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2F" w:rsidRPr="0078492F" w:rsidRDefault="009E3B87" w:rsidP="0078492F">
      <w:pPr>
        <w:pStyle w:val="Heading1"/>
        <w:rPr>
          <w:rFonts w:asciiTheme="majorBidi" w:hAnsiTheme="majorBidi"/>
          <w:sz w:val="24"/>
          <w:szCs w:val="24"/>
        </w:rPr>
      </w:pPr>
      <w:bookmarkStart w:id="0" w:name="_Toc444697100"/>
      <w:bookmarkStart w:id="1" w:name="_Toc456647369"/>
      <w:r w:rsidRPr="00CA7880">
        <w:rPr>
          <w:rFonts w:asciiTheme="majorBidi" w:hAnsiTheme="majorBidi"/>
          <w:sz w:val="24"/>
          <w:szCs w:val="24"/>
        </w:rPr>
        <w:t>Kata penganta</w:t>
      </w:r>
      <w:bookmarkEnd w:id="0"/>
      <w:bookmarkEnd w:id="1"/>
      <w:r w:rsidR="0078492F">
        <w:rPr>
          <w:rFonts w:asciiTheme="majorBidi" w:hAnsiTheme="majorBidi"/>
          <w:sz w:val="24"/>
          <w:szCs w:val="24"/>
        </w:rPr>
        <w:t>R</w:t>
      </w:r>
    </w:p>
    <w:p w:rsidR="009E3B87" w:rsidRPr="00CA7880" w:rsidRDefault="009E3B87" w:rsidP="009E3B87">
      <w:pPr>
        <w:rPr>
          <w:rFonts w:asciiTheme="majorBidi" w:hAnsiTheme="majorBidi" w:cstheme="majorBidi"/>
          <w:szCs w:val="24"/>
          <w:lang w:val="en-US"/>
        </w:rPr>
      </w:pPr>
      <w:r w:rsidRPr="00CA7880">
        <w:rPr>
          <w:rFonts w:asciiTheme="majorBidi" w:hAnsiTheme="majorBidi" w:cstheme="majorBidi"/>
          <w:szCs w:val="24"/>
          <w:lang w:val="en-US"/>
        </w:rPr>
        <w:t>Bismillahirrahmanirrahim</w:t>
      </w:r>
    </w:p>
    <w:p w:rsidR="009E3B87" w:rsidRPr="00CA7880" w:rsidRDefault="009E3B87" w:rsidP="009E3B87">
      <w:pPr>
        <w:rPr>
          <w:rFonts w:asciiTheme="majorBidi" w:hAnsiTheme="majorBidi" w:cstheme="majorBidi"/>
          <w:szCs w:val="24"/>
          <w:lang w:val="en-US"/>
        </w:rPr>
      </w:pPr>
      <w:r w:rsidRPr="00CA7880">
        <w:rPr>
          <w:rFonts w:asciiTheme="majorBidi" w:hAnsiTheme="majorBidi" w:cstheme="majorBidi"/>
          <w:szCs w:val="24"/>
          <w:lang w:val="en-US"/>
        </w:rPr>
        <w:t>Assalamu‘alaikum Warahmatullahi Wabarakatuhu</w:t>
      </w:r>
    </w:p>
    <w:p w:rsidR="009E3B87" w:rsidRPr="00CA7880" w:rsidRDefault="009E3B87" w:rsidP="003419A8">
      <w:pPr>
        <w:ind w:firstLine="567"/>
        <w:rPr>
          <w:rFonts w:asciiTheme="majorBidi" w:hAnsiTheme="majorBidi" w:cstheme="majorBidi"/>
          <w:szCs w:val="24"/>
          <w:lang w:val="en-US"/>
        </w:rPr>
      </w:pPr>
      <w:r w:rsidRPr="00CA7880">
        <w:rPr>
          <w:rFonts w:asciiTheme="majorBidi" w:hAnsiTheme="majorBidi" w:cstheme="majorBidi"/>
          <w:szCs w:val="24"/>
          <w:lang w:val="en-US"/>
        </w:rPr>
        <w:t xml:space="preserve">Puji dan syukur kehadirat Allah SWT yang senantiasa mencurahkan rahmat dan karunia-Nya sehingga penulis dapat menyelesaikan penyusunan Tugas Akhir yang berjudul </w:t>
      </w:r>
      <w:r w:rsidRPr="00CA7880">
        <w:rPr>
          <w:rFonts w:asciiTheme="majorBidi" w:hAnsiTheme="majorBidi" w:cstheme="majorBidi"/>
          <w:b/>
          <w:bCs/>
          <w:szCs w:val="24"/>
          <w:lang w:val="en-US"/>
        </w:rPr>
        <w:t>“</w:t>
      </w:r>
      <w:r w:rsidR="00784A2C">
        <w:rPr>
          <w:rFonts w:asciiTheme="majorBidi" w:hAnsiTheme="majorBidi" w:cstheme="majorBidi"/>
          <w:b/>
          <w:bCs/>
          <w:szCs w:val="24"/>
        </w:rPr>
        <w:t xml:space="preserve">Pengaruh Variasi Jenis Penstabil dan Jenis Gula Rendah Kalori Terhadap Sifat Karakteristik </w:t>
      </w:r>
      <w:r w:rsidR="00784A2C" w:rsidRPr="009A5BDF">
        <w:rPr>
          <w:rFonts w:asciiTheme="majorBidi" w:hAnsiTheme="majorBidi" w:cstheme="majorBidi"/>
          <w:b/>
          <w:bCs/>
          <w:szCs w:val="24"/>
        </w:rPr>
        <w:t>Marshmallow</w:t>
      </w:r>
      <w:r w:rsidR="00784A2C">
        <w:rPr>
          <w:rFonts w:asciiTheme="majorBidi" w:hAnsiTheme="majorBidi" w:cstheme="majorBidi"/>
          <w:b/>
          <w:bCs/>
          <w:i/>
          <w:szCs w:val="24"/>
        </w:rPr>
        <w:t xml:space="preserve"> </w:t>
      </w:r>
      <w:r w:rsidR="00784A2C">
        <w:rPr>
          <w:rFonts w:asciiTheme="majorBidi" w:hAnsiTheme="majorBidi" w:cstheme="majorBidi"/>
          <w:b/>
          <w:bCs/>
          <w:szCs w:val="24"/>
        </w:rPr>
        <w:t>Pisang</w:t>
      </w:r>
      <w:r w:rsidR="001621EB">
        <w:rPr>
          <w:rFonts w:asciiTheme="majorBidi" w:hAnsiTheme="majorBidi" w:cstheme="majorBidi"/>
          <w:b/>
          <w:bCs/>
          <w:szCs w:val="24"/>
        </w:rPr>
        <w:t xml:space="preserve"> Ambon (</w:t>
      </w:r>
      <w:r w:rsidR="001621EB" w:rsidRPr="001621EB">
        <w:rPr>
          <w:rFonts w:asciiTheme="majorBidi" w:hAnsiTheme="majorBidi" w:cstheme="majorBidi"/>
          <w:b/>
          <w:bCs/>
          <w:i/>
          <w:szCs w:val="24"/>
        </w:rPr>
        <w:t>Musa paradisiaca</w:t>
      </w:r>
      <w:r w:rsidR="001621EB">
        <w:rPr>
          <w:rFonts w:asciiTheme="majorBidi" w:hAnsiTheme="majorBidi" w:cstheme="majorBidi"/>
          <w:b/>
          <w:bCs/>
          <w:szCs w:val="24"/>
        </w:rPr>
        <w:t>)</w:t>
      </w:r>
      <w:r w:rsidR="00784A2C">
        <w:rPr>
          <w:rFonts w:asciiTheme="majorBidi" w:hAnsiTheme="majorBidi" w:cstheme="majorBidi"/>
          <w:b/>
          <w:bCs/>
          <w:szCs w:val="24"/>
          <w:lang w:val="en-US"/>
        </w:rPr>
        <w:t>”.</w:t>
      </w:r>
    </w:p>
    <w:p w:rsidR="009E3B87" w:rsidRPr="00CA7880" w:rsidRDefault="009E3B87" w:rsidP="009E3B87">
      <w:pPr>
        <w:ind w:firstLine="567"/>
        <w:rPr>
          <w:rFonts w:asciiTheme="majorBidi" w:hAnsiTheme="majorBidi" w:cstheme="majorBidi"/>
          <w:szCs w:val="24"/>
          <w:lang w:val="en-US"/>
        </w:rPr>
      </w:pPr>
      <w:r w:rsidRPr="00CA7880">
        <w:rPr>
          <w:rFonts w:asciiTheme="majorBidi" w:hAnsiTheme="majorBidi" w:cstheme="majorBidi"/>
          <w:szCs w:val="24"/>
          <w:lang w:val="en-US"/>
        </w:rPr>
        <w:t>Penulis menyadari</w:t>
      </w:r>
      <w:r w:rsidRPr="00CA7880">
        <w:rPr>
          <w:rFonts w:asciiTheme="majorBidi" w:hAnsiTheme="majorBidi" w:cstheme="majorBidi"/>
          <w:szCs w:val="24"/>
        </w:rPr>
        <w:t xml:space="preserve"> </w:t>
      </w:r>
      <w:r w:rsidRPr="00CA7880">
        <w:rPr>
          <w:rFonts w:asciiTheme="majorBidi" w:hAnsiTheme="majorBidi" w:cstheme="majorBidi"/>
          <w:szCs w:val="24"/>
          <w:lang w:val="en-US"/>
        </w:rPr>
        <w:t>Tugas Akhir</w:t>
      </w:r>
      <w:r w:rsidRPr="00CA7880">
        <w:rPr>
          <w:rFonts w:asciiTheme="majorBidi" w:hAnsiTheme="majorBidi" w:cstheme="majorBidi"/>
          <w:szCs w:val="24"/>
        </w:rPr>
        <w:t xml:space="preserve"> ini</w:t>
      </w:r>
      <w:r w:rsidRPr="00CA7880">
        <w:rPr>
          <w:rFonts w:asciiTheme="majorBidi" w:hAnsiTheme="majorBidi" w:cstheme="majorBidi"/>
          <w:szCs w:val="24"/>
          <w:lang w:val="en-US"/>
        </w:rPr>
        <w:t xml:space="preserve"> </w:t>
      </w:r>
      <w:r w:rsidRPr="00CA7880">
        <w:rPr>
          <w:rFonts w:asciiTheme="majorBidi" w:hAnsiTheme="majorBidi" w:cstheme="majorBidi"/>
          <w:szCs w:val="24"/>
        </w:rPr>
        <w:t>jauh dari kesempurnaan</w:t>
      </w:r>
      <w:r w:rsidRPr="00CA7880">
        <w:rPr>
          <w:rFonts w:asciiTheme="majorBidi" w:hAnsiTheme="majorBidi" w:cstheme="majorBidi"/>
          <w:szCs w:val="24"/>
          <w:lang w:val="en-US"/>
        </w:rPr>
        <w:t xml:space="preserve"> karena kesempurnaan hanya milik Allah Subhanahu Wa Ta’ala</w:t>
      </w:r>
      <w:r w:rsidR="00784A2C">
        <w:rPr>
          <w:rFonts w:asciiTheme="majorBidi" w:hAnsiTheme="majorBidi" w:cstheme="majorBidi"/>
          <w:szCs w:val="24"/>
        </w:rPr>
        <w:t xml:space="preserve">. </w:t>
      </w:r>
      <w:r w:rsidRPr="00CA7880">
        <w:rPr>
          <w:rFonts w:asciiTheme="majorBidi" w:hAnsiTheme="majorBidi" w:cstheme="majorBidi"/>
          <w:szCs w:val="24"/>
          <w:lang w:val="en-US"/>
        </w:rPr>
        <w:t>Penulis dapat menyelesaikan Tugas Akhir ini tidak lepas dari adanya dukungan dan bantuan dari pihak lain. Dengan ini saya ucapkan terimakasih kepada:</w:t>
      </w:r>
    </w:p>
    <w:p w:rsidR="00784A2C" w:rsidRPr="00CA7880" w:rsidRDefault="00784A2C" w:rsidP="00784A2C">
      <w:pPr>
        <w:pStyle w:val="ListParagraph"/>
        <w:numPr>
          <w:ilvl w:val="0"/>
          <w:numId w:val="1"/>
        </w:numPr>
        <w:tabs>
          <w:tab w:val="left" w:pos="567"/>
        </w:tabs>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lang w:val="id-ID"/>
        </w:rPr>
        <w:t xml:space="preserve">Dr. Ir. Yusep Ikrawan, M.Eng selaku pembimbing utama </w:t>
      </w:r>
      <w:r w:rsidRPr="00784A2C">
        <w:rPr>
          <w:rFonts w:ascii="Times New Roman" w:eastAsia="Times New Roman" w:hAnsi="Times New Roman" w:cs="Times New Roman"/>
          <w:sz w:val="24"/>
          <w:szCs w:val="24"/>
        </w:rPr>
        <w:t xml:space="preserve">yang telah membimbing dan memberi arahan kepada penulis dalam menyusun </w:t>
      </w:r>
      <w:r w:rsidR="00C0274F">
        <w:rPr>
          <w:rFonts w:ascii="Times New Roman" w:eastAsia="Times New Roman" w:hAnsi="Times New Roman" w:cs="Times New Roman"/>
          <w:sz w:val="24"/>
          <w:szCs w:val="24"/>
          <w:lang w:val="id-ID"/>
        </w:rPr>
        <w:t>tugas akhir</w:t>
      </w:r>
      <w:r w:rsidRPr="00784A2C">
        <w:rPr>
          <w:rFonts w:ascii="Times New Roman" w:eastAsia="Times New Roman" w:hAnsi="Times New Roman" w:cs="Times New Roman"/>
          <w:sz w:val="24"/>
          <w:szCs w:val="24"/>
        </w:rPr>
        <w:t xml:space="preserve"> ini.</w:t>
      </w:r>
    </w:p>
    <w:p w:rsidR="00784A2C" w:rsidRPr="009A5BDF" w:rsidRDefault="009E3B87" w:rsidP="00784A2C">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sidRPr="00CA7880">
        <w:rPr>
          <w:rFonts w:asciiTheme="majorBidi" w:hAnsiTheme="majorBidi" w:cstheme="majorBidi"/>
          <w:sz w:val="24"/>
          <w:szCs w:val="24"/>
        </w:rPr>
        <w:t xml:space="preserve">Dr. Ir. Hj. Hasnelly, MSIE selaku </w:t>
      </w:r>
      <w:r w:rsidR="00784A2C">
        <w:rPr>
          <w:rFonts w:asciiTheme="majorBidi" w:hAnsiTheme="majorBidi" w:cstheme="majorBidi"/>
          <w:sz w:val="24"/>
          <w:szCs w:val="24"/>
        </w:rPr>
        <w:t xml:space="preserve">pembimbing pendamping </w:t>
      </w:r>
      <w:r w:rsidR="00784A2C" w:rsidRPr="00784A2C">
        <w:rPr>
          <w:rFonts w:ascii="Times New Roman" w:eastAsia="Times New Roman" w:hAnsi="Times New Roman" w:cs="Times New Roman"/>
          <w:sz w:val="24"/>
          <w:szCs w:val="24"/>
        </w:rPr>
        <w:t xml:space="preserve">yang telah membimbing dan memberi arahan kepada penulis dalam menyusun </w:t>
      </w:r>
      <w:r w:rsidR="00C0274F">
        <w:rPr>
          <w:rFonts w:ascii="Times New Roman" w:eastAsia="Times New Roman" w:hAnsi="Times New Roman" w:cs="Times New Roman"/>
          <w:sz w:val="24"/>
          <w:szCs w:val="24"/>
          <w:lang w:val="id-ID"/>
        </w:rPr>
        <w:t xml:space="preserve">tugas akhir </w:t>
      </w:r>
      <w:r w:rsidR="00784A2C" w:rsidRPr="00784A2C">
        <w:rPr>
          <w:rFonts w:ascii="Times New Roman" w:eastAsia="Times New Roman" w:hAnsi="Times New Roman" w:cs="Times New Roman"/>
          <w:sz w:val="24"/>
          <w:szCs w:val="24"/>
        </w:rPr>
        <w:t>ini.</w:t>
      </w:r>
    </w:p>
    <w:p w:rsidR="009A5BDF" w:rsidRDefault="009A5BDF" w:rsidP="00784A2C">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Yelliantty, S.Si, M.Si, selaku dosen penguji yang telah memberikan masukan kepada penulis dalam menyusun tugas akhir ini.</w:t>
      </w:r>
    </w:p>
    <w:p w:rsidR="009A5BDF" w:rsidRDefault="009E3B87" w:rsidP="003B6842">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sectPr w:rsidR="009A5BDF" w:rsidSect="00FD4660">
          <w:headerReference w:type="default" r:id="rId8"/>
          <w:footerReference w:type="default" r:id="rId9"/>
          <w:footerReference w:type="first" r:id="rId10"/>
          <w:pgSz w:w="11906" w:h="16838"/>
          <w:pgMar w:top="2268" w:right="1701" w:bottom="1701" w:left="2268" w:header="1134" w:footer="567" w:gutter="0"/>
          <w:pgNumType w:fmt="lowerRoman"/>
          <w:cols w:space="708"/>
          <w:titlePg/>
          <w:docGrid w:linePitch="360"/>
        </w:sectPr>
      </w:pPr>
      <w:r w:rsidRPr="00784A2C">
        <w:rPr>
          <w:rFonts w:asciiTheme="majorBidi" w:hAnsiTheme="majorBidi" w:cstheme="majorBidi"/>
          <w:sz w:val="24"/>
          <w:szCs w:val="24"/>
          <w:lang w:val="id-ID"/>
        </w:rPr>
        <w:t>Dra</w:t>
      </w:r>
      <w:r w:rsidRPr="00784A2C">
        <w:rPr>
          <w:rFonts w:asciiTheme="majorBidi" w:hAnsiTheme="majorBidi" w:cstheme="majorBidi"/>
          <w:sz w:val="24"/>
          <w:szCs w:val="24"/>
        </w:rPr>
        <w:t>.</w:t>
      </w:r>
      <w:r w:rsidRPr="00784A2C">
        <w:rPr>
          <w:rFonts w:asciiTheme="majorBidi" w:hAnsiTheme="majorBidi" w:cstheme="majorBidi"/>
          <w:sz w:val="24"/>
          <w:szCs w:val="24"/>
          <w:lang w:val="id-ID"/>
        </w:rPr>
        <w:t xml:space="preserve"> Hj. Ela Turmala Sutr</w:t>
      </w:r>
      <w:r w:rsidRPr="00784A2C">
        <w:rPr>
          <w:rFonts w:asciiTheme="majorBidi" w:hAnsiTheme="majorBidi" w:cstheme="majorBidi"/>
          <w:sz w:val="24"/>
          <w:szCs w:val="24"/>
        </w:rPr>
        <w:t>i</w:t>
      </w:r>
      <w:r w:rsidRPr="00784A2C">
        <w:rPr>
          <w:rFonts w:asciiTheme="majorBidi" w:hAnsiTheme="majorBidi" w:cstheme="majorBidi"/>
          <w:sz w:val="24"/>
          <w:szCs w:val="24"/>
          <w:lang w:val="id-ID"/>
        </w:rPr>
        <w:t>sno</w:t>
      </w:r>
      <w:r w:rsidRPr="00784A2C">
        <w:rPr>
          <w:rFonts w:asciiTheme="majorBidi" w:hAnsiTheme="majorBidi" w:cstheme="majorBidi"/>
          <w:sz w:val="24"/>
          <w:szCs w:val="24"/>
        </w:rPr>
        <w:t>,</w:t>
      </w:r>
      <w:r w:rsidRPr="00784A2C">
        <w:rPr>
          <w:rFonts w:asciiTheme="majorBidi" w:hAnsiTheme="majorBidi" w:cstheme="majorBidi"/>
          <w:sz w:val="24"/>
          <w:szCs w:val="24"/>
          <w:lang w:val="id-ID"/>
        </w:rPr>
        <w:t xml:space="preserve"> M.S</w:t>
      </w:r>
      <w:r w:rsidRPr="00784A2C">
        <w:rPr>
          <w:rFonts w:asciiTheme="majorBidi" w:hAnsiTheme="majorBidi" w:cstheme="majorBidi"/>
          <w:sz w:val="24"/>
          <w:szCs w:val="24"/>
        </w:rPr>
        <w:t>i selaku koordinator Tugas Akhir yang memberikan arahan dan masukan kepada penulis.</w:t>
      </w:r>
    </w:p>
    <w:p w:rsidR="009A5BDF" w:rsidRPr="009A5BDF" w:rsidRDefault="00575268"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lastRenderedPageBreak/>
        <w:t>Agus Sut</w:t>
      </w:r>
      <w:r w:rsidR="003B6842" w:rsidRPr="009A5BDF">
        <w:rPr>
          <w:rFonts w:asciiTheme="majorBidi" w:hAnsiTheme="majorBidi" w:cstheme="majorBidi"/>
          <w:sz w:val="24"/>
          <w:szCs w:val="24"/>
          <w:lang w:val="id-ID"/>
        </w:rPr>
        <w:t>isna &amp; (Alm</w:t>
      </w:r>
      <w:r>
        <w:rPr>
          <w:rFonts w:asciiTheme="majorBidi" w:hAnsiTheme="majorBidi" w:cstheme="majorBidi"/>
          <w:sz w:val="24"/>
          <w:szCs w:val="24"/>
          <w:lang w:val="id-ID"/>
        </w:rPr>
        <w:t>h</w:t>
      </w:r>
      <w:r w:rsidR="003B6842" w:rsidRPr="009A5BDF">
        <w:rPr>
          <w:rFonts w:asciiTheme="majorBidi" w:hAnsiTheme="majorBidi" w:cstheme="majorBidi"/>
          <w:sz w:val="24"/>
          <w:szCs w:val="24"/>
          <w:lang w:val="id-ID"/>
        </w:rPr>
        <w:t xml:space="preserve">) Onih selaku </w:t>
      </w:r>
      <w:r w:rsidR="003B6842" w:rsidRPr="009A5BDF">
        <w:rPr>
          <w:rFonts w:asciiTheme="majorBidi" w:hAnsiTheme="majorBidi" w:cstheme="majorBidi"/>
          <w:sz w:val="24"/>
          <w:szCs w:val="24"/>
        </w:rPr>
        <w:t xml:space="preserve">kedua orang tua tercinta yang senantiasa </w:t>
      </w:r>
      <w:r w:rsidR="003B6842" w:rsidRPr="009A5BDF">
        <w:rPr>
          <w:rFonts w:asciiTheme="majorBidi" w:hAnsiTheme="majorBidi" w:cstheme="majorBidi"/>
          <w:sz w:val="24"/>
          <w:szCs w:val="24"/>
          <w:lang w:val="id-ID"/>
        </w:rPr>
        <w:t xml:space="preserve">menjadi motivasi dan </w:t>
      </w:r>
      <w:r w:rsidR="003B6842" w:rsidRPr="009A5BDF">
        <w:rPr>
          <w:rFonts w:asciiTheme="majorBidi" w:hAnsiTheme="majorBidi" w:cstheme="majorBidi"/>
          <w:sz w:val="24"/>
          <w:szCs w:val="24"/>
        </w:rPr>
        <w:t>memberi dukungan berupa moril, materil, dan spiritual untuk setiap kegiatan yang penul</w:t>
      </w:r>
      <w:r w:rsidR="009A5BDF">
        <w:rPr>
          <w:rFonts w:asciiTheme="majorBidi" w:hAnsiTheme="majorBidi" w:cstheme="majorBidi"/>
          <w:sz w:val="24"/>
          <w:szCs w:val="24"/>
        </w:rPr>
        <w:t>is lakuka</w:t>
      </w:r>
      <w:r w:rsidR="009A5BDF">
        <w:rPr>
          <w:rFonts w:asciiTheme="majorBidi" w:hAnsiTheme="majorBidi" w:cstheme="majorBidi"/>
          <w:sz w:val="24"/>
          <w:szCs w:val="24"/>
          <w:lang w:val="id-ID"/>
        </w:rPr>
        <w:t>n</w:t>
      </w:r>
    </w:p>
    <w:p w:rsidR="009A5BDF" w:rsidRPr="007305DB" w:rsidRDefault="009A5BDF" w:rsidP="009A5BDF">
      <w:pPr>
        <w:pStyle w:val="ListParagraph"/>
        <w:numPr>
          <w:ilvl w:val="0"/>
          <w:numId w:val="1"/>
        </w:numPr>
        <w:tabs>
          <w:tab w:val="left" w:pos="567"/>
        </w:tabs>
        <w:spacing w:after="0" w:line="480" w:lineRule="auto"/>
        <w:ind w:left="426" w:hanging="426"/>
        <w:jc w:val="both"/>
        <w:rPr>
          <w:rFonts w:asciiTheme="majorBidi" w:hAnsiTheme="majorBidi" w:cstheme="majorBidi"/>
          <w:sz w:val="24"/>
          <w:szCs w:val="24"/>
        </w:rPr>
      </w:pPr>
      <w:r w:rsidRPr="007305DB">
        <w:rPr>
          <w:rFonts w:asciiTheme="majorBidi" w:hAnsiTheme="majorBidi" w:cstheme="majorBidi"/>
          <w:sz w:val="24"/>
          <w:szCs w:val="24"/>
          <w:lang w:val="id-ID"/>
        </w:rPr>
        <w:t xml:space="preserve">Yati karyati, A. Md, Budiman, S. Sos, Iis Dartika, S.E selaku kakak tercinta yang selalu memberikan semangat dan dukungan </w:t>
      </w:r>
      <w:r w:rsidRPr="007305DB">
        <w:rPr>
          <w:rFonts w:asciiTheme="majorBidi" w:hAnsiTheme="majorBidi" w:cstheme="majorBidi"/>
          <w:sz w:val="24"/>
          <w:szCs w:val="24"/>
        </w:rPr>
        <w:t>berupa moril, materil, dan spiritual untuk penulis</w:t>
      </w:r>
      <w:r w:rsidRPr="007305DB">
        <w:rPr>
          <w:rFonts w:asciiTheme="majorBidi" w:hAnsiTheme="majorBidi" w:cstheme="majorBidi"/>
          <w:sz w:val="24"/>
          <w:szCs w:val="24"/>
          <w:lang w:val="id-ID"/>
        </w:rPr>
        <w:t>.</w:t>
      </w:r>
    </w:p>
    <w:p w:rsidR="009A5BDF" w:rsidRPr="00816305"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Yashfilhaz, Ahmad Fatal Bar, Fatihurrasyad dan Rizal Rizfhi Adam keponakan tercinta yang selalu memberi hiburan dan semangat untuk penulis.</w:t>
      </w:r>
    </w:p>
    <w:p w:rsidR="009A5BDF" w:rsidRPr="00816305"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Laras Faradina Dewantari, Munawaroh, Fitri Nursyahbani, Mordenit, Fahrul, Akmal, Dery, Jaka, Ardy, Febrian sahabat tercinta sejak SMA yang selalu memberikan semangat dan dukungan nya untuk penulis.</w:t>
      </w:r>
    </w:p>
    <w:p w:rsidR="009A5BDF" w:rsidRPr="00E214E3"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Dias, Lisya, Gea, Revita, Ajul, Nia, Prita, Viska sahabat tercinta sejak SMP yang selalu memberikan semangat dan dukungan nya untuk penulis.</w:t>
      </w:r>
    </w:p>
    <w:p w:rsidR="009A5BDF" w:rsidRPr="00E214E3"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Rianty Hedianti dan M. Akbar Fellayati sahabat yang selalu memberikan semangat untuk penulis.</w:t>
      </w:r>
    </w:p>
    <w:p w:rsidR="009A5BDF"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Aradea Danar Prasetya yang selalu memberikan semangat untuk penulis.</w:t>
      </w:r>
    </w:p>
    <w:p w:rsidR="009A5BDF"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sidRPr="00E214E3">
        <w:rPr>
          <w:rFonts w:asciiTheme="majorBidi" w:hAnsiTheme="majorBidi" w:cstheme="majorBidi"/>
          <w:sz w:val="24"/>
          <w:szCs w:val="24"/>
        </w:rPr>
        <w:t>Rekan asisten Uji Inderawi</w:t>
      </w:r>
      <w:r>
        <w:rPr>
          <w:rFonts w:asciiTheme="majorBidi" w:hAnsiTheme="majorBidi" w:cstheme="majorBidi"/>
          <w:sz w:val="24"/>
          <w:szCs w:val="24"/>
        </w:rPr>
        <w:t xml:space="preserve"> yaitu Hani, Nur</w:t>
      </w:r>
      <w:r w:rsidRPr="00E214E3">
        <w:rPr>
          <w:rFonts w:asciiTheme="majorBidi" w:hAnsiTheme="majorBidi" w:cstheme="majorBidi"/>
          <w:sz w:val="24"/>
          <w:szCs w:val="24"/>
        </w:rPr>
        <w:t xml:space="preserve">, Ratu, Darin, Hikma, </w:t>
      </w:r>
      <w:r>
        <w:rPr>
          <w:rFonts w:asciiTheme="majorBidi" w:hAnsiTheme="majorBidi" w:cstheme="majorBidi"/>
          <w:sz w:val="24"/>
          <w:szCs w:val="24"/>
          <w:lang w:val="id-ID"/>
        </w:rPr>
        <w:t xml:space="preserve">Fenty, </w:t>
      </w:r>
      <w:r w:rsidRPr="00E214E3">
        <w:rPr>
          <w:rFonts w:asciiTheme="majorBidi" w:hAnsiTheme="majorBidi" w:cstheme="majorBidi"/>
          <w:sz w:val="24"/>
          <w:szCs w:val="24"/>
        </w:rPr>
        <w:t>Dimas, Reynaldo, Dicki, Gugum, dan Yunus atas dukungan serta bantuannya.</w:t>
      </w:r>
    </w:p>
    <w:p w:rsidR="009A5BDF"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Pr>
          <w:rFonts w:asciiTheme="majorBidi" w:hAnsiTheme="majorBidi" w:cstheme="majorBidi"/>
          <w:sz w:val="24"/>
          <w:szCs w:val="24"/>
          <w:lang w:val="id-ID"/>
        </w:rPr>
        <w:t>Anisa dan Intan Puspita yang telah memberikan dukungan, semangat dan hiburan untuk penulis.</w:t>
      </w:r>
    </w:p>
    <w:p w:rsidR="009A5BDF" w:rsidRDefault="009A5BDF" w:rsidP="009A5BDF">
      <w:pPr>
        <w:pStyle w:val="ListParagraph"/>
        <w:numPr>
          <w:ilvl w:val="0"/>
          <w:numId w:val="1"/>
        </w:numPr>
        <w:tabs>
          <w:tab w:val="left" w:pos="567"/>
        </w:tabs>
        <w:spacing w:after="0" w:line="480" w:lineRule="auto"/>
        <w:ind w:left="426" w:hanging="437"/>
        <w:jc w:val="both"/>
        <w:rPr>
          <w:rFonts w:asciiTheme="majorBidi" w:hAnsiTheme="majorBidi" w:cstheme="majorBidi"/>
          <w:sz w:val="24"/>
          <w:szCs w:val="24"/>
        </w:rPr>
      </w:pPr>
      <w:r w:rsidRPr="00E214E3">
        <w:rPr>
          <w:rFonts w:asciiTheme="majorBidi" w:hAnsiTheme="majorBidi" w:cstheme="majorBidi"/>
          <w:sz w:val="24"/>
          <w:szCs w:val="24"/>
        </w:rPr>
        <w:t>Karyawan, staff dan laboran di program studi Teknologi Pangan UNPAS.</w:t>
      </w:r>
    </w:p>
    <w:p w:rsidR="00C0274F" w:rsidRPr="00C0274F" w:rsidRDefault="009A5BDF" w:rsidP="00C0274F">
      <w:pPr>
        <w:pStyle w:val="ListParagraph"/>
        <w:numPr>
          <w:ilvl w:val="0"/>
          <w:numId w:val="1"/>
        </w:numPr>
        <w:tabs>
          <w:tab w:val="left" w:pos="567"/>
        </w:tabs>
        <w:spacing w:after="0" w:line="480" w:lineRule="auto"/>
        <w:ind w:left="426" w:hanging="437"/>
        <w:jc w:val="both"/>
        <w:rPr>
          <w:rFonts w:asciiTheme="majorBidi" w:hAnsiTheme="majorBidi" w:cstheme="majorBidi"/>
          <w:szCs w:val="24"/>
        </w:rPr>
      </w:pPr>
      <w:r w:rsidRPr="00E214E3">
        <w:rPr>
          <w:rFonts w:asciiTheme="majorBidi" w:hAnsiTheme="majorBidi" w:cstheme="majorBidi"/>
          <w:sz w:val="24"/>
          <w:szCs w:val="24"/>
        </w:rPr>
        <w:t xml:space="preserve">Semua pihak yang telah membantu dalam menyelesaikan </w:t>
      </w:r>
      <w:r w:rsidR="00C0274F">
        <w:rPr>
          <w:rFonts w:asciiTheme="majorBidi" w:hAnsiTheme="majorBidi" w:cstheme="majorBidi"/>
          <w:sz w:val="24"/>
          <w:szCs w:val="24"/>
          <w:lang w:val="id-ID"/>
        </w:rPr>
        <w:t>tugas akhir</w:t>
      </w:r>
      <w:r w:rsidRPr="00E214E3">
        <w:rPr>
          <w:rFonts w:asciiTheme="majorBidi" w:hAnsiTheme="majorBidi" w:cstheme="majorBidi"/>
          <w:sz w:val="24"/>
          <w:szCs w:val="24"/>
        </w:rPr>
        <w:t xml:space="preserve"> ini yang tidak dapat penulis sebutkan satu persatu.</w:t>
      </w:r>
    </w:p>
    <w:p w:rsidR="00C0274F" w:rsidRPr="0078492F" w:rsidRDefault="00C0274F" w:rsidP="00C0274F">
      <w:pPr>
        <w:ind w:firstLine="567"/>
        <w:rPr>
          <w:rFonts w:asciiTheme="majorBidi" w:hAnsiTheme="majorBidi" w:cstheme="majorBidi"/>
          <w:szCs w:val="24"/>
        </w:rPr>
      </w:pPr>
      <w:r w:rsidRPr="00C0274F">
        <w:rPr>
          <w:rFonts w:asciiTheme="majorBidi" w:hAnsiTheme="majorBidi" w:cstheme="majorBidi"/>
          <w:szCs w:val="24"/>
        </w:rPr>
        <w:lastRenderedPageBreak/>
        <w:t xml:space="preserve"> </w:t>
      </w:r>
      <w:r>
        <w:rPr>
          <w:rFonts w:asciiTheme="majorBidi" w:hAnsiTheme="majorBidi" w:cstheme="majorBidi"/>
          <w:szCs w:val="24"/>
        </w:rPr>
        <w:t xml:space="preserve">Akhir kata penulis mengucapkan </w:t>
      </w:r>
      <w:r w:rsidRPr="00A015B9">
        <w:rPr>
          <w:rFonts w:asciiTheme="majorBidi" w:hAnsiTheme="majorBidi" w:cstheme="majorBidi"/>
          <w:szCs w:val="24"/>
          <w:lang w:val="en-US"/>
        </w:rPr>
        <w:t xml:space="preserve">Alhamdulillah, penulis berharap semoga </w:t>
      </w:r>
      <w:r>
        <w:rPr>
          <w:rFonts w:asciiTheme="majorBidi" w:hAnsiTheme="majorBidi" w:cstheme="majorBidi"/>
          <w:szCs w:val="24"/>
        </w:rPr>
        <w:t>tugas akhir</w:t>
      </w:r>
      <w:r w:rsidRPr="00A015B9">
        <w:rPr>
          <w:rFonts w:asciiTheme="majorBidi" w:hAnsiTheme="majorBidi" w:cstheme="majorBidi"/>
          <w:szCs w:val="24"/>
          <w:lang w:val="en-US"/>
        </w:rPr>
        <w:t xml:space="preserve"> ini dapat bermanfaat bagi penulis pada khususnya dan umumnya bagi semua pihak yang membaca. Terima kasih. </w:t>
      </w:r>
    </w:p>
    <w:p w:rsidR="00C0274F" w:rsidRPr="00A015B9" w:rsidRDefault="00C0274F" w:rsidP="00C0274F">
      <w:pPr>
        <w:tabs>
          <w:tab w:val="left" w:pos="567"/>
        </w:tabs>
        <w:ind w:firstLine="567"/>
        <w:rPr>
          <w:rFonts w:asciiTheme="majorBidi" w:hAnsiTheme="majorBidi" w:cstheme="majorBidi"/>
          <w:szCs w:val="24"/>
          <w:lang w:val="en-US"/>
        </w:rPr>
      </w:pPr>
      <w:r w:rsidRPr="00A015B9">
        <w:rPr>
          <w:rFonts w:asciiTheme="majorBidi" w:hAnsiTheme="majorBidi" w:cstheme="majorBidi"/>
          <w:szCs w:val="24"/>
          <w:lang w:val="en-US"/>
        </w:rPr>
        <w:t>Wassalamualaikum Wr. Wb.</w:t>
      </w:r>
    </w:p>
    <w:p w:rsidR="00C0274F" w:rsidRPr="00CA7880" w:rsidRDefault="00C0274F" w:rsidP="00C0274F">
      <w:pPr>
        <w:tabs>
          <w:tab w:val="left" w:pos="567"/>
        </w:tabs>
        <w:rPr>
          <w:rFonts w:asciiTheme="majorBidi" w:hAnsiTheme="majorBidi" w:cstheme="majorBidi"/>
          <w:szCs w:val="24"/>
          <w:lang w:val="en-US"/>
        </w:rPr>
      </w:pPr>
    </w:p>
    <w:p w:rsidR="00C0274F" w:rsidRPr="00CA7880" w:rsidRDefault="00C0274F" w:rsidP="00C0274F">
      <w:pPr>
        <w:tabs>
          <w:tab w:val="left" w:pos="567"/>
        </w:tabs>
        <w:rPr>
          <w:rFonts w:asciiTheme="majorBidi" w:hAnsiTheme="majorBidi" w:cstheme="majorBidi"/>
          <w:szCs w:val="24"/>
          <w:lang w:val="en-US"/>
        </w:rPr>
      </w:pPr>
    </w:p>
    <w:p w:rsidR="00C0274F" w:rsidRDefault="00C0274F" w:rsidP="00C0274F">
      <w:pPr>
        <w:tabs>
          <w:tab w:val="left" w:pos="567"/>
        </w:tabs>
        <w:jc w:val="right"/>
        <w:rPr>
          <w:rFonts w:asciiTheme="majorBidi" w:hAnsiTheme="majorBidi" w:cstheme="majorBidi"/>
          <w:szCs w:val="24"/>
          <w:lang w:val="en-US"/>
        </w:rPr>
      </w:pPr>
    </w:p>
    <w:p w:rsidR="00C0274F" w:rsidRDefault="00C0274F" w:rsidP="00C0274F">
      <w:pPr>
        <w:tabs>
          <w:tab w:val="left" w:pos="567"/>
        </w:tabs>
        <w:jc w:val="right"/>
        <w:rPr>
          <w:rFonts w:asciiTheme="majorBidi" w:hAnsiTheme="majorBidi" w:cstheme="majorBidi"/>
          <w:szCs w:val="24"/>
          <w:lang w:val="en-US"/>
        </w:rPr>
      </w:pPr>
    </w:p>
    <w:p w:rsidR="00C0274F" w:rsidRDefault="00C0274F" w:rsidP="00C0274F">
      <w:pPr>
        <w:tabs>
          <w:tab w:val="left" w:pos="567"/>
        </w:tabs>
        <w:jc w:val="right"/>
        <w:rPr>
          <w:rFonts w:asciiTheme="majorBidi" w:hAnsiTheme="majorBidi" w:cstheme="majorBidi"/>
          <w:szCs w:val="24"/>
          <w:lang w:val="en-US"/>
        </w:rPr>
      </w:pPr>
    </w:p>
    <w:p w:rsidR="00C0274F" w:rsidRDefault="00C0274F" w:rsidP="00C0274F">
      <w:pPr>
        <w:tabs>
          <w:tab w:val="left" w:pos="567"/>
        </w:tabs>
        <w:jc w:val="right"/>
        <w:rPr>
          <w:rFonts w:asciiTheme="majorBidi" w:hAnsiTheme="majorBidi" w:cstheme="majorBidi"/>
          <w:szCs w:val="24"/>
          <w:lang w:val="en-US"/>
        </w:rPr>
      </w:pPr>
    </w:p>
    <w:p w:rsidR="00C0274F" w:rsidRDefault="00C0274F" w:rsidP="00C0274F">
      <w:pPr>
        <w:tabs>
          <w:tab w:val="left" w:pos="567"/>
        </w:tabs>
        <w:jc w:val="right"/>
        <w:rPr>
          <w:rFonts w:asciiTheme="majorBidi" w:hAnsiTheme="majorBidi" w:cstheme="majorBidi"/>
          <w:szCs w:val="24"/>
          <w:lang w:val="en-US"/>
        </w:rPr>
      </w:pPr>
    </w:p>
    <w:p w:rsidR="00C0274F" w:rsidRPr="00CA7880" w:rsidRDefault="00C0274F" w:rsidP="00C0274F">
      <w:pPr>
        <w:tabs>
          <w:tab w:val="left" w:pos="567"/>
        </w:tabs>
        <w:jc w:val="right"/>
        <w:rPr>
          <w:rFonts w:asciiTheme="majorBidi" w:hAnsiTheme="majorBidi" w:cstheme="majorBidi"/>
          <w:szCs w:val="24"/>
          <w:lang w:val="en-US"/>
        </w:rPr>
      </w:pPr>
      <w:r w:rsidRPr="00CA7880">
        <w:rPr>
          <w:rFonts w:asciiTheme="majorBidi" w:hAnsiTheme="majorBidi" w:cstheme="majorBidi"/>
          <w:szCs w:val="24"/>
          <w:lang w:val="en-US"/>
        </w:rPr>
        <w:t>Bandung,</w:t>
      </w:r>
      <w:r w:rsidR="00C3770E">
        <w:rPr>
          <w:rFonts w:asciiTheme="majorBidi" w:hAnsiTheme="majorBidi" w:cstheme="majorBidi"/>
          <w:szCs w:val="24"/>
        </w:rPr>
        <w:t xml:space="preserve"> </w:t>
      </w:r>
      <w:r w:rsidR="00B70941">
        <w:rPr>
          <w:rFonts w:asciiTheme="majorBidi" w:hAnsiTheme="majorBidi" w:cstheme="majorBidi"/>
          <w:szCs w:val="24"/>
        </w:rPr>
        <w:t>Desember</w:t>
      </w:r>
      <w:r w:rsidR="00B70941">
        <w:rPr>
          <w:rFonts w:asciiTheme="majorBidi" w:hAnsiTheme="majorBidi" w:cstheme="majorBidi"/>
          <w:szCs w:val="24"/>
          <w:lang w:val="en-US"/>
        </w:rPr>
        <w:t xml:space="preserve"> </w:t>
      </w:r>
      <w:r w:rsidRPr="00CA7880">
        <w:rPr>
          <w:rFonts w:asciiTheme="majorBidi" w:hAnsiTheme="majorBidi" w:cstheme="majorBidi"/>
          <w:szCs w:val="24"/>
          <w:lang w:val="en-US"/>
        </w:rPr>
        <w:t>2016</w:t>
      </w:r>
    </w:p>
    <w:p w:rsidR="009E3B87" w:rsidRPr="00C0274F" w:rsidRDefault="009E3B87" w:rsidP="00C0274F">
      <w:pPr>
        <w:tabs>
          <w:tab w:val="left" w:pos="567"/>
        </w:tabs>
        <w:ind w:left="-11"/>
        <w:rPr>
          <w:rFonts w:asciiTheme="majorBidi" w:hAnsiTheme="majorBidi" w:cstheme="majorBidi"/>
          <w:szCs w:val="24"/>
        </w:rPr>
        <w:sectPr w:rsidR="009E3B87" w:rsidRPr="00C0274F" w:rsidSect="007305DB">
          <w:type w:val="evenPage"/>
          <w:pgSz w:w="11906" w:h="16838"/>
          <w:pgMar w:top="2268" w:right="1701" w:bottom="1701" w:left="2268" w:header="1134" w:footer="567" w:gutter="0"/>
          <w:pgNumType w:fmt="lowerRoman" w:start="1"/>
          <w:cols w:space="708"/>
          <w:titlePg/>
          <w:docGrid w:linePitch="360"/>
        </w:sectPr>
      </w:pPr>
    </w:p>
    <w:p w:rsidR="003419A8" w:rsidRPr="00CA7880" w:rsidRDefault="009E3B87" w:rsidP="00F52988">
      <w:pPr>
        <w:pStyle w:val="Heading1"/>
        <w:tabs>
          <w:tab w:val="left" w:pos="4962"/>
        </w:tabs>
        <w:rPr>
          <w:noProof/>
        </w:rPr>
      </w:pPr>
      <w:bookmarkStart w:id="2" w:name="_Toc444697101"/>
      <w:bookmarkStart w:id="3" w:name="_Toc456647370"/>
      <w:r w:rsidRPr="00CA7880">
        <w:rPr>
          <w:rFonts w:asciiTheme="majorBidi" w:hAnsiTheme="majorBidi"/>
          <w:sz w:val="24"/>
          <w:szCs w:val="24"/>
        </w:rPr>
        <w:lastRenderedPageBreak/>
        <w:t>Daftar isi</w:t>
      </w:r>
      <w:bookmarkEnd w:id="2"/>
      <w:bookmarkEnd w:id="3"/>
      <w:r w:rsidRPr="00CA7880">
        <w:rPr>
          <w:rFonts w:asciiTheme="majorBidi" w:hAnsiTheme="majorBidi"/>
          <w:sz w:val="24"/>
          <w:szCs w:val="24"/>
        </w:rPr>
        <w:fldChar w:fldCharType="begin"/>
      </w:r>
      <w:r w:rsidRPr="00CA7880">
        <w:rPr>
          <w:rFonts w:asciiTheme="majorBidi" w:hAnsiTheme="majorBidi"/>
          <w:sz w:val="24"/>
          <w:szCs w:val="24"/>
        </w:rPr>
        <w:instrText xml:space="preserve"> TOC \o "1-3" \h \z \u </w:instrText>
      </w:r>
      <w:r w:rsidRPr="00CA7880">
        <w:rPr>
          <w:rFonts w:asciiTheme="majorBidi" w:hAnsiTheme="majorBidi"/>
          <w:sz w:val="24"/>
          <w:szCs w:val="24"/>
        </w:rPr>
        <w:fldChar w:fldCharType="separate"/>
      </w:r>
    </w:p>
    <w:p w:rsidR="003419A8" w:rsidRPr="00CA7880" w:rsidRDefault="00143FDE" w:rsidP="00753DB1">
      <w:pPr>
        <w:pStyle w:val="TOC1"/>
        <w:rPr>
          <w:rFonts w:asciiTheme="minorHAnsi" w:eastAsiaTheme="minorEastAsia" w:hAnsiTheme="minorHAnsi"/>
          <w:noProof/>
          <w:sz w:val="22"/>
          <w:lang w:eastAsia="id-ID"/>
        </w:rPr>
      </w:pPr>
      <w:hyperlink w:anchor="_Toc456647369" w:history="1">
        <w:r w:rsidR="003419A8" w:rsidRPr="00CA7880">
          <w:rPr>
            <w:rStyle w:val="Hyperlink"/>
            <w:rFonts w:asciiTheme="majorBidi" w:hAnsiTheme="majorBidi"/>
            <w:noProof/>
            <w:color w:val="auto"/>
          </w:rPr>
          <w:t>KATA PENGANTAR</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_Toc456647369 \h </w:instrText>
        </w:r>
        <w:r w:rsidR="003419A8" w:rsidRPr="00CA7880">
          <w:rPr>
            <w:noProof/>
            <w:webHidden/>
          </w:rPr>
        </w:r>
        <w:r w:rsidR="003419A8" w:rsidRPr="00CA7880">
          <w:rPr>
            <w:noProof/>
            <w:webHidden/>
          </w:rPr>
          <w:fldChar w:fldCharType="separate"/>
        </w:r>
        <w:r w:rsidR="0073424A">
          <w:rPr>
            <w:noProof/>
            <w:webHidden/>
          </w:rPr>
          <w:t>i</w:t>
        </w:r>
        <w:r w:rsidR="003419A8" w:rsidRPr="00CA7880">
          <w:rPr>
            <w:noProof/>
            <w:webHidden/>
          </w:rPr>
          <w:fldChar w:fldCharType="end"/>
        </w:r>
      </w:hyperlink>
    </w:p>
    <w:p w:rsidR="003419A8" w:rsidRPr="00CA7880" w:rsidRDefault="00143FDE" w:rsidP="00753DB1">
      <w:pPr>
        <w:pStyle w:val="TOC1"/>
        <w:rPr>
          <w:rFonts w:asciiTheme="minorHAnsi" w:eastAsiaTheme="minorEastAsia" w:hAnsiTheme="minorHAnsi"/>
          <w:noProof/>
          <w:sz w:val="22"/>
          <w:lang w:eastAsia="id-ID"/>
        </w:rPr>
      </w:pPr>
      <w:hyperlink w:anchor="_Toc456647370" w:history="1">
        <w:r w:rsidR="003419A8" w:rsidRPr="00CA7880">
          <w:rPr>
            <w:rStyle w:val="Hyperlink"/>
            <w:rFonts w:asciiTheme="majorBidi" w:hAnsiTheme="majorBidi"/>
            <w:noProof/>
            <w:color w:val="auto"/>
          </w:rPr>
          <w:t>DAFTAR ISI</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_Toc456647370 \h </w:instrText>
        </w:r>
        <w:r w:rsidR="003419A8" w:rsidRPr="00CA7880">
          <w:rPr>
            <w:noProof/>
            <w:webHidden/>
          </w:rPr>
        </w:r>
        <w:r w:rsidR="003419A8" w:rsidRPr="00CA7880">
          <w:rPr>
            <w:noProof/>
            <w:webHidden/>
          </w:rPr>
          <w:fldChar w:fldCharType="separate"/>
        </w:r>
        <w:r w:rsidR="0073424A">
          <w:rPr>
            <w:noProof/>
            <w:webHidden/>
          </w:rPr>
          <w:t>iv</w:t>
        </w:r>
        <w:r w:rsidR="003419A8" w:rsidRPr="00CA7880">
          <w:rPr>
            <w:noProof/>
            <w:webHidden/>
          </w:rPr>
          <w:fldChar w:fldCharType="end"/>
        </w:r>
      </w:hyperlink>
    </w:p>
    <w:p w:rsidR="003419A8" w:rsidRPr="00CA7880" w:rsidRDefault="00143FDE" w:rsidP="00753DB1">
      <w:pPr>
        <w:pStyle w:val="TOC1"/>
        <w:rPr>
          <w:rFonts w:asciiTheme="minorHAnsi" w:eastAsiaTheme="minorEastAsia" w:hAnsiTheme="minorHAnsi"/>
          <w:noProof/>
          <w:sz w:val="22"/>
          <w:lang w:eastAsia="id-ID"/>
        </w:rPr>
      </w:pPr>
      <w:hyperlink w:anchor="_Toc456647371" w:history="1">
        <w:r w:rsidR="003419A8" w:rsidRPr="00CA7880">
          <w:rPr>
            <w:rStyle w:val="Hyperlink"/>
            <w:rFonts w:asciiTheme="majorBidi" w:hAnsiTheme="majorBidi"/>
            <w:noProof/>
            <w:color w:val="auto"/>
          </w:rPr>
          <w:t>DAFTAR TABEL</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_Toc456647371 \h </w:instrText>
        </w:r>
        <w:r w:rsidR="003419A8" w:rsidRPr="00CA7880">
          <w:rPr>
            <w:noProof/>
            <w:webHidden/>
          </w:rPr>
        </w:r>
        <w:r w:rsidR="003419A8" w:rsidRPr="00CA7880">
          <w:rPr>
            <w:noProof/>
            <w:webHidden/>
          </w:rPr>
          <w:fldChar w:fldCharType="separate"/>
        </w:r>
        <w:r w:rsidR="0073424A">
          <w:rPr>
            <w:noProof/>
            <w:webHidden/>
          </w:rPr>
          <w:t>vi</w:t>
        </w:r>
        <w:r w:rsidR="003419A8" w:rsidRPr="00CA7880">
          <w:rPr>
            <w:noProof/>
            <w:webHidden/>
          </w:rPr>
          <w:fldChar w:fldCharType="end"/>
        </w:r>
      </w:hyperlink>
    </w:p>
    <w:p w:rsidR="003419A8" w:rsidRPr="00CA7880" w:rsidRDefault="00143FDE" w:rsidP="00753DB1">
      <w:pPr>
        <w:pStyle w:val="TOC1"/>
        <w:rPr>
          <w:rFonts w:asciiTheme="minorHAnsi" w:eastAsiaTheme="minorEastAsia" w:hAnsiTheme="minorHAnsi"/>
          <w:noProof/>
          <w:sz w:val="22"/>
          <w:lang w:eastAsia="id-ID"/>
        </w:rPr>
      </w:pPr>
      <w:hyperlink w:anchor="_Toc456647372" w:history="1">
        <w:r w:rsidR="003419A8" w:rsidRPr="00CA7880">
          <w:rPr>
            <w:rStyle w:val="Hyperlink"/>
            <w:rFonts w:asciiTheme="majorBidi" w:hAnsiTheme="majorBidi"/>
            <w:noProof/>
            <w:color w:val="auto"/>
          </w:rPr>
          <w:t>DAFTAR GAMBAR</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_Toc456647372 \h </w:instrText>
        </w:r>
        <w:r w:rsidR="003419A8" w:rsidRPr="00CA7880">
          <w:rPr>
            <w:noProof/>
            <w:webHidden/>
          </w:rPr>
        </w:r>
        <w:r w:rsidR="003419A8" w:rsidRPr="00CA7880">
          <w:rPr>
            <w:noProof/>
            <w:webHidden/>
          </w:rPr>
          <w:fldChar w:fldCharType="separate"/>
        </w:r>
        <w:r w:rsidR="0073424A">
          <w:rPr>
            <w:noProof/>
            <w:webHidden/>
          </w:rPr>
          <w:t>ix</w:t>
        </w:r>
        <w:r w:rsidR="003419A8" w:rsidRPr="00CA7880">
          <w:rPr>
            <w:noProof/>
            <w:webHidden/>
          </w:rPr>
          <w:fldChar w:fldCharType="end"/>
        </w:r>
      </w:hyperlink>
    </w:p>
    <w:p w:rsidR="00D272C5" w:rsidRDefault="00143FDE" w:rsidP="00753DB1">
      <w:pPr>
        <w:pStyle w:val="TOC1"/>
        <w:rPr>
          <w:noProof/>
        </w:rPr>
      </w:pPr>
      <w:hyperlink w:anchor="_Toc456647373" w:history="1">
        <w:r w:rsidR="003419A8" w:rsidRPr="00CA7880">
          <w:rPr>
            <w:rStyle w:val="Hyperlink"/>
            <w:rFonts w:asciiTheme="majorBidi" w:hAnsiTheme="majorBidi"/>
            <w:noProof/>
            <w:color w:val="auto"/>
          </w:rPr>
          <w:t>DAFTAR LAMPIRAN</w:t>
        </w:r>
        <w:r w:rsidR="003419A8" w:rsidRPr="00CA7880">
          <w:rPr>
            <w:noProof/>
            <w:webHidden/>
          </w:rPr>
          <w:tab/>
        </w:r>
      </w:hyperlink>
      <w:r w:rsidR="000C28DA">
        <w:rPr>
          <w:noProof/>
        </w:rPr>
        <w:t>x</w:t>
      </w:r>
    </w:p>
    <w:p w:rsidR="00D272C5" w:rsidRDefault="00143FDE" w:rsidP="00753DB1">
      <w:pPr>
        <w:pStyle w:val="TOC1"/>
        <w:rPr>
          <w:noProof/>
        </w:rPr>
      </w:pPr>
      <w:hyperlink w:anchor="_Toc456647372" w:history="1">
        <w:r w:rsidR="00D272C5">
          <w:rPr>
            <w:rStyle w:val="Hyperlink"/>
            <w:rFonts w:asciiTheme="majorBidi" w:hAnsiTheme="majorBidi"/>
            <w:noProof/>
            <w:color w:val="auto"/>
          </w:rPr>
          <w:t>ABSTRAK</w:t>
        </w:r>
        <w:r w:rsidR="00D272C5" w:rsidRPr="00CA7880">
          <w:rPr>
            <w:noProof/>
            <w:webHidden/>
          </w:rPr>
          <w:tab/>
        </w:r>
      </w:hyperlink>
      <w:r w:rsidR="0083267B">
        <w:rPr>
          <w:noProof/>
        </w:rPr>
        <w:t>xi</w:t>
      </w:r>
    </w:p>
    <w:p w:rsidR="00D272C5" w:rsidRPr="00D272C5" w:rsidRDefault="00143FDE" w:rsidP="00753DB1">
      <w:pPr>
        <w:pStyle w:val="TOC1"/>
        <w:rPr>
          <w:rFonts w:asciiTheme="minorHAnsi" w:eastAsiaTheme="minorEastAsia" w:hAnsiTheme="minorHAnsi"/>
          <w:noProof/>
          <w:sz w:val="22"/>
          <w:lang w:eastAsia="id-ID"/>
        </w:rPr>
      </w:pPr>
      <w:hyperlink w:anchor="_Toc456647372" w:history="1">
        <w:r w:rsidR="00D272C5">
          <w:rPr>
            <w:rStyle w:val="Hyperlink"/>
            <w:rFonts w:asciiTheme="majorBidi" w:hAnsiTheme="majorBidi"/>
            <w:i/>
            <w:noProof/>
            <w:color w:val="auto"/>
          </w:rPr>
          <w:t>ABSTRACT</w:t>
        </w:r>
        <w:r w:rsidR="00D272C5" w:rsidRPr="00CA7880">
          <w:rPr>
            <w:noProof/>
            <w:webHidden/>
          </w:rPr>
          <w:tab/>
        </w:r>
      </w:hyperlink>
      <w:r w:rsidR="0083267B">
        <w:rPr>
          <w:noProof/>
        </w:rPr>
        <w:t>xii</w:t>
      </w:r>
    </w:p>
    <w:p w:rsidR="003419A8" w:rsidRPr="00CA7880" w:rsidRDefault="00143FDE" w:rsidP="00753DB1">
      <w:pPr>
        <w:pStyle w:val="TOC1"/>
        <w:rPr>
          <w:rFonts w:asciiTheme="minorHAnsi" w:eastAsiaTheme="minorEastAsia" w:hAnsiTheme="minorHAnsi"/>
          <w:noProof/>
          <w:sz w:val="22"/>
          <w:lang w:eastAsia="id-ID"/>
        </w:rPr>
      </w:pPr>
      <w:hyperlink w:anchor="_Toc456647374" w:history="1">
        <w:r w:rsidR="003419A8" w:rsidRPr="00CA7880">
          <w:rPr>
            <w:rStyle w:val="Hyperlink"/>
            <w:rFonts w:asciiTheme="majorBidi" w:hAnsiTheme="majorBidi"/>
            <w:noProof/>
            <w:color w:val="auto"/>
          </w:rPr>
          <w:t>I PENDAHULUAN</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_Toc456647374 \h </w:instrText>
        </w:r>
        <w:r w:rsidR="003419A8" w:rsidRPr="00CA7880">
          <w:rPr>
            <w:noProof/>
            <w:webHidden/>
          </w:rPr>
        </w:r>
        <w:r w:rsidR="003419A8" w:rsidRPr="00CA7880">
          <w:rPr>
            <w:noProof/>
            <w:webHidden/>
          </w:rPr>
          <w:fldChar w:fldCharType="separate"/>
        </w:r>
        <w:r w:rsidR="0073424A">
          <w:rPr>
            <w:noProof/>
            <w:webHidden/>
          </w:rPr>
          <w:t>1</w:t>
        </w:r>
        <w:r w:rsidR="003419A8" w:rsidRPr="00CA7880">
          <w:rPr>
            <w:noProof/>
            <w:webHidden/>
          </w:rPr>
          <w:fldChar w:fldCharType="end"/>
        </w:r>
      </w:hyperlink>
    </w:p>
    <w:p w:rsidR="003419A8" w:rsidRPr="00CA7880" w:rsidRDefault="00143FDE" w:rsidP="00573E88">
      <w:pPr>
        <w:pStyle w:val="TOC2"/>
        <w:rPr>
          <w:rFonts w:asciiTheme="minorHAnsi" w:eastAsiaTheme="minorEastAsia" w:hAnsiTheme="minorHAnsi"/>
          <w:noProof/>
          <w:sz w:val="22"/>
          <w:lang w:eastAsia="id-ID"/>
        </w:rPr>
      </w:pPr>
      <w:hyperlink w:anchor="_Toc456647375" w:history="1">
        <w:r w:rsidR="003419A8" w:rsidRPr="00CA7880">
          <w:rPr>
            <w:rStyle w:val="Hyperlink"/>
            <w:rFonts w:asciiTheme="majorBidi" w:hAnsiTheme="majorBidi"/>
            <w:noProof/>
            <w:color w:val="auto"/>
            <w:lang w:val="en-US"/>
          </w:rPr>
          <w:t>1.1</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Latar Belakang</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_Toc456647375 \h </w:instrText>
        </w:r>
        <w:r w:rsidR="003419A8" w:rsidRPr="00CA7880">
          <w:rPr>
            <w:noProof/>
            <w:webHidden/>
          </w:rPr>
        </w:r>
        <w:r w:rsidR="003419A8" w:rsidRPr="00CA7880">
          <w:rPr>
            <w:noProof/>
            <w:webHidden/>
          </w:rPr>
          <w:fldChar w:fldCharType="separate"/>
        </w:r>
        <w:r w:rsidR="0073424A">
          <w:rPr>
            <w:noProof/>
            <w:webHidden/>
          </w:rPr>
          <w:t>1</w:t>
        </w:r>
        <w:r w:rsidR="003419A8" w:rsidRPr="00CA7880">
          <w:rPr>
            <w:noProof/>
            <w:webHidden/>
          </w:rPr>
          <w:fldChar w:fldCharType="end"/>
        </w:r>
      </w:hyperlink>
    </w:p>
    <w:p w:rsidR="003419A8" w:rsidRPr="00CA7880" w:rsidRDefault="00143FDE" w:rsidP="00573E88">
      <w:pPr>
        <w:pStyle w:val="TOC2"/>
        <w:rPr>
          <w:rFonts w:asciiTheme="minorHAnsi" w:eastAsiaTheme="minorEastAsia" w:hAnsiTheme="minorHAnsi"/>
          <w:noProof/>
          <w:sz w:val="22"/>
          <w:lang w:eastAsia="id-ID"/>
        </w:rPr>
      </w:pPr>
      <w:hyperlink w:anchor="_Toc456647376" w:history="1">
        <w:r w:rsidR="003419A8" w:rsidRPr="00CA7880">
          <w:rPr>
            <w:rStyle w:val="Hyperlink"/>
            <w:rFonts w:asciiTheme="majorBidi" w:hAnsiTheme="majorBidi"/>
            <w:noProof/>
            <w:color w:val="auto"/>
            <w:lang w:val="en-US"/>
          </w:rPr>
          <w:t>1.2</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Identifikasi Masalah</w:t>
        </w:r>
        <w:r w:rsidR="003419A8" w:rsidRPr="00CA7880">
          <w:rPr>
            <w:noProof/>
            <w:webHidden/>
          </w:rPr>
          <w:tab/>
        </w:r>
      </w:hyperlink>
      <w:r w:rsidR="000C28DA">
        <w:rPr>
          <w:noProof/>
        </w:rPr>
        <w:t>3</w:t>
      </w:r>
    </w:p>
    <w:p w:rsidR="003419A8" w:rsidRPr="00CA7880" w:rsidRDefault="00143FDE" w:rsidP="00573E88">
      <w:pPr>
        <w:pStyle w:val="TOC2"/>
        <w:rPr>
          <w:rFonts w:asciiTheme="minorHAnsi" w:eastAsiaTheme="minorEastAsia" w:hAnsiTheme="minorHAnsi"/>
          <w:noProof/>
          <w:sz w:val="22"/>
          <w:lang w:eastAsia="id-ID"/>
        </w:rPr>
      </w:pPr>
      <w:hyperlink w:anchor="_Toc456647377" w:history="1">
        <w:r w:rsidR="003419A8" w:rsidRPr="00CA7880">
          <w:rPr>
            <w:rStyle w:val="Hyperlink"/>
            <w:rFonts w:asciiTheme="majorBidi" w:hAnsiTheme="majorBidi"/>
            <w:noProof/>
            <w:color w:val="auto"/>
            <w:lang w:val="en-US"/>
          </w:rPr>
          <w:t>1.3</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Maksud dan Tujuan Penelitian</w:t>
        </w:r>
        <w:r w:rsidR="003419A8" w:rsidRPr="00CA7880">
          <w:rPr>
            <w:noProof/>
            <w:webHidden/>
          </w:rPr>
          <w:tab/>
        </w:r>
      </w:hyperlink>
      <w:r w:rsidR="00200219">
        <w:rPr>
          <w:noProof/>
        </w:rPr>
        <w:t>4</w:t>
      </w:r>
    </w:p>
    <w:p w:rsidR="003419A8" w:rsidRPr="00CA7880" w:rsidRDefault="00143FDE" w:rsidP="00573E88">
      <w:pPr>
        <w:pStyle w:val="TOC2"/>
        <w:rPr>
          <w:rFonts w:asciiTheme="minorHAnsi" w:eastAsiaTheme="minorEastAsia" w:hAnsiTheme="minorHAnsi"/>
          <w:noProof/>
          <w:sz w:val="22"/>
          <w:lang w:eastAsia="id-ID"/>
        </w:rPr>
      </w:pPr>
      <w:hyperlink w:anchor="_Toc456647378" w:history="1">
        <w:r w:rsidR="003419A8" w:rsidRPr="00CA7880">
          <w:rPr>
            <w:rStyle w:val="Hyperlink"/>
            <w:rFonts w:asciiTheme="majorBidi" w:hAnsiTheme="majorBidi"/>
            <w:noProof/>
            <w:color w:val="auto"/>
            <w:lang w:val="en-US"/>
          </w:rPr>
          <w:t>1.4</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Manfaat Penelitian</w:t>
        </w:r>
        <w:r w:rsidR="003419A8" w:rsidRPr="00CA7880">
          <w:rPr>
            <w:noProof/>
            <w:webHidden/>
          </w:rPr>
          <w:tab/>
        </w:r>
        <w:r w:rsidR="003419A8" w:rsidRPr="00CA7880">
          <w:rPr>
            <w:noProof/>
            <w:webHidden/>
          </w:rPr>
          <w:fldChar w:fldCharType="begin"/>
        </w:r>
        <w:r w:rsidR="003419A8" w:rsidRPr="00CA7880">
          <w:rPr>
            <w:noProof/>
            <w:webHidden/>
          </w:rPr>
          <w:instrText xml:space="preserve"> PAGEREF _Toc456647378 \h </w:instrText>
        </w:r>
        <w:r w:rsidR="003419A8" w:rsidRPr="00CA7880">
          <w:rPr>
            <w:noProof/>
            <w:webHidden/>
          </w:rPr>
        </w:r>
        <w:r w:rsidR="003419A8" w:rsidRPr="00CA7880">
          <w:rPr>
            <w:noProof/>
            <w:webHidden/>
          </w:rPr>
          <w:fldChar w:fldCharType="separate"/>
        </w:r>
        <w:r w:rsidR="0073424A">
          <w:rPr>
            <w:noProof/>
            <w:webHidden/>
          </w:rPr>
          <w:t>4</w:t>
        </w:r>
        <w:r w:rsidR="003419A8" w:rsidRPr="00CA7880">
          <w:rPr>
            <w:noProof/>
            <w:webHidden/>
          </w:rPr>
          <w:fldChar w:fldCharType="end"/>
        </w:r>
      </w:hyperlink>
    </w:p>
    <w:p w:rsidR="003419A8" w:rsidRPr="00CA7880" w:rsidRDefault="00143FDE" w:rsidP="00573E88">
      <w:pPr>
        <w:pStyle w:val="TOC2"/>
        <w:rPr>
          <w:rFonts w:asciiTheme="minorHAnsi" w:eastAsiaTheme="minorEastAsia" w:hAnsiTheme="minorHAnsi"/>
          <w:noProof/>
          <w:sz w:val="22"/>
          <w:lang w:eastAsia="id-ID"/>
        </w:rPr>
      </w:pPr>
      <w:hyperlink w:anchor="_Toc456647379" w:history="1">
        <w:r w:rsidR="003419A8" w:rsidRPr="00CA7880">
          <w:rPr>
            <w:rStyle w:val="Hyperlink"/>
            <w:rFonts w:asciiTheme="majorBidi" w:hAnsiTheme="majorBidi"/>
            <w:noProof/>
            <w:color w:val="auto"/>
            <w:lang w:val="en-US"/>
          </w:rPr>
          <w:t>1.5</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Kerangka Pemik</w:t>
        </w:r>
        <w:r w:rsidR="003419A8" w:rsidRPr="00CA7880">
          <w:rPr>
            <w:rStyle w:val="Hyperlink"/>
            <w:rFonts w:asciiTheme="majorBidi" w:hAnsiTheme="majorBidi"/>
            <w:noProof/>
            <w:color w:val="auto"/>
            <w:lang w:val="en-US"/>
          </w:rPr>
          <w:t>ir</w:t>
        </w:r>
        <w:r w:rsidR="003419A8" w:rsidRPr="00CA7880">
          <w:rPr>
            <w:rStyle w:val="Hyperlink"/>
            <w:rFonts w:asciiTheme="majorBidi" w:hAnsiTheme="majorBidi"/>
            <w:noProof/>
            <w:color w:val="auto"/>
          </w:rPr>
          <w:t>an</w:t>
        </w:r>
        <w:r w:rsidR="003419A8" w:rsidRPr="00CA7880">
          <w:rPr>
            <w:noProof/>
            <w:webHidden/>
          </w:rPr>
          <w:tab/>
        </w:r>
      </w:hyperlink>
      <w:r w:rsidR="00F52988">
        <w:rPr>
          <w:noProof/>
        </w:rPr>
        <w:t>4</w:t>
      </w:r>
    </w:p>
    <w:p w:rsidR="003419A8" w:rsidRPr="00CA7880" w:rsidRDefault="00143FDE" w:rsidP="00573E88">
      <w:pPr>
        <w:pStyle w:val="TOC2"/>
        <w:rPr>
          <w:rFonts w:asciiTheme="minorHAnsi" w:eastAsiaTheme="minorEastAsia" w:hAnsiTheme="minorHAnsi"/>
          <w:noProof/>
          <w:sz w:val="22"/>
          <w:lang w:eastAsia="id-ID"/>
        </w:rPr>
      </w:pPr>
      <w:hyperlink w:anchor="_Toc456647380" w:history="1">
        <w:r w:rsidR="003419A8" w:rsidRPr="00CA7880">
          <w:rPr>
            <w:rStyle w:val="Hyperlink"/>
            <w:rFonts w:asciiTheme="majorBidi" w:hAnsiTheme="majorBidi"/>
            <w:noProof/>
            <w:color w:val="auto"/>
            <w:lang w:val="en-US"/>
          </w:rPr>
          <w:t>1.6</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Hipotesis</w:t>
        </w:r>
        <w:r w:rsidR="003419A8" w:rsidRPr="00CA7880">
          <w:rPr>
            <w:rStyle w:val="Hyperlink"/>
            <w:rFonts w:asciiTheme="majorBidi" w:hAnsiTheme="majorBidi"/>
            <w:noProof/>
            <w:color w:val="auto"/>
            <w:lang w:val="en-US"/>
          </w:rPr>
          <w:t xml:space="preserve"> Penelitian</w:t>
        </w:r>
        <w:r w:rsidR="003419A8" w:rsidRPr="00CA7880">
          <w:rPr>
            <w:noProof/>
            <w:webHidden/>
          </w:rPr>
          <w:tab/>
        </w:r>
      </w:hyperlink>
      <w:r w:rsidR="00200219">
        <w:rPr>
          <w:noProof/>
        </w:rPr>
        <w:t>11</w:t>
      </w:r>
    </w:p>
    <w:p w:rsidR="003419A8" w:rsidRPr="00CA7880" w:rsidRDefault="00143FDE" w:rsidP="00573E88">
      <w:pPr>
        <w:pStyle w:val="TOC2"/>
        <w:rPr>
          <w:rFonts w:asciiTheme="minorHAnsi" w:eastAsiaTheme="minorEastAsia" w:hAnsiTheme="minorHAnsi"/>
          <w:noProof/>
          <w:sz w:val="22"/>
          <w:lang w:eastAsia="id-ID"/>
        </w:rPr>
      </w:pPr>
      <w:hyperlink w:anchor="_Toc456647381" w:history="1">
        <w:r w:rsidR="003419A8" w:rsidRPr="00CA7880">
          <w:rPr>
            <w:rStyle w:val="Hyperlink"/>
            <w:rFonts w:asciiTheme="majorBidi" w:hAnsiTheme="majorBidi"/>
            <w:noProof/>
            <w:color w:val="auto"/>
            <w:lang w:val="en-US"/>
          </w:rPr>
          <w:t>1.7</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Waktu dan Tempat Penelitian</w:t>
        </w:r>
        <w:r w:rsidR="003419A8" w:rsidRPr="00CA7880">
          <w:rPr>
            <w:noProof/>
            <w:webHidden/>
          </w:rPr>
          <w:tab/>
        </w:r>
      </w:hyperlink>
      <w:r w:rsidR="00200219">
        <w:rPr>
          <w:noProof/>
        </w:rPr>
        <w:t>11</w:t>
      </w:r>
    </w:p>
    <w:p w:rsidR="003419A8" w:rsidRPr="00CA7880" w:rsidRDefault="00143FDE" w:rsidP="00753DB1">
      <w:pPr>
        <w:pStyle w:val="TOC1"/>
        <w:rPr>
          <w:rFonts w:asciiTheme="minorHAnsi" w:eastAsiaTheme="minorEastAsia" w:hAnsiTheme="minorHAnsi"/>
          <w:noProof/>
          <w:sz w:val="22"/>
          <w:lang w:eastAsia="id-ID"/>
        </w:rPr>
      </w:pPr>
      <w:hyperlink w:anchor="_Toc456647382" w:history="1">
        <w:r w:rsidR="003419A8" w:rsidRPr="00CA7880">
          <w:rPr>
            <w:rStyle w:val="Hyperlink"/>
            <w:rFonts w:asciiTheme="majorBidi" w:hAnsiTheme="majorBidi" w:cstheme="majorBidi"/>
            <w:noProof/>
            <w:color w:val="auto"/>
          </w:rPr>
          <w:t>II TINJAUAN PUSTAKA</w:t>
        </w:r>
        <w:r w:rsidR="003419A8" w:rsidRPr="00CA7880">
          <w:rPr>
            <w:noProof/>
            <w:webHidden/>
          </w:rPr>
          <w:tab/>
        </w:r>
      </w:hyperlink>
      <w:r w:rsidR="00B4173C">
        <w:rPr>
          <w:noProof/>
        </w:rPr>
        <w:t>12</w:t>
      </w:r>
    </w:p>
    <w:p w:rsidR="003419A8" w:rsidRPr="00CA7880" w:rsidRDefault="00143FDE" w:rsidP="00573E88">
      <w:pPr>
        <w:pStyle w:val="TOC2"/>
        <w:rPr>
          <w:rFonts w:asciiTheme="minorHAnsi" w:eastAsiaTheme="minorEastAsia" w:hAnsiTheme="minorHAnsi"/>
          <w:noProof/>
          <w:sz w:val="22"/>
          <w:lang w:eastAsia="id-ID"/>
        </w:rPr>
      </w:pPr>
      <w:hyperlink w:anchor="_Toc456647383" w:history="1">
        <w:r w:rsidR="003419A8" w:rsidRPr="00CA7880">
          <w:rPr>
            <w:rStyle w:val="Hyperlink"/>
            <w:rFonts w:asciiTheme="majorBidi" w:hAnsiTheme="majorBidi"/>
            <w:noProof/>
            <w:color w:val="auto"/>
          </w:rPr>
          <w:t>2.1.</w:t>
        </w:r>
        <w:r w:rsidR="003419A8" w:rsidRPr="00CA7880">
          <w:rPr>
            <w:rFonts w:asciiTheme="minorHAnsi" w:eastAsiaTheme="minorEastAsia" w:hAnsiTheme="minorHAnsi"/>
            <w:noProof/>
            <w:sz w:val="22"/>
            <w:lang w:eastAsia="id-ID"/>
          </w:rPr>
          <w:tab/>
        </w:r>
        <w:r w:rsidR="00F52988" w:rsidRPr="00A04F05">
          <w:rPr>
            <w:rStyle w:val="Hyperlink"/>
            <w:rFonts w:asciiTheme="majorBidi" w:hAnsiTheme="majorBidi"/>
            <w:i/>
            <w:noProof/>
            <w:color w:val="auto"/>
          </w:rPr>
          <w:t>Marshmallow</w:t>
        </w:r>
        <w:r w:rsidR="003419A8" w:rsidRPr="00CA7880">
          <w:rPr>
            <w:noProof/>
            <w:webHidden/>
          </w:rPr>
          <w:tab/>
        </w:r>
      </w:hyperlink>
      <w:r w:rsidR="000C28DA">
        <w:rPr>
          <w:noProof/>
        </w:rPr>
        <w:t>1</w:t>
      </w:r>
      <w:r w:rsidR="00942064">
        <w:rPr>
          <w:noProof/>
        </w:rPr>
        <w:t>2</w:t>
      </w:r>
    </w:p>
    <w:p w:rsidR="003419A8" w:rsidRPr="00CA7880" w:rsidRDefault="00143FDE" w:rsidP="00573E88">
      <w:pPr>
        <w:pStyle w:val="TOC2"/>
        <w:rPr>
          <w:rFonts w:asciiTheme="minorHAnsi" w:eastAsiaTheme="minorEastAsia" w:hAnsiTheme="minorHAnsi"/>
          <w:noProof/>
          <w:sz w:val="22"/>
          <w:lang w:eastAsia="id-ID"/>
        </w:rPr>
      </w:pPr>
      <w:hyperlink w:anchor="_Toc456647384" w:history="1">
        <w:r w:rsidR="003419A8" w:rsidRPr="00CA7880">
          <w:rPr>
            <w:rStyle w:val="Hyperlink"/>
            <w:rFonts w:asciiTheme="majorBidi" w:hAnsiTheme="majorBidi"/>
            <w:iCs/>
            <w:noProof/>
            <w:color w:val="auto"/>
          </w:rPr>
          <w:t>2.2.</w:t>
        </w:r>
        <w:r w:rsidR="003419A8" w:rsidRPr="00CA7880">
          <w:rPr>
            <w:rFonts w:asciiTheme="minorHAnsi" w:eastAsiaTheme="minorEastAsia" w:hAnsiTheme="minorHAnsi"/>
            <w:noProof/>
            <w:sz w:val="22"/>
            <w:lang w:eastAsia="id-ID"/>
          </w:rPr>
          <w:tab/>
        </w:r>
        <w:r w:rsidR="00F52988">
          <w:rPr>
            <w:rStyle w:val="Hyperlink"/>
            <w:rFonts w:asciiTheme="majorBidi" w:hAnsiTheme="majorBidi"/>
            <w:noProof/>
            <w:color w:val="auto"/>
          </w:rPr>
          <w:t>Penstabil</w:t>
        </w:r>
        <w:r w:rsidR="003419A8" w:rsidRPr="00CA7880">
          <w:rPr>
            <w:noProof/>
            <w:webHidden/>
          </w:rPr>
          <w:tab/>
        </w:r>
      </w:hyperlink>
      <w:r w:rsidR="0083267B">
        <w:rPr>
          <w:noProof/>
        </w:rPr>
        <w:t>14</w:t>
      </w:r>
    </w:p>
    <w:p w:rsidR="003419A8" w:rsidRPr="00CA7880" w:rsidRDefault="00143FDE" w:rsidP="00573E88">
      <w:pPr>
        <w:pStyle w:val="TOC2"/>
        <w:rPr>
          <w:rFonts w:asciiTheme="minorHAnsi" w:eastAsiaTheme="minorEastAsia" w:hAnsiTheme="minorHAnsi"/>
          <w:noProof/>
          <w:sz w:val="22"/>
          <w:lang w:eastAsia="id-ID"/>
        </w:rPr>
      </w:pPr>
      <w:hyperlink w:anchor="_Toc456647385" w:history="1">
        <w:r w:rsidR="003419A8" w:rsidRPr="00CA7880">
          <w:rPr>
            <w:rStyle w:val="Hyperlink"/>
            <w:rFonts w:asciiTheme="majorBidi" w:hAnsiTheme="majorBidi"/>
            <w:noProof/>
            <w:color w:val="auto"/>
            <w:lang w:val="en-US"/>
          </w:rPr>
          <w:t>2.3.</w:t>
        </w:r>
        <w:r w:rsidR="003419A8" w:rsidRPr="00CA7880">
          <w:rPr>
            <w:rFonts w:asciiTheme="minorHAnsi" w:eastAsiaTheme="minorEastAsia" w:hAnsiTheme="minorHAnsi"/>
            <w:noProof/>
            <w:sz w:val="22"/>
            <w:lang w:eastAsia="id-ID"/>
          </w:rPr>
          <w:tab/>
        </w:r>
        <w:r w:rsidR="00F52988">
          <w:rPr>
            <w:rStyle w:val="Hyperlink"/>
            <w:rFonts w:asciiTheme="majorBidi" w:hAnsiTheme="majorBidi"/>
            <w:noProof/>
            <w:color w:val="auto"/>
          </w:rPr>
          <w:t>Gula Rendah Kalori</w:t>
        </w:r>
        <w:r w:rsidR="003419A8" w:rsidRPr="00CA7880">
          <w:rPr>
            <w:noProof/>
            <w:webHidden/>
          </w:rPr>
          <w:tab/>
        </w:r>
      </w:hyperlink>
      <w:r w:rsidR="00942064">
        <w:rPr>
          <w:noProof/>
        </w:rPr>
        <w:t>21</w:t>
      </w:r>
    </w:p>
    <w:p w:rsidR="003419A8" w:rsidRPr="00CA7880" w:rsidRDefault="00143FDE" w:rsidP="00573E88">
      <w:pPr>
        <w:pStyle w:val="TOC2"/>
        <w:rPr>
          <w:rFonts w:asciiTheme="minorHAnsi" w:eastAsiaTheme="minorEastAsia" w:hAnsiTheme="minorHAnsi"/>
          <w:noProof/>
          <w:sz w:val="22"/>
          <w:lang w:eastAsia="id-ID"/>
        </w:rPr>
      </w:pPr>
      <w:hyperlink w:anchor="_Toc456647386" w:history="1">
        <w:r w:rsidR="003419A8" w:rsidRPr="00CA7880">
          <w:rPr>
            <w:rStyle w:val="Hyperlink"/>
            <w:rFonts w:asciiTheme="majorBidi" w:hAnsiTheme="majorBidi"/>
            <w:noProof/>
            <w:color w:val="auto"/>
          </w:rPr>
          <w:t>2.4.</w:t>
        </w:r>
        <w:r w:rsidR="003419A8" w:rsidRPr="00CA7880">
          <w:rPr>
            <w:rFonts w:asciiTheme="minorHAnsi" w:eastAsiaTheme="minorEastAsia" w:hAnsiTheme="minorHAnsi"/>
            <w:noProof/>
            <w:sz w:val="22"/>
            <w:lang w:eastAsia="id-ID"/>
          </w:rPr>
          <w:tab/>
        </w:r>
        <w:r w:rsidR="00F52988">
          <w:rPr>
            <w:rStyle w:val="Hyperlink"/>
            <w:rFonts w:asciiTheme="majorBidi" w:hAnsiTheme="majorBidi"/>
            <w:noProof/>
            <w:color w:val="auto"/>
          </w:rPr>
          <w:t>Pisang</w:t>
        </w:r>
        <w:r w:rsidR="00942064">
          <w:rPr>
            <w:rStyle w:val="Hyperlink"/>
            <w:rFonts w:asciiTheme="majorBidi" w:hAnsiTheme="majorBidi"/>
            <w:noProof/>
            <w:color w:val="auto"/>
          </w:rPr>
          <w:t xml:space="preserve"> Ambon</w:t>
        </w:r>
        <w:r w:rsidR="003419A8" w:rsidRPr="00CA7880">
          <w:rPr>
            <w:noProof/>
            <w:webHidden/>
          </w:rPr>
          <w:tab/>
        </w:r>
      </w:hyperlink>
      <w:r w:rsidR="00F52988">
        <w:rPr>
          <w:noProof/>
        </w:rPr>
        <w:t>2</w:t>
      </w:r>
      <w:r w:rsidR="00942064">
        <w:rPr>
          <w:noProof/>
        </w:rPr>
        <w:t>5</w:t>
      </w:r>
    </w:p>
    <w:p w:rsidR="003419A8" w:rsidRPr="00CA7880" w:rsidRDefault="00143FDE" w:rsidP="00753DB1">
      <w:pPr>
        <w:pStyle w:val="TOC1"/>
        <w:rPr>
          <w:rFonts w:asciiTheme="minorHAnsi" w:eastAsiaTheme="minorEastAsia" w:hAnsiTheme="minorHAnsi"/>
          <w:noProof/>
          <w:sz w:val="22"/>
          <w:lang w:eastAsia="id-ID"/>
        </w:rPr>
      </w:pPr>
      <w:hyperlink w:anchor="_Toc456647388" w:history="1">
        <w:r w:rsidR="003419A8" w:rsidRPr="00CA7880">
          <w:rPr>
            <w:rStyle w:val="Hyperlink"/>
            <w:rFonts w:asciiTheme="majorBidi" w:hAnsiTheme="majorBidi"/>
            <w:noProof/>
            <w:color w:val="auto"/>
          </w:rPr>
          <w:t>III METODOLOGI PENELITIAN</w:t>
        </w:r>
        <w:r w:rsidR="003419A8" w:rsidRPr="00CA7880">
          <w:rPr>
            <w:noProof/>
            <w:webHidden/>
          </w:rPr>
          <w:tab/>
        </w:r>
      </w:hyperlink>
      <w:r w:rsidR="00F52988">
        <w:rPr>
          <w:noProof/>
        </w:rPr>
        <w:t>2</w:t>
      </w:r>
      <w:r w:rsidR="00942064">
        <w:rPr>
          <w:noProof/>
        </w:rPr>
        <w:t>9</w:t>
      </w:r>
    </w:p>
    <w:p w:rsidR="003419A8" w:rsidRPr="00CA7880" w:rsidRDefault="00143FDE" w:rsidP="00573E88">
      <w:pPr>
        <w:pStyle w:val="TOC2"/>
        <w:rPr>
          <w:rFonts w:asciiTheme="minorHAnsi" w:eastAsiaTheme="minorEastAsia" w:hAnsiTheme="minorHAnsi"/>
          <w:noProof/>
          <w:sz w:val="22"/>
          <w:lang w:eastAsia="id-ID"/>
        </w:rPr>
      </w:pPr>
      <w:hyperlink w:anchor="_Toc456647389" w:history="1">
        <w:r w:rsidR="003419A8" w:rsidRPr="00CA7880">
          <w:rPr>
            <w:rStyle w:val="Hyperlink"/>
            <w:rFonts w:asciiTheme="majorBidi" w:hAnsiTheme="majorBidi"/>
            <w:noProof/>
            <w:color w:val="auto"/>
            <w:lang w:val="en-US"/>
          </w:rPr>
          <w:t>3.1</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Bahan dan Alat</w:t>
        </w:r>
        <w:r w:rsidR="00F52988">
          <w:rPr>
            <w:rStyle w:val="Hyperlink"/>
            <w:rFonts w:asciiTheme="majorBidi" w:hAnsiTheme="majorBidi"/>
            <w:noProof/>
            <w:color w:val="auto"/>
          </w:rPr>
          <w:t xml:space="preserve"> Penelitian</w:t>
        </w:r>
        <w:r w:rsidR="003419A8" w:rsidRPr="00CA7880">
          <w:rPr>
            <w:noProof/>
            <w:webHidden/>
          </w:rPr>
          <w:tab/>
        </w:r>
      </w:hyperlink>
      <w:r w:rsidR="0083267B">
        <w:rPr>
          <w:noProof/>
        </w:rPr>
        <w:t>29</w:t>
      </w:r>
    </w:p>
    <w:p w:rsidR="003419A8" w:rsidRPr="00CA7880" w:rsidRDefault="00143FDE" w:rsidP="00E234F6">
      <w:pPr>
        <w:pStyle w:val="TOC3"/>
        <w:rPr>
          <w:rFonts w:asciiTheme="minorHAnsi" w:eastAsiaTheme="minorEastAsia" w:hAnsiTheme="minorHAnsi"/>
          <w:noProof/>
          <w:sz w:val="22"/>
          <w:lang w:eastAsia="id-ID"/>
        </w:rPr>
      </w:pPr>
      <w:hyperlink w:anchor="_Toc456647390" w:history="1">
        <w:r w:rsidR="003419A8" w:rsidRPr="00CA7880">
          <w:rPr>
            <w:rStyle w:val="Hyperlink"/>
            <w:rFonts w:asciiTheme="majorBidi" w:hAnsiTheme="majorBidi"/>
            <w:noProof/>
            <w:color w:val="auto"/>
            <w:lang w:val="en-US"/>
          </w:rPr>
          <w:t>3.1.1</w:t>
        </w:r>
        <w:r w:rsidR="00F52988">
          <w:rPr>
            <w:rStyle w:val="Hyperlink"/>
            <w:rFonts w:asciiTheme="majorBidi" w:hAnsiTheme="majorBidi"/>
            <w:noProof/>
            <w:color w:val="auto"/>
          </w:rPr>
          <w:t>.</w:t>
        </w:r>
        <w:r w:rsidR="003419A8" w:rsidRPr="00CA7880">
          <w:rPr>
            <w:rStyle w:val="Hyperlink"/>
            <w:rFonts w:asciiTheme="majorBidi" w:hAnsiTheme="majorBidi"/>
            <w:noProof/>
            <w:color w:val="auto"/>
            <w:lang w:val="en-US"/>
          </w:rPr>
          <w:t xml:space="preserve"> </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lang w:val="en-US"/>
          </w:rPr>
          <w:t>Bahan</w:t>
        </w:r>
        <w:r w:rsidR="00F52988">
          <w:rPr>
            <w:rStyle w:val="Hyperlink"/>
            <w:rFonts w:asciiTheme="majorBidi" w:hAnsiTheme="majorBidi"/>
            <w:noProof/>
            <w:color w:val="auto"/>
          </w:rPr>
          <w:t>-bahan</w:t>
        </w:r>
        <w:r w:rsidR="003419A8" w:rsidRPr="00CA7880">
          <w:rPr>
            <w:rStyle w:val="Hyperlink"/>
            <w:rFonts w:asciiTheme="majorBidi" w:hAnsiTheme="majorBidi"/>
            <w:noProof/>
            <w:color w:val="auto"/>
            <w:lang w:val="en-US"/>
          </w:rPr>
          <w:t xml:space="preserve"> yang Digunakan</w:t>
        </w:r>
        <w:r w:rsidR="003419A8" w:rsidRPr="00CA7880">
          <w:rPr>
            <w:noProof/>
            <w:webHidden/>
          </w:rPr>
          <w:tab/>
        </w:r>
      </w:hyperlink>
      <w:r w:rsidR="00753DB1">
        <w:rPr>
          <w:noProof/>
        </w:rPr>
        <w:t>29</w:t>
      </w:r>
    </w:p>
    <w:p w:rsidR="003419A8" w:rsidRPr="00CA7880" w:rsidRDefault="00143FDE" w:rsidP="00E234F6">
      <w:pPr>
        <w:pStyle w:val="TOC3"/>
        <w:rPr>
          <w:rFonts w:asciiTheme="minorHAnsi" w:eastAsiaTheme="minorEastAsia" w:hAnsiTheme="minorHAnsi"/>
          <w:noProof/>
          <w:sz w:val="22"/>
          <w:lang w:eastAsia="id-ID"/>
        </w:rPr>
      </w:pPr>
      <w:hyperlink w:anchor="_Toc456647391" w:history="1">
        <w:r w:rsidR="003419A8" w:rsidRPr="00CA7880">
          <w:rPr>
            <w:rStyle w:val="Hyperlink"/>
            <w:rFonts w:asciiTheme="majorBidi" w:hAnsiTheme="majorBidi"/>
            <w:noProof/>
            <w:color w:val="auto"/>
            <w:lang w:val="en-US"/>
          </w:rPr>
          <w:t>3.1.2</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lang w:val="en-US"/>
          </w:rPr>
          <w:t>Alat yang Digunakan</w:t>
        </w:r>
        <w:r w:rsidR="003419A8" w:rsidRPr="00CA7880">
          <w:rPr>
            <w:noProof/>
            <w:webHidden/>
          </w:rPr>
          <w:tab/>
        </w:r>
      </w:hyperlink>
      <w:r w:rsidR="00753DB1">
        <w:rPr>
          <w:noProof/>
        </w:rPr>
        <w:t>29</w:t>
      </w:r>
    </w:p>
    <w:p w:rsidR="003419A8" w:rsidRPr="00CA7880" w:rsidRDefault="00143FDE" w:rsidP="00573E88">
      <w:pPr>
        <w:pStyle w:val="TOC2"/>
        <w:rPr>
          <w:rFonts w:asciiTheme="minorHAnsi" w:eastAsiaTheme="minorEastAsia" w:hAnsiTheme="minorHAnsi"/>
          <w:noProof/>
          <w:sz w:val="22"/>
          <w:lang w:eastAsia="id-ID"/>
        </w:rPr>
      </w:pPr>
      <w:hyperlink w:anchor="_Toc456647392" w:history="1">
        <w:r w:rsidR="003419A8" w:rsidRPr="00CA7880">
          <w:rPr>
            <w:rStyle w:val="Hyperlink"/>
            <w:rFonts w:asciiTheme="majorBidi" w:hAnsiTheme="majorBidi"/>
            <w:noProof/>
            <w:color w:val="auto"/>
            <w:lang w:val="en-US"/>
          </w:rPr>
          <w:t>3.2</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Metode Penelitian</w:t>
        </w:r>
        <w:r w:rsidR="003419A8" w:rsidRPr="00CA7880">
          <w:rPr>
            <w:noProof/>
            <w:webHidden/>
          </w:rPr>
          <w:tab/>
        </w:r>
      </w:hyperlink>
      <w:r w:rsidR="00753DB1">
        <w:rPr>
          <w:noProof/>
        </w:rPr>
        <w:t>29</w:t>
      </w:r>
    </w:p>
    <w:p w:rsidR="001E4E9F" w:rsidRDefault="00143FDE" w:rsidP="00E234F6">
      <w:pPr>
        <w:pStyle w:val="TOC3"/>
        <w:rPr>
          <w:noProof/>
        </w:rPr>
      </w:pPr>
      <w:hyperlink w:anchor="_Toc456647393" w:history="1">
        <w:r w:rsidR="003419A8" w:rsidRPr="00CA7880">
          <w:rPr>
            <w:rStyle w:val="Hyperlink"/>
            <w:rFonts w:asciiTheme="majorBidi" w:hAnsiTheme="majorBidi"/>
            <w:noProof/>
            <w:color w:val="auto"/>
            <w:lang w:val="en-US"/>
          </w:rPr>
          <w:t>3.2.1</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lang w:val="en-US"/>
          </w:rPr>
          <w:t>Penelitian Pendahuluan</w:t>
        </w:r>
        <w:r w:rsidR="003419A8" w:rsidRPr="00CA7880">
          <w:rPr>
            <w:noProof/>
            <w:webHidden/>
          </w:rPr>
          <w:tab/>
        </w:r>
      </w:hyperlink>
      <w:r w:rsidR="00942064">
        <w:rPr>
          <w:noProof/>
        </w:rPr>
        <w:t>30</w:t>
      </w:r>
    </w:p>
    <w:p w:rsidR="003419A8" w:rsidRPr="00CA7880" w:rsidRDefault="00143FDE" w:rsidP="00E234F6">
      <w:pPr>
        <w:pStyle w:val="TOC3"/>
        <w:rPr>
          <w:rFonts w:asciiTheme="minorHAnsi" w:eastAsiaTheme="minorEastAsia" w:hAnsiTheme="minorHAnsi"/>
          <w:noProof/>
          <w:sz w:val="22"/>
          <w:lang w:eastAsia="id-ID"/>
        </w:rPr>
      </w:pPr>
      <w:hyperlink w:anchor="_Toc456647394" w:history="1">
        <w:r w:rsidR="003419A8" w:rsidRPr="00CA7880">
          <w:rPr>
            <w:rStyle w:val="Hyperlink"/>
            <w:rFonts w:asciiTheme="majorBidi" w:hAnsiTheme="majorBidi"/>
            <w:noProof/>
            <w:color w:val="auto"/>
            <w:lang w:val="en-US"/>
          </w:rPr>
          <w:t>3.2.2</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lang w:val="en-US"/>
          </w:rPr>
          <w:t>Penelitian Utama</w:t>
        </w:r>
        <w:r w:rsidR="003419A8" w:rsidRPr="00CA7880">
          <w:rPr>
            <w:noProof/>
            <w:webHidden/>
          </w:rPr>
          <w:tab/>
        </w:r>
      </w:hyperlink>
      <w:r w:rsidR="00C310C5">
        <w:rPr>
          <w:noProof/>
        </w:rPr>
        <w:t>31</w:t>
      </w:r>
    </w:p>
    <w:p w:rsidR="003419A8" w:rsidRPr="00CA7880" w:rsidRDefault="00143FDE" w:rsidP="00573E88">
      <w:pPr>
        <w:pStyle w:val="TOC2"/>
        <w:rPr>
          <w:rFonts w:asciiTheme="minorHAnsi" w:eastAsiaTheme="minorEastAsia" w:hAnsiTheme="minorHAnsi"/>
          <w:noProof/>
          <w:sz w:val="22"/>
          <w:lang w:eastAsia="id-ID"/>
        </w:rPr>
      </w:pPr>
      <w:hyperlink w:anchor="_Toc456647395" w:history="1">
        <w:r w:rsidR="003419A8" w:rsidRPr="00CA7880">
          <w:rPr>
            <w:rStyle w:val="Hyperlink"/>
            <w:rFonts w:asciiTheme="majorBidi" w:hAnsiTheme="majorBidi"/>
            <w:noProof/>
            <w:color w:val="auto"/>
            <w:lang w:val="en-US"/>
          </w:rPr>
          <w:t>3.3</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Prosedur Penelitian</w:t>
        </w:r>
        <w:r w:rsidR="003419A8" w:rsidRPr="00CA7880">
          <w:rPr>
            <w:noProof/>
            <w:webHidden/>
          </w:rPr>
          <w:tab/>
        </w:r>
      </w:hyperlink>
      <w:r w:rsidR="00C310C5">
        <w:rPr>
          <w:noProof/>
        </w:rPr>
        <w:t>35</w:t>
      </w:r>
    </w:p>
    <w:p w:rsidR="003419A8" w:rsidRPr="00CA7880" w:rsidRDefault="00143FDE" w:rsidP="00E234F6">
      <w:pPr>
        <w:pStyle w:val="TOC3"/>
        <w:rPr>
          <w:rFonts w:asciiTheme="minorHAnsi" w:eastAsiaTheme="minorEastAsia" w:hAnsiTheme="minorHAnsi"/>
          <w:noProof/>
          <w:sz w:val="22"/>
          <w:lang w:eastAsia="id-ID"/>
        </w:rPr>
      </w:pPr>
      <w:hyperlink w:anchor="_Toc456647396" w:history="1">
        <w:r w:rsidR="003419A8" w:rsidRPr="00CA7880">
          <w:rPr>
            <w:rStyle w:val="Hyperlink"/>
            <w:rFonts w:asciiTheme="majorBidi" w:hAnsiTheme="majorBidi"/>
            <w:noProof/>
            <w:color w:val="auto"/>
          </w:rPr>
          <w:t>3.3.1</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Penelitian Pendahuluan</w:t>
        </w:r>
        <w:r w:rsidR="003419A8" w:rsidRPr="00CA7880">
          <w:rPr>
            <w:noProof/>
            <w:webHidden/>
          </w:rPr>
          <w:tab/>
        </w:r>
      </w:hyperlink>
      <w:r w:rsidR="00C310C5">
        <w:rPr>
          <w:noProof/>
        </w:rPr>
        <w:t>35</w:t>
      </w:r>
    </w:p>
    <w:p w:rsidR="003419A8" w:rsidRDefault="00143FDE" w:rsidP="00E234F6">
      <w:pPr>
        <w:pStyle w:val="TOC3"/>
        <w:rPr>
          <w:noProof/>
        </w:rPr>
      </w:pPr>
      <w:hyperlink w:anchor="_Toc456647397" w:history="1">
        <w:r w:rsidR="003419A8" w:rsidRPr="00CA7880">
          <w:rPr>
            <w:rStyle w:val="Hyperlink"/>
            <w:rFonts w:asciiTheme="majorBidi" w:hAnsiTheme="majorBidi"/>
            <w:noProof/>
            <w:color w:val="auto"/>
            <w:lang w:val="en-US"/>
          </w:rPr>
          <w:t>3.3.2</w:t>
        </w:r>
        <w:r w:rsidR="00F52988">
          <w:rPr>
            <w:rStyle w:val="Hyperlink"/>
            <w:rFonts w:asciiTheme="majorBidi" w:hAnsiTheme="majorBidi"/>
            <w:noProof/>
            <w:color w:val="auto"/>
          </w:rPr>
          <w:t>.</w:t>
        </w:r>
        <w:r w:rsidR="003419A8" w:rsidRPr="00CA7880">
          <w:rPr>
            <w:rFonts w:asciiTheme="minorHAnsi" w:eastAsiaTheme="minorEastAsia" w:hAnsiTheme="minorHAnsi"/>
            <w:noProof/>
            <w:sz w:val="22"/>
            <w:lang w:eastAsia="id-ID"/>
          </w:rPr>
          <w:tab/>
        </w:r>
        <w:r w:rsidR="003419A8" w:rsidRPr="00CA7880">
          <w:rPr>
            <w:rStyle w:val="Hyperlink"/>
            <w:rFonts w:asciiTheme="majorBidi" w:hAnsiTheme="majorBidi"/>
            <w:noProof/>
            <w:color w:val="auto"/>
          </w:rPr>
          <w:t>Penelitian Utama</w:t>
        </w:r>
        <w:r w:rsidR="003419A8" w:rsidRPr="00CA7880">
          <w:rPr>
            <w:noProof/>
            <w:webHidden/>
          </w:rPr>
          <w:tab/>
        </w:r>
      </w:hyperlink>
      <w:r w:rsidR="00AC1E70">
        <w:rPr>
          <w:noProof/>
        </w:rPr>
        <w:t>37</w:t>
      </w:r>
    </w:p>
    <w:p w:rsidR="00942064" w:rsidRDefault="00143FDE" w:rsidP="00753DB1">
      <w:pPr>
        <w:pStyle w:val="TOC1"/>
        <w:rPr>
          <w:noProof/>
        </w:rPr>
      </w:pPr>
      <w:hyperlink w:anchor="_Toc456647388" w:history="1">
        <w:r w:rsidR="00942064">
          <w:rPr>
            <w:rStyle w:val="Hyperlink"/>
            <w:rFonts w:asciiTheme="majorBidi" w:hAnsiTheme="majorBidi"/>
            <w:noProof/>
            <w:color w:val="auto"/>
          </w:rPr>
          <w:t>IV</w:t>
        </w:r>
        <w:r w:rsidR="00942064" w:rsidRPr="00CA7880">
          <w:rPr>
            <w:rStyle w:val="Hyperlink"/>
            <w:rFonts w:asciiTheme="majorBidi" w:hAnsiTheme="majorBidi"/>
            <w:noProof/>
            <w:color w:val="auto"/>
          </w:rPr>
          <w:t xml:space="preserve"> </w:t>
        </w:r>
        <w:r w:rsidR="00942064">
          <w:rPr>
            <w:rStyle w:val="Hyperlink"/>
            <w:rFonts w:asciiTheme="majorBidi" w:hAnsiTheme="majorBidi"/>
            <w:noProof/>
            <w:color w:val="auto"/>
          </w:rPr>
          <w:t>HASIL DAN PEMBAHASAN</w:t>
        </w:r>
        <w:r w:rsidR="00942064" w:rsidRPr="00CA7880">
          <w:rPr>
            <w:noProof/>
            <w:webHidden/>
          </w:rPr>
          <w:tab/>
        </w:r>
      </w:hyperlink>
      <w:r w:rsidR="003601ED">
        <w:rPr>
          <w:noProof/>
        </w:rPr>
        <w:t>42</w:t>
      </w:r>
    </w:p>
    <w:p w:rsidR="003601ED" w:rsidRDefault="00143FDE" w:rsidP="00573E88">
      <w:pPr>
        <w:pStyle w:val="TOC2"/>
        <w:rPr>
          <w:noProof/>
        </w:rPr>
      </w:pPr>
      <w:hyperlink w:anchor="_Toc456647389" w:history="1">
        <w:r w:rsidR="003601ED">
          <w:rPr>
            <w:rStyle w:val="Hyperlink"/>
            <w:rFonts w:asciiTheme="majorBidi" w:hAnsiTheme="majorBidi"/>
            <w:noProof/>
            <w:color w:val="auto"/>
            <w:lang w:val="en-US"/>
          </w:rPr>
          <w:t>4</w:t>
        </w:r>
        <w:r w:rsidR="003601ED" w:rsidRPr="00CA7880">
          <w:rPr>
            <w:rStyle w:val="Hyperlink"/>
            <w:rFonts w:asciiTheme="majorBidi" w:hAnsiTheme="majorBidi"/>
            <w:noProof/>
            <w:color w:val="auto"/>
            <w:lang w:val="en-US"/>
          </w:rPr>
          <w:t>.1</w:t>
        </w:r>
        <w:r w:rsidR="003601ED">
          <w:rPr>
            <w:rStyle w:val="Hyperlink"/>
            <w:rFonts w:asciiTheme="majorBidi" w:hAnsiTheme="majorBidi"/>
            <w:noProof/>
            <w:color w:val="auto"/>
          </w:rPr>
          <w:t>.</w:t>
        </w:r>
        <w:r w:rsidR="003601ED" w:rsidRPr="00CA7880">
          <w:rPr>
            <w:rFonts w:asciiTheme="minorHAnsi" w:eastAsiaTheme="minorEastAsia" w:hAnsiTheme="minorHAnsi"/>
            <w:noProof/>
            <w:sz w:val="22"/>
            <w:lang w:eastAsia="id-ID"/>
          </w:rPr>
          <w:tab/>
        </w:r>
        <w:r w:rsidR="003601ED">
          <w:rPr>
            <w:rStyle w:val="Hyperlink"/>
            <w:rFonts w:asciiTheme="majorBidi" w:hAnsiTheme="majorBidi"/>
            <w:noProof/>
            <w:color w:val="auto"/>
          </w:rPr>
          <w:t>Penelitian Pendahuluan</w:t>
        </w:r>
        <w:r w:rsidR="003601ED" w:rsidRPr="00CA7880">
          <w:rPr>
            <w:noProof/>
            <w:webHidden/>
          </w:rPr>
          <w:tab/>
        </w:r>
      </w:hyperlink>
      <w:r w:rsidR="00C310C5">
        <w:rPr>
          <w:noProof/>
        </w:rPr>
        <w:t>42</w:t>
      </w:r>
    </w:p>
    <w:p w:rsidR="00573E88" w:rsidRPr="00573E88" w:rsidRDefault="00143FDE" w:rsidP="00573E88">
      <w:pPr>
        <w:tabs>
          <w:tab w:val="left" w:pos="851"/>
          <w:tab w:val="right" w:leader="dot" w:pos="7927"/>
        </w:tabs>
        <w:spacing w:line="360" w:lineRule="auto"/>
        <w:ind w:left="284"/>
        <w:rPr>
          <w:rFonts w:asciiTheme="minorHAnsi" w:eastAsiaTheme="minorEastAsia" w:hAnsiTheme="minorHAnsi"/>
          <w:noProof/>
          <w:sz w:val="22"/>
          <w:lang w:eastAsia="id-ID"/>
        </w:rPr>
      </w:pPr>
      <w:hyperlink w:anchor="_Toc463980792" w:history="1">
        <w:r w:rsidR="00573E88" w:rsidRPr="00573E88">
          <w:rPr>
            <w:rFonts w:eastAsia="Calibri" w:cs="Times New Roman"/>
            <w:noProof/>
            <w:lang w:val="en-US"/>
          </w:rPr>
          <w:t>4.2.</w:t>
        </w:r>
        <w:r w:rsidR="00573E88" w:rsidRPr="00573E88">
          <w:rPr>
            <w:rFonts w:asciiTheme="minorHAnsi" w:eastAsiaTheme="minorEastAsia" w:hAnsiTheme="minorHAnsi"/>
            <w:noProof/>
            <w:sz w:val="22"/>
            <w:lang w:eastAsia="id-ID"/>
          </w:rPr>
          <w:tab/>
        </w:r>
        <w:r w:rsidR="00573E88" w:rsidRPr="00573E88">
          <w:rPr>
            <w:rFonts w:eastAsia="Calibri" w:cs="Times New Roman"/>
            <w:noProof/>
            <w:lang w:val="en-US"/>
          </w:rPr>
          <w:t>Penelitian Utama</w:t>
        </w:r>
        <w:r w:rsidR="00573E88" w:rsidRPr="00573E88">
          <w:rPr>
            <w:rFonts w:eastAsia="Calibri" w:cs="Times New Roman"/>
            <w:noProof/>
            <w:webHidden/>
          </w:rPr>
          <w:tab/>
        </w:r>
      </w:hyperlink>
      <w:r w:rsidR="008245EE">
        <w:rPr>
          <w:rFonts w:eastAsia="Calibri" w:cs="Times New Roman"/>
          <w:noProof/>
        </w:rPr>
        <w:t>44</w:t>
      </w:r>
    </w:p>
    <w:p w:rsidR="00573E88" w:rsidRPr="00573E88" w:rsidRDefault="00143FDE" w:rsidP="00573E88">
      <w:pPr>
        <w:tabs>
          <w:tab w:val="left" w:pos="1276"/>
          <w:tab w:val="right" w:leader="dot" w:pos="7927"/>
        </w:tabs>
        <w:spacing w:line="240" w:lineRule="auto"/>
        <w:ind w:left="426"/>
        <w:rPr>
          <w:rFonts w:asciiTheme="minorHAnsi" w:eastAsiaTheme="minorEastAsia" w:hAnsiTheme="minorHAnsi"/>
          <w:noProof/>
          <w:sz w:val="22"/>
          <w:lang w:eastAsia="id-ID"/>
        </w:rPr>
      </w:pPr>
      <w:hyperlink w:anchor="_Toc463980793" w:history="1">
        <w:r w:rsidR="00573E88" w:rsidRPr="00573E88">
          <w:rPr>
            <w:rFonts w:eastAsia="Calibri" w:cs="Times New Roman"/>
            <w:noProof/>
          </w:rPr>
          <w:t>4.2.1.</w:t>
        </w:r>
        <w:r w:rsidR="00573E88" w:rsidRPr="00573E88">
          <w:rPr>
            <w:rFonts w:asciiTheme="minorHAnsi" w:eastAsiaTheme="minorEastAsia" w:hAnsiTheme="minorHAnsi"/>
            <w:noProof/>
            <w:sz w:val="22"/>
            <w:lang w:eastAsia="id-ID"/>
          </w:rPr>
          <w:tab/>
        </w:r>
        <w:r w:rsidR="00573E88" w:rsidRPr="00573E88">
          <w:rPr>
            <w:rFonts w:eastAsia="Calibri" w:cs="Times New Roman"/>
            <w:noProof/>
          </w:rPr>
          <w:t xml:space="preserve">Respon </w:t>
        </w:r>
        <w:r w:rsidR="00573E88">
          <w:rPr>
            <w:rFonts w:eastAsia="Calibri" w:cs="Times New Roman"/>
            <w:noProof/>
          </w:rPr>
          <w:t>Kimia</w:t>
        </w:r>
        <w:r w:rsidR="00573E88" w:rsidRPr="00573E88">
          <w:rPr>
            <w:rFonts w:eastAsia="Calibri" w:cs="Times New Roman"/>
            <w:noProof/>
            <w:webHidden/>
          </w:rPr>
          <w:tab/>
        </w:r>
      </w:hyperlink>
      <w:r w:rsidR="008245EE">
        <w:rPr>
          <w:rFonts w:eastAsia="Calibri" w:cs="Times New Roman"/>
          <w:noProof/>
        </w:rPr>
        <w:t>45</w:t>
      </w:r>
    </w:p>
    <w:p w:rsidR="00573E88" w:rsidRPr="00573E88" w:rsidRDefault="00143FDE" w:rsidP="00573E88">
      <w:pPr>
        <w:tabs>
          <w:tab w:val="left" w:pos="1276"/>
          <w:tab w:val="right" w:leader="dot" w:pos="7927"/>
        </w:tabs>
        <w:spacing w:line="240" w:lineRule="auto"/>
        <w:ind w:left="426"/>
        <w:rPr>
          <w:rFonts w:asciiTheme="minorHAnsi" w:eastAsiaTheme="minorEastAsia" w:hAnsiTheme="minorHAnsi"/>
          <w:noProof/>
          <w:sz w:val="22"/>
          <w:lang w:eastAsia="id-ID"/>
        </w:rPr>
      </w:pPr>
      <w:hyperlink w:anchor="_Toc463980794" w:history="1">
        <w:r w:rsidR="00573E88" w:rsidRPr="00573E88">
          <w:rPr>
            <w:rFonts w:eastAsia="Calibri" w:cs="Times New Roman"/>
            <w:noProof/>
            <w:lang w:val="en-US"/>
          </w:rPr>
          <w:t>4.2.2.</w:t>
        </w:r>
        <w:r w:rsidR="00573E88" w:rsidRPr="00573E88">
          <w:rPr>
            <w:rFonts w:asciiTheme="minorHAnsi" w:eastAsiaTheme="minorEastAsia" w:hAnsiTheme="minorHAnsi"/>
            <w:noProof/>
            <w:sz w:val="22"/>
            <w:lang w:eastAsia="id-ID"/>
          </w:rPr>
          <w:tab/>
        </w:r>
        <w:r w:rsidR="00573E88" w:rsidRPr="00573E88">
          <w:rPr>
            <w:rFonts w:eastAsia="Calibri" w:cs="Times New Roman"/>
            <w:noProof/>
            <w:lang w:val="en-US"/>
          </w:rPr>
          <w:t xml:space="preserve">Respon </w:t>
        </w:r>
        <w:r w:rsidR="00573E88">
          <w:rPr>
            <w:rFonts w:eastAsia="Calibri" w:cs="Times New Roman"/>
            <w:noProof/>
          </w:rPr>
          <w:t>Fisik</w:t>
        </w:r>
        <w:r w:rsidR="00573E88" w:rsidRPr="00573E88">
          <w:rPr>
            <w:rFonts w:eastAsia="Calibri" w:cs="Times New Roman"/>
            <w:noProof/>
            <w:webHidden/>
          </w:rPr>
          <w:tab/>
        </w:r>
      </w:hyperlink>
      <w:r w:rsidR="008245EE">
        <w:rPr>
          <w:rFonts w:eastAsia="Calibri" w:cs="Times New Roman"/>
          <w:noProof/>
        </w:rPr>
        <w:t>49</w:t>
      </w:r>
    </w:p>
    <w:p w:rsidR="00753DB1" w:rsidRDefault="00143FDE" w:rsidP="00753DB1">
      <w:pPr>
        <w:tabs>
          <w:tab w:val="left" w:pos="1276"/>
          <w:tab w:val="right" w:leader="dot" w:pos="7927"/>
        </w:tabs>
        <w:ind w:left="426"/>
        <w:rPr>
          <w:rFonts w:eastAsia="Calibri" w:cs="Times New Roman"/>
          <w:noProof/>
        </w:rPr>
      </w:pPr>
      <w:hyperlink w:anchor="_Toc463980795" w:history="1">
        <w:r w:rsidR="00573E88" w:rsidRPr="00573E88">
          <w:rPr>
            <w:rFonts w:eastAsia="Calibri" w:cs="Times New Roman"/>
            <w:noProof/>
            <w:lang w:val="en-US"/>
          </w:rPr>
          <w:t>4.2.3.</w:t>
        </w:r>
        <w:r w:rsidR="00573E88" w:rsidRPr="00573E88">
          <w:rPr>
            <w:rFonts w:asciiTheme="minorHAnsi" w:eastAsiaTheme="minorEastAsia" w:hAnsiTheme="minorHAnsi"/>
            <w:noProof/>
            <w:sz w:val="22"/>
            <w:lang w:eastAsia="id-ID"/>
          </w:rPr>
          <w:tab/>
        </w:r>
        <w:r w:rsidR="00573E88" w:rsidRPr="00573E88">
          <w:rPr>
            <w:rFonts w:eastAsia="Calibri" w:cs="Times New Roman"/>
            <w:noProof/>
            <w:lang w:val="en-US"/>
          </w:rPr>
          <w:t xml:space="preserve">Respon </w:t>
        </w:r>
        <w:r w:rsidR="00573E88">
          <w:rPr>
            <w:rFonts w:eastAsia="Calibri" w:cs="Times New Roman"/>
            <w:noProof/>
          </w:rPr>
          <w:t>Organoleptik</w:t>
        </w:r>
        <w:r w:rsidR="00573E88" w:rsidRPr="00573E88">
          <w:rPr>
            <w:rFonts w:eastAsia="Calibri" w:cs="Times New Roman"/>
            <w:noProof/>
            <w:webHidden/>
          </w:rPr>
          <w:tab/>
        </w:r>
      </w:hyperlink>
      <w:r w:rsidR="00753DB1">
        <w:rPr>
          <w:rFonts w:eastAsia="Calibri" w:cs="Times New Roman"/>
          <w:noProof/>
        </w:rPr>
        <w:t>52</w:t>
      </w:r>
    </w:p>
    <w:p w:rsidR="00753DB1" w:rsidRPr="00753DB1" w:rsidRDefault="00143FDE" w:rsidP="00753DB1">
      <w:pPr>
        <w:tabs>
          <w:tab w:val="left" w:pos="1276"/>
          <w:tab w:val="right" w:leader="dot" w:pos="7927"/>
        </w:tabs>
        <w:rPr>
          <w:rFonts w:eastAsia="Calibri" w:cs="Times New Roman"/>
          <w:noProof/>
        </w:rPr>
      </w:pPr>
      <w:hyperlink w:anchor="_Toc456647388" w:history="1">
        <w:r w:rsidR="00753DB1">
          <w:rPr>
            <w:rStyle w:val="Hyperlink"/>
            <w:rFonts w:asciiTheme="majorBidi" w:hAnsiTheme="majorBidi"/>
            <w:noProof/>
            <w:color w:val="auto"/>
          </w:rPr>
          <w:t>V</w:t>
        </w:r>
        <w:r w:rsidR="00753DB1" w:rsidRPr="00CA7880">
          <w:rPr>
            <w:rStyle w:val="Hyperlink"/>
            <w:rFonts w:asciiTheme="majorBidi" w:hAnsiTheme="majorBidi"/>
            <w:noProof/>
            <w:color w:val="auto"/>
          </w:rPr>
          <w:t xml:space="preserve"> </w:t>
        </w:r>
        <w:r w:rsidR="00753DB1">
          <w:rPr>
            <w:rStyle w:val="Hyperlink"/>
            <w:rFonts w:asciiTheme="majorBidi" w:hAnsiTheme="majorBidi"/>
            <w:noProof/>
            <w:color w:val="auto"/>
          </w:rPr>
          <w:t>KESIMPULAN DAN SARAN</w:t>
        </w:r>
        <w:r w:rsidR="00753DB1" w:rsidRPr="00CA7880">
          <w:rPr>
            <w:noProof/>
            <w:webHidden/>
          </w:rPr>
          <w:tab/>
        </w:r>
      </w:hyperlink>
      <w:r w:rsidR="00753DB1">
        <w:rPr>
          <w:noProof/>
        </w:rPr>
        <w:t>61</w:t>
      </w:r>
    </w:p>
    <w:p w:rsidR="00753DB1" w:rsidRDefault="00143FDE" w:rsidP="00753DB1">
      <w:pPr>
        <w:pStyle w:val="TOC2"/>
        <w:rPr>
          <w:noProof/>
        </w:rPr>
      </w:pPr>
      <w:hyperlink w:anchor="_Toc456647389" w:history="1">
        <w:r w:rsidR="00753DB1">
          <w:rPr>
            <w:rStyle w:val="Hyperlink"/>
            <w:rFonts w:asciiTheme="majorBidi" w:hAnsiTheme="majorBidi"/>
            <w:noProof/>
            <w:color w:val="auto"/>
            <w:lang w:val="en-US"/>
          </w:rPr>
          <w:t>5</w:t>
        </w:r>
        <w:r w:rsidR="00753DB1" w:rsidRPr="00CA7880">
          <w:rPr>
            <w:rStyle w:val="Hyperlink"/>
            <w:rFonts w:asciiTheme="majorBidi" w:hAnsiTheme="majorBidi"/>
            <w:noProof/>
            <w:color w:val="auto"/>
            <w:lang w:val="en-US"/>
          </w:rPr>
          <w:t>.1</w:t>
        </w:r>
        <w:r w:rsidR="00753DB1">
          <w:rPr>
            <w:rStyle w:val="Hyperlink"/>
            <w:rFonts w:asciiTheme="majorBidi" w:hAnsiTheme="majorBidi"/>
            <w:noProof/>
            <w:color w:val="auto"/>
          </w:rPr>
          <w:t>.</w:t>
        </w:r>
        <w:r w:rsidR="00753DB1" w:rsidRPr="00CA7880">
          <w:rPr>
            <w:rFonts w:asciiTheme="minorHAnsi" w:eastAsiaTheme="minorEastAsia" w:hAnsiTheme="minorHAnsi"/>
            <w:noProof/>
            <w:sz w:val="22"/>
            <w:lang w:eastAsia="id-ID"/>
          </w:rPr>
          <w:tab/>
        </w:r>
        <w:r w:rsidR="00753DB1">
          <w:rPr>
            <w:rStyle w:val="Hyperlink"/>
            <w:rFonts w:asciiTheme="majorBidi" w:hAnsiTheme="majorBidi"/>
            <w:noProof/>
            <w:color w:val="auto"/>
          </w:rPr>
          <w:t>Kesimpulan</w:t>
        </w:r>
        <w:r w:rsidR="00753DB1" w:rsidRPr="00CA7880">
          <w:rPr>
            <w:noProof/>
            <w:webHidden/>
          </w:rPr>
          <w:tab/>
        </w:r>
      </w:hyperlink>
      <w:r w:rsidR="00753DB1">
        <w:rPr>
          <w:noProof/>
        </w:rPr>
        <w:t>61</w:t>
      </w:r>
    </w:p>
    <w:p w:rsidR="00753DB1" w:rsidRPr="00573E88" w:rsidRDefault="00143FDE" w:rsidP="00753DB1">
      <w:pPr>
        <w:tabs>
          <w:tab w:val="left" w:pos="851"/>
          <w:tab w:val="right" w:leader="dot" w:pos="7927"/>
        </w:tabs>
        <w:spacing w:line="360" w:lineRule="auto"/>
        <w:ind w:left="284"/>
        <w:rPr>
          <w:rFonts w:asciiTheme="minorHAnsi" w:eastAsiaTheme="minorEastAsia" w:hAnsiTheme="minorHAnsi"/>
          <w:noProof/>
          <w:sz w:val="22"/>
          <w:lang w:eastAsia="id-ID"/>
        </w:rPr>
      </w:pPr>
      <w:hyperlink w:anchor="_Toc463980792" w:history="1">
        <w:r w:rsidR="00753DB1">
          <w:rPr>
            <w:rFonts w:eastAsia="Calibri" w:cs="Times New Roman"/>
            <w:noProof/>
            <w:lang w:val="en-US"/>
          </w:rPr>
          <w:t>5</w:t>
        </w:r>
        <w:r w:rsidR="00753DB1" w:rsidRPr="00573E88">
          <w:rPr>
            <w:rFonts w:eastAsia="Calibri" w:cs="Times New Roman"/>
            <w:noProof/>
            <w:lang w:val="en-US"/>
          </w:rPr>
          <w:t>.2.</w:t>
        </w:r>
        <w:r w:rsidR="00753DB1" w:rsidRPr="00573E88">
          <w:rPr>
            <w:rFonts w:asciiTheme="minorHAnsi" w:eastAsiaTheme="minorEastAsia" w:hAnsiTheme="minorHAnsi"/>
            <w:noProof/>
            <w:sz w:val="22"/>
            <w:lang w:eastAsia="id-ID"/>
          </w:rPr>
          <w:tab/>
        </w:r>
        <w:r w:rsidR="00753DB1">
          <w:rPr>
            <w:rFonts w:eastAsia="Calibri" w:cs="Times New Roman"/>
            <w:noProof/>
          </w:rPr>
          <w:t>Saran</w:t>
        </w:r>
        <w:r w:rsidR="00753DB1" w:rsidRPr="00573E88">
          <w:rPr>
            <w:rFonts w:eastAsia="Calibri" w:cs="Times New Roman"/>
            <w:noProof/>
            <w:webHidden/>
          </w:rPr>
          <w:tab/>
        </w:r>
      </w:hyperlink>
      <w:r w:rsidR="00753DB1">
        <w:rPr>
          <w:rFonts w:eastAsia="Calibri" w:cs="Times New Roman"/>
          <w:noProof/>
        </w:rPr>
        <w:t>61</w:t>
      </w:r>
    </w:p>
    <w:p w:rsidR="003419A8" w:rsidRPr="00CA7880" w:rsidRDefault="00143FDE" w:rsidP="00753DB1">
      <w:pPr>
        <w:pStyle w:val="TOC1"/>
        <w:rPr>
          <w:rFonts w:asciiTheme="minorHAnsi" w:eastAsiaTheme="minorEastAsia" w:hAnsiTheme="minorHAnsi"/>
          <w:noProof/>
          <w:sz w:val="22"/>
          <w:lang w:eastAsia="id-ID"/>
        </w:rPr>
      </w:pPr>
      <w:hyperlink w:anchor="_Toc456647398" w:history="1">
        <w:r w:rsidR="003419A8" w:rsidRPr="00CA7880">
          <w:rPr>
            <w:rStyle w:val="Hyperlink"/>
            <w:rFonts w:asciiTheme="majorBidi" w:hAnsiTheme="majorBidi"/>
            <w:noProof/>
            <w:color w:val="auto"/>
          </w:rPr>
          <w:t>DAFTAR PUSTAKA</w:t>
        </w:r>
        <w:r w:rsidR="003419A8" w:rsidRPr="00CA7880">
          <w:rPr>
            <w:noProof/>
            <w:webHidden/>
          </w:rPr>
          <w:tab/>
        </w:r>
      </w:hyperlink>
      <w:r w:rsidR="00753DB1">
        <w:rPr>
          <w:noProof/>
        </w:rPr>
        <w:t>62</w:t>
      </w:r>
    </w:p>
    <w:p w:rsidR="003419A8" w:rsidRPr="00CA7880" w:rsidRDefault="00143FDE" w:rsidP="00753DB1">
      <w:pPr>
        <w:pStyle w:val="TOC1"/>
        <w:rPr>
          <w:rFonts w:asciiTheme="minorHAnsi" w:eastAsiaTheme="minorEastAsia" w:hAnsiTheme="minorHAnsi"/>
          <w:noProof/>
          <w:sz w:val="22"/>
          <w:lang w:eastAsia="id-ID"/>
        </w:rPr>
      </w:pPr>
      <w:hyperlink w:anchor="_Toc456647399" w:history="1">
        <w:r w:rsidR="003419A8" w:rsidRPr="00CA7880">
          <w:rPr>
            <w:rStyle w:val="Hyperlink"/>
            <w:rFonts w:asciiTheme="majorBidi" w:hAnsiTheme="majorBidi"/>
            <w:noProof/>
            <w:color w:val="auto"/>
            <w:lang w:val="en-US"/>
          </w:rPr>
          <w:t>LAMPIRAN</w:t>
        </w:r>
        <w:r w:rsidR="003419A8" w:rsidRPr="00CA7880">
          <w:rPr>
            <w:noProof/>
            <w:webHidden/>
          </w:rPr>
          <w:tab/>
        </w:r>
      </w:hyperlink>
      <w:r w:rsidR="00753DB1">
        <w:rPr>
          <w:noProof/>
        </w:rPr>
        <w:t>67</w:t>
      </w:r>
    </w:p>
    <w:p w:rsidR="009E3B87" w:rsidRPr="00CA7880" w:rsidRDefault="009E3B87" w:rsidP="009E3B87">
      <w:pPr>
        <w:rPr>
          <w:rFonts w:asciiTheme="majorBidi" w:hAnsiTheme="majorBidi" w:cstheme="majorBidi"/>
          <w:szCs w:val="24"/>
        </w:rPr>
      </w:pPr>
      <w:r w:rsidRPr="00CA7880">
        <w:rPr>
          <w:rFonts w:asciiTheme="majorBidi" w:hAnsiTheme="majorBidi" w:cstheme="majorBidi"/>
          <w:szCs w:val="24"/>
        </w:rPr>
        <w:fldChar w:fldCharType="end"/>
      </w:r>
    </w:p>
    <w:p w:rsidR="009E3B87" w:rsidRPr="00CA7880" w:rsidRDefault="009E3B87" w:rsidP="009E3B87">
      <w:pPr>
        <w:rPr>
          <w:rFonts w:asciiTheme="majorBidi" w:hAnsiTheme="majorBidi" w:cstheme="majorBidi"/>
          <w:szCs w:val="24"/>
        </w:rPr>
      </w:pPr>
    </w:p>
    <w:p w:rsidR="009E3B87" w:rsidRPr="00CA7880" w:rsidRDefault="009E3B87" w:rsidP="009E3B87">
      <w:pPr>
        <w:tabs>
          <w:tab w:val="left" w:pos="2595"/>
        </w:tabs>
        <w:rPr>
          <w:rFonts w:asciiTheme="majorBidi" w:hAnsiTheme="majorBidi" w:cstheme="majorBidi"/>
          <w:szCs w:val="24"/>
        </w:rPr>
      </w:pPr>
      <w:r w:rsidRPr="00CA7880">
        <w:rPr>
          <w:rFonts w:asciiTheme="majorBidi" w:hAnsiTheme="majorBidi" w:cstheme="majorBidi"/>
          <w:szCs w:val="24"/>
        </w:rPr>
        <w:tab/>
      </w:r>
    </w:p>
    <w:p w:rsidR="00724771" w:rsidRDefault="009E3B87" w:rsidP="009E3B87">
      <w:pPr>
        <w:tabs>
          <w:tab w:val="left" w:pos="2595"/>
        </w:tabs>
        <w:rPr>
          <w:rFonts w:asciiTheme="majorBidi" w:hAnsiTheme="majorBidi" w:cstheme="majorBidi"/>
          <w:szCs w:val="24"/>
        </w:rPr>
      </w:pPr>
      <w:r w:rsidRPr="00CA7880">
        <w:rPr>
          <w:rFonts w:asciiTheme="majorBidi" w:hAnsiTheme="majorBidi" w:cstheme="majorBidi"/>
          <w:szCs w:val="24"/>
        </w:rPr>
        <w:tab/>
      </w:r>
    </w:p>
    <w:p w:rsidR="00724771" w:rsidRPr="00724771" w:rsidRDefault="00724771" w:rsidP="00724771">
      <w:pPr>
        <w:rPr>
          <w:rFonts w:asciiTheme="majorBidi" w:hAnsiTheme="majorBidi" w:cstheme="majorBidi"/>
          <w:szCs w:val="24"/>
        </w:rPr>
      </w:pPr>
    </w:p>
    <w:p w:rsidR="00724771" w:rsidRPr="00724771" w:rsidRDefault="00724771" w:rsidP="00724771">
      <w:pPr>
        <w:rPr>
          <w:rFonts w:asciiTheme="majorBidi" w:hAnsiTheme="majorBidi" w:cstheme="majorBidi"/>
          <w:szCs w:val="24"/>
        </w:rPr>
      </w:pPr>
    </w:p>
    <w:p w:rsidR="00724771" w:rsidRPr="00724771" w:rsidRDefault="00724771" w:rsidP="00724771">
      <w:pPr>
        <w:rPr>
          <w:rFonts w:asciiTheme="majorBidi" w:hAnsiTheme="majorBidi" w:cstheme="majorBidi"/>
          <w:szCs w:val="24"/>
        </w:rPr>
      </w:pPr>
    </w:p>
    <w:p w:rsidR="009E3B87" w:rsidRPr="00724771" w:rsidRDefault="009E3B87" w:rsidP="00724771">
      <w:pPr>
        <w:tabs>
          <w:tab w:val="left" w:pos="2355"/>
        </w:tabs>
        <w:rPr>
          <w:rFonts w:asciiTheme="majorBidi" w:hAnsiTheme="majorBidi" w:cstheme="majorBidi"/>
          <w:szCs w:val="24"/>
        </w:rPr>
        <w:sectPr w:rsidR="009E3B87" w:rsidRPr="00724771" w:rsidSect="009E3B87">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2268" w:header="709" w:footer="709" w:gutter="0"/>
          <w:pgNumType w:fmt="lowerRoman"/>
          <w:cols w:space="708"/>
          <w:titlePg/>
          <w:docGrid w:linePitch="360"/>
        </w:sectPr>
      </w:pPr>
    </w:p>
    <w:p w:rsidR="009E3B87" w:rsidRPr="00CA7880" w:rsidRDefault="0078492F" w:rsidP="00753DB1">
      <w:pPr>
        <w:pStyle w:val="Heading1"/>
        <w:rPr>
          <w:rFonts w:asciiTheme="majorBidi" w:hAnsiTheme="majorBidi"/>
          <w:sz w:val="24"/>
          <w:szCs w:val="24"/>
        </w:rPr>
      </w:pPr>
      <w:bookmarkStart w:id="4" w:name="_Toc444697102"/>
      <w:bookmarkStart w:id="5" w:name="_Toc456647371"/>
      <w:r>
        <w:rPr>
          <w:rFonts w:asciiTheme="majorBidi" w:hAnsiTheme="majorBidi"/>
          <w:sz w:val="24"/>
          <w:szCs w:val="24"/>
        </w:rPr>
        <w:lastRenderedPageBreak/>
        <w:t>D</w:t>
      </w:r>
      <w:r w:rsidR="009E3B87" w:rsidRPr="00CA7880">
        <w:rPr>
          <w:rFonts w:asciiTheme="majorBidi" w:hAnsiTheme="majorBidi"/>
          <w:sz w:val="24"/>
          <w:szCs w:val="24"/>
        </w:rPr>
        <w:t>aftar tabel</w:t>
      </w:r>
      <w:bookmarkEnd w:id="4"/>
      <w:bookmarkEnd w:id="5"/>
    </w:p>
    <w:p w:rsidR="009E3B87" w:rsidRPr="00CA7880" w:rsidRDefault="009E3B87" w:rsidP="009E3B87">
      <w:pPr>
        <w:pStyle w:val="TableofFigures"/>
        <w:tabs>
          <w:tab w:val="right" w:leader="dot" w:pos="7927"/>
        </w:tabs>
        <w:rPr>
          <w:rFonts w:asciiTheme="majorBidi" w:hAnsiTheme="majorBidi" w:cstheme="majorBidi"/>
          <w:szCs w:val="24"/>
          <w:lang w:val="en-US"/>
        </w:rPr>
      </w:pPr>
      <w:r w:rsidRPr="00CA7880">
        <w:rPr>
          <w:rFonts w:asciiTheme="majorBidi" w:hAnsiTheme="majorBidi" w:cstheme="majorBidi"/>
          <w:szCs w:val="24"/>
          <w:lang w:val="en-US"/>
        </w:rPr>
        <w:t>Tabel</w:t>
      </w:r>
      <w:r w:rsidRPr="00CA7880">
        <w:rPr>
          <w:rFonts w:asciiTheme="majorBidi" w:hAnsiTheme="majorBidi" w:cstheme="majorBidi"/>
          <w:color w:val="FFFFFF" w:themeColor="background1"/>
          <w:szCs w:val="24"/>
          <w:lang w:val="en-US"/>
        </w:rPr>
        <w:tab/>
      </w:r>
      <w:r w:rsidRPr="00CA7880">
        <w:rPr>
          <w:rFonts w:asciiTheme="majorBidi" w:hAnsiTheme="majorBidi" w:cstheme="majorBidi"/>
          <w:szCs w:val="24"/>
          <w:lang w:val="en-US"/>
        </w:rPr>
        <w:t>Halaman</w:t>
      </w:r>
    </w:p>
    <w:p w:rsidR="0060768D" w:rsidRPr="00CA7880" w:rsidRDefault="009E3B87" w:rsidP="002A6B4C">
      <w:pPr>
        <w:pStyle w:val="TableofFigures"/>
        <w:tabs>
          <w:tab w:val="right" w:leader="dot" w:pos="7927"/>
        </w:tabs>
        <w:ind w:left="284"/>
        <w:rPr>
          <w:rFonts w:asciiTheme="majorBidi" w:eastAsiaTheme="minorEastAsia" w:hAnsiTheme="majorBidi" w:cstheme="majorBidi"/>
          <w:noProof/>
          <w:szCs w:val="24"/>
          <w:lang w:eastAsia="id-ID"/>
        </w:rPr>
      </w:pPr>
      <w:r w:rsidRPr="00CA7880">
        <w:rPr>
          <w:rFonts w:asciiTheme="majorBidi" w:hAnsiTheme="majorBidi" w:cstheme="majorBidi"/>
          <w:szCs w:val="24"/>
          <w:lang w:val="en-US"/>
        </w:rPr>
        <w:fldChar w:fldCharType="begin"/>
      </w:r>
      <w:r w:rsidRPr="00CA7880">
        <w:rPr>
          <w:rFonts w:asciiTheme="majorBidi" w:hAnsiTheme="majorBidi" w:cstheme="majorBidi"/>
          <w:szCs w:val="24"/>
          <w:lang w:val="en-US"/>
        </w:rPr>
        <w:instrText xml:space="preserve"> TOC \h \z \c "Tabel" </w:instrText>
      </w:r>
      <w:r w:rsidRPr="00CA7880">
        <w:rPr>
          <w:rFonts w:asciiTheme="majorBidi" w:hAnsiTheme="majorBidi" w:cstheme="majorBidi"/>
          <w:szCs w:val="24"/>
          <w:lang w:val="en-US"/>
        </w:rPr>
        <w:fldChar w:fldCharType="separate"/>
      </w:r>
      <w:hyperlink w:anchor="_Toc454801330" w:history="1">
        <w:r w:rsidR="0060768D" w:rsidRPr="00CA7880">
          <w:rPr>
            <w:rStyle w:val="Hyperlink"/>
            <w:rFonts w:asciiTheme="majorBidi" w:hAnsiTheme="majorBidi" w:cstheme="majorBidi"/>
            <w:noProof/>
            <w:color w:val="auto"/>
            <w:szCs w:val="24"/>
          </w:rPr>
          <w:t>1</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rPr>
          <w:t xml:space="preserve">Syarat mutu kembang gula lunak </w:t>
        </w:r>
        <w:r w:rsidR="00497EF0" w:rsidRPr="00871D3B">
          <w:rPr>
            <w:rStyle w:val="Hyperlink"/>
            <w:rFonts w:asciiTheme="majorBidi" w:hAnsiTheme="majorBidi" w:cstheme="majorBidi"/>
            <w:i/>
            <w:noProof/>
            <w:color w:val="auto"/>
            <w:szCs w:val="24"/>
          </w:rPr>
          <w:t>jelly</w:t>
        </w:r>
        <w:r w:rsidR="0060768D" w:rsidRPr="00CA7880">
          <w:rPr>
            <w:rFonts w:asciiTheme="majorBidi" w:hAnsiTheme="majorBidi" w:cstheme="majorBidi"/>
            <w:noProof/>
            <w:webHidden/>
            <w:szCs w:val="24"/>
          </w:rPr>
          <w:tab/>
        </w:r>
      </w:hyperlink>
      <w:r w:rsidR="005608F1">
        <w:rPr>
          <w:rFonts w:asciiTheme="majorBidi" w:hAnsiTheme="majorBidi" w:cstheme="majorBidi"/>
          <w:noProof/>
          <w:szCs w:val="24"/>
        </w:rPr>
        <w:t>1</w:t>
      </w:r>
      <w:r w:rsidR="006F00CA">
        <w:rPr>
          <w:rFonts w:asciiTheme="majorBidi" w:hAnsiTheme="majorBidi" w:cstheme="majorBidi"/>
          <w:noProof/>
          <w:szCs w:val="24"/>
        </w:rPr>
        <w:t>4</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1" w:history="1">
        <w:r w:rsidR="0060768D" w:rsidRPr="00CA7880">
          <w:rPr>
            <w:rStyle w:val="Hyperlink"/>
            <w:rFonts w:asciiTheme="majorBidi" w:hAnsiTheme="majorBidi" w:cstheme="majorBidi"/>
            <w:noProof/>
            <w:color w:val="auto"/>
            <w:szCs w:val="24"/>
          </w:rPr>
          <w:t>2</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rPr>
          <w:t>Standar Nasional Indonesia Mutu Gelatin</w:t>
        </w:r>
        <w:r w:rsidR="0060768D" w:rsidRPr="00CA7880">
          <w:rPr>
            <w:rFonts w:asciiTheme="majorBidi" w:hAnsiTheme="majorBidi" w:cstheme="majorBidi"/>
            <w:noProof/>
            <w:webHidden/>
            <w:szCs w:val="24"/>
          </w:rPr>
          <w:tab/>
        </w:r>
      </w:hyperlink>
      <w:r w:rsidR="005608F1">
        <w:rPr>
          <w:rFonts w:asciiTheme="majorBidi" w:hAnsiTheme="majorBidi" w:cstheme="majorBidi"/>
          <w:noProof/>
          <w:szCs w:val="24"/>
        </w:rPr>
        <w:t>1</w:t>
      </w:r>
      <w:r w:rsidR="006F00CA">
        <w:rPr>
          <w:rFonts w:asciiTheme="majorBidi" w:hAnsiTheme="majorBidi" w:cstheme="majorBidi"/>
          <w:noProof/>
          <w:szCs w:val="24"/>
        </w:rPr>
        <w:t>8</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2" w:history="1">
        <w:r w:rsidR="0060768D" w:rsidRPr="00CA7880">
          <w:rPr>
            <w:rStyle w:val="Hyperlink"/>
            <w:rFonts w:asciiTheme="majorBidi" w:hAnsiTheme="majorBidi" w:cstheme="majorBidi"/>
            <w:noProof/>
            <w:color w:val="auto"/>
            <w:szCs w:val="24"/>
          </w:rPr>
          <w:t>3</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lang w:val="en-US"/>
          </w:rPr>
          <w:t>Acuan Formulasi Pembuatan Marshmallow</w:t>
        </w:r>
        <w:r w:rsidR="0060768D" w:rsidRPr="00CA7880">
          <w:rPr>
            <w:rFonts w:asciiTheme="majorBidi" w:hAnsiTheme="majorBidi" w:cstheme="majorBidi"/>
            <w:noProof/>
            <w:webHidden/>
            <w:szCs w:val="24"/>
          </w:rPr>
          <w:tab/>
        </w:r>
      </w:hyperlink>
      <w:r w:rsidR="005608F1">
        <w:rPr>
          <w:rFonts w:asciiTheme="majorBidi" w:hAnsiTheme="majorBidi" w:cstheme="majorBidi"/>
          <w:noProof/>
          <w:szCs w:val="24"/>
        </w:rPr>
        <w:t>30</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3" w:history="1">
        <w:r w:rsidR="0060768D" w:rsidRPr="00CA7880">
          <w:rPr>
            <w:rStyle w:val="Hyperlink"/>
            <w:rFonts w:asciiTheme="majorBidi" w:hAnsiTheme="majorBidi" w:cstheme="majorBidi"/>
            <w:noProof/>
            <w:color w:val="auto"/>
            <w:szCs w:val="24"/>
          </w:rPr>
          <w:t>4</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rPr>
          <w:t>Formulasi Penelitian Pendahuluan Pembuatan Marshmallow Pisang</w:t>
        </w:r>
        <w:r w:rsidR="0060768D" w:rsidRPr="00CA7880">
          <w:rPr>
            <w:rFonts w:asciiTheme="majorBidi" w:hAnsiTheme="majorBidi" w:cstheme="majorBidi"/>
            <w:noProof/>
            <w:webHidden/>
            <w:szCs w:val="24"/>
          </w:rPr>
          <w:tab/>
        </w:r>
      </w:hyperlink>
      <w:r w:rsidR="005608F1">
        <w:rPr>
          <w:rFonts w:asciiTheme="majorBidi" w:hAnsiTheme="majorBidi" w:cstheme="majorBidi"/>
          <w:noProof/>
          <w:szCs w:val="24"/>
        </w:rPr>
        <w:t>30</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4" w:history="1">
        <w:r w:rsidR="0060768D" w:rsidRPr="00CA7880">
          <w:rPr>
            <w:rStyle w:val="Hyperlink"/>
            <w:rFonts w:asciiTheme="majorBidi" w:hAnsiTheme="majorBidi" w:cstheme="majorBidi"/>
            <w:noProof/>
            <w:color w:val="auto"/>
            <w:szCs w:val="24"/>
          </w:rPr>
          <w:t>5</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rPr>
          <w:t>Kriteria Uji Skala Hedonik (Uji Kesukaan)</w:t>
        </w:r>
        <w:r w:rsidR="0060768D" w:rsidRPr="00CA7880">
          <w:rPr>
            <w:rFonts w:asciiTheme="majorBidi" w:hAnsiTheme="majorBidi" w:cstheme="majorBidi"/>
            <w:noProof/>
            <w:webHidden/>
            <w:szCs w:val="24"/>
          </w:rPr>
          <w:tab/>
        </w:r>
      </w:hyperlink>
      <w:r w:rsidR="005608F1">
        <w:rPr>
          <w:rFonts w:asciiTheme="majorBidi" w:hAnsiTheme="majorBidi" w:cstheme="majorBidi"/>
          <w:noProof/>
          <w:szCs w:val="24"/>
        </w:rPr>
        <w:t>30</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5" w:history="1">
        <w:r w:rsidR="0060768D" w:rsidRPr="00CA7880">
          <w:rPr>
            <w:rStyle w:val="Hyperlink"/>
            <w:rFonts w:asciiTheme="majorBidi" w:hAnsiTheme="majorBidi" w:cstheme="majorBidi"/>
            <w:noProof/>
            <w:color w:val="auto"/>
            <w:szCs w:val="24"/>
          </w:rPr>
          <w:t>6</w:t>
        </w:r>
        <w:r w:rsidR="0060768D" w:rsidRPr="00CA7880">
          <w:rPr>
            <w:rStyle w:val="Hyperlink"/>
            <w:rFonts w:asciiTheme="majorBidi" w:hAnsiTheme="majorBidi" w:cstheme="majorBidi"/>
            <w:noProof/>
            <w:color w:val="auto"/>
            <w:szCs w:val="24"/>
            <w:lang w:val="en-US"/>
          </w:rPr>
          <w:t xml:space="preserve">. </w:t>
        </w:r>
        <w:r w:rsidR="00497EF0" w:rsidRPr="00497EF0">
          <w:rPr>
            <w:rStyle w:val="Hyperlink"/>
            <w:rFonts w:asciiTheme="majorBidi" w:hAnsiTheme="majorBidi" w:cstheme="majorBidi"/>
            <w:noProof/>
            <w:color w:val="auto"/>
            <w:szCs w:val="24"/>
            <w:lang w:val="en-US"/>
          </w:rPr>
          <w:t>Matrik Rancangan Acak Kelompok Pola Fak</w:t>
        </w:r>
        <w:r w:rsidR="00497EF0">
          <w:rPr>
            <w:rStyle w:val="Hyperlink"/>
            <w:rFonts w:asciiTheme="majorBidi" w:hAnsiTheme="majorBidi" w:cstheme="majorBidi"/>
            <w:noProof/>
            <w:color w:val="auto"/>
            <w:szCs w:val="24"/>
            <w:lang w:val="en-US"/>
          </w:rPr>
          <w:t>torial 3x3</w:t>
        </w:r>
        <w:r w:rsidR="0060768D" w:rsidRPr="00CA7880">
          <w:rPr>
            <w:rFonts w:asciiTheme="majorBidi" w:hAnsiTheme="majorBidi" w:cstheme="majorBidi"/>
            <w:noProof/>
            <w:webHidden/>
            <w:szCs w:val="24"/>
          </w:rPr>
          <w:tab/>
        </w:r>
      </w:hyperlink>
      <w:r w:rsidR="001511C6">
        <w:rPr>
          <w:rFonts w:asciiTheme="majorBidi" w:hAnsiTheme="majorBidi" w:cstheme="majorBidi"/>
          <w:noProof/>
          <w:szCs w:val="24"/>
        </w:rPr>
        <w:t>33</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36" w:history="1">
        <w:r w:rsidR="0060768D" w:rsidRPr="00CA7880">
          <w:rPr>
            <w:rStyle w:val="Hyperlink"/>
            <w:rFonts w:asciiTheme="majorBidi" w:hAnsiTheme="majorBidi" w:cstheme="majorBidi"/>
            <w:noProof/>
            <w:color w:val="auto"/>
            <w:szCs w:val="24"/>
          </w:rPr>
          <w:t>7</w:t>
        </w:r>
        <w:r w:rsidR="0060768D" w:rsidRPr="00CA7880">
          <w:rPr>
            <w:rStyle w:val="Hyperlink"/>
            <w:rFonts w:asciiTheme="majorBidi" w:hAnsiTheme="majorBidi" w:cstheme="majorBidi"/>
            <w:noProof/>
            <w:color w:val="auto"/>
            <w:szCs w:val="24"/>
            <w:lang w:val="en-US"/>
          </w:rPr>
          <w:t xml:space="preserve">. </w:t>
        </w:r>
        <w:r w:rsidR="008D4C02" w:rsidRPr="008D4C02">
          <w:rPr>
            <w:rStyle w:val="Hyperlink"/>
            <w:rFonts w:asciiTheme="majorBidi" w:hAnsiTheme="majorBidi" w:cstheme="majorBidi"/>
            <w:noProof/>
            <w:color w:val="auto"/>
            <w:szCs w:val="24"/>
          </w:rPr>
          <w:t>Tata Letak Percobaan Faktorial 3x3 dengan 3 kali Ulangan</w:t>
        </w:r>
        <w:r w:rsidR="0060768D" w:rsidRPr="00CA7880">
          <w:rPr>
            <w:rFonts w:asciiTheme="majorBidi" w:hAnsiTheme="majorBidi" w:cstheme="majorBidi"/>
            <w:noProof/>
            <w:webHidden/>
            <w:szCs w:val="24"/>
          </w:rPr>
          <w:tab/>
        </w:r>
      </w:hyperlink>
      <w:r w:rsidR="001511C6">
        <w:rPr>
          <w:rFonts w:asciiTheme="majorBidi" w:hAnsiTheme="majorBidi" w:cstheme="majorBidi"/>
          <w:noProof/>
          <w:szCs w:val="24"/>
        </w:rPr>
        <w:t>33</w:t>
      </w:r>
    </w:p>
    <w:p w:rsidR="0060768D" w:rsidRDefault="00143FDE" w:rsidP="002A6B4C">
      <w:pPr>
        <w:pStyle w:val="TableofFigures"/>
        <w:tabs>
          <w:tab w:val="right" w:leader="dot" w:pos="7927"/>
        </w:tabs>
        <w:ind w:left="284"/>
        <w:rPr>
          <w:rFonts w:asciiTheme="majorBidi" w:hAnsiTheme="majorBidi" w:cstheme="majorBidi"/>
          <w:noProof/>
          <w:szCs w:val="24"/>
        </w:rPr>
      </w:pPr>
      <w:hyperlink w:anchor="_Toc454801337" w:history="1">
        <w:r w:rsidR="0060768D" w:rsidRPr="00CA7880">
          <w:rPr>
            <w:rStyle w:val="Hyperlink"/>
            <w:rFonts w:asciiTheme="majorBidi" w:hAnsiTheme="majorBidi" w:cstheme="majorBidi"/>
            <w:noProof/>
            <w:color w:val="auto"/>
            <w:szCs w:val="24"/>
          </w:rPr>
          <w:t>8</w:t>
        </w:r>
        <w:r w:rsidR="0060768D" w:rsidRPr="00CA7880">
          <w:rPr>
            <w:rStyle w:val="Hyperlink"/>
            <w:rFonts w:asciiTheme="majorBidi" w:hAnsiTheme="majorBidi" w:cstheme="majorBidi"/>
            <w:noProof/>
            <w:color w:val="auto"/>
            <w:szCs w:val="24"/>
            <w:lang w:val="en-US"/>
          </w:rPr>
          <w:t xml:space="preserve">. </w:t>
        </w:r>
        <w:r w:rsidR="008D4C02" w:rsidRPr="008D4C02">
          <w:rPr>
            <w:rStyle w:val="Hyperlink"/>
            <w:rFonts w:asciiTheme="majorBidi" w:hAnsiTheme="majorBidi" w:cstheme="majorBidi"/>
            <w:noProof/>
            <w:color w:val="auto"/>
            <w:szCs w:val="24"/>
            <w:lang w:val="en-US"/>
          </w:rPr>
          <w:t>Sidik Ragam (ANAVA)</w:t>
        </w:r>
        <w:r w:rsidR="0060768D" w:rsidRPr="00CA7880">
          <w:rPr>
            <w:rFonts w:asciiTheme="majorBidi" w:hAnsiTheme="majorBidi" w:cstheme="majorBidi"/>
            <w:noProof/>
            <w:webHidden/>
            <w:szCs w:val="24"/>
          </w:rPr>
          <w:tab/>
        </w:r>
      </w:hyperlink>
      <w:r w:rsidR="001511C6">
        <w:rPr>
          <w:rFonts w:asciiTheme="majorBidi" w:hAnsiTheme="majorBidi" w:cstheme="majorBidi"/>
          <w:noProof/>
          <w:szCs w:val="24"/>
        </w:rPr>
        <w:t>34</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0" w:history="1">
        <w:r w:rsidR="00A122EC">
          <w:rPr>
            <w:rStyle w:val="Hyperlink"/>
            <w:rFonts w:asciiTheme="majorBidi" w:hAnsiTheme="majorBidi" w:cstheme="majorBidi"/>
            <w:noProof/>
            <w:color w:val="auto"/>
            <w:szCs w:val="24"/>
          </w:rPr>
          <w:t>9</w:t>
        </w:r>
        <w:r w:rsidR="00A122EC" w:rsidRPr="00CA7880">
          <w:rPr>
            <w:rStyle w:val="Hyperlink"/>
            <w:rFonts w:asciiTheme="majorBidi" w:hAnsiTheme="majorBidi" w:cstheme="majorBidi"/>
            <w:noProof/>
            <w:color w:val="auto"/>
            <w:szCs w:val="24"/>
            <w:lang w:val="en-US"/>
          </w:rPr>
          <w:t xml:space="preserve">. </w:t>
        </w:r>
        <w:r w:rsidR="00A122EC" w:rsidRPr="00A122EC">
          <w:rPr>
            <w:rStyle w:val="Hyperlink"/>
            <w:rFonts w:asciiTheme="majorBidi" w:hAnsiTheme="majorBidi" w:cstheme="majorBidi"/>
            <w:noProof/>
            <w:color w:val="auto"/>
            <w:szCs w:val="24"/>
          </w:rPr>
          <w:t>Hasil Organoleptik Penentuan Konsentrasi Penstabil</w:t>
        </w:r>
        <w:r w:rsidR="00A122EC" w:rsidRPr="00CA7880">
          <w:rPr>
            <w:rFonts w:asciiTheme="majorBidi" w:hAnsiTheme="majorBidi" w:cstheme="majorBidi"/>
            <w:noProof/>
            <w:webHidden/>
            <w:szCs w:val="24"/>
          </w:rPr>
          <w:tab/>
        </w:r>
      </w:hyperlink>
      <w:r w:rsidR="00A122EC">
        <w:rPr>
          <w:rFonts w:asciiTheme="majorBidi" w:hAnsiTheme="majorBidi" w:cstheme="majorBidi"/>
          <w:noProof/>
          <w:szCs w:val="24"/>
        </w:rPr>
        <w:t>4</w:t>
      </w:r>
      <w:r w:rsidR="001511C6">
        <w:rPr>
          <w:rFonts w:asciiTheme="majorBidi" w:hAnsiTheme="majorBidi" w:cstheme="majorBidi"/>
          <w:noProof/>
          <w:szCs w:val="24"/>
        </w:rPr>
        <w:t>2</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1" w:history="1">
        <w:r w:rsidR="00A90AC8" w:rsidRPr="00A90AC8">
          <w:rPr>
            <w:rStyle w:val="Hyperlink"/>
            <w:rFonts w:asciiTheme="majorBidi" w:hAnsiTheme="majorBidi" w:cstheme="majorBidi"/>
            <w:noProof/>
            <w:szCs w:val="24"/>
          </w:rPr>
          <w:t>10</w:t>
        </w:r>
        <w:r w:rsidR="00A122EC" w:rsidRPr="00A90AC8">
          <w:rPr>
            <w:rStyle w:val="Hyperlink"/>
            <w:rFonts w:asciiTheme="majorBidi" w:hAnsiTheme="majorBidi" w:cstheme="majorBidi"/>
            <w:noProof/>
            <w:szCs w:val="24"/>
            <w:lang w:val="en-US"/>
          </w:rPr>
          <w:t xml:space="preserve">. </w:t>
        </w:r>
        <w:r w:rsidR="00A90AC8" w:rsidRPr="00A90AC8">
          <w:rPr>
            <w:rStyle w:val="Hyperlink"/>
            <w:rFonts w:asciiTheme="majorBidi" w:hAnsiTheme="majorBidi" w:cstheme="majorBidi"/>
            <w:bCs/>
            <w:noProof/>
            <w:szCs w:val="24"/>
          </w:rPr>
          <w:t xml:space="preserve">Pengaruh Jenis Penstabil terhadap Kadar Air </w:t>
        </w:r>
        <w:r w:rsidR="00A90AC8">
          <w:rPr>
            <w:rStyle w:val="Hyperlink"/>
            <w:rFonts w:asciiTheme="majorBidi" w:hAnsiTheme="majorBidi" w:cstheme="majorBidi"/>
            <w:bCs/>
            <w:i/>
            <w:noProof/>
            <w:szCs w:val="24"/>
          </w:rPr>
          <w:t>Marshmallow</w:t>
        </w:r>
        <w:r w:rsidR="00A122EC" w:rsidRPr="00A90AC8">
          <w:rPr>
            <w:rStyle w:val="Hyperlink"/>
            <w:rFonts w:asciiTheme="majorBidi" w:hAnsiTheme="majorBidi" w:cstheme="majorBidi"/>
            <w:noProof/>
            <w:webHidden/>
            <w:szCs w:val="24"/>
          </w:rPr>
          <w:tab/>
        </w:r>
      </w:hyperlink>
      <w:r w:rsidR="001511C6">
        <w:rPr>
          <w:rFonts w:asciiTheme="majorBidi" w:hAnsiTheme="majorBidi" w:cstheme="majorBidi"/>
          <w:noProof/>
          <w:szCs w:val="24"/>
        </w:rPr>
        <w:t>45</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2" w:history="1">
        <w:r w:rsidR="00A90AC8">
          <w:rPr>
            <w:rStyle w:val="Hyperlink"/>
            <w:rFonts w:asciiTheme="majorBidi" w:hAnsiTheme="majorBidi" w:cstheme="majorBidi"/>
            <w:noProof/>
            <w:color w:val="auto"/>
            <w:szCs w:val="24"/>
          </w:rPr>
          <w:t>11</w:t>
        </w:r>
        <w:r w:rsidR="00A122EC" w:rsidRPr="00CA7880">
          <w:rPr>
            <w:rStyle w:val="Hyperlink"/>
            <w:rFonts w:asciiTheme="majorBidi" w:hAnsiTheme="majorBidi" w:cstheme="majorBidi"/>
            <w:noProof/>
            <w:color w:val="auto"/>
            <w:szCs w:val="24"/>
            <w:lang w:val="en-US"/>
          </w:rPr>
          <w:t xml:space="preserve">. </w:t>
        </w:r>
        <w:r w:rsidR="00A90AC8" w:rsidRPr="00E37C49">
          <w:rPr>
            <w:rFonts w:cs="Times New Roman"/>
            <w:bCs/>
            <w:color w:val="000000" w:themeColor="text1"/>
            <w:szCs w:val="18"/>
          </w:rPr>
          <w:t xml:space="preserve">Pengaruh Jensi </w:t>
        </w:r>
        <w:r w:rsidR="00A90AC8">
          <w:rPr>
            <w:rFonts w:cs="Times New Roman"/>
            <w:bCs/>
            <w:color w:val="000000" w:themeColor="text1"/>
            <w:szCs w:val="18"/>
          </w:rPr>
          <w:t xml:space="preserve">Gula Rendah Kalori terhadap Kadar Gula </w:t>
        </w:r>
        <w:r w:rsidR="00A90AC8">
          <w:rPr>
            <w:rFonts w:cs="Times New Roman"/>
            <w:bCs/>
            <w:i/>
            <w:color w:val="000000" w:themeColor="text1"/>
            <w:szCs w:val="18"/>
          </w:rPr>
          <w:t>Marshmallow</w:t>
        </w:r>
        <w:r w:rsidR="00A122EC" w:rsidRPr="00CA7880">
          <w:rPr>
            <w:rFonts w:asciiTheme="majorBidi" w:hAnsiTheme="majorBidi" w:cstheme="majorBidi"/>
            <w:noProof/>
            <w:webHidden/>
            <w:szCs w:val="24"/>
          </w:rPr>
          <w:tab/>
        </w:r>
      </w:hyperlink>
      <w:r w:rsidR="001511C6">
        <w:rPr>
          <w:rFonts w:asciiTheme="majorBidi" w:hAnsiTheme="majorBidi" w:cstheme="majorBidi"/>
          <w:noProof/>
          <w:szCs w:val="24"/>
        </w:rPr>
        <w:t>47</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3" w:history="1">
        <w:r w:rsidR="0071039B">
          <w:rPr>
            <w:rStyle w:val="Hyperlink"/>
            <w:rFonts w:asciiTheme="majorBidi" w:hAnsiTheme="majorBidi" w:cstheme="majorBidi"/>
            <w:noProof/>
            <w:color w:val="auto"/>
            <w:szCs w:val="24"/>
          </w:rPr>
          <w:t>12</w:t>
        </w:r>
        <w:r w:rsidR="00A122EC" w:rsidRPr="00CA7880">
          <w:rPr>
            <w:rStyle w:val="Hyperlink"/>
            <w:rFonts w:asciiTheme="majorBidi" w:hAnsiTheme="majorBidi" w:cstheme="majorBidi"/>
            <w:noProof/>
            <w:color w:val="auto"/>
            <w:szCs w:val="24"/>
            <w:lang w:val="en-US"/>
          </w:rPr>
          <w:t xml:space="preserve">. </w:t>
        </w:r>
        <w:r w:rsidR="0071039B" w:rsidRPr="00DB1695">
          <w:rPr>
            <w:rFonts w:asciiTheme="majorBidi" w:hAnsiTheme="majorBidi" w:cstheme="majorBidi"/>
            <w:szCs w:val="24"/>
            <w:lang w:val="en-US"/>
          </w:rPr>
          <w:t xml:space="preserve">Pengaruh </w:t>
        </w:r>
        <w:r w:rsidR="0071039B">
          <w:rPr>
            <w:rFonts w:asciiTheme="majorBidi" w:hAnsiTheme="majorBidi" w:cstheme="majorBidi"/>
            <w:szCs w:val="24"/>
          </w:rPr>
          <w:t xml:space="preserve">Interaksi </w:t>
        </w:r>
        <w:r w:rsidR="0071039B" w:rsidRPr="00DB1695">
          <w:rPr>
            <w:rFonts w:asciiTheme="majorBidi" w:hAnsiTheme="majorBidi" w:cstheme="majorBidi"/>
            <w:szCs w:val="24"/>
            <w:lang w:val="en-US"/>
          </w:rPr>
          <w:t xml:space="preserve">terhadap </w:t>
        </w:r>
        <w:r w:rsidR="0071039B">
          <w:rPr>
            <w:rFonts w:asciiTheme="majorBidi" w:hAnsiTheme="majorBidi" w:cstheme="majorBidi"/>
            <w:szCs w:val="24"/>
          </w:rPr>
          <w:t xml:space="preserve">Kekenyalan </w:t>
        </w:r>
        <w:r w:rsidR="0071039B">
          <w:rPr>
            <w:rFonts w:asciiTheme="majorBidi" w:hAnsiTheme="majorBidi" w:cstheme="majorBidi"/>
            <w:i/>
            <w:szCs w:val="24"/>
          </w:rPr>
          <w:t>Marshmallow</w:t>
        </w:r>
        <w:r w:rsidR="00A122EC" w:rsidRPr="00CA7880">
          <w:rPr>
            <w:rFonts w:asciiTheme="majorBidi" w:hAnsiTheme="majorBidi" w:cstheme="majorBidi"/>
            <w:noProof/>
            <w:webHidden/>
            <w:szCs w:val="24"/>
          </w:rPr>
          <w:tab/>
        </w:r>
      </w:hyperlink>
      <w:r w:rsidR="001511C6">
        <w:rPr>
          <w:rFonts w:asciiTheme="majorBidi" w:hAnsiTheme="majorBidi" w:cstheme="majorBidi"/>
          <w:noProof/>
          <w:szCs w:val="24"/>
        </w:rPr>
        <w:t>50</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4" w:history="1">
        <w:r w:rsidR="0071039B">
          <w:rPr>
            <w:rStyle w:val="Hyperlink"/>
            <w:rFonts w:asciiTheme="majorBidi" w:hAnsiTheme="majorBidi" w:cstheme="majorBidi"/>
            <w:noProof/>
            <w:color w:val="auto"/>
            <w:szCs w:val="24"/>
          </w:rPr>
          <w:t>13</w:t>
        </w:r>
        <w:r w:rsidR="00A122EC" w:rsidRPr="00CA7880">
          <w:rPr>
            <w:rStyle w:val="Hyperlink"/>
            <w:rFonts w:asciiTheme="majorBidi" w:hAnsiTheme="majorBidi" w:cstheme="majorBidi"/>
            <w:noProof/>
            <w:color w:val="auto"/>
            <w:szCs w:val="24"/>
            <w:lang w:val="en-US"/>
          </w:rPr>
          <w:t xml:space="preserve">. </w:t>
        </w:r>
        <w:r w:rsidR="0071039B" w:rsidRPr="00DB1695">
          <w:rPr>
            <w:rFonts w:asciiTheme="majorBidi" w:hAnsiTheme="majorBidi" w:cstheme="majorBidi"/>
            <w:szCs w:val="24"/>
            <w:lang w:val="en-US"/>
          </w:rPr>
          <w:t xml:space="preserve">Pengaruh </w:t>
        </w:r>
        <w:r w:rsidR="0071039B">
          <w:rPr>
            <w:rFonts w:asciiTheme="majorBidi" w:hAnsiTheme="majorBidi" w:cstheme="majorBidi"/>
            <w:szCs w:val="24"/>
          </w:rPr>
          <w:t xml:space="preserve">Interaksi </w:t>
        </w:r>
        <w:r w:rsidR="0071039B" w:rsidRPr="00DB1695">
          <w:rPr>
            <w:rFonts w:asciiTheme="majorBidi" w:hAnsiTheme="majorBidi" w:cstheme="majorBidi"/>
            <w:szCs w:val="24"/>
            <w:lang w:val="en-US"/>
          </w:rPr>
          <w:t xml:space="preserve">terhadap </w:t>
        </w:r>
        <w:r w:rsidR="0071039B">
          <w:rPr>
            <w:rFonts w:asciiTheme="majorBidi" w:hAnsiTheme="majorBidi" w:cstheme="majorBidi"/>
            <w:szCs w:val="24"/>
          </w:rPr>
          <w:t xml:space="preserve">Karakteristik Warna </w:t>
        </w:r>
        <w:r w:rsidR="0071039B">
          <w:rPr>
            <w:rFonts w:asciiTheme="majorBidi" w:hAnsiTheme="majorBidi" w:cstheme="majorBidi"/>
            <w:i/>
            <w:szCs w:val="24"/>
          </w:rPr>
          <w:t>Marshmallow</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53</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5" w:history="1">
        <w:r w:rsidR="0071039B">
          <w:rPr>
            <w:rStyle w:val="Hyperlink"/>
            <w:rFonts w:asciiTheme="majorBidi" w:hAnsiTheme="majorBidi" w:cstheme="majorBidi"/>
            <w:noProof/>
            <w:color w:val="auto"/>
            <w:szCs w:val="24"/>
          </w:rPr>
          <w:t>14</w:t>
        </w:r>
        <w:r w:rsidR="00A122EC" w:rsidRPr="00CA7880">
          <w:rPr>
            <w:rStyle w:val="Hyperlink"/>
            <w:rFonts w:asciiTheme="majorBidi" w:hAnsiTheme="majorBidi" w:cstheme="majorBidi"/>
            <w:noProof/>
            <w:color w:val="auto"/>
            <w:szCs w:val="24"/>
            <w:lang w:val="en-US"/>
          </w:rPr>
          <w:t xml:space="preserve">. </w:t>
        </w:r>
        <w:r w:rsidR="0071039B" w:rsidRPr="00DB1695">
          <w:rPr>
            <w:rFonts w:asciiTheme="majorBidi" w:hAnsiTheme="majorBidi" w:cstheme="majorBidi"/>
            <w:szCs w:val="24"/>
            <w:lang w:val="en-US"/>
          </w:rPr>
          <w:t xml:space="preserve">Pengaruh </w:t>
        </w:r>
        <w:r w:rsidR="0071039B">
          <w:rPr>
            <w:rFonts w:asciiTheme="majorBidi" w:hAnsiTheme="majorBidi" w:cstheme="majorBidi"/>
            <w:szCs w:val="24"/>
          </w:rPr>
          <w:t xml:space="preserve">Interaksi </w:t>
        </w:r>
        <w:r w:rsidR="0071039B" w:rsidRPr="00DB1695">
          <w:rPr>
            <w:rFonts w:asciiTheme="majorBidi" w:hAnsiTheme="majorBidi" w:cstheme="majorBidi"/>
            <w:szCs w:val="24"/>
            <w:lang w:val="en-US"/>
          </w:rPr>
          <w:t xml:space="preserve">terhadap </w:t>
        </w:r>
        <w:r w:rsidR="0071039B">
          <w:rPr>
            <w:rFonts w:asciiTheme="majorBidi" w:hAnsiTheme="majorBidi" w:cstheme="majorBidi"/>
            <w:szCs w:val="24"/>
          </w:rPr>
          <w:t xml:space="preserve">Karakteristik aroma </w:t>
        </w:r>
        <w:r w:rsidR="0071039B">
          <w:rPr>
            <w:rFonts w:asciiTheme="majorBidi" w:hAnsiTheme="majorBidi" w:cstheme="majorBidi"/>
            <w:i/>
            <w:szCs w:val="24"/>
          </w:rPr>
          <w:t>Marshmallow</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55</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6" w:history="1">
        <w:r w:rsidR="0071039B">
          <w:rPr>
            <w:rStyle w:val="Hyperlink"/>
            <w:rFonts w:asciiTheme="majorBidi" w:hAnsiTheme="majorBidi" w:cstheme="majorBidi"/>
            <w:noProof/>
            <w:color w:val="auto"/>
            <w:szCs w:val="24"/>
          </w:rPr>
          <w:t>15</w:t>
        </w:r>
        <w:r w:rsidR="00A122EC" w:rsidRPr="00CA7880">
          <w:rPr>
            <w:rStyle w:val="Hyperlink"/>
            <w:rFonts w:asciiTheme="majorBidi" w:hAnsiTheme="majorBidi" w:cstheme="majorBidi"/>
            <w:noProof/>
            <w:color w:val="auto"/>
            <w:szCs w:val="24"/>
            <w:lang w:val="en-US"/>
          </w:rPr>
          <w:t xml:space="preserve">. </w:t>
        </w:r>
        <w:r w:rsidR="0071039B" w:rsidRPr="00DB1695">
          <w:rPr>
            <w:rFonts w:asciiTheme="majorBidi" w:hAnsiTheme="majorBidi" w:cstheme="majorBidi"/>
            <w:szCs w:val="24"/>
            <w:lang w:val="en-US"/>
          </w:rPr>
          <w:t xml:space="preserve">Pengaruh </w:t>
        </w:r>
        <w:r w:rsidR="0071039B">
          <w:rPr>
            <w:rFonts w:asciiTheme="majorBidi" w:hAnsiTheme="majorBidi" w:cstheme="majorBidi"/>
            <w:szCs w:val="24"/>
          </w:rPr>
          <w:t>Jenis Penstabil</w:t>
        </w:r>
        <w:r w:rsidR="0071039B">
          <w:rPr>
            <w:rFonts w:asciiTheme="majorBidi" w:hAnsiTheme="majorBidi" w:cstheme="majorBidi"/>
            <w:szCs w:val="24"/>
            <w:lang w:val="en-US"/>
          </w:rPr>
          <w:t xml:space="preserve"> </w:t>
        </w:r>
        <w:r w:rsidR="0071039B" w:rsidRPr="00DB1695">
          <w:rPr>
            <w:rFonts w:asciiTheme="majorBidi" w:hAnsiTheme="majorBidi" w:cstheme="majorBidi"/>
            <w:szCs w:val="24"/>
            <w:lang w:val="en-US"/>
          </w:rPr>
          <w:t xml:space="preserve">terhadap </w:t>
        </w:r>
        <w:r w:rsidR="0071039B">
          <w:rPr>
            <w:rFonts w:asciiTheme="majorBidi" w:hAnsiTheme="majorBidi" w:cstheme="majorBidi"/>
            <w:szCs w:val="24"/>
          </w:rPr>
          <w:t xml:space="preserve">Karakteristik Tekstur </w:t>
        </w:r>
        <w:r w:rsidR="0071039B">
          <w:rPr>
            <w:rFonts w:asciiTheme="majorBidi" w:hAnsiTheme="majorBidi" w:cstheme="majorBidi"/>
            <w:i/>
            <w:szCs w:val="24"/>
          </w:rPr>
          <w:t>Marshmallow</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57</w:t>
      </w:r>
    </w:p>
    <w:p w:rsidR="00A122EC" w:rsidRPr="00A122EC" w:rsidRDefault="00143FDE" w:rsidP="00A122EC">
      <w:pPr>
        <w:pStyle w:val="TableofFigures"/>
        <w:tabs>
          <w:tab w:val="right" w:leader="dot" w:pos="7927"/>
        </w:tabs>
        <w:ind w:left="284"/>
        <w:rPr>
          <w:rFonts w:asciiTheme="majorBidi" w:hAnsiTheme="majorBidi" w:cstheme="majorBidi"/>
          <w:noProof/>
          <w:szCs w:val="24"/>
        </w:rPr>
      </w:pPr>
      <w:hyperlink w:anchor="_Toc454801337" w:history="1">
        <w:r w:rsidR="0071039B">
          <w:rPr>
            <w:rStyle w:val="Hyperlink"/>
            <w:rFonts w:asciiTheme="majorBidi" w:hAnsiTheme="majorBidi" w:cstheme="majorBidi"/>
            <w:noProof/>
            <w:color w:val="auto"/>
            <w:szCs w:val="24"/>
          </w:rPr>
          <w:t>16</w:t>
        </w:r>
        <w:r w:rsidR="00A122EC" w:rsidRPr="00CA7880">
          <w:rPr>
            <w:rStyle w:val="Hyperlink"/>
            <w:rFonts w:asciiTheme="majorBidi" w:hAnsiTheme="majorBidi" w:cstheme="majorBidi"/>
            <w:noProof/>
            <w:color w:val="auto"/>
            <w:szCs w:val="24"/>
            <w:lang w:val="en-US"/>
          </w:rPr>
          <w:t xml:space="preserve">. </w:t>
        </w:r>
        <w:r w:rsidR="0071039B" w:rsidRPr="00DB1695">
          <w:rPr>
            <w:rFonts w:asciiTheme="majorBidi" w:hAnsiTheme="majorBidi" w:cstheme="majorBidi"/>
            <w:szCs w:val="24"/>
            <w:lang w:val="en-US"/>
          </w:rPr>
          <w:t xml:space="preserve">Pengaruh </w:t>
        </w:r>
        <w:r w:rsidR="0071039B">
          <w:rPr>
            <w:rFonts w:asciiTheme="majorBidi" w:hAnsiTheme="majorBidi" w:cstheme="majorBidi"/>
            <w:szCs w:val="24"/>
          </w:rPr>
          <w:t>Jenis Penstabil</w:t>
        </w:r>
        <w:r w:rsidR="0071039B">
          <w:rPr>
            <w:rFonts w:asciiTheme="majorBidi" w:hAnsiTheme="majorBidi" w:cstheme="majorBidi"/>
            <w:szCs w:val="24"/>
            <w:lang w:val="en-US"/>
          </w:rPr>
          <w:t xml:space="preserve"> </w:t>
        </w:r>
        <w:r w:rsidR="0071039B" w:rsidRPr="00DB1695">
          <w:rPr>
            <w:rFonts w:asciiTheme="majorBidi" w:hAnsiTheme="majorBidi" w:cstheme="majorBidi"/>
            <w:szCs w:val="24"/>
            <w:lang w:val="en-US"/>
          </w:rPr>
          <w:t xml:space="preserve">terhadap </w:t>
        </w:r>
        <w:r w:rsidR="0071039B">
          <w:rPr>
            <w:rFonts w:asciiTheme="majorBidi" w:hAnsiTheme="majorBidi" w:cstheme="majorBidi"/>
            <w:szCs w:val="24"/>
          </w:rPr>
          <w:t xml:space="preserve">Karakteristik Rasa </w:t>
        </w:r>
        <w:r w:rsidR="0071039B">
          <w:rPr>
            <w:rFonts w:asciiTheme="majorBidi" w:hAnsiTheme="majorBidi" w:cstheme="majorBidi"/>
            <w:i/>
            <w:szCs w:val="24"/>
          </w:rPr>
          <w:t>Marshmallow</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58</w:t>
      </w:r>
    </w:p>
    <w:p w:rsidR="00A122EC" w:rsidRDefault="00143FDE" w:rsidP="00A122EC">
      <w:pPr>
        <w:pStyle w:val="TableofFigures"/>
        <w:tabs>
          <w:tab w:val="right" w:leader="dot" w:pos="7927"/>
        </w:tabs>
        <w:ind w:left="284"/>
        <w:rPr>
          <w:rFonts w:asciiTheme="majorBidi" w:hAnsiTheme="majorBidi" w:cstheme="majorBidi"/>
          <w:noProof/>
          <w:szCs w:val="24"/>
        </w:rPr>
      </w:pPr>
      <w:hyperlink w:anchor="_Toc454801338" w:history="1">
        <w:r w:rsidR="0071039B">
          <w:rPr>
            <w:rStyle w:val="Hyperlink"/>
            <w:rFonts w:asciiTheme="majorBidi" w:hAnsiTheme="majorBidi" w:cstheme="majorBidi"/>
            <w:noProof/>
            <w:color w:val="auto"/>
            <w:szCs w:val="24"/>
          </w:rPr>
          <w:t>17</w:t>
        </w:r>
        <w:r w:rsidR="00A122EC" w:rsidRPr="00CA7880">
          <w:rPr>
            <w:rStyle w:val="Hyperlink"/>
            <w:rFonts w:asciiTheme="majorBidi" w:hAnsiTheme="majorBidi" w:cstheme="majorBidi"/>
            <w:noProof/>
            <w:color w:val="auto"/>
            <w:szCs w:val="24"/>
            <w:lang w:val="en-US"/>
          </w:rPr>
          <w:t>.</w:t>
        </w:r>
        <w:r w:rsidR="00A122EC">
          <w:rPr>
            <w:rFonts w:eastAsia="Calibri" w:cs="Times New Roman"/>
            <w:bCs/>
            <w:szCs w:val="20"/>
            <w:lang w:val="en-US"/>
          </w:rPr>
          <w:t xml:space="preserve"> </w:t>
        </w:r>
        <w:r w:rsidR="00A122EC" w:rsidRPr="00474FC1">
          <w:rPr>
            <w:rFonts w:eastAsia="Calibri" w:cs="Times New Roman"/>
            <w:bCs/>
            <w:szCs w:val="20"/>
            <w:lang w:val="en-US"/>
          </w:rPr>
          <w:t>Hasil Pengamatan Uji Organoleptik Atribut Tekstur</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74</w:t>
      </w:r>
    </w:p>
    <w:p w:rsidR="00A122EC" w:rsidRDefault="00143FDE" w:rsidP="00A122EC">
      <w:pPr>
        <w:pStyle w:val="TableofFigures"/>
        <w:tabs>
          <w:tab w:val="right" w:leader="dot" w:pos="7927"/>
        </w:tabs>
        <w:ind w:left="284"/>
        <w:rPr>
          <w:rFonts w:asciiTheme="majorBidi" w:hAnsiTheme="majorBidi" w:cstheme="majorBidi"/>
          <w:noProof/>
          <w:szCs w:val="24"/>
        </w:rPr>
      </w:pPr>
      <w:hyperlink w:anchor="_Toc454801338" w:history="1">
        <w:r w:rsidR="0071039B">
          <w:rPr>
            <w:rFonts w:eastAsia="Calibri" w:cs="Times New Roman"/>
            <w:bCs/>
            <w:sz w:val="22"/>
          </w:rPr>
          <w:t>18</w:t>
        </w:r>
        <w:r w:rsidR="00A122EC" w:rsidRPr="00474FC1">
          <w:rPr>
            <w:rFonts w:eastAsia="Calibri" w:cs="Times New Roman"/>
            <w:bCs/>
            <w:sz w:val="22"/>
            <w:lang w:val="en-US"/>
          </w:rPr>
          <w:t xml:space="preserve">. Analisis Variansi (ANAVA) </w:t>
        </w:r>
        <w:r w:rsidR="00A122EC">
          <w:rPr>
            <w:rFonts w:eastAsia="Calibri" w:cs="Times New Roman"/>
            <w:bCs/>
            <w:i/>
            <w:sz w:val="22"/>
          </w:rPr>
          <w:t xml:space="preserve">Marshmallow </w:t>
        </w:r>
        <w:r w:rsidR="00A122EC">
          <w:rPr>
            <w:rFonts w:eastAsia="Calibri" w:cs="Times New Roman"/>
            <w:bCs/>
            <w:sz w:val="22"/>
          </w:rPr>
          <w:t>Pisang Ambon</w:t>
        </w:r>
        <w:r w:rsidR="00A122EC" w:rsidRPr="00474FC1">
          <w:rPr>
            <w:rFonts w:eastAsia="Calibri" w:cs="Times New Roman"/>
            <w:bCs/>
            <w:i/>
            <w:sz w:val="22"/>
            <w:lang w:val="en-US"/>
          </w:rPr>
          <w:t xml:space="preserve"> </w:t>
        </w:r>
        <w:r w:rsidR="00A122EC" w:rsidRPr="00474FC1">
          <w:rPr>
            <w:rFonts w:eastAsia="Calibri" w:cs="Times New Roman"/>
            <w:bCs/>
            <w:sz w:val="22"/>
            <w:lang w:val="en-US"/>
          </w:rPr>
          <w:t>Atirbut Tekstur</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75</w:t>
      </w:r>
    </w:p>
    <w:p w:rsidR="00A122EC" w:rsidRDefault="00143FDE" w:rsidP="00A122EC">
      <w:pPr>
        <w:pStyle w:val="TableofFigures"/>
        <w:tabs>
          <w:tab w:val="right" w:leader="dot" w:pos="7927"/>
        </w:tabs>
        <w:ind w:left="284"/>
        <w:rPr>
          <w:rFonts w:asciiTheme="majorBidi" w:hAnsiTheme="majorBidi" w:cstheme="majorBidi"/>
          <w:noProof/>
          <w:szCs w:val="24"/>
        </w:rPr>
        <w:sectPr w:rsidR="00A122EC" w:rsidSect="009E3B87">
          <w:footerReference w:type="first" r:id="rId17"/>
          <w:pgSz w:w="11906" w:h="16838"/>
          <w:pgMar w:top="2268" w:right="1701" w:bottom="1701" w:left="2268" w:header="709" w:footer="709" w:gutter="0"/>
          <w:pgNumType w:fmt="lowerRoman"/>
          <w:cols w:space="708"/>
          <w:titlePg/>
          <w:docGrid w:linePitch="360"/>
        </w:sectPr>
      </w:pPr>
      <w:hyperlink w:anchor="_Toc454801338" w:history="1">
        <w:r w:rsidR="0071039B">
          <w:rPr>
            <w:rFonts w:eastAsia="Calibri" w:cs="Times New Roman"/>
            <w:bCs/>
            <w:szCs w:val="24"/>
          </w:rPr>
          <w:t>19</w:t>
        </w:r>
        <w:r w:rsidR="00A122EC" w:rsidRPr="003077BB">
          <w:rPr>
            <w:rFonts w:eastAsia="Calibri" w:cs="Times New Roman"/>
            <w:bCs/>
            <w:szCs w:val="24"/>
            <w:lang w:val="en-US"/>
          </w:rPr>
          <w:t xml:space="preserve">. Uji Lanjut Duncan </w:t>
        </w:r>
        <w:r w:rsidR="00A122EC" w:rsidRPr="003077BB">
          <w:rPr>
            <w:rFonts w:eastAsia="Calibri" w:cs="Times New Roman"/>
            <w:bCs/>
            <w:i/>
            <w:szCs w:val="24"/>
          </w:rPr>
          <w:t xml:space="preserve">Marshmallow </w:t>
        </w:r>
        <w:r w:rsidR="00A122EC" w:rsidRPr="003077BB">
          <w:rPr>
            <w:rFonts w:eastAsia="Calibri" w:cs="Times New Roman"/>
            <w:bCs/>
            <w:szCs w:val="24"/>
          </w:rPr>
          <w:t>Pisang Ambon</w:t>
        </w:r>
        <w:r w:rsidR="00A122EC" w:rsidRPr="003077BB">
          <w:rPr>
            <w:rFonts w:eastAsia="Calibri" w:cs="Times New Roman"/>
            <w:bCs/>
            <w:i/>
            <w:szCs w:val="24"/>
            <w:lang w:val="en-US"/>
          </w:rPr>
          <w:t xml:space="preserve"> </w:t>
        </w:r>
        <w:r w:rsidR="00A122EC" w:rsidRPr="003077BB">
          <w:rPr>
            <w:rFonts w:eastAsia="Calibri" w:cs="Times New Roman"/>
            <w:bCs/>
            <w:szCs w:val="24"/>
            <w:lang w:val="en-US"/>
          </w:rPr>
          <w:t>Atirbut Tekstur</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76</w:t>
      </w:r>
    </w:p>
    <w:p w:rsidR="00A90AC8" w:rsidRDefault="00143FDE" w:rsidP="00A122EC">
      <w:pPr>
        <w:pStyle w:val="TableofFigures"/>
        <w:tabs>
          <w:tab w:val="right" w:leader="dot" w:pos="7927"/>
        </w:tabs>
        <w:ind w:left="284"/>
        <w:rPr>
          <w:rFonts w:asciiTheme="majorBidi" w:hAnsiTheme="majorBidi" w:cstheme="majorBidi"/>
          <w:noProof/>
          <w:szCs w:val="24"/>
        </w:rPr>
        <w:sectPr w:rsidR="00A90AC8" w:rsidSect="00A122EC">
          <w:type w:val="continuous"/>
          <w:pgSz w:w="11906" w:h="16838"/>
          <w:pgMar w:top="2268" w:right="1701" w:bottom="1701" w:left="2268" w:header="709" w:footer="709" w:gutter="0"/>
          <w:pgNumType w:fmt="lowerRoman"/>
          <w:cols w:space="708"/>
          <w:titlePg/>
          <w:docGrid w:linePitch="360"/>
        </w:sectPr>
      </w:pPr>
      <w:hyperlink w:anchor="_Toc454801338" w:history="1">
        <w:r w:rsidR="0071039B">
          <w:rPr>
            <w:rStyle w:val="Hyperlink"/>
            <w:rFonts w:asciiTheme="majorBidi" w:hAnsiTheme="majorBidi" w:cstheme="majorBidi"/>
            <w:noProof/>
            <w:color w:val="auto"/>
            <w:szCs w:val="24"/>
          </w:rPr>
          <w:t>20</w:t>
        </w:r>
        <w:r w:rsidR="00A122EC" w:rsidRPr="00CA7880">
          <w:rPr>
            <w:rStyle w:val="Hyperlink"/>
            <w:rFonts w:asciiTheme="majorBidi" w:hAnsiTheme="majorBidi" w:cstheme="majorBidi"/>
            <w:noProof/>
            <w:color w:val="auto"/>
            <w:szCs w:val="24"/>
            <w:lang w:val="en-US"/>
          </w:rPr>
          <w:t xml:space="preserve">. </w:t>
        </w:r>
        <w:r w:rsidR="00A122EC" w:rsidRPr="00361967">
          <w:rPr>
            <w:rFonts w:eastAsia="Calibri" w:cs="Times New Roman"/>
            <w:bCs/>
            <w:szCs w:val="24"/>
          </w:rPr>
          <w:t xml:space="preserve">Hasil Pengamatan Uji Organoleptik Atribut </w:t>
        </w:r>
        <w:r w:rsidR="00A122EC" w:rsidRPr="00361967">
          <w:rPr>
            <w:rFonts w:eastAsia="Calibri" w:cs="Times New Roman"/>
            <w:bCs/>
            <w:szCs w:val="24"/>
            <w:lang w:val="en-US"/>
          </w:rPr>
          <w:t>Rasa</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77</w:t>
      </w:r>
    </w:p>
    <w:p w:rsidR="00A122EC" w:rsidRDefault="00143FDE" w:rsidP="00A122EC">
      <w:pPr>
        <w:pStyle w:val="TableofFigures"/>
        <w:tabs>
          <w:tab w:val="right" w:leader="dot" w:pos="7927"/>
        </w:tabs>
        <w:ind w:left="284"/>
        <w:rPr>
          <w:rFonts w:asciiTheme="majorBidi" w:hAnsiTheme="majorBidi" w:cstheme="majorBidi"/>
          <w:noProof/>
          <w:szCs w:val="24"/>
        </w:rPr>
      </w:pPr>
      <w:hyperlink w:anchor="_Toc454801338" w:history="1">
        <w:r w:rsidR="0071039B">
          <w:rPr>
            <w:rFonts w:eastAsia="Calibri" w:cs="Times New Roman"/>
            <w:bCs/>
            <w:szCs w:val="24"/>
          </w:rPr>
          <w:t>21</w:t>
        </w:r>
        <w:r w:rsidR="00A122EC" w:rsidRPr="00361967">
          <w:rPr>
            <w:rFonts w:eastAsia="Calibri" w:cs="Times New Roman"/>
            <w:bCs/>
            <w:szCs w:val="24"/>
            <w:lang w:val="en-US"/>
          </w:rPr>
          <w:t xml:space="preserve">. Analisis Variansi (ANAVA) </w:t>
        </w:r>
        <w:r w:rsidR="00A122EC">
          <w:rPr>
            <w:rFonts w:eastAsia="Calibri" w:cs="Times New Roman"/>
            <w:bCs/>
            <w:i/>
            <w:szCs w:val="24"/>
          </w:rPr>
          <w:t xml:space="preserve">Marshmallow </w:t>
        </w:r>
        <w:r w:rsidR="00A122EC">
          <w:rPr>
            <w:rFonts w:eastAsia="Calibri" w:cs="Times New Roman"/>
            <w:bCs/>
            <w:szCs w:val="24"/>
          </w:rPr>
          <w:t>Pisang Ambon</w:t>
        </w:r>
        <w:r w:rsidR="00A122EC" w:rsidRPr="00361967">
          <w:rPr>
            <w:rFonts w:eastAsia="Calibri" w:cs="Times New Roman"/>
            <w:bCs/>
            <w:szCs w:val="24"/>
            <w:lang w:val="en-US"/>
          </w:rPr>
          <w:t xml:space="preserve"> Atribut Rasa</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78</w:t>
      </w:r>
    </w:p>
    <w:p w:rsidR="0071039B" w:rsidRDefault="0071039B" w:rsidP="00A122EC">
      <w:pPr>
        <w:pStyle w:val="TableofFigures"/>
        <w:tabs>
          <w:tab w:val="right" w:leader="dot" w:pos="7927"/>
        </w:tabs>
        <w:ind w:left="284"/>
        <w:sectPr w:rsidR="0071039B" w:rsidSect="00A122EC">
          <w:type w:val="continuous"/>
          <w:pgSz w:w="11906" w:h="16838"/>
          <w:pgMar w:top="2268" w:right="1701" w:bottom="1701" w:left="2268" w:header="709" w:footer="709" w:gutter="0"/>
          <w:pgNumType w:fmt="lowerRoman"/>
          <w:cols w:space="708"/>
          <w:titlePg/>
          <w:docGrid w:linePitch="360"/>
        </w:sectPr>
      </w:pPr>
    </w:p>
    <w:p w:rsidR="00A122EC" w:rsidRDefault="0071039B" w:rsidP="00A122EC">
      <w:pPr>
        <w:pStyle w:val="TableofFigures"/>
        <w:tabs>
          <w:tab w:val="right" w:leader="dot" w:pos="7927"/>
        </w:tabs>
        <w:ind w:left="284"/>
        <w:rPr>
          <w:rFonts w:asciiTheme="majorBidi" w:hAnsiTheme="majorBidi" w:cstheme="majorBidi"/>
          <w:noProof/>
          <w:szCs w:val="24"/>
        </w:rPr>
      </w:pPr>
      <w:r>
        <w:lastRenderedPageBreak/>
        <w:t>22</w:t>
      </w:r>
      <w:hyperlink w:anchor="_Toc454801338" w:history="1">
        <w:r w:rsidR="00A122EC" w:rsidRPr="00564531">
          <w:rPr>
            <w:rFonts w:eastAsia="Calibri" w:cs="Times New Roman"/>
            <w:bCs/>
            <w:szCs w:val="24"/>
            <w:lang w:val="en-US"/>
          </w:rPr>
          <w:t xml:space="preserve">. </w:t>
        </w:r>
        <w:r w:rsidR="00A122EC" w:rsidRPr="00564531">
          <w:rPr>
            <w:rFonts w:eastAsia="Calibri" w:cs="Times New Roman"/>
            <w:bCs/>
            <w:szCs w:val="24"/>
          </w:rPr>
          <w:t xml:space="preserve">Hasil Pengamatan Uji Organoleptik Atribut </w:t>
        </w:r>
        <w:r w:rsidR="00A122EC" w:rsidRPr="00564531">
          <w:rPr>
            <w:rFonts w:eastAsia="Calibri" w:cs="Times New Roman"/>
            <w:bCs/>
            <w:szCs w:val="24"/>
            <w:lang w:val="en-US"/>
          </w:rPr>
          <w:t>Warna</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79</w:t>
      </w:r>
    </w:p>
    <w:p w:rsidR="00A122EC" w:rsidRDefault="00143FDE" w:rsidP="00A122EC">
      <w:pPr>
        <w:pStyle w:val="TableofFigures"/>
        <w:tabs>
          <w:tab w:val="right" w:leader="dot" w:pos="7927"/>
        </w:tabs>
        <w:ind w:left="284"/>
        <w:rPr>
          <w:rFonts w:asciiTheme="majorBidi" w:hAnsiTheme="majorBidi" w:cstheme="majorBidi"/>
          <w:noProof/>
          <w:szCs w:val="24"/>
        </w:rPr>
      </w:pPr>
      <w:hyperlink w:anchor="_Toc454801338" w:history="1">
        <w:r w:rsidR="001511C6">
          <w:rPr>
            <w:rFonts w:eastAsia="Calibri" w:cs="Times New Roman"/>
            <w:bCs/>
            <w:szCs w:val="20"/>
          </w:rPr>
          <w:t>23</w:t>
        </w:r>
        <w:r w:rsidR="00A122EC" w:rsidRPr="00564531">
          <w:rPr>
            <w:rFonts w:eastAsia="Calibri" w:cs="Times New Roman"/>
            <w:bCs/>
            <w:szCs w:val="20"/>
            <w:lang w:val="en-US"/>
          </w:rPr>
          <w:t>. Analisis Vari</w:t>
        </w:r>
        <w:r w:rsidR="00A122EC">
          <w:rPr>
            <w:rFonts w:eastAsia="Calibri" w:cs="Times New Roman"/>
            <w:bCs/>
            <w:szCs w:val="20"/>
          </w:rPr>
          <w:t>a</w:t>
        </w:r>
        <w:r w:rsidR="00A122EC" w:rsidRPr="00564531">
          <w:rPr>
            <w:rFonts w:eastAsia="Calibri" w:cs="Times New Roman"/>
            <w:bCs/>
            <w:szCs w:val="20"/>
            <w:lang w:val="en-US"/>
          </w:rPr>
          <w:t xml:space="preserve">nsi </w:t>
        </w:r>
        <w:r w:rsidR="00A122EC">
          <w:rPr>
            <w:rFonts w:eastAsia="Calibri" w:cs="Times New Roman"/>
            <w:bCs/>
            <w:i/>
            <w:szCs w:val="20"/>
          </w:rPr>
          <w:t xml:space="preserve">Marshmallow </w:t>
        </w:r>
        <w:r w:rsidR="00A122EC" w:rsidRPr="00E96336">
          <w:rPr>
            <w:rFonts w:eastAsia="Calibri" w:cs="Times New Roman"/>
            <w:bCs/>
            <w:szCs w:val="20"/>
          </w:rPr>
          <w:t>Pisang Ambon</w:t>
        </w:r>
        <w:r w:rsidR="00A122EC" w:rsidRPr="00564531">
          <w:rPr>
            <w:rFonts w:eastAsia="Calibri" w:cs="Times New Roman"/>
            <w:bCs/>
            <w:szCs w:val="20"/>
            <w:lang w:val="en-US"/>
          </w:rPr>
          <w:t xml:space="preserve"> Atribut </w:t>
        </w:r>
        <w:r w:rsidR="00A122EC">
          <w:rPr>
            <w:rFonts w:eastAsia="Calibri" w:cs="Times New Roman"/>
            <w:bCs/>
            <w:szCs w:val="20"/>
          </w:rPr>
          <w:t>Warna</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80</w:t>
      </w:r>
    </w:p>
    <w:p w:rsidR="00D83427" w:rsidRPr="00D83427" w:rsidRDefault="00143FDE" w:rsidP="00D83427">
      <w:pPr>
        <w:pStyle w:val="TableofFigures"/>
        <w:tabs>
          <w:tab w:val="right" w:leader="dot" w:pos="7927"/>
        </w:tabs>
        <w:ind w:left="284"/>
        <w:rPr>
          <w:rFonts w:asciiTheme="majorBidi" w:hAnsiTheme="majorBidi" w:cstheme="majorBidi"/>
          <w:noProof/>
          <w:szCs w:val="24"/>
        </w:rPr>
      </w:pPr>
      <w:hyperlink w:anchor="_Toc454801338" w:history="1">
        <w:r w:rsidR="0071039B">
          <w:rPr>
            <w:rFonts w:eastAsia="Calibri" w:cs="Times New Roman"/>
            <w:bCs/>
            <w:szCs w:val="24"/>
          </w:rPr>
          <w:t>24</w:t>
        </w:r>
        <w:r w:rsidR="00A122EC" w:rsidRPr="003077BB">
          <w:rPr>
            <w:rFonts w:eastAsia="Calibri" w:cs="Times New Roman"/>
            <w:bCs/>
            <w:szCs w:val="24"/>
            <w:lang w:val="en-US"/>
          </w:rPr>
          <w:t xml:space="preserve">. Uji Lanjut Duncan </w:t>
        </w:r>
        <w:r w:rsidR="00A122EC" w:rsidRPr="003077BB">
          <w:rPr>
            <w:rFonts w:eastAsia="Calibri" w:cs="Times New Roman"/>
            <w:bCs/>
            <w:i/>
            <w:szCs w:val="24"/>
          </w:rPr>
          <w:t xml:space="preserve">Marshmallow </w:t>
        </w:r>
        <w:r w:rsidR="00A122EC" w:rsidRPr="003077BB">
          <w:rPr>
            <w:rFonts w:eastAsia="Calibri" w:cs="Times New Roman"/>
            <w:bCs/>
            <w:szCs w:val="24"/>
          </w:rPr>
          <w:t>Pisang Ambon</w:t>
        </w:r>
        <w:r w:rsidR="00A122EC" w:rsidRPr="003077BB">
          <w:rPr>
            <w:rFonts w:eastAsia="Calibri" w:cs="Times New Roman"/>
            <w:bCs/>
            <w:i/>
            <w:szCs w:val="24"/>
            <w:lang w:val="en-US"/>
          </w:rPr>
          <w:t xml:space="preserve"> </w:t>
        </w:r>
        <w:r w:rsidR="00A122EC" w:rsidRPr="003077BB">
          <w:rPr>
            <w:rFonts w:eastAsia="Calibri" w:cs="Times New Roman"/>
            <w:bCs/>
            <w:szCs w:val="24"/>
            <w:lang w:val="en-US"/>
          </w:rPr>
          <w:t xml:space="preserve">Atirbut </w:t>
        </w:r>
        <w:r w:rsidR="00A122EC">
          <w:rPr>
            <w:rFonts w:eastAsia="Calibri" w:cs="Times New Roman"/>
            <w:bCs/>
            <w:szCs w:val="24"/>
          </w:rPr>
          <w:t>Warna</w:t>
        </w:r>
        <w:r w:rsidR="00A122EC" w:rsidRPr="00CA7880">
          <w:rPr>
            <w:rFonts w:asciiTheme="majorBidi" w:hAnsiTheme="majorBidi" w:cstheme="majorBidi"/>
            <w:noProof/>
            <w:webHidden/>
            <w:szCs w:val="24"/>
          </w:rPr>
          <w:tab/>
        </w:r>
      </w:hyperlink>
      <w:r w:rsidR="001805E4">
        <w:rPr>
          <w:rFonts w:asciiTheme="majorBidi" w:hAnsiTheme="majorBidi" w:cstheme="majorBidi"/>
          <w:noProof/>
          <w:szCs w:val="24"/>
        </w:rPr>
        <w:t>80</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2" w:history="1">
        <w:r w:rsidR="00D83427">
          <w:rPr>
            <w:rStyle w:val="Hyperlink"/>
            <w:rFonts w:asciiTheme="majorBidi" w:hAnsiTheme="majorBidi" w:cstheme="majorBidi"/>
            <w:noProof/>
            <w:color w:val="auto"/>
            <w:szCs w:val="24"/>
          </w:rPr>
          <w:t>25</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1511C6">
          <w:rPr>
            <w:rStyle w:val="Hyperlink"/>
            <w:rFonts w:asciiTheme="majorBidi" w:hAnsiTheme="majorBidi" w:cstheme="majorBidi"/>
            <w:noProof/>
            <w:color w:val="auto"/>
            <w:szCs w:val="24"/>
          </w:rPr>
          <w:t>Hasil Perhitungan Uji Organoleptik Atribut warna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85</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26</w:t>
        </w:r>
        <w:r w:rsidR="00D83427" w:rsidRPr="00CA7880">
          <w:rPr>
            <w:rStyle w:val="Hyperlink"/>
            <w:rFonts w:asciiTheme="majorBidi" w:hAnsiTheme="majorBidi" w:cstheme="majorBidi"/>
            <w:noProof/>
            <w:color w:val="auto"/>
            <w:szCs w:val="24"/>
            <w:lang w:val="en-US"/>
          </w:rPr>
          <w:t xml:space="preserve">. </w:t>
        </w:r>
        <w:r w:rsidR="001511C6" w:rsidRPr="00D330E0">
          <w:rPr>
            <w:rFonts w:asciiTheme="majorBidi" w:hAnsiTheme="majorBidi" w:cstheme="majorBidi"/>
            <w:szCs w:val="24"/>
            <w:lang w:val="en-US"/>
          </w:rPr>
          <w:t xml:space="preserve">. </w:t>
        </w:r>
        <w:r w:rsidR="001511C6">
          <w:rPr>
            <w:rFonts w:asciiTheme="majorBidi" w:hAnsiTheme="majorBidi" w:cstheme="majorBidi"/>
            <w:szCs w:val="24"/>
          </w:rPr>
          <w:t>Anava Hasil Organoleptik</w:t>
        </w:r>
        <w:r w:rsidR="001511C6" w:rsidRPr="00D330E0">
          <w:rPr>
            <w:rFonts w:asciiTheme="majorBidi" w:hAnsiTheme="majorBidi" w:cstheme="majorBidi"/>
            <w:szCs w:val="24"/>
          </w:rPr>
          <w:t xml:space="preserve"> </w:t>
        </w:r>
        <w:r w:rsidR="001511C6" w:rsidRPr="00D330E0">
          <w:rPr>
            <w:rFonts w:asciiTheme="majorBidi" w:hAnsiTheme="majorBidi" w:cstheme="majorBidi"/>
            <w:szCs w:val="24"/>
            <w:lang w:val="en-US"/>
          </w:rPr>
          <w:t>Atribut</w:t>
        </w:r>
        <w:r w:rsidR="001511C6" w:rsidRPr="00D330E0">
          <w:rPr>
            <w:rFonts w:asciiTheme="majorBidi" w:hAnsiTheme="majorBidi" w:cstheme="majorBidi"/>
            <w:szCs w:val="24"/>
          </w:rPr>
          <w:t xml:space="preserve"> </w:t>
        </w:r>
        <w:r w:rsidR="001511C6" w:rsidRPr="00D330E0">
          <w:rPr>
            <w:rFonts w:asciiTheme="majorBidi" w:hAnsiTheme="majorBidi" w:cstheme="majorBidi"/>
            <w:szCs w:val="24"/>
            <w:lang w:val="en-US"/>
          </w:rPr>
          <w:t>Wa</w:t>
        </w:r>
        <w:r w:rsidR="001511C6" w:rsidRPr="00D330E0">
          <w:rPr>
            <w:rFonts w:asciiTheme="majorBidi" w:hAnsiTheme="majorBidi" w:cstheme="majorBidi"/>
            <w:szCs w:val="24"/>
          </w:rPr>
          <w:t>r</w:t>
        </w:r>
        <w:r w:rsidR="001511C6" w:rsidRPr="00D330E0">
          <w:rPr>
            <w:rFonts w:asciiTheme="majorBidi" w:hAnsiTheme="majorBidi" w:cstheme="majorBidi"/>
            <w:szCs w:val="24"/>
            <w:lang w:val="en-US"/>
          </w:rPr>
          <w:t>na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87</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27</w:t>
        </w:r>
        <w:r w:rsidR="00D83427" w:rsidRPr="00CA7880">
          <w:rPr>
            <w:rStyle w:val="Hyperlink"/>
            <w:rFonts w:asciiTheme="majorBidi" w:hAnsiTheme="majorBidi" w:cstheme="majorBidi"/>
            <w:noProof/>
            <w:color w:val="auto"/>
            <w:szCs w:val="24"/>
            <w:lang w:val="en-US"/>
          </w:rPr>
          <w:t xml:space="preserve">. </w:t>
        </w:r>
        <w:r w:rsidR="001511C6" w:rsidRPr="008F2064">
          <w:rPr>
            <w:rFonts w:cs="Times New Roman"/>
            <w:szCs w:val="24"/>
          </w:rPr>
          <w:t xml:space="preserve">Uji Lanjut Duncan Terhadap </w:t>
        </w:r>
        <w:r w:rsidR="001511C6">
          <w:rPr>
            <w:rFonts w:cs="Times New Roman"/>
            <w:szCs w:val="24"/>
          </w:rPr>
          <w:t>Warna Marshmallow Pisang Ambon</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88</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28</w:t>
        </w:r>
        <w:r w:rsidR="00D83427" w:rsidRPr="00CA7880">
          <w:rPr>
            <w:rStyle w:val="Hyperlink"/>
            <w:rFonts w:asciiTheme="majorBidi" w:hAnsiTheme="majorBidi" w:cstheme="majorBidi"/>
            <w:noProof/>
            <w:color w:val="auto"/>
            <w:szCs w:val="24"/>
            <w:lang w:val="en-US"/>
          </w:rPr>
          <w:t xml:space="preserve">. </w:t>
        </w:r>
        <w:r w:rsidR="001511C6" w:rsidRPr="003569D5">
          <w:rPr>
            <w:rFonts w:cs="Times New Roman"/>
            <w:noProof/>
            <w:szCs w:val="24"/>
          </w:rPr>
          <w:t xml:space="preserve">Hasil Perhitungan Uji Organoleptik Atribut </w:t>
        </w:r>
        <w:r w:rsidR="001511C6">
          <w:rPr>
            <w:rFonts w:cs="Times New Roman"/>
            <w:noProof/>
            <w:szCs w:val="24"/>
          </w:rPr>
          <w:t>Aroma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93</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2" w:history="1">
        <w:r w:rsidR="00D83427">
          <w:rPr>
            <w:rStyle w:val="Hyperlink"/>
            <w:rFonts w:asciiTheme="majorBidi" w:hAnsiTheme="majorBidi" w:cstheme="majorBidi"/>
            <w:noProof/>
            <w:color w:val="auto"/>
            <w:szCs w:val="24"/>
          </w:rPr>
          <w:t>29</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1511C6">
          <w:rPr>
            <w:rFonts w:asciiTheme="majorBidi" w:hAnsiTheme="majorBidi" w:cstheme="majorBidi"/>
            <w:szCs w:val="24"/>
          </w:rPr>
          <w:t>Anava Hasil Organoleptik</w:t>
        </w:r>
        <w:r w:rsidR="001511C6" w:rsidRPr="00D330E0">
          <w:rPr>
            <w:rFonts w:asciiTheme="majorBidi" w:hAnsiTheme="majorBidi" w:cstheme="majorBidi"/>
            <w:szCs w:val="24"/>
          </w:rPr>
          <w:t xml:space="preserve"> </w:t>
        </w:r>
        <w:r w:rsidR="001511C6" w:rsidRPr="00D330E0">
          <w:rPr>
            <w:rFonts w:asciiTheme="majorBidi" w:hAnsiTheme="majorBidi" w:cstheme="majorBidi"/>
            <w:szCs w:val="24"/>
            <w:lang w:val="en-US"/>
          </w:rPr>
          <w:t>Atribut</w:t>
        </w:r>
        <w:r w:rsidR="001511C6" w:rsidRPr="00D330E0">
          <w:rPr>
            <w:rFonts w:asciiTheme="majorBidi" w:hAnsiTheme="majorBidi" w:cstheme="majorBidi"/>
            <w:szCs w:val="24"/>
          </w:rPr>
          <w:t xml:space="preserve"> </w:t>
        </w:r>
        <w:r w:rsidR="001511C6">
          <w:rPr>
            <w:rFonts w:asciiTheme="majorBidi" w:hAnsiTheme="majorBidi" w:cstheme="majorBidi"/>
            <w:szCs w:val="24"/>
          </w:rPr>
          <w:t>Aroma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95</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30</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bCs/>
            <w:noProof/>
            <w:color w:val="auto"/>
            <w:szCs w:val="24"/>
          </w:rPr>
          <w:t>Uji Lanjut Duncan Terhadap Aroma Marshmallow</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96</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31</w:t>
        </w:r>
        <w:r w:rsidR="00D83427" w:rsidRPr="00CA7880">
          <w:rPr>
            <w:rStyle w:val="Hyperlink"/>
            <w:rFonts w:asciiTheme="majorBidi" w:hAnsiTheme="majorBidi" w:cstheme="majorBidi"/>
            <w:noProof/>
            <w:color w:val="auto"/>
            <w:szCs w:val="24"/>
            <w:lang w:val="en-US"/>
          </w:rPr>
          <w:t xml:space="preserve">. </w:t>
        </w:r>
        <w:r w:rsidR="00D7694B" w:rsidRPr="003569D5">
          <w:rPr>
            <w:rFonts w:cs="Times New Roman"/>
            <w:noProof/>
            <w:szCs w:val="24"/>
          </w:rPr>
          <w:t xml:space="preserve">Hasil Perhitungan Uji Organoleptik Atribut </w:t>
        </w:r>
        <w:r w:rsidR="00D7694B">
          <w:rPr>
            <w:rFonts w:cs="Times New Roman"/>
            <w:noProof/>
            <w:szCs w:val="24"/>
          </w:rPr>
          <w:t>Tekstur</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101</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32</w:t>
        </w:r>
        <w:r w:rsidR="00D83427" w:rsidRPr="00CA7880">
          <w:rPr>
            <w:rStyle w:val="Hyperlink"/>
            <w:rFonts w:asciiTheme="majorBidi" w:hAnsiTheme="majorBidi" w:cstheme="majorBidi"/>
            <w:noProof/>
            <w:color w:val="auto"/>
            <w:szCs w:val="24"/>
            <w:lang w:val="en-US"/>
          </w:rPr>
          <w:t xml:space="preserve">. </w:t>
        </w:r>
        <w:r w:rsidR="00D7694B">
          <w:rPr>
            <w:rFonts w:asciiTheme="majorBidi" w:hAnsiTheme="majorBidi" w:cstheme="majorBidi"/>
            <w:szCs w:val="24"/>
          </w:rPr>
          <w:t>Anava Hasil Organoleptik</w:t>
        </w:r>
        <w:r w:rsidR="00D7694B" w:rsidRPr="00D330E0">
          <w:rPr>
            <w:rFonts w:asciiTheme="majorBidi" w:hAnsiTheme="majorBidi" w:cstheme="majorBidi"/>
            <w:szCs w:val="24"/>
          </w:rPr>
          <w:t xml:space="preserve"> </w:t>
        </w:r>
        <w:r w:rsidR="00D7694B" w:rsidRPr="00D330E0">
          <w:rPr>
            <w:rFonts w:asciiTheme="majorBidi" w:hAnsiTheme="majorBidi" w:cstheme="majorBidi"/>
            <w:szCs w:val="24"/>
            <w:lang w:val="en-US"/>
          </w:rPr>
          <w:t>Atribut</w:t>
        </w:r>
        <w:r w:rsidR="00D7694B" w:rsidRPr="00D330E0">
          <w:rPr>
            <w:rFonts w:asciiTheme="majorBidi" w:hAnsiTheme="majorBidi" w:cstheme="majorBidi"/>
            <w:szCs w:val="24"/>
          </w:rPr>
          <w:t xml:space="preserve"> </w:t>
        </w:r>
        <w:r w:rsidR="00D7694B">
          <w:rPr>
            <w:rFonts w:asciiTheme="majorBidi" w:hAnsiTheme="majorBidi" w:cstheme="majorBidi"/>
            <w:szCs w:val="24"/>
          </w:rPr>
          <w:t>Tekstur</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103</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2" w:history="1">
        <w:r w:rsidR="00D83427">
          <w:rPr>
            <w:rStyle w:val="Hyperlink"/>
            <w:rFonts w:asciiTheme="majorBidi" w:hAnsiTheme="majorBidi" w:cstheme="majorBidi"/>
            <w:noProof/>
            <w:color w:val="auto"/>
            <w:szCs w:val="24"/>
          </w:rPr>
          <w:t>33</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D7694B">
          <w:rPr>
            <w:rStyle w:val="Hyperlink"/>
            <w:rFonts w:asciiTheme="majorBidi" w:hAnsiTheme="majorBidi" w:cstheme="majorBidi"/>
            <w:noProof/>
            <w:color w:val="auto"/>
            <w:szCs w:val="24"/>
          </w:rPr>
          <w:t>Uji Lanjut Duncan Terhadap Tekstur Marshmallow</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104</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34</w:t>
        </w:r>
        <w:r w:rsidR="00D83427" w:rsidRPr="00CA7880">
          <w:rPr>
            <w:rStyle w:val="Hyperlink"/>
            <w:rFonts w:asciiTheme="majorBidi" w:hAnsiTheme="majorBidi" w:cstheme="majorBidi"/>
            <w:noProof/>
            <w:color w:val="auto"/>
            <w:szCs w:val="24"/>
            <w:lang w:val="en-US"/>
          </w:rPr>
          <w:t>.</w:t>
        </w:r>
        <w:r w:rsidR="00D7694B">
          <w:rPr>
            <w:rStyle w:val="Hyperlink"/>
            <w:rFonts w:asciiTheme="majorBidi" w:hAnsiTheme="majorBidi" w:cstheme="majorBidi"/>
            <w:bCs/>
            <w:noProof/>
            <w:color w:val="auto"/>
            <w:szCs w:val="24"/>
          </w:rPr>
          <w:t>Hasil Perhitungan Uji Organoleptik Atribut Rasa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108</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35</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noProof/>
            <w:color w:val="auto"/>
            <w:szCs w:val="24"/>
          </w:rPr>
          <w:t>Anava Hasil Organoleptik Atribut Rasa</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111</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2" w:history="1">
        <w:r w:rsidR="00D83427">
          <w:rPr>
            <w:rStyle w:val="Hyperlink"/>
            <w:rFonts w:asciiTheme="majorBidi" w:hAnsiTheme="majorBidi" w:cstheme="majorBidi"/>
            <w:noProof/>
            <w:color w:val="auto"/>
            <w:szCs w:val="24"/>
          </w:rPr>
          <w:t>36</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D7694B">
          <w:rPr>
            <w:rStyle w:val="Hyperlink"/>
            <w:rFonts w:asciiTheme="majorBidi" w:hAnsiTheme="majorBidi" w:cstheme="majorBidi"/>
            <w:noProof/>
            <w:color w:val="auto"/>
            <w:szCs w:val="24"/>
          </w:rPr>
          <w:t>Uji Lanjut Duncan Terhadap Rasa Marshmallow</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111</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37</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bCs/>
            <w:noProof/>
            <w:color w:val="auto"/>
            <w:szCs w:val="24"/>
          </w:rPr>
          <w:t>Data Hasil Analisis Kadar Air Marshmallow</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113</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38</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noProof/>
            <w:color w:val="auto"/>
            <w:szCs w:val="24"/>
          </w:rPr>
          <w:t>Anava Hasil Analisis Kadar Air Marshmallow</w:t>
        </w:r>
        <w:r w:rsidR="00D83427" w:rsidRPr="00CA7880">
          <w:rPr>
            <w:rFonts w:asciiTheme="majorBidi" w:hAnsiTheme="majorBidi" w:cstheme="majorBidi"/>
            <w:noProof/>
            <w:webHidden/>
            <w:szCs w:val="24"/>
          </w:rPr>
          <w:tab/>
        </w:r>
      </w:hyperlink>
      <w:r w:rsidR="001805E4">
        <w:rPr>
          <w:rFonts w:asciiTheme="majorBidi" w:hAnsiTheme="majorBidi" w:cstheme="majorBidi"/>
          <w:noProof/>
          <w:szCs w:val="24"/>
        </w:rPr>
        <w:t>115</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39</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noProof/>
            <w:color w:val="auto"/>
            <w:szCs w:val="24"/>
          </w:rPr>
          <w:t>Uji Lanjut Duncan Analisisi Kadar Air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115</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2" w:history="1">
        <w:r w:rsidR="00D83427">
          <w:rPr>
            <w:rStyle w:val="Hyperlink"/>
            <w:rFonts w:asciiTheme="majorBidi" w:hAnsiTheme="majorBidi" w:cstheme="majorBidi"/>
            <w:noProof/>
            <w:color w:val="auto"/>
            <w:szCs w:val="24"/>
          </w:rPr>
          <w:t>40</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D7694B">
          <w:rPr>
            <w:rStyle w:val="Hyperlink"/>
            <w:rFonts w:asciiTheme="majorBidi" w:hAnsiTheme="majorBidi" w:cstheme="majorBidi"/>
            <w:noProof/>
            <w:color w:val="auto"/>
            <w:szCs w:val="24"/>
          </w:rPr>
          <w:t>Data Hasil Analisisi Kadar Gula Reduksi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117</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41</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bCs/>
            <w:noProof/>
            <w:color w:val="auto"/>
            <w:szCs w:val="24"/>
          </w:rPr>
          <w:t>Anava Hasil Analisis Kadar Gula Reduksi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119</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42</w:t>
        </w:r>
        <w:r w:rsidR="00D83427" w:rsidRPr="00CA7880">
          <w:rPr>
            <w:rStyle w:val="Hyperlink"/>
            <w:rFonts w:asciiTheme="majorBidi" w:hAnsiTheme="majorBidi" w:cstheme="majorBidi"/>
            <w:noProof/>
            <w:color w:val="auto"/>
            <w:szCs w:val="24"/>
            <w:lang w:val="en-US"/>
          </w:rPr>
          <w:t xml:space="preserve">. </w:t>
        </w:r>
        <w:r w:rsidR="00D7694B">
          <w:rPr>
            <w:rStyle w:val="Hyperlink"/>
            <w:rFonts w:asciiTheme="majorBidi" w:hAnsiTheme="majorBidi" w:cstheme="majorBidi"/>
            <w:noProof/>
            <w:color w:val="auto"/>
            <w:szCs w:val="24"/>
          </w:rPr>
          <w:t>Uji Lanjut Duncan Analisis Kadar Gula Reduksi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119</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43</w:t>
        </w:r>
        <w:r w:rsidR="00D83427" w:rsidRPr="00CA7880">
          <w:rPr>
            <w:rStyle w:val="Hyperlink"/>
            <w:rFonts w:asciiTheme="majorBidi" w:hAnsiTheme="majorBidi" w:cstheme="majorBidi"/>
            <w:noProof/>
            <w:color w:val="auto"/>
            <w:szCs w:val="24"/>
            <w:lang w:val="en-US"/>
          </w:rPr>
          <w:t xml:space="preserve">. </w:t>
        </w:r>
        <w:r w:rsidR="00F65334">
          <w:rPr>
            <w:rStyle w:val="Hyperlink"/>
            <w:rFonts w:asciiTheme="majorBidi" w:hAnsiTheme="majorBidi" w:cstheme="majorBidi"/>
            <w:noProof/>
            <w:color w:val="auto"/>
            <w:szCs w:val="24"/>
          </w:rPr>
          <w:t>Data Hasil Analisis Kadar Abu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120</w:t>
      </w:r>
    </w:p>
    <w:p w:rsidR="00D83427" w:rsidRDefault="00143FDE" w:rsidP="00D83427">
      <w:pPr>
        <w:pStyle w:val="TableofFigures"/>
        <w:tabs>
          <w:tab w:val="right" w:leader="dot" w:pos="7927"/>
        </w:tabs>
        <w:ind w:left="284"/>
        <w:rPr>
          <w:rFonts w:asciiTheme="majorBidi" w:hAnsiTheme="majorBidi" w:cstheme="majorBidi"/>
          <w:noProof/>
          <w:szCs w:val="24"/>
        </w:rPr>
        <w:sectPr w:rsidR="00D83427" w:rsidSect="009E3B87">
          <w:footerReference w:type="first" r:id="rId18"/>
          <w:pgSz w:w="11906" w:h="16838"/>
          <w:pgMar w:top="2268" w:right="1701" w:bottom="1701" w:left="2268" w:header="709" w:footer="709" w:gutter="0"/>
          <w:pgNumType w:fmt="lowerRoman"/>
          <w:cols w:space="708"/>
          <w:titlePg/>
          <w:docGrid w:linePitch="360"/>
        </w:sectPr>
      </w:pPr>
      <w:hyperlink w:anchor="_Toc454801342" w:history="1">
        <w:r w:rsidR="00D83427">
          <w:rPr>
            <w:rStyle w:val="Hyperlink"/>
            <w:rFonts w:asciiTheme="majorBidi" w:hAnsiTheme="majorBidi" w:cstheme="majorBidi"/>
            <w:noProof/>
            <w:color w:val="auto"/>
            <w:szCs w:val="24"/>
          </w:rPr>
          <w:t>44</w:t>
        </w:r>
        <w:r w:rsidR="00D83427" w:rsidRPr="00CA7880">
          <w:rPr>
            <w:rStyle w:val="Hyperlink"/>
            <w:rFonts w:asciiTheme="majorBidi" w:hAnsiTheme="majorBidi" w:cstheme="majorBidi"/>
            <w:noProof/>
            <w:color w:val="auto"/>
            <w:szCs w:val="24"/>
            <w:lang w:val="en-US"/>
          </w:rPr>
          <w:t>.</w:t>
        </w:r>
        <w:r w:rsidR="00D83427" w:rsidRPr="00CA7880">
          <w:rPr>
            <w:rStyle w:val="Hyperlink"/>
            <w:rFonts w:asciiTheme="majorBidi" w:hAnsiTheme="majorBidi" w:cstheme="majorBidi"/>
            <w:noProof/>
            <w:color w:val="auto"/>
            <w:szCs w:val="24"/>
          </w:rPr>
          <w:t xml:space="preserve"> </w:t>
        </w:r>
        <w:r w:rsidR="00F65334">
          <w:rPr>
            <w:rStyle w:val="Hyperlink"/>
            <w:rFonts w:asciiTheme="majorBidi" w:hAnsiTheme="majorBidi" w:cstheme="majorBidi"/>
            <w:noProof/>
            <w:color w:val="auto"/>
            <w:szCs w:val="24"/>
          </w:rPr>
          <w:t>Anava Hasil Analisis Kadar Abu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122</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45</w:t>
        </w:r>
        <w:r w:rsidR="00D83427" w:rsidRPr="00CA7880">
          <w:rPr>
            <w:rStyle w:val="Hyperlink"/>
            <w:rFonts w:asciiTheme="majorBidi" w:hAnsiTheme="majorBidi" w:cstheme="majorBidi"/>
            <w:noProof/>
            <w:color w:val="auto"/>
            <w:szCs w:val="24"/>
            <w:lang w:val="en-US"/>
          </w:rPr>
          <w:t xml:space="preserve">. </w:t>
        </w:r>
        <w:r w:rsidR="00F65334">
          <w:rPr>
            <w:rStyle w:val="Hyperlink"/>
            <w:rFonts w:asciiTheme="majorBidi" w:hAnsiTheme="majorBidi" w:cstheme="majorBidi"/>
            <w:bCs/>
            <w:noProof/>
            <w:color w:val="auto"/>
            <w:szCs w:val="24"/>
          </w:rPr>
          <w:t>Data Hasil Analisis Kekenyalan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123</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46</w:t>
        </w:r>
        <w:r w:rsidR="00D83427" w:rsidRPr="00CA7880">
          <w:rPr>
            <w:rStyle w:val="Hyperlink"/>
            <w:rFonts w:asciiTheme="majorBidi" w:hAnsiTheme="majorBidi" w:cstheme="majorBidi"/>
            <w:noProof/>
            <w:color w:val="auto"/>
            <w:szCs w:val="24"/>
            <w:lang w:val="en-US"/>
          </w:rPr>
          <w:t xml:space="preserve">. </w:t>
        </w:r>
        <w:r w:rsidR="00F65334">
          <w:rPr>
            <w:rStyle w:val="Hyperlink"/>
            <w:rFonts w:asciiTheme="majorBidi" w:hAnsiTheme="majorBidi" w:cstheme="majorBidi"/>
            <w:noProof/>
            <w:color w:val="auto"/>
            <w:szCs w:val="24"/>
          </w:rPr>
          <w:t>Anava Hasil Analisis Kekenyalan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125</w:t>
      </w:r>
    </w:p>
    <w:p w:rsidR="00D83427" w:rsidRPr="00D83427"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47</w:t>
        </w:r>
        <w:r w:rsidR="00D83427" w:rsidRPr="00CA7880">
          <w:rPr>
            <w:rStyle w:val="Hyperlink"/>
            <w:rFonts w:asciiTheme="majorBidi" w:hAnsiTheme="majorBidi" w:cstheme="majorBidi"/>
            <w:noProof/>
            <w:color w:val="auto"/>
            <w:szCs w:val="24"/>
            <w:lang w:val="en-US"/>
          </w:rPr>
          <w:t xml:space="preserve">. </w:t>
        </w:r>
        <w:r w:rsidR="00F65334">
          <w:rPr>
            <w:rStyle w:val="Hyperlink"/>
            <w:rFonts w:asciiTheme="majorBidi" w:hAnsiTheme="majorBidi" w:cstheme="majorBidi"/>
            <w:noProof/>
            <w:color w:val="auto"/>
            <w:szCs w:val="24"/>
          </w:rPr>
          <w:t>Uji Lanjut Duncan Kekenyalan Marshmallow</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126</w:t>
      </w:r>
    </w:p>
    <w:p w:rsidR="00A122EC" w:rsidRPr="00A94953" w:rsidRDefault="00143FDE" w:rsidP="00A122EC">
      <w:pPr>
        <w:pStyle w:val="TableofFigures"/>
        <w:tabs>
          <w:tab w:val="right" w:leader="dot" w:pos="7927"/>
        </w:tabs>
        <w:ind w:left="284"/>
        <w:rPr>
          <w:rFonts w:asciiTheme="majorBidi" w:hAnsiTheme="majorBidi" w:cstheme="majorBidi"/>
          <w:noProof/>
          <w:szCs w:val="24"/>
        </w:rPr>
      </w:pPr>
      <w:hyperlink w:anchor="_Toc454801338" w:history="1">
        <w:r w:rsidR="001038D7">
          <w:rPr>
            <w:rStyle w:val="Hyperlink"/>
            <w:rFonts w:asciiTheme="majorBidi" w:hAnsiTheme="majorBidi" w:cstheme="majorBidi"/>
            <w:noProof/>
            <w:color w:val="auto"/>
            <w:szCs w:val="24"/>
          </w:rPr>
          <w:t>4</w:t>
        </w:r>
        <w:r w:rsidR="00A122EC">
          <w:rPr>
            <w:rStyle w:val="Hyperlink"/>
            <w:rFonts w:asciiTheme="majorBidi" w:hAnsiTheme="majorBidi" w:cstheme="majorBidi"/>
            <w:noProof/>
            <w:color w:val="auto"/>
            <w:szCs w:val="24"/>
          </w:rPr>
          <w:t>8</w:t>
        </w:r>
        <w:r w:rsidR="00A122EC" w:rsidRPr="00CA7880">
          <w:rPr>
            <w:rStyle w:val="Hyperlink"/>
            <w:rFonts w:asciiTheme="majorBidi" w:hAnsiTheme="majorBidi" w:cstheme="majorBidi"/>
            <w:noProof/>
            <w:color w:val="auto"/>
            <w:szCs w:val="24"/>
            <w:lang w:val="en-US"/>
          </w:rPr>
          <w:t xml:space="preserve">. </w:t>
        </w:r>
        <w:r w:rsidR="00A122EC" w:rsidRPr="008D4C02">
          <w:rPr>
            <w:rStyle w:val="Hyperlink"/>
            <w:rFonts w:asciiTheme="majorBidi" w:hAnsiTheme="majorBidi" w:cstheme="majorBidi"/>
            <w:noProof/>
            <w:color w:val="auto"/>
            <w:szCs w:val="24"/>
          </w:rPr>
          <w:t>Formulasi Penelitian Pendahuluan Pembuatan Marshmallow Pisang</w:t>
        </w:r>
        <w:r w:rsidR="00A122EC" w:rsidRPr="00CA7880">
          <w:rPr>
            <w:rFonts w:asciiTheme="majorBidi" w:hAnsiTheme="majorBidi" w:cstheme="majorBidi"/>
            <w:noProof/>
            <w:webHidden/>
            <w:szCs w:val="24"/>
          </w:rPr>
          <w:tab/>
        </w:r>
      </w:hyperlink>
      <w:r w:rsidR="00C743A6">
        <w:rPr>
          <w:rFonts w:asciiTheme="majorBidi" w:hAnsiTheme="majorBidi" w:cstheme="majorBidi"/>
          <w:noProof/>
          <w:szCs w:val="24"/>
        </w:rPr>
        <w:t>129</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39" w:history="1">
        <w:r w:rsidR="001038D7">
          <w:rPr>
            <w:rStyle w:val="Hyperlink"/>
            <w:rFonts w:asciiTheme="majorBidi" w:hAnsiTheme="majorBidi" w:cstheme="majorBidi"/>
            <w:noProof/>
            <w:color w:val="auto"/>
            <w:szCs w:val="24"/>
          </w:rPr>
          <w:t>4</w:t>
        </w:r>
        <w:r w:rsidR="00A122EC">
          <w:rPr>
            <w:rStyle w:val="Hyperlink"/>
            <w:rFonts w:asciiTheme="majorBidi" w:hAnsiTheme="majorBidi" w:cstheme="majorBidi"/>
            <w:noProof/>
            <w:color w:val="auto"/>
            <w:szCs w:val="24"/>
          </w:rPr>
          <w:t>9</w:t>
        </w:r>
        <w:r w:rsidR="00A122EC" w:rsidRPr="00CA7880">
          <w:rPr>
            <w:rStyle w:val="Hyperlink"/>
            <w:rFonts w:asciiTheme="majorBidi" w:hAnsiTheme="majorBidi" w:cstheme="majorBidi"/>
            <w:noProof/>
            <w:color w:val="auto"/>
            <w:szCs w:val="24"/>
            <w:lang w:val="en-US"/>
          </w:rPr>
          <w:t xml:space="preserve">. </w:t>
        </w:r>
        <w:r w:rsidR="00A122EC" w:rsidRPr="008D4C02">
          <w:rPr>
            <w:rStyle w:val="Hyperlink"/>
            <w:rFonts w:asciiTheme="majorBidi" w:hAnsiTheme="majorBidi" w:cstheme="majorBidi"/>
            <w:noProof/>
            <w:color w:val="auto"/>
            <w:szCs w:val="24"/>
          </w:rPr>
          <w:t>Total Kebutuhan Bahan Baku Penelitian Pendahuluan</w:t>
        </w:r>
        <w:r w:rsidR="00A122EC" w:rsidRPr="00CA7880">
          <w:rPr>
            <w:rFonts w:asciiTheme="majorBidi" w:hAnsiTheme="majorBidi" w:cstheme="majorBidi"/>
            <w:noProof/>
            <w:webHidden/>
            <w:szCs w:val="24"/>
          </w:rPr>
          <w:tab/>
        </w:r>
      </w:hyperlink>
      <w:r w:rsidR="00C743A6">
        <w:rPr>
          <w:rFonts w:asciiTheme="majorBidi" w:hAnsiTheme="majorBidi" w:cstheme="majorBidi"/>
          <w:noProof/>
          <w:szCs w:val="24"/>
        </w:rPr>
        <w:t>130</w:t>
      </w:r>
    </w:p>
    <w:p w:rsidR="00A122EC" w:rsidRPr="00CA7880" w:rsidRDefault="00143FDE" w:rsidP="00A122EC">
      <w:pPr>
        <w:pStyle w:val="TableofFigures"/>
        <w:tabs>
          <w:tab w:val="right" w:leader="dot" w:pos="7927"/>
        </w:tabs>
        <w:ind w:left="284"/>
        <w:rPr>
          <w:rFonts w:asciiTheme="majorBidi" w:eastAsiaTheme="minorEastAsia" w:hAnsiTheme="majorBidi" w:cstheme="majorBidi"/>
          <w:noProof/>
          <w:szCs w:val="24"/>
          <w:lang w:eastAsia="id-ID"/>
        </w:rPr>
      </w:pPr>
      <w:hyperlink w:anchor="_Toc454801340" w:history="1">
        <w:r w:rsidR="001038D7">
          <w:rPr>
            <w:rStyle w:val="Hyperlink"/>
            <w:rFonts w:asciiTheme="majorBidi" w:hAnsiTheme="majorBidi" w:cstheme="majorBidi"/>
            <w:noProof/>
            <w:color w:val="auto"/>
            <w:szCs w:val="24"/>
          </w:rPr>
          <w:t>5</w:t>
        </w:r>
        <w:r w:rsidR="00A122EC">
          <w:rPr>
            <w:rStyle w:val="Hyperlink"/>
            <w:rFonts w:asciiTheme="majorBidi" w:hAnsiTheme="majorBidi" w:cstheme="majorBidi"/>
            <w:noProof/>
            <w:color w:val="auto"/>
            <w:szCs w:val="24"/>
          </w:rPr>
          <w:t>0</w:t>
        </w:r>
        <w:r w:rsidR="00A122EC" w:rsidRPr="00CA7880">
          <w:rPr>
            <w:rStyle w:val="Hyperlink"/>
            <w:rFonts w:asciiTheme="majorBidi" w:hAnsiTheme="majorBidi" w:cstheme="majorBidi"/>
            <w:noProof/>
            <w:color w:val="auto"/>
            <w:szCs w:val="24"/>
            <w:lang w:val="en-US"/>
          </w:rPr>
          <w:t xml:space="preserve">. </w:t>
        </w:r>
        <w:r w:rsidR="00A122EC" w:rsidRPr="008D4C02">
          <w:rPr>
            <w:rStyle w:val="Hyperlink"/>
            <w:rFonts w:asciiTheme="majorBidi" w:hAnsiTheme="majorBidi" w:cstheme="majorBidi"/>
            <w:noProof/>
            <w:color w:val="auto"/>
            <w:szCs w:val="24"/>
          </w:rPr>
          <w:t>Basis Penelitian Utama</w:t>
        </w:r>
        <w:r w:rsidR="00A122EC" w:rsidRPr="00CA7880">
          <w:rPr>
            <w:rFonts w:asciiTheme="majorBidi" w:hAnsiTheme="majorBidi" w:cstheme="majorBidi"/>
            <w:noProof/>
            <w:webHidden/>
            <w:szCs w:val="24"/>
          </w:rPr>
          <w:tab/>
        </w:r>
      </w:hyperlink>
      <w:r w:rsidR="00C743A6">
        <w:rPr>
          <w:rFonts w:asciiTheme="majorBidi" w:hAnsiTheme="majorBidi" w:cstheme="majorBidi"/>
          <w:noProof/>
          <w:szCs w:val="24"/>
        </w:rPr>
        <w:t>131</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1" w:history="1">
        <w:r w:rsidR="001038D7">
          <w:rPr>
            <w:rStyle w:val="Hyperlink"/>
            <w:rFonts w:asciiTheme="majorBidi" w:hAnsiTheme="majorBidi" w:cstheme="majorBidi"/>
            <w:noProof/>
            <w:color w:val="auto"/>
            <w:szCs w:val="24"/>
          </w:rPr>
          <w:t>5</w:t>
        </w:r>
        <w:r w:rsidR="00831E6E">
          <w:rPr>
            <w:rStyle w:val="Hyperlink"/>
            <w:rFonts w:asciiTheme="majorBidi" w:hAnsiTheme="majorBidi" w:cstheme="majorBidi"/>
            <w:noProof/>
            <w:color w:val="auto"/>
            <w:szCs w:val="24"/>
          </w:rPr>
          <w:t>1</w:t>
        </w:r>
        <w:r w:rsidR="0060768D" w:rsidRPr="00CA7880">
          <w:rPr>
            <w:rStyle w:val="Hyperlink"/>
            <w:rFonts w:asciiTheme="majorBidi" w:hAnsiTheme="majorBidi" w:cstheme="majorBidi"/>
            <w:noProof/>
            <w:color w:val="auto"/>
            <w:szCs w:val="24"/>
            <w:lang w:val="en-US"/>
          </w:rPr>
          <w:t xml:space="preserve">. </w:t>
        </w:r>
        <w:r w:rsidR="008D4C02" w:rsidRPr="008D4C02">
          <w:rPr>
            <w:rStyle w:val="Hyperlink"/>
            <w:rFonts w:asciiTheme="majorBidi" w:hAnsiTheme="majorBidi" w:cstheme="majorBidi"/>
            <w:noProof/>
            <w:color w:val="auto"/>
            <w:szCs w:val="24"/>
          </w:rPr>
          <w:t>Total Kebutuhan Bahan Baku Penelitian Utama Marshmallow Pisang</w:t>
        </w:r>
        <w:r w:rsidR="0060768D" w:rsidRPr="00CA7880">
          <w:rPr>
            <w:rFonts w:asciiTheme="majorBidi" w:hAnsiTheme="majorBidi" w:cstheme="majorBidi"/>
            <w:noProof/>
            <w:webHidden/>
            <w:szCs w:val="24"/>
          </w:rPr>
          <w:tab/>
        </w:r>
      </w:hyperlink>
      <w:r w:rsidR="00C743A6">
        <w:rPr>
          <w:rFonts w:asciiTheme="majorBidi" w:hAnsiTheme="majorBidi" w:cstheme="majorBidi"/>
          <w:noProof/>
          <w:szCs w:val="24"/>
        </w:rPr>
        <w:t>1</w:t>
      </w:r>
      <w:hyperlink w:anchor="_Toc454801342" w:history="1">
        <w:r w:rsidR="00C743A6">
          <w:rPr>
            <w:rStyle w:val="Hyperlink"/>
            <w:rFonts w:asciiTheme="majorBidi" w:hAnsiTheme="majorBidi" w:cstheme="majorBidi"/>
            <w:noProof/>
            <w:color w:val="auto"/>
            <w:szCs w:val="24"/>
          </w:rPr>
          <w:t>31</w:t>
        </w:r>
        <w:r w:rsidR="00D83427" w:rsidRPr="00CA7880">
          <w:rPr>
            <w:rStyle w:val="Hyperlink"/>
            <w:rFonts w:asciiTheme="majorBidi" w:hAnsiTheme="majorBidi" w:cstheme="majorBidi"/>
            <w:noProof/>
            <w:color w:val="auto"/>
            <w:szCs w:val="24"/>
          </w:rPr>
          <w:t xml:space="preserve"> </w:t>
        </w:r>
        <w:r w:rsidR="00D83427">
          <w:rPr>
            <w:rStyle w:val="Hyperlink"/>
            <w:rFonts w:asciiTheme="majorBidi" w:hAnsiTheme="majorBidi" w:cstheme="majorBidi"/>
            <w:noProof/>
            <w:color w:val="auto"/>
            <w:szCs w:val="24"/>
          </w:rPr>
          <w:t xml:space="preserve">52. </w:t>
        </w:r>
        <w:r w:rsidR="00D83427" w:rsidRPr="008D4C02">
          <w:rPr>
            <w:rStyle w:val="Hyperlink"/>
            <w:rFonts w:asciiTheme="majorBidi" w:hAnsiTheme="majorBidi" w:cstheme="majorBidi"/>
            <w:noProof/>
            <w:color w:val="auto"/>
            <w:szCs w:val="24"/>
            <w:lang w:val="en-US"/>
          </w:rPr>
          <w:t>Total Kebutuhan Respon dan Analisis</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132</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3" w:history="1">
        <w:r w:rsidR="00D83427">
          <w:rPr>
            <w:rStyle w:val="Hyperlink"/>
            <w:rFonts w:asciiTheme="majorBidi" w:hAnsiTheme="majorBidi" w:cstheme="majorBidi"/>
            <w:noProof/>
            <w:color w:val="auto"/>
            <w:szCs w:val="24"/>
          </w:rPr>
          <w:t>53</w:t>
        </w:r>
        <w:r w:rsidR="00D83427" w:rsidRPr="00CA7880">
          <w:rPr>
            <w:rStyle w:val="Hyperlink"/>
            <w:rFonts w:asciiTheme="majorBidi" w:hAnsiTheme="majorBidi" w:cstheme="majorBidi"/>
            <w:noProof/>
            <w:color w:val="auto"/>
            <w:szCs w:val="24"/>
            <w:lang w:val="en-US"/>
          </w:rPr>
          <w:t xml:space="preserve">. </w:t>
        </w:r>
        <w:r w:rsidR="00D83427" w:rsidRPr="00E61162">
          <w:rPr>
            <w:rStyle w:val="Hyperlink"/>
            <w:rFonts w:asciiTheme="majorBidi" w:hAnsiTheme="majorBidi" w:cstheme="majorBidi"/>
            <w:bCs/>
            <w:noProof/>
            <w:color w:val="auto"/>
            <w:szCs w:val="24"/>
            <w:lang w:val="en-US"/>
          </w:rPr>
          <w:t>Rincian Biaya Kebutuhan Bahan Baku Penelitian Pendahuluan</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132</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4" w:history="1">
        <w:r w:rsidR="00D83427">
          <w:rPr>
            <w:rStyle w:val="Hyperlink"/>
            <w:rFonts w:asciiTheme="majorBidi" w:hAnsiTheme="majorBidi" w:cstheme="majorBidi"/>
            <w:noProof/>
            <w:color w:val="auto"/>
            <w:szCs w:val="24"/>
          </w:rPr>
          <w:t>54</w:t>
        </w:r>
        <w:r w:rsidR="00D83427" w:rsidRPr="00CA7880">
          <w:rPr>
            <w:rStyle w:val="Hyperlink"/>
            <w:rFonts w:asciiTheme="majorBidi" w:hAnsiTheme="majorBidi" w:cstheme="majorBidi"/>
            <w:noProof/>
            <w:color w:val="auto"/>
            <w:szCs w:val="24"/>
            <w:lang w:val="en-US"/>
          </w:rPr>
          <w:t xml:space="preserve">. </w:t>
        </w:r>
        <w:r w:rsidR="00D83427" w:rsidRPr="00E61162">
          <w:rPr>
            <w:rStyle w:val="Hyperlink"/>
            <w:rFonts w:asciiTheme="majorBidi" w:hAnsiTheme="majorBidi" w:cstheme="majorBidi"/>
            <w:noProof/>
            <w:color w:val="auto"/>
            <w:szCs w:val="24"/>
          </w:rPr>
          <w:t>Rincian Biaya Kebutuhan Bahan Baku Penelitian Utama</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133</w:t>
      </w:r>
    </w:p>
    <w:p w:rsidR="00D83427" w:rsidRPr="00CA7880" w:rsidRDefault="00143FDE" w:rsidP="00D83427">
      <w:pPr>
        <w:pStyle w:val="TableofFigures"/>
        <w:tabs>
          <w:tab w:val="right" w:leader="dot" w:pos="7927"/>
        </w:tabs>
        <w:ind w:left="284"/>
        <w:rPr>
          <w:rFonts w:asciiTheme="majorBidi" w:eastAsiaTheme="minorEastAsia" w:hAnsiTheme="majorBidi" w:cstheme="majorBidi"/>
          <w:noProof/>
          <w:szCs w:val="24"/>
          <w:lang w:eastAsia="id-ID"/>
        </w:rPr>
      </w:pPr>
      <w:hyperlink w:anchor="_Toc454801345" w:history="1">
        <w:r w:rsidR="00D83427">
          <w:rPr>
            <w:rStyle w:val="Hyperlink"/>
            <w:rFonts w:asciiTheme="majorBidi" w:hAnsiTheme="majorBidi" w:cstheme="majorBidi"/>
            <w:noProof/>
            <w:color w:val="auto"/>
            <w:szCs w:val="24"/>
          </w:rPr>
          <w:t>55</w:t>
        </w:r>
        <w:r w:rsidR="00D83427" w:rsidRPr="00CA7880">
          <w:rPr>
            <w:rStyle w:val="Hyperlink"/>
            <w:rFonts w:asciiTheme="majorBidi" w:hAnsiTheme="majorBidi" w:cstheme="majorBidi"/>
            <w:noProof/>
            <w:color w:val="auto"/>
            <w:szCs w:val="24"/>
            <w:lang w:val="en-US"/>
          </w:rPr>
          <w:t xml:space="preserve">. </w:t>
        </w:r>
        <w:r w:rsidR="00D83427" w:rsidRPr="00E61162">
          <w:rPr>
            <w:rStyle w:val="Hyperlink"/>
            <w:rFonts w:asciiTheme="majorBidi" w:hAnsiTheme="majorBidi" w:cstheme="majorBidi"/>
            <w:noProof/>
            <w:color w:val="auto"/>
            <w:szCs w:val="24"/>
          </w:rPr>
          <w:t>Rincian Biaya Analisis Penelitian Utama</w:t>
        </w:r>
        <w:r w:rsidR="00D83427" w:rsidRPr="00CA7880">
          <w:rPr>
            <w:rFonts w:asciiTheme="majorBidi" w:hAnsiTheme="majorBidi" w:cstheme="majorBidi"/>
            <w:noProof/>
            <w:webHidden/>
            <w:szCs w:val="24"/>
          </w:rPr>
          <w:tab/>
        </w:r>
      </w:hyperlink>
      <w:r w:rsidR="00C743A6">
        <w:rPr>
          <w:rFonts w:asciiTheme="majorBidi" w:hAnsiTheme="majorBidi" w:cstheme="majorBidi"/>
          <w:noProof/>
          <w:szCs w:val="24"/>
        </w:rPr>
        <w:t>133</w:t>
      </w:r>
    </w:p>
    <w:p w:rsidR="007305DB" w:rsidRDefault="007305DB" w:rsidP="002A6B4C">
      <w:pPr>
        <w:pStyle w:val="TableofFigures"/>
        <w:tabs>
          <w:tab w:val="right" w:leader="dot" w:pos="7927"/>
        </w:tabs>
        <w:ind w:left="284"/>
        <w:rPr>
          <w:rFonts w:asciiTheme="majorBidi" w:hAnsiTheme="majorBidi" w:cstheme="majorBidi"/>
          <w:noProof/>
          <w:szCs w:val="24"/>
        </w:rPr>
      </w:pPr>
    </w:p>
    <w:p w:rsidR="009E3B87" w:rsidRPr="00CA7880" w:rsidRDefault="009E3B87" w:rsidP="00E61162">
      <w:pPr>
        <w:rPr>
          <w:rFonts w:asciiTheme="majorBidi" w:hAnsiTheme="majorBidi" w:cstheme="majorBidi"/>
          <w:szCs w:val="24"/>
          <w:lang w:val="en-US"/>
        </w:rPr>
        <w:sectPr w:rsidR="009E3B87" w:rsidRPr="00CA7880" w:rsidSect="00D83427">
          <w:type w:val="continuous"/>
          <w:pgSz w:w="11906" w:h="16838"/>
          <w:pgMar w:top="2268" w:right="1701" w:bottom="1701" w:left="2268" w:header="709" w:footer="709" w:gutter="0"/>
          <w:pgNumType w:fmt="lowerRoman"/>
          <w:cols w:space="708"/>
          <w:titlePg/>
          <w:docGrid w:linePitch="360"/>
        </w:sectPr>
      </w:pPr>
      <w:r w:rsidRPr="00CA7880">
        <w:rPr>
          <w:rFonts w:asciiTheme="majorBidi" w:hAnsiTheme="majorBidi" w:cstheme="majorBidi"/>
          <w:szCs w:val="24"/>
          <w:lang w:val="en-US"/>
        </w:rPr>
        <w:fldChar w:fldCharType="end"/>
      </w:r>
    </w:p>
    <w:p w:rsidR="009E3B87" w:rsidRPr="00CA7880" w:rsidRDefault="009E3B87" w:rsidP="00E61162">
      <w:pPr>
        <w:pStyle w:val="Heading1"/>
        <w:rPr>
          <w:rFonts w:asciiTheme="majorBidi" w:hAnsiTheme="majorBidi"/>
          <w:sz w:val="24"/>
          <w:szCs w:val="24"/>
        </w:rPr>
      </w:pPr>
      <w:bookmarkStart w:id="6" w:name="_Toc444697103"/>
      <w:bookmarkStart w:id="7" w:name="_Toc456647372"/>
      <w:r w:rsidRPr="00CA7880">
        <w:rPr>
          <w:rFonts w:asciiTheme="majorBidi" w:hAnsiTheme="majorBidi"/>
          <w:sz w:val="24"/>
          <w:szCs w:val="24"/>
        </w:rPr>
        <w:lastRenderedPageBreak/>
        <w:t>Daftar gambar</w:t>
      </w:r>
      <w:bookmarkEnd w:id="6"/>
      <w:bookmarkEnd w:id="7"/>
    </w:p>
    <w:p w:rsidR="009E3B87" w:rsidRPr="00CA7880" w:rsidRDefault="009E3B87" w:rsidP="009E3B87">
      <w:pPr>
        <w:pStyle w:val="TableofFigures"/>
        <w:tabs>
          <w:tab w:val="right" w:leader="dot" w:pos="7927"/>
        </w:tabs>
        <w:rPr>
          <w:rFonts w:asciiTheme="majorBidi" w:hAnsiTheme="majorBidi" w:cstheme="majorBidi"/>
          <w:szCs w:val="24"/>
          <w:lang w:val="en-US"/>
        </w:rPr>
      </w:pPr>
      <w:r w:rsidRPr="00CA7880">
        <w:rPr>
          <w:rFonts w:asciiTheme="majorBidi" w:hAnsiTheme="majorBidi" w:cstheme="majorBidi"/>
          <w:szCs w:val="24"/>
          <w:lang w:val="en-US"/>
        </w:rPr>
        <w:t>Gambar</w:t>
      </w:r>
      <w:r w:rsidRPr="00CA7880">
        <w:rPr>
          <w:rFonts w:asciiTheme="majorBidi" w:hAnsiTheme="majorBidi" w:cstheme="majorBidi"/>
          <w:color w:val="FFFFFF" w:themeColor="background1"/>
          <w:szCs w:val="24"/>
          <w:lang w:val="en-US"/>
        </w:rPr>
        <w:tab/>
      </w:r>
      <w:r w:rsidRPr="00CA7880">
        <w:rPr>
          <w:rFonts w:asciiTheme="majorBidi" w:hAnsiTheme="majorBidi" w:cstheme="majorBidi"/>
          <w:szCs w:val="24"/>
          <w:lang w:val="en-US"/>
        </w:rPr>
        <w:t>Halaman</w:t>
      </w:r>
    </w:p>
    <w:p w:rsidR="0060768D" w:rsidRDefault="009E3B87" w:rsidP="002A6B4C">
      <w:pPr>
        <w:pStyle w:val="TableofFigures"/>
        <w:tabs>
          <w:tab w:val="right" w:leader="dot" w:pos="7927"/>
        </w:tabs>
        <w:ind w:left="284"/>
        <w:rPr>
          <w:rFonts w:asciiTheme="majorBidi" w:hAnsiTheme="majorBidi" w:cstheme="majorBidi"/>
          <w:noProof/>
          <w:szCs w:val="24"/>
        </w:rPr>
      </w:pPr>
      <w:r w:rsidRPr="00CA7880">
        <w:rPr>
          <w:rFonts w:asciiTheme="majorBidi" w:hAnsiTheme="majorBidi" w:cstheme="majorBidi"/>
          <w:szCs w:val="24"/>
        </w:rPr>
        <w:fldChar w:fldCharType="begin"/>
      </w:r>
      <w:r w:rsidRPr="00CA7880">
        <w:rPr>
          <w:rFonts w:asciiTheme="majorBidi" w:hAnsiTheme="majorBidi" w:cstheme="majorBidi"/>
          <w:szCs w:val="24"/>
        </w:rPr>
        <w:instrText xml:space="preserve"> TOC \h \z \c "Gambar" </w:instrText>
      </w:r>
      <w:r w:rsidRPr="00CA7880">
        <w:rPr>
          <w:rFonts w:asciiTheme="majorBidi" w:hAnsiTheme="majorBidi" w:cstheme="majorBidi"/>
          <w:szCs w:val="24"/>
        </w:rPr>
        <w:fldChar w:fldCharType="separate"/>
      </w:r>
      <w:hyperlink w:anchor="_Toc454801358" w:history="1">
        <w:r w:rsidR="0060768D" w:rsidRPr="00CA7880">
          <w:rPr>
            <w:rStyle w:val="Hyperlink"/>
            <w:rFonts w:asciiTheme="majorBidi" w:hAnsiTheme="majorBidi" w:cstheme="majorBidi"/>
            <w:noProof/>
            <w:color w:val="auto"/>
            <w:szCs w:val="24"/>
          </w:rPr>
          <w:t>1</w:t>
        </w:r>
        <w:r w:rsidR="0060768D" w:rsidRPr="00CA7880">
          <w:rPr>
            <w:rStyle w:val="Hyperlink"/>
            <w:rFonts w:asciiTheme="majorBidi" w:hAnsiTheme="majorBidi" w:cstheme="majorBidi"/>
            <w:noProof/>
            <w:color w:val="auto"/>
            <w:szCs w:val="24"/>
            <w:lang w:val="en-US"/>
          </w:rPr>
          <w:t xml:space="preserve">. </w:t>
        </w:r>
        <w:r w:rsidR="0060768D" w:rsidRPr="00CA7880">
          <w:rPr>
            <w:rStyle w:val="Hyperlink"/>
            <w:rFonts w:asciiTheme="majorBidi" w:hAnsiTheme="majorBidi" w:cstheme="majorBidi"/>
            <w:noProof/>
            <w:color w:val="auto"/>
            <w:szCs w:val="24"/>
          </w:rPr>
          <w:t xml:space="preserve"> </w:t>
        </w:r>
        <w:r w:rsidR="00E61162" w:rsidRPr="00E61162">
          <w:rPr>
            <w:rStyle w:val="Hyperlink"/>
            <w:rFonts w:asciiTheme="majorBidi" w:hAnsiTheme="majorBidi" w:cstheme="majorBidi"/>
            <w:noProof/>
            <w:color w:val="auto"/>
            <w:szCs w:val="24"/>
            <w:lang w:val="en-US"/>
          </w:rPr>
          <w:t>Marshmallow</w:t>
        </w:r>
        <w:r w:rsidR="0060768D" w:rsidRPr="00CA7880">
          <w:rPr>
            <w:rFonts w:asciiTheme="majorBidi" w:hAnsiTheme="majorBidi" w:cstheme="majorBidi"/>
            <w:noProof/>
            <w:webHidden/>
            <w:szCs w:val="24"/>
          </w:rPr>
          <w:tab/>
        </w:r>
      </w:hyperlink>
      <w:r w:rsidR="00CF79FC">
        <w:rPr>
          <w:rFonts w:asciiTheme="majorBidi" w:hAnsiTheme="majorBidi" w:cstheme="majorBidi"/>
          <w:noProof/>
          <w:szCs w:val="24"/>
        </w:rPr>
        <w:t>1</w:t>
      </w:r>
      <w:r w:rsidR="005B2CB5">
        <w:rPr>
          <w:rFonts w:asciiTheme="majorBidi" w:hAnsiTheme="majorBidi" w:cstheme="majorBidi"/>
          <w:noProof/>
          <w:szCs w:val="24"/>
        </w:rPr>
        <w:t>3</w:t>
      </w:r>
    </w:p>
    <w:p w:rsidR="00831E6E" w:rsidRPr="00CA7880" w:rsidRDefault="00143FDE" w:rsidP="00831E6E">
      <w:pPr>
        <w:pStyle w:val="TableofFigures"/>
        <w:tabs>
          <w:tab w:val="right" w:leader="dot" w:pos="7927"/>
        </w:tabs>
        <w:ind w:left="284"/>
        <w:rPr>
          <w:rFonts w:asciiTheme="majorBidi" w:eastAsiaTheme="minorEastAsia" w:hAnsiTheme="majorBidi" w:cstheme="majorBidi"/>
          <w:noProof/>
          <w:szCs w:val="24"/>
          <w:lang w:eastAsia="id-ID"/>
        </w:rPr>
      </w:pPr>
      <w:hyperlink w:anchor="_Toc454801358" w:history="1">
        <w:r w:rsidR="00DF6697">
          <w:rPr>
            <w:rStyle w:val="Hyperlink"/>
            <w:rFonts w:asciiTheme="majorBidi" w:hAnsiTheme="majorBidi" w:cstheme="majorBidi"/>
            <w:noProof/>
            <w:color w:val="auto"/>
            <w:szCs w:val="24"/>
          </w:rPr>
          <w:t>2</w:t>
        </w:r>
        <w:r w:rsidR="00831E6E" w:rsidRPr="00CA7880">
          <w:rPr>
            <w:rStyle w:val="Hyperlink"/>
            <w:rFonts w:asciiTheme="majorBidi" w:hAnsiTheme="majorBidi" w:cstheme="majorBidi"/>
            <w:noProof/>
            <w:color w:val="auto"/>
            <w:szCs w:val="24"/>
            <w:lang w:val="en-US"/>
          </w:rPr>
          <w:t xml:space="preserve">. </w:t>
        </w:r>
        <w:r w:rsidR="00831E6E" w:rsidRPr="00CA7880">
          <w:rPr>
            <w:rStyle w:val="Hyperlink"/>
            <w:rFonts w:asciiTheme="majorBidi" w:hAnsiTheme="majorBidi" w:cstheme="majorBidi"/>
            <w:noProof/>
            <w:color w:val="auto"/>
            <w:szCs w:val="24"/>
          </w:rPr>
          <w:t xml:space="preserve"> </w:t>
        </w:r>
        <w:r w:rsidR="00DF6697" w:rsidRPr="0050222C">
          <w:rPr>
            <w:rFonts w:cs="Times New Roman"/>
            <w:szCs w:val="24"/>
          </w:rPr>
          <w:t xml:space="preserve">Struktur Kimia Gelatin  </w:t>
        </w:r>
        <w:r w:rsidR="00831E6E" w:rsidRPr="00CA7880">
          <w:rPr>
            <w:rFonts w:asciiTheme="majorBidi" w:hAnsiTheme="majorBidi" w:cstheme="majorBidi"/>
            <w:noProof/>
            <w:webHidden/>
            <w:szCs w:val="24"/>
          </w:rPr>
          <w:tab/>
        </w:r>
      </w:hyperlink>
      <w:r w:rsidR="00CF79FC">
        <w:rPr>
          <w:rFonts w:asciiTheme="majorBidi" w:hAnsiTheme="majorBidi" w:cstheme="majorBidi"/>
          <w:noProof/>
          <w:szCs w:val="24"/>
        </w:rPr>
        <w:t>1</w:t>
      </w:r>
      <w:r w:rsidR="00DF6697">
        <w:rPr>
          <w:rFonts w:asciiTheme="majorBidi" w:hAnsiTheme="majorBidi" w:cstheme="majorBidi"/>
          <w:noProof/>
          <w:szCs w:val="24"/>
        </w:rPr>
        <w:t>8</w:t>
      </w:r>
    </w:p>
    <w:p w:rsidR="00831E6E" w:rsidRPr="00CA7880" w:rsidRDefault="00143FDE" w:rsidP="00831E6E">
      <w:pPr>
        <w:pStyle w:val="TableofFigures"/>
        <w:tabs>
          <w:tab w:val="right" w:leader="dot" w:pos="7927"/>
        </w:tabs>
        <w:ind w:left="284"/>
        <w:rPr>
          <w:rFonts w:asciiTheme="majorBidi" w:eastAsiaTheme="minorEastAsia" w:hAnsiTheme="majorBidi" w:cstheme="majorBidi"/>
          <w:noProof/>
          <w:szCs w:val="24"/>
          <w:lang w:eastAsia="id-ID"/>
        </w:rPr>
      </w:pPr>
      <w:hyperlink w:anchor="_Toc454801358" w:history="1">
        <w:r w:rsidR="00DF6697">
          <w:rPr>
            <w:rStyle w:val="Hyperlink"/>
            <w:rFonts w:asciiTheme="majorBidi" w:hAnsiTheme="majorBidi" w:cstheme="majorBidi"/>
            <w:noProof/>
            <w:color w:val="auto"/>
            <w:szCs w:val="24"/>
          </w:rPr>
          <w:t>3</w:t>
        </w:r>
        <w:r w:rsidR="00831E6E" w:rsidRPr="00CA7880">
          <w:rPr>
            <w:rStyle w:val="Hyperlink"/>
            <w:rFonts w:asciiTheme="majorBidi" w:hAnsiTheme="majorBidi" w:cstheme="majorBidi"/>
            <w:noProof/>
            <w:color w:val="auto"/>
            <w:szCs w:val="24"/>
            <w:lang w:val="en-US"/>
          </w:rPr>
          <w:t xml:space="preserve">. </w:t>
        </w:r>
        <w:r w:rsidR="00831E6E" w:rsidRPr="00CA7880">
          <w:rPr>
            <w:rStyle w:val="Hyperlink"/>
            <w:rFonts w:asciiTheme="majorBidi" w:hAnsiTheme="majorBidi" w:cstheme="majorBidi"/>
            <w:noProof/>
            <w:color w:val="auto"/>
            <w:szCs w:val="24"/>
          </w:rPr>
          <w:t xml:space="preserve"> </w:t>
        </w:r>
        <w:r w:rsidR="00DF6697" w:rsidRPr="008802F4">
          <w:rPr>
            <w:rFonts w:cs="Times New Roman"/>
            <w:szCs w:val="24"/>
          </w:rPr>
          <w:t>Struktur Kimia Agar-agar</w:t>
        </w:r>
        <w:r w:rsidR="00831E6E" w:rsidRPr="00CA7880">
          <w:rPr>
            <w:rFonts w:asciiTheme="majorBidi" w:hAnsiTheme="majorBidi" w:cstheme="majorBidi"/>
            <w:noProof/>
            <w:webHidden/>
            <w:szCs w:val="24"/>
          </w:rPr>
          <w:tab/>
        </w:r>
      </w:hyperlink>
      <w:r w:rsidR="00DF6697">
        <w:rPr>
          <w:rFonts w:asciiTheme="majorBidi" w:hAnsiTheme="majorBidi" w:cstheme="majorBidi"/>
          <w:noProof/>
          <w:szCs w:val="24"/>
        </w:rPr>
        <w:t>21</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59" w:history="1">
        <w:r w:rsidR="00DF6697">
          <w:rPr>
            <w:rStyle w:val="Hyperlink"/>
            <w:rFonts w:asciiTheme="majorBidi" w:hAnsiTheme="majorBidi" w:cstheme="majorBidi"/>
            <w:noProof/>
            <w:color w:val="auto"/>
            <w:szCs w:val="24"/>
          </w:rPr>
          <w:t>4</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lang w:val="en-US"/>
          </w:rPr>
          <w:t>Pisang</w:t>
        </w:r>
        <w:r w:rsidR="00C743A6">
          <w:rPr>
            <w:rStyle w:val="Hyperlink"/>
            <w:rFonts w:asciiTheme="majorBidi" w:hAnsiTheme="majorBidi" w:cstheme="majorBidi"/>
            <w:noProof/>
            <w:color w:val="auto"/>
            <w:szCs w:val="24"/>
          </w:rPr>
          <w:t xml:space="preserve"> Ambon</w:t>
        </w:r>
        <w:r w:rsidR="0060768D" w:rsidRPr="00CA7880">
          <w:rPr>
            <w:rFonts w:asciiTheme="majorBidi" w:hAnsiTheme="majorBidi" w:cstheme="majorBidi"/>
            <w:noProof/>
            <w:webHidden/>
            <w:szCs w:val="24"/>
          </w:rPr>
          <w:tab/>
        </w:r>
      </w:hyperlink>
      <w:r w:rsidR="00100497">
        <w:rPr>
          <w:rFonts w:asciiTheme="majorBidi" w:hAnsiTheme="majorBidi" w:cstheme="majorBidi"/>
          <w:noProof/>
          <w:szCs w:val="24"/>
        </w:rPr>
        <w:t>2</w:t>
      </w:r>
      <w:r w:rsidR="00DF6697">
        <w:rPr>
          <w:rFonts w:asciiTheme="majorBidi" w:hAnsiTheme="majorBidi" w:cstheme="majorBidi"/>
          <w:noProof/>
          <w:szCs w:val="24"/>
        </w:rPr>
        <w:t>7</w:t>
      </w:r>
    </w:p>
    <w:p w:rsidR="0060768D" w:rsidRPr="00CA7880" w:rsidRDefault="00143FDE" w:rsidP="002A6B4C">
      <w:pPr>
        <w:pStyle w:val="TableofFigures"/>
        <w:tabs>
          <w:tab w:val="right" w:leader="dot" w:pos="7927"/>
        </w:tabs>
        <w:ind w:left="284"/>
        <w:rPr>
          <w:rFonts w:asciiTheme="majorBidi" w:eastAsiaTheme="minorEastAsia" w:hAnsiTheme="majorBidi" w:cstheme="majorBidi"/>
          <w:noProof/>
          <w:szCs w:val="24"/>
          <w:lang w:eastAsia="id-ID"/>
        </w:rPr>
      </w:pPr>
      <w:hyperlink w:anchor="_Toc454801360" w:history="1">
        <w:r w:rsidR="00DF6697">
          <w:rPr>
            <w:rStyle w:val="Hyperlink"/>
            <w:rFonts w:asciiTheme="majorBidi" w:hAnsiTheme="majorBidi" w:cstheme="majorBidi"/>
            <w:noProof/>
            <w:color w:val="auto"/>
            <w:szCs w:val="24"/>
          </w:rPr>
          <w:t>5</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lang w:val="en-US"/>
          </w:rPr>
          <w:t>Diagram Alir Penelitian Pendahuluan Penentuan Konsentrasi Penstabil</w:t>
        </w:r>
        <w:r w:rsidR="0060768D" w:rsidRPr="00CA7880">
          <w:rPr>
            <w:rFonts w:asciiTheme="majorBidi" w:hAnsiTheme="majorBidi" w:cstheme="majorBidi"/>
            <w:noProof/>
            <w:webHidden/>
            <w:szCs w:val="24"/>
          </w:rPr>
          <w:tab/>
        </w:r>
      </w:hyperlink>
      <w:r w:rsidR="00DF6697">
        <w:rPr>
          <w:rFonts w:asciiTheme="majorBidi" w:hAnsiTheme="majorBidi" w:cstheme="majorBidi"/>
          <w:noProof/>
          <w:szCs w:val="24"/>
        </w:rPr>
        <w:t>40</w:t>
      </w:r>
    </w:p>
    <w:p w:rsidR="0060768D" w:rsidRDefault="00143FDE" w:rsidP="002A6B4C">
      <w:pPr>
        <w:pStyle w:val="TableofFigures"/>
        <w:tabs>
          <w:tab w:val="right" w:leader="dot" w:pos="7927"/>
        </w:tabs>
        <w:ind w:left="284"/>
        <w:rPr>
          <w:rFonts w:asciiTheme="majorBidi" w:hAnsiTheme="majorBidi" w:cstheme="majorBidi"/>
          <w:noProof/>
          <w:szCs w:val="24"/>
        </w:rPr>
      </w:pPr>
      <w:hyperlink w:anchor="_Toc454801361" w:history="1">
        <w:r w:rsidR="00DF6697">
          <w:rPr>
            <w:rStyle w:val="Hyperlink"/>
            <w:rFonts w:asciiTheme="majorBidi" w:hAnsiTheme="majorBidi" w:cstheme="majorBidi"/>
            <w:noProof/>
            <w:color w:val="auto"/>
            <w:szCs w:val="24"/>
          </w:rPr>
          <w:t>6</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lang w:val="en-US"/>
          </w:rPr>
          <w:t>Diagram Alir Penelitian Utama Pembuatan Marshmallow Pisang</w:t>
        </w:r>
        <w:r w:rsidR="0060768D" w:rsidRPr="00CA7880">
          <w:rPr>
            <w:rFonts w:asciiTheme="majorBidi" w:hAnsiTheme="majorBidi" w:cstheme="majorBidi"/>
            <w:noProof/>
            <w:webHidden/>
            <w:szCs w:val="24"/>
          </w:rPr>
          <w:tab/>
        </w:r>
        <w:r w:rsidR="005B2CB5">
          <w:rPr>
            <w:rFonts w:asciiTheme="majorBidi" w:hAnsiTheme="majorBidi" w:cstheme="majorBidi"/>
            <w:noProof/>
            <w:webHidden/>
            <w:szCs w:val="24"/>
          </w:rPr>
          <w:t>4</w:t>
        </w:r>
      </w:hyperlink>
      <w:r w:rsidR="00DF6697">
        <w:rPr>
          <w:rFonts w:asciiTheme="majorBidi" w:hAnsiTheme="majorBidi" w:cstheme="majorBidi"/>
          <w:noProof/>
          <w:szCs w:val="24"/>
        </w:rPr>
        <w:t>1</w:t>
      </w:r>
    </w:p>
    <w:p w:rsidR="00DF6697" w:rsidRPr="00DF6697" w:rsidRDefault="00143FDE" w:rsidP="00DF6697">
      <w:pPr>
        <w:pStyle w:val="TableofFigures"/>
        <w:tabs>
          <w:tab w:val="right" w:leader="dot" w:pos="7927"/>
        </w:tabs>
        <w:ind w:left="284"/>
        <w:rPr>
          <w:rFonts w:asciiTheme="majorBidi" w:hAnsiTheme="majorBidi" w:cstheme="majorBidi"/>
          <w:noProof/>
          <w:szCs w:val="24"/>
        </w:rPr>
      </w:pPr>
      <w:hyperlink w:anchor="_Toc454801358" w:history="1">
        <w:r w:rsidR="00DF6697">
          <w:rPr>
            <w:rStyle w:val="Hyperlink"/>
            <w:rFonts w:asciiTheme="majorBidi" w:hAnsiTheme="majorBidi" w:cstheme="majorBidi"/>
            <w:noProof/>
            <w:color w:val="auto"/>
            <w:szCs w:val="24"/>
          </w:rPr>
          <w:t>7</w:t>
        </w:r>
        <w:r w:rsidR="00DF6697" w:rsidRPr="00CA7880">
          <w:rPr>
            <w:rStyle w:val="Hyperlink"/>
            <w:rFonts w:asciiTheme="majorBidi" w:hAnsiTheme="majorBidi" w:cstheme="majorBidi"/>
            <w:noProof/>
            <w:color w:val="auto"/>
            <w:szCs w:val="24"/>
            <w:lang w:val="en-US"/>
          </w:rPr>
          <w:t xml:space="preserve">. </w:t>
        </w:r>
        <w:r w:rsidR="00DF6697">
          <w:rPr>
            <w:rFonts w:eastAsia="Calibri" w:cs="Times New Roman"/>
            <w:i/>
          </w:rPr>
          <w:t xml:space="preserve">Marshmallow </w:t>
        </w:r>
        <w:r w:rsidR="00DF6697">
          <w:rPr>
            <w:rFonts w:eastAsia="Calibri" w:cs="Times New Roman"/>
          </w:rPr>
          <w:t>dengan Macam-macam Konsentrasi Penstabil</w:t>
        </w:r>
        <w:r w:rsidR="00DF6697" w:rsidRPr="00CA7880">
          <w:rPr>
            <w:rFonts w:asciiTheme="majorBidi" w:hAnsiTheme="majorBidi" w:cstheme="majorBidi"/>
            <w:noProof/>
            <w:webHidden/>
            <w:szCs w:val="24"/>
          </w:rPr>
          <w:tab/>
        </w:r>
      </w:hyperlink>
      <w:r w:rsidR="00DF6697">
        <w:rPr>
          <w:rFonts w:asciiTheme="majorBidi" w:hAnsiTheme="majorBidi" w:cstheme="majorBidi"/>
          <w:noProof/>
          <w:szCs w:val="24"/>
        </w:rPr>
        <w:t>43</w:t>
      </w:r>
    </w:p>
    <w:p w:rsidR="009E3B87" w:rsidRPr="00CA7880" w:rsidRDefault="009E3B87" w:rsidP="009E3B87">
      <w:pPr>
        <w:tabs>
          <w:tab w:val="right" w:leader="dot" w:pos="7513"/>
        </w:tabs>
        <w:ind w:left="284" w:right="424"/>
        <w:rPr>
          <w:rFonts w:asciiTheme="majorBidi" w:hAnsiTheme="majorBidi" w:cstheme="majorBidi"/>
          <w:szCs w:val="24"/>
        </w:rPr>
        <w:sectPr w:rsidR="009E3B87" w:rsidRPr="00CA7880" w:rsidSect="009E3B87">
          <w:footerReference w:type="default" r:id="rId19"/>
          <w:pgSz w:w="11906" w:h="16838"/>
          <w:pgMar w:top="2268" w:right="1701" w:bottom="1701" w:left="2268" w:header="709" w:footer="709" w:gutter="0"/>
          <w:pgNumType w:fmt="lowerRoman"/>
          <w:cols w:space="708"/>
          <w:titlePg/>
          <w:docGrid w:linePitch="360"/>
        </w:sectPr>
      </w:pPr>
      <w:r w:rsidRPr="00CA7880">
        <w:rPr>
          <w:rFonts w:asciiTheme="majorBidi" w:hAnsiTheme="majorBidi" w:cstheme="majorBidi"/>
          <w:szCs w:val="24"/>
        </w:rPr>
        <w:fldChar w:fldCharType="end"/>
      </w:r>
    </w:p>
    <w:p w:rsidR="009E3B87" w:rsidRPr="00CA7880" w:rsidRDefault="009E3B87" w:rsidP="009E3B87">
      <w:pPr>
        <w:pStyle w:val="Heading1"/>
        <w:rPr>
          <w:rFonts w:asciiTheme="majorBidi" w:hAnsiTheme="majorBidi"/>
          <w:sz w:val="24"/>
          <w:szCs w:val="24"/>
        </w:rPr>
      </w:pPr>
      <w:bookmarkStart w:id="8" w:name="_Toc444697104"/>
      <w:bookmarkStart w:id="9" w:name="_Toc456647373"/>
      <w:r w:rsidRPr="00CA7880">
        <w:rPr>
          <w:rFonts w:asciiTheme="majorBidi" w:hAnsiTheme="majorBidi"/>
          <w:sz w:val="24"/>
          <w:szCs w:val="24"/>
        </w:rPr>
        <w:lastRenderedPageBreak/>
        <w:t>Daftar lampiran</w:t>
      </w:r>
      <w:bookmarkEnd w:id="8"/>
      <w:bookmarkEnd w:id="9"/>
    </w:p>
    <w:p w:rsidR="009E3B87" w:rsidRPr="00CA7880" w:rsidRDefault="009E3B87" w:rsidP="009E3B87">
      <w:pPr>
        <w:pStyle w:val="TableofFigures"/>
        <w:tabs>
          <w:tab w:val="right" w:leader="dot" w:pos="7927"/>
        </w:tabs>
        <w:rPr>
          <w:rFonts w:asciiTheme="majorBidi" w:hAnsiTheme="majorBidi" w:cstheme="majorBidi"/>
          <w:szCs w:val="24"/>
          <w:lang w:val="en-US"/>
        </w:rPr>
      </w:pPr>
      <w:r w:rsidRPr="00CA7880">
        <w:rPr>
          <w:rFonts w:asciiTheme="majorBidi" w:hAnsiTheme="majorBidi" w:cstheme="majorBidi"/>
          <w:szCs w:val="24"/>
          <w:lang w:val="en-US"/>
        </w:rPr>
        <w:t>Lampiran</w:t>
      </w:r>
      <w:r w:rsidRPr="00CA7880">
        <w:rPr>
          <w:rFonts w:asciiTheme="majorBidi" w:hAnsiTheme="majorBidi" w:cstheme="majorBidi"/>
          <w:color w:val="FFFFFF" w:themeColor="background1"/>
          <w:szCs w:val="24"/>
          <w:lang w:val="en-US"/>
        </w:rPr>
        <w:tab/>
      </w:r>
      <w:r w:rsidRPr="00CA7880">
        <w:rPr>
          <w:rFonts w:asciiTheme="majorBidi" w:hAnsiTheme="majorBidi" w:cstheme="majorBidi"/>
          <w:szCs w:val="24"/>
          <w:lang w:val="en-US"/>
        </w:rPr>
        <w:t>Halaman</w:t>
      </w:r>
    </w:p>
    <w:p w:rsidR="0060768D" w:rsidRPr="00CA7880" w:rsidRDefault="009E3B87" w:rsidP="0060768D">
      <w:pPr>
        <w:pStyle w:val="TableofFigures"/>
        <w:tabs>
          <w:tab w:val="right" w:leader="dot" w:pos="7927"/>
        </w:tabs>
        <w:ind w:left="426"/>
        <w:rPr>
          <w:rFonts w:asciiTheme="majorBidi" w:eastAsiaTheme="minorEastAsia" w:hAnsiTheme="majorBidi" w:cstheme="majorBidi"/>
          <w:noProof/>
          <w:szCs w:val="24"/>
          <w:lang w:eastAsia="id-ID"/>
        </w:rPr>
      </w:pPr>
      <w:r w:rsidRPr="00CA7880">
        <w:rPr>
          <w:rFonts w:asciiTheme="majorBidi" w:hAnsiTheme="majorBidi" w:cstheme="majorBidi"/>
          <w:szCs w:val="24"/>
          <w:lang w:val="en-US"/>
        </w:rPr>
        <w:fldChar w:fldCharType="begin"/>
      </w:r>
      <w:r w:rsidRPr="00CA7880">
        <w:rPr>
          <w:rFonts w:asciiTheme="majorBidi" w:hAnsiTheme="majorBidi" w:cstheme="majorBidi"/>
          <w:szCs w:val="24"/>
          <w:lang w:val="en-US"/>
        </w:rPr>
        <w:instrText xml:space="preserve"> TOC \h \z \c "Lampiran" </w:instrText>
      </w:r>
      <w:r w:rsidRPr="00CA7880">
        <w:rPr>
          <w:rFonts w:asciiTheme="majorBidi" w:hAnsiTheme="majorBidi" w:cstheme="majorBidi"/>
          <w:szCs w:val="24"/>
          <w:lang w:val="en-US"/>
        </w:rPr>
        <w:fldChar w:fldCharType="separate"/>
      </w:r>
      <w:hyperlink w:anchor="_Toc454801297" w:history="1">
        <w:r w:rsidR="0060768D" w:rsidRPr="00CA7880">
          <w:rPr>
            <w:rStyle w:val="Hyperlink"/>
            <w:rFonts w:asciiTheme="majorBidi" w:hAnsiTheme="majorBidi" w:cstheme="majorBidi"/>
            <w:noProof/>
            <w:color w:val="auto"/>
            <w:szCs w:val="24"/>
          </w:rPr>
          <w:t>1</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rPr>
          <w:t>Prosedur Analisis Gula Pereduksi Metode luff Schoolr (AOAC,1995)</w:t>
        </w:r>
        <w:r w:rsidR="0060768D" w:rsidRPr="00CA7880">
          <w:rPr>
            <w:rFonts w:asciiTheme="majorBidi" w:hAnsiTheme="majorBidi" w:cstheme="majorBidi"/>
            <w:noProof/>
            <w:webHidden/>
            <w:szCs w:val="24"/>
          </w:rPr>
          <w:tab/>
        </w:r>
      </w:hyperlink>
      <w:r w:rsidR="007D525A">
        <w:rPr>
          <w:rFonts w:asciiTheme="majorBidi" w:hAnsiTheme="majorBidi" w:cstheme="majorBidi"/>
          <w:noProof/>
          <w:szCs w:val="24"/>
        </w:rPr>
        <w:t>68</w:t>
      </w:r>
    </w:p>
    <w:p w:rsidR="0060768D" w:rsidRPr="00100497" w:rsidRDefault="00143FDE" w:rsidP="00100497">
      <w:pPr>
        <w:pStyle w:val="TableofFigures"/>
        <w:tabs>
          <w:tab w:val="right" w:leader="dot" w:pos="7927"/>
        </w:tabs>
        <w:ind w:left="426"/>
        <w:rPr>
          <w:rFonts w:asciiTheme="majorBidi" w:hAnsiTheme="majorBidi" w:cstheme="majorBidi"/>
          <w:noProof/>
          <w:szCs w:val="24"/>
          <w:u w:val="single"/>
        </w:rPr>
      </w:pPr>
      <w:hyperlink w:anchor="_Toc454801298" w:history="1">
        <w:r w:rsidR="0060768D" w:rsidRPr="00CA7880">
          <w:rPr>
            <w:rStyle w:val="Hyperlink"/>
            <w:rFonts w:asciiTheme="majorBidi" w:hAnsiTheme="majorBidi" w:cstheme="majorBidi"/>
            <w:noProof/>
            <w:color w:val="auto"/>
            <w:szCs w:val="24"/>
          </w:rPr>
          <w:t>2</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rPr>
          <w:t xml:space="preserve">Prosedur Analisis </w:t>
        </w:r>
        <w:r w:rsidR="0064657F" w:rsidRPr="0064657F">
          <w:rPr>
            <w:rStyle w:val="Hyperlink"/>
            <w:rFonts w:asciiTheme="majorBidi" w:hAnsiTheme="majorBidi" w:cstheme="majorBidi"/>
            <w:noProof/>
            <w:color w:val="auto"/>
            <w:szCs w:val="24"/>
          </w:rPr>
          <w:t>Kadar air metode gravimetri (SNI 3547.2-2008)</w:t>
        </w:r>
        <w:r w:rsidR="0060768D" w:rsidRPr="00CA7880">
          <w:rPr>
            <w:rFonts w:asciiTheme="majorBidi" w:hAnsiTheme="majorBidi" w:cstheme="majorBidi"/>
            <w:noProof/>
            <w:webHidden/>
            <w:szCs w:val="24"/>
          </w:rPr>
          <w:tab/>
        </w:r>
      </w:hyperlink>
      <w:r w:rsidR="007D525A">
        <w:rPr>
          <w:rFonts w:asciiTheme="majorBidi" w:hAnsiTheme="majorBidi" w:cstheme="majorBidi"/>
          <w:noProof/>
          <w:szCs w:val="24"/>
        </w:rPr>
        <w:t>69</w:t>
      </w:r>
    </w:p>
    <w:p w:rsidR="0060768D" w:rsidRPr="00CA7880" w:rsidRDefault="00143FDE" w:rsidP="0060768D">
      <w:pPr>
        <w:pStyle w:val="TableofFigures"/>
        <w:tabs>
          <w:tab w:val="right" w:leader="dot" w:pos="7927"/>
        </w:tabs>
        <w:ind w:left="426"/>
        <w:rPr>
          <w:rFonts w:asciiTheme="majorBidi" w:eastAsiaTheme="minorEastAsia" w:hAnsiTheme="majorBidi" w:cstheme="majorBidi"/>
          <w:noProof/>
          <w:szCs w:val="24"/>
          <w:lang w:eastAsia="id-ID"/>
        </w:rPr>
      </w:pPr>
      <w:hyperlink w:anchor="_Toc454801299" w:history="1">
        <w:r w:rsidR="0060768D" w:rsidRPr="00CA7880">
          <w:rPr>
            <w:rStyle w:val="Hyperlink"/>
            <w:rFonts w:asciiTheme="majorBidi" w:hAnsiTheme="majorBidi" w:cstheme="majorBidi"/>
            <w:noProof/>
            <w:color w:val="auto"/>
            <w:szCs w:val="24"/>
          </w:rPr>
          <w:t>3</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rPr>
          <w:t xml:space="preserve">Prosedur analisis Kadar </w:t>
        </w:r>
        <w:r w:rsidR="0064657F">
          <w:rPr>
            <w:rStyle w:val="Hyperlink"/>
            <w:rFonts w:asciiTheme="majorBidi" w:hAnsiTheme="majorBidi" w:cstheme="majorBidi"/>
            <w:noProof/>
            <w:color w:val="auto"/>
            <w:szCs w:val="24"/>
          </w:rPr>
          <w:t xml:space="preserve">abu </w:t>
        </w:r>
        <w:r w:rsidR="00100497" w:rsidRPr="00100497">
          <w:rPr>
            <w:rStyle w:val="Hyperlink"/>
            <w:rFonts w:asciiTheme="majorBidi" w:hAnsiTheme="majorBidi" w:cstheme="majorBidi"/>
            <w:noProof/>
            <w:color w:val="auto"/>
            <w:szCs w:val="24"/>
          </w:rPr>
          <w:t>metode gravimetri (SNI 3547.2-2008)</w:t>
        </w:r>
        <w:r w:rsidR="0060768D" w:rsidRPr="00CA7880">
          <w:rPr>
            <w:rFonts w:asciiTheme="majorBidi" w:hAnsiTheme="majorBidi" w:cstheme="majorBidi"/>
            <w:noProof/>
            <w:webHidden/>
            <w:szCs w:val="24"/>
          </w:rPr>
          <w:tab/>
        </w:r>
      </w:hyperlink>
      <w:r w:rsidR="007D525A">
        <w:rPr>
          <w:rFonts w:asciiTheme="majorBidi" w:hAnsiTheme="majorBidi" w:cstheme="majorBidi"/>
          <w:noProof/>
          <w:szCs w:val="24"/>
        </w:rPr>
        <w:t>70</w:t>
      </w:r>
    </w:p>
    <w:p w:rsidR="0064657F" w:rsidRDefault="00143FDE" w:rsidP="0064657F">
      <w:pPr>
        <w:pStyle w:val="TableofFigures"/>
        <w:tabs>
          <w:tab w:val="right" w:leader="dot" w:pos="7927"/>
        </w:tabs>
        <w:ind w:left="426"/>
        <w:rPr>
          <w:rFonts w:asciiTheme="majorBidi" w:hAnsiTheme="majorBidi" w:cstheme="majorBidi"/>
          <w:noProof/>
          <w:szCs w:val="24"/>
        </w:rPr>
      </w:pPr>
      <w:hyperlink w:anchor="_Toc454801302" w:history="1">
        <w:r w:rsidR="005B2CB5">
          <w:rPr>
            <w:rStyle w:val="Hyperlink"/>
            <w:rFonts w:asciiTheme="majorBidi" w:hAnsiTheme="majorBidi" w:cstheme="majorBidi"/>
            <w:noProof/>
            <w:color w:val="auto"/>
            <w:szCs w:val="24"/>
          </w:rPr>
          <w:t>4</w:t>
        </w:r>
        <w:r w:rsidR="0064657F" w:rsidRPr="00CA7880">
          <w:rPr>
            <w:rStyle w:val="Hyperlink"/>
            <w:rFonts w:asciiTheme="majorBidi" w:hAnsiTheme="majorBidi" w:cstheme="majorBidi"/>
            <w:noProof/>
            <w:color w:val="auto"/>
            <w:szCs w:val="24"/>
            <w:lang w:val="en-US"/>
          </w:rPr>
          <w:t xml:space="preserve">. </w:t>
        </w:r>
        <w:r w:rsidR="0064657F">
          <w:rPr>
            <w:rStyle w:val="Hyperlink"/>
            <w:rFonts w:asciiTheme="majorBidi" w:hAnsiTheme="majorBidi" w:cstheme="majorBidi"/>
            <w:noProof/>
            <w:color w:val="auto"/>
            <w:szCs w:val="24"/>
          </w:rPr>
          <w:t xml:space="preserve">Prosedur Uji </w:t>
        </w:r>
        <w:r w:rsidR="007E39BA">
          <w:rPr>
            <w:rStyle w:val="Hyperlink"/>
            <w:rFonts w:asciiTheme="majorBidi" w:hAnsiTheme="majorBidi" w:cstheme="majorBidi"/>
            <w:noProof/>
            <w:color w:val="auto"/>
            <w:szCs w:val="24"/>
          </w:rPr>
          <w:t>Tekstur</w:t>
        </w:r>
        <w:r w:rsidR="0064657F">
          <w:rPr>
            <w:rStyle w:val="Hyperlink"/>
            <w:rFonts w:asciiTheme="majorBidi" w:hAnsiTheme="majorBidi" w:cstheme="majorBidi"/>
            <w:noProof/>
            <w:color w:val="auto"/>
            <w:szCs w:val="24"/>
          </w:rPr>
          <w:t xml:space="preserve"> dengan </w:t>
        </w:r>
        <w:r w:rsidR="007E39BA">
          <w:rPr>
            <w:rStyle w:val="Hyperlink"/>
            <w:rFonts w:asciiTheme="majorBidi" w:hAnsiTheme="majorBidi" w:cstheme="majorBidi"/>
            <w:noProof/>
            <w:color w:val="auto"/>
            <w:szCs w:val="24"/>
          </w:rPr>
          <w:t>Phenetrometer</w:t>
        </w:r>
        <w:r w:rsidR="0064657F" w:rsidRPr="00CA7880">
          <w:rPr>
            <w:rFonts w:asciiTheme="majorBidi" w:hAnsiTheme="majorBidi" w:cstheme="majorBidi"/>
            <w:noProof/>
            <w:webHidden/>
            <w:szCs w:val="24"/>
          </w:rPr>
          <w:tab/>
        </w:r>
      </w:hyperlink>
      <w:r w:rsidR="007D525A">
        <w:rPr>
          <w:rFonts w:asciiTheme="majorBidi" w:hAnsiTheme="majorBidi" w:cstheme="majorBidi"/>
          <w:noProof/>
          <w:szCs w:val="24"/>
        </w:rPr>
        <w:t>71</w:t>
      </w:r>
    </w:p>
    <w:p w:rsidR="0064657F" w:rsidRPr="001138ED" w:rsidRDefault="00143FDE" w:rsidP="001138ED">
      <w:pPr>
        <w:pStyle w:val="TableofFigures"/>
        <w:tabs>
          <w:tab w:val="right" w:leader="dot" w:pos="7927"/>
        </w:tabs>
        <w:ind w:left="426"/>
        <w:rPr>
          <w:rFonts w:asciiTheme="majorBidi" w:eastAsiaTheme="minorEastAsia" w:hAnsiTheme="majorBidi" w:cstheme="majorBidi"/>
          <w:noProof/>
          <w:szCs w:val="24"/>
          <w:lang w:eastAsia="id-ID"/>
        </w:rPr>
      </w:pPr>
      <w:hyperlink w:anchor="_Toc454801302" w:history="1">
        <w:r w:rsidR="005B2CB5">
          <w:rPr>
            <w:rStyle w:val="Hyperlink"/>
            <w:rFonts w:asciiTheme="majorBidi" w:hAnsiTheme="majorBidi" w:cstheme="majorBidi"/>
            <w:noProof/>
            <w:color w:val="auto"/>
            <w:szCs w:val="24"/>
          </w:rPr>
          <w:t>5</w:t>
        </w:r>
        <w:r w:rsidR="0064657F" w:rsidRPr="00CA7880">
          <w:rPr>
            <w:rStyle w:val="Hyperlink"/>
            <w:rFonts w:asciiTheme="majorBidi" w:hAnsiTheme="majorBidi" w:cstheme="majorBidi"/>
            <w:noProof/>
            <w:color w:val="auto"/>
            <w:szCs w:val="24"/>
            <w:lang w:val="en-US"/>
          </w:rPr>
          <w:t xml:space="preserve">. </w:t>
        </w:r>
        <w:r w:rsidR="001138ED" w:rsidRPr="001138ED">
          <w:rPr>
            <w:rStyle w:val="Hyperlink"/>
            <w:rFonts w:asciiTheme="majorBidi" w:hAnsiTheme="majorBidi" w:cstheme="majorBidi"/>
            <w:noProof/>
            <w:color w:val="auto"/>
            <w:szCs w:val="24"/>
            <w:lang w:val="en-US"/>
          </w:rPr>
          <w:t xml:space="preserve">Formulir Uji Hedonik Penelitian </w:t>
        </w:r>
        <w:r w:rsidR="001138ED">
          <w:rPr>
            <w:rStyle w:val="Hyperlink"/>
            <w:rFonts w:asciiTheme="majorBidi" w:hAnsiTheme="majorBidi" w:cstheme="majorBidi"/>
            <w:noProof/>
            <w:color w:val="auto"/>
            <w:szCs w:val="24"/>
          </w:rPr>
          <w:t>Pndahuluan</w:t>
        </w:r>
        <w:r w:rsidR="0064657F" w:rsidRPr="00CA7880">
          <w:rPr>
            <w:rFonts w:asciiTheme="majorBidi" w:hAnsiTheme="majorBidi" w:cstheme="majorBidi"/>
            <w:noProof/>
            <w:webHidden/>
            <w:szCs w:val="24"/>
          </w:rPr>
          <w:tab/>
        </w:r>
      </w:hyperlink>
      <w:r w:rsidR="007D525A">
        <w:rPr>
          <w:rFonts w:asciiTheme="majorBidi" w:hAnsiTheme="majorBidi" w:cstheme="majorBidi"/>
          <w:noProof/>
          <w:szCs w:val="24"/>
        </w:rPr>
        <w:t>72</w:t>
      </w:r>
    </w:p>
    <w:p w:rsidR="00F52988" w:rsidRDefault="00143FDE" w:rsidP="00F52988">
      <w:pPr>
        <w:pStyle w:val="TableofFigures"/>
        <w:tabs>
          <w:tab w:val="right" w:leader="dot" w:pos="7927"/>
        </w:tabs>
        <w:ind w:left="426"/>
        <w:rPr>
          <w:rFonts w:asciiTheme="majorBidi" w:hAnsiTheme="majorBidi" w:cstheme="majorBidi"/>
          <w:noProof/>
          <w:szCs w:val="24"/>
        </w:rPr>
      </w:pPr>
      <w:hyperlink w:anchor="_Toc454801301" w:history="1">
        <w:r w:rsidR="005B2CB5">
          <w:rPr>
            <w:rStyle w:val="Hyperlink"/>
            <w:rFonts w:asciiTheme="majorBidi" w:hAnsiTheme="majorBidi" w:cstheme="majorBidi"/>
            <w:noProof/>
            <w:color w:val="auto"/>
            <w:szCs w:val="24"/>
          </w:rPr>
          <w:t>6</w:t>
        </w:r>
        <w:r w:rsidR="0060768D" w:rsidRPr="00CA7880">
          <w:rPr>
            <w:rStyle w:val="Hyperlink"/>
            <w:rFonts w:asciiTheme="majorBidi" w:hAnsiTheme="majorBidi" w:cstheme="majorBidi"/>
            <w:noProof/>
            <w:color w:val="auto"/>
            <w:szCs w:val="24"/>
            <w:lang w:val="en-US"/>
          </w:rPr>
          <w:t xml:space="preserve">. </w:t>
        </w:r>
        <w:r w:rsidR="00100497" w:rsidRPr="00100497">
          <w:rPr>
            <w:rStyle w:val="Hyperlink"/>
            <w:rFonts w:asciiTheme="majorBidi" w:hAnsiTheme="majorBidi" w:cstheme="majorBidi"/>
            <w:noProof/>
            <w:color w:val="auto"/>
            <w:szCs w:val="24"/>
            <w:lang w:val="en-US"/>
          </w:rPr>
          <w:t xml:space="preserve">Formulir Uji Hedonik Penelitian </w:t>
        </w:r>
        <w:r w:rsidR="00100497">
          <w:rPr>
            <w:rStyle w:val="Hyperlink"/>
            <w:rFonts w:asciiTheme="majorBidi" w:hAnsiTheme="majorBidi" w:cstheme="majorBidi"/>
            <w:noProof/>
            <w:color w:val="auto"/>
            <w:szCs w:val="24"/>
          </w:rPr>
          <w:t>Utama</w:t>
        </w:r>
        <w:r w:rsidR="0060768D" w:rsidRPr="00CA7880">
          <w:rPr>
            <w:rFonts w:asciiTheme="majorBidi" w:hAnsiTheme="majorBidi" w:cstheme="majorBidi"/>
            <w:noProof/>
            <w:webHidden/>
            <w:szCs w:val="24"/>
          </w:rPr>
          <w:tab/>
        </w:r>
      </w:hyperlink>
      <w:r w:rsidR="007D525A">
        <w:rPr>
          <w:rFonts w:asciiTheme="majorBidi" w:hAnsiTheme="majorBidi" w:cstheme="majorBidi"/>
          <w:noProof/>
          <w:szCs w:val="24"/>
        </w:rPr>
        <w:t>73</w:t>
      </w:r>
    </w:p>
    <w:p w:rsidR="00441DC1" w:rsidRPr="00441DC1" w:rsidRDefault="00143FDE" w:rsidP="00441DC1">
      <w:pPr>
        <w:pStyle w:val="TableofFigures"/>
        <w:tabs>
          <w:tab w:val="right" w:leader="dot" w:pos="7927"/>
        </w:tabs>
        <w:ind w:left="426"/>
        <w:rPr>
          <w:rFonts w:asciiTheme="majorBidi" w:hAnsiTheme="majorBidi" w:cstheme="majorBidi"/>
          <w:noProof/>
          <w:szCs w:val="24"/>
        </w:rPr>
      </w:pPr>
      <w:hyperlink w:anchor="_Toc454801301" w:history="1">
        <w:r w:rsidR="00441DC1" w:rsidRPr="00441DC1">
          <w:rPr>
            <w:rFonts w:eastAsia="Calibri" w:cs="Times New Roman"/>
            <w:bCs/>
            <w:szCs w:val="24"/>
          </w:rPr>
          <w:t>7</w:t>
        </w:r>
        <w:r w:rsidR="00441DC1" w:rsidRPr="00441DC1">
          <w:rPr>
            <w:rFonts w:eastAsia="Calibri" w:cs="Times New Roman"/>
            <w:bCs/>
            <w:szCs w:val="24"/>
            <w:lang w:val="en-US"/>
          </w:rPr>
          <w:t xml:space="preserve">. </w:t>
        </w:r>
        <w:r w:rsidR="007E39BA">
          <w:rPr>
            <w:rFonts w:eastAsia="Calibri" w:cs="Times New Roman"/>
            <w:bCs/>
            <w:szCs w:val="24"/>
          </w:rPr>
          <w:t>Perhitungan Uji Organoleptik Penelitian Pendahuluan</w:t>
        </w:r>
        <w:r w:rsidR="00441DC1" w:rsidRPr="00CA7880">
          <w:rPr>
            <w:rFonts w:asciiTheme="majorBidi" w:hAnsiTheme="majorBidi" w:cstheme="majorBidi"/>
            <w:noProof/>
            <w:webHidden/>
            <w:szCs w:val="24"/>
          </w:rPr>
          <w:tab/>
        </w:r>
      </w:hyperlink>
      <w:r w:rsidR="007D525A">
        <w:rPr>
          <w:rFonts w:asciiTheme="majorBidi" w:hAnsiTheme="majorBidi" w:cstheme="majorBidi"/>
          <w:noProof/>
          <w:szCs w:val="24"/>
        </w:rPr>
        <w:t>74</w:t>
      </w:r>
    </w:p>
    <w:p w:rsidR="0060768D" w:rsidRDefault="00143FDE" w:rsidP="0060768D">
      <w:pPr>
        <w:pStyle w:val="TableofFigures"/>
        <w:tabs>
          <w:tab w:val="right" w:leader="dot" w:pos="7927"/>
        </w:tabs>
        <w:ind w:left="426"/>
        <w:rPr>
          <w:rFonts w:asciiTheme="majorBidi" w:hAnsiTheme="majorBidi" w:cstheme="majorBidi"/>
          <w:noProof/>
          <w:szCs w:val="24"/>
        </w:rPr>
      </w:pPr>
      <w:hyperlink w:anchor="_Toc454801302" w:history="1">
        <w:r w:rsidR="00441DC1">
          <w:rPr>
            <w:rStyle w:val="Hyperlink"/>
            <w:rFonts w:asciiTheme="majorBidi" w:hAnsiTheme="majorBidi" w:cstheme="majorBidi"/>
            <w:noProof/>
            <w:color w:val="auto"/>
            <w:szCs w:val="24"/>
          </w:rPr>
          <w:t>8.</w:t>
        </w:r>
        <w:r w:rsidR="0060768D"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Perhitungan Uji Organoleptik Penelitian Utama</w:t>
        </w:r>
        <w:r w:rsidR="0060768D" w:rsidRPr="00CA7880">
          <w:rPr>
            <w:rFonts w:asciiTheme="majorBidi" w:hAnsiTheme="majorBidi" w:cstheme="majorBidi"/>
            <w:noProof/>
            <w:webHidden/>
            <w:szCs w:val="24"/>
          </w:rPr>
          <w:tab/>
        </w:r>
      </w:hyperlink>
      <w:r w:rsidR="007D525A">
        <w:rPr>
          <w:rFonts w:asciiTheme="majorBidi" w:hAnsiTheme="majorBidi" w:cstheme="majorBidi"/>
          <w:noProof/>
          <w:szCs w:val="24"/>
        </w:rPr>
        <w:t>82</w:t>
      </w:r>
    </w:p>
    <w:p w:rsidR="00F52988" w:rsidRPr="00CA7880" w:rsidRDefault="00143FDE" w:rsidP="00F52988">
      <w:pPr>
        <w:pStyle w:val="TableofFigures"/>
        <w:tabs>
          <w:tab w:val="right" w:leader="dot" w:pos="7927"/>
        </w:tabs>
        <w:ind w:left="426"/>
        <w:rPr>
          <w:rFonts w:asciiTheme="majorBidi" w:eastAsiaTheme="minorEastAsia" w:hAnsiTheme="majorBidi" w:cstheme="majorBidi"/>
          <w:noProof/>
          <w:szCs w:val="24"/>
          <w:lang w:eastAsia="id-ID"/>
        </w:rPr>
      </w:pPr>
      <w:hyperlink w:anchor="_Toc454801302" w:history="1">
        <w:r w:rsidR="00441DC1">
          <w:rPr>
            <w:rStyle w:val="Hyperlink"/>
            <w:rFonts w:asciiTheme="majorBidi" w:hAnsiTheme="majorBidi" w:cstheme="majorBidi"/>
            <w:noProof/>
            <w:color w:val="auto"/>
            <w:szCs w:val="24"/>
          </w:rPr>
          <w:t>9</w:t>
        </w:r>
        <w:r w:rsidR="00F52988" w:rsidRPr="00CA7880">
          <w:rPr>
            <w:rStyle w:val="Hyperlink"/>
            <w:rFonts w:asciiTheme="majorBidi" w:hAnsiTheme="majorBidi" w:cstheme="majorBidi"/>
            <w:noProof/>
            <w:color w:val="auto"/>
            <w:szCs w:val="24"/>
            <w:lang w:val="en-US"/>
          </w:rPr>
          <w:t xml:space="preserve">. Perhitungan </w:t>
        </w:r>
        <w:r w:rsidR="007E39BA">
          <w:rPr>
            <w:rStyle w:val="Hyperlink"/>
            <w:rFonts w:asciiTheme="majorBidi" w:hAnsiTheme="majorBidi" w:cstheme="majorBidi"/>
            <w:noProof/>
            <w:color w:val="auto"/>
            <w:szCs w:val="24"/>
          </w:rPr>
          <w:t>Kadar Air</w:t>
        </w:r>
        <w:r w:rsidR="00F52988" w:rsidRPr="00CA7880">
          <w:rPr>
            <w:rFonts w:asciiTheme="majorBidi" w:hAnsiTheme="majorBidi" w:cstheme="majorBidi"/>
            <w:noProof/>
            <w:webHidden/>
            <w:szCs w:val="24"/>
          </w:rPr>
          <w:tab/>
        </w:r>
      </w:hyperlink>
      <w:r w:rsidR="007D525A">
        <w:rPr>
          <w:rFonts w:asciiTheme="majorBidi" w:hAnsiTheme="majorBidi" w:cstheme="majorBidi"/>
          <w:noProof/>
          <w:szCs w:val="24"/>
        </w:rPr>
        <w:t>112</w:t>
      </w:r>
    </w:p>
    <w:p w:rsidR="00D83427" w:rsidRPr="00CA7880" w:rsidRDefault="00143FDE" w:rsidP="00D83427">
      <w:pPr>
        <w:pStyle w:val="TableofFigures"/>
        <w:tabs>
          <w:tab w:val="right" w:leader="dot" w:pos="7927"/>
        </w:tabs>
        <w:ind w:left="426"/>
        <w:rPr>
          <w:rFonts w:asciiTheme="majorBidi" w:eastAsiaTheme="minorEastAsia" w:hAnsiTheme="majorBidi" w:cstheme="majorBidi"/>
          <w:noProof/>
          <w:szCs w:val="24"/>
          <w:lang w:eastAsia="id-ID"/>
        </w:rPr>
      </w:pPr>
      <w:hyperlink w:anchor="_Toc454801297" w:history="1">
        <w:r w:rsidR="00D83427" w:rsidRPr="00CA7880">
          <w:rPr>
            <w:rStyle w:val="Hyperlink"/>
            <w:rFonts w:asciiTheme="majorBidi" w:hAnsiTheme="majorBidi" w:cstheme="majorBidi"/>
            <w:noProof/>
            <w:color w:val="auto"/>
            <w:szCs w:val="24"/>
          </w:rPr>
          <w:t>1</w:t>
        </w:r>
        <w:r w:rsidR="00D83427">
          <w:rPr>
            <w:rStyle w:val="Hyperlink"/>
            <w:rFonts w:asciiTheme="majorBidi" w:hAnsiTheme="majorBidi" w:cstheme="majorBidi"/>
            <w:noProof/>
            <w:color w:val="auto"/>
            <w:szCs w:val="24"/>
          </w:rPr>
          <w:t>0</w:t>
        </w:r>
        <w:r w:rsidR="00D83427"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Perhitungan Kadar Gula Reduksi</w:t>
        </w:r>
        <w:r w:rsidR="00D83427" w:rsidRPr="00CA7880">
          <w:rPr>
            <w:rFonts w:asciiTheme="majorBidi" w:hAnsiTheme="majorBidi" w:cstheme="majorBidi"/>
            <w:noProof/>
            <w:webHidden/>
            <w:szCs w:val="24"/>
          </w:rPr>
          <w:tab/>
        </w:r>
      </w:hyperlink>
      <w:r w:rsidR="007D525A">
        <w:rPr>
          <w:rFonts w:asciiTheme="majorBidi" w:hAnsiTheme="majorBidi" w:cstheme="majorBidi"/>
          <w:noProof/>
          <w:szCs w:val="24"/>
        </w:rPr>
        <w:t>116</w:t>
      </w:r>
    </w:p>
    <w:p w:rsidR="00D83427" w:rsidRPr="00100497" w:rsidRDefault="00143FDE" w:rsidP="00D83427">
      <w:pPr>
        <w:pStyle w:val="TableofFigures"/>
        <w:tabs>
          <w:tab w:val="right" w:leader="dot" w:pos="7927"/>
        </w:tabs>
        <w:ind w:left="426"/>
        <w:rPr>
          <w:rFonts w:asciiTheme="majorBidi" w:hAnsiTheme="majorBidi" w:cstheme="majorBidi"/>
          <w:noProof/>
          <w:szCs w:val="24"/>
          <w:u w:val="single"/>
        </w:rPr>
      </w:pPr>
      <w:hyperlink w:anchor="_Toc454801298" w:history="1">
        <w:r w:rsidR="00D83427">
          <w:rPr>
            <w:rStyle w:val="Hyperlink"/>
            <w:rFonts w:asciiTheme="majorBidi" w:hAnsiTheme="majorBidi" w:cstheme="majorBidi"/>
            <w:noProof/>
            <w:color w:val="auto"/>
            <w:szCs w:val="24"/>
          </w:rPr>
          <w:t>11</w:t>
        </w:r>
        <w:r w:rsidR="00D83427"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Perhitungan Kadar Abu</w:t>
        </w:r>
        <w:r w:rsidR="00D83427" w:rsidRPr="00CA7880">
          <w:rPr>
            <w:rFonts w:asciiTheme="majorBidi" w:hAnsiTheme="majorBidi" w:cstheme="majorBidi"/>
            <w:noProof/>
            <w:webHidden/>
            <w:szCs w:val="24"/>
          </w:rPr>
          <w:tab/>
        </w:r>
      </w:hyperlink>
      <w:r w:rsidR="007D525A">
        <w:rPr>
          <w:rFonts w:asciiTheme="majorBidi" w:hAnsiTheme="majorBidi" w:cstheme="majorBidi"/>
          <w:noProof/>
          <w:szCs w:val="24"/>
        </w:rPr>
        <w:t>120</w:t>
      </w:r>
    </w:p>
    <w:p w:rsidR="00D83427" w:rsidRPr="00CA7880" w:rsidRDefault="00143FDE" w:rsidP="00D83427">
      <w:pPr>
        <w:pStyle w:val="TableofFigures"/>
        <w:tabs>
          <w:tab w:val="right" w:leader="dot" w:pos="7927"/>
        </w:tabs>
        <w:ind w:left="426"/>
        <w:rPr>
          <w:rFonts w:asciiTheme="majorBidi" w:eastAsiaTheme="minorEastAsia" w:hAnsiTheme="majorBidi" w:cstheme="majorBidi"/>
          <w:noProof/>
          <w:szCs w:val="24"/>
          <w:lang w:eastAsia="id-ID"/>
        </w:rPr>
      </w:pPr>
      <w:hyperlink w:anchor="_Toc454801299" w:history="1">
        <w:r w:rsidR="00D83427">
          <w:rPr>
            <w:rStyle w:val="Hyperlink"/>
            <w:rFonts w:asciiTheme="majorBidi" w:hAnsiTheme="majorBidi" w:cstheme="majorBidi"/>
            <w:noProof/>
            <w:color w:val="auto"/>
            <w:szCs w:val="24"/>
          </w:rPr>
          <w:t>12</w:t>
        </w:r>
        <w:r w:rsidR="00D83427"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Perhitungan Uji Tekstur</w:t>
        </w:r>
        <w:r w:rsidR="00D83427" w:rsidRPr="00CA7880">
          <w:rPr>
            <w:rFonts w:asciiTheme="majorBidi" w:hAnsiTheme="majorBidi" w:cstheme="majorBidi"/>
            <w:noProof/>
            <w:webHidden/>
            <w:szCs w:val="24"/>
          </w:rPr>
          <w:tab/>
        </w:r>
      </w:hyperlink>
      <w:r w:rsidR="007D525A">
        <w:rPr>
          <w:rFonts w:asciiTheme="majorBidi" w:hAnsiTheme="majorBidi" w:cstheme="majorBidi"/>
          <w:noProof/>
          <w:szCs w:val="24"/>
        </w:rPr>
        <w:t>123</w:t>
      </w:r>
    </w:p>
    <w:p w:rsidR="00D83427" w:rsidRDefault="00143FDE" w:rsidP="00D83427">
      <w:pPr>
        <w:pStyle w:val="TableofFigures"/>
        <w:tabs>
          <w:tab w:val="right" w:leader="dot" w:pos="7927"/>
        </w:tabs>
        <w:ind w:left="426"/>
        <w:rPr>
          <w:rFonts w:asciiTheme="majorBidi" w:hAnsiTheme="majorBidi" w:cstheme="majorBidi"/>
          <w:noProof/>
          <w:szCs w:val="24"/>
        </w:rPr>
      </w:pPr>
      <w:hyperlink w:anchor="_Toc454801302" w:history="1">
        <w:r w:rsidR="00D83427">
          <w:rPr>
            <w:rStyle w:val="Hyperlink"/>
            <w:rFonts w:asciiTheme="majorBidi" w:hAnsiTheme="majorBidi" w:cstheme="majorBidi"/>
            <w:noProof/>
            <w:color w:val="auto"/>
            <w:szCs w:val="24"/>
          </w:rPr>
          <w:t>13</w:t>
        </w:r>
        <w:r w:rsidR="00D83427"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Formulasi Pembuatan Marshmallow pisang</w:t>
        </w:r>
        <w:r w:rsidR="00D83427" w:rsidRPr="00CA7880">
          <w:rPr>
            <w:rFonts w:asciiTheme="majorBidi" w:hAnsiTheme="majorBidi" w:cstheme="majorBidi"/>
            <w:noProof/>
            <w:webHidden/>
            <w:szCs w:val="24"/>
          </w:rPr>
          <w:tab/>
        </w:r>
      </w:hyperlink>
      <w:r w:rsidR="007D525A">
        <w:rPr>
          <w:rFonts w:asciiTheme="majorBidi" w:hAnsiTheme="majorBidi" w:cstheme="majorBidi"/>
          <w:noProof/>
          <w:szCs w:val="24"/>
        </w:rPr>
        <w:t>129</w:t>
      </w:r>
    </w:p>
    <w:p w:rsidR="00D83427" w:rsidRDefault="00143FDE" w:rsidP="00D83427">
      <w:pPr>
        <w:pStyle w:val="TableofFigures"/>
        <w:tabs>
          <w:tab w:val="right" w:leader="dot" w:pos="7927"/>
        </w:tabs>
        <w:ind w:left="426"/>
        <w:rPr>
          <w:rFonts w:asciiTheme="majorBidi" w:hAnsiTheme="majorBidi" w:cstheme="majorBidi"/>
          <w:noProof/>
          <w:szCs w:val="24"/>
        </w:rPr>
      </w:pPr>
      <w:hyperlink w:anchor="_Toc454801302" w:history="1">
        <w:r w:rsidR="00D83427">
          <w:rPr>
            <w:rStyle w:val="Hyperlink"/>
            <w:rFonts w:asciiTheme="majorBidi" w:hAnsiTheme="majorBidi" w:cstheme="majorBidi"/>
            <w:noProof/>
            <w:color w:val="auto"/>
            <w:szCs w:val="24"/>
          </w:rPr>
          <w:t>14</w:t>
        </w:r>
        <w:r w:rsidR="00D83427" w:rsidRPr="00CA7880">
          <w:rPr>
            <w:rStyle w:val="Hyperlink"/>
            <w:rFonts w:asciiTheme="majorBidi" w:hAnsiTheme="majorBidi" w:cstheme="majorBidi"/>
            <w:noProof/>
            <w:color w:val="auto"/>
            <w:szCs w:val="24"/>
            <w:lang w:val="en-US"/>
          </w:rPr>
          <w:t xml:space="preserve">. </w:t>
        </w:r>
        <w:r w:rsidR="007E39BA">
          <w:rPr>
            <w:rStyle w:val="Hyperlink"/>
            <w:rFonts w:asciiTheme="majorBidi" w:hAnsiTheme="majorBidi" w:cstheme="majorBidi"/>
            <w:noProof/>
            <w:color w:val="auto"/>
            <w:szCs w:val="24"/>
          </w:rPr>
          <w:t>Perhitungan Analisis Biaya Penelitian</w:t>
        </w:r>
        <w:r w:rsidR="00D83427" w:rsidRPr="00CA7880">
          <w:rPr>
            <w:rFonts w:asciiTheme="majorBidi" w:hAnsiTheme="majorBidi" w:cstheme="majorBidi"/>
            <w:noProof/>
            <w:webHidden/>
            <w:szCs w:val="24"/>
          </w:rPr>
          <w:tab/>
        </w:r>
      </w:hyperlink>
      <w:r w:rsidR="007D525A">
        <w:rPr>
          <w:rFonts w:asciiTheme="majorBidi" w:hAnsiTheme="majorBidi" w:cstheme="majorBidi"/>
          <w:noProof/>
          <w:szCs w:val="24"/>
        </w:rPr>
        <w:t>132</w:t>
      </w:r>
    </w:p>
    <w:p w:rsidR="000646F3" w:rsidRPr="002212F3" w:rsidRDefault="00143FDE" w:rsidP="002212F3">
      <w:pPr>
        <w:pStyle w:val="TableofFigures"/>
        <w:tabs>
          <w:tab w:val="right" w:leader="dot" w:pos="7927"/>
        </w:tabs>
        <w:ind w:left="426"/>
        <w:rPr>
          <w:rFonts w:asciiTheme="majorBidi" w:eastAsiaTheme="minorEastAsia" w:hAnsiTheme="majorBidi" w:cstheme="majorBidi"/>
          <w:noProof/>
          <w:szCs w:val="24"/>
          <w:lang w:eastAsia="id-ID"/>
        </w:rPr>
      </w:pPr>
      <w:hyperlink w:anchor="_Toc454801302" w:history="1">
        <w:r w:rsidR="007D525A">
          <w:rPr>
            <w:rStyle w:val="Hyperlink"/>
            <w:rFonts w:asciiTheme="majorBidi" w:hAnsiTheme="majorBidi" w:cstheme="majorBidi"/>
            <w:noProof/>
            <w:color w:val="auto"/>
            <w:szCs w:val="24"/>
          </w:rPr>
          <w:t>15</w:t>
        </w:r>
        <w:r w:rsidR="000646F3" w:rsidRPr="00CA7880">
          <w:rPr>
            <w:rStyle w:val="Hyperlink"/>
            <w:rFonts w:asciiTheme="majorBidi" w:hAnsiTheme="majorBidi" w:cstheme="majorBidi"/>
            <w:noProof/>
            <w:color w:val="auto"/>
            <w:szCs w:val="24"/>
            <w:lang w:val="en-US"/>
          </w:rPr>
          <w:t xml:space="preserve">. </w:t>
        </w:r>
        <w:r w:rsidR="002212F3">
          <w:rPr>
            <w:rStyle w:val="Hyperlink"/>
            <w:rFonts w:asciiTheme="majorBidi" w:hAnsiTheme="majorBidi" w:cstheme="majorBidi"/>
            <w:noProof/>
            <w:color w:val="auto"/>
            <w:szCs w:val="24"/>
          </w:rPr>
          <w:t>Analisis Produk</w:t>
        </w:r>
        <w:r w:rsidR="000646F3" w:rsidRPr="00CA7880">
          <w:rPr>
            <w:rFonts w:asciiTheme="majorBidi" w:hAnsiTheme="majorBidi" w:cstheme="majorBidi"/>
            <w:noProof/>
            <w:webHidden/>
            <w:szCs w:val="24"/>
          </w:rPr>
          <w:tab/>
        </w:r>
      </w:hyperlink>
      <w:r w:rsidR="002212F3">
        <w:rPr>
          <w:rFonts w:asciiTheme="majorBidi" w:hAnsiTheme="majorBidi" w:cstheme="majorBidi"/>
          <w:noProof/>
          <w:szCs w:val="24"/>
        </w:rPr>
        <w:t>134</w:t>
      </w:r>
    </w:p>
    <w:p w:rsidR="002212F3" w:rsidRPr="001138ED" w:rsidRDefault="00143FDE" w:rsidP="002212F3">
      <w:pPr>
        <w:pStyle w:val="TableofFigures"/>
        <w:tabs>
          <w:tab w:val="right" w:leader="dot" w:pos="7927"/>
        </w:tabs>
        <w:ind w:left="426"/>
        <w:rPr>
          <w:rFonts w:asciiTheme="majorBidi" w:eastAsiaTheme="minorEastAsia" w:hAnsiTheme="majorBidi" w:cstheme="majorBidi"/>
          <w:noProof/>
          <w:szCs w:val="24"/>
          <w:lang w:eastAsia="id-ID"/>
        </w:rPr>
      </w:pPr>
      <w:hyperlink w:anchor="_Toc454801302" w:history="1">
        <w:r w:rsidR="002212F3">
          <w:rPr>
            <w:rStyle w:val="Hyperlink"/>
            <w:rFonts w:asciiTheme="majorBidi" w:hAnsiTheme="majorBidi" w:cstheme="majorBidi"/>
            <w:noProof/>
            <w:color w:val="auto"/>
            <w:szCs w:val="24"/>
          </w:rPr>
          <w:t>16</w:t>
        </w:r>
        <w:r w:rsidR="002212F3" w:rsidRPr="00CA7880">
          <w:rPr>
            <w:rStyle w:val="Hyperlink"/>
            <w:rFonts w:asciiTheme="majorBidi" w:hAnsiTheme="majorBidi" w:cstheme="majorBidi"/>
            <w:noProof/>
            <w:color w:val="auto"/>
            <w:szCs w:val="24"/>
            <w:lang w:val="en-US"/>
          </w:rPr>
          <w:t xml:space="preserve">. </w:t>
        </w:r>
        <w:r w:rsidR="002212F3">
          <w:rPr>
            <w:rStyle w:val="Hyperlink"/>
            <w:rFonts w:asciiTheme="majorBidi" w:hAnsiTheme="majorBidi" w:cstheme="majorBidi"/>
            <w:noProof/>
            <w:color w:val="auto"/>
            <w:szCs w:val="24"/>
          </w:rPr>
          <w:t>Gambar Produk</w:t>
        </w:r>
        <w:r w:rsidR="002212F3" w:rsidRPr="00CA7880">
          <w:rPr>
            <w:rFonts w:asciiTheme="majorBidi" w:hAnsiTheme="majorBidi" w:cstheme="majorBidi"/>
            <w:noProof/>
            <w:webHidden/>
            <w:szCs w:val="24"/>
          </w:rPr>
          <w:tab/>
        </w:r>
      </w:hyperlink>
      <w:r w:rsidR="002212F3">
        <w:rPr>
          <w:rFonts w:asciiTheme="majorBidi" w:hAnsiTheme="majorBidi" w:cstheme="majorBidi"/>
          <w:noProof/>
          <w:szCs w:val="24"/>
        </w:rPr>
        <w:t>137</w:t>
      </w:r>
    </w:p>
    <w:p w:rsidR="006F65D9" w:rsidRDefault="006F65D9" w:rsidP="002212F3">
      <w:pPr>
        <w:ind w:left="426"/>
        <w:sectPr w:rsidR="006F65D9" w:rsidSect="009E3B87">
          <w:footerReference w:type="default" r:id="rId20"/>
          <w:pgSz w:w="11906" w:h="16838"/>
          <w:pgMar w:top="2268" w:right="1701" w:bottom="1701" w:left="2268" w:header="709" w:footer="709" w:gutter="0"/>
          <w:pgNumType w:fmt="lowerRoman"/>
          <w:cols w:space="708"/>
          <w:titlePg/>
          <w:docGrid w:linePitch="360"/>
        </w:sectPr>
      </w:pPr>
    </w:p>
    <w:p w:rsidR="006F65D9" w:rsidRPr="00456927" w:rsidRDefault="006F65D9" w:rsidP="006F65D9">
      <w:pPr>
        <w:tabs>
          <w:tab w:val="center" w:pos="3968"/>
          <w:tab w:val="left" w:pos="6165"/>
        </w:tabs>
        <w:spacing w:line="720" w:lineRule="auto"/>
        <w:jc w:val="center"/>
        <w:rPr>
          <w:b/>
        </w:rPr>
      </w:pPr>
      <w:r w:rsidRPr="00456927">
        <w:rPr>
          <w:b/>
        </w:rPr>
        <w:lastRenderedPageBreak/>
        <w:t>ABSTRAK</w:t>
      </w:r>
    </w:p>
    <w:p w:rsidR="00F10FB6" w:rsidRDefault="006F65D9" w:rsidP="00DF2019">
      <w:pPr>
        <w:spacing w:line="240" w:lineRule="auto"/>
        <w:ind w:firstLine="709"/>
        <w:rPr>
          <w:rFonts w:cs="Times New Roman"/>
          <w:szCs w:val="24"/>
        </w:rPr>
      </w:pPr>
      <w:r w:rsidRPr="00F10FB6">
        <w:rPr>
          <w:rFonts w:cs="Times New Roman"/>
          <w:szCs w:val="24"/>
        </w:rPr>
        <w:t xml:space="preserve">Tujuan dari penelitian ini adalah untuk mempelajari pengaruh jenis penstabil dan gula rendah kalori terhadap karakteristik </w:t>
      </w:r>
      <w:r w:rsidRPr="00F10FB6">
        <w:rPr>
          <w:rFonts w:cs="Times New Roman"/>
          <w:i/>
          <w:szCs w:val="24"/>
        </w:rPr>
        <w:t>marshmallow</w:t>
      </w:r>
      <w:r w:rsidR="007D4DAE">
        <w:rPr>
          <w:rFonts w:cs="Times New Roman"/>
          <w:szCs w:val="24"/>
        </w:rPr>
        <w:t xml:space="preserve"> pisang. </w:t>
      </w:r>
      <w:r w:rsidR="00DA369C" w:rsidRPr="00F10FB6">
        <w:rPr>
          <w:rFonts w:cs="Times New Roman"/>
          <w:szCs w:val="24"/>
        </w:rPr>
        <w:t>P</w:t>
      </w:r>
      <w:r w:rsidRPr="00F10FB6">
        <w:rPr>
          <w:rFonts w:cs="Times New Roman"/>
          <w:szCs w:val="24"/>
        </w:rPr>
        <w:t xml:space="preserve">enelitian ini </w:t>
      </w:r>
      <w:r w:rsidR="00DA369C" w:rsidRPr="00F10FB6">
        <w:rPr>
          <w:rFonts w:cs="Times New Roman"/>
          <w:szCs w:val="24"/>
        </w:rPr>
        <w:t>menggu</w:t>
      </w:r>
      <w:r w:rsidR="00DA2466">
        <w:rPr>
          <w:rFonts w:cs="Times New Roman"/>
          <w:szCs w:val="24"/>
        </w:rPr>
        <w:t>n</w:t>
      </w:r>
      <w:r w:rsidR="00DA369C" w:rsidRPr="00F10FB6">
        <w:rPr>
          <w:rFonts w:cs="Times New Roman"/>
          <w:szCs w:val="24"/>
        </w:rPr>
        <w:t>a</w:t>
      </w:r>
      <w:r w:rsidR="00DA2466">
        <w:rPr>
          <w:rFonts w:cs="Times New Roman"/>
          <w:szCs w:val="24"/>
        </w:rPr>
        <w:t>k</w:t>
      </w:r>
      <w:r w:rsidR="00DA369C" w:rsidRPr="00F10FB6">
        <w:rPr>
          <w:rFonts w:cs="Times New Roman"/>
          <w:szCs w:val="24"/>
        </w:rPr>
        <w:t xml:space="preserve">an </w:t>
      </w:r>
      <w:r w:rsidR="00DA369C" w:rsidRPr="00F10FB6">
        <w:rPr>
          <w:rFonts w:eastAsia="Calibri" w:cs="Times New Roman"/>
          <w:szCs w:val="24"/>
        </w:rPr>
        <w:t>rancangan percobaan yaitu</w:t>
      </w:r>
      <w:r w:rsidR="00F10FB6" w:rsidRPr="00F10FB6">
        <w:rPr>
          <w:rFonts w:eastAsia="Calibri" w:cs="Times New Roman"/>
          <w:szCs w:val="24"/>
        </w:rPr>
        <w:t xml:space="preserve"> rancangan acak k</w:t>
      </w:r>
      <w:r w:rsidRPr="00F10FB6">
        <w:rPr>
          <w:rFonts w:eastAsia="Calibri" w:cs="Times New Roman"/>
          <w:szCs w:val="24"/>
        </w:rPr>
        <w:t>elompok (RAK) dengan pola faktorial 3x3 dan ulangan yang d</w:t>
      </w:r>
      <w:r w:rsidR="007D4DAE">
        <w:rPr>
          <w:rFonts w:eastAsia="Calibri" w:cs="Times New Roman"/>
          <w:szCs w:val="24"/>
        </w:rPr>
        <w:t>ilakukan sebanyak 3 kali.</w:t>
      </w:r>
      <w:r w:rsidR="007D4DAE">
        <w:rPr>
          <w:rFonts w:cs="Times New Roman"/>
          <w:szCs w:val="24"/>
        </w:rPr>
        <w:t xml:space="preserve"> </w:t>
      </w:r>
      <w:r w:rsidR="00DA369C" w:rsidRPr="00F10FB6">
        <w:rPr>
          <w:rFonts w:eastAsia="Calibri" w:cs="Times New Roman"/>
          <w:szCs w:val="24"/>
        </w:rPr>
        <w:t>Penelitian ini terdiri dari dua tahap yaitu penelitian pendahuluan untuk menetukan konsentrasi penstabil ber</w:t>
      </w:r>
      <w:r w:rsidR="00C20F72">
        <w:rPr>
          <w:rFonts w:eastAsia="Calibri" w:cs="Times New Roman"/>
          <w:szCs w:val="24"/>
        </w:rPr>
        <w:t xml:space="preserve">dasarkan organoleptik </w:t>
      </w:r>
      <w:r w:rsidR="00DA369C" w:rsidRPr="00F10FB6">
        <w:rPr>
          <w:rFonts w:eastAsia="Calibri" w:cs="Times New Roman"/>
          <w:szCs w:val="24"/>
        </w:rPr>
        <w:t xml:space="preserve">dan penelitian utama untuk menentuka jenis penstabil dan jenis gula rendah kalori </w:t>
      </w:r>
      <w:r w:rsidR="00F10FB6" w:rsidRPr="00F10FB6">
        <w:rPr>
          <w:rFonts w:eastAsia="Calibri" w:cs="Times New Roman"/>
          <w:szCs w:val="24"/>
        </w:rPr>
        <w:t>dengan respon penelitian yaitu respon kimia (kadar air, kadar gula reduksi dan abu), respon fisik (kekenyalan) dan respon organoleptik (w</w:t>
      </w:r>
      <w:r w:rsidR="007D4DAE">
        <w:rPr>
          <w:rFonts w:eastAsia="Calibri" w:cs="Times New Roman"/>
          <w:szCs w:val="24"/>
        </w:rPr>
        <w:t>arna, aroma, tekstur dan rasa).</w:t>
      </w:r>
      <w:r w:rsidR="007D4DAE">
        <w:rPr>
          <w:rFonts w:cs="Times New Roman"/>
          <w:szCs w:val="24"/>
        </w:rPr>
        <w:t xml:space="preserve"> </w:t>
      </w:r>
      <w:r w:rsidR="00F10FB6">
        <w:rPr>
          <w:rFonts w:eastAsia="Calibri" w:cs="Times New Roman"/>
          <w:szCs w:val="24"/>
        </w:rPr>
        <w:t xml:space="preserve">Berdasarkan hasil penelitian utama </w:t>
      </w:r>
      <w:r w:rsidR="00F10FB6">
        <w:rPr>
          <w:rFonts w:cs="Times New Roman"/>
          <w:szCs w:val="24"/>
        </w:rPr>
        <w:t>j</w:t>
      </w:r>
      <w:r w:rsidR="00F10FB6" w:rsidRPr="00F10FB6">
        <w:rPr>
          <w:rFonts w:cs="Times New Roman"/>
          <w:szCs w:val="24"/>
        </w:rPr>
        <w:t>enis penstabil berpengaruh terhadap kadar air, kekenyalan dan respon organoleptik yaitu warna, aroma, tekstur dan rasa.</w:t>
      </w:r>
      <w:r w:rsidR="00F10FB6">
        <w:rPr>
          <w:rFonts w:cs="Times New Roman"/>
          <w:szCs w:val="24"/>
        </w:rPr>
        <w:t xml:space="preserve"> </w:t>
      </w:r>
      <w:r w:rsidR="00F10FB6" w:rsidRPr="00F10FB6">
        <w:rPr>
          <w:rFonts w:cs="Times New Roman"/>
          <w:szCs w:val="24"/>
        </w:rPr>
        <w:t>Jenis gula rendah kalori berpengaruh terhadap kadar gula dan kekenyalan.</w:t>
      </w:r>
      <w:r w:rsidR="00F10FB6">
        <w:rPr>
          <w:rFonts w:cs="Times New Roman"/>
          <w:szCs w:val="24"/>
        </w:rPr>
        <w:t xml:space="preserve"> </w:t>
      </w:r>
      <w:r w:rsidR="00F10FB6" w:rsidRPr="00F10FB6">
        <w:rPr>
          <w:rFonts w:cs="Times New Roman"/>
          <w:szCs w:val="24"/>
        </w:rPr>
        <w:t>Interaksi antara jenis penstabil dan jenis gula rendah kalori berpengaruh</w:t>
      </w:r>
      <w:r w:rsidR="00B70941">
        <w:rPr>
          <w:rFonts w:cs="Times New Roman"/>
          <w:szCs w:val="24"/>
        </w:rPr>
        <w:t xml:space="preserve"> </w:t>
      </w:r>
      <w:r w:rsidR="00F10FB6" w:rsidRPr="00F10FB6">
        <w:rPr>
          <w:rFonts w:cs="Times New Roman"/>
          <w:szCs w:val="24"/>
        </w:rPr>
        <w:t>terha</w:t>
      </w:r>
      <w:r w:rsidR="00F10FB6">
        <w:rPr>
          <w:rFonts w:cs="Times New Roman"/>
          <w:szCs w:val="24"/>
        </w:rPr>
        <w:t>d</w:t>
      </w:r>
      <w:r w:rsidR="00F021D9">
        <w:rPr>
          <w:rFonts w:cs="Times New Roman"/>
          <w:szCs w:val="24"/>
        </w:rPr>
        <w:t xml:space="preserve">ap kekenyalan, warna dan aroma. </w:t>
      </w:r>
      <w:r w:rsidR="00F10FB6" w:rsidRPr="00F10FB6">
        <w:rPr>
          <w:rFonts w:cs="Times New Roman"/>
          <w:szCs w:val="24"/>
        </w:rPr>
        <w:t>Perlakuan terpilih berdasarkan respon kimia, fisik dan organoleptik adalah p2g1 (jenis penstabil gelatin dan gula stevia) dengan kadar air 24,62%, kadar gula 5,74%, kadar</w:t>
      </w:r>
      <w:r w:rsidR="00F021D9">
        <w:rPr>
          <w:rFonts w:cs="Times New Roman"/>
          <w:szCs w:val="24"/>
        </w:rPr>
        <w:t xml:space="preserve"> abu 0,97% dan kekenyalan 38,41</w:t>
      </w:r>
      <w:r w:rsidR="00F10FB6" w:rsidRPr="00F10FB6">
        <w:rPr>
          <w:rFonts w:cs="Times New Roman"/>
          <w:szCs w:val="24"/>
        </w:rPr>
        <w:t>mm/d/g.</w:t>
      </w:r>
    </w:p>
    <w:p w:rsidR="00DF2019" w:rsidRDefault="00DF2019" w:rsidP="00DF2019">
      <w:pPr>
        <w:spacing w:line="240" w:lineRule="auto"/>
        <w:rPr>
          <w:rFonts w:cs="Times New Roman"/>
          <w:szCs w:val="24"/>
        </w:rPr>
      </w:pPr>
    </w:p>
    <w:p w:rsidR="00F10FB6" w:rsidRPr="00DF2019" w:rsidRDefault="00DF2019" w:rsidP="00DF2019">
      <w:pPr>
        <w:spacing w:line="240" w:lineRule="auto"/>
        <w:rPr>
          <w:rFonts w:cs="Times New Roman"/>
          <w:szCs w:val="24"/>
        </w:rPr>
      </w:pPr>
      <w:r>
        <w:rPr>
          <w:rFonts w:cs="Times New Roman"/>
          <w:b/>
          <w:szCs w:val="24"/>
        </w:rPr>
        <w:t xml:space="preserve">Kata kunci: </w:t>
      </w:r>
      <w:r>
        <w:rPr>
          <w:rFonts w:cs="Times New Roman"/>
          <w:szCs w:val="24"/>
        </w:rPr>
        <w:t xml:space="preserve">marshmallow, pisang ambon, penstabil, </w:t>
      </w:r>
      <w:r w:rsidR="00B70941">
        <w:rPr>
          <w:rFonts w:cs="Times New Roman"/>
          <w:szCs w:val="24"/>
        </w:rPr>
        <w:t>stevia.</w:t>
      </w: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ind w:firstLine="709"/>
        <w:rPr>
          <w:rFonts w:cs="Times New Roman"/>
          <w:szCs w:val="24"/>
          <w:lang w:val="en-US"/>
        </w:rPr>
      </w:pPr>
    </w:p>
    <w:p w:rsidR="00F10FB6" w:rsidRDefault="00F10FB6" w:rsidP="00F10FB6">
      <w:pPr>
        <w:spacing w:line="240" w:lineRule="auto"/>
        <w:rPr>
          <w:rFonts w:cs="Times New Roman"/>
          <w:szCs w:val="24"/>
          <w:lang w:val="en-US"/>
        </w:rPr>
      </w:pPr>
    </w:p>
    <w:p w:rsidR="00F10FB6" w:rsidRDefault="00F10FB6" w:rsidP="00F10FB6">
      <w:pPr>
        <w:spacing w:line="720" w:lineRule="auto"/>
        <w:jc w:val="center"/>
        <w:rPr>
          <w:b/>
        </w:rPr>
        <w:sectPr w:rsidR="00F10FB6" w:rsidSect="009E3B87">
          <w:pgSz w:w="11906" w:h="16838"/>
          <w:pgMar w:top="2268" w:right="1701" w:bottom="1701" w:left="2268" w:header="709" w:footer="709" w:gutter="0"/>
          <w:pgNumType w:fmt="lowerRoman"/>
          <w:cols w:space="708"/>
          <w:titlePg/>
          <w:docGrid w:linePitch="360"/>
        </w:sectPr>
      </w:pPr>
    </w:p>
    <w:p w:rsidR="00F52988" w:rsidRPr="00D272C5" w:rsidRDefault="00D272C5" w:rsidP="00F10FB6">
      <w:pPr>
        <w:spacing w:line="720" w:lineRule="auto"/>
        <w:jc w:val="center"/>
        <w:rPr>
          <w:rFonts w:cs="Times New Roman"/>
          <w:i/>
          <w:szCs w:val="24"/>
          <w:lang w:val="en-US"/>
        </w:rPr>
      </w:pPr>
      <w:r w:rsidRPr="00D272C5">
        <w:rPr>
          <w:b/>
          <w:i/>
        </w:rPr>
        <w:lastRenderedPageBreak/>
        <w:t>ABSTRACT</w:t>
      </w:r>
    </w:p>
    <w:p w:rsidR="00456927" w:rsidRDefault="00456927" w:rsidP="00F021D9">
      <w:pPr>
        <w:spacing w:line="240" w:lineRule="auto"/>
        <w:ind w:firstLine="709"/>
        <w:rPr>
          <w:rFonts w:cs="Times New Roman"/>
          <w:szCs w:val="24"/>
        </w:rPr>
      </w:pPr>
      <w:r>
        <w:rPr>
          <w:rFonts w:cs="Times New Roman"/>
          <w:szCs w:val="24"/>
        </w:rPr>
        <w:t xml:space="preserve"> </w:t>
      </w:r>
      <w:r w:rsidR="007D4DAE" w:rsidRPr="00AB1858">
        <w:rPr>
          <w:rFonts w:eastAsia="Times New Roman" w:cs="Times New Roman"/>
          <w:szCs w:val="24"/>
          <w:lang w:val="en" w:eastAsia="id-ID"/>
        </w:rPr>
        <w:t xml:space="preserve">The purpose of this research was to study the effect of </w:t>
      </w:r>
      <w:r w:rsidR="007D4DAE" w:rsidRPr="00C12B7B">
        <w:rPr>
          <w:rFonts w:cs="Times New Roman"/>
          <w:szCs w:val="24"/>
        </w:rPr>
        <w:t xml:space="preserve">the type </w:t>
      </w:r>
      <w:r w:rsidR="007D4DAE" w:rsidRPr="00AB1858">
        <w:rPr>
          <w:rFonts w:eastAsia="Times New Roman" w:cs="Times New Roman"/>
          <w:szCs w:val="24"/>
          <w:lang w:val="en" w:eastAsia="id-ID"/>
        </w:rPr>
        <w:t>stabilizer and</w:t>
      </w:r>
      <w:r w:rsidR="007D4DAE" w:rsidRPr="00C12B7B">
        <w:rPr>
          <w:rFonts w:cs="Times New Roman"/>
          <w:szCs w:val="24"/>
          <w:lang w:val="en"/>
        </w:rPr>
        <w:t xml:space="preserve"> </w:t>
      </w:r>
      <w:r w:rsidR="007D4DAE" w:rsidRPr="00AB1858">
        <w:rPr>
          <w:rFonts w:eastAsia="Times New Roman" w:cs="Times New Roman"/>
          <w:szCs w:val="24"/>
          <w:lang w:val="en" w:eastAsia="id-ID"/>
        </w:rPr>
        <w:t>the type of low-calorie sugar the characterist</w:t>
      </w:r>
      <w:r w:rsidR="007D4DAE" w:rsidRPr="00C12B7B">
        <w:rPr>
          <w:rFonts w:cs="Times New Roman"/>
          <w:szCs w:val="24"/>
          <w:lang w:val="en"/>
        </w:rPr>
        <w:t>ics of the marshmallow bananas.</w:t>
      </w:r>
      <w:r w:rsidR="00F021D9">
        <w:rPr>
          <w:rFonts w:cs="Times New Roman"/>
          <w:szCs w:val="24"/>
        </w:rPr>
        <w:t xml:space="preserve"> </w:t>
      </w:r>
      <w:r w:rsidR="007D4DAE" w:rsidRPr="00191989">
        <w:rPr>
          <w:rFonts w:eastAsia="Times New Roman"/>
          <w:szCs w:val="24"/>
        </w:rPr>
        <w:t>This research uses experimental design factorial 3x3 in ranangan randomized (RAK) in a repeat 3 times</w:t>
      </w:r>
      <w:r w:rsidR="00F021D9">
        <w:rPr>
          <w:rFonts w:cs="Times New Roman"/>
          <w:szCs w:val="24"/>
        </w:rPr>
        <w:t xml:space="preserve">. </w:t>
      </w:r>
      <w:r w:rsidR="007D4DAE" w:rsidRPr="007D4DAE">
        <w:rPr>
          <w:rFonts w:eastAsia="Times New Roman" w:cs="Times New Roman"/>
          <w:szCs w:val="24"/>
          <w:lang w:val="en" w:eastAsia="id-ID"/>
        </w:rPr>
        <w:t>The research consisted of two stages</w:t>
      </w:r>
      <w:r w:rsidR="007D4DAE" w:rsidRPr="00C12B7B">
        <w:rPr>
          <w:rFonts w:cs="Times New Roman"/>
          <w:szCs w:val="24"/>
          <w:lang w:val="en"/>
        </w:rPr>
        <w:t>: a preliminary study to determine the concentration of stabilizer based on the organoleptic and primary research for determining the type of stabilizer and the type of low-calorie sugar with the response of the research that the chemical response (moisture, reducing sugar and ash), the physical response (elasticity) and response organoleptic (co</w:t>
      </w:r>
      <w:r w:rsidR="00F021D9">
        <w:rPr>
          <w:rFonts w:cs="Times New Roman"/>
          <w:szCs w:val="24"/>
          <w:lang w:val="en"/>
        </w:rPr>
        <w:t xml:space="preserve">lor, aroma, texture and taste). </w:t>
      </w:r>
      <w:r w:rsidR="007D4DAE" w:rsidRPr="00C12B7B">
        <w:rPr>
          <w:rFonts w:cs="Times New Roman"/>
          <w:szCs w:val="24"/>
          <w:lang w:val="en"/>
        </w:rPr>
        <w:t>Based on the results of a major study types stabilizer significant effect on water content, plasticity and organoleptic response is the color, aroma, texture and taste. The type of low-calorie sugar significant effect on blood sugar levels and suppleness. The interaction between the type of stabilizer and the type of low-calorie sugar significantly affect suppleness, color and aroma.</w:t>
      </w:r>
      <w:r w:rsidR="00F021D9">
        <w:rPr>
          <w:rFonts w:cs="Times New Roman"/>
          <w:szCs w:val="24"/>
        </w:rPr>
        <w:t xml:space="preserve"> </w:t>
      </w:r>
      <w:r w:rsidR="007D4DAE" w:rsidRPr="00C12B7B">
        <w:rPr>
          <w:rFonts w:cs="Times New Roman"/>
          <w:szCs w:val="24"/>
          <w:lang w:val="en"/>
        </w:rPr>
        <w:t>Treatment response was selected by the chemical, physical and organoleptic is p2g1 (type stabilizer gelatin and sugar stevia) with a water content of 24.62%, 5.74% sugar content, ash content of 0.97% and a viscosity of 38.41 mm / d / g</w:t>
      </w:r>
      <w:r w:rsidR="00DF2019">
        <w:rPr>
          <w:rFonts w:cs="Times New Roman"/>
          <w:szCs w:val="24"/>
        </w:rPr>
        <w:t>.</w:t>
      </w:r>
    </w:p>
    <w:p w:rsidR="00DF2019" w:rsidRDefault="00DF2019" w:rsidP="00DF2019">
      <w:pPr>
        <w:spacing w:line="240" w:lineRule="auto"/>
        <w:rPr>
          <w:rFonts w:cs="Times New Roman"/>
          <w:szCs w:val="24"/>
        </w:rPr>
      </w:pPr>
    </w:p>
    <w:p w:rsidR="00DF2019" w:rsidRPr="00DF2019" w:rsidRDefault="00DF2019" w:rsidP="00DF2019">
      <w:pPr>
        <w:spacing w:line="240" w:lineRule="auto"/>
        <w:rPr>
          <w:rFonts w:cs="Times New Roman"/>
          <w:szCs w:val="24"/>
        </w:rPr>
      </w:pPr>
      <w:r w:rsidRPr="005A7080">
        <w:rPr>
          <w:rFonts w:eastAsia="Times New Roman"/>
          <w:b/>
          <w:szCs w:val="24"/>
        </w:rPr>
        <w:t>Keywords</w:t>
      </w:r>
      <w:r>
        <w:rPr>
          <w:rFonts w:eastAsia="Times New Roman"/>
          <w:b/>
          <w:szCs w:val="24"/>
        </w:rPr>
        <w:t xml:space="preserve">: </w:t>
      </w:r>
      <w:r>
        <w:rPr>
          <w:rFonts w:eastAsia="Times New Roman"/>
          <w:szCs w:val="24"/>
        </w:rPr>
        <w:t xml:space="preserve">marshmallow, bananas, stabilizer, </w:t>
      </w:r>
      <w:r w:rsidR="00B70941">
        <w:rPr>
          <w:rFonts w:eastAsia="Times New Roman"/>
          <w:szCs w:val="24"/>
        </w:rPr>
        <w:t>stevia.</w:t>
      </w:r>
    </w:p>
    <w:p w:rsidR="009E3B87" w:rsidRPr="00456927" w:rsidRDefault="009E3B87" w:rsidP="00456927">
      <w:pPr>
        <w:rPr>
          <w:rFonts w:asciiTheme="majorBidi" w:hAnsiTheme="majorBidi" w:cstheme="majorBidi"/>
          <w:szCs w:val="24"/>
          <w:lang w:val="en-US"/>
        </w:rPr>
        <w:sectPr w:rsidR="009E3B87" w:rsidRPr="00456927" w:rsidSect="009E3B87">
          <w:pgSz w:w="11906" w:h="16838"/>
          <w:pgMar w:top="2268" w:right="1701" w:bottom="1701" w:left="2268" w:header="709" w:footer="709" w:gutter="0"/>
          <w:pgNumType w:fmt="lowerRoman"/>
          <w:cols w:space="708"/>
          <w:titlePg/>
          <w:docGrid w:linePitch="360"/>
        </w:sectPr>
      </w:pPr>
      <w:r w:rsidRPr="00CA7880">
        <w:rPr>
          <w:rFonts w:asciiTheme="majorBidi" w:hAnsiTheme="majorBidi" w:cstheme="majorBidi"/>
          <w:szCs w:val="24"/>
          <w:lang w:val="en-US"/>
        </w:rPr>
        <w:fldChar w:fldCharType="end"/>
      </w:r>
    </w:p>
    <w:p w:rsidR="009E3B87" w:rsidRPr="00CA7880" w:rsidRDefault="009E3B87" w:rsidP="009E3B87">
      <w:pPr>
        <w:pStyle w:val="Heading1"/>
        <w:tabs>
          <w:tab w:val="left" w:pos="3255"/>
          <w:tab w:val="center" w:pos="3968"/>
        </w:tabs>
        <w:jc w:val="left"/>
        <w:rPr>
          <w:rFonts w:asciiTheme="majorBidi" w:hAnsiTheme="majorBidi"/>
          <w:sz w:val="24"/>
          <w:szCs w:val="24"/>
        </w:rPr>
      </w:pPr>
      <w:bookmarkStart w:id="10" w:name="_Toc444697105"/>
      <w:r w:rsidRPr="00CA7880">
        <w:rPr>
          <w:rFonts w:asciiTheme="majorBidi" w:hAnsiTheme="majorBidi"/>
          <w:sz w:val="24"/>
          <w:szCs w:val="24"/>
        </w:rPr>
        <w:lastRenderedPageBreak/>
        <w:tab/>
      </w:r>
      <w:bookmarkStart w:id="11" w:name="_Toc456647374"/>
      <w:r w:rsidRPr="00CA7880">
        <w:rPr>
          <w:rFonts w:asciiTheme="majorBidi" w:hAnsiTheme="majorBidi"/>
          <w:sz w:val="24"/>
          <w:szCs w:val="24"/>
        </w:rPr>
        <w:t>I pendahuluan</w:t>
      </w:r>
      <w:bookmarkEnd w:id="10"/>
      <w:bookmarkEnd w:id="11"/>
      <w:r w:rsidRPr="00CA7880">
        <w:rPr>
          <w:rFonts w:asciiTheme="majorBidi" w:hAnsiTheme="majorBidi"/>
          <w:sz w:val="24"/>
          <w:szCs w:val="24"/>
        </w:rPr>
        <w:tab/>
      </w:r>
    </w:p>
    <w:p w:rsidR="00B74618" w:rsidRPr="00B74618" w:rsidRDefault="00B74618" w:rsidP="00B74618">
      <w:pPr>
        <w:spacing w:after="120"/>
        <w:ind w:firstLine="720"/>
        <w:rPr>
          <w:rFonts w:eastAsia="Calibri" w:cs="Times New Roman"/>
          <w:szCs w:val="24"/>
          <w:lang w:val="en-US"/>
        </w:rPr>
      </w:pPr>
      <w:bookmarkStart w:id="12" w:name="_Toc456647375"/>
      <w:r w:rsidRPr="00B74618">
        <w:rPr>
          <w:rFonts w:eastAsia="Calibri" w:cs="Times New Roman"/>
          <w:szCs w:val="24"/>
        </w:rPr>
        <w:t>Bab ini akan menguraikan</w:t>
      </w:r>
      <w:r w:rsidRPr="00B74618">
        <w:rPr>
          <w:rFonts w:eastAsia="Calibri" w:cs="Times New Roman"/>
          <w:szCs w:val="24"/>
          <w:lang w:val="en-US"/>
        </w:rPr>
        <w:t xml:space="preserve"> mengenai </w:t>
      </w:r>
      <w:r w:rsidRPr="00B74618">
        <w:rPr>
          <w:rFonts w:eastAsia="Calibri" w:cs="Times New Roman"/>
          <w:szCs w:val="24"/>
        </w:rPr>
        <w:t>: (1) Latar Belakang</w:t>
      </w:r>
      <w:r w:rsidRPr="00B74618">
        <w:rPr>
          <w:rFonts w:eastAsia="Calibri" w:cs="Times New Roman"/>
          <w:szCs w:val="24"/>
          <w:lang w:val="en-US"/>
        </w:rPr>
        <w:t xml:space="preserve"> Penelitian</w:t>
      </w:r>
      <w:r w:rsidRPr="00B74618">
        <w:rPr>
          <w:rFonts w:eastAsia="Calibri" w:cs="Times New Roman"/>
          <w:szCs w:val="24"/>
        </w:rPr>
        <w:t>, (2</w:t>
      </w:r>
      <w:r w:rsidRPr="00B74618">
        <w:rPr>
          <w:rFonts w:eastAsia="Calibri" w:cs="Times New Roman"/>
          <w:szCs w:val="24"/>
          <w:lang w:val="en-US"/>
        </w:rPr>
        <w:t xml:space="preserve">) </w:t>
      </w:r>
      <w:r w:rsidRPr="00B74618">
        <w:rPr>
          <w:rFonts w:eastAsia="Calibri" w:cs="Times New Roman"/>
          <w:szCs w:val="24"/>
        </w:rPr>
        <w:t xml:space="preserve">Identifikasi Masalah, (3) </w:t>
      </w:r>
      <w:r w:rsidRPr="00B74618">
        <w:rPr>
          <w:rFonts w:eastAsia="Calibri" w:cs="Times New Roman"/>
          <w:szCs w:val="24"/>
          <w:lang w:val="en-US"/>
        </w:rPr>
        <w:t xml:space="preserve">Maksud dan </w:t>
      </w:r>
      <w:r w:rsidRPr="00B74618">
        <w:rPr>
          <w:rFonts w:eastAsia="Calibri" w:cs="Times New Roman"/>
          <w:szCs w:val="24"/>
        </w:rPr>
        <w:t>Tujuan Penelitian, (4) Manfaat Penelitian, (5) Kerangka Pemikiran, (6) Hipotesis Penelitian dan (7)</w:t>
      </w:r>
      <w:r w:rsidRPr="00B74618">
        <w:rPr>
          <w:rFonts w:eastAsia="Calibri" w:cs="Times New Roman"/>
          <w:szCs w:val="24"/>
          <w:lang w:val="en-US"/>
        </w:rPr>
        <w:t xml:space="preserve"> </w:t>
      </w:r>
      <w:r w:rsidRPr="00B74618">
        <w:rPr>
          <w:rFonts w:eastAsia="Calibri" w:cs="Times New Roman"/>
          <w:szCs w:val="24"/>
        </w:rPr>
        <w:t>Waktu</w:t>
      </w:r>
      <w:r w:rsidRPr="00B74618">
        <w:rPr>
          <w:rFonts w:eastAsia="Calibri" w:cs="Times New Roman"/>
          <w:szCs w:val="24"/>
          <w:lang w:val="en-US"/>
        </w:rPr>
        <w:t xml:space="preserve"> dan Tempat Penelitian</w:t>
      </w:r>
      <w:r w:rsidRPr="00B74618">
        <w:rPr>
          <w:rFonts w:eastAsia="Calibri" w:cs="Times New Roman"/>
          <w:szCs w:val="24"/>
        </w:rPr>
        <w:t>.</w:t>
      </w:r>
    </w:p>
    <w:p w:rsidR="009E3B87" w:rsidRPr="00CA7880" w:rsidRDefault="009E3B87" w:rsidP="009E3B87">
      <w:pPr>
        <w:pStyle w:val="Heading2"/>
        <w:tabs>
          <w:tab w:val="left" w:pos="567"/>
        </w:tabs>
        <w:rPr>
          <w:rFonts w:asciiTheme="majorBidi" w:hAnsiTheme="majorBidi"/>
          <w:szCs w:val="24"/>
        </w:rPr>
      </w:pPr>
      <w:r w:rsidRPr="00CA7880">
        <w:rPr>
          <w:rFonts w:asciiTheme="majorBidi" w:hAnsiTheme="majorBidi"/>
          <w:szCs w:val="24"/>
          <w:lang w:val="en-US"/>
        </w:rPr>
        <w:t>1.1</w:t>
      </w:r>
      <w:r w:rsidR="00840263">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Latar Belakang</w:t>
      </w:r>
      <w:bookmarkEnd w:id="12"/>
    </w:p>
    <w:p w:rsidR="00840263" w:rsidRPr="00B5290F" w:rsidRDefault="00840263" w:rsidP="00840263">
      <w:pPr>
        <w:ind w:firstLine="720"/>
        <w:rPr>
          <w:rFonts w:cs="Times New Roman"/>
          <w:szCs w:val="24"/>
        </w:rPr>
      </w:pPr>
      <w:bookmarkStart w:id="13" w:name="_Toc456647376"/>
      <w:r w:rsidRPr="00813614">
        <w:rPr>
          <w:rFonts w:cs="Times New Roman"/>
          <w:i/>
          <w:szCs w:val="24"/>
        </w:rPr>
        <w:t xml:space="preserve">Marshmallow </w:t>
      </w:r>
      <w:r w:rsidRPr="00B5290F">
        <w:rPr>
          <w:rFonts w:cs="Times New Roman"/>
          <w:szCs w:val="24"/>
        </w:rPr>
        <w:t xml:space="preserve">adalah makanan ringan bertekstur seperti busa yang lembut dalam berbagai bentuk, aroma dan warna. </w:t>
      </w:r>
      <w:r w:rsidRPr="00813614">
        <w:rPr>
          <w:rFonts w:cs="Times New Roman"/>
          <w:i/>
          <w:szCs w:val="24"/>
        </w:rPr>
        <w:t>Marshmallow</w:t>
      </w:r>
      <w:r w:rsidRPr="00B5290F">
        <w:rPr>
          <w:rFonts w:cs="Times New Roman"/>
          <w:szCs w:val="24"/>
        </w:rPr>
        <w:t xml:space="preserve"> bila dimakan meleleh di dalam mulut karena merupakan hasil dari campuran gula, putih telur, gelatin, glukosa dan bahan perasa yang dikocok hingga mengembang. Resep tradisional pembuatan </w:t>
      </w:r>
      <w:r w:rsidRPr="00813614">
        <w:rPr>
          <w:rFonts w:cs="Times New Roman"/>
          <w:i/>
          <w:szCs w:val="24"/>
        </w:rPr>
        <w:t>marshmallow</w:t>
      </w:r>
      <w:r w:rsidRPr="00B5290F">
        <w:rPr>
          <w:rFonts w:cs="Times New Roman"/>
          <w:szCs w:val="24"/>
        </w:rPr>
        <w:t xml:space="preserve"> tidak menggunakan gelatin sebagai bahan </w:t>
      </w:r>
      <w:r w:rsidRPr="00D94CCC">
        <w:rPr>
          <w:rFonts w:cs="Times New Roman"/>
          <w:i/>
          <w:szCs w:val="24"/>
        </w:rPr>
        <w:t>aerated candies</w:t>
      </w:r>
      <w:r w:rsidRPr="00B5290F">
        <w:rPr>
          <w:rFonts w:cs="Times New Roman"/>
          <w:szCs w:val="24"/>
        </w:rPr>
        <w:t xml:space="preserve">, melainkan dari sari akar tanaman semak </w:t>
      </w:r>
      <w:r w:rsidRPr="00813614">
        <w:rPr>
          <w:rFonts w:cs="Times New Roman"/>
          <w:i/>
          <w:szCs w:val="24"/>
        </w:rPr>
        <w:t>marshmallow</w:t>
      </w:r>
      <w:r w:rsidRPr="00B5290F">
        <w:rPr>
          <w:rFonts w:cs="Times New Roman"/>
          <w:szCs w:val="24"/>
        </w:rPr>
        <w:t xml:space="preserve"> (</w:t>
      </w:r>
      <w:r w:rsidRPr="00D94CCC">
        <w:rPr>
          <w:rFonts w:cs="Times New Roman"/>
          <w:i/>
          <w:szCs w:val="24"/>
        </w:rPr>
        <w:t>Althea officinalis</w:t>
      </w:r>
      <w:r w:rsidRPr="00B5290F">
        <w:rPr>
          <w:rFonts w:cs="Times New Roman"/>
          <w:szCs w:val="24"/>
        </w:rPr>
        <w:t xml:space="preserve">) sehingga panganan ini disebut </w:t>
      </w:r>
      <w:r w:rsidRPr="00813614">
        <w:rPr>
          <w:rFonts w:cs="Times New Roman"/>
          <w:i/>
          <w:szCs w:val="24"/>
        </w:rPr>
        <w:t xml:space="preserve">marshmallow </w:t>
      </w:r>
      <w:r w:rsidRPr="00B5290F">
        <w:rPr>
          <w:rFonts w:cs="Times New Roman"/>
          <w:szCs w:val="24"/>
        </w:rPr>
        <w:t>(Ulfichatul, 2014).</w:t>
      </w:r>
    </w:p>
    <w:p w:rsidR="00840263" w:rsidRPr="00B5290F" w:rsidRDefault="00840263" w:rsidP="00840263">
      <w:pPr>
        <w:ind w:firstLine="720"/>
        <w:rPr>
          <w:rFonts w:cs="Times New Roman"/>
          <w:szCs w:val="24"/>
        </w:rPr>
      </w:pPr>
      <w:r w:rsidRPr="00813614">
        <w:rPr>
          <w:rFonts w:cs="Times New Roman"/>
          <w:i/>
          <w:szCs w:val="24"/>
        </w:rPr>
        <w:t>Marshmallow</w:t>
      </w:r>
      <w:r w:rsidRPr="00B5290F">
        <w:rPr>
          <w:rFonts w:cs="Times New Roman"/>
          <w:szCs w:val="24"/>
        </w:rPr>
        <w:t xml:space="preserve"> adalah suatu jenis permen (termasuk </w:t>
      </w:r>
      <w:r w:rsidRPr="00D94CCC">
        <w:rPr>
          <w:rFonts w:cs="Times New Roman"/>
          <w:i/>
          <w:szCs w:val="24"/>
        </w:rPr>
        <w:t>soft candy</w:t>
      </w:r>
      <w:r w:rsidRPr="00B5290F">
        <w:rPr>
          <w:rFonts w:cs="Times New Roman"/>
          <w:szCs w:val="24"/>
        </w:rPr>
        <w:t>) yang berbahan dasar gelatin dan gula terutama sukrosa dan beberapa tipe glukosa yang berbeda (Ulfichatul, 2014).</w:t>
      </w:r>
    </w:p>
    <w:p w:rsidR="00840263" w:rsidRDefault="00840263" w:rsidP="00840263">
      <w:pPr>
        <w:ind w:firstLine="720"/>
        <w:rPr>
          <w:rFonts w:cs="Times New Roman"/>
          <w:szCs w:val="24"/>
        </w:rPr>
      </w:pPr>
      <w:r w:rsidRPr="00B5290F">
        <w:rPr>
          <w:rFonts w:cs="Times New Roman"/>
          <w:szCs w:val="24"/>
        </w:rPr>
        <w:t xml:space="preserve">Produk permen </w:t>
      </w:r>
      <w:r w:rsidRPr="00813614">
        <w:rPr>
          <w:rFonts w:cs="Times New Roman"/>
          <w:i/>
          <w:szCs w:val="24"/>
        </w:rPr>
        <w:t>marshmallow</w:t>
      </w:r>
      <w:r w:rsidRPr="00B5290F">
        <w:rPr>
          <w:rFonts w:cs="Times New Roman"/>
          <w:szCs w:val="24"/>
        </w:rPr>
        <w:t xml:space="preserve"> ini dibuat dengan penambahan gelatin atau putih telur atau protein nabati dalam sirup glukosa. Produk permen sebagian besar terdiri dari sukrosa dan gula lain. Konsumsi sukrosa dan fruktosa berlebihan dapat menyebabkan </w:t>
      </w:r>
      <w:r>
        <w:rPr>
          <w:rFonts w:cs="Times New Roman"/>
          <w:szCs w:val="24"/>
        </w:rPr>
        <w:t xml:space="preserve">kegemukan dan sindrom metabolik </w:t>
      </w:r>
      <w:r w:rsidRPr="00B5290F">
        <w:rPr>
          <w:rFonts w:cs="Times New Roman"/>
          <w:szCs w:val="24"/>
        </w:rPr>
        <w:t>(Jalasena, 2015).</w:t>
      </w:r>
      <w:r>
        <w:rPr>
          <w:rFonts w:cs="Times New Roman"/>
          <w:szCs w:val="24"/>
        </w:rPr>
        <w:t xml:space="preserve"> Untuk itu pada penelitian ini penggunaan sukrosa akan digantikan dengan menggunakan gula rendah kalori.</w:t>
      </w:r>
    </w:p>
    <w:p w:rsidR="00B80779" w:rsidRDefault="00840263" w:rsidP="00B80779">
      <w:pPr>
        <w:ind w:firstLine="720"/>
      </w:pPr>
      <w:r w:rsidRPr="00B5290F">
        <w:rPr>
          <w:rFonts w:cs="Times New Roman"/>
          <w:szCs w:val="24"/>
        </w:rPr>
        <w:lastRenderedPageBreak/>
        <w:t>Bahan penstabil adalah</w:t>
      </w:r>
      <w:r w:rsidR="00B80779">
        <w:rPr>
          <w:rFonts w:cs="Times New Roman"/>
          <w:szCs w:val="24"/>
        </w:rPr>
        <w:t xml:space="preserve"> salah satu</w:t>
      </w:r>
      <w:r w:rsidRPr="00B5290F">
        <w:rPr>
          <w:rFonts w:cs="Times New Roman"/>
          <w:szCs w:val="24"/>
        </w:rPr>
        <w:t xml:space="preserve"> bahan tambahan pangan yang digunakan </w:t>
      </w:r>
      <w:r w:rsidR="00B80779">
        <w:rPr>
          <w:rFonts w:cs="Times New Roman"/>
          <w:szCs w:val="24"/>
        </w:rPr>
        <w:t xml:space="preserve">dalam pembuatan </w:t>
      </w:r>
      <w:r w:rsidR="00B80779">
        <w:rPr>
          <w:rFonts w:cs="Times New Roman"/>
          <w:i/>
          <w:szCs w:val="24"/>
        </w:rPr>
        <w:t>marshmallow</w:t>
      </w:r>
      <w:r w:rsidRPr="00B5290F">
        <w:rPr>
          <w:rFonts w:cs="Times New Roman"/>
          <w:szCs w:val="24"/>
        </w:rPr>
        <w:t>. Bahan ini memberikan tekstur makanan melalui pembentukan gel. Contoh-contoh dari bahan pembentuk gel antara lain asam alginat, sodium alginat, kalium alginat, kalsium alginat, agar-agar, karagenan, locust bean gum, pektin dan gelatin.</w:t>
      </w:r>
      <w:r w:rsidR="00B80779">
        <w:rPr>
          <w:rFonts w:cs="Times New Roman"/>
          <w:szCs w:val="24"/>
        </w:rPr>
        <w:t xml:space="preserve"> </w:t>
      </w:r>
      <w:r w:rsidR="00D94CCC">
        <w:t xml:space="preserve">Pada prinsipnya, pembuatan </w:t>
      </w:r>
      <w:r w:rsidR="00D94CCC">
        <w:rPr>
          <w:rStyle w:val="Emphasis"/>
        </w:rPr>
        <w:t xml:space="preserve">marshmallow </w:t>
      </w:r>
      <w:r w:rsidR="00D94CCC">
        <w:t>adalah menghasilkan gelembung udara secara cepat dan memerangkapnya sehin</w:t>
      </w:r>
      <w:r w:rsidR="00B80779">
        <w:t>gga terbentuk busa yang stabil.</w:t>
      </w:r>
    </w:p>
    <w:p w:rsidR="00840263" w:rsidRPr="00B80779" w:rsidRDefault="00936271" w:rsidP="00B80779">
      <w:pPr>
        <w:ind w:firstLine="720"/>
      </w:pPr>
      <w:r>
        <w:t>Terdapat b</w:t>
      </w:r>
      <w:r w:rsidR="00D94CCC">
        <w:t xml:space="preserve">eberapa macam </w:t>
      </w:r>
      <w:r w:rsidR="00D94CCC" w:rsidRPr="00D94CCC">
        <w:rPr>
          <w:rStyle w:val="Emphasis"/>
          <w:i w:val="0"/>
        </w:rPr>
        <w:t>penstabil</w:t>
      </w:r>
      <w:r w:rsidR="00D94CCC">
        <w:rPr>
          <w:rStyle w:val="Emphasis"/>
        </w:rPr>
        <w:t xml:space="preserve"> </w:t>
      </w:r>
      <w:r w:rsidR="00D94CCC">
        <w:t xml:space="preserve">yang berbeda yang dapat digunakan untuk pembuatan </w:t>
      </w:r>
      <w:r w:rsidR="00D94CCC">
        <w:rPr>
          <w:rStyle w:val="Emphasis"/>
        </w:rPr>
        <w:t>marshmallow</w:t>
      </w:r>
      <w:r w:rsidR="00D94CCC">
        <w:t>,</w:t>
      </w:r>
      <w:r w:rsidR="00493BB8">
        <w:t xml:space="preserve"> setiap macam penstabil memiliki karakteristik yang berbeda</w:t>
      </w:r>
      <w:r w:rsidR="00D94CCC">
        <w:t xml:space="preserve"> tergantung dari tekstur akhir yang diinginkan. </w:t>
      </w:r>
      <w:r w:rsidR="00840263" w:rsidRPr="00436D58">
        <w:rPr>
          <w:rFonts w:cs="Times New Roman"/>
          <w:szCs w:val="24"/>
        </w:rPr>
        <w:t xml:space="preserve">Kekuatan gel yang dihasilkan tergantung dari jumlah </w:t>
      </w:r>
      <w:r w:rsidR="00D94CCC">
        <w:rPr>
          <w:rFonts w:cs="Times New Roman"/>
          <w:szCs w:val="24"/>
        </w:rPr>
        <w:t xml:space="preserve">penstabil yang ditambahkan </w:t>
      </w:r>
      <w:r w:rsidR="00840263">
        <w:rPr>
          <w:rFonts w:cs="Times New Roman"/>
          <w:szCs w:val="24"/>
        </w:rPr>
        <w:t>(Tertia 2016).</w:t>
      </w:r>
      <w:r w:rsidR="00B80779">
        <w:rPr>
          <w:rFonts w:cs="Times New Roman"/>
          <w:szCs w:val="24"/>
        </w:rPr>
        <w:t xml:space="preserve"> </w:t>
      </w:r>
      <w:r w:rsidR="00D94CCC">
        <w:rPr>
          <w:rFonts w:cs="Times New Roman"/>
          <w:szCs w:val="24"/>
        </w:rPr>
        <w:t>Untuk itu pada penelitian ini penggun</w:t>
      </w:r>
      <w:r w:rsidR="00C75D6B">
        <w:rPr>
          <w:rFonts w:cs="Times New Roman"/>
          <w:szCs w:val="24"/>
        </w:rPr>
        <w:t xml:space="preserve">aan penstabil digunakan beberapa jenis penstabil yaitu gelatin, pektin dan agar-agar untuk mengetahui perbedaan karakteristik </w:t>
      </w:r>
      <w:r w:rsidR="002C6CB9">
        <w:rPr>
          <w:rFonts w:cs="Times New Roman"/>
          <w:szCs w:val="24"/>
        </w:rPr>
        <w:t xml:space="preserve">dari </w:t>
      </w:r>
      <w:r w:rsidR="00C75D6B" w:rsidRPr="00132F9E">
        <w:rPr>
          <w:rFonts w:cs="Times New Roman"/>
          <w:i/>
          <w:szCs w:val="24"/>
        </w:rPr>
        <w:t>marshmallow</w:t>
      </w:r>
      <w:r w:rsidR="00C75D6B">
        <w:rPr>
          <w:rFonts w:cs="Times New Roman"/>
          <w:szCs w:val="24"/>
        </w:rPr>
        <w:t>.</w:t>
      </w:r>
    </w:p>
    <w:p w:rsidR="0082561A" w:rsidRDefault="00840263" w:rsidP="0082561A">
      <w:pPr>
        <w:ind w:firstLine="720"/>
        <w:rPr>
          <w:rFonts w:cs="Times New Roman"/>
          <w:szCs w:val="24"/>
        </w:rPr>
      </w:pPr>
      <w:r>
        <w:rPr>
          <w:rFonts w:cs="Times New Roman"/>
          <w:szCs w:val="24"/>
        </w:rPr>
        <w:t>Melimpahnya pisang di Indonesia menjadikan buah ini memiliki nilai ekonomis rendah. Untuk meningkatkan nilai ekonomis dari buah pisang dapat dibuat berbagai macam produk olahan yang sekaligus menjadi salah satu cara untuk mempertahankan daya simpan buah pisang.</w:t>
      </w:r>
    </w:p>
    <w:p w:rsidR="008802F4" w:rsidRDefault="0082561A" w:rsidP="0082561A">
      <w:pPr>
        <w:ind w:firstLine="720"/>
        <w:rPr>
          <w:rFonts w:eastAsia="Times New Roman" w:cs="Times New Roman"/>
          <w:szCs w:val="24"/>
          <w:lang w:eastAsia="id-ID"/>
        </w:rPr>
      </w:pPr>
      <w:r>
        <w:rPr>
          <w:rFonts w:cs="Times New Roman"/>
          <w:szCs w:val="24"/>
        </w:rPr>
        <w:t xml:space="preserve">Salah satu cara </w:t>
      </w:r>
      <w:r>
        <w:rPr>
          <w:rFonts w:eastAsia="Times New Roman" w:cs="Times New Roman"/>
          <w:szCs w:val="24"/>
          <w:lang w:eastAsia="id-ID"/>
        </w:rPr>
        <w:t xml:space="preserve">untuk meningkatkan nilai ekonomis pisang yaitu </w:t>
      </w:r>
      <w:r w:rsidR="008802F4" w:rsidRPr="008802F4">
        <w:rPr>
          <w:rFonts w:eastAsia="Times New Roman" w:cs="Times New Roman"/>
          <w:szCs w:val="24"/>
          <w:lang w:eastAsia="id-ID"/>
        </w:rPr>
        <w:t xml:space="preserve">diolah menjadi </w:t>
      </w:r>
      <w:r w:rsidR="008802F4" w:rsidRPr="008802F4">
        <w:rPr>
          <w:rFonts w:eastAsia="Times New Roman" w:cs="Times New Roman"/>
          <w:i/>
          <w:szCs w:val="24"/>
          <w:lang w:eastAsia="id-ID"/>
        </w:rPr>
        <w:t>marshmallow</w:t>
      </w:r>
      <w:r w:rsidRPr="00AB46FA">
        <w:rPr>
          <w:rFonts w:eastAsia="Times New Roman" w:cs="Times New Roman"/>
          <w:szCs w:val="24"/>
          <w:lang w:eastAsia="id-ID"/>
        </w:rPr>
        <w:t xml:space="preserve">, dimana </w:t>
      </w:r>
      <w:r w:rsidRPr="0082561A">
        <w:rPr>
          <w:rFonts w:eastAsia="Times New Roman" w:cs="Times New Roman"/>
          <w:szCs w:val="24"/>
          <w:lang w:eastAsia="id-ID"/>
        </w:rPr>
        <w:t xml:space="preserve">pembuatan </w:t>
      </w:r>
      <w:r w:rsidR="008802F4" w:rsidRPr="008802F4">
        <w:rPr>
          <w:rFonts w:eastAsia="Times New Roman" w:cs="Times New Roman"/>
          <w:i/>
          <w:szCs w:val="24"/>
          <w:lang w:eastAsia="id-ID"/>
        </w:rPr>
        <w:t>marshmallow</w:t>
      </w:r>
      <w:r w:rsidR="008802F4" w:rsidRPr="0082561A">
        <w:rPr>
          <w:rFonts w:eastAsia="Times New Roman" w:cs="Times New Roman"/>
          <w:szCs w:val="24"/>
          <w:lang w:eastAsia="id-ID"/>
        </w:rPr>
        <w:t xml:space="preserve"> </w:t>
      </w:r>
      <w:r w:rsidRPr="0082561A">
        <w:rPr>
          <w:rFonts w:eastAsia="Times New Roman" w:cs="Times New Roman"/>
          <w:szCs w:val="24"/>
          <w:lang w:eastAsia="id-ID"/>
        </w:rPr>
        <w:t xml:space="preserve">ini </w:t>
      </w:r>
      <w:r w:rsidRPr="00AB46FA">
        <w:rPr>
          <w:rFonts w:eastAsia="Times New Roman" w:cs="Times New Roman"/>
          <w:szCs w:val="24"/>
          <w:lang w:eastAsia="id-ID"/>
        </w:rPr>
        <w:t>merupakan usaha untuk memperpanjang daya simpan tanpa mengurangi n</w:t>
      </w:r>
      <w:r w:rsidR="008802F4">
        <w:rPr>
          <w:rFonts w:eastAsia="Times New Roman" w:cs="Times New Roman"/>
          <w:szCs w:val="24"/>
          <w:lang w:eastAsia="id-ID"/>
        </w:rPr>
        <w:t>ilai gizi dari pisang tersebut.</w:t>
      </w:r>
    </w:p>
    <w:p w:rsidR="00840263" w:rsidRDefault="00840263" w:rsidP="0082561A">
      <w:pPr>
        <w:ind w:firstLine="720"/>
        <w:rPr>
          <w:rFonts w:cs="Times New Roman"/>
          <w:szCs w:val="24"/>
        </w:rPr>
      </w:pPr>
      <w:r>
        <w:rPr>
          <w:rFonts w:cs="Times New Roman"/>
          <w:szCs w:val="24"/>
        </w:rPr>
        <w:lastRenderedPageBreak/>
        <w:t>Pisang merupakan buah yang banyak tumbuh di Indonesia. Indonesia juga merupakan salah satu negara yang dikenal sebagai produsen pisang di dunia. Indonesia telah memproduksi sebanyak 6,20% dari total produksi di dunia, 50% produksi pisang Asia berasal dari Indonesia</w:t>
      </w:r>
      <w:r w:rsidR="008B59C6">
        <w:rPr>
          <w:rFonts w:cs="Times New Roman"/>
          <w:szCs w:val="24"/>
        </w:rPr>
        <w:t xml:space="preserve">. Sulawesi Selatan adalah pulau </w:t>
      </w:r>
      <w:r>
        <w:rPr>
          <w:rFonts w:cs="Times New Roman"/>
          <w:szCs w:val="24"/>
        </w:rPr>
        <w:t>penghasil pisang terbesar yaitu 183.853 ton (Satuhu dan Supriadi, 2008).</w:t>
      </w:r>
    </w:p>
    <w:p w:rsidR="00840263" w:rsidRDefault="00840263" w:rsidP="00840263">
      <w:pPr>
        <w:ind w:firstLine="720"/>
        <w:rPr>
          <w:rFonts w:cs="Times New Roman"/>
          <w:szCs w:val="24"/>
        </w:rPr>
      </w:pPr>
      <w:r>
        <w:rPr>
          <w:rFonts w:cs="Times New Roman"/>
          <w:szCs w:val="24"/>
        </w:rPr>
        <w:t xml:space="preserve">Selain mengandung karbohidrat, pisang juga mengandung vitamin A dan vitamin B. Kandungan protein pisang relatif sedikit (sekitar 1%), sedangkan asam aminonya cukup kaya </w:t>
      </w:r>
      <w:r w:rsidRPr="00AD6D2F">
        <w:rPr>
          <w:rFonts w:cs="Times New Roman"/>
          <w:szCs w:val="24"/>
        </w:rPr>
        <w:t xml:space="preserve">lysine </w:t>
      </w:r>
      <w:r>
        <w:rPr>
          <w:rFonts w:cs="Times New Roman"/>
          <w:szCs w:val="24"/>
        </w:rPr>
        <w:t xml:space="preserve">dan </w:t>
      </w:r>
      <w:r w:rsidRPr="00AD6D2F">
        <w:rPr>
          <w:rFonts w:cs="Times New Roman"/>
          <w:szCs w:val="24"/>
        </w:rPr>
        <w:t>cystine</w:t>
      </w:r>
      <w:r>
        <w:rPr>
          <w:rFonts w:cs="Times New Roman"/>
          <w:szCs w:val="24"/>
        </w:rPr>
        <w:t xml:space="preserve"> tetapi sedikit methionine. Kandungan asam amino bebasnya terdiri atas histidine (terbanyak), serine, valine, dan arginine. Buah pisang dapat digunakan sebagai makanan pengganti bagi orang yang sedang diet lemak, dengan kadar kolestrol sangat rendah (Suhardiman, 1997).</w:t>
      </w:r>
    </w:p>
    <w:p w:rsidR="00840263" w:rsidRDefault="00840263" w:rsidP="00840263">
      <w:pPr>
        <w:ind w:firstLine="720"/>
        <w:rPr>
          <w:rFonts w:cs="Times New Roman"/>
          <w:szCs w:val="24"/>
        </w:rPr>
      </w:pPr>
      <w:r>
        <w:rPr>
          <w:rFonts w:cs="Times New Roman"/>
          <w:szCs w:val="24"/>
        </w:rPr>
        <w:t>Jenis-jenis tanaman pisang di Indonesia jumlahnya mencapai ratusan, diantaranya yaitu pisang barangan, pisang raja, pisang kepok, pisang tanduk, pisang mas, pisang ambon, pisang nangka, pisang kapas, pisang kidang , pisang lampung (Satuhu dan Supriadi, 2008).</w:t>
      </w:r>
    </w:p>
    <w:p w:rsidR="009E3B87" w:rsidRPr="00CA7880" w:rsidRDefault="009E3B87" w:rsidP="00F25B0D">
      <w:pPr>
        <w:pStyle w:val="Heading2"/>
        <w:tabs>
          <w:tab w:val="left" w:pos="567"/>
        </w:tabs>
        <w:spacing w:after="0"/>
        <w:rPr>
          <w:rFonts w:asciiTheme="majorBidi" w:hAnsiTheme="majorBidi"/>
          <w:szCs w:val="24"/>
        </w:rPr>
      </w:pPr>
      <w:r w:rsidRPr="00CA7880">
        <w:rPr>
          <w:rFonts w:asciiTheme="majorBidi" w:hAnsiTheme="majorBidi"/>
          <w:szCs w:val="24"/>
          <w:lang w:val="en-US"/>
        </w:rPr>
        <w:t>1.2</w:t>
      </w:r>
      <w:r w:rsidR="00A6764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Identifikasi Masalah</w:t>
      </w:r>
      <w:bookmarkEnd w:id="13"/>
    </w:p>
    <w:p w:rsidR="00A67649" w:rsidRDefault="00A67649" w:rsidP="00A67649">
      <w:pPr>
        <w:pStyle w:val="ListParagraph"/>
        <w:spacing w:after="0" w:line="480" w:lineRule="auto"/>
        <w:ind w:left="0" w:firstLine="709"/>
        <w:jc w:val="both"/>
        <w:rPr>
          <w:rFonts w:ascii="Times New Roman" w:hAnsi="Times New Roman" w:cs="Times New Roman"/>
          <w:sz w:val="24"/>
          <w:szCs w:val="24"/>
        </w:rPr>
      </w:pPr>
      <w:bookmarkStart w:id="14" w:name="_Toc456647377"/>
      <w:r w:rsidRPr="006D5451">
        <w:rPr>
          <w:rFonts w:ascii="Times New Roman" w:hAnsi="Times New Roman" w:cs="Times New Roman"/>
          <w:sz w:val="24"/>
          <w:szCs w:val="24"/>
          <w:lang w:val="id-ID"/>
        </w:rPr>
        <w:t>Berdasarkan</w:t>
      </w:r>
      <w:r>
        <w:rPr>
          <w:rFonts w:ascii="Times New Roman" w:hAnsi="Times New Roman" w:cs="Times New Roman"/>
          <w:sz w:val="24"/>
          <w:szCs w:val="24"/>
        </w:rPr>
        <w:t xml:space="preserve"> latar belakang penelitian yang telah dikemukakan di atas, masalah yang dapat diidentifikasi adalah sebagai berikut:</w:t>
      </w:r>
    </w:p>
    <w:p w:rsidR="00A67649" w:rsidRPr="008D44D2" w:rsidRDefault="00A67649" w:rsidP="00D770F1">
      <w:pPr>
        <w:pStyle w:val="ListParagraph"/>
        <w:numPr>
          <w:ilvl w:val="0"/>
          <w:numId w:val="6"/>
        </w:numPr>
        <w:spacing w:after="0" w:line="480" w:lineRule="auto"/>
        <w:ind w:left="270" w:hanging="270"/>
        <w:jc w:val="both"/>
        <w:rPr>
          <w:rFonts w:ascii="Times New Roman" w:hAnsi="Times New Roman" w:cs="Times New Roman"/>
          <w:sz w:val="24"/>
          <w:szCs w:val="24"/>
          <w:lang w:val="id-ID"/>
        </w:rPr>
      </w:pPr>
      <w:r>
        <w:rPr>
          <w:rFonts w:ascii="Times New Roman" w:hAnsi="Times New Roman" w:cs="Times New Roman"/>
          <w:sz w:val="24"/>
          <w:szCs w:val="24"/>
        </w:rPr>
        <w:t xml:space="preserve">Bagaimana pengaruh </w:t>
      </w:r>
      <w:r>
        <w:rPr>
          <w:rFonts w:ascii="Times New Roman" w:hAnsi="Times New Roman" w:cs="Times New Roman"/>
          <w:sz w:val="24"/>
          <w:szCs w:val="24"/>
          <w:lang w:val="id-ID"/>
        </w:rPr>
        <w:t xml:space="preserve">jenis </w:t>
      </w:r>
      <w:r>
        <w:rPr>
          <w:rFonts w:ascii="Times New Roman" w:hAnsi="Times New Roman" w:cs="Times New Roman"/>
          <w:sz w:val="24"/>
          <w:szCs w:val="24"/>
        </w:rPr>
        <w:t xml:space="preserve">penstabil terhadap karakteristik </w:t>
      </w:r>
      <w:r w:rsidRPr="00813614">
        <w:rPr>
          <w:rFonts w:ascii="Times New Roman" w:hAnsi="Times New Roman" w:cs="Times New Roman"/>
          <w:i/>
          <w:sz w:val="24"/>
          <w:szCs w:val="24"/>
        </w:rPr>
        <w:t xml:space="preserve">marshmallow </w:t>
      </w:r>
      <w:r>
        <w:rPr>
          <w:rFonts w:ascii="Times New Roman" w:hAnsi="Times New Roman" w:cs="Times New Roman"/>
          <w:sz w:val="24"/>
          <w:szCs w:val="24"/>
        </w:rPr>
        <w:t>pisang</w:t>
      </w:r>
      <w:r w:rsidR="00365382">
        <w:rPr>
          <w:rFonts w:ascii="Times New Roman" w:hAnsi="Times New Roman" w:cs="Times New Roman"/>
          <w:sz w:val="24"/>
          <w:szCs w:val="24"/>
          <w:lang w:val="id-ID"/>
        </w:rPr>
        <w:t xml:space="preserve"> ambon?</w:t>
      </w:r>
    </w:p>
    <w:p w:rsidR="00A67649" w:rsidRPr="00A20575" w:rsidRDefault="00A67649" w:rsidP="00D770F1">
      <w:pPr>
        <w:pStyle w:val="ListParagraph"/>
        <w:numPr>
          <w:ilvl w:val="0"/>
          <w:numId w:val="6"/>
        </w:numPr>
        <w:spacing w:after="0" w:line="480" w:lineRule="auto"/>
        <w:ind w:left="270" w:hanging="270"/>
        <w:jc w:val="both"/>
        <w:rPr>
          <w:rFonts w:ascii="Times New Roman" w:hAnsi="Times New Roman" w:cs="Times New Roman"/>
          <w:sz w:val="24"/>
          <w:szCs w:val="24"/>
          <w:lang w:val="id-ID"/>
        </w:rPr>
      </w:pPr>
      <w:r>
        <w:rPr>
          <w:rFonts w:ascii="Times New Roman" w:hAnsi="Times New Roman" w:cs="Times New Roman"/>
          <w:sz w:val="24"/>
          <w:szCs w:val="24"/>
        </w:rPr>
        <w:t xml:space="preserve">Bagaimana pengaruh jenis gula rendah kalori terhadap karakteristik </w:t>
      </w:r>
      <w:r w:rsidRPr="00813614">
        <w:rPr>
          <w:rFonts w:ascii="Times New Roman" w:hAnsi="Times New Roman" w:cs="Times New Roman"/>
          <w:i/>
          <w:sz w:val="24"/>
          <w:szCs w:val="24"/>
        </w:rPr>
        <w:t>marshmallow</w:t>
      </w:r>
      <w:r>
        <w:rPr>
          <w:rFonts w:ascii="Times New Roman" w:hAnsi="Times New Roman" w:cs="Times New Roman"/>
          <w:i/>
          <w:sz w:val="24"/>
          <w:szCs w:val="24"/>
        </w:rPr>
        <w:t xml:space="preserve"> </w:t>
      </w:r>
      <w:r>
        <w:rPr>
          <w:rFonts w:ascii="Times New Roman" w:hAnsi="Times New Roman" w:cs="Times New Roman"/>
          <w:sz w:val="24"/>
          <w:szCs w:val="24"/>
        </w:rPr>
        <w:t>pisang</w:t>
      </w:r>
      <w:r w:rsidR="001621EB">
        <w:rPr>
          <w:rFonts w:ascii="Times New Roman" w:hAnsi="Times New Roman" w:cs="Times New Roman"/>
          <w:sz w:val="24"/>
          <w:szCs w:val="24"/>
          <w:lang w:val="id-ID"/>
        </w:rPr>
        <w:t xml:space="preserve"> ambon</w:t>
      </w:r>
      <w:r w:rsidR="00365382">
        <w:rPr>
          <w:rFonts w:ascii="Times New Roman" w:hAnsi="Times New Roman" w:cs="Times New Roman"/>
          <w:sz w:val="24"/>
          <w:szCs w:val="24"/>
          <w:lang w:val="id-ID"/>
        </w:rPr>
        <w:t>?</w:t>
      </w:r>
    </w:p>
    <w:p w:rsidR="00A67649" w:rsidRPr="008D44D2" w:rsidRDefault="00A67649" w:rsidP="00D770F1">
      <w:pPr>
        <w:pStyle w:val="ListParagraph"/>
        <w:numPr>
          <w:ilvl w:val="0"/>
          <w:numId w:val="6"/>
        </w:numPr>
        <w:spacing w:after="120" w:line="480" w:lineRule="auto"/>
        <w:ind w:left="274" w:hanging="274"/>
        <w:contextualSpacing w:val="0"/>
        <w:jc w:val="both"/>
        <w:rPr>
          <w:rFonts w:ascii="Times New Roman" w:hAnsi="Times New Roman" w:cs="Times New Roman"/>
          <w:sz w:val="24"/>
          <w:szCs w:val="24"/>
          <w:lang w:val="id-ID"/>
        </w:rPr>
      </w:pPr>
      <w:r>
        <w:rPr>
          <w:rFonts w:ascii="Times New Roman" w:hAnsi="Times New Roman" w:cs="Times New Roman"/>
          <w:sz w:val="24"/>
          <w:szCs w:val="24"/>
        </w:rPr>
        <w:lastRenderedPageBreak/>
        <w:t>Bagaimana pengaruh interaksi antara</w:t>
      </w:r>
      <w:r>
        <w:rPr>
          <w:rFonts w:ascii="Times New Roman" w:hAnsi="Times New Roman" w:cs="Times New Roman"/>
          <w:sz w:val="24"/>
          <w:szCs w:val="24"/>
          <w:lang w:val="id-ID"/>
        </w:rPr>
        <w:t xml:space="preserve"> jenis </w:t>
      </w:r>
      <w:r>
        <w:rPr>
          <w:rFonts w:ascii="Times New Roman" w:hAnsi="Times New Roman" w:cs="Times New Roman"/>
          <w:sz w:val="24"/>
          <w:szCs w:val="24"/>
        </w:rPr>
        <w:t>penstabil dan jenis gula rendah kalori terhadap karakteristik</w:t>
      </w:r>
      <w:r w:rsidRPr="00DE2478">
        <w:rPr>
          <w:rFonts w:ascii="Times New Roman" w:hAnsi="Times New Roman" w:cs="Times New Roman"/>
          <w:sz w:val="24"/>
          <w:szCs w:val="24"/>
        </w:rPr>
        <w:t xml:space="preserve"> </w:t>
      </w:r>
      <w:r w:rsidRPr="00813614">
        <w:rPr>
          <w:rFonts w:ascii="Times New Roman" w:hAnsi="Times New Roman" w:cs="Times New Roman"/>
          <w:i/>
          <w:sz w:val="24"/>
          <w:szCs w:val="24"/>
        </w:rPr>
        <w:t xml:space="preserve">marshmallow </w:t>
      </w:r>
      <w:r>
        <w:rPr>
          <w:rFonts w:ascii="Times New Roman" w:hAnsi="Times New Roman" w:cs="Times New Roman"/>
          <w:sz w:val="24"/>
          <w:szCs w:val="24"/>
        </w:rPr>
        <w:t>pisang</w:t>
      </w:r>
      <w:r w:rsidR="001621EB">
        <w:rPr>
          <w:rFonts w:ascii="Times New Roman" w:hAnsi="Times New Roman" w:cs="Times New Roman"/>
          <w:sz w:val="24"/>
          <w:szCs w:val="24"/>
          <w:lang w:val="id-ID"/>
        </w:rPr>
        <w:t xml:space="preserve"> ambon</w:t>
      </w:r>
      <w:r w:rsidR="00365382">
        <w:rPr>
          <w:rFonts w:ascii="Times New Roman" w:hAnsi="Times New Roman" w:cs="Times New Roman"/>
          <w:sz w:val="24"/>
          <w:szCs w:val="24"/>
        </w:rPr>
        <w:t>?</w:t>
      </w:r>
    </w:p>
    <w:p w:rsidR="009E3B87" w:rsidRPr="00CA7880" w:rsidRDefault="009E3B87" w:rsidP="009E3B87">
      <w:pPr>
        <w:pStyle w:val="Heading2"/>
        <w:tabs>
          <w:tab w:val="left" w:pos="567"/>
        </w:tabs>
        <w:rPr>
          <w:rFonts w:asciiTheme="majorBidi" w:hAnsiTheme="majorBidi"/>
          <w:szCs w:val="24"/>
        </w:rPr>
      </w:pPr>
      <w:r w:rsidRPr="00CA7880">
        <w:rPr>
          <w:rFonts w:asciiTheme="majorBidi" w:hAnsiTheme="majorBidi"/>
          <w:szCs w:val="24"/>
          <w:lang w:val="en-US"/>
        </w:rPr>
        <w:t>1.3</w:t>
      </w:r>
      <w:r w:rsidR="00A6764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Maksud dan Tujuan Penelitian</w:t>
      </w:r>
      <w:bookmarkEnd w:id="14"/>
    </w:p>
    <w:p w:rsidR="00A67649" w:rsidRDefault="00A67649" w:rsidP="00A67649">
      <w:pPr>
        <w:ind w:firstLine="709"/>
        <w:rPr>
          <w:rFonts w:cs="Times New Roman"/>
          <w:szCs w:val="24"/>
        </w:rPr>
      </w:pPr>
      <w:bookmarkStart w:id="15" w:name="_Toc456647378"/>
      <w:r w:rsidRPr="006D5451">
        <w:rPr>
          <w:rFonts w:cs="Times New Roman"/>
          <w:szCs w:val="24"/>
        </w:rPr>
        <w:t xml:space="preserve">Maksud dari penelitian ini adalah untuk </w:t>
      </w:r>
      <w:r>
        <w:rPr>
          <w:rFonts w:cs="Times New Roman"/>
          <w:szCs w:val="24"/>
        </w:rPr>
        <w:t xml:space="preserve">inovasi dan diversifikasi produk permen </w:t>
      </w:r>
      <w:r w:rsidRPr="00813614">
        <w:rPr>
          <w:rFonts w:cs="Times New Roman"/>
          <w:i/>
          <w:szCs w:val="24"/>
        </w:rPr>
        <w:t xml:space="preserve">marshmallow </w:t>
      </w:r>
      <w:r>
        <w:rPr>
          <w:rFonts w:cs="Times New Roman"/>
          <w:szCs w:val="24"/>
        </w:rPr>
        <w:t>dengan menggunakan komoditi berbasis pisang.</w:t>
      </w:r>
    </w:p>
    <w:p w:rsidR="00A67649" w:rsidRPr="009B1361" w:rsidRDefault="00A67649" w:rsidP="00A67649">
      <w:pPr>
        <w:ind w:firstLine="709"/>
        <w:rPr>
          <w:rFonts w:cs="Times New Roman"/>
          <w:szCs w:val="24"/>
        </w:rPr>
      </w:pPr>
      <w:r>
        <w:rPr>
          <w:rFonts w:cs="Times New Roman"/>
          <w:szCs w:val="24"/>
        </w:rPr>
        <w:t xml:space="preserve">Tujuan dari penelitian ini adalah untuk mempelajari pengaruh </w:t>
      </w:r>
      <w:r w:rsidR="0085288B">
        <w:rPr>
          <w:rFonts w:cs="Times New Roman"/>
          <w:szCs w:val="24"/>
        </w:rPr>
        <w:t xml:space="preserve">jenis </w:t>
      </w:r>
      <w:r>
        <w:rPr>
          <w:rFonts w:cs="Times New Roman"/>
          <w:szCs w:val="24"/>
        </w:rPr>
        <w:t xml:space="preserve">penstabil dan gula rendah kalori terhadap karakteristik </w:t>
      </w:r>
      <w:r w:rsidRPr="00813614">
        <w:rPr>
          <w:rFonts w:cs="Times New Roman"/>
          <w:i/>
          <w:szCs w:val="24"/>
        </w:rPr>
        <w:t>marshmallow</w:t>
      </w:r>
      <w:r>
        <w:rPr>
          <w:rFonts w:cs="Times New Roman"/>
          <w:szCs w:val="24"/>
        </w:rPr>
        <w:t xml:space="preserve"> pisang.</w:t>
      </w:r>
    </w:p>
    <w:p w:rsidR="009E3B87" w:rsidRPr="00CA7880" w:rsidRDefault="009E3B87" w:rsidP="000F5617">
      <w:pPr>
        <w:pStyle w:val="Heading2"/>
        <w:tabs>
          <w:tab w:val="left" w:pos="567"/>
        </w:tabs>
        <w:spacing w:after="0"/>
        <w:rPr>
          <w:rFonts w:asciiTheme="majorBidi" w:hAnsiTheme="majorBidi"/>
          <w:szCs w:val="24"/>
        </w:rPr>
      </w:pPr>
      <w:r w:rsidRPr="00CA7880">
        <w:rPr>
          <w:rFonts w:asciiTheme="majorBidi" w:hAnsiTheme="majorBidi"/>
          <w:szCs w:val="24"/>
          <w:lang w:val="en-US"/>
        </w:rPr>
        <w:t>1.4</w:t>
      </w:r>
      <w:r w:rsidR="00A6764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Manfaat Penelitian</w:t>
      </w:r>
      <w:bookmarkEnd w:id="15"/>
    </w:p>
    <w:p w:rsidR="00A67649" w:rsidRDefault="00A67649" w:rsidP="00A67649">
      <w:pPr>
        <w:ind w:firstLine="709"/>
        <w:rPr>
          <w:rFonts w:cs="Times New Roman"/>
          <w:szCs w:val="24"/>
        </w:rPr>
      </w:pPr>
      <w:bookmarkStart w:id="16" w:name="_Toc456647379"/>
      <w:r w:rsidRPr="006D5451">
        <w:rPr>
          <w:rFonts w:cs="Times New Roman"/>
          <w:szCs w:val="24"/>
        </w:rPr>
        <w:t>Manfaat</w:t>
      </w:r>
      <w:r>
        <w:rPr>
          <w:rFonts w:cs="Times New Roman"/>
          <w:szCs w:val="24"/>
        </w:rPr>
        <w:t xml:space="preserve"> dari</w:t>
      </w:r>
      <w:r w:rsidRPr="006D5451">
        <w:rPr>
          <w:rFonts w:cs="Times New Roman"/>
          <w:szCs w:val="24"/>
        </w:rPr>
        <w:t xml:space="preserve"> penelitian ini adalah </w:t>
      </w:r>
      <w:r>
        <w:rPr>
          <w:rFonts w:cs="Times New Roman"/>
          <w:szCs w:val="24"/>
        </w:rPr>
        <w:t>sebagai berikut:</w:t>
      </w:r>
    </w:p>
    <w:p w:rsidR="00A67649" w:rsidRDefault="00A67649" w:rsidP="00D770F1">
      <w:pPr>
        <w:pStyle w:val="ListParagraph"/>
        <w:numPr>
          <w:ilvl w:val="0"/>
          <w:numId w:val="7"/>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U</w:t>
      </w:r>
      <w:r w:rsidRPr="009B1361">
        <w:rPr>
          <w:rFonts w:ascii="Times New Roman" w:hAnsi="Times New Roman" w:cs="Times New Roman"/>
          <w:sz w:val="24"/>
          <w:szCs w:val="24"/>
          <w:lang w:val="id-ID"/>
        </w:rPr>
        <w:t>ntuk</w:t>
      </w:r>
      <w:r>
        <w:rPr>
          <w:rFonts w:ascii="Times New Roman" w:hAnsi="Times New Roman" w:cs="Times New Roman"/>
          <w:sz w:val="24"/>
          <w:szCs w:val="24"/>
        </w:rPr>
        <w:t xml:space="preserve"> </w:t>
      </w:r>
      <w:r w:rsidRPr="009B1361">
        <w:rPr>
          <w:rFonts w:ascii="Times New Roman" w:hAnsi="Times New Roman" w:cs="Times New Roman"/>
          <w:sz w:val="24"/>
          <w:szCs w:val="24"/>
          <w:lang w:val="id-ID"/>
        </w:rPr>
        <w:t>mem</w:t>
      </w:r>
      <w:r>
        <w:rPr>
          <w:rFonts w:ascii="Times New Roman" w:hAnsi="Times New Roman" w:cs="Times New Roman"/>
          <w:sz w:val="24"/>
          <w:szCs w:val="24"/>
          <w:lang w:val="id-ID"/>
        </w:rPr>
        <w:t xml:space="preserve">perpanjang umur simpan buah </w:t>
      </w:r>
      <w:r>
        <w:rPr>
          <w:rFonts w:ascii="Times New Roman" w:hAnsi="Times New Roman" w:cs="Times New Roman"/>
          <w:sz w:val="24"/>
          <w:szCs w:val="24"/>
        </w:rPr>
        <w:t>pisang</w:t>
      </w:r>
      <w:r w:rsidRPr="009B1361">
        <w:rPr>
          <w:rFonts w:ascii="Times New Roman" w:hAnsi="Times New Roman" w:cs="Times New Roman"/>
          <w:sz w:val="24"/>
          <w:szCs w:val="24"/>
          <w:lang w:val="id-ID"/>
        </w:rPr>
        <w:t xml:space="preserve"> dengan cara proses pengola</w:t>
      </w:r>
      <w:r>
        <w:rPr>
          <w:rFonts w:ascii="Times New Roman" w:hAnsi="Times New Roman" w:cs="Times New Roman"/>
          <w:sz w:val="24"/>
          <w:szCs w:val="24"/>
          <w:lang w:val="id-ID"/>
        </w:rPr>
        <w:t>han menjadi produk</w:t>
      </w:r>
      <w:r w:rsidRPr="00813614">
        <w:rPr>
          <w:rFonts w:ascii="Times New Roman" w:hAnsi="Times New Roman" w:cs="Times New Roman"/>
          <w:i/>
          <w:sz w:val="24"/>
          <w:szCs w:val="24"/>
          <w:lang w:val="id-ID"/>
        </w:rPr>
        <w:t xml:space="preserve"> marshmallow</w:t>
      </w:r>
      <w:r>
        <w:rPr>
          <w:rFonts w:ascii="Times New Roman" w:hAnsi="Times New Roman" w:cs="Times New Roman"/>
          <w:sz w:val="24"/>
          <w:szCs w:val="24"/>
          <w:lang w:val="id-ID"/>
        </w:rPr>
        <w:t>.</w:t>
      </w:r>
    </w:p>
    <w:p w:rsidR="00A67649" w:rsidRDefault="00A67649" w:rsidP="00D770F1">
      <w:pPr>
        <w:pStyle w:val="ListParagraph"/>
        <w:numPr>
          <w:ilvl w:val="0"/>
          <w:numId w:val="7"/>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Penganekaragaman hasil olahan dari komoditi pisang sehingga dapat menjadi langkah alternatif untuk menambah nilai ekonomi dan nilai gizi produk dari olahan pisang.</w:t>
      </w:r>
    </w:p>
    <w:p w:rsidR="00A67649" w:rsidRPr="001636E5" w:rsidRDefault="00A67649" w:rsidP="00D770F1">
      <w:pPr>
        <w:pStyle w:val="ListParagraph"/>
        <w:numPr>
          <w:ilvl w:val="0"/>
          <w:numId w:val="7"/>
        </w:numPr>
        <w:spacing w:after="0" w:line="480" w:lineRule="auto"/>
        <w:ind w:left="270" w:hanging="270"/>
        <w:jc w:val="both"/>
        <w:rPr>
          <w:rFonts w:ascii="Times New Roman" w:hAnsi="Times New Roman" w:cs="Times New Roman"/>
          <w:sz w:val="24"/>
          <w:szCs w:val="24"/>
        </w:rPr>
      </w:pPr>
      <w:r w:rsidRPr="009B1361">
        <w:rPr>
          <w:rFonts w:ascii="Times New Roman" w:hAnsi="Times New Roman" w:cs="Times New Roman"/>
          <w:sz w:val="24"/>
          <w:szCs w:val="24"/>
          <w:lang w:val="id-ID"/>
        </w:rPr>
        <w:t>Memberika</w:t>
      </w:r>
      <w:r w:rsidRPr="009B1361">
        <w:rPr>
          <w:rFonts w:ascii="Times New Roman" w:hAnsi="Times New Roman" w:cs="Times New Roman"/>
          <w:sz w:val="24"/>
          <w:szCs w:val="24"/>
        </w:rPr>
        <w:t>n</w:t>
      </w:r>
      <w:r w:rsidRPr="009B1361">
        <w:rPr>
          <w:rFonts w:ascii="Times New Roman" w:hAnsi="Times New Roman" w:cs="Times New Roman"/>
          <w:sz w:val="24"/>
          <w:szCs w:val="24"/>
          <w:lang w:val="id-ID"/>
        </w:rPr>
        <w:t xml:space="preserve"> informasi kepada masyarakat luas mengenai pembuatan </w:t>
      </w:r>
      <w:r w:rsidRPr="00813614">
        <w:rPr>
          <w:rFonts w:ascii="Times New Roman" w:hAnsi="Times New Roman" w:cs="Times New Roman"/>
          <w:i/>
          <w:sz w:val="24"/>
          <w:szCs w:val="24"/>
          <w:lang w:val="id-ID"/>
        </w:rPr>
        <w:t>marshmallow</w:t>
      </w:r>
      <w:r w:rsidRPr="00DE2478">
        <w:rPr>
          <w:rFonts w:ascii="Times New Roman" w:hAnsi="Times New Roman" w:cs="Times New Roman"/>
          <w:sz w:val="24"/>
          <w:szCs w:val="24"/>
          <w:lang w:val="id-ID"/>
        </w:rPr>
        <w:t xml:space="preserve"> </w:t>
      </w:r>
      <w:r>
        <w:rPr>
          <w:rFonts w:ascii="Times New Roman" w:hAnsi="Times New Roman" w:cs="Times New Roman"/>
          <w:sz w:val="24"/>
          <w:szCs w:val="24"/>
        </w:rPr>
        <w:t>pisang</w:t>
      </w:r>
      <w:r w:rsidR="001621EB">
        <w:rPr>
          <w:rFonts w:ascii="Times New Roman" w:hAnsi="Times New Roman" w:cs="Times New Roman"/>
          <w:sz w:val="24"/>
          <w:szCs w:val="24"/>
          <w:lang w:val="id-ID"/>
        </w:rPr>
        <w:t xml:space="preserve"> ambon</w:t>
      </w:r>
      <w:r>
        <w:rPr>
          <w:rFonts w:ascii="Times New Roman" w:hAnsi="Times New Roman" w:cs="Times New Roman"/>
          <w:sz w:val="24"/>
          <w:szCs w:val="24"/>
        </w:rPr>
        <w:t>.</w:t>
      </w:r>
    </w:p>
    <w:p w:rsidR="009E3B87" w:rsidRPr="00CA7880" w:rsidRDefault="009E3B87" w:rsidP="000F5617">
      <w:pPr>
        <w:pStyle w:val="Heading2"/>
        <w:tabs>
          <w:tab w:val="left" w:pos="567"/>
        </w:tabs>
        <w:spacing w:after="0"/>
        <w:rPr>
          <w:rFonts w:asciiTheme="majorBidi" w:hAnsiTheme="majorBidi"/>
          <w:szCs w:val="24"/>
        </w:rPr>
      </w:pPr>
      <w:r w:rsidRPr="00CA7880">
        <w:rPr>
          <w:rFonts w:asciiTheme="majorBidi" w:hAnsiTheme="majorBidi"/>
          <w:szCs w:val="24"/>
          <w:lang w:val="en-US"/>
        </w:rPr>
        <w:t>1.5</w:t>
      </w:r>
      <w:r w:rsidR="00A6764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Kerangka Pemik</w:t>
      </w:r>
      <w:r w:rsidRPr="00CA7880">
        <w:rPr>
          <w:rFonts w:asciiTheme="majorBidi" w:hAnsiTheme="majorBidi"/>
          <w:szCs w:val="24"/>
          <w:lang w:val="en-US"/>
        </w:rPr>
        <w:t>ir</w:t>
      </w:r>
      <w:r w:rsidRPr="00CA7880">
        <w:rPr>
          <w:rFonts w:asciiTheme="majorBidi" w:hAnsiTheme="majorBidi"/>
          <w:szCs w:val="24"/>
        </w:rPr>
        <w:t>an</w:t>
      </w:r>
      <w:bookmarkEnd w:id="16"/>
    </w:p>
    <w:p w:rsidR="00A67649" w:rsidRDefault="00A67649" w:rsidP="00A67649">
      <w:pPr>
        <w:ind w:firstLine="709"/>
        <w:rPr>
          <w:rFonts w:cs="Times New Roman"/>
          <w:szCs w:val="24"/>
        </w:rPr>
      </w:pPr>
      <w:r w:rsidRPr="00813614">
        <w:rPr>
          <w:rFonts w:cs="Times New Roman"/>
          <w:i/>
          <w:szCs w:val="24"/>
        </w:rPr>
        <w:t>Marshmallow</w:t>
      </w:r>
      <w:r>
        <w:rPr>
          <w:rFonts w:cs="Times New Roman"/>
          <w:i/>
          <w:szCs w:val="24"/>
        </w:rPr>
        <w:t xml:space="preserve"> </w:t>
      </w:r>
      <w:r>
        <w:rPr>
          <w:rFonts w:cs="Times New Roman"/>
          <w:szCs w:val="24"/>
        </w:rPr>
        <w:t xml:space="preserve">adalah suatu jenis permen (termasuk </w:t>
      </w:r>
      <w:r>
        <w:rPr>
          <w:rFonts w:cs="Times New Roman"/>
          <w:i/>
          <w:szCs w:val="24"/>
        </w:rPr>
        <w:t>soft candy</w:t>
      </w:r>
      <w:r>
        <w:rPr>
          <w:rFonts w:cs="Times New Roman"/>
          <w:szCs w:val="24"/>
        </w:rPr>
        <w:t xml:space="preserve">) yang berbahan dasar gelatin dan gula terutama sukrosa dan beberapa tipe glukosa yang berbeda. Asal penamaan dari produk ini adalah berasal dari tanaman yang bernama </w:t>
      </w:r>
      <w:r w:rsidRPr="00813614">
        <w:rPr>
          <w:rFonts w:cs="Times New Roman"/>
          <w:i/>
          <w:szCs w:val="24"/>
        </w:rPr>
        <w:t>marshmallow</w:t>
      </w:r>
      <w:r w:rsidRPr="00DE2478">
        <w:rPr>
          <w:rFonts w:cs="Times New Roman"/>
          <w:szCs w:val="24"/>
        </w:rPr>
        <w:t xml:space="preserve"> </w:t>
      </w:r>
      <w:r>
        <w:rPr>
          <w:rFonts w:cs="Times New Roman"/>
          <w:szCs w:val="24"/>
        </w:rPr>
        <w:t>(</w:t>
      </w:r>
      <w:r>
        <w:rPr>
          <w:rFonts w:cs="Times New Roman"/>
          <w:i/>
          <w:szCs w:val="24"/>
        </w:rPr>
        <w:t>Althea officinalis</w:t>
      </w:r>
      <w:r>
        <w:rPr>
          <w:rFonts w:cs="Times New Roman"/>
          <w:szCs w:val="24"/>
        </w:rPr>
        <w:t xml:space="preserve">). Resep asli dari </w:t>
      </w:r>
      <w:r w:rsidRPr="00813614">
        <w:rPr>
          <w:rFonts w:cs="Times New Roman"/>
          <w:i/>
          <w:szCs w:val="24"/>
        </w:rPr>
        <w:t>marshmallow</w:t>
      </w:r>
      <w:r w:rsidRPr="00DE2478">
        <w:rPr>
          <w:rFonts w:cs="Times New Roman"/>
          <w:szCs w:val="24"/>
        </w:rPr>
        <w:t xml:space="preserve"> </w:t>
      </w:r>
      <w:r>
        <w:rPr>
          <w:rFonts w:cs="Times New Roman"/>
          <w:szCs w:val="24"/>
        </w:rPr>
        <w:t xml:space="preserve">adalah menggunakan ekstrak akar dari tanaman </w:t>
      </w:r>
      <w:r w:rsidRPr="00813614">
        <w:rPr>
          <w:rFonts w:cs="Times New Roman"/>
          <w:i/>
          <w:szCs w:val="24"/>
        </w:rPr>
        <w:t>marshmallow</w:t>
      </w:r>
      <w:r>
        <w:rPr>
          <w:rFonts w:cs="Times New Roman"/>
          <w:szCs w:val="24"/>
        </w:rPr>
        <w:t xml:space="preserve">. Ekstrak </w:t>
      </w:r>
      <w:r w:rsidRPr="00813614">
        <w:rPr>
          <w:rFonts w:cs="Times New Roman"/>
          <w:i/>
          <w:szCs w:val="24"/>
        </w:rPr>
        <w:t xml:space="preserve">marshmallow </w:t>
      </w:r>
      <w:r>
        <w:rPr>
          <w:rFonts w:cs="Times New Roman"/>
          <w:szCs w:val="24"/>
        </w:rPr>
        <w:t xml:space="preserve">mempunyai sifat liat dan lengket serta membentuk gel bila dicampur dengan air. </w:t>
      </w:r>
      <w:r>
        <w:rPr>
          <w:rFonts w:cs="Times New Roman"/>
          <w:szCs w:val="24"/>
        </w:rPr>
        <w:lastRenderedPageBreak/>
        <w:t>Saat ini penggunaan dari ekstrak ini telah digantikan oleh ge</w:t>
      </w:r>
      <w:r w:rsidR="00936271">
        <w:rPr>
          <w:rFonts w:cs="Times New Roman"/>
          <w:szCs w:val="24"/>
        </w:rPr>
        <w:t>latin yang mempunyai sifat hampi</w:t>
      </w:r>
      <w:r>
        <w:rPr>
          <w:rFonts w:cs="Times New Roman"/>
          <w:szCs w:val="24"/>
        </w:rPr>
        <w:t>r sama (Sartika, 2009).</w:t>
      </w:r>
    </w:p>
    <w:p w:rsidR="00A67649" w:rsidRDefault="00A67649" w:rsidP="00A67649">
      <w:pPr>
        <w:ind w:firstLine="709"/>
        <w:rPr>
          <w:rFonts w:cs="Times New Roman"/>
          <w:szCs w:val="24"/>
        </w:rPr>
      </w:pPr>
      <w:r w:rsidRPr="00813614">
        <w:rPr>
          <w:rFonts w:cs="Times New Roman"/>
          <w:i/>
          <w:szCs w:val="24"/>
        </w:rPr>
        <w:t xml:space="preserve">Marshmallow </w:t>
      </w:r>
      <w:r w:rsidRPr="006D5451">
        <w:rPr>
          <w:rFonts w:cs="Times New Roman"/>
          <w:szCs w:val="24"/>
        </w:rPr>
        <w:t xml:space="preserve">merupakan manisan kenyal yang dicampur dengan gula, sirup glukosa, gelatin, dan bahan perasa yang diaduk hingga mengembang yang bertekstur seperti busa yang lembut dalam berbagai bentuk, aroma, dan warna. Menurut BPOM RI (2006) dalam penelitian </w:t>
      </w:r>
      <w:r w:rsidRPr="006D5451">
        <w:rPr>
          <w:rFonts w:cs="Times New Roman"/>
          <w:szCs w:val="24"/>
        </w:rPr>
        <w:fldChar w:fldCharType="begin" w:fldLock="1"/>
      </w:r>
      <w:r w:rsidRPr="006D5451">
        <w:rPr>
          <w:rFonts w:cs="Times New Roman"/>
          <w:szCs w:val="24"/>
        </w:rPr>
        <w:instrText>ADDIN CSL_CITATION { "citationItems" : [ { "id" : "ITEM-1", "itemData" : { "author" : [ { "dropping-particle" : "", "family" : "Helvetri", "given" : "Lyta", "non-dropping-particle" : "", "parse-names" : false, "suffix" : "" }, { "dropping-particle" : "", "family" : "Radjab", "given" : "Naniek Setiyadi", "non-dropping-particle" : "", "parse-names" : false, "suffix" : "" }, { "dropping-particle" : "", "family" : "Lestari", "given" : "Pramulani Mulya", "non-dropping-particle" : "", "parse-names" : false, "suffix" : "" } ], "id" : "ITEM-1", "issued" : { "date-parts" : [ [ "2014" ] ] }, "number-of-pages" : "1-9", "publisher" : "Fakultas Farmasi dan Sains, Universitas Muhammadiyah Prof. Dr. Hamka", "publisher-place" : "Jakarta", "title" : "PENGARUH PENINGKATAN KONSENTRASI KARAGENAN DAN KONJAK SEBAGAI GELLING AGENT TERHADAP SIFAT FISIK SEDIAAN MARSHMALLOW SARI BUAH PEPAYA (Carica papaya L.).[Jurnal]", "type" : "book" }, "uris" : [ "http://www.mendeley.com/documents/?uuid=0cc7854b-5046-47bd-9cb4-dfedf33d0ae2" ] } ], "mendeley" : { "formattedCitation" : "(Helvetri, Radjab, &amp; Lestari, 2014)", "manualFormatting" : "Helvetri,dkk (2014)", "plainTextFormattedCitation" : "(Helvetri, Radjab, &amp; Lestari, 2014)", "previouslyFormattedCitation" : "(Helvetri, Radjab, &amp; Lestari, 2014)" }, "properties" : { "noteIndex" : 0 }, "schema" : "https://github.com/citation-style-language/schema/raw/master/csl-citation.json" }</w:instrText>
      </w:r>
      <w:r w:rsidRPr="006D5451">
        <w:rPr>
          <w:rFonts w:cs="Times New Roman"/>
          <w:szCs w:val="24"/>
        </w:rPr>
        <w:fldChar w:fldCharType="separate"/>
      </w:r>
      <w:r w:rsidRPr="006D5451">
        <w:rPr>
          <w:rFonts w:cs="Times New Roman"/>
          <w:noProof/>
          <w:szCs w:val="24"/>
        </w:rPr>
        <w:t>Helvetri,dkk (2014)</w:t>
      </w:r>
      <w:r w:rsidRPr="006D5451">
        <w:rPr>
          <w:rFonts w:cs="Times New Roman"/>
          <w:szCs w:val="24"/>
        </w:rPr>
        <w:fldChar w:fldCharType="end"/>
      </w:r>
      <w:r>
        <w:rPr>
          <w:rFonts w:cs="Times New Roman"/>
          <w:szCs w:val="24"/>
        </w:rPr>
        <w:t>.</w:t>
      </w:r>
    </w:p>
    <w:p w:rsidR="00A67649" w:rsidRDefault="00A67649" w:rsidP="00A67649">
      <w:pPr>
        <w:ind w:firstLine="709"/>
        <w:rPr>
          <w:rFonts w:cs="Times New Roman"/>
          <w:szCs w:val="24"/>
        </w:rPr>
      </w:pPr>
      <w:r w:rsidRPr="00813614">
        <w:rPr>
          <w:rFonts w:cs="Times New Roman"/>
          <w:i/>
          <w:iCs/>
          <w:szCs w:val="24"/>
        </w:rPr>
        <w:t>Marshmallow</w:t>
      </w:r>
      <w:r w:rsidRPr="000C3722">
        <w:rPr>
          <w:rFonts w:cs="Times New Roman"/>
          <w:i/>
          <w:iCs/>
          <w:szCs w:val="24"/>
        </w:rPr>
        <w:t xml:space="preserve"> </w:t>
      </w:r>
      <w:r w:rsidRPr="000C3722">
        <w:rPr>
          <w:rFonts w:cs="Times New Roman"/>
          <w:szCs w:val="24"/>
        </w:rPr>
        <w:t xml:space="preserve">akan terbentuk jika gelatin yang berfungsi sebagai </w:t>
      </w:r>
      <w:r w:rsidRPr="000C3722">
        <w:rPr>
          <w:rFonts w:cs="Times New Roman"/>
          <w:i/>
          <w:szCs w:val="24"/>
        </w:rPr>
        <w:t>aerasi</w:t>
      </w:r>
      <w:r w:rsidRPr="000C3722">
        <w:rPr>
          <w:rFonts w:cs="Times New Roman"/>
          <w:szCs w:val="24"/>
        </w:rPr>
        <w:t xml:space="preserve">, penstabil dan pembentuk gel dalam </w:t>
      </w:r>
      <w:r w:rsidRPr="00813614">
        <w:rPr>
          <w:rFonts w:cs="Times New Roman"/>
          <w:i/>
          <w:iCs/>
          <w:szCs w:val="24"/>
        </w:rPr>
        <w:t>marshmallow</w:t>
      </w:r>
      <w:r w:rsidRPr="00DE2478">
        <w:rPr>
          <w:rFonts w:cs="Times New Roman"/>
          <w:iCs/>
          <w:szCs w:val="24"/>
        </w:rPr>
        <w:t xml:space="preserve"> </w:t>
      </w:r>
      <w:r w:rsidRPr="000C3722">
        <w:rPr>
          <w:rFonts w:cs="Times New Roman"/>
          <w:szCs w:val="24"/>
        </w:rPr>
        <w:t xml:space="preserve">berjalan dengan baik. Sebagian besar formula </w:t>
      </w:r>
      <w:r w:rsidRPr="00813614">
        <w:rPr>
          <w:rFonts w:cs="Times New Roman"/>
          <w:i/>
          <w:iCs/>
          <w:szCs w:val="24"/>
        </w:rPr>
        <w:t>marshmallow</w:t>
      </w:r>
      <w:r w:rsidRPr="00DE2478">
        <w:rPr>
          <w:rFonts w:cs="Times New Roman"/>
          <w:szCs w:val="24"/>
        </w:rPr>
        <w:t xml:space="preserve"> </w:t>
      </w:r>
      <w:r w:rsidRPr="000C3722">
        <w:rPr>
          <w:rFonts w:cs="Times New Roman"/>
          <w:szCs w:val="24"/>
        </w:rPr>
        <w:t xml:space="preserve">menggunakan gelatin untuk meningkatkan </w:t>
      </w:r>
      <w:r w:rsidRPr="000C3722">
        <w:rPr>
          <w:rFonts w:cs="Times New Roman"/>
          <w:i/>
          <w:szCs w:val="24"/>
        </w:rPr>
        <w:t>aerasi</w:t>
      </w:r>
      <w:r w:rsidRPr="000C3722">
        <w:rPr>
          <w:rFonts w:cs="Times New Roman"/>
          <w:szCs w:val="24"/>
        </w:rPr>
        <w:t xml:space="preserve"> dan membentuk tekstur </w:t>
      </w:r>
      <w:r w:rsidRPr="000C3722">
        <w:rPr>
          <w:rFonts w:cs="Times New Roman"/>
          <w:i/>
          <w:szCs w:val="24"/>
        </w:rPr>
        <w:t>gelling agent</w:t>
      </w:r>
      <w:r w:rsidRPr="000C3722">
        <w:rPr>
          <w:rFonts w:cs="Times New Roman"/>
          <w:szCs w:val="24"/>
        </w:rPr>
        <w:t xml:space="preserve"> pada</w:t>
      </w:r>
      <w:r w:rsidRPr="000C3722">
        <w:rPr>
          <w:rFonts w:cs="Times New Roman"/>
          <w:i/>
          <w:szCs w:val="24"/>
        </w:rPr>
        <w:t xml:space="preserve"> </w:t>
      </w:r>
      <w:r w:rsidRPr="00813614">
        <w:rPr>
          <w:rFonts w:cs="Times New Roman"/>
          <w:i/>
          <w:iCs/>
          <w:szCs w:val="24"/>
        </w:rPr>
        <w:t>marshmallow</w:t>
      </w:r>
      <w:r w:rsidRPr="00DE2478">
        <w:rPr>
          <w:rFonts w:cs="Times New Roman"/>
          <w:szCs w:val="24"/>
        </w:rPr>
        <w:t>,</w:t>
      </w:r>
      <w:r w:rsidRPr="000C3722">
        <w:rPr>
          <w:rFonts w:cs="Times New Roman"/>
          <w:szCs w:val="24"/>
        </w:rPr>
        <w:t xml:space="preserve"> sehingga bila dimakan memberi kesan meleleh di dalam mulut (</w:t>
      </w:r>
      <w:r w:rsidRPr="000C3722">
        <w:rPr>
          <w:rFonts w:cs="Times New Roman"/>
          <w:bCs/>
          <w:szCs w:val="24"/>
        </w:rPr>
        <w:t>Ulfichatul 2014).</w:t>
      </w:r>
    </w:p>
    <w:p w:rsidR="00A67649" w:rsidRDefault="00261E4F" w:rsidP="00A67649">
      <w:pPr>
        <w:ind w:firstLine="709"/>
        <w:rPr>
          <w:rFonts w:cs="Times New Roman"/>
          <w:szCs w:val="24"/>
        </w:rPr>
      </w:pPr>
      <w:r>
        <w:rPr>
          <w:rFonts w:eastAsia="Times New Roman" w:cs="Times New Roman"/>
          <w:color w:val="000000" w:themeColor="text1"/>
          <w:szCs w:val="24"/>
        </w:rPr>
        <w:t>Menurut Tertia (2016), pada prinsipnya</w:t>
      </w:r>
      <w:r w:rsidR="00A67649" w:rsidRPr="006D5451">
        <w:rPr>
          <w:rFonts w:eastAsia="Times New Roman" w:cs="Times New Roman"/>
          <w:color w:val="000000" w:themeColor="text1"/>
          <w:szCs w:val="24"/>
        </w:rPr>
        <w:t xml:space="preserve"> pembuatan </w:t>
      </w:r>
      <w:r w:rsidR="00A67649" w:rsidRPr="00813614">
        <w:rPr>
          <w:rFonts w:eastAsia="Times New Roman" w:cs="Times New Roman"/>
          <w:i/>
          <w:color w:val="000000" w:themeColor="text1"/>
          <w:szCs w:val="24"/>
        </w:rPr>
        <w:t xml:space="preserve">marshmallow </w:t>
      </w:r>
      <w:r w:rsidR="00A67649" w:rsidRPr="006D5451">
        <w:rPr>
          <w:rFonts w:eastAsia="Times New Roman" w:cs="Times New Roman"/>
          <w:color w:val="000000" w:themeColor="text1"/>
          <w:szCs w:val="24"/>
        </w:rPr>
        <w:t>adalah menghasikan gelembung udara secara cepat dan menyerapnya sehingga terbentuk busa yang stabil (</w:t>
      </w:r>
      <w:r w:rsidR="00A67649" w:rsidRPr="006D5451">
        <w:rPr>
          <w:rFonts w:eastAsia="Times New Roman" w:cs="Times New Roman"/>
          <w:i/>
          <w:color w:val="000000" w:themeColor="text1"/>
          <w:szCs w:val="24"/>
        </w:rPr>
        <w:t>aerated confections</w:t>
      </w:r>
      <w:r w:rsidR="00A67649" w:rsidRPr="006D5451">
        <w:rPr>
          <w:rFonts w:eastAsia="Times New Roman" w:cs="Times New Roman"/>
          <w:color w:val="000000" w:themeColor="text1"/>
          <w:szCs w:val="24"/>
        </w:rPr>
        <w:t xml:space="preserve">). </w:t>
      </w:r>
      <w:r w:rsidR="00A67649" w:rsidRPr="00813614">
        <w:rPr>
          <w:rFonts w:eastAsia="Times New Roman" w:cs="Times New Roman"/>
          <w:i/>
          <w:color w:val="000000" w:themeColor="text1"/>
          <w:szCs w:val="24"/>
        </w:rPr>
        <w:t xml:space="preserve">Marshmallow </w:t>
      </w:r>
      <w:r w:rsidR="00A67649" w:rsidRPr="006D5451">
        <w:rPr>
          <w:rFonts w:eastAsia="Times New Roman" w:cs="Times New Roman"/>
          <w:color w:val="000000" w:themeColor="text1"/>
          <w:szCs w:val="24"/>
        </w:rPr>
        <w:t xml:space="preserve">akan terbentuk jika fungsi </w:t>
      </w:r>
      <w:r w:rsidR="00A67649" w:rsidRPr="008E3C7E">
        <w:rPr>
          <w:rFonts w:eastAsia="Times New Roman" w:cs="Times New Roman"/>
          <w:i/>
          <w:color w:val="000000" w:themeColor="text1"/>
          <w:szCs w:val="24"/>
        </w:rPr>
        <w:t>aerasi</w:t>
      </w:r>
      <w:r w:rsidR="00A67649" w:rsidRPr="006D5451">
        <w:rPr>
          <w:rFonts w:eastAsia="Times New Roman" w:cs="Times New Roman"/>
          <w:color w:val="000000" w:themeColor="text1"/>
          <w:szCs w:val="24"/>
        </w:rPr>
        <w:t xml:space="preserve">, penstabil dan pembentuk gel dalam </w:t>
      </w:r>
      <w:r w:rsidR="00A67649" w:rsidRPr="00813614">
        <w:rPr>
          <w:rFonts w:eastAsia="Times New Roman" w:cs="Times New Roman"/>
          <w:i/>
          <w:color w:val="000000" w:themeColor="text1"/>
          <w:szCs w:val="24"/>
        </w:rPr>
        <w:t>marshmallow</w:t>
      </w:r>
      <w:r w:rsidR="00A67649" w:rsidRPr="006D5451">
        <w:rPr>
          <w:rFonts w:eastAsia="Times New Roman" w:cs="Times New Roman"/>
          <w:color w:val="000000" w:themeColor="text1"/>
          <w:szCs w:val="24"/>
        </w:rPr>
        <w:t xml:space="preserve"> berjalan dengan baik. Teknik </w:t>
      </w:r>
      <w:r w:rsidR="00A67649" w:rsidRPr="008E3C7E">
        <w:rPr>
          <w:rFonts w:eastAsia="Times New Roman" w:cs="Times New Roman"/>
          <w:i/>
          <w:color w:val="000000" w:themeColor="text1"/>
          <w:szCs w:val="24"/>
        </w:rPr>
        <w:t>aerasi</w:t>
      </w:r>
      <w:r w:rsidR="00A67649" w:rsidRPr="006D5451">
        <w:rPr>
          <w:rFonts w:eastAsia="Times New Roman" w:cs="Times New Roman"/>
          <w:color w:val="000000" w:themeColor="text1"/>
          <w:szCs w:val="24"/>
        </w:rPr>
        <w:t xml:space="preserve"> mentransformasi dari bentuk cair menjadi bentuk busa (</w:t>
      </w:r>
      <w:r w:rsidR="00A67649" w:rsidRPr="006D5451">
        <w:rPr>
          <w:rFonts w:eastAsia="Times New Roman" w:cs="Times New Roman"/>
          <w:i/>
          <w:color w:val="000000" w:themeColor="text1"/>
          <w:szCs w:val="24"/>
        </w:rPr>
        <w:t>foam</w:t>
      </w:r>
      <w:r w:rsidR="00A67649" w:rsidRPr="006D5451">
        <w:rPr>
          <w:rFonts w:eastAsia="Times New Roman" w:cs="Times New Roman"/>
          <w:color w:val="000000" w:themeColor="text1"/>
          <w:szCs w:val="24"/>
        </w:rPr>
        <w:t>) dan diikuti bergabungnya sejumlah udara dalam bentuk gelembung-gelembung gas</w:t>
      </w:r>
      <w:r w:rsidR="00A67649">
        <w:rPr>
          <w:rFonts w:eastAsia="Times New Roman" w:cs="Times New Roman"/>
          <w:color w:val="000000" w:themeColor="text1"/>
          <w:szCs w:val="24"/>
        </w:rPr>
        <w:t>.</w:t>
      </w:r>
    </w:p>
    <w:p w:rsidR="00A67649" w:rsidRDefault="00A67649" w:rsidP="00A67649">
      <w:pPr>
        <w:ind w:firstLine="709"/>
        <w:rPr>
          <w:rFonts w:cs="Times New Roman"/>
          <w:szCs w:val="24"/>
        </w:rPr>
      </w:pPr>
      <w:r>
        <w:rPr>
          <w:rFonts w:eastAsia="Times New Roman" w:cs="Times New Roman"/>
          <w:color w:val="000000" w:themeColor="text1"/>
          <w:szCs w:val="24"/>
        </w:rPr>
        <w:t xml:space="preserve">Menurut Fennema (1985), bahan penstabil atau </w:t>
      </w:r>
      <w:r w:rsidR="00DA2466">
        <w:rPr>
          <w:rFonts w:eastAsia="Times New Roman" w:cs="Times New Roman"/>
          <w:i/>
          <w:color w:val="000000" w:themeColor="text1"/>
          <w:szCs w:val="24"/>
        </w:rPr>
        <w:t xml:space="preserve">stabilizer </w:t>
      </w:r>
      <w:r>
        <w:rPr>
          <w:rFonts w:eastAsia="Times New Roman" w:cs="Times New Roman"/>
          <w:color w:val="000000" w:themeColor="text1"/>
          <w:szCs w:val="24"/>
        </w:rPr>
        <w:t xml:space="preserve">adalah bahan yang berfungsi untuk mempertahankan stabilitas emulsi. Cara kerja bahan penstabil adalah menurunkan tegangan permukaan dengan cara membentuk lapisan pelindung yang menyelimuti globula fase terdispersi sehingga senyawa yang tidak larut akan lebih mudah terdispersi dalam sistem dan bersifat stabil. Penambahan </w:t>
      </w:r>
      <w:r>
        <w:rPr>
          <w:rFonts w:eastAsia="Times New Roman" w:cs="Times New Roman"/>
          <w:color w:val="000000" w:themeColor="text1"/>
          <w:szCs w:val="24"/>
        </w:rPr>
        <w:lastRenderedPageBreak/>
        <w:t>bahan penstabil pada makanan olahan bertujuan untuk membentuk suatu cairan dengan kekentalan yang stabil dan homogen dalam waktu yang relatif lama.</w:t>
      </w:r>
    </w:p>
    <w:p w:rsidR="00A67649" w:rsidRDefault="00A67649" w:rsidP="00A67649">
      <w:pPr>
        <w:ind w:firstLine="709"/>
        <w:rPr>
          <w:rFonts w:cs="Times New Roman"/>
          <w:szCs w:val="24"/>
        </w:rPr>
      </w:pPr>
      <w:r>
        <w:rPr>
          <w:rFonts w:eastAsia="Times New Roman" w:cs="Times New Roman"/>
          <w:color w:val="000000" w:themeColor="text1"/>
          <w:szCs w:val="24"/>
        </w:rPr>
        <w:t>Secara umum bahan penstabil, pengental dan pembentuk gel yang larut dalam air disebut gom. Pentingnya gom dalam produk pangan adalah berdasar pada ciri suka air (hidrofilik) yang mempengaruhi struktur pangan dan sifat-</w:t>
      </w:r>
      <w:r w:rsidR="00E777E6">
        <w:rPr>
          <w:rFonts w:eastAsia="Times New Roman" w:cs="Times New Roman"/>
          <w:color w:val="000000" w:themeColor="text1"/>
          <w:szCs w:val="24"/>
        </w:rPr>
        <w:t>sifat yang berkaitan dengan cir</w:t>
      </w:r>
      <w:r>
        <w:rPr>
          <w:rFonts w:eastAsia="Times New Roman" w:cs="Times New Roman"/>
          <w:color w:val="000000" w:themeColor="text1"/>
          <w:szCs w:val="24"/>
        </w:rPr>
        <w:t>i tersebut. Jenis bahan penstabil yang banyak digunakan dalam industri pangan antara lain gum arab, pektin, gelatin, agar-agar, algin, karagenan, pati tapioka, maizena, CMC dan lain-lain (Tranggono, 1989).</w:t>
      </w:r>
    </w:p>
    <w:p w:rsidR="00A67649" w:rsidRDefault="00A67649" w:rsidP="00A67649">
      <w:pPr>
        <w:ind w:firstLine="709"/>
        <w:rPr>
          <w:rFonts w:cs="Times New Roman"/>
          <w:szCs w:val="24"/>
        </w:rPr>
      </w:pPr>
      <w:r>
        <w:rPr>
          <w:rFonts w:eastAsia="Times New Roman" w:cs="Times New Roman"/>
          <w:color w:val="000000" w:themeColor="text1"/>
          <w:szCs w:val="24"/>
        </w:rPr>
        <w:t xml:space="preserve">Menurut Adriyani (2012), pada penelitian </w:t>
      </w:r>
      <w:r>
        <w:rPr>
          <w:rFonts w:eastAsia="Times New Roman" w:cs="Times New Roman"/>
          <w:i/>
          <w:color w:val="000000" w:themeColor="text1"/>
          <w:szCs w:val="24"/>
        </w:rPr>
        <w:t>soft candy</w:t>
      </w:r>
      <w:r w:rsidRPr="00871D3B">
        <w:rPr>
          <w:rFonts w:eastAsia="Times New Roman" w:cs="Times New Roman"/>
          <w:i/>
          <w:color w:val="000000" w:themeColor="text1"/>
          <w:szCs w:val="24"/>
        </w:rPr>
        <w:t xml:space="preserve"> jelly</w:t>
      </w:r>
      <w:r>
        <w:rPr>
          <w:rFonts w:eastAsia="Times New Roman" w:cs="Times New Roman"/>
          <w:color w:val="000000" w:themeColor="text1"/>
          <w:szCs w:val="24"/>
        </w:rPr>
        <w:t xml:space="preserve"> ekstrak bunga kecombrang bahwa jenis penstabil (pektin, CMC pada konsentrasi 10%) berpengaruh terhadap warna, rasa, tekstur, tetapi tidak berpengaruh terhadap aroma.</w:t>
      </w:r>
    </w:p>
    <w:p w:rsidR="00A67649" w:rsidRDefault="00A67649" w:rsidP="00A67649">
      <w:pPr>
        <w:ind w:firstLine="709"/>
        <w:rPr>
          <w:rFonts w:cs="Times New Roman"/>
          <w:szCs w:val="24"/>
        </w:rPr>
      </w:pPr>
      <w:r>
        <w:rPr>
          <w:rFonts w:eastAsia="Times New Roman" w:cs="Times New Roman"/>
          <w:color w:val="000000" w:themeColor="text1"/>
          <w:szCs w:val="24"/>
        </w:rPr>
        <w:t xml:space="preserve">Menurut Nadriyanti (2005), pada pembuatan </w:t>
      </w:r>
      <w:r>
        <w:rPr>
          <w:rFonts w:eastAsia="Times New Roman" w:cs="Times New Roman"/>
          <w:i/>
          <w:color w:val="000000" w:themeColor="text1"/>
          <w:szCs w:val="24"/>
        </w:rPr>
        <w:t xml:space="preserve">soft candy </w:t>
      </w:r>
      <w:r>
        <w:rPr>
          <w:rFonts w:eastAsia="Times New Roman" w:cs="Times New Roman"/>
          <w:color w:val="000000" w:themeColor="text1"/>
          <w:szCs w:val="24"/>
        </w:rPr>
        <w:t>tepung biji asam jawa penambahan pektin terbaik adalah 10%.</w:t>
      </w:r>
    </w:p>
    <w:p w:rsidR="00A67649" w:rsidRDefault="00A67649" w:rsidP="00A67649">
      <w:pPr>
        <w:ind w:firstLine="709"/>
        <w:rPr>
          <w:rFonts w:cs="Times New Roman"/>
          <w:szCs w:val="24"/>
        </w:rPr>
      </w:pPr>
      <w:r>
        <w:rPr>
          <w:rFonts w:eastAsia="Times New Roman" w:cs="Times New Roman"/>
          <w:color w:val="000000" w:themeColor="text1"/>
          <w:szCs w:val="24"/>
        </w:rPr>
        <w:t xml:space="preserve">Pektin merupakan segolongan polimer heterosakarida yang diperoleh dari dinding sel tumbuhan darat. Wujud pektin yang diekstrak adalah bubuk putih hingga coklat terang. Penyusun utama biasanya polimer asam D-galakturonat, yang dihubungkan dengan ikatan </w:t>
      </w:r>
      <m:oMath>
        <m:r>
          <w:rPr>
            <w:rFonts w:ascii="Cambria Math" w:eastAsia="Times New Roman" w:hAnsi="Cambria Math" w:cs="Times New Roman"/>
            <w:color w:val="000000" w:themeColor="text1"/>
            <w:szCs w:val="24"/>
          </w:rPr>
          <m:t>α</m:t>
        </m:r>
      </m:oMath>
      <w:r>
        <w:rPr>
          <w:rFonts w:eastAsia="Times New Roman" w:cs="Times New Roman"/>
          <w:color w:val="000000" w:themeColor="text1"/>
          <w:szCs w:val="24"/>
        </w:rPr>
        <w:t>-1,4-glikosidik. Asam galakturonat memiliki gugus karboksil yang dapat saling berikatan dengan ion Mg</w:t>
      </w:r>
      <w:r>
        <w:rPr>
          <w:rFonts w:eastAsia="Times New Roman" w:cs="Times New Roman"/>
          <w:color w:val="000000" w:themeColor="text1"/>
          <w:szCs w:val="24"/>
          <w:vertAlign w:val="superscript"/>
        </w:rPr>
        <w:t>2+</w:t>
      </w:r>
      <w:r>
        <w:rPr>
          <w:rFonts w:eastAsia="Times New Roman" w:cs="Times New Roman"/>
          <w:color w:val="000000" w:themeColor="text1"/>
          <w:szCs w:val="24"/>
        </w:rPr>
        <w:t xml:space="preserve"> atau Ca</w:t>
      </w:r>
      <w:r>
        <w:rPr>
          <w:rFonts w:eastAsia="Times New Roman" w:cs="Times New Roman"/>
          <w:color w:val="000000" w:themeColor="text1"/>
          <w:szCs w:val="24"/>
          <w:vertAlign w:val="superscript"/>
        </w:rPr>
        <w:t xml:space="preserve">2+ </w:t>
      </w:r>
      <w:r>
        <w:rPr>
          <w:rFonts w:eastAsia="Times New Roman" w:cs="Times New Roman"/>
          <w:color w:val="000000" w:themeColor="text1"/>
          <w:szCs w:val="24"/>
        </w:rPr>
        <w:t>sehingga berkas-berkas polimer menempel satu sama lain. Garam-garam Mg</w:t>
      </w:r>
      <w:r>
        <w:rPr>
          <w:rFonts w:eastAsia="Times New Roman" w:cs="Times New Roman"/>
          <w:color w:val="000000" w:themeColor="text1"/>
          <w:szCs w:val="24"/>
          <w:vertAlign w:val="superscript"/>
        </w:rPr>
        <w:t>-</w:t>
      </w:r>
      <w:r>
        <w:rPr>
          <w:rFonts w:eastAsia="Times New Roman" w:cs="Times New Roman"/>
          <w:color w:val="000000" w:themeColor="text1"/>
          <w:szCs w:val="24"/>
        </w:rPr>
        <w:t xml:space="preserve"> atau Ca</w:t>
      </w:r>
      <w:r>
        <w:rPr>
          <w:rFonts w:eastAsia="Times New Roman" w:cs="Times New Roman"/>
          <w:color w:val="000000" w:themeColor="text1"/>
          <w:szCs w:val="24"/>
          <w:vertAlign w:val="superscript"/>
        </w:rPr>
        <w:t>-</w:t>
      </w:r>
      <w:r>
        <w:rPr>
          <w:rFonts w:eastAsia="Times New Roman" w:cs="Times New Roman"/>
          <w:color w:val="000000" w:themeColor="text1"/>
          <w:szCs w:val="24"/>
        </w:rPr>
        <w:t xml:space="preserve"> pektin dapat membentuk gel, karena ikatan itu berstruktur </w:t>
      </w:r>
      <w:r>
        <w:rPr>
          <w:rFonts w:eastAsia="Times New Roman" w:cs="Times New Roman"/>
          <w:i/>
          <w:color w:val="000000" w:themeColor="text1"/>
          <w:szCs w:val="24"/>
        </w:rPr>
        <w:t>amorf</w:t>
      </w:r>
      <w:r>
        <w:rPr>
          <w:rFonts w:eastAsia="Times New Roman" w:cs="Times New Roman"/>
          <w:color w:val="000000" w:themeColor="text1"/>
          <w:szCs w:val="24"/>
        </w:rPr>
        <w:t xml:space="preserve">  (tak berbentuk pasti) yang dapat mengembang bila molekul air terperangkap diantara ruang-ruang (Firmansyah, 2011).</w:t>
      </w:r>
    </w:p>
    <w:p w:rsidR="00A67649" w:rsidRDefault="00A67649" w:rsidP="00A67649">
      <w:pPr>
        <w:ind w:firstLine="709"/>
        <w:rPr>
          <w:rFonts w:cs="Times New Roman"/>
          <w:szCs w:val="24"/>
        </w:rPr>
      </w:pPr>
      <w:r w:rsidRPr="006D5451">
        <w:rPr>
          <w:rFonts w:cs="Times New Roman"/>
          <w:szCs w:val="24"/>
        </w:rPr>
        <w:lastRenderedPageBreak/>
        <w:t xml:space="preserve">Menurut </w:t>
      </w:r>
      <w:r w:rsidRPr="006D5451">
        <w:rPr>
          <w:rFonts w:cs="Times New Roman"/>
          <w:szCs w:val="24"/>
        </w:rPr>
        <w:fldChar w:fldCharType="begin" w:fldLock="1"/>
      </w:r>
      <w:r w:rsidRPr="006D5451">
        <w:rPr>
          <w:rFonts w:cs="Times New Roman"/>
          <w:szCs w:val="24"/>
        </w:rPr>
        <w:instrText>ADDIN CSL_CITATION { "citationItems" : [ { "id" : "ITEM-1", "itemData" : { "author" : [ { "dropping-particle" : "", "family" : "Ginting", "given" : "Nikita Anastasya", "non-dropping-particle" : "", "parse-names" : false, "suffix" : "" }, { "dropping-particle" : "", "family" : "Rusmarilin", "given" : "Herla", "non-dropping-particle" : "", "parse-names" : false, "suffix" : "" }, { "dropping-particle" : "", "family" : "Nainggolan", "given" : "Rona", "non-dropping-particle" : "", "parse-names" : false, "suffix" : "" } ], "container-title" : "jurnal rekayasa pangan dan pertanian", "id" : "ITEM-1", "issue" : "3", "issued" : { "date-parts" : [ [ "2014" ] ] }, "page" : "16-21", "title" : "Pengaruh perbandingan jambu biji merah dengan lemon dan konsentrasi gelatin terhadap mutu marshmallow jambu biji merah", "type" : "article-journal", "volume" : "2" }, "uris" : [ "http://www.mendeley.com/documents/?uuid=e88a0c7f-f79b-4841-b0f0-7f1b52f1ab38" ] } ], "mendeley" : { "formattedCitation" : "(Ginting et al., 2014)", "manualFormatting" : "Ginting, dkk (2014)", "plainTextFormattedCitation" : "(Ginting et al., 2014)", "previouslyFormattedCitation" : "(Ginting et al., 2014)" }, "properties" : { "noteIndex" : 0 }, "schema" : "https://github.com/citation-style-language/schema/raw/master/csl-citation.json" }</w:instrText>
      </w:r>
      <w:r w:rsidRPr="006D5451">
        <w:rPr>
          <w:rFonts w:cs="Times New Roman"/>
          <w:szCs w:val="24"/>
        </w:rPr>
        <w:fldChar w:fldCharType="separate"/>
      </w:r>
      <w:r w:rsidRPr="006D5451">
        <w:rPr>
          <w:rFonts w:cs="Times New Roman"/>
          <w:noProof/>
          <w:szCs w:val="24"/>
        </w:rPr>
        <w:t>Ginting, dkk (2014)</w:t>
      </w:r>
      <w:r w:rsidRPr="006D5451">
        <w:rPr>
          <w:rFonts w:cs="Times New Roman"/>
          <w:szCs w:val="24"/>
        </w:rPr>
        <w:fldChar w:fldCharType="end"/>
      </w:r>
      <w:r w:rsidRPr="006D5451">
        <w:rPr>
          <w:rFonts w:cs="Times New Roman"/>
          <w:szCs w:val="24"/>
        </w:rPr>
        <w:t xml:space="preserve">, pada pembuatan </w:t>
      </w:r>
      <w:r w:rsidRPr="00813614">
        <w:rPr>
          <w:rFonts w:cs="Times New Roman"/>
          <w:i/>
          <w:szCs w:val="24"/>
        </w:rPr>
        <w:t xml:space="preserve">marshmallow </w:t>
      </w:r>
      <w:r w:rsidRPr="006D5451">
        <w:rPr>
          <w:rFonts w:cs="Times New Roman"/>
          <w:szCs w:val="24"/>
        </w:rPr>
        <w:t>dibutuhkan gelatin sebagai pembentuk gel sehingga tekstur yang dihasilkan sesuai dengan yang diharapkan.</w:t>
      </w:r>
    </w:p>
    <w:p w:rsidR="00A67649" w:rsidRPr="00DE2478" w:rsidRDefault="00A67649" w:rsidP="00A67649">
      <w:pPr>
        <w:ind w:firstLine="709"/>
        <w:rPr>
          <w:rFonts w:cs="Times New Roman"/>
          <w:szCs w:val="24"/>
        </w:rPr>
      </w:pPr>
      <w:r w:rsidRPr="00DE2478">
        <w:rPr>
          <w:rFonts w:cs="Times New Roman"/>
          <w:szCs w:val="24"/>
        </w:rPr>
        <w:t xml:space="preserve">Menurut Aini (2013) </w:t>
      </w:r>
      <w:r w:rsidRPr="00813614">
        <w:rPr>
          <w:rFonts w:cs="Times New Roman"/>
          <w:i/>
          <w:szCs w:val="24"/>
        </w:rPr>
        <w:t xml:space="preserve">marshmallow </w:t>
      </w:r>
      <w:r w:rsidRPr="00DE2478">
        <w:rPr>
          <w:rFonts w:cs="Times New Roman"/>
          <w:szCs w:val="24"/>
        </w:rPr>
        <w:t xml:space="preserve">dibuat dengan penambahan gelatin sebagai pembentuk </w:t>
      </w:r>
      <w:r w:rsidRPr="00DE2478">
        <w:rPr>
          <w:rFonts w:cs="Times New Roman"/>
          <w:i/>
          <w:szCs w:val="24"/>
        </w:rPr>
        <w:t>aerasi</w:t>
      </w:r>
      <w:r w:rsidRPr="00DE2478">
        <w:rPr>
          <w:rFonts w:cs="Times New Roman"/>
          <w:szCs w:val="24"/>
        </w:rPr>
        <w:t>, putih telur atau protein nabati, yang dapat memperbaiki “</w:t>
      </w:r>
      <w:r w:rsidRPr="008E3C7E">
        <w:rPr>
          <w:rFonts w:cs="Times New Roman"/>
          <w:i/>
          <w:szCs w:val="24"/>
        </w:rPr>
        <w:t>whipping properties</w:t>
      </w:r>
      <w:r w:rsidRPr="00DE2478">
        <w:rPr>
          <w:rFonts w:cs="Times New Roman"/>
          <w:szCs w:val="24"/>
        </w:rPr>
        <w:t>” tek</w:t>
      </w:r>
      <w:r w:rsidR="00871D3B">
        <w:rPr>
          <w:rFonts w:cs="Times New Roman"/>
          <w:szCs w:val="24"/>
        </w:rPr>
        <w:t>s</w:t>
      </w:r>
      <w:r w:rsidRPr="00DE2478">
        <w:rPr>
          <w:rFonts w:cs="Times New Roman"/>
          <w:szCs w:val="24"/>
        </w:rPr>
        <w:t xml:space="preserve">tur pada </w:t>
      </w:r>
      <w:r w:rsidRPr="00813614">
        <w:rPr>
          <w:rFonts w:cs="Times New Roman"/>
          <w:i/>
          <w:szCs w:val="24"/>
        </w:rPr>
        <w:t>marshmallow</w:t>
      </w:r>
      <w:r w:rsidRPr="00DE2478">
        <w:rPr>
          <w:rFonts w:cs="Times New Roman"/>
          <w:szCs w:val="24"/>
        </w:rPr>
        <w:t>.</w:t>
      </w:r>
      <w:r w:rsidRPr="00DE2478">
        <w:rPr>
          <w:rFonts w:cs="Times New Roman"/>
          <w:i/>
          <w:szCs w:val="24"/>
        </w:rPr>
        <w:t xml:space="preserve"> </w:t>
      </w:r>
      <w:r w:rsidRPr="008E3C7E">
        <w:rPr>
          <w:rFonts w:cs="Times New Roman"/>
          <w:i/>
          <w:szCs w:val="24"/>
        </w:rPr>
        <w:t>Aerasi</w:t>
      </w:r>
      <w:r w:rsidRPr="00DE2478">
        <w:rPr>
          <w:rFonts w:cs="Times New Roman"/>
          <w:szCs w:val="24"/>
        </w:rPr>
        <w:t xml:space="preserve"> dilakukan dida</w:t>
      </w:r>
      <w:r w:rsidR="00871D3B">
        <w:rPr>
          <w:rFonts w:cs="Times New Roman"/>
          <w:szCs w:val="24"/>
        </w:rPr>
        <w:t>lam suatu mixer baik secara batc</w:t>
      </w:r>
      <w:r w:rsidRPr="00DE2478">
        <w:rPr>
          <w:rFonts w:cs="Times New Roman"/>
          <w:szCs w:val="24"/>
        </w:rPr>
        <w:t xml:space="preserve">h mau pun kontinyu sebelum dilakukan pencetakan dan proses </w:t>
      </w:r>
      <w:r w:rsidRPr="00DE2478">
        <w:rPr>
          <w:rFonts w:cs="Times New Roman"/>
          <w:i/>
          <w:szCs w:val="24"/>
        </w:rPr>
        <w:t>Aging</w:t>
      </w:r>
      <w:r w:rsidRPr="00DE2478">
        <w:rPr>
          <w:rFonts w:cs="Times New Roman"/>
          <w:szCs w:val="24"/>
        </w:rPr>
        <w:t xml:space="preserve">. Ada beberapa macam </w:t>
      </w:r>
      <w:r w:rsidRPr="00DE2478">
        <w:rPr>
          <w:rFonts w:cs="Times New Roman"/>
          <w:i/>
          <w:iCs/>
          <w:szCs w:val="24"/>
        </w:rPr>
        <w:t xml:space="preserve">gelling agent </w:t>
      </w:r>
      <w:r w:rsidRPr="00DE2478">
        <w:rPr>
          <w:rFonts w:cs="Times New Roman"/>
          <w:szCs w:val="24"/>
        </w:rPr>
        <w:t xml:space="preserve">yang berbeda yang dapat digunakan untuk pembuatan </w:t>
      </w:r>
      <w:r w:rsidRPr="00813614">
        <w:rPr>
          <w:rFonts w:cs="Times New Roman"/>
          <w:i/>
          <w:iCs/>
          <w:szCs w:val="24"/>
        </w:rPr>
        <w:t>marshmallow</w:t>
      </w:r>
      <w:r w:rsidRPr="000D50D0">
        <w:rPr>
          <w:rFonts w:cs="Times New Roman"/>
          <w:szCs w:val="24"/>
        </w:rPr>
        <w:t>,</w:t>
      </w:r>
      <w:r w:rsidRPr="00DE2478">
        <w:rPr>
          <w:rFonts w:cs="Times New Roman"/>
          <w:szCs w:val="24"/>
        </w:rPr>
        <w:t xml:space="preserve"> tergantung dari tekstur akhir yang diinginkan. Kekuatan gel yang dihasilkan tergantung dari jumlah </w:t>
      </w:r>
      <w:r w:rsidRPr="00DE2478">
        <w:rPr>
          <w:rFonts w:cs="Times New Roman"/>
          <w:i/>
          <w:iCs/>
          <w:szCs w:val="24"/>
        </w:rPr>
        <w:t>gelling agent</w:t>
      </w:r>
      <w:r w:rsidRPr="00DE2478">
        <w:rPr>
          <w:rFonts w:cs="Times New Roman"/>
          <w:szCs w:val="24"/>
        </w:rPr>
        <w:t xml:space="preserve"> yang ditambahkan, Jumlah gelatin yang dibutuhkan untuk menghasilkan gel yang diinginkan berkisar antara 5-18%, tergantung dari kekerasan produk akhir yang diinginkan (Janovsky, dalam Jurnal Aini 2013).</w:t>
      </w:r>
    </w:p>
    <w:p w:rsidR="00A67649" w:rsidRPr="00DE2478" w:rsidRDefault="000D2B7D" w:rsidP="00A67649">
      <w:pPr>
        <w:ind w:firstLine="709"/>
        <w:rPr>
          <w:rFonts w:cs="Times New Roman"/>
          <w:szCs w:val="24"/>
        </w:rPr>
      </w:pPr>
      <w:r>
        <w:rPr>
          <w:rFonts w:cs="Times New Roman"/>
          <w:szCs w:val="24"/>
        </w:rPr>
        <w:t xml:space="preserve">Menurut </w:t>
      </w:r>
      <w:r w:rsidR="00A67649" w:rsidRPr="00DE2478">
        <w:rPr>
          <w:rFonts w:cs="Times New Roman"/>
          <w:szCs w:val="24"/>
        </w:rPr>
        <w:t xml:space="preserve">Sartika (2009) pada pembuatan </w:t>
      </w:r>
      <w:r w:rsidR="00A67649" w:rsidRPr="00813614">
        <w:rPr>
          <w:rFonts w:cs="Times New Roman"/>
          <w:i/>
          <w:szCs w:val="24"/>
        </w:rPr>
        <w:t xml:space="preserve">marshmallow </w:t>
      </w:r>
      <w:r w:rsidR="00A67649" w:rsidRPr="00DE2478">
        <w:rPr>
          <w:rFonts w:cs="Times New Roman"/>
          <w:szCs w:val="24"/>
        </w:rPr>
        <w:t xml:space="preserve">dengan konsentrasi gelatin 6%, 8%, 10%, berdasarkan hasil analisis fisik dan kimia, </w:t>
      </w:r>
      <w:r w:rsidR="00A67649" w:rsidRPr="00813614">
        <w:rPr>
          <w:rFonts w:cs="Times New Roman"/>
          <w:i/>
          <w:szCs w:val="24"/>
        </w:rPr>
        <w:t>marshmallow</w:t>
      </w:r>
      <w:r w:rsidR="00A67649" w:rsidRPr="00DE2478">
        <w:rPr>
          <w:rFonts w:cs="Times New Roman"/>
          <w:szCs w:val="24"/>
        </w:rPr>
        <w:t xml:space="preserve"> yang terbaik pada penambahan gelatin 10%, yang memiliki kekerasan 2108,07 gram/cm</w:t>
      </w:r>
      <w:r w:rsidR="00A67649" w:rsidRPr="00DE2478">
        <w:rPr>
          <w:rFonts w:cs="Times New Roman"/>
          <w:szCs w:val="24"/>
          <w:vertAlign w:val="superscript"/>
        </w:rPr>
        <w:t>2</w:t>
      </w:r>
      <w:r w:rsidR="00A67649" w:rsidRPr="00DE2478">
        <w:rPr>
          <w:rFonts w:cs="Times New Roman"/>
          <w:szCs w:val="24"/>
        </w:rPr>
        <w:t>, elastisitas 98,30%, densitas 0,43 gram/ml, kadar air 17,13%. Gelatin yang digunakan berasal dari kulit ikan kakap merah.</w:t>
      </w:r>
    </w:p>
    <w:p w:rsidR="00A67649" w:rsidRPr="00DE2478" w:rsidRDefault="00A67649" w:rsidP="00A67649">
      <w:pPr>
        <w:ind w:firstLine="709"/>
        <w:rPr>
          <w:rFonts w:cs="Times New Roman"/>
          <w:szCs w:val="24"/>
        </w:rPr>
      </w:pPr>
      <w:r w:rsidRPr="00DE2478">
        <w:rPr>
          <w:rFonts w:cs="Times New Roman"/>
          <w:szCs w:val="24"/>
        </w:rPr>
        <w:t xml:space="preserve">Menurut Ramdhani (2012) pada pembuatan </w:t>
      </w:r>
      <w:r w:rsidRPr="00813614">
        <w:rPr>
          <w:rFonts w:cs="Times New Roman"/>
          <w:i/>
          <w:szCs w:val="24"/>
        </w:rPr>
        <w:t>marshmallow</w:t>
      </w:r>
      <w:r w:rsidRPr="00DE2478">
        <w:rPr>
          <w:rFonts w:cs="Times New Roman"/>
          <w:szCs w:val="24"/>
        </w:rPr>
        <w:t xml:space="preserve"> dengan perbedaan sumber gelatin, menggunakan konsentrasi gelatin 10% pada sumber gelatin ikan, sapi, dan babi. Gelatin sapi memberikan hasil tekstur yang terbaik.</w:t>
      </w:r>
    </w:p>
    <w:p w:rsidR="00A67649" w:rsidRPr="00DE2478" w:rsidRDefault="00A67649" w:rsidP="00A67649">
      <w:pPr>
        <w:ind w:firstLine="709"/>
        <w:rPr>
          <w:rFonts w:cs="Times New Roman"/>
          <w:szCs w:val="24"/>
        </w:rPr>
      </w:pPr>
      <w:r w:rsidRPr="00DE2478">
        <w:rPr>
          <w:rFonts w:cs="Times New Roman"/>
          <w:szCs w:val="24"/>
        </w:rPr>
        <w:lastRenderedPageBreak/>
        <w:t xml:space="preserve">Menurut </w:t>
      </w:r>
      <w:r w:rsidRPr="00DE2478">
        <w:rPr>
          <w:rFonts w:cs="Times New Roman"/>
          <w:szCs w:val="24"/>
        </w:rPr>
        <w:fldChar w:fldCharType="begin" w:fldLock="1"/>
      </w:r>
      <w:r w:rsidRPr="00DE2478">
        <w:rPr>
          <w:rFonts w:cs="Times New Roman"/>
          <w:szCs w:val="24"/>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DE2478">
        <w:rPr>
          <w:rFonts w:cs="Times New Roman"/>
          <w:szCs w:val="24"/>
        </w:rPr>
        <w:fldChar w:fldCharType="separate"/>
      </w:r>
      <w:r w:rsidRPr="00DE2478">
        <w:rPr>
          <w:rFonts w:cs="Times New Roman"/>
          <w:noProof/>
          <w:szCs w:val="24"/>
        </w:rPr>
        <w:t>Tertia (2016)</w:t>
      </w:r>
      <w:r w:rsidRPr="00DE2478">
        <w:rPr>
          <w:rFonts w:cs="Times New Roman"/>
          <w:szCs w:val="24"/>
        </w:rPr>
        <w:fldChar w:fldCharType="end"/>
      </w:r>
      <w:r w:rsidRPr="00DE2478">
        <w:rPr>
          <w:rFonts w:cs="Times New Roman"/>
          <w:szCs w:val="24"/>
        </w:rPr>
        <w:t xml:space="preserve">, pembutan </w:t>
      </w:r>
      <w:r w:rsidRPr="00813614">
        <w:rPr>
          <w:rFonts w:cs="Times New Roman"/>
          <w:i/>
          <w:szCs w:val="24"/>
        </w:rPr>
        <w:t>marshmallow</w:t>
      </w:r>
      <w:r w:rsidRPr="00DE2478">
        <w:rPr>
          <w:rFonts w:cs="Times New Roman"/>
          <w:szCs w:val="24"/>
        </w:rPr>
        <w:t xml:space="preserve"> kopi robusta dengan konsentrasi gelatin 8%, 10%, dan 12% didapatkan hasil terbaik yaitu pada pada konsentrasi gelatin 8%.</w:t>
      </w:r>
    </w:p>
    <w:p w:rsidR="00A67649" w:rsidRPr="00DE2478" w:rsidRDefault="00A67649" w:rsidP="00A67649">
      <w:pPr>
        <w:ind w:firstLine="709"/>
        <w:rPr>
          <w:rFonts w:cs="Times New Roman"/>
          <w:szCs w:val="24"/>
        </w:rPr>
      </w:pPr>
      <w:r w:rsidRPr="00DE2478">
        <w:rPr>
          <w:rFonts w:cs="Times New Roman"/>
          <w:szCs w:val="24"/>
        </w:rPr>
        <w:t xml:space="preserve">Menurut penelitian yang dilakukan oleh Hariyani (2009) terhadap permen </w:t>
      </w:r>
      <w:r w:rsidRPr="00871D3B">
        <w:rPr>
          <w:rFonts w:cs="Times New Roman"/>
          <w:i/>
          <w:szCs w:val="24"/>
        </w:rPr>
        <w:t xml:space="preserve">jelly </w:t>
      </w:r>
      <w:r w:rsidRPr="00DE2478">
        <w:rPr>
          <w:rFonts w:cs="Times New Roman"/>
          <w:szCs w:val="24"/>
        </w:rPr>
        <w:t>nangka adalah variasi konsentrasi sukrosa dan gelatin. Variasi konsentrasi gelatin yang digunakan adalah 3%, 6%, 9%, hasil terbaik yang diperoleh adalah penambahan konsentrasi gelatin 9% dan konsentrasi sukrosa 60% (Hariyani dalam jurnal Verawati, 2014).</w:t>
      </w:r>
    </w:p>
    <w:p w:rsidR="00493BB8" w:rsidRDefault="00A67649" w:rsidP="00493BB8">
      <w:pPr>
        <w:ind w:firstLine="709"/>
        <w:rPr>
          <w:rFonts w:eastAsia="Times New Roman" w:cs="Times New Roman"/>
          <w:szCs w:val="24"/>
          <w:lang w:eastAsia="id-ID"/>
        </w:rPr>
      </w:pPr>
      <w:r w:rsidRPr="006D5451">
        <w:rPr>
          <w:rFonts w:cs="Times New Roman"/>
          <w:szCs w:val="24"/>
        </w:rPr>
        <w:t xml:space="preserve">Menurut </w:t>
      </w:r>
      <w:r w:rsidRPr="006D5451">
        <w:rPr>
          <w:rFonts w:cs="Times New Roman"/>
          <w:szCs w:val="24"/>
        </w:rPr>
        <w:fldChar w:fldCharType="begin" w:fldLock="1"/>
      </w:r>
      <w:r w:rsidRPr="006D5451">
        <w:rPr>
          <w:rFonts w:cs="Times New Roman"/>
          <w:szCs w:val="24"/>
        </w:rPr>
        <w:instrText>ADDIN CSL_CITATION { "citationItems" : [ { "id" : "ITEM-1", "itemData" : { "author" : [ { "dropping-particle" : "", "family" : "Koswara", "given" : "Sutrisno", "non-dropping-particle" : "", "parse-names" : false, "suffix" : "" } ], "container-title" : "Ebook Pangan", "id" : "ITEM-1", "issued" : { "date-parts" : [ [ "2009" ] ] }, "page" : "1-60", "title" : "Teknologi Pembuatan Permen", "type" : "article-journal" }, "uris" : [ "http://www.mendeley.com/documents/?uuid=36a0b705-3b23-498d-bbca-6961951472a9" ] } ], "mendeley" : { "formattedCitation" : "(Koswara, 2009)", "manualFormatting" : "Koswara (2009)", "plainTextFormattedCitation" : "(Koswara, 2009)", "previouslyFormattedCitation" : "(Koswara, 2009)" }, "properties" : { "noteIndex" : 0 }, "schema" : "https://github.com/citation-style-language/schema/raw/master/csl-citation.json" }</w:instrText>
      </w:r>
      <w:r w:rsidRPr="006D5451">
        <w:rPr>
          <w:rFonts w:cs="Times New Roman"/>
          <w:szCs w:val="24"/>
        </w:rPr>
        <w:fldChar w:fldCharType="separate"/>
      </w:r>
      <w:r w:rsidRPr="006D5451">
        <w:rPr>
          <w:rFonts w:cs="Times New Roman"/>
          <w:noProof/>
          <w:szCs w:val="24"/>
        </w:rPr>
        <w:t>Koswara (2009)</w:t>
      </w:r>
      <w:r w:rsidRPr="006D5451">
        <w:rPr>
          <w:rFonts w:cs="Times New Roman"/>
          <w:szCs w:val="24"/>
        </w:rPr>
        <w:fldChar w:fldCharType="end"/>
      </w:r>
      <w:r w:rsidRPr="006D5451">
        <w:rPr>
          <w:rFonts w:cs="Times New Roman"/>
          <w:szCs w:val="24"/>
        </w:rPr>
        <w:t xml:space="preserve">, agar-agar dilarutkan dalam air mendidih, kemudian didinginkan dan ditambahkan ke dalam larutan albumin. Bahan ini mampu menggantikan gelatin dan digunakan dalam proporsi sekitar 1 – 2 oz per 10 lb </w:t>
      </w:r>
      <w:r w:rsidRPr="00813614">
        <w:rPr>
          <w:rFonts w:cs="Times New Roman"/>
          <w:i/>
          <w:szCs w:val="24"/>
        </w:rPr>
        <w:t xml:space="preserve">marshmallow </w:t>
      </w:r>
      <w:r w:rsidRPr="006D5451">
        <w:rPr>
          <w:rFonts w:cs="Times New Roman"/>
          <w:szCs w:val="24"/>
        </w:rPr>
        <w:t>dihasilkan tekstur yang agak keras.</w:t>
      </w:r>
    </w:p>
    <w:p w:rsidR="00493BB8" w:rsidRPr="00493BB8" w:rsidRDefault="00493BB8" w:rsidP="00493BB8">
      <w:pPr>
        <w:ind w:firstLine="709"/>
        <w:rPr>
          <w:rFonts w:eastAsia="Times New Roman" w:cs="Times New Roman"/>
          <w:szCs w:val="24"/>
          <w:lang w:eastAsia="id-ID"/>
        </w:rPr>
      </w:pPr>
      <w:r>
        <w:rPr>
          <w:rFonts w:eastAsia="Times New Roman" w:cs="Times New Roman"/>
          <w:szCs w:val="24"/>
          <w:lang w:eastAsia="id-ID"/>
        </w:rPr>
        <w:t>Agar-agar</w:t>
      </w:r>
      <w:r w:rsidRPr="00493BB8">
        <w:rPr>
          <w:rFonts w:eastAsia="Times New Roman" w:cs="Times New Roman"/>
          <w:szCs w:val="24"/>
          <w:lang w:eastAsia="id-ID"/>
        </w:rPr>
        <w:t xml:space="preserve"> sebagai bahan olahan rumput laut sering digunakan sebagai penstabil, pengemulsi, pembentuk gel pada produk-produk seperti permen </w:t>
      </w:r>
      <w:r w:rsidRPr="00493BB8">
        <w:rPr>
          <w:rFonts w:eastAsia="Times New Roman" w:cs="Times New Roman"/>
          <w:i/>
          <w:szCs w:val="24"/>
          <w:lang w:eastAsia="id-ID"/>
        </w:rPr>
        <w:t>jelly</w:t>
      </w:r>
      <w:r>
        <w:rPr>
          <w:rFonts w:cs="Times New Roman"/>
          <w:szCs w:val="24"/>
        </w:rPr>
        <w:t xml:space="preserve">. </w:t>
      </w:r>
      <w:r w:rsidRPr="00493BB8">
        <w:rPr>
          <w:rFonts w:eastAsia="Times New Roman" w:cs="Times New Roman"/>
          <w:szCs w:val="24"/>
          <w:lang w:eastAsia="id-ID"/>
        </w:rPr>
        <w:t xml:space="preserve">Agar-agar </w:t>
      </w:r>
      <w:r w:rsidRPr="004A4B2C">
        <w:rPr>
          <w:rFonts w:eastAsia="Times New Roman" w:cs="Times New Roman"/>
          <w:szCs w:val="24"/>
          <w:lang w:eastAsia="id-ID"/>
        </w:rPr>
        <w:t>sangat penting peranannya sebagai stabilisator (pengatur keseimbangan),</w:t>
      </w:r>
      <w:r w:rsidRPr="004A4B2C">
        <w:rPr>
          <w:rFonts w:eastAsia="Times New Roman" w:cs="Times New Roman"/>
          <w:i/>
          <w:szCs w:val="24"/>
          <w:lang w:eastAsia="id-ID"/>
        </w:rPr>
        <w:t xml:space="preserve"> thickener</w:t>
      </w:r>
      <w:r w:rsidRPr="00493BB8">
        <w:rPr>
          <w:rFonts w:eastAsia="Times New Roman" w:cs="Times New Roman"/>
          <w:szCs w:val="24"/>
          <w:lang w:eastAsia="id-ID"/>
        </w:rPr>
        <w:t xml:space="preserve"> </w:t>
      </w:r>
      <w:r w:rsidRPr="004A4B2C">
        <w:rPr>
          <w:rFonts w:eastAsia="Times New Roman" w:cs="Times New Roman"/>
          <w:szCs w:val="24"/>
          <w:lang w:eastAsia="id-ID"/>
        </w:rPr>
        <w:t xml:space="preserve">(bahan pengentalan), pembentuk gel, pengemulsi dan lain-lain. Kekentalan </w:t>
      </w:r>
      <w:r w:rsidRPr="00493BB8">
        <w:rPr>
          <w:rFonts w:eastAsia="Times New Roman" w:cs="Times New Roman"/>
          <w:szCs w:val="24"/>
          <w:lang w:eastAsia="id-ID"/>
        </w:rPr>
        <w:t xml:space="preserve">larutan agar-agar </w:t>
      </w:r>
      <w:r w:rsidRPr="004A4B2C">
        <w:rPr>
          <w:rFonts w:eastAsia="Times New Roman" w:cs="Times New Roman"/>
          <w:szCs w:val="24"/>
          <w:lang w:eastAsia="id-ID"/>
        </w:rPr>
        <w:t>tergantung pada konsentrasi,</w:t>
      </w:r>
      <w:r>
        <w:rPr>
          <w:rFonts w:eastAsia="Times New Roman" w:cs="Times New Roman"/>
          <w:szCs w:val="24"/>
          <w:lang w:eastAsia="id-ID"/>
        </w:rPr>
        <w:t xml:space="preserve"> temperatur pada agar-agar (Winarno, F.G, </w:t>
      </w:r>
      <w:r w:rsidRPr="004A4B2C">
        <w:rPr>
          <w:rFonts w:eastAsia="Times New Roman" w:cs="Times New Roman"/>
          <w:szCs w:val="24"/>
          <w:lang w:eastAsia="id-ID"/>
        </w:rPr>
        <w:t>1996</w:t>
      </w:r>
      <w:r>
        <w:rPr>
          <w:rFonts w:eastAsia="Times New Roman" w:cs="Times New Roman"/>
          <w:szCs w:val="24"/>
          <w:lang w:eastAsia="id-ID"/>
        </w:rPr>
        <w:t>).</w:t>
      </w:r>
    </w:p>
    <w:p w:rsidR="00A67649" w:rsidRDefault="00A67649" w:rsidP="00A67649">
      <w:pPr>
        <w:ind w:firstLine="709"/>
        <w:rPr>
          <w:rFonts w:cs="Times New Roman"/>
          <w:szCs w:val="24"/>
        </w:rPr>
      </w:pPr>
      <w:r>
        <w:rPr>
          <w:rFonts w:cs="Times New Roman"/>
          <w:szCs w:val="24"/>
        </w:rPr>
        <w:t>Menurut Wulandari (2015), pada pembuatan permen lunak salak bongkok hasil produk terbaik dihasilkan dengan konsentrasi sukrosa 60% dan konsentrasi agar-agar 3%.</w:t>
      </w:r>
    </w:p>
    <w:p w:rsidR="00A67649" w:rsidRDefault="00261E4F" w:rsidP="00A67649">
      <w:pPr>
        <w:ind w:firstLine="709"/>
        <w:rPr>
          <w:rFonts w:cs="Times New Roman"/>
          <w:szCs w:val="24"/>
        </w:rPr>
      </w:pPr>
      <w:r w:rsidRPr="006D5451">
        <w:rPr>
          <w:rFonts w:cs="Times New Roman"/>
          <w:szCs w:val="24"/>
        </w:rPr>
        <w:fldChar w:fldCharType="begin" w:fldLock="1"/>
      </w:r>
      <w:r w:rsidRPr="006D5451">
        <w:rPr>
          <w:rFonts w:cs="Times New Roman"/>
          <w:szCs w:val="24"/>
        </w:rPr>
        <w:instrText>ADDIN CSL_CITATION { "citationItems" : [ { "id" : "ITEM-1", "itemData" : { "ISBN" : "0142771996", "author" : [ { "dropping-particle" : "", "family" : "Putri", "given" : "", "non-dropping-particle" : "", "parse-names" : false, "suffix" : "" }, { "dropping-particle" : "", "family" : "Basito", "given" : "", "non-dropping-particle" : "", "parse-names" : false, "suffix" : "" }, { "dropping-particle" : "", "family" : "Widowati", "given" : "Esti", "non-dropping-particle" : "", "parse-names" : false, "suffix" : "" } ], "container-title" : "Jurnal Teknosains Pangan", "id" : "ITEM-1", "issue" : "3", "issued" : { "date-parts" : [ [ "2013" ] ] }, "page" : "41-48", "title" : "PENGARUH KONSENTRASI AGAR-AGAR DAN KARAGENAN TERHADAP KARAKTERISTIK FISIK, KIMIA, DAN SENSORI SELAI LEMBARAN PISANG (Musa paradisiaca L.) VARIETAS RAJA BULU", "type" : "article-journal", "volume" : "2" }, "uris" : [ "http://www.mendeley.com/documents/?uuid=761a3cc4-5c64-49b1-8cb1-fbf7b35f1f45" ] } ], "mendeley" : { "formattedCitation" : "(Putri, Basito, &amp; Widowati, 2013)", "manualFormatting" : "(Putri. dkk, 2013)", "plainTextFormattedCitation" : "(Putri, Basito, &amp; Widowati, 2013)", "previouslyFormattedCitation" : "(Putri, Basito, &amp; Widowati, 2013)" }, "properties" : { "noteIndex" : 0 }, "schema" : "https://github.com/citation-style-language/schema/raw/master/csl-citation.json" }</w:instrText>
      </w:r>
      <w:r w:rsidRPr="006D5451">
        <w:rPr>
          <w:rFonts w:cs="Times New Roman"/>
          <w:szCs w:val="24"/>
        </w:rPr>
        <w:fldChar w:fldCharType="separate"/>
      </w:r>
      <w:r>
        <w:rPr>
          <w:rFonts w:cs="Times New Roman"/>
          <w:noProof/>
          <w:szCs w:val="24"/>
        </w:rPr>
        <w:t>Menurut Putri,</w:t>
      </w:r>
      <w:r w:rsidRPr="006D5451">
        <w:rPr>
          <w:rFonts w:cs="Times New Roman"/>
          <w:noProof/>
          <w:szCs w:val="24"/>
        </w:rPr>
        <w:t xml:space="preserve"> dkk, </w:t>
      </w:r>
      <w:r>
        <w:rPr>
          <w:rFonts w:cs="Times New Roman"/>
          <w:noProof/>
          <w:szCs w:val="24"/>
        </w:rPr>
        <w:t>(</w:t>
      </w:r>
      <w:r w:rsidRPr="006D5451">
        <w:rPr>
          <w:rFonts w:cs="Times New Roman"/>
          <w:noProof/>
          <w:szCs w:val="24"/>
        </w:rPr>
        <w:t>2013)</w:t>
      </w:r>
      <w:r w:rsidRPr="006D5451">
        <w:rPr>
          <w:rFonts w:cs="Times New Roman"/>
          <w:szCs w:val="24"/>
        </w:rPr>
        <w:fldChar w:fldCharType="end"/>
      </w:r>
      <w:r>
        <w:rPr>
          <w:rFonts w:cs="Times New Roman"/>
          <w:szCs w:val="24"/>
        </w:rPr>
        <w:t>, p</w:t>
      </w:r>
      <w:r w:rsidR="00A67649" w:rsidRPr="006D5451">
        <w:rPr>
          <w:rFonts w:cs="Times New Roman"/>
          <w:szCs w:val="24"/>
        </w:rPr>
        <w:t xml:space="preserve">ada pembuatan selai lembaran pisang raja bulu kombinasi perlakuan jenis hidrokoloid (agar-agar atau karagenan) dengan </w:t>
      </w:r>
      <w:r w:rsidR="00A67649" w:rsidRPr="006D5451">
        <w:rPr>
          <w:rFonts w:cs="Times New Roman"/>
          <w:szCs w:val="24"/>
        </w:rPr>
        <w:lastRenderedPageBreak/>
        <w:t>penambahan konsentrasinya (2,5%; 3%; 3,5%) didapatkan produk terpilih yang memiliki kombinasi perlakuan penambahan agar- aga</w:t>
      </w:r>
      <w:r>
        <w:rPr>
          <w:rFonts w:cs="Times New Roman"/>
          <w:szCs w:val="24"/>
        </w:rPr>
        <w:t>r konsentrasi 3%.</w:t>
      </w:r>
    </w:p>
    <w:p w:rsidR="00A67649" w:rsidRDefault="00A67649" w:rsidP="00A67649">
      <w:pPr>
        <w:ind w:firstLine="709"/>
        <w:rPr>
          <w:rFonts w:cs="Times New Roman"/>
          <w:szCs w:val="24"/>
        </w:rPr>
      </w:pPr>
      <w:r w:rsidRPr="006D5451">
        <w:rPr>
          <w:rFonts w:cs="Times New Roman"/>
          <w:szCs w:val="24"/>
        </w:rPr>
        <w:t xml:space="preserve">Menurut </w:t>
      </w:r>
      <w:r w:rsidRPr="006D5451">
        <w:rPr>
          <w:rFonts w:cs="Times New Roman"/>
          <w:szCs w:val="24"/>
        </w:rPr>
        <w:fldChar w:fldCharType="begin" w:fldLock="1"/>
      </w:r>
      <w:r w:rsidRPr="006D5451">
        <w:rPr>
          <w:rFonts w:cs="Times New Roman"/>
          <w:szCs w:val="24"/>
        </w:rPr>
        <w:instrText>ADDIN CSL_CITATION { "citationItems" : [ { "id" : "ITEM-1", "itemData" : { "author" : [ { "dropping-particle" : "", "family" : "Sari", "given" : "Mega Wulan", "non-dropping-particle" : "", "parse-names" : false, "suffix" : "" } ], "container-title" : "e-journal boga", "id" : "ITEM-1", "issue" : "1", "issued" : { "date-parts" : [ [ "2014" ] ] }, "page" : "100-110", "title" : "PENGARUH JUMLAH ASAM SITRAT DAN AGAR-AGAR TERHADAP SIFAT ORGANOLEPTIK MANISAN BERGULA PUREE LABU SIAM ( Sechium edule )", "type" : "article-journal", "volume" : "03" }, "uris" : [ "http://www.mendeley.com/documents/?uuid=006109e9-f40d-4d35-be55-989dc36986a4" ] } ], "mendeley" : { "formattedCitation" : "(Sari, 2014)", "manualFormatting" : "Sari (2014)", "plainTextFormattedCitation" : "(Sari, 2014)", "previouslyFormattedCitation" : "(Sari, 2014)" }, "properties" : { "noteIndex" : 0 }, "schema" : "https://github.com/citation-style-language/schema/raw/master/csl-citation.json" }</w:instrText>
      </w:r>
      <w:r w:rsidRPr="006D5451">
        <w:rPr>
          <w:rFonts w:cs="Times New Roman"/>
          <w:szCs w:val="24"/>
        </w:rPr>
        <w:fldChar w:fldCharType="separate"/>
      </w:r>
      <w:r w:rsidRPr="006D5451">
        <w:rPr>
          <w:rFonts w:cs="Times New Roman"/>
          <w:noProof/>
          <w:szCs w:val="24"/>
        </w:rPr>
        <w:t>Sari (2014)</w:t>
      </w:r>
      <w:r w:rsidRPr="006D5451">
        <w:rPr>
          <w:rFonts w:cs="Times New Roman"/>
          <w:szCs w:val="24"/>
        </w:rPr>
        <w:fldChar w:fldCharType="end"/>
      </w:r>
      <w:r w:rsidRPr="006D5451">
        <w:rPr>
          <w:rFonts w:cs="Times New Roman"/>
          <w:szCs w:val="24"/>
        </w:rPr>
        <w:t>, pada pembuatan manisan labu siam dengan perlakuan konsentrasi agar-agar yaitu 1% dan 1,5% didapatkan perlakuan terbaik pada penggunaan aga</w:t>
      </w:r>
      <w:r>
        <w:rPr>
          <w:rFonts w:cs="Times New Roman"/>
          <w:szCs w:val="24"/>
        </w:rPr>
        <w:t>r- agar dengan konsentrasi 1,5%</w:t>
      </w:r>
      <w:r w:rsidRPr="006D5451">
        <w:rPr>
          <w:rFonts w:cs="Times New Roman"/>
          <w:szCs w:val="24"/>
        </w:rPr>
        <w:t>.</w:t>
      </w:r>
    </w:p>
    <w:p w:rsidR="00A67649" w:rsidRPr="00681AF9" w:rsidRDefault="00A67649" w:rsidP="00A67649">
      <w:pPr>
        <w:ind w:firstLine="709"/>
        <w:rPr>
          <w:rFonts w:cs="Times New Roman"/>
          <w:szCs w:val="24"/>
        </w:rPr>
      </w:pPr>
      <w:r w:rsidRPr="00681AF9">
        <w:rPr>
          <w:rFonts w:cs="Times New Roman"/>
          <w:szCs w:val="24"/>
        </w:rPr>
        <w:t>Menurut Nur’aini (2013</w:t>
      </w:r>
      <w:r>
        <w:rPr>
          <w:rFonts w:cs="Times New Roman"/>
          <w:szCs w:val="24"/>
        </w:rPr>
        <w:t xml:space="preserve">), </w:t>
      </w:r>
      <w:r>
        <w:rPr>
          <w:rFonts w:eastAsia="Calibri" w:cs="Times New Roman"/>
          <w:szCs w:val="24"/>
        </w:rPr>
        <w:t>p</w:t>
      </w:r>
      <w:r w:rsidRPr="00681AF9">
        <w:rPr>
          <w:rFonts w:eastAsia="Calibri" w:cs="Times New Roman"/>
          <w:szCs w:val="24"/>
        </w:rPr>
        <w:t xml:space="preserve">embuatan permen </w:t>
      </w:r>
      <w:r w:rsidRPr="00871D3B">
        <w:rPr>
          <w:rFonts w:eastAsia="Calibri" w:cs="Times New Roman"/>
          <w:i/>
          <w:szCs w:val="24"/>
        </w:rPr>
        <w:t xml:space="preserve">jelly </w:t>
      </w:r>
      <w:r w:rsidRPr="00681AF9">
        <w:rPr>
          <w:rFonts w:eastAsia="Calibri" w:cs="Times New Roman"/>
          <w:szCs w:val="24"/>
        </w:rPr>
        <w:t>pulp kakao dengan variasi jenis bahan pengenyal yaitu gelatin dan agar-agar pada konsentrasi 5%, 10% dan 15% didapatkan hasil karakterisasi permen tradisional pulp kakao menunjukkan bahwa parameter kekenyalan panelis menilai bahwa permen tradisional kakao yang paling kenyal adalah permen dengan</w:t>
      </w:r>
      <w:r w:rsidR="00620E28">
        <w:rPr>
          <w:rFonts w:eastAsia="Calibri" w:cs="Times New Roman"/>
          <w:szCs w:val="24"/>
        </w:rPr>
        <w:t xml:space="preserve"> perlakuan bahan pengenyal agar-agar dengan</w:t>
      </w:r>
      <w:r w:rsidRPr="00681AF9">
        <w:rPr>
          <w:rFonts w:eastAsia="Calibri" w:cs="Times New Roman"/>
          <w:szCs w:val="24"/>
        </w:rPr>
        <w:t xml:space="preserve"> konsentrasi </w:t>
      </w:r>
      <w:r>
        <w:rPr>
          <w:rFonts w:eastAsia="Calibri" w:cs="Times New Roman"/>
          <w:szCs w:val="24"/>
        </w:rPr>
        <w:t>10%.</w:t>
      </w:r>
    </w:p>
    <w:p w:rsidR="00A67649" w:rsidRDefault="00A67649" w:rsidP="00A67649">
      <w:pPr>
        <w:ind w:firstLine="709"/>
        <w:rPr>
          <w:rFonts w:cs="Times New Roman"/>
          <w:szCs w:val="24"/>
        </w:rPr>
      </w:pPr>
      <w:r w:rsidRPr="006D5451">
        <w:rPr>
          <w:rFonts w:cs="Times New Roman"/>
          <w:szCs w:val="24"/>
        </w:rPr>
        <w:t>Fungsi utama dari agar-agar adalah sebagai pengontrol, penstabil, serta sebagai emulsi bagi industri pembuatan permen serta jenis makanan lainnya. Gel terbentuk karena pada saat dipanaskan diair, molekul agar-agar dan air bergerak bebas. Ketika didinginkan, molekul-molekul agar-agar mulai saling merapat, memadat dan membentuk kisi-kisi yang mengurung molekul-molekul air, sehingga terbentuk sistem koloid padat-cair. Kisi- kisi ini dimanfaatkan dalam elektroforesis gel agarosa untuk menghambat pergerakan molekul obyek akibat perb</w:t>
      </w:r>
      <w:r w:rsidR="00620E28">
        <w:rPr>
          <w:rFonts w:cs="Times New Roman"/>
          <w:szCs w:val="24"/>
        </w:rPr>
        <w:t>edaan tegangan antara dua kutub</w:t>
      </w:r>
      <w:r w:rsidRPr="006D5451">
        <w:rPr>
          <w:rFonts w:cs="Times New Roman"/>
          <w:szCs w:val="24"/>
        </w:rPr>
        <w:t xml:space="preserve"> </w:t>
      </w:r>
      <w:r w:rsidRPr="006D5451">
        <w:rPr>
          <w:rFonts w:cs="Times New Roman"/>
          <w:szCs w:val="24"/>
        </w:rPr>
        <w:fldChar w:fldCharType="begin" w:fldLock="1"/>
      </w:r>
      <w:r w:rsidRPr="006D5451">
        <w:rPr>
          <w:rFonts w:cs="Times New Roman"/>
          <w:szCs w:val="24"/>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6D5451">
        <w:rPr>
          <w:rFonts w:cs="Times New Roman"/>
          <w:szCs w:val="24"/>
        </w:rPr>
        <w:fldChar w:fldCharType="separate"/>
      </w:r>
      <w:r w:rsidRPr="006D5451">
        <w:rPr>
          <w:rFonts w:cs="Times New Roman"/>
          <w:noProof/>
          <w:szCs w:val="24"/>
        </w:rPr>
        <w:t>(Ratnawati, 2012)</w:t>
      </w:r>
      <w:r w:rsidRPr="006D5451">
        <w:rPr>
          <w:rFonts w:cs="Times New Roman"/>
          <w:szCs w:val="24"/>
        </w:rPr>
        <w:fldChar w:fldCharType="end"/>
      </w:r>
      <w:r w:rsidRPr="006D5451">
        <w:rPr>
          <w:rFonts w:cs="Times New Roman"/>
          <w:szCs w:val="24"/>
        </w:rPr>
        <w:t>.</w:t>
      </w:r>
    </w:p>
    <w:p w:rsidR="00A67649" w:rsidRDefault="00A67649" w:rsidP="00A67649">
      <w:pPr>
        <w:ind w:firstLine="709"/>
        <w:rPr>
          <w:rFonts w:cs="Times New Roman"/>
          <w:szCs w:val="24"/>
        </w:rPr>
      </w:pPr>
      <w:r>
        <w:rPr>
          <w:rFonts w:cs="Times New Roman"/>
          <w:szCs w:val="24"/>
        </w:rPr>
        <w:t>Produk permen sebagian besar terdiri dari sukrosa dan gula lain. Konsumsi sukrosa dan fruktosa berlebihan dapat menyebabkan kegemukan dan sindrom metabolik. Gula yang akan dipakai pada produk permen ini yaitu menggunakan gula stevia dan gula jagung.</w:t>
      </w:r>
    </w:p>
    <w:p w:rsidR="00A67649" w:rsidRDefault="00A67649" w:rsidP="00A67649">
      <w:pPr>
        <w:ind w:firstLine="709"/>
        <w:rPr>
          <w:rFonts w:cs="Times New Roman"/>
          <w:szCs w:val="24"/>
        </w:rPr>
      </w:pPr>
      <w:r>
        <w:rPr>
          <w:rFonts w:cs="Times New Roman"/>
          <w:szCs w:val="24"/>
        </w:rPr>
        <w:lastRenderedPageBreak/>
        <w:t>Pemanis alternatif dengan nilai kalori yang rendah sangat dibutuhkan khususny</w:t>
      </w:r>
      <w:r w:rsidR="00620E28">
        <w:rPr>
          <w:rFonts w:cs="Times New Roman"/>
          <w:szCs w:val="24"/>
        </w:rPr>
        <w:t>a bagi penderita diabetes melitu</w:t>
      </w:r>
      <w:r>
        <w:rPr>
          <w:rFonts w:cs="Times New Roman"/>
          <w:szCs w:val="24"/>
        </w:rPr>
        <w:t xml:space="preserve">s seperti stevia, gula jagung. </w:t>
      </w:r>
    </w:p>
    <w:p w:rsidR="00A67649" w:rsidRDefault="00A67649" w:rsidP="00A67649">
      <w:pPr>
        <w:ind w:firstLine="709"/>
        <w:rPr>
          <w:rFonts w:cs="Times New Roman"/>
          <w:szCs w:val="24"/>
        </w:rPr>
      </w:pPr>
      <w:r>
        <w:rPr>
          <w:rFonts w:cs="Times New Roman"/>
          <w:szCs w:val="24"/>
        </w:rPr>
        <w:t>Daun stevia merupakan bahan pemanis non tebu yang memiliki kandungan senyawa glikosida diterpen dengan tingkat kemanisan antara 200-300 kali gula tebu.</w:t>
      </w:r>
    </w:p>
    <w:p w:rsidR="00A67649" w:rsidRPr="00521F7E" w:rsidRDefault="00A67649" w:rsidP="00A67649">
      <w:pPr>
        <w:ind w:firstLine="709"/>
        <w:rPr>
          <w:rFonts w:cs="Times New Roman"/>
          <w:szCs w:val="24"/>
        </w:rPr>
      </w:pPr>
      <w:r w:rsidRPr="00521F7E">
        <w:rPr>
          <w:rFonts w:cs="Times New Roman"/>
          <w:szCs w:val="24"/>
        </w:rPr>
        <w:t xml:space="preserve">Menurut Standar Nasional Indonesia (SNI) 01-3547-1994 disebutkan bahwa persyaratan mutu untuk kembang gula lunak </w:t>
      </w:r>
      <w:r w:rsidRPr="00871D3B">
        <w:rPr>
          <w:rFonts w:cs="Times New Roman"/>
          <w:i/>
          <w:szCs w:val="24"/>
        </w:rPr>
        <w:t>jelly</w:t>
      </w:r>
      <w:r w:rsidRPr="00521F7E">
        <w:rPr>
          <w:rFonts w:cs="Times New Roman"/>
          <w:szCs w:val="24"/>
        </w:rPr>
        <w:t xml:space="preserve">, jumlah gula reduksi (gula </w:t>
      </w:r>
      <w:r w:rsidRPr="00521F7E">
        <w:rPr>
          <w:rFonts w:cs="Times New Roman"/>
          <w:i/>
          <w:szCs w:val="24"/>
        </w:rPr>
        <w:t>invert</w:t>
      </w:r>
      <w:r w:rsidRPr="00521F7E">
        <w:rPr>
          <w:rFonts w:cs="Times New Roman"/>
          <w:szCs w:val="24"/>
        </w:rPr>
        <w:t xml:space="preserve">) yang digunakan maksimal sebanyak 20% dan untuk sukrosa minimal sebesar 30%. Sedangkan untuk kembang gula lunak bukan </w:t>
      </w:r>
      <w:r w:rsidRPr="00871D3B">
        <w:rPr>
          <w:rFonts w:cs="Times New Roman"/>
          <w:i/>
          <w:szCs w:val="24"/>
        </w:rPr>
        <w:t>jelly</w:t>
      </w:r>
      <w:r w:rsidRPr="00521F7E">
        <w:rPr>
          <w:rFonts w:cs="Times New Roman"/>
          <w:szCs w:val="24"/>
        </w:rPr>
        <w:t xml:space="preserve">, jumlah gula reduksi (gula </w:t>
      </w:r>
      <w:r w:rsidRPr="00521F7E">
        <w:rPr>
          <w:rFonts w:cs="Times New Roman"/>
          <w:i/>
          <w:szCs w:val="24"/>
        </w:rPr>
        <w:t>invert</w:t>
      </w:r>
      <w:r w:rsidRPr="00521F7E">
        <w:rPr>
          <w:rFonts w:cs="Times New Roman"/>
          <w:szCs w:val="24"/>
        </w:rPr>
        <w:t>) yang digunakan maksimal sebanyak 20% sedangkan untuk sukrosa minimal sebesar 35%.</w:t>
      </w:r>
    </w:p>
    <w:p w:rsidR="00A67649" w:rsidRDefault="00A67649" w:rsidP="00A67649">
      <w:pPr>
        <w:ind w:firstLine="709"/>
        <w:rPr>
          <w:rFonts w:cs="Times New Roman"/>
          <w:szCs w:val="24"/>
        </w:rPr>
      </w:pPr>
      <w:r>
        <w:rPr>
          <w:rFonts w:cs="Times New Roman"/>
          <w:szCs w:val="24"/>
        </w:rPr>
        <w:t>Menurut Wulandari, dkk (2014), pada pembuatan velva ubi jalar orange dengan penggunaan pemanis rendah kalori yaitu menggunakan stevia 15%, madu 18% dan sorbitol 26% didapatkan penggunaan pemanis madu dan sorbitol memiliki tingkat kesukaan lebih tinggi dibandingkan pemanis stevia.</w:t>
      </w:r>
    </w:p>
    <w:p w:rsidR="009E3B87" w:rsidRPr="00A67649" w:rsidRDefault="00A67649" w:rsidP="00A67649">
      <w:pPr>
        <w:spacing w:after="120"/>
        <w:ind w:firstLine="709"/>
        <w:rPr>
          <w:rFonts w:cs="Times New Roman"/>
          <w:szCs w:val="24"/>
        </w:rPr>
      </w:pPr>
      <w:r>
        <w:rPr>
          <w:rFonts w:cs="Times New Roman"/>
          <w:szCs w:val="24"/>
        </w:rPr>
        <w:t xml:space="preserve">Menurut Putri, dkk (2012), pada pembuatan permen </w:t>
      </w:r>
      <w:r w:rsidRPr="00B15A32">
        <w:rPr>
          <w:rFonts w:cs="Times New Roman"/>
          <w:i/>
          <w:szCs w:val="24"/>
        </w:rPr>
        <w:t>jelly</w:t>
      </w:r>
      <w:r>
        <w:rPr>
          <w:rFonts w:cs="Times New Roman"/>
          <w:szCs w:val="24"/>
        </w:rPr>
        <w:t xml:space="preserve"> rumput laut dengan menggunakan jenis gula yang berbeda yaitu menggunakan sukrosa, gula merah, gula jagung dan gula aren didapatkan jenis gula yang terbaik dalam pembuatan permen </w:t>
      </w:r>
      <w:r>
        <w:rPr>
          <w:rFonts w:cs="Times New Roman"/>
          <w:i/>
          <w:szCs w:val="24"/>
        </w:rPr>
        <w:t xml:space="preserve">jelly </w:t>
      </w:r>
      <w:r>
        <w:rPr>
          <w:rFonts w:cs="Times New Roman"/>
          <w:szCs w:val="24"/>
        </w:rPr>
        <w:t>rumput laut yaitu jenis gula sukrosa dengan rasa manis dan sedikit keasaman, serta warna merah muda bening dan tekstur yang kenyal dan elastis.</w:t>
      </w:r>
    </w:p>
    <w:p w:rsidR="0050222C" w:rsidRPr="00CA7880" w:rsidRDefault="0050222C" w:rsidP="0050222C">
      <w:pPr>
        <w:pStyle w:val="Heading2"/>
        <w:tabs>
          <w:tab w:val="left" w:pos="567"/>
        </w:tabs>
        <w:spacing w:before="240" w:after="0"/>
        <w:rPr>
          <w:rFonts w:asciiTheme="majorBidi" w:hAnsiTheme="majorBidi"/>
          <w:szCs w:val="24"/>
        </w:rPr>
      </w:pPr>
      <w:bookmarkStart w:id="17" w:name="_Toc456647380"/>
      <w:r w:rsidRPr="00CA7880">
        <w:rPr>
          <w:rFonts w:asciiTheme="majorBidi" w:hAnsiTheme="majorBidi"/>
          <w:szCs w:val="24"/>
          <w:lang w:val="en-US"/>
        </w:rPr>
        <w:lastRenderedPageBreak/>
        <w:t>1.6</w:t>
      </w:r>
      <w:r>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Hipotesis</w:t>
      </w:r>
      <w:r w:rsidRPr="00CA7880">
        <w:rPr>
          <w:rFonts w:asciiTheme="majorBidi" w:hAnsiTheme="majorBidi"/>
          <w:szCs w:val="24"/>
          <w:lang w:val="en-US"/>
        </w:rPr>
        <w:t xml:space="preserve"> Penelitian</w:t>
      </w:r>
    </w:p>
    <w:p w:rsidR="0050222C" w:rsidRPr="006D5451" w:rsidRDefault="0050222C" w:rsidP="0050222C">
      <w:pPr>
        <w:ind w:firstLine="709"/>
        <w:rPr>
          <w:rFonts w:cs="Times New Roman"/>
          <w:szCs w:val="24"/>
        </w:rPr>
      </w:pPr>
      <w:bookmarkStart w:id="18" w:name="_Toc456647381"/>
      <w:r w:rsidRPr="006D5451">
        <w:rPr>
          <w:rFonts w:cs="Times New Roman"/>
          <w:szCs w:val="24"/>
        </w:rPr>
        <w:t xml:space="preserve">Berdasarkan kerangka pemikiran diatas, maka </w:t>
      </w:r>
      <w:r>
        <w:rPr>
          <w:rFonts w:cs="Times New Roman"/>
          <w:szCs w:val="24"/>
        </w:rPr>
        <w:t>dapat diperoleh hipotesis yaitu</w:t>
      </w:r>
      <w:r w:rsidRPr="006D5451">
        <w:rPr>
          <w:rFonts w:cs="Times New Roman"/>
          <w:szCs w:val="24"/>
        </w:rPr>
        <w:t xml:space="preserve">: </w:t>
      </w:r>
    </w:p>
    <w:p w:rsidR="0050222C" w:rsidRPr="006D5451" w:rsidRDefault="0050222C" w:rsidP="0050222C">
      <w:pPr>
        <w:pStyle w:val="ListParagraph"/>
        <w:numPr>
          <w:ilvl w:val="0"/>
          <w:numId w:val="8"/>
        </w:numPr>
        <w:spacing w:after="0"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Pr="006D5451">
        <w:rPr>
          <w:rFonts w:ascii="Times New Roman" w:hAnsi="Times New Roman" w:cs="Times New Roman"/>
          <w:sz w:val="24"/>
          <w:szCs w:val="24"/>
          <w:lang w:val="id-ID"/>
        </w:rPr>
        <w:t xml:space="preserve">enis </w:t>
      </w:r>
      <w:r>
        <w:rPr>
          <w:rFonts w:ascii="Times New Roman" w:hAnsi="Times New Roman" w:cs="Times New Roman"/>
          <w:sz w:val="24"/>
          <w:szCs w:val="24"/>
        </w:rPr>
        <w:t xml:space="preserve">penstabil </w:t>
      </w:r>
      <w:r w:rsidRPr="006D5451">
        <w:rPr>
          <w:rFonts w:ascii="Times New Roman" w:hAnsi="Times New Roman" w:cs="Times New Roman"/>
          <w:sz w:val="24"/>
          <w:szCs w:val="24"/>
          <w:lang w:val="id-ID"/>
        </w:rPr>
        <w:t xml:space="preserve">berpengaruh terhadap karakteristik </w:t>
      </w:r>
      <w:r w:rsidRPr="00813614">
        <w:rPr>
          <w:rFonts w:ascii="Times New Roman" w:hAnsi="Times New Roman" w:cs="Times New Roman"/>
          <w:i/>
          <w:sz w:val="24"/>
          <w:szCs w:val="24"/>
          <w:lang w:val="id-ID"/>
        </w:rPr>
        <w:t xml:space="preserve">marshmallow </w:t>
      </w:r>
      <w:r>
        <w:rPr>
          <w:rFonts w:ascii="Times New Roman" w:hAnsi="Times New Roman" w:cs="Times New Roman"/>
          <w:sz w:val="24"/>
          <w:szCs w:val="24"/>
        </w:rPr>
        <w:t>pisang</w:t>
      </w:r>
      <w:r>
        <w:rPr>
          <w:rFonts w:ascii="Times New Roman" w:hAnsi="Times New Roman" w:cs="Times New Roman"/>
          <w:sz w:val="24"/>
          <w:szCs w:val="24"/>
          <w:lang w:val="id-ID"/>
        </w:rPr>
        <w:t xml:space="preserve"> ambon</w:t>
      </w:r>
      <w:r w:rsidRPr="006D5451">
        <w:rPr>
          <w:rFonts w:ascii="Times New Roman" w:hAnsi="Times New Roman" w:cs="Times New Roman"/>
          <w:sz w:val="24"/>
          <w:szCs w:val="24"/>
          <w:lang w:val="id-ID"/>
        </w:rPr>
        <w:t>.</w:t>
      </w:r>
    </w:p>
    <w:p w:rsidR="0050222C" w:rsidRPr="006D5451" w:rsidRDefault="0050222C" w:rsidP="0050222C">
      <w:pPr>
        <w:pStyle w:val="ListParagraph"/>
        <w:numPr>
          <w:ilvl w:val="0"/>
          <w:numId w:val="8"/>
        </w:numPr>
        <w:spacing w:after="0"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J</w:t>
      </w:r>
      <w:r>
        <w:rPr>
          <w:rFonts w:ascii="Times New Roman" w:hAnsi="Times New Roman" w:cs="Times New Roman"/>
          <w:sz w:val="24"/>
          <w:szCs w:val="24"/>
        </w:rPr>
        <w:t>enis gula rendah kalori</w:t>
      </w:r>
      <w:r w:rsidRPr="006D5451">
        <w:rPr>
          <w:rFonts w:ascii="Times New Roman" w:hAnsi="Times New Roman" w:cs="Times New Roman"/>
          <w:sz w:val="24"/>
          <w:szCs w:val="24"/>
          <w:lang w:val="id-ID"/>
        </w:rPr>
        <w:t xml:space="preserve"> berpengaruh terhadap karakteristik </w:t>
      </w:r>
      <w:r w:rsidRPr="00813614">
        <w:rPr>
          <w:rFonts w:ascii="Times New Roman" w:hAnsi="Times New Roman" w:cs="Times New Roman"/>
          <w:i/>
          <w:sz w:val="24"/>
          <w:szCs w:val="24"/>
          <w:lang w:val="id-ID"/>
        </w:rPr>
        <w:t xml:space="preserve">marshmallow </w:t>
      </w:r>
      <w:r>
        <w:rPr>
          <w:rFonts w:ascii="Times New Roman" w:hAnsi="Times New Roman" w:cs="Times New Roman"/>
          <w:sz w:val="24"/>
          <w:szCs w:val="24"/>
        </w:rPr>
        <w:t>pisang</w:t>
      </w:r>
      <w:r>
        <w:rPr>
          <w:rFonts w:ascii="Times New Roman" w:hAnsi="Times New Roman" w:cs="Times New Roman"/>
          <w:sz w:val="24"/>
          <w:szCs w:val="24"/>
          <w:lang w:val="id-ID"/>
        </w:rPr>
        <w:t xml:space="preserve"> ambon</w:t>
      </w:r>
      <w:r>
        <w:rPr>
          <w:rFonts w:ascii="Times New Roman" w:hAnsi="Times New Roman" w:cs="Times New Roman"/>
          <w:sz w:val="24"/>
          <w:szCs w:val="24"/>
        </w:rPr>
        <w:t>.</w:t>
      </w:r>
    </w:p>
    <w:p w:rsidR="0050222C" w:rsidRPr="006D5451" w:rsidRDefault="0050222C" w:rsidP="0050222C">
      <w:pPr>
        <w:pStyle w:val="ListParagraph"/>
        <w:numPr>
          <w:ilvl w:val="0"/>
          <w:numId w:val="8"/>
        </w:numPr>
        <w:spacing w:after="0" w:line="480" w:lineRule="auto"/>
        <w:ind w:left="540" w:hanging="540"/>
        <w:jc w:val="both"/>
        <w:rPr>
          <w:rFonts w:ascii="Times New Roman" w:hAnsi="Times New Roman" w:cs="Times New Roman"/>
          <w:sz w:val="24"/>
          <w:szCs w:val="24"/>
          <w:lang w:val="id-ID"/>
        </w:rPr>
      </w:pPr>
      <w:r w:rsidRPr="006D5451">
        <w:rPr>
          <w:rFonts w:ascii="Times New Roman" w:hAnsi="Times New Roman" w:cs="Times New Roman"/>
          <w:sz w:val="24"/>
          <w:szCs w:val="24"/>
          <w:lang w:val="id-ID"/>
        </w:rPr>
        <w:t xml:space="preserve">Interaksi jenis </w:t>
      </w:r>
      <w:r>
        <w:rPr>
          <w:rFonts w:ascii="Times New Roman" w:hAnsi="Times New Roman" w:cs="Times New Roman"/>
          <w:sz w:val="24"/>
          <w:szCs w:val="24"/>
        </w:rPr>
        <w:t xml:space="preserve">penstabil dan </w:t>
      </w:r>
      <w:r>
        <w:rPr>
          <w:rFonts w:ascii="Times New Roman" w:hAnsi="Times New Roman" w:cs="Times New Roman"/>
          <w:sz w:val="24"/>
          <w:szCs w:val="24"/>
          <w:lang w:val="id-ID"/>
        </w:rPr>
        <w:t xml:space="preserve">jenis </w:t>
      </w:r>
      <w:r>
        <w:rPr>
          <w:rFonts w:ascii="Times New Roman" w:hAnsi="Times New Roman" w:cs="Times New Roman"/>
          <w:sz w:val="24"/>
          <w:szCs w:val="24"/>
        </w:rPr>
        <w:t xml:space="preserve">gula rendah kalori </w:t>
      </w:r>
      <w:r w:rsidRPr="006D5451">
        <w:rPr>
          <w:rFonts w:ascii="Times New Roman" w:hAnsi="Times New Roman" w:cs="Times New Roman"/>
          <w:sz w:val="24"/>
          <w:szCs w:val="24"/>
          <w:lang w:val="id-ID"/>
        </w:rPr>
        <w:t xml:space="preserve">berpengaruh terhadap karakteristik </w:t>
      </w:r>
      <w:r w:rsidRPr="00813614">
        <w:rPr>
          <w:rFonts w:ascii="Times New Roman" w:hAnsi="Times New Roman" w:cs="Times New Roman"/>
          <w:i/>
          <w:sz w:val="24"/>
          <w:szCs w:val="24"/>
          <w:lang w:val="id-ID"/>
        </w:rPr>
        <w:t>marshmallow</w:t>
      </w:r>
      <w:r w:rsidRPr="000D50D0">
        <w:rPr>
          <w:rFonts w:ascii="Times New Roman" w:hAnsi="Times New Roman" w:cs="Times New Roman"/>
          <w:sz w:val="24"/>
          <w:szCs w:val="24"/>
          <w:lang w:val="id-ID"/>
        </w:rPr>
        <w:t xml:space="preserve"> </w:t>
      </w:r>
      <w:r>
        <w:rPr>
          <w:rFonts w:ascii="Times New Roman" w:hAnsi="Times New Roman" w:cs="Times New Roman"/>
          <w:sz w:val="24"/>
          <w:szCs w:val="24"/>
        </w:rPr>
        <w:t>pisang</w:t>
      </w:r>
      <w:r>
        <w:rPr>
          <w:rFonts w:ascii="Times New Roman" w:hAnsi="Times New Roman" w:cs="Times New Roman"/>
          <w:sz w:val="24"/>
          <w:szCs w:val="24"/>
          <w:lang w:val="id-ID"/>
        </w:rPr>
        <w:t xml:space="preserve"> ambon</w:t>
      </w:r>
      <w:r w:rsidRPr="006D5451">
        <w:rPr>
          <w:rFonts w:ascii="Times New Roman" w:hAnsi="Times New Roman" w:cs="Times New Roman"/>
          <w:sz w:val="24"/>
          <w:szCs w:val="24"/>
          <w:lang w:val="id-ID"/>
        </w:rPr>
        <w:t>.</w:t>
      </w:r>
    </w:p>
    <w:bookmarkEnd w:id="18"/>
    <w:p w:rsidR="0050222C" w:rsidRPr="00CA7880" w:rsidRDefault="0050222C" w:rsidP="0050222C">
      <w:pPr>
        <w:pStyle w:val="Heading2"/>
        <w:tabs>
          <w:tab w:val="left" w:pos="567"/>
        </w:tabs>
        <w:rPr>
          <w:rFonts w:asciiTheme="majorBidi" w:hAnsiTheme="majorBidi"/>
          <w:szCs w:val="24"/>
        </w:rPr>
      </w:pPr>
      <w:r w:rsidRPr="00CA7880">
        <w:rPr>
          <w:rFonts w:asciiTheme="majorBidi" w:hAnsiTheme="majorBidi"/>
          <w:szCs w:val="24"/>
          <w:lang w:val="en-US"/>
        </w:rPr>
        <w:t>1.7</w:t>
      </w:r>
      <w:r>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Waktu dan Tempat Penelitian</w:t>
      </w:r>
    </w:p>
    <w:p w:rsidR="0050222C" w:rsidRPr="00A67649" w:rsidRDefault="0050222C" w:rsidP="0050222C">
      <w:pPr>
        <w:ind w:firstLine="567"/>
        <w:rPr>
          <w:rFonts w:asciiTheme="majorBidi" w:hAnsiTheme="majorBidi" w:cstheme="majorBidi"/>
          <w:szCs w:val="24"/>
        </w:rPr>
        <w:sectPr w:rsidR="0050222C" w:rsidRPr="00A67649" w:rsidSect="009E3B87">
          <w:footerReference w:type="default" r:id="rId21"/>
          <w:footerReference w:type="first" r:id="rId22"/>
          <w:pgSz w:w="11906" w:h="16838"/>
          <w:pgMar w:top="2268" w:right="1701" w:bottom="1701" w:left="2268" w:header="1417" w:footer="709" w:gutter="0"/>
          <w:pgNumType w:start="1"/>
          <w:cols w:space="708"/>
          <w:titlePg/>
          <w:docGrid w:linePitch="360"/>
        </w:sectPr>
      </w:pPr>
      <w:r w:rsidRPr="00CA7880">
        <w:rPr>
          <w:rFonts w:asciiTheme="majorBidi" w:hAnsiTheme="majorBidi" w:cstheme="majorBidi"/>
          <w:szCs w:val="24"/>
        </w:rPr>
        <w:t xml:space="preserve">Waktu penelitian dilaksanakan bulan </w:t>
      </w:r>
      <w:r w:rsidRPr="00CA7880">
        <w:rPr>
          <w:rFonts w:asciiTheme="majorBidi" w:hAnsiTheme="majorBidi" w:cstheme="majorBidi"/>
          <w:szCs w:val="24"/>
          <w:lang w:val="en-US"/>
        </w:rPr>
        <w:t>Agustus</w:t>
      </w:r>
      <w:r w:rsidRPr="00CA7880">
        <w:rPr>
          <w:rFonts w:asciiTheme="majorBidi" w:hAnsiTheme="majorBidi" w:cstheme="majorBidi"/>
          <w:szCs w:val="24"/>
        </w:rPr>
        <w:t xml:space="preserve"> 201</w:t>
      </w:r>
      <w:r w:rsidRPr="00CA7880">
        <w:rPr>
          <w:rFonts w:asciiTheme="majorBidi" w:hAnsiTheme="majorBidi" w:cstheme="majorBidi"/>
          <w:szCs w:val="24"/>
          <w:lang w:val="en-US"/>
        </w:rPr>
        <w:t>6</w:t>
      </w:r>
      <w:r w:rsidRPr="00CA7880">
        <w:rPr>
          <w:rFonts w:asciiTheme="majorBidi" w:hAnsiTheme="majorBidi" w:cstheme="majorBidi"/>
          <w:szCs w:val="24"/>
        </w:rPr>
        <w:t>.</w:t>
      </w:r>
      <w:r w:rsidRPr="00CA7880">
        <w:rPr>
          <w:rFonts w:asciiTheme="majorBidi" w:hAnsiTheme="majorBidi" w:cstheme="majorBidi"/>
          <w:szCs w:val="24"/>
          <w:lang w:val="en-US"/>
        </w:rPr>
        <w:t xml:space="preserve"> T</w:t>
      </w:r>
      <w:r w:rsidRPr="00CA7880">
        <w:rPr>
          <w:rFonts w:asciiTheme="majorBidi" w:hAnsiTheme="majorBidi" w:cstheme="majorBidi"/>
          <w:szCs w:val="24"/>
        </w:rPr>
        <w:t>empat penelitian dilaksanakan di Laboratorium Teknologi Pangan, Fakultas Teknik, Universitas Pasundan, Jalan Dr. Setiabudi No. 193 Bandung</w:t>
      </w:r>
      <w:r w:rsidRPr="00CA7880">
        <w:rPr>
          <w:rFonts w:asciiTheme="majorBidi" w:hAnsiTheme="majorBidi" w:cstheme="majorBidi"/>
          <w:szCs w:val="24"/>
          <w:lang w:val="en-US"/>
        </w:rPr>
        <w:t>.</w:t>
      </w:r>
    </w:p>
    <w:p w:rsidR="009E3B87" w:rsidRPr="00CA7880" w:rsidRDefault="009E3B87" w:rsidP="00A67649">
      <w:pPr>
        <w:pStyle w:val="hID"/>
        <w:spacing w:after="0" w:line="720" w:lineRule="auto"/>
        <w:outlineLvl w:val="0"/>
        <w:rPr>
          <w:rFonts w:asciiTheme="majorBidi" w:hAnsiTheme="majorBidi" w:cstheme="majorBidi"/>
        </w:rPr>
      </w:pPr>
      <w:bookmarkStart w:id="19" w:name="_Toc444697106"/>
      <w:bookmarkStart w:id="20" w:name="_Toc456647382"/>
      <w:bookmarkEnd w:id="17"/>
      <w:r w:rsidRPr="00CA7880">
        <w:rPr>
          <w:rFonts w:asciiTheme="majorBidi" w:hAnsiTheme="majorBidi" w:cstheme="majorBidi"/>
        </w:rPr>
        <w:lastRenderedPageBreak/>
        <w:t>II TINJAUAN PUSTAKA</w:t>
      </w:r>
      <w:bookmarkEnd w:id="19"/>
      <w:bookmarkEnd w:id="20"/>
    </w:p>
    <w:p w:rsidR="009E3B87" w:rsidRPr="008F7917" w:rsidRDefault="00A67649" w:rsidP="008F7917">
      <w:pPr>
        <w:spacing w:after="120"/>
        <w:ind w:firstLine="709"/>
        <w:rPr>
          <w:rFonts w:cs="Times New Roman"/>
          <w:szCs w:val="24"/>
        </w:rPr>
      </w:pPr>
      <w:r>
        <w:rPr>
          <w:rFonts w:cs="Times New Roman"/>
          <w:szCs w:val="24"/>
        </w:rPr>
        <w:t xml:space="preserve">Bab ini akan menguraikan mengenai: (1) </w:t>
      </w:r>
      <w:r w:rsidRPr="00813614">
        <w:rPr>
          <w:rFonts w:cs="Times New Roman"/>
          <w:i/>
          <w:szCs w:val="24"/>
        </w:rPr>
        <w:t>Marshmallow</w:t>
      </w:r>
      <w:r w:rsidRPr="000D50D0">
        <w:rPr>
          <w:rFonts w:cs="Times New Roman"/>
          <w:szCs w:val="24"/>
        </w:rPr>
        <w:t>,</w:t>
      </w:r>
      <w:r>
        <w:rPr>
          <w:rFonts w:cs="Times New Roman"/>
          <w:szCs w:val="24"/>
        </w:rPr>
        <w:t xml:space="preserve"> (2) Penstabil, (3) Gula Rendah Kalori</w:t>
      </w:r>
      <w:r w:rsidR="008C505E">
        <w:rPr>
          <w:rFonts w:cs="Times New Roman"/>
          <w:szCs w:val="24"/>
        </w:rPr>
        <w:t xml:space="preserve"> dan (4) Pisang Ambon</w:t>
      </w:r>
      <w:r>
        <w:rPr>
          <w:rFonts w:cs="Times New Roman"/>
          <w:szCs w:val="24"/>
        </w:rPr>
        <w:t>.</w:t>
      </w:r>
    </w:p>
    <w:p w:rsidR="009E3B87" w:rsidRPr="00813614" w:rsidRDefault="008F7917" w:rsidP="00D770F1">
      <w:pPr>
        <w:pStyle w:val="Heading2"/>
        <w:numPr>
          <w:ilvl w:val="0"/>
          <w:numId w:val="5"/>
        </w:numPr>
        <w:tabs>
          <w:tab w:val="left" w:pos="567"/>
        </w:tabs>
        <w:ind w:left="0" w:hanging="11"/>
        <w:rPr>
          <w:rFonts w:asciiTheme="majorBidi" w:hAnsiTheme="majorBidi"/>
          <w:i/>
          <w:szCs w:val="24"/>
        </w:rPr>
      </w:pPr>
      <w:r w:rsidRPr="00813614">
        <w:rPr>
          <w:rFonts w:asciiTheme="majorBidi" w:hAnsiTheme="majorBidi"/>
          <w:i/>
          <w:szCs w:val="24"/>
        </w:rPr>
        <w:t>Marshmallow</w:t>
      </w:r>
    </w:p>
    <w:p w:rsidR="0023145C" w:rsidRPr="0023145C" w:rsidRDefault="0023145C" w:rsidP="0023145C">
      <w:pPr>
        <w:ind w:firstLine="709"/>
        <w:rPr>
          <w:rFonts w:cs="Times New Roman"/>
          <w:szCs w:val="24"/>
        </w:rPr>
      </w:pPr>
      <w:bookmarkStart w:id="21" w:name="_Toc456647384"/>
      <w:r w:rsidRPr="0023145C">
        <w:rPr>
          <w:rFonts w:cs="Times New Roman"/>
          <w:szCs w:val="24"/>
        </w:rPr>
        <w:t xml:space="preserve">Teknologi dalam pembuatan permen </w:t>
      </w:r>
      <w:r>
        <w:rPr>
          <w:rFonts w:cs="Times New Roman"/>
          <w:szCs w:val="24"/>
        </w:rPr>
        <w:t xml:space="preserve">telah banyak dikembangkan salah </w:t>
      </w:r>
      <w:r w:rsidRPr="0023145C">
        <w:rPr>
          <w:rFonts w:cs="Times New Roman"/>
          <w:szCs w:val="24"/>
        </w:rPr>
        <w:t xml:space="preserve">satunya adalah pengembangan dari produk </w:t>
      </w:r>
      <w:r w:rsidRPr="0023145C">
        <w:rPr>
          <w:rFonts w:cs="Times New Roman"/>
          <w:i/>
          <w:szCs w:val="24"/>
        </w:rPr>
        <w:t>soft candies</w:t>
      </w:r>
      <w:r w:rsidRPr="0023145C">
        <w:rPr>
          <w:rFonts w:cs="Times New Roman"/>
          <w:szCs w:val="24"/>
        </w:rPr>
        <w:t xml:space="preserve"> yaitu permen jenis </w:t>
      </w:r>
      <w:r w:rsidRPr="0023145C">
        <w:rPr>
          <w:rFonts w:cs="Times New Roman"/>
          <w:i/>
          <w:szCs w:val="24"/>
        </w:rPr>
        <w:t>aerated candies</w:t>
      </w:r>
      <w:r w:rsidRPr="0023145C">
        <w:rPr>
          <w:rFonts w:cs="Times New Roman"/>
          <w:szCs w:val="24"/>
        </w:rPr>
        <w:t xml:space="preserve">. Produk ini disebutkan dengan </w:t>
      </w:r>
      <w:r w:rsidRPr="0023145C">
        <w:rPr>
          <w:rFonts w:cs="Times New Roman"/>
          <w:i/>
          <w:szCs w:val="24"/>
        </w:rPr>
        <w:t>aerated candies</w:t>
      </w:r>
      <w:r w:rsidRPr="0023145C">
        <w:rPr>
          <w:rFonts w:cs="Times New Roman"/>
          <w:szCs w:val="24"/>
        </w:rPr>
        <w:t xml:space="preserve"> dikarenakan adanya gas atau udara yang tertahan didalam produk permen tersebut. Jenis </w:t>
      </w:r>
      <w:r w:rsidRPr="0023145C">
        <w:rPr>
          <w:rFonts w:cs="Times New Roman"/>
          <w:i/>
          <w:szCs w:val="24"/>
        </w:rPr>
        <w:t>aerated candies</w:t>
      </w:r>
      <w:r w:rsidRPr="0023145C">
        <w:rPr>
          <w:rFonts w:cs="Times New Roman"/>
          <w:szCs w:val="24"/>
        </w:rPr>
        <w:t xml:space="preserve"> yang paling populer adalah </w:t>
      </w:r>
      <w:r>
        <w:rPr>
          <w:rFonts w:cs="Times New Roman"/>
          <w:i/>
          <w:szCs w:val="24"/>
        </w:rPr>
        <w:t>m</w:t>
      </w:r>
      <w:r w:rsidRPr="0023145C">
        <w:rPr>
          <w:rFonts w:cs="Times New Roman"/>
          <w:i/>
          <w:szCs w:val="24"/>
        </w:rPr>
        <w:t xml:space="preserve">arshmallow </w:t>
      </w:r>
      <w:r w:rsidRPr="0023145C">
        <w:rPr>
          <w:rFonts w:cs="Times New Roman"/>
          <w:szCs w:val="24"/>
        </w:rPr>
        <w:t>(Koswara, dalam jurnal Ulfichatul 2014).</w:t>
      </w:r>
    </w:p>
    <w:p w:rsidR="008F7917" w:rsidRDefault="008F7917" w:rsidP="008F7917">
      <w:pPr>
        <w:spacing w:before="120"/>
        <w:ind w:firstLine="709"/>
        <w:rPr>
          <w:rFonts w:cs="Times New Roman"/>
          <w:szCs w:val="24"/>
        </w:rPr>
      </w:pPr>
      <w:r w:rsidRPr="00813614">
        <w:rPr>
          <w:rFonts w:cs="Times New Roman"/>
          <w:i/>
          <w:szCs w:val="24"/>
        </w:rPr>
        <w:t xml:space="preserve">Marshmallow </w:t>
      </w:r>
      <w:r>
        <w:rPr>
          <w:rFonts w:cs="Times New Roman"/>
          <w:szCs w:val="24"/>
        </w:rPr>
        <w:t>adalah kembang gula atau permen lunak dan beraerasi yang dibuat dari gelatin atau pektin atau agar atau gom arab, albumin telur, gula, glukosa dan gula invert (BPOM RI 2006).</w:t>
      </w:r>
    </w:p>
    <w:p w:rsidR="008F7917" w:rsidRDefault="008F7917" w:rsidP="008F7917">
      <w:pPr>
        <w:spacing w:before="120"/>
        <w:ind w:firstLine="709"/>
        <w:rPr>
          <w:rFonts w:cs="Times New Roman"/>
          <w:szCs w:val="24"/>
        </w:rPr>
      </w:pPr>
      <w:r w:rsidRPr="00813614">
        <w:rPr>
          <w:rFonts w:cs="Times New Roman"/>
          <w:i/>
          <w:szCs w:val="24"/>
        </w:rPr>
        <w:t>Marshmallow</w:t>
      </w:r>
      <w:r w:rsidRPr="000D50D0">
        <w:rPr>
          <w:rFonts w:cs="Times New Roman"/>
          <w:szCs w:val="24"/>
        </w:rPr>
        <w:t xml:space="preserve"> </w:t>
      </w:r>
      <w:r>
        <w:rPr>
          <w:rFonts w:cs="Times New Roman"/>
          <w:szCs w:val="24"/>
        </w:rPr>
        <w:t xml:space="preserve">adalah suatu jenis permen (termasuk </w:t>
      </w:r>
      <w:r>
        <w:rPr>
          <w:rFonts w:cs="Times New Roman"/>
          <w:i/>
          <w:szCs w:val="24"/>
        </w:rPr>
        <w:t>soft candy</w:t>
      </w:r>
      <w:r>
        <w:rPr>
          <w:rFonts w:cs="Times New Roman"/>
          <w:szCs w:val="24"/>
        </w:rPr>
        <w:t xml:space="preserve">) yang berbahan dasar gelatin dan gula terutama sukrosa dan beberapa tipe glukosa yang berbeda. Asal penamaan dari produk ini adalah berasal dari tanaman yang bernama </w:t>
      </w:r>
      <w:r w:rsidRPr="00813614">
        <w:rPr>
          <w:rFonts w:cs="Times New Roman"/>
          <w:i/>
          <w:szCs w:val="24"/>
        </w:rPr>
        <w:t>marshmallow</w:t>
      </w:r>
      <w:r w:rsidRPr="000D50D0">
        <w:rPr>
          <w:rFonts w:cs="Times New Roman"/>
          <w:szCs w:val="24"/>
        </w:rPr>
        <w:t xml:space="preserve"> </w:t>
      </w:r>
      <w:r>
        <w:rPr>
          <w:rFonts w:cs="Times New Roman"/>
          <w:szCs w:val="24"/>
        </w:rPr>
        <w:t>(</w:t>
      </w:r>
      <w:r>
        <w:rPr>
          <w:rFonts w:cs="Times New Roman"/>
          <w:i/>
          <w:szCs w:val="24"/>
        </w:rPr>
        <w:t>Althea officinalis</w:t>
      </w:r>
      <w:r>
        <w:rPr>
          <w:rFonts w:cs="Times New Roman"/>
          <w:szCs w:val="24"/>
        </w:rPr>
        <w:t xml:space="preserve">). Resep asli dari </w:t>
      </w:r>
      <w:r w:rsidRPr="00813614">
        <w:rPr>
          <w:rFonts w:cs="Times New Roman"/>
          <w:i/>
          <w:szCs w:val="24"/>
        </w:rPr>
        <w:t>marshmallow</w:t>
      </w:r>
      <w:r w:rsidRPr="000D50D0">
        <w:rPr>
          <w:rFonts w:cs="Times New Roman"/>
          <w:szCs w:val="24"/>
        </w:rPr>
        <w:t xml:space="preserve"> </w:t>
      </w:r>
      <w:r>
        <w:rPr>
          <w:rFonts w:cs="Times New Roman"/>
          <w:szCs w:val="24"/>
        </w:rPr>
        <w:t xml:space="preserve">adalah menggunakan ekstrak akar dari tanaman </w:t>
      </w:r>
      <w:r w:rsidRPr="00813614">
        <w:rPr>
          <w:rFonts w:cs="Times New Roman"/>
          <w:i/>
          <w:szCs w:val="24"/>
        </w:rPr>
        <w:t>marshmallow</w:t>
      </w:r>
      <w:r w:rsidRPr="000D50D0">
        <w:rPr>
          <w:rFonts w:cs="Times New Roman"/>
          <w:szCs w:val="24"/>
        </w:rPr>
        <w:t>.</w:t>
      </w:r>
      <w:r>
        <w:rPr>
          <w:rFonts w:cs="Times New Roman"/>
          <w:szCs w:val="24"/>
        </w:rPr>
        <w:t xml:space="preserve"> Ekstrak </w:t>
      </w:r>
      <w:r w:rsidRPr="00813614">
        <w:rPr>
          <w:rFonts w:cs="Times New Roman"/>
          <w:i/>
          <w:szCs w:val="24"/>
        </w:rPr>
        <w:t xml:space="preserve">marshmallow </w:t>
      </w:r>
      <w:r>
        <w:rPr>
          <w:rFonts w:cs="Times New Roman"/>
          <w:szCs w:val="24"/>
        </w:rPr>
        <w:t>mempunyai sifat liat dan lengket serta membentuk gel bila dicampur dengan air. Saat ini penggunaan dari ekstrak ini telah digantikan oleh gelatin yang mempunyai sifat hamper sama (Sartika, 2009).</w:t>
      </w:r>
    </w:p>
    <w:p w:rsidR="005E0F2D" w:rsidRDefault="005E0F2D" w:rsidP="008F7917">
      <w:pPr>
        <w:spacing w:before="120"/>
        <w:ind w:firstLine="709"/>
        <w:rPr>
          <w:rFonts w:cs="Times New Roman"/>
          <w:szCs w:val="24"/>
        </w:rPr>
      </w:pPr>
      <w:r w:rsidRPr="005E0F2D">
        <w:rPr>
          <w:rFonts w:cs="Times New Roman"/>
          <w:i/>
          <w:noProof/>
          <w:szCs w:val="24"/>
          <w:lang w:eastAsia="id-ID"/>
        </w:rPr>
        <w:lastRenderedPageBreak/>
        <mc:AlternateContent>
          <mc:Choice Requires="wps">
            <w:drawing>
              <wp:anchor distT="0" distB="0" distL="114300" distR="114300" simplePos="0" relativeHeight="251659264" behindDoc="1" locked="0" layoutInCell="1" allowOverlap="1" wp14:anchorId="4FE3D375" wp14:editId="723403DF">
                <wp:simplePos x="0" y="0"/>
                <wp:positionH relativeFrom="column">
                  <wp:posOffset>34339</wp:posOffset>
                </wp:positionH>
                <wp:positionV relativeFrom="paragraph">
                  <wp:posOffset>960755</wp:posOffset>
                </wp:positionV>
                <wp:extent cx="5010150" cy="2305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010150" cy="23050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BFE29" id="Rectangle 6" o:spid="_x0000_s1026" style="position:absolute;margin-left:2.7pt;margin-top:75.65pt;width:394.5pt;height:18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" fillcolor="white [3212]" strokecolor="black [3213]" strokeweight="1pt"/>
            </w:pict>
          </mc:Fallback>
        </mc:AlternateContent>
      </w:r>
      <w:r w:rsidRPr="005E0F2D">
        <w:rPr>
          <w:rFonts w:cs="Times New Roman"/>
          <w:i/>
          <w:szCs w:val="24"/>
        </w:rPr>
        <w:t>Marshmallow</w:t>
      </w:r>
      <w:r w:rsidRPr="005E0F2D">
        <w:rPr>
          <w:rFonts w:cs="Times New Roman"/>
          <w:szCs w:val="24"/>
        </w:rPr>
        <w:t xml:space="preserve"> merupakan sejenis makanan ringan. Produk ini bertekstur seperti busa, lembut, meleleh di dalam mulut dengan bentuk, aroma, dan warna-warni yang menarik, sehingga sangat menarik bagi anak-anak (Arintawati, 2006).</w:t>
      </w:r>
    </w:p>
    <w:p w:rsidR="008F7917" w:rsidRDefault="008F7917" w:rsidP="002C6CB9">
      <w:pPr>
        <w:spacing w:line="240" w:lineRule="auto"/>
        <w:ind w:firstLine="567"/>
        <w:jc w:val="center"/>
        <w:rPr>
          <w:rFonts w:cs="Times New Roman"/>
          <w:szCs w:val="24"/>
        </w:rPr>
      </w:pPr>
      <w:r>
        <w:rPr>
          <w:rFonts w:cs="Times New Roman"/>
          <w:noProof/>
          <w:szCs w:val="24"/>
          <w:lang w:eastAsia="id-ID"/>
        </w:rPr>
        <w:drawing>
          <wp:inline distT="0" distB="0" distL="0" distR="0" wp14:anchorId="50857015" wp14:editId="2A29A907">
            <wp:extent cx="3346531" cy="20669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5_104606.jpg"/>
                    <pic:cNvPicPr/>
                  </pic:nvPicPr>
                  <pic:blipFill>
                    <a:blip r:embed="rId23">
                      <a:extLst>
                        <a:ext uri="{28A0092B-C50C-407E-A947-70E740481C1C}">
                          <a14:useLocalDpi xmlns:a14="http://schemas.microsoft.com/office/drawing/2010/main" val="0"/>
                        </a:ext>
                      </a:extLst>
                    </a:blip>
                    <a:stretch>
                      <a:fillRect/>
                    </a:stretch>
                  </pic:blipFill>
                  <pic:spPr>
                    <a:xfrm>
                      <a:off x="0" y="0"/>
                      <a:ext cx="3346531" cy="2066925"/>
                    </a:xfrm>
                    <a:prstGeom prst="rect">
                      <a:avLst/>
                    </a:prstGeom>
                  </pic:spPr>
                </pic:pic>
              </a:graphicData>
            </a:graphic>
          </wp:inline>
        </w:drawing>
      </w:r>
    </w:p>
    <w:p w:rsidR="002C6CB9" w:rsidRDefault="002C6CB9" w:rsidP="002C6CB9">
      <w:pPr>
        <w:spacing w:line="240" w:lineRule="auto"/>
        <w:jc w:val="center"/>
        <w:rPr>
          <w:rFonts w:cs="Times New Roman"/>
          <w:szCs w:val="24"/>
        </w:rPr>
      </w:pPr>
    </w:p>
    <w:p w:rsidR="008F7917" w:rsidRPr="00365382" w:rsidRDefault="008F7917" w:rsidP="00365382">
      <w:pPr>
        <w:spacing w:line="240" w:lineRule="auto"/>
        <w:jc w:val="center"/>
        <w:rPr>
          <w:rFonts w:cs="Times New Roman"/>
          <w:szCs w:val="24"/>
        </w:rPr>
      </w:pPr>
      <w:r>
        <w:rPr>
          <w:rFonts w:cs="Times New Roman"/>
          <w:szCs w:val="24"/>
        </w:rPr>
        <w:t xml:space="preserve">Gambar 1. </w:t>
      </w:r>
      <w:r w:rsidRPr="00813614">
        <w:rPr>
          <w:rFonts w:cs="Times New Roman"/>
          <w:i/>
          <w:szCs w:val="24"/>
        </w:rPr>
        <w:t>Marshmallow</w:t>
      </w:r>
      <w:r w:rsidR="00365382">
        <w:rPr>
          <w:rFonts w:cs="Times New Roman"/>
          <w:i/>
          <w:szCs w:val="24"/>
        </w:rPr>
        <w:t xml:space="preserve"> </w:t>
      </w:r>
      <w:r w:rsidR="00365382">
        <w:rPr>
          <w:rFonts w:cs="Times New Roman"/>
          <w:szCs w:val="24"/>
        </w:rPr>
        <w:t>(Sumber: Aini, N, (2013))</w:t>
      </w:r>
    </w:p>
    <w:p w:rsidR="009D79D3" w:rsidRDefault="009D79D3" w:rsidP="005E0F2D">
      <w:pPr>
        <w:spacing w:before="120"/>
        <w:ind w:firstLine="709"/>
        <w:rPr>
          <w:rFonts w:eastAsia="Times New Roman" w:cs="Times New Roman"/>
          <w:szCs w:val="24"/>
          <w:lang w:eastAsia="id-ID"/>
        </w:rPr>
      </w:pPr>
      <w:r w:rsidRPr="009D79D3">
        <w:rPr>
          <w:rFonts w:eastAsia="Times New Roman" w:cs="Times New Roman"/>
          <w:i/>
          <w:szCs w:val="24"/>
          <w:lang w:eastAsia="id-ID"/>
        </w:rPr>
        <w:t>Marshmallow</w:t>
      </w:r>
      <w:r w:rsidRPr="009D79D3">
        <w:rPr>
          <w:rFonts w:eastAsia="Times New Roman" w:cs="Times New Roman"/>
          <w:szCs w:val="24"/>
          <w:lang w:eastAsia="id-ID"/>
        </w:rPr>
        <w:t xml:space="preserve"> di negeri Barat tempatnya</w:t>
      </w:r>
      <w:r>
        <w:rPr>
          <w:rFonts w:eastAsia="Times New Roman" w:cs="Times New Roman"/>
          <w:szCs w:val="24"/>
          <w:lang w:eastAsia="id-ID"/>
        </w:rPr>
        <w:t xml:space="preserve"> berasal disukai baik oleh anak-</w:t>
      </w:r>
      <w:r w:rsidRPr="009D79D3">
        <w:rPr>
          <w:rFonts w:eastAsia="Times New Roman" w:cs="Times New Roman"/>
          <w:szCs w:val="24"/>
          <w:lang w:eastAsia="id-ID"/>
        </w:rPr>
        <w:t>anak</w:t>
      </w:r>
      <w:r>
        <w:rPr>
          <w:rFonts w:eastAsia="Times New Roman" w:cs="Times New Roman"/>
          <w:szCs w:val="24"/>
          <w:lang w:eastAsia="id-ID"/>
        </w:rPr>
        <w:t xml:space="preserve"> </w:t>
      </w:r>
      <w:r w:rsidRPr="009D79D3">
        <w:rPr>
          <w:rFonts w:eastAsia="Times New Roman" w:cs="Times New Roman"/>
          <w:szCs w:val="24"/>
          <w:lang w:eastAsia="id-ID"/>
        </w:rPr>
        <w:t>maupun orang dewasa. Marshmallow d</w:t>
      </w:r>
      <w:r>
        <w:rPr>
          <w:rFonts w:eastAsia="Times New Roman" w:cs="Times New Roman"/>
          <w:szCs w:val="24"/>
          <w:lang w:eastAsia="id-ID"/>
        </w:rPr>
        <w:t xml:space="preserve">apat dikonsumsi langsung maupun </w:t>
      </w:r>
      <w:r w:rsidRPr="009D79D3">
        <w:rPr>
          <w:rFonts w:eastAsia="Times New Roman" w:cs="Times New Roman"/>
          <w:szCs w:val="24"/>
          <w:lang w:eastAsia="id-ID"/>
        </w:rPr>
        <w:t>diolah</w:t>
      </w:r>
      <w:r>
        <w:rPr>
          <w:rFonts w:eastAsia="Times New Roman" w:cs="Times New Roman"/>
          <w:szCs w:val="24"/>
          <w:lang w:eastAsia="id-ID"/>
        </w:rPr>
        <w:t xml:space="preserve"> </w:t>
      </w:r>
      <w:r w:rsidRPr="009D79D3">
        <w:rPr>
          <w:rFonts w:eastAsia="Times New Roman" w:cs="Times New Roman"/>
          <w:szCs w:val="24"/>
          <w:lang w:eastAsia="id-ID"/>
        </w:rPr>
        <w:t>terlebih dahulu, dimakan dengan atau tanp</w:t>
      </w:r>
      <w:r>
        <w:rPr>
          <w:rFonts w:eastAsia="Times New Roman" w:cs="Times New Roman"/>
          <w:szCs w:val="24"/>
          <w:lang w:eastAsia="id-ID"/>
        </w:rPr>
        <w:t xml:space="preserve">a dicampur dengan makanan lain. </w:t>
      </w:r>
      <w:r w:rsidRPr="009D79D3">
        <w:rPr>
          <w:rFonts w:eastAsia="Times New Roman" w:cs="Times New Roman"/>
          <w:szCs w:val="24"/>
          <w:lang w:eastAsia="id-ID"/>
        </w:rPr>
        <w:t>Cara</w:t>
      </w:r>
      <w:r>
        <w:rPr>
          <w:rFonts w:eastAsia="Times New Roman" w:cs="Times New Roman"/>
          <w:szCs w:val="24"/>
          <w:lang w:eastAsia="id-ID"/>
        </w:rPr>
        <w:t xml:space="preserve"> </w:t>
      </w:r>
      <w:r w:rsidRPr="009D79D3">
        <w:rPr>
          <w:rFonts w:eastAsia="Times New Roman" w:cs="Times New Roman"/>
          <w:szCs w:val="24"/>
          <w:lang w:eastAsia="id-ID"/>
        </w:rPr>
        <w:t>pemanggangan merupakan cara mengolah marshmallow yang cukup populer</w:t>
      </w:r>
      <w:r>
        <w:rPr>
          <w:rFonts w:eastAsia="Times New Roman" w:cs="Times New Roman"/>
          <w:szCs w:val="24"/>
          <w:lang w:eastAsia="id-ID"/>
        </w:rPr>
        <w:t xml:space="preserve"> </w:t>
      </w:r>
      <w:r w:rsidRPr="009D79D3">
        <w:rPr>
          <w:rFonts w:eastAsia="Times New Roman" w:cs="Times New Roman"/>
          <w:szCs w:val="24"/>
          <w:lang w:eastAsia="id-ID"/>
        </w:rPr>
        <w:t>(Arintawati, 2006).</w:t>
      </w:r>
    </w:p>
    <w:p w:rsidR="0023145C" w:rsidRDefault="009D79D3" w:rsidP="0023145C">
      <w:pPr>
        <w:ind w:firstLine="709"/>
        <w:rPr>
          <w:rFonts w:eastAsia="Times New Roman" w:cs="Times New Roman"/>
          <w:szCs w:val="24"/>
          <w:lang w:eastAsia="id-ID"/>
        </w:rPr>
      </w:pPr>
      <w:r w:rsidRPr="0023145C">
        <w:rPr>
          <w:rFonts w:eastAsia="Times New Roman" w:cs="Times New Roman"/>
          <w:i/>
          <w:szCs w:val="24"/>
          <w:lang w:eastAsia="id-ID"/>
        </w:rPr>
        <w:t>Marshmallow</w:t>
      </w:r>
      <w:r w:rsidRPr="009D79D3">
        <w:rPr>
          <w:rFonts w:eastAsia="Times New Roman" w:cs="Times New Roman"/>
          <w:szCs w:val="24"/>
          <w:lang w:eastAsia="id-ID"/>
        </w:rPr>
        <w:t xml:space="preserve"> sangat mudah meleleh se</w:t>
      </w:r>
      <w:r>
        <w:rPr>
          <w:rFonts w:eastAsia="Times New Roman" w:cs="Times New Roman"/>
          <w:szCs w:val="24"/>
          <w:lang w:eastAsia="id-ID"/>
        </w:rPr>
        <w:t xml:space="preserve">hingga hanya dengan menggunakan </w:t>
      </w:r>
      <w:r w:rsidRPr="009D79D3">
        <w:rPr>
          <w:rFonts w:eastAsia="Times New Roman" w:cs="Times New Roman"/>
          <w:szCs w:val="24"/>
          <w:lang w:eastAsia="id-ID"/>
        </w:rPr>
        <w:t xml:space="preserve">lilin,   proses   pemanggangannya   dapat </w:t>
      </w:r>
      <w:r>
        <w:rPr>
          <w:rFonts w:eastAsia="Times New Roman" w:cs="Times New Roman"/>
          <w:szCs w:val="24"/>
          <w:lang w:eastAsia="id-ID"/>
        </w:rPr>
        <w:t xml:space="preserve">  dengan   mudah   dilakukan. </w:t>
      </w:r>
      <w:r w:rsidRPr="009D79D3">
        <w:rPr>
          <w:rFonts w:eastAsia="Times New Roman" w:cs="Times New Roman"/>
          <w:szCs w:val="24"/>
          <w:lang w:eastAsia="id-ID"/>
        </w:rPr>
        <w:t>Tingkat</w:t>
      </w:r>
      <w:r>
        <w:rPr>
          <w:rFonts w:eastAsia="Times New Roman" w:cs="Times New Roman"/>
          <w:szCs w:val="24"/>
          <w:lang w:eastAsia="id-ID"/>
        </w:rPr>
        <w:t xml:space="preserve"> </w:t>
      </w:r>
      <w:r w:rsidRPr="009D79D3">
        <w:rPr>
          <w:rFonts w:eastAsia="Times New Roman" w:cs="Times New Roman"/>
          <w:szCs w:val="24"/>
          <w:lang w:eastAsia="id-ID"/>
        </w:rPr>
        <w:t>pemanggangan yang dilakukan tergantung selera (Arintawati, 2006)</w:t>
      </w:r>
      <w:r w:rsidR="0023145C">
        <w:rPr>
          <w:rFonts w:eastAsia="Times New Roman" w:cs="Times New Roman"/>
          <w:szCs w:val="24"/>
          <w:lang w:eastAsia="id-ID"/>
        </w:rPr>
        <w:t>.</w:t>
      </w:r>
    </w:p>
    <w:p w:rsidR="008F7917" w:rsidRPr="009D79D3" w:rsidRDefault="009F2C0E" w:rsidP="009D79D3">
      <w:pPr>
        <w:ind w:firstLine="709"/>
        <w:rPr>
          <w:rFonts w:eastAsia="Times New Roman" w:cs="Times New Roman"/>
          <w:szCs w:val="24"/>
          <w:lang w:eastAsia="id-ID"/>
        </w:rPr>
      </w:pPr>
      <w:r>
        <w:rPr>
          <w:rFonts w:cs="Times New Roman"/>
          <w:szCs w:val="24"/>
        </w:rPr>
        <w:t>P</w:t>
      </w:r>
      <w:r w:rsidR="008F7917">
        <w:rPr>
          <w:rFonts w:cs="Times New Roman"/>
          <w:szCs w:val="24"/>
        </w:rPr>
        <w:t xml:space="preserve">embuatan </w:t>
      </w:r>
      <w:r w:rsidR="008F7917" w:rsidRPr="00813614">
        <w:rPr>
          <w:rFonts w:cs="Times New Roman"/>
          <w:i/>
          <w:szCs w:val="24"/>
        </w:rPr>
        <w:t>marshmallow</w:t>
      </w:r>
      <w:r>
        <w:rPr>
          <w:rFonts w:cs="Times New Roman"/>
          <w:szCs w:val="24"/>
        </w:rPr>
        <w:t xml:space="preserve"> pada prinsipnya, </w:t>
      </w:r>
      <w:r w:rsidR="008F7917">
        <w:rPr>
          <w:rFonts w:cs="Times New Roman"/>
          <w:szCs w:val="24"/>
        </w:rPr>
        <w:t>adalah menghasilkan gelembung udara secara cepat dan menyerapnya sehingga terbentuk busa yang stabil (</w:t>
      </w:r>
      <w:r w:rsidR="008F7917">
        <w:rPr>
          <w:rFonts w:cs="Times New Roman"/>
          <w:i/>
          <w:szCs w:val="24"/>
        </w:rPr>
        <w:t>aerated confections</w:t>
      </w:r>
      <w:r w:rsidR="008F7917">
        <w:rPr>
          <w:rFonts w:cs="Times New Roman"/>
          <w:szCs w:val="24"/>
        </w:rPr>
        <w:t xml:space="preserve">). Dalam hal ini gelatin memiliki peran yang sangat besar yaitu (1) menurunkan tegangan permukaan lapisan pertemuan udara-cairan sehingga memudahkan pembentukan busa (2) menstabilkan busa yang terbentuk dengan cara </w:t>
      </w:r>
      <w:r w:rsidR="008F7917">
        <w:rPr>
          <w:rFonts w:cs="Times New Roman"/>
          <w:szCs w:val="24"/>
        </w:rPr>
        <w:lastRenderedPageBreak/>
        <w:t xml:space="preserve">meningkatkan kekentalan (3) membentuk busa karena sifat jel nya (4) sifat koloid nya mencegah terjadinya kristalisasi gula sehingga produk yang dihasilkan lembut dan tahan lama. Syarat mutu </w:t>
      </w:r>
      <w:r w:rsidR="008F7917" w:rsidRPr="00813614">
        <w:rPr>
          <w:rFonts w:cs="Times New Roman"/>
          <w:i/>
          <w:szCs w:val="24"/>
        </w:rPr>
        <w:t>marshmallow</w:t>
      </w:r>
      <w:r w:rsidR="008F7917" w:rsidRPr="000D50D0">
        <w:rPr>
          <w:rFonts w:cs="Times New Roman"/>
          <w:szCs w:val="24"/>
        </w:rPr>
        <w:t xml:space="preserve"> </w:t>
      </w:r>
      <w:r w:rsidR="008F7917">
        <w:rPr>
          <w:rFonts w:cs="Times New Roman"/>
          <w:szCs w:val="24"/>
        </w:rPr>
        <w:t xml:space="preserve">sebagai salah satu kembang gula lunak </w:t>
      </w:r>
      <w:r w:rsidR="008F7917">
        <w:rPr>
          <w:rFonts w:cs="Times New Roman"/>
          <w:i/>
          <w:szCs w:val="24"/>
        </w:rPr>
        <w:t>jelly</w:t>
      </w:r>
      <w:r w:rsidR="008F7917">
        <w:rPr>
          <w:rFonts w:cs="Times New Roman"/>
          <w:szCs w:val="24"/>
        </w:rPr>
        <w:t xml:space="preserve"> SNI 3547-2:2008 dapat dilihat pada tabel 1:</w:t>
      </w:r>
    </w:p>
    <w:p w:rsidR="008F7917" w:rsidRDefault="008F7917" w:rsidP="008F7917">
      <w:pPr>
        <w:spacing w:line="240" w:lineRule="auto"/>
        <w:jc w:val="center"/>
        <w:rPr>
          <w:rFonts w:cs="Times New Roman"/>
          <w:szCs w:val="24"/>
        </w:rPr>
      </w:pPr>
      <w:r>
        <w:rPr>
          <w:rFonts w:cs="Times New Roman"/>
          <w:szCs w:val="24"/>
        </w:rPr>
        <w:t xml:space="preserve">Tabel 1. Syarat mutu kembang gula lunak </w:t>
      </w:r>
      <w:r w:rsidRPr="00871D3B">
        <w:rPr>
          <w:rFonts w:cs="Times New Roman"/>
          <w:i/>
          <w:szCs w:val="24"/>
        </w:rPr>
        <w:t>jelly</w:t>
      </w:r>
    </w:p>
    <w:tbl>
      <w:tblPr>
        <w:tblStyle w:val="TableGrid"/>
        <w:tblW w:w="0" w:type="auto"/>
        <w:tblInd w:w="-5" w:type="dxa"/>
        <w:tblLook w:val="04A0" w:firstRow="1" w:lastRow="0" w:firstColumn="1" w:lastColumn="0" w:noHBand="0" w:noVBand="1"/>
      </w:tblPr>
      <w:tblGrid>
        <w:gridCol w:w="3474"/>
        <w:gridCol w:w="4458"/>
      </w:tblGrid>
      <w:tr w:rsidR="008F7917" w:rsidTr="00833A79">
        <w:tc>
          <w:tcPr>
            <w:tcW w:w="3474" w:type="dxa"/>
          </w:tcPr>
          <w:p w:rsidR="008F7917" w:rsidRDefault="008F7917" w:rsidP="008B5E78">
            <w:pPr>
              <w:spacing w:line="240" w:lineRule="auto"/>
              <w:rPr>
                <w:rFonts w:cs="Times New Roman"/>
                <w:szCs w:val="24"/>
              </w:rPr>
            </w:pPr>
            <w:r>
              <w:rPr>
                <w:rFonts w:cs="Times New Roman"/>
                <w:szCs w:val="24"/>
              </w:rPr>
              <w:t>Karakteristik Uji</w:t>
            </w:r>
          </w:p>
        </w:tc>
        <w:tc>
          <w:tcPr>
            <w:tcW w:w="4458" w:type="dxa"/>
          </w:tcPr>
          <w:p w:rsidR="008F7917" w:rsidRDefault="008F7917" w:rsidP="008B5E78">
            <w:pPr>
              <w:spacing w:line="240" w:lineRule="auto"/>
              <w:rPr>
                <w:rFonts w:cs="Times New Roman"/>
                <w:szCs w:val="24"/>
              </w:rPr>
            </w:pPr>
            <w:r>
              <w:rPr>
                <w:rFonts w:cs="Times New Roman"/>
                <w:szCs w:val="24"/>
              </w:rPr>
              <w:t xml:space="preserve">Persyaratan mutu kembang gula lunak </w:t>
            </w:r>
            <w:r w:rsidRPr="00871D3B">
              <w:rPr>
                <w:rFonts w:cs="Times New Roman"/>
                <w:i/>
                <w:szCs w:val="24"/>
              </w:rPr>
              <w:t>jelly</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Rasa</w:t>
            </w:r>
          </w:p>
        </w:tc>
        <w:tc>
          <w:tcPr>
            <w:tcW w:w="4458" w:type="dxa"/>
          </w:tcPr>
          <w:p w:rsidR="008F7917" w:rsidRDefault="008F7917" w:rsidP="008B5E78">
            <w:pPr>
              <w:spacing w:line="240" w:lineRule="auto"/>
              <w:rPr>
                <w:rFonts w:cs="Times New Roman"/>
                <w:szCs w:val="24"/>
              </w:rPr>
            </w:pPr>
            <w:r>
              <w:rPr>
                <w:rFonts w:cs="Times New Roman"/>
                <w:szCs w:val="24"/>
              </w:rPr>
              <w:t xml:space="preserve">Normal </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Bau</w:t>
            </w:r>
          </w:p>
        </w:tc>
        <w:tc>
          <w:tcPr>
            <w:tcW w:w="4458" w:type="dxa"/>
          </w:tcPr>
          <w:p w:rsidR="008F7917" w:rsidRDefault="008F7917" w:rsidP="008B5E78">
            <w:pPr>
              <w:spacing w:line="240" w:lineRule="auto"/>
              <w:rPr>
                <w:rFonts w:cs="Times New Roman"/>
                <w:szCs w:val="24"/>
              </w:rPr>
            </w:pPr>
            <w:r>
              <w:rPr>
                <w:rFonts w:cs="Times New Roman"/>
                <w:szCs w:val="24"/>
              </w:rPr>
              <w:t xml:space="preserve">Normal </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Kadar air (%/bb)</w:t>
            </w:r>
          </w:p>
        </w:tc>
        <w:tc>
          <w:tcPr>
            <w:tcW w:w="4458" w:type="dxa"/>
          </w:tcPr>
          <w:p w:rsidR="008F7917" w:rsidRDefault="008F7917" w:rsidP="008B5E78">
            <w:pPr>
              <w:spacing w:line="240" w:lineRule="auto"/>
              <w:rPr>
                <w:rFonts w:cs="Times New Roman"/>
                <w:szCs w:val="24"/>
              </w:rPr>
            </w:pPr>
            <w:r>
              <w:rPr>
                <w:rFonts w:cs="Times New Roman"/>
                <w:szCs w:val="24"/>
              </w:rPr>
              <w:t>Maks. 20</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Kadar abu (%/bb)</w:t>
            </w:r>
          </w:p>
        </w:tc>
        <w:tc>
          <w:tcPr>
            <w:tcW w:w="4458" w:type="dxa"/>
          </w:tcPr>
          <w:p w:rsidR="008F7917" w:rsidRDefault="008F7917" w:rsidP="008B5E78">
            <w:pPr>
              <w:spacing w:line="240" w:lineRule="auto"/>
              <w:rPr>
                <w:rFonts w:cs="Times New Roman"/>
                <w:szCs w:val="24"/>
              </w:rPr>
            </w:pPr>
            <w:r>
              <w:rPr>
                <w:rFonts w:cs="Times New Roman"/>
                <w:szCs w:val="24"/>
              </w:rPr>
              <w:t>Maks. 3</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Gula reduksi (dihitung sebagai gula inversi) (%/bb)</w:t>
            </w:r>
          </w:p>
        </w:tc>
        <w:tc>
          <w:tcPr>
            <w:tcW w:w="4458" w:type="dxa"/>
          </w:tcPr>
          <w:p w:rsidR="008F7917" w:rsidRDefault="008F7917" w:rsidP="008B5E78">
            <w:pPr>
              <w:spacing w:line="240" w:lineRule="auto"/>
              <w:rPr>
                <w:rFonts w:cs="Times New Roman"/>
                <w:szCs w:val="24"/>
              </w:rPr>
            </w:pPr>
            <w:r>
              <w:rPr>
                <w:rFonts w:cs="Times New Roman"/>
                <w:szCs w:val="24"/>
              </w:rPr>
              <w:t>Maks. 25</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Sukrosa (%/bb)</w:t>
            </w:r>
          </w:p>
        </w:tc>
        <w:tc>
          <w:tcPr>
            <w:tcW w:w="4458" w:type="dxa"/>
          </w:tcPr>
          <w:p w:rsidR="008F7917" w:rsidRDefault="008F7917" w:rsidP="008B5E78">
            <w:pPr>
              <w:spacing w:line="240" w:lineRule="auto"/>
              <w:rPr>
                <w:rFonts w:cs="Times New Roman"/>
                <w:szCs w:val="24"/>
              </w:rPr>
            </w:pPr>
            <w:r>
              <w:rPr>
                <w:rFonts w:cs="Times New Roman"/>
                <w:szCs w:val="24"/>
              </w:rPr>
              <w:t>Min. 27</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Cemaran timbal (mg/kg)</w:t>
            </w:r>
          </w:p>
        </w:tc>
        <w:tc>
          <w:tcPr>
            <w:tcW w:w="4458" w:type="dxa"/>
          </w:tcPr>
          <w:p w:rsidR="008F7917" w:rsidRDefault="008F7917" w:rsidP="008B5E78">
            <w:pPr>
              <w:spacing w:line="240" w:lineRule="auto"/>
              <w:rPr>
                <w:rFonts w:cs="Times New Roman"/>
                <w:szCs w:val="24"/>
              </w:rPr>
            </w:pPr>
            <w:r>
              <w:rPr>
                <w:rFonts w:cs="Times New Roman"/>
                <w:szCs w:val="24"/>
              </w:rPr>
              <w:t>Maks. 2,0</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Cemaran tembaga (mg/kg)</w:t>
            </w:r>
          </w:p>
        </w:tc>
        <w:tc>
          <w:tcPr>
            <w:tcW w:w="4458" w:type="dxa"/>
          </w:tcPr>
          <w:p w:rsidR="008F7917" w:rsidRDefault="008F7917" w:rsidP="008B5E78">
            <w:pPr>
              <w:spacing w:line="240" w:lineRule="auto"/>
              <w:rPr>
                <w:rFonts w:cs="Times New Roman"/>
                <w:szCs w:val="24"/>
              </w:rPr>
            </w:pPr>
            <w:r>
              <w:rPr>
                <w:rFonts w:cs="Times New Roman"/>
                <w:szCs w:val="24"/>
              </w:rPr>
              <w:t>Maks. 2,0</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Cemaran timah (mg/kg)</w:t>
            </w:r>
          </w:p>
        </w:tc>
        <w:tc>
          <w:tcPr>
            <w:tcW w:w="4458" w:type="dxa"/>
          </w:tcPr>
          <w:p w:rsidR="008F7917" w:rsidRDefault="008F7917" w:rsidP="008B5E78">
            <w:pPr>
              <w:spacing w:line="240" w:lineRule="auto"/>
              <w:rPr>
                <w:rFonts w:cs="Times New Roman"/>
                <w:szCs w:val="24"/>
              </w:rPr>
            </w:pPr>
            <w:r>
              <w:rPr>
                <w:rFonts w:cs="Times New Roman"/>
                <w:szCs w:val="24"/>
              </w:rPr>
              <w:t>Maks. 40</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Cemaran raksa (mg/kg)</w:t>
            </w:r>
          </w:p>
        </w:tc>
        <w:tc>
          <w:tcPr>
            <w:tcW w:w="4458" w:type="dxa"/>
          </w:tcPr>
          <w:p w:rsidR="008F7917" w:rsidRDefault="008F7917" w:rsidP="008B5E78">
            <w:pPr>
              <w:spacing w:line="240" w:lineRule="auto"/>
              <w:rPr>
                <w:rFonts w:cs="Times New Roman"/>
                <w:szCs w:val="24"/>
              </w:rPr>
            </w:pPr>
            <w:r>
              <w:rPr>
                <w:rFonts w:cs="Times New Roman"/>
                <w:szCs w:val="24"/>
              </w:rPr>
              <w:t>Maks. 0,03</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Cemaran arsen (mg/kg)</w:t>
            </w:r>
          </w:p>
        </w:tc>
        <w:tc>
          <w:tcPr>
            <w:tcW w:w="4458" w:type="dxa"/>
          </w:tcPr>
          <w:p w:rsidR="008F7917" w:rsidRDefault="008F7917" w:rsidP="008B5E78">
            <w:pPr>
              <w:spacing w:line="240" w:lineRule="auto"/>
              <w:rPr>
                <w:rFonts w:cs="Times New Roman"/>
                <w:szCs w:val="24"/>
              </w:rPr>
            </w:pPr>
            <w:r>
              <w:rPr>
                <w:rFonts w:cs="Times New Roman"/>
                <w:szCs w:val="24"/>
              </w:rPr>
              <w:t>Maks. 1,0</w:t>
            </w:r>
          </w:p>
        </w:tc>
      </w:tr>
      <w:tr w:rsidR="008F7917" w:rsidTr="00833A79">
        <w:tc>
          <w:tcPr>
            <w:tcW w:w="3474" w:type="dxa"/>
          </w:tcPr>
          <w:p w:rsidR="008F7917" w:rsidRDefault="008F7917" w:rsidP="008B5E78">
            <w:pPr>
              <w:spacing w:line="240" w:lineRule="auto"/>
              <w:rPr>
                <w:rFonts w:cs="Times New Roman"/>
                <w:szCs w:val="24"/>
              </w:rPr>
            </w:pPr>
            <w:r>
              <w:rPr>
                <w:rFonts w:cs="Times New Roman"/>
                <w:szCs w:val="24"/>
              </w:rPr>
              <w:t>Angka lempeng total (koloni/g)</w:t>
            </w:r>
          </w:p>
        </w:tc>
        <w:tc>
          <w:tcPr>
            <w:tcW w:w="4458" w:type="dxa"/>
          </w:tcPr>
          <w:p w:rsidR="008F7917" w:rsidRPr="00165E81" w:rsidRDefault="008F7917" w:rsidP="008B5E78">
            <w:pPr>
              <w:spacing w:line="240" w:lineRule="auto"/>
              <w:rPr>
                <w:rFonts w:cs="Times New Roman"/>
                <w:szCs w:val="24"/>
                <w:vertAlign w:val="superscript"/>
              </w:rPr>
            </w:pPr>
            <w:r>
              <w:rPr>
                <w:rFonts w:cs="Times New Roman"/>
                <w:szCs w:val="24"/>
              </w:rPr>
              <w:t>Maks. 5x10</w:t>
            </w:r>
            <w:r>
              <w:rPr>
                <w:rFonts w:cs="Times New Roman"/>
                <w:szCs w:val="24"/>
                <w:vertAlign w:val="superscript"/>
              </w:rPr>
              <w:t>4</w:t>
            </w:r>
          </w:p>
        </w:tc>
      </w:tr>
      <w:tr w:rsidR="008F7917" w:rsidTr="00833A79">
        <w:tc>
          <w:tcPr>
            <w:tcW w:w="3474" w:type="dxa"/>
          </w:tcPr>
          <w:p w:rsidR="008F7917" w:rsidRPr="002A6F1F" w:rsidRDefault="008F7917" w:rsidP="008B5E78">
            <w:pPr>
              <w:spacing w:line="240" w:lineRule="auto"/>
              <w:rPr>
                <w:rFonts w:cs="Times New Roman"/>
                <w:szCs w:val="24"/>
              </w:rPr>
            </w:pPr>
            <w:r>
              <w:rPr>
                <w:rFonts w:cs="Times New Roman"/>
                <w:szCs w:val="24"/>
              </w:rPr>
              <w:t xml:space="preserve">Bakteri </w:t>
            </w:r>
            <w:r>
              <w:rPr>
                <w:rFonts w:cs="Times New Roman"/>
                <w:i/>
                <w:szCs w:val="24"/>
              </w:rPr>
              <w:t>Coliform</w:t>
            </w:r>
            <w:r>
              <w:rPr>
                <w:rFonts w:cs="Times New Roman"/>
                <w:szCs w:val="24"/>
              </w:rPr>
              <w:t xml:space="preserve"> (APM/g)</w:t>
            </w:r>
          </w:p>
        </w:tc>
        <w:tc>
          <w:tcPr>
            <w:tcW w:w="4458" w:type="dxa"/>
          </w:tcPr>
          <w:p w:rsidR="008F7917" w:rsidRDefault="008F7917" w:rsidP="008B5E78">
            <w:pPr>
              <w:spacing w:line="240" w:lineRule="auto"/>
              <w:rPr>
                <w:rFonts w:cs="Times New Roman"/>
                <w:szCs w:val="24"/>
              </w:rPr>
            </w:pPr>
            <w:r>
              <w:rPr>
                <w:rFonts w:cs="Times New Roman"/>
                <w:szCs w:val="24"/>
              </w:rPr>
              <w:t>Maks. 20</w:t>
            </w:r>
          </w:p>
        </w:tc>
      </w:tr>
      <w:tr w:rsidR="008F7917" w:rsidTr="00833A79">
        <w:tc>
          <w:tcPr>
            <w:tcW w:w="3474" w:type="dxa"/>
          </w:tcPr>
          <w:p w:rsidR="008F7917" w:rsidRPr="002A6F1F" w:rsidRDefault="008F7917" w:rsidP="008B5E78">
            <w:pPr>
              <w:spacing w:line="240" w:lineRule="auto"/>
              <w:rPr>
                <w:rFonts w:cs="Times New Roman"/>
                <w:szCs w:val="24"/>
              </w:rPr>
            </w:pPr>
            <w:r>
              <w:rPr>
                <w:rFonts w:cs="Times New Roman"/>
                <w:i/>
                <w:szCs w:val="24"/>
              </w:rPr>
              <w:t xml:space="preserve">Escherichia coli </w:t>
            </w:r>
            <w:r>
              <w:rPr>
                <w:rFonts w:cs="Times New Roman"/>
                <w:szCs w:val="24"/>
              </w:rPr>
              <w:t>(APM/g)</w:t>
            </w:r>
          </w:p>
        </w:tc>
        <w:tc>
          <w:tcPr>
            <w:tcW w:w="4458" w:type="dxa"/>
          </w:tcPr>
          <w:p w:rsidR="008F7917" w:rsidRDefault="008F7917" w:rsidP="008B5E78">
            <w:pPr>
              <w:spacing w:line="240" w:lineRule="auto"/>
              <w:rPr>
                <w:rFonts w:cs="Times New Roman"/>
                <w:szCs w:val="24"/>
              </w:rPr>
            </w:pPr>
            <w:r>
              <w:rPr>
                <w:rFonts w:cs="Times New Roman"/>
                <w:szCs w:val="24"/>
              </w:rPr>
              <w:t>≤ 3</w:t>
            </w:r>
          </w:p>
        </w:tc>
      </w:tr>
      <w:tr w:rsidR="008F7917" w:rsidTr="00833A79">
        <w:tc>
          <w:tcPr>
            <w:tcW w:w="3474" w:type="dxa"/>
          </w:tcPr>
          <w:p w:rsidR="008F7917" w:rsidRPr="002A6F1F" w:rsidRDefault="008F7917" w:rsidP="008B5E78">
            <w:pPr>
              <w:spacing w:line="240" w:lineRule="auto"/>
              <w:rPr>
                <w:rFonts w:cs="Times New Roman"/>
                <w:szCs w:val="24"/>
              </w:rPr>
            </w:pPr>
            <w:r>
              <w:rPr>
                <w:rFonts w:cs="Times New Roman"/>
                <w:i/>
                <w:szCs w:val="24"/>
              </w:rPr>
              <w:t>Salmonella</w:t>
            </w:r>
          </w:p>
        </w:tc>
        <w:tc>
          <w:tcPr>
            <w:tcW w:w="4458" w:type="dxa"/>
          </w:tcPr>
          <w:p w:rsidR="008F7917" w:rsidRDefault="008F7917" w:rsidP="008B5E78">
            <w:pPr>
              <w:spacing w:line="240" w:lineRule="auto"/>
              <w:rPr>
                <w:rFonts w:cs="Times New Roman"/>
                <w:szCs w:val="24"/>
              </w:rPr>
            </w:pPr>
            <w:r>
              <w:rPr>
                <w:rFonts w:cs="Times New Roman"/>
                <w:szCs w:val="24"/>
              </w:rPr>
              <w:t>Negatif/25 g</w:t>
            </w:r>
          </w:p>
        </w:tc>
      </w:tr>
      <w:tr w:rsidR="008F7917" w:rsidTr="00833A79">
        <w:tc>
          <w:tcPr>
            <w:tcW w:w="3474" w:type="dxa"/>
          </w:tcPr>
          <w:p w:rsidR="008F7917" w:rsidRPr="002A6F1F" w:rsidRDefault="008F7917" w:rsidP="008B5E78">
            <w:pPr>
              <w:spacing w:line="240" w:lineRule="auto"/>
              <w:rPr>
                <w:rFonts w:cs="Times New Roman"/>
                <w:szCs w:val="24"/>
              </w:rPr>
            </w:pPr>
            <w:r>
              <w:rPr>
                <w:rFonts w:cs="Times New Roman"/>
                <w:i/>
                <w:szCs w:val="24"/>
              </w:rPr>
              <w:t xml:space="preserve">Staphylococcus aureus </w:t>
            </w:r>
            <w:r>
              <w:rPr>
                <w:rFonts w:cs="Times New Roman"/>
                <w:szCs w:val="24"/>
              </w:rPr>
              <w:t>(koloni/g</w:t>
            </w:r>
          </w:p>
        </w:tc>
        <w:tc>
          <w:tcPr>
            <w:tcW w:w="4458" w:type="dxa"/>
          </w:tcPr>
          <w:p w:rsidR="008F7917" w:rsidRPr="00165E81" w:rsidRDefault="008F7917" w:rsidP="008B5E78">
            <w:pPr>
              <w:spacing w:line="240" w:lineRule="auto"/>
              <w:rPr>
                <w:rFonts w:cs="Times New Roman"/>
                <w:szCs w:val="24"/>
                <w:vertAlign w:val="superscript"/>
              </w:rPr>
            </w:pPr>
            <w:r>
              <w:rPr>
                <w:rFonts w:cs="Times New Roman"/>
                <w:szCs w:val="24"/>
              </w:rPr>
              <w:t>Maks. 1x10</w:t>
            </w:r>
            <w:r>
              <w:rPr>
                <w:rFonts w:cs="Times New Roman"/>
                <w:szCs w:val="24"/>
                <w:vertAlign w:val="superscript"/>
              </w:rPr>
              <w:t>2</w:t>
            </w:r>
          </w:p>
        </w:tc>
      </w:tr>
      <w:tr w:rsidR="008F7917" w:rsidTr="00833A79">
        <w:tc>
          <w:tcPr>
            <w:tcW w:w="3474" w:type="dxa"/>
          </w:tcPr>
          <w:p w:rsidR="008F7917" w:rsidRPr="002A6F1F" w:rsidRDefault="008F7917" w:rsidP="008B5E78">
            <w:pPr>
              <w:spacing w:line="240" w:lineRule="auto"/>
              <w:rPr>
                <w:rFonts w:cs="Times New Roman"/>
                <w:szCs w:val="24"/>
              </w:rPr>
            </w:pPr>
            <w:r>
              <w:rPr>
                <w:rFonts w:cs="Times New Roman"/>
                <w:szCs w:val="24"/>
              </w:rPr>
              <w:t>Kapang dan Khamir (koloni/g)</w:t>
            </w:r>
          </w:p>
        </w:tc>
        <w:tc>
          <w:tcPr>
            <w:tcW w:w="4458" w:type="dxa"/>
          </w:tcPr>
          <w:p w:rsidR="008F7917" w:rsidRPr="00165E81" w:rsidRDefault="008F7917" w:rsidP="008B5E78">
            <w:pPr>
              <w:spacing w:line="240" w:lineRule="auto"/>
              <w:rPr>
                <w:rFonts w:cs="Times New Roman"/>
                <w:szCs w:val="24"/>
                <w:vertAlign w:val="superscript"/>
              </w:rPr>
            </w:pPr>
            <w:r>
              <w:rPr>
                <w:rFonts w:cs="Times New Roman"/>
                <w:szCs w:val="24"/>
              </w:rPr>
              <w:t>Maks. 1x10</w:t>
            </w:r>
            <w:r>
              <w:rPr>
                <w:rFonts w:cs="Times New Roman"/>
                <w:szCs w:val="24"/>
                <w:vertAlign w:val="superscript"/>
              </w:rPr>
              <w:t>2</w:t>
            </w:r>
          </w:p>
        </w:tc>
      </w:tr>
    </w:tbl>
    <w:p w:rsidR="008F7917" w:rsidRDefault="008F7917" w:rsidP="008F7917">
      <w:pPr>
        <w:rPr>
          <w:rFonts w:cs="Times New Roman"/>
          <w:szCs w:val="24"/>
        </w:rPr>
      </w:pPr>
      <w:r>
        <w:rPr>
          <w:rFonts w:cs="Times New Roman"/>
          <w:szCs w:val="24"/>
        </w:rPr>
        <w:t>Sumber: Badan Standar Nasional, SNI nomor 02-3547-2008</w:t>
      </w:r>
    </w:p>
    <w:p w:rsidR="008F7917" w:rsidRDefault="008F7917" w:rsidP="008F7917">
      <w:pPr>
        <w:ind w:firstLine="709"/>
        <w:rPr>
          <w:rFonts w:cs="Times New Roman"/>
          <w:szCs w:val="24"/>
        </w:rPr>
      </w:pPr>
      <w:r>
        <w:rPr>
          <w:rFonts w:cs="Times New Roman"/>
          <w:szCs w:val="24"/>
        </w:rPr>
        <w:t xml:space="preserve">Tipe </w:t>
      </w:r>
      <w:r w:rsidRPr="000D50D0">
        <w:rPr>
          <w:rFonts w:cs="Times New Roman"/>
          <w:szCs w:val="24"/>
        </w:rPr>
        <w:t xml:space="preserve">marshmallow </w:t>
      </w:r>
      <w:r>
        <w:rPr>
          <w:rFonts w:cs="Times New Roman"/>
          <w:szCs w:val="24"/>
        </w:rPr>
        <w:t xml:space="preserve">yang umum diproduksi adalah </w:t>
      </w:r>
      <w:r>
        <w:rPr>
          <w:rFonts w:cs="Times New Roman"/>
          <w:i/>
          <w:szCs w:val="24"/>
        </w:rPr>
        <w:t>extruded marshmallow</w:t>
      </w:r>
      <w:r>
        <w:rPr>
          <w:rFonts w:cs="Times New Roman"/>
          <w:szCs w:val="24"/>
        </w:rPr>
        <w:t xml:space="preserve">, </w:t>
      </w:r>
      <w:r>
        <w:rPr>
          <w:rFonts w:cs="Times New Roman"/>
          <w:i/>
          <w:szCs w:val="24"/>
        </w:rPr>
        <w:t xml:space="preserve">deposited marshmallow, cut marshmallow, grained marshmallow, nougat, marshmallow-meringues, </w:t>
      </w:r>
      <w:r>
        <w:rPr>
          <w:rFonts w:cs="Times New Roman"/>
          <w:szCs w:val="24"/>
        </w:rPr>
        <w:t xml:space="preserve">dan </w:t>
      </w:r>
      <w:r>
        <w:rPr>
          <w:rFonts w:cs="Times New Roman"/>
          <w:i/>
          <w:szCs w:val="24"/>
        </w:rPr>
        <w:t>biscuit and wafer – fillings</w:t>
      </w:r>
      <w:r>
        <w:rPr>
          <w:rFonts w:cs="Times New Roman"/>
          <w:szCs w:val="24"/>
        </w:rPr>
        <w:t xml:space="preserve">. Produk-produk tersebut berbeda dalam hal tekstur dan perbedaan formulasi dan </w:t>
      </w:r>
      <w:r>
        <w:rPr>
          <w:rFonts w:cs="Times New Roman"/>
          <w:i/>
          <w:szCs w:val="24"/>
        </w:rPr>
        <w:t>ingredient</w:t>
      </w:r>
      <w:r>
        <w:rPr>
          <w:rFonts w:cs="Times New Roman"/>
          <w:szCs w:val="24"/>
        </w:rPr>
        <w:t xml:space="preserve"> (Refita, 2013).</w:t>
      </w:r>
    </w:p>
    <w:bookmarkEnd w:id="21"/>
    <w:p w:rsidR="009E3B87" w:rsidRPr="00CA7880" w:rsidRDefault="008F7917" w:rsidP="00D770F1">
      <w:pPr>
        <w:pStyle w:val="Heading2"/>
        <w:numPr>
          <w:ilvl w:val="0"/>
          <w:numId w:val="4"/>
        </w:numPr>
        <w:tabs>
          <w:tab w:val="left" w:pos="567"/>
        </w:tabs>
        <w:spacing w:before="240"/>
        <w:ind w:left="0" w:hanging="11"/>
        <w:rPr>
          <w:rFonts w:asciiTheme="majorBidi" w:hAnsiTheme="majorBidi"/>
          <w:iCs/>
          <w:szCs w:val="24"/>
        </w:rPr>
      </w:pPr>
      <w:r>
        <w:rPr>
          <w:rFonts w:asciiTheme="majorBidi" w:hAnsiTheme="majorBidi"/>
          <w:szCs w:val="24"/>
        </w:rPr>
        <w:t>Penstabil</w:t>
      </w:r>
    </w:p>
    <w:p w:rsidR="008F7917" w:rsidRDefault="008F7917" w:rsidP="008F7917">
      <w:pPr>
        <w:ind w:firstLine="709"/>
        <w:rPr>
          <w:rFonts w:cs="Times New Roman"/>
          <w:szCs w:val="24"/>
        </w:rPr>
      </w:pPr>
      <w:bookmarkStart w:id="22" w:name="_Toc456647385"/>
      <w:r>
        <w:rPr>
          <w:rFonts w:cs="Times New Roman"/>
          <w:szCs w:val="24"/>
        </w:rPr>
        <w:t xml:space="preserve">Bahan penstabil memberikan tekstur makanan melalui pembentukan gel. Beberapa bahan penstabil dan pengental juga termasuk dalam kelompok bahan </w:t>
      </w:r>
      <w:r>
        <w:rPr>
          <w:rFonts w:cs="Times New Roman"/>
          <w:szCs w:val="24"/>
        </w:rPr>
        <w:lastRenderedPageBreak/>
        <w:t>pembentuk gel. Jenis-jenis bahan pembentuk gel biasanya merupakan bahan berbasis polisakarida atau protein (Simon, 2008).</w:t>
      </w:r>
    </w:p>
    <w:p w:rsidR="008F7917" w:rsidRDefault="008F7917" w:rsidP="008F7917">
      <w:pPr>
        <w:ind w:firstLine="709"/>
        <w:rPr>
          <w:rFonts w:cs="Times New Roman"/>
          <w:szCs w:val="24"/>
        </w:rPr>
      </w:pPr>
      <w:r>
        <w:rPr>
          <w:rFonts w:cs="Times New Roman"/>
          <w:szCs w:val="24"/>
        </w:rPr>
        <w:t>Penstabil dan pengental sebagian besar adalah polisakarida seperti gum arab, gum guar, karboksimetilselulosa, karagenan, agar-agar, pati dan pektin. Contoh penstabil dan pengental yang bukan polisakarida adalah gelatin yang termasuk kedalam protein (Estiasih, 2009).</w:t>
      </w:r>
    </w:p>
    <w:p w:rsidR="008F7917" w:rsidRDefault="008F7917" w:rsidP="008F7917">
      <w:pPr>
        <w:rPr>
          <w:rFonts w:cs="Times New Roman"/>
          <w:szCs w:val="24"/>
        </w:rPr>
      </w:pPr>
      <w:r>
        <w:rPr>
          <w:rFonts w:cs="Times New Roman"/>
          <w:szCs w:val="24"/>
        </w:rPr>
        <w:t>2.2.1. Pektin</w:t>
      </w:r>
    </w:p>
    <w:p w:rsidR="008F7917" w:rsidRDefault="008F7917" w:rsidP="008F7917">
      <w:pPr>
        <w:ind w:firstLine="709"/>
        <w:rPr>
          <w:rFonts w:eastAsiaTheme="minorEastAsia" w:cs="Times New Roman"/>
          <w:szCs w:val="24"/>
        </w:rPr>
      </w:pPr>
      <w:r>
        <w:rPr>
          <w:rFonts w:cs="Times New Roman"/>
          <w:szCs w:val="24"/>
        </w:rPr>
        <w:t xml:space="preserve">Pektin merupakan campuran polisakarida dengan komponen utama polimer asam </w:t>
      </w:r>
      <m:oMath>
        <m:r>
          <w:rPr>
            <w:rFonts w:ascii="Cambria Math" w:hAnsi="Cambria Math" w:cs="Times New Roman"/>
            <w:szCs w:val="24"/>
          </w:rPr>
          <m:t>∝</m:t>
        </m:r>
      </m:oMath>
      <w:r>
        <w:rPr>
          <w:rFonts w:eastAsiaTheme="minorEastAsia" w:cs="Times New Roman"/>
          <w:szCs w:val="24"/>
        </w:rPr>
        <w:t xml:space="preserve">-D-galakturonat yang mengandung gugus metil ester pada konfigurasi atom C-2. Komponen minor berupa polimer unit-unit </w:t>
      </w:r>
      <m:oMath>
        <m:r>
          <w:rPr>
            <w:rFonts w:ascii="Cambria Math" w:eastAsiaTheme="minorEastAsia" w:hAnsi="Cambria Math" w:cs="Times New Roman"/>
            <w:szCs w:val="24"/>
          </w:rPr>
          <m:t>∝</m:t>
        </m:r>
      </m:oMath>
      <w:r>
        <w:rPr>
          <w:rFonts w:eastAsiaTheme="minorEastAsia" w:cs="Times New Roman"/>
          <w:szCs w:val="24"/>
        </w:rPr>
        <w:t xml:space="preserve">-L-arabinofuranosil bergabung dengan ikatan </w:t>
      </w:r>
      <m:oMath>
        <m:r>
          <w:rPr>
            <w:rFonts w:ascii="Cambria Math" w:eastAsiaTheme="minorEastAsia" w:hAnsi="Cambria Math" w:cs="Times New Roman"/>
            <w:szCs w:val="24"/>
          </w:rPr>
          <m:t>∝</m:t>
        </m:r>
      </m:oMath>
      <w:r>
        <w:rPr>
          <w:rFonts w:eastAsiaTheme="minorEastAsia" w:cs="Times New Roman"/>
          <w:szCs w:val="24"/>
        </w:rPr>
        <w:t xml:space="preserve">-L-(1-5). Komponen minor lainnya adalah rantai lurus dari unit-unit </w:t>
      </w:r>
      <m:oMath>
        <m:r>
          <w:rPr>
            <w:rFonts w:ascii="Cambria Math" w:eastAsiaTheme="minorEastAsia" w:hAnsi="Cambria Math" w:cs="Times New Roman"/>
            <w:szCs w:val="24"/>
          </w:rPr>
          <m:t>β</m:t>
        </m:r>
      </m:oMath>
      <w:r>
        <w:rPr>
          <w:rFonts w:eastAsiaTheme="minorEastAsia" w:cs="Times New Roman"/>
          <w:szCs w:val="24"/>
        </w:rPr>
        <w:t>-D-galaktopiranosil yang mempunyai ikatan 1-4 (Hoejgaard,2004).</w:t>
      </w:r>
    </w:p>
    <w:p w:rsidR="008F7917" w:rsidRDefault="008F7917" w:rsidP="008F7917">
      <w:pPr>
        <w:ind w:firstLine="709"/>
        <w:rPr>
          <w:rFonts w:eastAsiaTheme="minorEastAsia" w:cs="Times New Roman"/>
          <w:szCs w:val="24"/>
        </w:rPr>
      </w:pPr>
      <w:r>
        <w:rPr>
          <w:rFonts w:eastAsiaTheme="minorEastAsia" w:cs="Times New Roman"/>
          <w:szCs w:val="24"/>
        </w:rPr>
        <w:t>Pembentukan gel terjadi melalui ikatan hidrogen di antara gugus karboksil bebas dan di antara gugus hidroksil. Pektin bermetoksil rendah tidak mampu membentuk gel dengan asam dan gula tetapi membentuk gel dengan adanya ion-ion kalsium. Mekanismenya adalah adanya hubungan yang terjadi antara molekul pektin yang berdekatan dengan kation divalen membentuk struktur tiga dimensi melalui pembentukan garam dengan gugus karboksil pektin (Caplin, 2004).</w:t>
      </w:r>
    </w:p>
    <w:p w:rsidR="008F7917" w:rsidRDefault="008F7917" w:rsidP="008F7917">
      <w:pPr>
        <w:ind w:firstLine="709"/>
        <w:rPr>
          <w:rFonts w:eastAsiaTheme="minorEastAsia" w:cs="Times New Roman"/>
          <w:szCs w:val="24"/>
        </w:rPr>
      </w:pPr>
      <w:r>
        <w:rPr>
          <w:rFonts w:eastAsiaTheme="minorEastAsia" w:cs="Times New Roman"/>
          <w:szCs w:val="24"/>
        </w:rPr>
        <w:t xml:space="preserve">Pektin dibentuk oleh satuan-satuan gula dan asam galakturonat yang lebih banyak  dari pada gula sederhana, biasanya terdapat pada buah-buahan serta sayuran. Pektin larut dalam air, terutama air panas, sedangkan dalam bentuk larutan kaloidal akan berbentuk pasta. Jika pektin dalam larutan ditambah gula dan asam </w:t>
      </w:r>
      <w:r>
        <w:rPr>
          <w:rFonts w:eastAsiaTheme="minorEastAsia" w:cs="Times New Roman"/>
          <w:szCs w:val="24"/>
        </w:rPr>
        <w:lastRenderedPageBreak/>
        <w:t xml:space="preserve">akan terbentuk gel. Prinsip inilah yang digunakan dalam pembentukan gel pada pembuatan selai dan </w:t>
      </w:r>
      <w:r>
        <w:rPr>
          <w:rFonts w:eastAsiaTheme="minorEastAsia" w:cs="Times New Roman"/>
          <w:i/>
          <w:szCs w:val="24"/>
        </w:rPr>
        <w:t>jelly</w:t>
      </w:r>
      <w:r>
        <w:rPr>
          <w:rFonts w:eastAsiaTheme="minorEastAsia" w:cs="Times New Roman"/>
          <w:szCs w:val="24"/>
        </w:rPr>
        <w:t xml:space="preserve"> buah-buahan (Firmansyah, 2011).</w:t>
      </w:r>
    </w:p>
    <w:p w:rsidR="008F7917" w:rsidRDefault="008F7917" w:rsidP="008F7917">
      <w:pPr>
        <w:ind w:firstLine="709"/>
        <w:rPr>
          <w:rFonts w:eastAsiaTheme="minorEastAsia" w:cs="Times New Roman"/>
          <w:szCs w:val="24"/>
        </w:rPr>
      </w:pPr>
      <w:r>
        <w:rPr>
          <w:rFonts w:eastAsiaTheme="minorEastAsia" w:cs="Times New Roman"/>
          <w:szCs w:val="24"/>
        </w:rPr>
        <w:t>Penambahan pektin ke dalam pencampuran gula dan buah lebih baik dilakukan pada suhu antara 70-77°C dari pada suhu 100°C. Hal ini disebabkan karena pada titik didih 100°C, gula akan lebih cepat larut daripada pektin sehingga memungkinkan terbentuknya gumpalan yang sukar larut (Muchtadi, 1984).</w:t>
      </w:r>
    </w:p>
    <w:p w:rsidR="008F7917" w:rsidRDefault="008F7917" w:rsidP="008F7917">
      <w:pPr>
        <w:ind w:firstLine="709"/>
        <w:rPr>
          <w:rFonts w:eastAsiaTheme="minorEastAsia" w:cs="Times New Roman"/>
          <w:szCs w:val="24"/>
        </w:rPr>
      </w:pPr>
      <w:r>
        <w:rPr>
          <w:rFonts w:eastAsiaTheme="minorEastAsia" w:cs="Times New Roman"/>
          <w:szCs w:val="24"/>
        </w:rPr>
        <w:t>Pektin komersial juga dapat dibedakan dalam kecepatan dan suhu pembentukan gel nya. Pektin yang cepat membentuk gel memerlukan kondisi suhu 85°C, sedangkan pektin yang lambat membentuk gel memerlukan suhu kurang dari 55°C. Kebanyakan yang beredar di pasaran adalah jenis pektin yang cepat membentuk gel.</w:t>
      </w:r>
    </w:p>
    <w:p w:rsidR="000D2B7D" w:rsidRDefault="008F7917" w:rsidP="008802F4">
      <w:pPr>
        <w:ind w:firstLine="709"/>
        <w:rPr>
          <w:rFonts w:eastAsiaTheme="minorEastAsia" w:cs="Times New Roman"/>
          <w:szCs w:val="24"/>
        </w:rPr>
      </w:pPr>
      <w:r>
        <w:rPr>
          <w:rFonts w:eastAsiaTheme="minorEastAsia" w:cs="Times New Roman"/>
          <w:szCs w:val="24"/>
        </w:rPr>
        <w:t>Pektin mempunyai sifat terdispersi dalam air dan seperti halnya asam pektat. Dalam bentuk garam, pektin berfungsi dalam pembuatan jeli dengan gula dan asam. Pektin dengan kandungan metoksil rendah adalah asam pektinat yang sebagian besar gugusan karboksilnya bebas tidak teresterkan. Pektin dengan metoksil rendah ini dapat membentuk gel dngan ion-ion bervalensi dua. Untuk membentuk gel pektin harus ada senyawa pendehidrasi (biasanya gula) dan harus ditambahkan asam dengan jumlah yang cocok (Heriyanto, 2012).</w:t>
      </w:r>
    </w:p>
    <w:p w:rsidR="008F7917" w:rsidRDefault="008F7917" w:rsidP="008F7917">
      <w:pPr>
        <w:rPr>
          <w:rFonts w:eastAsiaTheme="minorEastAsia" w:cs="Times New Roman"/>
          <w:szCs w:val="24"/>
        </w:rPr>
      </w:pPr>
      <w:r>
        <w:rPr>
          <w:rFonts w:eastAsiaTheme="minorEastAsia" w:cs="Times New Roman"/>
          <w:szCs w:val="24"/>
        </w:rPr>
        <w:t>2.2.2. Gelatin</w:t>
      </w:r>
    </w:p>
    <w:p w:rsidR="008F7917" w:rsidRDefault="008F7917" w:rsidP="008F7917">
      <w:pPr>
        <w:ind w:firstLine="709"/>
        <w:rPr>
          <w:rFonts w:eastAsiaTheme="minorEastAsia" w:cs="Times New Roman"/>
          <w:szCs w:val="24"/>
        </w:rPr>
      </w:pPr>
      <w:r>
        <w:rPr>
          <w:rFonts w:eastAsiaTheme="minorEastAsia" w:cs="Times New Roman"/>
          <w:szCs w:val="24"/>
        </w:rPr>
        <w:t xml:space="preserve">Gelatin adalah protein yang diperoleh dari kolagen kulit, membran, tulang dan bagian tubuh berkolagen lainnya yang berasal dari kolagen hewan mlalui proses </w:t>
      </w:r>
      <w:r>
        <w:rPr>
          <w:rFonts w:eastAsiaTheme="minorEastAsia" w:cs="Times New Roman"/>
          <w:i/>
          <w:szCs w:val="24"/>
        </w:rPr>
        <w:t xml:space="preserve">hidrolisis </w:t>
      </w:r>
      <w:r>
        <w:rPr>
          <w:rFonts w:eastAsiaTheme="minorEastAsia" w:cs="Times New Roman"/>
          <w:szCs w:val="24"/>
        </w:rPr>
        <w:t xml:space="preserve">terkontrol. Gelatin jika direndam dalam air akan mengembang dan menjadi lunak, berangsur-angsur menyerap air 5-10 kali bobot nya, gelatin larut </w:t>
      </w:r>
      <w:r>
        <w:rPr>
          <w:rFonts w:eastAsiaTheme="minorEastAsia" w:cs="Times New Roman"/>
          <w:szCs w:val="24"/>
        </w:rPr>
        <w:lastRenderedPageBreak/>
        <w:t>dalam air panas dan jika di dinginkan akan membentuk gel. Gelatin merupakan produk utama dari pemecahan kolagen dengan pemanasan yang dikombinasikan dengan perlakuan asam atau alkali (Sartika, 2009).</w:t>
      </w:r>
    </w:p>
    <w:p w:rsidR="008F7917" w:rsidRDefault="009F2C0E" w:rsidP="008F7917">
      <w:pPr>
        <w:ind w:firstLine="709"/>
        <w:rPr>
          <w:rFonts w:eastAsiaTheme="minorEastAsia" w:cs="Times New Roman"/>
          <w:szCs w:val="24"/>
        </w:rPr>
      </w:pPr>
      <w:r>
        <w:rPr>
          <w:rFonts w:eastAsiaTheme="minorEastAsia" w:cs="Times New Roman"/>
          <w:szCs w:val="24"/>
        </w:rPr>
        <w:t>G</w:t>
      </w:r>
      <w:r w:rsidR="008F7917">
        <w:rPr>
          <w:rFonts w:eastAsiaTheme="minorEastAsia" w:cs="Times New Roman"/>
          <w:szCs w:val="24"/>
        </w:rPr>
        <w:t xml:space="preserve">elatin dalam </w:t>
      </w:r>
      <w:r>
        <w:rPr>
          <w:rFonts w:eastAsiaTheme="minorEastAsia" w:cs="Times New Roman"/>
          <w:szCs w:val="24"/>
        </w:rPr>
        <w:t xml:space="preserve">penggunaan </w:t>
      </w:r>
      <w:r w:rsidR="008F7917">
        <w:rPr>
          <w:rFonts w:eastAsiaTheme="minorEastAsia" w:cs="Times New Roman"/>
          <w:szCs w:val="24"/>
        </w:rPr>
        <w:t xml:space="preserve">pembuatan permen dapat menghambat kristalisasi gula, mengubah cairan jadi padatan yang elastis, dan memperbaiki bentuk fisik dan tekstur permen yang dihasilkan. Penambahan gelatin tentu saja dapat mempengaruhi sifat fisik dan kimia dari produk tersebut. Salah satu faktor terpenting dalam pembentukan tekstur adalah konsentrasi gelatin dalam campuran, karena akan terbentuk udara yang terperangkap dalam </w:t>
      </w:r>
      <w:r w:rsidR="008F7917" w:rsidRPr="00A04F05">
        <w:rPr>
          <w:rFonts w:eastAsiaTheme="minorEastAsia" w:cs="Times New Roman"/>
          <w:i/>
          <w:szCs w:val="24"/>
        </w:rPr>
        <w:t>marshmallow</w:t>
      </w:r>
      <w:r w:rsidR="008F7917" w:rsidRPr="000D50D0">
        <w:rPr>
          <w:rFonts w:eastAsiaTheme="minorEastAsia" w:cs="Times New Roman"/>
          <w:szCs w:val="24"/>
        </w:rPr>
        <w:t xml:space="preserve"> </w:t>
      </w:r>
      <w:r w:rsidR="008F7917">
        <w:rPr>
          <w:rFonts w:eastAsiaTheme="minorEastAsia" w:cs="Times New Roman"/>
          <w:szCs w:val="24"/>
        </w:rPr>
        <w:t>yang dihasilkan (Herutami, 2014).</w:t>
      </w:r>
    </w:p>
    <w:p w:rsidR="008F7917" w:rsidRDefault="008F7917" w:rsidP="008F7917">
      <w:pPr>
        <w:ind w:firstLine="709"/>
        <w:rPr>
          <w:rFonts w:eastAsiaTheme="minorEastAsia" w:cs="Times New Roman"/>
          <w:szCs w:val="24"/>
        </w:rPr>
      </w:pPr>
      <w:r>
        <w:rPr>
          <w:rFonts w:eastAsiaTheme="minorEastAsia" w:cs="Times New Roman"/>
          <w:szCs w:val="24"/>
        </w:rPr>
        <w:t xml:space="preserve">Gelatin memiliki kekenyalan yang khas karena bersifat </w:t>
      </w:r>
      <w:r>
        <w:rPr>
          <w:rFonts w:eastAsiaTheme="minorEastAsia" w:cs="Times New Roman"/>
          <w:i/>
          <w:szCs w:val="24"/>
        </w:rPr>
        <w:t xml:space="preserve">gelling agent </w:t>
      </w:r>
      <w:r>
        <w:rPr>
          <w:rFonts w:eastAsiaTheme="minorEastAsia" w:cs="Times New Roman"/>
          <w:szCs w:val="24"/>
        </w:rPr>
        <w:t xml:space="preserve">sehingga produsen permen </w:t>
      </w:r>
      <w:r w:rsidRPr="00871D3B">
        <w:rPr>
          <w:rFonts w:eastAsiaTheme="minorEastAsia" w:cs="Times New Roman"/>
          <w:i/>
          <w:szCs w:val="24"/>
        </w:rPr>
        <w:t>jelly</w:t>
      </w:r>
      <w:r>
        <w:rPr>
          <w:rFonts w:eastAsiaTheme="minorEastAsia" w:cs="Times New Roman"/>
          <w:szCs w:val="24"/>
        </w:rPr>
        <w:t xml:space="preserve"> lebih banyak menggunakan gelatin dari pada bahan pembentuk gel lainnya sebagai campuran produknya. Gelatin yang ada dipasaran umumnya diproduksi dari kulit atau tulang babi, tetapi saat ini telah banyak dibuat gelatin dari tulang dan kulit sapi, dalam industri makanan gelatin dapat digunakan pada pembuatan produk, salah satu nya yaitu produk </w:t>
      </w:r>
      <w:r>
        <w:rPr>
          <w:rFonts w:eastAsiaTheme="minorEastAsia" w:cs="Times New Roman"/>
          <w:i/>
          <w:szCs w:val="24"/>
        </w:rPr>
        <w:t>confectioner</w:t>
      </w:r>
      <w:r>
        <w:rPr>
          <w:rFonts w:eastAsiaTheme="minorEastAsia" w:cs="Times New Roman"/>
          <w:szCs w:val="24"/>
        </w:rPr>
        <w:t xml:space="preserve"> (Herutami, 2014).</w:t>
      </w:r>
    </w:p>
    <w:p w:rsidR="008F7917" w:rsidRDefault="008F7917" w:rsidP="008F7917">
      <w:pPr>
        <w:ind w:firstLine="709"/>
        <w:rPr>
          <w:rFonts w:eastAsiaTheme="minorEastAsia" w:cs="Times New Roman"/>
          <w:szCs w:val="24"/>
        </w:rPr>
      </w:pPr>
      <w:r>
        <w:rPr>
          <w:rFonts w:eastAsiaTheme="minorEastAsia" w:cs="Times New Roman"/>
          <w:szCs w:val="24"/>
        </w:rPr>
        <w:t xml:space="preserve">Gelatin mempunyai sifat dapat berubah secara </w:t>
      </w:r>
      <w:r>
        <w:rPr>
          <w:rFonts w:eastAsiaTheme="minorEastAsia" w:cs="Times New Roman"/>
          <w:i/>
          <w:szCs w:val="24"/>
        </w:rPr>
        <w:t>reversible</w:t>
      </w:r>
      <w:r>
        <w:rPr>
          <w:rFonts w:eastAsiaTheme="minorEastAsia" w:cs="Times New Roman"/>
          <w:szCs w:val="24"/>
        </w:rPr>
        <w:t xml:space="preserve"> dari bentuk sol menjadi gel. Keadaan inilah yang membedakan gelatin dengan gel dari </w:t>
      </w:r>
      <w:r>
        <w:rPr>
          <w:rFonts w:eastAsiaTheme="minorEastAsia" w:cs="Times New Roman"/>
          <w:i/>
          <w:szCs w:val="24"/>
        </w:rPr>
        <w:t xml:space="preserve">alginat </w:t>
      </w:r>
      <w:r>
        <w:rPr>
          <w:rFonts w:eastAsiaTheme="minorEastAsia" w:cs="Times New Roman"/>
          <w:szCs w:val="24"/>
        </w:rPr>
        <w:t xml:space="preserve">dan pati karena bentuk dari gel pati atau pun </w:t>
      </w:r>
      <w:r>
        <w:rPr>
          <w:rFonts w:eastAsiaTheme="minorEastAsia" w:cs="Times New Roman"/>
          <w:i/>
          <w:szCs w:val="24"/>
        </w:rPr>
        <w:t xml:space="preserve">alginat </w:t>
      </w:r>
      <w:r>
        <w:rPr>
          <w:rFonts w:eastAsiaTheme="minorEastAsia" w:cs="Times New Roman"/>
          <w:szCs w:val="24"/>
        </w:rPr>
        <w:t xml:space="preserve">bersifat </w:t>
      </w:r>
      <w:r>
        <w:rPr>
          <w:rFonts w:eastAsiaTheme="minorEastAsia" w:cs="Times New Roman"/>
          <w:i/>
          <w:szCs w:val="24"/>
        </w:rPr>
        <w:t>irreversible</w:t>
      </w:r>
      <w:r>
        <w:rPr>
          <w:rFonts w:eastAsiaTheme="minorEastAsia" w:cs="Times New Roman"/>
          <w:szCs w:val="24"/>
        </w:rPr>
        <w:t>, gelatin digunakan dalam berbagai sektor industri dan pengolahan produk pangan, gelatin dimanfaatkan sebagai penstabil (</w:t>
      </w:r>
      <w:r>
        <w:rPr>
          <w:rFonts w:eastAsiaTheme="minorEastAsia" w:cs="Times New Roman"/>
          <w:i/>
          <w:szCs w:val="24"/>
        </w:rPr>
        <w:t>stabilizer</w:t>
      </w:r>
      <w:r>
        <w:rPr>
          <w:rFonts w:eastAsiaTheme="minorEastAsia" w:cs="Times New Roman"/>
          <w:szCs w:val="24"/>
        </w:rPr>
        <w:t>), pembentuk gel (</w:t>
      </w:r>
      <w:r>
        <w:rPr>
          <w:rFonts w:eastAsiaTheme="minorEastAsia" w:cs="Times New Roman"/>
          <w:i/>
          <w:szCs w:val="24"/>
        </w:rPr>
        <w:t>gelling agent</w:t>
      </w:r>
      <w:r>
        <w:rPr>
          <w:rFonts w:eastAsiaTheme="minorEastAsia" w:cs="Times New Roman"/>
          <w:szCs w:val="24"/>
        </w:rPr>
        <w:t>), pengikat (</w:t>
      </w:r>
      <w:r>
        <w:rPr>
          <w:rFonts w:eastAsiaTheme="minorEastAsia" w:cs="Times New Roman"/>
          <w:i/>
          <w:szCs w:val="24"/>
        </w:rPr>
        <w:t>binder</w:t>
      </w:r>
      <w:r>
        <w:rPr>
          <w:rFonts w:eastAsiaTheme="minorEastAsia" w:cs="Times New Roman"/>
          <w:szCs w:val="24"/>
        </w:rPr>
        <w:t>), pengental (</w:t>
      </w:r>
      <w:r>
        <w:rPr>
          <w:rFonts w:eastAsiaTheme="minorEastAsia" w:cs="Times New Roman"/>
          <w:i/>
          <w:szCs w:val="24"/>
        </w:rPr>
        <w:t>thickener</w:t>
      </w:r>
      <w:r>
        <w:rPr>
          <w:rFonts w:eastAsiaTheme="minorEastAsia" w:cs="Times New Roman"/>
          <w:szCs w:val="24"/>
        </w:rPr>
        <w:t>), pengemulsi (</w:t>
      </w:r>
      <w:r>
        <w:rPr>
          <w:rFonts w:eastAsiaTheme="minorEastAsia" w:cs="Times New Roman"/>
          <w:i/>
          <w:szCs w:val="24"/>
        </w:rPr>
        <w:t>emulsifier</w:t>
      </w:r>
      <w:r>
        <w:rPr>
          <w:rFonts w:eastAsiaTheme="minorEastAsia" w:cs="Times New Roman"/>
          <w:szCs w:val="24"/>
        </w:rPr>
        <w:t xml:space="preserve">), perekat </w:t>
      </w:r>
      <w:r>
        <w:rPr>
          <w:rFonts w:eastAsiaTheme="minorEastAsia" w:cs="Times New Roman"/>
          <w:szCs w:val="24"/>
        </w:rPr>
        <w:lastRenderedPageBreak/>
        <w:t>(</w:t>
      </w:r>
      <w:r>
        <w:rPr>
          <w:rFonts w:eastAsiaTheme="minorEastAsia" w:cs="Times New Roman"/>
          <w:i/>
          <w:szCs w:val="24"/>
        </w:rPr>
        <w:t>adhesive</w:t>
      </w:r>
      <w:r>
        <w:rPr>
          <w:rFonts w:eastAsiaTheme="minorEastAsia" w:cs="Times New Roman"/>
          <w:szCs w:val="24"/>
        </w:rPr>
        <w:t>), pembungkus makanan yang bersifat dapat dimakan (</w:t>
      </w:r>
      <w:r>
        <w:rPr>
          <w:rFonts w:eastAsiaTheme="minorEastAsia" w:cs="Times New Roman"/>
          <w:i/>
          <w:szCs w:val="24"/>
        </w:rPr>
        <w:t>edible coating</w:t>
      </w:r>
      <w:r>
        <w:rPr>
          <w:rFonts w:eastAsiaTheme="minorEastAsia" w:cs="Times New Roman"/>
          <w:szCs w:val="24"/>
        </w:rPr>
        <w:t xml:space="preserve">) dan gelatin juga digunakan untuk produk-produk </w:t>
      </w:r>
      <w:r>
        <w:rPr>
          <w:rFonts w:eastAsiaTheme="minorEastAsia" w:cs="Times New Roman"/>
          <w:i/>
          <w:szCs w:val="24"/>
        </w:rPr>
        <w:t xml:space="preserve">dessert </w:t>
      </w:r>
      <w:r>
        <w:rPr>
          <w:rFonts w:eastAsiaTheme="minorEastAsia" w:cs="Times New Roman"/>
          <w:szCs w:val="24"/>
        </w:rPr>
        <w:t xml:space="preserve">seperti yoghurt, es krim dan </w:t>
      </w:r>
      <w:r w:rsidRPr="00A04F05">
        <w:rPr>
          <w:rFonts w:eastAsiaTheme="minorEastAsia" w:cs="Times New Roman"/>
          <w:i/>
          <w:szCs w:val="24"/>
        </w:rPr>
        <w:t>marshmallow</w:t>
      </w:r>
      <w:r w:rsidRPr="000D50D0">
        <w:rPr>
          <w:rFonts w:eastAsiaTheme="minorEastAsia" w:cs="Times New Roman"/>
          <w:szCs w:val="24"/>
        </w:rPr>
        <w:t xml:space="preserve"> </w:t>
      </w:r>
      <w:r>
        <w:rPr>
          <w:rFonts w:eastAsiaTheme="minorEastAsia" w:cs="Times New Roman"/>
          <w:szCs w:val="24"/>
        </w:rPr>
        <w:t>(Arthadana, 2011).</w:t>
      </w:r>
    </w:p>
    <w:p w:rsidR="008F7917" w:rsidRDefault="008F7917" w:rsidP="0050222C">
      <w:pPr>
        <w:ind w:firstLine="709"/>
        <w:rPr>
          <w:rFonts w:eastAsiaTheme="minorEastAsia" w:cs="Times New Roman"/>
          <w:szCs w:val="24"/>
        </w:rPr>
      </w:pPr>
      <w:r>
        <w:rPr>
          <w:rFonts w:eastAsiaTheme="minorEastAsia" w:cs="Times New Roman"/>
          <w:szCs w:val="24"/>
        </w:rPr>
        <w:t>Standar mutu gelatin menurut SNI dapat dilihat pada tabel 2 berikut.</w:t>
      </w:r>
    </w:p>
    <w:p w:rsidR="008F7917" w:rsidRDefault="008F7917" w:rsidP="008F7917">
      <w:pPr>
        <w:spacing w:line="240" w:lineRule="auto"/>
        <w:jc w:val="center"/>
        <w:rPr>
          <w:rFonts w:eastAsiaTheme="minorEastAsia" w:cs="Times New Roman"/>
          <w:szCs w:val="24"/>
        </w:rPr>
      </w:pPr>
      <w:r>
        <w:rPr>
          <w:rFonts w:eastAsiaTheme="minorEastAsia" w:cs="Times New Roman"/>
          <w:szCs w:val="24"/>
        </w:rPr>
        <w:t>Tabel 2. Standar Nasional Indonesia Mutu Gelatin</w:t>
      </w:r>
    </w:p>
    <w:tbl>
      <w:tblPr>
        <w:tblStyle w:val="TableGrid"/>
        <w:tblW w:w="0" w:type="auto"/>
        <w:tblInd w:w="108" w:type="dxa"/>
        <w:tblLook w:val="04A0" w:firstRow="1" w:lastRow="0" w:firstColumn="1" w:lastColumn="0" w:noHBand="0" w:noVBand="1"/>
      </w:tblPr>
      <w:tblGrid>
        <w:gridCol w:w="3913"/>
        <w:gridCol w:w="3906"/>
      </w:tblGrid>
      <w:tr w:rsidR="008F7917" w:rsidTr="008B5E78">
        <w:tc>
          <w:tcPr>
            <w:tcW w:w="3969" w:type="dxa"/>
          </w:tcPr>
          <w:p w:rsidR="008F7917" w:rsidRPr="00290CC8" w:rsidRDefault="008F7917" w:rsidP="008B5E78">
            <w:pPr>
              <w:spacing w:line="240" w:lineRule="auto"/>
              <w:jc w:val="center"/>
              <w:rPr>
                <w:rFonts w:eastAsiaTheme="minorEastAsia" w:cs="Times New Roman"/>
                <w:b/>
                <w:szCs w:val="24"/>
              </w:rPr>
            </w:pPr>
            <w:r>
              <w:rPr>
                <w:rFonts w:eastAsiaTheme="minorEastAsia" w:cs="Times New Roman"/>
                <w:b/>
                <w:szCs w:val="24"/>
              </w:rPr>
              <w:t xml:space="preserve">Karakteristik </w:t>
            </w:r>
          </w:p>
        </w:tc>
        <w:tc>
          <w:tcPr>
            <w:tcW w:w="3969" w:type="dxa"/>
          </w:tcPr>
          <w:p w:rsidR="008F7917" w:rsidRPr="00290CC8" w:rsidRDefault="008F7917" w:rsidP="008B5E78">
            <w:pPr>
              <w:spacing w:line="240" w:lineRule="auto"/>
              <w:jc w:val="center"/>
              <w:rPr>
                <w:rFonts w:eastAsiaTheme="minorEastAsia" w:cs="Times New Roman"/>
                <w:b/>
                <w:szCs w:val="24"/>
              </w:rPr>
            </w:pPr>
            <w:r>
              <w:rPr>
                <w:rFonts w:eastAsiaTheme="minorEastAsia" w:cs="Times New Roman"/>
                <w:b/>
                <w:szCs w:val="24"/>
              </w:rPr>
              <w:t xml:space="preserve">Syarat </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Warna</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Tidak berwarna</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Bau, Rasa</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Normal (diterima konsumen)</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Kadar air</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16%</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Kadar abu</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3,25%</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Logam berat</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50 mg/kg</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 xml:space="preserve">Arsen </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2 mg/kg</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Tembaga</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30 mg/kg</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Seng</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100 mg/kg</w:t>
            </w:r>
          </w:p>
        </w:tc>
      </w:tr>
      <w:tr w:rsidR="008F7917" w:rsidTr="008B5E78">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Sulfit</w:t>
            </w:r>
          </w:p>
        </w:tc>
        <w:tc>
          <w:tcPr>
            <w:tcW w:w="3969" w:type="dxa"/>
          </w:tcPr>
          <w:p w:rsidR="008F7917" w:rsidRDefault="008F7917" w:rsidP="008B5E78">
            <w:pPr>
              <w:spacing w:line="240" w:lineRule="auto"/>
              <w:rPr>
                <w:rFonts w:eastAsiaTheme="minorEastAsia" w:cs="Times New Roman"/>
                <w:szCs w:val="24"/>
              </w:rPr>
            </w:pPr>
            <w:r>
              <w:rPr>
                <w:rFonts w:eastAsiaTheme="minorEastAsia" w:cs="Times New Roman"/>
                <w:szCs w:val="24"/>
              </w:rPr>
              <w:t>Maks. 1000mg/kg</w:t>
            </w:r>
          </w:p>
        </w:tc>
      </w:tr>
    </w:tbl>
    <w:p w:rsidR="0050222C" w:rsidRDefault="008F7917" w:rsidP="008F7917">
      <w:pPr>
        <w:rPr>
          <w:rFonts w:eastAsiaTheme="minorEastAsia" w:cs="Times New Roman"/>
          <w:szCs w:val="24"/>
        </w:rPr>
      </w:pPr>
      <w:r>
        <w:rPr>
          <w:rFonts w:eastAsiaTheme="minorEastAsia" w:cs="Times New Roman"/>
          <w:szCs w:val="24"/>
        </w:rPr>
        <w:t>Sumber: Badan Standar Nasional, SNI nomor 06-3735-1995.</w:t>
      </w:r>
    </w:p>
    <w:p w:rsidR="0050222C" w:rsidRPr="0050222C" w:rsidRDefault="0050222C" w:rsidP="0050222C">
      <w:pPr>
        <w:ind w:firstLine="709"/>
        <w:rPr>
          <w:rFonts w:cs="Times New Roman"/>
          <w:szCs w:val="24"/>
        </w:rPr>
      </w:pPr>
      <w:r w:rsidRPr="0050222C">
        <w:rPr>
          <w:rFonts w:asciiTheme="minorHAnsi" w:hAnsiTheme="minorHAnsi"/>
          <w:noProof/>
          <w:sz w:val="22"/>
          <w:lang w:eastAsia="id-ID"/>
        </w:rPr>
        <w:drawing>
          <wp:anchor distT="0" distB="0" distL="114300" distR="114300" simplePos="0" relativeHeight="251713536" behindDoc="0" locked="0" layoutInCell="1" allowOverlap="1" wp14:anchorId="4D463FE0" wp14:editId="1B0D5BEE">
            <wp:simplePos x="0" y="0"/>
            <wp:positionH relativeFrom="column">
              <wp:posOffset>26670</wp:posOffset>
            </wp:positionH>
            <wp:positionV relativeFrom="paragraph">
              <wp:posOffset>2210435</wp:posOffset>
            </wp:positionV>
            <wp:extent cx="5019675" cy="1718945"/>
            <wp:effectExtent l="19050" t="19050" r="28575" b="146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19675" cy="1718945"/>
                    </a:xfrm>
                    <a:prstGeom prst="rect">
                      <a:avLst/>
                    </a:prstGeom>
                    <a:ln>
                      <a:solidFill>
                        <a:sysClr val="windowText" lastClr="000000"/>
                      </a:solidFill>
                    </a:ln>
                  </pic:spPr>
                </pic:pic>
              </a:graphicData>
            </a:graphic>
            <wp14:sizeRelH relativeFrom="margin">
              <wp14:pctWidth>0</wp14:pctWidth>
            </wp14:sizeRelH>
          </wp:anchor>
        </w:drawing>
      </w:r>
      <w:r w:rsidRPr="0050222C">
        <w:rPr>
          <w:rFonts w:cs="Times New Roman"/>
          <w:szCs w:val="24"/>
        </w:rPr>
        <w:t>Fungsi gelatin yang terutama adalah sebagai pembentuk gel yang mengubah cairan menjadi padatan yang elastis, atau mengubah bentuk sol menjadi gel. Dalam pembuatan jelly, gelatin didispersikan dalam air dan dipanaskan sampai membentuk sol. Gelatin mempunyai sineresis yang rendah dan mempunyai kekuatan gel antara 220-225 gr bloom, sehingga dapat digunakan dalam produk jelli</w:t>
      </w:r>
      <w:r>
        <w:rPr>
          <w:rFonts w:cs="Times New Roman"/>
          <w:szCs w:val="24"/>
        </w:rPr>
        <w:t xml:space="preserve"> (</w:t>
      </w:r>
      <w:r w:rsidRPr="0050222C">
        <w:rPr>
          <w:rFonts w:cs="Times New Roman"/>
          <w:szCs w:val="24"/>
        </w:rPr>
        <w:fldChar w:fldCharType="begin" w:fldLock="1"/>
      </w:r>
      <w:r w:rsidRPr="0050222C">
        <w:rPr>
          <w:rFonts w:cs="Times New Roman"/>
          <w:szCs w:val="24"/>
        </w:rPr>
        <w:instrText>ADDIN CSL_CITATION { "citationItems" : [ { "id" : "ITEM-1", "itemData" : { "author" : [ { "dropping-particle" : "", "family" : "Hasniarti", "given" : "", "non-dropping-particle" : "", "parse-names" : false, "suffix" : "" } ], "container-title" : "PROGRAM STUDI ILMU DAN TEKNOLOGI PANGAN, JURUSAN TEKNOLOGI PERTANIAN, FAKULTAS PERTANIAN, UNIVERSITAS HASANUDDIN MAKASSAR", "id" : "ITEM-1", "issued" : { "date-parts" : [ [ "2012" ] ] }, "title" : "STUDI PEMBUATAN PERMEN BUAH DENGEN (Dillenia serrata Thumb.). [Skripsi]", "type" : "article-journal" }, "uris" : [ "http://www.mendeley.com/documents/?uuid=f303d016-888f-45f1-b27b-b3864f543f46" ] } ], "mendeley" : { "formattedCitation" : "(Hasniarti, 2012)", "manualFormatting" : "Hasniarti (2012)", "plainTextFormattedCitation" : "(Hasniarti, 2012)", "previouslyFormattedCitation" : "(Hasniarti, 2012)" }, "properties" : { "noteIndex" : 0 }, "schema" : "https://github.com/citation-style-language/schema/raw/master/csl-citation.json" }</w:instrText>
      </w:r>
      <w:r w:rsidRPr="0050222C">
        <w:rPr>
          <w:rFonts w:cs="Times New Roman"/>
          <w:szCs w:val="24"/>
        </w:rPr>
        <w:fldChar w:fldCharType="separate"/>
      </w:r>
      <w:r>
        <w:rPr>
          <w:rFonts w:cs="Times New Roman"/>
          <w:noProof/>
          <w:szCs w:val="24"/>
        </w:rPr>
        <w:t xml:space="preserve">Hasniarti </w:t>
      </w:r>
      <w:r w:rsidRPr="0050222C">
        <w:rPr>
          <w:rFonts w:cs="Times New Roman"/>
          <w:noProof/>
          <w:szCs w:val="24"/>
        </w:rPr>
        <w:t>2012)</w:t>
      </w:r>
      <w:r w:rsidRPr="0050222C">
        <w:rPr>
          <w:rFonts w:cs="Times New Roman"/>
          <w:szCs w:val="24"/>
        </w:rPr>
        <w:fldChar w:fldCharType="end"/>
      </w:r>
      <w:r>
        <w:rPr>
          <w:rFonts w:cs="Times New Roman"/>
          <w:szCs w:val="24"/>
        </w:rPr>
        <w:t>.</w:t>
      </w:r>
    </w:p>
    <w:p w:rsidR="0050222C" w:rsidRPr="0050222C" w:rsidRDefault="0050222C" w:rsidP="0050222C">
      <w:pPr>
        <w:jc w:val="center"/>
        <w:rPr>
          <w:rFonts w:cs="Times New Roman"/>
          <w:szCs w:val="24"/>
        </w:rPr>
      </w:pPr>
      <w:r>
        <w:rPr>
          <w:rFonts w:cs="Times New Roman"/>
          <w:szCs w:val="24"/>
        </w:rPr>
        <w:t>Gambar 2</w:t>
      </w:r>
      <w:r w:rsidR="00C9477E">
        <w:rPr>
          <w:rFonts w:cs="Times New Roman"/>
          <w:szCs w:val="24"/>
        </w:rPr>
        <w:t>. Struktur Kimia Gelatin (Sumber: Winarno, (1997))</w:t>
      </w:r>
    </w:p>
    <w:p w:rsidR="008F7917" w:rsidRDefault="008F7917" w:rsidP="008F7917">
      <w:pPr>
        <w:rPr>
          <w:rFonts w:eastAsiaTheme="minorEastAsia" w:cs="Times New Roman"/>
          <w:szCs w:val="24"/>
        </w:rPr>
      </w:pPr>
      <w:r>
        <w:rPr>
          <w:rFonts w:eastAsiaTheme="minorEastAsia" w:cs="Times New Roman"/>
          <w:szCs w:val="24"/>
        </w:rPr>
        <w:lastRenderedPageBreak/>
        <w:t>2.2.3. Agar-agar</w:t>
      </w:r>
    </w:p>
    <w:p w:rsidR="008F7917" w:rsidRDefault="008F7917" w:rsidP="008F7917">
      <w:pPr>
        <w:ind w:firstLine="709"/>
        <w:rPr>
          <w:rFonts w:eastAsiaTheme="minorEastAsia" w:cs="Times New Roman"/>
          <w:szCs w:val="24"/>
        </w:rPr>
      </w:pPr>
      <w:r>
        <w:rPr>
          <w:rFonts w:eastAsiaTheme="minorEastAsia" w:cs="Times New Roman"/>
          <w:szCs w:val="24"/>
        </w:rPr>
        <w:t>Agar-agar dibuat dari rumput laut. Rumput laut banyak terdapat di laut yang mengelilingi Indonesia. Jenis Pangan ini mengandung unsur gizi dan sifat-sifat yang bisa menurunkan kadar kolestrol dan gula darah. Sehingga bahan pangan ini bisa mencegah terjadinya penyakit jantung, hipertensi, serta diabetes melitus (Astawan, 2007).</w:t>
      </w:r>
    </w:p>
    <w:p w:rsidR="008F7917" w:rsidRDefault="008F7917" w:rsidP="008F7917">
      <w:pPr>
        <w:ind w:firstLine="709"/>
        <w:rPr>
          <w:rFonts w:eastAsiaTheme="minorEastAsia" w:cs="Times New Roman"/>
          <w:szCs w:val="24"/>
        </w:rPr>
      </w:pPr>
      <w:r>
        <w:rPr>
          <w:rFonts w:eastAsiaTheme="minorEastAsia" w:cs="Times New Roman"/>
          <w:szCs w:val="24"/>
        </w:rPr>
        <w:t>Agar-agar adalah produk kering tak berbentuk (amorphous) yang mempunyai sifat-sifat seperti gelatin dan merupakan hasil ekstraksi dari rumput laut jenis tertentu. Molekul agar-agar terdiri dari rantai linear galaktan. Galaktan sendiri merupakan polimer dari galaktosa (Astawan, 2007).</w:t>
      </w:r>
    </w:p>
    <w:p w:rsidR="008F7917" w:rsidRDefault="009F2C0E" w:rsidP="008F7917">
      <w:pPr>
        <w:ind w:firstLine="709"/>
        <w:rPr>
          <w:rFonts w:eastAsiaTheme="minorEastAsia" w:cs="Times New Roman"/>
          <w:szCs w:val="24"/>
        </w:rPr>
      </w:pPr>
      <w:r>
        <w:rPr>
          <w:rFonts w:eastAsiaTheme="minorEastAsia" w:cs="Times New Roman"/>
          <w:szCs w:val="24"/>
        </w:rPr>
        <w:t>S</w:t>
      </w:r>
      <w:r w:rsidR="008F7917">
        <w:rPr>
          <w:rFonts w:eastAsiaTheme="minorEastAsia" w:cs="Times New Roman"/>
          <w:szCs w:val="24"/>
        </w:rPr>
        <w:t>uatu proses pembentukan produk yang menggunakan agar-agar sangat perlu diperhatikan beberapa hal yang mempengaruhi sifat gel yang terbentuk. Kadar gula dan pH mempengaruhi kekuatan gel agar-agar. Kandungan gula yang tinggi akan menghasilkan gel yang keras, namun teksturnya kurang kohesif atau dengan kata lain ikatan antara molekul-molekul gel agar-agar yang sejenis menjadi kurang kompak. Penurunan pH dapat menurunkan kekuatan gel dimana sol agar-agar akan membentuk gel pada pH 8,00-9,00 (Glicksman, 1983).</w:t>
      </w:r>
    </w:p>
    <w:p w:rsidR="008F7917" w:rsidRDefault="008F7917" w:rsidP="008F7917">
      <w:pPr>
        <w:ind w:firstLine="709"/>
        <w:rPr>
          <w:rFonts w:eastAsiaTheme="minorEastAsia" w:cs="Times New Roman"/>
          <w:szCs w:val="24"/>
        </w:rPr>
      </w:pPr>
      <w:r>
        <w:rPr>
          <w:rFonts w:eastAsiaTheme="minorEastAsia" w:cs="Times New Roman"/>
          <w:szCs w:val="24"/>
        </w:rPr>
        <w:t xml:space="preserve">Sifat yang paling menonjol dari agar-agar adalah larut dalam air panas, yang apabila didinginkan sampai suhu tertentu akan membentuk gel, viskositas (kekentalan), </w:t>
      </w:r>
      <w:r>
        <w:rPr>
          <w:rFonts w:eastAsiaTheme="minorEastAsia" w:cs="Times New Roman"/>
          <w:i/>
          <w:szCs w:val="24"/>
        </w:rPr>
        <w:t>setting point</w:t>
      </w:r>
      <w:r>
        <w:rPr>
          <w:rFonts w:eastAsiaTheme="minorEastAsia" w:cs="Times New Roman"/>
          <w:szCs w:val="24"/>
        </w:rPr>
        <w:t xml:space="preserve"> (suhu pembentukan gel), </w:t>
      </w:r>
      <w:r>
        <w:rPr>
          <w:rFonts w:eastAsiaTheme="minorEastAsia" w:cs="Times New Roman"/>
          <w:i/>
          <w:szCs w:val="24"/>
        </w:rPr>
        <w:t xml:space="preserve">meltig point </w:t>
      </w:r>
      <w:r>
        <w:rPr>
          <w:rFonts w:eastAsiaTheme="minorEastAsia" w:cs="Times New Roman"/>
          <w:szCs w:val="24"/>
        </w:rPr>
        <w:t xml:space="preserve">(suhu mencairnya gel) yang sangat menguntungkan untuk dipakai pada dunia industri pangan maupun non pangan. Pada umumnya, agar-agar digunakan untuk pembuatan puding, bahan </w:t>
      </w:r>
      <w:r>
        <w:rPr>
          <w:rFonts w:eastAsiaTheme="minorEastAsia" w:cs="Times New Roman"/>
          <w:szCs w:val="24"/>
        </w:rPr>
        <w:lastRenderedPageBreak/>
        <w:t>campuran berbagai macam kue atau dimasak bersama-sama beras untuk menghasilkan nasi yang lebih pulen dan lengket (Astawan, 2007).</w:t>
      </w:r>
    </w:p>
    <w:p w:rsidR="008802F4" w:rsidRPr="008802F4" w:rsidRDefault="008802F4" w:rsidP="008802F4">
      <w:pPr>
        <w:ind w:firstLine="547"/>
        <w:rPr>
          <w:rFonts w:cs="Times New Roman"/>
          <w:szCs w:val="24"/>
        </w:rPr>
      </w:pPr>
      <w:r w:rsidRPr="008802F4">
        <w:rPr>
          <w:rFonts w:cs="Times New Roman"/>
          <w:szCs w:val="24"/>
        </w:rPr>
        <w:t xml:space="preserve">Fungsi utama dari agar-agar adalah sebagai pengontrol, penstabil, serta sebagai emulsi bagi industri pembuatan permen serta jenis makanan lainnya. Di Eropa dan Amerika, tepung agar-agar digunakan untuk membuat es krim, jeli, permen dan kue. Tepung agar-agar juga digunakan untuk membuat hidangan penutup dan dapat juga digunakan untuk memberikan tekstur yang lembut dan seimbang pada keju </w:t>
      </w:r>
      <w:r w:rsidRPr="008802F4">
        <w:rPr>
          <w:rFonts w:cs="Times New Roman"/>
          <w:szCs w:val="24"/>
        </w:rPr>
        <w:fldChar w:fldCharType="begin" w:fldLock="1"/>
      </w:r>
      <w:r w:rsidRPr="008802F4">
        <w:rPr>
          <w:rFonts w:cs="Times New Roman"/>
          <w:szCs w:val="24"/>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8802F4">
        <w:rPr>
          <w:rFonts w:cs="Times New Roman"/>
          <w:szCs w:val="24"/>
        </w:rPr>
        <w:fldChar w:fldCharType="separate"/>
      </w:r>
      <w:r w:rsidRPr="008802F4">
        <w:rPr>
          <w:rFonts w:cs="Times New Roman"/>
          <w:noProof/>
          <w:szCs w:val="24"/>
        </w:rPr>
        <w:t>(Ratnawati, 2012)</w:t>
      </w:r>
      <w:r w:rsidRPr="008802F4">
        <w:rPr>
          <w:rFonts w:cs="Times New Roman"/>
          <w:szCs w:val="24"/>
        </w:rPr>
        <w:fldChar w:fldCharType="end"/>
      </w:r>
      <w:r w:rsidRPr="008802F4">
        <w:rPr>
          <w:rFonts w:cs="Times New Roman"/>
          <w:szCs w:val="24"/>
        </w:rPr>
        <w:t>.</w:t>
      </w:r>
    </w:p>
    <w:p w:rsidR="008802F4" w:rsidRPr="008802F4" w:rsidRDefault="008802F4" w:rsidP="008802F4">
      <w:pPr>
        <w:ind w:firstLine="547"/>
        <w:rPr>
          <w:rFonts w:cs="Times New Roman"/>
          <w:szCs w:val="24"/>
        </w:rPr>
      </w:pPr>
      <w:r w:rsidRPr="008802F4">
        <w:rPr>
          <w:rFonts w:cs="Times New Roman"/>
          <w:szCs w:val="24"/>
        </w:rPr>
        <w:t xml:space="preserve">Gel terbentuk karena pada saat dipanaskan di air, molekul agar-agar dan air bergerak bebas. Ketika didinginkan, molekul-molekul agar-agar mulai saling merapat, memadat dan membentuk kisi-kisi yang mengurung molekul-molekul air, sehingga terbentuk sistem koloid padat-cair. Kisi- kisi ini dimanfaatkan dalam elektroforesis gel agarosa untuk menghambat pergerakan molekul obyek akibat perbedaan tegangan antara dua kutub. Kepadatan gel agar-agar juga cukup kuat untuk menyangga tumbuhan kecil sehingga sangat sering dipakai sebagai media dalam kultur jaringan </w:t>
      </w:r>
      <w:r w:rsidRPr="008802F4">
        <w:rPr>
          <w:rFonts w:cs="Times New Roman"/>
          <w:szCs w:val="24"/>
        </w:rPr>
        <w:fldChar w:fldCharType="begin" w:fldLock="1"/>
      </w:r>
      <w:r w:rsidRPr="008802F4">
        <w:rPr>
          <w:rFonts w:cs="Times New Roman"/>
          <w:szCs w:val="24"/>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8802F4">
        <w:rPr>
          <w:rFonts w:cs="Times New Roman"/>
          <w:szCs w:val="24"/>
        </w:rPr>
        <w:fldChar w:fldCharType="separate"/>
      </w:r>
      <w:r w:rsidRPr="008802F4">
        <w:rPr>
          <w:rFonts w:cs="Times New Roman"/>
          <w:noProof/>
          <w:szCs w:val="24"/>
        </w:rPr>
        <w:t>(Ratnawati, 2012)</w:t>
      </w:r>
      <w:r w:rsidRPr="008802F4">
        <w:rPr>
          <w:rFonts w:cs="Times New Roman"/>
          <w:szCs w:val="24"/>
        </w:rPr>
        <w:fldChar w:fldCharType="end"/>
      </w:r>
      <w:r w:rsidRPr="008802F4">
        <w:rPr>
          <w:rFonts w:cs="Times New Roman"/>
          <w:szCs w:val="24"/>
        </w:rPr>
        <w:t>.</w:t>
      </w:r>
    </w:p>
    <w:p w:rsidR="008802F4" w:rsidRPr="008802F4" w:rsidRDefault="009F2C0E" w:rsidP="008802F4">
      <w:pPr>
        <w:ind w:firstLine="709"/>
        <w:rPr>
          <w:rFonts w:eastAsiaTheme="minorEastAsia" w:cs="Times New Roman"/>
          <w:szCs w:val="24"/>
        </w:rPr>
      </w:pPr>
      <w:r>
        <w:rPr>
          <w:rFonts w:eastAsiaTheme="minorEastAsia" w:cs="Times New Roman"/>
          <w:szCs w:val="24"/>
        </w:rPr>
        <w:t>A</w:t>
      </w:r>
      <w:r w:rsidR="008F7917">
        <w:rPr>
          <w:rFonts w:eastAsiaTheme="minorEastAsia" w:cs="Times New Roman"/>
          <w:szCs w:val="24"/>
        </w:rPr>
        <w:t>gar-agar</w:t>
      </w:r>
      <w:r>
        <w:rPr>
          <w:rFonts w:eastAsiaTheme="minorEastAsia" w:cs="Times New Roman"/>
          <w:szCs w:val="24"/>
        </w:rPr>
        <w:t xml:space="preserve"> yang ditambahkan</w:t>
      </w:r>
      <w:r w:rsidR="008F7917">
        <w:rPr>
          <w:rFonts w:eastAsiaTheme="minorEastAsia" w:cs="Times New Roman"/>
          <w:szCs w:val="24"/>
        </w:rPr>
        <w:t xml:space="preserve"> pada pembuatan </w:t>
      </w:r>
      <w:r w:rsidR="008F7917">
        <w:rPr>
          <w:rFonts w:eastAsiaTheme="minorEastAsia" w:cs="Times New Roman"/>
          <w:i/>
          <w:szCs w:val="24"/>
        </w:rPr>
        <w:t xml:space="preserve">jelly </w:t>
      </w:r>
      <w:r w:rsidR="008F7917">
        <w:rPr>
          <w:rFonts w:eastAsiaTheme="minorEastAsia" w:cs="Times New Roman"/>
          <w:szCs w:val="24"/>
        </w:rPr>
        <w:t xml:space="preserve">bertujuan untuk membentuk tekstur yang lebih baik. Fungsi utama agar-agar adalah sebagai bahan pemantap, penstabil, pengemulsi, pengental, pengisi, penjernih, pembuat gel dan lain-lain. Agar-agar digunakan pada industri makanan, yaitu untuk meningkatkan viskositas sup dan saos serta dalam pembuatan </w:t>
      </w:r>
      <w:r w:rsidR="008F7917">
        <w:rPr>
          <w:rFonts w:eastAsiaTheme="minorEastAsia" w:cs="Times New Roman"/>
          <w:i/>
          <w:szCs w:val="24"/>
        </w:rPr>
        <w:t>fruit jelly</w:t>
      </w:r>
      <w:r w:rsidR="008F7917">
        <w:rPr>
          <w:rFonts w:eastAsiaTheme="minorEastAsia" w:cs="Times New Roman"/>
          <w:szCs w:val="24"/>
        </w:rPr>
        <w:t xml:space="preserve"> (Astawan, 2007).</w:t>
      </w:r>
    </w:p>
    <w:p w:rsidR="008802F4" w:rsidRPr="008802F4" w:rsidRDefault="008802F4" w:rsidP="008802F4">
      <w:pPr>
        <w:spacing w:after="120" w:line="240" w:lineRule="auto"/>
        <w:jc w:val="center"/>
        <w:rPr>
          <w:rFonts w:cs="Times New Roman"/>
          <w:szCs w:val="24"/>
        </w:rPr>
      </w:pPr>
      <w:r w:rsidRPr="008802F4">
        <w:rPr>
          <w:rFonts w:asciiTheme="minorHAnsi" w:hAnsiTheme="minorHAnsi"/>
          <w:noProof/>
          <w:sz w:val="22"/>
          <w:lang w:eastAsia="id-ID"/>
        </w:rPr>
        <w:lastRenderedPageBreak/>
        <w:drawing>
          <wp:inline distT="0" distB="0" distL="0" distR="0" wp14:anchorId="6A8C6DFC" wp14:editId="2864430D">
            <wp:extent cx="5006975" cy="1341024"/>
            <wp:effectExtent l="19050" t="19050" r="222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0132" cy="1363296"/>
                    </a:xfrm>
                    <a:prstGeom prst="rect">
                      <a:avLst/>
                    </a:prstGeom>
                    <a:ln>
                      <a:solidFill>
                        <a:sysClr val="windowText" lastClr="000000"/>
                      </a:solidFill>
                    </a:ln>
                  </pic:spPr>
                </pic:pic>
              </a:graphicData>
            </a:graphic>
          </wp:inline>
        </w:drawing>
      </w:r>
    </w:p>
    <w:p w:rsidR="008802F4" w:rsidRPr="00C9477E" w:rsidRDefault="008802F4" w:rsidP="00C9477E">
      <w:pPr>
        <w:jc w:val="center"/>
        <w:rPr>
          <w:rFonts w:cs="Times New Roman"/>
          <w:szCs w:val="24"/>
        </w:rPr>
      </w:pPr>
      <w:r w:rsidRPr="008802F4">
        <w:rPr>
          <w:rFonts w:cs="Times New Roman"/>
          <w:szCs w:val="24"/>
        </w:rPr>
        <w:t>G</w:t>
      </w:r>
      <w:r>
        <w:rPr>
          <w:rFonts w:cs="Times New Roman"/>
          <w:szCs w:val="24"/>
        </w:rPr>
        <w:t xml:space="preserve">ambar </w:t>
      </w:r>
      <w:r w:rsidR="0050222C">
        <w:rPr>
          <w:rFonts w:cs="Times New Roman"/>
          <w:szCs w:val="24"/>
        </w:rPr>
        <w:t>3</w:t>
      </w:r>
      <w:r w:rsidRPr="008802F4">
        <w:rPr>
          <w:rFonts w:cs="Times New Roman"/>
          <w:szCs w:val="24"/>
        </w:rPr>
        <w:t>. Struktur Kimia Agar-agar</w:t>
      </w:r>
      <w:r w:rsidR="00C9477E">
        <w:rPr>
          <w:rFonts w:cs="Times New Roman"/>
          <w:szCs w:val="24"/>
        </w:rPr>
        <w:t xml:space="preserve"> (Sumber: Winarno, (1997))</w:t>
      </w:r>
    </w:p>
    <w:bookmarkEnd w:id="22"/>
    <w:p w:rsidR="009E3B87" w:rsidRPr="00CA7880" w:rsidRDefault="008F7917" w:rsidP="00D770F1">
      <w:pPr>
        <w:pStyle w:val="Heading2"/>
        <w:numPr>
          <w:ilvl w:val="1"/>
          <w:numId w:val="3"/>
        </w:numPr>
        <w:tabs>
          <w:tab w:val="left" w:pos="567"/>
        </w:tabs>
        <w:ind w:left="0" w:firstLine="0"/>
        <w:rPr>
          <w:rFonts w:asciiTheme="majorBidi" w:hAnsiTheme="majorBidi"/>
          <w:szCs w:val="24"/>
          <w:lang w:val="en-US"/>
        </w:rPr>
      </w:pPr>
      <w:r>
        <w:rPr>
          <w:rFonts w:asciiTheme="majorBidi" w:hAnsiTheme="majorBidi"/>
          <w:szCs w:val="24"/>
        </w:rPr>
        <w:t>Gula Rendah Kalori</w:t>
      </w:r>
    </w:p>
    <w:p w:rsidR="008F7917" w:rsidRDefault="008F7917" w:rsidP="008F7917">
      <w:pPr>
        <w:ind w:firstLine="709"/>
        <w:rPr>
          <w:rFonts w:cs="Times New Roman"/>
          <w:szCs w:val="24"/>
        </w:rPr>
      </w:pPr>
      <w:bookmarkStart w:id="23" w:name="_Toc456647386"/>
      <w:r>
        <w:rPr>
          <w:rFonts w:cs="Times New Roman"/>
          <w:szCs w:val="24"/>
        </w:rPr>
        <w:t xml:space="preserve">Produk permen sebagian besar terdiri dari sukrosa dan gula lain. Konsumsi sukrosa dan fruktosa berlebihan dapat menyebabkan kegemukan dan sindrom metabolik. Gula yang akan dipakai pada produk permen ini yaitu menggunakan gula stevia dan gula jagung. Pemanis alternatif dengan nilai kalori yang rendah sangat dibutuhkan khususnya bagi penderita diabetes </w:t>
      </w:r>
      <w:r w:rsidR="00A802F8">
        <w:rPr>
          <w:rFonts w:cs="Times New Roman"/>
          <w:szCs w:val="24"/>
        </w:rPr>
        <w:t>melitus</w:t>
      </w:r>
      <w:r>
        <w:rPr>
          <w:rFonts w:cs="Times New Roman"/>
          <w:szCs w:val="24"/>
        </w:rPr>
        <w:t xml:space="preserve"> seperti stevia, gula jagung.</w:t>
      </w:r>
    </w:p>
    <w:p w:rsidR="008F7917" w:rsidRDefault="008F7917" w:rsidP="008F7917">
      <w:pPr>
        <w:rPr>
          <w:rFonts w:cs="Times New Roman"/>
          <w:szCs w:val="24"/>
        </w:rPr>
      </w:pPr>
      <w:r>
        <w:rPr>
          <w:rFonts w:cs="Times New Roman"/>
          <w:szCs w:val="24"/>
        </w:rPr>
        <w:t>2.3.1. Gula Stevia</w:t>
      </w:r>
    </w:p>
    <w:p w:rsidR="008F7917" w:rsidRDefault="008F7917" w:rsidP="008F7917">
      <w:pPr>
        <w:ind w:firstLine="709"/>
        <w:rPr>
          <w:szCs w:val="24"/>
        </w:rPr>
      </w:pPr>
      <w:r w:rsidRPr="000A3B3E">
        <w:rPr>
          <w:i/>
          <w:szCs w:val="24"/>
        </w:rPr>
        <w:t>Stevia rebaudiana Bertoni</w:t>
      </w:r>
      <w:r w:rsidRPr="000A3B3E">
        <w:rPr>
          <w:szCs w:val="24"/>
        </w:rPr>
        <w:t xml:space="preserve"> adalah sejenis tanaman perdu yang berasal dari Paraguay. Bermacam-macam nama untuk tanaman ini seperti </w:t>
      </w:r>
      <w:r w:rsidRPr="00C30F1A">
        <w:rPr>
          <w:i/>
          <w:szCs w:val="24"/>
        </w:rPr>
        <w:t xml:space="preserve">Caa-ehe, Azuca-caa, Kaa-he-e, </w:t>
      </w:r>
      <w:r w:rsidRPr="00EA0910">
        <w:rPr>
          <w:szCs w:val="24"/>
        </w:rPr>
        <w:t>dan</w:t>
      </w:r>
      <w:r w:rsidRPr="00C30F1A">
        <w:rPr>
          <w:i/>
          <w:szCs w:val="24"/>
        </w:rPr>
        <w:t xml:space="preserve"> Ca-a-yupe</w:t>
      </w:r>
      <w:r w:rsidRPr="00DB620C">
        <w:rPr>
          <w:szCs w:val="24"/>
        </w:rPr>
        <w:t xml:space="preserve">. Penduduk setempat menggunakan daunnya sebagai sumber pemanis pada minuman. Pertama kali tanaman ini diberi nama </w:t>
      </w:r>
      <w:r w:rsidRPr="00DB620C">
        <w:rPr>
          <w:i/>
          <w:szCs w:val="24"/>
        </w:rPr>
        <w:t>Eupatorium rebaudianum</w:t>
      </w:r>
      <w:r w:rsidRPr="00DB620C">
        <w:rPr>
          <w:szCs w:val="24"/>
        </w:rPr>
        <w:t xml:space="preserve">, tetapi telah diganti namanya menjadi </w:t>
      </w:r>
      <w:r w:rsidRPr="009073D8">
        <w:rPr>
          <w:i/>
          <w:szCs w:val="24"/>
        </w:rPr>
        <w:t>Stevia rebaudiana Bertoni</w:t>
      </w:r>
      <w:r w:rsidRPr="00DB620C">
        <w:rPr>
          <w:szCs w:val="24"/>
        </w:rPr>
        <w:t xml:space="preserve"> (Inglett, 1978). Bertoni merupakan orang yang menemukan tanaman ini pada tahun 1890 untuk menghargai jasanya namanya diabadikan pada tanaman stevia (Anwar, 1982).</w:t>
      </w:r>
    </w:p>
    <w:p w:rsidR="008F7917" w:rsidRDefault="008F7917" w:rsidP="008F7917">
      <w:pPr>
        <w:ind w:firstLine="709"/>
        <w:rPr>
          <w:szCs w:val="24"/>
        </w:rPr>
      </w:pPr>
      <w:r w:rsidRPr="00DB620C">
        <w:rPr>
          <w:szCs w:val="24"/>
        </w:rPr>
        <w:t xml:space="preserve">Tanaman stevia memiliki ketinggian 40-60 cm. </w:t>
      </w:r>
      <w:r>
        <w:rPr>
          <w:szCs w:val="24"/>
        </w:rPr>
        <w:t>D</w:t>
      </w:r>
      <w:r w:rsidRPr="00DB620C">
        <w:rPr>
          <w:szCs w:val="24"/>
        </w:rPr>
        <w:t>aun</w:t>
      </w:r>
      <w:r>
        <w:rPr>
          <w:szCs w:val="24"/>
        </w:rPr>
        <w:t>nya</w:t>
      </w:r>
      <w:r w:rsidRPr="00DB620C">
        <w:rPr>
          <w:szCs w:val="24"/>
        </w:rPr>
        <w:t xml:space="preserve"> dapat tumbuh subur terutama di daerah berhawa sejuk pada ketinggian 600-900 m diatas </w:t>
      </w:r>
      <w:r w:rsidRPr="00DB620C">
        <w:rPr>
          <w:szCs w:val="24"/>
        </w:rPr>
        <w:lastRenderedPageBreak/>
        <w:t>permukaan laut. Tanaman stevia berkembang biak melalui bijinya dan stek. Daunnya dapat dipetik dengan memotong batangnya menjelang pohon  berbunga sekitar berumur 3 bulan</w:t>
      </w:r>
      <w:r>
        <w:rPr>
          <w:szCs w:val="24"/>
        </w:rPr>
        <w:t xml:space="preserve"> (Anwar, 1982).</w:t>
      </w:r>
    </w:p>
    <w:p w:rsidR="008F7917" w:rsidRDefault="008F7917" w:rsidP="008F7917">
      <w:pPr>
        <w:ind w:firstLine="709"/>
        <w:rPr>
          <w:szCs w:val="24"/>
        </w:rPr>
      </w:pPr>
      <w:r w:rsidRPr="00DB620C">
        <w:rPr>
          <w:szCs w:val="24"/>
        </w:rPr>
        <w:t>Stevia memiliki daun dengan lebar sekitar 1 cm dengan panjang 3-7 cm memiliki banyak cabang. Bentuk daun stevia lonjong langsing dan duduk</w:t>
      </w:r>
      <w:r>
        <w:rPr>
          <w:szCs w:val="24"/>
        </w:rPr>
        <w:t xml:space="preserve"> berhadapan (Sudarmadji, 1982).</w:t>
      </w:r>
    </w:p>
    <w:p w:rsidR="008F7917" w:rsidRDefault="008F7917" w:rsidP="008F7917">
      <w:pPr>
        <w:ind w:firstLine="709"/>
        <w:rPr>
          <w:szCs w:val="24"/>
        </w:rPr>
      </w:pPr>
      <w:r>
        <w:rPr>
          <w:szCs w:val="24"/>
        </w:rPr>
        <w:t>S</w:t>
      </w:r>
      <w:r w:rsidRPr="002016F7">
        <w:rPr>
          <w:iCs/>
          <w:szCs w:val="24"/>
        </w:rPr>
        <w:t xml:space="preserve">tevia </w:t>
      </w:r>
      <w:r w:rsidRPr="002016F7">
        <w:rPr>
          <w:szCs w:val="24"/>
        </w:rPr>
        <w:t>mengandung</w:t>
      </w:r>
      <w:r>
        <w:rPr>
          <w:szCs w:val="24"/>
        </w:rPr>
        <w:t xml:space="preserve"> senyawa</w:t>
      </w:r>
      <w:r w:rsidRPr="002016F7">
        <w:rPr>
          <w:szCs w:val="24"/>
        </w:rPr>
        <w:t xml:space="preserve"> </w:t>
      </w:r>
      <w:r w:rsidRPr="002016F7">
        <w:rPr>
          <w:iCs/>
          <w:szCs w:val="24"/>
        </w:rPr>
        <w:t>apigenin, austroinulin, avicularin, beta-sitosterol</w:t>
      </w:r>
      <w:r w:rsidRPr="002016F7">
        <w:rPr>
          <w:szCs w:val="24"/>
        </w:rPr>
        <w:t xml:space="preserve">, </w:t>
      </w:r>
      <w:r w:rsidRPr="002016F7">
        <w:rPr>
          <w:iCs/>
          <w:szCs w:val="24"/>
        </w:rPr>
        <w:t>caffeic acid</w:t>
      </w:r>
      <w:r w:rsidRPr="002016F7">
        <w:rPr>
          <w:szCs w:val="24"/>
        </w:rPr>
        <w:t xml:space="preserve">, </w:t>
      </w:r>
      <w:r w:rsidRPr="002016F7">
        <w:rPr>
          <w:iCs/>
          <w:szCs w:val="24"/>
        </w:rPr>
        <w:t>kampesterol, kariofilen, sentaureidin, asam klorogenik, klorofil, kosmosiin, sinarosid, daukosterol, glikosida diterpene, dulkosid A-B, funikulin</w:t>
      </w:r>
      <w:r w:rsidRPr="002016F7">
        <w:rPr>
          <w:szCs w:val="24"/>
        </w:rPr>
        <w:t xml:space="preserve">, </w:t>
      </w:r>
      <w:r w:rsidRPr="002016F7">
        <w:rPr>
          <w:i/>
          <w:iCs/>
          <w:szCs w:val="24"/>
        </w:rPr>
        <w:t>formic acid</w:t>
      </w:r>
      <w:r w:rsidRPr="002016F7">
        <w:rPr>
          <w:i/>
          <w:szCs w:val="24"/>
        </w:rPr>
        <w:t xml:space="preserve">, </w:t>
      </w:r>
      <w:r w:rsidRPr="002016F7">
        <w:rPr>
          <w:i/>
          <w:iCs/>
          <w:szCs w:val="24"/>
        </w:rPr>
        <w:t>gibberellic acid</w:t>
      </w:r>
      <w:r w:rsidRPr="002016F7">
        <w:rPr>
          <w:szCs w:val="24"/>
        </w:rPr>
        <w:t xml:space="preserve">, </w:t>
      </w:r>
      <w:r w:rsidRPr="002016F7">
        <w:rPr>
          <w:iCs/>
          <w:szCs w:val="24"/>
        </w:rPr>
        <w:t>giberelin, indo</w:t>
      </w:r>
      <w:r>
        <w:rPr>
          <w:iCs/>
          <w:szCs w:val="24"/>
        </w:rPr>
        <w:t>l-3-asetonitril, isokuersitrin</w:t>
      </w:r>
      <w:r w:rsidRPr="002016F7">
        <w:rPr>
          <w:iCs/>
          <w:szCs w:val="24"/>
        </w:rPr>
        <w:t>, jihanol, kaempferol, kaurene, lupeol, luteolin, polistakosid, kuersetin, kuersitrin, rebaudiosid A-F, skopoletin, sterebin A-H, steviolmonosida</w:t>
      </w:r>
      <w:r>
        <w:rPr>
          <w:iCs/>
          <w:szCs w:val="24"/>
        </w:rPr>
        <w:t xml:space="preserve">, </w:t>
      </w:r>
      <w:r w:rsidRPr="002016F7">
        <w:rPr>
          <w:iCs/>
          <w:szCs w:val="24"/>
        </w:rPr>
        <w:t>steviosid a-3, stigmasterol, umbelliferon</w:t>
      </w:r>
      <w:r w:rsidRPr="002016F7">
        <w:rPr>
          <w:szCs w:val="24"/>
        </w:rPr>
        <w:t xml:space="preserve">, dan </w:t>
      </w:r>
      <w:r w:rsidRPr="002016F7">
        <w:rPr>
          <w:iCs/>
          <w:szCs w:val="24"/>
        </w:rPr>
        <w:t xml:space="preserve">xantofil. </w:t>
      </w:r>
      <w:r w:rsidRPr="002016F7">
        <w:rPr>
          <w:szCs w:val="24"/>
        </w:rPr>
        <w:t xml:space="preserve">Kandungan utama daun </w:t>
      </w:r>
      <w:r w:rsidRPr="002016F7">
        <w:rPr>
          <w:iCs/>
          <w:szCs w:val="24"/>
        </w:rPr>
        <w:t xml:space="preserve">stevia </w:t>
      </w:r>
      <w:r w:rsidRPr="002016F7">
        <w:rPr>
          <w:szCs w:val="24"/>
        </w:rPr>
        <w:t>terutama s</w:t>
      </w:r>
      <w:r w:rsidRPr="002016F7">
        <w:rPr>
          <w:iCs/>
          <w:szCs w:val="24"/>
        </w:rPr>
        <w:t xml:space="preserve">teviosid </w:t>
      </w:r>
      <w:r w:rsidRPr="002016F7">
        <w:rPr>
          <w:szCs w:val="24"/>
        </w:rPr>
        <w:t xml:space="preserve">(4-15%), </w:t>
      </w:r>
      <w:r w:rsidRPr="002016F7">
        <w:rPr>
          <w:iCs/>
          <w:szCs w:val="24"/>
        </w:rPr>
        <w:t>rebau</w:t>
      </w:r>
      <w:r>
        <w:rPr>
          <w:iCs/>
          <w:szCs w:val="24"/>
        </w:rPr>
        <w:t>dio</w:t>
      </w:r>
      <w:r w:rsidRPr="002016F7">
        <w:rPr>
          <w:iCs/>
          <w:szCs w:val="24"/>
        </w:rPr>
        <w:t xml:space="preserve">sid </w:t>
      </w:r>
      <w:r w:rsidRPr="002016F7">
        <w:rPr>
          <w:szCs w:val="24"/>
        </w:rPr>
        <w:t>A (2-4%) dan C (1-2%) serta dulkosida A (0,4-0,7%)</w:t>
      </w:r>
      <w:r>
        <w:rPr>
          <w:szCs w:val="24"/>
        </w:rPr>
        <w:t xml:space="preserve"> (Raini, 2011).</w:t>
      </w:r>
    </w:p>
    <w:p w:rsidR="008F7917" w:rsidRDefault="008F7917" w:rsidP="008F7917">
      <w:pPr>
        <w:ind w:firstLine="709"/>
        <w:rPr>
          <w:szCs w:val="24"/>
        </w:rPr>
      </w:pPr>
      <w:r w:rsidRPr="00DB620C">
        <w:rPr>
          <w:szCs w:val="24"/>
        </w:rPr>
        <w:t xml:space="preserve">Menurut Isdianti (2007) daun stevia mengandung campuran diterpen, triterpen, tanin, stigmasterol, minyak yang mudah menguap dan delapan senyawa manis diterpen glikosida. </w:t>
      </w:r>
      <w:r>
        <w:rPr>
          <w:szCs w:val="24"/>
        </w:rPr>
        <w:t xml:space="preserve">Senyawa </w:t>
      </w:r>
      <w:r w:rsidRPr="00E75C1C">
        <w:rPr>
          <w:szCs w:val="24"/>
        </w:rPr>
        <w:t>glikosida</w:t>
      </w:r>
      <w:r>
        <w:rPr>
          <w:szCs w:val="24"/>
        </w:rPr>
        <w:t xml:space="preserve"> tersebut diantaranya</w:t>
      </w:r>
      <w:r w:rsidRPr="00E75C1C">
        <w:rPr>
          <w:szCs w:val="24"/>
        </w:rPr>
        <w:t xml:space="preserve"> steviosida, rebaudiosida A, B, C, D, E dan dulcosida A dan B  (Kinghorn, 1985).</w:t>
      </w:r>
    </w:p>
    <w:p w:rsidR="008F7917" w:rsidRPr="00886350" w:rsidRDefault="008F7917" w:rsidP="008F7917">
      <w:pPr>
        <w:ind w:firstLine="709"/>
        <w:rPr>
          <w:szCs w:val="24"/>
        </w:rPr>
      </w:pPr>
      <w:r w:rsidRPr="00DB620C">
        <w:rPr>
          <w:rFonts w:ascii="TimesNewRomanPSMT" w:hAnsi="TimesNewRomanPSMT" w:cs="TimesNewRomanPSMT"/>
          <w:szCs w:val="24"/>
        </w:rPr>
        <w:t xml:space="preserve">Menurut Elkins (1997) </w:t>
      </w:r>
      <w:r w:rsidRPr="00DB620C">
        <w:rPr>
          <w:szCs w:val="24"/>
        </w:rPr>
        <w:t xml:space="preserve">dalam Isdianti (2007)  </w:t>
      </w:r>
      <w:r w:rsidRPr="00DB620C">
        <w:rPr>
          <w:rFonts w:ascii="TimesNewRomanPSMT" w:hAnsi="TimesNewRomanPSMT" w:cs="TimesNewRomanPSMT"/>
          <w:szCs w:val="24"/>
        </w:rPr>
        <w:t>glikosida merupakan senyawa organik yang mengandung senyawa gula (</w:t>
      </w:r>
      <w:r w:rsidRPr="00DB620C">
        <w:rPr>
          <w:i/>
          <w:iCs/>
          <w:szCs w:val="24"/>
        </w:rPr>
        <w:t>glycone</w:t>
      </w:r>
      <w:r w:rsidRPr="00DB620C">
        <w:rPr>
          <w:rFonts w:ascii="TimesNewRomanPSMT" w:hAnsi="TimesNewRomanPSMT" w:cs="TimesNewRomanPSMT"/>
          <w:szCs w:val="24"/>
        </w:rPr>
        <w:t>) dan bukan gula (</w:t>
      </w:r>
      <w:r w:rsidRPr="00DB620C">
        <w:rPr>
          <w:i/>
          <w:iCs/>
          <w:szCs w:val="24"/>
        </w:rPr>
        <w:t>aglycone</w:t>
      </w:r>
      <w:r w:rsidRPr="00DB620C">
        <w:rPr>
          <w:rFonts w:ascii="TimesNewRomanPSMT" w:hAnsi="TimesNewRomanPSMT" w:cs="TimesNewRomanPSMT"/>
          <w:szCs w:val="24"/>
        </w:rPr>
        <w:t xml:space="preserve">). </w:t>
      </w:r>
      <w:r w:rsidRPr="00DB620C">
        <w:rPr>
          <w:i/>
          <w:iCs/>
          <w:szCs w:val="24"/>
        </w:rPr>
        <w:t xml:space="preserve">Glycone </w:t>
      </w:r>
      <w:r w:rsidRPr="00DB620C">
        <w:rPr>
          <w:rFonts w:ascii="TimesNewRomanPSMT" w:hAnsi="TimesNewRomanPSMT" w:cs="TimesNewRomanPSMT"/>
          <w:szCs w:val="24"/>
        </w:rPr>
        <w:t xml:space="preserve">terdiri dari unsur pokok yaitu rhamnose, fruktosa, glukosa, xylosa, arabinosa. </w:t>
      </w:r>
    </w:p>
    <w:p w:rsidR="008F7917" w:rsidRDefault="00A802F8" w:rsidP="008F7917">
      <w:pPr>
        <w:pStyle w:val="BodyTextIndent2"/>
        <w:tabs>
          <w:tab w:val="left" w:pos="6804"/>
        </w:tabs>
        <w:spacing w:after="0"/>
        <w:ind w:left="0" w:firstLine="709"/>
        <w:rPr>
          <w:szCs w:val="24"/>
        </w:rPr>
      </w:pPr>
      <w:r>
        <w:rPr>
          <w:szCs w:val="24"/>
          <w:lang w:val="id-ID"/>
        </w:rPr>
        <w:lastRenderedPageBreak/>
        <w:t>S</w:t>
      </w:r>
      <w:r w:rsidR="008F7917">
        <w:rPr>
          <w:szCs w:val="24"/>
        </w:rPr>
        <w:t>tevia memiliki beberapa manfaat bagi kesehatan maupun keunggulan dibandinhgkan dengan pemanis lainnya, yaitu:</w:t>
      </w:r>
    </w:p>
    <w:p w:rsidR="008F7917" w:rsidRPr="008A4237" w:rsidRDefault="008F7917" w:rsidP="00D770F1">
      <w:pPr>
        <w:pStyle w:val="BodyTextIndent2"/>
        <w:numPr>
          <w:ilvl w:val="0"/>
          <w:numId w:val="9"/>
        </w:numPr>
        <w:tabs>
          <w:tab w:val="left" w:pos="993"/>
          <w:tab w:val="left" w:pos="6804"/>
        </w:tabs>
        <w:spacing w:after="0"/>
        <w:ind w:left="284" w:hanging="284"/>
        <w:rPr>
          <w:szCs w:val="24"/>
        </w:rPr>
      </w:pPr>
      <w:r>
        <w:rPr>
          <w:szCs w:val="24"/>
        </w:rPr>
        <w:t>Beberapa glikosida dalam stevia mampu memperlebar pembuluh darah, meningkatkan eksresi natrium dan urin sehingga pada dosisi tertentu mampu menurunkan tekanan darah.</w:t>
      </w:r>
    </w:p>
    <w:p w:rsidR="008F7917" w:rsidRPr="008A4237" w:rsidRDefault="008F7917" w:rsidP="00D770F1">
      <w:pPr>
        <w:pStyle w:val="BodyTextIndent2"/>
        <w:numPr>
          <w:ilvl w:val="0"/>
          <w:numId w:val="9"/>
        </w:numPr>
        <w:tabs>
          <w:tab w:val="left" w:pos="993"/>
          <w:tab w:val="left" w:pos="6804"/>
        </w:tabs>
        <w:spacing w:after="0"/>
        <w:ind w:left="284" w:hanging="284"/>
        <w:rPr>
          <w:szCs w:val="24"/>
        </w:rPr>
      </w:pPr>
      <w:r w:rsidRPr="008A4237">
        <w:rPr>
          <w:szCs w:val="24"/>
        </w:rPr>
        <w:t>Stevioside dalam stevia adalah senyawa glikosida non-karbohidrat. Senyawa ini tidak dimiliki oleh sukrosa. Stevia juga memiliki sifat yang berbeda dengan sukrosa, yaitu umur peyimpanan yang panjang, stabil terhadap suhu tinggi, non fermentasi, tetapi mengandung kalori mendekati nol.</w:t>
      </w:r>
    </w:p>
    <w:p w:rsidR="008F7917" w:rsidRPr="008A4237" w:rsidRDefault="008F7917" w:rsidP="00D770F1">
      <w:pPr>
        <w:pStyle w:val="BodyTextIndent2"/>
        <w:numPr>
          <w:ilvl w:val="0"/>
          <w:numId w:val="9"/>
        </w:numPr>
        <w:tabs>
          <w:tab w:val="left" w:pos="993"/>
          <w:tab w:val="left" w:pos="6804"/>
        </w:tabs>
        <w:spacing w:after="0"/>
        <w:ind w:left="284" w:hanging="284"/>
        <w:rPr>
          <w:szCs w:val="24"/>
        </w:rPr>
      </w:pPr>
      <w:r w:rsidRPr="008A4237">
        <w:rPr>
          <w:szCs w:val="24"/>
        </w:rPr>
        <w:t>Stevia memiliki kandungan kalori yang sangat rendah</w:t>
      </w:r>
      <w:r>
        <w:rPr>
          <w:szCs w:val="24"/>
          <w:lang w:val="en-US"/>
        </w:rPr>
        <w:t>.</w:t>
      </w:r>
    </w:p>
    <w:p w:rsidR="008F7917" w:rsidRPr="008A4237" w:rsidRDefault="008F7917" w:rsidP="00D770F1">
      <w:pPr>
        <w:pStyle w:val="BodyTextIndent2"/>
        <w:numPr>
          <w:ilvl w:val="0"/>
          <w:numId w:val="9"/>
        </w:numPr>
        <w:tabs>
          <w:tab w:val="left" w:pos="993"/>
          <w:tab w:val="left" w:pos="6804"/>
        </w:tabs>
        <w:spacing w:after="0"/>
        <w:ind w:left="284" w:hanging="284"/>
        <w:rPr>
          <w:szCs w:val="24"/>
        </w:rPr>
      </w:pPr>
      <w:r w:rsidRPr="008A4237">
        <w:rPr>
          <w:szCs w:val="24"/>
        </w:rPr>
        <w:t xml:space="preserve">Stevia mampu menghambat pertumbuhan bakteri </w:t>
      </w:r>
      <w:r w:rsidRPr="008A4237">
        <w:rPr>
          <w:i/>
          <w:szCs w:val="24"/>
        </w:rPr>
        <w:t xml:space="preserve">streptococcus mutans </w:t>
      </w:r>
      <w:r w:rsidRPr="008A4237">
        <w:rPr>
          <w:szCs w:val="24"/>
        </w:rPr>
        <w:t>dalam mulut karena kadar karbohidrat yang renda.</w:t>
      </w:r>
      <w:r w:rsidRPr="008A4237">
        <w:rPr>
          <w:i/>
          <w:szCs w:val="24"/>
        </w:rPr>
        <w:t xml:space="preserve"> streptococcus mutans </w:t>
      </w:r>
      <w:r w:rsidRPr="008A4237">
        <w:rPr>
          <w:szCs w:val="24"/>
        </w:rPr>
        <w:t>memfermentasi gula menjadi asam. Selanjutnya asam ini akan menempel pada gigi dan menyebabkan karies dan gigi berlubang. Oleh karena itu stevia tidak menyebabkan terjadinya karies dan gigi berlubang.</w:t>
      </w:r>
    </w:p>
    <w:p w:rsidR="008F7917" w:rsidRPr="00657B7C" w:rsidRDefault="008F7917" w:rsidP="00D770F1">
      <w:pPr>
        <w:pStyle w:val="BodyTextIndent2"/>
        <w:numPr>
          <w:ilvl w:val="0"/>
          <w:numId w:val="9"/>
        </w:numPr>
        <w:tabs>
          <w:tab w:val="left" w:pos="993"/>
          <w:tab w:val="left" w:pos="6804"/>
        </w:tabs>
        <w:spacing w:after="0"/>
        <w:ind w:left="284" w:hanging="284"/>
        <w:rPr>
          <w:szCs w:val="24"/>
        </w:rPr>
      </w:pPr>
      <w:r w:rsidRPr="008A4237">
        <w:rPr>
          <w:szCs w:val="24"/>
        </w:rPr>
        <w:t>Stevia adalah tumbuhan herbal yang mengandung vitamin yang tidak dimiliki oleh pemanis sintesis.</w:t>
      </w:r>
    </w:p>
    <w:p w:rsidR="008F7917" w:rsidRPr="00657B7C" w:rsidRDefault="008F7917" w:rsidP="00D770F1">
      <w:pPr>
        <w:pStyle w:val="BodyTextIndent2"/>
        <w:numPr>
          <w:ilvl w:val="0"/>
          <w:numId w:val="9"/>
        </w:numPr>
        <w:tabs>
          <w:tab w:val="left" w:pos="993"/>
          <w:tab w:val="left" w:pos="6804"/>
        </w:tabs>
        <w:spacing w:after="0"/>
        <w:ind w:left="284" w:hanging="284"/>
        <w:rPr>
          <w:szCs w:val="24"/>
        </w:rPr>
      </w:pPr>
      <w:r w:rsidRPr="00657B7C">
        <w:rPr>
          <w:szCs w:val="24"/>
        </w:rPr>
        <w:t xml:space="preserve">Stevia mengandung beberapa sterol dan antioksidan seperti </w:t>
      </w:r>
      <w:r w:rsidRPr="00657B7C">
        <w:rPr>
          <w:i/>
          <w:szCs w:val="24"/>
        </w:rPr>
        <w:t>triterpenes,</w:t>
      </w:r>
      <w:r>
        <w:rPr>
          <w:szCs w:val="24"/>
        </w:rPr>
        <w:t>flavonoids, dan tannis</w:t>
      </w:r>
      <w:r>
        <w:rPr>
          <w:szCs w:val="24"/>
          <w:lang w:val="en-US"/>
        </w:rPr>
        <w:t>.</w:t>
      </w:r>
    </w:p>
    <w:p w:rsidR="008F7917" w:rsidRPr="00657B7C" w:rsidRDefault="008F7917" w:rsidP="00D770F1">
      <w:pPr>
        <w:pStyle w:val="BodyTextIndent2"/>
        <w:numPr>
          <w:ilvl w:val="0"/>
          <w:numId w:val="9"/>
        </w:numPr>
        <w:tabs>
          <w:tab w:val="left" w:pos="993"/>
          <w:tab w:val="left" w:pos="6804"/>
        </w:tabs>
        <w:spacing w:after="0"/>
        <w:ind w:left="284" w:hanging="284"/>
        <w:rPr>
          <w:szCs w:val="24"/>
        </w:rPr>
      </w:pPr>
      <w:r w:rsidRPr="00657B7C">
        <w:rPr>
          <w:i/>
          <w:szCs w:val="24"/>
        </w:rPr>
        <w:t xml:space="preserve">Chlorgenic acid </w:t>
      </w:r>
      <w:r w:rsidRPr="00657B7C">
        <w:rPr>
          <w:szCs w:val="24"/>
        </w:rPr>
        <w:t>dalam stevia dapat  mengurangi perubahan glikogen menjadi glukosa sehingga dapat mengurangi penyerapan glukosa dalam usus. Hal ini berarti stevia dapat mengurangi kadar gula dalam darah.</w:t>
      </w:r>
    </w:p>
    <w:p w:rsidR="008F7917" w:rsidRPr="0050222C" w:rsidRDefault="008F7917" w:rsidP="0050222C">
      <w:pPr>
        <w:pStyle w:val="BodyTextIndent2"/>
        <w:numPr>
          <w:ilvl w:val="0"/>
          <w:numId w:val="9"/>
        </w:numPr>
        <w:tabs>
          <w:tab w:val="left" w:pos="993"/>
          <w:tab w:val="left" w:pos="6804"/>
        </w:tabs>
        <w:spacing w:after="0"/>
        <w:ind w:left="284" w:hanging="284"/>
        <w:rPr>
          <w:szCs w:val="24"/>
        </w:rPr>
      </w:pPr>
      <w:r w:rsidRPr="00657B7C">
        <w:rPr>
          <w:szCs w:val="24"/>
        </w:rPr>
        <w:t>Membantu memperbaiki pencernaan dan meredakan sakit perut</w:t>
      </w:r>
    </w:p>
    <w:p w:rsidR="008F7917" w:rsidRDefault="008F7917" w:rsidP="008F7917">
      <w:pPr>
        <w:pStyle w:val="BodyTextIndent2"/>
        <w:tabs>
          <w:tab w:val="left" w:pos="6804"/>
        </w:tabs>
        <w:spacing w:after="0"/>
        <w:ind w:left="0"/>
        <w:rPr>
          <w:szCs w:val="24"/>
          <w:lang w:val="en-US"/>
        </w:rPr>
      </w:pPr>
      <w:r>
        <w:rPr>
          <w:szCs w:val="24"/>
          <w:lang w:val="en-US"/>
        </w:rPr>
        <w:lastRenderedPageBreak/>
        <w:t>2.3.2. Gula Jagung</w:t>
      </w:r>
    </w:p>
    <w:p w:rsidR="008F7917" w:rsidRDefault="008F7917" w:rsidP="008F7917">
      <w:pPr>
        <w:pStyle w:val="BodyTextIndent2"/>
        <w:tabs>
          <w:tab w:val="left" w:pos="6804"/>
        </w:tabs>
        <w:spacing w:after="0"/>
        <w:ind w:left="0" w:firstLine="709"/>
        <w:rPr>
          <w:szCs w:val="24"/>
          <w:lang w:val="id-ID"/>
        </w:rPr>
      </w:pPr>
      <w:r>
        <w:rPr>
          <w:szCs w:val="24"/>
          <w:lang w:val="id-ID"/>
        </w:rPr>
        <w:t>Gula jagung merupakan gula yang diekstraksi dari tanaman jagung. Gula jagung ini dikatakan baik bagi penderita diabetes karena termasuk kedalam jenis pemanis non-nutritif yang memiliki kadar kalori cukup rendah yang sangat bagus untuk mengontrol kadar glukosa dalam darah (Pramana, 2013).</w:t>
      </w:r>
    </w:p>
    <w:p w:rsidR="008F7917" w:rsidRDefault="008F7917" w:rsidP="008F7917">
      <w:pPr>
        <w:pStyle w:val="BodyTextIndent2"/>
        <w:tabs>
          <w:tab w:val="left" w:pos="6804"/>
        </w:tabs>
        <w:spacing w:after="0"/>
        <w:ind w:left="0" w:firstLine="709"/>
        <w:rPr>
          <w:szCs w:val="24"/>
          <w:lang w:val="id-ID"/>
        </w:rPr>
      </w:pPr>
      <w:r>
        <w:rPr>
          <w:szCs w:val="24"/>
          <w:lang w:val="id-ID"/>
        </w:rPr>
        <w:t>Gula jagung memiliki karakteristik warna putih, manis seperti gula-gula lainnya. Selain itu, gula jagung kadar kalorinya rendah dibandingkan dengan gula-gula lainnya (Pramana, 2013).</w:t>
      </w:r>
    </w:p>
    <w:p w:rsidR="008F7917" w:rsidRDefault="008F7917" w:rsidP="008F7917">
      <w:pPr>
        <w:pStyle w:val="BodyTextIndent2"/>
        <w:tabs>
          <w:tab w:val="left" w:pos="6804"/>
        </w:tabs>
        <w:spacing w:after="0"/>
        <w:ind w:left="0" w:firstLine="709"/>
        <w:rPr>
          <w:szCs w:val="24"/>
          <w:lang w:val="id-ID"/>
        </w:rPr>
      </w:pPr>
      <w:r>
        <w:rPr>
          <w:szCs w:val="24"/>
          <w:lang w:val="id-ID"/>
        </w:rPr>
        <w:t>Gula jagung memiliki manfaat yang cukup banyak yaitu :</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Pemanis rendah kalori bagi penderita diabetes. Gula jagung merupakan pemanis non-nutritif yang memiliki kadar kalori cukup rendah yang sangat bagus untuk mengontrol kadar glukosa dalam darah.</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Pemanis rendah kalori untuk makanan diet. Rendahnya kadar kalori gula jagung menyebabkan gula jagung banyak digunakan sebagai pemanis subtitusi. Gula jagung juga dapat digunakan untuk meningkatkan kenikamatan cita rasa produk-produk tertentu, tetapi hanya menghasilkan sedikit energi atau sama sekali tidak ada. Pemanis jenis ini banyak membantu dalam mengatasi kelebihan berat badan.</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Meningkatkan cita rasa dan aroma. Dengan cita rasa dan aroma yang bersih maka tidak akan membuat cita rasa yang menyimpang apabila digunakan dalam jumlah yang sesuia.</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lastRenderedPageBreak/>
        <w:t>Tingkat kemanisan yang lebih tinggi dari sukrosa. Gula jagung merupakan kombinasi dua jenis pemanis yaitu fruktosa dan glukosa yang saling bersiergi sehingga mempunyai tingkat kemanisan yang lebih tinggi.</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Memperbaiki sifat-sifat fisik.</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Memperbaiki sifat-sifat kimia.</w:t>
      </w:r>
    </w:p>
    <w:p w:rsidR="008F7917" w:rsidRDefault="008F7917" w:rsidP="00D770F1">
      <w:pPr>
        <w:pStyle w:val="BodyTextIndent2"/>
        <w:numPr>
          <w:ilvl w:val="0"/>
          <w:numId w:val="10"/>
        </w:numPr>
        <w:tabs>
          <w:tab w:val="left" w:pos="6804"/>
        </w:tabs>
        <w:spacing w:after="0"/>
        <w:ind w:left="284" w:hanging="284"/>
        <w:rPr>
          <w:szCs w:val="24"/>
          <w:lang w:val="id-ID"/>
        </w:rPr>
      </w:pPr>
      <w:r>
        <w:rPr>
          <w:szCs w:val="24"/>
          <w:lang w:val="id-ID"/>
        </w:rPr>
        <w:t>Sebagai pengawet. Apabila gula ditambahkan ke dalam bahan pangan dalam konsentrasi yang tinggi (paling sedikit 40% padatan terlarut) sebagian air yang ada menjadi tidak tersedia untuk pertumbuhan mikroorganisme dn aktivitas air (a</w:t>
      </w:r>
      <w:r>
        <w:rPr>
          <w:szCs w:val="24"/>
          <w:vertAlign w:val="subscript"/>
          <w:lang w:val="id-ID"/>
        </w:rPr>
        <w:t>w</w:t>
      </w:r>
      <w:r>
        <w:rPr>
          <w:szCs w:val="24"/>
          <w:lang w:val="id-ID"/>
        </w:rPr>
        <w:t>) dari bahan pangan berkurang (Pramana, 2013).</w:t>
      </w:r>
    </w:p>
    <w:bookmarkEnd w:id="23"/>
    <w:p w:rsidR="00395F18" w:rsidRPr="00512F92" w:rsidRDefault="008F7917" w:rsidP="00512F92">
      <w:pPr>
        <w:pStyle w:val="Heading2"/>
        <w:numPr>
          <w:ilvl w:val="1"/>
          <w:numId w:val="3"/>
        </w:numPr>
        <w:tabs>
          <w:tab w:val="left" w:pos="567"/>
        </w:tabs>
        <w:spacing w:after="0"/>
        <w:ind w:left="0" w:firstLine="0"/>
        <w:rPr>
          <w:rFonts w:asciiTheme="majorBidi" w:hAnsiTheme="majorBidi"/>
          <w:szCs w:val="24"/>
        </w:rPr>
      </w:pPr>
      <w:r>
        <w:rPr>
          <w:rFonts w:asciiTheme="majorBidi" w:hAnsiTheme="majorBidi"/>
          <w:szCs w:val="24"/>
        </w:rPr>
        <w:t>Pisang</w:t>
      </w:r>
      <w:r w:rsidR="00AE1AAF">
        <w:rPr>
          <w:rFonts w:asciiTheme="majorBidi" w:hAnsiTheme="majorBidi"/>
          <w:szCs w:val="24"/>
        </w:rPr>
        <w:t xml:space="preserve"> Ambon</w:t>
      </w:r>
    </w:p>
    <w:p w:rsidR="00512F92" w:rsidRDefault="00512F92" w:rsidP="00512F92">
      <w:pPr>
        <w:ind w:firstLine="709"/>
        <w:rPr>
          <w:rFonts w:cs="Times New Roman"/>
          <w:szCs w:val="24"/>
        </w:rPr>
      </w:pPr>
      <w:r w:rsidRPr="00AD7CCE">
        <w:rPr>
          <w:rFonts w:cs="Times New Roman"/>
          <w:szCs w:val="24"/>
        </w:rPr>
        <w:t>Pisang (</w:t>
      </w:r>
      <w:r w:rsidRPr="00AD7CCE">
        <w:rPr>
          <w:rFonts w:cs="Times New Roman"/>
          <w:i/>
          <w:szCs w:val="24"/>
        </w:rPr>
        <w:t>Musa spp</w:t>
      </w:r>
      <w:r w:rsidRPr="00AD7CCE">
        <w:rPr>
          <w:rFonts w:cs="Times New Roman"/>
          <w:szCs w:val="24"/>
        </w:rPr>
        <w:t>.)</w:t>
      </w:r>
      <w:r>
        <w:rPr>
          <w:rFonts w:cs="Times New Roman"/>
          <w:szCs w:val="24"/>
        </w:rPr>
        <w:t xml:space="preserve"> </w:t>
      </w:r>
      <w:r w:rsidRPr="00AD7CCE">
        <w:rPr>
          <w:rFonts w:cs="Times New Roman"/>
          <w:szCs w:val="24"/>
        </w:rPr>
        <w:t>merupakan tanaman yang banyak</w:t>
      </w:r>
      <w:r>
        <w:rPr>
          <w:rFonts w:cs="Times New Roman"/>
          <w:szCs w:val="24"/>
        </w:rPr>
        <w:t xml:space="preserve"> </w:t>
      </w:r>
      <w:r w:rsidRPr="00AD7CCE">
        <w:rPr>
          <w:rFonts w:cs="Times New Roman"/>
          <w:szCs w:val="24"/>
        </w:rPr>
        <w:t>tumbuh di Indonesia, karena sifat</w:t>
      </w:r>
      <w:r>
        <w:rPr>
          <w:rFonts w:cs="Times New Roman"/>
          <w:szCs w:val="24"/>
        </w:rPr>
        <w:t xml:space="preserve"> </w:t>
      </w:r>
      <w:r w:rsidRPr="00AD7CCE">
        <w:rPr>
          <w:rFonts w:cs="Times New Roman"/>
          <w:szCs w:val="24"/>
        </w:rPr>
        <w:t>tanaman ini mudah tumbuh di</w:t>
      </w:r>
      <w:r>
        <w:rPr>
          <w:rFonts w:cs="Times New Roman"/>
          <w:szCs w:val="24"/>
        </w:rPr>
        <w:t xml:space="preserve"> </w:t>
      </w:r>
      <w:r w:rsidRPr="00AD7CCE">
        <w:rPr>
          <w:rFonts w:cs="Times New Roman"/>
          <w:szCs w:val="24"/>
        </w:rPr>
        <w:t>daerah tropis. Menurut Astawan (2005) dan</w:t>
      </w:r>
      <w:r>
        <w:rPr>
          <w:rFonts w:cs="Times New Roman"/>
          <w:szCs w:val="24"/>
        </w:rPr>
        <w:t xml:space="preserve"> </w:t>
      </w:r>
      <w:r w:rsidRPr="00AD7CCE">
        <w:rPr>
          <w:rFonts w:cs="Times New Roman"/>
          <w:szCs w:val="24"/>
        </w:rPr>
        <w:t xml:space="preserve">BAPPENAS (2000) </w:t>
      </w:r>
      <w:r>
        <w:rPr>
          <w:rFonts w:cs="Times New Roman"/>
          <w:szCs w:val="24"/>
        </w:rPr>
        <w:t xml:space="preserve">dalam penelitian Hapsari (2012), </w:t>
      </w:r>
      <w:r w:rsidRPr="00AD7CCE">
        <w:rPr>
          <w:rFonts w:cs="Times New Roman"/>
          <w:szCs w:val="24"/>
        </w:rPr>
        <w:t>pisang buah</w:t>
      </w:r>
      <w:r>
        <w:rPr>
          <w:rFonts w:cs="Times New Roman"/>
          <w:szCs w:val="24"/>
        </w:rPr>
        <w:t xml:space="preserve"> </w:t>
      </w:r>
      <w:r w:rsidRPr="00AD7CCE">
        <w:rPr>
          <w:rFonts w:cs="Times New Roman"/>
          <w:szCs w:val="24"/>
        </w:rPr>
        <w:t>(</w:t>
      </w:r>
      <w:r w:rsidRPr="00AD7CCE">
        <w:rPr>
          <w:rFonts w:cs="Times New Roman"/>
          <w:i/>
          <w:szCs w:val="24"/>
        </w:rPr>
        <w:t>Musa paradisiaca</w:t>
      </w:r>
      <w:r w:rsidRPr="00AD7CCE">
        <w:rPr>
          <w:rFonts w:cs="Times New Roman"/>
          <w:szCs w:val="24"/>
        </w:rPr>
        <w:t>) dapat</w:t>
      </w:r>
      <w:r>
        <w:rPr>
          <w:rFonts w:cs="Times New Roman"/>
          <w:szCs w:val="24"/>
        </w:rPr>
        <w:t xml:space="preserve"> </w:t>
      </w:r>
      <w:r w:rsidRPr="00AD7CCE">
        <w:rPr>
          <w:rFonts w:cs="Times New Roman"/>
          <w:szCs w:val="24"/>
        </w:rPr>
        <w:t>digolongkan dalam 4 kelompok:</w:t>
      </w:r>
      <w:r>
        <w:rPr>
          <w:rFonts w:cs="Times New Roman"/>
          <w:szCs w:val="24"/>
        </w:rPr>
        <w:t xml:space="preserve"> </w:t>
      </w:r>
      <w:r w:rsidRPr="00AD7CCE">
        <w:rPr>
          <w:rFonts w:cs="Times New Roman"/>
          <w:szCs w:val="24"/>
        </w:rPr>
        <w:t>(1)</w:t>
      </w:r>
      <w:r>
        <w:rPr>
          <w:rFonts w:cs="Times New Roman"/>
          <w:szCs w:val="24"/>
        </w:rPr>
        <w:t xml:space="preserve"> </w:t>
      </w:r>
      <w:r w:rsidRPr="00AD7CCE">
        <w:rPr>
          <w:rFonts w:cs="Times New Roman"/>
          <w:i/>
          <w:szCs w:val="24"/>
        </w:rPr>
        <w:t>Musa Pardisiaca var. sapientum</w:t>
      </w:r>
      <w:r w:rsidRPr="00AD7CCE">
        <w:rPr>
          <w:rFonts w:cs="Times New Roman"/>
          <w:szCs w:val="24"/>
        </w:rPr>
        <w:t xml:space="preserve"> (Banana) yaitu pisang</w:t>
      </w:r>
      <w:r>
        <w:rPr>
          <w:rFonts w:cs="Times New Roman"/>
          <w:szCs w:val="24"/>
        </w:rPr>
        <w:t xml:space="preserve"> </w:t>
      </w:r>
      <w:r w:rsidRPr="00AD7CCE">
        <w:rPr>
          <w:rFonts w:cs="Times New Roman"/>
          <w:szCs w:val="24"/>
        </w:rPr>
        <w:t>yang dapat langsung dimakan</w:t>
      </w:r>
      <w:r>
        <w:rPr>
          <w:rFonts w:cs="Times New Roman"/>
          <w:szCs w:val="24"/>
        </w:rPr>
        <w:t xml:space="preserve"> </w:t>
      </w:r>
      <w:r w:rsidRPr="00AD7CCE">
        <w:rPr>
          <w:rFonts w:cs="Times New Roman"/>
          <w:szCs w:val="24"/>
        </w:rPr>
        <w:t>setelah matang atau pisang buah</w:t>
      </w:r>
      <w:r>
        <w:rPr>
          <w:rFonts w:cs="Times New Roman"/>
          <w:szCs w:val="24"/>
        </w:rPr>
        <w:t xml:space="preserve">, </w:t>
      </w:r>
      <w:r w:rsidRPr="00AD7CCE">
        <w:rPr>
          <w:rFonts w:cs="Times New Roman"/>
          <w:szCs w:val="24"/>
        </w:rPr>
        <w:t>contoh : susu, hijau, mas,</w:t>
      </w:r>
      <w:r>
        <w:rPr>
          <w:rFonts w:cs="Times New Roman"/>
          <w:szCs w:val="24"/>
        </w:rPr>
        <w:t xml:space="preserve"> </w:t>
      </w:r>
      <w:r w:rsidRPr="00AD7CCE">
        <w:rPr>
          <w:rFonts w:cs="Times New Roman"/>
          <w:szCs w:val="24"/>
        </w:rPr>
        <w:t>raja, ambon kuning, ambon,</w:t>
      </w:r>
      <w:r>
        <w:rPr>
          <w:rFonts w:cs="Times New Roman"/>
          <w:szCs w:val="24"/>
        </w:rPr>
        <w:t xml:space="preserve"> </w:t>
      </w:r>
      <w:r w:rsidRPr="00AD7CCE">
        <w:rPr>
          <w:rFonts w:cs="Times New Roman"/>
          <w:szCs w:val="24"/>
        </w:rPr>
        <w:t>barangan, dll; (2)</w:t>
      </w:r>
      <w:r>
        <w:rPr>
          <w:rFonts w:cs="Times New Roman"/>
          <w:szCs w:val="24"/>
        </w:rPr>
        <w:t xml:space="preserve"> </w:t>
      </w:r>
      <w:r w:rsidRPr="00AD7CCE">
        <w:rPr>
          <w:rFonts w:cs="Times New Roman"/>
          <w:i/>
          <w:szCs w:val="24"/>
        </w:rPr>
        <w:t>Musa Pardisiaca forma typiaca</w:t>
      </w:r>
      <w:r>
        <w:rPr>
          <w:rFonts w:cs="Times New Roman"/>
          <w:szCs w:val="24"/>
        </w:rPr>
        <w:t xml:space="preserve"> </w:t>
      </w:r>
      <w:r w:rsidRPr="00AD7CCE">
        <w:rPr>
          <w:rFonts w:cs="Times New Roman"/>
          <w:szCs w:val="24"/>
        </w:rPr>
        <w:t>(Plantain)</w:t>
      </w:r>
      <w:r>
        <w:rPr>
          <w:rFonts w:cs="Times New Roman"/>
          <w:szCs w:val="24"/>
        </w:rPr>
        <w:t xml:space="preserve"> </w:t>
      </w:r>
      <w:r w:rsidRPr="00AD7CCE">
        <w:rPr>
          <w:rFonts w:cs="Times New Roman"/>
          <w:szCs w:val="24"/>
        </w:rPr>
        <w:t>yaitu pisang yang dapat</w:t>
      </w:r>
      <w:r>
        <w:rPr>
          <w:rFonts w:cs="Times New Roman"/>
          <w:szCs w:val="24"/>
        </w:rPr>
        <w:t xml:space="preserve"> </w:t>
      </w:r>
      <w:r w:rsidRPr="00AD7CCE">
        <w:rPr>
          <w:rFonts w:cs="Times New Roman"/>
          <w:szCs w:val="24"/>
        </w:rPr>
        <w:t>dimakan setelah diolah terlebih</w:t>
      </w:r>
      <w:r>
        <w:rPr>
          <w:rFonts w:cs="Times New Roman"/>
          <w:szCs w:val="24"/>
        </w:rPr>
        <w:t xml:space="preserve"> </w:t>
      </w:r>
      <w:r w:rsidRPr="00AD7CCE">
        <w:rPr>
          <w:rFonts w:cs="Times New Roman"/>
          <w:szCs w:val="24"/>
        </w:rPr>
        <w:t>dahulu, contoh : tanduk, uli,</w:t>
      </w:r>
      <w:r>
        <w:rPr>
          <w:rFonts w:cs="Times New Roman"/>
          <w:szCs w:val="24"/>
        </w:rPr>
        <w:t xml:space="preserve"> </w:t>
      </w:r>
      <w:r w:rsidRPr="00AD7CCE">
        <w:rPr>
          <w:rFonts w:cs="Times New Roman"/>
          <w:szCs w:val="24"/>
        </w:rPr>
        <w:t>bangkahulu, kapas; (3) Pisang</w:t>
      </w:r>
      <w:r>
        <w:rPr>
          <w:rFonts w:cs="Times New Roman"/>
          <w:szCs w:val="24"/>
        </w:rPr>
        <w:t xml:space="preserve"> </w:t>
      </w:r>
      <w:r w:rsidRPr="00AD7CCE">
        <w:rPr>
          <w:rFonts w:cs="Times New Roman"/>
          <w:szCs w:val="24"/>
        </w:rPr>
        <w:t>yang dapat dimakan setelah</w:t>
      </w:r>
      <w:r>
        <w:rPr>
          <w:rFonts w:cs="Times New Roman"/>
          <w:szCs w:val="24"/>
        </w:rPr>
        <w:t xml:space="preserve"> matang atau diolah dahulu, </w:t>
      </w:r>
      <w:r w:rsidRPr="00AD7CCE">
        <w:rPr>
          <w:rFonts w:cs="Times New Roman"/>
          <w:szCs w:val="24"/>
        </w:rPr>
        <w:t>contoh: kepok dan raja serta; (4)</w:t>
      </w:r>
      <w:r>
        <w:rPr>
          <w:rFonts w:cs="Times New Roman"/>
          <w:szCs w:val="24"/>
        </w:rPr>
        <w:t xml:space="preserve"> </w:t>
      </w:r>
      <w:r w:rsidRPr="00AD7CCE">
        <w:rPr>
          <w:rFonts w:cs="Times New Roman"/>
          <w:i/>
          <w:szCs w:val="24"/>
        </w:rPr>
        <w:t>Musa Brachycarpa</w:t>
      </w:r>
      <w:r>
        <w:rPr>
          <w:rFonts w:cs="Times New Roman"/>
          <w:szCs w:val="24"/>
        </w:rPr>
        <w:t xml:space="preserve"> </w:t>
      </w:r>
      <w:r w:rsidRPr="00AD7CCE">
        <w:rPr>
          <w:rFonts w:cs="Times New Roman"/>
          <w:szCs w:val="24"/>
        </w:rPr>
        <w:t>yaitu jenis pisang</w:t>
      </w:r>
      <w:r>
        <w:rPr>
          <w:rFonts w:cs="Times New Roman"/>
          <w:szCs w:val="24"/>
        </w:rPr>
        <w:t xml:space="preserve"> </w:t>
      </w:r>
      <w:r w:rsidRPr="00AD7CCE">
        <w:rPr>
          <w:rFonts w:cs="Times New Roman"/>
          <w:szCs w:val="24"/>
        </w:rPr>
        <w:t>yang berbiji dapat dimakan</w:t>
      </w:r>
      <w:r>
        <w:rPr>
          <w:rFonts w:cs="Times New Roman"/>
          <w:szCs w:val="24"/>
        </w:rPr>
        <w:t xml:space="preserve"> </w:t>
      </w:r>
      <w:r w:rsidRPr="00AD7CCE">
        <w:rPr>
          <w:rFonts w:cs="Times New Roman"/>
          <w:szCs w:val="24"/>
        </w:rPr>
        <w:t>sewaktu masih mentah, seperti</w:t>
      </w:r>
      <w:r>
        <w:rPr>
          <w:rFonts w:cs="Times New Roman"/>
          <w:szCs w:val="24"/>
        </w:rPr>
        <w:t xml:space="preserve"> </w:t>
      </w:r>
      <w:r w:rsidRPr="00AD7CCE">
        <w:rPr>
          <w:rFonts w:cs="Times New Roman"/>
          <w:szCs w:val="24"/>
        </w:rPr>
        <w:t>pisang batu disebut juga pisang</w:t>
      </w:r>
      <w:r>
        <w:rPr>
          <w:rFonts w:cs="Times New Roman"/>
          <w:szCs w:val="24"/>
        </w:rPr>
        <w:t xml:space="preserve"> </w:t>
      </w:r>
      <w:r w:rsidRPr="00AD7CCE">
        <w:rPr>
          <w:rFonts w:cs="Times New Roman"/>
          <w:szCs w:val="24"/>
        </w:rPr>
        <w:t>klutuk atau pisang biji. Masing–masing kelompok pisang tersebut</w:t>
      </w:r>
      <w:r>
        <w:rPr>
          <w:rFonts w:cs="Times New Roman"/>
          <w:szCs w:val="24"/>
        </w:rPr>
        <w:t xml:space="preserve"> </w:t>
      </w:r>
      <w:r w:rsidRPr="00AD7CCE">
        <w:rPr>
          <w:rFonts w:cs="Times New Roman"/>
          <w:szCs w:val="24"/>
        </w:rPr>
        <w:t>mempunyai fungsi dan</w:t>
      </w:r>
      <w:r>
        <w:rPr>
          <w:rFonts w:cs="Times New Roman"/>
          <w:szCs w:val="24"/>
        </w:rPr>
        <w:t xml:space="preserve"> karakteristik berbeda.</w:t>
      </w:r>
    </w:p>
    <w:p w:rsidR="008901C0" w:rsidRDefault="00AE1AAF" w:rsidP="008901C0">
      <w:pPr>
        <w:ind w:firstLine="709"/>
        <w:rPr>
          <w:rFonts w:cs="Times New Roman"/>
          <w:szCs w:val="24"/>
        </w:rPr>
      </w:pPr>
      <w:r w:rsidRPr="006A4B3E">
        <w:rPr>
          <w:rFonts w:cs="Times New Roman"/>
          <w:szCs w:val="24"/>
        </w:rPr>
        <w:lastRenderedPageBreak/>
        <w:t>Pisang termasuk buah klimaterik sehingga mengalami kematangan sendiri. Kematangan pada pisang dapat dilihat pada perubahan warna kulit. Bersamaan dengan perubahan warna yang terjadi maka sifat fisikokimia juga akan mengalami perubahan baik itu mengalami penurunan maupun kenaikan</w:t>
      </w:r>
      <w:r>
        <w:rPr>
          <w:rFonts w:cs="Times New Roman"/>
          <w:szCs w:val="24"/>
        </w:rPr>
        <w:t xml:space="preserve"> (Sari, 2011</w:t>
      </w:r>
      <w:r w:rsidR="008901C0">
        <w:rPr>
          <w:rFonts w:cs="Times New Roman"/>
          <w:szCs w:val="24"/>
        </w:rPr>
        <w:t>).</w:t>
      </w:r>
    </w:p>
    <w:p w:rsidR="006E4B5F" w:rsidRDefault="008901C0" w:rsidP="006E4B5F">
      <w:pPr>
        <w:ind w:firstLine="709"/>
        <w:rPr>
          <w:rFonts w:cs="Times New Roman"/>
          <w:szCs w:val="24"/>
        </w:rPr>
      </w:pPr>
      <w:r w:rsidRPr="00C20183">
        <w:rPr>
          <w:rFonts w:cs="Times New Roman"/>
          <w:szCs w:val="24"/>
        </w:rPr>
        <w:t>Pisang merupakan komoditas buah yang sangat potensial dikembangkan untuk menunjang ketahanan pangan.  Hal ini karena pisang memiliki keunggulan yang dibutuhkan, nutrisi, pelengkap, produktivitas dan kemampuan untuk mengatasi tekanan lingkungan sekitarnya untuk bertahan hidup.  Produksi pisang di Indonesia menduduki tempat kelima dunia dengan besaran 3,6 juta ton atau 5 persen dari produksi dunia (Departemen Pertanian, 2006).  Tingkat produktivitas pisang juga sangat tinggi dibandingkan sumber karbohidrat lainnya, sehingga dapat digunakan sebagai bahan pangan alternatif pengganti beras khususnya di daerah rawan pangan</w:t>
      </w:r>
      <w:r w:rsidR="00F555A4">
        <w:rPr>
          <w:rFonts w:cs="Times New Roman"/>
          <w:szCs w:val="24"/>
        </w:rPr>
        <w:t xml:space="preserve"> </w:t>
      </w:r>
      <w:r w:rsidRPr="00C20183">
        <w:rPr>
          <w:rFonts w:cs="Times New Roman"/>
          <w:szCs w:val="24"/>
        </w:rPr>
        <w:t>(Radiya, 2012).</w:t>
      </w:r>
    </w:p>
    <w:p w:rsidR="00F555A4" w:rsidRDefault="00F555A4" w:rsidP="006E4B5F">
      <w:pPr>
        <w:ind w:firstLine="709"/>
        <w:rPr>
          <w:rFonts w:cs="Times New Roman"/>
          <w:szCs w:val="24"/>
        </w:rPr>
      </w:pPr>
      <w:r w:rsidRPr="00F555A4">
        <w:rPr>
          <w:rFonts w:cs="Times New Roman"/>
          <w:szCs w:val="24"/>
        </w:rPr>
        <w:t>Banyak sekali jenis-jenis pisang yang bisa kita jumpai di negara kita ini. Salah satunya adalah pisang ambon. Seperti namanya, pisang ambon merupakan tanaman asli dari Indonesia. Saat ini, pisang ambon telah banyak dibudidayakan, baik di rumah-rumah penduduk maupun di kebun-kebun. Banyak sekali yang menyukai jenis pisang ini, karena ia memili</w:t>
      </w:r>
      <w:r>
        <w:rPr>
          <w:rFonts w:cs="Times New Roman"/>
          <w:szCs w:val="24"/>
        </w:rPr>
        <w:t>ki rasa manis yang pas di lidah (Ana, 2015).</w:t>
      </w:r>
    </w:p>
    <w:p w:rsidR="009914FA" w:rsidRDefault="009914FA" w:rsidP="009914FA">
      <w:pPr>
        <w:ind w:firstLine="709"/>
        <w:rPr>
          <w:rFonts w:cs="Times New Roman"/>
          <w:szCs w:val="24"/>
        </w:rPr>
      </w:pPr>
      <w:r w:rsidRPr="00F555A4">
        <w:rPr>
          <w:rFonts w:cs="Times New Roman"/>
          <w:szCs w:val="24"/>
        </w:rPr>
        <w:t xml:space="preserve">Pisang ambon memiliki banyak fungsi, pisang yang sudah matang dapat dikupas maupun diiris, dikeringkan dan diawetkan. Sedangkan buah masih hijau yang biasanya dicuci dengan air mendidih, dikupas, diiris untuk dijadikan makanan ringan seperti keripik. Bisa juga dikeringkan, maupun ditumbuk hingga berbentuk </w:t>
      </w:r>
      <w:r w:rsidRPr="00F555A4">
        <w:rPr>
          <w:rFonts w:cs="Times New Roman"/>
          <w:szCs w:val="24"/>
        </w:rPr>
        <w:lastRenderedPageBreak/>
        <w:t>seperti tepung yang biasa digunakan untuk membuat roti dan bubur. Tepung pisang sangat baik untuk penyembuhan berbagai macam penyakit sistem pencernaan (enteritis atau lambung), seperti diare, disentri, maupun gangguan pencerna</w:t>
      </w:r>
      <w:r>
        <w:rPr>
          <w:rFonts w:cs="Times New Roman"/>
          <w:szCs w:val="24"/>
        </w:rPr>
        <w:t xml:space="preserve">an </w:t>
      </w:r>
      <w:r>
        <w:rPr>
          <w:rFonts w:cs="Times New Roman"/>
          <w:noProof/>
          <w:szCs w:val="24"/>
          <w:lang w:eastAsia="id-ID"/>
        </w:rPr>
        <mc:AlternateContent>
          <mc:Choice Requires="wps">
            <w:drawing>
              <wp:anchor distT="0" distB="0" distL="114300" distR="114300" simplePos="0" relativeHeight="251714560" behindDoc="1" locked="0" layoutInCell="1" allowOverlap="1" wp14:anchorId="6C0ACCE2" wp14:editId="7562F176">
                <wp:simplePos x="0" y="0"/>
                <wp:positionH relativeFrom="column">
                  <wp:posOffset>7620</wp:posOffset>
                </wp:positionH>
                <wp:positionV relativeFrom="paragraph">
                  <wp:posOffset>1312545</wp:posOffset>
                </wp:positionV>
                <wp:extent cx="5057775" cy="2219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057775" cy="2219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E422B" id="Rectangle 9" o:spid="_x0000_s1026" style="position:absolute;margin-left:.6pt;margin-top:103.35pt;width:398.25pt;height:17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" filled="f" strokecolor="black [3213]" strokeweight="1pt"/>
            </w:pict>
          </mc:Fallback>
        </mc:AlternateContent>
      </w:r>
      <w:r>
        <w:rPr>
          <w:rFonts w:cs="Times New Roman"/>
          <w:szCs w:val="24"/>
        </w:rPr>
        <w:t xml:space="preserve">lainnya </w:t>
      </w:r>
      <w:r w:rsidRPr="00F555A4">
        <w:rPr>
          <w:rFonts w:cs="Times New Roman"/>
          <w:szCs w:val="24"/>
        </w:rPr>
        <w:t>(Ana, 2015).</w:t>
      </w:r>
    </w:p>
    <w:p w:rsidR="008C505E" w:rsidRDefault="008C505E" w:rsidP="009914FA">
      <w:pPr>
        <w:jc w:val="center"/>
        <w:rPr>
          <w:rFonts w:cs="Times New Roman"/>
          <w:szCs w:val="24"/>
        </w:rPr>
      </w:pPr>
      <w:r>
        <w:rPr>
          <w:rFonts w:cs="Times New Roman"/>
          <w:noProof/>
          <w:szCs w:val="24"/>
          <w:lang w:eastAsia="id-ID"/>
        </w:rPr>
        <w:drawing>
          <wp:inline distT="0" distB="0" distL="0" distR="0" wp14:anchorId="6FD63A45" wp14:editId="08865365">
            <wp:extent cx="255270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pic:spPr>
                </pic:pic>
              </a:graphicData>
            </a:graphic>
          </wp:inline>
        </w:drawing>
      </w:r>
    </w:p>
    <w:p w:rsidR="008C505E" w:rsidRDefault="00986670" w:rsidP="008C505E">
      <w:pPr>
        <w:jc w:val="center"/>
        <w:rPr>
          <w:rFonts w:cs="Times New Roman"/>
          <w:szCs w:val="24"/>
        </w:rPr>
      </w:pPr>
      <w:r>
        <w:rPr>
          <w:rFonts w:cs="Times New Roman"/>
          <w:szCs w:val="24"/>
        </w:rPr>
        <w:t>Gambar 4</w:t>
      </w:r>
      <w:r w:rsidR="00C9477E">
        <w:rPr>
          <w:rFonts w:cs="Times New Roman"/>
          <w:szCs w:val="24"/>
        </w:rPr>
        <w:t>. Pisang Ambon (Sumber: Ana, C, (2015))</w:t>
      </w:r>
    </w:p>
    <w:p w:rsidR="00F555A4" w:rsidRPr="006E4B5F" w:rsidRDefault="00F555A4" w:rsidP="006E4B5F">
      <w:pPr>
        <w:ind w:firstLine="709"/>
        <w:rPr>
          <w:rFonts w:cs="Times New Roman"/>
          <w:szCs w:val="24"/>
        </w:rPr>
      </w:pPr>
      <w:r>
        <w:rPr>
          <w:rFonts w:cs="Times New Roman"/>
          <w:szCs w:val="24"/>
        </w:rPr>
        <w:t>B</w:t>
      </w:r>
      <w:r w:rsidRPr="00F555A4">
        <w:rPr>
          <w:rFonts w:cs="Times New Roman"/>
          <w:szCs w:val="24"/>
        </w:rPr>
        <w:t>erbagai manfaat buah pisang ambon atau yang biasa disebut pisang hijau sangat beragam. Berikut ini beberapa manfaat pisang ambon, antara lain :</w:t>
      </w:r>
      <w:r w:rsidR="0066009D">
        <w:rPr>
          <w:rFonts w:cs="Times New Roman"/>
          <w:szCs w:val="24"/>
        </w:rPr>
        <w:t xml:space="preserve"> sebagai sumber energi, mengobati anemia, mengurangi gangguan usus, menurunkan resiko diabetes, me</w:t>
      </w:r>
      <w:r w:rsidR="0066009D" w:rsidRPr="0066009D">
        <w:rPr>
          <w:rFonts w:cs="Times New Roman"/>
          <w:szCs w:val="24"/>
        </w:rPr>
        <w:t>lancarkan sistem pencernaan</w:t>
      </w:r>
      <w:r w:rsidR="0066009D">
        <w:rPr>
          <w:rFonts w:cs="Times New Roman"/>
          <w:szCs w:val="24"/>
        </w:rPr>
        <w:t>, m</w:t>
      </w:r>
      <w:r w:rsidR="0066009D" w:rsidRPr="0066009D">
        <w:rPr>
          <w:rFonts w:cs="Times New Roman"/>
          <w:szCs w:val="24"/>
        </w:rPr>
        <w:t>eningkatkan sistem kekebalan tubuh</w:t>
      </w:r>
      <w:r w:rsidR="0066009D">
        <w:rPr>
          <w:rFonts w:cs="Times New Roman"/>
          <w:szCs w:val="24"/>
        </w:rPr>
        <w:t xml:space="preserve"> dan mem</w:t>
      </w:r>
      <w:r w:rsidR="0066009D" w:rsidRPr="0066009D">
        <w:rPr>
          <w:rStyle w:val="Strong"/>
          <w:b w:val="0"/>
        </w:rPr>
        <w:t>bantu pengobatan hipertensi</w:t>
      </w:r>
      <w:r w:rsidR="0066009D">
        <w:rPr>
          <w:rStyle w:val="Strong"/>
          <w:b w:val="0"/>
        </w:rPr>
        <w:t xml:space="preserve"> </w:t>
      </w:r>
      <w:r w:rsidR="0066009D" w:rsidRPr="0066009D">
        <w:rPr>
          <w:rStyle w:val="Strong"/>
          <w:b w:val="0"/>
        </w:rPr>
        <w:t>(Ana, 2015).</w:t>
      </w:r>
    </w:p>
    <w:p w:rsidR="006E4B5F" w:rsidRPr="006E4B5F" w:rsidRDefault="006E4B5F" w:rsidP="006E4B5F">
      <w:pPr>
        <w:ind w:firstLine="709"/>
        <w:rPr>
          <w:rFonts w:cs="Times New Roman"/>
        </w:rPr>
      </w:pPr>
      <w:r>
        <w:rPr>
          <w:rFonts w:cs="Times New Roman"/>
        </w:rPr>
        <w:t xml:space="preserve">Pisang ambon </w:t>
      </w:r>
      <w:r>
        <w:rPr>
          <w:rFonts w:cs="Times New Roman"/>
          <w:szCs w:val="24"/>
        </w:rPr>
        <w:t xml:space="preserve"> m</w:t>
      </w:r>
      <w:r w:rsidRPr="006E4B5F">
        <w:rPr>
          <w:rFonts w:cs="Times New Roman"/>
          <w:szCs w:val="24"/>
        </w:rPr>
        <w:t>erupakan pisang yang paling popular unuk konsumsi segar. Namun demikian, juga dapat diko</w:t>
      </w:r>
      <w:r w:rsidR="00F555A4">
        <w:rPr>
          <w:rFonts w:cs="Times New Roman"/>
          <w:szCs w:val="24"/>
        </w:rPr>
        <w:t xml:space="preserve">nsumsi dalam bentuk keripik, </w:t>
      </w:r>
      <w:r w:rsidRPr="006E4B5F">
        <w:rPr>
          <w:rFonts w:cs="Times New Roman"/>
          <w:szCs w:val="24"/>
        </w:rPr>
        <w:t>sale</w:t>
      </w:r>
      <w:r w:rsidR="00F555A4">
        <w:rPr>
          <w:rFonts w:cs="Times New Roman"/>
          <w:szCs w:val="24"/>
        </w:rPr>
        <w:t xml:space="preserve"> ataupun diolah menjadi tepung</w:t>
      </w:r>
      <w:r w:rsidRPr="006E4B5F">
        <w:rPr>
          <w:rFonts w:cs="Times New Roman"/>
          <w:szCs w:val="24"/>
        </w:rPr>
        <w:t>. Memiliki ciri morfologi sebagai berikut:</w:t>
      </w:r>
    </w:p>
    <w:p w:rsidR="006E4B5F" w:rsidRPr="006E4B5F" w:rsidRDefault="002129FB" w:rsidP="006E4B5F">
      <w:pPr>
        <w:numPr>
          <w:ilvl w:val="0"/>
          <w:numId w:val="19"/>
        </w:numPr>
        <w:rPr>
          <w:rFonts w:cs="Times New Roman"/>
          <w:szCs w:val="24"/>
        </w:rPr>
      </w:pPr>
      <w:r w:rsidRPr="006E4B5F">
        <w:rPr>
          <w:rFonts w:cs="Times New Roman"/>
          <w:szCs w:val="24"/>
        </w:rPr>
        <w:t>Tinggi pohon hingga 3 meter dengan lingkar batang hingga 60 m, berwarna hijau</w:t>
      </w:r>
      <w:r w:rsidR="006E4B5F" w:rsidRPr="006E4B5F">
        <w:rPr>
          <w:rFonts w:cs="Times New Roman"/>
          <w:szCs w:val="24"/>
        </w:rPr>
        <w:t xml:space="preserve"> dan memiliki bercak kehitaman.</w:t>
      </w:r>
    </w:p>
    <w:p w:rsidR="006E4B5F" w:rsidRPr="006E4B5F" w:rsidRDefault="002129FB" w:rsidP="006E4B5F">
      <w:pPr>
        <w:numPr>
          <w:ilvl w:val="0"/>
          <w:numId w:val="19"/>
        </w:numPr>
        <w:rPr>
          <w:rFonts w:cs="Times New Roman"/>
          <w:szCs w:val="24"/>
        </w:rPr>
      </w:pPr>
      <w:r w:rsidRPr="006E4B5F">
        <w:rPr>
          <w:rFonts w:cs="Times New Roman"/>
          <w:szCs w:val="24"/>
        </w:rPr>
        <w:t>Panjang daun hingga 3 meter dengan lebar 40-65 cm dan terkadang berlapis lilin tipis. Panjang tandan buah 40-50</w:t>
      </w:r>
      <w:r w:rsidR="006E4B5F" w:rsidRPr="006E4B5F">
        <w:rPr>
          <w:rFonts w:cs="Times New Roman"/>
          <w:szCs w:val="24"/>
        </w:rPr>
        <w:t xml:space="preserve"> cm, merunduk dan berbul halus.</w:t>
      </w:r>
    </w:p>
    <w:p w:rsidR="006E4B5F" w:rsidRPr="006E4B5F" w:rsidRDefault="006E4B5F" w:rsidP="006E4B5F">
      <w:pPr>
        <w:numPr>
          <w:ilvl w:val="0"/>
          <w:numId w:val="19"/>
        </w:numPr>
        <w:rPr>
          <w:rFonts w:cs="Times New Roman"/>
          <w:szCs w:val="24"/>
        </w:rPr>
      </w:pPr>
      <w:r w:rsidRPr="006E4B5F">
        <w:rPr>
          <w:rFonts w:cs="Times New Roman"/>
          <w:szCs w:val="24"/>
        </w:rPr>
        <w:lastRenderedPageBreak/>
        <w:t>J</w:t>
      </w:r>
      <w:r w:rsidR="002129FB" w:rsidRPr="006E4B5F">
        <w:rPr>
          <w:rFonts w:cs="Times New Roman"/>
          <w:szCs w:val="24"/>
        </w:rPr>
        <w:t>antung berbentuk buat telur, kelopak berwarna ungu sebelah luar</w:t>
      </w:r>
      <w:r w:rsidRPr="006E4B5F">
        <w:rPr>
          <w:rFonts w:cs="Times New Roman"/>
          <w:szCs w:val="24"/>
        </w:rPr>
        <w:t xml:space="preserve"> dan merah jambu sebelah dalam.</w:t>
      </w:r>
    </w:p>
    <w:p w:rsidR="006E4B5F" w:rsidRPr="006E4B5F" w:rsidRDefault="002129FB" w:rsidP="006E4B5F">
      <w:pPr>
        <w:numPr>
          <w:ilvl w:val="0"/>
          <w:numId w:val="19"/>
        </w:numPr>
        <w:rPr>
          <w:rFonts w:cs="Times New Roman"/>
          <w:szCs w:val="24"/>
        </w:rPr>
      </w:pPr>
      <w:r w:rsidRPr="006E4B5F">
        <w:rPr>
          <w:rFonts w:cs="Times New Roman"/>
          <w:szCs w:val="24"/>
        </w:rPr>
        <w:t xml:space="preserve">Sisir berjumlah 7-10 dan </w:t>
      </w:r>
      <w:r w:rsidR="006E4B5F" w:rsidRPr="006E4B5F">
        <w:rPr>
          <w:rFonts w:cs="Times New Roman"/>
          <w:szCs w:val="24"/>
        </w:rPr>
        <w:t>setiap sisir berisi 10-16 buah.</w:t>
      </w:r>
    </w:p>
    <w:p w:rsidR="006E4B5F" w:rsidRPr="006E4B5F" w:rsidRDefault="002129FB" w:rsidP="006E4B5F">
      <w:pPr>
        <w:numPr>
          <w:ilvl w:val="0"/>
          <w:numId w:val="19"/>
        </w:numPr>
        <w:rPr>
          <w:rFonts w:cs="Times New Roman"/>
          <w:szCs w:val="24"/>
        </w:rPr>
      </w:pPr>
      <w:r w:rsidRPr="006E4B5F">
        <w:rPr>
          <w:rFonts w:cs="Times New Roman"/>
          <w:szCs w:val="24"/>
        </w:rPr>
        <w:t>Buah berbentuk silinder, sedikit melengku</w:t>
      </w:r>
      <w:r w:rsidR="006E4B5F" w:rsidRPr="006E4B5F">
        <w:rPr>
          <w:rFonts w:cs="Times New Roman"/>
          <w:szCs w:val="24"/>
        </w:rPr>
        <w:t>ng, panjang, dan tidak berbiji.</w:t>
      </w:r>
    </w:p>
    <w:p w:rsidR="006E4B5F" w:rsidRPr="006E4B5F" w:rsidRDefault="002129FB" w:rsidP="006E4B5F">
      <w:pPr>
        <w:numPr>
          <w:ilvl w:val="0"/>
          <w:numId w:val="19"/>
        </w:numPr>
        <w:rPr>
          <w:rFonts w:cs="Times New Roman"/>
          <w:szCs w:val="24"/>
        </w:rPr>
      </w:pPr>
      <w:r w:rsidRPr="006E4B5F">
        <w:rPr>
          <w:rFonts w:cs="Times New Roman"/>
          <w:szCs w:val="24"/>
        </w:rPr>
        <w:t>Kulit buah agak teb</w:t>
      </w:r>
      <w:r w:rsidR="006E4B5F" w:rsidRPr="006E4B5F">
        <w:rPr>
          <w:rFonts w:cs="Times New Roman"/>
          <w:szCs w:val="24"/>
        </w:rPr>
        <w:t>al.</w:t>
      </w:r>
    </w:p>
    <w:p w:rsidR="006E4B5F" w:rsidRPr="006E4B5F" w:rsidRDefault="002129FB" w:rsidP="006E4B5F">
      <w:pPr>
        <w:numPr>
          <w:ilvl w:val="0"/>
          <w:numId w:val="19"/>
        </w:numPr>
        <w:rPr>
          <w:rFonts w:cs="Times New Roman"/>
          <w:szCs w:val="24"/>
        </w:rPr>
      </w:pPr>
      <w:r w:rsidRPr="006E4B5F">
        <w:rPr>
          <w:rFonts w:cs="Times New Roman"/>
          <w:szCs w:val="24"/>
        </w:rPr>
        <w:t>Warna daging buah puti atau putih kekuningan, ber</w:t>
      </w:r>
      <w:r w:rsidR="006E4B5F" w:rsidRPr="006E4B5F">
        <w:rPr>
          <w:rFonts w:cs="Times New Roman"/>
          <w:szCs w:val="24"/>
        </w:rPr>
        <w:t>asa manis, lunak, dan beraroma.</w:t>
      </w:r>
    </w:p>
    <w:p w:rsidR="00571088" w:rsidRPr="008C505E" w:rsidRDefault="002129FB" w:rsidP="008C505E">
      <w:pPr>
        <w:numPr>
          <w:ilvl w:val="0"/>
          <w:numId w:val="19"/>
        </w:numPr>
        <w:rPr>
          <w:rFonts w:cs="Times New Roman"/>
          <w:szCs w:val="24"/>
        </w:rPr>
        <w:sectPr w:rsidR="00571088" w:rsidRPr="008C505E" w:rsidSect="009E3B87">
          <w:footerReference w:type="default" r:id="rId27"/>
          <w:footerReference w:type="first" r:id="rId28"/>
          <w:pgSz w:w="11906" w:h="16838"/>
          <w:pgMar w:top="2268" w:right="1701" w:bottom="1701" w:left="2268" w:header="1134" w:footer="1134" w:gutter="0"/>
          <w:cols w:space="708"/>
          <w:titlePg/>
          <w:docGrid w:linePitch="360"/>
        </w:sectPr>
      </w:pPr>
      <w:r w:rsidRPr="006E4B5F">
        <w:rPr>
          <w:rFonts w:cs="Times New Roman"/>
          <w:szCs w:val="24"/>
        </w:rPr>
        <w:t>Berbunga pada umur 11-12 bulan dan buah ma</w:t>
      </w:r>
      <w:r w:rsidR="006E4B5F">
        <w:rPr>
          <w:rFonts w:cs="Times New Roman"/>
          <w:szCs w:val="24"/>
        </w:rPr>
        <w:t>sak 4-5 bulan setelah berbunga (Rukmana, 2006).</w:t>
      </w:r>
    </w:p>
    <w:p w:rsidR="009E3B87" w:rsidRPr="00CA7880" w:rsidRDefault="00571088" w:rsidP="00571088">
      <w:pPr>
        <w:pStyle w:val="Heading1"/>
        <w:rPr>
          <w:rFonts w:asciiTheme="majorBidi" w:hAnsiTheme="majorBidi"/>
          <w:sz w:val="24"/>
          <w:szCs w:val="24"/>
        </w:rPr>
      </w:pPr>
      <w:bookmarkStart w:id="24" w:name="_Toc444697107"/>
      <w:bookmarkStart w:id="25" w:name="_Toc456647388"/>
      <w:r>
        <w:rPr>
          <w:rFonts w:asciiTheme="majorBidi" w:hAnsiTheme="majorBidi"/>
          <w:sz w:val="24"/>
          <w:szCs w:val="24"/>
        </w:rPr>
        <w:lastRenderedPageBreak/>
        <w:t>I</w:t>
      </w:r>
      <w:r w:rsidR="009E3B87" w:rsidRPr="00CA7880">
        <w:rPr>
          <w:rFonts w:asciiTheme="majorBidi" w:hAnsiTheme="majorBidi"/>
          <w:sz w:val="24"/>
          <w:szCs w:val="24"/>
        </w:rPr>
        <w:t>ii metodologi penelitian</w:t>
      </w:r>
      <w:bookmarkEnd w:id="24"/>
      <w:bookmarkEnd w:id="25"/>
    </w:p>
    <w:p w:rsidR="00884101" w:rsidRPr="00884101" w:rsidRDefault="00884101" w:rsidP="00884101">
      <w:pPr>
        <w:tabs>
          <w:tab w:val="left" w:pos="6804"/>
        </w:tabs>
        <w:ind w:firstLine="709"/>
        <w:rPr>
          <w:rFonts w:eastAsia="Calibri" w:cs="Times New Roman"/>
          <w:szCs w:val="24"/>
        </w:rPr>
      </w:pPr>
      <w:bookmarkStart w:id="26" w:name="_Toc456647389"/>
      <w:r w:rsidRPr="00884101">
        <w:rPr>
          <w:rFonts w:eastAsia="Calibri" w:cs="Times New Roman"/>
          <w:szCs w:val="24"/>
          <w:lang w:val="en-US"/>
        </w:rPr>
        <w:t xml:space="preserve">Bab ini akan menguraikan mengenai: </w:t>
      </w:r>
      <w:r w:rsidRPr="00884101">
        <w:rPr>
          <w:rFonts w:eastAsia="Calibri" w:cs="Times New Roman"/>
          <w:szCs w:val="24"/>
          <w:lang w:val="x-none"/>
        </w:rPr>
        <w:t xml:space="preserve">(1) </w:t>
      </w:r>
      <w:r w:rsidRPr="00884101">
        <w:rPr>
          <w:rFonts w:eastAsia="Calibri" w:cs="Times New Roman"/>
          <w:szCs w:val="24"/>
          <w:lang w:val="en-US"/>
        </w:rPr>
        <w:t>Bahan dan Alat</w:t>
      </w:r>
      <w:r w:rsidRPr="00884101">
        <w:rPr>
          <w:rFonts w:eastAsia="Calibri" w:cs="Times New Roman"/>
          <w:szCs w:val="24"/>
        </w:rPr>
        <w:t xml:space="preserve"> Penelitian</w:t>
      </w:r>
      <w:r w:rsidRPr="00884101">
        <w:rPr>
          <w:rFonts w:eastAsia="Calibri" w:cs="Times New Roman"/>
          <w:szCs w:val="24"/>
          <w:lang w:val="x-none"/>
        </w:rPr>
        <w:t xml:space="preserve">, (2) </w:t>
      </w:r>
      <w:r w:rsidRPr="00884101">
        <w:rPr>
          <w:rFonts w:eastAsia="Calibri" w:cs="Times New Roman"/>
          <w:szCs w:val="24"/>
          <w:lang w:val="en-US"/>
        </w:rPr>
        <w:t>Metode Penelitian</w:t>
      </w:r>
      <w:r w:rsidRPr="00884101">
        <w:rPr>
          <w:rFonts w:eastAsia="Calibri" w:cs="Times New Roman"/>
          <w:szCs w:val="24"/>
          <w:lang w:val="x-none"/>
        </w:rPr>
        <w:t xml:space="preserve"> </w:t>
      </w:r>
      <w:r w:rsidRPr="00884101">
        <w:rPr>
          <w:rFonts w:eastAsia="Calibri" w:cs="Times New Roman"/>
          <w:szCs w:val="24"/>
        </w:rPr>
        <w:t xml:space="preserve">dan </w:t>
      </w:r>
      <w:r w:rsidRPr="00884101">
        <w:rPr>
          <w:rFonts w:eastAsia="Calibri" w:cs="Times New Roman"/>
          <w:szCs w:val="24"/>
          <w:lang w:val="x-none"/>
        </w:rPr>
        <w:t>(3)</w:t>
      </w:r>
      <w:r w:rsidRPr="00884101">
        <w:rPr>
          <w:rFonts w:eastAsia="Calibri" w:cs="Times New Roman"/>
          <w:szCs w:val="24"/>
          <w:lang w:val="en-US"/>
        </w:rPr>
        <w:t xml:space="preserve"> Prosedur Penelitian</w:t>
      </w:r>
      <w:r w:rsidRPr="00884101">
        <w:rPr>
          <w:rFonts w:eastAsia="Calibri" w:cs="Times New Roman"/>
          <w:szCs w:val="24"/>
        </w:rPr>
        <w:t>.</w:t>
      </w:r>
    </w:p>
    <w:p w:rsidR="009E3B87" w:rsidRPr="00CA7880" w:rsidRDefault="009E3B87" w:rsidP="009C74FD">
      <w:pPr>
        <w:pStyle w:val="Heading2"/>
        <w:tabs>
          <w:tab w:val="left" w:pos="567"/>
        </w:tabs>
        <w:rPr>
          <w:rFonts w:asciiTheme="majorBidi" w:hAnsiTheme="majorBidi"/>
          <w:szCs w:val="24"/>
        </w:rPr>
      </w:pPr>
      <w:r w:rsidRPr="00CA7880">
        <w:rPr>
          <w:rFonts w:asciiTheme="majorBidi" w:hAnsiTheme="majorBidi"/>
          <w:szCs w:val="24"/>
          <w:lang w:val="en-US"/>
        </w:rPr>
        <w:t>3.1</w:t>
      </w:r>
      <w:r w:rsidR="00EF6F8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Bahan dan Alat</w:t>
      </w:r>
      <w:bookmarkEnd w:id="26"/>
      <w:r w:rsidR="00884101">
        <w:rPr>
          <w:rFonts w:asciiTheme="majorBidi" w:hAnsiTheme="majorBidi"/>
          <w:szCs w:val="24"/>
        </w:rPr>
        <w:t xml:space="preserve"> Penelitian</w:t>
      </w:r>
    </w:p>
    <w:p w:rsidR="009E3B87" w:rsidRPr="00884101" w:rsidRDefault="00884101" w:rsidP="009E3B87">
      <w:pPr>
        <w:pStyle w:val="Heading3"/>
        <w:tabs>
          <w:tab w:val="left" w:pos="567"/>
        </w:tabs>
        <w:rPr>
          <w:rFonts w:asciiTheme="majorBidi" w:hAnsiTheme="majorBidi"/>
          <w:bCs/>
          <w:lang w:val="en-US"/>
        </w:rPr>
      </w:pPr>
      <w:bookmarkStart w:id="27" w:name="_Toc456647390"/>
      <w:r>
        <w:rPr>
          <w:rFonts w:asciiTheme="majorBidi" w:hAnsiTheme="majorBidi"/>
          <w:bCs/>
          <w:lang w:val="en-US"/>
        </w:rPr>
        <w:t>3.1.1</w:t>
      </w:r>
      <w:r w:rsidR="00EF6F89">
        <w:rPr>
          <w:rFonts w:asciiTheme="majorBidi" w:hAnsiTheme="majorBidi"/>
          <w:bCs/>
        </w:rPr>
        <w:t>.</w:t>
      </w:r>
      <w:r>
        <w:rPr>
          <w:rFonts w:asciiTheme="majorBidi" w:hAnsiTheme="majorBidi"/>
          <w:bCs/>
          <w:lang w:val="en-US"/>
        </w:rPr>
        <w:t xml:space="preserve"> </w:t>
      </w:r>
      <w:r>
        <w:rPr>
          <w:rFonts w:asciiTheme="majorBidi" w:hAnsiTheme="majorBidi"/>
          <w:bCs/>
          <w:lang w:val="en-US"/>
        </w:rPr>
        <w:tab/>
        <w:t xml:space="preserve">Bahan-bahan </w:t>
      </w:r>
      <w:r w:rsidR="009E3B87" w:rsidRPr="00884101">
        <w:rPr>
          <w:rFonts w:asciiTheme="majorBidi" w:hAnsiTheme="majorBidi"/>
          <w:bCs/>
          <w:lang w:val="en-US"/>
        </w:rPr>
        <w:t>yang Digunakan</w:t>
      </w:r>
      <w:bookmarkEnd w:id="27"/>
    </w:p>
    <w:p w:rsidR="00884101" w:rsidRPr="007F7133" w:rsidRDefault="00884101" w:rsidP="00884101">
      <w:pPr>
        <w:ind w:firstLine="709"/>
        <w:rPr>
          <w:rFonts w:asciiTheme="majorBidi" w:hAnsiTheme="majorBidi" w:cstheme="majorBidi"/>
          <w:szCs w:val="24"/>
        </w:rPr>
      </w:pPr>
      <w:r>
        <w:rPr>
          <w:rFonts w:cs="Times New Roman"/>
          <w:szCs w:val="24"/>
        </w:rPr>
        <w:t>Bahan-bahan yang digunakan pada penelitian ini adalah</w:t>
      </w:r>
      <w:r w:rsidR="00371672">
        <w:rPr>
          <w:rFonts w:cs="Times New Roman"/>
          <w:szCs w:val="24"/>
        </w:rPr>
        <w:t xml:space="preserve"> </w:t>
      </w:r>
      <w:r>
        <w:rPr>
          <w:rFonts w:cs="Times New Roman"/>
          <w:szCs w:val="24"/>
        </w:rPr>
        <w:t>pisang ambon</w:t>
      </w:r>
      <w:r w:rsidR="00B474AA">
        <w:rPr>
          <w:rFonts w:cs="Times New Roman"/>
          <w:szCs w:val="24"/>
        </w:rPr>
        <w:t xml:space="preserve"> dari </w:t>
      </w:r>
      <w:r w:rsidR="009914FA">
        <w:rPr>
          <w:rFonts w:cs="Times New Roman"/>
          <w:szCs w:val="24"/>
        </w:rPr>
        <w:t>pasar Gerlong</w:t>
      </w:r>
      <w:r>
        <w:rPr>
          <w:rFonts w:cs="Times New Roman"/>
          <w:szCs w:val="24"/>
        </w:rPr>
        <w:t>, putih telur dari pasar Gerlong, air, tepung maizena dari Setiabudhi market, jenis-jenis pe</w:t>
      </w:r>
      <w:r w:rsidR="009914FA">
        <w:rPr>
          <w:rFonts w:cs="Times New Roman"/>
          <w:szCs w:val="24"/>
        </w:rPr>
        <w:t>nstabil yaitu gelatin sapi dari PD. Sejati</w:t>
      </w:r>
      <w:r>
        <w:rPr>
          <w:rFonts w:cs="Times New Roman"/>
          <w:szCs w:val="24"/>
        </w:rPr>
        <w:t>, pektin dari PD. Sejati dan a</w:t>
      </w:r>
      <w:r w:rsidR="000D2B7D">
        <w:rPr>
          <w:rFonts w:cs="Times New Roman"/>
          <w:szCs w:val="24"/>
        </w:rPr>
        <w:t xml:space="preserve">gar-agar dari Setiabudhi market, </w:t>
      </w:r>
      <w:r>
        <w:rPr>
          <w:rFonts w:cs="Times New Roman"/>
          <w:szCs w:val="24"/>
        </w:rPr>
        <w:t>gula rendah kalori</w:t>
      </w:r>
      <w:r w:rsidR="00EF6F89">
        <w:rPr>
          <w:rFonts w:cs="Times New Roman"/>
          <w:szCs w:val="24"/>
        </w:rPr>
        <w:t xml:space="preserve"> yaitu</w:t>
      </w:r>
      <w:r>
        <w:rPr>
          <w:rFonts w:cs="Times New Roman"/>
          <w:szCs w:val="24"/>
        </w:rPr>
        <w:t xml:space="preserve"> gula stevia yang di dapat dari Depok dan gula jagung </w:t>
      </w:r>
      <w:r w:rsidR="000D2B7D">
        <w:rPr>
          <w:rFonts w:cs="Times New Roman"/>
          <w:szCs w:val="24"/>
        </w:rPr>
        <w:t>(</w:t>
      </w:r>
      <w:r w:rsidR="000D2B7D">
        <w:rPr>
          <w:rFonts w:cs="Times New Roman"/>
          <w:i/>
          <w:szCs w:val="24"/>
        </w:rPr>
        <w:t xml:space="preserve">Tropicana Slim) </w:t>
      </w:r>
      <w:r w:rsidR="009914FA">
        <w:rPr>
          <w:rFonts w:cs="Times New Roman"/>
          <w:szCs w:val="24"/>
        </w:rPr>
        <w:t xml:space="preserve">dari Setiabudhi market, sirup jagung dari Setiabudhi market </w:t>
      </w:r>
      <w:r>
        <w:rPr>
          <w:rFonts w:cs="Times New Roman"/>
          <w:szCs w:val="24"/>
        </w:rPr>
        <w:t xml:space="preserve">dan </w:t>
      </w:r>
      <w:r w:rsidR="002B2F9A">
        <w:rPr>
          <w:rFonts w:cs="Times New Roman"/>
          <w:szCs w:val="24"/>
        </w:rPr>
        <w:t>bahan-bahan lain yang</w:t>
      </w:r>
      <w:r>
        <w:rPr>
          <w:rFonts w:cs="Times New Roman"/>
          <w:szCs w:val="24"/>
        </w:rPr>
        <w:t xml:space="preserve"> digunkan untuk analisis kimia</w:t>
      </w:r>
      <w:r w:rsidR="00371672">
        <w:rPr>
          <w:rFonts w:cs="Times New Roman"/>
          <w:szCs w:val="24"/>
        </w:rPr>
        <w:t xml:space="preserve"> yaitu </w:t>
      </w:r>
      <w:r w:rsidR="007F7133" w:rsidRPr="007F7133">
        <w:rPr>
          <w:rFonts w:cs="Times New Roman"/>
          <w:szCs w:val="24"/>
        </w:rPr>
        <w:t>aquadest,</w:t>
      </w:r>
      <w:r w:rsidR="007F7133">
        <w:rPr>
          <w:rFonts w:cs="Times New Roman"/>
          <w:szCs w:val="24"/>
        </w:rPr>
        <w:t xml:space="preserve"> etanol, larutan luff schoorl, KI, larutan H</w:t>
      </w:r>
      <w:r w:rsidR="007F7133" w:rsidRPr="007F7133">
        <w:rPr>
          <w:rFonts w:cs="Times New Roman"/>
          <w:szCs w:val="24"/>
          <w:vertAlign w:val="subscript"/>
        </w:rPr>
        <w:t>2</w:t>
      </w:r>
      <w:r w:rsidR="007F7133">
        <w:rPr>
          <w:rFonts w:cs="Times New Roman"/>
          <w:szCs w:val="24"/>
        </w:rPr>
        <w:t>SO</w:t>
      </w:r>
      <w:r w:rsidR="007F7133" w:rsidRPr="007F7133">
        <w:rPr>
          <w:rFonts w:cs="Times New Roman"/>
          <w:szCs w:val="24"/>
          <w:vertAlign w:val="subscript"/>
        </w:rPr>
        <w:t>4</w:t>
      </w:r>
      <w:r w:rsidR="007F7133">
        <w:rPr>
          <w:rFonts w:cs="Times New Roman"/>
          <w:szCs w:val="24"/>
        </w:rPr>
        <w:t>, larutan Na</w:t>
      </w:r>
      <w:r w:rsidR="007F7133" w:rsidRPr="007F7133">
        <w:rPr>
          <w:rFonts w:cs="Times New Roman"/>
          <w:szCs w:val="24"/>
          <w:vertAlign w:val="subscript"/>
        </w:rPr>
        <w:t>2</w:t>
      </w:r>
      <w:r w:rsidR="007F7133">
        <w:rPr>
          <w:rFonts w:cs="Times New Roman"/>
          <w:szCs w:val="24"/>
        </w:rPr>
        <w:t>S</w:t>
      </w:r>
      <w:r w:rsidR="007F7133" w:rsidRPr="007F7133">
        <w:rPr>
          <w:rFonts w:cs="Times New Roman"/>
          <w:szCs w:val="24"/>
          <w:vertAlign w:val="subscript"/>
        </w:rPr>
        <w:t>2</w:t>
      </w:r>
      <w:r w:rsidR="007F7133">
        <w:rPr>
          <w:rFonts w:cs="Times New Roman"/>
          <w:szCs w:val="24"/>
        </w:rPr>
        <w:t>O</w:t>
      </w:r>
      <w:r w:rsidR="007F7133" w:rsidRPr="007F7133">
        <w:rPr>
          <w:rFonts w:cs="Times New Roman"/>
          <w:szCs w:val="24"/>
          <w:vertAlign w:val="subscript"/>
        </w:rPr>
        <w:t>3</w:t>
      </w:r>
      <w:r w:rsidR="007F7133">
        <w:rPr>
          <w:rFonts w:cs="Times New Roman"/>
          <w:szCs w:val="24"/>
        </w:rPr>
        <w:t xml:space="preserve">, amylum, larutan HCl, larutan NaOH, indikator PP. </w:t>
      </w:r>
    </w:p>
    <w:p w:rsidR="009E3B87" w:rsidRPr="00EF6F89" w:rsidRDefault="009E3B87" w:rsidP="009E3B87">
      <w:pPr>
        <w:pStyle w:val="Heading3"/>
        <w:tabs>
          <w:tab w:val="left" w:pos="567"/>
        </w:tabs>
        <w:rPr>
          <w:rFonts w:asciiTheme="majorBidi" w:hAnsiTheme="majorBidi"/>
          <w:bCs/>
          <w:lang w:val="en-US"/>
        </w:rPr>
      </w:pPr>
      <w:bookmarkStart w:id="28" w:name="_Toc456647391"/>
      <w:r w:rsidRPr="00EF6F89">
        <w:rPr>
          <w:rFonts w:asciiTheme="majorBidi" w:hAnsiTheme="majorBidi"/>
          <w:bCs/>
          <w:lang w:val="en-US"/>
        </w:rPr>
        <w:t>3.1.2</w:t>
      </w:r>
      <w:r w:rsidR="00EF6F89">
        <w:rPr>
          <w:rFonts w:asciiTheme="majorBidi" w:hAnsiTheme="majorBidi"/>
          <w:bCs/>
        </w:rPr>
        <w:t xml:space="preserve">. </w:t>
      </w:r>
      <w:r w:rsidR="002B2F9A">
        <w:rPr>
          <w:rFonts w:asciiTheme="majorBidi" w:hAnsiTheme="majorBidi"/>
          <w:bCs/>
          <w:lang w:val="en-US"/>
        </w:rPr>
        <w:tab/>
        <w:t xml:space="preserve">Alat-alat </w:t>
      </w:r>
      <w:r w:rsidRPr="00EF6F89">
        <w:rPr>
          <w:rFonts w:asciiTheme="majorBidi" w:hAnsiTheme="majorBidi"/>
          <w:bCs/>
          <w:lang w:val="en-US"/>
        </w:rPr>
        <w:t>yang Digunakan</w:t>
      </w:r>
      <w:bookmarkEnd w:id="28"/>
    </w:p>
    <w:p w:rsidR="00EF6F89" w:rsidRDefault="009E3B87" w:rsidP="00EF6F89">
      <w:pPr>
        <w:spacing w:after="120"/>
        <w:ind w:firstLine="709"/>
        <w:rPr>
          <w:rFonts w:cs="Times New Roman"/>
          <w:szCs w:val="24"/>
        </w:rPr>
      </w:pPr>
      <w:r w:rsidRPr="00CA7880">
        <w:rPr>
          <w:rFonts w:asciiTheme="majorBidi" w:hAnsiTheme="majorBidi" w:cstheme="majorBidi"/>
          <w:szCs w:val="24"/>
          <w:lang w:val="en-US"/>
        </w:rPr>
        <w:tab/>
      </w:r>
      <w:r w:rsidR="00EF6F89">
        <w:rPr>
          <w:rFonts w:cs="Times New Roman"/>
          <w:szCs w:val="24"/>
        </w:rPr>
        <w:t>Alat-alat yang digunakan dalam penelitian ini adalah timbangan digital</w:t>
      </w:r>
      <w:r w:rsidR="007F7133">
        <w:rPr>
          <w:rFonts w:cs="Times New Roman"/>
          <w:szCs w:val="24"/>
        </w:rPr>
        <w:t xml:space="preserve">, </w:t>
      </w:r>
      <w:r w:rsidR="009914FA" w:rsidRPr="009914FA">
        <w:rPr>
          <w:rFonts w:cs="Times New Roman"/>
          <w:i/>
          <w:szCs w:val="24"/>
        </w:rPr>
        <w:t>food processor</w:t>
      </w:r>
      <w:r w:rsidR="009914FA">
        <w:rPr>
          <w:rFonts w:cs="Times New Roman"/>
          <w:szCs w:val="24"/>
        </w:rPr>
        <w:t xml:space="preserve">, </w:t>
      </w:r>
      <w:r w:rsidR="007F7133" w:rsidRPr="009914FA">
        <w:rPr>
          <w:rFonts w:cs="Times New Roman"/>
          <w:szCs w:val="24"/>
        </w:rPr>
        <w:t>panci</w:t>
      </w:r>
      <w:r w:rsidR="007F7133">
        <w:rPr>
          <w:rFonts w:cs="Times New Roman"/>
          <w:szCs w:val="24"/>
        </w:rPr>
        <w:t xml:space="preserve"> kecil, spatula, sendok</w:t>
      </w:r>
      <w:r w:rsidR="00EF6F89">
        <w:rPr>
          <w:rFonts w:cs="Times New Roman"/>
          <w:szCs w:val="24"/>
        </w:rPr>
        <w:t>, mixer m</w:t>
      </w:r>
      <w:r w:rsidR="009914FA">
        <w:rPr>
          <w:rFonts w:cs="Times New Roman"/>
          <w:szCs w:val="24"/>
        </w:rPr>
        <w:t>erk philips, baskom atau wadah</w:t>
      </w:r>
      <w:r w:rsidR="00EF6F89">
        <w:rPr>
          <w:rFonts w:cs="Times New Roman"/>
          <w:szCs w:val="24"/>
        </w:rPr>
        <w:t>, loyang</w:t>
      </w:r>
      <w:r w:rsidR="009914FA">
        <w:rPr>
          <w:rFonts w:cs="Times New Roman"/>
          <w:szCs w:val="24"/>
        </w:rPr>
        <w:t xml:space="preserve">, </w:t>
      </w:r>
      <w:r w:rsidR="00EF6F89">
        <w:rPr>
          <w:rFonts w:cs="Times New Roman"/>
          <w:szCs w:val="24"/>
        </w:rPr>
        <w:t>pisau, talenan, kompor dan alat-alat untuk analisis kimia</w:t>
      </w:r>
      <w:r w:rsidR="007F7133">
        <w:rPr>
          <w:rFonts w:cs="Times New Roman"/>
          <w:szCs w:val="24"/>
        </w:rPr>
        <w:t xml:space="preserve"> yaitu botol timbang, eksikator, lemari pengering, tangkrus, bunsen, tanur, batang pengaduk, erlenmeyer, buret, labu ukur, gelas kimia, gelas ukur, </w:t>
      </w:r>
      <w:r w:rsidR="00720F4C">
        <w:rPr>
          <w:rFonts w:cs="Times New Roman"/>
          <w:szCs w:val="24"/>
        </w:rPr>
        <w:t>phenometer</w:t>
      </w:r>
      <w:r w:rsidR="00EF6F89">
        <w:rPr>
          <w:rFonts w:cs="Times New Roman"/>
          <w:szCs w:val="24"/>
        </w:rPr>
        <w:t>.</w:t>
      </w:r>
    </w:p>
    <w:p w:rsidR="009E3B87" w:rsidRPr="00CA7880" w:rsidRDefault="009E3B87" w:rsidP="00EF6F89">
      <w:pPr>
        <w:pStyle w:val="Heading2"/>
        <w:tabs>
          <w:tab w:val="left" w:pos="567"/>
        </w:tabs>
        <w:spacing w:after="0"/>
        <w:rPr>
          <w:rFonts w:asciiTheme="majorBidi" w:hAnsiTheme="majorBidi"/>
          <w:szCs w:val="24"/>
        </w:rPr>
      </w:pPr>
      <w:bookmarkStart w:id="29" w:name="_Toc456647392"/>
      <w:r w:rsidRPr="00CA7880">
        <w:rPr>
          <w:rFonts w:asciiTheme="majorBidi" w:hAnsiTheme="majorBidi"/>
          <w:szCs w:val="24"/>
          <w:lang w:val="en-US"/>
        </w:rPr>
        <w:t>3.2</w:t>
      </w:r>
      <w:r w:rsidR="00EF6F89">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Metode Penelitian</w:t>
      </w:r>
      <w:bookmarkEnd w:id="29"/>
    </w:p>
    <w:p w:rsidR="00EF6F89" w:rsidRDefault="00EF6F89" w:rsidP="00EF6F89">
      <w:pPr>
        <w:ind w:firstLine="709"/>
        <w:rPr>
          <w:rFonts w:cs="Times New Roman"/>
          <w:szCs w:val="24"/>
        </w:rPr>
      </w:pPr>
      <w:bookmarkStart w:id="30" w:name="_Toc456647393"/>
      <w:r>
        <w:rPr>
          <w:rFonts w:cs="Times New Roman"/>
          <w:szCs w:val="24"/>
        </w:rPr>
        <w:t>Metode penelitian dibagi menjadi dua tahap meliputi penelitian pendahuluan dan penelitian utama.</w:t>
      </w:r>
    </w:p>
    <w:p w:rsidR="009E3B87" w:rsidRPr="00EF6F89" w:rsidRDefault="009E3B87" w:rsidP="009E3B87">
      <w:pPr>
        <w:pStyle w:val="Heading3"/>
        <w:tabs>
          <w:tab w:val="left" w:pos="567"/>
        </w:tabs>
        <w:rPr>
          <w:rFonts w:asciiTheme="majorBidi" w:hAnsiTheme="majorBidi"/>
          <w:bCs/>
          <w:lang w:val="en-US"/>
        </w:rPr>
      </w:pPr>
      <w:r w:rsidRPr="00EF6F89">
        <w:rPr>
          <w:rFonts w:asciiTheme="majorBidi" w:hAnsiTheme="majorBidi"/>
          <w:bCs/>
          <w:lang w:val="en-US"/>
        </w:rPr>
        <w:lastRenderedPageBreak/>
        <w:t>3.2.1</w:t>
      </w:r>
      <w:r w:rsidR="00EF6F89">
        <w:rPr>
          <w:rFonts w:asciiTheme="majorBidi" w:hAnsiTheme="majorBidi"/>
          <w:bCs/>
        </w:rPr>
        <w:t>.</w:t>
      </w:r>
      <w:r w:rsidR="00EF6F89">
        <w:rPr>
          <w:rFonts w:asciiTheme="majorBidi" w:hAnsiTheme="majorBidi"/>
          <w:bCs/>
          <w:lang w:val="en-US"/>
        </w:rPr>
        <w:t xml:space="preserve"> </w:t>
      </w:r>
      <w:r w:rsidRPr="00EF6F89">
        <w:rPr>
          <w:rFonts w:asciiTheme="majorBidi" w:hAnsiTheme="majorBidi"/>
          <w:bCs/>
          <w:lang w:val="en-US"/>
        </w:rPr>
        <w:t>Penelitian Pendahuluan</w:t>
      </w:r>
      <w:bookmarkEnd w:id="30"/>
    </w:p>
    <w:p w:rsidR="00EF6F89" w:rsidRDefault="00EF6F89" w:rsidP="00EF6F89">
      <w:pPr>
        <w:ind w:firstLine="709"/>
        <w:rPr>
          <w:rFonts w:cs="Times New Roman"/>
          <w:szCs w:val="24"/>
        </w:rPr>
      </w:pPr>
      <w:bookmarkStart w:id="31" w:name="_Toc456647394"/>
      <w:r>
        <w:rPr>
          <w:rFonts w:cs="Times New Roman"/>
          <w:szCs w:val="24"/>
        </w:rPr>
        <w:t xml:space="preserve">Penelitian pendahuluan ini dimaksudkan untuk menentukan konsentrasi penstabil yang paling tepat yang digunakan sebagai pembuatan </w:t>
      </w:r>
      <w:r w:rsidRPr="00A04F05">
        <w:rPr>
          <w:rFonts w:cs="Times New Roman"/>
          <w:i/>
          <w:szCs w:val="24"/>
        </w:rPr>
        <w:t xml:space="preserve">marshmallow </w:t>
      </w:r>
      <w:r>
        <w:rPr>
          <w:rFonts w:cs="Times New Roman"/>
          <w:szCs w:val="24"/>
        </w:rPr>
        <w:t>pisang. Pada penelitian pendahuluan penstabil yang digunakan yaitu gelatin kosentrasi penstabil yang digunakan adalah 8%, 10% dan 12%.</w:t>
      </w:r>
    </w:p>
    <w:p w:rsidR="00EF6F89" w:rsidRPr="00DA2F98" w:rsidRDefault="00EF6F89" w:rsidP="00EF6F89">
      <w:pPr>
        <w:tabs>
          <w:tab w:val="left" w:pos="540"/>
        </w:tabs>
        <w:spacing w:line="240" w:lineRule="auto"/>
        <w:contextualSpacing/>
        <w:jc w:val="center"/>
        <w:rPr>
          <w:rFonts w:eastAsia="Calibri" w:cs="Times New Roman"/>
          <w:szCs w:val="24"/>
        </w:rPr>
      </w:pPr>
      <w:r>
        <w:rPr>
          <w:rFonts w:eastAsia="Calibri" w:cs="Times New Roman"/>
          <w:szCs w:val="24"/>
        </w:rPr>
        <w:t>Tabel 3</w:t>
      </w:r>
      <w:r w:rsidRPr="00DA2F98">
        <w:rPr>
          <w:rFonts w:eastAsia="Calibri" w:cs="Times New Roman"/>
          <w:szCs w:val="24"/>
        </w:rPr>
        <w:t xml:space="preserve">. Acuan Formulasi Pembuatan </w:t>
      </w:r>
      <w:r w:rsidRPr="00A04F05">
        <w:rPr>
          <w:rFonts w:eastAsia="Calibri" w:cs="Times New Roman"/>
          <w:i/>
          <w:szCs w:val="24"/>
        </w:rPr>
        <w:t>Marshmallow</w:t>
      </w:r>
    </w:p>
    <w:tbl>
      <w:tblPr>
        <w:tblStyle w:val="TableGrid"/>
        <w:tblW w:w="0" w:type="auto"/>
        <w:tblInd w:w="-5" w:type="dxa"/>
        <w:tblLook w:val="04A0" w:firstRow="1" w:lastRow="0" w:firstColumn="1" w:lastColumn="0" w:noHBand="0" w:noVBand="1"/>
      </w:tblPr>
      <w:tblGrid>
        <w:gridCol w:w="3979"/>
        <w:gridCol w:w="3953"/>
      </w:tblGrid>
      <w:tr w:rsidR="00EF6F89" w:rsidRPr="00DA2F98" w:rsidTr="007F7133">
        <w:tc>
          <w:tcPr>
            <w:tcW w:w="3979" w:type="dxa"/>
          </w:tcPr>
          <w:p w:rsidR="00EF6F89" w:rsidRPr="00DA2F98" w:rsidRDefault="00EF6F89" w:rsidP="007F7133">
            <w:pPr>
              <w:tabs>
                <w:tab w:val="left" w:pos="540"/>
              </w:tabs>
              <w:spacing w:line="276" w:lineRule="auto"/>
              <w:contextualSpacing/>
              <w:jc w:val="center"/>
              <w:rPr>
                <w:rFonts w:eastAsia="Calibri" w:cs="Times New Roman"/>
                <w:b/>
                <w:szCs w:val="24"/>
                <w:lang w:val="id-ID"/>
              </w:rPr>
            </w:pPr>
            <w:r w:rsidRPr="00DA2F98">
              <w:rPr>
                <w:rFonts w:eastAsia="Calibri" w:cs="Times New Roman"/>
                <w:b/>
                <w:szCs w:val="24"/>
                <w:lang w:val="id-ID"/>
              </w:rPr>
              <w:t>Bahan yang digunakan</w:t>
            </w:r>
          </w:p>
        </w:tc>
        <w:tc>
          <w:tcPr>
            <w:tcW w:w="3953" w:type="dxa"/>
          </w:tcPr>
          <w:p w:rsidR="00EF6F89" w:rsidRPr="00DA2F98" w:rsidRDefault="00EF6F89" w:rsidP="007F7133">
            <w:pPr>
              <w:tabs>
                <w:tab w:val="left" w:pos="540"/>
              </w:tabs>
              <w:spacing w:line="276" w:lineRule="auto"/>
              <w:contextualSpacing/>
              <w:jc w:val="center"/>
              <w:rPr>
                <w:rFonts w:eastAsia="Calibri" w:cs="Times New Roman"/>
                <w:b/>
                <w:szCs w:val="24"/>
                <w:lang w:val="id-ID"/>
              </w:rPr>
            </w:pPr>
            <w:r w:rsidRPr="00DA2F98">
              <w:rPr>
                <w:rFonts w:eastAsia="Calibri" w:cs="Times New Roman"/>
                <w:b/>
                <w:szCs w:val="24"/>
                <w:lang w:val="id-ID"/>
              </w:rPr>
              <w:t>Jumlah (%)</w:t>
            </w:r>
          </w:p>
        </w:tc>
      </w:tr>
      <w:tr w:rsidR="00EF6F89" w:rsidRPr="00DA2F98" w:rsidTr="007F7133">
        <w:tc>
          <w:tcPr>
            <w:tcW w:w="3979" w:type="dxa"/>
          </w:tcPr>
          <w:p w:rsidR="00EF6F89" w:rsidRPr="00DA2F98" w:rsidRDefault="00EF6F89" w:rsidP="007F7133">
            <w:pPr>
              <w:tabs>
                <w:tab w:val="left" w:pos="540"/>
              </w:tabs>
              <w:spacing w:line="276" w:lineRule="auto"/>
              <w:contextualSpacing/>
              <w:rPr>
                <w:rFonts w:eastAsia="Calibri" w:cs="Times New Roman"/>
                <w:szCs w:val="24"/>
                <w:lang w:val="id-ID"/>
              </w:rPr>
            </w:pPr>
            <w:r>
              <w:rPr>
                <w:rFonts w:eastAsia="Calibri" w:cs="Times New Roman"/>
                <w:szCs w:val="24"/>
                <w:lang w:val="id-ID"/>
              </w:rPr>
              <w:t>Gelatin</w:t>
            </w:r>
          </w:p>
        </w:tc>
        <w:tc>
          <w:tcPr>
            <w:tcW w:w="3953" w:type="dxa"/>
          </w:tcPr>
          <w:p w:rsidR="00EF6F89" w:rsidRPr="00DA2F98" w:rsidRDefault="00EF6F89"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10%</w:t>
            </w:r>
          </w:p>
        </w:tc>
      </w:tr>
      <w:tr w:rsidR="00EF6F89" w:rsidRPr="00DA2F98" w:rsidTr="007F7133">
        <w:tc>
          <w:tcPr>
            <w:tcW w:w="3979" w:type="dxa"/>
          </w:tcPr>
          <w:p w:rsidR="00EF6F89" w:rsidRDefault="00EF6F89" w:rsidP="007F7133">
            <w:pPr>
              <w:tabs>
                <w:tab w:val="left" w:pos="540"/>
              </w:tabs>
              <w:spacing w:line="276" w:lineRule="auto"/>
              <w:contextualSpacing/>
              <w:rPr>
                <w:rFonts w:eastAsia="Calibri" w:cs="Times New Roman"/>
                <w:szCs w:val="24"/>
                <w:lang w:val="id-ID"/>
              </w:rPr>
            </w:pPr>
            <w:r>
              <w:rPr>
                <w:rFonts w:eastAsia="Calibri" w:cs="Times New Roman"/>
                <w:szCs w:val="24"/>
                <w:lang w:val="id-ID"/>
              </w:rPr>
              <w:t xml:space="preserve">Sukrosa </w:t>
            </w:r>
          </w:p>
        </w:tc>
        <w:tc>
          <w:tcPr>
            <w:tcW w:w="3953" w:type="dxa"/>
          </w:tcPr>
          <w:p w:rsidR="00EF6F89" w:rsidRDefault="00EF6F89"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27%</w:t>
            </w:r>
          </w:p>
        </w:tc>
      </w:tr>
      <w:tr w:rsidR="00EF6F89" w:rsidRPr="00DA2F98" w:rsidTr="007F7133">
        <w:tc>
          <w:tcPr>
            <w:tcW w:w="3979" w:type="dxa"/>
          </w:tcPr>
          <w:p w:rsidR="00EF6F89" w:rsidRPr="00DA2F98" w:rsidRDefault="00EF6F89" w:rsidP="007F7133">
            <w:pPr>
              <w:tabs>
                <w:tab w:val="left" w:pos="540"/>
              </w:tabs>
              <w:spacing w:line="276" w:lineRule="auto"/>
              <w:contextualSpacing/>
              <w:rPr>
                <w:rFonts w:eastAsia="Calibri" w:cs="Times New Roman"/>
                <w:szCs w:val="24"/>
                <w:lang w:val="id-ID"/>
              </w:rPr>
            </w:pPr>
            <w:r>
              <w:rPr>
                <w:rFonts w:eastAsia="Calibri" w:cs="Times New Roman"/>
                <w:szCs w:val="24"/>
                <w:lang w:val="id-ID"/>
              </w:rPr>
              <w:t xml:space="preserve">Glukosa </w:t>
            </w:r>
          </w:p>
        </w:tc>
        <w:tc>
          <w:tcPr>
            <w:tcW w:w="3953" w:type="dxa"/>
          </w:tcPr>
          <w:p w:rsidR="00EF6F89" w:rsidRPr="00DA2F98" w:rsidRDefault="00EF6F89"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15,5%</w:t>
            </w:r>
          </w:p>
        </w:tc>
      </w:tr>
      <w:tr w:rsidR="00EF6F89" w:rsidRPr="00DA2F98" w:rsidTr="007F7133">
        <w:tc>
          <w:tcPr>
            <w:tcW w:w="3979" w:type="dxa"/>
          </w:tcPr>
          <w:p w:rsidR="00EF6F89" w:rsidRPr="00DA2F98" w:rsidRDefault="00EF6F89" w:rsidP="007F7133">
            <w:pPr>
              <w:tabs>
                <w:tab w:val="left" w:pos="540"/>
              </w:tabs>
              <w:spacing w:line="276" w:lineRule="auto"/>
              <w:contextualSpacing/>
              <w:rPr>
                <w:rFonts w:eastAsia="Calibri" w:cs="Times New Roman"/>
                <w:szCs w:val="24"/>
                <w:lang w:val="id-ID"/>
              </w:rPr>
            </w:pPr>
            <w:r>
              <w:rPr>
                <w:rFonts w:eastAsia="Calibri" w:cs="Times New Roman"/>
                <w:szCs w:val="24"/>
                <w:lang w:val="id-ID"/>
              </w:rPr>
              <w:t>Putih telur</w:t>
            </w:r>
          </w:p>
        </w:tc>
        <w:tc>
          <w:tcPr>
            <w:tcW w:w="3953" w:type="dxa"/>
          </w:tcPr>
          <w:p w:rsidR="00EF6F89" w:rsidRPr="00DA2F98" w:rsidRDefault="00EF6F89"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6,5%</w:t>
            </w:r>
          </w:p>
        </w:tc>
      </w:tr>
      <w:tr w:rsidR="00EF6F89" w:rsidRPr="00DA2F98" w:rsidTr="007F7133">
        <w:tc>
          <w:tcPr>
            <w:tcW w:w="3979" w:type="dxa"/>
          </w:tcPr>
          <w:p w:rsidR="00EF6F89" w:rsidRPr="00DA2F98" w:rsidRDefault="00EF6F89" w:rsidP="007F7133">
            <w:pPr>
              <w:tabs>
                <w:tab w:val="left" w:pos="540"/>
              </w:tabs>
              <w:spacing w:line="276" w:lineRule="auto"/>
              <w:contextualSpacing/>
              <w:rPr>
                <w:rFonts w:eastAsia="Calibri" w:cs="Times New Roman"/>
                <w:szCs w:val="24"/>
                <w:lang w:val="id-ID"/>
              </w:rPr>
            </w:pPr>
            <w:r w:rsidRPr="00DA2F98">
              <w:rPr>
                <w:rFonts w:eastAsia="Calibri" w:cs="Times New Roman"/>
                <w:szCs w:val="24"/>
                <w:lang w:val="id-ID"/>
              </w:rPr>
              <w:t>Air</w:t>
            </w:r>
          </w:p>
        </w:tc>
        <w:tc>
          <w:tcPr>
            <w:tcW w:w="3953" w:type="dxa"/>
          </w:tcPr>
          <w:p w:rsidR="00EF6F89" w:rsidRPr="00DA2F98" w:rsidRDefault="00EF6F89"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23%</w:t>
            </w:r>
          </w:p>
        </w:tc>
      </w:tr>
      <w:tr w:rsidR="00EF6F89" w:rsidRPr="00DA2F98" w:rsidTr="007F7133">
        <w:tc>
          <w:tcPr>
            <w:tcW w:w="3979" w:type="dxa"/>
          </w:tcPr>
          <w:p w:rsidR="00EF6F89" w:rsidRPr="00DA2F98" w:rsidRDefault="00EF6F89" w:rsidP="007F7133">
            <w:pPr>
              <w:tabs>
                <w:tab w:val="left" w:pos="540"/>
              </w:tabs>
              <w:spacing w:line="276" w:lineRule="auto"/>
              <w:contextualSpacing/>
              <w:rPr>
                <w:rFonts w:eastAsia="Calibri" w:cs="Times New Roman"/>
                <w:szCs w:val="24"/>
                <w:lang w:val="id-ID"/>
              </w:rPr>
            </w:pPr>
            <w:r>
              <w:rPr>
                <w:rFonts w:eastAsia="Calibri" w:cs="Times New Roman"/>
                <w:szCs w:val="24"/>
                <w:lang w:val="id-ID"/>
              </w:rPr>
              <w:t>Air es</w:t>
            </w:r>
          </w:p>
        </w:tc>
        <w:tc>
          <w:tcPr>
            <w:tcW w:w="3953" w:type="dxa"/>
          </w:tcPr>
          <w:p w:rsidR="00EF6F89" w:rsidRPr="00DA2F98" w:rsidRDefault="00EA3BD8" w:rsidP="007F7133">
            <w:pPr>
              <w:tabs>
                <w:tab w:val="left" w:pos="540"/>
              </w:tabs>
              <w:spacing w:line="276" w:lineRule="auto"/>
              <w:contextualSpacing/>
              <w:jc w:val="center"/>
              <w:rPr>
                <w:rFonts w:eastAsia="Calibri" w:cs="Times New Roman"/>
                <w:szCs w:val="24"/>
                <w:lang w:val="id-ID"/>
              </w:rPr>
            </w:pPr>
            <w:r>
              <w:rPr>
                <w:rFonts w:eastAsia="Calibri" w:cs="Times New Roman"/>
                <w:szCs w:val="24"/>
                <w:lang w:val="id-ID"/>
              </w:rPr>
              <w:t>18</w:t>
            </w:r>
            <w:r w:rsidR="00EF6F89">
              <w:rPr>
                <w:rFonts w:eastAsia="Calibri" w:cs="Times New Roman"/>
                <w:szCs w:val="24"/>
                <w:lang w:val="id-ID"/>
              </w:rPr>
              <w:t>%</w:t>
            </w:r>
          </w:p>
        </w:tc>
      </w:tr>
    </w:tbl>
    <w:p w:rsidR="00EF6F89" w:rsidRDefault="00EF6F89" w:rsidP="00EF6F89">
      <w:pPr>
        <w:tabs>
          <w:tab w:val="left" w:pos="540"/>
        </w:tabs>
        <w:spacing w:line="360" w:lineRule="auto"/>
        <w:contextualSpacing/>
        <w:rPr>
          <w:rFonts w:eastAsia="Calibri" w:cs="Times New Roman"/>
          <w:szCs w:val="24"/>
        </w:rPr>
      </w:pPr>
      <w:r w:rsidRPr="00DA2F98">
        <w:rPr>
          <w:rFonts w:eastAsia="Calibri" w:cs="Times New Roman"/>
          <w:szCs w:val="24"/>
        </w:rPr>
        <w:t xml:space="preserve">(Sumber: </w:t>
      </w:r>
      <w:r>
        <w:rPr>
          <w:rFonts w:eastAsia="Calibri" w:cs="Times New Roman"/>
          <w:szCs w:val="24"/>
        </w:rPr>
        <w:t>Sartika, (2009)).</w:t>
      </w:r>
    </w:p>
    <w:p w:rsidR="00EF6F89" w:rsidRDefault="00EF6F89" w:rsidP="00EF6F89">
      <w:pPr>
        <w:tabs>
          <w:tab w:val="left" w:pos="540"/>
        </w:tabs>
        <w:spacing w:line="240" w:lineRule="auto"/>
        <w:jc w:val="center"/>
        <w:rPr>
          <w:rFonts w:eastAsia="Calibri" w:cs="Times New Roman"/>
          <w:szCs w:val="24"/>
        </w:rPr>
      </w:pPr>
      <w:r>
        <w:rPr>
          <w:rFonts w:eastAsia="Calibri" w:cs="Times New Roman"/>
          <w:szCs w:val="24"/>
        </w:rPr>
        <w:t xml:space="preserve">Tabel 4. Formulasi Penelitian Pendahuluan Pembuatan </w:t>
      </w:r>
      <w:r w:rsidRPr="00A04F05">
        <w:rPr>
          <w:rFonts w:eastAsia="Calibri" w:cs="Times New Roman"/>
          <w:i/>
          <w:szCs w:val="24"/>
        </w:rPr>
        <w:t xml:space="preserve">Marshmallow </w:t>
      </w:r>
      <w:r>
        <w:rPr>
          <w:rFonts w:eastAsia="Calibri" w:cs="Times New Roman"/>
          <w:szCs w:val="24"/>
        </w:rPr>
        <w:t>Pisang</w:t>
      </w:r>
    </w:p>
    <w:tbl>
      <w:tblPr>
        <w:tblStyle w:val="TableGrid"/>
        <w:tblW w:w="0" w:type="auto"/>
        <w:tblInd w:w="-5" w:type="dxa"/>
        <w:tblLook w:val="04A0" w:firstRow="1" w:lastRow="0" w:firstColumn="1" w:lastColumn="0" w:noHBand="0" w:noVBand="1"/>
      </w:tblPr>
      <w:tblGrid>
        <w:gridCol w:w="2011"/>
        <w:gridCol w:w="1973"/>
        <w:gridCol w:w="1974"/>
        <w:gridCol w:w="1974"/>
      </w:tblGrid>
      <w:tr w:rsidR="00EF6F89" w:rsidTr="007F7133">
        <w:tc>
          <w:tcPr>
            <w:tcW w:w="2011" w:type="dxa"/>
            <w:vMerge w:val="restart"/>
          </w:tcPr>
          <w:p w:rsidR="00EF6F89" w:rsidRPr="00714DC1" w:rsidRDefault="00EF6F89" w:rsidP="008B5E78">
            <w:pPr>
              <w:tabs>
                <w:tab w:val="left" w:pos="540"/>
              </w:tabs>
              <w:spacing w:line="240" w:lineRule="auto"/>
              <w:jc w:val="center"/>
              <w:rPr>
                <w:rFonts w:eastAsia="Calibri" w:cs="Times New Roman"/>
                <w:b/>
                <w:szCs w:val="24"/>
                <w:lang w:val="id-ID"/>
              </w:rPr>
            </w:pPr>
            <w:r w:rsidRPr="00714DC1">
              <w:rPr>
                <w:rFonts w:eastAsia="Calibri" w:cs="Times New Roman"/>
                <w:b/>
                <w:szCs w:val="24"/>
                <w:lang w:val="id-ID"/>
              </w:rPr>
              <w:t>Bahan yang digunakan</w:t>
            </w:r>
          </w:p>
        </w:tc>
        <w:tc>
          <w:tcPr>
            <w:tcW w:w="5921" w:type="dxa"/>
            <w:gridSpan w:val="3"/>
          </w:tcPr>
          <w:p w:rsidR="00EF6F89" w:rsidRPr="00714DC1" w:rsidRDefault="00EF6F89" w:rsidP="008B5E78">
            <w:pPr>
              <w:tabs>
                <w:tab w:val="left" w:pos="540"/>
              </w:tabs>
              <w:spacing w:line="240" w:lineRule="auto"/>
              <w:jc w:val="center"/>
              <w:rPr>
                <w:rFonts w:eastAsia="Calibri" w:cs="Times New Roman"/>
                <w:b/>
                <w:szCs w:val="24"/>
                <w:lang w:val="id-ID"/>
              </w:rPr>
            </w:pPr>
            <w:r w:rsidRPr="00714DC1">
              <w:rPr>
                <w:rFonts w:eastAsia="Calibri" w:cs="Times New Roman"/>
                <w:b/>
                <w:szCs w:val="24"/>
                <w:lang w:val="id-ID"/>
              </w:rPr>
              <w:t>Konsentrasi penstabil</w:t>
            </w:r>
          </w:p>
        </w:tc>
      </w:tr>
      <w:tr w:rsidR="00EF6F89" w:rsidTr="007F7133">
        <w:tc>
          <w:tcPr>
            <w:tcW w:w="2011" w:type="dxa"/>
            <w:vMerge/>
          </w:tcPr>
          <w:p w:rsidR="00EF6F89" w:rsidRDefault="00EF6F89" w:rsidP="008B5E78">
            <w:pPr>
              <w:tabs>
                <w:tab w:val="left" w:pos="540"/>
              </w:tabs>
              <w:spacing w:line="240" w:lineRule="auto"/>
              <w:jc w:val="center"/>
              <w:rPr>
                <w:rFonts w:eastAsia="Calibri" w:cs="Times New Roman"/>
                <w:szCs w:val="24"/>
                <w:lang w:val="id-ID"/>
              </w:rPr>
            </w:pPr>
          </w:p>
        </w:tc>
        <w:tc>
          <w:tcPr>
            <w:tcW w:w="1973" w:type="dxa"/>
          </w:tcPr>
          <w:p w:rsidR="00EF6F89" w:rsidRDefault="00EF6F89" w:rsidP="008B5E78">
            <w:pPr>
              <w:tabs>
                <w:tab w:val="left" w:pos="540"/>
              </w:tabs>
              <w:spacing w:line="240" w:lineRule="auto"/>
              <w:jc w:val="center"/>
              <w:rPr>
                <w:rFonts w:eastAsia="Calibri" w:cs="Times New Roman"/>
                <w:szCs w:val="24"/>
                <w:lang w:val="id-ID"/>
              </w:rPr>
            </w:pPr>
            <w:r>
              <w:rPr>
                <w:rFonts w:eastAsia="Calibri" w:cs="Times New Roman"/>
                <w:szCs w:val="24"/>
                <w:lang w:val="id-ID"/>
              </w:rPr>
              <w:t>8%</w:t>
            </w:r>
          </w:p>
        </w:tc>
        <w:tc>
          <w:tcPr>
            <w:tcW w:w="1974" w:type="dxa"/>
          </w:tcPr>
          <w:p w:rsidR="00EF6F89" w:rsidRDefault="00EF6F89" w:rsidP="008B5E78">
            <w:pPr>
              <w:tabs>
                <w:tab w:val="left" w:pos="540"/>
              </w:tabs>
              <w:spacing w:line="240" w:lineRule="auto"/>
              <w:jc w:val="center"/>
              <w:rPr>
                <w:rFonts w:eastAsia="Calibri" w:cs="Times New Roman"/>
                <w:szCs w:val="24"/>
                <w:lang w:val="id-ID"/>
              </w:rPr>
            </w:pPr>
            <w:r>
              <w:rPr>
                <w:rFonts w:eastAsia="Calibri" w:cs="Times New Roman"/>
                <w:szCs w:val="24"/>
                <w:lang w:val="id-ID"/>
              </w:rPr>
              <w:t>10%</w:t>
            </w:r>
          </w:p>
        </w:tc>
        <w:tc>
          <w:tcPr>
            <w:tcW w:w="1974" w:type="dxa"/>
          </w:tcPr>
          <w:p w:rsidR="00EF6F89" w:rsidRDefault="00EF6F89" w:rsidP="008B5E78">
            <w:pPr>
              <w:tabs>
                <w:tab w:val="left" w:pos="540"/>
              </w:tabs>
              <w:spacing w:line="240" w:lineRule="auto"/>
              <w:jc w:val="center"/>
              <w:rPr>
                <w:rFonts w:eastAsia="Calibri" w:cs="Times New Roman"/>
                <w:szCs w:val="24"/>
                <w:lang w:val="id-ID"/>
              </w:rPr>
            </w:pPr>
            <w:r>
              <w:rPr>
                <w:rFonts w:eastAsia="Calibri" w:cs="Times New Roman"/>
                <w:szCs w:val="24"/>
                <w:lang w:val="id-ID"/>
              </w:rPr>
              <w:t>12%</w:t>
            </w:r>
          </w:p>
        </w:tc>
      </w:tr>
      <w:tr w:rsidR="00EF6F89" w:rsidTr="007F7133">
        <w:tc>
          <w:tcPr>
            <w:tcW w:w="2011" w:type="dxa"/>
          </w:tcPr>
          <w:p w:rsidR="00EF6F89" w:rsidRDefault="00EF6F89" w:rsidP="00D229BF">
            <w:pPr>
              <w:tabs>
                <w:tab w:val="left" w:pos="540"/>
              </w:tabs>
              <w:spacing w:line="240" w:lineRule="auto"/>
              <w:rPr>
                <w:rFonts w:eastAsia="Calibri" w:cs="Times New Roman"/>
                <w:szCs w:val="24"/>
                <w:lang w:val="id-ID"/>
              </w:rPr>
            </w:pPr>
            <w:r>
              <w:rPr>
                <w:rFonts w:eastAsia="Calibri" w:cs="Times New Roman"/>
                <w:szCs w:val="24"/>
                <w:lang w:val="id-ID"/>
              </w:rPr>
              <w:t xml:space="preserve">Gula </w:t>
            </w:r>
            <w:r w:rsidR="00D229BF">
              <w:rPr>
                <w:rFonts w:eastAsia="Calibri" w:cs="Times New Roman"/>
                <w:szCs w:val="24"/>
                <w:lang w:val="id-ID"/>
              </w:rPr>
              <w:t>stevia</w:t>
            </w:r>
          </w:p>
        </w:tc>
        <w:tc>
          <w:tcPr>
            <w:tcW w:w="1973" w:type="dxa"/>
          </w:tcPr>
          <w:p w:rsidR="00EF6F89"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15</w:t>
            </w:r>
            <w:r w:rsidR="00EF6F89">
              <w:rPr>
                <w:rFonts w:eastAsia="Calibri" w:cs="Times New Roman"/>
                <w:szCs w:val="24"/>
                <w:lang w:val="id-ID"/>
              </w:rPr>
              <w:t>%</w:t>
            </w:r>
          </w:p>
        </w:tc>
        <w:tc>
          <w:tcPr>
            <w:tcW w:w="1974" w:type="dxa"/>
          </w:tcPr>
          <w:p w:rsidR="00EF6F89"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15%</w:t>
            </w:r>
          </w:p>
        </w:tc>
        <w:tc>
          <w:tcPr>
            <w:tcW w:w="1974" w:type="dxa"/>
          </w:tcPr>
          <w:p w:rsidR="00EF6F89"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15%</w:t>
            </w:r>
          </w:p>
        </w:tc>
      </w:tr>
      <w:tr w:rsidR="00EF6F89" w:rsidTr="007F7133">
        <w:tc>
          <w:tcPr>
            <w:tcW w:w="2011" w:type="dxa"/>
          </w:tcPr>
          <w:p w:rsidR="00EF6F89" w:rsidRDefault="00EF6F89" w:rsidP="008B5E78">
            <w:pPr>
              <w:tabs>
                <w:tab w:val="left" w:pos="540"/>
              </w:tabs>
              <w:spacing w:line="240" w:lineRule="auto"/>
              <w:rPr>
                <w:rFonts w:eastAsia="Calibri" w:cs="Times New Roman"/>
                <w:szCs w:val="24"/>
                <w:lang w:val="id-ID"/>
              </w:rPr>
            </w:pPr>
            <w:r>
              <w:rPr>
                <w:rFonts w:eastAsia="Calibri" w:cs="Times New Roman"/>
                <w:szCs w:val="24"/>
                <w:lang w:val="id-ID"/>
              </w:rPr>
              <w:t>Putih telur</w:t>
            </w:r>
          </w:p>
        </w:tc>
        <w:tc>
          <w:tcPr>
            <w:tcW w:w="1973" w:type="dxa"/>
          </w:tcPr>
          <w:p w:rsidR="00EF6F89"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4,5</w:t>
            </w:r>
            <w:r w:rsidR="00EF6F89">
              <w:rPr>
                <w:rFonts w:eastAsia="Calibri" w:cs="Times New Roman"/>
                <w:szCs w:val="24"/>
                <w:lang w:val="id-ID"/>
              </w:rPr>
              <w:t>%</w:t>
            </w:r>
          </w:p>
        </w:tc>
        <w:tc>
          <w:tcPr>
            <w:tcW w:w="1974" w:type="dxa"/>
          </w:tcPr>
          <w:p w:rsidR="00EF6F89"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4,5%</w:t>
            </w:r>
          </w:p>
        </w:tc>
        <w:tc>
          <w:tcPr>
            <w:tcW w:w="1974" w:type="dxa"/>
          </w:tcPr>
          <w:p w:rsidR="00EF6F89"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4,5%</w:t>
            </w:r>
          </w:p>
        </w:tc>
      </w:tr>
      <w:tr w:rsidR="009914FA" w:rsidTr="007F7133">
        <w:tc>
          <w:tcPr>
            <w:tcW w:w="2011" w:type="dxa"/>
          </w:tcPr>
          <w:p w:rsidR="009914FA" w:rsidRPr="009914FA" w:rsidRDefault="009914FA" w:rsidP="008B5E78">
            <w:pPr>
              <w:tabs>
                <w:tab w:val="left" w:pos="540"/>
              </w:tabs>
              <w:spacing w:line="240" w:lineRule="auto"/>
              <w:rPr>
                <w:rFonts w:eastAsia="Calibri" w:cs="Times New Roman"/>
                <w:szCs w:val="24"/>
                <w:lang w:val="id-ID"/>
              </w:rPr>
            </w:pPr>
            <w:r>
              <w:rPr>
                <w:rFonts w:eastAsia="Calibri" w:cs="Times New Roman"/>
                <w:szCs w:val="24"/>
                <w:lang w:val="id-ID"/>
              </w:rPr>
              <w:t>Sirup Jagung</w:t>
            </w:r>
          </w:p>
        </w:tc>
        <w:tc>
          <w:tcPr>
            <w:tcW w:w="1973" w:type="dxa"/>
          </w:tcPr>
          <w:p w:rsidR="009914FA" w:rsidRPr="009914FA"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25%</w:t>
            </w:r>
          </w:p>
        </w:tc>
        <w:tc>
          <w:tcPr>
            <w:tcW w:w="1974" w:type="dxa"/>
          </w:tcPr>
          <w:p w:rsidR="009914FA" w:rsidRPr="009914FA"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25%</w:t>
            </w:r>
          </w:p>
        </w:tc>
        <w:tc>
          <w:tcPr>
            <w:tcW w:w="1974" w:type="dxa"/>
          </w:tcPr>
          <w:p w:rsidR="009914FA" w:rsidRPr="009914FA"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25%</w:t>
            </w:r>
          </w:p>
        </w:tc>
      </w:tr>
      <w:tr w:rsidR="00EF6F89" w:rsidTr="007F7133">
        <w:tc>
          <w:tcPr>
            <w:tcW w:w="2011" w:type="dxa"/>
          </w:tcPr>
          <w:p w:rsidR="00EF6F89" w:rsidRDefault="009914FA" w:rsidP="008B5E78">
            <w:pPr>
              <w:tabs>
                <w:tab w:val="left" w:pos="540"/>
              </w:tabs>
              <w:spacing w:line="240" w:lineRule="auto"/>
              <w:rPr>
                <w:rFonts w:eastAsia="Calibri" w:cs="Times New Roman"/>
                <w:szCs w:val="24"/>
                <w:lang w:val="id-ID"/>
              </w:rPr>
            </w:pPr>
            <w:r>
              <w:rPr>
                <w:rFonts w:eastAsia="Calibri" w:cs="Times New Roman"/>
                <w:szCs w:val="24"/>
                <w:lang w:val="id-ID"/>
              </w:rPr>
              <w:t>Bubur buah pisang</w:t>
            </w:r>
          </w:p>
        </w:tc>
        <w:tc>
          <w:tcPr>
            <w:tcW w:w="1973" w:type="dxa"/>
          </w:tcPr>
          <w:p w:rsidR="00EF6F89"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9,5%</w:t>
            </w:r>
          </w:p>
        </w:tc>
        <w:tc>
          <w:tcPr>
            <w:tcW w:w="1974" w:type="dxa"/>
          </w:tcPr>
          <w:p w:rsidR="00EF6F89"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7,5%</w:t>
            </w:r>
            <w:r w:rsidR="00EF6F89">
              <w:rPr>
                <w:rFonts w:eastAsia="Calibri" w:cs="Times New Roman"/>
                <w:szCs w:val="24"/>
                <w:lang w:val="id-ID"/>
              </w:rPr>
              <w:t>%</w:t>
            </w:r>
          </w:p>
        </w:tc>
        <w:tc>
          <w:tcPr>
            <w:tcW w:w="1974" w:type="dxa"/>
          </w:tcPr>
          <w:p w:rsidR="00EF6F89" w:rsidRDefault="009914FA" w:rsidP="008B5E78">
            <w:pPr>
              <w:tabs>
                <w:tab w:val="left" w:pos="540"/>
              </w:tabs>
              <w:spacing w:line="240" w:lineRule="auto"/>
              <w:jc w:val="center"/>
              <w:rPr>
                <w:rFonts w:eastAsia="Calibri" w:cs="Times New Roman"/>
                <w:szCs w:val="24"/>
                <w:lang w:val="id-ID"/>
              </w:rPr>
            </w:pPr>
            <w:r>
              <w:rPr>
                <w:rFonts w:eastAsia="Calibri" w:cs="Times New Roman"/>
                <w:szCs w:val="24"/>
                <w:lang w:val="id-ID"/>
              </w:rPr>
              <w:t>5,5%</w:t>
            </w:r>
            <w:r w:rsidR="00EF6F89">
              <w:rPr>
                <w:rFonts w:eastAsia="Calibri" w:cs="Times New Roman"/>
                <w:szCs w:val="24"/>
                <w:lang w:val="id-ID"/>
              </w:rPr>
              <w:t>%</w:t>
            </w:r>
          </w:p>
        </w:tc>
      </w:tr>
      <w:tr w:rsidR="00C22318" w:rsidTr="007F7133">
        <w:tc>
          <w:tcPr>
            <w:tcW w:w="2011" w:type="dxa"/>
          </w:tcPr>
          <w:p w:rsidR="00C22318" w:rsidRPr="00C22318" w:rsidRDefault="00C22318" w:rsidP="008B5E78">
            <w:pPr>
              <w:tabs>
                <w:tab w:val="left" w:pos="540"/>
              </w:tabs>
              <w:spacing w:line="240" w:lineRule="auto"/>
              <w:rPr>
                <w:rFonts w:eastAsia="Calibri" w:cs="Times New Roman"/>
                <w:szCs w:val="24"/>
                <w:lang w:val="id-ID"/>
              </w:rPr>
            </w:pPr>
            <w:r>
              <w:rPr>
                <w:rFonts w:eastAsia="Calibri" w:cs="Times New Roman"/>
                <w:szCs w:val="24"/>
                <w:lang w:val="id-ID"/>
              </w:rPr>
              <w:t>Air</w:t>
            </w:r>
          </w:p>
        </w:tc>
        <w:tc>
          <w:tcPr>
            <w:tcW w:w="1973" w:type="dxa"/>
          </w:tcPr>
          <w:p w:rsidR="00C22318" w:rsidRPr="00C22318"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38%</w:t>
            </w:r>
          </w:p>
        </w:tc>
        <w:tc>
          <w:tcPr>
            <w:tcW w:w="1974" w:type="dxa"/>
          </w:tcPr>
          <w:p w:rsidR="00C22318" w:rsidRPr="00C22318"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38%</w:t>
            </w:r>
          </w:p>
        </w:tc>
        <w:tc>
          <w:tcPr>
            <w:tcW w:w="1974" w:type="dxa"/>
          </w:tcPr>
          <w:p w:rsidR="00C22318" w:rsidRPr="00C22318" w:rsidRDefault="00C22318" w:rsidP="008B5E78">
            <w:pPr>
              <w:tabs>
                <w:tab w:val="left" w:pos="540"/>
              </w:tabs>
              <w:spacing w:line="240" w:lineRule="auto"/>
              <w:jc w:val="center"/>
              <w:rPr>
                <w:rFonts w:eastAsia="Calibri" w:cs="Times New Roman"/>
                <w:szCs w:val="24"/>
                <w:lang w:val="id-ID"/>
              </w:rPr>
            </w:pPr>
            <w:r>
              <w:rPr>
                <w:rFonts w:eastAsia="Calibri" w:cs="Times New Roman"/>
                <w:szCs w:val="24"/>
                <w:lang w:val="id-ID"/>
              </w:rPr>
              <w:t>38%</w:t>
            </w:r>
          </w:p>
        </w:tc>
      </w:tr>
    </w:tbl>
    <w:p w:rsidR="00EF6F89" w:rsidRPr="00DA2F98" w:rsidRDefault="00EF6F89" w:rsidP="00EF6F89">
      <w:pPr>
        <w:tabs>
          <w:tab w:val="left" w:pos="540"/>
        </w:tabs>
        <w:spacing w:line="240" w:lineRule="auto"/>
        <w:jc w:val="center"/>
        <w:rPr>
          <w:rFonts w:eastAsia="Calibri" w:cs="Times New Roman"/>
          <w:szCs w:val="24"/>
        </w:rPr>
      </w:pPr>
    </w:p>
    <w:p w:rsidR="00EF6F89" w:rsidRPr="00DA2F98" w:rsidRDefault="000D2B7D" w:rsidP="00EF6F89">
      <w:pPr>
        <w:ind w:firstLine="709"/>
        <w:rPr>
          <w:rFonts w:eastAsia="Calibri" w:cs="Times New Roman"/>
          <w:szCs w:val="24"/>
        </w:rPr>
      </w:pPr>
      <w:r>
        <w:rPr>
          <w:rFonts w:cs="Times New Roman"/>
          <w:szCs w:val="24"/>
        </w:rPr>
        <w:t>Selanjut nya</w:t>
      </w:r>
      <w:r w:rsidR="00EF6F89">
        <w:rPr>
          <w:rFonts w:cs="Times New Roman"/>
          <w:szCs w:val="24"/>
        </w:rPr>
        <w:t xml:space="preserve"> dilakukan uji </w:t>
      </w:r>
      <w:r w:rsidR="00A04F05">
        <w:rPr>
          <w:rFonts w:cs="Times New Roman"/>
          <w:szCs w:val="24"/>
        </w:rPr>
        <w:t>organoleptik</w:t>
      </w:r>
      <w:r w:rsidR="00EF6F89">
        <w:rPr>
          <w:rFonts w:cs="Times New Roman"/>
          <w:szCs w:val="24"/>
        </w:rPr>
        <w:t xml:space="preserve"> terhadap 30 orang panelis terhadap atribut mutu warna,</w:t>
      </w:r>
      <w:r w:rsidR="0097397B">
        <w:rPr>
          <w:rFonts w:cs="Times New Roman"/>
          <w:szCs w:val="24"/>
        </w:rPr>
        <w:t xml:space="preserve"> </w:t>
      </w:r>
      <w:r w:rsidR="00EF6F89">
        <w:rPr>
          <w:rFonts w:cs="Times New Roman"/>
          <w:szCs w:val="24"/>
        </w:rPr>
        <w:t xml:space="preserve">rasa dan </w:t>
      </w:r>
      <w:r w:rsidR="00EF6F89">
        <w:rPr>
          <w:rFonts w:asciiTheme="majorBidi" w:hAnsiTheme="majorBidi" w:cstheme="majorBidi"/>
          <w:szCs w:val="24"/>
        </w:rPr>
        <w:t>tekstur.</w:t>
      </w:r>
    </w:p>
    <w:p w:rsidR="00EF6F89" w:rsidRPr="00DA2F98" w:rsidRDefault="00EF6F89" w:rsidP="00EF6F89">
      <w:pPr>
        <w:spacing w:line="240" w:lineRule="auto"/>
        <w:jc w:val="center"/>
        <w:rPr>
          <w:rFonts w:eastAsia="Calibri" w:cs="Times New Roman"/>
          <w:bCs/>
          <w:szCs w:val="24"/>
        </w:rPr>
      </w:pPr>
      <w:r>
        <w:rPr>
          <w:rFonts w:eastAsia="Calibri" w:cs="Times New Roman"/>
          <w:bCs/>
          <w:szCs w:val="24"/>
        </w:rPr>
        <w:t>Tabel 5</w:t>
      </w:r>
      <w:r w:rsidRPr="00DA2F98">
        <w:rPr>
          <w:rFonts w:eastAsia="Calibri" w:cs="Times New Roman"/>
          <w:bCs/>
          <w:szCs w:val="24"/>
        </w:rPr>
        <w:t xml:space="preserve">. Kriteria Uji Skala Hedonik </w:t>
      </w:r>
      <w:r>
        <w:rPr>
          <w:rFonts w:eastAsia="Calibri" w:cs="Times New Roman"/>
          <w:bCs/>
          <w:szCs w:val="24"/>
        </w:rPr>
        <w:t>(Uji Kesukaan)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EF6F89" w:rsidRPr="00DA2F98" w:rsidTr="007F7133">
        <w:trPr>
          <w:jc w:val="center"/>
        </w:trPr>
        <w:tc>
          <w:tcPr>
            <w:tcW w:w="3963" w:type="dxa"/>
            <w:shd w:val="clear" w:color="auto" w:fill="auto"/>
          </w:tcPr>
          <w:p w:rsidR="00EF6F89" w:rsidRPr="00DA2F98" w:rsidRDefault="00EF6F89" w:rsidP="00DB606E">
            <w:pPr>
              <w:spacing w:line="276" w:lineRule="auto"/>
              <w:jc w:val="center"/>
              <w:rPr>
                <w:rFonts w:eastAsia="Calibri" w:cs="Times New Roman"/>
                <w:b/>
                <w:szCs w:val="24"/>
              </w:rPr>
            </w:pPr>
            <w:r w:rsidRPr="00DA2F98">
              <w:rPr>
                <w:rFonts w:eastAsia="Calibri" w:cs="Times New Roman"/>
                <w:b/>
                <w:szCs w:val="24"/>
              </w:rPr>
              <w:t>Skala Hedonik</w:t>
            </w:r>
          </w:p>
        </w:tc>
        <w:tc>
          <w:tcPr>
            <w:tcW w:w="3964" w:type="dxa"/>
            <w:shd w:val="clear" w:color="auto" w:fill="auto"/>
          </w:tcPr>
          <w:p w:rsidR="00EF6F89" w:rsidRPr="00DA2F98" w:rsidRDefault="00EF6F89" w:rsidP="00DB606E">
            <w:pPr>
              <w:spacing w:line="276" w:lineRule="auto"/>
              <w:jc w:val="center"/>
              <w:rPr>
                <w:rFonts w:eastAsia="Calibri" w:cs="Times New Roman"/>
                <w:b/>
                <w:szCs w:val="24"/>
              </w:rPr>
            </w:pPr>
            <w:r w:rsidRPr="00DA2F98">
              <w:rPr>
                <w:rFonts w:eastAsia="Calibri" w:cs="Times New Roman"/>
                <w:b/>
                <w:szCs w:val="24"/>
              </w:rPr>
              <w:t>Skala Numberik</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Sangat 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6</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5</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Agak 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4</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Agak Tidak 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3</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Tidak 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2</w:t>
            </w:r>
          </w:p>
        </w:tc>
      </w:tr>
      <w:tr w:rsidR="00EF6F89" w:rsidRPr="00DA2F98" w:rsidTr="007F7133">
        <w:trPr>
          <w:jc w:val="center"/>
        </w:trPr>
        <w:tc>
          <w:tcPr>
            <w:tcW w:w="3963" w:type="dxa"/>
            <w:shd w:val="clear" w:color="auto" w:fill="auto"/>
          </w:tcPr>
          <w:p w:rsidR="00EF6F89" w:rsidRPr="00DA2F98" w:rsidRDefault="00EF6F89" w:rsidP="00DB606E">
            <w:pPr>
              <w:spacing w:line="276" w:lineRule="auto"/>
              <w:rPr>
                <w:rFonts w:eastAsia="Calibri" w:cs="Times New Roman"/>
                <w:szCs w:val="24"/>
              </w:rPr>
            </w:pPr>
            <w:r w:rsidRPr="00DA2F98">
              <w:rPr>
                <w:rFonts w:eastAsia="Calibri" w:cs="Times New Roman"/>
                <w:szCs w:val="24"/>
              </w:rPr>
              <w:t>Sangat Tidak Suka</w:t>
            </w:r>
          </w:p>
        </w:tc>
        <w:tc>
          <w:tcPr>
            <w:tcW w:w="3964" w:type="dxa"/>
            <w:shd w:val="clear" w:color="auto" w:fill="auto"/>
          </w:tcPr>
          <w:p w:rsidR="00EF6F89" w:rsidRPr="00DA2F98" w:rsidRDefault="00EF6F89" w:rsidP="00DB606E">
            <w:pPr>
              <w:spacing w:line="276" w:lineRule="auto"/>
              <w:jc w:val="center"/>
              <w:rPr>
                <w:rFonts w:eastAsia="Calibri" w:cs="Times New Roman"/>
                <w:szCs w:val="24"/>
              </w:rPr>
            </w:pPr>
            <w:r w:rsidRPr="00DA2F98">
              <w:rPr>
                <w:rFonts w:eastAsia="Calibri" w:cs="Times New Roman"/>
                <w:szCs w:val="24"/>
              </w:rPr>
              <w:t>1</w:t>
            </w:r>
          </w:p>
        </w:tc>
      </w:tr>
    </w:tbl>
    <w:p w:rsidR="00EF6F89" w:rsidRDefault="00EF6F89" w:rsidP="00EF6F89">
      <w:pPr>
        <w:tabs>
          <w:tab w:val="left" w:pos="1965"/>
        </w:tabs>
        <w:rPr>
          <w:rFonts w:eastAsia="Calibri" w:cs="Times New Roman"/>
          <w:szCs w:val="24"/>
        </w:rPr>
      </w:pPr>
      <w:r>
        <w:rPr>
          <w:rFonts w:eastAsia="Calibri" w:cs="Times New Roman"/>
          <w:szCs w:val="24"/>
        </w:rPr>
        <w:t>(</w:t>
      </w:r>
      <w:r w:rsidRPr="00DA2F98">
        <w:rPr>
          <w:rFonts w:eastAsia="Calibri" w:cs="Times New Roman"/>
          <w:szCs w:val="24"/>
        </w:rPr>
        <w:t>Sumber: Kartika dkk</w:t>
      </w:r>
      <w:r>
        <w:rPr>
          <w:rFonts w:eastAsia="Calibri" w:cs="Times New Roman"/>
          <w:szCs w:val="24"/>
        </w:rPr>
        <w:t>, (1988)</w:t>
      </w:r>
      <w:r w:rsidR="00DB606E">
        <w:rPr>
          <w:rFonts w:eastAsia="Calibri" w:cs="Times New Roman"/>
          <w:szCs w:val="24"/>
        </w:rPr>
        <w:t>.</w:t>
      </w:r>
    </w:p>
    <w:p w:rsidR="009E3B87" w:rsidRPr="00EF6F89" w:rsidRDefault="009E3B87" w:rsidP="009E3B87">
      <w:pPr>
        <w:pStyle w:val="Heading3"/>
        <w:tabs>
          <w:tab w:val="left" w:pos="567"/>
        </w:tabs>
        <w:rPr>
          <w:rFonts w:asciiTheme="majorBidi" w:hAnsiTheme="majorBidi"/>
          <w:bCs/>
          <w:lang w:val="en-US"/>
        </w:rPr>
      </w:pPr>
      <w:r w:rsidRPr="00EF6F89">
        <w:rPr>
          <w:rFonts w:asciiTheme="majorBidi" w:hAnsiTheme="majorBidi"/>
          <w:bCs/>
          <w:lang w:val="en-US"/>
        </w:rPr>
        <w:lastRenderedPageBreak/>
        <w:t>3.2.2</w:t>
      </w:r>
      <w:r w:rsidR="00EF6F89">
        <w:rPr>
          <w:rFonts w:asciiTheme="majorBidi" w:hAnsiTheme="majorBidi"/>
          <w:bCs/>
        </w:rPr>
        <w:t>.</w:t>
      </w:r>
      <w:r w:rsidRPr="00EF6F89">
        <w:rPr>
          <w:rFonts w:asciiTheme="majorBidi" w:hAnsiTheme="majorBidi"/>
          <w:bCs/>
          <w:lang w:val="en-US"/>
        </w:rPr>
        <w:tab/>
        <w:t>Penelitian Utama</w:t>
      </w:r>
      <w:bookmarkEnd w:id="31"/>
    </w:p>
    <w:p w:rsidR="00EF6F89" w:rsidRPr="00C14EB1" w:rsidRDefault="00EF6F89" w:rsidP="00EF6F89">
      <w:pPr>
        <w:ind w:firstLine="567"/>
        <w:rPr>
          <w:szCs w:val="24"/>
        </w:rPr>
      </w:pPr>
      <w:bookmarkStart w:id="32" w:name="_Toc456647395"/>
      <w:r w:rsidRPr="006D5451">
        <w:rPr>
          <w:szCs w:val="24"/>
        </w:rPr>
        <w:t xml:space="preserve">Penelitian utama dilakukan untuk menentukan jenis </w:t>
      </w:r>
      <w:r>
        <w:rPr>
          <w:szCs w:val="24"/>
        </w:rPr>
        <w:t>penstabil yaitu pektin, gelatin dan agar-agar dan jenis gula rendah kalori yaitu gula stevia, gula jagung</w:t>
      </w:r>
      <w:r w:rsidR="000D2B7D">
        <w:rPr>
          <w:szCs w:val="24"/>
        </w:rPr>
        <w:t xml:space="preserve"> (</w:t>
      </w:r>
      <w:r w:rsidR="000D2B7D">
        <w:rPr>
          <w:i/>
          <w:szCs w:val="24"/>
        </w:rPr>
        <w:t>Tropicana Slim)</w:t>
      </w:r>
      <w:r>
        <w:rPr>
          <w:szCs w:val="24"/>
        </w:rPr>
        <w:t xml:space="preserve"> dan perbandingan gula stevia dan gula jagung (1:1). </w:t>
      </w:r>
      <w:r>
        <w:rPr>
          <w:rFonts w:eastAsia="Calibri" w:cs="Times New Roman"/>
          <w:szCs w:val="24"/>
        </w:rPr>
        <w:t>Perlakuan penelitian utama ditentukan dari hasil penelitian pendahuluan yang terdiri dari rancangan perlakuan, rancangan percobaan, rancangan analisis dan rancangan respon.</w:t>
      </w:r>
    </w:p>
    <w:p w:rsidR="00EF6F89" w:rsidRDefault="00EF6F89" w:rsidP="00EF6F89">
      <w:pPr>
        <w:tabs>
          <w:tab w:val="left" w:pos="1965"/>
        </w:tabs>
        <w:rPr>
          <w:rFonts w:eastAsia="Calibri" w:cs="Times New Roman"/>
          <w:szCs w:val="24"/>
        </w:rPr>
      </w:pPr>
      <w:r>
        <w:rPr>
          <w:rFonts w:eastAsia="Calibri" w:cs="Times New Roman"/>
          <w:szCs w:val="24"/>
        </w:rPr>
        <w:t>3.2.2.1. Rancangan Perlakuan</w:t>
      </w:r>
    </w:p>
    <w:p w:rsidR="00EF6F89" w:rsidRDefault="00EF6F89" w:rsidP="00EF6F89">
      <w:pPr>
        <w:ind w:firstLine="709"/>
        <w:rPr>
          <w:rFonts w:eastAsia="Calibri" w:cs="Times New Roman"/>
          <w:szCs w:val="24"/>
        </w:rPr>
      </w:pPr>
      <w:r>
        <w:rPr>
          <w:rFonts w:eastAsia="Calibri" w:cs="Times New Roman"/>
          <w:szCs w:val="24"/>
        </w:rPr>
        <w:t>Rancangan perlakuan pada penelitian utama menggunakan dua faktor yaitu jenis penstabil yang dinotasikan dengan (P), yang terdiri dari 3 taraf dan jenis gula rendah kalori yang dinotasikan dengan (G), yang terdiri dari 3 taraf.</w:t>
      </w:r>
    </w:p>
    <w:p w:rsidR="00EF6F89" w:rsidRDefault="00EF6F89" w:rsidP="00EF6F89">
      <w:pPr>
        <w:rPr>
          <w:rFonts w:eastAsia="Calibri" w:cs="Times New Roman"/>
          <w:szCs w:val="24"/>
        </w:rPr>
      </w:pPr>
      <w:r>
        <w:rPr>
          <w:rFonts w:eastAsia="Calibri" w:cs="Times New Roman"/>
          <w:szCs w:val="24"/>
        </w:rPr>
        <w:t>Faktor perlakuan :</w:t>
      </w:r>
    </w:p>
    <w:p w:rsidR="00EF6F89" w:rsidRDefault="00EF6F89" w:rsidP="00D770F1">
      <w:pPr>
        <w:pStyle w:val="ListParagraph"/>
        <w:numPr>
          <w:ilvl w:val="0"/>
          <w:numId w:val="11"/>
        </w:numPr>
        <w:spacing w:after="0" w:line="480" w:lineRule="auto"/>
        <w:ind w:left="284"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Jenis Penstabil (P), terdiri dari 3 taraf, yaitu :</w:t>
      </w:r>
    </w:p>
    <w:p w:rsidR="00EF6F89" w:rsidRPr="00411DE8" w:rsidRDefault="00EF6F89" w:rsidP="00D770F1">
      <w:pPr>
        <w:pStyle w:val="ListParagraph"/>
        <w:numPr>
          <w:ilvl w:val="0"/>
          <w:numId w:val="12"/>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r>
        <w:rPr>
          <w:rFonts w:ascii="Times New Roman" w:eastAsia="Calibri" w:hAnsi="Times New Roman" w:cs="Times New Roman"/>
          <w:sz w:val="24"/>
          <w:szCs w:val="24"/>
          <w:vertAlign w:val="subscript"/>
          <w:lang w:val="id-ID"/>
        </w:rPr>
        <w:t>1</w:t>
      </w:r>
      <w:r>
        <w:rPr>
          <w:rFonts w:ascii="Times New Roman" w:eastAsia="Calibri" w:hAnsi="Times New Roman" w:cs="Times New Roman"/>
          <w:sz w:val="24"/>
          <w:szCs w:val="24"/>
          <w:lang w:val="id-ID"/>
        </w:rPr>
        <w:t xml:space="preserve"> = Pektin</w:t>
      </w:r>
    </w:p>
    <w:p w:rsidR="00EF6F89" w:rsidRPr="00411DE8" w:rsidRDefault="00EF6F89" w:rsidP="00D770F1">
      <w:pPr>
        <w:pStyle w:val="ListParagraph"/>
        <w:numPr>
          <w:ilvl w:val="0"/>
          <w:numId w:val="12"/>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r>
        <w:rPr>
          <w:rFonts w:ascii="Times New Roman" w:eastAsia="Calibri" w:hAnsi="Times New Roman" w:cs="Times New Roman"/>
          <w:sz w:val="24"/>
          <w:szCs w:val="24"/>
          <w:vertAlign w:val="subscript"/>
          <w:lang w:val="id-ID"/>
        </w:rPr>
        <w:t>2</w:t>
      </w:r>
      <w:r>
        <w:rPr>
          <w:rFonts w:ascii="Times New Roman" w:eastAsia="Calibri" w:hAnsi="Times New Roman" w:cs="Times New Roman"/>
          <w:sz w:val="24"/>
          <w:szCs w:val="24"/>
          <w:lang w:val="id-ID"/>
        </w:rPr>
        <w:t xml:space="preserve"> = Gelatin</w:t>
      </w:r>
    </w:p>
    <w:p w:rsidR="00EF6F89" w:rsidRDefault="00EF6F89" w:rsidP="00D770F1">
      <w:pPr>
        <w:pStyle w:val="ListParagraph"/>
        <w:numPr>
          <w:ilvl w:val="0"/>
          <w:numId w:val="12"/>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r>
        <w:rPr>
          <w:rFonts w:ascii="Times New Roman" w:eastAsia="Calibri" w:hAnsi="Times New Roman" w:cs="Times New Roman"/>
          <w:sz w:val="24"/>
          <w:szCs w:val="24"/>
          <w:vertAlign w:val="subscript"/>
          <w:lang w:val="id-ID"/>
        </w:rPr>
        <w:t>3</w:t>
      </w:r>
      <w:r>
        <w:rPr>
          <w:rFonts w:ascii="Times New Roman" w:eastAsia="Calibri" w:hAnsi="Times New Roman" w:cs="Times New Roman"/>
          <w:sz w:val="24"/>
          <w:szCs w:val="24"/>
          <w:lang w:val="id-ID"/>
        </w:rPr>
        <w:t xml:space="preserve"> = Agar-agar</w:t>
      </w:r>
    </w:p>
    <w:p w:rsidR="00EF6F89" w:rsidRDefault="00EF6F89" w:rsidP="00D770F1">
      <w:pPr>
        <w:pStyle w:val="ListParagraph"/>
        <w:numPr>
          <w:ilvl w:val="0"/>
          <w:numId w:val="11"/>
        </w:numPr>
        <w:spacing w:after="0" w:line="480" w:lineRule="auto"/>
        <w:ind w:left="284"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Jeni Gula Rendah Kalori (</w:t>
      </w:r>
      <w:r w:rsidR="00284F99">
        <w:rPr>
          <w:rFonts w:ascii="Times New Roman" w:eastAsia="Calibri" w:hAnsi="Times New Roman" w:cs="Times New Roman"/>
          <w:sz w:val="24"/>
          <w:szCs w:val="24"/>
          <w:lang w:val="id-ID"/>
        </w:rPr>
        <w:t>G), terdiri dari 3</w:t>
      </w:r>
      <w:r>
        <w:rPr>
          <w:rFonts w:ascii="Times New Roman" w:eastAsia="Calibri" w:hAnsi="Times New Roman" w:cs="Times New Roman"/>
          <w:sz w:val="24"/>
          <w:szCs w:val="24"/>
          <w:lang w:val="id-ID"/>
        </w:rPr>
        <w:t xml:space="preserve"> taraf, yaitu :</w:t>
      </w:r>
    </w:p>
    <w:p w:rsidR="00EF6F89" w:rsidRPr="00FB47E9" w:rsidRDefault="00EF6F89" w:rsidP="00D770F1">
      <w:pPr>
        <w:pStyle w:val="ListParagraph"/>
        <w:numPr>
          <w:ilvl w:val="0"/>
          <w:numId w:val="13"/>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w:t>
      </w:r>
      <w:r>
        <w:rPr>
          <w:rFonts w:ascii="Times New Roman" w:eastAsia="Calibri" w:hAnsi="Times New Roman" w:cs="Times New Roman"/>
          <w:sz w:val="24"/>
          <w:szCs w:val="24"/>
          <w:vertAlign w:val="subscript"/>
          <w:lang w:val="id-ID"/>
        </w:rPr>
        <w:t>1</w:t>
      </w:r>
      <w:r>
        <w:rPr>
          <w:rFonts w:ascii="Times New Roman" w:eastAsia="Calibri" w:hAnsi="Times New Roman" w:cs="Times New Roman"/>
          <w:sz w:val="24"/>
          <w:szCs w:val="24"/>
          <w:lang w:val="id-ID"/>
        </w:rPr>
        <w:t xml:space="preserve"> = Gula stevia</w:t>
      </w:r>
    </w:p>
    <w:p w:rsidR="00EF6F89" w:rsidRDefault="00EF6F89" w:rsidP="00D770F1">
      <w:pPr>
        <w:pStyle w:val="ListParagraph"/>
        <w:numPr>
          <w:ilvl w:val="0"/>
          <w:numId w:val="13"/>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w:t>
      </w:r>
      <w:r>
        <w:rPr>
          <w:rFonts w:ascii="Times New Roman" w:eastAsia="Calibri" w:hAnsi="Times New Roman" w:cs="Times New Roman"/>
          <w:sz w:val="24"/>
          <w:szCs w:val="24"/>
          <w:vertAlign w:val="subscript"/>
          <w:lang w:val="id-ID"/>
        </w:rPr>
        <w:t>2</w:t>
      </w:r>
      <w:r>
        <w:rPr>
          <w:rFonts w:ascii="Times New Roman" w:eastAsia="Calibri" w:hAnsi="Times New Roman" w:cs="Times New Roman"/>
          <w:sz w:val="24"/>
          <w:szCs w:val="24"/>
          <w:lang w:val="id-ID"/>
        </w:rPr>
        <w:t xml:space="preserve"> = Gula jagung</w:t>
      </w:r>
    </w:p>
    <w:p w:rsidR="00EF6F89" w:rsidRDefault="00EF6F89" w:rsidP="00D770F1">
      <w:pPr>
        <w:pStyle w:val="ListParagraph"/>
        <w:numPr>
          <w:ilvl w:val="0"/>
          <w:numId w:val="13"/>
        </w:num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g3 = Gula stevia : Gula jagung (1:1)</w:t>
      </w:r>
    </w:p>
    <w:p w:rsidR="00EF6F89" w:rsidRDefault="00EF6F89" w:rsidP="00EF6F89">
      <w:pPr>
        <w:rPr>
          <w:rFonts w:eastAsia="Calibri" w:cs="Times New Roman"/>
          <w:szCs w:val="24"/>
        </w:rPr>
      </w:pPr>
      <w:r>
        <w:rPr>
          <w:rFonts w:eastAsia="Calibri" w:cs="Times New Roman"/>
          <w:szCs w:val="24"/>
        </w:rPr>
        <w:t>3.2.2.2. Rancangan Percobaan</w:t>
      </w:r>
    </w:p>
    <w:p w:rsidR="00EF6F89" w:rsidRPr="00FB47E9" w:rsidRDefault="00EF6F89" w:rsidP="00EF6F8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Rancangan percobaan yang digunakan dalam penelitian ini adalah Rancangan Acak Kelompok (RAK) dengan pola faktorial 3x3 dan ulangan yang dilakukan </w:t>
      </w:r>
      <w:r>
        <w:rPr>
          <w:rFonts w:ascii="Times New Roman" w:eastAsia="Calibri" w:hAnsi="Times New Roman" w:cs="Times New Roman"/>
          <w:sz w:val="24"/>
          <w:szCs w:val="24"/>
          <w:lang w:val="id-ID"/>
        </w:rPr>
        <w:lastRenderedPageBreak/>
        <w:t>sebanyak 3 kali ulangan sehingga diperoleh 2</w:t>
      </w:r>
      <w:r w:rsidR="00817753">
        <w:rPr>
          <w:rFonts w:ascii="Times New Roman" w:eastAsia="Calibri" w:hAnsi="Times New Roman" w:cs="Times New Roman"/>
          <w:sz w:val="24"/>
          <w:szCs w:val="24"/>
          <w:lang w:val="id-ID"/>
        </w:rPr>
        <w:t>7</w:t>
      </w:r>
      <w:r>
        <w:rPr>
          <w:rFonts w:ascii="Times New Roman" w:eastAsia="Calibri" w:hAnsi="Times New Roman" w:cs="Times New Roman"/>
          <w:sz w:val="24"/>
          <w:szCs w:val="24"/>
          <w:lang w:val="id-ID"/>
        </w:rPr>
        <w:t xml:space="preserve"> kali percobaan. </w:t>
      </w:r>
      <w:r w:rsidRPr="00FB47E9">
        <w:rPr>
          <w:rFonts w:ascii="Times New Roman" w:eastAsia="Calibri" w:hAnsi="Times New Roman" w:cs="Times New Roman"/>
          <w:sz w:val="24"/>
          <w:szCs w:val="24"/>
        </w:rPr>
        <w:t>Model percobaan untuk penelitian ini adalah sebagai berikut :</w:t>
      </w:r>
    </w:p>
    <w:p w:rsidR="00EF6F89" w:rsidRDefault="00143FDE" w:rsidP="0097397B">
      <w:pPr>
        <w:contextualSpacing/>
        <w:rPr>
          <w:rFonts w:eastAsia="Times New Roman"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Y</m:t>
              </m:r>
            </m:e>
            <m:sub>
              <m:r>
                <w:rPr>
                  <w:rFonts w:ascii="Cambria Math" w:eastAsia="Calibri" w:hAnsi="Cambria Math" w:cs="Times New Roman"/>
                  <w:szCs w:val="24"/>
                </w:rPr>
                <m:t>ijk</m:t>
              </m:r>
            </m:sub>
          </m:sSub>
          <m:r>
            <w:rPr>
              <w:rFonts w:ascii="Cambria Math" w:eastAsia="Calibri" w:cs="Times New Roman"/>
              <w:szCs w:val="24"/>
            </w:rPr>
            <m:t xml:space="preserve">= </m:t>
          </m:r>
          <m:r>
            <w:rPr>
              <w:rFonts w:ascii="Cambria Math" w:eastAsia="Calibri" w:hAnsi="Cambria Math" w:cs="Times New Roman"/>
              <w:szCs w:val="24"/>
            </w:rPr>
            <m:t>μ</m:t>
          </m:r>
          <m:r>
            <w:rPr>
              <w:rFonts w:ascii="Cambria Math" w:eastAsia="Calibri" w:cs="Times New Roman"/>
              <w:szCs w:val="24"/>
            </w:rPr>
            <m:t xml:space="preserve">+ </m:t>
          </m:r>
          <m:sSub>
            <m:sSubPr>
              <m:ctrlPr>
                <w:rPr>
                  <w:rFonts w:ascii="Cambria Math" w:eastAsia="Calibri" w:hAnsi="Cambria Math" w:cs="Times New Roman"/>
                  <w:i/>
                  <w:szCs w:val="24"/>
                </w:rPr>
              </m:ctrlPr>
            </m:sSubPr>
            <m:e>
              <m:r>
                <w:rPr>
                  <w:rFonts w:ascii="Cambria Math" w:eastAsia="Calibri" w:hAnsi="Cambria Math" w:cs="Times New Roman"/>
                  <w:szCs w:val="24"/>
                </w:rPr>
                <m:t>K</m:t>
              </m:r>
            </m:e>
            <m:sub>
              <m:r>
                <w:rPr>
                  <w:rFonts w:ascii="Cambria Math" w:eastAsia="Calibri" w:hAnsi="Cambria Math" w:cs="Times New Roman"/>
                  <w:szCs w:val="24"/>
                </w:rPr>
                <m:t>k</m:t>
              </m:r>
            </m:sub>
          </m:sSub>
          <m:r>
            <w:rPr>
              <w:rFonts w:ascii="Cambria Math" w:eastAsia="Calibri"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P</m:t>
              </m:r>
            </m:e>
            <m:sub>
              <m:r>
                <w:rPr>
                  <w:rFonts w:ascii="Cambria Math" w:eastAsia="Calibri" w:hAnsi="Cambria Math" w:cs="Times New Roman"/>
                  <w:szCs w:val="24"/>
                </w:rPr>
                <m:t>i</m:t>
              </m:r>
            </m:sub>
          </m:sSub>
          <m:r>
            <w:rPr>
              <w:rFonts w:ascii="Cambria Math" w:eastAsia="Calibri"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G</m:t>
              </m:r>
            </m:e>
            <m:sub>
              <m:r>
                <w:rPr>
                  <w:rFonts w:ascii="Cambria Math" w:eastAsia="Calibri" w:hAnsi="Cambria Math" w:cs="Times New Roman"/>
                  <w:szCs w:val="24"/>
                </w:rPr>
                <m:t>j</m:t>
              </m:r>
            </m:sub>
          </m:sSub>
          <m:r>
            <w:rPr>
              <w:rFonts w:ascii="Cambria Math" w:eastAsia="Calibri" w:cs="Times New Roman"/>
              <w:szCs w:val="24"/>
            </w:rPr>
            <m:t>+</m:t>
          </m:r>
          <m:sSub>
            <m:sSubPr>
              <m:ctrlPr>
                <w:rPr>
                  <w:rFonts w:ascii="Cambria Math" w:eastAsia="Calibri" w:hAnsi="Cambria Math" w:cs="Times New Roman"/>
                  <w:i/>
                  <w:szCs w:val="24"/>
                </w:rPr>
              </m:ctrlPr>
            </m:sSubPr>
            <m:e>
              <m:r>
                <w:rPr>
                  <w:rFonts w:ascii="Cambria Math" w:eastAsia="Calibri" w:cs="Times New Roman"/>
                  <w:szCs w:val="24"/>
                </w:rPr>
                <m:t xml:space="preserve"> (</m:t>
              </m:r>
              <m:r>
                <w:rPr>
                  <w:rFonts w:ascii="Cambria Math" w:eastAsia="Calibri" w:hAnsi="Cambria Math" w:cs="Times New Roman"/>
                  <w:szCs w:val="24"/>
                </w:rPr>
                <m:t>PG)</m:t>
              </m:r>
            </m:e>
            <m:sub>
              <m:r>
                <w:rPr>
                  <w:rFonts w:ascii="Cambria Math" w:eastAsia="Calibri" w:hAnsi="Cambria Math" w:cs="Times New Roman"/>
                  <w:szCs w:val="24"/>
                </w:rPr>
                <m:t>ij</m:t>
              </m:r>
            </m:sub>
          </m:sSub>
          <m:r>
            <w:rPr>
              <w:rFonts w:ascii="Cambria Math" w:eastAsia="Calibri" w:cs="Times New Roman"/>
              <w:szCs w:val="24"/>
            </w:rPr>
            <m:t>+</m:t>
          </m:r>
          <m:sSub>
            <m:sSubPr>
              <m:ctrlPr>
                <w:rPr>
                  <w:rFonts w:ascii="Cambria Math" w:eastAsia="Calibri" w:hAnsi="Cambria Math" w:cs="Times New Roman"/>
                  <w:i/>
                  <w:szCs w:val="24"/>
                </w:rPr>
              </m:ctrlPr>
            </m:sSubPr>
            <m:e>
              <m:r>
                <w:rPr>
                  <w:rFonts w:ascii="Cambria Math" w:eastAsia="Calibri" w:cs="Times New Roman"/>
                  <w:szCs w:val="24"/>
                </w:rPr>
                <m:t xml:space="preserve"> (</m:t>
              </m:r>
              <m:r>
                <w:rPr>
                  <w:rFonts w:ascii="Cambria Math" w:eastAsia="Calibri" w:hAnsi="Cambria Math" w:cs="Times New Roman"/>
                  <w:szCs w:val="24"/>
                </w:rPr>
                <m:t>ε</m:t>
              </m:r>
              <m:r>
                <w:rPr>
                  <w:rFonts w:ascii="Cambria Math" w:eastAsia="Calibri" w:cs="Times New Roman"/>
                  <w:szCs w:val="24"/>
                </w:rPr>
                <m:t>)</m:t>
              </m:r>
            </m:e>
            <m:sub>
              <m:r>
                <w:rPr>
                  <w:rFonts w:ascii="Cambria Math" w:eastAsia="Calibri" w:hAnsi="Cambria Math" w:cs="Times New Roman"/>
                  <w:szCs w:val="24"/>
                </w:rPr>
                <m:t>ijk</m:t>
              </m:r>
            </m:sub>
          </m:sSub>
        </m:oMath>
      </m:oMathPara>
    </w:p>
    <w:p w:rsidR="00EF6F89" w:rsidRPr="00FB47E9" w:rsidRDefault="00EF6F89" w:rsidP="00EF6F89">
      <w:pPr>
        <w:spacing w:line="360" w:lineRule="auto"/>
        <w:contextualSpacing/>
        <w:rPr>
          <w:rFonts w:eastAsia="Times New Roman" w:cs="Times New Roman"/>
          <w:szCs w:val="24"/>
        </w:rPr>
      </w:pPr>
      <w:r w:rsidRPr="00FB47E9">
        <w:rPr>
          <w:rFonts w:eastAsia="Times New Roman" w:cs="Times New Roman"/>
          <w:szCs w:val="24"/>
        </w:rPr>
        <w:t>Keterangan:</w:t>
      </w:r>
    </w:p>
    <w:p w:rsidR="00EF6F89" w:rsidRPr="00FB47E9" w:rsidRDefault="00143FDE" w:rsidP="00EF6F89">
      <w:pPr>
        <w:spacing w:line="360" w:lineRule="auto"/>
        <w:ind w:left="851" w:hanging="851"/>
        <w:contextualSpacing/>
        <w:rPr>
          <w:rFonts w:eastAsia="Times New Roman" w:cs="Times New Roman"/>
          <w:szCs w:val="24"/>
        </w:rPr>
      </w:pPr>
      <m:oMath>
        <m:sSub>
          <m:sSubPr>
            <m:ctrlPr>
              <w:rPr>
                <w:rFonts w:ascii="Cambria Math" w:eastAsia="Calibri" w:hAnsi="Cambria Math" w:cs="Times New Roman"/>
                <w:i/>
                <w:szCs w:val="24"/>
              </w:rPr>
            </m:ctrlPr>
          </m:sSubPr>
          <m:e>
            <m:r>
              <w:rPr>
                <w:rFonts w:ascii="Cambria Math" w:eastAsia="Calibri" w:hAnsi="Cambria Math" w:cs="Times New Roman"/>
                <w:szCs w:val="24"/>
              </w:rPr>
              <m:t>Y</m:t>
            </m:r>
          </m:e>
          <m:sub>
            <m:r>
              <w:rPr>
                <w:rFonts w:ascii="Cambria Math" w:eastAsia="Calibri" w:hAnsi="Cambria Math" w:cs="Times New Roman"/>
                <w:szCs w:val="24"/>
              </w:rPr>
              <m:t>ij</m:t>
            </m:r>
          </m:sub>
        </m:sSub>
      </m:oMath>
      <w:r w:rsidR="00EF6F89">
        <w:rPr>
          <w:rFonts w:eastAsia="Times New Roman" w:cs="Times New Roman"/>
          <w:szCs w:val="24"/>
        </w:rPr>
        <w:tab/>
      </w:r>
      <w:r w:rsidR="00EF6F89" w:rsidRPr="00FB47E9">
        <w:rPr>
          <w:rFonts w:eastAsia="Times New Roman" w:cs="Times New Roman"/>
          <w:szCs w:val="24"/>
        </w:rPr>
        <w:t xml:space="preserve">= </w:t>
      </w:r>
      <w:r w:rsidR="00EF6F89">
        <w:rPr>
          <w:rFonts w:eastAsia="Times New Roman" w:cs="Times New Roman"/>
          <w:szCs w:val="24"/>
        </w:rPr>
        <w:t>Nilai pengamatan pada kelompok ke-k yang memperoleh taraf ke-i dari faktor P (jenis penstabil) dan taraf ke-j dari faktor G (jenis gula rendah kalori)</w:t>
      </w:r>
    </w:p>
    <w:p w:rsidR="00EF6F89" w:rsidRPr="00FB47E9" w:rsidRDefault="00EF6F89" w:rsidP="00EF6F89">
      <w:pPr>
        <w:tabs>
          <w:tab w:val="left" w:pos="810"/>
        </w:tabs>
        <w:spacing w:line="360" w:lineRule="auto"/>
        <w:ind w:left="851" w:hanging="851"/>
        <w:contextualSpacing/>
        <w:rPr>
          <w:rFonts w:eastAsia="Times New Roman" w:cs="Times New Roman"/>
          <w:szCs w:val="24"/>
        </w:rPr>
      </w:pPr>
      <m:oMath>
        <m:r>
          <w:rPr>
            <w:rFonts w:ascii="Cambria Math" w:eastAsia="Calibri" w:hAnsi="Cambria Math" w:cs="Times New Roman"/>
            <w:szCs w:val="24"/>
          </w:rPr>
          <m:t>μ</m:t>
        </m:r>
      </m:oMath>
      <w:r>
        <w:rPr>
          <w:rFonts w:eastAsia="Times New Roman" w:cs="Times New Roman"/>
          <w:szCs w:val="24"/>
        </w:rPr>
        <w:tab/>
        <w:t xml:space="preserve"> </w:t>
      </w:r>
      <w:r w:rsidRPr="00FB47E9">
        <w:rPr>
          <w:rFonts w:eastAsia="Times New Roman" w:cs="Times New Roman"/>
          <w:szCs w:val="24"/>
        </w:rPr>
        <w:t>= Nilai tengah umum</w:t>
      </w:r>
    </w:p>
    <w:p w:rsidR="00EF6F89" w:rsidRPr="00FB47E9" w:rsidRDefault="00EF6F89" w:rsidP="00EF6F89">
      <w:pPr>
        <w:spacing w:line="360" w:lineRule="auto"/>
        <w:ind w:left="851" w:hanging="851"/>
        <w:contextualSpacing/>
        <w:rPr>
          <w:rFonts w:eastAsia="Times New Roman" w:cs="Times New Roman"/>
          <w:szCs w:val="24"/>
        </w:rPr>
      </w:pPr>
      <w:r>
        <w:rPr>
          <w:rFonts w:eastAsia="Times New Roman" w:cs="Times New Roman"/>
          <w:szCs w:val="24"/>
        </w:rPr>
        <w:t>Kk</w:t>
      </w:r>
      <w:r>
        <w:rPr>
          <w:rFonts w:eastAsia="Times New Roman" w:cs="Times New Roman"/>
          <w:szCs w:val="24"/>
        </w:rPr>
        <w:tab/>
      </w:r>
      <w:r w:rsidRPr="00FB47E9">
        <w:rPr>
          <w:rFonts w:eastAsia="Times New Roman" w:cs="Times New Roman"/>
          <w:szCs w:val="24"/>
        </w:rPr>
        <w:t xml:space="preserve">= Pengaruh kelompok ulangan ke-k  </w:t>
      </w:r>
    </w:p>
    <w:p w:rsidR="00EF6F89" w:rsidRPr="00FB47E9" w:rsidRDefault="00EF6F89" w:rsidP="00EF6F89">
      <w:pPr>
        <w:spacing w:line="360" w:lineRule="auto"/>
        <w:ind w:left="851" w:hanging="851"/>
        <w:contextualSpacing/>
        <w:rPr>
          <w:rFonts w:eastAsia="Calibri" w:cs="Times New Roman"/>
          <w:szCs w:val="24"/>
        </w:rPr>
      </w:pPr>
      <w:r>
        <w:rPr>
          <w:rFonts w:eastAsia="Times New Roman" w:cs="Times New Roman"/>
          <w:szCs w:val="24"/>
        </w:rPr>
        <w:t>Pi</w:t>
      </w:r>
      <w:r>
        <w:rPr>
          <w:rFonts w:eastAsia="Times New Roman" w:cs="Times New Roman"/>
          <w:szCs w:val="24"/>
        </w:rPr>
        <w:tab/>
      </w:r>
      <w:r w:rsidRPr="00FB47E9">
        <w:rPr>
          <w:rFonts w:eastAsia="Times New Roman" w:cs="Times New Roman"/>
          <w:szCs w:val="24"/>
        </w:rPr>
        <w:t xml:space="preserve">= </w:t>
      </w:r>
      <w:r>
        <w:rPr>
          <w:rFonts w:eastAsia="Calibri" w:cs="Times New Roman"/>
          <w:szCs w:val="24"/>
        </w:rPr>
        <w:t>Pengaruh perlakuan faktor P</w:t>
      </w:r>
      <w:r w:rsidRPr="00FB47E9">
        <w:rPr>
          <w:rFonts w:eastAsia="Calibri" w:cs="Times New Roman"/>
          <w:szCs w:val="24"/>
        </w:rPr>
        <w:t xml:space="preserve"> taraf ke-i (</w:t>
      </w:r>
      <w:r w:rsidRPr="00FB47E9">
        <w:rPr>
          <w:rFonts w:eastAsia="Times New Roman" w:cs="Times New Roman"/>
          <w:szCs w:val="24"/>
        </w:rPr>
        <w:t>Jenis</w:t>
      </w:r>
      <w:r>
        <w:rPr>
          <w:rFonts w:eastAsia="Times New Roman" w:cs="Times New Roman"/>
          <w:szCs w:val="24"/>
        </w:rPr>
        <w:t xml:space="preserve"> Penstabil</w:t>
      </w:r>
      <w:r w:rsidRPr="00FB47E9">
        <w:rPr>
          <w:rFonts w:eastAsia="Calibri" w:cs="Times New Roman"/>
          <w:szCs w:val="24"/>
        </w:rPr>
        <w:t>)</w:t>
      </w:r>
    </w:p>
    <w:p w:rsidR="00EF6F89" w:rsidRPr="00FB47E9" w:rsidRDefault="00EF6F89" w:rsidP="00EF6F89">
      <w:pPr>
        <w:tabs>
          <w:tab w:val="left" w:pos="567"/>
          <w:tab w:val="left" w:pos="709"/>
        </w:tabs>
        <w:spacing w:line="360" w:lineRule="auto"/>
        <w:ind w:left="851" w:hanging="851"/>
        <w:rPr>
          <w:rFonts w:eastAsia="Calibri" w:cs="Times New Roman"/>
          <w:szCs w:val="24"/>
        </w:rPr>
      </w:pPr>
      <w:r>
        <w:rPr>
          <w:rFonts w:eastAsia="Calibri" w:cs="Times New Roman"/>
          <w:bCs/>
          <w:szCs w:val="24"/>
        </w:rPr>
        <w:t>G</w:t>
      </w:r>
      <w:r w:rsidRPr="00FB47E9">
        <w:rPr>
          <w:rFonts w:eastAsia="Calibri" w:cs="Times New Roman"/>
          <w:bCs/>
          <w:szCs w:val="24"/>
          <w:vertAlign w:val="subscript"/>
        </w:rPr>
        <w:t>j</w:t>
      </w:r>
      <w:r w:rsidRPr="00FB47E9">
        <w:rPr>
          <w:rFonts w:eastAsia="Calibri" w:cs="Times New Roman"/>
          <w:bCs/>
          <w:szCs w:val="24"/>
          <w:vertAlign w:val="subscript"/>
        </w:rPr>
        <w:tab/>
      </w:r>
      <w:r w:rsidRPr="00FB47E9">
        <w:rPr>
          <w:rFonts w:eastAsia="Calibri" w:cs="Times New Roman"/>
          <w:bCs/>
          <w:szCs w:val="24"/>
          <w:vertAlign w:val="subscript"/>
        </w:rPr>
        <w:tab/>
      </w:r>
      <w:r>
        <w:rPr>
          <w:rFonts w:eastAsia="Calibri" w:cs="Times New Roman"/>
          <w:bCs/>
          <w:szCs w:val="24"/>
          <w:vertAlign w:val="subscript"/>
        </w:rPr>
        <w:t xml:space="preserve">    </w:t>
      </w:r>
      <w:r w:rsidRPr="00FB47E9">
        <w:rPr>
          <w:rFonts w:eastAsia="Calibri" w:cs="Times New Roman"/>
          <w:bCs/>
          <w:szCs w:val="24"/>
        </w:rPr>
        <w:t xml:space="preserve">= </w:t>
      </w:r>
      <w:r>
        <w:rPr>
          <w:rFonts w:eastAsia="Calibri" w:cs="Times New Roman"/>
          <w:szCs w:val="24"/>
        </w:rPr>
        <w:t>Pengaruh perlakuan faktor G</w:t>
      </w:r>
      <w:r w:rsidRPr="00FB47E9">
        <w:rPr>
          <w:rFonts w:eastAsia="Calibri" w:cs="Times New Roman"/>
          <w:szCs w:val="24"/>
        </w:rPr>
        <w:t xml:space="preserve"> taraf ke-j (</w:t>
      </w:r>
      <w:r>
        <w:rPr>
          <w:rFonts w:eastAsia="Calibri" w:cs="Times New Roman"/>
          <w:szCs w:val="24"/>
        </w:rPr>
        <w:t>Jenis gula rendah kalori</w:t>
      </w:r>
      <w:r w:rsidRPr="00FB47E9">
        <w:rPr>
          <w:rFonts w:eastAsia="Calibri" w:cs="Times New Roman"/>
          <w:szCs w:val="24"/>
        </w:rPr>
        <w:t>).</w:t>
      </w:r>
    </w:p>
    <w:p w:rsidR="00EF6F89" w:rsidRPr="00FB47E9" w:rsidRDefault="00EF6F89" w:rsidP="00EF6F89">
      <w:pPr>
        <w:tabs>
          <w:tab w:val="left" w:pos="709"/>
          <w:tab w:val="left" w:pos="851"/>
        </w:tabs>
        <w:spacing w:line="360" w:lineRule="auto"/>
        <w:ind w:left="851" w:hanging="851"/>
        <w:rPr>
          <w:rFonts w:eastAsia="Calibri" w:cs="Times New Roman"/>
          <w:szCs w:val="24"/>
        </w:rPr>
      </w:pPr>
      <w:r>
        <w:rPr>
          <w:rFonts w:eastAsia="Calibri" w:cs="Times New Roman"/>
          <w:bCs/>
          <w:szCs w:val="24"/>
        </w:rPr>
        <w:t>(PG</w:t>
      </w:r>
      <w:r w:rsidRPr="00FB47E9">
        <w:rPr>
          <w:rFonts w:eastAsia="Calibri" w:cs="Times New Roman"/>
          <w:bCs/>
          <w:szCs w:val="24"/>
        </w:rPr>
        <w:t>)</w:t>
      </w:r>
      <w:r>
        <w:rPr>
          <w:rFonts w:eastAsia="Calibri" w:cs="Times New Roman"/>
          <w:bCs/>
          <w:szCs w:val="24"/>
          <w:vertAlign w:val="subscript"/>
        </w:rPr>
        <w:t>ij</w:t>
      </w:r>
      <w:r>
        <w:rPr>
          <w:rFonts w:eastAsia="Calibri" w:cs="Times New Roman"/>
          <w:bCs/>
          <w:szCs w:val="24"/>
          <w:vertAlign w:val="subscript"/>
        </w:rPr>
        <w:tab/>
      </w:r>
      <w:r>
        <w:rPr>
          <w:rFonts w:eastAsia="Calibri" w:cs="Times New Roman"/>
          <w:bCs/>
          <w:szCs w:val="24"/>
          <w:vertAlign w:val="subscript"/>
        </w:rPr>
        <w:tab/>
      </w:r>
      <w:r w:rsidRPr="00FB47E9">
        <w:rPr>
          <w:rFonts w:eastAsia="Calibri" w:cs="Times New Roman"/>
          <w:bCs/>
          <w:szCs w:val="24"/>
        </w:rPr>
        <w:t xml:space="preserve">= </w:t>
      </w:r>
      <w:r w:rsidRPr="00FB47E9">
        <w:rPr>
          <w:rFonts w:eastAsia="Calibri" w:cs="Times New Roman"/>
          <w:szCs w:val="24"/>
        </w:rPr>
        <w:t>Pengaruh inte</w:t>
      </w:r>
      <w:r>
        <w:rPr>
          <w:rFonts w:eastAsia="Calibri" w:cs="Times New Roman"/>
          <w:szCs w:val="24"/>
        </w:rPr>
        <w:t>raksi antara taraf ke-i faktor P</w:t>
      </w:r>
      <w:r w:rsidRPr="00FB47E9">
        <w:rPr>
          <w:rFonts w:eastAsia="Calibri" w:cs="Times New Roman"/>
          <w:szCs w:val="24"/>
        </w:rPr>
        <w:t xml:space="preserve"> (</w:t>
      </w:r>
      <w:r w:rsidRPr="00FB47E9">
        <w:rPr>
          <w:rFonts w:eastAsia="Times New Roman" w:cs="Times New Roman"/>
          <w:szCs w:val="24"/>
        </w:rPr>
        <w:t xml:space="preserve">Jenis </w:t>
      </w:r>
      <w:r>
        <w:rPr>
          <w:rFonts w:eastAsia="Times New Roman" w:cs="Times New Roman"/>
          <w:szCs w:val="24"/>
        </w:rPr>
        <w:t>Penstabil</w:t>
      </w:r>
      <w:r>
        <w:rPr>
          <w:rFonts w:eastAsia="Calibri" w:cs="Times New Roman"/>
          <w:szCs w:val="24"/>
        </w:rPr>
        <w:t>) dan taraf ke-j faktor G</w:t>
      </w:r>
      <w:r w:rsidRPr="00FB47E9">
        <w:rPr>
          <w:rFonts w:eastAsia="Calibri" w:cs="Times New Roman"/>
          <w:szCs w:val="24"/>
        </w:rPr>
        <w:t xml:space="preserve"> (</w:t>
      </w:r>
      <w:r>
        <w:rPr>
          <w:rFonts w:eastAsia="Calibri" w:cs="Times New Roman"/>
          <w:szCs w:val="24"/>
        </w:rPr>
        <w:t>Jenis gula rendah kalori</w:t>
      </w:r>
      <w:r w:rsidRPr="00FB47E9">
        <w:rPr>
          <w:rFonts w:eastAsia="Calibri" w:cs="Times New Roman"/>
          <w:szCs w:val="24"/>
        </w:rPr>
        <w:t>).</w:t>
      </w:r>
    </w:p>
    <w:p w:rsidR="00EF6F89" w:rsidRPr="00FB47E9" w:rsidRDefault="00EF6F89" w:rsidP="00EF6F89">
      <w:pPr>
        <w:spacing w:line="360" w:lineRule="auto"/>
        <w:ind w:left="851" w:hanging="851"/>
        <w:contextualSpacing/>
        <w:rPr>
          <w:rFonts w:eastAsia="Times New Roman" w:cs="Times New Roman"/>
          <w:szCs w:val="24"/>
        </w:rPr>
      </w:pPr>
      <w:r>
        <w:rPr>
          <w:rFonts w:eastAsia="Times New Roman" w:cs="Times New Roman"/>
          <w:szCs w:val="24"/>
        </w:rPr>
        <w:t>k</w:t>
      </w:r>
      <w:r>
        <w:rPr>
          <w:rFonts w:eastAsia="Times New Roman" w:cs="Times New Roman"/>
          <w:szCs w:val="24"/>
        </w:rPr>
        <w:tab/>
      </w:r>
      <w:r w:rsidRPr="00FB47E9">
        <w:rPr>
          <w:rFonts w:eastAsia="Times New Roman" w:cs="Times New Roman"/>
          <w:szCs w:val="24"/>
        </w:rPr>
        <w:t>= 1,2,3 (banyaknya ulangan</w:t>
      </w:r>
      <w:r w:rsidRPr="00FB47E9">
        <w:rPr>
          <w:rFonts w:eastAsia="Calibri" w:cs="Times New Roman"/>
          <w:szCs w:val="24"/>
        </w:rPr>
        <w:t>)</w:t>
      </w:r>
    </w:p>
    <w:p w:rsidR="00EF6F89" w:rsidRDefault="00143FDE" w:rsidP="00EF6F89">
      <w:pPr>
        <w:tabs>
          <w:tab w:val="left" w:pos="709"/>
          <w:tab w:val="left" w:pos="851"/>
        </w:tabs>
        <w:spacing w:line="360" w:lineRule="auto"/>
        <w:ind w:left="851" w:hanging="851"/>
        <w:rPr>
          <w:rFonts w:eastAsia="Calibri" w:cs="Times New Roman"/>
          <w:szCs w:val="24"/>
        </w:rPr>
      </w:pPr>
      <m:oMath>
        <m:sSub>
          <m:sSubPr>
            <m:ctrlPr>
              <w:rPr>
                <w:rFonts w:ascii="Cambria Math" w:eastAsia="Calibri" w:hAnsi="Cambria Math" w:cs="Times New Roman"/>
                <w:i/>
                <w:szCs w:val="24"/>
              </w:rPr>
            </m:ctrlPr>
          </m:sSubPr>
          <m:e>
            <m:r>
              <w:rPr>
                <w:rFonts w:ascii="Cambria Math" w:eastAsia="Calibri" w:cs="Times New Roman"/>
                <w:szCs w:val="24"/>
              </w:rPr>
              <m:t>(</m:t>
            </m:r>
            <m:r>
              <w:rPr>
                <w:rFonts w:ascii="Cambria Math" w:eastAsia="Calibri" w:hAnsi="Cambria Math" w:cs="Times New Roman"/>
                <w:szCs w:val="24"/>
              </w:rPr>
              <m:t>ε</m:t>
            </m:r>
            <m:r>
              <w:rPr>
                <w:rFonts w:ascii="Cambria Math" w:eastAsia="Calibri" w:cs="Times New Roman"/>
                <w:szCs w:val="24"/>
              </w:rPr>
              <m:t>)</m:t>
            </m:r>
          </m:e>
          <m:sub>
            <m:r>
              <w:rPr>
                <w:rFonts w:ascii="Cambria Math" w:eastAsia="Calibri" w:hAnsi="Cambria Math" w:cs="Times New Roman"/>
                <w:szCs w:val="24"/>
              </w:rPr>
              <m:t>ijk</m:t>
            </m:r>
          </m:sub>
        </m:sSub>
      </m:oMath>
      <w:r w:rsidR="00EF6F89">
        <w:rPr>
          <w:rFonts w:eastAsia="Times New Roman" w:cs="Times New Roman"/>
          <w:szCs w:val="24"/>
        </w:rPr>
        <w:tab/>
      </w:r>
      <w:r w:rsidR="00EF6F89">
        <w:rPr>
          <w:rFonts w:eastAsia="Times New Roman" w:cs="Times New Roman"/>
          <w:szCs w:val="24"/>
        </w:rPr>
        <w:tab/>
        <w:t xml:space="preserve">= </w:t>
      </w:r>
      <w:r w:rsidR="00EF6F89" w:rsidRPr="00FB47E9">
        <w:rPr>
          <w:rFonts w:eastAsia="Times New Roman" w:cs="Times New Roman"/>
          <w:szCs w:val="24"/>
        </w:rPr>
        <w:t xml:space="preserve">Pengaruh galat percobaan </w:t>
      </w:r>
      <w:r w:rsidR="00EF6F89">
        <w:rPr>
          <w:rFonts w:eastAsia="Calibri" w:cs="Times New Roman"/>
          <w:szCs w:val="24"/>
        </w:rPr>
        <w:t>ke-i faktor P</w:t>
      </w:r>
      <w:r w:rsidR="00EF6F89" w:rsidRPr="00FB47E9">
        <w:rPr>
          <w:rFonts w:eastAsia="Calibri" w:cs="Times New Roman"/>
          <w:szCs w:val="24"/>
        </w:rPr>
        <w:t xml:space="preserve"> (</w:t>
      </w:r>
      <w:r w:rsidR="00EF6F89" w:rsidRPr="00FB47E9">
        <w:rPr>
          <w:rFonts w:eastAsia="Times New Roman" w:cs="Times New Roman"/>
          <w:szCs w:val="24"/>
        </w:rPr>
        <w:t xml:space="preserve">Jenis </w:t>
      </w:r>
      <w:r w:rsidR="00EF6F89" w:rsidRPr="0002074A">
        <w:rPr>
          <w:rFonts w:eastAsia="Times New Roman" w:cs="Times New Roman"/>
          <w:szCs w:val="24"/>
        </w:rPr>
        <w:t>Penstabil</w:t>
      </w:r>
      <w:r w:rsidR="00EF6F89">
        <w:rPr>
          <w:rFonts w:eastAsia="Calibri" w:cs="Times New Roman"/>
          <w:szCs w:val="24"/>
        </w:rPr>
        <w:t>) dan taraf ke-j faktor G</w:t>
      </w:r>
      <w:r w:rsidR="00EF6F89" w:rsidRPr="00FB47E9">
        <w:rPr>
          <w:rFonts w:eastAsia="Calibri" w:cs="Times New Roman"/>
          <w:szCs w:val="24"/>
        </w:rPr>
        <w:t xml:space="preserve"> (</w:t>
      </w:r>
      <w:r w:rsidR="00EF6F89">
        <w:rPr>
          <w:rFonts w:eastAsia="Calibri" w:cs="Times New Roman"/>
          <w:szCs w:val="24"/>
        </w:rPr>
        <w:t>Jenis gula rendah kalori</w:t>
      </w:r>
      <w:r w:rsidR="00EF6F89" w:rsidRPr="00FB47E9">
        <w:rPr>
          <w:rFonts w:eastAsia="Calibri" w:cs="Times New Roman"/>
          <w:szCs w:val="24"/>
        </w:rPr>
        <w:t xml:space="preserve">), interaksi </w:t>
      </w:r>
      <w:r w:rsidR="00EF6F89">
        <w:rPr>
          <w:rFonts w:eastAsia="Calibri" w:cs="Times New Roman"/>
          <w:szCs w:val="24"/>
        </w:rPr>
        <w:t>PG</w:t>
      </w:r>
      <w:r w:rsidR="00EF6F89" w:rsidRPr="00FB47E9">
        <w:rPr>
          <w:rFonts w:eastAsia="Calibri" w:cs="Times New Roman"/>
          <w:szCs w:val="24"/>
        </w:rPr>
        <w:t xml:space="preserve"> taraf ke i dan taraf ke j</w:t>
      </w:r>
    </w:p>
    <w:p w:rsidR="00EF6F89" w:rsidRPr="008F46A0" w:rsidRDefault="00EF6F89" w:rsidP="00EF6F89">
      <w:pPr>
        <w:rPr>
          <w:rFonts w:eastAsia="Times New Roman" w:cs="Times New Roman"/>
          <w:szCs w:val="24"/>
        </w:rPr>
      </w:pPr>
      <w:r>
        <w:rPr>
          <w:rFonts w:cs="Times New Roman"/>
          <w:szCs w:val="24"/>
        </w:rPr>
        <w:t>i</w:t>
      </w:r>
      <w:r>
        <w:rPr>
          <w:rFonts w:cs="Times New Roman"/>
          <w:szCs w:val="24"/>
        </w:rPr>
        <w:tab/>
        <w:t xml:space="preserve">  = </w:t>
      </w:r>
      <w:r w:rsidRPr="00513750">
        <w:rPr>
          <w:rFonts w:cs="Times New Roman"/>
          <w:szCs w:val="24"/>
        </w:rPr>
        <w:t xml:space="preserve">Taraf konsentrasi </w:t>
      </w:r>
      <w:r w:rsidRPr="00513750">
        <w:rPr>
          <w:rFonts w:eastAsia="Times New Roman" w:cs="Times New Roman"/>
          <w:szCs w:val="24"/>
        </w:rPr>
        <w:t>Jenis Penstabi</w:t>
      </w:r>
      <w:r>
        <w:rPr>
          <w:rFonts w:eastAsia="Times New Roman" w:cs="Times New Roman"/>
          <w:szCs w:val="24"/>
        </w:rPr>
        <w:t>l</w:t>
      </w:r>
    </w:p>
    <w:p w:rsidR="00EF6F89" w:rsidRDefault="00EF6F89" w:rsidP="00EF6F89">
      <w:pPr>
        <w:tabs>
          <w:tab w:val="left" w:pos="709"/>
          <w:tab w:val="left" w:pos="851"/>
        </w:tabs>
        <w:ind w:left="851" w:hanging="851"/>
        <w:rPr>
          <w:rFonts w:eastAsia="Calibri" w:cs="Times New Roman"/>
          <w:szCs w:val="24"/>
        </w:rPr>
      </w:pPr>
      <w:r>
        <w:rPr>
          <w:rFonts w:eastAsia="Calibri" w:cs="Times New Roman"/>
          <w:szCs w:val="24"/>
        </w:rPr>
        <w:t>j</w:t>
      </w:r>
      <w:r>
        <w:rPr>
          <w:rFonts w:eastAsia="Calibri" w:cs="Times New Roman"/>
          <w:szCs w:val="24"/>
        </w:rPr>
        <w:tab/>
      </w:r>
      <w:r>
        <w:rPr>
          <w:rFonts w:eastAsia="Calibri" w:cs="Times New Roman"/>
          <w:szCs w:val="24"/>
        </w:rPr>
        <w:tab/>
        <w:t>= Taraf konsentrasi Jenis gula rendah kalori</w:t>
      </w:r>
    </w:p>
    <w:p w:rsidR="00EF6F89" w:rsidRPr="00714DC1" w:rsidRDefault="00EF6F89" w:rsidP="00EF6F89">
      <w:pPr>
        <w:ind w:firstLine="709"/>
        <w:contextualSpacing/>
        <w:rPr>
          <w:rFonts w:eastAsia="Calibri" w:cs="Times New Roman"/>
          <w:szCs w:val="24"/>
        </w:rPr>
      </w:pPr>
      <w:r w:rsidRPr="00A22892">
        <w:rPr>
          <w:rFonts w:eastAsia="Calibri" w:cs="Times New Roman"/>
          <w:szCs w:val="24"/>
        </w:rPr>
        <w:t>Model rancangan percobaan dan tata letak percobaan dapat dilihat pada</w:t>
      </w:r>
      <w:r>
        <w:rPr>
          <w:rFonts w:eastAsia="Calibri" w:cs="Times New Roman"/>
          <w:szCs w:val="24"/>
        </w:rPr>
        <w:t xml:space="preserve"> tabel 6 </w:t>
      </w:r>
      <w:r w:rsidRPr="00A22892">
        <w:rPr>
          <w:rFonts w:eastAsia="Calibri" w:cs="Times New Roman"/>
          <w:szCs w:val="24"/>
        </w:rPr>
        <w:t xml:space="preserve">dan tabel </w:t>
      </w:r>
      <w:r>
        <w:rPr>
          <w:rFonts w:eastAsia="Calibri" w:cs="Times New Roman"/>
          <w:szCs w:val="24"/>
        </w:rPr>
        <w:t>7.</w:t>
      </w: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97397B" w:rsidRDefault="0097397B" w:rsidP="00EF6F89">
      <w:pPr>
        <w:spacing w:line="240" w:lineRule="auto"/>
        <w:jc w:val="center"/>
        <w:rPr>
          <w:rFonts w:eastAsia="Calibri" w:cs="Times New Roman"/>
          <w:bCs/>
          <w:szCs w:val="24"/>
        </w:rPr>
      </w:pPr>
    </w:p>
    <w:p w:rsidR="00EF6F89" w:rsidRDefault="00EF6F89" w:rsidP="00EF6F89">
      <w:pPr>
        <w:spacing w:line="240" w:lineRule="auto"/>
        <w:jc w:val="center"/>
        <w:rPr>
          <w:rFonts w:eastAsia="Calibri" w:cs="Times New Roman"/>
          <w:bCs/>
          <w:szCs w:val="24"/>
        </w:rPr>
      </w:pPr>
      <w:r w:rsidRPr="008F46A0">
        <w:rPr>
          <w:rFonts w:eastAsia="Calibri" w:cs="Times New Roman"/>
          <w:bCs/>
          <w:szCs w:val="24"/>
        </w:rPr>
        <w:lastRenderedPageBreak/>
        <w:t xml:space="preserve">Tabel </w:t>
      </w:r>
      <w:r>
        <w:rPr>
          <w:rFonts w:eastAsia="Calibri" w:cs="Times New Roman"/>
          <w:bCs/>
          <w:szCs w:val="24"/>
        </w:rPr>
        <w:t xml:space="preserve">6. </w:t>
      </w:r>
      <w:r w:rsidRPr="008F46A0">
        <w:rPr>
          <w:rFonts w:eastAsia="Calibri" w:cs="Times New Roman"/>
          <w:bCs/>
          <w:szCs w:val="24"/>
        </w:rPr>
        <w:t>Matrik Rancangan</w:t>
      </w:r>
      <w:r>
        <w:rPr>
          <w:rFonts w:eastAsia="Calibri" w:cs="Times New Roman"/>
          <w:bCs/>
          <w:szCs w:val="24"/>
        </w:rPr>
        <w:t xml:space="preserve"> Acak Kelompok Pola Faktorial 3x3 dengan 3</w:t>
      </w:r>
      <w:r w:rsidRPr="008F46A0">
        <w:rPr>
          <w:rFonts w:eastAsia="Calibri" w:cs="Times New Roman"/>
          <w:bCs/>
          <w:szCs w:val="24"/>
        </w:rPr>
        <w:t xml:space="preserve"> kali Ulangan</w:t>
      </w:r>
    </w:p>
    <w:tbl>
      <w:tblPr>
        <w:tblStyle w:val="TableGrid"/>
        <w:tblW w:w="0" w:type="auto"/>
        <w:tblInd w:w="108" w:type="dxa"/>
        <w:tblLook w:val="04A0" w:firstRow="1" w:lastRow="0" w:firstColumn="1" w:lastColumn="0" w:noHBand="0" w:noVBand="1"/>
      </w:tblPr>
      <w:tblGrid>
        <w:gridCol w:w="1818"/>
        <w:gridCol w:w="2647"/>
        <w:gridCol w:w="1118"/>
        <w:gridCol w:w="1118"/>
        <w:gridCol w:w="1118"/>
      </w:tblGrid>
      <w:tr w:rsidR="00EF6F89" w:rsidTr="008B5E78">
        <w:tc>
          <w:tcPr>
            <w:tcW w:w="1838" w:type="dxa"/>
            <w:vMerge w:val="restart"/>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Jenis Penstabil</w:t>
            </w:r>
          </w:p>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(P)</w:t>
            </w:r>
          </w:p>
        </w:tc>
        <w:tc>
          <w:tcPr>
            <w:tcW w:w="2698" w:type="dxa"/>
            <w:vMerge w:val="restart"/>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Jenis Gula Rendah Kalori (G)</w:t>
            </w:r>
          </w:p>
        </w:tc>
        <w:tc>
          <w:tcPr>
            <w:tcW w:w="3402" w:type="dxa"/>
            <w:gridSpan w:val="3"/>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Kelompok Ulangan</w:t>
            </w:r>
          </w:p>
        </w:tc>
      </w:tr>
      <w:tr w:rsidR="00EF6F89" w:rsidTr="008B5E78">
        <w:tc>
          <w:tcPr>
            <w:tcW w:w="1838" w:type="dxa"/>
            <w:vMerge/>
          </w:tcPr>
          <w:p w:rsidR="00EF6F89" w:rsidRPr="003A4779" w:rsidRDefault="00EF6F89" w:rsidP="008B5E78">
            <w:pPr>
              <w:spacing w:line="360" w:lineRule="auto"/>
              <w:jc w:val="center"/>
              <w:rPr>
                <w:rFonts w:eastAsia="Calibri" w:cs="Times New Roman"/>
                <w:b/>
                <w:bCs/>
                <w:szCs w:val="24"/>
                <w:lang w:val="id-ID"/>
              </w:rPr>
            </w:pPr>
          </w:p>
        </w:tc>
        <w:tc>
          <w:tcPr>
            <w:tcW w:w="2698" w:type="dxa"/>
            <w:vMerge/>
          </w:tcPr>
          <w:p w:rsidR="00EF6F89" w:rsidRPr="003A4779" w:rsidRDefault="00EF6F89" w:rsidP="008B5E78">
            <w:pPr>
              <w:spacing w:line="360" w:lineRule="auto"/>
              <w:jc w:val="center"/>
              <w:rPr>
                <w:rFonts w:eastAsia="Calibri" w:cs="Times New Roman"/>
                <w:b/>
                <w:bCs/>
                <w:szCs w:val="24"/>
                <w:lang w:val="id-ID"/>
              </w:rPr>
            </w:pPr>
          </w:p>
        </w:tc>
        <w:tc>
          <w:tcPr>
            <w:tcW w:w="1134" w:type="dxa"/>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1</w:t>
            </w:r>
          </w:p>
        </w:tc>
        <w:tc>
          <w:tcPr>
            <w:tcW w:w="1134" w:type="dxa"/>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2</w:t>
            </w:r>
          </w:p>
        </w:tc>
        <w:tc>
          <w:tcPr>
            <w:tcW w:w="1134" w:type="dxa"/>
          </w:tcPr>
          <w:p w:rsidR="00EF6F89" w:rsidRPr="003A4779" w:rsidRDefault="00EF6F89" w:rsidP="008B5E78">
            <w:pPr>
              <w:spacing w:line="360" w:lineRule="auto"/>
              <w:jc w:val="center"/>
              <w:rPr>
                <w:rFonts w:eastAsia="Calibri" w:cs="Times New Roman"/>
                <w:b/>
                <w:bCs/>
                <w:szCs w:val="24"/>
                <w:lang w:val="id-ID"/>
              </w:rPr>
            </w:pPr>
            <w:r w:rsidRPr="003A4779">
              <w:rPr>
                <w:rFonts w:eastAsia="Calibri" w:cs="Times New Roman"/>
                <w:b/>
                <w:bCs/>
                <w:szCs w:val="24"/>
                <w:lang w:val="id-ID"/>
              </w:rPr>
              <w:t>3</w:t>
            </w:r>
          </w:p>
        </w:tc>
      </w:tr>
      <w:tr w:rsidR="00EF6F89" w:rsidTr="008B5E78">
        <w:tc>
          <w:tcPr>
            <w:tcW w:w="1838" w:type="dxa"/>
            <w:vMerge w:val="restart"/>
          </w:tcPr>
          <w:p w:rsidR="00EF6F89" w:rsidRDefault="00EF6F89" w:rsidP="008B5E78">
            <w:pPr>
              <w:spacing w:line="360" w:lineRule="auto"/>
              <w:jc w:val="center"/>
              <w:rPr>
                <w:rFonts w:eastAsia="Calibri" w:cs="Times New Roman"/>
                <w:bCs/>
                <w:szCs w:val="24"/>
                <w:lang w:val="id-ID"/>
              </w:rPr>
            </w:pPr>
            <w:r w:rsidRPr="00B628E7">
              <w:rPr>
                <w:rFonts w:eastAsia="Calibri" w:cs="Times New Roman"/>
                <w:bCs/>
                <w:szCs w:val="24"/>
                <w:lang w:val="id-ID"/>
              </w:rPr>
              <w:t>p</w:t>
            </w:r>
            <w:r w:rsidRPr="003A4779">
              <w:rPr>
                <w:rFonts w:eastAsia="Calibri" w:cs="Times New Roman"/>
                <w:bCs/>
                <w:szCs w:val="24"/>
                <w:vertAlign w:val="subscript"/>
                <w:lang w:val="id-ID"/>
              </w:rPr>
              <w:t>1</w:t>
            </w:r>
            <w:r w:rsidRPr="00B628E7">
              <w:rPr>
                <w:rFonts w:eastAsia="Calibri" w:cs="Times New Roman"/>
                <w:bCs/>
                <w:szCs w:val="24"/>
                <w:lang w:val="id-ID"/>
              </w:rPr>
              <w:t xml:space="preserve"> (Pektin)</w:t>
            </w: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1</w:t>
            </w:r>
            <w:r w:rsidRPr="003A4779">
              <w:rPr>
                <w:rFonts w:eastAsia="Calibri" w:cs="Times New Roman"/>
                <w:bCs/>
                <w:szCs w:val="24"/>
                <w:lang w:val="id-ID"/>
              </w:rPr>
              <w:t xml:space="preserve"> (stevia)</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1</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 xml:space="preserve">2 </w:t>
            </w:r>
            <w:r w:rsidRPr="003A4779">
              <w:rPr>
                <w:rFonts w:eastAsia="Calibri" w:cs="Times New Roman"/>
                <w:bCs/>
                <w:szCs w:val="24"/>
                <w:lang w:val="id-ID"/>
              </w:rPr>
              <w:t>(gula jagung)</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2</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Pr>
                <w:rFonts w:eastAsia="Calibri" w:cs="Times New Roman"/>
                <w:bCs/>
                <w:szCs w:val="24"/>
                <w:lang w:val="id-ID"/>
              </w:rPr>
              <w:t>g</w:t>
            </w:r>
            <w:r w:rsidRPr="003A4779">
              <w:rPr>
                <w:rFonts w:eastAsia="Calibri" w:cs="Times New Roman"/>
                <w:bCs/>
                <w:szCs w:val="24"/>
                <w:vertAlign w:val="subscript"/>
                <w:lang w:val="id-ID"/>
              </w:rPr>
              <w:t>3</w:t>
            </w:r>
            <w:r>
              <w:rPr>
                <w:rFonts w:eastAsia="Calibri" w:cs="Times New Roman"/>
                <w:bCs/>
                <w:szCs w:val="24"/>
                <w:lang w:val="id-ID"/>
              </w:rPr>
              <w:t xml:space="preserve"> (stevia : gula jagung)</w:t>
            </w:r>
          </w:p>
        </w:tc>
        <w:tc>
          <w:tcPr>
            <w:tcW w:w="1134" w:type="dxa"/>
          </w:tcPr>
          <w:p w:rsidR="00EF6F89" w:rsidRDefault="00EF6F89" w:rsidP="008B5E78">
            <w:pPr>
              <w:spacing w:line="360" w:lineRule="auto"/>
              <w:jc w:val="center"/>
              <w:rPr>
                <w:rFonts w:eastAsia="Calibri" w:cs="Times New Roman"/>
                <w:bCs/>
                <w:szCs w:val="24"/>
                <w:lang w:val="id-ID"/>
              </w:rPr>
            </w:pPr>
            <w:r>
              <w:rPr>
                <w:rFonts w:eastAsia="Calibri" w:cs="Times New Roman"/>
                <w:bCs/>
                <w:szCs w:val="24"/>
                <w:lang w:val="id-ID"/>
              </w:rPr>
              <w:t>p</w:t>
            </w:r>
            <w:r w:rsidRPr="003A4779">
              <w:rPr>
                <w:rFonts w:eastAsia="Calibri" w:cs="Times New Roman"/>
                <w:bCs/>
                <w:szCs w:val="24"/>
                <w:vertAlign w:val="subscript"/>
                <w:lang w:val="id-ID"/>
              </w:rPr>
              <w:t>1</w:t>
            </w:r>
            <w:r>
              <w:rPr>
                <w:rFonts w:eastAsia="Calibri" w:cs="Times New Roman"/>
                <w:bCs/>
                <w:szCs w:val="24"/>
                <w:lang w:val="id-ID"/>
              </w:rPr>
              <w:t>g</w:t>
            </w:r>
            <w:r w:rsidRPr="003A4779">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1</w:t>
            </w:r>
            <w:r w:rsidRPr="003A4779">
              <w:rPr>
                <w:rFonts w:eastAsia="Calibri" w:cs="Times New Roman"/>
                <w:bCs/>
                <w:szCs w:val="24"/>
                <w:lang w:val="id-ID"/>
              </w:rPr>
              <w:t>g</w:t>
            </w:r>
            <w:r w:rsidRPr="003A4779">
              <w:rPr>
                <w:rFonts w:eastAsia="Calibri" w:cs="Times New Roman"/>
                <w:bCs/>
                <w:szCs w:val="24"/>
                <w:vertAlign w:val="subscript"/>
                <w:lang w:val="id-ID"/>
              </w:rPr>
              <w:t>3</w:t>
            </w:r>
          </w:p>
        </w:tc>
      </w:tr>
      <w:tr w:rsidR="00EF6F89" w:rsidTr="008B5E78">
        <w:tc>
          <w:tcPr>
            <w:tcW w:w="1838" w:type="dxa"/>
            <w:vMerge w:val="restart"/>
          </w:tcPr>
          <w:p w:rsidR="00EF6F89" w:rsidRDefault="00EF6F89" w:rsidP="008B5E78">
            <w:pPr>
              <w:spacing w:line="360" w:lineRule="auto"/>
              <w:jc w:val="center"/>
              <w:rPr>
                <w:rFonts w:eastAsia="Calibri" w:cs="Times New Roman"/>
                <w:bCs/>
                <w:szCs w:val="24"/>
                <w:lang w:val="id-ID"/>
              </w:rPr>
            </w:pPr>
            <w:r w:rsidRPr="00B628E7">
              <w:rPr>
                <w:rFonts w:eastAsia="Calibri" w:cs="Times New Roman"/>
                <w:bCs/>
                <w:szCs w:val="24"/>
                <w:lang w:val="id-ID"/>
              </w:rPr>
              <w:t>p</w:t>
            </w:r>
            <w:r w:rsidRPr="003A4779">
              <w:rPr>
                <w:rFonts w:eastAsia="Calibri" w:cs="Times New Roman"/>
                <w:bCs/>
                <w:szCs w:val="24"/>
                <w:vertAlign w:val="subscript"/>
                <w:lang w:val="id-ID"/>
              </w:rPr>
              <w:t>2</w:t>
            </w:r>
            <w:r w:rsidRPr="00B628E7">
              <w:rPr>
                <w:rFonts w:eastAsia="Calibri" w:cs="Times New Roman"/>
                <w:bCs/>
                <w:szCs w:val="24"/>
                <w:lang w:val="id-ID"/>
              </w:rPr>
              <w:t xml:space="preserve"> (Gelatin)</w:t>
            </w: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1</w:t>
            </w:r>
            <w:r w:rsidRPr="003A4779">
              <w:rPr>
                <w:rFonts w:eastAsia="Calibri" w:cs="Times New Roman"/>
                <w:bCs/>
                <w:szCs w:val="24"/>
                <w:lang w:val="id-ID"/>
              </w:rPr>
              <w:t xml:space="preserve"> (stevia</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1</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2</w:t>
            </w:r>
            <w:r w:rsidRPr="003A4779">
              <w:rPr>
                <w:rFonts w:eastAsia="Calibri" w:cs="Times New Roman"/>
                <w:bCs/>
                <w:szCs w:val="24"/>
                <w:lang w:val="id-ID"/>
              </w:rPr>
              <w:t xml:space="preserve"> (gula jagung)</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2</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3</w:t>
            </w:r>
            <w:r w:rsidRPr="003A4779">
              <w:rPr>
                <w:rFonts w:eastAsia="Calibri" w:cs="Times New Roman"/>
                <w:bCs/>
                <w:szCs w:val="24"/>
                <w:lang w:val="id-ID"/>
              </w:rPr>
              <w:t xml:space="preserve"> (stevia : gula jagung)</w:t>
            </w:r>
          </w:p>
        </w:tc>
        <w:tc>
          <w:tcPr>
            <w:tcW w:w="1134" w:type="dxa"/>
          </w:tcPr>
          <w:p w:rsidR="00EF6F89" w:rsidRDefault="00EF6F89" w:rsidP="008B5E78">
            <w:pPr>
              <w:spacing w:line="360" w:lineRule="auto"/>
              <w:jc w:val="center"/>
              <w:rPr>
                <w:rFonts w:eastAsia="Calibri" w:cs="Times New Roman"/>
                <w:bCs/>
                <w:szCs w:val="24"/>
                <w:lang w:val="id-ID"/>
              </w:rPr>
            </w:pPr>
            <w:r>
              <w:rPr>
                <w:rFonts w:eastAsia="Calibri" w:cs="Times New Roman"/>
                <w:bCs/>
                <w:szCs w:val="24"/>
                <w:lang w:val="id-ID"/>
              </w:rPr>
              <w:t>p</w:t>
            </w:r>
            <w:r>
              <w:rPr>
                <w:rFonts w:eastAsia="Calibri" w:cs="Times New Roman"/>
                <w:bCs/>
                <w:szCs w:val="24"/>
                <w:vertAlign w:val="subscript"/>
                <w:lang w:val="id-ID"/>
              </w:rPr>
              <w:t>2</w:t>
            </w:r>
            <w:r w:rsidRPr="003A4779">
              <w:rPr>
                <w:rFonts w:eastAsia="Calibri" w:cs="Times New Roman"/>
                <w:bCs/>
                <w:szCs w:val="24"/>
                <w:lang w:val="id-ID"/>
              </w:rPr>
              <w:t>g</w:t>
            </w:r>
            <w:r>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2</w:t>
            </w:r>
            <w:r w:rsidRPr="003A4779">
              <w:rPr>
                <w:rFonts w:eastAsia="Calibri" w:cs="Times New Roman"/>
                <w:bCs/>
                <w:szCs w:val="24"/>
                <w:lang w:val="id-ID"/>
              </w:rPr>
              <w:t>g</w:t>
            </w:r>
            <w:r w:rsidRPr="003A4779">
              <w:rPr>
                <w:rFonts w:eastAsia="Calibri" w:cs="Times New Roman"/>
                <w:bCs/>
                <w:szCs w:val="24"/>
                <w:vertAlign w:val="subscript"/>
                <w:lang w:val="id-ID"/>
              </w:rPr>
              <w:t>3</w:t>
            </w:r>
          </w:p>
        </w:tc>
      </w:tr>
      <w:tr w:rsidR="00EF6F89" w:rsidTr="008B5E78">
        <w:tc>
          <w:tcPr>
            <w:tcW w:w="1838" w:type="dxa"/>
            <w:vMerge w:val="restart"/>
          </w:tcPr>
          <w:p w:rsidR="00EF6F89" w:rsidRDefault="00EF6F89" w:rsidP="008B5E78">
            <w:pPr>
              <w:spacing w:line="360" w:lineRule="auto"/>
              <w:jc w:val="center"/>
              <w:rPr>
                <w:rFonts w:eastAsia="Calibri" w:cs="Times New Roman"/>
                <w:bCs/>
                <w:szCs w:val="24"/>
                <w:lang w:val="id-ID"/>
              </w:rPr>
            </w:pPr>
            <w:r w:rsidRPr="00B628E7">
              <w:rPr>
                <w:rFonts w:eastAsia="Calibri" w:cs="Times New Roman"/>
                <w:bCs/>
                <w:szCs w:val="24"/>
                <w:lang w:val="id-ID"/>
              </w:rPr>
              <w:t>p</w:t>
            </w:r>
            <w:r w:rsidRPr="003A4779">
              <w:rPr>
                <w:rFonts w:eastAsia="Calibri" w:cs="Times New Roman"/>
                <w:bCs/>
                <w:szCs w:val="24"/>
                <w:vertAlign w:val="subscript"/>
                <w:lang w:val="id-ID"/>
              </w:rPr>
              <w:t xml:space="preserve">3 </w:t>
            </w:r>
            <w:r w:rsidRPr="00B628E7">
              <w:rPr>
                <w:rFonts w:eastAsia="Calibri" w:cs="Times New Roman"/>
                <w:bCs/>
                <w:szCs w:val="24"/>
                <w:lang w:val="id-ID"/>
              </w:rPr>
              <w:t>(Agar-agar)</w:t>
            </w: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1</w:t>
            </w:r>
            <w:r w:rsidRPr="003A4779">
              <w:rPr>
                <w:rFonts w:eastAsia="Calibri" w:cs="Times New Roman"/>
                <w:bCs/>
                <w:szCs w:val="24"/>
                <w:lang w:val="id-ID"/>
              </w:rPr>
              <w:t xml:space="preserve"> (stevia</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1</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1</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2</w:t>
            </w:r>
            <w:r w:rsidRPr="003A4779">
              <w:rPr>
                <w:rFonts w:eastAsia="Calibri" w:cs="Times New Roman"/>
                <w:bCs/>
                <w:szCs w:val="24"/>
                <w:lang w:val="id-ID"/>
              </w:rPr>
              <w:t xml:space="preserve"> (gula jagung)</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2</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2</w:t>
            </w:r>
          </w:p>
        </w:tc>
      </w:tr>
      <w:tr w:rsidR="00EF6F89" w:rsidTr="008B5E78">
        <w:tc>
          <w:tcPr>
            <w:tcW w:w="1838" w:type="dxa"/>
            <w:vMerge/>
          </w:tcPr>
          <w:p w:rsidR="00EF6F89" w:rsidRDefault="00EF6F89" w:rsidP="008B5E78">
            <w:pPr>
              <w:spacing w:line="360" w:lineRule="auto"/>
              <w:jc w:val="center"/>
              <w:rPr>
                <w:rFonts w:eastAsia="Calibri" w:cs="Times New Roman"/>
                <w:bCs/>
                <w:szCs w:val="24"/>
                <w:lang w:val="id-ID"/>
              </w:rPr>
            </w:pPr>
          </w:p>
        </w:tc>
        <w:tc>
          <w:tcPr>
            <w:tcW w:w="2698" w:type="dxa"/>
          </w:tcPr>
          <w:p w:rsidR="00EF6F89" w:rsidRDefault="00EF6F89" w:rsidP="008B5E78">
            <w:pPr>
              <w:spacing w:line="360" w:lineRule="auto"/>
              <w:rPr>
                <w:rFonts w:eastAsia="Calibri" w:cs="Times New Roman"/>
                <w:bCs/>
                <w:szCs w:val="24"/>
                <w:lang w:val="id-ID"/>
              </w:rPr>
            </w:pPr>
            <w:r w:rsidRPr="003A4779">
              <w:rPr>
                <w:rFonts w:eastAsia="Calibri" w:cs="Times New Roman"/>
                <w:bCs/>
                <w:szCs w:val="24"/>
                <w:lang w:val="id-ID"/>
              </w:rPr>
              <w:t>g</w:t>
            </w:r>
            <w:r w:rsidRPr="003A4779">
              <w:rPr>
                <w:rFonts w:eastAsia="Calibri" w:cs="Times New Roman"/>
                <w:bCs/>
                <w:szCs w:val="24"/>
                <w:vertAlign w:val="subscript"/>
                <w:lang w:val="id-ID"/>
              </w:rPr>
              <w:t>3</w:t>
            </w:r>
            <w:r w:rsidRPr="003A4779">
              <w:rPr>
                <w:rFonts w:eastAsia="Calibri" w:cs="Times New Roman"/>
                <w:bCs/>
                <w:szCs w:val="24"/>
                <w:lang w:val="id-ID"/>
              </w:rPr>
              <w:t xml:space="preserve"> (stevia : gula jagung)</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3</w:t>
            </w:r>
          </w:p>
        </w:tc>
        <w:tc>
          <w:tcPr>
            <w:tcW w:w="1134" w:type="dxa"/>
          </w:tcPr>
          <w:p w:rsidR="00EF6F89" w:rsidRDefault="00EF6F89" w:rsidP="008B5E78">
            <w:pPr>
              <w:spacing w:line="360" w:lineRule="auto"/>
              <w:jc w:val="center"/>
              <w:rPr>
                <w:rFonts w:eastAsia="Calibri" w:cs="Times New Roman"/>
                <w:bCs/>
                <w:szCs w:val="24"/>
                <w:lang w:val="id-ID"/>
              </w:rPr>
            </w:pPr>
            <w:r w:rsidRPr="003A4779">
              <w:rPr>
                <w:rFonts w:eastAsia="Calibri" w:cs="Times New Roman"/>
                <w:bCs/>
                <w:szCs w:val="24"/>
                <w:lang w:val="id-ID"/>
              </w:rPr>
              <w:t>p</w:t>
            </w:r>
            <w:r w:rsidRPr="003A4779">
              <w:rPr>
                <w:rFonts w:eastAsia="Calibri" w:cs="Times New Roman"/>
                <w:bCs/>
                <w:szCs w:val="24"/>
                <w:vertAlign w:val="subscript"/>
                <w:lang w:val="id-ID"/>
              </w:rPr>
              <w:t>3</w:t>
            </w:r>
            <w:r w:rsidRPr="003A4779">
              <w:rPr>
                <w:rFonts w:eastAsia="Calibri" w:cs="Times New Roman"/>
                <w:bCs/>
                <w:szCs w:val="24"/>
                <w:lang w:val="id-ID"/>
              </w:rPr>
              <w:t>g</w:t>
            </w:r>
            <w:r w:rsidRPr="003A4779">
              <w:rPr>
                <w:rFonts w:eastAsia="Calibri" w:cs="Times New Roman"/>
                <w:bCs/>
                <w:szCs w:val="24"/>
                <w:vertAlign w:val="subscript"/>
                <w:lang w:val="id-ID"/>
              </w:rPr>
              <w:t>3</w:t>
            </w:r>
          </w:p>
        </w:tc>
      </w:tr>
    </w:tbl>
    <w:p w:rsidR="00EF6F89" w:rsidRDefault="00EF6F89" w:rsidP="00EF6F89">
      <w:pPr>
        <w:pStyle w:val="Caption"/>
        <w:spacing w:before="240" w:after="0" w:line="480" w:lineRule="auto"/>
        <w:jc w:val="center"/>
        <w:rPr>
          <w:rFonts w:asciiTheme="majorBidi" w:hAnsiTheme="majorBidi" w:cstheme="majorBidi"/>
          <w:i w:val="0"/>
          <w:color w:val="auto"/>
          <w:sz w:val="24"/>
          <w:szCs w:val="24"/>
        </w:rPr>
      </w:pPr>
      <w:bookmarkStart w:id="33" w:name="_Toc454801339"/>
      <w:r w:rsidRPr="00CA7880">
        <w:rPr>
          <w:rFonts w:asciiTheme="majorBidi" w:hAnsiTheme="majorBidi" w:cstheme="majorBidi"/>
          <w:i w:val="0"/>
          <w:color w:val="auto"/>
          <w:sz w:val="24"/>
          <w:szCs w:val="24"/>
        </w:rPr>
        <w:t>Tabel</w:t>
      </w:r>
      <w:r>
        <w:rPr>
          <w:rFonts w:asciiTheme="majorBidi" w:hAnsiTheme="majorBidi" w:cstheme="majorBidi"/>
          <w:i w:val="0"/>
          <w:color w:val="auto"/>
          <w:sz w:val="24"/>
          <w:szCs w:val="24"/>
        </w:rPr>
        <w:t xml:space="preserve"> 7</w:t>
      </w:r>
      <w:r w:rsidRPr="00CA7880">
        <w:rPr>
          <w:rFonts w:asciiTheme="majorBidi" w:hAnsiTheme="majorBidi" w:cstheme="majorBidi"/>
          <w:i w:val="0"/>
          <w:color w:val="auto"/>
          <w:sz w:val="24"/>
          <w:szCs w:val="24"/>
          <w:lang w:val="en-US"/>
        </w:rPr>
        <w:t xml:space="preserve">. </w:t>
      </w:r>
      <w:r w:rsidRPr="00CA7880">
        <w:rPr>
          <w:rFonts w:asciiTheme="majorBidi" w:hAnsiTheme="majorBidi" w:cstheme="majorBidi"/>
          <w:i w:val="0"/>
          <w:color w:val="auto"/>
          <w:sz w:val="24"/>
          <w:szCs w:val="24"/>
        </w:rPr>
        <w:t>Ta</w:t>
      </w:r>
      <w:r>
        <w:rPr>
          <w:rFonts w:asciiTheme="majorBidi" w:hAnsiTheme="majorBidi" w:cstheme="majorBidi"/>
          <w:i w:val="0"/>
          <w:color w:val="auto"/>
          <w:sz w:val="24"/>
          <w:szCs w:val="24"/>
        </w:rPr>
        <w:t>ta Letak</w:t>
      </w:r>
      <w:r w:rsidR="008D4C02">
        <w:rPr>
          <w:rFonts w:asciiTheme="majorBidi" w:hAnsiTheme="majorBidi" w:cstheme="majorBidi"/>
          <w:i w:val="0"/>
          <w:color w:val="auto"/>
          <w:sz w:val="24"/>
          <w:szCs w:val="24"/>
        </w:rPr>
        <w:t xml:space="preserve"> Percobaan Faktorial 3x3 dengan 3</w:t>
      </w:r>
      <w:r w:rsidRPr="00CA7880">
        <w:rPr>
          <w:rFonts w:asciiTheme="majorBidi" w:hAnsiTheme="majorBidi" w:cstheme="majorBidi"/>
          <w:i w:val="0"/>
          <w:color w:val="auto"/>
          <w:sz w:val="24"/>
          <w:szCs w:val="24"/>
        </w:rPr>
        <w:t xml:space="preserve"> kali Ulangan</w:t>
      </w:r>
      <w:bookmarkEnd w:id="33"/>
    </w:p>
    <w:p w:rsidR="00EF6F89" w:rsidRPr="00056471" w:rsidRDefault="00EF6F89" w:rsidP="00EF6F89">
      <w:pPr>
        <w:spacing w:line="240" w:lineRule="auto"/>
        <w:contextualSpacing/>
        <w:rPr>
          <w:rFonts w:eastAsia="Calibri" w:cs="Times New Roman"/>
          <w:b/>
          <w:szCs w:val="24"/>
        </w:rPr>
      </w:pPr>
      <w:r w:rsidRPr="00056471">
        <w:rPr>
          <w:rFonts w:eastAsia="Calibri" w:cs="Times New Roman"/>
          <w:b/>
          <w:szCs w:val="24"/>
        </w:rPr>
        <w:t>Kelompok Ulangan I</w:t>
      </w:r>
    </w:p>
    <w:tbl>
      <w:tblPr>
        <w:tblStyle w:val="TableGrid1"/>
        <w:tblW w:w="0" w:type="auto"/>
        <w:tblInd w:w="108" w:type="dxa"/>
        <w:tblLook w:val="04A0" w:firstRow="1" w:lastRow="0" w:firstColumn="1" w:lastColumn="0" w:noHBand="0" w:noVBand="1"/>
      </w:tblPr>
      <w:tblGrid>
        <w:gridCol w:w="654"/>
        <w:gridCol w:w="677"/>
        <w:gridCol w:w="677"/>
        <w:gridCol w:w="677"/>
        <w:gridCol w:w="677"/>
        <w:gridCol w:w="630"/>
        <w:gridCol w:w="630"/>
        <w:gridCol w:w="630"/>
        <w:gridCol w:w="630"/>
      </w:tblGrid>
      <w:tr w:rsidR="00EF6F89" w:rsidRPr="00056471" w:rsidTr="008B5E78">
        <w:tc>
          <w:tcPr>
            <w:tcW w:w="654" w:type="dxa"/>
          </w:tcPr>
          <w:p w:rsidR="00EF6F89" w:rsidRPr="00056471" w:rsidRDefault="00EF6F89" w:rsidP="008B5E78">
            <w:pPr>
              <w:tabs>
                <w:tab w:val="center" w:pos="219"/>
              </w:tabs>
              <w:spacing w:line="240" w:lineRule="auto"/>
              <w:rPr>
                <w:rFonts w:eastAsia="Calibri" w:cs="Times New Roman"/>
                <w:szCs w:val="24"/>
              </w:rPr>
            </w:pPr>
            <w:r w:rsidRPr="00056471">
              <w:rPr>
                <w:rFonts w:eastAsia="Calibri" w:cs="Times New Roman"/>
                <w:szCs w:val="24"/>
              </w:rPr>
              <w:tab/>
            </w:r>
            <w:r w:rsidRPr="00056471">
              <w:rPr>
                <w:rFonts w:eastAsia="Calibri" w:cs="Times New Roman"/>
                <w:bCs/>
                <w:szCs w:val="24"/>
                <w:lang w:val="id-ID"/>
              </w:rPr>
              <w:t>p</w:t>
            </w:r>
            <w:r w:rsidRPr="00056471">
              <w:rPr>
                <w:rFonts w:eastAsia="Calibri" w:cs="Times New Roman"/>
                <w:bCs/>
                <w:szCs w:val="24"/>
                <w:vertAlign w:val="subscript"/>
                <w:lang w:val="id-ID"/>
              </w:rPr>
              <w:t>1</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3</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2</w:t>
            </w:r>
            <w:r w:rsidRPr="00056471">
              <w:rPr>
                <w:rFonts w:eastAsia="Calibri" w:cs="Times New Roman"/>
                <w:bCs/>
                <w:szCs w:val="24"/>
                <w:lang w:val="id-ID"/>
              </w:rPr>
              <w:t>g</w:t>
            </w:r>
            <w:r>
              <w:rPr>
                <w:rFonts w:eastAsia="Calibri" w:cs="Times New Roman"/>
                <w:bCs/>
                <w:szCs w:val="24"/>
                <w:vertAlign w:val="subscript"/>
                <w:lang w:val="id-ID"/>
              </w:rPr>
              <w:t>3</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1</w:t>
            </w:r>
            <w:r w:rsidRPr="00056471">
              <w:rPr>
                <w:rFonts w:eastAsia="Calibri" w:cs="Times New Roman"/>
                <w:bCs/>
                <w:szCs w:val="24"/>
                <w:lang w:val="id-ID"/>
              </w:rPr>
              <w:t>g</w:t>
            </w:r>
            <w:r w:rsidRPr="00056471">
              <w:rPr>
                <w:rFonts w:eastAsia="Calibri" w:cs="Times New Roman"/>
                <w:bCs/>
                <w:szCs w:val="24"/>
                <w:vertAlign w:val="subscript"/>
                <w:lang w:val="id-ID"/>
              </w:rPr>
              <w:t>1</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2</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30"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3</w:t>
            </w:r>
            <w:r w:rsidRPr="00056471">
              <w:rPr>
                <w:rFonts w:eastAsia="Calibri" w:cs="Times New Roman"/>
                <w:bCs/>
                <w:szCs w:val="24"/>
                <w:lang w:val="id-ID"/>
              </w:rPr>
              <w:t>g</w:t>
            </w:r>
            <w:r>
              <w:rPr>
                <w:rFonts w:eastAsia="Calibri" w:cs="Times New Roman"/>
                <w:bCs/>
                <w:szCs w:val="24"/>
                <w:vertAlign w:val="subscript"/>
                <w:lang w:val="id-ID"/>
              </w:rPr>
              <w:t>3</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1</w:t>
            </w:r>
            <w:r w:rsidRPr="00F77EAC">
              <w:rPr>
                <w:rFonts w:eastAsia="Calibri" w:cs="Times New Roman"/>
                <w:bCs/>
                <w:szCs w:val="24"/>
                <w:lang w:val="id-ID"/>
              </w:rPr>
              <w:t>g</w:t>
            </w:r>
            <w:r w:rsidRPr="00F77EAC">
              <w:rPr>
                <w:rFonts w:eastAsia="Calibri" w:cs="Times New Roman"/>
                <w:bCs/>
                <w:szCs w:val="24"/>
                <w:vertAlign w:val="subscript"/>
                <w:lang w:val="id-ID"/>
              </w:rPr>
              <w:t>3</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2</w:t>
            </w:r>
            <w:r w:rsidRPr="00F77EAC">
              <w:rPr>
                <w:rFonts w:eastAsia="Calibri" w:cs="Times New Roman"/>
                <w:bCs/>
                <w:szCs w:val="24"/>
                <w:lang w:val="id-ID"/>
              </w:rPr>
              <w:t>g</w:t>
            </w:r>
            <w:r w:rsidRPr="00F77EAC">
              <w:rPr>
                <w:rFonts w:eastAsia="Calibri" w:cs="Times New Roman"/>
                <w:bCs/>
                <w:szCs w:val="24"/>
                <w:vertAlign w:val="subscript"/>
                <w:lang w:val="id-ID"/>
              </w:rPr>
              <w:t>1</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3</w:t>
            </w:r>
            <w:r w:rsidRPr="00F77EAC">
              <w:rPr>
                <w:rFonts w:eastAsia="Calibri" w:cs="Times New Roman"/>
                <w:bCs/>
                <w:szCs w:val="24"/>
                <w:lang w:val="id-ID"/>
              </w:rPr>
              <w:t>g</w:t>
            </w:r>
            <w:r>
              <w:rPr>
                <w:rFonts w:eastAsia="Calibri" w:cs="Times New Roman"/>
                <w:bCs/>
                <w:szCs w:val="24"/>
                <w:vertAlign w:val="subscript"/>
                <w:lang w:val="id-ID"/>
              </w:rPr>
              <w:t>1</w:t>
            </w:r>
          </w:p>
        </w:tc>
      </w:tr>
    </w:tbl>
    <w:p w:rsidR="00EF6F89" w:rsidRDefault="00EF6F89" w:rsidP="00EF6F89">
      <w:pPr>
        <w:spacing w:before="240" w:line="240" w:lineRule="auto"/>
        <w:contextualSpacing/>
        <w:rPr>
          <w:rFonts w:eastAsia="Calibri" w:cs="Times New Roman"/>
          <w:b/>
          <w:szCs w:val="24"/>
        </w:rPr>
      </w:pPr>
    </w:p>
    <w:p w:rsidR="00EF6F89" w:rsidRPr="00056471" w:rsidRDefault="00EF6F89" w:rsidP="00EF6F89">
      <w:pPr>
        <w:spacing w:before="240" w:line="240" w:lineRule="auto"/>
        <w:contextualSpacing/>
        <w:rPr>
          <w:rFonts w:eastAsia="Calibri" w:cs="Times New Roman"/>
          <w:b/>
          <w:szCs w:val="24"/>
        </w:rPr>
      </w:pPr>
      <w:r w:rsidRPr="00056471">
        <w:rPr>
          <w:rFonts w:eastAsia="Calibri" w:cs="Times New Roman"/>
          <w:b/>
          <w:szCs w:val="24"/>
        </w:rPr>
        <w:t>Kelompok Ulangan II</w:t>
      </w:r>
    </w:p>
    <w:tbl>
      <w:tblPr>
        <w:tblStyle w:val="TableGrid2"/>
        <w:tblW w:w="0" w:type="auto"/>
        <w:tblInd w:w="108" w:type="dxa"/>
        <w:tblLook w:val="04A0" w:firstRow="1" w:lastRow="0" w:firstColumn="1" w:lastColumn="0" w:noHBand="0" w:noVBand="1"/>
      </w:tblPr>
      <w:tblGrid>
        <w:gridCol w:w="677"/>
        <w:gridCol w:w="677"/>
        <w:gridCol w:w="677"/>
        <w:gridCol w:w="677"/>
        <w:gridCol w:w="677"/>
        <w:gridCol w:w="630"/>
        <w:gridCol w:w="630"/>
        <w:gridCol w:w="630"/>
        <w:gridCol w:w="630"/>
      </w:tblGrid>
      <w:tr w:rsidR="00EF6F89" w:rsidRPr="00056471" w:rsidTr="008B5E78">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1</w:t>
            </w:r>
            <w:r w:rsidRPr="00056471">
              <w:rPr>
                <w:rFonts w:eastAsia="Calibri" w:cs="Times New Roman"/>
                <w:bCs/>
                <w:szCs w:val="24"/>
                <w:lang w:val="id-ID"/>
              </w:rPr>
              <w:t>g</w:t>
            </w:r>
            <w:r>
              <w:rPr>
                <w:rFonts w:eastAsia="Calibri" w:cs="Times New Roman"/>
                <w:bCs/>
                <w:szCs w:val="24"/>
                <w:vertAlign w:val="subscript"/>
                <w:lang w:val="id-ID"/>
              </w:rPr>
              <w:t>3</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2</w:t>
            </w:r>
            <w:r w:rsidRPr="00056471">
              <w:rPr>
                <w:rFonts w:eastAsia="Calibri" w:cs="Times New Roman"/>
                <w:bCs/>
                <w:szCs w:val="24"/>
                <w:lang w:val="id-ID"/>
              </w:rPr>
              <w:t>g</w:t>
            </w:r>
            <w:r w:rsidRPr="00056471">
              <w:rPr>
                <w:rFonts w:eastAsia="Calibri" w:cs="Times New Roman"/>
                <w:bCs/>
                <w:szCs w:val="24"/>
                <w:vertAlign w:val="subscript"/>
                <w:lang w:val="id-ID"/>
              </w:rPr>
              <w:t>1</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3</w:t>
            </w:r>
            <w:r w:rsidRPr="00056471">
              <w:rPr>
                <w:rFonts w:eastAsia="Calibri" w:cs="Times New Roman"/>
                <w:bCs/>
                <w:szCs w:val="24"/>
                <w:lang w:val="id-ID"/>
              </w:rPr>
              <w:t>g</w:t>
            </w:r>
            <w:r>
              <w:rPr>
                <w:rFonts w:eastAsia="Calibri" w:cs="Times New Roman"/>
                <w:bCs/>
                <w:szCs w:val="24"/>
                <w:vertAlign w:val="subscript"/>
                <w:lang w:val="id-ID"/>
              </w:rPr>
              <w:t>3</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1</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056471">
              <w:rPr>
                <w:rFonts w:eastAsia="Calibri" w:cs="Times New Roman"/>
                <w:bCs/>
                <w:szCs w:val="24"/>
                <w:lang w:val="id-ID"/>
              </w:rPr>
              <w:t>p</w:t>
            </w:r>
            <w:r w:rsidRPr="00056471">
              <w:rPr>
                <w:rFonts w:eastAsia="Calibri" w:cs="Times New Roman"/>
                <w:bCs/>
                <w:szCs w:val="24"/>
                <w:vertAlign w:val="subscript"/>
                <w:lang w:val="id-ID"/>
              </w:rPr>
              <w:t>2</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30" w:type="dxa"/>
          </w:tcPr>
          <w:p w:rsidR="00EF6F89" w:rsidRPr="00056471" w:rsidRDefault="00EF6F89" w:rsidP="008B5E78">
            <w:pPr>
              <w:spacing w:line="240" w:lineRule="auto"/>
              <w:jc w:val="center"/>
              <w:rPr>
                <w:rFonts w:eastAsia="Calibri" w:cs="Times New Roman"/>
                <w:szCs w:val="24"/>
              </w:rPr>
            </w:pPr>
            <w:r w:rsidRPr="00056471">
              <w:rPr>
                <w:rFonts w:eastAsia="Calibri" w:cs="Times New Roman"/>
                <w:bCs/>
                <w:szCs w:val="24"/>
                <w:lang w:val="id-ID"/>
              </w:rPr>
              <w:t>p</w:t>
            </w:r>
            <w:r w:rsidRPr="00056471">
              <w:rPr>
                <w:rFonts w:eastAsia="Calibri" w:cs="Times New Roman"/>
                <w:bCs/>
                <w:szCs w:val="24"/>
                <w:vertAlign w:val="subscript"/>
                <w:lang w:val="id-ID"/>
              </w:rPr>
              <w:t>3</w:t>
            </w:r>
            <w:r w:rsidRPr="00056471">
              <w:rPr>
                <w:rFonts w:eastAsia="Calibri" w:cs="Times New Roman"/>
                <w:bCs/>
                <w:szCs w:val="24"/>
                <w:lang w:val="id-ID"/>
              </w:rPr>
              <w:t>g</w:t>
            </w:r>
            <w:r w:rsidRPr="00056471">
              <w:rPr>
                <w:rFonts w:eastAsia="Calibri" w:cs="Times New Roman"/>
                <w:bCs/>
                <w:szCs w:val="24"/>
                <w:vertAlign w:val="subscript"/>
                <w:lang w:val="id-ID"/>
              </w:rPr>
              <w:t>2</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3</w:t>
            </w:r>
            <w:r w:rsidRPr="00F77EAC">
              <w:rPr>
                <w:rFonts w:eastAsia="Calibri" w:cs="Times New Roman"/>
                <w:bCs/>
                <w:szCs w:val="24"/>
                <w:lang w:val="id-ID"/>
              </w:rPr>
              <w:t>g</w:t>
            </w:r>
            <w:r w:rsidRPr="00F77EAC">
              <w:rPr>
                <w:rFonts w:eastAsia="Calibri" w:cs="Times New Roman"/>
                <w:bCs/>
                <w:szCs w:val="24"/>
                <w:vertAlign w:val="subscript"/>
                <w:lang w:val="id-ID"/>
              </w:rPr>
              <w:t>1</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2</w:t>
            </w:r>
            <w:r w:rsidRPr="00F77EAC">
              <w:rPr>
                <w:rFonts w:eastAsia="Calibri" w:cs="Times New Roman"/>
                <w:bCs/>
                <w:szCs w:val="24"/>
                <w:lang w:val="id-ID"/>
              </w:rPr>
              <w:t>g</w:t>
            </w:r>
            <w:r w:rsidRPr="00F77EAC">
              <w:rPr>
                <w:rFonts w:eastAsia="Calibri" w:cs="Times New Roman"/>
                <w:bCs/>
                <w:szCs w:val="24"/>
                <w:vertAlign w:val="subscript"/>
                <w:lang w:val="id-ID"/>
              </w:rPr>
              <w:t>3</w:t>
            </w:r>
          </w:p>
        </w:tc>
        <w:tc>
          <w:tcPr>
            <w:tcW w:w="630" w:type="dxa"/>
          </w:tcPr>
          <w:p w:rsidR="00EF6F89" w:rsidRPr="00056471"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1</w:t>
            </w:r>
            <w:r w:rsidRPr="00F77EAC">
              <w:rPr>
                <w:rFonts w:eastAsia="Calibri" w:cs="Times New Roman"/>
                <w:bCs/>
                <w:szCs w:val="24"/>
                <w:lang w:val="id-ID"/>
              </w:rPr>
              <w:t>g</w:t>
            </w:r>
            <w:r w:rsidRPr="00F77EAC">
              <w:rPr>
                <w:rFonts w:eastAsia="Calibri" w:cs="Times New Roman"/>
                <w:bCs/>
                <w:szCs w:val="24"/>
                <w:vertAlign w:val="subscript"/>
                <w:lang w:val="id-ID"/>
              </w:rPr>
              <w:t>1</w:t>
            </w:r>
          </w:p>
        </w:tc>
      </w:tr>
    </w:tbl>
    <w:p w:rsidR="00EF6F89" w:rsidRDefault="00EF6F89" w:rsidP="00EF6F89">
      <w:pPr>
        <w:spacing w:before="240" w:line="240" w:lineRule="auto"/>
        <w:contextualSpacing/>
        <w:rPr>
          <w:rFonts w:eastAsia="Calibri" w:cs="Times New Roman"/>
          <w:b/>
          <w:szCs w:val="24"/>
        </w:rPr>
      </w:pPr>
    </w:p>
    <w:p w:rsidR="00EF6F89" w:rsidRPr="00056471" w:rsidRDefault="00EF6F89" w:rsidP="00EF6F89">
      <w:pPr>
        <w:spacing w:before="240" w:line="240" w:lineRule="auto"/>
        <w:contextualSpacing/>
        <w:rPr>
          <w:rFonts w:eastAsia="Calibri" w:cs="Times New Roman"/>
          <w:b/>
          <w:szCs w:val="24"/>
        </w:rPr>
      </w:pPr>
      <w:r w:rsidRPr="00056471">
        <w:rPr>
          <w:rFonts w:eastAsia="Calibri" w:cs="Times New Roman"/>
          <w:b/>
          <w:szCs w:val="24"/>
        </w:rPr>
        <w:t>Kelompok Ulangan III</w:t>
      </w:r>
    </w:p>
    <w:tbl>
      <w:tblPr>
        <w:tblStyle w:val="TableGrid3"/>
        <w:tblW w:w="0" w:type="auto"/>
        <w:tblInd w:w="108" w:type="dxa"/>
        <w:tblLook w:val="04A0" w:firstRow="1" w:lastRow="0" w:firstColumn="1" w:lastColumn="0" w:noHBand="0" w:noVBand="1"/>
      </w:tblPr>
      <w:tblGrid>
        <w:gridCol w:w="677"/>
        <w:gridCol w:w="677"/>
        <w:gridCol w:w="677"/>
        <w:gridCol w:w="677"/>
        <w:gridCol w:w="677"/>
        <w:gridCol w:w="630"/>
        <w:gridCol w:w="630"/>
        <w:gridCol w:w="630"/>
        <w:gridCol w:w="630"/>
      </w:tblGrid>
      <w:tr w:rsidR="00EF6F89" w:rsidRPr="00056471" w:rsidTr="008B5E78">
        <w:tc>
          <w:tcPr>
            <w:tcW w:w="677" w:type="dxa"/>
          </w:tcPr>
          <w:p w:rsidR="00EF6F89" w:rsidRPr="00056471" w:rsidRDefault="00EF6F89" w:rsidP="008B5E78">
            <w:pPr>
              <w:spacing w:line="240" w:lineRule="auto"/>
              <w:jc w:val="center"/>
              <w:rPr>
                <w:rFonts w:eastAsia="Calibri" w:cs="Times New Roman"/>
                <w:szCs w:val="24"/>
                <w:vertAlign w:val="subscript"/>
              </w:rPr>
            </w:pPr>
            <w:r w:rsidRPr="00F07C66">
              <w:rPr>
                <w:rFonts w:eastAsia="Calibri" w:cs="Times New Roman"/>
                <w:bCs/>
                <w:szCs w:val="24"/>
                <w:lang w:val="id-ID"/>
              </w:rPr>
              <w:t>p</w:t>
            </w:r>
            <w:r w:rsidRPr="00F07C66">
              <w:rPr>
                <w:rFonts w:eastAsia="Calibri" w:cs="Times New Roman"/>
                <w:bCs/>
                <w:szCs w:val="24"/>
                <w:vertAlign w:val="subscript"/>
                <w:lang w:val="id-ID"/>
              </w:rPr>
              <w:t>3</w:t>
            </w:r>
            <w:r w:rsidRPr="00F07C66">
              <w:rPr>
                <w:rFonts w:eastAsia="Calibri" w:cs="Times New Roman"/>
                <w:bCs/>
                <w:szCs w:val="24"/>
                <w:lang w:val="id-ID"/>
              </w:rPr>
              <w:t>g</w:t>
            </w:r>
            <w:r w:rsidRPr="00F07C66">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F07C66">
              <w:rPr>
                <w:rFonts w:eastAsia="Calibri" w:cs="Times New Roman"/>
                <w:bCs/>
                <w:szCs w:val="24"/>
                <w:lang w:val="id-ID"/>
              </w:rPr>
              <w:t>p</w:t>
            </w:r>
            <w:r w:rsidRPr="00F07C66">
              <w:rPr>
                <w:rFonts w:eastAsia="Calibri" w:cs="Times New Roman"/>
                <w:bCs/>
                <w:szCs w:val="24"/>
                <w:vertAlign w:val="subscript"/>
                <w:lang w:val="id-ID"/>
              </w:rPr>
              <w:t>2</w:t>
            </w:r>
            <w:r w:rsidRPr="00F07C66">
              <w:rPr>
                <w:rFonts w:eastAsia="Calibri" w:cs="Times New Roman"/>
                <w:bCs/>
                <w:szCs w:val="24"/>
                <w:lang w:val="id-ID"/>
              </w:rPr>
              <w:t>g</w:t>
            </w:r>
            <w:r w:rsidRPr="00F07C66">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F07C66">
              <w:rPr>
                <w:rFonts w:eastAsia="Calibri" w:cs="Times New Roman"/>
                <w:bCs/>
                <w:szCs w:val="24"/>
                <w:lang w:val="id-ID"/>
              </w:rPr>
              <w:t>p</w:t>
            </w:r>
            <w:r w:rsidRPr="00F07C66">
              <w:rPr>
                <w:rFonts w:eastAsia="Calibri" w:cs="Times New Roman"/>
                <w:bCs/>
                <w:szCs w:val="24"/>
                <w:vertAlign w:val="subscript"/>
                <w:lang w:val="id-ID"/>
              </w:rPr>
              <w:t>1</w:t>
            </w:r>
            <w:r w:rsidRPr="00F07C66">
              <w:rPr>
                <w:rFonts w:eastAsia="Calibri" w:cs="Times New Roman"/>
                <w:bCs/>
                <w:szCs w:val="24"/>
                <w:lang w:val="id-ID"/>
              </w:rPr>
              <w:t>g</w:t>
            </w:r>
            <w:r w:rsidRPr="00F07C66">
              <w:rPr>
                <w:rFonts w:eastAsia="Calibri" w:cs="Times New Roman"/>
                <w:bCs/>
                <w:szCs w:val="24"/>
                <w:vertAlign w:val="subscript"/>
                <w:lang w:val="id-ID"/>
              </w:rPr>
              <w:t>2</w:t>
            </w:r>
          </w:p>
        </w:tc>
        <w:tc>
          <w:tcPr>
            <w:tcW w:w="677" w:type="dxa"/>
          </w:tcPr>
          <w:p w:rsidR="00EF6F89" w:rsidRPr="00056471" w:rsidRDefault="00EF6F89" w:rsidP="008B5E78">
            <w:pPr>
              <w:spacing w:line="240" w:lineRule="auto"/>
              <w:jc w:val="center"/>
              <w:rPr>
                <w:rFonts w:eastAsia="Calibri" w:cs="Times New Roman"/>
                <w:szCs w:val="24"/>
                <w:vertAlign w:val="subscript"/>
              </w:rPr>
            </w:pPr>
            <w:r w:rsidRPr="00F07C66">
              <w:rPr>
                <w:rFonts w:eastAsia="Calibri" w:cs="Times New Roman"/>
                <w:bCs/>
                <w:szCs w:val="24"/>
                <w:lang w:val="id-ID"/>
              </w:rPr>
              <w:t>p</w:t>
            </w:r>
            <w:r w:rsidRPr="00F07C66">
              <w:rPr>
                <w:rFonts w:eastAsia="Calibri" w:cs="Times New Roman"/>
                <w:bCs/>
                <w:szCs w:val="24"/>
                <w:vertAlign w:val="subscript"/>
                <w:lang w:val="id-ID"/>
              </w:rPr>
              <w:t>3</w:t>
            </w:r>
            <w:r w:rsidRPr="00F07C66">
              <w:rPr>
                <w:rFonts w:eastAsia="Calibri" w:cs="Times New Roman"/>
                <w:bCs/>
                <w:szCs w:val="24"/>
                <w:lang w:val="id-ID"/>
              </w:rPr>
              <w:t>g</w:t>
            </w:r>
            <w:r>
              <w:rPr>
                <w:rFonts w:eastAsia="Calibri" w:cs="Times New Roman"/>
                <w:bCs/>
                <w:szCs w:val="24"/>
                <w:vertAlign w:val="subscript"/>
                <w:lang w:val="id-ID"/>
              </w:rPr>
              <w:t>3</w:t>
            </w:r>
          </w:p>
        </w:tc>
        <w:tc>
          <w:tcPr>
            <w:tcW w:w="677" w:type="dxa"/>
          </w:tcPr>
          <w:p w:rsidR="00EF6F89" w:rsidRPr="00056471" w:rsidRDefault="00EF6F89" w:rsidP="008B5E78">
            <w:pPr>
              <w:spacing w:line="240" w:lineRule="auto"/>
              <w:jc w:val="center"/>
              <w:rPr>
                <w:rFonts w:eastAsia="Calibri" w:cs="Times New Roman"/>
                <w:szCs w:val="24"/>
                <w:vertAlign w:val="subscript"/>
              </w:rPr>
            </w:pPr>
            <w:r>
              <w:rPr>
                <w:rFonts w:eastAsia="Calibri" w:cs="Times New Roman"/>
                <w:bCs/>
                <w:szCs w:val="24"/>
                <w:lang w:val="id-ID"/>
              </w:rPr>
              <w:t>p</w:t>
            </w:r>
            <w:r>
              <w:rPr>
                <w:rFonts w:eastAsia="Calibri" w:cs="Times New Roman"/>
                <w:bCs/>
                <w:szCs w:val="24"/>
                <w:vertAlign w:val="subscript"/>
                <w:lang w:val="id-ID"/>
              </w:rPr>
              <w:t>1</w:t>
            </w:r>
            <w:r w:rsidRPr="00F07C66">
              <w:rPr>
                <w:rFonts w:eastAsia="Calibri" w:cs="Times New Roman"/>
                <w:bCs/>
                <w:szCs w:val="24"/>
                <w:lang w:val="id-ID"/>
              </w:rPr>
              <w:t>g</w:t>
            </w:r>
            <w:r>
              <w:rPr>
                <w:rFonts w:eastAsia="Calibri" w:cs="Times New Roman"/>
                <w:bCs/>
                <w:szCs w:val="24"/>
                <w:vertAlign w:val="subscript"/>
                <w:lang w:val="id-ID"/>
              </w:rPr>
              <w:t>3</w:t>
            </w:r>
          </w:p>
        </w:tc>
        <w:tc>
          <w:tcPr>
            <w:tcW w:w="630" w:type="dxa"/>
          </w:tcPr>
          <w:p w:rsidR="00EF6F89" w:rsidRPr="00056471" w:rsidRDefault="00EF6F89" w:rsidP="008B5E78">
            <w:pPr>
              <w:spacing w:line="240" w:lineRule="auto"/>
              <w:jc w:val="center"/>
              <w:rPr>
                <w:rFonts w:eastAsia="Calibri" w:cs="Times New Roman"/>
                <w:szCs w:val="24"/>
              </w:rPr>
            </w:pPr>
            <w:r w:rsidRPr="00F07C66">
              <w:rPr>
                <w:rFonts w:eastAsia="Calibri" w:cs="Times New Roman"/>
                <w:bCs/>
                <w:szCs w:val="24"/>
                <w:lang w:val="id-ID"/>
              </w:rPr>
              <w:t>p</w:t>
            </w:r>
            <w:r w:rsidRPr="00F07C66">
              <w:rPr>
                <w:rFonts w:eastAsia="Calibri" w:cs="Times New Roman"/>
                <w:bCs/>
                <w:szCs w:val="24"/>
                <w:vertAlign w:val="subscript"/>
                <w:lang w:val="id-ID"/>
              </w:rPr>
              <w:t>1</w:t>
            </w:r>
            <w:r w:rsidRPr="00F07C66">
              <w:rPr>
                <w:rFonts w:eastAsia="Calibri" w:cs="Times New Roman"/>
                <w:bCs/>
                <w:szCs w:val="24"/>
                <w:lang w:val="id-ID"/>
              </w:rPr>
              <w:t>g</w:t>
            </w:r>
            <w:r w:rsidRPr="00F07C66">
              <w:rPr>
                <w:rFonts w:eastAsia="Calibri" w:cs="Times New Roman"/>
                <w:bCs/>
                <w:szCs w:val="24"/>
                <w:vertAlign w:val="subscript"/>
                <w:lang w:val="id-ID"/>
              </w:rPr>
              <w:t>1</w:t>
            </w:r>
          </w:p>
        </w:tc>
        <w:tc>
          <w:tcPr>
            <w:tcW w:w="630" w:type="dxa"/>
          </w:tcPr>
          <w:p w:rsidR="00EF6F89" w:rsidRPr="00F07C66"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2</w:t>
            </w:r>
            <w:r w:rsidRPr="00F77EAC">
              <w:rPr>
                <w:rFonts w:eastAsia="Calibri" w:cs="Times New Roman"/>
                <w:bCs/>
                <w:szCs w:val="24"/>
                <w:lang w:val="id-ID"/>
              </w:rPr>
              <w:t>g</w:t>
            </w:r>
            <w:r w:rsidRPr="00F77EAC">
              <w:rPr>
                <w:rFonts w:eastAsia="Calibri" w:cs="Times New Roman"/>
                <w:bCs/>
                <w:szCs w:val="24"/>
                <w:vertAlign w:val="subscript"/>
                <w:lang w:val="id-ID"/>
              </w:rPr>
              <w:t>1</w:t>
            </w:r>
          </w:p>
        </w:tc>
        <w:tc>
          <w:tcPr>
            <w:tcW w:w="630" w:type="dxa"/>
          </w:tcPr>
          <w:p w:rsidR="00EF6F89" w:rsidRPr="00F07C66"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3</w:t>
            </w:r>
            <w:r w:rsidRPr="00F77EAC">
              <w:rPr>
                <w:rFonts w:eastAsia="Calibri" w:cs="Times New Roman"/>
                <w:bCs/>
                <w:szCs w:val="24"/>
                <w:lang w:val="id-ID"/>
              </w:rPr>
              <w:t>g</w:t>
            </w:r>
            <w:r w:rsidRPr="00F77EAC">
              <w:rPr>
                <w:rFonts w:eastAsia="Calibri" w:cs="Times New Roman"/>
                <w:bCs/>
                <w:szCs w:val="24"/>
                <w:vertAlign w:val="subscript"/>
                <w:lang w:val="id-ID"/>
              </w:rPr>
              <w:t>1</w:t>
            </w:r>
          </w:p>
        </w:tc>
        <w:tc>
          <w:tcPr>
            <w:tcW w:w="630" w:type="dxa"/>
          </w:tcPr>
          <w:p w:rsidR="00EF6F89" w:rsidRPr="00F07C66" w:rsidRDefault="00EF6F89" w:rsidP="008B5E78">
            <w:pPr>
              <w:spacing w:line="240" w:lineRule="auto"/>
              <w:jc w:val="center"/>
              <w:rPr>
                <w:rFonts w:eastAsia="Calibri" w:cs="Times New Roman"/>
                <w:bCs/>
                <w:szCs w:val="24"/>
                <w:lang w:val="id-ID"/>
              </w:rPr>
            </w:pPr>
            <w:r w:rsidRPr="00F77EAC">
              <w:rPr>
                <w:rFonts w:eastAsia="Calibri" w:cs="Times New Roman"/>
                <w:bCs/>
                <w:szCs w:val="24"/>
                <w:lang w:val="id-ID"/>
              </w:rPr>
              <w:t>p</w:t>
            </w:r>
            <w:r w:rsidRPr="00F77EAC">
              <w:rPr>
                <w:rFonts w:eastAsia="Calibri" w:cs="Times New Roman"/>
                <w:bCs/>
                <w:szCs w:val="24"/>
                <w:vertAlign w:val="subscript"/>
                <w:lang w:val="id-ID"/>
              </w:rPr>
              <w:t>2</w:t>
            </w:r>
            <w:r w:rsidRPr="00F77EAC">
              <w:rPr>
                <w:rFonts w:eastAsia="Calibri" w:cs="Times New Roman"/>
                <w:bCs/>
                <w:szCs w:val="24"/>
                <w:lang w:val="id-ID"/>
              </w:rPr>
              <w:t>g</w:t>
            </w:r>
            <w:r w:rsidRPr="00F77EAC">
              <w:rPr>
                <w:rFonts w:eastAsia="Calibri" w:cs="Times New Roman"/>
                <w:bCs/>
                <w:szCs w:val="24"/>
                <w:vertAlign w:val="subscript"/>
                <w:lang w:val="id-ID"/>
              </w:rPr>
              <w:t>3</w:t>
            </w:r>
          </w:p>
        </w:tc>
      </w:tr>
    </w:tbl>
    <w:p w:rsidR="00EF6F89" w:rsidRDefault="00EF6F89" w:rsidP="00EF6F89">
      <w:pPr>
        <w:spacing w:before="360"/>
        <w:rPr>
          <w:rFonts w:cs="Times New Roman"/>
          <w:szCs w:val="24"/>
        </w:rPr>
      </w:pPr>
      <w:r>
        <w:rPr>
          <w:rFonts w:cs="Times New Roman"/>
          <w:szCs w:val="24"/>
        </w:rPr>
        <w:t>3.2.2.3. Rancangan Analisis</w:t>
      </w:r>
    </w:p>
    <w:p w:rsidR="00EF6F89" w:rsidRPr="00F07C66" w:rsidRDefault="00EF6F89" w:rsidP="00EF6F89">
      <w:pPr>
        <w:ind w:firstLine="720"/>
        <w:rPr>
          <w:rFonts w:eastAsia="Calibri" w:cs="Times New Roman"/>
          <w:szCs w:val="24"/>
        </w:rPr>
      </w:pPr>
      <w:r w:rsidRPr="00F07C66">
        <w:rPr>
          <w:rFonts w:eastAsia="Calibri" w:cs="Times New Roman"/>
          <w:szCs w:val="24"/>
        </w:rPr>
        <w:t xml:space="preserve">Berdasarkan rancangan percobaan diatas, maka dapat dibuat analisis variasi (ANAVA) untuk mendapatkan kesimpulan mengenai pengaruh perlakuaan. Tabel ANAVA dapat dilihat pada tabel </w:t>
      </w:r>
      <w:r w:rsidR="000C3DE0">
        <w:rPr>
          <w:rFonts w:eastAsia="Calibri" w:cs="Times New Roman"/>
          <w:szCs w:val="24"/>
        </w:rPr>
        <w:t>8</w:t>
      </w:r>
      <w:r w:rsidRPr="00F07C66">
        <w:rPr>
          <w:rFonts w:eastAsia="Calibri" w:cs="Times New Roman"/>
          <w:szCs w:val="24"/>
        </w:rPr>
        <w:t>. Selanjutnya ditemukan daerah penolakan hipotesa, yaitu :</w:t>
      </w:r>
    </w:p>
    <w:p w:rsidR="00EF6F89" w:rsidRPr="00F07C66" w:rsidRDefault="00EF6F89" w:rsidP="00D770F1">
      <w:pPr>
        <w:numPr>
          <w:ilvl w:val="0"/>
          <w:numId w:val="2"/>
        </w:numPr>
        <w:ind w:left="284" w:hanging="284"/>
        <w:contextualSpacing/>
        <w:rPr>
          <w:rFonts w:eastAsia="Calibri" w:cs="Times New Roman"/>
          <w:szCs w:val="24"/>
        </w:rPr>
      </w:pPr>
      <w:r w:rsidRPr="00F07C66">
        <w:rPr>
          <w:rFonts w:eastAsia="Calibri" w:cs="Times New Roman"/>
          <w:szCs w:val="24"/>
        </w:rPr>
        <w:t xml:space="preserve">Hipotesa ditolak, jika F hitung &lt; F tabel pada taraf 5% apabila </w:t>
      </w:r>
      <w:r>
        <w:rPr>
          <w:rFonts w:eastAsia="Calibri" w:cs="Times New Roman"/>
          <w:szCs w:val="24"/>
        </w:rPr>
        <w:t xml:space="preserve">jenis penstabil dan jenis gula rendah kalori </w:t>
      </w:r>
      <w:r w:rsidRPr="00F07C66">
        <w:rPr>
          <w:rFonts w:eastAsia="Calibri" w:cs="Times New Roman"/>
          <w:szCs w:val="24"/>
        </w:rPr>
        <w:t>tidak berpengaruh t</w:t>
      </w:r>
      <w:r>
        <w:rPr>
          <w:rFonts w:eastAsia="Calibri" w:cs="Times New Roman"/>
          <w:szCs w:val="24"/>
        </w:rPr>
        <w:t xml:space="preserve">erhadap karakteristik </w:t>
      </w:r>
      <w:r w:rsidRPr="00A04F05">
        <w:rPr>
          <w:rFonts w:eastAsia="Calibri" w:cs="Times New Roman"/>
          <w:i/>
          <w:szCs w:val="24"/>
        </w:rPr>
        <w:t>marshmallow</w:t>
      </w:r>
      <w:r>
        <w:rPr>
          <w:rFonts w:eastAsia="Calibri" w:cs="Times New Roman"/>
          <w:szCs w:val="24"/>
        </w:rPr>
        <w:t xml:space="preserve"> pisang</w:t>
      </w:r>
      <w:r w:rsidRPr="00F07C66">
        <w:rPr>
          <w:rFonts w:eastAsia="Calibri" w:cs="Times New Roman"/>
          <w:szCs w:val="24"/>
        </w:rPr>
        <w:t>.</w:t>
      </w:r>
    </w:p>
    <w:p w:rsidR="00EF6F89" w:rsidRPr="00F07C66" w:rsidRDefault="00EF6F89" w:rsidP="00D770F1">
      <w:pPr>
        <w:numPr>
          <w:ilvl w:val="0"/>
          <w:numId w:val="2"/>
        </w:numPr>
        <w:ind w:left="284" w:hanging="284"/>
        <w:contextualSpacing/>
        <w:rPr>
          <w:rFonts w:eastAsia="Calibri" w:cs="Times New Roman"/>
          <w:szCs w:val="24"/>
        </w:rPr>
      </w:pPr>
      <w:r w:rsidRPr="00F07C66">
        <w:rPr>
          <w:rFonts w:eastAsia="Calibri" w:cs="Times New Roman"/>
          <w:szCs w:val="24"/>
        </w:rPr>
        <w:lastRenderedPageBreak/>
        <w:t xml:space="preserve">Hipotesa diterima, jika F hitung &gt; F tabel pada taraf 5% apabila </w:t>
      </w:r>
      <w:r>
        <w:rPr>
          <w:rFonts w:eastAsia="Calibri" w:cs="Times New Roman"/>
          <w:szCs w:val="24"/>
        </w:rPr>
        <w:t xml:space="preserve">jenis penstabil dan jenis gula rendah kalori </w:t>
      </w:r>
      <w:r w:rsidRPr="00F07C66">
        <w:rPr>
          <w:rFonts w:eastAsia="Calibri" w:cs="Times New Roman"/>
          <w:szCs w:val="24"/>
        </w:rPr>
        <w:t>berpengaruh t</w:t>
      </w:r>
      <w:r>
        <w:rPr>
          <w:rFonts w:eastAsia="Calibri" w:cs="Times New Roman"/>
          <w:szCs w:val="24"/>
        </w:rPr>
        <w:t xml:space="preserve">erhadap karakteristik </w:t>
      </w:r>
      <w:r w:rsidRPr="00A04F05">
        <w:rPr>
          <w:rFonts w:eastAsia="Calibri" w:cs="Times New Roman"/>
          <w:i/>
          <w:szCs w:val="24"/>
        </w:rPr>
        <w:t xml:space="preserve">marshmallow </w:t>
      </w:r>
      <w:r>
        <w:rPr>
          <w:rFonts w:eastAsia="Calibri" w:cs="Times New Roman"/>
          <w:szCs w:val="24"/>
        </w:rPr>
        <w:t>pisang</w:t>
      </w:r>
      <w:r w:rsidRPr="00F07C66">
        <w:rPr>
          <w:rFonts w:eastAsia="Calibri" w:cs="Times New Roman"/>
          <w:szCs w:val="24"/>
        </w:rPr>
        <w:t xml:space="preserve">, sehingga perlu dilakukan uji lanjut DUNCAN guna mengetahui sejauhmana perbedaan dari masing-masing perlakuan. </w:t>
      </w:r>
    </w:p>
    <w:p w:rsidR="00EF6F89" w:rsidRPr="0097397B" w:rsidRDefault="00EF6F89" w:rsidP="0097397B">
      <w:pPr>
        <w:ind w:firstLine="709"/>
        <w:contextualSpacing/>
        <w:rPr>
          <w:rFonts w:eastAsia="Calibri" w:cs="Times New Roman"/>
          <w:szCs w:val="24"/>
        </w:rPr>
      </w:pPr>
      <w:r w:rsidRPr="00F07C66">
        <w:rPr>
          <w:rFonts w:eastAsia="Calibri" w:cs="Times New Roman"/>
          <w:szCs w:val="24"/>
        </w:rPr>
        <w:t>Rancangan percobaan dilakukan apabila terdapat pengaruh antara rata-rata dan masing-masing perlakuan (F hitung &gt; F tabel) adalah melakukan uji lanjut dengan menggunakan uji Duncan untuk mengetahui perbedaan antar perlakuan.</w:t>
      </w:r>
      <w:bookmarkStart w:id="34" w:name="_Toc454801340"/>
    </w:p>
    <w:p w:rsidR="00EF6F89" w:rsidRPr="00F07C66" w:rsidRDefault="00EF6F89" w:rsidP="00EF6F89">
      <w:pPr>
        <w:spacing w:line="240" w:lineRule="auto"/>
        <w:jc w:val="center"/>
        <w:rPr>
          <w:rFonts w:eastAsia="Calibri" w:cs="Times New Roman"/>
          <w:iCs/>
          <w:szCs w:val="24"/>
        </w:rPr>
      </w:pPr>
      <w:r w:rsidRPr="00F07C66">
        <w:rPr>
          <w:rFonts w:eastAsia="Calibri" w:cs="Times New Roman"/>
          <w:iCs/>
          <w:szCs w:val="24"/>
        </w:rPr>
        <w:t>Tabel</w:t>
      </w:r>
      <w:r>
        <w:rPr>
          <w:rFonts w:eastAsia="Calibri" w:cs="Times New Roman"/>
          <w:iCs/>
          <w:szCs w:val="24"/>
        </w:rPr>
        <w:t xml:space="preserve"> 8</w:t>
      </w:r>
      <w:r w:rsidRPr="00F07C66">
        <w:rPr>
          <w:rFonts w:eastAsia="Calibri" w:cs="Times New Roman"/>
          <w:iCs/>
          <w:szCs w:val="24"/>
        </w:rPr>
        <w:t>. Sidik Ragam (ANAVA)</w:t>
      </w:r>
      <w:bookmarkEnd w:id="34"/>
    </w:p>
    <w:tbl>
      <w:tblPr>
        <w:tblStyle w:val="TableGrid5"/>
        <w:tblW w:w="0" w:type="auto"/>
        <w:tblInd w:w="108" w:type="dxa"/>
        <w:tblLook w:val="04A0" w:firstRow="1" w:lastRow="0" w:firstColumn="1" w:lastColumn="0" w:noHBand="0" w:noVBand="1"/>
      </w:tblPr>
      <w:tblGrid>
        <w:gridCol w:w="1631"/>
        <w:gridCol w:w="1440"/>
        <w:gridCol w:w="989"/>
        <w:gridCol w:w="1125"/>
        <w:gridCol w:w="1660"/>
        <w:gridCol w:w="974"/>
      </w:tblGrid>
      <w:tr w:rsidR="00EF6F89" w:rsidRPr="00F07C66" w:rsidTr="008B5E78">
        <w:tc>
          <w:tcPr>
            <w:tcW w:w="1523"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Sumber</w:t>
            </w:r>
          </w:p>
          <w:p w:rsidR="00EF6F89" w:rsidRPr="00F07C66" w:rsidRDefault="00EF6F89" w:rsidP="008B5E78">
            <w:pPr>
              <w:jc w:val="center"/>
              <w:rPr>
                <w:rFonts w:eastAsia="Calibri" w:cs="Times New Roman"/>
                <w:b/>
                <w:szCs w:val="24"/>
              </w:rPr>
            </w:pPr>
            <w:r w:rsidRPr="00F07C66">
              <w:rPr>
                <w:rFonts w:eastAsia="Calibri" w:cs="Times New Roman"/>
                <w:b/>
                <w:szCs w:val="24"/>
              </w:rPr>
              <w:t>Keseragaman</w:t>
            </w:r>
          </w:p>
        </w:tc>
        <w:tc>
          <w:tcPr>
            <w:tcW w:w="1488"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DB</w:t>
            </w:r>
          </w:p>
        </w:tc>
        <w:tc>
          <w:tcPr>
            <w:tcW w:w="992"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Jk</w:t>
            </w:r>
          </w:p>
        </w:tc>
        <w:tc>
          <w:tcPr>
            <w:tcW w:w="1134"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KT</w:t>
            </w:r>
          </w:p>
        </w:tc>
        <w:tc>
          <w:tcPr>
            <w:tcW w:w="1701"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F hitung</w:t>
            </w:r>
          </w:p>
        </w:tc>
        <w:tc>
          <w:tcPr>
            <w:tcW w:w="992" w:type="dxa"/>
            <w:vAlign w:val="center"/>
          </w:tcPr>
          <w:p w:rsidR="00EF6F89" w:rsidRPr="00F07C66" w:rsidRDefault="00EF6F89" w:rsidP="008B5E78">
            <w:pPr>
              <w:jc w:val="center"/>
              <w:rPr>
                <w:rFonts w:eastAsia="Calibri" w:cs="Times New Roman"/>
                <w:b/>
                <w:szCs w:val="24"/>
              </w:rPr>
            </w:pPr>
            <w:r w:rsidRPr="00F07C66">
              <w:rPr>
                <w:rFonts w:eastAsia="Calibri" w:cs="Times New Roman"/>
                <w:b/>
                <w:szCs w:val="24"/>
              </w:rPr>
              <w:t>F tabel</w:t>
            </w:r>
          </w:p>
          <w:p w:rsidR="00EF6F89" w:rsidRPr="00F07C66" w:rsidRDefault="00EF6F89" w:rsidP="008B5E78">
            <w:pPr>
              <w:jc w:val="center"/>
              <w:rPr>
                <w:rFonts w:eastAsia="Calibri" w:cs="Times New Roman"/>
                <w:b/>
                <w:szCs w:val="24"/>
              </w:rPr>
            </w:pPr>
            <w:r w:rsidRPr="00F07C66">
              <w:rPr>
                <w:rFonts w:eastAsia="Calibri" w:cs="Times New Roman"/>
                <w:b/>
                <w:szCs w:val="24"/>
              </w:rPr>
              <w:t>5%</w:t>
            </w:r>
          </w:p>
        </w:tc>
      </w:tr>
      <w:tr w:rsidR="00EF6F89" w:rsidRPr="00F07C66" w:rsidTr="008B5E78">
        <w:tc>
          <w:tcPr>
            <w:tcW w:w="1523"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 xml:space="preserve">Kelompok </w:t>
            </w:r>
          </w:p>
          <w:p w:rsidR="00EF6F89" w:rsidRPr="00F07C66" w:rsidRDefault="00EF6F89" w:rsidP="008B5E78">
            <w:pPr>
              <w:jc w:val="center"/>
              <w:rPr>
                <w:rFonts w:eastAsia="Calibri" w:cs="Times New Roman"/>
                <w:szCs w:val="24"/>
              </w:rPr>
            </w:pPr>
            <w:r w:rsidRPr="00F07C66">
              <w:rPr>
                <w:rFonts w:eastAsia="Calibri" w:cs="Times New Roman"/>
                <w:szCs w:val="24"/>
              </w:rPr>
              <w:t xml:space="preserve">Perlakuan </w:t>
            </w:r>
          </w:p>
          <w:p w:rsidR="00EF6F89" w:rsidRPr="00F07C66" w:rsidRDefault="00EF6F89" w:rsidP="008B5E78">
            <w:pPr>
              <w:jc w:val="center"/>
              <w:rPr>
                <w:rFonts w:eastAsia="Calibri" w:cs="Times New Roman"/>
                <w:szCs w:val="24"/>
              </w:rPr>
            </w:pPr>
            <w:r w:rsidRPr="00F07C66">
              <w:rPr>
                <w:rFonts w:eastAsia="Calibri" w:cs="Times New Roman"/>
                <w:szCs w:val="24"/>
              </w:rPr>
              <w:t>Faktor P</w:t>
            </w:r>
          </w:p>
          <w:p w:rsidR="00EF6F89" w:rsidRPr="00F07C66" w:rsidRDefault="00EF6F89" w:rsidP="008B5E78">
            <w:pPr>
              <w:jc w:val="center"/>
              <w:rPr>
                <w:rFonts w:eastAsia="Calibri" w:cs="Times New Roman"/>
                <w:szCs w:val="24"/>
              </w:rPr>
            </w:pPr>
            <w:r>
              <w:rPr>
                <w:rFonts w:eastAsia="Calibri" w:cs="Times New Roman"/>
                <w:szCs w:val="24"/>
              </w:rPr>
              <w:t>Faktor G</w:t>
            </w:r>
          </w:p>
          <w:p w:rsidR="00EF6F89" w:rsidRPr="00F07C66" w:rsidRDefault="00EF6F89" w:rsidP="008B5E78">
            <w:pPr>
              <w:jc w:val="center"/>
              <w:rPr>
                <w:rFonts w:eastAsia="Calibri" w:cs="Times New Roman"/>
                <w:szCs w:val="24"/>
              </w:rPr>
            </w:pPr>
            <w:r>
              <w:rPr>
                <w:rFonts w:eastAsia="Calibri" w:cs="Times New Roman"/>
                <w:szCs w:val="24"/>
              </w:rPr>
              <w:t>Faktor PG</w:t>
            </w:r>
          </w:p>
          <w:p w:rsidR="00EF6F89" w:rsidRPr="00F07C66" w:rsidRDefault="00EF6F89" w:rsidP="008B5E78">
            <w:pPr>
              <w:jc w:val="center"/>
              <w:rPr>
                <w:rFonts w:eastAsia="Calibri" w:cs="Times New Roman"/>
                <w:szCs w:val="24"/>
              </w:rPr>
            </w:pPr>
            <w:r w:rsidRPr="00F07C66">
              <w:rPr>
                <w:rFonts w:eastAsia="Calibri" w:cs="Times New Roman"/>
                <w:szCs w:val="24"/>
              </w:rPr>
              <w:t>Galat</w:t>
            </w:r>
          </w:p>
        </w:tc>
        <w:tc>
          <w:tcPr>
            <w:tcW w:w="1488"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(r-1)</w:t>
            </w:r>
          </w:p>
          <w:p w:rsidR="00EF6F89" w:rsidRPr="00F07C66" w:rsidRDefault="00EF6F89" w:rsidP="008B5E78">
            <w:pPr>
              <w:jc w:val="center"/>
              <w:rPr>
                <w:rFonts w:eastAsia="Calibri" w:cs="Times New Roman"/>
                <w:szCs w:val="24"/>
              </w:rPr>
            </w:pPr>
            <w:r>
              <w:rPr>
                <w:rFonts w:eastAsia="Calibri" w:cs="Times New Roman"/>
                <w:szCs w:val="24"/>
              </w:rPr>
              <w:t>(PG</w:t>
            </w:r>
            <w:r w:rsidRPr="00F07C66">
              <w:rPr>
                <w:rFonts w:eastAsia="Calibri" w:cs="Times New Roman"/>
                <w:szCs w:val="24"/>
              </w:rPr>
              <w:t>-1)</w:t>
            </w:r>
          </w:p>
          <w:p w:rsidR="00EF6F89" w:rsidRPr="00F07C66" w:rsidRDefault="00EF6F89" w:rsidP="008B5E78">
            <w:pPr>
              <w:jc w:val="center"/>
              <w:rPr>
                <w:rFonts w:eastAsia="Calibri" w:cs="Times New Roman"/>
                <w:szCs w:val="24"/>
              </w:rPr>
            </w:pPr>
            <w:r w:rsidRPr="00F07C66">
              <w:rPr>
                <w:rFonts w:eastAsia="Calibri" w:cs="Times New Roman"/>
                <w:szCs w:val="24"/>
              </w:rPr>
              <w:t>(P-1)</w:t>
            </w:r>
          </w:p>
          <w:p w:rsidR="00EF6F89" w:rsidRPr="00F07C66" w:rsidRDefault="00EF6F89" w:rsidP="008B5E78">
            <w:pPr>
              <w:jc w:val="center"/>
              <w:rPr>
                <w:rFonts w:eastAsia="Calibri" w:cs="Times New Roman"/>
                <w:szCs w:val="24"/>
              </w:rPr>
            </w:pPr>
            <w:r>
              <w:rPr>
                <w:rFonts w:eastAsia="Calibri" w:cs="Times New Roman"/>
                <w:szCs w:val="24"/>
              </w:rPr>
              <w:t>(G</w:t>
            </w:r>
            <w:r w:rsidRPr="00F07C66">
              <w:rPr>
                <w:rFonts w:eastAsia="Calibri" w:cs="Times New Roman"/>
                <w:szCs w:val="24"/>
              </w:rPr>
              <w:t>-1)</w:t>
            </w:r>
          </w:p>
          <w:p w:rsidR="00EF6F89" w:rsidRPr="00F07C66" w:rsidRDefault="00EF6F89" w:rsidP="008B5E78">
            <w:pPr>
              <w:jc w:val="center"/>
              <w:rPr>
                <w:rFonts w:eastAsia="Calibri" w:cs="Times New Roman"/>
                <w:szCs w:val="24"/>
              </w:rPr>
            </w:pPr>
            <w:r>
              <w:rPr>
                <w:rFonts w:eastAsia="Calibri" w:cs="Times New Roman"/>
                <w:szCs w:val="24"/>
              </w:rPr>
              <w:t>(P-1)(G</w:t>
            </w:r>
            <w:r w:rsidRPr="00F07C66">
              <w:rPr>
                <w:rFonts w:eastAsia="Calibri" w:cs="Times New Roman"/>
                <w:szCs w:val="24"/>
              </w:rPr>
              <w:t>-1)</w:t>
            </w:r>
          </w:p>
          <w:p w:rsidR="00EF6F89" w:rsidRPr="00F07C66" w:rsidRDefault="00EF6F89" w:rsidP="008B5E78">
            <w:pPr>
              <w:jc w:val="center"/>
              <w:rPr>
                <w:rFonts w:eastAsia="Calibri" w:cs="Times New Roman"/>
                <w:szCs w:val="24"/>
              </w:rPr>
            </w:pPr>
            <w:r>
              <w:rPr>
                <w:rFonts w:eastAsia="Calibri" w:cs="Times New Roman"/>
                <w:szCs w:val="24"/>
              </w:rPr>
              <w:t>PG</w:t>
            </w:r>
            <w:r w:rsidRPr="00F07C66">
              <w:rPr>
                <w:rFonts w:eastAsia="Calibri" w:cs="Times New Roman"/>
                <w:szCs w:val="24"/>
              </w:rPr>
              <w:t xml:space="preserve"> (r-1)</w:t>
            </w:r>
          </w:p>
        </w:tc>
        <w:tc>
          <w:tcPr>
            <w:tcW w:w="992"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JKK</w:t>
            </w:r>
          </w:p>
          <w:p w:rsidR="00EF6F89" w:rsidRPr="00F07C66" w:rsidRDefault="00EF6F89" w:rsidP="008B5E78">
            <w:pPr>
              <w:jc w:val="center"/>
              <w:rPr>
                <w:rFonts w:eastAsia="Calibri" w:cs="Times New Roman"/>
                <w:szCs w:val="24"/>
              </w:rPr>
            </w:pPr>
            <w:r w:rsidRPr="00F07C66">
              <w:rPr>
                <w:rFonts w:eastAsia="Calibri" w:cs="Times New Roman"/>
                <w:szCs w:val="24"/>
              </w:rPr>
              <w:t>JKP</w:t>
            </w:r>
            <w:r w:rsidRPr="00F07C66">
              <w:rPr>
                <w:rFonts w:eastAsia="Calibri" w:cs="Times New Roman"/>
                <w:szCs w:val="24"/>
              </w:rPr>
              <w:br/>
              <w:t>JK(P)</w:t>
            </w:r>
          </w:p>
          <w:p w:rsidR="00EF6F89" w:rsidRPr="00F07C66" w:rsidRDefault="00EF6F89" w:rsidP="008B5E78">
            <w:pPr>
              <w:jc w:val="center"/>
              <w:rPr>
                <w:rFonts w:eastAsia="Calibri" w:cs="Times New Roman"/>
                <w:szCs w:val="24"/>
              </w:rPr>
            </w:pPr>
            <w:r>
              <w:rPr>
                <w:rFonts w:eastAsia="Calibri" w:cs="Times New Roman"/>
                <w:szCs w:val="24"/>
              </w:rPr>
              <w:t>JK(G</w:t>
            </w:r>
            <w:r w:rsidRPr="00F07C66">
              <w:rPr>
                <w:rFonts w:eastAsia="Calibri" w:cs="Times New Roman"/>
                <w:szCs w:val="24"/>
              </w:rPr>
              <w:t>)</w:t>
            </w:r>
          </w:p>
          <w:p w:rsidR="00EF6F89" w:rsidRPr="00F07C66" w:rsidRDefault="00EF6F89" w:rsidP="008B5E78">
            <w:pPr>
              <w:jc w:val="center"/>
              <w:rPr>
                <w:rFonts w:eastAsia="Calibri" w:cs="Times New Roman"/>
                <w:szCs w:val="24"/>
              </w:rPr>
            </w:pPr>
            <w:r>
              <w:rPr>
                <w:rFonts w:eastAsia="Calibri" w:cs="Times New Roman"/>
                <w:szCs w:val="24"/>
              </w:rPr>
              <w:t>JK(PG</w:t>
            </w:r>
            <w:r w:rsidRPr="00F07C66">
              <w:rPr>
                <w:rFonts w:eastAsia="Calibri" w:cs="Times New Roman"/>
                <w:szCs w:val="24"/>
              </w:rPr>
              <w:t>)</w:t>
            </w:r>
          </w:p>
          <w:p w:rsidR="00EF6F89" w:rsidRPr="00F07C66" w:rsidRDefault="00EF6F89" w:rsidP="008B5E78">
            <w:pPr>
              <w:jc w:val="center"/>
              <w:rPr>
                <w:rFonts w:eastAsia="Calibri" w:cs="Times New Roman"/>
                <w:szCs w:val="24"/>
              </w:rPr>
            </w:pPr>
            <w:r w:rsidRPr="00F07C66">
              <w:rPr>
                <w:rFonts w:eastAsia="Calibri" w:cs="Times New Roman"/>
                <w:szCs w:val="24"/>
              </w:rPr>
              <w:t>JKG</w:t>
            </w:r>
          </w:p>
        </w:tc>
        <w:tc>
          <w:tcPr>
            <w:tcW w:w="1134"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w:t>
            </w:r>
          </w:p>
          <w:p w:rsidR="00EF6F89" w:rsidRPr="00F07C66" w:rsidRDefault="00EF6F89" w:rsidP="008B5E78">
            <w:pPr>
              <w:jc w:val="center"/>
              <w:rPr>
                <w:rFonts w:eastAsia="Calibri" w:cs="Times New Roman"/>
                <w:szCs w:val="24"/>
              </w:rPr>
            </w:pPr>
            <w:r w:rsidRPr="00F07C66">
              <w:rPr>
                <w:rFonts w:eastAsia="Calibri" w:cs="Times New Roman"/>
                <w:szCs w:val="24"/>
              </w:rPr>
              <w:t>-</w:t>
            </w:r>
          </w:p>
          <w:p w:rsidR="00EF6F89" w:rsidRPr="00F07C66" w:rsidRDefault="00EF6F89" w:rsidP="008B5E78">
            <w:pPr>
              <w:jc w:val="center"/>
              <w:rPr>
                <w:rFonts w:eastAsia="Calibri" w:cs="Times New Roman"/>
                <w:szCs w:val="24"/>
              </w:rPr>
            </w:pPr>
            <w:r w:rsidRPr="00F07C66">
              <w:rPr>
                <w:rFonts w:eastAsia="Calibri" w:cs="Times New Roman"/>
                <w:szCs w:val="24"/>
              </w:rPr>
              <w:t>KT(P)</w:t>
            </w:r>
          </w:p>
          <w:p w:rsidR="00EF6F89" w:rsidRPr="00F07C66" w:rsidRDefault="00EF6F89" w:rsidP="008B5E78">
            <w:pPr>
              <w:jc w:val="center"/>
              <w:rPr>
                <w:rFonts w:eastAsia="Calibri" w:cs="Times New Roman"/>
                <w:szCs w:val="24"/>
              </w:rPr>
            </w:pPr>
            <w:r>
              <w:rPr>
                <w:rFonts w:eastAsia="Calibri" w:cs="Times New Roman"/>
                <w:szCs w:val="24"/>
              </w:rPr>
              <w:t>KT(G</w:t>
            </w:r>
            <w:r w:rsidRPr="00F07C66">
              <w:rPr>
                <w:rFonts w:eastAsia="Calibri" w:cs="Times New Roman"/>
                <w:szCs w:val="24"/>
              </w:rPr>
              <w:t>)</w:t>
            </w:r>
          </w:p>
          <w:p w:rsidR="00EF6F89" w:rsidRPr="00F07C66" w:rsidRDefault="00EF6F89" w:rsidP="008B5E78">
            <w:pPr>
              <w:jc w:val="center"/>
              <w:rPr>
                <w:rFonts w:eastAsia="Calibri" w:cs="Times New Roman"/>
                <w:szCs w:val="24"/>
              </w:rPr>
            </w:pPr>
            <w:r>
              <w:rPr>
                <w:rFonts w:eastAsia="Calibri" w:cs="Times New Roman"/>
                <w:szCs w:val="24"/>
              </w:rPr>
              <w:t>KT(PG</w:t>
            </w:r>
            <w:r w:rsidRPr="00F07C66">
              <w:rPr>
                <w:rFonts w:eastAsia="Calibri" w:cs="Times New Roman"/>
                <w:szCs w:val="24"/>
              </w:rPr>
              <w:t>)</w:t>
            </w:r>
          </w:p>
          <w:p w:rsidR="00EF6F89" w:rsidRPr="00F07C66" w:rsidRDefault="00EF6F89" w:rsidP="008B5E78">
            <w:pPr>
              <w:jc w:val="center"/>
              <w:rPr>
                <w:rFonts w:eastAsia="Calibri" w:cs="Times New Roman"/>
                <w:szCs w:val="24"/>
              </w:rPr>
            </w:pPr>
            <w:r w:rsidRPr="00F07C66">
              <w:rPr>
                <w:rFonts w:eastAsia="Calibri" w:cs="Times New Roman"/>
                <w:szCs w:val="24"/>
              </w:rPr>
              <w:t>KTG</w:t>
            </w:r>
          </w:p>
        </w:tc>
        <w:tc>
          <w:tcPr>
            <w:tcW w:w="1701"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w:t>
            </w:r>
          </w:p>
          <w:p w:rsidR="00EF6F89" w:rsidRPr="00F07C66" w:rsidRDefault="00EF6F89" w:rsidP="008B5E78">
            <w:pPr>
              <w:jc w:val="center"/>
              <w:rPr>
                <w:rFonts w:eastAsia="Calibri" w:cs="Times New Roman"/>
                <w:szCs w:val="24"/>
              </w:rPr>
            </w:pPr>
            <w:r w:rsidRPr="00F07C66">
              <w:rPr>
                <w:rFonts w:eastAsia="Calibri" w:cs="Times New Roman"/>
                <w:szCs w:val="24"/>
              </w:rPr>
              <w:t>-</w:t>
            </w:r>
          </w:p>
          <w:p w:rsidR="00EF6F89" w:rsidRPr="00F07C66" w:rsidRDefault="00EF6F89" w:rsidP="008B5E78">
            <w:pPr>
              <w:jc w:val="center"/>
              <w:rPr>
                <w:rFonts w:eastAsia="Calibri" w:cs="Times New Roman"/>
                <w:b/>
                <w:szCs w:val="24"/>
              </w:rPr>
            </w:pPr>
            <w:r w:rsidRPr="00F07C66">
              <w:rPr>
                <w:rFonts w:eastAsia="Calibri" w:cs="Times New Roman"/>
                <w:szCs w:val="24"/>
              </w:rPr>
              <w:t>KT(P)/ KTG</w:t>
            </w:r>
          </w:p>
          <w:p w:rsidR="00EF6F89" w:rsidRPr="00F07C66" w:rsidRDefault="00EF6F89" w:rsidP="008B5E78">
            <w:pPr>
              <w:jc w:val="center"/>
              <w:rPr>
                <w:rFonts w:eastAsia="Calibri" w:cs="Times New Roman"/>
                <w:szCs w:val="24"/>
              </w:rPr>
            </w:pPr>
            <w:r>
              <w:rPr>
                <w:rFonts w:eastAsia="Calibri" w:cs="Times New Roman"/>
                <w:szCs w:val="24"/>
              </w:rPr>
              <w:t>KT(G</w:t>
            </w:r>
            <w:r w:rsidRPr="00F07C66">
              <w:rPr>
                <w:rFonts w:eastAsia="Calibri" w:cs="Times New Roman"/>
                <w:szCs w:val="24"/>
              </w:rPr>
              <w:t>)/ KTG</w:t>
            </w:r>
          </w:p>
          <w:p w:rsidR="00EF6F89" w:rsidRPr="00F07C66" w:rsidRDefault="00EF6F89" w:rsidP="008B5E78">
            <w:pPr>
              <w:jc w:val="center"/>
              <w:rPr>
                <w:rFonts w:eastAsia="Calibri" w:cs="Times New Roman"/>
                <w:szCs w:val="24"/>
              </w:rPr>
            </w:pPr>
            <w:r>
              <w:rPr>
                <w:rFonts w:eastAsia="Calibri" w:cs="Times New Roman"/>
                <w:szCs w:val="24"/>
              </w:rPr>
              <w:t>KT(PG</w:t>
            </w:r>
            <w:r w:rsidRPr="00F07C66">
              <w:rPr>
                <w:rFonts w:eastAsia="Calibri" w:cs="Times New Roman"/>
                <w:szCs w:val="24"/>
              </w:rPr>
              <w:t>)/ KTG</w:t>
            </w:r>
          </w:p>
          <w:p w:rsidR="00EF6F89" w:rsidRPr="00F07C66" w:rsidRDefault="00EF6F89" w:rsidP="008B5E78">
            <w:pPr>
              <w:jc w:val="center"/>
              <w:rPr>
                <w:rFonts w:eastAsia="Calibri" w:cs="Times New Roman"/>
                <w:szCs w:val="24"/>
              </w:rPr>
            </w:pPr>
            <w:r w:rsidRPr="00F07C66">
              <w:rPr>
                <w:rFonts w:eastAsia="Calibri" w:cs="Times New Roman"/>
                <w:szCs w:val="24"/>
              </w:rPr>
              <w:t>-</w:t>
            </w:r>
          </w:p>
        </w:tc>
        <w:tc>
          <w:tcPr>
            <w:tcW w:w="992" w:type="dxa"/>
            <w:vAlign w:val="center"/>
          </w:tcPr>
          <w:p w:rsidR="00EF6F89" w:rsidRPr="00F07C66" w:rsidRDefault="00EF6F89" w:rsidP="008B5E78">
            <w:pPr>
              <w:jc w:val="center"/>
              <w:rPr>
                <w:rFonts w:eastAsia="Calibri" w:cs="Times New Roman"/>
                <w:szCs w:val="24"/>
              </w:rPr>
            </w:pPr>
          </w:p>
        </w:tc>
      </w:tr>
      <w:tr w:rsidR="00EF6F89" w:rsidRPr="00F07C66" w:rsidTr="008B5E78">
        <w:tc>
          <w:tcPr>
            <w:tcW w:w="1523"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Total</w:t>
            </w:r>
          </w:p>
        </w:tc>
        <w:tc>
          <w:tcPr>
            <w:tcW w:w="1488" w:type="dxa"/>
            <w:vAlign w:val="center"/>
          </w:tcPr>
          <w:p w:rsidR="00EF6F89" w:rsidRPr="00F07C66" w:rsidRDefault="00EF6F89" w:rsidP="008B5E78">
            <w:pPr>
              <w:jc w:val="center"/>
              <w:rPr>
                <w:rFonts w:eastAsia="Calibri" w:cs="Times New Roman"/>
                <w:szCs w:val="24"/>
              </w:rPr>
            </w:pPr>
            <w:r>
              <w:rPr>
                <w:rFonts w:eastAsia="Calibri" w:cs="Times New Roman"/>
                <w:szCs w:val="24"/>
              </w:rPr>
              <w:t>rPG</w:t>
            </w:r>
            <w:r w:rsidRPr="00F07C66">
              <w:rPr>
                <w:rFonts w:eastAsia="Calibri" w:cs="Times New Roman"/>
                <w:szCs w:val="24"/>
              </w:rPr>
              <w:t>-1</w:t>
            </w:r>
          </w:p>
        </w:tc>
        <w:tc>
          <w:tcPr>
            <w:tcW w:w="992"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JKT</w:t>
            </w:r>
          </w:p>
        </w:tc>
        <w:tc>
          <w:tcPr>
            <w:tcW w:w="1134"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w:t>
            </w:r>
          </w:p>
        </w:tc>
        <w:tc>
          <w:tcPr>
            <w:tcW w:w="1701"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w:t>
            </w:r>
          </w:p>
        </w:tc>
        <w:tc>
          <w:tcPr>
            <w:tcW w:w="992" w:type="dxa"/>
            <w:vAlign w:val="center"/>
          </w:tcPr>
          <w:p w:rsidR="00EF6F89" w:rsidRPr="00F07C66" w:rsidRDefault="00EF6F89" w:rsidP="008B5E78">
            <w:pPr>
              <w:jc w:val="center"/>
              <w:rPr>
                <w:rFonts w:eastAsia="Calibri" w:cs="Times New Roman"/>
                <w:szCs w:val="24"/>
              </w:rPr>
            </w:pPr>
            <w:r w:rsidRPr="00F07C66">
              <w:rPr>
                <w:rFonts w:eastAsia="Calibri" w:cs="Times New Roman"/>
                <w:szCs w:val="24"/>
              </w:rPr>
              <w:t>-</w:t>
            </w:r>
          </w:p>
        </w:tc>
      </w:tr>
    </w:tbl>
    <w:p w:rsidR="00EF6F89" w:rsidRDefault="00EF6F89" w:rsidP="00EF6F89">
      <w:pPr>
        <w:contextualSpacing/>
        <w:rPr>
          <w:rFonts w:eastAsia="Calibri" w:cs="Times New Roman"/>
          <w:szCs w:val="24"/>
        </w:rPr>
      </w:pPr>
      <w:r w:rsidRPr="00F07C66">
        <w:rPr>
          <w:rFonts w:eastAsia="Calibri" w:cs="Times New Roman"/>
          <w:szCs w:val="24"/>
        </w:rPr>
        <w:t>Sumber : Gaspersz, (1995)</w:t>
      </w:r>
      <w:r>
        <w:rPr>
          <w:rFonts w:eastAsia="Calibri" w:cs="Times New Roman"/>
          <w:szCs w:val="24"/>
        </w:rPr>
        <w:t>.</w:t>
      </w:r>
    </w:p>
    <w:p w:rsidR="00EF6F89" w:rsidRDefault="00EF6F89" w:rsidP="00EF6F89">
      <w:pPr>
        <w:contextualSpacing/>
        <w:rPr>
          <w:rFonts w:eastAsia="Calibri" w:cs="Times New Roman"/>
          <w:szCs w:val="24"/>
        </w:rPr>
      </w:pPr>
      <w:r>
        <w:rPr>
          <w:rFonts w:eastAsia="Calibri" w:cs="Times New Roman"/>
          <w:szCs w:val="24"/>
        </w:rPr>
        <w:t>3.2.2.4. Rancangan Respon</w:t>
      </w:r>
    </w:p>
    <w:p w:rsidR="00EF6F89" w:rsidRDefault="00EF6F89" w:rsidP="00EF6F89">
      <w:pPr>
        <w:ind w:firstLine="709"/>
        <w:rPr>
          <w:rFonts w:eastAsia="Calibri" w:cs="Times New Roman"/>
          <w:szCs w:val="24"/>
        </w:rPr>
      </w:pPr>
      <w:r w:rsidRPr="000D3251">
        <w:rPr>
          <w:rFonts w:eastAsia="Calibri" w:cs="Times New Roman"/>
          <w:szCs w:val="24"/>
        </w:rPr>
        <w:t xml:space="preserve">Rancangan respon yang dilakukan pada penelitian utama untuk produk </w:t>
      </w:r>
      <w:r w:rsidRPr="00A04F05">
        <w:rPr>
          <w:rFonts w:eastAsia="Calibri" w:cs="Times New Roman"/>
          <w:i/>
          <w:szCs w:val="24"/>
        </w:rPr>
        <w:t>marshmallow</w:t>
      </w:r>
      <w:r w:rsidRPr="000D3251">
        <w:rPr>
          <w:rFonts w:eastAsia="Calibri" w:cs="Times New Roman"/>
          <w:szCs w:val="24"/>
        </w:rPr>
        <w:t xml:space="preserve"> </w:t>
      </w:r>
      <w:r>
        <w:rPr>
          <w:rFonts w:eastAsia="Calibri" w:cs="Times New Roman"/>
          <w:szCs w:val="24"/>
        </w:rPr>
        <w:t xml:space="preserve">pisang terdiri dari respon fisik, kimia </w:t>
      </w:r>
      <w:r w:rsidRPr="000D3251">
        <w:rPr>
          <w:rFonts w:eastAsia="Calibri" w:cs="Times New Roman"/>
          <w:szCs w:val="24"/>
        </w:rPr>
        <w:t>dan respon orgaoleptik.</w:t>
      </w:r>
    </w:p>
    <w:p w:rsidR="00EF6F89" w:rsidRDefault="00EF6F89" w:rsidP="00EF6F89">
      <w:pPr>
        <w:rPr>
          <w:rFonts w:eastAsia="Calibri" w:cs="Times New Roman"/>
          <w:szCs w:val="24"/>
        </w:rPr>
      </w:pPr>
      <w:r>
        <w:rPr>
          <w:rFonts w:eastAsia="Calibri" w:cs="Times New Roman"/>
          <w:szCs w:val="24"/>
        </w:rPr>
        <w:t>a. Respon Fisik</w:t>
      </w:r>
    </w:p>
    <w:p w:rsidR="00EF6F89" w:rsidRPr="00D31A4D" w:rsidRDefault="00EF6F89" w:rsidP="00EF6F89">
      <w:pPr>
        <w:ind w:firstLine="709"/>
        <w:rPr>
          <w:rFonts w:eastAsia="Calibri" w:cs="Times New Roman"/>
          <w:szCs w:val="24"/>
        </w:rPr>
      </w:pPr>
      <w:r>
        <w:rPr>
          <w:rFonts w:eastAsia="Calibri" w:cs="Times New Roman"/>
          <w:szCs w:val="24"/>
        </w:rPr>
        <w:t xml:space="preserve">Respon fisik yang dilakukan adalah </w:t>
      </w:r>
      <w:r w:rsidR="00C945FE">
        <w:rPr>
          <w:rFonts w:eastAsia="Calibri" w:cs="Times New Roman"/>
          <w:szCs w:val="24"/>
        </w:rPr>
        <w:t>kekenyalan</w:t>
      </w:r>
      <w:r>
        <w:rPr>
          <w:rFonts w:eastAsia="Calibri" w:cs="Times New Roman"/>
          <w:szCs w:val="24"/>
        </w:rPr>
        <w:t xml:space="preserve"> </w:t>
      </w:r>
      <w:r w:rsidR="00526E01">
        <w:rPr>
          <w:rFonts w:eastAsia="Calibri" w:cs="Times New Roman"/>
          <w:szCs w:val="24"/>
        </w:rPr>
        <w:t xml:space="preserve">terhadap </w:t>
      </w:r>
      <w:r w:rsidRPr="00A04F05">
        <w:rPr>
          <w:rFonts w:eastAsia="Calibri" w:cs="Times New Roman"/>
          <w:i/>
          <w:szCs w:val="24"/>
        </w:rPr>
        <w:t>marshmallow</w:t>
      </w:r>
      <w:r w:rsidR="00526E01">
        <w:rPr>
          <w:rFonts w:eastAsia="Calibri" w:cs="Times New Roman"/>
          <w:i/>
          <w:szCs w:val="24"/>
        </w:rPr>
        <w:t xml:space="preserve"> </w:t>
      </w:r>
      <w:r w:rsidR="00526E01">
        <w:rPr>
          <w:rFonts w:eastAsia="Calibri" w:cs="Times New Roman"/>
          <w:szCs w:val="24"/>
        </w:rPr>
        <w:t xml:space="preserve">dengan menggunakan </w:t>
      </w:r>
      <w:r w:rsidR="00C945FE">
        <w:rPr>
          <w:rFonts w:eastAsia="Calibri" w:cs="Times New Roman"/>
          <w:szCs w:val="24"/>
        </w:rPr>
        <w:t>penetrometer.</w:t>
      </w:r>
    </w:p>
    <w:p w:rsidR="00EF6F89" w:rsidRPr="000D3251" w:rsidRDefault="00EF6F89" w:rsidP="00EF6F89">
      <w:pPr>
        <w:contextualSpacing/>
        <w:rPr>
          <w:rFonts w:eastAsia="Calibri" w:cs="Times New Roman"/>
          <w:szCs w:val="24"/>
        </w:rPr>
      </w:pPr>
      <w:r>
        <w:rPr>
          <w:rFonts w:eastAsia="Calibri" w:cs="Times New Roman"/>
          <w:szCs w:val="24"/>
        </w:rPr>
        <w:lastRenderedPageBreak/>
        <w:t xml:space="preserve">b. </w:t>
      </w:r>
      <w:r w:rsidRPr="000D3251">
        <w:rPr>
          <w:rFonts w:eastAsia="Calibri" w:cs="Times New Roman"/>
          <w:szCs w:val="24"/>
        </w:rPr>
        <w:t>Respon Kimia</w:t>
      </w:r>
    </w:p>
    <w:p w:rsidR="00EF6F89" w:rsidRPr="0020774A" w:rsidRDefault="00EF6F89" w:rsidP="0097397B">
      <w:pPr>
        <w:ind w:firstLine="709"/>
        <w:contextualSpacing/>
        <w:rPr>
          <w:rFonts w:eastAsia="Calibri" w:cs="Times New Roman"/>
          <w:szCs w:val="24"/>
        </w:rPr>
      </w:pPr>
      <w:r w:rsidRPr="000D3251">
        <w:rPr>
          <w:rFonts w:eastAsia="Calibri" w:cs="Times New Roman"/>
          <w:szCs w:val="24"/>
        </w:rPr>
        <w:t xml:space="preserve">Respon kimia yang dilakukan terhadap produk </w:t>
      </w:r>
      <w:r w:rsidRPr="00A04F05">
        <w:rPr>
          <w:rFonts w:eastAsia="Calibri" w:cs="Times New Roman"/>
          <w:i/>
          <w:szCs w:val="24"/>
        </w:rPr>
        <w:t xml:space="preserve">marshmallow </w:t>
      </w:r>
      <w:r>
        <w:rPr>
          <w:rFonts w:eastAsia="Calibri" w:cs="Times New Roman"/>
          <w:szCs w:val="24"/>
        </w:rPr>
        <w:t>pisang</w:t>
      </w:r>
      <w:r w:rsidRPr="000D3251">
        <w:rPr>
          <w:rFonts w:eastAsia="Calibri" w:cs="Times New Roman"/>
          <w:szCs w:val="24"/>
        </w:rPr>
        <w:t xml:space="preserve"> adalah </w:t>
      </w:r>
      <w:r w:rsidRPr="00396F10">
        <w:rPr>
          <w:rFonts w:eastAsia="Calibri" w:cs="Times New Roman"/>
          <w:szCs w:val="24"/>
        </w:rPr>
        <w:t>kada</w:t>
      </w:r>
      <w:r w:rsidR="000D2B7D">
        <w:rPr>
          <w:rFonts w:eastAsia="Calibri" w:cs="Times New Roman"/>
          <w:szCs w:val="24"/>
        </w:rPr>
        <w:t>r gula pereduksi dengan metode Luff S</w:t>
      </w:r>
      <w:r w:rsidRPr="00396F10">
        <w:rPr>
          <w:rFonts w:eastAsia="Calibri" w:cs="Times New Roman"/>
          <w:szCs w:val="24"/>
        </w:rPr>
        <w:t>choorl (AOAC,1995)</w:t>
      </w:r>
      <w:r w:rsidR="00526E01">
        <w:t xml:space="preserve">, </w:t>
      </w:r>
      <w:r w:rsidR="00526E01">
        <w:rPr>
          <w:rFonts w:eastAsia="Calibri" w:cs="Times New Roman"/>
          <w:szCs w:val="24"/>
        </w:rPr>
        <w:t>penentuan kadar abu dengan menggunakan metode</w:t>
      </w:r>
      <w:r w:rsidR="00580904">
        <w:rPr>
          <w:rFonts w:eastAsia="Calibri" w:cs="Times New Roman"/>
          <w:szCs w:val="24"/>
        </w:rPr>
        <w:t xml:space="preserve"> Gravimetri</w:t>
      </w:r>
      <w:r w:rsidR="00526E01">
        <w:rPr>
          <w:rFonts w:eastAsia="Calibri" w:cs="Times New Roman"/>
          <w:szCs w:val="24"/>
        </w:rPr>
        <w:t xml:space="preserve">, penentuan kadar air </w:t>
      </w:r>
      <w:r w:rsidRPr="0020774A">
        <w:rPr>
          <w:rFonts w:eastAsia="Calibri" w:cs="Times New Roman"/>
          <w:szCs w:val="24"/>
        </w:rPr>
        <w:t>dengan menggunakan metode Gravimetri (SNI, 2008</w:t>
      </w:r>
      <w:r>
        <w:rPr>
          <w:rFonts w:eastAsia="Calibri" w:cs="Times New Roman"/>
          <w:szCs w:val="24"/>
        </w:rPr>
        <w:t>)</w:t>
      </w:r>
      <w:r w:rsidRPr="000D3251">
        <w:rPr>
          <w:rFonts w:eastAsia="Calibri" w:cs="Times New Roman"/>
          <w:szCs w:val="24"/>
        </w:rPr>
        <w:t>.</w:t>
      </w:r>
    </w:p>
    <w:p w:rsidR="00EF6F89" w:rsidRPr="0020774A" w:rsidRDefault="00EF6F89" w:rsidP="00D770F1">
      <w:pPr>
        <w:pStyle w:val="ListParagraph"/>
        <w:numPr>
          <w:ilvl w:val="0"/>
          <w:numId w:val="2"/>
        </w:numPr>
        <w:spacing w:after="0" w:line="480" w:lineRule="auto"/>
        <w:ind w:left="284" w:hanging="284"/>
        <w:jc w:val="both"/>
        <w:rPr>
          <w:rFonts w:ascii="Times New Roman" w:eastAsia="Calibri" w:hAnsi="Times New Roman" w:cs="Times New Roman"/>
          <w:sz w:val="24"/>
          <w:szCs w:val="24"/>
          <w:lang w:val="id-ID"/>
        </w:rPr>
      </w:pPr>
      <w:r w:rsidRPr="0020774A">
        <w:rPr>
          <w:rFonts w:ascii="Times New Roman" w:eastAsia="Calibri" w:hAnsi="Times New Roman" w:cs="Times New Roman"/>
          <w:sz w:val="24"/>
          <w:szCs w:val="24"/>
          <w:lang w:val="id-ID"/>
        </w:rPr>
        <w:t>Respon Organoleptik</w:t>
      </w:r>
    </w:p>
    <w:p w:rsidR="00EF6F89" w:rsidRPr="000D3251" w:rsidRDefault="00EF6F89" w:rsidP="00EF6F89">
      <w:pPr>
        <w:ind w:firstLine="709"/>
        <w:rPr>
          <w:rFonts w:eastAsia="Calibri" w:cs="Times New Roman"/>
          <w:szCs w:val="24"/>
        </w:rPr>
      </w:pPr>
      <w:r w:rsidRPr="000D3251">
        <w:rPr>
          <w:rFonts w:eastAsia="Calibri" w:cs="Times New Roman"/>
          <w:szCs w:val="24"/>
        </w:rPr>
        <w:t xml:space="preserve">Uji organoleptik dilakukan untuk mengetahui tingkat kesukaan dari panelis terhadap produk. Uji organoleptik ini dilakukan dengan metode penerimaan yaitu skala hedonik, dimana kriteria penilaian berdasarkan tingkat kesukaan panelis terhadap produk </w:t>
      </w:r>
      <w:r w:rsidRPr="00A04F05">
        <w:rPr>
          <w:rFonts w:eastAsia="Calibri" w:cs="Times New Roman"/>
          <w:i/>
          <w:szCs w:val="24"/>
        </w:rPr>
        <w:t>marshmallow</w:t>
      </w:r>
      <w:r w:rsidRPr="000D3251">
        <w:rPr>
          <w:rFonts w:eastAsia="Calibri" w:cs="Times New Roman"/>
          <w:szCs w:val="24"/>
        </w:rPr>
        <w:t xml:space="preserve"> </w:t>
      </w:r>
      <w:r w:rsidRPr="00521B02">
        <w:rPr>
          <w:rFonts w:eastAsia="Calibri" w:cs="Times New Roman"/>
          <w:szCs w:val="24"/>
        </w:rPr>
        <w:t>pisang</w:t>
      </w:r>
      <w:r w:rsidRPr="000D3251">
        <w:rPr>
          <w:rFonts w:eastAsia="Calibri" w:cs="Times New Roman"/>
          <w:szCs w:val="24"/>
        </w:rPr>
        <w:t>.</w:t>
      </w:r>
    </w:p>
    <w:p w:rsidR="00EF6F89" w:rsidRPr="0097397B" w:rsidRDefault="00EF6F89" w:rsidP="0097397B">
      <w:pPr>
        <w:autoSpaceDE w:val="0"/>
        <w:autoSpaceDN w:val="0"/>
        <w:adjustRightInd w:val="0"/>
        <w:ind w:firstLine="709"/>
        <w:rPr>
          <w:rFonts w:eastAsia="Calibri" w:cs="Times New Roman"/>
          <w:color w:val="000000"/>
          <w:szCs w:val="24"/>
        </w:rPr>
      </w:pPr>
      <w:r w:rsidRPr="000D3251">
        <w:rPr>
          <w:rFonts w:eastAsia="Calibri" w:cs="Times New Roman"/>
          <w:color w:val="000000"/>
          <w:szCs w:val="24"/>
        </w:rPr>
        <w:t>U</w:t>
      </w:r>
      <w:r>
        <w:rPr>
          <w:rFonts w:eastAsia="Calibri" w:cs="Times New Roman"/>
          <w:color w:val="000000"/>
          <w:szCs w:val="24"/>
        </w:rPr>
        <w:t>ji organoleptik terhadap produk-</w:t>
      </w:r>
      <w:r w:rsidRPr="000D3251">
        <w:rPr>
          <w:rFonts w:eastAsia="Calibri" w:cs="Times New Roman"/>
          <w:color w:val="000000"/>
          <w:szCs w:val="24"/>
        </w:rPr>
        <w:t xml:space="preserve">produk </w:t>
      </w:r>
      <w:r w:rsidRPr="00A04F05">
        <w:rPr>
          <w:rFonts w:eastAsia="Calibri" w:cs="Times New Roman"/>
          <w:i/>
          <w:color w:val="000000"/>
          <w:szCs w:val="24"/>
        </w:rPr>
        <w:t xml:space="preserve">marshmallow </w:t>
      </w:r>
      <w:r w:rsidRPr="00AC5A90">
        <w:rPr>
          <w:rFonts w:eastAsia="Calibri" w:cs="Times New Roman"/>
          <w:color w:val="000000"/>
          <w:szCs w:val="24"/>
        </w:rPr>
        <w:t>pisang</w:t>
      </w:r>
      <w:r w:rsidRPr="000D3251">
        <w:rPr>
          <w:rFonts w:eastAsia="Calibri" w:cs="Times New Roman"/>
          <w:color w:val="000000"/>
          <w:szCs w:val="24"/>
        </w:rPr>
        <w:t>, dilakukan oleh 30 orang panelis dengan parameter yang digunakan dalam uji organoleptik ini meliputi atribut wa</w:t>
      </w:r>
      <w:r w:rsidR="0097397B">
        <w:rPr>
          <w:rFonts w:eastAsia="Calibri" w:cs="Times New Roman"/>
          <w:color w:val="000000"/>
          <w:szCs w:val="24"/>
        </w:rPr>
        <w:t>rna, tekstur, aroma dan rasa.</w:t>
      </w:r>
    </w:p>
    <w:p w:rsidR="009E3B87" w:rsidRPr="00CA7880" w:rsidRDefault="009E3B87" w:rsidP="009E3B87">
      <w:pPr>
        <w:pStyle w:val="Heading2"/>
        <w:tabs>
          <w:tab w:val="left" w:pos="567"/>
        </w:tabs>
        <w:rPr>
          <w:rFonts w:asciiTheme="majorBidi" w:hAnsiTheme="majorBidi"/>
          <w:szCs w:val="24"/>
        </w:rPr>
      </w:pPr>
      <w:r w:rsidRPr="00CA7880">
        <w:rPr>
          <w:rFonts w:asciiTheme="majorBidi" w:hAnsiTheme="majorBidi"/>
          <w:szCs w:val="24"/>
          <w:lang w:val="en-US"/>
        </w:rPr>
        <w:t>3.3</w:t>
      </w:r>
      <w:r w:rsidR="008B5E78">
        <w:rPr>
          <w:rFonts w:asciiTheme="majorBidi" w:hAnsiTheme="majorBidi"/>
          <w:szCs w:val="24"/>
        </w:rPr>
        <w:t>.</w:t>
      </w:r>
      <w:r w:rsidRPr="00CA7880">
        <w:rPr>
          <w:rFonts w:asciiTheme="majorBidi" w:hAnsiTheme="majorBidi"/>
          <w:szCs w:val="24"/>
          <w:lang w:val="en-US"/>
        </w:rPr>
        <w:tab/>
      </w:r>
      <w:r w:rsidRPr="00CA7880">
        <w:rPr>
          <w:rFonts w:asciiTheme="majorBidi" w:hAnsiTheme="majorBidi"/>
          <w:szCs w:val="24"/>
        </w:rPr>
        <w:t>Prosedur Penelitian</w:t>
      </w:r>
      <w:bookmarkEnd w:id="32"/>
      <w:r w:rsidRPr="00CA7880">
        <w:rPr>
          <w:rFonts w:asciiTheme="majorBidi" w:hAnsiTheme="majorBidi"/>
          <w:szCs w:val="24"/>
        </w:rPr>
        <w:t xml:space="preserve"> </w:t>
      </w:r>
    </w:p>
    <w:p w:rsidR="008B5E78" w:rsidRDefault="008B5E78" w:rsidP="008B5E78">
      <w:pPr>
        <w:ind w:firstLine="567"/>
        <w:contextualSpacing/>
        <w:rPr>
          <w:rFonts w:eastAsia="Calibri" w:cs="Times New Roman"/>
          <w:szCs w:val="24"/>
        </w:rPr>
      </w:pPr>
      <w:bookmarkStart w:id="35" w:name="_Toc456647396"/>
      <w:r w:rsidRPr="00EC1128">
        <w:rPr>
          <w:rFonts w:eastAsia="Calibri" w:cs="Times New Roman"/>
          <w:szCs w:val="24"/>
        </w:rPr>
        <w:t xml:space="preserve">Prosedur pembuatan </w:t>
      </w:r>
      <w:r w:rsidRPr="00A04F05">
        <w:rPr>
          <w:rFonts w:eastAsia="Calibri" w:cs="Times New Roman"/>
          <w:i/>
          <w:szCs w:val="24"/>
        </w:rPr>
        <w:t>marshmallow</w:t>
      </w:r>
      <w:r>
        <w:rPr>
          <w:rFonts w:eastAsia="Calibri" w:cs="Times New Roman"/>
          <w:i/>
          <w:szCs w:val="24"/>
        </w:rPr>
        <w:t xml:space="preserve"> </w:t>
      </w:r>
      <w:r>
        <w:rPr>
          <w:rFonts w:eastAsia="Calibri" w:cs="Times New Roman"/>
          <w:szCs w:val="24"/>
        </w:rPr>
        <w:t>pisang</w:t>
      </w:r>
      <w:r w:rsidRPr="00EC1128">
        <w:rPr>
          <w:rFonts w:eastAsia="Calibri" w:cs="Times New Roman"/>
          <w:szCs w:val="24"/>
        </w:rPr>
        <w:t xml:space="preserve"> yang dilakukan pada penelitian ini adalah sebagai berikut :</w:t>
      </w:r>
    </w:p>
    <w:p w:rsidR="009E3B87" w:rsidRPr="008B5E78" w:rsidRDefault="009E3B87" w:rsidP="009E3B87">
      <w:pPr>
        <w:pStyle w:val="Heading3"/>
        <w:tabs>
          <w:tab w:val="left" w:pos="567"/>
        </w:tabs>
        <w:rPr>
          <w:rFonts w:asciiTheme="majorBidi" w:hAnsiTheme="majorBidi"/>
          <w:bCs/>
        </w:rPr>
      </w:pPr>
      <w:r w:rsidRPr="008B5E78">
        <w:rPr>
          <w:rFonts w:asciiTheme="majorBidi" w:hAnsiTheme="majorBidi"/>
          <w:bCs/>
        </w:rPr>
        <w:t>3.3.1</w:t>
      </w:r>
      <w:r w:rsidR="008B5E78" w:rsidRPr="008B5E78">
        <w:rPr>
          <w:rFonts w:asciiTheme="majorBidi" w:hAnsiTheme="majorBidi"/>
          <w:bCs/>
        </w:rPr>
        <w:t xml:space="preserve">. </w:t>
      </w:r>
      <w:r w:rsidRPr="008B5E78">
        <w:rPr>
          <w:rFonts w:asciiTheme="majorBidi" w:hAnsiTheme="majorBidi"/>
          <w:bCs/>
        </w:rPr>
        <w:tab/>
      </w:r>
      <w:r w:rsidR="008B5E78">
        <w:rPr>
          <w:rFonts w:asciiTheme="majorBidi" w:hAnsiTheme="majorBidi"/>
          <w:bCs/>
        </w:rPr>
        <w:t xml:space="preserve">Prosedur </w:t>
      </w:r>
      <w:r w:rsidRPr="008B5E78">
        <w:rPr>
          <w:rFonts w:asciiTheme="majorBidi" w:hAnsiTheme="majorBidi"/>
          <w:bCs/>
        </w:rPr>
        <w:t>Penelitian Pendahuluan</w:t>
      </w:r>
      <w:bookmarkEnd w:id="35"/>
      <w:r w:rsidRPr="008B5E78">
        <w:rPr>
          <w:rFonts w:asciiTheme="majorBidi" w:hAnsiTheme="majorBidi"/>
          <w:bCs/>
        </w:rPr>
        <w:t xml:space="preserve"> </w:t>
      </w:r>
    </w:p>
    <w:p w:rsidR="008B5E78" w:rsidRDefault="009E3B87" w:rsidP="008B5E78">
      <w:pPr>
        <w:ind w:firstLine="709"/>
        <w:contextualSpacing/>
        <w:rPr>
          <w:rFonts w:eastAsia="Calibri" w:cs="Times New Roman"/>
          <w:szCs w:val="24"/>
        </w:rPr>
      </w:pPr>
      <w:r w:rsidRPr="00CA7880">
        <w:rPr>
          <w:rFonts w:asciiTheme="majorBidi" w:hAnsiTheme="majorBidi" w:cstheme="majorBidi"/>
          <w:szCs w:val="24"/>
          <w:lang w:val="en-US"/>
        </w:rPr>
        <w:tab/>
      </w:r>
      <w:r w:rsidR="008B5E78">
        <w:rPr>
          <w:rFonts w:eastAsia="Calibri" w:cs="Times New Roman"/>
          <w:szCs w:val="24"/>
        </w:rPr>
        <w:t xml:space="preserve">Prosedur penelitian pendahuluan pada pembuatan </w:t>
      </w:r>
      <w:r w:rsidR="008B5E78" w:rsidRPr="00A04F05">
        <w:rPr>
          <w:rFonts w:eastAsia="Calibri" w:cs="Times New Roman"/>
          <w:i/>
          <w:szCs w:val="24"/>
        </w:rPr>
        <w:t>marshmallow</w:t>
      </w:r>
      <w:r w:rsidR="008B5E78">
        <w:rPr>
          <w:rFonts w:eastAsia="Calibri" w:cs="Times New Roman"/>
          <w:i/>
          <w:szCs w:val="24"/>
        </w:rPr>
        <w:t xml:space="preserve"> </w:t>
      </w:r>
      <w:r w:rsidR="008B5E78">
        <w:rPr>
          <w:rFonts w:eastAsia="Calibri" w:cs="Times New Roman"/>
          <w:szCs w:val="24"/>
        </w:rPr>
        <w:t>pisang yaitu menentukan konsentrasi penstabil. Adapun tahapan-tahapan nya adalah sebagai berikut :</w:t>
      </w:r>
    </w:p>
    <w:p w:rsidR="008B5E78" w:rsidRPr="006D5451" w:rsidRDefault="008B5E78" w:rsidP="00D770F1">
      <w:pPr>
        <w:pStyle w:val="ListParagraph"/>
        <w:numPr>
          <w:ilvl w:val="0"/>
          <w:numId w:val="14"/>
        </w:numPr>
        <w:spacing w:after="0" w:line="480" w:lineRule="auto"/>
        <w:jc w:val="both"/>
        <w:rPr>
          <w:rFonts w:ascii="Times New Roman" w:hAnsi="Times New Roman" w:cs="Times New Roman"/>
          <w:sz w:val="24"/>
          <w:szCs w:val="24"/>
          <w:lang w:val="id-ID"/>
        </w:rPr>
      </w:pPr>
      <w:r w:rsidRPr="006D5451">
        <w:rPr>
          <w:rFonts w:ascii="Times New Roman" w:hAnsi="Times New Roman" w:cs="Times New Roman"/>
          <w:sz w:val="24"/>
          <w:szCs w:val="24"/>
          <w:lang w:val="id-ID"/>
        </w:rPr>
        <w:t>Persiapan dan penimbangan Bahan</w:t>
      </w:r>
    </w:p>
    <w:p w:rsidR="00137EAE" w:rsidRPr="00137EAE" w:rsidRDefault="008B5E78" w:rsidP="00137EAE">
      <w:pPr>
        <w:pStyle w:val="ListParagraph"/>
        <w:spacing w:after="0" w:line="480" w:lineRule="auto"/>
        <w:ind w:left="0" w:firstLine="709"/>
        <w:jc w:val="both"/>
        <w:rPr>
          <w:rFonts w:ascii="Times New Roman" w:hAnsi="Times New Roman" w:cs="Times New Roman"/>
          <w:sz w:val="24"/>
          <w:szCs w:val="24"/>
          <w:lang w:val="id-ID"/>
        </w:rPr>
      </w:pPr>
      <w:r w:rsidRPr="006D5451">
        <w:rPr>
          <w:rFonts w:ascii="Times New Roman" w:hAnsi="Times New Roman" w:cs="Times New Roman"/>
          <w:sz w:val="24"/>
          <w:szCs w:val="24"/>
          <w:lang w:val="id-ID"/>
        </w:rPr>
        <w:t xml:space="preserve">Persiapan bahan yang dilakukan adalah penimbangan semua bahan-bahan yang akan digunakan untuk proses pembuatan </w:t>
      </w:r>
      <w:r w:rsidRPr="00A04F05">
        <w:rPr>
          <w:rFonts w:ascii="Times New Roman" w:hAnsi="Times New Roman" w:cs="Times New Roman"/>
          <w:i/>
          <w:sz w:val="24"/>
          <w:szCs w:val="24"/>
          <w:lang w:val="id-ID"/>
        </w:rPr>
        <w:t>marshmallow</w:t>
      </w:r>
      <w:r w:rsidRPr="006D5451">
        <w:rPr>
          <w:rFonts w:ascii="Times New Roman" w:hAnsi="Times New Roman" w:cs="Times New Roman"/>
          <w:sz w:val="24"/>
          <w:szCs w:val="24"/>
          <w:lang w:val="id-ID"/>
        </w:rPr>
        <w:t xml:space="preserve">, diantaranya yaitu </w:t>
      </w:r>
      <w:r>
        <w:rPr>
          <w:rFonts w:ascii="Times New Roman" w:hAnsi="Times New Roman" w:cs="Times New Roman"/>
          <w:sz w:val="24"/>
          <w:szCs w:val="24"/>
          <w:lang w:val="id-ID"/>
        </w:rPr>
        <w:t xml:space="preserve">gula </w:t>
      </w:r>
      <w:r>
        <w:rPr>
          <w:rFonts w:ascii="Times New Roman" w:hAnsi="Times New Roman" w:cs="Times New Roman"/>
          <w:sz w:val="24"/>
          <w:szCs w:val="24"/>
          <w:lang w:val="id-ID"/>
        </w:rPr>
        <w:lastRenderedPageBreak/>
        <w:t xml:space="preserve">jagung, putih telur, air, </w:t>
      </w:r>
      <w:r w:rsidRPr="006D5451">
        <w:rPr>
          <w:rFonts w:ascii="Times New Roman" w:hAnsi="Times New Roman" w:cs="Times New Roman"/>
          <w:sz w:val="24"/>
          <w:szCs w:val="24"/>
          <w:lang w:val="id-ID"/>
        </w:rPr>
        <w:t>gelatin</w:t>
      </w:r>
      <w:r>
        <w:rPr>
          <w:rFonts w:ascii="Times New Roman" w:hAnsi="Times New Roman" w:cs="Times New Roman"/>
          <w:sz w:val="24"/>
          <w:szCs w:val="24"/>
          <w:lang w:val="id-ID"/>
        </w:rPr>
        <w:t xml:space="preserve">, </w:t>
      </w:r>
      <w:r w:rsidR="00137EAE">
        <w:rPr>
          <w:rFonts w:ascii="Times New Roman" w:hAnsi="Times New Roman" w:cs="Times New Roman"/>
          <w:sz w:val="24"/>
          <w:szCs w:val="24"/>
          <w:lang w:val="id-ID"/>
        </w:rPr>
        <w:t xml:space="preserve">dan pisang </w:t>
      </w:r>
      <w:r w:rsidR="00137EAE" w:rsidRPr="006D5451">
        <w:rPr>
          <w:rFonts w:ascii="Times New Roman" w:hAnsi="Times New Roman" w:cs="Times New Roman"/>
          <w:sz w:val="24"/>
          <w:szCs w:val="24"/>
          <w:lang w:val="id-ID"/>
        </w:rPr>
        <w:t>yang melalui proses pengupasan terlebih dahulu</w:t>
      </w:r>
      <w:r w:rsidR="00137EAE">
        <w:rPr>
          <w:rFonts w:ascii="Times New Roman" w:hAnsi="Times New Roman" w:cs="Times New Roman"/>
          <w:sz w:val="24"/>
          <w:szCs w:val="24"/>
          <w:lang w:val="id-ID"/>
        </w:rPr>
        <w:t xml:space="preserve"> kemudian dilakukan penimbangan.</w:t>
      </w:r>
    </w:p>
    <w:p w:rsidR="00137EAE" w:rsidRPr="00137EAE" w:rsidRDefault="00137EAE" w:rsidP="00137EAE">
      <w:pPr>
        <w:numPr>
          <w:ilvl w:val="0"/>
          <w:numId w:val="14"/>
        </w:numPr>
        <w:contextualSpacing/>
        <w:rPr>
          <w:rFonts w:cs="Times New Roman"/>
          <w:szCs w:val="24"/>
        </w:rPr>
      </w:pPr>
      <w:r w:rsidRPr="00137EAE">
        <w:rPr>
          <w:rFonts w:cs="Times New Roman"/>
          <w:szCs w:val="24"/>
        </w:rPr>
        <w:t>Pembuatan bubur pisang</w:t>
      </w:r>
    </w:p>
    <w:p w:rsidR="008B5E78" w:rsidRPr="006D5451" w:rsidRDefault="00137EAE" w:rsidP="008B5E78">
      <w:pPr>
        <w:pStyle w:val="ListParagraph"/>
        <w:spacing w:after="0" w:line="480" w:lineRule="auto"/>
        <w:ind w:left="0" w:firstLine="709"/>
        <w:jc w:val="both"/>
        <w:rPr>
          <w:rFonts w:ascii="Times New Roman" w:hAnsi="Times New Roman" w:cs="Times New Roman"/>
          <w:sz w:val="24"/>
          <w:szCs w:val="24"/>
          <w:lang w:val="id-ID"/>
        </w:rPr>
      </w:pPr>
      <w:r w:rsidRPr="00137EAE">
        <w:rPr>
          <w:rFonts w:ascii="Times New Roman" w:hAnsi="Times New Roman" w:cs="Times New Roman"/>
          <w:sz w:val="24"/>
          <w:szCs w:val="24"/>
          <w:lang w:val="id-ID"/>
        </w:rPr>
        <w:t>Setelah pengupasan dan ditimbang sesuai kebutuhan kemudian pisang dihancurkan menggunakan food procesor sehingga dihasilkan bubur buah.</w:t>
      </w:r>
    </w:p>
    <w:p w:rsidR="00137EAE" w:rsidRPr="00137EAE" w:rsidRDefault="00137EAE" w:rsidP="00137EAE">
      <w:pPr>
        <w:numPr>
          <w:ilvl w:val="0"/>
          <w:numId w:val="14"/>
        </w:numPr>
        <w:contextualSpacing/>
        <w:rPr>
          <w:rFonts w:cs="Times New Roman"/>
          <w:szCs w:val="24"/>
        </w:rPr>
      </w:pPr>
      <w:r w:rsidRPr="00137EAE">
        <w:rPr>
          <w:rFonts w:cs="Times New Roman"/>
          <w:szCs w:val="24"/>
        </w:rPr>
        <w:t>Pembentukan Gel</w:t>
      </w:r>
    </w:p>
    <w:p w:rsidR="008B5E78" w:rsidRPr="006D5451" w:rsidRDefault="00137EAE" w:rsidP="008B5E78">
      <w:pPr>
        <w:ind w:firstLine="709"/>
        <w:rPr>
          <w:rFonts w:cs="Times New Roman"/>
          <w:szCs w:val="24"/>
        </w:rPr>
      </w:pPr>
      <w:r w:rsidRPr="00137EAE">
        <w:rPr>
          <w:rFonts w:cs="Times New Roman"/>
          <w:szCs w:val="24"/>
        </w:rPr>
        <w:t>Gelatin terlebih dahulu dibiarkan t</w:t>
      </w:r>
      <w:r>
        <w:rPr>
          <w:rFonts w:cs="Times New Roman"/>
          <w:szCs w:val="24"/>
        </w:rPr>
        <w:t>erendam pada air dengan suhu 27</w:t>
      </w:r>
      <w:r w:rsidRPr="00137EAE">
        <w:rPr>
          <w:rFonts w:cs="Times New Roman"/>
          <w:szCs w:val="24"/>
          <w:vertAlign w:val="superscript"/>
        </w:rPr>
        <w:t>○</w:t>
      </w:r>
      <w:r w:rsidRPr="00137EAE">
        <w:rPr>
          <w:rFonts w:cs="Times New Roman"/>
          <w:szCs w:val="24"/>
        </w:rPr>
        <w:t>C yang telah disiapkan, hal ini dilakukan agar gelatin lebih mengembang dan membentuk gel.</w:t>
      </w:r>
    </w:p>
    <w:p w:rsidR="00137EAE" w:rsidRPr="00137EAE" w:rsidRDefault="00137EAE" w:rsidP="00137EAE">
      <w:pPr>
        <w:numPr>
          <w:ilvl w:val="0"/>
          <w:numId w:val="14"/>
        </w:numPr>
        <w:contextualSpacing/>
        <w:rPr>
          <w:rFonts w:cs="Times New Roman"/>
          <w:szCs w:val="24"/>
        </w:rPr>
      </w:pPr>
      <w:bookmarkStart w:id="36" w:name="_Toc456647397"/>
      <w:r w:rsidRPr="00137EAE">
        <w:rPr>
          <w:rFonts w:cs="Times New Roman"/>
          <w:szCs w:val="24"/>
        </w:rPr>
        <w:t>Pelarutan bahan</w:t>
      </w:r>
    </w:p>
    <w:p w:rsidR="00137EAE" w:rsidRPr="00137EAE" w:rsidRDefault="00137EAE" w:rsidP="00137EAE">
      <w:pPr>
        <w:ind w:firstLine="709"/>
        <w:rPr>
          <w:rFonts w:cs="Times New Roman"/>
          <w:szCs w:val="24"/>
        </w:rPr>
      </w:pPr>
      <w:r w:rsidRPr="00137EAE">
        <w:rPr>
          <w:rFonts w:cs="Times New Roman"/>
          <w:szCs w:val="24"/>
        </w:rPr>
        <w:t xml:space="preserve">Proses pelarutan bahan dilakukan dengan cara mencampurkan gula </w:t>
      </w:r>
      <w:r w:rsidR="00D229BF">
        <w:rPr>
          <w:rFonts w:cs="Times New Roman"/>
          <w:szCs w:val="24"/>
        </w:rPr>
        <w:t>stevia</w:t>
      </w:r>
      <w:r w:rsidR="001027F7">
        <w:rPr>
          <w:rFonts w:cs="Times New Roman"/>
          <w:szCs w:val="24"/>
        </w:rPr>
        <w:t xml:space="preserve">, </w:t>
      </w:r>
      <w:r w:rsidRPr="00137EAE">
        <w:rPr>
          <w:rFonts w:cs="Times New Roman"/>
          <w:szCs w:val="24"/>
        </w:rPr>
        <w:t>air</w:t>
      </w:r>
      <w:r w:rsidR="001027F7">
        <w:rPr>
          <w:rFonts w:cs="Times New Roman"/>
          <w:szCs w:val="24"/>
        </w:rPr>
        <w:t xml:space="preserve"> dan sirup jagung</w:t>
      </w:r>
      <w:r w:rsidRPr="00137EAE">
        <w:rPr>
          <w:rFonts w:cs="Times New Roman"/>
          <w:szCs w:val="24"/>
        </w:rPr>
        <w:t xml:space="preserve"> yang kemudian dipanaskan pada suhu 80</w:t>
      </w:r>
      <w:r w:rsidRPr="00137EAE">
        <w:rPr>
          <w:rFonts w:cs="Times New Roman"/>
          <w:szCs w:val="24"/>
          <w:vertAlign w:val="superscript"/>
        </w:rPr>
        <w:t>o</w:t>
      </w:r>
      <w:r w:rsidRPr="00137EAE">
        <w:rPr>
          <w:rFonts w:cs="Times New Roman"/>
          <w:szCs w:val="24"/>
        </w:rPr>
        <w:t>C selama 7 menit sampai semua bahan larut dan lebih mengental.</w:t>
      </w:r>
    </w:p>
    <w:p w:rsidR="00137EAE" w:rsidRPr="00137EAE" w:rsidRDefault="00137EAE" w:rsidP="00137EAE">
      <w:pPr>
        <w:numPr>
          <w:ilvl w:val="0"/>
          <w:numId w:val="14"/>
        </w:numPr>
        <w:contextualSpacing/>
        <w:rPr>
          <w:rFonts w:cs="Times New Roman"/>
          <w:szCs w:val="24"/>
        </w:rPr>
      </w:pPr>
      <w:r w:rsidRPr="00137EAE">
        <w:rPr>
          <w:rFonts w:cs="Times New Roman"/>
          <w:szCs w:val="24"/>
        </w:rPr>
        <w:t>Pencampuran dan Pengocokan</w:t>
      </w:r>
    </w:p>
    <w:p w:rsidR="00137EAE" w:rsidRPr="00137EAE" w:rsidRDefault="00137EAE" w:rsidP="00137EAE">
      <w:pPr>
        <w:ind w:firstLine="709"/>
        <w:rPr>
          <w:rFonts w:cs="Times New Roman"/>
          <w:szCs w:val="24"/>
        </w:rPr>
      </w:pPr>
      <w:r w:rsidRPr="00137EAE">
        <w:rPr>
          <w:rFonts w:cs="Times New Roman"/>
          <w:szCs w:val="24"/>
        </w:rPr>
        <w:t xml:space="preserve">Putih telur dilakukan pengocokan menggunakan mixer </w:t>
      </w:r>
      <w:r w:rsidR="001027F7">
        <w:rPr>
          <w:rFonts w:cs="Times New Roman"/>
          <w:szCs w:val="24"/>
        </w:rPr>
        <w:t xml:space="preserve">hingga mengembang, lalu gelatin, bubur buah </w:t>
      </w:r>
      <w:r w:rsidRPr="00137EAE">
        <w:rPr>
          <w:rFonts w:cs="Times New Roman"/>
          <w:szCs w:val="24"/>
        </w:rPr>
        <w:t>dan larutan gula yang masih panas dimasukan dan lakukan kembali pengocokan hingga tercamp</w:t>
      </w:r>
      <w:r w:rsidR="001027F7">
        <w:rPr>
          <w:rFonts w:cs="Times New Roman"/>
          <w:szCs w:val="24"/>
        </w:rPr>
        <w:t xml:space="preserve">ur merata dan adonan mengembang. </w:t>
      </w:r>
      <w:r w:rsidRPr="00137EAE">
        <w:rPr>
          <w:rFonts w:cs="Times New Roman"/>
          <w:szCs w:val="24"/>
        </w:rPr>
        <w:t>Pada proses ini kurang lebih berlangsung selama 15 menit.</w:t>
      </w:r>
    </w:p>
    <w:p w:rsidR="00137EAE" w:rsidRPr="00137EAE" w:rsidRDefault="00137EAE" w:rsidP="00137EAE">
      <w:pPr>
        <w:numPr>
          <w:ilvl w:val="0"/>
          <w:numId w:val="14"/>
        </w:numPr>
        <w:contextualSpacing/>
        <w:rPr>
          <w:rFonts w:cs="Times New Roman"/>
          <w:szCs w:val="24"/>
        </w:rPr>
      </w:pPr>
      <w:r w:rsidRPr="00137EAE">
        <w:rPr>
          <w:rFonts w:cs="Times New Roman"/>
          <w:szCs w:val="24"/>
        </w:rPr>
        <w:t>Pencetakan</w:t>
      </w:r>
    </w:p>
    <w:p w:rsidR="00137EAE" w:rsidRPr="00137EAE" w:rsidRDefault="00137EAE" w:rsidP="001027F7">
      <w:pPr>
        <w:ind w:firstLine="709"/>
        <w:rPr>
          <w:rFonts w:cs="Times New Roman"/>
          <w:szCs w:val="24"/>
        </w:rPr>
      </w:pPr>
      <w:r w:rsidRPr="00137EAE">
        <w:rPr>
          <w:rFonts w:cs="Times New Roman"/>
          <w:szCs w:val="24"/>
        </w:rPr>
        <w:t>Adonan yang telah dilakukan pengocokan kemudian dituangkan ke cetakan atau loyang yang telah dilapisi pati maizena.</w:t>
      </w:r>
    </w:p>
    <w:p w:rsidR="00137EAE" w:rsidRPr="00137EAE" w:rsidRDefault="00137EAE" w:rsidP="00137EAE">
      <w:pPr>
        <w:numPr>
          <w:ilvl w:val="0"/>
          <w:numId w:val="14"/>
        </w:numPr>
        <w:contextualSpacing/>
        <w:rPr>
          <w:rFonts w:cs="Times New Roman"/>
          <w:i/>
          <w:szCs w:val="24"/>
        </w:rPr>
      </w:pPr>
      <w:r w:rsidRPr="00137EAE">
        <w:rPr>
          <w:rFonts w:cs="Times New Roman"/>
          <w:i/>
          <w:szCs w:val="24"/>
        </w:rPr>
        <w:t>Aging</w:t>
      </w:r>
    </w:p>
    <w:p w:rsidR="00137EAE" w:rsidRPr="00137EAE" w:rsidRDefault="00137EAE" w:rsidP="00137EAE">
      <w:pPr>
        <w:ind w:firstLine="709"/>
        <w:rPr>
          <w:rFonts w:cs="Times New Roman"/>
          <w:szCs w:val="24"/>
        </w:rPr>
      </w:pPr>
      <w:r w:rsidRPr="00137EAE">
        <w:rPr>
          <w:rFonts w:cs="Times New Roman"/>
          <w:szCs w:val="24"/>
        </w:rPr>
        <w:lastRenderedPageBreak/>
        <w:t xml:space="preserve">Setelah dilakukan pencetakan kemudian adonan dilakukan proses </w:t>
      </w:r>
      <w:r w:rsidRPr="00137EAE">
        <w:rPr>
          <w:rFonts w:cs="Times New Roman"/>
          <w:i/>
          <w:szCs w:val="24"/>
        </w:rPr>
        <w:t xml:space="preserve">aging </w:t>
      </w:r>
      <w:r w:rsidRPr="00137EAE">
        <w:rPr>
          <w:rFonts w:cs="Times New Roman"/>
          <w:szCs w:val="24"/>
        </w:rPr>
        <w:t xml:space="preserve">kurang lebih selama 5 jam pada suhu kamar hingga didapatkan tekstur </w:t>
      </w:r>
      <w:r w:rsidRPr="00137EAE">
        <w:rPr>
          <w:rFonts w:cs="Times New Roman"/>
          <w:i/>
          <w:szCs w:val="24"/>
        </w:rPr>
        <w:t>marshmallow</w:t>
      </w:r>
      <w:r w:rsidRPr="00137EAE">
        <w:rPr>
          <w:rFonts w:cs="Times New Roman"/>
          <w:szCs w:val="24"/>
        </w:rPr>
        <w:t xml:space="preserve"> yang telah kaku.</w:t>
      </w:r>
    </w:p>
    <w:p w:rsidR="00137EAE" w:rsidRPr="00137EAE" w:rsidRDefault="00137EAE" w:rsidP="00137EAE">
      <w:pPr>
        <w:numPr>
          <w:ilvl w:val="0"/>
          <w:numId w:val="14"/>
        </w:numPr>
        <w:contextualSpacing/>
        <w:rPr>
          <w:rFonts w:cs="Times New Roman"/>
          <w:szCs w:val="24"/>
        </w:rPr>
      </w:pPr>
      <w:r w:rsidRPr="00137EAE">
        <w:rPr>
          <w:rFonts w:cs="Times New Roman"/>
          <w:szCs w:val="24"/>
        </w:rPr>
        <w:t xml:space="preserve">Pemotongan </w:t>
      </w:r>
    </w:p>
    <w:p w:rsidR="00137EAE" w:rsidRPr="00137EAE" w:rsidRDefault="00137EAE" w:rsidP="00137EAE">
      <w:pPr>
        <w:ind w:firstLine="709"/>
        <w:rPr>
          <w:rFonts w:cs="Times New Roman"/>
          <w:szCs w:val="24"/>
        </w:rPr>
      </w:pPr>
      <w:r w:rsidRPr="00137EAE">
        <w:rPr>
          <w:rFonts w:cs="Times New Roman"/>
          <w:szCs w:val="24"/>
        </w:rPr>
        <w:t xml:space="preserve">Proses ini dilakukan dengan memotong </w:t>
      </w:r>
      <w:r w:rsidRPr="00137EAE">
        <w:rPr>
          <w:rFonts w:cs="Times New Roman"/>
          <w:i/>
          <w:szCs w:val="24"/>
        </w:rPr>
        <w:t>marshmallow</w:t>
      </w:r>
      <w:r w:rsidRPr="00137EAE">
        <w:rPr>
          <w:rFonts w:cs="Times New Roman"/>
          <w:szCs w:val="24"/>
        </w:rPr>
        <w:t xml:space="preserve"> menjadi ukuran 3x4 cm.</w:t>
      </w:r>
    </w:p>
    <w:p w:rsidR="00137EAE" w:rsidRPr="00137EAE" w:rsidRDefault="00137EAE" w:rsidP="00137EAE">
      <w:pPr>
        <w:numPr>
          <w:ilvl w:val="0"/>
          <w:numId w:val="14"/>
        </w:numPr>
        <w:contextualSpacing/>
        <w:rPr>
          <w:rFonts w:cs="Times New Roman"/>
          <w:szCs w:val="24"/>
        </w:rPr>
      </w:pPr>
      <w:r w:rsidRPr="00137EAE">
        <w:rPr>
          <w:rFonts w:cs="Times New Roman"/>
          <w:szCs w:val="24"/>
        </w:rPr>
        <w:t>Pelapisan</w:t>
      </w:r>
    </w:p>
    <w:p w:rsidR="00137EAE" w:rsidRPr="00137EAE" w:rsidRDefault="00137EAE" w:rsidP="00137EAE">
      <w:pPr>
        <w:ind w:firstLine="709"/>
        <w:rPr>
          <w:rFonts w:cs="Times New Roman"/>
          <w:szCs w:val="24"/>
        </w:rPr>
      </w:pPr>
      <w:r w:rsidRPr="00137EAE">
        <w:rPr>
          <w:rFonts w:cs="Times New Roman"/>
          <w:szCs w:val="24"/>
        </w:rPr>
        <w:t xml:space="preserve">Tahap akhir pembuatan </w:t>
      </w:r>
      <w:r w:rsidRPr="00137EAE">
        <w:rPr>
          <w:rFonts w:cs="Times New Roman"/>
          <w:i/>
          <w:szCs w:val="24"/>
        </w:rPr>
        <w:t>marshmallow</w:t>
      </w:r>
      <w:r w:rsidRPr="00137EAE">
        <w:rPr>
          <w:rFonts w:cs="Times New Roman"/>
          <w:szCs w:val="24"/>
        </w:rPr>
        <w:t xml:space="preserve"> yaitu pelapisan. Hal ini dilakukan untuk mengurangi kadar air di permukaan </w:t>
      </w:r>
      <w:r w:rsidRPr="00137EAE">
        <w:rPr>
          <w:rFonts w:cs="Times New Roman"/>
          <w:i/>
          <w:szCs w:val="24"/>
        </w:rPr>
        <w:t xml:space="preserve">marshmallow </w:t>
      </w:r>
      <w:r w:rsidRPr="00137EAE">
        <w:rPr>
          <w:rFonts w:cs="Times New Roman"/>
          <w:szCs w:val="24"/>
        </w:rPr>
        <w:t>sehingga tidak lengket. Pelapisan dilakukan menggunakan pati maizena</w:t>
      </w:r>
      <w:r w:rsidR="001027F7">
        <w:rPr>
          <w:rFonts w:cs="Times New Roman"/>
          <w:szCs w:val="24"/>
        </w:rPr>
        <w:t xml:space="preserve"> dan tepung gula</w:t>
      </w:r>
      <w:r w:rsidRPr="00137EAE">
        <w:rPr>
          <w:rFonts w:cs="Times New Roman"/>
          <w:szCs w:val="24"/>
        </w:rPr>
        <w:t>. Setelah selesai kemudian dilakukan pengamatan uji organoleptik dengan menggunakan uji hedonik terhadap atribut warna, tekstur dan rasa.</w:t>
      </w:r>
    </w:p>
    <w:p w:rsidR="009E3B87" w:rsidRPr="008B5E78" w:rsidRDefault="009E3B87" w:rsidP="009E3B87">
      <w:pPr>
        <w:pStyle w:val="Heading3"/>
        <w:tabs>
          <w:tab w:val="left" w:pos="567"/>
        </w:tabs>
        <w:rPr>
          <w:rFonts w:asciiTheme="majorBidi" w:hAnsiTheme="majorBidi"/>
          <w:bCs/>
        </w:rPr>
      </w:pPr>
      <w:r w:rsidRPr="008B5E78">
        <w:rPr>
          <w:rFonts w:asciiTheme="majorBidi" w:hAnsiTheme="majorBidi"/>
          <w:bCs/>
          <w:lang w:val="en-US"/>
        </w:rPr>
        <w:t>3.3.2</w:t>
      </w:r>
      <w:r w:rsidR="008B5E78" w:rsidRPr="008B5E78">
        <w:rPr>
          <w:rFonts w:asciiTheme="majorBidi" w:hAnsiTheme="majorBidi"/>
          <w:bCs/>
        </w:rPr>
        <w:t>.</w:t>
      </w:r>
      <w:r w:rsidR="008B5E78">
        <w:rPr>
          <w:rFonts w:asciiTheme="majorBidi" w:hAnsiTheme="majorBidi"/>
          <w:bCs/>
        </w:rPr>
        <w:t xml:space="preserve"> Prosedur</w:t>
      </w:r>
      <w:r w:rsidR="008B5E78">
        <w:rPr>
          <w:rFonts w:asciiTheme="majorBidi" w:hAnsiTheme="majorBidi"/>
          <w:bCs/>
          <w:lang w:val="en-US"/>
        </w:rPr>
        <w:t xml:space="preserve"> </w:t>
      </w:r>
      <w:r w:rsidRPr="008B5E78">
        <w:rPr>
          <w:rFonts w:asciiTheme="majorBidi" w:hAnsiTheme="majorBidi"/>
          <w:bCs/>
        </w:rPr>
        <w:t>Penelitian Utama</w:t>
      </w:r>
      <w:bookmarkEnd w:id="36"/>
    </w:p>
    <w:p w:rsidR="008B5E78" w:rsidRDefault="009E3B87" w:rsidP="008B5E78">
      <w:pPr>
        <w:ind w:firstLine="709"/>
        <w:rPr>
          <w:rFonts w:eastAsia="Calibri" w:cs="Times New Roman"/>
          <w:szCs w:val="24"/>
        </w:rPr>
      </w:pPr>
      <w:r w:rsidRPr="00CA7880">
        <w:rPr>
          <w:rFonts w:asciiTheme="majorBidi" w:hAnsiTheme="majorBidi" w:cstheme="majorBidi"/>
          <w:szCs w:val="24"/>
        </w:rPr>
        <w:tab/>
      </w:r>
      <w:r w:rsidR="008B5E78" w:rsidRPr="00165E36">
        <w:rPr>
          <w:rFonts w:eastAsia="Calibri" w:cs="Times New Roman"/>
          <w:szCs w:val="24"/>
        </w:rPr>
        <w:t xml:space="preserve">Penelitian utama dilakukan untuk mengetahui pengaruh dari jenis </w:t>
      </w:r>
      <w:r w:rsidR="008B5E78">
        <w:rPr>
          <w:rFonts w:eastAsia="Calibri" w:cs="Times New Roman"/>
          <w:szCs w:val="24"/>
        </w:rPr>
        <w:t>penstabil d</w:t>
      </w:r>
      <w:r w:rsidR="008B5E78" w:rsidRPr="00165E36">
        <w:rPr>
          <w:rFonts w:eastAsia="Calibri" w:cs="Times New Roman"/>
          <w:szCs w:val="24"/>
        </w:rPr>
        <w:t xml:space="preserve">an </w:t>
      </w:r>
      <w:r w:rsidR="008B5E78">
        <w:rPr>
          <w:rFonts w:eastAsia="Calibri" w:cs="Times New Roman"/>
          <w:szCs w:val="24"/>
        </w:rPr>
        <w:t>jenis gula rendah kalori</w:t>
      </w:r>
      <w:r w:rsidR="008B5E78" w:rsidRPr="00165E36">
        <w:rPr>
          <w:rFonts w:eastAsia="Calibri" w:cs="Times New Roman"/>
          <w:szCs w:val="24"/>
        </w:rPr>
        <w:t xml:space="preserve"> yang ditambahkan pada pembuatan </w:t>
      </w:r>
      <w:r w:rsidR="008B5E78" w:rsidRPr="00A04F05">
        <w:rPr>
          <w:rFonts w:eastAsia="Calibri" w:cs="Times New Roman"/>
          <w:i/>
          <w:szCs w:val="24"/>
        </w:rPr>
        <w:t xml:space="preserve">marshmallow </w:t>
      </w:r>
      <w:r w:rsidR="008B5E78">
        <w:rPr>
          <w:rFonts w:eastAsia="Calibri" w:cs="Times New Roman"/>
          <w:szCs w:val="24"/>
        </w:rPr>
        <w:t>pisang</w:t>
      </w:r>
      <w:r w:rsidR="008B5E78" w:rsidRPr="00165E36">
        <w:rPr>
          <w:rFonts w:eastAsia="Calibri" w:cs="Times New Roman"/>
          <w:szCs w:val="24"/>
        </w:rPr>
        <w:t>. Adapun tah</w:t>
      </w:r>
      <w:r w:rsidR="008B5E78">
        <w:rPr>
          <w:rFonts w:eastAsia="Calibri" w:cs="Times New Roman"/>
          <w:szCs w:val="24"/>
        </w:rPr>
        <w:t>apannya adalah sebagai berikut:</w:t>
      </w:r>
    </w:p>
    <w:p w:rsidR="008B5E78" w:rsidRPr="00165E36" w:rsidRDefault="008B5E78" w:rsidP="00D770F1">
      <w:pPr>
        <w:numPr>
          <w:ilvl w:val="0"/>
          <w:numId w:val="15"/>
        </w:numPr>
        <w:ind w:left="284" w:hanging="284"/>
        <w:contextualSpacing/>
        <w:rPr>
          <w:rFonts w:eastAsia="Calibri" w:cs="Times New Roman"/>
          <w:szCs w:val="24"/>
        </w:rPr>
      </w:pPr>
      <w:r w:rsidRPr="00165E36">
        <w:rPr>
          <w:rFonts w:eastAsia="Calibri" w:cs="Times New Roman"/>
          <w:szCs w:val="24"/>
        </w:rPr>
        <w:t>Persiapan dan penimbangan Bahan</w:t>
      </w:r>
    </w:p>
    <w:p w:rsidR="00237DA7" w:rsidRPr="00165E36" w:rsidRDefault="00910677" w:rsidP="00910677">
      <w:pPr>
        <w:ind w:firstLine="709"/>
        <w:contextualSpacing/>
        <w:rPr>
          <w:rFonts w:eastAsia="Calibri" w:cs="Times New Roman"/>
          <w:szCs w:val="24"/>
        </w:rPr>
      </w:pPr>
      <w:r w:rsidRPr="00165E36">
        <w:rPr>
          <w:rFonts w:eastAsia="Calibri" w:cs="Times New Roman"/>
          <w:szCs w:val="24"/>
        </w:rPr>
        <w:t xml:space="preserve">Persiapan bahan yang dilakukan adalah penimbangan semua bahan-bahan yang akan digunakan untuk proses pembuatan </w:t>
      </w:r>
      <w:r w:rsidRPr="00A04F05">
        <w:rPr>
          <w:rFonts w:eastAsia="Calibri" w:cs="Times New Roman"/>
          <w:i/>
          <w:szCs w:val="24"/>
        </w:rPr>
        <w:t>marshmallow</w:t>
      </w:r>
      <w:r>
        <w:rPr>
          <w:rFonts w:eastAsia="Calibri" w:cs="Times New Roman"/>
          <w:szCs w:val="24"/>
        </w:rPr>
        <w:t xml:space="preserve">, diantaranya yaitu gula jagung, gula stevia, </w:t>
      </w:r>
      <w:r w:rsidRPr="00165E36">
        <w:rPr>
          <w:rFonts w:eastAsia="Calibri" w:cs="Times New Roman"/>
          <w:szCs w:val="24"/>
        </w:rPr>
        <w:t>putih telur, air ,</w:t>
      </w:r>
      <w:r>
        <w:rPr>
          <w:rFonts w:eastAsia="Calibri" w:cs="Times New Roman"/>
          <w:szCs w:val="24"/>
        </w:rPr>
        <w:t xml:space="preserve"> pektin, </w:t>
      </w:r>
      <w:r w:rsidRPr="00165E36">
        <w:rPr>
          <w:rFonts w:eastAsia="Calibri" w:cs="Times New Roman"/>
          <w:szCs w:val="24"/>
        </w:rPr>
        <w:t>gelatin</w:t>
      </w:r>
      <w:r>
        <w:rPr>
          <w:rFonts w:eastAsia="Calibri" w:cs="Times New Roman"/>
          <w:szCs w:val="24"/>
        </w:rPr>
        <w:t xml:space="preserve">, </w:t>
      </w:r>
      <w:r w:rsidRPr="00165E36">
        <w:rPr>
          <w:rFonts w:eastAsia="Calibri" w:cs="Times New Roman"/>
          <w:szCs w:val="24"/>
        </w:rPr>
        <w:t>agar-agar</w:t>
      </w:r>
      <w:r>
        <w:rPr>
          <w:rFonts w:eastAsia="Calibri" w:cs="Times New Roman"/>
          <w:szCs w:val="24"/>
        </w:rPr>
        <w:t xml:space="preserve"> dan pisang</w:t>
      </w:r>
      <w:r w:rsidRPr="00165E36">
        <w:rPr>
          <w:rFonts w:eastAsia="Calibri" w:cs="Times New Roman"/>
          <w:szCs w:val="24"/>
        </w:rPr>
        <w:t xml:space="preserve"> yang melalui proses pengupasan terlebih dahulu kemudian dilakukan penimbangan.</w:t>
      </w:r>
    </w:p>
    <w:p w:rsidR="002C3320" w:rsidRPr="002C3320" w:rsidRDefault="002C3320" w:rsidP="002C3320">
      <w:pPr>
        <w:numPr>
          <w:ilvl w:val="0"/>
          <w:numId w:val="15"/>
        </w:numPr>
        <w:ind w:left="284" w:hanging="284"/>
        <w:contextualSpacing/>
        <w:rPr>
          <w:rFonts w:eastAsia="Calibri" w:cs="Times New Roman"/>
          <w:szCs w:val="24"/>
        </w:rPr>
      </w:pPr>
      <w:r w:rsidRPr="002C3320">
        <w:rPr>
          <w:rFonts w:eastAsia="Calibri" w:cs="Times New Roman"/>
          <w:szCs w:val="24"/>
        </w:rPr>
        <w:t>Pembuatan bubur pisang</w:t>
      </w:r>
    </w:p>
    <w:p w:rsidR="008B5E78" w:rsidRPr="00165E36" w:rsidRDefault="002C3320" w:rsidP="008B5E78">
      <w:pPr>
        <w:ind w:firstLine="709"/>
        <w:contextualSpacing/>
        <w:rPr>
          <w:rFonts w:eastAsia="Calibri" w:cs="Times New Roman"/>
          <w:szCs w:val="24"/>
        </w:rPr>
      </w:pPr>
      <w:r w:rsidRPr="002C3320">
        <w:rPr>
          <w:rFonts w:eastAsia="Calibri" w:cs="Times New Roman"/>
          <w:szCs w:val="24"/>
        </w:rPr>
        <w:lastRenderedPageBreak/>
        <w:t>Setelah pengupasan dan ditimbang sesuai kebutuhan kemudian pisang dihancurkan menggunakan food procesor sehingga dihasilkan bubur buah.</w:t>
      </w:r>
    </w:p>
    <w:p w:rsidR="002C3320" w:rsidRPr="002C3320" w:rsidRDefault="002C3320" w:rsidP="002C3320">
      <w:pPr>
        <w:numPr>
          <w:ilvl w:val="0"/>
          <w:numId w:val="15"/>
        </w:numPr>
        <w:ind w:left="284" w:hanging="284"/>
        <w:contextualSpacing/>
        <w:rPr>
          <w:rFonts w:eastAsia="Calibri" w:cs="Times New Roman"/>
          <w:szCs w:val="24"/>
        </w:rPr>
      </w:pPr>
      <w:r w:rsidRPr="002C3320">
        <w:rPr>
          <w:rFonts w:eastAsia="Calibri" w:cs="Times New Roman"/>
          <w:szCs w:val="24"/>
        </w:rPr>
        <w:t>Pembentukan gel</w:t>
      </w:r>
    </w:p>
    <w:p w:rsidR="006C293C" w:rsidRDefault="002C2F60" w:rsidP="006C293C">
      <w:pPr>
        <w:ind w:firstLine="709"/>
        <w:rPr>
          <w:rFonts w:eastAsia="Calibri" w:cs="Times New Roman"/>
          <w:szCs w:val="24"/>
        </w:rPr>
      </w:pPr>
      <w:r w:rsidRPr="002C2F60">
        <w:rPr>
          <w:rFonts w:eastAsia="Calibri" w:cs="Times New Roman"/>
          <w:szCs w:val="24"/>
        </w:rPr>
        <w:t>Penstabil yang digunakan pada penelitian utama yaitu pektin, gelatin dan agar-agar, setelah mendapatan konsentrasi terbaik dari penelitia</w:t>
      </w:r>
      <w:r>
        <w:rPr>
          <w:rFonts w:eastAsia="Calibri" w:cs="Times New Roman"/>
          <w:szCs w:val="24"/>
        </w:rPr>
        <w:t xml:space="preserve">n pendahuluan. </w:t>
      </w:r>
      <w:r w:rsidRPr="002C2F60">
        <w:rPr>
          <w:rFonts w:eastAsia="Calibri" w:cs="Times New Roman"/>
          <w:szCs w:val="24"/>
        </w:rPr>
        <w:t>ke</w:t>
      </w:r>
      <w:r>
        <w:rPr>
          <w:rFonts w:eastAsia="Calibri" w:cs="Times New Roman"/>
          <w:szCs w:val="24"/>
        </w:rPr>
        <w:t xml:space="preserve">mudian pembentukan gel gelatin </w:t>
      </w:r>
      <w:r>
        <w:rPr>
          <w:rFonts w:cs="Times New Roman"/>
          <w:szCs w:val="24"/>
        </w:rPr>
        <w:t>dilakukan dengan</w:t>
      </w:r>
      <w:r w:rsidRPr="00137EAE">
        <w:rPr>
          <w:rFonts w:cs="Times New Roman"/>
          <w:szCs w:val="24"/>
        </w:rPr>
        <w:t xml:space="preserve"> </w:t>
      </w:r>
      <w:r>
        <w:rPr>
          <w:rFonts w:cs="Times New Roman"/>
          <w:szCs w:val="24"/>
        </w:rPr>
        <w:t>merendam gelatin pada air dengan suhu 27</w:t>
      </w:r>
      <w:r w:rsidRPr="00137EAE">
        <w:rPr>
          <w:rFonts w:cs="Times New Roman"/>
          <w:szCs w:val="24"/>
          <w:vertAlign w:val="superscript"/>
        </w:rPr>
        <w:t>○</w:t>
      </w:r>
      <w:r w:rsidRPr="00137EAE">
        <w:rPr>
          <w:rFonts w:cs="Times New Roman"/>
          <w:szCs w:val="24"/>
        </w:rPr>
        <w:t>C agar gelatin leb</w:t>
      </w:r>
      <w:r w:rsidR="006C293C">
        <w:rPr>
          <w:rFonts w:cs="Times New Roman"/>
          <w:szCs w:val="24"/>
        </w:rPr>
        <w:t xml:space="preserve">ih mengembang dan membentuk gel, sedangkan untuk </w:t>
      </w:r>
      <w:r w:rsidRPr="002C2F60">
        <w:rPr>
          <w:rFonts w:eastAsia="Calibri" w:cs="Times New Roman"/>
          <w:szCs w:val="24"/>
        </w:rPr>
        <w:t>pektin, agar-agar dilarutkan terlebih dahulu pada suhu 50</w:t>
      </w:r>
      <w:r w:rsidRPr="006C293C">
        <w:rPr>
          <w:rFonts w:eastAsia="Calibri" w:cs="Times New Roman"/>
          <w:szCs w:val="24"/>
          <w:vertAlign w:val="superscript"/>
        </w:rPr>
        <w:t>o</w:t>
      </w:r>
      <w:r w:rsidRPr="002C2F60">
        <w:rPr>
          <w:rFonts w:eastAsia="Calibri" w:cs="Times New Roman"/>
          <w:szCs w:val="24"/>
        </w:rPr>
        <w:t>C selama 5 menit kemudian dilanjutkan ke proses pencampuran.</w:t>
      </w:r>
    </w:p>
    <w:p w:rsidR="006C293C" w:rsidRDefault="006C293C" w:rsidP="006C293C">
      <w:pPr>
        <w:pStyle w:val="ListParagraph"/>
        <w:numPr>
          <w:ilvl w:val="0"/>
          <w:numId w:val="15"/>
        </w:numPr>
        <w:ind w:left="284" w:hanging="284"/>
        <w:rPr>
          <w:rFonts w:ascii="Times New Roman" w:eastAsia="Calibri" w:hAnsi="Times New Roman" w:cs="Times New Roman"/>
          <w:sz w:val="24"/>
          <w:szCs w:val="24"/>
          <w:lang w:val="id-ID"/>
        </w:rPr>
      </w:pPr>
      <w:r w:rsidRPr="006C293C">
        <w:rPr>
          <w:rFonts w:ascii="Times New Roman" w:eastAsia="Calibri" w:hAnsi="Times New Roman" w:cs="Times New Roman"/>
          <w:sz w:val="24"/>
          <w:szCs w:val="24"/>
          <w:lang w:val="id-ID"/>
        </w:rPr>
        <w:t>Pelarutan bahan</w:t>
      </w:r>
    </w:p>
    <w:p w:rsidR="006C293C" w:rsidRPr="006C293C" w:rsidRDefault="0051344B" w:rsidP="006C293C">
      <w:pPr>
        <w:ind w:firstLine="709"/>
        <w:rPr>
          <w:rFonts w:eastAsia="Calibri" w:cs="Times New Roman"/>
          <w:szCs w:val="24"/>
        </w:rPr>
      </w:pPr>
      <w:r w:rsidRPr="0051344B">
        <w:rPr>
          <w:rFonts w:eastAsia="Calibri" w:cs="Times New Roman"/>
          <w:szCs w:val="24"/>
        </w:rPr>
        <w:t>Proses pelarutan bahan dilakukan dengan cara mencampurkan gula rendah kalori (stevia, gula jagung dan stevia:gula jagung)</w:t>
      </w:r>
      <w:r>
        <w:rPr>
          <w:rFonts w:eastAsia="Calibri" w:cs="Times New Roman"/>
          <w:szCs w:val="24"/>
        </w:rPr>
        <w:t>, sirup jagung</w:t>
      </w:r>
      <w:r w:rsidRPr="0051344B">
        <w:rPr>
          <w:rFonts w:eastAsia="Calibri" w:cs="Times New Roman"/>
          <w:szCs w:val="24"/>
        </w:rPr>
        <w:t xml:space="preserve"> dan air yang kemudian dipanaskan pada suhu 80</w:t>
      </w:r>
      <w:r w:rsidRPr="0051344B">
        <w:rPr>
          <w:rFonts w:eastAsia="Calibri" w:cs="Times New Roman"/>
          <w:szCs w:val="24"/>
          <w:vertAlign w:val="superscript"/>
        </w:rPr>
        <w:t>o</w:t>
      </w:r>
      <w:r w:rsidRPr="0051344B">
        <w:rPr>
          <w:rFonts w:eastAsia="Calibri" w:cs="Times New Roman"/>
          <w:szCs w:val="24"/>
        </w:rPr>
        <w:t>C selama 7 menit sampai semua bahan larut dan lebih mengental.</w:t>
      </w:r>
    </w:p>
    <w:p w:rsidR="008B5E78" w:rsidRPr="00165E36" w:rsidRDefault="008B5E78" w:rsidP="00D770F1">
      <w:pPr>
        <w:numPr>
          <w:ilvl w:val="0"/>
          <w:numId w:val="15"/>
        </w:numPr>
        <w:ind w:left="284" w:hanging="284"/>
        <w:contextualSpacing/>
        <w:rPr>
          <w:rFonts w:eastAsia="Calibri" w:cs="Times New Roman"/>
          <w:szCs w:val="24"/>
        </w:rPr>
      </w:pPr>
      <w:r w:rsidRPr="00165E36">
        <w:rPr>
          <w:rFonts w:eastAsia="Calibri" w:cs="Times New Roman"/>
          <w:szCs w:val="24"/>
        </w:rPr>
        <w:t>Pencampuran dan Pengocokan</w:t>
      </w:r>
    </w:p>
    <w:p w:rsidR="008B5E78" w:rsidRPr="00165E36" w:rsidRDefault="008B5E78" w:rsidP="008B5E78">
      <w:pPr>
        <w:ind w:firstLine="709"/>
        <w:rPr>
          <w:rFonts w:eastAsia="Calibri" w:cs="Times New Roman"/>
          <w:szCs w:val="24"/>
        </w:rPr>
      </w:pPr>
      <w:r w:rsidRPr="00165E36">
        <w:rPr>
          <w:rFonts w:eastAsia="Calibri" w:cs="Times New Roman"/>
          <w:szCs w:val="24"/>
        </w:rPr>
        <w:t xml:space="preserve">Putih telur dilakukan pengocokan menggunakan mixer hingga mengembang, lalu </w:t>
      </w:r>
      <w:r w:rsidR="00267E11">
        <w:rPr>
          <w:rFonts w:eastAsia="Calibri" w:cs="Times New Roman"/>
          <w:szCs w:val="24"/>
        </w:rPr>
        <w:t xml:space="preserve">bubur buah, </w:t>
      </w:r>
      <w:r>
        <w:rPr>
          <w:rFonts w:eastAsia="Calibri" w:cs="Times New Roman"/>
          <w:szCs w:val="24"/>
        </w:rPr>
        <w:t>penstabil</w:t>
      </w:r>
      <w:r w:rsidRPr="00165E36">
        <w:rPr>
          <w:rFonts w:eastAsia="Calibri" w:cs="Times New Roman"/>
          <w:szCs w:val="24"/>
        </w:rPr>
        <w:t xml:space="preserve"> yang telah dilarutkan dan larutan gula yang masih panas dimasukan kemudian lakukan kembali pengocokan hingga tercampur merata dan adonan mengembang hingga merata. Pada proses ini kurang lebih berlangsung selama 15 menit hingga adonan membentuk seperti busa yang lebih kental.</w:t>
      </w:r>
    </w:p>
    <w:p w:rsidR="008B5E78" w:rsidRPr="00165E36" w:rsidRDefault="008B5E78" w:rsidP="00D770F1">
      <w:pPr>
        <w:numPr>
          <w:ilvl w:val="0"/>
          <w:numId w:val="15"/>
        </w:numPr>
        <w:ind w:left="284" w:hanging="284"/>
        <w:contextualSpacing/>
        <w:rPr>
          <w:rFonts w:eastAsia="Calibri" w:cs="Times New Roman"/>
          <w:szCs w:val="24"/>
        </w:rPr>
      </w:pPr>
      <w:r w:rsidRPr="00165E36">
        <w:rPr>
          <w:rFonts w:eastAsia="Calibri" w:cs="Times New Roman"/>
          <w:szCs w:val="24"/>
        </w:rPr>
        <w:t>Pencetakan</w:t>
      </w:r>
    </w:p>
    <w:p w:rsidR="009B227C" w:rsidRPr="00165E36" w:rsidRDefault="008B5E78" w:rsidP="00575FA4">
      <w:pPr>
        <w:ind w:firstLine="709"/>
        <w:rPr>
          <w:rFonts w:eastAsia="Calibri" w:cs="Times New Roman"/>
          <w:szCs w:val="24"/>
        </w:rPr>
      </w:pPr>
      <w:r w:rsidRPr="00165E36">
        <w:rPr>
          <w:rFonts w:eastAsia="Calibri" w:cs="Times New Roman"/>
          <w:szCs w:val="24"/>
        </w:rPr>
        <w:lastRenderedPageBreak/>
        <w:t xml:space="preserve">Adonan yang telah dilakukan pengocokan kemudian dituangkan ke cetakan atau loyang yang telah dilapisi </w:t>
      </w:r>
      <w:r w:rsidR="009B227C">
        <w:rPr>
          <w:rFonts w:eastAsia="Calibri" w:cs="Times New Roman"/>
          <w:szCs w:val="24"/>
        </w:rPr>
        <w:t>pati</w:t>
      </w:r>
      <w:r w:rsidRPr="00165E36">
        <w:rPr>
          <w:rFonts w:eastAsia="Calibri" w:cs="Times New Roman"/>
          <w:szCs w:val="24"/>
        </w:rPr>
        <w:t xml:space="preserve"> maizena.</w:t>
      </w:r>
    </w:p>
    <w:p w:rsidR="008B5E78" w:rsidRPr="00165E36" w:rsidRDefault="008B5E78" w:rsidP="00D770F1">
      <w:pPr>
        <w:numPr>
          <w:ilvl w:val="0"/>
          <w:numId w:val="15"/>
        </w:numPr>
        <w:ind w:left="284" w:hanging="284"/>
        <w:contextualSpacing/>
        <w:rPr>
          <w:rFonts w:eastAsia="Calibri" w:cs="Times New Roman"/>
          <w:i/>
          <w:szCs w:val="24"/>
        </w:rPr>
      </w:pPr>
      <w:r w:rsidRPr="00165E36">
        <w:rPr>
          <w:rFonts w:eastAsia="Calibri" w:cs="Times New Roman"/>
          <w:i/>
          <w:szCs w:val="24"/>
        </w:rPr>
        <w:t>Aging</w:t>
      </w:r>
    </w:p>
    <w:p w:rsidR="008B5E78" w:rsidRPr="00165E36" w:rsidRDefault="008B5E78" w:rsidP="008B5E78">
      <w:pPr>
        <w:ind w:firstLine="709"/>
        <w:rPr>
          <w:rFonts w:eastAsia="Calibri" w:cs="Times New Roman"/>
          <w:szCs w:val="24"/>
        </w:rPr>
      </w:pPr>
      <w:r w:rsidRPr="00165E36">
        <w:rPr>
          <w:rFonts w:eastAsia="Calibri" w:cs="Times New Roman"/>
          <w:szCs w:val="24"/>
        </w:rPr>
        <w:t xml:space="preserve">Setelah dilakukan pencetakan kemudian adonan dilakukan proses </w:t>
      </w:r>
      <w:r w:rsidRPr="00165E36">
        <w:rPr>
          <w:rFonts w:eastAsia="Calibri" w:cs="Times New Roman"/>
          <w:i/>
          <w:szCs w:val="24"/>
        </w:rPr>
        <w:t xml:space="preserve">aging </w:t>
      </w:r>
      <w:r w:rsidRPr="00165E36">
        <w:rPr>
          <w:rFonts w:eastAsia="Calibri" w:cs="Times New Roman"/>
          <w:szCs w:val="24"/>
        </w:rPr>
        <w:t xml:space="preserve">kurang lebih selama 5 jam pada suhu kamar hingga didapatkan tekstur </w:t>
      </w:r>
      <w:r w:rsidRPr="00A04F05">
        <w:rPr>
          <w:rFonts w:eastAsia="Calibri" w:cs="Times New Roman"/>
          <w:i/>
          <w:szCs w:val="24"/>
        </w:rPr>
        <w:t xml:space="preserve">marshmallow </w:t>
      </w:r>
      <w:r w:rsidRPr="00165E36">
        <w:rPr>
          <w:rFonts w:eastAsia="Calibri" w:cs="Times New Roman"/>
          <w:szCs w:val="24"/>
        </w:rPr>
        <w:t>yang telah kaku.</w:t>
      </w:r>
    </w:p>
    <w:p w:rsidR="008B5E78" w:rsidRPr="00165E36" w:rsidRDefault="008B5E78" w:rsidP="00D770F1">
      <w:pPr>
        <w:numPr>
          <w:ilvl w:val="0"/>
          <w:numId w:val="15"/>
        </w:numPr>
        <w:ind w:left="284" w:hanging="284"/>
        <w:contextualSpacing/>
        <w:rPr>
          <w:rFonts w:eastAsia="Calibri" w:cs="Times New Roman"/>
          <w:szCs w:val="24"/>
        </w:rPr>
      </w:pPr>
      <w:r w:rsidRPr="00165E36">
        <w:rPr>
          <w:rFonts w:eastAsia="Calibri" w:cs="Times New Roman"/>
          <w:szCs w:val="24"/>
        </w:rPr>
        <w:t xml:space="preserve">Pemotongan </w:t>
      </w:r>
    </w:p>
    <w:p w:rsidR="008B5E78" w:rsidRPr="00165E36" w:rsidRDefault="008B5E78" w:rsidP="008B5E78">
      <w:pPr>
        <w:ind w:firstLine="709"/>
        <w:contextualSpacing/>
        <w:rPr>
          <w:rFonts w:eastAsia="Calibri" w:cs="Times New Roman"/>
          <w:szCs w:val="24"/>
        </w:rPr>
      </w:pPr>
      <w:r w:rsidRPr="00165E36">
        <w:rPr>
          <w:rFonts w:eastAsia="Calibri" w:cs="Times New Roman"/>
          <w:szCs w:val="24"/>
        </w:rPr>
        <w:t xml:space="preserve">Proses ini dilakukan dengan memotong </w:t>
      </w:r>
      <w:r w:rsidRPr="00A04F05">
        <w:rPr>
          <w:rFonts w:eastAsia="Calibri" w:cs="Times New Roman"/>
          <w:i/>
          <w:szCs w:val="24"/>
        </w:rPr>
        <w:t>marshmallow</w:t>
      </w:r>
      <w:r w:rsidRPr="00165E36">
        <w:rPr>
          <w:rFonts w:eastAsia="Calibri" w:cs="Times New Roman"/>
          <w:szCs w:val="24"/>
        </w:rPr>
        <w:t xml:space="preserve"> menjadi ukuran 3x</w:t>
      </w:r>
      <w:r w:rsidR="009B227C">
        <w:rPr>
          <w:rFonts w:eastAsia="Calibri" w:cs="Times New Roman"/>
          <w:szCs w:val="24"/>
        </w:rPr>
        <w:t xml:space="preserve">4 </w:t>
      </w:r>
      <w:r w:rsidRPr="00165E36">
        <w:rPr>
          <w:rFonts w:eastAsia="Calibri" w:cs="Times New Roman"/>
          <w:szCs w:val="24"/>
        </w:rPr>
        <w:t>cm.</w:t>
      </w:r>
    </w:p>
    <w:p w:rsidR="008B5E78" w:rsidRPr="00165E36" w:rsidRDefault="008B5E78" w:rsidP="00D770F1">
      <w:pPr>
        <w:numPr>
          <w:ilvl w:val="0"/>
          <w:numId w:val="15"/>
        </w:numPr>
        <w:ind w:left="284" w:hanging="284"/>
        <w:contextualSpacing/>
        <w:rPr>
          <w:rFonts w:eastAsia="Calibri" w:cs="Times New Roman"/>
          <w:szCs w:val="24"/>
        </w:rPr>
      </w:pPr>
      <w:r w:rsidRPr="00165E36">
        <w:rPr>
          <w:rFonts w:eastAsia="Calibri" w:cs="Times New Roman"/>
          <w:szCs w:val="24"/>
        </w:rPr>
        <w:t>Pelapisan</w:t>
      </w:r>
    </w:p>
    <w:p w:rsidR="008B5E78" w:rsidRDefault="008B5E78" w:rsidP="008B5E78">
      <w:pPr>
        <w:ind w:firstLine="709"/>
        <w:rPr>
          <w:rFonts w:eastAsia="Calibri" w:cs="Times New Roman"/>
          <w:szCs w:val="24"/>
        </w:rPr>
      </w:pPr>
      <w:r w:rsidRPr="00165E36">
        <w:rPr>
          <w:rFonts w:eastAsia="Calibri" w:cs="Times New Roman"/>
          <w:szCs w:val="24"/>
        </w:rPr>
        <w:t xml:space="preserve">Tahap akhir pembuatan </w:t>
      </w:r>
      <w:r w:rsidRPr="00A04F05">
        <w:rPr>
          <w:rFonts w:eastAsia="Calibri" w:cs="Times New Roman"/>
          <w:i/>
          <w:szCs w:val="24"/>
        </w:rPr>
        <w:t xml:space="preserve">marshmallow </w:t>
      </w:r>
      <w:r w:rsidRPr="00165E36">
        <w:rPr>
          <w:rFonts w:eastAsia="Calibri" w:cs="Times New Roman"/>
          <w:szCs w:val="24"/>
        </w:rPr>
        <w:t xml:space="preserve">yaitu pelapisan. Hal ini dilakukan untuk mengurangi kadar air di permukaan </w:t>
      </w:r>
      <w:r w:rsidRPr="00A04F05">
        <w:rPr>
          <w:rFonts w:eastAsia="Calibri" w:cs="Times New Roman"/>
          <w:i/>
          <w:szCs w:val="24"/>
        </w:rPr>
        <w:t>marshmallow</w:t>
      </w:r>
      <w:r w:rsidRPr="00165E36">
        <w:rPr>
          <w:rFonts w:eastAsia="Calibri" w:cs="Times New Roman"/>
          <w:szCs w:val="24"/>
        </w:rPr>
        <w:t xml:space="preserve"> sehingga tidak lengket. Pelapisan dilakukan menggunakan </w:t>
      </w:r>
      <w:r w:rsidR="009B227C">
        <w:rPr>
          <w:rFonts w:eastAsia="Calibri" w:cs="Times New Roman"/>
          <w:szCs w:val="24"/>
        </w:rPr>
        <w:t xml:space="preserve">pati </w:t>
      </w:r>
      <w:r w:rsidRPr="00165E36">
        <w:rPr>
          <w:rFonts w:eastAsia="Calibri" w:cs="Times New Roman"/>
          <w:szCs w:val="24"/>
        </w:rPr>
        <w:t>maizena</w:t>
      </w:r>
      <w:r w:rsidR="00267E11">
        <w:rPr>
          <w:rFonts w:eastAsia="Calibri" w:cs="Times New Roman"/>
          <w:szCs w:val="24"/>
        </w:rPr>
        <w:t xml:space="preserve"> dan tepung gula</w:t>
      </w:r>
      <w:r w:rsidRPr="00165E36">
        <w:rPr>
          <w:rFonts w:eastAsia="Calibri" w:cs="Times New Roman"/>
          <w:szCs w:val="24"/>
        </w:rPr>
        <w:t xml:space="preserve">. Setelah selesai kemudian </w:t>
      </w:r>
      <w:r w:rsidR="00575FA4" w:rsidRPr="00165E36">
        <w:rPr>
          <w:rFonts w:eastAsia="Calibri" w:cs="Times New Roman"/>
          <w:szCs w:val="24"/>
        </w:rPr>
        <w:t xml:space="preserve">dilakukan analisis </w:t>
      </w:r>
      <w:r w:rsidR="00575FA4">
        <w:rPr>
          <w:rFonts w:eastAsia="Calibri" w:cs="Times New Roman"/>
          <w:szCs w:val="24"/>
        </w:rPr>
        <w:t>fisik</w:t>
      </w:r>
      <w:r w:rsidR="00575FA4" w:rsidRPr="00F13182">
        <w:rPr>
          <w:rFonts w:eastAsia="Calibri" w:cs="Times New Roman"/>
          <w:szCs w:val="24"/>
        </w:rPr>
        <w:t xml:space="preserve"> </w:t>
      </w:r>
      <w:r w:rsidR="00575FA4">
        <w:rPr>
          <w:rFonts w:eastAsia="Calibri" w:cs="Times New Roman"/>
          <w:szCs w:val="24"/>
        </w:rPr>
        <w:t xml:space="preserve">yaitu </w:t>
      </w:r>
      <w:r w:rsidR="00E928E7">
        <w:rPr>
          <w:rFonts w:eastAsia="Calibri" w:cs="Times New Roman"/>
          <w:szCs w:val="24"/>
        </w:rPr>
        <w:t>kekenyalan</w:t>
      </w:r>
      <w:r w:rsidR="00575FA4">
        <w:rPr>
          <w:rFonts w:eastAsia="Calibri" w:cs="Times New Roman"/>
          <w:szCs w:val="24"/>
        </w:rPr>
        <w:t xml:space="preserve"> dengan menggunakan </w:t>
      </w:r>
      <w:r w:rsidR="00E928E7" w:rsidRPr="00E928E7">
        <w:rPr>
          <w:rFonts w:eastAsia="Calibri" w:cs="Times New Roman"/>
          <w:szCs w:val="24"/>
        </w:rPr>
        <w:t>penetrometer</w:t>
      </w:r>
      <w:r w:rsidR="00575FA4">
        <w:rPr>
          <w:rFonts w:eastAsia="Calibri" w:cs="Times New Roman"/>
          <w:szCs w:val="24"/>
        </w:rPr>
        <w:t xml:space="preserve">, </w:t>
      </w:r>
      <w:r w:rsidRPr="00165E36">
        <w:rPr>
          <w:rFonts w:eastAsia="Calibri" w:cs="Times New Roman"/>
          <w:szCs w:val="24"/>
        </w:rPr>
        <w:t>dilakukan pengamatan uji organoleptik dengan menggunakan uji hedonik terhadap atribut warn</w:t>
      </w:r>
      <w:r w:rsidR="00575FA4">
        <w:rPr>
          <w:rFonts w:eastAsia="Calibri" w:cs="Times New Roman"/>
          <w:szCs w:val="24"/>
        </w:rPr>
        <w:t xml:space="preserve">a, aroma, tekstur dan rasa dan </w:t>
      </w:r>
      <w:r>
        <w:rPr>
          <w:rFonts w:eastAsia="Calibri" w:cs="Times New Roman"/>
          <w:szCs w:val="24"/>
        </w:rPr>
        <w:t xml:space="preserve">analisis </w:t>
      </w:r>
      <w:r w:rsidRPr="00165E36">
        <w:rPr>
          <w:rFonts w:eastAsia="Calibri" w:cs="Times New Roman"/>
          <w:szCs w:val="24"/>
        </w:rPr>
        <w:t>kimia yaitu analisis kadar gula peredu</w:t>
      </w:r>
      <w:r w:rsidR="002B2F9A">
        <w:rPr>
          <w:rFonts w:eastAsia="Calibri" w:cs="Times New Roman"/>
          <w:szCs w:val="24"/>
        </w:rPr>
        <w:t>ksi dengan metode luff schoolr</w:t>
      </w:r>
      <w:r w:rsidR="00575FA4">
        <w:rPr>
          <w:rFonts w:eastAsia="Calibri" w:cs="Times New Roman"/>
          <w:szCs w:val="24"/>
        </w:rPr>
        <w:t xml:space="preserve">, </w:t>
      </w:r>
      <w:r>
        <w:rPr>
          <w:rFonts w:eastAsia="Calibri" w:cs="Times New Roman"/>
          <w:szCs w:val="24"/>
        </w:rPr>
        <w:t>p</w:t>
      </w:r>
      <w:r w:rsidRPr="0020774A">
        <w:rPr>
          <w:rFonts w:eastAsia="Calibri" w:cs="Times New Roman"/>
          <w:szCs w:val="24"/>
        </w:rPr>
        <w:t>enentuan kadar</w:t>
      </w:r>
      <w:r w:rsidR="003E34DB">
        <w:rPr>
          <w:rFonts w:eastAsia="Calibri" w:cs="Times New Roman"/>
          <w:szCs w:val="24"/>
        </w:rPr>
        <w:t xml:space="preserve"> air dengan menggunakan metode g</w:t>
      </w:r>
      <w:r w:rsidRPr="0020774A">
        <w:rPr>
          <w:rFonts w:eastAsia="Calibri" w:cs="Times New Roman"/>
          <w:szCs w:val="24"/>
        </w:rPr>
        <w:t>ravimetri (SNI, 2008</w:t>
      </w:r>
      <w:r w:rsidR="00575FA4">
        <w:rPr>
          <w:rFonts w:eastAsia="Calibri" w:cs="Times New Roman"/>
          <w:szCs w:val="24"/>
        </w:rPr>
        <w:t xml:space="preserve">) dan penentuan kadar abu dengan metode </w:t>
      </w:r>
      <w:r w:rsidR="003E34DB">
        <w:rPr>
          <w:rFonts w:eastAsia="Calibri" w:cs="Times New Roman"/>
          <w:szCs w:val="24"/>
        </w:rPr>
        <w:t xml:space="preserve">gravimetri </w:t>
      </w:r>
      <w:r w:rsidR="004F081C">
        <w:rPr>
          <w:rFonts w:eastAsia="Calibri" w:cs="Times New Roman"/>
          <w:szCs w:val="24"/>
        </w:rPr>
        <w:t xml:space="preserve">yang dilakukan </w:t>
      </w:r>
      <w:r w:rsidRPr="00165E36">
        <w:rPr>
          <w:rFonts w:eastAsia="Calibri" w:cs="Times New Roman"/>
          <w:szCs w:val="24"/>
        </w:rPr>
        <w:t>dilaboratorium Penelitian Teknologi Pangan Universitas Pasundan Bandung</w:t>
      </w:r>
      <w:r>
        <w:rPr>
          <w:rFonts w:eastAsia="Calibri" w:cs="Times New Roman"/>
          <w:szCs w:val="24"/>
        </w:rPr>
        <w:t>.</w:t>
      </w:r>
    </w:p>
    <w:p w:rsidR="00D96E80" w:rsidRDefault="00D96E80" w:rsidP="008B5E78">
      <w:pPr>
        <w:ind w:firstLine="709"/>
        <w:rPr>
          <w:rFonts w:eastAsia="Calibri" w:cs="Times New Roman"/>
          <w:szCs w:val="24"/>
        </w:rPr>
      </w:pPr>
    </w:p>
    <w:p w:rsidR="009B227C" w:rsidRDefault="009B227C" w:rsidP="00D96E80">
      <w:pPr>
        <w:spacing w:line="240" w:lineRule="auto"/>
        <w:rPr>
          <w:rFonts w:asciiTheme="majorBidi" w:hAnsiTheme="majorBidi" w:cstheme="majorBidi"/>
          <w:szCs w:val="24"/>
        </w:rPr>
      </w:pPr>
      <w:bookmarkStart w:id="37" w:name="_Toc454801359"/>
    </w:p>
    <w:p w:rsidR="00D96E80" w:rsidRDefault="00D96E80" w:rsidP="00D96E80">
      <w:pPr>
        <w:rPr>
          <w:rFonts w:asciiTheme="majorBidi" w:hAnsiTheme="majorBidi" w:cstheme="majorBidi"/>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r w:rsidRPr="00D96E80">
        <w:rPr>
          <w:rFonts w:eastAsia="Calibri" w:cs="Times New Roman"/>
          <w:noProof/>
          <w:szCs w:val="24"/>
          <w:lang w:eastAsia="id-ID"/>
        </w:rPr>
        <w:lastRenderedPageBreak/>
        <mc:AlternateContent>
          <mc:Choice Requires="wpg">
            <w:drawing>
              <wp:anchor distT="0" distB="0" distL="114300" distR="114300" simplePos="0" relativeHeight="251723776" behindDoc="0" locked="0" layoutInCell="1" allowOverlap="1" wp14:anchorId="2439F394" wp14:editId="5E423CD8">
                <wp:simplePos x="0" y="0"/>
                <wp:positionH relativeFrom="column">
                  <wp:posOffset>55245</wp:posOffset>
                </wp:positionH>
                <wp:positionV relativeFrom="paragraph">
                  <wp:posOffset>7610</wp:posOffset>
                </wp:positionV>
                <wp:extent cx="4927582" cy="6990330"/>
                <wp:effectExtent l="0" t="0" r="26035" b="20320"/>
                <wp:wrapNone/>
                <wp:docPr id="29" name="Group 29"/>
                <wp:cNvGraphicFramePr/>
                <a:graphic xmlns:a="http://schemas.openxmlformats.org/drawingml/2006/main">
                  <a:graphicData uri="http://schemas.microsoft.com/office/word/2010/wordprocessingGroup">
                    <wpg:wgp>
                      <wpg:cNvGrpSpPr/>
                      <wpg:grpSpPr>
                        <a:xfrm>
                          <a:off x="0" y="0"/>
                          <a:ext cx="4927582" cy="6990330"/>
                          <a:chOff x="-279921" y="-181623"/>
                          <a:chExt cx="5555682" cy="6728185"/>
                        </a:xfrm>
                      </wpg:grpSpPr>
                      <wps:wsp>
                        <wps:cNvPr id="32" name="Straight Arrow Connector 32"/>
                        <wps:cNvCnPr/>
                        <wps:spPr>
                          <a:xfrm>
                            <a:off x="3839709" y="4370513"/>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 name="Straight Arrow Connector 34"/>
                        <wps:cNvCnPr/>
                        <wps:spPr>
                          <a:xfrm>
                            <a:off x="3844380" y="2598993"/>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9" name="Straight Arrow Connector 39"/>
                        <wps:cNvCnPr/>
                        <wps:spPr>
                          <a:xfrm>
                            <a:off x="3851558" y="3075104"/>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2" name="Straight Arrow Connector 42"/>
                        <wps:cNvCnPr/>
                        <wps:spPr>
                          <a:xfrm>
                            <a:off x="3835037" y="3639942"/>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4" name="Straight Arrow Connector 44"/>
                        <wps:cNvCnPr/>
                        <wps:spPr>
                          <a:xfrm>
                            <a:off x="3831254" y="1989387"/>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5" name="Straight Arrow Connector 45"/>
                        <wps:cNvCnPr/>
                        <wps:spPr>
                          <a:xfrm>
                            <a:off x="1103630" y="42729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 name="Straight Arrow Connector 46"/>
                        <wps:cNvCnPr/>
                        <wps:spPr>
                          <a:xfrm>
                            <a:off x="3853155" y="4837213"/>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7" name="Straight Arrow Connector 47"/>
                        <wps:cNvCnPr/>
                        <wps:spPr>
                          <a:xfrm>
                            <a:off x="3817345" y="166766"/>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8" name="Rectangle 48"/>
                        <wps:cNvSpPr/>
                        <wps:spPr>
                          <a:xfrm>
                            <a:off x="3304616" y="405659"/>
                            <a:ext cx="942975" cy="2667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 xml:space="preserve">Pengupasan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4247590" y="568582"/>
                            <a:ext cx="2571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 name="Oval 50"/>
                        <wps:cNvSpPr/>
                        <wps:spPr>
                          <a:xfrm>
                            <a:off x="4504601" y="411690"/>
                            <a:ext cx="771160" cy="39403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 xml:space="preserve">Kulit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3064383" y="-181623"/>
                            <a:ext cx="1673285" cy="35242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Pisang</w:t>
                              </w:r>
                              <w:r>
                                <w:rPr>
                                  <w:rFonts w:cs="Times New Roman"/>
                                  <w:sz w:val="20"/>
                                  <w:szCs w:val="20"/>
                                </w:rPr>
                                <w:t xml:space="preserve"> Ambon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3825911" y="1311393"/>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4" name="Straight Arrow Connector 54"/>
                        <wps:cNvCnPr/>
                        <wps:spPr>
                          <a:xfrm>
                            <a:off x="3817345" y="681526"/>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5" name="Rectangle 55"/>
                        <wps:cNvSpPr/>
                        <wps:spPr>
                          <a:xfrm>
                            <a:off x="3405356" y="910128"/>
                            <a:ext cx="1733205" cy="446162"/>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i/>
                                  <w:sz w:val="20"/>
                                  <w:szCs w:val="20"/>
                                </w:rPr>
                              </w:pPr>
                              <w:r w:rsidRPr="008C77F0">
                                <w:rPr>
                                  <w:rFonts w:cs="Times New Roman"/>
                                  <w:sz w:val="20"/>
                                  <w:szCs w:val="20"/>
                                </w:rPr>
                                <w:t xml:space="preserve">Penghancuran dengan </w:t>
                              </w:r>
                              <w:r w:rsidRPr="008C77F0">
                                <w:rPr>
                                  <w:rFonts w:cs="Times New Roman"/>
                                  <w:i/>
                                  <w:sz w:val="20"/>
                                  <w:szCs w:val="20"/>
                                </w:rPr>
                                <w:t>food procesor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358108" y="2217990"/>
                            <a:ext cx="1419225" cy="3810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 xml:space="preserve">Pencampuran </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15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580435" y="2817926"/>
                            <a:ext cx="1019175" cy="2571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Pencetakan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3388383" y="2930842"/>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9" name="Oval 59"/>
                        <wps:cNvSpPr/>
                        <wps:spPr>
                          <a:xfrm>
                            <a:off x="1568835" y="2723574"/>
                            <a:ext cx="1835890" cy="40957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592184" y="3303707"/>
                            <a:ext cx="1028700" cy="4095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Aging</w:t>
                              </w:r>
                            </w:p>
                            <w:p w:rsidR="00143FDE" w:rsidRPr="008C77F0" w:rsidRDefault="00143FDE" w:rsidP="00D96E80">
                              <w:pPr>
                                <w:jc w:val="center"/>
                                <w:rPr>
                                  <w:rFonts w:cs="Times New Roman"/>
                                  <w:sz w:val="20"/>
                                  <w:szCs w:val="20"/>
                                </w:rPr>
                              </w:pPr>
                              <w:r w:rsidRPr="008C77F0">
                                <w:rPr>
                                  <w:rFonts w:cs="Times New Roman"/>
                                  <w:sz w:val="20"/>
                                  <w:szCs w:val="20"/>
                                </w:rPr>
                                <w:t>t = 5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457237" y="3886851"/>
                            <a:ext cx="1163163" cy="493051"/>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Pemotongan (3x4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542368" y="4599086"/>
                            <a:ext cx="894181" cy="23812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Pelapisan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396378" y="4416570"/>
                            <a:ext cx="1948826" cy="608071"/>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Pr>
                                  <w:rFonts w:cs="Times New Roman"/>
                                  <w:sz w:val="20"/>
                                  <w:szCs w:val="20"/>
                                </w:rPr>
                                <w:t>Pati</w:t>
                              </w:r>
                              <w:r w:rsidRPr="008C77F0">
                                <w:rPr>
                                  <w:rFonts w:cs="Times New Roman"/>
                                  <w:sz w:val="20"/>
                                  <w:szCs w:val="20"/>
                                </w:rPr>
                                <w:t xml:space="preserve"> maizena</w:t>
                              </w:r>
                              <w:r>
                                <w:rPr>
                                  <w:rFonts w:cs="Times New Roman"/>
                                  <w:sz w:val="20"/>
                                  <w:szCs w:val="20"/>
                                </w:rPr>
                                <w:t xml:space="preserve"> dan Tepung gula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3323122" y="5065783"/>
                            <a:ext cx="1575580" cy="61912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A04F05">
                                <w:rPr>
                                  <w:rFonts w:cs="Times New Roman"/>
                                  <w:i/>
                                  <w:sz w:val="20"/>
                                  <w:szCs w:val="20"/>
                                </w:rPr>
                                <w:t xml:space="preserve">Marshmallow </w:t>
                              </w:r>
                              <w:r w:rsidRPr="008C77F0">
                                <w:rPr>
                                  <w:rFonts w:cs="Times New Roman"/>
                                  <w:sz w:val="20"/>
                                  <w:szCs w:val="20"/>
                                </w:rPr>
                                <w:t>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Straight Arrow Connector 449"/>
                        <wps:cNvCnPr/>
                        <wps:spPr>
                          <a:xfrm>
                            <a:off x="3861930" y="5684910"/>
                            <a:ext cx="0" cy="461892"/>
                          </a:xfrm>
                          <a:prstGeom prst="straightConnector1">
                            <a:avLst/>
                          </a:prstGeom>
                          <a:noFill/>
                          <a:ln w="9525" cap="flat" cmpd="sng" algn="ctr">
                            <a:solidFill>
                              <a:sysClr val="windowText" lastClr="000000">
                                <a:shade val="95000"/>
                                <a:satMod val="105000"/>
                              </a:sysClr>
                            </a:solidFill>
                            <a:prstDash val="sysDash"/>
                            <a:tailEnd type="triangle"/>
                          </a:ln>
                          <a:effectLst/>
                        </wps:spPr>
                        <wps:bodyPr/>
                      </wps:wsp>
                      <wps:wsp>
                        <wps:cNvPr id="450" name="Rectangle 450"/>
                        <wps:cNvSpPr/>
                        <wps:spPr>
                          <a:xfrm>
                            <a:off x="2765692" y="6146512"/>
                            <a:ext cx="2324506" cy="400050"/>
                          </a:xfrm>
                          <a:prstGeom prst="rect">
                            <a:avLst/>
                          </a:prstGeom>
                          <a:solidFill>
                            <a:sysClr val="window" lastClr="FFFFFF"/>
                          </a:solidFill>
                          <a:ln w="12700" cap="flat" cmpd="sng" algn="ctr">
                            <a:solidFill>
                              <a:sysClr val="windowText" lastClr="000000"/>
                            </a:solidFill>
                            <a:prstDash val="sysDash"/>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Respon Organoleptik</w:t>
                              </w:r>
                            </w:p>
                            <w:p w:rsidR="00143FDE" w:rsidRPr="00260CDB" w:rsidRDefault="00143FDE" w:rsidP="00D96E80">
                              <w:pPr>
                                <w:spacing w:line="240" w:lineRule="auto"/>
                                <w:jc w:val="center"/>
                                <w:rPr>
                                  <w:rFonts w:cs="Times New Roman"/>
                                  <w:szCs w:val="24"/>
                                </w:rPr>
                              </w:pPr>
                              <w:r>
                                <w:rPr>
                                  <w:rFonts w:cs="Times New Roman"/>
                                  <w:sz w:val="20"/>
                                  <w:szCs w:val="20"/>
                                </w:rPr>
                                <w:t>(Warna</w:t>
                              </w:r>
                              <w:r w:rsidRPr="008C77F0">
                                <w:rPr>
                                  <w:rFonts w:cs="Times New Roman"/>
                                  <w:sz w:val="20"/>
                                  <w:szCs w:val="20"/>
                                </w:rPr>
                                <w:t>, Tekstur dan Rasa)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1684990" y="-69347"/>
                            <a:ext cx="1510771" cy="745459"/>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0D6E5C">
                              <w:pPr>
                                <w:spacing w:line="240" w:lineRule="auto"/>
                                <w:jc w:val="center"/>
                                <w:rPr>
                                  <w:rFonts w:cs="Times New Roman"/>
                                  <w:sz w:val="20"/>
                                  <w:szCs w:val="20"/>
                                </w:rPr>
                              </w:pPr>
                              <w:r w:rsidRPr="008C77F0">
                                <w:rPr>
                                  <w:rFonts w:cs="Times New Roman"/>
                                  <w:sz w:val="20"/>
                                  <w:szCs w:val="20"/>
                                </w:rPr>
                                <w:t xml:space="preserve">Gula </w:t>
                              </w:r>
                              <w:r>
                                <w:rPr>
                                  <w:rFonts w:cs="Times New Roman"/>
                                  <w:sz w:val="20"/>
                                  <w:szCs w:val="20"/>
                                </w:rPr>
                                <w:t>stevia dan sirup jagung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2134558" y="1180050"/>
                            <a:ext cx="1210647" cy="6762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Pelarutan dan Pemasakan</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 xml:space="preserve">T = </w:t>
                              </w:r>
                              <w:r>
                                <w:rPr>
                                  <w:rFonts w:cs="Times New Roman"/>
                                  <w:sz w:val="20"/>
                                  <w:szCs w:val="20"/>
                                </w:rPr>
                                <w:t>80</w:t>
                              </w:r>
                              <w:r w:rsidRPr="008C77F0">
                                <w:rPr>
                                  <w:rFonts w:cs="Times New Roman"/>
                                  <w:sz w:val="20"/>
                                  <w:szCs w:val="20"/>
                                </w:rPr>
                                <w:t>◦C</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7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Straight Arrow Connector 453"/>
                        <wps:cNvCnPr/>
                        <wps:spPr>
                          <a:xfrm>
                            <a:off x="1944058" y="1508788"/>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54" name="Oval 454"/>
                        <wps:cNvSpPr/>
                        <wps:spPr>
                          <a:xfrm>
                            <a:off x="1296293" y="1271819"/>
                            <a:ext cx="647812" cy="387632"/>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279921" y="-74204"/>
                            <a:ext cx="1964921" cy="516181"/>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Default="00143FDE" w:rsidP="00D96E80">
                              <w:pPr>
                                <w:spacing w:line="240" w:lineRule="auto"/>
                                <w:jc w:val="center"/>
                                <w:rPr>
                                  <w:rFonts w:cs="Times New Roman"/>
                                  <w:sz w:val="20"/>
                                  <w:szCs w:val="20"/>
                                </w:rPr>
                              </w:pPr>
                              <w:r>
                                <w:rPr>
                                  <w:rFonts w:cs="Times New Roman"/>
                                  <w:sz w:val="20"/>
                                  <w:szCs w:val="20"/>
                                </w:rPr>
                                <w:t>Gelatin</w:t>
                              </w:r>
                            </w:p>
                            <w:p w:rsidR="00143FDE" w:rsidRPr="008C77F0" w:rsidRDefault="00143FDE" w:rsidP="00D96E80">
                              <w:pPr>
                                <w:jc w:val="center"/>
                                <w:rPr>
                                  <w:rFonts w:cs="Times New Roman"/>
                                  <w:sz w:val="20"/>
                                  <w:szCs w:val="20"/>
                                </w:rPr>
                              </w:pPr>
                              <w:r>
                                <w:rPr>
                                  <w:rFonts w:cs="Times New Roman"/>
                                  <w:sz w:val="20"/>
                                  <w:szCs w:val="20"/>
                                </w:rPr>
                                <w:t>(8%, 10% dan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548485" y="652219"/>
                            <a:ext cx="1395573" cy="504223"/>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Pembentukan gel</w:t>
                              </w:r>
                            </w:p>
                            <w:p w:rsidR="00143FDE" w:rsidRPr="008C77F0" w:rsidRDefault="00143FDE" w:rsidP="00D96E80">
                              <w:pPr>
                                <w:spacing w:line="240" w:lineRule="auto"/>
                                <w:jc w:val="center"/>
                                <w:rPr>
                                  <w:rFonts w:cs="Times New Roman"/>
                                  <w:sz w:val="20"/>
                                  <w:szCs w:val="20"/>
                                </w:rPr>
                              </w:pPr>
                              <w:r>
                                <w:rPr>
                                  <w:rFonts w:cs="Times New Roman"/>
                                  <w:sz w:val="20"/>
                                  <w:szCs w:val="20"/>
                                </w:rPr>
                                <w:t>T = 27</w:t>
                              </w:r>
                              <w:r w:rsidRPr="008C77F0">
                                <w:rPr>
                                  <w:rFonts w:cs="Times New Roman"/>
                                  <w:sz w:val="20"/>
                                  <w:szCs w:val="20"/>
                                </w:rPr>
                                <w:t>◦C</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5 menit</w:t>
                              </w:r>
                            </w:p>
                            <w:p w:rsidR="00143FDE" w:rsidRPr="00A66384" w:rsidRDefault="00143FDE" w:rsidP="00D96E80">
                              <w:pPr>
                                <w:spacing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135703" y="726710"/>
                            <a:ext cx="533400" cy="31432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D96E80">
                              <w:pPr>
                                <w:jc w:val="center"/>
                                <w:rPr>
                                  <w:rFonts w:cs="Times New Roman"/>
                                  <w:sz w:val="20"/>
                                  <w:szCs w:val="20"/>
                                </w:rPr>
                              </w:pPr>
                              <w:r w:rsidRPr="008C77F0">
                                <w:rPr>
                                  <w:rFonts w:cs="Times New Roman"/>
                                  <w:sz w:val="20"/>
                                  <w:szCs w:val="20"/>
                                </w:rPr>
                                <w: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279774" y="2232786"/>
                            <a:ext cx="1104900" cy="551329"/>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E919FC" w:rsidRDefault="00143FDE" w:rsidP="00D96E80">
                              <w:pPr>
                                <w:spacing w:line="240" w:lineRule="auto"/>
                                <w:jc w:val="center"/>
                                <w:rPr>
                                  <w:rFonts w:cs="Times New Roman"/>
                                  <w:sz w:val="20"/>
                                  <w:szCs w:val="20"/>
                                </w:rPr>
                              </w:pPr>
                              <w:r w:rsidRPr="00E919FC">
                                <w:rPr>
                                  <w:rFonts w:cs="Times New Roman"/>
                                  <w:sz w:val="20"/>
                                  <w:szCs w:val="20"/>
                                </w:rPr>
                                <w:t>Putih telur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wps:spPr>
                          <a:xfrm>
                            <a:off x="825172" y="2482893"/>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0" name="Rectangle 460"/>
                        <wps:cNvSpPr/>
                        <wps:spPr>
                          <a:xfrm>
                            <a:off x="1015657" y="2388869"/>
                            <a:ext cx="1118790" cy="2667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E919FC" w:rsidRDefault="00143FDE" w:rsidP="00D96E80">
                              <w:pPr>
                                <w:jc w:val="center"/>
                                <w:rPr>
                                  <w:rFonts w:cs="Times New Roman"/>
                                  <w:sz w:val="20"/>
                                  <w:szCs w:val="20"/>
                                </w:rPr>
                              </w:pPr>
                              <w:r w:rsidRPr="00E919FC">
                                <w:rPr>
                                  <w:rFonts w:cs="Times New Roman"/>
                                  <w:sz w:val="20"/>
                                  <w:szCs w:val="20"/>
                                </w:rPr>
                                <w:t xml:space="preserve">Pengocokan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3405732" y="1517408"/>
                            <a:ext cx="1331946" cy="574452"/>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F66B74" w:rsidRDefault="00143FDE" w:rsidP="00D96E80">
                              <w:pPr>
                                <w:spacing w:line="240" w:lineRule="auto"/>
                                <w:jc w:val="center"/>
                                <w:rPr>
                                  <w:rFonts w:cs="Times New Roman"/>
                                  <w:sz w:val="20"/>
                                  <w:szCs w:val="20"/>
                                </w:rPr>
                              </w:pPr>
                              <w:r w:rsidRPr="00F66B74">
                                <w:rPr>
                                  <w:rFonts w:cs="Times New Roman"/>
                                  <w:sz w:val="20"/>
                                  <w:szCs w:val="20"/>
                                </w:rPr>
                                <w:t>Bubur Buah 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9F394" id="Group 29" o:spid="_x0000_s1026" style="position:absolute;left:0;text-align:left;margin-left:4.35pt;margin-top:.6pt;width:388pt;height:550.4pt;z-index:251723776;mso-width-relative:margin;mso-height-relative:margin" coordorigin="-2799,-1816" coordsize="55556,6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">
                <v:shapetype id="_x0000_t32" coordsize="21600,21600" o:spt="32" o:oned="t" path="m,l21600,21600e" filled="f">
                  <v:path arrowok="t" fillok="f" o:connecttype="none"/>
                  <o:lock v:ext="edit" shapetype="t"/>
                </v:shapetype>
                <v:shape id="Straight Arrow Connector 32" o:spid="_x0000_s1027" type="#_x0000_t32" style="position:absolute;left:38397;top:4370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Straight Arrow Connector 34" o:spid="_x0000_s1028" type="#_x0000_t32" style="position:absolute;left:38443;top:2598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Straight Arrow Connector 39" o:spid="_x0000_s1029" type="#_x0000_t32" style="position:absolute;left:38515;top:3075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Straight Arrow Connector 42" o:spid="_x0000_s1030" type="#_x0000_t32" style="position:absolute;left:38350;top:3639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Straight Arrow Connector 44" o:spid="_x0000_s1031" type="#_x0000_t32" style="position:absolute;left:38312;top:1989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Straight Arrow Connector 45" o:spid="_x0000_s1032" type="#_x0000_t32" style="position:absolute;left:11036;top:42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Straight Arrow Connector 46" o:spid="_x0000_s1033" type="#_x0000_t32" style="position:absolute;left:38531;top:483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Straight Arrow Connector 47" o:spid="_x0000_s1034" type="#_x0000_t32" style="position:absolute;left:38173;top:166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48" o:spid="_x0000_s1035" style="position:absolute;left:33046;top:4056;width:942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8T8AA&#10;AADbAAAADwAAAGRycy9kb3ducmV2LnhtbERPz2vCMBS+D/wfwht4W9ONMW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8T8AAAADbAAAADwAAAAAAAAAAAAAAAACYAgAAZHJzL2Rvd25y&#10;ZXYueG1sUEsFBgAAAAAEAAQA9QAAAIUDA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 xml:space="preserve">Pengupasan </w:t>
                        </w:r>
                      </w:p>
                    </w:txbxContent>
                  </v:textbox>
                </v:rect>
                <v:shape id="Straight Arrow Connector 49" o:spid="_x0000_s1036" type="#_x0000_t32" style="position:absolute;left:42475;top:5685;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oval id="Oval 50" o:spid="_x0000_s1037" style="position:absolute;left:45046;top:4116;width:7711;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IA&#10;AADbAAAADwAAAGRycy9kb3ducmV2LnhtbERPy2oCMRTdC/2HcIXuakahHRmNUu1DoXShLa4vk9vJ&#10;2MnNkKTj6NebRcHl4bzny942oiMfascKxqMMBHHpdM2Vgu+vt4cpiBCRNTaOScGZAiwXd4M5Ftqd&#10;eEfdPlYihXAoUIGJsS2kDKUhi2HkWuLE/ThvMSboK6k9nlK4beQky56kxZpTg8GW1obK3/2fVRCO&#10;7Wrz8Xk0ef5+eM395dL16xel7of98wxEpD7exP/urVbwmNanL+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KwgAAANsAAAAPAAAAAAAAAAAAAAAAAJgCAABkcnMvZG93&#10;bnJldi54bWxQSwUGAAAAAAQABAD1AAAAhwM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 xml:space="preserve">Kulit </w:t>
                        </w:r>
                      </w:p>
                    </w:txbxContent>
                  </v:textbox>
                </v:oval>
                <v:oval id="Oval 52" o:spid="_x0000_s1038" style="position:absolute;left:30643;top:-1816;width:1673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J5sYA&#10;AADbAAAADwAAAGRycy9kb3ducmV2LnhtbESPQWsCMRSE7wX/Q3iCt5pVqFu2Rmlt1ULpobb0/Ni8&#10;blY3L0sS19VfbwqFHoeZ+YaZL3vbiI58qB0rmIwzEMSl0zVXCr4+17f3IEJE1tg4JgVnCrBcDG7m&#10;WGh34g/qdrESCcKhQAUmxraQMpSGLIaxa4mT9+O8xZikr6T2eEpw28hpls2kxZrTgsGWVobKw+5o&#10;FYR9+7R9e9+bPN98v+T+cun61bNSo2H/+AAiUh//w3/tV63gbgq/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J5sYAAADbAAAADwAAAAAAAAAAAAAAAACYAgAAZHJz&#10;L2Rvd25yZXYueG1sUEsFBgAAAAAEAAQA9QAAAIsDA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Pisang</w:t>
                        </w:r>
                        <w:r>
                          <w:rPr>
                            <w:rFonts w:cs="Times New Roman"/>
                            <w:sz w:val="20"/>
                            <w:szCs w:val="20"/>
                          </w:rPr>
                          <w:t xml:space="preserve"> Ambon</w:t>
                        </w:r>
                      </w:p>
                    </w:txbxContent>
                  </v:textbox>
                </v:oval>
                <v:shape id="Straight Arrow Connector 53" o:spid="_x0000_s1039" type="#_x0000_t32" style="position:absolute;left:38259;top:1311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Straight Arrow Connector 54" o:spid="_x0000_s1040" type="#_x0000_t32" style="position:absolute;left:38173;top:681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rect id="Rectangle 55" o:spid="_x0000_s1041" style="position:absolute;left:34053;top:9101;width:17332;height: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FDMMA&#10;AADbAAAADwAAAGRycy9kb3ducmV2LnhtbESPwWrDMBBE74X8g9hAb42cQ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FDMMAAADbAAAADwAAAAAAAAAAAAAAAACYAgAAZHJzL2Rv&#10;d25yZXYueG1sUEsFBgAAAAAEAAQA9QAAAIgDAAAAAA==&#10;" fillcolor="window" strokecolor="windowText" strokeweight="1pt">
                  <v:textbox>
                    <w:txbxContent>
                      <w:p w:rsidR="00143FDE" w:rsidRPr="008C77F0" w:rsidRDefault="00143FDE" w:rsidP="00D96E80">
                        <w:pPr>
                          <w:spacing w:line="240" w:lineRule="auto"/>
                          <w:jc w:val="center"/>
                          <w:rPr>
                            <w:rFonts w:cs="Times New Roman"/>
                            <w:i/>
                            <w:sz w:val="20"/>
                            <w:szCs w:val="20"/>
                          </w:rPr>
                        </w:pPr>
                        <w:r w:rsidRPr="008C77F0">
                          <w:rPr>
                            <w:rFonts w:cs="Times New Roman"/>
                            <w:sz w:val="20"/>
                            <w:szCs w:val="20"/>
                          </w:rPr>
                          <w:t xml:space="preserve">Penghancuran dengan </w:t>
                        </w:r>
                        <w:r w:rsidRPr="008C77F0">
                          <w:rPr>
                            <w:rFonts w:cs="Times New Roman"/>
                            <w:i/>
                            <w:sz w:val="20"/>
                            <w:szCs w:val="20"/>
                          </w:rPr>
                          <w:t>food procesor</w:t>
                        </w:r>
                      </w:p>
                    </w:txbxContent>
                  </v:textbox>
                </v:rect>
                <v:rect id="Rectangle 56" o:spid="_x0000_s1042" style="position:absolute;left:33581;top:22179;width:1419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be8MA&#10;AADbAAAADwAAAGRycy9kb3ducmV2LnhtbESPQWvCQBSE74L/YXmCN90oVG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be8MAAADbAAAADwAAAAAAAAAAAAAAAACYAgAAZHJzL2Rv&#10;d25yZXYueG1sUEsFBgAAAAAEAAQA9QAAAIgDA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 xml:space="preserve">Pencampuran </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15 menit</w:t>
                        </w:r>
                      </w:p>
                    </w:txbxContent>
                  </v:textbox>
                </v:rect>
                <v:rect id="Rectangle 57" o:spid="_x0000_s1043" style="position:absolute;left:35804;top:28179;width:1019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4MMA&#10;AADbAAAADwAAAGRycy9kb3ducmV2LnhtbESPT2sCMRTE7wW/Q3iCt5qtoL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4MMAAADbAAAADwAAAAAAAAAAAAAAAACYAgAAZHJzL2Rv&#10;d25yZXYueG1sUEsFBgAAAAAEAAQA9QAAAIgDA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Pencetakan</w:t>
                        </w:r>
                      </w:p>
                    </w:txbxContent>
                  </v:textbox>
                </v:rect>
                <v:shape id="Straight Arrow Connector 58" o:spid="_x0000_s1044" type="#_x0000_t32" style="position:absolute;left:33883;top:29308;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oval id="Oval 59" o:spid="_x0000_s1045" style="position:absolute;left:15688;top:27235;width:1835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bl8YA&#10;AADbAAAADwAAAGRycy9kb3ducmV2LnhtbESPT0sDMRTE74LfITzBm81a0G3XpqWtWgXpoX/w/Ng8&#10;N9tuXpYkbrf99EYQPA4z8xtmMuttIzryoXas4H6QgSAuna65UrDfvd6NQISIrLFxTArOFGA2vb6a&#10;YKHdiTfUbWMlEoRDgQpMjG0hZSgNWQwD1xIn78t5izFJX0nt8ZTgtpHDLHuUFmtOCwZbWhoqj9tv&#10;qyAc2sXbx/pg8nz1+ZL7y6Xrl89K3d708ycQkfr4H/5rv2sFD2P4/Z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bl8YAAADbAAAADwAAAAAAAAAAAAAAAACYAgAAZHJz&#10;L2Rvd25yZXYueG1sUEsFBgAAAAAEAAQA9QAAAIsDAAAAAA==&#10;" fillcolor="window" strokecolor="windowText" strokeweight="1pt">
                  <v:textbox>
                    <w:txbxContent>
                      <w:p w:rsidR="00143FDE" w:rsidRPr="008C77F0" w:rsidRDefault="00143FDE" w:rsidP="00D96E8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v:textbox>
                </v:oval>
                <v:rect id="Rectangle 60" o:spid="_x0000_s1046" style="position:absolute;left:35921;top:33037;width:10287;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cAA&#10;AADbAAAADwAAAGRycy9kb3ducmV2LnhtbERPz2vCMBS+D/wfwhN2m6keylaNIoJQBjusm54fzbMp&#10;Ni+lSdvMv345DHb8+H7vDtF2YqLBt44VrFcZCOLa6ZYbBd9f55dXED4ga+wck4If8nDYL552WGg3&#10;8ydNVWhECmFfoAITQl9I6WtDFv3K9cSJu7nBYkhwaKQecE7htpObLMulxZZTg8GeTobqezVaBe/+&#10;MU619h/RRFO+Xa7Zo+K7Us/LeNyCCBTDv/jPXWoFe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sKcAAAADbAAAADwAAAAAAAAAAAAAAAACYAgAAZHJzL2Rvd25y&#10;ZXYueG1sUEsFBgAAAAAEAAQA9QAAAIUDA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Aging</w:t>
                        </w:r>
                      </w:p>
                      <w:p w:rsidR="00143FDE" w:rsidRPr="008C77F0" w:rsidRDefault="00143FDE" w:rsidP="00D96E80">
                        <w:pPr>
                          <w:jc w:val="center"/>
                          <w:rPr>
                            <w:rFonts w:cs="Times New Roman"/>
                            <w:sz w:val="20"/>
                            <w:szCs w:val="20"/>
                          </w:rPr>
                        </w:pPr>
                        <w:r w:rsidRPr="008C77F0">
                          <w:rPr>
                            <w:rFonts w:cs="Times New Roman"/>
                            <w:sz w:val="20"/>
                            <w:szCs w:val="20"/>
                          </w:rPr>
                          <w:t>t = 5 jam</w:t>
                        </w:r>
                      </w:p>
                    </w:txbxContent>
                  </v:textbox>
                </v:rect>
                <v:rect id="Rectangle 61" o:spid="_x0000_s1047" style="position:absolute;left:34572;top:38868;width:11632;height:4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JssEA&#10;AADbAAAADwAAAGRycy9kb3ducmV2LnhtbESPQYvCMBSE78L+h/AEb5rqQbRrlEVYEMHDVt3zo3nb&#10;FJuX0sQa/fVmQfA4zMw3zGoTbSN66nztWMF0koEgLp2uuVJwOn6PFyB8QNbYOCYFd/KwWX8MVphr&#10;d+Mf6otQiQRhn6MCE0KbS+lLQxb9xLXEyftzncWQZFdJ3eEtwW0jZ1k2lxZrTgsGW9oaKi/F1SrY&#10;+8e1L7U/RBPNbnn+zR4FX5QaDePXJ4hAMbzDr/ZOK5hP4f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CbLBAAAA2wAAAA8AAAAAAAAAAAAAAAAAmAIAAGRycy9kb3du&#10;cmV2LnhtbFBLBQYAAAAABAAEAPUAAACGAw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Pemotongan (3x4 cm)</w:t>
                        </w:r>
                      </w:p>
                    </w:txbxContent>
                  </v:textbox>
                </v:rect>
                <v:rect id="Rectangle 62" o:spid="_x0000_s1048" style="position:absolute;left:35423;top:45990;width:894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xcEA&#10;AADbAAAADwAAAGRycy9kb3ducmV2LnhtbESPQYvCMBSE78L+h/AWvGmqB9GuURZhQRY8WHXPj+Zt&#10;U2xeShNr9NcbQfA4zMw3zHIdbSN66nztWMFknIEgLp2uuVJwPPyM5iB8QNbYOCYFN/KwXn0Mlphr&#10;d+U99UWoRIKwz1GBCaHNpfSlIYt+7Fri5P27zmJIsquk7vCa4LaR0yybSYs1pwWDLW0MlefiYhX8&#10;+vulL7XfRRPNdnH6y+4Fn5UafsbvLxCBYniHX+2tVjCbwv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l8XBAAAA2wAAAA8AAAAAAAAAAAAAAAAAmAIAAGRycy9kb3du&#10;cmV2LnhtbFBLBQYAAAAABAAEAPUAAACGAw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Pelapisan</w:t>
                        </w:r>
                      </w:p>
                    </w:txbxContent>
                  </v:textbox>
                </v:rect>
                <v:oval id="Oval 63" o:spid="_x0000_s1049" style="position:absolute;left:13963;top:44165;width:19489;height:6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wMYA&#10;AADbAAAADwAAAGRycy9kb3ducmV2LnhtbESPQWsCMRSE74L/ITyht5rVglu2Rqm21kLpobb0/Ni8&#10;blY3L0sS162/3hQKHoeZ+YaZL3vbiI58qB0rmIwzEMSl0zVXCr4+N7f3IEJE1tg4JgW/FGC5GA7m&#10;WGh34g/qdrESCcKhQAUmxraQMpSGLIaxa4mT9+O8xZikr6T2eEpw28hpls2kxZrTgsGW1obKw+5o&#10;FYR9u9q+ve9Nnr98P+f+fO769ZNSN6P+8QFEpD5ew//tV61gdgd/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GmwMYAAADbAAAADwAAAAAAAAAAAAAAAACYAgAAZHJz&#10;L2Rvd25yZXYueG1sUEsFBgAAAAAEAAQA9QAAAIs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Pr>
                            <w:rFonts w:cs="Times New Roman"/>
                            <w:sz w:val="20"/>
                            <w:szCs w:val="20"/>
                          </w:rPr>
                          <w:t>Pati</w:t>
                        </w:r>
                        <w:r w:rsidRPr="008C77F0">
                          <w:rPr>
                            <w:rFonts w:cs="Times New Roman"/>
                            <w:sz w:val="20"/>
                            <w:szCs w:val="20"/>
                          </w:rPr>
                          <w:t xml:space="preserve"> maizena</w:t>
                        </w:r>
                        <w:r>
                          <w:rPr>
                            <w:rFonts w:cs="Times New Roman"/>
                            <w:sz w:val="20"/>
                            <w:szCs w:val="20"/>
                          </w:rPr>
                          <w:t xml:space="preserve"> dan Tepung gula</w:t>
                        </w:r>
                      </w:p>
                    </w:txbxContent>
                  </v:textbox>
                </v:oval>
                <v:oval id="Oval 448" o:spid="_x0000_s1050" style="position:absolute;left:33231;top:50657;width:15756;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k88MA&#10;AADcAAAADwAAAGRycy9kb3ducmV2LnhtbERPz0/CMBS+m/A/NI/EG3QS4sykEAEVEuJBNJ5f1uc6&#10;WF+Xto7BX08PJB6/fL9ni942oiMfascKHsYZCOLS6ZorBd9fb6MnECEia2wck4IzBVjMB3czLLQ7&#10;8Sd1+1iJFMKhQAUmxraQMpSGLIaxa4kT9+u8xZigr6T2eErhtpGTLHuUFmtODQZbWhkqj/s/qyAc&#10;2uVm93Ewef7+85r7y6XrV2ul7of9yzOISH38F9/cW61gOk1r0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k88MAAADcAAAADwAAAAAAAAAAAAAAAACYAgAAZHJzL2Rv&#10;d25yZXYueG1sUEsFBgAAAAAEAAQA9QAAAIgDA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A04F05">
                          <w:rPr>
                            <w:rFonts w:cs="Times New Roman"/>
                            <w:i/>
                            <w:sz w:val="20"/>
                            <w:szCs w:val="20"/>
                          </w:rPr>
                          <w:t xml:space="preserve">Marshmallow </w:t>
                        </w:r>
                        <w:r w:rsidRPr="008C77F0">
                          <w:rPr>
                            <w:rFonts w:cs="Times New Roman"/>
                            <w:sz w:val="20"/>
                            <w:szCs w:val="20"/>
                          </w:rPr>
                          <w:t>pisang</w:t>
                        </w:r>
                      </w:p>
                    </w:txbxContent>
                  </v:textbox>
                </v:oval>
                <v:shape id="Straight Arrow Connector 449" o:spid="_x0000_s1051" type="#_x0000_t32" style="position:absolute;left:38619;top:56849;width:0;height:4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oYcUAAADcAAAADwAAAGRycy9kb3ducmV2LnhtbESPQWvCQBSE70L/w/IKvemmQUSjq0iL&#10;ILQIail4e2afSdrs27C70fjvXUHwOMzMN8xs0ZlanMn5yrKC90ECgji3uuJCwc9+1R+D8AFZY22Z&#10;FFzJw2L+0pthpu2Ft3TehUJECPsMFZQhNJmUPi/JoB/Yhjh6J+sMhihdIbXDS4SbWqZJMpIGK44L&#10;JTb0UVL+v2uNgtb59LD6/f5aNnLy2aY1rf+OG6XeXrvlFESgLjzDj/ZaKxgOJ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OoYcUAAADcAAAADwAAAAAAAAAA&#10;AAAAAAChAgAAZHJzL2Rvd25yZXYueG1sUEsFBgAAAAAEAAQA+QAAAJMDAAAAAA==&#10;">
                  <v:stroke dashstyle="3 1" endarrow="block"/>
                </v:shape>
                <v:rect id="Rectangle 450" o:spid="_x0000_s1052" style="position:absolute;left:27656;top:61465;width:2324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CRMAA&#10;AADcAAAADwAAAGRycy9kb3ducmV2LnhtbERPy2rCQBTdC/7DcIXudGKaFomOIgFpcVftxt0lc/PA&#10;zJ2Qmbz+vrMouDyc9+E0mUYM1LnasoLtJgJBnFtdc6ng935Z70A4j6yxsUwKZnJwOi4XB0y1HfmH&#10;hpsvRQhhl6KCyvs2ldLlFRl0G9sSB66wnUEfYFdK3eEYwk0j4yj6lAZrDg0VtpRVlD9vvVHQx3bX&#10;N19xnD8GeXXZezEXSaHU22o670F4mvxL/O/+1gqSjzA/nA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iCRMAAAADcAAAADwAAAAAAAAAAAAAAAACYAgAAZHJzL2Rvd25y&#10;ZXYueG1sUEsFBgAAAAAEAAQA9QAAAIUDAAAAAA==&#10;" fillcolor="window" strokecolor="windowText" strokeweight="1pt">
                  <v:stroke dashstyle="3 1"/>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Respon Organoleptik</w:t>
                        </w:r>
                      </w:p>
                      <w:p w:rsidR="00143FDE" w:rsidRPr="00260CDB" w:rsidRDefault="00143FDE" w:rsidP="00D96E80">
                        <w:pPr>
                          <w:spacing w:line="240" w:lineRule="auto"/>
                          <w:jc w:val="center"/>
                          <w:rPr>
                            <w:rFonts w:cs="Times New Roman"/>
                            <w:szCs w:val="24"/>
                          </w:rPr>
                        </w:pPr>
                        <w:r>
                          <w:rPr>
                            <w:rFonts w:cs="Times New Roman"/>
                            <w:sz w:val="20"/>
                            <w:szCs w:val="20"/>
                          </w:rPr>
                          <w:t>(Warna</w:t>
                        </w:r>
                        <w:r w:rsidRPr="008C77F0">
                          <w:rPr>
                            <w:rFonts w:cs="Times New Roman"/>
                            <w:sz w:val="20"/>
                            <w:szCs w:val="20"/>
                          </w:rPr>
                          <w:t>, Tekstur dan Rasa)</w:t>
                        </w:r>
                      </w:p>
                    </w:txbxContent>
                  </v:textbox>
                </v:rect>
                <v:oval id="Oval 451" o:spid="_x0000_s1053" style="position:absolute;left:16849;top:-693;width:15108;height:7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s8cA&#10;AADcAAAADwAAAGRycy9kb3ducmV2LnhtbESPT0sDMRTE74LfITyhN5utVLesTYu2VQvSQ//Q82Pz&#10;3GzdvCxJ3K799EYQPA4z8xtmOu9tIzryoXasYDTMQBCXTtdcKTjsX24nIEJE1tg4JgXfFGA+u76a&#10;YqHdmbfU7WIlEoRDgQpMjG0hZSgNWQxD1xIn78N5izFJX0nt8ZzgtpF3WfYgLdacFgy2tDBUfu6+&#10;rIJwap/f3jcnk+evx1XuL5euXyyVGtz0T48gIvXxP/zXXmsF4/sR/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27PHAAAA3AAAAA8AAAAAAAAAAAAAAAAAmAIAAGRy&#10;cy9kb3ducmV2LnhtbFBLBQYAAAAABAAEAPUAAACMAwAAAAA=&#10;" fillcolor="window" strokecolor="windowText" strokeweight="1pt">
                  <v:textbox>
                    <w:txbxContent>
                      <w:p w:rsidR="00143FDE" w:rsidRPr="008C77F0" w:rsidRDefault="00143FDE" w:rsidP="000D6E5C">
                        <w:pPr>
                          <w:spacing w:line="240" w:lineRule="auto"/>
                          <w:jc w:val="center"/>
                          <w:rPr>
                            <w:rFonts w:cs="Times New Roman"/>
                            <w:sz w:val="20"/>
                            <w:szCs w:val="20"/>
                          </w:rPr>
                        </w:pPr>
                        <w:r w:rsidRPr="008C77F0">
                          <w:rPr>
                            <w:rFonts w:cs="Times New Roman"/>
                            <w:sz w:val="20"/>
                            <w:szCs w:val="20"/>
                          </w:rPr>
                          <w:t xml:space="preserve">Gula </w:t>
                        </w:r>
                        <w:r>
                          <w:rPr>
                            <w:rFonts w:cs="Times New Roman"/>
                            <w:sz w:val="20"/>
                            <w:szCs w:val="20"/>
                          </w:rPr>
                          <w:t>stevia dan sirup jagung</w:t>
                        </w:r>
                      </w:p>
                    </w:txbxContent>
                  </v:textbox>
                </v:oval>
                <v:rect id="Rectangle 452" o:spid="_x0000_s1054" style="position:absolute;left:21345;top:11800;width:12107;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dqMQA&#10;AADcAAAADwAAAGRycy9kb3ducmV2LnhtbESPQWvCQBSE70L/w/IKvemm0kqbupEiCCJ4aLQ9P7Kv&#10;2ZDs25Bd4+qvdwsFj8PMfMMsV9F2YqTBN44VPM8yEMSV0w3XCo6HzfQNhA/IGjvHpOBCHlbFw2SJ&#10;uXZn/qKxDLVIEPY5KjAh9LmUvjJk0c9cT5y8XzdYDEkOtdQDnhPcdnKeZQtpseG0YLCntaGqLU9W&#10;wc5fT2Ol/T6aaLbv3z/ZteRWqafH+PkBIlAM9/B/e6sVvLzO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3ajEAAAA3AAAAA8AAAAAAAAAAAAAAAAAmAIAAGRycy9k&#10;b3ducmV2LnhtbFBLBQYAAAAABAAEAPUAAACJAw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Pelarutan dan Pemasakan</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 xml:space="preserve">T = </w:t>
                        </w:r>
                        <w:r>
                          <w:rPr>
                            <w:rFonts w:cs="Times New Roman"/>
                            <w:sz w:val="20"/>
                            <w:szCs w:val="20"/>
                          </w:rPr>
                          <w:t>80</w:t>
                        </w:r>
                        <w:r w:rsidRPr="008C77F0">
                          <w:rPr>
                            <w:rFonts w:cs="Times New Roman"/>
                            <w:sz w:val="20"/>
                            <w:szCs w:val="20"/>
                          </w:rPr>
                          <w:t>◦C</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7 menit</w:t>
                        </w:r>
                      </w:p>
                    </w:txbxContent>
                  </v:textbox>
                </v:rect>
                <v:shape id="Straight Arrow Connector 453" o:spid="_x0000_s1055" type="#_x0000_t32" style="position:absolute;left:19440;top:1508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oval id="Oval 454" o:spid="_x0000_s1056" style="position:absolute;left:12962;top:12718;width:6479;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4K8cA&#10;AADcAAAADwAAAGRycy9kb3ducmV2LnhtbESPT0sDMRTE74LfITyhN5u1VLesTYu2VQvSQ//Q82Pz&#10;3GzdvCxJ3K799EYQPA4z8xtmOu9tIzryoXas4G6YgSAuna65UnDYv9xOQISIrLFxTAq+KcB8dn01&#10;xUK7M2+p28VKJAiHAhWYGNtCylAashiGriVO3ofzFmOSvpLa4znBbSNHWfYgLdacFgy2tDBUfu6+&#10;rIJwap/f3jcnk+evx1XuL5euXyyVGtz0T48gIvXxP/zXXmsF4/sx/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eCvHAAAA3AAAAA8AAAAAAAAAAAAAAAAAmAIAAGRy&#10;cy9kb3ducmV2LnhtbFBLBQYAAAAABAAEAPUAAACMAw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air</w:t>
                        </w:r>
                      </w:p>
                    </w:txbxContent>
                  </v:textbox>
                </v:oval>
                <v:oval id="Oval 455" o:spid="_x0000_s1057" style="position:absolute;left:-2799;top:-742;width:19649;height:5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dsMcA&#10;AADcAAAADwAAAGRycy9kb3ducmV2LnhtbESPQUsDMRSE74L/ITzBWzer2G5Zm5a2Wi2IB1vx/Ng8&#10;N1s3L0sSt2t/fSMIHoeZ+YaZLQbbip58aBwruMlyEMSV0w3XCt73m9EURIjIGlvHpOCHAizmlxcz&#10;LLU78hv1u1iLBOFQogITY1dKGSpDFkPmOuLkfTpvMSbpa6k9HhPctvI2zyfSYsNpwWBHa0PV1+7b&#10;KgiHbvX88nowRfH08Vj406kf1g9KXV8Ny3sQkYb4H/5rb7WCu/EYfs+k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k3bDHAAAA3AAAAA8AAAAAAAAAAAAAAAAAmAIAAGRy&#10;cy9kb3ducmV2LnhtbFBLBQYAAAAABAAEAPUAAACMAwAAAAA=&#10;" fillcolor="window" strokecolor="windowText" strokeweight="1pt">
                  <v:textbox>
                    <w:txbxContent>
                      <w:p w:rsidR="00143FDE" w:rsidRDefault="00143FDE" w:rsidP="00D96E80">
                        <w:pPr>
                          <w:spacing w:line="240" w:lineRule="auto"/>
                          <w:jc w:val="center"/>
                          <w:rPr>
                            <w:rFonts w:cs="Times New Roman"/>
                            <w:sz w:val="20"/>
                            <w:szCs w:val="20"/>
                          </w:rPr>
                        </w:pPr>
                        <w:r>
                          <w:rPr>
                            <w:rFonts w:cs="Times New Roman"/>
                            <w:sz w:val="20"/>
                            <w:szCs w:val="20"/>
                          </w:rPr>
                          <w:t>Gelatin</w:t>
                        </w:r>
                      </w:p>
                      <w:p w:rsidR="00143FDE" w:rsidRPr="008C77F0" w:rsidRDefault="00143FDE" w:rsidP="00D96E80">
                        <w:pPr>
                          <w:jc w:val="center"/>
                          <w:rPr>
                            <w:rFonts w:cs="Times New Roman"/>
                            <w:sz w:val="20"/>
                            <w:szCs w:val="20"/>
                          </w:rPr>
                        </w:pPr>
                        <w:r>
                          <w:rPr>
                            <w:rFonts w:cs="Times New Roman"/>
                            <w:sz w:val="20"/>
                            <w:szCs w:val="20"/>
                          </w:rPr>
                          <w:t>(8%, 10% dan 12%)</w:t>
                        </w:r>
                      </w:p>
                    </w:txbxContent>
                  </v:textbox>
                </v:oval>
                <v:rect id="Rectangle 456" o:spid="_x0000_s1058" style="position:absolute;left:5484;top:6522;width:13956;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bq8QA&#10;AADcAAAADwAAAGRycy9kb3ducmV2LnhtbESPQWvCQBSE74L/YXkFb7qpWLGpGxFBkEIPTWvPj+xr&#10;NiT7NmTXuPrru4VCj8PMfMNsd9F2YqTBN44VPC4yEMSV0w3XCj4/jvMNCB+QNXaOScGNPOyK6WSL&#10;uXZXfqexDLVIEPY5KjAh9LmUvjJk0S9cT5y8bzdYDEkOtdQDXhPcdnKZZWtpseG0YLCng6GqLS9W&#10;wau/X8ZK+7doojk9n7+ye8mtUrOHuH8BESiG//Bf+6QVrJ7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26vEAAAA3AAAAA8AAAAAAAAAAAAAAAAAmAIAAGRycy9k&#10;b3ducmV2LnhtbFBLBQYAAAAABAAEAPUAAACJAwAAAAA=&#10;" fillcolor="window" strokecolor="windowText" strokeweight="1pt">
                  <v:textbox>
                    <w:txbxContent>
                      <w:p w:rsidR="00143FDE" w:rsidRPr="008C77F0" w:rsidRDefault="00143FDE" w:rsidP="00D96E80">
                        <w:pPr>
                          <w:spacing w:line="240" w:lineRule="auto"/>
                          <w:jc w:val="center"/>
                          <w:rPr>
                            <w:rFonts w:cs="Times New Roman"/>
                            <w:sz w:val="20"/>
                            <w:szCs w:val="20"/>
                          </w:rPr>
                        </w:pPr>
                        <w:r w:rsidRPr="008C77F0">
                          <w:rPr>
                            <w:rFonts w:cs="Times New Roman"/>
                            <w:sz w:val="20"/>
                            <w:szCs w:val="20"/>
                          </w:rPr>
                          <w:t>Pembentukan gel</w:t>
                        </w:r>
                      </w:p>
                      <w:p w:rsidR="00143FDE" w:rsidRPr="008C77F0" w:rsidRDefault="00143FDE" w:rsidP="00D96E80">
                        <w:pPr>
                          <w:spacing w:line="240" w:lineRule="auto"/>
                          <w:jc w:val="center"/>
                          <w:rPr>
                            <w:rFonts w:cs="Times New Roman"/>
                            <w:sz w:val="20"/>
                            <w:szCs w:val="20"/>
                          </w:rPr>
                        </w:pPr>
                        <w:r>
                          <w:rPr>
                            <w:rFonts w:cs="Times New Roman"/>
                            <w:sz w:val="20"/>
                            <w:szCs w:val="20"/>
                          </w:rPr>
                          <w:t>T = 27</w:t>
                        </w:r>
                        <w:r w:rsidRPr="008C77F0">
                          <w:rPr>
                            <w:rFonts w:cs="Times New Roman"/>
                            <w:sz w:val="20"/>
                            <w:szCs w:val="20"/>
                          </w:rPr>
                          <w:t>◦C</w:t>
                        </w:r>
                      </w:p>
                      <w:p w:rsidR="00143FDE" w:rsidRPr="008C77F0" w:rsidRDefault="00143FDE" w:rsidP="00D96E80">
                        <w:pPr>
                          <w:spacing w:line="240" w:lineRule="auto"/>
                          <w:jc w:val="center"/>
                          <w:rPr>
                            <w:rFonts w:cs="Times New Roman"/>
                            <w:sz w:val="20"/>
                            <w:szCs w:val="20"/>
                          </w:rPr>
                        </w:pPr>
                        <w:r w:rsidRPr="008C77F0">
                          <w:rPr>
                            <w:rFonts w:cs="Times New Roman"/>
                            <w:sz w:val="20"/>
                            <w:szCs w:val="20"/>
                          </w:rPr>
                          <w:t>t = 5 menit</w:t>
                        </w:r>
                      </w:p>
                      <w:p w:rsidR="00143FDE" w:rsidRPr="00A66384" w:rsidRDefault="00143FDE" w:rsidP="00D96E80">
                        <w:pPr>
                          <w:spacing w:line="240" w:lineRule="auto"/>
                          <w:jc w:val="center"/>
                          <w:rPr>
                            <w:rFonts w:cs="Times New Roman"/>
                          </w:rPr>
                        </w:pPr>
                      </w:p>
                    </w:txbxContent>
                  </v:textbox>
                </v:rect>
                <v:oval id="Oval 457" o:spid="_x0000_s1059" style="position:absolute;left:-1357;top:7267;width:533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mXMcA&#10;AADcAAAADwAAAGRycy9kb3ducmV2LnhtbESPQU8CMRSE7yb+h+aZeJOuRFyzUgigggnhIBrPL9vn&#10;dmH7umnrsvDrKYmJx8nMfJMZT3vbiI58qB0ruB9kIIhLp2uuFHx9vt09gQgRWWPjmBQcKcB0cn01&#10;xkK7A39Qt42VSBAOBSowMbaFlKE0ZDEMXEucvB/nLcYkfSW1x0OC20YOs+xRWqw5LRhsaWGo3G9/&#10;rYKwa+er9WZn8nz5/Zr706nrFy9K3d70s2cQkfr4H/5rv2sFD6McLmfSEZC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65lzHAAAA3AAAAA8AAAAAAAAAAAAAAAAAmAIAAGRy&#10;cy9kb3ducmV2LnhtbFBLBQYAAAAABAAEAPUAAACMAwAAAAA=&#10;" fillcolor="window" strokecolor="windowText" strokeweight="1pt">
                  <v:textbox>
                    <w:txbxContent>
                      <w:p w:rsidR="00143FDE" w:rsidRPr="008C77F0" w:rsidRDefault="00143FDE" w:rsidP="00D96E80">
                        <w:pPr>
                          <w:jc w:val="center"/>
                          <w:rPr>
                            <w:rFonts w:cs="Times New Roman"/>
                            <w:sz w:val="20"/>
                            <w:szCs w:val="20"/>
                          </w:rPr>
                        </w:pPr>
                        <w:r w:rsidRPr="008C77F0">
                          <w:rPr>
                            <w:rFonts w:cs="Times New Roman"/>
                            <w:sz w:val="20"/>
                            <w:szCs w:val="20"/>
                          </w:rPr>
                          <w:t>air</w:t>
                        </w:r>
                      </w:p>
                    </w:txbxContent>
                  </v:textbox>
                </v:oval>
                <v:oval id="Oval 458" o:spid="_x0000_s1060" style="position:absolute;left:-2797;top:22327;width:11048;height:5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yLsMA&#10;AADcAAAADwAAAGRycy9kb3ducmV2LnhtbERPz0/CMBS+m/g/NI/Em3QYdWRQiCIiifEgEM4v62Md&#10;rq9LW8bkr6cHE49fvt/TeW8b0ZEPtWMFo2EGgrh0uuZKwW77fj8GESKyxsYxKfilAPPZ7c0UC+3O&#10;/E3dJlYihXAoUIGJsS2kDKUhi2HoWuLEHZy3GBP0ldQezyncNvIhy56lxZpTg8GWFobKn83JKgjH&#10;9vXj8+to8ny1X+b+cun6xZtSd4P+ZQIiUh//xX/utVbw+JTWpjPp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yLsMAAADcAAAADwAAAAAAAAAAAAAAAACYAgAAZHJzL2Rv&#10;d25yZXYueG1sUEsFBgAAAAAEAAQA9QAAAIgDAAAAAA==&#10;" fillcolor="window" strokecolor="windowText" strokeweight="1pt">
                  <v:textbox>
                    <w:txbxContent>
                      <w:p w:rsidR="00143FDE" w:rsidRPr="00E919FC" w:rsidRDefault="00143FDE" w:rsidP="00D96E80">
                        <w:pPr>
                          <w:spacing w:line="240" w:lineRule="auto"/>
                          <w:jc w:val="center"/>
                          <w:rPr>
                            <w:rFonts w:cs="Times New Roman"/>
                            <w:sz w:val="20"/>
                            <w:szCs w:val="20"/>
                          </w:rPr>
                        </w:pPr>
                        <w:r w:rsidRPr="00E919FC">
                          <w:rPr>
                            <w:rFonts w:cs="Times New Roman"/>
                            <w:sz w:val="20"/>
                            <w:szCs w:val="20"/>
                          </w:rPr>
                          <w:t>Putih telur</w:t>
                        </w:r>
                      </w:p>
                    </w:txbxContent>
                  </v:textbox>
                </v:oval>
                <v:shape id="Straight Arrow Connector 459" o:spid="_x0000_s1061" type="#_x0000_t32" style="position:absolute;left:8251;top:24828;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rect id="Rectangle 460" o:spid="_x0000_s1062" style="position:absolute;left:10156;top:23888;width:1118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s+b8A&#10;AADcAAAADwAAAGRycy9kb3ducmV2LnhtbERPTYvCMBC9L/gfwgje1lQR0WoUEQQR9rB11/PQjE2x&#10;mZQm1qy/fnMQPD7e93obbSN66nztWMFknIEgLp2uuVLwcz58LkD4gKyxcUwK/sjDdjP4WGOu3YO/&#10;qS9CJVII+xwVmBDaXEpfGrLox64lTtzVdRZDgl0ldYePFG4bOc2yubRYc2ow2NLeUHkr7lbByT/v&#10;fan9VzTRHJe/l+xZ8E2p0TDuViACxfAWv9xHrWA2T/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iz5vwAAANwAAAAPAAAAAAAAAAAAAAAAAJgCAABkcnMvZG93bnJl&#10;di54bWxQSwUGAAAAAAQABAD1AAAAhAMAAAAA&#10;" fillcolor="window" strokecolor="windowText" strokeweight="1pt">
                  <v:textbox>
                    <w:txbxContent>
                      <w:p w:rsidR="00143FDE" w:rsidRPr="00E919FC" w:rsidRDefault="00143FDE" w:rsidP="00D96E80">
                        <w:pPr>
                          <w:jc w:val="center"/>
                          <w:rPr>
                            <w:rFonts w:cs="Times New Roman"/>
                            <w:sz w:val="20"/>
                            <w:szCs w:val="20"/>
                          </w:rPr>
                        </w:pPr>
                        <w:r w:rsidRPr="00E919FC">
                          <w:rPr>
                            <w:rFonts w:cs="Times New Roman"/>
                            <w:sz w:val="20"/>
                            <w:szCs w:val="20"/>
                          </w:rPr>
                          <w:t xml:space="preserve">Pengocokan </w:t>
                        </w:r>
                      </w:p>
                    </w:txbxContent>
                  </v:textbox>
                </v:rect>
                <v:oval id="Oval 461" o:spid="_x0000_s1063" style="position:absolute;left:34057;top:15174;width:13319;height:5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RDscA&#10;AADcAAAADwAAAGRycy9kb3ducmV2LnhtbESPS2vDMBCE74H+B7GB3ho5pcTFiRLS9JFC6CEPel6s&#10;reXUWhlJddz8+qhQyHGYmW+Y2aK3jejIh9qxgvEoA0FcOl1zpeCwf717BBEissbGMSn4pQCL+c1g&#10;hoV2J95St4uVSBAOBSowMbaFlKE0ZDGMXEucvC/nLcYkfSW1x1OC20beZ9lEWqw5LRhsaWWo/N79&#10;WAXh2D6tNx9Hk+dvny+5P5+7fvWs1O2wX05BROrjNfzfftcKHiZj+Du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zEQ7HAAAA3AAAAA8AAAAAAAAAAAAAAAAAmAIAAGRy&#10;cy9kb3ducmV2LnhtbFBLBQYAAAAABAAEAPUAAACMAwAAAAA=&#10;" fillcolor="window" strokecolor="windowText" strokeweight="1pt">
                  <v:textbox>
                    <w:txbxContent>
                      <w:p w:rsidR="00143FDE" w:rsidRPr="00F66B74" w:rsidRDefault="00143FDE" w:rsidP="00D96E80">
                        <w:pPr>
                          <w:spacing w:line="240" w:lineRule="auto"/>
                          <w:jc w:val="center"/>
                          <w:rPr>
                            <w:rFonts w:cs="Times New Roman"/>
                            <w:sz w:val="20"/>
                            <w:szCs w:val="20"/>
                          </w:rPr>
                        </w:pPr>
                        <w:r w:rsidRPr="00F66B74">
                          <w:rPr>
                            <w:rFonts w:cs="Times New Roman"/>
                            <w:sz w:val="20"/>
                            <w:szCs w:val="20"/>
                          </w:rPr>
                          <w:t>Bubur Buah Pisang</w:t>
                        </w:r>
                      </w:p>
                    </w:txbxContent>
                  </v:textbox>
                </v:oval>
              </v:group>
            </w:pict>
          </mc:Fallback>
        </mc:AlternateContent>
      </w:r>
      <w:r w:rsidRPr="00D96E80">
        <w:rPr>
          <w:rFonts w:eastAsia="Calibri" w:cs="Times New Roman"/>
          <w:noProof/>
          <w:szCs w:val="24"/>
          <w:lang w:eastAsia="id-ID"/>
        </w:rPr>
        <mc:AlternateContent>
          <mc:Choice Requires="wps">
            <w:drawing>
              <wp:anchor distT="0" distB="0" distL="114300" distR="114300" simplePos="0" relativeHeight="251724800" behindDoc="1" locked="0" layoutInCell="1" allowOverlap="1" wp14:anchorId="2E2520A2" wp14:editId="6161AB7C">
                <wp:simplePos x="0" y="0"/>
                <wp:positionH relativeFrom="column">
                  <wp:posOffset>9525</wp:posOffset>
                </wp:positionH>
                <wp:positionV relativeFrom="paragraph">
                  <wp:posOffset>-16160</wp:posOffset>
                </wp:positionV>
                <wp:extent cx="5019675" cy="7698740"/>
                <wp:effectExtent l="0" t="0" r="28575" b="16510"/>
                <wp:wrapNone/>
                <wp:docPr id="462" name="Rectangle 462"/>
                <wp:cNvGraphicFramePr/>
                <a:graphic xmlns:a="http://schemas.openxmlformats.org/drawingml/2006/main">
                  <a:graphicData uri="http://schemas.microsoft.com/office/word/2010/wordprocessingShape">
                    <wps:wsp>
                      <wps:cNvSpPr/>
                      <wps:spPr>
                        <a:xfrm>
                          <a:off x="0" y="0"/>
                          <a:ext cx="5019675" cy="7698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43FDE" w:rsidRDefault="00143FDE" w:rsidP="00D96E80">
                            <w:pPr>
                              <w:tabs>
                                <w:tab w:val="left" w:pos="6663"/>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520A2" id="Rectangle 462" o:spid="_x0000_s1064" style="position:absolute;left:0;text-align:left;margin-left:.75pt;margin-top:-1.25pt;width:395.25pt;height:606.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" fillcolor="window" strokecolor="windowText" strokeweight="1pt">
                <v:textbox>
                  <w:txbxContent>
                    <w:p w:rsidR="00143FDE" w:rsidRDefault="00143FDE" w:rsidP="00D96E80">
                      <w:pPr>
                        <w:tabs>
                          <w:tab w:val="left" w:pos="6663"/>
                        </w:tabs>
                        <w:jc w:val="center"/>
                      </w:pPr>
                    </w:p>
                  </w:txbxContent>
                </v:textbox>
              </v:rect>
            </w:pict>
          </mc:Fallback>
        </mc:AlternateContent>
      </w: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r w:rsidRPr="00D96E80">
        <w:rPr>
          <w:rFonts w:eastAsia="Calibri" w:cs="Times New Roman"/>
          <w:noProof/>
          <w:szCs w:val="24"/>
          <w:lang w:eastAsia="id-ID"/>
        </w:rPr>
        <mc:AlternateContent>
          <mc:Choice Requires="wps">
            <w:drawing>
              <wp:anchor distT="0" distB="0" distL="114300" distR="114300" simplePos="0" relativeHeight="251725824" behindDoc="0" locked="0" layoutInCell="1" allowOverlap="1" wp14:anchorId="7AFC9C92" wp14:editId="480F75CA">
                <wp:simplePos x="0" y="0"/>
                <wp:positionH relativeFrom="column">
                  <wp:posOffset>2579370</wp:posOffset>
                </wp:positionH>
                <wp:positionV relativeFrom="paragraph">
                  <wp:posOffset>189230</wp:posOffset>
                </wp:positionV>
                <wp:extent cx="0" cy="527472"/>
                <wp:effectExtent l="76200" t="0" r="57150" b="63500"/>
                <wp:wrapNone/>
                <wp:docPr id="2" name="Straight Arrow Connector 2"/>
                <wp:cNvGraphicFramePr/>
                <a:graphic xmlns:a="http://schemas.openxmlformats.org/drawingml/2006/main">
                  <a:graphicData uri="http://schemas.microsoft.com/office/word/2010/wordprocessingShape">
                    <wps:wsp>
                      <wps:cNvCnPr/>
                      <wps:spPr>
                        <a:xfrm>
                          <a:off x="0" y="0"/>
                          <a:ext cx="0" cy="52747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1017E6" id="Straight Arrow Connector 2" o:spid="_x0000_s1026" type="#_x0000_t32" style="position:absolute;margin-left:203.1pt;margin-top:14.9pt;width:0;height:41.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" strokecolor="windowText" strokeweight=".5pt">
                <v:stroke endarrow="block" joinstyle="miter"/>
              </v:shape>
            </w:pict>
          </mc:Fallback>
        </mc:AlternateContent>
      </w:r>
    </w:p>
    <w:p w:rsidR="00D96E80" w:rsidRPr="00D96E80" w:rsidRDefault="00D229BF" w:rsidP="00D96E80">
      <w:pPr>
        <w:jc w:val="center"/>
        <w:rPr>
          <w:rFonts w:eastAsia="Calibri" w:cs="Times New Roman"/>
          <w:szCs w:val="24"/>
        </w:rPr>
      </w:pPr>
      <w:r>
        <w:rPr>
          <w:rFonts w:eastAsia="Calibri" w:cs="Times New Roman"/>
          <w:noProof/>
          <w:szCs w:val="24"/>
          <w:lang w:eastAsia="id-ID"/>
        </w:rPr>
        <mc:AlternateContent>
          <mc:Choice Requires="wps">
            <w:drawing>
              <wp:anchor distT="0" distB="0" distL="114300" distR="114300" simplePos="0" relativeHeight="251750400" behindDoc="0" locked="0" layoutInCell="1" allowOverlap="1" wp14:anchorId="14269DD4" wp14:editId="28818085">
                <wp:simplePos x="0" y="0"/>
                <wp:positionH relativeFrom="column">
                  <wp:posOffset>1285399</wp:posOffset>
                </wp:positionH>
                <wp:positionV relativeFrom="paragraph">
                  <wp:posOffset>346209</wp:posOffset>
                </wp:positionV>
                <wp:extent cx="0" cy="1254626"/>
                <wp:effectExtent l="0" t="0" r="19050" b="22225"/>
                <wp:wrapNone/>
                <wp:docPr id="11" name="Straight Connector 11"/>
                <wp:cNvGraphicFramePr/>
                <a:graphic xmlns:a="http://schemas.openxmlformats.org/drawingml/2006/main">
                  <a:graphicData uri="http://schemas.microsoft.com/office/word/2010/wordprocessingShape">
                    <wps:wsp>
                      <wps:cNvCnPr/>
                      <wps:spPr>
                        <a:xfrm flipV="1">
                          <a:off x="0" y="0"/>
                          <a:ext cx="0" cy="1254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A0246" id="Straight Connector 11"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01.2pt,27.25pt" to="101.2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" strokecolor="black [3213]" strokeweight=".5pt">
                <v:stroke joinstyle="miter"/>
              </v:line>
            </w:pict>
          </mc:Fallback>
        </mc:AlternateContent>
      </w:r>
      <w:r w:rsidR="00D96E80" w:rsidRPr="00D96E80">
        <w:rPr>
          <w:rFonts w:eastAsia="Calibri" w:cs="Times New Roman"/>
          <w:noProof/>
          <w:szCs w:val="24"/>
          <w:lang w:eastAsia="id-ID"/>
        </w:rPr>
        <mc:AlternateContent>
          <mc:Choice Requires="wps">
            <w:drawing>
              <wp:anchor distT="0" distB="0" distL="114300" distR="114300" simplePos="0" relativeHeight="251717632" behindDoc="0" locked="0" layoutInCell="1" allowOverlap="1" wp14:anchorId="0B2C3221" wp14:editId="398BDE3A">
                <wp:simplePos x="0" y="0"/>
                <wp:positionH relativeFrom="column">
                  <wp:posOffset>646501</wp:posOffset>
                </wp:positionH>
                <wp:positionV relativeFrom="paragraph">
                  <wp:posOffset>83185</wp:posOffset>
                </wp:positionV>
                <wp:extent cx="133516" cy="0"/>
                <wp:effectExtent l="0" t="76200" r="19050" b="95250"/>
                <wp:wrapNone/>
                <wp:docPr id="463" name="Straight Arrow Connector 463"/>
                <wp:cNvGraphicFramePr/>
                <a:graphic xmlns:a="http://schemas.openxmlformats.org/drawingml/2006/main">
                  <a:graphicData uri="http://schemas.microsoft.com/office/word/2010/wordprocessingShape">
                    <wps:wsp>
                      <wps:cNvCnPr/>
                      <wps:spPr>
                        <a:xfrm>
                          <a:off x="0" y="0"/>
                          <a:ext cx="1335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1A0795" id="Straight Arrow Connector 463" o:spid="_x0000_s1026" type="#_x0000_t32" style="position:absolute;margin-left:50.9pt;margin-top:6.55pt;width:10.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" strokecolor="windowText" strokeweight=".5pt">
                <v:stroke endarrow="block" joinstyle="miter"/>
              </v:shape>
            </w:pict>
          </mc:Fallback>
        </mc:AlternateContent>
      </w: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229BF" w:rsidP="00D96E80">
      <w:pPr>
        <w:rPr>
          <w:rFonts w:eastAsia="Calibri" w:cs="Times New Roman"/>
          <w:szCs w:val="24"/>
        </w:rPr>
      </w:pPr>
      <w:r>
        <w:rPr>
          <w:rFonts w:eastAsia="Calibri" w:cs="Times New Roman"/>
          <w:noProof/>
          <w:szCs w:val="24"/>
          <w:lang w:eastAsia="id-ID"/>
        </w:rPr>
        <mc:AlternateContent>
          <mc:Choice Requires="wps">
            <w:drawing>
              <wp:anchor distT="0" distB="0" distL="114300" distR="114300" simplePos="0" relativeHeight="251749376" behindDoc="0" locked="0" layoutInCell="1" allowOverlap="1" wp14:anchorId="45D9206D" wp14:editId="35BDC8C5">
                <wp:simplePos x="0" y="0"/>
                <wp:positionH relativeFrom="column">
                  <wp:posOffset>2579370</wp:posOffset>
                </wp:positionH>
                <wp:positionV relativeFrom="paragraph">
                  <wp:posOffset>21775</wp:posOffset>
                </wp:positionV>
                <wp:extent cx="0" cy="530675"/>
                <wp:effectExtent l="0" t="0" r="19050" b="22225"/>
                <wp:wrapNone/>
                <wp:docPr id="10" name="Straight Connector 10"/>
                <wp:cNvGraphicFramePr/>
                <a:graphic xmlns:a="http://schemas.openxmlformats.org/drawingml/2006/main">
                  <a:graphicData uri="http://schemas.microsoft.com/office/word/2010/wordprocessingShape">
                    <wps:wsp>
                      <wps:cNvCnPr/>
                      <wps:spPr>
                        <a:xfrm>
                          <a:off x="0" y="0"/>
                          <a:ext cx="0" cy="530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0916E" id="Straight Connector 1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03.1pt,1.7pt" to="203.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" strokecolor="black [3213]" strokeweight=".5pt">
                <v:stroke joinstyle="miter"/>
              </v:line>
            </w:pict>
          </mc:Fallback>
        </mc:AlternateContent>
      </w:r>
    </w:p>
    <w:p w:rsidR="00D96E80" w:rsidRPr="00D96E80" w:rsidRDefault="00D96E80" w:rsidP="00D96E80">
      <w:pPr>
        <w:rPr>
          <w:rFonts w:eastAsia="Calibri" w:cs="Times New Roman"/>
          <w:szCs w:val="24"/>
        </w:rPr>
      </w:pPr>
      <w:r w:rsidRPr="00D96E80">
        <w:rPr>
          <w:rFonts w:eastAsia="Calibri" w:cs="Times New Roman"/>
          <w:noProof/>
          <w:szCs w:val="24"/>
          <w:lang w:eastAsia="id-ID"/>
        </w:rPr>
        <mc:AlternateContent>
          <mc:Choice Requires="wps">
            <w:drawing>
              <wp:anchor distT="0" distB="0" distL="114300" distR="114300" simplePos="0" relativeHeight="251718656" behindDoc="0" locked="0" layoutInCell="1" allowOverlap="1" wp14:anchorId="4CCBF8DE" wp14:editId="48174B8B">
                <wp:simplePos x="0" y="0"/>
                <wp:positionH relativeFrom="column">
                  <wp:posOffset>1281430</wp:posOffset>
                </wp:positionH>
                <wp:positionV relativeFrom="paragraph">
                  <wp:posOffset>201930</wp:posOffset>
                </wp:positionV>
                <wp:extent cx="1996742" cy="0"/>
                <wp:effectExtent l="0" t="76200" r="22860" b="95250"/>
                <wp:wrapNone/>
                <wp:docPr id="521" name="Straight Arrow Connector 521"/>
                <wp:cNvGraphicFramePr/>
                <a:graphic xmlns:a="http://schemas.openxmlformats.org/drawingml/2006/main">
                  <a:graphicData uri="http://schemas.microsoft.com/office/word/2010/wordprocessingShape">
                    <wps:wsp>
                      <wps:cNvCnPr/>
                      <wps:spPr>
                        <a:xfrm>
                          <a:off x="0" y="0"/>
                          <a:ext cx="199674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EB9594" id="Straight Arrow Connector 521" o:spid="_x0000_s1026" type="#_x0000_t32" style="position:absolute;margin-left:100.9pt;margin-top:15.9pt;width:157.2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" strokecolor="windowText" strokeweight=".5pt">
                <v:stroke endarrow="block" joinstyle="miter"/>
              </v:shape>
            </w:pict>
          </mc:Fallback>
        </mc:AlternateContent>
      </w:r>
    </w:p>
    <w:p w:rsidR="00D96E80" w:rsidRPr="00D96E80" w:rsidRDefault="00D96E80" w:rsidP="00D96E80">
      <w:pPr>
        <w:rPr>
          <w:rFonts w:eastAsia="Calibri" w:cs="Times New Roman"/>
          <w:szCs w:val="24"/>
        </w:rPr>
      </w:pPr>
      <w:r w:rsidRPr="00D96E80">
        <w:rPr>
          <w:rFonts w:eastAsia="Calibri" w:cs="Times New Roman"/>
          <w:noProof/>
          <w:szCs w:val="24"/>
          <w:lang w:eastAsia="id-ID"/>
        </w:rPr>
        <mc:AlternateContent>
          <mc:Choice Requires="wps">
            <w:drawing>
              <wp:anchor distT="0" distB="0" distL="114300" distR="114300" simplePos="0" relativeHeight="251720704" behindDoc="0" locked="0" layoutInCell="1" allowOverlap="1" wp14:anchorId="40B9E6BE" wp14:editId="36D5D94C">
                <wp:simplePos x="0" y="0"/>
                <wp:positionH relativeFrom="column">
                  <wp:posOffset>2193569</wp:posOffset>
                </wp:positionH>
                <wp:positionV relativeFrom="paragraph">
                  <wp:posOffset>10129</wp:posOffset>
                </wp:positionV>
                <wp:extent cx="1085171" cy="0"/>
                <wp:effectExtent l="0" t="76200" r="20320" b="95250"/>
                <wp:wrapNone/>
                <wp:docPr id="464" name="Straight Arrow Connector 464"/>
                <wp:cNvGraphicFramePr/>
                <a:graphic xmlns:a="http://schemas.openxmlformats.org/drawingml/2006/main">
                  <a:graphicData uri="http://schemas.microsoft.com/office/word/2010/wordprocessingShape">
                    <wps:wsp>
                      <wps:cNvCnPr/>
                      <wps:spPr>
                        <a:xfrm>
                          <a:off x="0" y="0"/>
                          <a:ext cx="108517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909E49" id="Straight Arrow Connector 464" o:spid="_x0000_s1026" type="#_x0000_t32" style="position:absolute;margin-left:172.7pt;margin-top:.8pt;width:85.4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" strokecolor="windowText" strokeweight=".5pt">
                <v:stroke endarrow="block" joinstyle="miter"/>
              </v:shape>
            </w:pict>
          </mc:Fallback>
        </mc:AlternateContent>
      </w: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r w:rsidRPr="00D96E80">
        <w:rPr>
          <w:rFonts w:eastAsia="Calibri" w:cs="Times New Roman"/>
          <w:noProof/>
          <w:szCs w:val="24"/>
          <w:lang w:eastAsia="id-ID"/>
        </w:rPr>
        <mc:AlternateContent>
          <mc:Choice Requires="wps">
            <w:drawing>
              <wp:anchor distT="0" distB="0" distL="114300" distR="114300" simplePos="0" relativeHeight="251722752" behindDoc="0" locked="0" layoutInCell="1" allowOverlap="1" wp14:anchorId="44FDFD05" wp14:editId="5EE07C6F">
                <wp:simplePos x="0" y="0"/>
                <wp:positionH relativeFrom="column">
                  <wp:posOffset>3263160</wp:posOffset>
                </wp:positionH>
                <wp:positionV relativeFrom="paragraph">
                  <wp:posOffset>239395</wp:posOffset>
                </wp:positionV>
                <wp:extent cx="190500" cy="0"/>
                <wp:effectExtent l="0" t="76200" r="19050" b="95250"/>
                <wp:wrapNone/>
                <wp:docPr id="465" name="Straight Arrow Connector 46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A485A91" id="Straight Arrow Connector 465" o:spid="_x0000_s1026" type="#_x0000_t32" style="position:absolute;margin-left:256.95pt;margin-top:18.85pt;width:1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">
                <v:stroke endarrow="block"/>
              </v:shape>
            </w:pict>
          </mc:Fallback>
        </mc:AlternateContent>
      </w: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D96E80" w:rsidRPr="00D96E80" w:rsidRDefault="00D96E80" w:rsidP="00D96E80">
      <w:pPr>
        <w:rPr>
          <w:rFonts w:eastAsia="Calibri" w:cs="Times New Roman"/>
          <w:szCs w:val="24"/>
        </w:rPr>
      </w:pPr>
    </w:p>
    <w:p w:rsidR="00986670" w:rsidRPr="00986670" w:rsidRDefault="00986670" w:rsidP="00986670">
      <w:pPr>
        <w:jc w:val="center"/>
        <w:rPr>
          <w:rFonts w:eastAsia="Calibri" w:cs="Times New Roman"/>
          <w:szCs w:val="24"/>
        </w:rPr>
      </w:pPr>
      <w:r>
        <w:rPr>
          <w:rFonts w:eastAsia="Calibri" w:cs="Times New Roman"/>
          <w:szCs w:val="24"/>
        </w:rPr>
        <w:t>Gambar 5</w:t>
      </w:r>
      <w:r w:rsidR="00D96E80" w:rsidRPr="00D96E80">
        <w:rPr>
          <w:rFonts w:eastAsia="Calibri" w:cs="Times New Roman"/>
          <w:szCs w:val="24"/>
        </w:rPr>
        <w:t>. Diagram Alir Penelitian Pendahuluan Penentuan Konsentrasi Penstabil</w:t>
      </w:r>
    </w:p>
    <w:p w:rsidR="00986670" w:rsidRPr="00986670" w:rsidRDefault="00986670" w:rsidP="00986670">
      <w:pPr>
        <w:jc w:val="center"/>
        <w:rPr>
          <w:rFonts w:eastAsia="Calibri" w:cs="Times New Roman"/>
          <w:szCs w:val="24"/>
        </w:rPr>
      </w:pPr>
      <w:r w:rsidRPr="00986670">
        <w:rPr>
          <w:rFonts w:eastAsia="Calibri" w:cs="Times New Roman"/>
          <w:noProof/>
          <w:szCs w:val="24"/>
          <w:lang w:eastAsia="id-ID"/>
        </w:rPr>
        <w:lastRenderedPageBreak/>
        <mc:AlternateContent>
          <mc:Choice Requires="wpg">
            <w:drawing>
              <wp:anchor distT="0" distB="0" distL="114300" distR="114300" simplePos="0" relativeHeight="251738112" behindDoc="0" locked="0" layoutInCell="1" allowOverlap="1" wp14:anchorId="6512A36F" wp14:editId="1714D5DC">
                <wp:simplePos x="0" y="0"/>
                <wp:positionH relativeFrom="column">
                  <wp:posOffset>-40005</wp:posOffset>
                </wp:positionH>
                <wp:positionV relativeFrom="paragraph">
                  <wp:posOffset>45432</wp:posOffset>
                </wp:positionV>
                <wp:extent cx="5064125" cy="7754911"/>
                <wp:effectExtent l="0" t="0" r="22225" b="17780"/>
                <wp:wrapNone/>
                <wp:docPr id="466" name="Group 466"/>
                <wp:cNvGraphicFramePr/>
                <a:graphic xmlns:a="http://schemas.openxmlformats.org/drawingml/2006/main">
                  <a:graphicData uri="http://schemas.microsoft.com/office/word/2010/wordprocessingGroup">
                    <wpg:wgp>
                      <wpg:cNvGrpSpPr/>
                      <wpg:grpSpPr>
                        <a:xfrm>
                          <a:off x="0" y="0"/>
                          <a:ext cx="5064125" cy="7754911"/>
                          <a:chOff x="-80221" y="-284059"/>
                          <a:chExt cx="5995836" cy="7351278"/>
                        </a:xfrm>
                      </wpg:grpSpPr>
                      <wps:wsp>
                        <wps:cNvPr id="467" name="Straight Arrow Connector 467"/>
                        <wps:cNvCnPr/>
                        <wps:spPr>
                          <a:xfrm>
                            <a:off x="4491317" y="4733364"/>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8" name="Straight Arrow Connector 468"/>
                        <wps:cNvCnPr/>
                        <wps:spPr>
                          <a:xfrm>
                            <a:off x="4491317" y="2998694"/>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9" name="Straight Arrow Connector 469"/>
                        <wps:cNvCnPr/>
                        <wps:spPr>
                          <a:xfrm>
                            <a:off x="4491317" y="3455894"/>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70" name="Straight Arrow Connector 470"/>
                        <wps:cNvCnPr/>
                        <wps:spPr>
                          <a:xfrm>
                            <a:off x="4491317" y="4087905"/>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71" name="Straight Arrow Connector 471"/>
                        <wps:cNvCnPr/>
                        <wps:spPr>
                          <a:xfrm>
                            <a:off x="4525149" y="2106051"/>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72" name="Straight Arrow Connector 472"/>
                        <wps:cNvCnPr/>
                        <wps:spPr>
                          <a:xfrm>
                            <a:off x="4504764" y="5204011"/>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76" name="Rectangle 476"/>
                        <wps:cNvSpPr/>
                        <wps:spPr>
                          <a:xfrm>
                            <a:off x="3890652" y="393421"/>
                            <a:ext cx="1062930" cy="2667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 xml:space="preserve">Pengupasan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5107399" y="369874"/>
                            <a:ext cx="808216" cy="346139"/>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D34821" w:rsidRDefault="00143FDE" w:rsidP="00986670">
                              <w:pPr>
                                <w:jc w:val="center"/>
                                <w:rPr>
                                  <w:rFonts w:cs="Times New Roman"/>
                                  <w:sz w:val="18"/>
                                  <w:szCs w:val="18"/>
                                </w:rPr>
                              </w:pPr>
                              <w:r w:rsidRPr="00D34821">
                                <w:rPr>
                                  <w:rFonts w:cs="Times New Roman"/>
                                  <w:sz w:val="18"/>
                                  <w:szCs w:val="18"/>
                                </w:rPr>
                                <w:t xml:space="preserve">Kulit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val 483"/>
                        <wps:cNvSpPr/>
                        <wps:spPr>
                          <a:xfrm>
                            <a:off x="4055820" y="-264359"/>
                            <a:ext cx="953209" cy="35242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Straight Arrow Connector 484"/>
                        <wps:cNvCnPr/>
                        <wps:spPr>
                          <a:xfrm>
                            <a:off x="4491317" y="130299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85" name="Straight Arrow Connector 485"/>
                        <wps:cNvCnPr/>
                        <wps:spPr>
                          <a:xfrm>
                            <a:off x="4504764" y="660125"/>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86" name="Rectangle 486"/>
                        <wps:cNvSpPr/>
                        <wps:spPr>
                          <a:xfrm>
                            <a:off x="3674737" y="883885"/>
                            <a:ext cx="1658211" cy="4191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i/>
                                  <w:sz w:val="20"/>
                                  <w:szCs w:val="20"/>
                                </w:rPr>
                              </w:pPr>
                              <w:r w:rsidRPr="008C77F0">
                                <w:rPr>
                                  <w:rFonts w:cs="Times New Roman"/>
                                  <w:sz w:val="20"/>
                                  <w:szCs w:val="20"/>
                                </w:rPr>
                                <w:t xml:space="preserve">Penghancuran dengan </w:t>
                              </w:r>
                              <w:r w:rsidRPr="008C77F0">
                                <w:rPr>
                                  <w:rFonts w:cs="Times New Roman"/>
                                  <w:i/>
                                  <w:sz w:val="20"/>
                                  <w:szCs w:val="20"/>
                                </w:rPr>
                                <w:t>food procesor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3788149" y="2334609"/>
                            <a:ext cx="1419225" cy="664033"/>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 xml:space="preserve">Pencampuran </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15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3966882" y="3213847"/>
                            <a:ext cx="1019175" cy="2571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Pencetakan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Straight Arrow Connector 489"/>
                        <wps:cNvCnPr/>
                        <wps:spPr>
                          <a:xfrm>
                            <a:off x="3778365" y="3334870"/>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90" name="Oval 490"/>
                        <wps:cNvSpPr/>
                        <wps:spPr>
                          <a:xfrm>
                            <a:off x="1893187" y="3133164"/>
                            <a:ext cx="1876214" cy="40957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3980329" y="3697941"/>
                            <a:ext cx="1028700" cy="4095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Aging</w:t>
                              </w:r>
                            </w:p>
                            <w:p w:rsidR="00143FDE" w:rsidRPr="008C77F0" w:rsidRDefault="00143FDE" w:rsidP="00986670">
                              <w:pPr>
                                <w:jc w:val="center"/>
                                <w:rPr>
                                  <w:rFonts w:cs="Times New Roman"/>
                                  <w:sz w:val="20"/>
                                  <w:szCs w:val="20"/>
                                </w:rPr>
                              </w:pPr>
                              <w:r w:rsidRPr="008C77F0">
                                <w:rPr>
                                  <w:rFonts w:cs="Times New Roman"/>
                                  <w:sz w:val="20"/>
                                  <w:szCs w:val="20"/>
                                </w:rPr>
                                <w:t>t = 5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3966541" y="4316505"/>
                            <a:ext cx="1144051" cy="42862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Pemotongan (3x4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4024737" y="4961964"/>
                            <a:ext cx="1089923" cy="23812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Pelapisan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772575" y="4881777"/>
                            <a:ext cx="1902162" cy="400050"/>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3077461" y="5431868"/>
                            <a:ext cx="2717862" cy="348985"/>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A04F05">
                                <w:rPr>
                                  <w:rFonts w:cs="Times New Roman"/>
                                  <w:i/>
                                  <w:sz w:val="20"/>
                                  <w:szCs w:val="20"/>
                                </w:rPr>
                                <w:t>Marshmallow</w:t>
                              </w:r>
                              <w:r w:rsidRPr="008C77F0">
                                <w:rPr>
                                  <w:rFonts w:cs="Times New Roman"/>
                                  <w:sz w:val="20"/>
                                  <w:szCs w:val="20"/>
                                </w:rPr>
                                <w:t xml:space="preserve"> 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496235" y="6015614"/>
                            <a:ext cx="2009775" cy="1051605"/>
                          </a:xfrm>
                          <a:prstGeom prst="rect">
                            <a:avLst/>
                          </a:prstGeom>
                          <a:solidFill>
                            <a:sysClr val="window" lastClr="FFFFFF"/>
                          </a:solidFill>
                          <a:ln w="12700" cap="flat" cmpd="sng" algn="ctr">
                            <a:solidFill>
                              <a:sysClr val="windowText" lastClr="000000"/>
                            </a:solidFill>
                            <a:prstDash val="sysDash"/>
                          </a:ln>
                          <a:effectLst/>
                        </wps:spPr>
                        <wps:txbx>
                          <w:txbxContent>
                            <w:p w:rsidR="00143FDE" w:rsidRDefault="00143FDE" w:rsidP="00986670">
                              <w:pPr>
                                <w:spacing w:line="240" w:lineRule="auto"/>
                                <w:rPr>
                                  <w:rFonts w:cs="Times New Roman"/>
                                  <w:sz w:val="20"/>
                                  <w:szCs w:val="20"/>
                                </w:rPr>
                              </w:pPr>
                              <w:r w:rsidRPr="008C77F0">
                                <w:rPr>
                                  <w:rFonts w:cs="Times New Roman"/>
                                  <w:sz w:val="20"/>
                                  <w:szCs w:val="20"/>
                                </w:rPr>
                                <w:t xml:space="preserve">Respon </w:t>
                              </w:r>
                              <w:r>
                                <w:rPr>
                                  <w:rFonts w:cs="Times New Roman"/>
                                  <w:sz w:val="20"/>
                                  <w:szCs w:val="20"/>
                                </w:rPr>
                                <w:t>Fisik:</w:t>
                              </w:r>
                            </w:p>
                            <w:p w:rsidR="00143FDE" w:rsidRDefault="00143FDE" w:rsidP="00986670">
                              <w:pPr>
                                <w:spacing w:line="240" w:lineRule="auto"/>
                                <w:rPr>
                                  <w:rFonts w:cs="Times New Roman"/>
                                  <w:sz w:val="20"/>
                                  <w:szCs w:val="20"/>
                                </w:rPr>
                              </w:pPr>
                              <w:r>
                                <w:rPr>
                                  <w:rFonts w:cs="Times New Roman"/>
                                  <w:sz w:val="20"/>
                                  <w:szCs w:val="20"/>
                                </w:rPr>
                                <w:t>1. Kekerasan</w:t>
                              </w:r>
                            </w:p>
                            <w:p w:rsidR="00143FDE" w:rsidRDefault="00143FDE" w:rsidP="00986670">
                              <w:pPr>
                                <w:spacing w:line="240" w:lineRule="auto"/>
                                <w:rPr>
                                  <w:rFonts w:cs="Times New Roman"/>
                                  <w:sz w:val="20"/>
                                  <w:szCs w:val="20"/>
                                </w:rPr>
                              </w:pPr>
                            </w:p>
                            <w:p w:rsidR="00143FDE" w:rsidRDefault="00143FDE" w:rsidP="00986670">
                              <w:pPr>
                                <w:spacing w:line="240" w:lineRule="auto"/>
                                <w:rPr>
                                  <w:rFonts w:cs="Times New Roman"/>
                                  <w:sz w:val="20"/>
                                  <w:szCs w:val="20"/>
                                </w:rPr>
                              </w:pPr>
                              <w:r>
                                <w:rPr>
                                  <w:rFonts w:cs="Times New Roman"/>
                                  <w:sz w:val="20"/>
                                  <w:szCs w:val="20"/>
                                </w:rPr>
                                <w:t>Respon Kimia:</w:t>
                              </w:r>
                            </w:p>
                            <w:p w:rsidR="00143FDE" w:rsidRDefault="00143FDE" w:rsidP="00986670">
                              <w:pPr>
                                <w:spacing w:line="240" w:lineRule="auto"/>
                                <w:rPr>
                                  <w:rFonts w:cs="Times New Roman"/>
                                  <w:sz w:val="20"/>
                                  <w:szCs w:val="20"/>
                                </w:rPr>
                              </w:pPr>
                              <w:r>
                                <w:rPr>
                                  <w:rFonts w:cs="Times New Roman"/>
                                  <w:sz w:val="20"/>
                                  <w:szCs w:val="20"/>
                                </w:rPr>
                                <w:t>1. Analisis kadar gula</w:t>
                              </w:r>
                            </w:p>
                            <w:p w:rsidR="00143FDE" w:rsidRPr="008C77F0" w:rsidRDefault="00143FDE" w:rsidP="00986670">
                              <w:pPr>
                                <w:spacing w:line="240" w:lineRule="auto"/>
                                <w:rPr>
                                  <w:rFonts w:cs="Times New Roman"/>
                                  <w:sz w:val="20"/>
                                  <w:szCs w:val="20"/>
                                </w:rPr>
                              </w:pPr>
                              <w:r>
                                <w:rPr>
                                  <w:rFonts w:cs="Times New Roman"/>
                                  <w:sz w:val="20"/>
                                  <w:szCs w:val="20"/>
                                </w:rPr>
                                <w:t>2. Analisis vitamn c</w:t>
                              </w:r>
                            </w:p>
                            <w:p w:rsidR="00143FDE" w:rsidRPr="00260CDB" w:rsidRDefault="00143FDE" w:rsidP="00986670">
                              <w:pPr>
                                <w:spacing w:line="240" w:lineRule="auto"/>
                                <w:rPr>
                                  <w:rFonts w:cs="Times New Roman"/>
                                  <w:szCs w:val="24"/>
                                </w:rPr>
                              </w:pPr>
                              <w:r w:rsidRPr="00A92D66">
                                <w:rPr>
                                  <w:rFonts w:cs="Times New Roman"/>
                                  <w:sz w:val="20"/>
                                  <w:szCs w:val="20"/>
                                </w:rPr>
                                <w:t>3.</w:t>
                              </w:r>
                              <w:r>
                                <w:rPr>
                                  <w:rFonts w:cs="Times New Roman"/>
                                  <w:szCs w:val="24"/>
                                </w:rPr>
                                <w:t xml:space="preserve"> </w:t>
                              </w:r>
                              <w:r w:rsidRPr="00A92D66">
                                <w:rPr>
                                  <w:rFonts w:cs="Times New Roman"/>
                                  <w:sz w:val="20"/>
                                  <w:szCs w:val="20"/>
                                </w:rPr>
                                <w:t>Analisis kadar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951851" y="268438"/>
                            <a:ext cx="873096" cy="394281"/>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Pr>
                                  <w:rFonts w:cs="Times New Roman"/>
                                  <w:sz w:val="20"/>
                                  <w:szCs w:val="20"/>
                                </w:rPr>
                                <w:t>stevia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259104" y="1297248"/>
                            <a:ext cx="1347757" cy="676275"/>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Pelarutan dan Pemasakan</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 xml:space="preserve">T = </w:t>
                              </w:r>
                              <w:r>
                                <w:rPr>
                                  <w:rFonts w:cs="Times New Roman"/>
                                  <w:sz w:val="20"/>
                                  <w:szCs w:val="20"/>
                                </w:rPr>
                                <w:t>80</w:t>
                              </w:r>
                              <w:r w:rsidRPr="008C77F0">
                                <w:rPr>
                                  <w:rFonts w:cs="Times New Roman"/>
                                  <w:sz w:val="20"/>
                                  <w:szCs w:val="20"/>
                                </w:rPr>
                                <w:t>◦C</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7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a:off x="2087709" y="1575546"/>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71" name="Oval 71"/>
                        <wps:cNvSpPr/>
                        <wps:spPr>
                          <a:xfrm>
                            <a:off x="1504314" y="1391432"/>
                            <a:ext cx="576062" cy="304800"/>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39115" y="-284059"/>
                            <a:ext cx="965105" cy="319589"/>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Pr>
                                  <w:rFonts w:cs="Times New Roman"/>
                                  <w:sz w:val="20"/>
                                  <w:szCs w:val="20"/>
                                </w:rPr>
                                <w:t>Gelatin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754270" y="720117"/>
                            <a:ext cx="1333423" cy="51435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Pembentukan gel</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50◦C</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5 menit</w:t>
                              </w:r>
                            </w:p>
                            <w:p w:rsidR="00143FDE" w:rsidRPr="00A66384" w:rsidRDefault="00143FDE" w:rsidP="00986670">
                              <w:pPr>
                                <w:spacing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484094" y="968188"/>
                            <a:ext cx="270176" cy="910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75" name="Oval 75"/>
                        <wps:cNvSpPr/>
                        <wps:spPr>
                          <a:xfrm>
                            <a:off x="-80221" y="766511"/>
                            <a:ext cx="674593" cy="349594"/>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jc w:val="center"/>
                                <w:rPr>
                                  <w:rFonts w:cs="Times New Roman"/>
                                  <w:sz w:val="20"/>
                                  <w:szCs w:val="20"/>
                                </w:rPr>
                              </w:pPr>
                              <w:r w:rsidRPr="008C77F0">
                                <w:rPr>
                                  <w:rFonts w:cs="Times New Roman"/>
                                  <w:sz w:val="20"/>
                                  <w:szCs w:val="20"/>
                                </w:rPr>
                                <w: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62386" y="2674796"/>
                            <a:ext cx="1326609" cy="323850"/>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E919FC" w:rsidRDefault="00143FDE" w:rsidP="00986670">
                              <w:pPr>
                                <w:jc w:val="center"/>
                                <w:rPr>
                                  <w:rFonts w:cs="Times New Roman"/>
                                  <w:sz w:val="20"/>
                                  <w:szCs w:val="20"/>
                                </w:rPr>
                              </w:pPr>
                              <w:r w:rsidRPr="00E919FC">
                                <w:rPr>
                                  <w:rFonts w:cs="Times New Roman"/>
                                  <w:sz w:val="20"/>
                                  <w:szCs w:val="20"/>
                                </w:rPr>
                                <w:t>Putih telur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1588994" y="2822178"/>
                            <a:ext cx="1905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78" name="Rectangle 78"/>
                        <wps:cNvSpPr/>
                        <wps:spPr>
                          <a:xfrm>
                            <a:off x="1779495" y="2691887"/>
                            <a:ext cx="1085288" cy="266700"/>
                          </a:xfrm>
                          <a:prstGeom prst="rect">
                            <a:avLst/>
                          </a:prstGeom>
                          <a:solidFill>
                            <a:sysClr val="window" lastClr="FFFFFF"/>
                          </a:solidFill>
                          <a:ln w="12700" cap="flat" cmpd="sng" algn="ctr">
                            <a:solidFill>
                              <a:sysClr val="windowText" lastClr="000000"/>
                            </a:solidFill>
                            <a:prstDash val="solid"/>
                          </a:ln>
                          <a:effectLst/>
                        </wps:spPr>
                        <wps:txbx>
                          <w:txbxContent>
                            <w:p w:rsidR="00143FDE" w:rsidRPr="00E919FC" w:rsidRDefault="00143FDE" w:rsidP="00986670">
                              <w:pPr>
                                <w:jc w:val="center"/>
                                <w:rPr>
                                  <w:rFonts w:cs="Times New Roman"/>
                                  <w:sz w:val="20"/>
                                  <w:szCs w:val="20"/>
                                </w:rPr>
                              </w:pPr>
                              <w:r w:rsidRPr="00E919FC">
                                <w:rPr>
                                  <w:rFonts w:cs="Times New Roman"/>
                                  <w:sz w:val="20"/>
                                  <w:szCs w:val="20"/>
                                </w:rPr>
                                <w:t xml:space="preserve">Pengocokan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Arrow Connector 79"/>
                        <wps:cNvCnPr/>
                        <wps:spPr>
                          <a:xfrm>
                            <a:off x="1210235" y="2527078"/>
                            <a:ext cx="25717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0" name="Straight Arrow Connector 80"/>
                        <wps:cNvCnPr/>
                        <wps:spPr>
                          <a:xfrm>
                            <a:off x="2864782" y="2809316"/>
                            <a:ext cx="92392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1" name="Oval 81"/>
                        <wps:cNvSpPr/>
                        <wps:spPr>
                          <a:xfrm>
                            <a:off x="3769400" y="1531595"/>
                            <a:ext cx="1527431" cy="574452"/>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F66B74" w:rsidRDefault="00143FDE" w:rsidP="00986670">
                              <w:pPr>
                                <w:spacing w:line="240" w:lineRule="auto"/>
                                <w:jc w:val="center"/>
                                <w:rPr>
                                  <w:rFonts w:cs="Times New Roman"/>
                                  <w:sz w:val="20"/>
                                  <w:szCs w:val="20"/>
                                </w:rPr>
                              </w:pPr>
                              <w:r w:rsidRPr="00F66B74">
                                <w:rPr>
                                  <w:rFonts w:cs="Times New Roman"/>
                                  <w:sz w:val="20"/>
                                  <w:szCs w:val="20"/>
                                </w:rPr>
                                <w:t>Bubur Buah 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953893" y="-274757"/>
                            <a:ext cx="1014973" cy="539712"/>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AE4F70" w:rsidRDefault="00143FDE" w:rsidP="00986670">
                              <w:pPr>
                                <w:spacing w:line="240" w:lineRule="auto"/>
                                <w:jc w:val="center"/>
                                <w:rPr>
                                  <w:rFonts w:cs="Times New Roman"/>
                                  <w:sz w:val="20"/>
                                  <w:szCs w:val="20"/>
                                </w:rPr>
                              </w:pPr>
                              <w:r w:rsidRPr="00AE4F70">
                                <w:rPr>
                                  <w:rFonts w:cs="Times New Roman"/>
                                  <w:sz w:val="20"/>
                                  <w:szCs w:val="20"/>
                                </w:rPr>
                                <w:t>Gula</w:t>
                              </w:r>
                              <w:r>
                                <w:rPr>
                                  <w:rFonts w:cs="Times New Roman"/>
                                  <w:sz w:val="20"/>
                                  <w:szCs w:val="20"/>
                                </w:rPr>
                                <w:t xml:space="preserve"> </w:t>
                              </w:r>
                              <w:r w:rsidRPr="00AE4F70">
                                <w:rPr>
                                  <w:rFonts w:cs="Times New Roman"/>
                                  <w:sz w:val="20"/>
                                  <w:szCs w:val="20"/>
                                </w:rPr>
                                <w:t>jagung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2A36F" id="Group 466" o:spid="_x0000_s1065" style="position:absolute;left:0;text-align:left;margin-left:-3.15pt;margin-top:3.6pt;width:398.75pt;height:610.6pt;z-index:251738112;mso-width-relative:margin;mso-height-relative:margin" coordorigin="-802,-2840" coordsize="59958,7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">
                <v:shape id="Straight Arrow Connector 467" o:spid="_x0000_s1066" type="#_x0000_t32" style="position:absolute;left:44913;top:4733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shape id="Straight Arrow Connector 468" o:spid="_x0000_s1067" type="#_x0000_t32" style="position:absolute;left:44913;top:2998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tsMAAADcAAAADwAAAGRycy9kb3ducmV2LnhtbERPz2vCMBS+D/wfwhN2m6lD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4ZLbDAAAA3AAAAA8AAAAAAAAAAAAA&#10;AAAAoQIAAGRycy9kb3ducmV2LnhtbFBLBQYAAAAABAAEAPkAAACRAwAAAAA=&#10;">
                  <v:stroke endarrow="block"/>
                </v:shape>
                <v:shape id="Straight Arrow Connector 469" o:spid="_x0000_s1068" type="#_x0000_t32" style="position:absolute;left:44913;top:3455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Straight Arrow Connector 470" o:spid="_x0000_s1069" type="#_x0000_t32" style="position:absolute;left:44913;top:4087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Straight Arrow Connector 471" o:spid="_x0000_s1070" type="#_x0000_t32" style="position:absolute;left:45251;top:2106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Straight Arrow Connector 472" o:spid="_x0000_s1071" type="#_x0000_t32" style="position:absolute;left:45047;top:5204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gcUAAADcAAAADwAAAGRycy9kb3ducmV2LnhtbESPQWsCMRSE7wX/Q3iCt5pVi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FgcUAAADcAAAADwAAAAAAAAAA&#10;AAAAAAChAgAAZHJzL2Rvd25yZXYueG1sUEsFBgAAAAAEAAQA+QAAAJMDAAAAAA==&#10;">
                  <v:stroke endarrow="block"/>
                </v:shape>
                <v:rect id="Rectangle 476" o:spid="_x0000_s1072" style="position:absolute;left:38906;top:3934;width:1062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Hy8QA&#10;AADcAAAADwAAAGRycy9kb3ducmV2LnhtbESPQWvCQBSE70L/w/IKvemmUrRN3UgRClLwYLQ9P7Kv&#10;2ZDs25Bd49Zf3xUEj8PMfMOs1tF2YqTBN44VPM8yEMSV0w3XCo6Hz+krCB+QNXaOScEfeVgXD5MV&#10;5tqdeU9jGWqRIOxzVGBC6HMpfWXIop+5njh5v26wGJIcaqkHPCe47eQ8yxbSYsNpwWBPG0NVW56s&#10;gi9/OY2V9rtootm+ff9kl5JbpZ4e48c7iEAx3MO39lYreFku4H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h8vEAAAA3AAAAA8AAAAAAAAAAAAAAAAAmAIAAGRycy9k&#10;b3ducmV2LnhtbFBLBQYAAAAABAAEAPUAAACJAw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 xml:space="preserve">Pengupasan </w:t>
                        </w:r>
                      </w:p>
                    </w:txbxContent>
                  </v:textbox>
                </v:rect>
                <v:oval id="Oval 481" o:spid="_x0000_s1073" style="position:absolute;left:51073;top:3698;width:8083;height: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9McA&#10;AADcAAAADwAAAGRycy9kb3ducmV2LnhtbESPS2vDMBCE74H+B7GB3hI5pdTBiRLS9JFC6CEPel6s&#10;reXUWhlJdZz8+qpQ6HGYmW+Y+bK3jejIh9qxgsk4A0FcOl1zpeB4eBlNQYSIrLFxTAouFGC5uBnM&#10;sdDuzDvq9rESCcKhQAUmxraQMpSGLIaxa4mT9+m8xZikr6T2eE5w28i7LHuQFmtOCwZbWhsqv/bf&#10;VkE4tY+b7fvJ5Pnrx3Pur9euXz8pdTvsVzMQkfr4H/5rv2kF99MJ/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9/THAAAA3AAAAA8AAAAAAAAAAAAAAAAAmAIAAGRy&#10;cy9kb3ducmV2LnhtbFBLBQYAAAAABAAEAPUAAACMAwAAAAA=&#10;" fillcolor="window" strokecolor="windowText" strokeweight="1pt">
                  <v:textbox>
                    <w:txbxContent>
                      <w:p w:rsidR="00143FDE" w:rsidRPr="00D34821" w:rsidRDefault="00143FDE" w:rsidP="00986670">
                        <w:pPr>
                          <w:jc w:val="center"/>
                          <w:rPr>
                            <w:rFonts w:cs="Times New Roman"/>
                            <w:sz w:val="18"/>
                            <w:szCs w:val="18"/>
                          </w:rPr>
                        </w:pPr>
                        <w:r w:rsidRPr="00D34821">
                          <w:rPr>
                            <w:rFonts w:cs="Times New Roman"/>
                            <w:sz w:val="18"/>
                            <w:szCs w:val="18"/>
                          </w:rPr>
                          <w:t xml:space="preserve">Kulit </w:t>
                        </w:r>
                      </w:p>
                    </w:txbxContent>
                  </v:textbox>
                </v:oval>
                <v:oval id="Oval 483" o:spid="_x0000_s1074" style="position:absolute;left:40558;top:-2643;width:9532;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MGMcA&#10;AADcAAAADwAAAGRycy9kb3ducmV2LnhtbESPS2vDMBCE74X+B7GF3Bq5TamDGyW06SsQcsiDnBdr&#10;azm1VkZSHTe/vioEchxm5htmMuttIzryoXas4G6YgSAuna65UrDbvt+OQYSIrLFxTAp+KcBsen01&#10;wUK7I6+p28RKJAiHAhWYGNtCylAashiGriVO3pfzFmOSvpLa4zHBbSPvs+xRWqw5LRhsaW6o/N78&#10;WAXh0L58LlcHk+cf+7fcn05dP39VanDTPz+BiNTHS/jcXmgFD+MR/J9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zBjHAAAA3AAAAA8AAAAAAAAAAAAAAAAAmAIAAGRy&#10;cy9kb3ducmV2LnhtbFBLBQYAAAAABAAEAPUAAACMAw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Pisang</w:t>
                        </w:r>
                      </w:p>
                    </w:txbxContent>
                  </v:textbox>
                </v:oval>
                <v:shape id="Straight Arrow Connector 484" o:spid="_x0000_s1075" type="#_x0000_t32" style="position:absolute;left:44913;top:1302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Straight Arrow Connector 485" o:spid="_x0000_s1076" type="#_x0000_t32" style="position:absolute;left:45047;top:660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t0sUAAADcAAAADwAAAGRycy9kb3ducmV2LnhtbESPQWsCMRSE7wX/Q3iCt5pVVH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t0sUAAADcAAAADwAAAAAAAAAA&#10;AAAAAAChAgAAZHJzL2Rvd25yZXYueG1sUEsFBgAAAAAEAAQA+QAAAJMDAAAAAA==&#10;">
                  <v:stroke endarrow="block"/>
                </v:shape>
                <v:rect id="Rectangle 486" o:spid="_x0000_s1077" style="position:absolute;left:36747;top:8838;width:1658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37MMA&#10;AADcAAAADwAAAGRycy9kb3ducmV2LnhtbESPQWsCMRSE7wX/Q3hCbzWrFNHVKCIIInjo2np+bJ6b&#10;xc3Lsolr9Nc3hYLHYWa+YZbraBvRU+drxwrGowwEcel0zZWC79PuYwbCB2SNjWNS8CAP69XgbYm5&#10;dnf+or4IlUgQ9jkqMCG0uZS+NGTRj1xLnLyL6yyGJLtK6g7vCW4bOcmyqbRYc1ow2NLWUHktblbB&#10;wT9vfan9MZpo9vOfc/Ys+KrU+zBuFiACxfAK/7f3WsHnbA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37MMAAADcAAAADwAAAAAAAAAAAAAAAACYAgAAZHJzL2Rv&#10;d25yZXYueG1sUEsFBgAAAAAEAAQA9QAAAIgDAAAAAA==&#10;" fillcolor="window" strokecolor="windowText" strokeweight="1pt">
                  <v:textbox>
                    <w:txbxContent>
                      <w:p w:rsidR="00143FDE" w:rsidRPr="008C77F0" w:rsidRDefault="00143FDE" w:rsidP="00986670">
                        <w:pPr>
                          <w:spacing w:line="240" w:lineRule="auto"/>
                          <w:jc w:val="center"/>
                          <w:rPr>
                            <w:rFonts w:cs="Times New Roman"/>
                            <w:i/>
                            <w:sz w:val="20"/>
                            <w:szCs w:val="20"/>
                          </w:rPr>
                        </w:pPr>
                        <w:r w:rsidRPr="008C77F0">
                          <w:rPr>
                            <w:rFonts w:cs="Times New Roman"/>
                            <w:sz w:val="20"/>
                            <w:szCs w:val="20"/>
                          </w:rPr>
                          <w:t xml:space="preserve">Penghancuran dengan </w:t>
                        </w:r>
                        <w:r w:rsidRPr="008C77F0">
                          <w:rPr>
                            <w:rFonts w:cs="Times New Roman"/>
                            <w:i/>
                            <w:sz w:val="20"/>
                            <w:szCs w:val="20"/>
                          </w:rPr>
                          <w:t>food procesor</w:t>
                        </w:r>
                      </w:p>
                    </w:txbxContent>
                  </v:textbox>
                </v:rect>
                <v:rect id="Rectangle 487" o:spid="_x0000_s1078" style="position:absolute;left:37881;top:23346;width:14192;height:6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Sd8QA&#10;AADcAAAADwAAAGRycy9kb3ducmV2LnhtbESPT2sCMRTE70K/Q3iF3jTbUvyzGqUUCiJ4cFs9Pzav&#10;m8XNy7KJa/TTG0HwOMzMb5jFKtpG9NT52rGC91EGgrh0uuZKwd/vz3AKwgdkjY1jUnAhD6vly2CB&#10;uXZn3lFfhEokCPscFZgQ2lxKXxqy6EeuJU7ev+sshiS7SuoOzwluG/mRZWNpsea0YLClb0PlsThZ&#10;BRt/PfWl9ttoolnP9ofsWvBRqbfX+DUHESiGZ/jRXmsFn9MJ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UnfEAAAA3AAAAA8AAAAAAAAAAAAAAAAAmAIAAGRycy9k&#10;b3ducmV2LnhtbFBLBQYAAAAABAAEAPUAAACJAwAAAAA=&#10;" fillcolor="window" strokecolor="windowText" strokeweight="1pt">
                  <v:textbo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 xml:space="preserve">Pencampuran </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15 menit</w:t>
                        </w:r>
                      </w:p>
                    </w:txbxContent>
                  </v:textbox>
                </v:rect>
                <v:rect id="Rectangle 488" o:spid="_x0000_s1079" style="position:absolute;left:39668;top:32138;width:1019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GBb8A&#10;AADcAAAADwAAAGRycy9kb3ducmV2LnhtbERPTYvCMBC9C/6HMII3TRVZtBpFBEGEPWzd9Tw0Y1Ns&#10;JqWJNeuv3xwWPD7e92YXbSN66nztWMFsmoEgLp2uuVLwfTlOliB8QNbYOCYFv+Rhtx0ONphr9+Qv&#10;6otQiRTCPkcFJoQ2l9KXhiz6qWuJE3dzncWQYFdJ3eEzhdtGzrPsQ1qsOTUYbOlgqLwXD6vg7F+P&#10;vtT+M5poTqufa/Yq+K7UeBT3axCBYniL/90nrWCxTG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BMYFvwAAANwAAAAPAAAAAAAAAAAAAAAAAJgCAABkcnMvZG93bnJl&#10;di54bWxQSwUGAAAAAAQABAD1AAAAhAM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Pencetakan</w:t>
                        </w:r>
                      </w:p>
                    </w:txbxContent>
                  </v:textbox>
                </v:rect>
                <v:shape id="Straight Arrow Connector 489" o:spid="_x0000_s1080" type="#_x0000_t32" style="position:absolute;left:37783;top:33348;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n18UAAADcAAAADwAAAGRycy9kb3ducmV2LnhtbESPQWvCQBSE74L/YXlCb7qxF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n18UAAADcAAAADwAAAAAAAAAA&#10;AAAAAAChAgAAZHJzL2Rvd25yZXYueG1sUEsFBgAAAAAEAAQA+QAAAJMDAAAAAA==&#10;">
                  <v:stroke endarrow="block"/>
                </v:shape>
                <v:oval id="Oval 490" o:spid="_x0000_s1081" style="position:absolute;left:18931;top:31331;width:187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EssMA&#10;AADcAAAADwAAAGRycy9kb3ducmV2LnhtbERPz0/CMBS+m/g/NI+Em3QQwnRQiIIIifEgGs8v62Md&#10;rq9LW8fgr7cHE49fvt+LVW8b0ZEPtWMF41EGgrh0uuZKwefH9u4eRIjIGhvHpOBCAVbL25sFFtqd&#10;+Z26Q6xECuFQoAITY1tIGUpDFsPItcSJOzpvMSboK6k9nlO4beQky2bSYs2pwWBLa0Pl9+HHKgin&#10;9mn3+nYyef7y9Zz767Xr1xulhoP+cQ4iUh//xX/uvVYwfUjz0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EssMAAADcAAAADwAAAAAAAAAAAAAAAACYAgAAZHJzL2Rv&#10;d25yZXYueG1sUEsFBgAAAAAEAAQA9QAAAIgDAAAAAA==&#10;" fillcolor="window" strokecolor="windowText" strokeweight="1pt">
                  <v:textbox>
                    <w:txbxContent>
                      <w:p w:rsidR="00143FDE" w:rsidRPr="008C77F0" w:rsidRDefault="00143FDE" w:rsidP="0098667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v:textbox>
                </v:oval>
                <v:rect id="Rectangle 500" o:spid="_x0000_s1082" style="position:absolute;left:39803;top:36979;width:10287;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GxMAA&#10;AADcAAAADwAAAGRycy9kb3ducmV2LnhtbERPTWsCMRC9F/wPYQRvNbHQUlejiFCQgodu1fOwGTeL&#10;m8myiWv015tDocfH+16uk2vFQH1oPGuYTRUI4sqbhmsNh9+v108QISIbbD2ThjsFWK9GL0ssjL/x&#10;Dw1lrEUO4VCgBhtjV0gZKksOw9R3xJk7+95hzLCvpenxlsNdK9+U+pAOG84NFjvaWqou5dVp+A6P&#10;61CZsE822d38eFKPki9aT8ZpswARKcV/8Z97ZzS8qzw/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DGxMAAAADcAAAADwAAAAAAAAAAAAAAAACYAgAAZHJzL2Rvd25y&#10;ZXYueG1sUEsFBgAAAAAEAAQA9QAAAIU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Aging</w:t>
                        </w:r>
                      </w:p>
                      <w:p w:rsidR="00143FDE" w:rsidRPr="008C77F0" w:rsidRDefault="00143FDE" w:rsidP="00986670">
                        <w:pPr>
                          <w:jc w:val="center"/>
                          <w:rPr>
                            <w:rFonts w:cs="Times New Roman"/>
                            <w:sz w:val="20"/>
                            <w:szCs w:val="20"/>
                          </w:rPr>
                        </w:pPr>
                        <w:r w:rsidRPr="008C77F0">
                          <w:rPr>
                            <w:rFonts w:cs="Times New Roman"/>
                            <w:sz w:val="20"/>
                            <w:szCs w:val="20"/>
                          </w:rPr>
                          <w:t>t = 5 jam</w:t>
                        </w:r>
                      </w:p>
                    </w:txbxContent>
                  </v:textbox>
                </v:rect>
                <v:rect id="Rectangle 508" o:spid="_x0000_s1083" style="position:absolute;left:39665;top:43165;width:1144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KwsAA&#10;AADcAAAADwAAAGRycy9kb3ducmV2LnhtbERPTWsCMRC9F/wPYQRvNbHQUlejiFCQgodu1fOwGTeL&#10;m8myiWv015tDocfH+16uk2vFQH1oPGuYTRUI4sqbhmsNh9+v108QISIbbD2ThjsFWK9GL0ssjL/x&#10;Dw1lrEUO4VCgBhtjV0gZKksOw9R3xJk7+95hzLCvpenxlsNdK9+U+pAOG84NFjvaWqou5dVp+A6P&#10;61CZsE822d38eFKPki9aT8ZpswARKcV/8Z97ZzS8q7w2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bKwsAAAADcAAAADwAAAAAAAAAAAAAAAACYAgAAZHJzL2Rvd25y&#10;ZXYueG1sUEsFBgAAAAAEAAQA9QAAAIU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Pemotongan (3x4 cm)</w:t>
                        </w:r>
                      </w:p>
                    </w:txbxContent>
                  </v:textbox>
                </v:rect>
                <v:rect id="Rectangle 64" o:spid="_x0000_s1084" style="position:absolute;left:40247;top:49619;width:1089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qKsMA&#10;AADbAAAADwAAAGRycy9kb3ducmV2LnhtbESPQWvCQBSE74L/YXmCN90oRWrqJhRBkEIPTbXnR/Y1&#10;G8y+Ddk1rv76bqHQ4zAz3zC7MtpOjDT41rGC1TIDQVw73XKj4PR5WDyD8AFZY+eYFNzJQ1lMJzvM&#10;tbvxB41VaESCsM9RgQmhz6X0tSGLful64uR9u8FiSHJopB7wluC2k+ss20iLLacFgz3tDdWX6moV&#10;vPnHday1f48mmuP2/JU9Kr4oNZ/F1xcQgWL4D/+1j1rB5g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qKsMAAADbAAAADwAAAAAAAAAAAAAAAACYAgAAZHJzL2Rv&#10;d25yZXYueG1sUEsFBgAAAAAEAAQA9QAAAIgDA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Pelapisan</w:t>
                        </w:r>
                      </w:p>
                    </w:txbxContent>
                  </v:textbox>
                </v:rect>
                <v:oval id="Oval 65" o:spid="_x0000_s1085" style="position:absolute;left:17725;top:48817;width:1902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bL8YA&#10;AADbAAAADwAAAGRycy9kb3ducmV2LnhtbESPQWsCMRSE74L/ITyht5pVqFu2Rqm21kLpobb0/Ni8&#10;blY3L0sS162/3hQKHoeZ+YaZL3vbiI58qB0rmIwzEMSl0zVXCr4+N7f3IEJE1tg4JgW/FGC5GA7m&#10;WGh34g/qdrESCcKhQAUmxraQMpSGLIaxa4mT9+O8xZikr6T2eEpw28hpls2kxZrTgsGW1obKw+5o&#10;FYR9u9q+ve9Nnr98P+f+fO769ZNSN6P+8QFEpD5ew//tV61gdgd/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bL8YAAADbAAAADwAAAAAAAAAAAAAAAACYAgAAZHJz&#10;L2Rvd25yZXYueG1sUEsFBgAAAAAEAAQA9QAAAIsDAAAAAA==&#10;" fillcolor="window" strokecolor="windowText" strokeweight="1pt">
                  <v:textbox>
                    <w:txbxContent>
                      <w:p w:rsidR="00143FDE" w:rsidRPr="008C77F0" w:rsidRDefault="00143FDE" w:rsidP="00986670">
                        <w:pPr>
                          <w:jc w:val="center"/>
                          <w:rPr>
                            <w:rFonts w:cs="Times New Roman"/>
                            <w:sz w:val="20"/>
                            <w:szCs w:val="20"/>
                          </w:rPr>
                        </w:pPr>
                        <w:r>
                          <w:rPr>
                            <w:rFonts w:cs="Times New Roman"/>
                            <w:sz w:val="20"/>
                            <w:szCs w:val="20"/>
                          </w:rPr>
                          <w:t>Pati</w:t>
                        </w:r>
                        <w:r w:rsidRPr="008C77F0">
                          <w:rPr>
                            <w:rFonts w:cs="Times New Roman"/>
                            <w:sz w:val="20"/>
                            <w:szCs w:val="20"/>
                          </w:rPr>
                          <w:t xml:space="preserve"> maizena</w:t>
                        </w:r>
                      </w:p>
                    </w:txbxContent>
                  </v:textbox>
                </v:oval>
                <v:oval id="Oval 66" o:spid="_x0000_s1086" style="position:absolute;left:30774;top:54318;width:27179;height:3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FWMUA&#10;AADbAAAADwAAAGRycy9kb3ducmV2LnhtbESPQU8CMRSE7yT+h+aRcIMuHnbNSiGCoiaGg0g4v2yf&#10;24Xt66aty8qvtyYmHicz801msRpsK3ryoXGsYD7LQBBXTjdcKzh8bKd3IEJE1tg6JgXfFGC1vBkt&#10;sNTuwu/U72MtEoRDiQpMjF0pZagMWQwz1xEn79N5izFJX0vt8ZLgtpW3WZZLiw2nBYMdbQxV5/2X&#10;VRBO3frlbXcyRfF8fCr89doPm0elJuPh4R5EpCH+h//ar1pBnsP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gVYxQAAANsAAAAPAAAAAAAAAAAAAAAAAJgCAABkcnMv&#10;ZG93bnJldi54bWxQSwUGAAAAAAQABAD1AAAAigMAAAAA&#10;" fillcolor="window" strokecolor="windowText" strokeweight="1pt">
                  <v:textbox>
                    <w:txbxContent>
                      <w:p w:rsidR="00143FDE" w:rsidRPr="008C77F0" w:rsidRDefault="00143FDE" w:rsidP="00986670">
                        <w:pPr>
                          <w:jc w:val="center"/>
                          <w:rPr>
                            <w:rFonts w:cs="Times New Roman"/>
                            <w:sz w:val="20"/>
                            <w:szCs w:val="20"/>
                          </w:rPr>
                        </w:pPr>
                        <w:r w:rsidRPr="00A04F05">
                          <w:rPr>
                            <w:rFonts w:cs="Times New Roman"/>
                            <w:i/>
                            <w:sz w:val="20"/>
                            <w:szCs w:val="20"/>
                          </w:rPr>
                          <w:t>Marshmallow</w:t>
                        </w:r>
                        <w:r w:rsidRPr="008C77F0">
                          <w:rPr>
                            <w:rFonts w:cs="Times New Roman"/>
                            <w:sz w:val="20"/>
                            <w:szCs w:val="20"/>
                          </w:rPr>
                          <w:t xml:space="preserve"> pisang</w:t>
                        </w:r>
                      </w:p>
                    </w:txbxContent>
                  </v:textbox>
                </v:oval>
                <v:rect id="Rectangle 67" o:spid="_x0000_s1087" style="position:absolute;left:34962;top:60156;width:20098;height:10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OcMA&#10;AADbAAAADwAAAGRycy9kb3ducmV2LnhtbESPT2vCQBTE70K/w/IK3nTTKKmkrqEEROnNtJfeHtmX&#10;PzT7NmQ3MX57tyB4HGbmN8w+m00nJhpca1nB2zoCQVxa3XKt4Of7uNqBcB5ZY2eZFNzIQXZ4Wewx&#10;1fbKF5oKX4sAYZeigsb7PpXSlQ0ZdGvbEwevsoNBH+RQSz3gNcBNJ+MoSqTBlsNCgz3lDZV/xWgU&#10;jLHdjd0pjsvfSX65fFPdqm2l1PJ1/vwA4Wn2z/CjfdYKknf4/xJ+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G+OcMAAADbAAAADwAAAAAAAAAAAAAAAACYAgAAZHJzL2Rv&#10;d25yZXYueG1sUEsFBgAAAAAEAAQA9QAAAIgDAAAAAA==&#10;" fillcolor="window" strokecolor="windowText" strokeweight="1pt">
                  <v:stroke dashstyle="3 1"/>
                  <v:textbox>
                    <w:txbxContent>
                      <w:p w:rsidR="00143FDE" w:rsidRDefault="00143FDE" w:rsidP="00986670">
                        <w:pPr>
                          <w:spacing w:line="240" w:lineRule="auto"/>
                          <w:rPr>
                            <w:rFonts w:cs="Times New Roman"/>
                            <w:sz w:val="20"/>
                            <w:szCs w:val="20"/>
                          </w:rPr>
                        </w:pPr>
                        <w:r w:rsidRPr="008C77F0">
                          <w:rPr>
                            <w:rFonts w:cs="Times New Roman"/>
                            <w:sz w:val="20"/>
                            <w:szCs w:val="20"/>
                          </w:rPr>
                          <w:t xml:space="preserve">Respon </w:t>
                        </w:r>
                        <w:r>
                          <w:rPr>
                            <w:rFonts w:cs="Times New Roman"/>
                            <w:sz w:val="20"/>
                            <w:szCs w:val="20"/>
                          </w:rPr>
                          <w:t>Fisik:</w:t>
                        </w:r>
                      </w:p>
                      <w:p w:rsidR="00143FDE" w:rsidRDefault="00143FDE" w:rsidP="00986670">
                        <w:pPr>
                          <w:spacing w:line="240" w:lineRule="auto"/>
                          <w:rPr>
                            <w:rFonts w:cs="Times New Roman"/>
                            <w:sz w:val="20"/>
                            <w:szCs w:val="20"/>
                          </w:rPr>
                        </w:pPr>
                        <w:r>
                          <w:rPr>
                            <w:rFonts w:cs="Times New Roman"/>
                            <w:sz w:val="20"/>
                            <w:szCs w:val="20"/>
                          </w:rPr>
                          <w:t>1. Kekerasan</w:t>
                        </w:r>
                      </w:p>
                      <w:p w:rsidR="00143FDE" w:rsidRDefault="00143FDE" w:rsidP="00986670">
                        <w:pPr>
                          <w:spacing w:line="240" w:lineRule="auto"/>
                          <w:rPr>
                            <w:rFonts w:cs="Times New Roman"/>
                            <w:sz w:val="20"/>
                            <w:szCs w:val="20"/>
                          </w:rPr>
                        </w:pPr>
                      </w:p>
                      <w:p w:rsidR="00143FDE" w:rsidRDefault="00143FDE" w:rsidP="00986670">
                        <w:pPr>
                          <w:spacing w:line="240" w:lineRule="auto"/>
                          <w:rPr>
                            <w:rFonts w:cs="Times New Roman"/>
                            <w:sz w:val="20"/>
                            <w:szCs w:val="20"/>
                          </w:rPr>
                        </w:pPr>
                        <w:r>
                          <w:rPr>
                            <w:rFonts w:cs="Times New Roman"/>
                            <w:sz w:val="20"/>
                            <w:szCs w:val="20"/>
                          </w:rPr>
                          <w:t>Respon Kimia:</w:t>
                        </w:r>
                      </w:p>
                      <w:p w:rsidR="00143FDE" w:rsidRDefault="00143FDE" w:rsidP="00986670">
                        <w:pPr>
                          <w:spacing w:line="240" w:lineRule="auto"/>
                          <w:rPr>
                            <w:rFonts w:cs="Times New Roman"/>
                            <w:sz w:val="20"/>
                            <w:szCs w:val="20"/>
                          </w:rPr>
                        </w:pPr>
                        <w:r>
                          <w:rPr>
                            <w:rFonts w:cs="Times New Roman"/>
                            <w:sz w:val="20"/>
                            <w:szCs w:val="20"/>
                          </w:rPr>
                          <w:t>1. Analisis kadar gula</w:t>
                        </w:r>
                      </w:p>
                      <w:p w:rsidR="00143FDE" w:rsidRPr="008C77F0" w:rsidRDefault="00143FDE" w:rsidP="00986670">
                        <w:pPr>
                          <w:spacing w:line="240" w:lineRule="auto"/>
                          <w:rPr>
                            <w:rFonts w:cs="Times New Roman"/>
                            <w:sz w:val="20"/>
                            <w:szCs w:val="20"/>
                          </w:rPr>
                        </w:pPr>
                        <w:r>
                          <w:rPr>
                            <w:rFonts w:cs="Times New Roman"/>
                            <w:sz w:val="20"/>
                            <w:szCs w:val="20"/>
                          </w:rPr>
                          <w:t>2. Analisis vitamn c</w:t>
                        </w:r>
                      </w:p>
                      <w:p w:rsidR="00143FDE" w:rsidRPr="00260CDB" w:rsidRDefault="00143FDE" w:rsidP="00986670">
                        <w:pPr>
                          <w:spacing w:line="240" w:lineRule="auto"/>
                          <w:rPr>
                            <w:rFonts w:cs="Times New Roman"/>
                            <w:szCs w:val="24"/>
                          </w:rPr>
                        </w:pPr>
                        <w:r w:rsidRPr="00A92D66">
                          <w:rPr>
                            <w:rFonts w:cs="Times New Roman"/>
                            <w:sz w:val="20"/>
                            <w:szCs w:val="20"/>
                          </w:rPr>
                          <w:t>3.</w:t>
                        </w:r>
                        <w:r>
                          <w:rPr>
                            <w:rFonts w:cs="Times New Roman"/>
                            <w:szCs w:val="24"/>
                          </w:rPr>
                          <w:t xml:space="preserve"> </w:t>
                        </w:r>
                        <w:r w:rsidRPr="00A92D66">
                          <w:rPr>
                            <w:rFonts w:cs="Times New Roman"/>
                            <w:sz w:val="20"/>
                            <w:szCs w:val="20"/>
                          </w:rPr>
                          <w:t>Analisis kadar air</w:t>
                        </w:r>
                      </w:p>
                    </w:txbxContent>
                  </v:textbox>
                </v:rect>
                <v:oval id="Oval 68" o:spid="_x0000_s1088" style="position:absolute;left:19518;top:2684;width:8731;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scIA&#10;AADbAAAADwAAAGRycy9kb3ducmV2LnhtbERPPW/CMBDdK/EfrEPqVhwYSJViUAu0IFUMUMR8iq9x&#10;aHyObDcEfj0eKnV8et+zRW8b0ZEPtWMF41EGgrh0uuZKwfHr/ekZRIjIGhvHpOBKARbzwcMMC+0u&#10;vKfuECuRQjgUqMDE2BZShtKQxTByLXHivp23GBP0ldQeLyncNnKSZVNpsebUYLClpaHy5/BrFYRz&#10;+7b53J1Nnn+c1rm/3bp+uVLqcdi/voCI1Md/8Z97qxVM09j0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TSxwgAAANsAAAAPAAAAAAAAAAAAAAAAAJgCAABkcnMvZG93&#10;bnJldi54bWxQSwUGAAAAAAQABAD1AAAAhwMAAAAA&#10;" fillcolor="window" strokecolor="windowText" strokeweight="1pt">
                  <v:textbox>
                    <w:txbxContent>
                      <w:p w:rsidR="00143FDE" w:rsidRPr="008C77F0" w:rsidRDefault="00143FDE" w:rsidP="00986670">
                        <w:pPr>
                          <w:jc w:val="center"/>
                          <w:rPr>
                            <w:rFonts w:cs="Times New Roman"/>
                            <w:sz w:val="20"/>
                            <w:szCs w:val="20"/>
                          </w:rPr>
                        </w:pPr>
                        <w:r>
                          <w:rPr>
                            <w:rFonts w:cs="Times New Roman"/>
                            <w:sz w:val="20"/>
                            <w:szCs w:val="20"/>
                          </w:rPr>
                          <w:t>stevia</w:t>
                        </w:r>
                      </w:p>
                    </w:txbxContent>
                  </v:textbox>
                </v:oval>
                <v:rect id="Rectangle 69" o:spid="_x0000_s1089" style="position:absolute;left:22591;top:12972;width:13477;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FtMMA&#10;AADbAAAADwAAAGRycy9kb3ducmV2LnhtbESPwWrDMBBE74X8g9hAb7XcHEzjWAmlEAiFHuI2OS/W&#10;1jKxVsZSHNVfHxUKPQ4z84apdtH2YqLRd44VPGc5COLG6Y5bBV+f+6cXED4ga+wdk4If8rDbLh4q&#10;LLW78ZGmOrQiQdiXqMCEMJRS+saQRZ+5gTh53260GJIcW6lHvCW47eUqzwtpseO0YHCgN0PNpb5a&#10;Be9+vk6N9h/RRHNYn875XPNFqcdlfN2ACBTDf/ivfdAKij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UFtMMAAADbAAAADwAAAAAAAAAAAAAAAACYAgAAZHJzL2Rv&#10;d25yZXYueG1sUEsFBgAAAAAEAAQA9QAAAIg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Pelarutan dan Pemasakan</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 xml:space="preserve">T = </w:t>
                        </w:r>
                        <w:r>
                          <w:rPr>
                            <w:rFonts w:cs="Times New Roman"/>
                            <w:sz w:val="20"/>
                            <w:szCs w:val="20"/>
                          </w:rPr>
                          <w:t>80</w:t>
                        </w:r>
                        <w:r w:rsidRPr="008C77F0">
                          <w:rPr>
                            <w:rFonts w:cs="Times New Roman"/>
                            <w:sz w:val="20"/>
                            <w:szCs w:val="20"/>
                          </w:rPr>
                          <w:t>◦C</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7 menit</w:t>
                        </w:r>
                      </w:p>
                    </w:txbxContent>
                  </v:textbox>
                </v:rect>
                <v:shape id="Straight Arrow Connector 70" o:spid="_x0000_s1090" type="#_x0000_t32" style="position:absolute;left:20877;top:15755;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oval id="Oval 71" o:spid="_x0000_s1091" style="position:absolute;left:15043;top:13914;width:576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L8cUA&#10;AADbAAAADwAAAGRycy9kb3ducmV2LnhtbESPS2/CMBCE75X4D9YicSsOHEiVYhCPvqSKA7TqeRUv&#10;cSBeR7YbUn59XakSx9HMfKOZL3vbiI58qB0rmIwzEMSl0zVXCj4/nu8fQISIrLFxTAp+KMByMbib&#10;Y6HdhffUHWIlEoRDgQpMjG0hZSgNWQxj1xIn7+i8xZikr6T2eElw28hpls2kxZrTgsGWNobK8+Hb&#10;Kgindv36vjuZPH/5esr99dr1m61So2G/egQRqY+38H/7TSvIJ/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gvxxQAAANsAAAAPAAAAAAAAAAAAAAAAAJgCAABkcnMv&#10;ZG93bnJldi54bWxQSwUGAAAAAAQABAD1AAAAigM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air</w:t>
                        </w:r>
                      </w:p>
                    </w:txbxContent>
                  </v:textbox>
                </v:oval>
                <v:oval id="Oval 72" o:spid="_x0000_s1092" style="position:absolute;left:-391;top:-2840;width:9650;height: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VhsYA&#10;AADbAAAADwAAAGRycy9kb3ducmV2LnhtbESPT2sCMRTE74LfITyhN83qoVu2Rmn90wriobb0/Ni8&#10;btZuXpYkXbd+eiMUehxm5jfMfNnbRnTkQ+1YwXSSgSAuna65UvDxvh0/gAgRWWPjmBT8UoDlYjiY&#10;Y6Hdmd+oO8ZKJAiHAhWYGNtCylAashgmriVO3pfzFmOSvpLa4znBbSNnWXYvLdacFgy2tDJUfh9/&#10;rIJwap9f94eTyfOXz03uL5euX62Vuhv1T48gIvXxP/zX3mkF+Qxu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SVhsYAAADbAAAADwAAAAAAAAAAAAAAAACYAgAAZHJz&#10;L2Rvd25yZXYueG1sUEsFBgAAAAAEAAQA9QAAAIs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Pr>
                            <w:rFonts w:cs="Times New Roman"/>
                            <w:sz w:val="20"/>
                            <w:szCs w:val="20"/>
                          </w:rPr>
                          <w:t>Gelatin</w:t>
                        </w:r>
                      </w:p>
                    </w:txbxContent>
                  </v:textbox>
                </v:oval>
                <v:rect id="Rectangle 73" o:spid="_x0000_s1093" style="position:absolute;left:7542;top:7201;width:1333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kg8MA&#10;AADbAAAADwAAAGRycy9kb3ducmV2LnhtbESPT2sCMRTE7wW/Q3iCt5qtgrVbo4ggSKEH1z/nx+Z1&#10;s7h5WTZxTf30jSD0OMzMb5jFKtpG9NT52rGCt3EGgrh0uuZKwfGwfZ2D8AFZY+OYFPySh9Vy8LLA&#10;XLsb76kvQiUShH2OCkwIbS6lLw1Z9GPXEifvx3UWQ5JdJXWHtwS3jZxk2UxarDktGGxpY6i8FFer&#10;4Mvfr32p/Xc00ew+TufsXvBFqdEwrj9BBIrhP/xs77SC9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kg8MAAADbAAAADwAAAAAAAAAAAAAAAACYAgAAZHJzL2Rv&#10;d25yZXYueG1sUEsFBgAAAAAEAAQA9QAAAIgD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sidRPr="008C77F0">
                          <w:rPr>
                            <w:rFonts w:cs="Times New Roman"/>
                            <w:sz w:val="20"/>
                            <w:szCs w:val="20"/>
                          </w:rPr>
                          <w:t>Pembentukan gel</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50◦C</w:t>
                        </w:r>
                      </w:p>
                      <w:p w:rsidR="00143FDE" w:rsidRPr="008C77F0" w:rsidRDefault="00143FDE" w:rsidP="00986670">
                        <w:pPr>
                          <w:spacing w:line="240" w:lineRule="auto"/>
                          <w:jc w:val="center"/>
                          <w:rPr>
                            <w:rFonts w:cs="Times New Roman"/>
                            <w:sz w:val="20"/>
                            <w:szCs w:val="20"/>
                          </w:rPr>
                        </w:pPr>
                        <w:r w:rsidRPr="008C77F0">
                          <w:rPr>
                            <w:rFonts w:cs="Times New Roman"/>
                            <w:sz w:val="20"/>
                            <w:szCs w:val="20"/>
                          </w:rPr>
                          <w:t>t = 5 menit</w:t>
                        </w:r>
                      </w:p>
                      <w:p w:rsidR="00143FDE" w:rsidRPr="00A66384" w:rsidRDefault="00143FDE" w:rsidP="00986670">
                        <w:pPr>
                          <w:spacing w:line="240" w:lineRule="auto"/>
                          <w:jc w:val="center"/>
                          <w:rPr>
                            <w:rFonts w:cs="Times New Roman"/>
                          </w:rPr>
                        </w:pPr>
                      </w:p>
                    </w:txbxContent>
                  </v:textbox>
                </v:rect>
                <v:shape id="Straight Arrow Connector 74" o:spid="_x0000_s1094" type="#_x0000_t32" style="position:absolute;left:4840;top:9681;width:2702;height: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oval id="Oval 75" o:spid="_x0000_s1095" style="position:absolute;left:-802;top:7665;width:6745;height:3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N8sUA&#10;AADbAAAADwAAAGRycy9kb3ducmV2LnhtbESPQWsCMRSE7wX/Q3iCt5ptoW7ZGqXaqgXpobb0/Ni8&#10;blY3L0sS19VfbwqFHoeZ+YaZznvbiI58qB0ruBtnIIhLp2uuFHx9rm4fQYSIrLFxTArOFGA+G9xM&#10;sdDuxB/U7WIlEoRDgQpMjG0hZSgNWQxj1xIn78d5izFJX0nt8ZTgtpH3WTaRFmtOCwZbWhoqD7uj&#10;VRD27WKzfd+bPF9/v+b+cun65YtSo2H//AQiUh//w3/tN60gf4Df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3yxQAAANsAAAAPAAAAAAAAAAAAAAAAAJgCAABkcnMv&#10;ZG93bnJldi54bWxQSwUGAAAAAAQABAD1AAAAigMAAAAA&#10;" fillcolor="window" strokecolor="windowText" strokeweight="1pt">
                  <v:textbox>
                    <w:txbxContent>
                      <w:p w:rsidR="00143FDE" w:rsidRPr="008C77F0" w:rsidRDefault="00143FDE" w:rsidP="00986670">
                        <w:pPr>
                          <w:jc w:val="center"/>
                          <w:rPr>
                            <w:rFonts w:cs="Times New Roman"/>
                            <w:sz w:val="20"/>
                            <w:szCs w:val="20"/>
                          </w:rPr>
                        </w:pPr>
                        <w:r w:rsidRPr="008C77F0">
                          <w:rPr>
                            <w:rFonts w:cs="Times New Roman"/>
                            <w:sz w:val="20"/>
                            <w:szCs w:val="20"/>
                          </w:rPr>
                          <w:t>air</w:t>
                        </w:r>
                      </w:p>
                    </w:txbxContent>
                  </v:textbox>
                </v:oval>
                <v:oval id="Oval 76" o:spid="_x0000_s1096" style="position:absolute;left:2623;top:26747;width:1326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hcUA&#10;AADbAAAADwAAAGRycy9kb3ducmV2LnhtbESPQWsCMRSE7wX/Q3hCbzWrB7dsjdKqtYJ4qC09Pzav&#10;m7WblyWJ69Zfb4RCj8PMfMPMFr1tREc+1I4VjEcZCOLS6ZorBZ8frw+PIEJE1tg4JgW/FGAxH9zN&#10;sNDuzO/UHWIlEoRDgQpMjG0hZSgNWQwj1xIn79t5izFJX0nt8ZzgtpGTLJtKizWnBYMtLQ2VP4eT&#10;VRCO7cvbbn80eb75Wuf+cun65Uqp+2H//AQiUh//w3/trVaQT+H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5OFxQAAANsAAAAPAAAAAAAAAAAAAAAAAJgCAABkcnMv&#10;ZG93bnJldi54bWxQSwUGAAAAAAQABAD1AAAAigMAAAAA&#10;" fillcolor="window" strokecolor="windowText" strokeweight="1pt">
                  <v:textbox>
                    <w:txbxContent>
                      <w:p w:rsidR="00143FDE" w:rsidRPr="00E919FC" w:rsidRDefault="00143FDE" w:rsidP="00986670">
                        <w:pPr>
                          <w:jc w:val="center"/>
                          <w:rPr>
                            <w:rFonts w:cs="Times New Roman"/>
                            <w:sz w:val="20"/>
                            <w:szCs w:val="20"/>
                          </w:rPr>
                        </w:pPr>
                        <w:r w:rsidRPr="00E919FC">
                          <w:rPr>
                            <w:rFonts w:cs="Times New Roman"/>
                            <w:sz w:val="20"/>
                            <w:szCs w:val="20"/>
                          </w:rPr>
                          <w:t>Putih telur</w:t>
                        </w:r>
                      </w:p>
                    </w:txbxContent>
                  </v:textbox>
                </v:oval>
                <v:shape id="Straight Arrow Connector 77" o:spid="_x0000_s1097" type="#_x0000_t32" style="position:absolute;left:15889;top:28221;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rect id="Rectangle 78" o:spid="_x0000_s1098" style="position:absolute;left:17794;top:26918;width:108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28sAA&#10;AADbAAAADwAAAGRycy9kb3ducmV2LnhtbERPPWvDMBDdC/kP4grZarkd2sa1EkKgYAoZ6iadD+ti&#10;mVgnYym2kl8fDYWOj/ddbqLtxUSj7xwreM5yEMSN0x23Cg4/n0/vIHxA1tg7JgVX8rBZLx5KLLSb&#10;+ZumOrQihbAvUIEJYSik9I0hiz5zA3HiTm60GBIcW6lHnFO47eVLnr9Kix2nBoMD7Qw15/piFXz5&#10;22VqtN9HE021Ov7mt5rPSi0f4/YDRKAY/sV/7koreEt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A28sAAAADbAAAADwAAAAAAAAAAAAAAAACYAgAAZHJzL2Rvd25y&#10;ZXYueG1sUEsFBgAAAAAEAAQA9QAAAIUDAAAAAA==&#10;" fillcolor="window" strokecolor="windowText" strokeweight="1pt">
                  <v:textbox>
                    <w:txbxContent>
                      <w:p w:rsidR="00143FDE" w:rsidRPr="00E919FC" w:rsidRDefault="00143FDE" w:rsidP="00986670">
                        <w:pPr>
                          <w:jc w:val="center"/>
                          <w:rPr>
                            <w:rFonts w:cs="Times New Roman"/>
                            <w:sz w:val="20"/>
                            <w:szCs w:val="20"/>
                          </w:rPr>
                        </w:pPr>
                        <w:r w:rsidRPr="00E919FC">
                          <w:rPr>
                            <w:rFonts w:cs="Times New Roman"/>
                            <w:sz w:val="20"/>
                            <w:szCs w:val="20"/>
                          </w:rPr>
                          <w:t xml:space="preserve">Pengocokan </w:t>
                        </w:r>
                      </w:p>
                    </w:txbxContent>
                  </v:textbox>
                </v:rect>
                <v:shape id="Straight Arrow Connector 79" o:spid="_x0000_s1099" type="#_x0000_t32" style="position:absolute;left:12102;top:25270;width:2571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Straight Arrow Connector 80" o:spid="_x0000_s1100" type="#_x0000_t32" style="position:absolute;left:28647;top:28093;width: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oval id="Oval 81" o:spid="_x0000_s1101" style="position:absolute;left:37694;top:15315;width:15274;height:5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71sYA&#10;AADbAAAADwAAAGRycy9kb3ducmV2LnhtbESPS2vDMBCE74X8B7GB3ho5OdTBiRKaRx9Qeqgbcl6s&#10;jeXUWhlJddz8+qpQ6HGYmW+Y5XqwrejJh8axgukkA0FcOd1wreDw8Xg3BxEissbWMSn4pgDr1ehm&#10;iYV2F36nvoy1SBAOBSowMXaFlKEyZDFMXEecvJPzFmOSvpba4yXBbStnWXYvLTacFgx2tDVUfZZf&#10;VkE4d5vn17ezyfOn4z7312s/bHdK3Y6HhwWISEP8D/+1X7SC+RR+v6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N71sYAAADbAAAADwAAAAAAAAAAAAAAAACYAgAAZHJz&#10;L2Rvd25yZXYueG1sUEsFBgAAAAAEAAQA9QAAAIsDAAAAAA==&#10;" fillcolor="window" strokecolor="windowText" strokeweight="1pt">
                  <v:textbox>
                    <w:txbxContent>
                      <w:p w:rsidR="00143FDE" w:rsidRPr="00F66B74" w:rsidRDefault="00143FDE" w:rsidP="00986670">
                        <w:pPr>
                          <w:spacing w:line="240" w:lineRule="auto"/>
                          <w:jc w:val="center"/>
                          <w:rPr>
                            <w:rFonts w:cs="Times New Roman"/>
                            <w:sz w:val="20"/>
                            <w:szCs w:val="20"/>
                          </w:rPr>
                        </w:pPr>
                        <w:r w:rsidRPr="00F66B74">
                          <w:rPr>
                            <w:rFonts w:cs="Times New Roman"/>
                            <w:sz w:val="20"/>
                            <w:szCs w:val="20"/>
                          </w:rPr>
                          <w:t>Bubur Buah Pisang</w:t>
                        </w:r>
                      </w:p>
                    </w:txbxContent>
                  </v:textbox>
                </v:oval>
                <v:oval id="Oval 82" o:spid="_x0000_s1102" style="position:absolute;left:29538;top:-2747;width:10150;height:5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locUA&#10;AADbAAAADwAAAGRycy9kb3ducmV2LnhtbESPQWsCMRSE7wX/Q3iCt5rVQ1e2Rqm2VaH0UFt6fmxe&#10;N2s3L0sS19Vfb4RCj8PMfMPMl71tREc+1I4VTMYZCOLS6ZorBV+fr/czECEia2wck4IzBVguBndz&#10;LLQ78Qd1+1iJBOFQoAITY1tIGUpDFsPYtcTJ+3HeYkzSV1J7PCW4beQ0yx6kxZrTgsGW1obK3/3R&#10;KgiHdrV9ez+YPN98v+T+cun69bNSo2H/9AgiUh//w3/tnVYwm8L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eWhxQAAANsAAAAPAAAAAAAAAAAAAAAAAJgCAABkcnMv&#10;ZG93bnJldi54bWxQSwUGAAAAAAQABAD1AAAAigMAAAAA&#10;" fillcolor="window" strokecolor="windowText" strokeweight="1pt">
                  <v:textbox>
                    <w:txbxContent>
                      <w:p w:rsidR="00143FDE" w:rsidRPr="00AE4F70" w:rsidRDefault="00143FDE" w:rsidP="00986670">
                        <w:pPr>
                          <w:spacing w:line="240" w:lineRule="auto"/>
                          <w:jc w:val="center"/>
                          <w:rPr>
                            <w:rFonts w:cs="Times New Roman"/>
                            <w:sz w:val="20"/>
                            <w:szCs w:val="20"/>
                          </w:rPr>
                        </w:pPr>
                        <w:r w:rsidRPr="00AE4F70">
                          <w:rPr>
                            <w:rFonts w:cs="Times New Roman"/>
                            <w:sz w:val="20"/>
                            <w:szCs w:val="20"/>
                          </w:rPr>
                          <w:t>Gula</w:t>
                        </w:r>
                        <w:r>
                          <w:rPr>
                            <w:rFonts w:cs="Times New Roman"/>
                            <w:sz w:val="20"/>
                            <w:szCs w:val="20"/>
                          </w:rPr>
                          <w:t xml:space="preserve"> </w:t>
                        </w:r>
                        <w:r w:rsidRPr="00AE4F70">
                          <w:rPr>
                            <w:rFonts w:cs="Times New Roman"/>
                            <w:sz w:val="20"/>
                            <w:szCs w:val="20"/>
                          </w:rPr>
                          <w:t>jagung</w:t>
                        </w:r>
                      </w:p>
                    </w:txbxContent>
                  </v:textbox>
                </v:oval>
              </v:group>
            </w:pict>
          </mc:Fallback>
        </mc:AlternateContent>
      </w:r>
      <w:r w:rsidRPr="00986670">
        <w:rPr>
          <w:rFonts w:eastAsia="Calibri" w:cs="Times New Roman"/>
          <w:noProof/>
          <w:szCs w:val="24"/>
          <w:lang w:eastAsia="id-ID"/>
        </w:rPr>
        <mc:AlternateContent>
          <mc:Choice Requires="wps">
            <w:drawing>
              <wp:anchor distT="0" distB="0" distL="114300" distR="114300" simplePos="0" relativeHeight="251742208" behindDoc="0" locked="0" layoutInCell="1" allowOverlap="1" wp14:anchorId="155D080E" wp14:editId="2D0ABE3B">
                <wp:simplePos x="0" y="0"/>
                <wp:positionH relativeFrom="column">
                  <wp:posOffset>735861</wp:posOffset>
                </wp:positionH>
                <wp:positionV relativeFrom="paragraph">
                  <wp:posOffset>307597</wp:posOffset>
                </wp:positionV>
                <wp:extent cx="11574" cy="801113"/>
                <wp:effectExtent l="38100" t="0" r="64770" b="56515"/>
                <wp:wrapNone/>
                <wp:docPr id="536" name="Straight Arrow Connector 536"/>
                <wp:cNvGraphicFramePr/>
                <a:graphic xmlns:a="http://schemas.openxmlformats.org/drawingml/2006/main">
                  <a:graphicData uri="http://schemas.microsoft.com/office/word/2010/wordprocessingShape">
                    <wps:wsp>
                      <wps:cNvCnPr/>
                      <wps:spPr>
                        <a:xfrm>
                          <a:off x="0" y="0"/>
                          <a:ext cx="11574" cy="8011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849811" id="Straight Arrow Connector 536" o:spid="_x0000_s1026" type="#_x0000_t32" style="position:absolute;margin-left:57.95pt;margin-top:24.2pt;width:.9pt;height:63.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" strokecolor="windowText" strokeweight=".5pt">
                <v:stroke endarrow="block" joinstyle="miter"/>
              </v:shape>
            </w:pict>
          </mc:Fallback>
        </mc:AlternateContent>
      </w:r>
      <w:r w:rsidRPr="00986670">
        <w:rPr>
          <w:noProof/>
          <w:lang w:eastAsia="id-ID"/>
        </w:rPr>
        <mc:AlternateContent>
          <mc:Choice Requires="wps">
            <w:drawing>
              <wp:anchor distT="0" distB="0" distL="114300" distR="114300" simplePos="0" relativeHeight="251741184" behindDoc="0" locked="0" layoutInCell="1" allowOverlap="1" wp14:anchorId="1030994E" wp14:editId="3375FDD5">
                <wp:simplePos x="0" y="0"/>
                <wp:positionH relativeFrom="column">
                  <wp:posOffset>1625600</wp:posOffset>
                </wp:positionH>
                <wp:positionV relativeFrom="paragraph">
                  <wp:posOffset>16510</wp:posOffset>
                </wp:positionV>
                <wp:extent cx="814705" cy="582930"/>
                <wp:effectExtent l="0" t="0" r="23495" b="26670"/>
                <wp:wrapNone/>
                <wp:docPr id="83" name="Oval 83"/>
                <wp:cNvGraphicFramePr/>
                <a:graphic xmlns:a="http://schemas.openxmlformats.org/drawingml/2006/main">
                  <a:graphicData uri="http://schemas.microsoft.com/office/word/2010/wordprocessingShape">
                    <wps:wsp>
                      <wps:cNvSpPr/>
                      <wps:spPr>
                        <a:xfrm>
                          <a:off x="0" y="0"/>
                          <a:ext cx="814705" cy="582930"/>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Pr>
                                <w:rFonts w:cs="Times New Roman"/>
                                <w:sz w:val="20"/>
                                <w:szCs w:val="20"/>
                              </w:rPr>
                              <w:t>Agar-agar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30994E" id="Oval 83" o:spid="_x0000_s1103" style="position:absolute;left:0;text-align:left;margin-left:128pt;margin-top:1.3pt;width:64.15pt;height:45.9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" fillcolor="window" strokecolor="windowText" strokeweight="1pt">
                <v:textbox>
                  <w:txbxContent>
                    <w:p w:rsidR="00143FDE" w:rsidRPr="008C77F0" w:rsidRDefault="00143FDE" w:rsidP="00986670">
                      <w:pPr>
                        <w:spacing w:line="240" w:lineRule="auto"/>
                        <w:jc w:val="center"/>
                        <w:rPr>
                          <w:rFonts w:cs="Times New Roman"/>
                          <w:sz w:val="20"/>
                          <w:szCs w:val="20"/>
                        </w:rPr>
                      </w:pPr>
                      <w:r>
                        <w:rPr>
                          <w:rFonts w:cs="Times New Roman"/>
                          <w:sz w:val="20"/>
                          <w:szCs w:val="20"/>
                        </w:rPr>
                        <w:t>Agar-agar</w:t>
                      </w:r>
                    </w:p>
                  </w:txbxContent>
                </v:textbox>
              </v:oval>
            </w:pict>
          </mc:Fallback>
        </mc:AlternateContent>
      </w:r>
      <w:r w:rsidRPr="00986670">
        <w:rPr>
          <w:noProof/>
          <w:lang w:eastAsia="id-ID"/>
        </w:rPr>
        <mc:AlternateContent>
          <mc:Choice Requires="wps">
            <w:drawing>
              <wp:anchor distT="0" distB="0" distL="114300" distR="114300" simplePos="0" relativeHeight="251740160" behindDoc="0" locked="0" layoutInCell="1" allowOverlap="1" wp14:anchorId="5097AC92" wp14:editId="65C42EDC">
                <wp:simplePos x="0" y="0"/>
                <wp:positionH relativeFrom="column">
                  <wp:posOffset>821055</wp:posOffset>
                </wp:positionH>
                <wp:positionV relativeFrom="paragraph">
                  <wp:posOffset>52705</wp:posOffset>
                </wp:positionV>
                <wp:extent cx="814705" cy="336550"/>
                <wp:effectExtent l="0" t="0" r="23495" b="25400"/>
                <wp:wrapNone/>
                <wp:docPr id="84" name="Oval 84"/>
                <wp:cNvGraphicFramePr/>
                <a:graphic xmlns:a="http://schemas.openxmlformats.org/drawingml/2006/main">
                  <a:graphicData uri="http://schemas.microsoft.com/office/word/2010/wordprocessingShape">
                    <wps:wsp>
                      <wps:cNvSpPr/>
                      <wps:spPr>
                        <a:xfrm>
                          <a:off x="0" y="0"/>
                          <a:ext cx="814705" cy="336550"/>
                        </a:xfrm>
                        <a:prstGeom prst="ellipse">
                          <a:avLst/>
                        </a:prstGeom>
                        <a:solidFill>
                          <a:sysClr val="window" lastClr="FFFFFF"/>
                        </a:solidFill>
                        <a:ln w="12700" cap="flat" cmpd="sng" algn="ctr">
                          <a:solidFill>
                            <a:sysClr val="windowText" lastClr="000000"/>
                          </a:solidFill>
                          <a:prstDash val="solid"/>
                        </a:ln>
                        <a:effectLst/>
                      </wps:spPr>
                      <wps:txbx>
                        <w:txbxContent>
                          <w:p w:rsidR="00143FDE" w:rsidRPr="008C77F0" w:rsidRDefault="00143FDE" w:rsidP="00986670">
                            <w:pPr>
                              <w:spacing w:line="240" w:lineRule="auto"/>
                              <w:jc w:val="center"/>
                              <w:rPr>
                                <w:rFonts w:cs="Times New Roman"/>
                                <w:sz w:val="20"/>
                                <w:szCs w:val="20"/>
                              </w:rPr>
                            </w:pPr>
                            <w:r>
                              <w:rPr>
                                <w:rFonts w:cs="Times New Roman"/>
                                <w:sz w:val="20"/>
                                <w:szCs w:val="20"/>
                              </w:rPr>
                              <w:t xml:space="preserve">Pektin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7AC92" id="Oval 84" o:spid="_x0000_s1104" style="position:absolute;left:0;text-align:left;margin-left:64.65pt;margin-top:4.15pt;width:64.15pt;height:2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" fillcolor="window" strokecolor="windowText" strokeweight="1pt">
                <v:textbox>
                  <w:txbxContent>
                    <w:p w:rsidR="00143FDE" w:rsidRPr="008C77F0" w:rsidRDefault="00143FDE" w:rsidP="00986670">
                      <w:pPr>
                        <w:spacing w:line="240" w:lineRule="auto"/>
                        <w:jc w:val="center"/>
                        <w:rPr>
                          <w:rFonts w:cs="Times New Roman"/>
                          <w:sz w:val="20"/>
                          <w:szCs w:val="20"/>
                        </w:rPr>
                      </w:pPr>
                      <w:r>
                        <w:rPr>
                          <w:rFonts w:cs="Times New Roman"/>
                          <w:sz w:val="20"/>
                          <w:szCs w:val="20"/>
                        </w:rPr>
                        <w:t xml:space="preserve">Pektin </w:t>
                      </w:r>
                    </w:p>
                  </w:txbxContent>
                </v:textbox>
              </v:oval>
            </w:pict>
          </mc:Fallback>
        </mc:AlternateContent>
      </w:r>
      <w:r w:rsidRPr="00986670">
        <w:rPr>
          <w:rFonts w:eastAsia="Calibri" w:cs="Times New Roman"/>
          <w:noProof/>
          <w:szCs w:val="24"/>
          <w:lang w:eastAsia="id-ID"/>
        </w:rPr>
        <mc:AlternateContent>
          <mc:Choice Requires="wps">
            <w:drawing>
              <wp:anchor distT="0" distB="0" distL="114300" distR="114300" simplePos="0" relativeHeight="251739136" behindDoc="1" locked="0" layoutInCell="1" allowOverlap="1" wp14:anchorId="32469540" wp14:editId="58D87E3B">
                <wp:simplePos x="0" y="0"/>
                <wp:positionH relativeFrom="column">
                  <wp:posOffset>-40005</wp:posOffset>
                </wp:positionH>
                <wp:positionV relativeFrom="paragraph">
                  <wp:posOffset>-1905</wp:posOffset>
                </wp:positionV>
                <wp:extent cx="5064125" cy="7886700"/>
                <wp:effectExtent l="0" t="0" r="22225" b="19050"/>
                <wp:wrapNone/>
                <wp:docPr id="85" name="Rectangle 85"/>
                <wp:cNvGraphicFramePr/>
                <a:graphic xmlns:a="http://schemas.openxmlformats.org/drawingml/2006/main">
                  <a:graphicData uri="http://schemas.microsoft.com/office/word/2010/wordprocessingShape">
                    <wps:wsp>
                      <wps:cNvSpPr/>
                      <wps:spPr>
                        <a:xfrm>
                          <a:off x="0" y="0"/>
                          <a:ext cx="5064125" cy="788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DB08E" id="Rectangle 85" o:spid="_x0000_s1026" style="position:absolute;margin-left:-3.15pt;margin-top:-.15pt;width:398.75pt;height:6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" fillcolor="window" strokecolor="windowText" strokeweight="1pt"/>
            </w:pict>
          </mc:Fallback>
        </mc:AlternateContent>
      </w:r>
    </w:p>
    <w:p w:rsidR="00986670" w:rsidRPr="00986670" w:rsidRDefault="00EE47EB" w:rsidP="00986670">
      <w:pPr>
        <w:rPr>
          <w:rFonts w:eastAsia="Calibri" w:cs="Times New Roman"/>
          <w:szCs w:val="24"/>
        </w:rPr>
      </w:pPr>
      <w:r>
        <w:rPr>
          <w:rFonts w:eastAsia="Calibri" w:cs="Times New Roman"/>
          <w:noProof/>
          <w:szCs w:val="24"/>
          <w:lang w:eastAsia="id-ID"/>
        </w:rPr>
        <mc:AlternateContent>
          <mc:Choice Requires="wps">
            <w:drawing>
              <wp:anchor distT="0" distB="0" distL="114300" distR="114300" simplePos="0" relativeHeight="251745280" behindDoc="0" locked="0" layoutInCell="1" allowOverlap="1" wp14:anchorId="046F904D" wp14:editId="46FF9EE8">
                <wp:simplePos x="0" y="0"/>
                <wp:positionH relativeFrom="column">
                  <wp:posOffset>2977999</wp:posOffset>
                </wp:positionH>
                <wp:positionV relativeFrom="paragraph">
                  <wp:posOffset>276389</wp:posOffset>
                </wp:positionV>
                <wp:extent cx="0" cy="1082007"/>
                <wp:effectExtent l="76200" t="0" r="57150" b="61595"/>
                <wp:wrapNone/>
                <wp:docPr id="90" name="Straight Arrow Connector 90"/>
                <wp:cNvGraphicFramePr/>
                <a:graphic xmlns:a="http://schemas.openxmlformats.org/drawingml/2006/main">
                  <a:graphicData uri="http://schemas.microsoft.com/office/word/2010/wordprocessingShape">
                    <wps:wsp>
                      <wps:cNvCnPr/>
                      <wps:spPr>
                        <a:xfrm>
                          <a:off x="0" y="0"/>
                          <a:ext cx="0" cy="10820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BDABD" id="Straight Arrow Connector 90" o:spid="_x0000_s1026" type="#_x0000_t32" style="position:absolute;margin-left:234.5pt;margin-top:21.75pt;width:0;height:85.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" strokecolor="black [3213]" strokeweight=".5pt">
                <v:stroke endarrow="block" joinstyle="miter"/>
              </v:shape>
            </w:pict>
          </mc:Fallback>
        </mc:AlternateContent>
      </w:r>
      <w:r w:rsidR="00986670" w:rsidRPr="00986670">
        <w:rPr>
          <w:rFonts w:eastAsia="Calibri" w:cs="Times New Roman"/>
          <w:noProof/>
          <w:szCs w:val="24"/>
          <w:lang w:eastAsia="id-ID"/>
        </w:rPr>
        <mc:AlternateContent>
          <mc:Choice Requires="wps">
            <w:drawing>
              <wp:anchor distT="0" distB="0" distL="114300" distR="114300" simplePos="0" relativeHeight="251731968" behindDoc="0" locked="0" layoutInCell="1" allowOverlap="1" wp14:anchorId="57800851" wp14:editId="65CBE3B0">
                <wp:simplePos x="0" y="0"/>
                <wp:positionH relativeFrom="column">
                  <wp:posOffset>3832225</wp:posOffset>
                </wp:positionH>
                <wp:positionV relativeFrom="paragraph">
                  <wp:posOffset>49530</wp:posOffset>
                </wp:positionV>
                <wp:extent cx="0" cy="365717"/>
                <wp:effectExtent l="76200" t="0" r="76200" b="53975"/>
                <wp:wrapNone/>
                <wp:docPr id="544" name="Straight Arrow Connector 544"/>
                <wp:cNvGraphicFramePr/>
                <a:graphic xmlns:a="http://schemas.openxmlformats.org/drawingml/2006/main">
                  <a:graphicData uri="http://schemas.microsoft.com/office/word/2010/wordprocessingShape">
                    <wps:wsp>
                      <wps:cNvCnPr/>
                      <wps:spPr>
                        <a:xfrm>
                          <a:off x="0" y="0"/>
                          <a:ext cx="0" cy="36571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94FC3E" id="Straight Arrow Connector 544" o:spid="_x0000_s1026" type="#_x0000_t32" style="position:absolute;margin-left:301.75pt;margin-top:3.9pt;width:0;height:28.8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" strokecolor="windowText" strokeweight=".5pt">
                <v:stroke endarrow="block" joinstyle="miter"/>
              </v:shape>
            </w:pict>
          </mc:Fallback>
        </mc:AlternateContent>
      </w:r>
      <w:r w:rsidR="00986670" w:rsidRPr="00986670">
        <w:rPr>
          <w:rFonts w:eastAsia="Calibri" w:cs="Times New Roman"/>
          <w:noProof/>
          <w:szCs w:val="24"/>
          <w:lang w:eastAsia="id-ID"/>
        </w:rPr>
        <mc:AlternateContent>
          <mc:Choice Requires="wps">
            <w:drawing>
              <wp:anchor distT="0" distB="0" distL="114300" distR="114300" simplePos="0" relativeHeight="251728896" behindDoc="0" locked="0" layoutInCell="1" allowOverlap="1" wp14:anchorId="59EAD617" wp14:editId="21241390">
                <wp:simplePos x="0" y="0"/>
                <wp:positionH relativeFrom="column">
                  <wp:posOffset>1631588</wp:posOffset>
                </wp:positionH>
                <wp:positionV relativeFrom="paragraph">
                  <wp:posOffset>38984</wp:posOffset>
                </wp:positionV>
                <wp:extent cx="0" cy="720677"/>
                <wp:effectExtent l="76200" t="0" r="57150" b="60960"/>
                <wp:wrapNone/>
                <wp:docPr id="533" name="Straight Arrow Connector 533"/>
                <wp:cNvGraphicFramePr/>
                <a:graphic xmlns:a="http://schemas.openxmlformats.org/drawingml/2006/main">
                  <a:graphicData uri="http://schemas.microsoft.com/office/word/2010/wordprocessingShape">
                    <wps:wsp>
                      <wps:cNvCnPr/>
                      <wps:spPr>
                        <a:xfrm>
                          <a:off x="0" y="0"/>
                          <a:ext cx="0" cy="7206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B237F8" id="Straight Arrow Connector 533" o:spid="_x0000_s1026" type="#_x0000_t32" style="position:absolute;margin-left:128.45pt;margin-top:3.05pt;width:0;height:56.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" strokecolor="windowText" strokeweight=".5pt">
                <v:stroke endarrow="block" joinstyle="miter"/>
              </v:shape>
            </w:pict>
          </mc:Fallback>
        </mc:AlternateContent>
      </w:r>
      <w:r w:rsidR="00986670" w:rsidRPr="00986670">
        <w:rPr>
          <w:rFonts w:eastAsia="Calibri" w:cs="Times New Roman"/>
          <w:noProof/>
          <w:szCs w:val="24"/>
          <w:lang w:eastAsia="id-ID"/>
        </w:rPr>
        <mc:AlternateContent>
          <mc:Choice Requires="wps">
            <w:drawing>
              <wp:anchor distT="0" distB="0" distL="114300" distR="114300" simplePos="0" relativeHeight="251727872" behindDoc="0" locked="0" layoutInCell="1" allowOverlap="1" wp14:anchorId="000F41AD" wp14:editId="64572C76">
                <wp:simplePos x="0" y="0"/>
                <wp:positionH relativeFrom="column">
                  <wp:posOffset>1245147</wp:posOffset>
                </wp:positionH>
                <wp:positionV relativeFrom="paragraph">
                  <wp:posOffset>38984</wp:posOffset>
                </wp:positionV>
                <wp:extent cx="0" cy="720677"/>
                <wp:effectExtent l="76200" t="0" r="57150" b="60960"/>
                <wp:wrapNone/>
                <wp:docPr id="531" name="Straight Arrow Connector 531"/>
                <wp:cNvGraphicFramePr/>
                <a:graphic xmlns:a="http://schemas.openxmlformats.org/drawingml/2006/main">
                  <a:graphicData uri="http://schemas.microsoft.com/office/word/2010/wordprocessingShape">
                    <wps:wsp>
                      <wps:cNvCnPr/>
                      <wps:spPr>
                        <a:xfrm>
                          <a:off x="0" y="0"/>
                          <a:ext cx="0" cy="7206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CEBD59" id="Straight Arrow Connector 531" o:spid="_x0000_s1026" type="#_x0000_t32" style="position:absolute;margin-left:98.05pt;margin-top:3.05pt;width:0;height:56.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" strokecolor="windowText" strokeweight=".5pt">
                <v:stroke endarrow="block" joinstyle="miter"/>
              </v:shape>
            </w:pict>
          </mc:Fallback>
        </mc:AlternateContent>
      </w:r>
    </w:p>
    <w:p w:rsidR="00986670" w:rsidRPr="00986670" w:rsidRDefault="00EE47EB" w:rsidP="00986670">
      <w:pPr>
        <w:rPr>
          <w:rFonts w:eastAsia="Calibri" w:cs="Times New Roman"/>
          <w:szCs w:val="24"/>
        </w:rPr>
      </w:pPr>
      <w:r>
        <w:rPr>
          <w:rFonts w:eastAsia="Calibri" w:cs="Times New Roman"/>
          <w:noProof/>
          <w:szCs w:val="24"/>
          <w:lang w:eastAsia="id-ID"/>
        </w:rPr>
        <mc:AlternateContent>
          <mc:Choice Requires="wps">
            <w:drawing>
              <wp:anchor distT="0" distB="0" distL="114300" distR="114300" simplePos="0" relativeHeight="251747328" behindDoc="0" locked="0" layoutInCell="1" allowOverlap="1" wp14:anchorId="7F51A7EC" wp14:editId="7AA3F647">
                <wp:simplePos x="0" y="0"/>
                <wp:positionH relativeFrom="column">
                  <wp:posOffset>2036265</wp:posOffset>
                </wp:positionH>
                <wp:positionV relativeFrom="paragraph">
                  <wp:posOffset>345040</wp:posOffset>
                </wp:positionV>
                <wp:extent cx="0" cy="669350"/>
                <wp:effectExtent l="76200" t="0" r="95250" b="54610"/>
                <wp:wrapNone/>
                <wp:docPr id="92" name="Straight Arrow Connector 92"/>
                <wp:cNvGraphicFramePr/>
                <a:graphic xmlns:a="http://schemas.openxmlformats.org/drawingml/2006/main">
                  <a:graphicData uri="http://schemas.microsoft.com/office/word/2010/wordprocessingShape">
                    <wps:wsp>
                      <wps:cNvCnPr/>
                      <wps:spPr>
                        <a:xfrm>
                          <a:off x="0" y="0"/>
                          <a:ext cx="0" cy="669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41A19" id="Straight Arrow Connector 92" o:spid="_x0000_s1026" type="#_x0000_t32" style="position:absolute;margin-left:160.35pt;margin-top:27.15pt;width:0;height:52.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" strokecolor="black [3213]" strokeweight=".5pt">
                <v:stroke endarrow="block" joinstyle="miter"/>
              </v:shape>
            </w:pict>
          </mc:Fallback>
        </mc:AlternateContent>
      </w:r>
      <w:r>
        <w:rPr>
          <w:rFonts w:eastAsia="Calibri" w:cs="Times New Roman"/>
          <w:noProof/>
          <w:szCs w:val="24"/>
          <w:lang w:eastAsia="id-ID"/>
        </w:rPr>
        <mc:AlternateContent>
          <mc:Choice Requires="wps">
            <w:drawing>
              <wp:anchor distT="0" distB="0" distL="114300" distR="114300" simplePos="0" relativeHeight="251746304" behindDoc="1" locked="0" layoutInCell="1" allowOverlap="1" wp14:anchorId="7F2BF135" wp14:editId="53D1825A">
                <wp:simplePos x="0" y="0"/>
                <wp:positionH relativeFrom="column">
                  <wp:posOffset>2226046</wp:posOffset>
                </wp:positionH>
                <wp:positionV relativeFrom="paragraph">
                  <wp:posOffset>222418</wp:posOffset>
                </wp:positionV>
                <wp:extent cx="733245" cy="517585"/>
                <wp:effectExtent l="0" t="0" r="10160" b="15875"/>
                <wp:wrapNone/>
                <wp:docPr id="91" name="Oval 91"/>
                <wp:cNvGraphicFramePr/>
                <a:graphic xmlns:a="http://schemas.openxmlformats.org/drawingml/2006/main">
                  <a:graphicData uri="http://schemas.microsoft.com/office/word/2010/wordprocessingShape">
                    <wps:wsp>
                      <wps:cNvSpPr/>
                      <wps:spPr>
                        <a:xfrm>
                          <a:off x="0" y="0"/>
                          <a:ext cx="733245" cy="5175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3FDE" w:rsidRPr="00EE47EB" w:rsidRDefault="00143FDE" w:rsidP="00EE47EB">
                            <w:pPr>
                              <w:spacing w:line="240" w:lineRule="auto"/>
                              <w:jc w:val="center"/>
                              <w:rPr>
                                <w:color w:val="000000" w:themeColor="text1"/>
                                <w:sz w:val="18"/>
                                <w:szCs w:val="18"/>
                              </w:rPr>
                            </w:pPr>
                            <w:r w:rsidRPr="00EE47EB">
                              <w:rPr>
                                <w:color w:val="000000" w:themeColor="text1"/>
                                <w:sz w:val="18"/>
                                <w:szCs w:val="18"/>
                              </w:rPr>
                              <w:t>Sirup</w:t>
                            </w:r>
                            <w:r>
                              <w:rPr>
                                <w:color w:val="000000" w:themeColor="text1"/>
                                <w:sz w:val="18"/>
                                <w:szCs w:val="18"/>
                              </w:rPr>
                              <w:t xml:space="preserve"> jagung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BF135" id="Oval 91" o:spid="_x0000_s1105" style="position:absolute;left:0;text-align:left;margin-left:175.3pt;margin-top:17.5pt;width:57.75pt;height:40.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" filled="f" strokecolor="black [3213]" strokeweight="1pt">
                <v:stroke joinstyle="miter"/>
                <v:textbox>
                  <w:txbxContent>
                    <w:p w:rsidR="00143FDE" w:rsidRPr="00EE47EB" w:rsidRDefault="00143FDE" w:rsidP="00EE47EB">
                      <w:pPr>
                        <w:spacing w:line="240" w:lineRule="auto"/>
                        <w:jc w:val="center"/>
                        <w:rPr>
                          <w:color w:val="000000" w:themeColor="text1"/>
                          <w:sz w:val="18"/>
                          <w:szCs w:val="18"/>
                        </w:rPr>
                      </w:pPr>
                      <w:r w:rsidRPr="00EE47EB">
                        <w:rPr>
                          <w:color w:val="000000" w:themeColor="text1"/>
                          <w:sz w:val="18"/>
                          <w:szCs w:val="18"/>
                        </w:rPr>
                        <w:t>Sirup</w:t>
                      </w:r>
                      <w:r>
                        <w:rPr>
                          <w:color w:val="000000" w:themeColor="text1"/>
                          <w:sz w:val="18"/>
                          <w:szCs w:val="18"/>
                        </w:rPr>
                        <w:t xml:space="preserve"> jagung</w:t>
                      </w:r>
                    </w:p>
                  </w:txbxContent>
                </v:textbox>
              </v:oval>
            </w:pict>
          </mc:Fallback>
        </mc:AlternateContent>
      </w:r>
      <w:r w:rsidR="00986670" w:rsidRPr="00986670">
        <w:rPr>
          <w:rFonts w:eastAsia="Calibri" w:cs="Times New Roman"/>
          <w:noProof/>
          <w:szCs w:val="24"/>
          <w:lang w:eastAsia="id-ID"/>
        </w:rPr>
        <mc:AlternateContent>
          <mc:Choice Requires="wps">
            <w:drawing>
              <wp:anchor distT="0" distB="0" distL="114300" distR="114300" simplePos="0" relativeHeight="251744256" behindDoc="0" locked="0" layoutInCell="1" allowOverlap="1" wp14:anchorId="27829987" wp14:editId="584899EC">
                <wp:simplePos x="0" y="0"/>
                <wp:positionH relativeFrom="column">
                  <wp:posOffset>4221480</wp:posOffset>
                </wp:positionH>
                <wp:positionV relativeFrom="paragraph">
                  <wp:posOffset>204470</wp:posOffset>
                </wp:positionV>
                <wp:extent cx="124113" cy="0"/>
                <wp:effectExtent l="0" t="76200" r="9525" b="95250"/>
                <wp:wrapNone/>
                <wp:docPr id="543" name="Straight Arrow Connector 543"/>
                <wp:cNvGraphicFramePr/>
                <a:graphic xmlns:a="http://schemas.openxmlformats.org/drawingml/2006/main">
                  <a:graphicData uri="http://schemas.microsoft.com/office/word/2010/wordprocessingShape">
                    <wps:wsp>
                      <wps:cNvCnPr/>
                      <wps:spPr>
                        <a:xfrm>
                          <a:off x="0" y="0"/>
                          <a:ext cx="12411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688A93" id="Straight Arrow Connector 543" o:spid="_x0000_s1026" type="#_x0000_t32" style="position:absolute;margin-left:332.4pt;margin-top:16.1pt;width:9.7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" strokecolor="windowText" strokeweight=".5pt">
                <v:stroke endarrow="block" joinstyle="miter"/>
              </v:shape>
            </w:pict>
          </mc:Fallback>
        </mc:AlternateContent>
      </w:r>
    </w:p>
    <w:p w:rsidR="00986670" w:rsidRPr="00986670" w:rsidRDefault="00986670" w:rsidP="00986670">
      <w:pPr>
        <w:rPr>
          <w:rFonts w:eastAsia="Calibri" w:cs="Times New Roman"/>
          <w:szCs w:val="24"/>
        </w:rPr>
      </w:pPr>
    </w:p>
    <w:p w:rsidR="00986670" w:rsidRPr="00986670" w:rsidRDefault="00EE47EB" w:rsidP="00986670">
      <w:pPr>
        <w:jc w:val="center"/>
        <w:rPr>
          <w:rFonts w:eastAsia="Calibri" w:cs="Times New Roman"/>
          <w:szCs w:val="24"/>
        </w:rPr>
      </w:pPr>
      <w:r>
        <w:rPr>
          <w:rFonts w:eastAsia="Calibri" w:cs="Times New Roman"/>
          <w:noProof/>
          <w:szCs w:val="24"/>
          <w:lang w:eastAsia="id-ID"/>
        </w:rPr>
        <mc:AlternateContent>
          <mc:Choice Requires="wps">
            <w:drawing>
              <wp:anchor distT="0" distB="0" distL="114300" distR="114300" simplePos="0" relativeHeight="251748352" behindDoc="0" locked="0" layoutInCell="1" allowOverlap="1" wp14:anchorId="7445D051" wp14:editId="3555AE9C">
                <wp:simplePos x="0" y="0"/>
                <wp:positionH relativeFrom="column">
                  <wp:posOffset>2597414</wp:posOffset>
                </wp:positionH>
                <wp:positionV relativeFrom="paragraph">
                  <wp:posOffset>38735</wp:posOffset>
                </wp:positionV>
                <wp:extent cx="0" cy="274447"/>
                <wp:effectExtent l="76200" t="0" r="57150" b="49530"/>
                <wp:wrapNone/>
                <wp:docPr id="93" name="Straight Arrow Connector 93"/>
                <wp:cNvGraphicFramePr/>
                <a:graphic xmlns:a="http://schemas.openxmlformats.org/drawingml/2006/main">
                  <a:graphicData uri="http://schemas.microsoft.com/office/word/2010/wordprocessingShape">
                    <wps:wsp>
                      <wps:cNvCnPr/>
                      <wps:spPr>
                        <a:xfrm>
                          <a:off x="0" y="0"/>
                          <a:ext cx="0" cy="2744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51B8" id="Straight Arrow Connector 93" o:spid="_x0000_s1026" type="#_x0000_t32" style="position:absolute;margin-left:204.5pt;margin-top:3.05pt;width:0;height:21.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" strokecolor="black [3213]" strokeweight=".5pt">
                <v:stroke endarrow="block" joinstyle="miter"/>
              </v:shape>
            </w:pict>
          </mc:Fallback>
        </mc:AlternateContent>
      </w:r>
      <w:r w:rsidR="00986670" w:rsidRPr="00986670">
        <w:rPr>
          <w:rFonts w:eastAsia="Calibri" w:cs="Times New Roman"/>
          <w:noProof/>
          <w:szCs w:val="24"/>
          <w:lang w:eastAsia="id-ID"/>
        </w:rPr>
        <mc:AlternateContent>
          <mc:Choice Requires="wps">
            <w:drawing>
              <wp:anchor distT="0" distB="0" distL="114300" distR="114300" simplePos="0" relativeHeight="251732992" behindDoc="0" locked="0" layoutInCell="1" allowOverlap="1" wp14:anchorId="331861D3" wp14:editId="496DBC9C">
                <wp:simplePos x="0" y="0"/>
                <wp:positionH relativeFrom="column">
                  <wp:posOffset>1049923</wp:posOffset>
                </wp:positionH>
                <wp:positionV relativeFrom="paragraph">
                  <wp:posOffset>248401</wp:posOffset>
                </wp:positionV>
                <wp:extent cx="0" cy="1373610"/>
                <wp:effectExtent l="0" t="0" r="19050" b="36195"/>
                <wp:wrapNone/>
                <wp:docPr id="545" name="Straight Connector 545"/>
                <wp:cNvGraphicFramePr/>
                <a:graphic xmlns:a="http://schemas.openxmlformats.org/drawingml/2006/main">
                  <a:graphicData uri="http://schemas.microsoft.com/office/word/2010/wordprocessingShape">
                    <wps:wsp>
                      <wps:cNvCnPr/>
                      <wps:spPr>
                        <a:xfrm>
                          <a:off x="0" y="0"/>
                          <a:ext cx="0" cy="13736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9F6CBC" id="Straight Connector 54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82.65pt,19.55pt" to="82.6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" strokecolor="windowText" strokeweight=".5pt">
                <v:stroke joinstyle="miter"/>
              </v:line>
            </w:pict>
          </mc:Fallback>
        </mc:AlternateContent>
      </w: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r w:rsidRPr="00986670">
        <w:rPr>
          <w:rFonts w:eastAsia="Calibri" w:cs="Times New Roman"/>
          <w:noProof/>
          <w:szCs w:val="24"/>
          <w:lang w:eastAsia="id-ID"/>
        </w:rPr>
        <mc:AlternateContent>
          <mc:Choice Requires="wps">
            <w:drawing>
              <wp:anchor distT="0" distB="0" distL="114300" distR="114300" simplePos="0" relativeHeight="251734016" behindDoc="0" locked="0" layoutInCell="1" allowOverlap="1" wp14:anchorId="11E9882A" wp14:editId="47195E6B">
                <wp:simplePos x="0" y="0"/>
                <wp:positionH relativeFrom="column">
                  <wp:posOffset>2209800</wp:posOffset>
                </wp:positionH>
                <wp:positionV relativeFrom="paragraph">
                  <wp:posOffset>318399</wp:posOffset>
                </wp:positionV>
                <wp:extent cx="0" cy="593940"/>
                <wp:effectExtent l="0" t="0" r="19050" b="34925"/>
                <wp:wrapNone/>
                <wp:docPr id="546" name="Straight Connector 546"/>
                <wp:cNvGraphicFramePr/>
                <a:graphic xmlns:a="http://schemas.openxmlformats.org/drawingml/2006/main">
                  <a:graphicData uri="http://schemas.microsoft.com/office/word/2010/wordprocessingShape">
                    <wps:wsp>
                      <wps:cNvCnPr/>
                      <wps:spPr>
                        <a:xfrm>
                          <a:off x="0" y="0"/>
                          <a:ext cx="0" cy="5939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7B75C6" id="Straight Connector 54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74pt,25.05pt" to="17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" strokecolor="windowText" strokeweight=".5pt">
                <v:stroke joinstyle="miter"/>
              </v:line>
            </w:pict>
          </mc:Fallback>
        </mc:AlternateContent>
      </w: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r w:rsidRPr="00986670">
        <w:rPr>
          <w:rFonts w:eastAsia="Calibri" w:cs="Times New Roman"/>
          <w:noProof/>
          <w:szCs w:val="24"/>
          <w:lang w:eastAsia="id-ID"/>
        </w:rPr>
        <mc:AlternateContent>
          <mc:Choice Requires="wps">
            <w:drawing>
              <wp:anchor distT="0" distB="0" distL="114300" distR="114300" simplePos="0" relativeHeight="251743232" behindDoc="0" locked="0" layoutInCell="1" allowOverlap="1" wp14:anchorId="3347FA53" wp14:editId="6B5B189E">
                <wp:simplePos x="0" y="0"/>
                <wp:positionH relativeFrom="column">
                  <wp:posOffset>3132945</wp:posOffset>
                </wp:positionH>
                <wp:positionV relativeFrom="paragraph">
                  <wp:posOffset>92710</wp:posOffset>
                </wp:positionV>
                <wp:extent cx="289367" cy="0"/>
                <wp:effectExtent l="0" t="76200" r="15875" b="95250"/>
                <wp:wrapNone/>
                <wp:docPr id="86" name="Straight Arrow Connector 86"/>
                <wp:cNvGraphicFramePr/>
                <a:graphic xmlns:a="http://schemas.openxmlformats.org/drawingml/2006/main">
                  <a:graphicData uri="http://schemas.microsoft.com/office/word/2010/wordprocessingShape">
                    <wps:wsp>
                      <wps:cNvCnPr/>
                      <wps:spPr>
                        <a:xfrm>
                          <a:off x="0" y="0"/>
                          <a:ext cx="28936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645F4B" id="Straight Arrow Connector 86" o:spid="_x0000_s1026" type="#_x0000_t32" style="position:absolute;margin-left:246.7pt;margin-top:7.3pt;width:22.8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" strokecolor="windowText" strokeweight=".5pt">
                <v:stroke endarrow="block" joinstyle="miter"/>
              </v:shape>
            </w:pict>
          </mc:Fallback>
        </mc:AlternateContent>
      </w:r>
    </w:p>
    <w:p w:rsidR="00986670" w:rsidRPr="00986670" w:rsidRDefault="00986670" w:rsidP="00986670">
      <w:pPr>
        <w:jc w:val="center"/>
        <w:rPr>
          <w:rFonts w:eastAsia="Calibri" w:cs="Times New Roman"/>
          <w:szCs w:val="24"/>
        </w:rPr>
      </w:pPr>
    </w:p>
    <w:p w:rsidR="00986670" w:rsidRPr="00986670" w:rsidRDefault="00986670" w:rsidP="00986670">
      <w:pPr>
        <w:spacing w:line="240" w:lineRule="auto"/>
        <w:jc w:val="center"/>
        <w:rPr>
          <w:rFonts w:eastAsia="Calibri" w:cs="Times New Roman"/>
          <w:szCs w:val="24"/>
        </w:rPr>
      </w:pPr>
      <w:r w:rsidRPr="00986670">
        <w:rPr>
          <w:rFonts w:eastAsia="Calibri" w:cs="Times New Roman"/>
          <w:noProof/>
          <w:szCs w:val="24"/>
          <w:lang w:eastAsia="id-ID"/>
        </w:rPr>
        <mc:AlternateContent>
          <mc:Choice Requires="wps">
            <w:drawing>
              <wp:anchor distT="0" distB="0" distL="114300" distR="114300" simplePos="0" relativeHeight="251737088" behindDoc="0" locked="0" layoutInCell="1" allowOverlap="1" wp14:anchorId="20CC56C4" wp14:editId="5A29704C">
                <wp:simplePos x="0" y="0"/>
                <wp:positionH relativeFrom="column">
                  <wp:posOffset>922020</wp:posOffset>
                </wp:positionH>
                <wp:positionV relativeFrom="paragraph">
                  <wp:posOffset>137795</wp:posOffset>
                </wp:positionV>
                <wp:extent cx="1287780" cy="447675"/>
                <wp:effectExtent l="0" t="0" r="26670" b="28575"/>
                <wp:wrapNone/>
                <wp:docPr id="87" name="Rectangle 87"/>
                <wp:cNvGraphicFramePr/>
                <a:graphic xmlns:a="http://schemas.openxmlformats.org/drawingml/2006/main">
                  <a:graphicData uri="http://schemas.microsoft.com/office/word/2010/wordprocessingShape">
                    <wps:wsp>
                      <wps:cNvSpPr/>
                      <wps:spPr>
                        <a:xfrm>
                          <a:off x="0" y="0"/>
                          <a:ext cx="128778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43FDE" w:rsidRDefault="00143FDE" w:rsidP="00986670">
                            <w:pPr>
                              <w:spacing w:line="240" w:lineRule="auto"/>
                              <w:rPr>
                                <w:rFonts w:cs="Times New Roman"/>
                                <w:sz w:val="20"/>
                                <w:szCs w:val="20"/>
                              </w:rPr>
                            </w:pPr>
                            <w:r>
                              <w:rPr>
                                <w:rFonts w:cs="Times New Roman"/>
                                <w:sz w:val="20"/>
                                <w:szCs w:val="20"/>
                              </w:rPr>
                              <w:t>Respon organoleptik:</w:t>
                            </w:r>
                          </w:p>
                          <w:p w:rsidR="00143FDE" w:rsidRPr="00A92D66" w:rsidRDefault="00143FDE" w:rsidP="00986670">
                            <w:pPr>
                              <w:spacing w:line="240" w:lineRule="auto"/>
                              <w:rPr>
                                <w:rFonts w:cs="Times New Roman"/>
                                <w:sz w:val="20"/>
                                <w:szCs w:val="20"/>
                              </w:rPr>
                            </w:pPr>
                            <w:r>
                              <w:rPr>
                                <w:rFonts w:cs="Times New Roman"/>
                                <w:sz w:val="20"/>
                                <w:szCs w:val="20"/>
                              </w:rPr>
                              <w:t>1. Uji hedonik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C56C4" id="Rectangle 87" o:spid="_x0000_s1106" style="position:absolute;left:0;text-align:left;margin-left:72.6pt;margin-top:10.85pt;width:101.4pt;height:35.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" fillcolor="window" strokecolor="windowText" strokeweight="1pt">
                <v:textbox>
                  <w:txbxContent>
                    <w:p w:rsidR="00143FDE" w:rsidRDefault="00143FDE" w:rsidP="00986670">
                      <w:pPr>
                        <w:spacing w:line="240" w:lineRule="auto"/>
                        <w:rPr>
                          <w:rFonts w:cs="Times New Roman"/>
                          <w:sz w:val="20"/>
                          <w:szCs w:val="20"/>
                        </w:rPr>
                      </w:pPr>
                      <w:r>
                        <w:rPr>
                          <w:rFonts w:cs="Times New Roman"/>
                          <w:sz w:val="20"/>
                          <w:szCs w:val="20"/>
                        </w:rPr>
                        <w:t>Respon organoleptik:</w:t>
                      </w:r>
                    </w:p>
                    <w:p w:rsidR="00143FDE" w:rsidRPr="00A92D66" w:rsidRDefault="00143FDE" w:rsidP="00986670">
                      <w:pPr>
                        <w:spacing w:line="240" w:lineRule="auto"/>
                        <w:rPr>
                          <w:rFonts w:cs="Times New Roman"/>
                          <w:sz w:val="20"/>
                          <w:szCs w:val="20"/>
                        </w:rPr>
                      </w:pPr>
                      <w:r>
                        <w:rPr>
                          <w:rFonts w:cs="Times New Roman"/>
                          <w:sz w:val="20"/>
                          <w:szCs w:val="20"/>
                        </w:rPr>
                        <w:t>1. Uji hedonik</w:t>
                      </w:r>
                    </w:p>
                  </w:txbxContent>
                </v:textbox>
              </v:rect>
            </w:pict>
          </mc:Fallback>
        </mc:AlternateContent>
      </w:r>
      <w:r w:rsidRPr="00986670">
        <w:rPr>
          <w:rFonts w:eastAsia="Calibri" w:cs="Times New Roman"/>
          <w:noProof/>
          <w:szCs w:val="24"/>
          <w:lang w:eastAsia="id-ID"/>
        </w:rPr>
        <mc:AlternateContent>
          <mc:Choice Requires="wps">
            <w:drawing>
              <wp:anchor distT="0" distB="0" distL="114300" distR="114300" simplePos="0" relativeHeight="251735040" behindDoc="0" locked="0" layoutInCell="1" allowOverlap="1" wp14:anchorId="02C5FE50" wp14:editId="00B9E95B">
                <wp:simplePos x="0" y="0"/>
                <wp:positionH relativeFrom="column">
                  <wp:posOffset>3832505</wp:posOffset>
                </wp:positionH>
                <wp:positionV relativeFrom="paragraph">
                  <wp:posOffset>137795</wp:posOffset>
                </wp:positionV>
                <wp:extent cx="4165" cy="247650"/>
                <wp:effectExtent l="76200" t="0" r="72390" b="57150"/>
                <wp:wrapNone/>
                <wp:docPr id="88" name="Straight Arrow Connector 88"/>
                <wp:cNvGraphicFramePr/>
                <a:graphic xmlns:a="http://schemas.openxmlformats.org/drawingml/2006/main">
                  <a:graphicData uri="http://schemas.microsoft.com/office/word/2010/wordprocessingShape">
                    <wps:wsp>
                      <wps:cNvCnPr/>
                      <wps:spPr>
                        <a:xfrm>
                          <a:off x="0" y="0"/>
                          <a:ext cx="4165" cy="247650"/>
                        </a:xfrm>
                        <a:prstGeom prst="straightConnector1">
                          <a:avLst/>
                        </a:prstGeom>
                        <a:noFill/>
                        <a:ln w="6350" cap="flat" cmpd="sng" algn="ctr">
                          <a:solidFill>
                            <a:sysClr val="windowText" lastClr="000000"/>
                          </a:solidFill>
                          <a:prstDash val="sysDash"/>
                          <a:miter lim="800000"/>
                          <a:tailEnd type="triangle"/>
                        </a:ln>
                        <a:effectLst/>
                      </wps:spPr>
                      <wps:bodyPr/>
                    </wps:wsp>
                  </a:graphicData>
                </a:graphic>
              </wp:anchor>
            </w:drawing>
          </mc:Choice>
          <mc:Fallback>
            <w:pict>
              <v:shape w14:anchorId="0AAD1D1B" id="Straight Arrow Connector 88" o:spid="_x0000_s1026" type="#_x0000_t32" style="position:absolute;margin-left:301.75pt;margin-top:10.85pt;width:.35pt;height:19.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" strokecolor="windowText" strokeweight=".5pt">
                <v:stroke dashstyle="3 1" endarrow="block" joinstyle="miter"/>
              </v:shape>
            </w:pict>
          </mc:Fallback>
        </mc:AlternateContent>
      </w:r>
    </w:p>
    <w:p w:rsidR="00986670" w:rsidRPr="00986670" w:rsidRDefault="00986670" w:rsidP="00986670">
      <w:pPr>
        <w:jc w:val="center"/>
        <w:rPr>
          <w:rFonts w:eastAsia="Calibri" w:cs="Times New Roman"/>
          <w:szCs w:val="24"/>
        </w:rPr>
      </w:pPr>
      <w:r w:rsidRPr="00986670">
        <w:rPr>
          <w:rFonts w:eastAsia="Calibri" w:cs="Times New Roman"/>
          <w:noProof/>
          <w:szCs w:val="24"/>
          <w:lang w:eastAsia="id-ID"/>
        </w:rPr>
        <mc:AlternateContent>
          <mc:Choice Requires="wps">
            <w:drawing>
              <wp:anchor distT="0" distB="0" distL="114300" distR="114300" simplePos="0" relativeHeight="251736064" behindDoc="0" locked="0" layoutInCell="1" allowOverlap="1" wp14:anchorId="7739F491" wp14:editId="05684B78">
                <wp:simplePos x="0" y="0"/>
                <wp:positionH relativeFrom="column">
                  <wp:posOffset>2198370</wp:posOffset>
                </wp:positionH>
                <wp:positionV relativeFrom="paragraph">
                  <wp:posOffset>86360</wp:posOffset>
                </wp:positionV>
                <wp:extent cx="1651353" cy="19050"/>
                <wp:effectExtent l="38100" t="57150" r="0" b="95250"/>
                <wp:wrapNone/>
                <wp:docPr id="89" name="Straight Arrow Connector 89"/>
                <wp:cNvGraphicFramePr/>
                <a:graphic xmlns:a="http://schemas.openxmlformats.org/drawingml/2006/main">
                  <a:graphicData uri="http://schemas.microsoft.com/office/word/2010/wordprocessingShape">
                    <wps:wsp>
                      <wps:cNvCnPr/>
                      <wps:spPr>
                        <a:xfrm flipH="1">
                          <a:off x="0" y="0"/>
                          <a:ext cx="1651353" cy="19050"/>
                        </a:xfrm>
                        <a:prstGeom prst="straightConnector1">
                          <a:avLst/>
                        </a:prstGeom>
                        <a:noFill/>
                        <a:ln w="6350" cap="flat" cmpd="sng" algn="ctr">
                          <a:solidFill>
                            <a:sysClr val="windowText" lastClr="000000"/>
                          </a:solidFill>
                          <a:prstDash val="sysDash"/>
                          <a:miter lim="800000"/>
                          <a:tailEnd type="triangle"/>
                        </a:ln>
                        <a:effectLst/>
                      </wps:spPr>
                      <wps:bodyPr/>
                    </wps:wsp>
                  </a:graphicData>
                </a:graphic>
              </wp:anchor>
            </w:drawing>
          </mc:Choice>
          <mc:Fallback>
            <w:pict>
              <v:shape w14:anchorId="6A2D4CED" id="Straight Arrow Connector 89" o:spid="_x0000_s1026" type="#_x0000_t32" style="position:absolute;margin-left:173.1pt;margin-top:6.8pt;width:130.05pt;height:1.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" strokecolor="windowText" strokeweight=".5pt">
                <v:stroke dashstyle="3 1" endarrow="block" joinstyle="miter"/>
              </v:shape>
            </w:pict>
          </mc:Fallback>
        </mc:AlternateContent>
      </w:r>
    </w:p>
    <w:p w:rsidR="00986670" w:rsidRPr="00986670" w:rsidRDefault="00986670" w:rsidP="00986670">
      <w:pPr>
        <w:jc w:val="center"/>
        <w:rPr>
          <w:rFonts w:eastAsia="Calibri" w:cs="Times New Roman"/>
          <w:szCs w:val="24"/>
        </w:rPr>
      </w:pPr>
    </w:p>
    <w:p w:rsidR="00986670" w:rsidRPr="00986670" w:rsidRDefault="00986670" w:rsidP="00986670">
      <w:pPr>
        <w:jc w:val="center"/>
        <w:rPr>
          <w:rFonts w:eastAsia="Calibri" w:cs="Times New Roman"/>
          <w:szCs w:val="24"/>
        </w:rPr>
      </w:pPr>
    </w:p>
    <w:p w:rsidR="00986670" w:rsidRPr="00986670" w:rsidRDefault="00986670" w:rsidP="00986670">
      <w:pPr>
        <w:spacing w:line="240" w:lineRule="auto"/>
        <w:rPr>
          <w:rFonts w:eastAsia="Calibri" w:cs="Times New Roman"/>
          <w:szCs w:val="24"/>
        </w:rPr>
      </w:pPr>
    </w:p>
    <w:p w:rsidR="00986670" w:rsidRPr="00986670" w:rsidRDefault="00986670" w:rsidP="00986670">
      <w:pPr>
        <w:spacing w:line="240" w:lineRule="auto"/>
        <w:rPr>
          <w:rFonts w:eastAsia="Calibri" w:cs="Times New Roman"/>
          <w:szCs w:val="24"/>
        </w:rPr>
      </w:pPr>
    </w:p>
    <w:p w:rsidR="00986670" w:rsidRPr="00986670" w:rsidRDefault="00986670" w:rsidP="00986670">
      <w:pPr>
        <w:spacing w:line="240" w:lineRule="auto"/>
        <w:jc w:val="center"/>
        <w:rPr>
          <w:rFonts w:eastAsia="Calibri" w:cs="Times New Roman"/>
          <w:szCs w:val="24"/>
        </w:rPr>
        <w:sectPr w:rsidR="00986670" w:rsidRPr="00986670" w:rsidSect="009E3B87">
          <w:footerReference w:type="default" r:id="rId29"/>
          <w:pgSz w:w="11906" w:h="16838"/>
          <w:pgMar w:top="2268" w:right="1701" w:bottom="1701" w:left="2268" w:header="1417" w:footer="709" w:gutter="0"/>
          <w:cols w:space="708"/>
          <w:titlePg/>
          <w:docGrid w:linePitch="360"/>
        </w:sectPr>
      </w:pPr>
      <w:r>
        <w:rPr>
          <w:rFonts w:eastAsia="Calibri" w:cs="Times New Roman"/>
          <w:szCs w:val="24"/>
        </w:rPr>
        <w:t>Gambar 6</w:t>
      </w:r>
      <w:r w:rsidRPr="00986670">
        <w:rPr>
          <w:rFonts w:eastAsia="Calibri" w:cs="Times New Roman"/>
          <w:szCs w:val="24"/>
        </w:rPr>
        <w:t xml:space="preserve">. Diagram Alir Penelitian Utama Pembuatan </w:t>
      </w:r>
      <w:r w:rsidRPr="00986670">
        <w:rPr>
          <w:rFonts w:eastAsia="Calibri" w:cs="Times New Roman"/>
          <w:i/>
          <w:szCs w:val="24"/>
        </w:rPr>
        <w:t xml:space="preserve">Marshmallow </w:t>
      </w:r>
      <w:r w:rsidRPr="00986670">
        <w:rPr>
          <w:rFonts w:eastAsia="Calibri" w:cs="Times New Roman"/>
          <w:szCs w:val="24"/>
        </w:rPr>
        <w:t>Pisang</w:t>
      </w:r>
    </w:p>
    <w:p w:rsidR="00CB7252" w:rsidRDefault="00CB7252" w:rsidP="00CB7252">
      <w:pPr>
        <w:pStyle w:val="Heading1"/>
        <w:spacing w:after="0" w:line="720" w:lineRule="auto"/>
        <w:rPr>
          <w:rFonts w:asciiTheme="majorBidi" w:hAnsiTheme="majorBidi"/>
          <w:sz w:val="24"/>
          <w:szCs w:val="24"/>
        </w:rPr>
      </w:pPr>
      <w:bookmarkStart w:id="38" w:name="_Toc456647398"/>
      <w:bookmarkEnd w:id="37"/>
      <w:r>
        <w:rPr>
          <w:rFonts w:asciiTheme="majorBidi" w:hAnsiTheme="majorBidi"/>
          <w:sz w:val="24"/>
          <w:szCs w:val="24"/>
        </w:rPr>
        <w:lastRenderedPageBreak/>
        <w:t>IV HASIL DAN PEMBAHASAN</w:t>
      </w:r>
    </w:p>
    <w:p w:rsidR="00CB7252" w:rsidRPr="00CB7252" w:rsidRDefault="00CB7252" w:rsidP="00CB7252">
      <w:pPr>
        <w:ind w:firstLine="709"/>
        <w:rPr>
          <w:rFonts w:cs="Times New Roman"/>
          <w:color w:val="000000" w:themeColor="text1"/>
          <w:szCs w:val="24"/>
        </w:rPr>
      </w:pPr>
      <w:r w:rsidRPr="00552B4D">
        <w:rPr>
          <w:rFonts w:cs="Times New Roman"/>
          <w:color w:val="000000" w:themeColor="text1"/>
          <w:szCs w:val="24"/>
        </w:rPr>
        <w:t>Bab ini menguraikan mengenai: (</w:t>
      </w:r>
      <w:r>
        <w:rPr>
          <w:rFonts w:cs="Times New Roman"/>
          <w:color w:val="000000" w:themeColor="text1"/>
          <w:szCs w:val="24"/>
          <w:lang w:val="en-US"/>
        </w:rPr>
        <w:t>4.</w:t>
      </w:r>
      <w:r w:rsidRPr="00552B4D">
        <w:rPr>
          <w:rFonts w:cs="Times New Roman"/>
          <w:color w:val="000000" w:themeColor="text1"/>
          <w:szCs w:val="24"/>
        </w:rPr>
        <w:t>1) Penelitian Pendahuluan dan                     (</w:t>
      </w:r>
      <w:r>
        <w:rPr>
          <w:rFonts w:cs="Times New Roman"/>
          <w:color w:val="000000" w:themeColor="text1"/>
          <w:szCs w:val="24"/>
          <w:lang w:val="en-US"/>
        </w:rPr>
        <w:t>4.</w:t>
      </w:r>
      <w:r w:rsidRPr="00552B4D">
        <w:rPr>
          <w:rFonts w:cs="Times New Roman"/>
          <w:color w:val="000000" w:themeColor="text1"/>
          <w:szCs w:val="24"/>
        </w:rPr>
        <w:t>2) Penelitian Utama.</w:t>
      </w:r>
    </w:p>
    <w:p w:rsidR="00CB7252" w:rsidRDefault="00CB7252" w:rsidP="00CB7252">
      <w:pPr>
        <w:pStyle w:val="Heading2"/>
        <w:spacing w:after="0"/>
      </w:pPr>
      <w:r>
        <w:t>4.1. Penelitian Pendahuluan</w:t>
      </w:r>
    </w:p>
    <w:p w:rsidR="00DE4BCF" w:rsidRDefault="00E06E35" w:rsidP="00DE4BCF">
      <w:pPr>
        <w:ind w:firstLine="709"/>
        <w:rPr>
          <w:szCs w:val="24"/>
          <w:lang w:val="en-US"/>
        </w:rPr>
      </w:pPr>
      <w:r>
        <w:rPr>
          <w:szCs w:val="24"/>
        </w:rPr>
        <w:t xml:space="preserve">Penelitian pendahuluan </w:t>
      </w:r>
      <w:r w:rsidR="006725D1" w:rsidRPr="00A808DF">
        <w:rPr>
          <w:szCs w:val="24"/>
        </w:rPr>
        <w:t>bertujuan untuk me</w:t>
      </w:r>
      <w:r w:rsidR="006725D1">
        <w:rPr>
          <w:szCs w:val="24"/>
          <w:lang w:val="en-US"/>
        </w:rPr>
        <w:t>ngetahui</w:t>
      </w:r>
      <w:r w:rsidR="006725D1" w:rsidRPr="00A808DF">
        <w:rPr>
          <w:szCs w:val="24"/>
        </w:rPr>
        <w:t xml:space="preserve"> </w:t>
      </w:r>
      <w:r w:rsidR="006725D1">
        <w:rPr>
          <w:szCs w:val="24"/>
          <w:lang w:val="en-US"/>
        </w:rPr>
        <w:t xml:space="preserve">penambahan konsentrasi </w:t>
      </w:r>
      <w:r w:rsidR="006725D1">
        <w:rPr>
          <w:szCs w:val="24"/>
        </w:rPr>
        <w:t>penstabil</w:t>
      </w:r>
      <w:r w:rsidR="006725D1">
        <w:rPr>
          <w:szCs w:val="24"/>
          <w:lang w:val="en-US"/>
        </w:rPr>
        <w:t xml:space="preserve"> yang tepat</w:t>
      </w:r>
      <w:r w:rsidR="006725D1" w:rsidRPr="00A808DF">
        <w:rPr>
          <w:i/>
          <w:szCs w:val="24"/>
        </w:rPr>
        <w:t xml:space="preserve"> </w:t>
      </w:r>
      <w:r>
        <w:rPr>
          <w:szCs w:val="24"/>
        </w:rPr>
        <w:t xml:space="preserve">sehingga dihasilkan </w:t>
      </w:r>
      <w:r w:rsidR="006725D1">
        <w:rPr>
          <w:i/>
          <w:szCs w:val="24"/>
        </w:rPr>
        <w:t>marshmallow</w:t>
      </w:r>
      <w:r w:rsidR="006725D1">
        <w:rPr>
          <w:szCs w:val="24"/>
        </w:rPr>
        <w:t xml:space="preserve"> yang paling baik pada produk serta dapat mewakili produk yang </w:t>
      </w:r>
      <w:r w:rsidR="006725D1" w:rsidRPr="00A808DF">
        <w:rPr>
          <w:szCs w:val="24"/>
        </w:rPr>
        <w:t>disukai oleh konsumen</w:t>
      </w:r>
      <w:r w:rsidR="006725D1">
        <w:rPr>
          <w:szCs w:val="24"/>
        </w:rPr>
        <w:t xml:space="preserve">. </w:t>
      </w:r>
      <w:r w:rsidR="006725D1">
        <w:rPr>
          <w:szCs w:val="24"/>
          <w:lang w:val="en-US"/>
        </w:rPr>
        <w:t>Produk</w:t>
      </w:r>
      <w:r w:rsidR="006725D1">
        <w:rPr>
          <w:szCs w:val="24"/>
        </w:rPr>
        <w:t xml:space="preserve"> </w:t>
      </w:r>
      <w:r w:rsidR="006725D1" w:rsidRPr="00A808DF">
        <w:rPr>
          <w:szCs w:val="24"/>
        </w:rPr>
        <w:t>yang terpilih di</w:t>
      </w:r>
      <w:r w:rsidR="006725D1">
        <w:rPr>
          <w:szCs w:val="24"/>
          <w:lang w:val="en-US"/>
        </w:rPr>
        <w:t>peroleh</w:t>
      </w:r>
      <w:r w:rsidR="006725D1" w:rsidRPr="00A808DF">
        <w:rPr>
          <w:szCs w:val="24"/>
        </w:rPr>
        <w:t xml:space="preserve"> dari hasil uji organoleptik dengan menggunakan metode uji hedon</w:t>
      </w:r>
      <w:r w:rsidR="006725D1">
        <w:rPr>
          <w:szCs w:val="24"/>
        </w:rPr>
        <w:t>ik yang melibatkan 30 o</w:t>
      </w:r>
      <w:r w:rsidR="006725D1" w:rsidRPr="00A808DF">
        <w:rPr>
          <w:szCs w:val="24"/>
        </w:rPr>
        <w:t xml:space="preserve">rang panelis serta parameter uji yang digunakan terhadap produk adalah </w:t>
      </w:r>
      <w:r w:rsidR="006725D1">
        <w:rPr>
          <w:szCs w:val="24"/>
          <w:lang w:val="en-US"/>
        </w:rPr>
        <w:t>warna, tekstur</w:t>
      </w:r>
      <w:r w:rsidR="006725D1" w:rsidRPr="006725D1">
        <w:rPr>
          <w:szCs w:val="24"/>
          <w:lang w:val="en-US"/>
        </w:rPr>
        <w:t xml:space="preserve"> </w:t>
      </w:r>
      <w:r w:rsidR="006725D1">
        <w:rPr>
          <w:szCs w:val="24"/>
          <w:lang w:val="en-US"/>
        </w:rPr>
        <w:t>dan</w:t>
      </w:r>
      <w:r w:rsidR="006725D1" w:rsidRPr="006725D1">
        <w:rPr>
          <w:szCs w:val="24"/>
          <w:lang w:val="en-US"/>
        </w:rPr>
        <w:t xml:space="preserve"> </w:t>
      </w:r>
      <w:r w:rsidR="006725D1">
        <w:rPr>
          <w:szCs w:val="24"/>
          <w:lang w:val="en-US"/>
        </w:rPr>
        <w:t>rasa.</w:t>
      </w:r>
    </w:p>
    <w:p w:rsidR="006725D1" w:rsidRPr="00DE4BCF" w:rsidRDefault="006725D1" w:rsidP="00DE4BCF">
      <w:pPr>
        <w:spacing w:line="240" w:lineRule="auto"/>
        <w:jc w:val="center"/>
        <w:rPr>
          <w:szCs w:val="24"/>
          <w:lang w:val="en-US"/>
        </w:rPr>
      </w:pPr>
      <w:r w:rsidRPr="006725D1">
        <w:rPr>
          <w:rFonts w:eastAsia="Calibri" w:cs="Times New Roman"/>
          <w:bCs/>
          <w:szCs w:val="20"/>
        </w:rPr>
        <w:t>Tabel</w:t>
      </w:r>
      <w:r w:rsidR="00DE4BCF">
        <w:rPr>
          <w:rFonts w:eastAsia="Calibri" w:cs="Times New Roman"/>
          <w:bCs/>
          <w:szCs w:val="20"/>
        </w:rPr>
        <w:t xml:space="preserve"> 9</w:t>
      </w:r>
      <w:r w:rsidRPr="006725D1">
        <w:rPr>
          <w:rFonts w:eastAsia="Calibri" w:cs="Times New Roman"/>
          <w:bCs/>
          <w:szCs w:val="20"/>
          <w:lang w:val="en-US"/>
        </w:rPr>
        <w:t xml:space="preserve">. Hasil Organoleptik Penentuan Konsentrasi </w:t>
      </w:r>
      <w:r w:rsidR="00DE4BCF">
        <w:rPr>
          <w:rFonts w:eastAsia="Calibri" w:cs="Times New Roman"/>
          <w:bCs/>
          <w:szCs w:val="20"/>
        </w:rPr>
        <w:t>Penstabil</w:t>
      </w:r>
      <w:r w:rsidRPr="006725D1">
        <w:rPr>
          <w:rFonts w:eastAsia="Calibri" w:cs="Times New Roman"/>
          <w:bCs/>
          <w:szCs w:val="20"/>
          <w:lang w:val="en-US"/>
        </w:rPr>
        <w:t xml:space="preserve"> Pada Penelitian Pendahuluan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357"/>
        <w:gridCol w:w="1417"/>
        <w:gridCol w:w="1560"/>
        <w:gridCol w:w="1842"/>
      </w:tblGrid>
      <w:tr w:rsidR="006725D1" w:rsidRPr="006725D1" w:rsidTr="006725D1">
        <w:trPr>
          <w:trHeight w:val="323"/>
        </w:trPr>
        <w:tc>
          <w:tcPr>
            <w:tcW w:w="1757" w:type="dxa"/>
            <w:vMerge w:val="restart"/>
            <w:tcBorders>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rPr>
            </w:pPr>
            <w:r w:rsidRPr="006725D1">
              <w:rPr>
                <w:rFonts w:eastAsia="Calibri" w:cs="Times New Roman"/>
                <w:sz w:val="22"/>
                <w:lang w:val="en-US"/>
              </w:rPr>
              <w:t>Ko</w:t>
            </w:r>
            <w:r w:rsidR="00E73FA7">
              <w:rPr>
                <w:rFonts w:eastAsia="Calibri" w:cs="Times New Roman"/>
                <w:sz w:val="22"/>
              </w:rPr>
              <w:t>n</w:t>
            </w:r>
            <w:r w:rsidRPr="006725D1">
              <w:rPr>
                <w:rFonts w:eastAsia="Calibri" w:cs="Times New Roman"/>
                <w:sz w:val="22"/>
                <w:lang w:val="en-US"/>
              </w:rPr>
              <w:t xml:space="preserve">sentrasi </w:t>
            </w:r>
            <w:r>
              <w:rPr>
                <w:rFonts w:eastAsia="Calibri" w:cs="Times New Roman"/>
                <w:sz w:val="22"/>
              </w:rPr>
              <w:t>penstabil</w:t>
            </w:r>
          </w:p>
        </w:tc>
        <w:tc>
          <w:tcPr>
            <w:tcW w:w="43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i/>
                <w:sz w:val="22"/>
              </w:rPr>
            </w:pPr>
            <w:r w:rsidRPr="006725D1">
              <w:rPr>
                <w:rFonts w:eastAsia="Calibri" w:cs="Times New Roman"/>
                <w:szCs w:val="24"/>
              </w:rPr>
              <w:t>Parameter</w:t>
            </w:r>
          </w:p>
        </w:tc>
        <w:tc>
          <w:tcPr>
            <w:tcW w:w="1842" w:type="dxa"/>
            <w:vMerge w:val="restart"/>
            <w:tcBorders>
              <w:lef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rPr>
            </w:pPr>
          </w:p>
          <w:p w:rsidR="006725D1" w:rsidRPr="006725D1" w:rsidRDefault="008F1A77" w:rsidP="006725D1">
            <w:pPr>
              <w:spacing w:line="360" w:lineRule="auto"/>
              <w:jc w:val="center"/>
              <w:rPr>
                <w:rFonts w:eastAsia="Calibri" w:cs="Times New Roman"/>
                <w:sz w:val="22"/>
              </w:rPr>
            </w:pPr>
            <w:r>
              <w:rPr>
                <w:rFonts w:eastAsia="Calibri" w:cs="Times New Roman"/>
                <w:sz w:val="22"/>
              </w:rPr>
              <w:t xml:space="preserve">Total </w:t>
            </w:r>
            <w:r w:rsidR="006725D1" w:rsidRPr="006725D1">
              <w:rPr>
                <w:rFonts w:eastAsia="Calibri" w:cs="Times New Roman"/>
                <w:sz w:val="22"/>
              </w:rPr>
              <w:t>Rata- rata</w:t>
            </w:r>
          </w:p>
        </w:tc>
      </w:tr>
      <w:tr w:rsidR="006725D1" w:rsidRPr="006725D1" w:rsidTr="006725D1">
        <w:trPr>
          <w:trHeight w:val="317"/>
        </w:trPr>
        <w:tc>
          <w:tcPr>
            <w:tcW w:w="1757" w:type="dxa"/>
            <w:vMerge/>
            <w:tcBorders>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rPr>
            </w:pP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rPr>
            </w:pPr>
            <w:r>
              <w:rPr>
                <w:rFonts w:eastAsia="Calibri" w:cs="Times New Roman"/>
                <w:sz w:val="22"/>
              </w:rPr>
              <w:t>Warna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rPr>
            </w:pPr>
            <w:r>
              <w:rPr>
                <w:rFonts w:eastAsia="Calibri" w:cs="Times New Roman"/>
                <w:sz w:val="22"/>
              </w:rPr>
              <w:t>Tekstur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25D1" w:rsidRPr="006725D1" w:rsidRDefault="006725D1" w:rsidP="006725D1">
            <w:pPr>
              <w:spacing w:line="360" w:lineRule="auto"/>
              <w:jc w:val="center"/>
              <w:rPr>
                <w:rFonts w:eastAsia="Calibri" w:cs="Times New Roman"/>
                <w:sz w:val="22"/>
                <w:lang w:val="en-US"/>
              </w:rPr>
            </w:pPr>
            <w:r w:rsidRPr="006725D1">
              <w:rPr>
                <w:rFonts w:eastAsia="Calibri" w:cs="Times New Roman"/>
                <w:sz w:val="22"/>
                <w:lang w:val="en-US"/>
              </w:rPr>
              <w:t>Rasa</w:t>
            </w:r>
          </w:p>
        </w:tc>
        <w:tc>
          <w:tcPr>
            <w:tcW w:w="1842" w:type="dxa"/>
            <w:vMerge/>
            <w:tcBorders>
              <w:left w:val="single" w:sz="4" w:space="0" w:color="auto"/>
            </w:tcBorders>
            <w:shd w:val="clear" w:color="auto" w:fill="auto"/>
          </w:tcPr>
          <w:p w:rsidR="006725D1" w:rsidRPr="006725D1" w:rsidRDefault="006725D1" w:rsidP="006725D1">
            <w:pPr>
              <w:spacing w:line="360" w:lineRule="auto"/>
              <w:rPr>
                <w:rFonts w:eastAsia="Calibri" w:cs="Times New Roman"/>
                <w:sz w:val="22"/>
              </w:rPr>
            </w:pPr>
          </w:p>
        </w:tc>
      </w:tr>
      <w:tr w:rsidR="006725D1" w:rsidRPr="006725D1" w:rsidTr="006725D1">
        <w:tc>
          <w:tcPr>
            <w:tcW w:w="1757" w:type="dxa"/>
            <w:shd w:val="clear" w:color="auto" w:fill="auto"/>
            <w:vAlign w:val="center"/>
          </w:tcPr>
          <w:p w:rsidR="006725D1" w:rsidRPr="006725D1" w:rsidRDefault="006725D1" w:rsidP="006725D1">
            <w:pPr>
              <w:spacing w:line="360" w:lineRule="auto"/>
              <w:jc w:val="center"/>
              <w:rPr>
                <w:rFonts w:eastAsia="Calibri" w:cs="Times New Roman"/>
                <w:sz w:val="22"/>
              </w:rPr>
            </w:pPr>
            <w:r>
              <w:rPr>
                <w:rFonts w:eastAsia="Calibri" w:cs="Times New Roman"/>
                <w:sz w:val="22"/>
              </w:rPr>
              <w:t>8</w:t>
            </w:r>
            <w:r w:rsidRPr="006725D1">
              <w:rPr>
                <w:rFonts w:eastAsia="Calibri" w:cs="Times New Roman"/>
                <w:sz w:val="22"/>
                <w:lang w:val="en-US"/>
              </w:rPr>
              <w:t xml:space="preserve"> %</w:t>
            </w:r>
            <w:r w:rsidRPr="006725D1">
              <w:rPr>
                <w:rFonts w:eastAsia="Calibri" w:cs="Times New Roman"/>
                <w:sz w:val="22"/>
              </w:rPr>
              <w:t xml:space="preserve"> (780)</w:t>
            </w:r>
          </w:p>
        </w:tc>
        <w:tc>
          <w:tcPr>
            <w:tcW w:w="1357" w:type="dxa"/>
            <w:tcBorders>
              <w:top w:val="single" w:sz="4" w:space="0" w:color="auto"/>
            </w:tcBorders>
            <w:shd w:val="clear" w:color="auto" w:fill="auto"/>
            <w:vAlign w:val="center"/>
          </w:tcPr>
          <w:p w:rsidR="006725D1" w:rsidRPr="000D6B62" w:rsidRDefault="000D6B62" w:rsidP="003145D2">
            <w:pPr>
              <w:spacing w:line="240" w:lineRule="auto"/>
              <w:jc w:val="center"/>
              <w:rPr>
                <w:rFonts w:cs="Times New Roman"/>
                <w:color w:val="000000"/>
                <w:szCs w:val="24"/>
              </w:rPr>
            </w:pPr>
            <w:r w:rsidRPr="000D6B62">
              <w:rPr>
                <w:rFonts w:cs="Times New Roman"/>
                <w:color w:val="000000"/>
                <w:szCs w:val="24"/>
              </w:rPr>
              <w:t>3,77</w:t>
            </w:r>
            <w:r w:rsidR="003145D2" w:rsidRPr="000D6B62">
              <w:rPr>
                <w:rFonts w:cs="Times New Roman"/>
                <w:color w:val="000000"/>
                <w:szCs w:val="24"/>
              </w:rPr>
              <w:t xml:space="preserve"> </w:t>
            </w:r>
            <w:r w:rsidR="006725D1" w:rsidRPr="000D6B62">
              <w:rPr>
                <w:rFonts w:eastAsia="Calibri" w:cs="Times New Roman"/>
                <w:szCs w:val="24"/>
              </w:rPr>
              <w:t>(a)</w:t>
            </w:r>
          </w:p>
        </w:tc>
        <w:tc>
          <w:tcPr>
            <w:tcW w:w="1417" w:type="dxa"/>
            <w:tcBorders>
              <w:top w:val="single" w:sz="4" w:space="0" w:color="auto"/>
            </w:tcBorders>
            <w:shd w:val="clear" w:color="auto" w:fill="auto"/>
            <w:vAlign w:val="center"/>
          </w:tcPr>
          <w:p w:rsidR="006725D1" w:rsidRPr="000D6B62" w:rsidRDefault="000D6B62" w:rsidP="008F1A77">
            <w:pPr>
              <w:spacing w:line="360" w:lineRule="auto"/>
              <w:jc w:val="center"/>
              <w:rPr>
                <w:rFonts w:eastAsia="Calibri" w:cs="Times New Roman"/>
                <w:szCs w:val="24"/>
              </w:rPr>
            </w:pPr>
            <w:r w:rsidRPr="000D6B62">
              <w:rPr>
                <w:rFonts w:eastAsia="Calibri" w:cs="Times New Roman"/>
                <w:szCs w:val="24"/>
              </w:rPr>
              <w:t>4,43</w:t>
            </w:r>
            <w:r w:rsidR="006725D1" w:rsidRPr="000D6B62">
              <w:rPr>
                <w:rFonts w:eastAsia="Calibri" w:cs="Times New Roman"/>
                <w:szCs w:val="24"/>
              </w:rPr>
              <w:t xml:space="preserve"> (</w:t>
            </w:r>
            <w:r w:rsidR="008F1A77" w:rsidRPr="000D6B62">
              <w:rPr>
                <w:rFonts w:eastAsia="Calibri" w:cs="Times New Roman"/>
                <w:szCs w:val="24"/>
                <w:lang w:val="en-US"/>
              </w:rPr>
              <w:t>a</w:t>
            </w:r>
            <w:r w:rsidR="006725D1" w:rsidRPr="000D6B62">
              <w:rPr>
                <w:rFonts w:eastAsia="Calibri" w:cs="Times New Roman"/>
                <w:szCs w:val="24"/>
              </w:rPr>
              <w:t>)</w:t>
            </w:r>
          </w:p>
        </w:tc>
        <w:tc>
          <w:tcPr>
            <w:tcW w:w="1560" w:type="dxa"/>
            <w:tcBorders>
              <w:top w:val="single" w:sz="4" w:space="0" w:color="auto"/>
            </w:tcBorders>
            <w:shd w:val="clear" w:color="auto" w:fill="auto"/>
            <w:vAlign w:val="center"/>
          </w:tcPr>
          <w:p w:rsidR="006725D1" w:rsidRPr="000D6B62" w:rsidRDefault="000D6B62" w:rsidP="006725D1">
            <w:pPr>
              <w:spacing w:line="360" w:lineRule="auto"/>
              <w:jc w:val="center"/>
              <w:rPr>
                <w:rFonts w:eastAsia="Calibri" w:cs="Times New Roman"/>
                <w:szCs w:val="24"/>
              </w:rPr>
            </w:pPr>
            <w:r w:rsidRPr="000D6B62">
              <w:rPr>
                <w:rFonts w:eastAsia="Calibri" w:cs="Times New Roman"/>
                <w:szCs w:val="24"/>
              </w:rPr>
              <w:t xml:space="preserve">4,03 </w:t>
            </w:r>
            <w:r w:rsidR="006725D1" w:rsidRPr="000D6B62">
              <w:rPr>
                <w:rFonts w:eastAsia="Calibri" w:cs="Times New Roman"/>
                <w:szCs w:val="24"/>
              </w:rPr>
              <w:t>(a)</w:t>
            </w:r>
          </w:p>
        </w:tc>
        <w:tc>
          <w:tcPr>
            <w:tcW w:w="1842" w:type="dxa"/>
            <w:shd w:val="clear" w:color="auto" w:fill="auto"/>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12,23</w:t>
            </w:r>
          </w:p>
        </w:tc>
      </w:tr>
      <w:tr w:rsidR="006725D1" w:rsidRPr="006725D1" w:rsidTr="008F1A77">
        <w:tc>
          <w:tcPr>
            <w:tcW w:w="1757" w:type="dxa"/>
            <w:shd w:val="clear" w:color="auto" w:fill="5B9BD5" w:themeFill="accent1"/>
            <w:vAlign w:val="center"/>
          </w:tcPr>
          <w:p w:rsidR="006725D1" w:rsidRPr="006725D1" w:rsidRDefault="006725D1" w:rsidP="006725D1">
            <w:pPr>
              <w:spacing w:line="360" w:lineRule="auto"/>
              <w:jc w:val="center"/>
              <w:rPr>
                <w:rFonts w:eastAsia="Calibri" w:cs="Times New Roman"/>
                <w:sz w:val="22"/>
              </w:rPr>
            </w:pPr>
            <w:r>
              <w:rPr>
                <w:rFonts w:eastAsia="Calibri" w:cs="Times New Roman"/>
                <w:sz w:val="22"/>
              </w:rPr>
              <w:t>10</w:t>
            </w:r>
            <w:r w:rsidRPr="006725D1">
              <w:rPr>
                <w:rFonts w:eastAsia="Calibri" w:cs="Times New Roman"/>
                <w:sz w:val="22"/>
                <w:lang w:val="en-US"/>
              </w:rPr>
              <w:t xml:space="preserve"> % </w:t>
            </w:r>
            <w:r w:rsidRPr="006725D1">
              <w:rPr>
                <w:rFonts w:eastAsia="Calibri" w:cs="Times New Roman"/>
                <w:sz w:val="22"/>
              </w:rPr>
              <w:t>(241)</w:t>
            </w:r>
          </w:p>
        </w:tc>
        <w:tc>
          <w:tcPr>
            <w:tcW w:w="1357" w:type="dxa"/>
            <w:shd w:val="clear" w:color="auto" w:fill="5B9BD5" w:themeFill="accent1"/>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4,50</w:t>
            </w:r>
            <w:r w:rsidR="006725D1" w:rsidRPr="00E06E35">
              <w:rPr>
                <w:rFonts w:eastAsia="Calibri" w:cs="Times New Roman"/>
                <w:szCs w:val="24"/>
              </w:rPr>
              <w:t xml:space="preserve"> (b)</w:t>
            </w:r>
          </w:p>
        </w:tc>
        <w:tc>
          <w:tcPr>
            <w:tcW w:w="1417" w:type="dxa"/>
            <w:shd w:val="clear" w:color="auto" w:fill="5B9BD5" w:themeFill="accent1"/>
            <w:vAlign w:val="center"/>
          </w:tcPr>
          <w:p w:rsidR="006725D1" w:rsidRPr="00E06E35" w:rsidRDefault="000D6B62" w:rsidP="008F1A77">
            <w:pPr>
              <w:spacing w:line="360" w:lineRule="auto"/>
              <w:jc w:val="center"/>
              <w:rPr>
                <w:rFonts w:eastAsia="Calibri" w:cs="Times New Roman"/>
                <w:szCs w:val="24"/>
              </w:rPr>
            </w:pPr>
            <w:r w:rsidRPr="00E06E35">
              <w:rPr>
                <w:rFonts w:eastAsia="Calibri" w:cs="Times New Roman"/>
                <w:szCs w:val="24"/>
              </w:rPr>
              <w:t>4,77</w:t>
            </w:r>
            <w:r w:rsidR="008F1A77" w:rsidRPr="00E06E35">
              <w:rPr>
                <w:rFonts w:eastAsia="Calibri" w:cs="Times New Roman"/>
                <w:szCs w:val="24"/>
              </w:rPr>
              <w:t xml:space="preserve"> (b)</w:t>
            </w:r>
          </w:p>
        </w:tc>
        <w:tc>
          <w:tcPr>
            <w:tcW w:w="1560" w:type="dxa"/>
            <w:shd w:val="clear" w:color="auto" w:fill="5B9BD5" w:themeFill="accent1"/>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4,17</w:t>
            </w:r>
            <w:r w:rsidR="006725D1" w:rsidRPr="00E06E35">
              <w:rPr>
                <w:rFonts w:eastAsia="Calibri" w:cs="Times New Roman"/>
                <w:szCs w:val="24"/>
              </w:rPr>
              <w:t xml:space="preserve"> (a)</w:t>
            </w:r>
          </w:p>
        </w:tc>
        <w:tc>
          <w:tcPr>
            <w:tcW w:w="1842" w:type="dxa"/>
            <w:shd w:val="clear" w:color="auto" w:fill="5B9BD5" w:themeFill="accent1"/>
            <w:vAlign w:val="center"/>
          </w:tcPr>
          <w:p w:rsidR="006725D1" w:rsidRPr="00E06E35" w:rsidRDefault="00E06E35" w:rsidP="006725D1">
            <w:pPr>
              <w:spacing w:line="360" w:lineRule="auto"/>
              <w:jc w:val="center"/>
              <w:rPr>
                <w:rFonts w:eastAsia="Calibri" w:cs="Times New Roman"/>
                <w:szCs w:val="24"/>
                <w:lang w:val="en-US"/>
              </w:rPr>
            </w:pPr>
            <w:r w:rsidRPr="00E06E35">
              <w:rPr>
                <w:rFonts w:eastAsia="Calibri" w:cs="Times New Roman"/>
                <w:szCs w:val="24"/>
              </w:rPr>
              <w:t>13,44</w:t>
            </w:r>
          </w:p>
        </w:tc>
      </w:tr>
      <w:tr w:rsidR="006725D1" w:rsidRPr="006725D1" w:rsidTr="006725D1">
        <w:tc>
          <w:tcPr>
            <w:tcW w:w="1757" w:type="dxa"/>
            <w:shd w:val="clear" w:color="auto" w:fill="auto"/>
            <w:vAlign w:val="center"/>
          </w:tcPr>
          <w:p w:rsidR="006725D1" w:rsidRPr="006725D1" w:rsidRDefault="006725D1" w:rsidP="006725D1">
            <w:pPr>
              <w:spacing w:line="360" w:lineRule="auto"/>
              <w:jc w:val="center"/>
              <w:rPr>
                <w:rFonts w:eastAsia="Calibri" w:cs="Times New Roman"/>
                <w:sz w:val="22"/>
              </w:rPr>
            </w:pPr>
            <w:r>
              <w:rPr>
                <w:rFonts w:eastAsia="Calibri" w:cs="Times New Roman"/>
                <w:sz w:val="22"/>
              </w:rPr>
              <w:t>12</w:t>
            </w:r>
            <w:r w:rsidRPr="006725D1">
              <w:rPr>
                <w:rFonts w:eastAsia="Calibri" w:cs="Times New Roman"/>
                <w:sz w:val="22"/>
                <w:lang w:val="en-US"/>
              </w:rPr>
              <w:t xml:space="preserve"> %</w:t>
            </w:r>
            <w:r w:rsidRPr="006725D1">
              <w:rPr>
                <w:rFonts w:eastAsia="Calibri" w:cs="Times New Roman"/>
                <w:sz w:val="22"/>
              </w:rPr>
              <w:t xml:space="preserve"> (</w:t>
            </w:r>
            <w:r w:rsidRPr="006725D1">
              <w:rPr>
                <w:rFonts w:eastAsia="Calibri" w:cs="Times New Roman"/>
                <w:sz w:val="22"/>
                <w:lang w:val="en-US"/>
              </w:rPr>
              <w:t>985</w:t>
            </w:r>
            <w:r w:rsidRPr="006725D1">
              <w:rPr>
                <w:rFonts w:eastAsia="Calibri" w:cs="Times New Roman"/>
                <w:sz w:val="22"/>
              </w:rPr>
              <w:t>)</w:t>
            </w:r>
          </w:p>
        </w:tc>
        <w:tc>
          <w:tcPr>
            <w:tcW w:w="1357" w:type="dxa"/>
            <w:shd w:val="clear" w:color="auto" w:fill="auto"/>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4,30</w:t>
            </w:r>
            <w:r w:rsidR="003145D2" w:rsidRPr="00E06E35">
              <w:rPr>
                <w:rFonts w:eastAsia="Calibri" w:cs="Times New Roman"/>
                <w:szCs w:val="24"/>
              </w:rPr>
              <w:t xml:space="preserve"> (b</w:t>
            </w:r>
            <w:r w:rsidR="006725D1" w:rsidRPr="00E06E35">
              <w:rPr>
                <w:rFonts w:eastAsia="Calibri" w:cs="Times New Roman"/>
                <w:szCs w:val="24"/>
              </w:rPr>
              <w:t>)</w:t>
            </w:r>
          </w:p>
        </w:tc>
        <w:tc>
          <w:tcPr>
            <w:tcW w:w="1417" w:type="dxa"/>
            <w:shd w:val="clear" w:color="auto" w:fill="auto"/>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4,17</w:t>
            </w:r>
            <w:r w:rsidR="006725D1" w:rsidRPr="00E06E35">
              <w:rPr>
                <w:rFonts w:eastAsia="Calibri" w:cs="Times New Roman"/>
                <w:szCs w:val="24"/>
              </w:rPr>
              <w:t xml:space="preserve"> (a)</w:t>
            </w:r>
          </w:p>
        </w:tc>
        <w:tc>
          <w:tcPr>
            <w:tcW w:w="1560" w:type="dxa"/>
            <w:shd w:val="clear" w:color="auto" w:fill="auto"/>
            <w:vAlign w:val="center"/>
          </w:tcPr>
          <w:p w:rsidR="006725D1" w:rsidRPr="00E06E35" w:rsidRDefault="000D6B62" w:rsidP="006725D1">
            <w:pPr>
              <w:spacing w:line="360" w:lineRule="auto"/>
              <w:jc w:val="center"/>
              <w:rPr>
                <w:rFonts w:eastAsia="Calibri" w:cs="Times New Roman"/>
                <w:szCs w:val="24"/>
              </w:rPr>
            </w:pPr>
            <w:r w:rsidRPr="00E06E35">
              <w:rPr>
                <w:rFonts w:eastAsia="Calibri" w:cs="Times New Roman"/>
                <w:szCs w:val="24"/>
              </w:rPr>
              <w:t>4,13</w:t>
            </w:r>
            <w:r w:rsidR="006725D1" w:rsidRPr="00E06E35">
              <w:rPr>
                <w:rFonts w:eastAsia="Calibri" w:cs="Times New Roman"/>
                <w:szCs w:val="24"/>
              </w:rPr>
              <w:t xml:space="preserve"> (a)</w:t>
            </w:r>
          </w:p>
        </w:tc>
        <w:tc>
          <w:tcPr>
            <w:tcW w:w="1842" w:type="dxa"/>
            <w:shd w:val="clear" w:color="auto" w:fill="auto"/>
            <w:vAlign w:val="center"/>
          </w:tcPr>
          <w:p w:rsidR="006725D1" w:rsidRPr="00E06E35" w:rsidRDefault="00E06E35" w:rsidP="006725D1">
            <w:pPr>
              <w:spacing w:line="360" w:lineRule="auto"/>
              <w:jc w:val="center"/>
              <w:rPr>
                <w:rFonts w:eastAsia="Calibri" w:cs="Times New Roman"/>
                <w:szCs w:val="24"/>
              </w:rPr>
            </w:pPr>
            <w:r w:rsidRPr="00E06E35">
              <w:rPr>
                <w:rFonts w:eastAsia="Calibri" w:cs="Times New Roman"/>
                <w:szCs w:val="24"/>
              </w:rPr>
              <w:t>12,60</w:t>
            </w:r>
          </w:p>
        </w:tc>
      </w:tr>
    </w:tbl>
    <w:p w:rsidR="002D36D6" w:rsidRDefault="006725D1" w:rsidP="002D36D6">
      <w:pPr>
        <w:spacing w:line="240" w:lineRule="auto"/>
        <w:ind w:left="1276" w:hanging="1276"/>
        <w:rPr>
          <w:rFonts w:eastAsia="Calibri" w:cs="Times New Roman"/>
        </w:rPr>
      </w:pPr>
      <w:r w:rsidRPr="006725D1">
        <w:rPr>
          <w:rFonts w:eastAsia="Calibri" w:cs="Times New Roman"/>
        </w:rPr>
        <w:t>Keterangan: Setiap huruf yang berbeda menyatakan perbedaan yang nyata pada taraf 5%.</w:t>
      </w:r>
    </w:p>
    <w:p w:rsidR="002D36D6" w:rsidRDefault="002D36D6" w:rsidP="002D36D6">
      <w:pPr>
        <w:spacing w:before="100" w:beforeAutospacing="1"/>
        <w:ind w:firstLine="709"/>
        <w:rPr>
          <w:rFonts w:eastAsia="Calibri" w:cs="Times New Roman"/>
        </w:rPr>
      </w:pPr>
      <w:r w:rsidRPr="002D36D6">
        <w:rPr>
          <w:rFonts w:eastAsia="Calibri" w:cs="Times New Roman"/>
        </w:rPr>
        <w:t xml:space="preserve">Tabel </w:t>
      </w:r>
      <w:r>
        <w:rPr>
          <w:rFonts w:eastAsia="Calibri" w:cs="Times New Roman"/>
        </w:rPr>
        <w:t>9</w:t>
      </w:r>
      <w:r w:rsidRPr="002D36D6">
        <w:rPr>
          <w:rFonts w:eastAsia="Calibri" w:cs="Times New Roman"/>
        </w:rPr>
        <w:t xml:space="preserve">. Menunjukkan hasil pengamatan uji hedonik terhadap </w:t>
      </w:r>
      <w:r>
        <w:rPr>
          <w:rFonts w:eastAsia="Calibri" w:cs="Times New Roman"/>
        </w:rPr>
        <w:t>warna, tekstur dan rasa,</w:t>
      </w:r>
      <w:r w:rsidRPr="002D36D6">
        <w:rPr>
          <w:rFonts w:eastAsia="Calibri" w:cs="Times New Roman"/>
        </w:rPr>
        <w:t xml:space="preserve"> yang paling banyak </w:t>
      </w:r>
      <w:r w:rsidRPr="002D36D6">
        <w:rPr>
          <w:rFonts w:eastAsia="Calibri" w:cs="Times New Roman"/>
          <w:lang w:val="en-US"/>
        </w:rPr>
        <w:t>di</w:t>
      </w:r>
      <w:r w:rsidR="00C3521F">
        <w:rPr>
          <w:rFonts w:eastAsia="Calibri" w:cs="Times New Roman"/>
        </w:rPr>
        <w:t>suka</w:t>
      </w:r>
      <w:r w:rsidRPr="002D36D6">
        <w:rPr>
          <w:rFonts w:eastAsia="Calibri" w:cs="Times New Roman"/>
          <w:lang w:val="en-US"/>
        </w:rPr>
        <w:t xml:space="preserve">i oleh konsumen </w:t>
      </w:r>
      <w:r w:rsidRPr="002D36D6">
        <w:rPr>
          <w:rFonts w:eastAsia="Calibri" w:cs="Times New Roman"/>
        </w:rPr>
        <w:t xml:space="preserve">adalah penggunaan </w:t>
      </w:r>
      <w:r>
        <w:rPr>
          <w:rFonts w:eastAsia="Calibri" w:cs="Times New Roman"/>
        </w:rPr>
        <w:t>penstabil</w:t>
      </w:r>
      <w:r w:rsidRPr="002D36D6">
        <w:rPr>
          <w:rFonts w:eastAsia="Calibri" w:cs="Times New Roman"/>
          <w:lang w:val="en-US"/>
        </w:rPr>
        <w:t xml:space="preserve"> pada konsentrasi 1</w:t>
      </w:r>
      <w:r>
        <w:rPr>
          <w:rFonts w:eastAsia="Calibri" w:cs="Times New Roman"/>
        </w:rPr>
        <w:t>0</w:t>
      </w:r>
      <w:r w:rsidRPr="002D36D6">
        <w:rPr>
          <w:rFonts w:eastAsia="Calibri" w:cs="Times New Roman"/>
          <w:lang w:val="en-US"/>
        </w:rPr>
        <w:t>%</w:t>
      </w:r>
      <w:r w:rsidRPr="002D36D6">
        <w:rPr>
          <w:rFonts w:eastAsia="Calibri" w:cs="Times New Roman"/>
          <w:i/>
        </w:rPr>
        <w:t xml:space="preserve"> </w:t>
      </w:r>
      <w:r w:rsidRPr="002D36D6">
        <w:rPr>
          <w:rFonts w:eastAsia="Calibri" w:cs="Times New Roman"/>
        </w:rPr>
        <w:t xml:space="preserve">dibandingkan dengan </w:t>
      </w:r>
      <w:r>
        <w:rPr>
          <w:rFonts w:eastAsia="Calibri" w:cs="Times New Roman"/>
          <w:lang w:val="en-US"/>
        </w:rPr>
        <w:t>penstabil</w:t>
      </w:r>
      <w:r w:rsidRPr="002D36D6">
        <w:rPr>
          <w:rFonts w:eastAsia="Calibri" w:cs="Times New Roman"/>
          <w:lang w:val="en-US"/>
        </w:rPr>
        <w:t xml:space="preserve"> pada konsentrasi</w:t>
      </w:r>
      <w:r>
        <w:rPr>
          <w:rFonts w:eastAsia="Calibri" w:cs="Times New Roman"/>
          <w:lang w:val="en-US"/>
        </w:rPr>
        <w:t xml:space="preserve"> 8% dan 12</w:t>
      </w:r>
      <w:r w:rsidRPr="002D36D6">
        <w:rPr>
          <w:rFonts w:eastAsia="Calibri" w:cs="Times New Roman"/>
          <w:lang w:val="en-US"/>
        </w:rPr>
        <w:t>%</w:t>
      </w:r>
      <w:r w:rsidRPr="002D36D6">
        <w:rPr>
          <w:rFonts w:eastAsia="Calibri" w:cs="Times New Roman"/>
        </w:rPr>
        <w:t xml:space="preserve"> terutama </w:t>
      </w:r>
      <w:r w:rsidRPr="002D36D6">
        <w:rPr>
          <w:rFonts w:eastAsia="Calibri" w:cs="Times New Roman"/>
          <w:lang w:val="en-US"/>
        </w:rPr>
        <w:t xml:space="preserve">perbedaannya dapat dilihat </w:t>
      </w:r>
      <w:r w:rsidRPr="002D36D6">
        <w:rPr>
          <w:rFonts w:eastAsia="Calibri" w:cs="Times New Roman"/>
        </w:rPr>
        <w:t>dalam hal tekstur.</w:t>
      </w:r>
    </w:p>
    <w:p w:rsidR="00DC3125" w:rsidRDefault="00DC3125" w:rsidP="00C3521F">
      <w:pPr>
        <w:ind w:firstLine="709"/>
        <w:rPr>
          <w:rFonts w:eastAsia="Calibri" w:cs="Times New Roman"/>
        </w:rPr>
      </w:pPr>
      <w:r>
        <w:rPr>
          <w:rFonts w:eastAsia="Calibri" w:cs="Times New Roman"/>
        </w:rPr>
        <w:t xml:space="preserve">Penelitian pendahuluan yang dilakukan dengan menggunakan jenis penstabil gelatin, dari hasil penelitian pendahuluan didapatkan hasil produk pada konsentrasi penstabil 8% </w:t>
      </w:r>
      <w:r w:rsidRPr="00C3521F">
        <w:rPr>
          <w:rFonts w:eastAsia="Calibri" w:cs="Times New Roman"/>
          <w:i/>
        </w:rPr>
        <w:t>marshmallow</w:t>
      </w:r>
      <w:r>
        <w:rPr>
          <w:rFonts w:eastAsia="Calibri" w:cs="Times New Roman"/>
        </w:rPr>
        <w:t xml:space="preserve"> memiliki tekstur yang kurang kenyal, </w:t>
      </w:r>
      <w:r>
        <w:rPr>
          <w:rFonts w:eastAsia="Calibri" w:cs="Times New Roman"/>
        </w:rPr>
        <w:lastRenderedPageBreak/>
        <w:t xml:space="preserve">sedangkan pada konsentrasi penstabil 12% </w:t>
      </w:r>
      <w:r>
        <w:rPr>
          <w:rFonts w:eastAsia="Calibri" w:cs="Times New Roman"/>
          <w:i/>
        </w:rPr>
        <w:t>marshmallow</w:t>
      </w:r>
      <w:r>
        <w:rPr>
          <w:rFonts w:eastAsia="Calibri" w:cs="Times New Roman"/>
        </w:rPr>
        <w:t xml:space="preserve"> memliki tekstur yang </w:t>
      </w:r>
      <w:r w:rsidR="00DD59E7" w:rsidRPr="00533FB7">
        <w:rPr>
          <w:rFonts w:eastAsia="Calibri" w:cs="Times New Roman"/>
          <w:noProof/>
          <w:lang w:eastAsia="id-ID"/>
        </w:rPr>
        <w:drawing>
          <wp:anchor distT="0" distB="0" distL="114300" distR="114300" simplePos="0" relativeHeight="251755520" behindDoc="1" locked="0" layoutInCell="1" allowOverlap="1" wp14:anchorId="0D23F784" wp14:editId="37DB29EB">
            <wp:simplePos x="0" y="0"/>
            <wp:positionH relativeFrom="column">
              <wp:posOffset>3571875</wp:posOffset>
            </wp:positionH>
            <wp:positionV relativeFrom="paragraph">
              <wp:posOffset>702310</wp:posOffset>
            </wp:positionV>
            <wp:extent cx="1371600" cy="2438400"/>
            <wp:effectExtent l="0" t="0" r="0" b="0"/>
            <wp:wrapTight wrapText="bothSides">
              <wp:wrapPolygon edited="0">
                <wp:start x="0" y="0"/>
                <wp:lineTo x="0" y="21431"/>
                <wp:lineTo x="21300" y="21431"/>
                <wp:lineTo x="21300" y="0"/>
                <wp:lineTo x="0" y="0"/>
              </wp:wrapPolygon>
            </wp:wrapTight>
            <wp:docPr id="19" name="Picture 19" descr="C:\Users\BUDIMAN\Documents\My Bluetooth\IMG_20161026_19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DIMAN\Documents\My Bluetooth\IMG_20161026_1943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716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9CB" w:rsidRPr="006201DA">
        <w:rPr>
          <w:noProof/>
          <w:lang w:eastAsia="id-ID"/>
        </w:rPr>
        <w:drawing>
          <wp:anchor distT="0" distB="0" distL="114300" distR="114300" simplePos="0" relativeHeight="251753472" behindDoc="0" locked="0" layoutInCell="1" allowOverlap="1" wp14:anchorId="6DE3E13A" wp14:editId="5A446B80">
            <wp:simplePos x="0" y="0"/>
            <wp:positionH relativeFrom="column">
              <wp:posOffset>3665220</wp:posOffset>
            </wp:positionH>
            <wp:positionV relativeFrom="paragraph">
              <wp:posOffset>817245</wp:posOffset>
            </wp:positionV>
            <wp:extent cx="1152525" cy="2324100"/>
            <wp:effectExtent l="0" t="0" r="9525" b="0"/>
            <wp:wrapTopAndBottom/>
            <wp:docPr id="15" name="Picture 15" descr="C:\Users\BUDIMAN\Documents\My Bluetooth\IMG_20161022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DIMAN\Documents\My Bluetooth\IMG_20161022_1559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1F2">
        <w:rPr>
          <w:rFonts w:eastAsia="Calibri" w:cs="Times New Roman"/>
          <w:noProof/>
          <w:lang w:eastAsia="id-ID"/>
        </w:rPr>
        <mc:AlternateContent>
          <mc:Choice Requires="wps">
            <w:drawing>
              <wp:anchor distT="0" distB="0" distL="114300" distR="114300" simplePos="0" relativeHeight="251751424" behindDoc="1" locked="0" layoutInCell="1" allowOverlap="1" wp14:anchorId="0DDCEA0A" wp14:editId="6F0B419E">
                <wp:simplePos x="0" y="0"/>
                <wp:positionH relativeFrom="column">
                  <wp:posOffset>-1905</wp:posOffset>
                </wp:positionH>
                <wp:positionV relativeFrom="paragraph">
                  <wp:posOffset>560070</wp:posOffset>
                </wp:positionV>
                <wp:extent cx="5067300" cy="2914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067300" cy="2914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3FDE" w:rsidRDefault="00143FDE" w:rsidP="00E928E7">
                            <w:r w:rsidRPr="00533FB7">
                              <w:rPr>
                                <w:noProof/>
                                <w:lang w:eastAsia="id-ID"/>
                              </w:rPr>
                              <w:drawing>
                                <wp:inline distT="0" distB="0" distL="0" distR="0" wp14:anchorId="3D9F6C99" wp14:editId="2815F9D5">
                                  <wp:extent cx="1285875" cy="2438400"/>
                                  <wp:effectExtent l="0" t="0" r="9525" b="0"/>
                                  <wp:docPr id="511" name="Picture 511" descr="C:\Users\BUDIMAN\Documents\My Bluetooth\IMG_20161026_19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IMAN\Documents\My Bluetooth\IMG_20161026_1942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007" cy="2442443"/>
                                          </a:xfrm>
                                          <a:prstGeom prst="rect">
                                            <a:avLst/>
                                          </a:prstGeom>
                                          <a:noFill/>
                                          <a:ln>
                                            <a:noFill/>
                                          </a:ln>
                                        </pic:spPr>
                                      </pic:pic>
                                    </a:graphicData>
                                  </a:graphic>
                                </wp:inline>
                              </w:drawing>
                            </w:r>
                            <w:r>
                              <w:t xml:space="preserve">            </w:t>
                            </w:r>
                            <w:r>
                              <w:rPr>
                                <w:noProof/>
                                <w:lang w:eastAsia="id-ID"/>
                              </w:rPr>
                              <w:drawing>
                                <wp:inline distT="0" distB="0" distL="0" distR="0" wp14:anchorId="6E1E2875" wp14:editId="160306AB">
                                  <wp:extent cx="1371600" cy="2438400"/>
                                  <wp:effectExtent l="0" t="0" r="0" b="0"/>
                                  <wp:docPr id="512" name="Picture 512" descr="C:\Users\BUDIMAN\Documents\My Bluetooth\IMG_20161026_194237.jpg"/>
                                  <wp:cNvGraphicFramePr/>
                                  <a:graphic xmlns:a="http://schemas.openxmlformats.org/drawingml/2006/main">
                                    <a:graphicData uri="http://schemas.openxmlformats.org/drawingml/2006/picture">
                                      <pic:pic xmlns:pic="http://schemas.openxmlformats.org/drawingml/2006/picture">
                                        <pic:nvPicPr>
                                          <pic:cNvPr id="16" name="Picture 16" descr="C:\Users\BUDIMAN\Documents\My Bluetooth\IMG_20161026_194237.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243840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CEA0A" id="Rectangle 13" o:spid="_x0000_s1107" style="position:absolute;left:0;text-align:left;margin-left:-.15pt;margin-top:44.1pt;width:399pt;height:229.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" fillcolor="white [3212]" strokecolor="black [3213]" strokeweight="1pt">
                <v:textbox>
                  <w:txbxContent>
                    <w:p w:rsidR="00143FDE" w:rsidRDefault="00143FDE" w:rsidP="00E928E7">
                      <w:r w:rsidRPr="00533FB7">
                        <w:rPr>
                          <w:noProof/>
                          <w:lang w:eastAsia="id-ID"/>
                        </w:rPr>
                        <w:drawing>
                          <wp:inline distT="0" distB="0" distL="0" distR="0" wp14:anchorId="3D9F6C99" wp14:editId="2815F9D5">
                            <wp:extent cx="1285875" cy="2438400"/>
                            <wp:effectExtent l="0" t="0" r="9525" b="0"/>
                            <wp:docPr id="511" name="Picture 511" descr="C:\Users\BUDIMAN\Documents\My Bluetooth\IMG_20161026_19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IMAN\Documents\My Bluetooth\IMG_20161026_1942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007" cy="2442443"/>
                                    </a:xfrm>
                                    <a:prstGeom prst="rect">
                                      <a:avLst/>
                                    </a:prstGeom>
                                    <a:noFill/>
                                    <a:ln>
                                      <a:noFill/>
                                    </a:ln>
                                  </pic:spPr>
                                </pic:pic>
                              </a:graphicData>
                            </a:graphic>
                          </wp:inline>
                        </w:drawing>
                      </w:r>
                      <w:r>
                        <w:t xml:space="preserve">            </w:t>
                      </w:r>
                      <w:r>
                        <w:rPr>
                          <w:noProof/>
                          <w:lang w:eastAsia="id-ID"/>
                        </w:rPr>
                        <w:drawing>
                          <wp:inline distT="0" distB="0" distL="0" distR="0" wp14:anchorId="6E1E2875" wp14:editId="160306AB">
                            <wp:extent cx="1371600" cy="2438400"/>
                            <wp:effectExtent l="0" t="0" r="0" b="0"/>
                            <wp:docPr id="512" name="Picture 512" descr="C:\Users\BUDIMAN\Documents\My Bluetooth\IMG_20161026_194237.jpg"/>
                            <wp:cNvGraphicFramePr/>
                            <a:graphic xmlns:a="http://schemas.openxmlformats.org/drawingml/2006/main">
                              <a:graphicData uri="http://schemas.openxmlformats.org/drawingml/2006/picture">
                                <pic:pic xmlns:pic="http://schemas.openxmlformats.org/drawingml/2006/picture">
                                  <pic:nvPicPr>
                                    <pic:cNvPr id="16" name="Picture 16" descr="C:\Users\BUDIMAN\Documents\My Bluetooth\IMG_20161026_194237.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2438400"/>
                                    </a:xfrm>
                                    <a:prstGeom prst="rect">
                                      <a:avLst/>
                                    </a:prstGeom>
                                    <a:noFill/>
                                    <a:ln>
                                      <a:noFill/>
                                    </a:ln>
                                  </pic:spPr>
                                </pic:pic>
                              </a:graphicData>
                            </a:graphic>
                          </wp:inline>
                        </w:drawing>
                      </w:r>
                      <w:r>
                        <w:t xml:space="preserve">                </w:t>
                      </w:r>
                    </w:p>
                  </w:txbxContent>
                </v:textbox>
              </v:rect>
            </w:pict>
          </mc:Fallback>
        </mc:AlternateContent>
      </w:r>
      <w:r>
        <w:rPr>
          <w:rFonts w:eastAsia="Calibri" w:cs="Times New Roman"/>
        </w:rPr>
        <w:t>keras.</w:t>
      </w:r>
    </w:p>
    <w:p w:rsidR="00DC3125" w:rsidRDefault="006201DA" w:rsidP="00DC3125">
      <w:pPr>
        <w:rPr>
          <w:rFonts w:eastAsia="Calibri" w:cs="Times New Roman"/>
        </w:rPr>
      </w:pPr>
      <w:r>
        <w:rPr>
          <w:rFonts w:eastAsia="Calibri" w:cs="Times New Roman"/>
        </w:rPr>
        <w:tab/>
      </w:r>
      <w:r w:rsidR="00DA71F2">
        <w:rPr>
          <w:rFonts w:eastAsia="Calibri" w:cs="Times New Roman"/>
        </w:rPr>
        <w:t>Konsentrasi</w:t>
      </w:r>
      <w:r>
        <w:rPr>
          <w:rFonts w:eastAsia="Calibri" w:cs="Times New Roman"/>
        </w:rPr>
        <w:t xml:space="preserve"> 8%</w:t>
      </w:r>
      <w:r>
        <w:rPr>
          <w:rFonts w:eastAsia="Calibri" w:cs="Times New Roman"/>
        </w:rPr>
        <w:tab/>
      </w:r>
      <w:r w:rsidR="00DA71F2">
        <w:rPr>
          <w:rFonts w:eastAsia="Calibri" w:cs="Times New Roman"/>
        </w:rPr>
        <w:t xml:space="preserve">     Konsentrasi</w:t>
      </w:r>
      <w:r>
        <w:rPr>
          <w:rFonts w:eastAsia="Calibri" w:cs="Times New Roman"/>
        </w:rPr>
        <w:t xml:space="preserve"> 10%</w:t>
      </w:r>
      <w:r>
        <w:rPr>
          <w:rFonts w:eastAsia="Calibri" w:cs="Times New Roman"/>
        </w:rPr>
        <w:tab/>
      </w:r>
      <w:r>
        <w:rPr>
          <w:rFonts w:eastAsia="Calibri" w:cs="Times New Roman"/>
        </w:rPr>
        <w:tab/>
      </w:r>
      <w:r w:rsidR="005209CB">
        <w:rPr>
          <w:rFonts w:eastAsia="Calibri" w:cs="Times New Roman"/>
        </w:rPr>
        <w:t xml:space="preserve">  </w:t>
      </w:r>
      <w:r w:rsidR="00DA71F2">
        <w:rPr>
          <w:rFonts w:eastAsia="Calibri" w:cs="Times New Roman"/>
        </w:rPr>
        <w:t>Konsentrasi</w:t>
      </w:r>
      <w:r>
        <w:rPr>
          <w:rFonts w:eastAsia="Calibri" w:cs="Times New Roman"/>
        </w:rPr>
        <w:t xml:space="preserve"> 12%</w:t>
      </w:r>
    </w:p>
    <w:p w:rsidR="00DC3125" w:rsidRPr="00DA71F2" w:rsidRDefault="00DA71F2" w:rsidP="00DA71F2">
      <w:pPr>
        <w:jc w:val="center"/>
        <w:rPr>
          <w:rFonts w:eastAsia="Calibri" w:cs="Times New Roman"/>
        </w:rPr>
      </w:pPr>
      <w:r>
        <w:rPr>
          <w:rFonts w:eastAsia="Calibri" w:cs="Times New Roman"/>
        </w:rPr>
        <w:t xml:space="preserve">Gambar 7. </w:t>
      </w:r>
      <w:r>
        <w:rPr>
          <w:rFonts w:eastAsia="Calibri" w:cs="Times New Roman"/>
          <w:i/>
        </w:rPr>
        <w:t xml:space="preserve">Marshmallow </w:t>
      </w:r>
      <w:r>
        <w:rPr>
          <w:rFonts w:eastAsia="Calibri" w:cs="Times New Roman"/>
        </w:rPr>
        <w:t>dengan Macam-macam Konsentrasi Penstabil</w:t>
      </w:r>
    </w:p>
    <w:p w:rsidR="00C3521F" w:rsidRPr="002D36D6" w:rsidRDefault="002D36D6" w:rsidP="00C3521F">
      <w:pPr>
        <w:ind w:firstLine="709"/>
        <w:rPr>
          <w:rFonts w:eastAsia="Calibri" w:cs="Times New Roman"/>
        </w:rPr>
      </w:pPr>
      <w:r w:rsidRPr="002D36D6">
        <w:rPr>
          <w:rFonts w:eastAsia="Calibri" w:cs="Times New Roman"/>
        </w:rPr>
        <w:t>Uji hedonik atau uji kesukaan ini merupakan pengujian dimana panelis akan mengemukakan responnya yang berupa senang atau tidak senang terhadap sifat bahan atau produk yang diuji. Pada pengujian ini setiap panelis diminta untuk mengemukakan pendaatnya secara spontan, tanpa membandingkan dengan sampel standar atau sampel-sampel yang diuji sebelumnya (Kartika, 1988).</w:t>
      </w:r>
    </w:p>
    <w:p w:rsidR="002D36D6" w:rsidRDefault="002D36D6" w:rsidP="002D36D6">
      <w:pPr>
        <w:ind w:firstLine="709"/>
        <w:rPr>
          <w:lang w:val="en-US"/>
        </w:rPr>
      </w:pPr>
      <w:r w:rsidRPr="00A808DF">
        <w:t xml:space="preserve">Tekstur merupakan faktor penting dalam menentukan mutu produk </w:t>
      </w:r>
      <w:r>
        <w:rPr>
          <w:i/>
        </w:rPr>
        <w:t>marshmallow</w:t>
      </w:r>
      <w:r>
        <w:t xml:space="preserve">, karena produk yang baik dapat dilihat secara fisik yaitu </w:t>
      </w:r>
      <w:r>
        <w:rPr>
          <w:i/>
        </w:rPr>
        <w:t>marshmallow</w:t>
      </w:r>
      <w:r>
        <w:rPr>
          <w:i/>
          <w:lang w:val="en-US"/>
        </w:rPr>
        <w:t xml:space="preserve"> </w:t>
      </w:r>
      <w:r>
        <w:rPr>
          <w:lang w:val="en-US"/>
        </w:rPr>
        <w:t xml:space="preserve">yang memiliki tekstur yang </w:t>
      </w:r>
      <w:r>
        <w:t>kenyal</w:t>
      </w:r>
      <w:r>
        <w:rPr>
          <w:lang w:val="en-US"/>
        </w:rPr>
        <w:t xml:space="preserve">, </w:t>
      </w:r>
      <w:r w:rsidRPr="00A808DF">
        <w:t xml:space="preserve">oleh karena itu sampel dengan </w:t>
      </w:r>
      <w:r>
        <w:rPr>
          <w:lang w:val="en-US"/>
        </w:rPr>
        <w:t xml:space="preserve">konsentrasi </w:t>
      </w:r>
      <w:r>
        <w:t>penstabil 10%</w:t>
      </w:r>
      <w:r>
        <w:rPr>
          <w:i/>
        </w:rPr>
        <w:t xml:space="preserve"> </w:t>
      </w:r>
      <w:r w:rsidRPr="00A808DF">
        <w:t xml:space="preserve">merupakan sampel terpilih </w:t>
      </w:r>
      <w:r>
        <w:t xml:space="preserve">dan digunakan </w:t>
      </w:r>
      <w:r w:rsidRPr="00A808DF">
        <w:t>dalam penelitian utama</w:t>
      </w:r>
      <w:r>
        <w:rPr>
          <w:lang w:val="en-US"/>
        </w:rPr>
        <w:t>.</w:t>
      </w:r>
      <w:r w:rsidR="006201DA" w:rsidRPr="006201DA">
        <w:rPr>
          <w:noProof/>
          <w:lang w:eastAsia="id-ID"/>
        </w:rPr>
        <w:t xml:space="preserve"> </w:t>
      </w:r>
    </w:p>
    <w:p w:rsidR="00C3521F" w:rsidRDefault="00C3521F" w:rsidP="00C3521F">
      <w:pPr>
        <w:autoSpaceDE w:val="0"/>
        <w:autoSpaceDN w:val="0"/>
        <w:adjustRightInd w:val="0"/>
        <w:ind w:firstLine="709"/>
        <w:rPr>
          <w:rFonts w:eastAsia="Times New Roman" w:cs="Times New Roman"/>
          <w:b/>
          <w:szCs w:val="24"/>
          <w:lang w:val="en-US"/>
        </w:rPr>
      </w:pPr>
      <w:r w:rsidRPr="00A303A9">
        <w:rPr>
          <w:rFonts w:cs="Times New Roman"/>
        </w:rPr>
        <w:t xml:space="preserve">Kekenyalan adalah salah satu parameter tekstur yang dijadikan sebagai dasar pilihan bagi konsumen terhadap produk makanan tertentu, salah satunya </w:t>
      </w:r>
      <w:r w:rsidRPr="00A303A9">
        <w:rPr>
          <w:rFonts w:cs="Times New Roman"/>
        </w:rPr>
        <w:lastRenderedPageBreak/>
        <w:t xml:space="preserve">adalah </w:t>
      </w:r>
      <w:r w:rsidRPr="00A303A9">
        <w:rPr>
          <w:rFonts w:cs="Times New Roman"/>
          <w:i/>
        </w:rPr>
        <w:t>soft candy</w:t>
      </w:r>
      <w:r w:rsidRPr="00A303A9">
        <w:rPr>
          <w:rFonts w:cs="Times New Roman"/>
        </w:rPr>
        <w:t xml:space="preserve"> atau </w:t>
      </w:r>
      <w:r w:rsidRPr="00A303A9">
        <w:rPr>
          <w:rFonts w:cs="Times New Roman"/>
          <w:i/>
        </w:rPr>
        <w:t>jelly candy</w:t>
      </w:r>
      <w:r w:rsidRPr="00A303A9">
        <w:rPr>
          <w:rFonts w:cs="Times New Roman"/>
        </w:rPr>
        <w:t>.</w:t>
      </w:r>
      <w:r w:rsidRPr="00A303A9">
        <w:rPr>
          <w:rFonts w:cs="Times New Roman"/>
          <w:lang w:val="en-US"/>
        </w:rPr>
        <w:t xml:space="preserve"> </w:t>
      </w:r>
      <w:r w:rsidRPr="00A303A9">
        <w:rPr>
          <w:rFonts w:cs="Times New Roman"/>
        </w:rPr>
        <w:t>Pengujian kesukaan terhadap parameter kekerasan dimaksudkan untuk mengetahui tingkat kekenyalan dari suatu produk yang disukai panelis. Tingkat kekeyalan adalah gaya tekan yang mula-mula menyebabkan deformasi produk, baru kemudian memecahkan produk setelah produk tersebut mengalami deformasi bentuk (Soekarto, 1990).</w:t>
      </w:r>
    </w:p>
    <w:p w:rsidR="005860C6" w:rsidRDefault="00DC3125" w:rsidP="005860C6">
      <w:pPr>
        <w:ind w:firstLine="709"/>
      </w:pPr>
      <w:r w:rsidRPr="00A303A9">
        <w:rPr>
          <w:rFonts w:cs="Times New Roman"/>
          <w:lang w:val="en-US"/>
        </w:rPr>
        <w:t>Kekenyalan merupakan bagian dari karakteristik tekstur, dimana pengertian tekstur sendiri adalah sifat karakteristik bahan pangan yang berkaitan dengan ketegaran, kekentalan, kekerasan, daya oles, dan kekenyalan. Selain itu penambahan gelatin juga berpengaruh terhadap kekenyalan produk permen jelly (Winarno, 1997)</w:t>
      </w:r>
      <w:r w:rsidR="00FD4660">
        <w:rPr>
          <w:rFonts w:cs="Times New Roman"/>
        </w:rPr>
        <w:t>.</w:t>
      </w:r>
    </w:p>
    <w:p w:rsidR="005860C6" w:rsidRDefault="005860C6" w:rsidP="006A360D">
      <w:pPr>
        <w:pStyle w:val="Heading2"/>
        <w:spacing w:before="120" w:after="0"/>
      </w:pPr>
      <w:r>
        <w:t>4</w:t>
      </w:r>
      <w:r w:rsidR="0082701D">
        <w:t>.2. Penelitian Utama</w:t>
      </w:r>
    </w:p>
    <w:p w:rsidR="00D00A08" w:rsidRDefault="005860C6" w:rsidP="00D00A08">
      <w:pPr>
        <w:ind w:firstLine="709"/>
      </w:pPr>
      <w:r w:rsidRPr="005860C6">
        <w:t xml:space="preserve">Penelitian </w:t>
      </w:r>
      <w:r w:rsidR="009A1BF1">
        <w:t>utama</w:t>
      </w:r>
      <w:r w:rsidRPr="005860C6">
        <w:t xml:space="preserve"> bertujuan untuk menentukan jenis </w:t>
      </w:r>
      <w:r w:rsidR="009A1BF1">
        <w:t xml:space="preserve">penstabil </w:t>
      </w:r>
      <w:r w:rsidRPr="005860C6">
        <w:t xml:space="preserve">yang konsentrasinya didapat dari penelitian </w:t>
      </w:r>
      <w:r w:rsidR="009A1BF1">
        <w:t>pendahuluan</w:t>
      </w:r>
      <w:r w:rsidRPr="005860C6">
        <w:t xml:space="preserve"> dan </w:t>
      </w:r>
      <w:r w:rsidR="009A1BF1">
        <w:t>jenis gula rendah kalori</w:t>
      </w:r>
      <w:r w:rsidRPr="005860C6">
        <w:t xml:space="preserve"> dalam pembuatan </w:t>
      </w:r>
      <w:r w:rsidR="009A1BF1">
        <w:rPr>
          <w:i/>
        </w:rPr>
        <w:t xml:space="preserve">marshmallow </w:t>
      </w:r>
      <w:r w:rsidR="009A1BF1">
        <w:t xml:space="preserve">pisang ambon, yang </w:t>
      </w:r>
      <w:r w:rsidRPr="005860C6">
        <w:t xml:space="preserve">kemudian dianalisis </w:t>
      </w:r>
      <w:r w:rsidR="00366F3F">
        <w:t xml:space="preserve">dengan menggunakan respon </w:t>
      </w:r>
      <w:r w:rsidR="00C945FE">
        <w:t xml:space="preserve">kimia, respon fisik </w:t>
      </w:r>
      <w:r w:rsidRPr="005860C6">
        <w:t xml:space="preserve">dan organoleptik. </w:t>
      </w:r>
      <w:r w:rsidR="00366F3F">
        <w:t xml:space="preserve">Respon kimia yang </w:t>
      </w:r>
      <w:r w:rsidRPr="005860C6">
        <w:t xml:space="preserve">dilakukan </w:t>
      </w:r>
      <w:r w:rsidR="00366F3F">
        <w:t>meliputi</w:t>
      </w:r>
      <w:r w:rsidRPr="005860C6">
        <w:t xml:space="preserve"> analisis kadar air menggunakan metode </w:t>
      </w:r>
      <w:r w:rsidR="009A1BF1">
        <w:t>gravimetri</w:t>
      </w:r>
      <w:r w:rsidRPr="005860C6">
        <w:t>, analisis kadar abu</w:t>
      </w:r>
      <w:r w:rsidR="009A1BF1">
        <w:t xml:space="preserve"> menggunakan metode gravimetri dan </w:t>
      </w:r>
      <w:r w:rsidRPr="005860C6">
        <w:t xml:space="preserve">analisis kadar gula reduksi </w:t>
      </w:r>
      <w:r w:rsidR="009A1BF1">
        <w:t>menggunakan metode Luff Schoorl</w:t>
      </w:r>
      <w:r w:rsidRPr="005860C6">
        <w:t xml:space="preserve">. </w:t>
      </w:r>
      <w:r w:rsidR="00C945FE">
        <w:t xml:space="preserve">Respon fisik yang dilakukan yaitu kekenyalan </w:t>
      </w:r>
      <w:r w:rsidR="00C945FE" w:rsidRPr="00C945FE">
        <w:t xml:space="preserve">terhadap marshmallow </w:t>
      </w:r>
      <w:r w:rsidR="00C945FE">
        <w:t>dengan menggunakan p</w:t>
      </w:r>
      <w:r w:rsidR="0084185C">
        <w:t>h</w:t>
      </w:r>
      <w:r w:rsidR="00C945FE">
        <w:t xml:space="preserve">enetrometer. Respon </w:t>
      </w:r>
      <w:r w:rsidRPr="005860C6">
        <w:t>organoleptik dilakukan berdasarkan tingkat kesukaan panelis (hedonik) terhadap warna, aroma, tekstur</w:t>
      </w:r>
      <w:r w:rsidR="009A1BF1">
        <w:t xml:space="preserve"> dan rasa</w:t>
      </w:r>
      <w:r w:rsidRPr="005860C6">
        <w:t>.</w:t>
      </w:r>
    </w:p>
    <w:p w:rsidR="006C0C5C" w:rsidRDefault="006C0C5C" w:rsidP="006C0C5C">
      <w:pPr>
        <w:pStyle w:val="Heading3"/>
      </w:pPr>
      <w:r>
        <w:lastRenderedPageBreak/>
        <w:t>4.2.1. Respon Kimia</w:t>
      </w:r>
    </w:p>
    <w:p w:rsidR="006C0C5C" w:rsidRDefault="006C0C5C" w:rsidP="006C0C5C">
      <w:pPr>
        <w:pStyle w:val="Heading4"/>
        <w:rPr>
          <w:rFonts w:ascii="Times New Roman" w:hAnsi="Times New Roman" w:cs="Times New Roman"/>
          <w:i w:val="0"/>
          <w:color w:val="auto"/>
        </w:rPr>
      </w:pPr>
      <w:r w:rsidRPr="006C0C5C">
        <w:rPr>
          <w:rFonts w:ascii="Times New Roman" w:hAnsi="Times New Roman" w:cs="Times New Roman"/>
          <w:i w:val="0"/>
          <w:color w:val="auto"/>
        </w:rPr>
        <w:t>4.2.1.1. Kadar Air</w:t>
      </w:r>
    </w:p>
    <w:p w:rsidR="00A36275" w:rsidRDefault="00DB1695" w:rsidP="009919BD">
      <w:pPr>
        <w:ind w:firstLine="709"/>
      </w:pPr>
      <w:r>
        <w:t>Berdasarkan h</w:t>
      </w:r>
      <w:r w:rsidR="009919BD">
        <w:t xml:space="preserve">asil analisis variansi menunjukkan bahwa jenis </w:t>
      </w:r>
      <w:r w:rsidR="003A6BBF">
        <w:t>penstabil</w:t>
      </w:r>
      <w:r w:rsidR="009919BD">
        <w:t xml:space="preserve"> </w:t>
      </w:r>
      <w:r w:rsidR="003A6BBF" w:rsidRPr="003A6BBF">
        <w:t xml:space="preserve">berpengaruh nyata terhadap kadar air </w:t>
      </w:r>
      <w:r w:rsidR="003A6BBF">
        <w:rPr>
          <w:i/>
        </w:rPr>
        <w:t xml:space="preserve">marshmallow </w:t>
      </w:r>
      <w:r w:rsidR="003A6BBF">
        <w:t>pisang ambon.</w:t>
      </w:r>
      <w:r w:rsidR="003A6BBF" w:rsidRPr="003A6BBF">
        <w:t xml:space="preserve"> </w:t>
      </w:r>
      <w:r w:rsidR="009919BD">
        <w:t xml:space="preserve">Sementara itu, </w:t>
      </w:r>
      <w:r w:rsidR="003A6BBF">
        <w:t xml:space="preserve">jenis gula rendah kalori dan </w:t>
      </w:r>
      <w:r w:rsidR="009919BD">
        <w:t xml:space="preserve">interaksi jenis </w:t>
      </w:r>
      <w:r w:rsidR="003A6BBF">
        <w:t>penstabil</w:t>
      </w:r>
      <w:r w:rsidR="009919BD">
        <w:t xml:space="preserve"> dan </w:t>
      </w:r>
      <w:r w:rsidR="003A6BBF">
        <w:t>jenis gula rendah kalori</w:t>
      </w:r>
      <w:r w:rsidR="009919BD">
        <w:t xml:space="preserve"> tidak berpengaruh nyata terhadap kadar air </w:t>
      </w:r>
      <w:r w:rsidR="003A6BBF">
        <w:rPr>
          <w:i/>
        </w:rPr>
        <w:t xml:space="preserve">marshmallow </w:t>
      </w:r>
      <w:r w:rsidR="003A6BBF">
        <w:t>pisang ambon</w:t>
      </w:r>
      <w:r w:rsidR="009919BD">
        <w:t xml:space="preserve">. Pengaruh jenis </w:t>
      </w:r>
      <w:r w:rsidR="003A6BBF">
        <w:t>penstabil</w:t>
      </w:r>
      <w:r w:rsidR="009919BD">
        <w:t xml:space="preserve"> terhadap kadar air </w:t>
      </w:r>
      <w:r w:rsidR="003A6BBF">
        <w:rPr>
          <w:i/>
        </w:rPr>
        <w:t xml:space="preserve">marshmallow </w:t>
      </w:r>
      <w:r w:rsidR="003A6BBF">
        <w:t>pisang ambon</w:t>
      </w:r>
      <w:r w:rsidR="00A36275">
        <w:t xml:space="preserve"> dapat dilihat pada tabel 10.</w:t>
      </w:r>
    </w:p>
    <w:p w:rsidR="00A36275" w:rsidRPr="00A36275" w:rsidRDefault="00A36275" w:rsidP="00A36275">
      <w:pPr>
        <w:keepNext/>
        <w:spacing w:line="240" w:lineRule="auto"/>
        <w:jc w:val="center"/>
        <w:rPr>
          <w:rFonts w:cs="Times New Roman"/>
          <w:bCs/>
          <w:color w:val="000000" w:themeColor="text1"/>
          <w:szCs w:val="18"/>
        </w:rPr>
      </w:pPr>
      <w:bookmarkStart w:id="39" w:name="_Toc465619653"/>
      <w:r w:rsidRPr="00A36275">
        <w:rPr>
          <w:rFonts w:cs="Times New Roman"/>
          <w:bCs/>
          <w:color w:val="000000" w:themeColor="text1"/>
          <w:szCs w:val="18"/>
        </w:rPr>
        <w:t xml:space="preserve">Tabel </w:t>
      </w:r>
      <w:r w:rsidR="00D02534">
        <w:rPr>
          <w:rFonts w:cs="Times New Roman"/>
          <w:bCs/>
          <w:color w:val="000000" w:themeColor="text1"/>
          <w:szCs w:val="18"/>
        </w:rPr>
        <w:t>10</w:t>
      </w:r>
      <w:r w:rsidRPr="00A36275">
        <w:rPr>
          <w:rFonts w:cs="Times New Roman"/>
          <w:bCs/>
          <w:color w:val="000000" w:themeColor="text1"/>
          <w:szCs w:val="18"/>
        </w:rPr>
        <w:t xml:space="preserve">. Pengaruh </w:t>
      </w:r>
      <w:r w:rsidR="00E37C49">
        <w:rPr>
          <w:rFonts w:cs="Times New Roman"/>
          <w:bCs/>
          <w:color w:val="000000" w:themeColor="text1"/>
          <w:szCs w:val="18"/>
        </w:rPr>
        <w:t>Jenis</w:t>
      </w:r>
      <w:r w:rsidRPr="00A36275">
        <w:rPr>
          <w:rFonts w:cs="Times New Roman"/>
          <w:bCs/>
          <w:color w:val="000000" w:themeColor="text1"/>
          <w:szCs w:val="18"/>
        </w:rPr>
        <w:t xml:space="preserve"> </w:t>
      </w:r>
      <w:r>
        <w:rPr>
          <w:rFonts w:cs="Times New Roman"/>
          <w:bCs/>
          <w:color w:val="000000" w:themeColor="text1"/>
          <w:szCs w:val="18"/>
        </w:rPr>
        <w:t>Penstabil</w:t>
      </w:r>
      <w:r w:rsidRPr="00A36275">
        <w:rPr>
          <w:rFonts w:cs="Times New Roman"/>
          <w:bCs/>
          <w:color w:val="000000" w:themeColor="text1"/>
          <w:szCs w:val="18"/>
        </w:rPr>
        <w:t xml:space="preserve"> terhadap Kadar Air </w:t>
      </w:r>
      <w:bookmarkEnd w:id="39"/>
      <w:r>
        <w:rPr>
          <w:rFonts w:cs="Times New Roman"/>
          <w:bCs/>
          <w:i/>
          <w:color w:val="000000" w:themeColor="text1"/>
          <w:szCs w:val="18"/>
        </w:rPr>
        <w:t xml:space="preserve">Marshmallow </w:t>
      </w:r>
      <w:r w:rsidRPr="00A36275">
        <w:rPr>
          <w:rFonts w:cs="Times New Roman"/>
          <w:bCs/>
          <w:color w:val="000000" w:themeColor="text1"/>
          <w:szCs w:val="18"/>
        </w:rPr>
        <w:t>Pisang Ambon</w:t>
      </w:r>
    </w:p>
    <w:tbl>
      <w:tblPr>
        <w:tblW w:w="7930" w:type="dxa"/>
        <w:tblCellMar>
          <w:top w:w="15" w:type="dxa"/>
          <w:left w:w="15" w:type="dxa"/>
          <w:bottom w:w="15" w:type="dxa"/>
          <w:right w:w="15" w:type="dxa"/>
        </w:tblCellMar>
        <w:tblLook w:val="04A0" w:firstRow="1" w:lastRow="0" w:firstColumn="1" w:lastColumn="0" w:noHBand="0" w:noVBand="1"/>
      </w:tblPr>
      <w:tblGrid>
        <w:gridCol w:w="3111"/>
        <w:gridCol w:w="2977"/>
        <w:gridCol w:w="1842"/>
      </w:tblGrid>
      <w:tr w:rsidR="00A36275" w:rsidRPr="00A36275" w:rsidTr="00143FDE">
        <w:trPr>
          <w:trHeight w:val="774"/>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A36275" w:rsidP="00E37C49">
            <w:pPr>
              <w:spacing w:line="240" w:lineRule="auto"/>
              <w:jc w:val="center"/>
              <w:rPr>
                <w:rFonts w:eastAsia="Times New Roman" w:cs="Times New Roman"/>
                <w:szCs w:val="24"/>
              </w:rPr>
            </w:pPr>
            <w:r w:rsidRPr="00A36275">
              <w:rPr>
                <w:rFonts w:eastAsia="Times New Roman" w:cs="Times New Roman"/>
                <w:b/>
                <w:bCs/>
                <w:color w:val="000000"/>
                <w:szCs w:val="24"/>
                <w:lang w:val="en-US"/>
              </w:rPr>
              <w:t xml:space="preserve">Jenis </w:t>
            </w:r>
            <w:r w:rsidR="00E37C49">
              <w:rPr>
                <w:rFonts w:eastAsia="Times New Roman" w:cs="Times New Roman"/>
                <w:b/>
                <w:bCs/>
                <w:color w:val="000000"/>
                <w:szCs w:val="24"/>
              </w:rPr>
              <w:t>Penstabil</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A36275" w:rsidP="00A36275">
            <w:pPr>
              <w:spacing w:line="240" w:lineRule="auto"/>
              <w:jc w:val="center"/>
              <w:rPr>
                <w:rFonts w:eastAsia="Times New Roman" w:cs="Times New Roman"/>
                <w:szCs w:val="24"/>
                <w:lang w:val="en-US"/>
              </w:rPr>
            </w:pPr>
            <w:r w:rsidRPr="00A36275">
              <w:rPr>
                <w:rFonts w:eastAsia="Times New Roman" w:cs="Times New Roman"/>
                <w:b/>
                <w:bCs/>
                <w:color w:val="000000"/>
                <w:szCs w:val="24"/>
                <w:lang w:val="en-US"/>
              </w:rPr>
              <w:t>Rata-Rata Kadar Air (%)</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6275" w:rsidRPr="00A36275" w:rsidRDefault="00A36275" w:rsidP="00A36275">
            <w:pPr>
              <w:spacing w:line="240" w:lineRule="auto"/>
              <w:jc w:val="center"/>
              <w:rPr>
                <w:rFonts w:eastAsia="Times New Roman" w:cs="Times New Roman"/>
                <w:b/>
                <w:bCs/>
                <w:color w:val="000000"/>
                <w:szCs w:val="24"/>
              </w:rPr>
            </w:pPr>
            <w:r w:rsidRPr="00A36275">
              <w:rPr>
                <w:rFonts w:eastAsia="Times New Roman" w:cs="Times New Roman"/>
                <w:b/>
                <w:bCs/>
                <w:color w:val="000000"/>
                <w:szCs w:val="24"/>
              </w:rPr>
              <w:t>Taraf Nyata 5%</w:t>
            </w:r>
          </w:p>
        </w:tc>
      </w:tr>
      <w:tr w:rsidR="00A36275" w:rsidRPr="00A36275"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143FDE">
            <w:pPr>
              <w:spacing w:line="240" w:lineRule="auto"/>
              <w:jc w:val="center"/>
              <w:rPr>
                <w:rFonts w:eastAsia="Times New Roman" w:cs="Times New Roman"/>
                <w:szCs w:val="24"/>
                <w:lang w:val="en-US"/>
              </w:rPr>
            </w:pPr>
            <w:r>
              <w:rPr>
                <w:rFonts w:eastAsia="Times New Roman" w:cs="Times New Roman"/>
                <w:color w:val="000000"/>
                <w:szCs w:val="24"/>
              </w:rPr>
              <w:t>p1</w:t>
            </w:r>
            <w:r w:rsidRPr="00A36275">
              <w:rPr>
                <w:rFonts w:eastAsia="Times New Roman" w:cs="Times New Roman"/>
                <w:color w:val="000000"/>
                <w:szCs w:val="24"/>
                <w:lang w:val="en-US"/>
              </w:rPr>
              <w:t>(</w:t>
            </w:r>
            <w:r>
              <w:rPr>
                <w:rFonts w:eastAsia="Times New Roman" w:cs="Times New Roman"/>
                <w:color w:val="000000"/>
                <w:szCs w:val="24"/>
              </w:rPr>
              <w:t>pektin</w:t>
            </w:r>
            <w:r w:rsidRPr="00A36275">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143FDE">
            <w:pPr>
              <w:spacing w:line="240" w:lineRule="auto"/>
              <w:jc w:val="center"/>
              <w:rPr>
                <w:rFonts w:eastAsia="Times New Roman" w:cs="Times New Roman"/>
                <w:szCs w:val="24"/>
                <w:lang w:val="en-US"/>
              </w:rPr>
            </w:pPr>
            <w:r w:rsidRPr="00A36275">
              <w:rPr>
                <w:rFonts w:eastAsia="Times New Roman" w:cs="Times New Roman"/>
                <w:color w:val="000000"/>
                <w:szCs w:val="24"/>
                <w:lang w:val="en-US"/>
              </w:rPr>
              <w:t>41,22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A36275" w:rsidRPr="00A36275" w:rsidRDefault="00143FDE" w:rsidP="00143FDE">
            <w:pPr>
              <w:spacing w:line="240" w:lineRule="auto"/>
              <w:jc w:val="center"/>
              <w:rPr>
                <w:rFonts w:eastAsia="Times New Roman" w:cs="Times New Roman"/>
                <w:color w:val="000000"/>
                <w:szCs w:val="24"/>
              </w:rPr>
            </w:pPr>
            <w:r>
              <w:rPr>
                <w:rFonts w:eastAsia="Times New Roman" w:cs="Times New Roman"/>
                <w:color w:val="000000"/>
                <w:szCs w:val="24"/>
              </w:rPr>
              <w:t>c</w:t>
            </w:r>
          </w:p>
        </w:tc>
      </w:tr>
      <w:tr w:rsidR="00A36275" w:rsidRPr="00A36275"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9C1AD7">
            <w:pPr>
              <w:spacing w:line="240" w:lineRule="auto"/>
              <w:jc w:val="center"/>
              <w:rPr>
                <w:rFonts w:eastAsia="Times New Roman" w:cs="Times New Roman"/>
                <w:szCs w:val="24"/>
                <w:lang w:val="en-US"/>
              </w:rPr>
            </w:pPr>
            <w:r>
              <w:rPr>
                <w:rFonts w:eastAsia="Times New Roman" w:cs="Times New Roman"/>
                <w:color w:val="000000"/>
                <w:szCs w:val="24"/>
              </w:rPr>
              <w:t>p2</w:t>
            </w:r>
            <w:r w:rsidRPr="00A36275">
              <w:rPr>
                <w:rFonts w:eastAsia="Times New Roman" w:cs="Times New Roman"/>
                <w:color w:val="000000"/>
                <w:szCs w:val="24"/>
                <w:lang w:val="en-US"/>
              </w:rPr>
              <w:t xml:space="preserve"> (</w:t>
            </w:r>
            <w:r>
              <w:rPr>
                <w:rFonts w:eastAsia="Times New Roman" w:cs="Times New Roman"/>
                <w:color w:val="000000"/>
                <w:szCs w:val="24"/>
              </w:rPr>
              <w:t>gelatin)</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143FDE">
            <w:pPr>
              <w:spacing w:line="240" w:lineRule="auto"/>
              <w:jc w:val="center"/>
              <w:rPr>
                <w:rFonts w:eastAsia="Times New Roman" w:cs="Times New Roman"/>
                <w:szCs w:val="24"/>
                <w:lang w:val="en-US"/>
              </w:rPr>
            </w:pPr>
            <w:r w:rsidRPr="00A36275">
              <w:rPr>
                <w:rFonts w:eastAsia="Times New Roman" w:cs="Times New Roman"/>
                <w:color w:val="000000"/>
                <w:szCs w:val="24"/>
                <w:lang w:val="en-US"/>
              </w:rPr>
              <w:t>25,06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A36275" w:rsidRPr="00A36275" w:rsidRDefault="00143FDE" w:rsidP="00143FDE">
            <w:pPr>
              <w:spacing w:line="240" w:lineRule="auto"/>
              <w:jc w:val="center"/>
              <w:rPr>
                <w:rFonts w:eastAsia="Times New Roman" w:cs="Times New Roman"/>
                <w:color w:val="000000"/>
                <w:szCs w:val="24"/>
              </w:rPr>
            </w:pPr>
            <w:r>
              <w:rPr>
                <w:rFonts w:eastAsia="Times New Roman" w:cs="Times New Roman"/>
                <w:color w:val="000000"/>
                <w:szCs w:val="24"/>
              </w:rPr>
              <w:t>a</w:t>
            </w:r>
          </w:p>
        </w:tc>
      </w:tr>
      <w:tr w:rsidR="00A36275" w:rsidRPr="00A36275"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9C1AD7">
            <w:pPr>
              <w:spacing w:line="240" w:lineRule="auto"/>
              <w:jc w:val="center"/>
              <w:rPr>
                <w:rFonts w:eastAsia="Times New Roman" w:cs="Times New Roman"/>
                <w:szCs w:val="24"/>
                <w:lang w:val="en-US"/>
              </w:rPr>
            </w:pPr>
            <w:r>
              <w:rPr>
                <w:rFonts w:eastAsia="Times New Roman" w:cs="Times New Roman"/>
                <w:color w:val="000000"/>
                <w:szCs w:val="24"/>
              </w:rPr>
              <w:t>p3</w:t>
            </w:r>
            <w:r w:rsidRPr="00A36275">
              <w:rPr>
                <w:rFonts w:eastAsia="Times New Roman" w:cs="Times New Roman"/>
                <w:color w:val="000000"/>
                <w:szCs w:val="24"/>
                <w:lang w:val="en-US"/>
              </w:rPr>
              <w:t xml:space="preserve"> (</w:t>
            </w:r>
            <w:r>
              <w:rPr>
                <w:rFonts w:eastAsia="Times New Roman" w:cs="Times New Roman"/>
                <w:color w:val="000000"/>
                <w:szCs w:val="24"/>
              </w:rPr>
              <w:t>agar-agar)</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36275" w:rsidRPr="00A36275" w:rsidRDefault="00143FDE" w:rsidP="00143FDE">
            <w:pPr>
              <w:spacing w:line="240" w:lineRule="auto"/>
              <w:jc w:val="center"/>
              <w:rPr>
                <w:rFonts w:eastAsia="Times New Roman" w:cs="Times New Roman"/>
                <w:szCs w:val="24"/>
                <w:lang w:val="en-US"/>
              </w:rPr>
            </w:pPr>
            <w:r w:rsidRPr="00A36275">
              <w:rPr>
                <w:rFonts w:eastAsia="Times New Roman" w:cs="Times New Roman"/>
                <w:color w:val="000000"/>
                <w:szCs w:val="24"/>
                <w:lang w:val="en-US"/>
              </w:rPr>
              <w:t>27,64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A36275" w:rsidRPr="00A36275" w:rsidRDefault="00143FDE" w:rsidP="00143FDE">
            <w:pPr>
              <w:spacing w:line="240" w:lineRule="auto"/>
              <w:jc w:val="center"/>
              <w:rPr>
                <w:rFonts w:eastAsia="Times New Roman" w:cs="Times New Roman"/>
                <w:color w:val="000000"/>
                <w:szCs w:val="24"/>
              </w:rPr>
            </w:pPr>
            <w:r>
              <w:rPr>
                <w:rFonts w:eastAsia="Times New Roman" w:cs="Times New Roman"/>
                <w:color w:val="000000"/>
                <w:szCs w:val="24"/>
              </w:rPr>
              <w:t>b</w:t>
            </w:r>
          </w:p>
        </w:tc>
      </w:tr>
    </w:tbl>
    <w:p w:rsidR="003A6BBF" w:rsidRDefault="00A36275" w:rsidP="00A36275">
      <w:pPr>
        <w:spacing w:line="240" w:lineRule="auto"/>
        <w:ind w:left="1276" w:hanging="1276"/>
      </w:pPr>
      <w:r w:rsidRPr="00A36275">
        <w:t xml:space="preserve">Keterangan : Nilai rata-rata yang ditandai </w:t>
      </w:r>
      <w:r w:rsidR="006A360D">
        <w:t>dengan huruf yang sama menunjuk</w:t>
      </w:r>
      <w:r w:rsidRPr="00A36275">
        <w:t xml:space="preserve">an </w:t>
      </w:r>
      <w:r>
        <w:t xml:space="preserve">  </w:t>
      </w:r>
      <w:r w:rsidRPr="00A36275">
        <w:t>ti</w:t>
      </w:r>
      <w:r w:rsidR="006A360D">
        <w:t xml:space="preserve">dak berbeda nyata pada taraf 5% </w:t>
      </w:r>
      <w:r w:rsidRPr="00A36275">
        <w:t>menurut uji lanjut Duncan.</w:t>
      </w:r>
    </w:p>
    <w:p w:rsidR="009C1AD7" w:rsidRDefault="009C1AD7" w:rsidP="009C1AD7">
      <w:pPr>
        <w:spacing w:before="240"/>
        <w:ind w:firstLine="709"/>
      </w:pPr>
      <w:r>
        <w:t>Tabel 10</w:t>
      </w:r>
      <w:r w:rsidRPr="009C1AD7">
        <w:t xml:space="preserve"> menunjukkan bahwa </w:t>
      </w:r>
      <w:r w:rsidR="007E3FFC">
        <w:t xml:space="preserve">jenis penstabil yang berbeda berpengaruh terhadap </w:t>
      </w:r>
      <w:r w:rsidRPr="009C1AD7">
        <w:t xml:space="preserve">kadar air </w:t>
      </w:r>
      <w:r>
        <w:rPr>
          <w:i/>
        </w:rPr>
        <w:t xml:space="preserve">marshmallow </w:t>
      </w:r>
      <w:r>
        <w:t>pisang ambon</w:t>
      </w:r>
      <w:r w:rsidR="007E3FFC">
        <w:t>, dimana</w:t>
      </w:r>
      <w:r w:rsidRPr="009C1AD7">
        <w:t xml:space="preserve"> perlakuan </w:t>
      </w:r>
      <w:r>
        <w:t>p</w:t>
      </w:r>
      <w:r w:rsidR="005A3268">
        <w:t xml:space="preserve">1 </w:t>
      </w:r>
      <w:r w:rsidRPr="009C1AD7">
        <w:t>(</w:t>
      </w:r>
      <w:r>
        <w:t xml:space="preserve">jenis penstabil </w:t>
      </w:r>
      <w:r w:rsidR="005A3268">
        <w:t>pektin</w:t>
      </w:r>
      <w:r w:rsidRPr="009C1AD7">
        <w:t xml:space="preserve">) berbeda nyata dengan perlakuan </w:t>
      </w:r>
      <w:r>
        <w:t>p</w:t>
      </w:r>
      <w:r w:rsidR="000D24F9">
        <w:t>2</w:t>
      </w:r>
      <w:r>
        <w:t xml:space="preserve"> </w:t>
      </w:r>
      <w:r w:rsidRPr="009C1AD7">
        <w:t>(</w:t>
      </w:r>
      <w:r w:rsidR="000D24F9">
        <w:t>jenis penstabil gelatin</w:t>
      </w:r>
      <w:r>
        <w:t>) dan p</w:t>
      </w:r>
      <w:r w:rsidR="000D24F9">
        <w:t>3</w:t>
      </w:r>
      <w:r w:rsidRPr="009C1AD7">
        <w:t xml:space="preserve"> (</w:t>
      </w:r>
      <w:r w:rsidR="000D24F9">
        <w:t>jenis penstabil agar-agar</w:t>
      </w:r>
      <w:r w:rsidRPr="009C1AD7">
        <w:t>).</w:t>
      </w:r>
    </w:p>
    <w:p w:rsidR="00264994" w:rsidRDefault="009C1AD7" w:rsidP="00264994">
      <w:pPr>
        <w:pStyle w:val="NormalWeb"/>
        <w:spacing w:before="0" w:beforeAutospacing="0" w:after="0" w:afterAutospacing="0" w:line="480" w:lineRule="auto"/>
        <w:ind w:firstLine="709"/>
        <w:jc w:val="both"/>
        <w:rPr>
          <w:color w:val="000000"/>
        </w:rPr>
      </w:pPr>
      <w:r>
        <w:rPr>
          <w:color w:val="000000"/>
        </w:rPr>
        <w:t xml:space="preserve">Nilai rata-rata kadar air </w:t>
      </w:r>
      <w:r>
        <w:rPr>
          <w:i/>
          <w:color w:val="000000"/>
        </w:rPr>
        <w:t>marshmallow</w:t>
      </w:r>
      <w:r>
        <w:rPr>
          <w:color w:val="000000"/>
        </w:rPr>
        <w:t xml:space="preserve"> pisang ambon yang dihasilkan berkisar antara </w:t>
      </w:r>
      <w:r w:rsidR="006C166A" w:rsidRPr="006C166A">
        <w:rPr>
          <w:color w:val="000000"/>
        </w:rPr>
        <w:t>24,617</w:t>
      </w:r>
      <w:r w:rsidR="006C166A">
        <w:rPr>
          <w:color w:val="000000"/>
        </w:rPr>
        <w:t xml:space="preserve">% - </w:t>
      </w:r>
      <w:r w:rsidR="006C166A" w:rsidRPr="006C166A">
        <w:rPr>
          <w:color w:val="000000"/>
        </w:rPr>
        <w:t>31,667</w:t>
      </w:r>
      <w:r w:rsidR="006C166A">
        <w:rPr>
          <w:color w:val="000000"/>
        </w:rPr>
        <w:t>%</w:t>
      </w:r>
      <w:r>
        <w:rPr>
          <w:color w:val="000000"/>
        </w:rPr>
        <w:t xml:space="preserve">. Sementara itu, menurut </w:t>
      </w:r>
      <w:r w:rsidR="006C166A">
        <w:rPr>
          <w:color w:val="000000"/>
        </w:rPr>
        <w:t xml:space="preserve">SNI 3547-2:2008 </w:t>
      </w:r>
      <w:r>
        <w:rPr>
          <w:color w:val="000000"/>
        </w:rPr>
        <w:t xml:space="preserve">batas maksimum kadar air yang terkandung dalam </w:t>
      </w:r>
      <w:r w:rsidR="006C166A" w:rsidRPr="006C166A">
        <w:rPr>
          <w:color w:val="000000"/>
        </w:rPr>
        <w:t xml:space="preserve">kembang gula lunak jelly </w:t>
      </w:r>
      <w:r>
        <w:rPr>
          <w:color w:val="000000"/>
        </w:rPr>
        <w:t xml:space="preserve">adalah </w:t>
      </w:r>
      <w:r w:rsidR="006C166A" w:rsidRPr="006C166A">
        <w:rPr>
          <w:color w:val="000000"/>
        </w:rPr>
        <w:t>20</w:t>
      </w:r>
      <w:r w:rsidR="007D51D2">
        <w:rPr>
          <w:color w:val="000000"/>
        </w:rPr>
        <w:t>% b/b.</w:t>
      </w:r>
    </w:p>
    <w:p w:rsidR="00947932" w:rsidRPr="00947932" w:rsidRDefault="00947932" w:rsidP="00947932">
      <w:pPr>
        <w:ind w:firstLine="709"/>
      </w:pPr>
      <w:r>
        <w:lastRenderedPageBreak/>
        <w:t>Air merupakan komponen penting dalam bahan pangan, karena dapat mempengaruhi kenampakan, tekstur dan cita rasa bahan makanan. Kandungan air dalam bahan makanan juga ikut menentukan “</w:t>
      </w:r>
      <w:r>
        <w:rPr>
          <w:i/>
        </w:rPr>
        <w:t>acceptability”</w:t>
      </w:r>
      <w:r>
        <w:t>, kesegaran dan daya tahan bahan makanan tersebut. Sebagian besar dari perubahan-perubahan bahan makanan terjadi dalam media air yang ditambahkan atau berasal dari bahan itu sendiri (Winarno, 2002). Kadar air dalam bahan makanan perlu ditetapkan, karena semakin tinggi kadar air yang terkandung dalam suatu bahan makanan, semakin besar pula kemungkinan makanan atau bahan pangan tersebut cepat rusak (Desresier, 1988).</w:t>
      </w:r>
    </w:p>
    <w:p w:rsidR="008500A8" w:rsidRDefault="005434A8" w:rsidP="008500A8">
      <w:pPr>
        <w:ind w:firstLine="720"/>
        <w:rPr>
          <w:rFonts w:eastAsia="Times New Roman" w:cs="Times New Roman"/>
          <w:szCs w:val="24"/>
          <w:lang w:val="en-US"/>
        </w:rPr>
      </w:pPr>
      <w:r>
        <w:rPr>
          <w:color w:val="000000"/>
        </w:rPr>
        <w:t>Jenis penstabil gelatin</w:t>
      </w:r>
      <w:r w:rsidRPr="005434A8">
        <w:rPr>
          <w:color w:val="000000"/>
        </w:rPr>
        <w:t xml:space="preserve"> menghasilkan </w:t>
      </w:r>
      <w:r>
        <w:rPr>
          <w:i/>
          <w:color w:val="000000"/>
        </w:rPr>
        <w:t xml:space="preserve">marshmallow </w:t>
      </w:r>
      <w:r>
        <w:rPr>
          <w:color w:val="000000"/>
        </w:rPr>
        <w:t>pisang ambon</w:t>
      </w:r>
      <w:r w:rsidRPr="005434A8">
        <w:rPr>
          <w:color w:val="000000"/>
        </w:rPr>
        <w:t xml:space="preserve"> dengan nil</w:t>
      </w:r>
      <w:r w:rsidR="008500A8">
        <w:rPr>
          <w:color w:val="000000"/>
        </w:rPr>
        <w:t xml:space="preserve">ai rata-rata kadar air terendah. </w:t>
      </w:r>
      <w:r w:rsidR="008500A8" w:rsidRPr="008500A8">
        <w:rPr>
          <w:rFonts w:eastAsia="Times New Roman" w:cs="Times New Roman"/>
          <w:szCs w:val="24"/>
          <w:lang w:val="en-US"/>
        </w:rPr>
        <w:t>Kadar air pada marshmallow yang menggunakan gelatin lebih kecil karena gelatin dalam pembuatan marshmallow mampu mengikat air dengan membentuk busa yang sta</w:t>
      </w:r>
      <w:r w:rsidR="008500A8">
        <w:rPr>
          <w:rFonts w:eastAsia="Times New Roman" w:cs="Times New Roman"/>
          <w:szCs w:val="24"/>
          <w:lang w:val="en-US"/>
        </w:rPr>
        <w:t>bil dengan pembentukan gel nya.</w:t>
      </w:r>
    </w:p>
    <w:p w:rsidR="008500A8" w:rsidRPr="008500A8" w:rsidRDefault="008500A8" w:rsidP="008500A8">
      <w:pPr>
        <w:ind w:firstLine="720"/>
        <w:rPr>
          <w:rFonts w:eastAsia="Times New Roman" w:cs="Times New Roman"/>
          <w:szCs w:val="24"/>
          <w:lang w:val="en-US"/>
        </w:rPr>
      </w:pPr>
      <w:r w:rsidRPr="008500A8">
        <w:rPr>
          <w:rFonts w:eastAsia="Times New Roman" w:cs="Times New Roman"/>
          <w:szCs w:val="24"/>
          <w:lang w:val="en-US"/>
        </w:rPr>
        <w:t>Menurut Ayudiarti dkk. (2007), fungsi gelatin dalam industri makanan ialah sebagai agen pembentuk gel yang mampu mengikat air dengan menurunkan tegangan permukaan lapisan padat cair, sedangkan pada pembentukan gel</w:t>
      </w:r>
      <w:r w:rsidR="00BF0C42">
        <w:rPr>
          <w:rFonts w:eastAsia="Times New Roman" w:cs="Times New Roman"/>
          <w:szCs w:val="24"/>
        </w:rPr>
        <w:t xml:space="preserve"> </w:t>
      </w:r>
      <w:r w:rsidRPr="008500A8">
        <w:rPr>
          <w:rFonts w:eastAsia="Times New Roman" w:cs="Times New Roman"/>
          <w:szCs w:val="24"/>
          <w:lang w:val="en-US"/>
        </w:rPr>
        <w:t xml:space="preserve">nya agar-agar </w:t>
      </w:r>
      <w:r w:rsidRPr="008500A8">
        <w:rPr>
          <w:rFonts w:eastAsia="Times New Roman" w:cs="Times New Roman"/>
          <w:szCs w:val="24"/>
        </w:rPr>
        <w:t>membentuk kisi-kisi yang mengurung molekul-molekul air, sehingga terbentuk sistem koloid padat-cair</w:t>
      </w:r>
      <w:r w:rsidRPr="008500A8">
        <w:rPr>
          <w:rFonts w:eastAsia="Times New Roman" w:cs="Times New Roman"/>
          <w:szCs w:val="24"/>
          <w:lang w:val="en-US"/>
        </w:rPr>
        <w:t xml:space="preserve"> (Ratnawati, 2012).</w:t>
      </w:r>
    </w:p>
    <w:p w:rsidR="006C166A" w:rsidRPr="008500A8" w:rsidRDefault="008500A8" w:rsidP="008500A8">
      <w:pPr>
        <w:ind w:firstLine="720"/>
        <w:rPr>
          <w:rFonts w:eastAsia="Times New Roman" w:cs="Times New Roman"/>
          <w:szCs w:val="24"/>
        </w:rPr>
      </w:pPr>
      <w:r w:rsidRPr="008500A8">
        <w:rPr>
          <w:rFonts w:eastAsia="Times New Roman" w:cs="Times New Roman"/>
          <w:szCs w:val="24"/>
        </w:rPr>
        <w:t xml:space="preserve">Menurut standar nasional Indonesia no.3547.2-2008 kadar air kembang gula lunak jenis jelly maksimum adalah 20%. Tetapi data yang didapat dari analisis kadar air </w:t>
      </w:r>
      <w:r w:rsidRPr="008500A8">
        <w:rPr>
          <w:rFonts w:eastAsia="Times New Roman" w:cs="Times New Roman"/>
          <w:i/>
          <w:szCs w:val="24"/>
        </w:rPr>
        <w:t>marshmallow</w:t>
      </w:r>
      <w:r w:rsidRPr="008500A8">
        <w:rPr>
          <w:rFonts w:eastAsia="Times New Roman" w:cs="Times New Roman"/>
          <w:szCs w:val="24"/>
        </w:rPr>
        <w:t xml:space="preserve"> </w:t>
      </w:r>
      <w:r>
        <w:rPr>
          <w:rFonts w:eastAsia="Times New Roman" w:cs="Times New Roman"/>
          <w:szCs w:val="24"/>
        </w:rPr>
        <w:t>pisang ambon</w:t>
      </w:r>
      <w:r w:rsidRPr="008500A8">
        <w:rPr>
          <w:rFonts w:eastAsia="Times New Roman" w:cs="Times New Roman"/>
          <w:szCs w:val="24"/>
        </w:rPr>
        <w:t xml:space="preserve"> melebihi batas maksimum yang ditetapkan SNI, hal ini terjadi karena dalam pengolahannya menggunkan bubur buah sehingga meningkatkan kandungan air dalam produk </w:t>
      </w:r>
      <w:r w:rsidRPr="008500A8">
        <w:rPr>
          <w:rFonts w:eastAsia="Times New Roman" w:cs="Times New Roman"/>
          <w:i/>
          <w:szCs w:val="24"/>
        </w:rPr>
        <w:t xml:space="preserve">marshmallow </w:t>
      </w:r>
      <w:r>
        <w:rPr>
          <w:rFonts w:eastAsia="Times New Roman" w:cs="Times New Roman"/>
          <w:szCs w:val="24"/>
        </w:rPr>
        <w:t>pisang ambon</w:t>
      </w:r>
      <w:r w:rsidRPr="008500A8">
        <w:rPr>
          <w:rFonts w:eastAsia="Times New Roman" w:cs="Times New Roman"/>
          <w:szCs w:val="24"/>
        </w:rPr>
        <w:t>.</w:t>
      </w:r>
    </w:p>
    <w:p w:rsidR="000E6237" w:rsidRPr="004B60E0" w:rsidRDefault="000E6237" w:rsidP="004B60E0">
      <w:pPr>
        <w:pStyle w:val="Heading4"/>
        <w:rPr>
          <w:rFonts w:ascii="Times New Roman" w:eastAsiaTheme="minorHAnsi" w:hAnsi="Times New Roman" w:cstheme="minorBidi"/>
          <w:i w:val="0"/>
          <w:color w:val="000000"/>
        </w:rPr>
      </w:pPr>
      <w:r w:rsidRPr="004B60E0">
        <w:rPr>
          <w:rFonts w:ascii="Times New Roman" w:eastAsiaTheme="minorHAnsi" w:hAnsi="Times New Roman" w:cstheme="minorBidi"/>
          <w:i w:val="0"/>
          <w:color w:val="000000"/>
        </w:rPr>
        <w:lastRenderedPageBreak/>
        <w:t>4.2.1.2. Kadar Gula Reduksi</w:t>
      </w:r>
    </w:p>
    <w:p w:rsidR="00E37C49" w:rsidRDefault="00DB1695" w:rsidP="00E37C49">
      <w:pPr>
        <w:ind w:firstLine="709"/>
      </w:pPr>
      <w:r>
        <w:t>Berdasarkan h</w:t>
      </w:r>
      <w:r w:rsidR="00E37C49">
        <w:t xml:space="preserve">asil analisis variansi menunjukkan bahwa jenis gula rendah kalori </w:t>
      </w:r>
      <w:r w:rsidR="00E37C49" w:rsidRPr="003A6BBF">
        <w:t xml:space="preserve">berpengaruh nyata terhadap kadar </w:t>
      </w:r>
      <w:r w:rsidR="00E37C49">
        <w:t>gula reduksi</w:t>
      </w:r>
      <w:r w:rsidR="00E37C49" w:rsidRPr="003A6BBF">
        <w:t xml:space="preserve"> </w:t>
      </w:r>
      <w:r w:rsidR="00E37C49">
        <w:rPr>
          <w:i/>
        </w:rPr>
        <w:t xml:space="preserve">marshmallow </w:t>
      </w:r>
      <w:r w:rsidR="00E37C49">
        <w:t>pisang ambon.</w:t>
      </w:r>
      <w:r w:rsidR="00E37C49" w:rsidRPr="003A6BBF">
        <w:t xml:space="preserve"> </w:t>
      </w:r>
      <w:r w:rsidR="00E37C49">
        <w:t xml:space="preserve">Sementara itu, </w:t>
      </w:r>
      <w:r w:rsidR="00F33923">
        <w:t xml:space="preserve">jenis penstabil dan </w:t>
      </w:r>
      <w:r w:rsidR="00E37C49">
        <w:t xml:space="preserve">interaksi jenis penstabil dan jenis gula rendah kalori tidak berpengaruh nyata terhadap kadar gula reduksi </w:t>
      </w:r>
      <w:r w:rsidR="00E37C49">
        <w:rPr>
          <w:i/>
        </w:rPr>
        <w:t xml:space="preserve">marshmallow </w:t>
      </w:r>
      <w:r w:rsidR="00E37C49">
        <w:t>pisang ambon</w:t>
      </w:r>
      <w:r w:rsidR="00F33923">
        <w:t xml:space="preserve">. Pengaruh </w:t>
      </w:r>
      <w:r w:rsidR="00E37C49">
        <w:t xml:space="preserve">jenis gula rendah kalori terhadap kadar gula reduksi </w:t>
      </w:r>
      <w:r w:rsidR="00E37C49">
        <w:rPr>
          <w:i/>
        </w:rPr>
        <w:t xml:space="preserve">marshmallow </w:t>
      </w:r>
      <w:r w:rsidR="00E37C49">
        <w:t>pisang ambon dapat dilihat pada tabel 11</w:t>
      </w:r>
      <w:r w:rsidR="00F33923">
        <w:t>.</w:t>
      </w:r>
    </w:p>
    <w:p w:rsidR="00E37C49" w:rsidRPr="00E37C49" w:rsidRDefault="00E37C49" w:rsidP="00F33923">
      <w:pPr>
        <w:keepNext/>
        <w:spacing w:line="240" w:lineRule="auto"/>
        <w:jc w:val="center"/>
        <w:rPr>
          <w:rFonts w:cs="Times New Roman"/>
          <w:bCs/>
          <w:color w:val="000000" w:themeColor="text1"/>
          <w:szCs w:val="18"/>
        </w:rPr>
      </w:pPr>
      <w:r w:rsidRPr="00E37C49">
        <w:rPr>
          <w:rFonts w:cs="Times New Roman"/>
          <w:bCs/>
          <w:color w:val="000000" w:themeColor="text1"/>
          <w:szCs w:val="18"/>
        </w:rPr>
        <w:t>Tabel 1</w:t>
      </w:r>
      <w:r w:rsidR="00F33923">
        <w:rPr>
          <w:rFonts w:cs="Times New Roman"/>
          <w:bCs/>
          <w:color w:val="000000" w:themeColor="text1"/>
          <w:szCs w:val="18"/>
        </w:rPr>
        <w:t>1</w:t>
      </w:r>
      <w:r w:rsidRPr="00E37C49">
        <w:rPr>
          <w:rFonts w:cs="Times New Roman"/>
          <w:bCs/>
          <w:color w:val="000000" w:themeColor="text1"/>
          <w:szCs w:val="18"/>
        </w:rPr>
        <w:t>. Pengaruh J</w:t>
      </w:r>
      <w:r w:rsidR="00E73FA7">
        <w:rPr>
          <w:rFonts w:cs="Times New Roman"/>
          <w:bCs/>
          <w:color w:val="000000" w:themeColor="text1"/>
          <w:szCs w:val="18"/>
        </w:rPr>
        <w:t>enis</w:t>
      </w:r>
      <w:r w:rsidRPr="00E37C49">
        <w:rPr>
          <w:rFonts w:cs="Times New Roman"/>
          <w:bCs/>
          <w:color w:val="000000" w:themeColor="text1"/>
          <w:szCs w:val="18"/>
        </w:rPr>
        <w:t xml:space="preserve"> </w:t>
      </w:r>
      <w:r>
        <w:rPr>
          <w:rFonts w:cs="Times New Roman"/>
          <w:bCs/>
          <w:color w:val="000000" w:themeColor="text1"/>
          <w:szCs w:val="18"/>
        </w:rPr>
        <w:t xml:space="preserve">Gula Rendah Kalori </w:t>
      </w:r>
      <w:r w:rsidRPr="00E37C49">
        <w:rPr>
          <w:rFonts w:cs="Times New Roman"/>
          <w:bCs/>
          <w:color w:val="000000" w:themeColor="text1"/>
          <w:szCs w:val="18"/>
        </w:rPr>
        <w:t xml:space="preserve">terhadap Kadar Gula Reduksi </w:t>
      </w:r>
      <w:r w:rsidRPr="00E37C49">
        <w:rPr>
          <w:rFonts w:cs="Times New Roman"/>
          <w:bCs/>
          <w:i/>
          <w:color w:val="000000" w:themeColor="text1"/>
          <w:szCs w:val="18"/>
        </w:rPr>
        <w:t xml:space="preserve">Marshmallow </w:t>
      </w:r>
      <w:r w:rsidRPr="00E37C49">
        <w:rPr>
          <w:rFonts w:cs="Times New Roman"/>
          <w:bCs/>
          <w:color w:val="000000" w:themeColor="text1"/>
          <w:szCs w:val="18"/>
        </w:rPr>
        <w:t>Pisang Ambon</w:t>
      </w:r>
    </w:p>
    <w:tbl>
      <w:tblPr>
        <w:tblW w:w="7930" w:type="dxa"/>
        <w:tblCellMar>
          <w:top w:w="15" w:type="dxa"/>
          <w:left w:w="15" w:type="dxa"/>
          <w:bottom w:w="15" w:type="dxa"/>
          <w:right w:w="15" w:type="dxa"/>
        </w:tblCellMar>
        <w:tblLook w:val="04A0" w:firstRow="1" w:lastRow="0" w:firstColumn="1" w:lastColumn="0" w:noHBand="0" w:noVBand="1"/>
      </w:tblPr>
      <w:tblGrid>
        <w:gridCol w:w="3111"/>
        <w:gridCol w:w="2977"/>
        <w:gridCol w:w="1842"/>
      </w:tblGrid>
      <w:tr w:rsidR="00E37C49" w:rsidRPr="00E37C49" w:rsidTr="00C27F6A">
        <w:trPr>
          <w:trHeight w:val="6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E37C49" w:rsidP="00D82727">
            <w:pPr>
              <w:spacing w:line="240" w:lineRule="auto"/>
              <w:jc w:val="center"/>
              <w:rPr>
                <w:rFonts w:eastAsia="Times New Roman" w:cs="Times New Roman"/>
                <w:szCs w:val="24"/>
              </w:rPr>
            </w:pPr>
            <w:r w:rsidRPr="00E37C49">
              <w:rPr>
                <w:rFonts w:eastAsia="Times New Roman" w:cs="Times New Roman"/>
                <w:b/>
                <w:bCs/>
                <w:color w:val="000000"/>
                <w:szCs w:val="24"/>
                <w:lang w:val="en-US"/>
              </w:rPr>
              <w:t xml:space="preserve">Jenis </w:t>
            </w:r>
            <w:r w:rsidR="00D82727">
              <w:rPr>
                <w:rFonts w:eastAsia="Times New Roman" w:cs="Times New Roman"/>
                <w:b/>
                <w:bCs/>
                <w:color w:val="000000"/>
                <w:szCs w:val="24"/>
              </w:rPr>
              <w:t>Gula Rendah Kalori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E37C49" w:rsidP="00E4543C">
            <w:pPr>
              <w:spacing w:line="240" w:lineRule="auto"/>
              <w:jc w:val="center"/>
              <w:rPr>
                <w:rFonts w:eastAsia="Times New Roman" w:cs="Times New Roman"/>
                <w:szCs w:val="24"/>
                <w:lang w:val="en-US"/>
              </w:rPr>
            </w:pPr>
            <w:r w:rsidRPr="00E37C49">
              <w:rPr>
                <w:rFonts w:eastAsia="Times New Roman" w:cs="Times New Roman"/>
                <w:b/>
                <w:bCs/>
                <w:color w:val="000000"/>
                <w:szCs w:val="24"/>
                <w:lang w:val="en-US"/>
              </w:rPr>
              <w:t xml:space="preserve">Rata-Rata Kadar </w:t>
            </w:r>
            <w:r w:rsidR="00E4543C">
              <w:rPr>
                <w:rFonts w:eastAsia="Times New Roman" w:cs="Times New Roman"/>
                <w:b/>
                <w:bCs/>
                <w:color w:val="000000"/>
                <w:szCs w:val="24"/>
              </w:rPr>
              <w:t xml:space="preserve">gula reduksi </w:t>
            </w:r>
            <w:r w:rsidRPr="00E37C49">
              <w:rPr>
                <w:rFonts w:eastAsia="Times New Roman" w:cs="Times New Roman"/>
                <w:b/>
                <w:bCs/>
                <w:color w:val="000000"/>
                <w:szCs w:val="24"/>
                <w:lang w:val="en-US"/>
              </w:rPr>
              <w:t>(%)</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37C49" w:rsidRPr="00E37C49" w:rsidRDefault="00E37C49" w:rsidP="00E37C49">
            <w:pPr>
              <w:spacing w:line="240" w:lineRule="auto"/>
              <w:jc w:val="center"/>
              <w:rPr>
                <w:rFonts w:eastAsia="Times New Roman" w:cs="Times New Roman"/>
                <w:b/>
                <w:bCs/>
                <w:color w:val="000000"/>
                <w:szCs w:val="24"/>
              </w:rPr>
            </w:pPr>
            <w:r w:rsidRPr="00E37C49">
              <w:rPr>
                <w:rFonts w:eastAsia="Times New Roman" w:cs="Times New Roman"/>
                <w:b/>
                <w:bCs/>
                <w:color w:val="000000"/>
                <w:szCs w:val="24"/>
              </w:rPr>
              <w:t>Taraf Nyata 5%</w:t>
            </w:r>
          </w:p>
        </w:tc>
      </w:tr>
      <w:tr w:rsidR="00E37C49" w:rsidRPr="00E37C49"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8F4FE3" w:rsidP="00F33923">
            <w:pPr>
              <w:spacing w:line="240" w:lineRule="auto"/>
              <w:jc w:val="center"/>
              <w:rPr>
                <w:rFonts w:eastAsia="Times New Roman" w:cs="Times New Roman"/>
                <w:szCs w:val="24"/>
                <w:lang w:val="en-US"/>
              </w:rPr>
            </w:pPr>
            <w:r>
              <w:rPr>
                <w:rFonts w:eastAsia="Times New Roman" w:cs="Times New Roman"/>
                <w:color w:val="000000"/>
                <w:szCs w:val="24"/>
              </w:rPr>
              <w:t>g</w:t>
            </w:r>
            <w:r w:rsidR="00F33923">
              <w:rPr>
                <w:rFonts w:eastAsia="Times New Roman" w:cs="Times New Roman"/>
                <w:color w:val="000000"/>
                <w:szCs w:val="24"/>
              </w:rPr>
              <w:t>1</w:t>
            </w:r>
            <w:r w:rsidR="00E37C49" w:rsidRPr="00E37C49">
              <w:rPr>
                <w:rFonts w:eastAsia="Times New Roman" w:cs="Times New Roman"/>
                <w:color w:val="000000"/>
                <w:szCs w:val="24"/>
                <w:lang w:val="en-US"/>
              </w:rPr>
              <w:t xml:space="preserve"> (</w:t>
            </w:r>
            <w:r w:rsidR="00D82727">
              <w:rPr>
                <w:rFonts w:eastAsia="Times New Roman" w:cs="Times New Roman"/>
                <w:color w:val="000000"/>
                <w:szCs w:val="24"/>
              </w:rPr>
              <w:t>stevia</w:t>
            </w:r>
            <w:r w:rsidR="00E37C49" w:rsidRPr="00E37C49">
              <w:rPr>
                <w:rFonts w:eastAsia="Times New Roman" w:cs="Times New Roman"/>
                <w:color w:val="000000"/>
                <w:szCs w:val="24"/>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F33923" w:rsidP="00E37C49">
            <w:pPr>
              <w:spacing w:line="240" w:lineRule="auto"/>
              <w:jc w:val="center"/>
              <w:rPr>
                <w:rFonts w:eastAsia="Times New Roman" w:cs="Times New Roman"/>
                <w:szCs w:val="24"/>
                <w:lang w:val="en-US"/>
              </w:rPr>
            </w:pPr>
            <w:r w:rsidRPr="00F33923">
              <w:rPr>
                <w:rFonts w:eastAsia="Times New Roman" w:cs="Times New Roman"/>
                <w:color w:val="000000"/>
                <w:szCs w:val="24"/>
                <w:lang w:val="en-US"/>
              </w:rPr>
              <w:t>6,007</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E37C49" w:rsidRPr="00E37C49" w:rsidRDefault="00DC0E5E" w:rsidP="00E37C49">
            <w:pPr>
              <w:spacing w:line="240" w:lineRule="auto"/>
              <w:jc w:val="center"/>
              <w:rPr>
                <w:rFonts w:eastAsia="Times New Roman" w:cs="Times New Roman"/>
                <w:color w:val="000000"/>
                <w:szCs w:val="24"/>
              </w:rPr>
            </w:pPr>
            <w:r>
              <w:rPr>
                <w:rFonts w:eastAsia="Times New Roman" w:cs="Times New Roman"/>
                <w:color w:val="000000"/>
                <w:szCs w:val="24"/>
              </w:rPr>
              <w:t>a</w:t>
            </w:r>
          </w:p>
        </w:tc>
      </w:tr>
      <w:tr w:rsidR="00E37C49" w:rsidRPr="00E37C49"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5E7189" w:rsidP="00F33923">
            <w:pPr>
              <w:spacing w:line="240" w:lineRule="auto"/>
              <w:jc w:val="center"/>
              <w:rPr>
                <w:rFonts w:eastAsia="Times New Roman" w:cs="Times New Roman"/>
                <w:szCs w:val="24"/>
                <w:lang w:val="en-US"/>
              </w:rPr>
            </w:pPr>
            <w:r>
              <w:rPr>
                <w:rFonts w:eastAsia="Times New Roman" w:cs="Times New Roman"/>
                <w:color w:val="000000"/>
                <w:szCs w:val="24"/>
              </w:rPr>
              <w:t xml:space="preserve">g2 </w:t>
            </w:r>
            <w:r w:rsidRPr="00E37C49">
              <w:rPr>
                <w:rFonts w:eastAsia="Times New Roman" w:cs="Times New Roman"/>
                <w:color w:val="000000"/>
                <w:szCs w:val="24"/>
                <w:lang w:val="en-US"/>
              </w:rPr>
              <w:t>(</w:t>
            </w:r>
            <w:r>
              <w:rPr>
                <w:rFonts w:eastAsia="Times New Roman" w:cs="Times New Roman"/>
                <w:color w:val="000000"/>
                <w:szCs w:val="24"/>
              </w:rPr>
              <w:t>gula jagung</w:t>
            </w:r>
            <w:r w:rsidRPr="00E37C49">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5E7189" w:rsidP="005E7189">
            <w:pPr>
              <w:spacing w:line="240" w:lineRule="auto"/>
              <w:jc w:val="center"/>
              <w:rPr>
                <w:rFonts w:eastAsia="Times New Roman" w:cs="Times New Roman"/>
                <w:szCs w:val="24"/>
                <w:lang w:val="en-US"/>
              </w:rPr>
            </w:pPr>
            <w:r w:rsidRPr="00F33923">
              <w:rPr>
                <w:rFonts w:eastAsia="Times New Roman" w:cs="Times New Roman"/>
                <w:color w:val="000000"/>
                <w:szCs w:val="24"/>
                <w:lang w:val="en-US"/>
              </w:rPr>
              <w:t>7,483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E37C49" w:rsidRPr="00E37C49" w:rsidRDefault="005E7189" w:rsidP="005E7189">
            <w:pPr>
              <w:spacing w:line="240" w:lineRule="auto"/>
              <w:jc w:val="center"/>
              <w:rPr>
                <w:rFonts w:eastAsia="Times New Roman" w:cs="Times New Roman"/>
                <w:color w:val="000000"/>
                <w:szCs w:val="24"/>
              </w:rPr>
            </w:pPr>
            <w:r>
              <w:rPr>
                <w:rFonts w:eastAsia="Times New Roman" w:cs="Times New Roman"/>
                <w:color w:val="000000"/>
                <w:szCs w:val="24"/>
              </w:rPr>
              <w:t>c</w:t>
            </w:r>
            <w:r>
              <w:rPr>
                <w:rFonts w:eastAsia="Times New Roman" w:cs="Times New Roman"/>
                <w:color w:val="000000"/>
                <w:szCs w:val="24"/>
              </w:rPr>
              <w:t xml:space="preserve"> </w:t>
            </w:r>
          </w:p>
        </w:tc>
      </w:tr>
      <w:tr w:rsidR="00E37C49" w:rsidRPr="00E37C49" w:rsidTr="00C27F6A">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5E7189" w:rsidP="005E7189">
            <w:pPr>
              <w:spacing w:line="240" w:lineRule="auto"/>
              <w:jc w:val="center"/>
              <w:rPr>
                <w:rFonts w:eastAsia="Times New Roman" w:cs="Times New Roman"/>
                <w:szCs w:val="24"/>
                <w:lang w:val="en-US"/>
              </w:rPr>
            </w:pPr>
            <w:r>
              <w:rPr>
                <w:rFonts w:eastAsia="Times New Roman" w:cs="Times New Roman"/>
                <w:color w:val="000000"/>
                <w:szCs w:val="24"/>
              </w:rPr>
              <w:t>g3</w:t>
            </w:r>
            <w:r w:rsidRPr="00E37C49">
              <w:rPr>
                <w:rFonts w:eastAsia="Times New Roman" w:cs="Times New Roman"/>
                <w:color w:val="000000"/>
                <w:szCs w:val="24"/>
                <w:lang w:val="en-US"/>
              </w:rPr>
              <w:t xml:space="preserve"> (</w:t>
            </w:r>
            <w:r>
              <w:rPr>
                <w:rFonts w:eastAsia="Times New Roman" w:cs="Times New Roman"/>
                <w:color w:val="000000"/>
                <w:szCs w:val="24"/>
              </w:rPr>
              <w:t>stevia:gula jagung</w:t>
            </w:r>
            <w:r w:rsidRPr="00E37C49">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E37C49" w:rsidRPr="00E37C49" w:rsidRDefault="005E7189" w:rsidP="005E7189">
            <w:pPr>
              <w:spacing w:line="240" w:lineRule="auto"/>
              <w:jc w:val="center"/>
              <w:rPr>
                <w:rFonts w:eastAsia="Times New Roman" w:cs="Times New Roman"/>
                <w:szCs w:val="24"/>
                <w:lang w:val="en-US"/>
              </w:rPr>
            </w:pPr>
            <w:r w:rsidRPr="00F33923">
              <w:rPr>
                <w:rFonts w:eastAsia="Times New Roman" w:cs="Times New Roman"/>
                <w:color w:val="000000"/>
                <w:szCs w:val="24"/>
                <w:lang w:val="en-US"/>
              </w:rPr>
              <w:t>6,750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E37C49" w:rsidRPr="00E37C49" w:rsidRDefault="005E7189" w:rsidP="005E7189">
            <w:pPr>
              <w:spacing w:line="240" w:lineRule="auto"/>
              <w:jc w:val="center"/>
              <w:rPr>
                <w:rFonts w:eastAsia="Times New Roman" w:cs="Times New Roman"/>
                <w:color w:val="000000"/>
                <w:szCs w:val="24"/>
              </w:rPr>
            </w:pPr>
            <w:r>
              <w:rPr>
                <w:rFonts w:eastAsia="Times New Roman" w:cs="Times New Roman"/>
                <w:color w:val="000000"/>
                <w:szCs w:val="24"/>
              </w:rPr>
              <w:t>b</w:t>
            </w:r>
          </w:p>
        </w:tc>
      </w:tr>
    </w:tbl>
    <w:p w:rsidR="00E37C49" w:rsidRDefault="00E37C49" w:rsidP="00E37C49">
      <w:pPr>
        <w:spacing w:line="240" w:lineRule="auto"/>
        <w:ind w:left="1276" w:hanging="1276"/>
      </w:pPr>
      <w:r w:rsidRPr="00E37C49">
        <w:t xml:space="preserve">Keterangan : </w:t>
      </w:r>
      <w:r w:rsidR="006A360D" w:rsidRPr="00A36275">
        <w:t xml:space="preserve">Nilai rata-rata yang ditandai </w:t>
      </w:r>
      <w:r w:rsidR="006A360D">
        <w:t>dengan huruf yang sama menunjuk</w:t>
      </w:r>
      <w:r w:rsidR="006A360D" w:rsidRPr="00A36275">
        <w:t xml:space="preserve">an </w:t>
      </w:r>
      <w:r w:rsidR="006A360D">
        <w:t xml:space="preserve">  </w:t>
      </w:r>
      <w:r w:rsidR="006A360D" w:rsidRPr="00A36275">
        <w:t>ti</w:t>
      </w:r>
      <w:r w:rsidR="006A360D">
        <w:t xml:space="preserve">dak berbeda nyata pada taraf 5% </w:t>
      </w:r>
      <w:r w:rsidR="006A360D" w:rsidRPr="00A36275">
        <w:t>menurut uji lanjut Duncan.</w:t>
      </w:r>
    </w:p>
    <w:p w:rsidR="00D82727" w:rsidRDefault="00D82727" w:rsidP="008F4FE3">
      <w:pPr>
        <w:spacing w:before="240"/>
        <w:ind w:firstLine="709"/>
      </w:pPr>
      <w:r>
        <w:t>Tabel 11</w:t>
      </w:r>
      <w:r w:rsidRPr="009C1AD7">
        <w:t xml:space="preserve"> menunjukkan bahwa </w:t>
      </w:r>
      <w:r w:rsidR="000D24F9">
        <w:t xml:space="preserve">jenis gula rendah kalori berpegaruh terhadap </w:t>
      </w:r>
      <w:r>
        <w:t>kadar gula reduksi</w:t>
      </w:r>
      <w:r w:rsidRPr="009C1AD7">
        <w:t xml:space="preserve"> </w:t>
      </w:r>
      <w:r>
        <w:rPr>
          <w:i/>
        </w:rPr>
        <w:t xml:space="preserve">marshmallow </w:t>
      </w:r>
      <w:r>
        <w:t>pisang ambon</w:t>
      </w:r>
      <w:r w:rsidR="000D24F9">
        <w:t xml:space="preserve">, dimana </w:t>
      </w:r>
      <w:r w:rsidRPr="009C1AD7">
        <w:t xml:space="preserve">perlakuan </w:t>
      </w:r>
      <w:r w:rsidR="008F4FE3">
        <w:t>g</w:t>
      </w:r>
      <w:r w:rsidR="000D24F9">
        <w:t>1</w:t>
      </w:r>
      <w:r w:rsidRPr="009C1AD7">
        <w:t xml:space="preserve"> (</w:t>
      </w:r>
      <w:r w:rsidR="000D24F9">
        <w:t>stevia</w:t>
      </w:r>
      <w:r w:rsidRPr="009C1AD7">
        <w:t xml:space="preserve">) berbeda nyata dengan perlakuan </w:t>
      </w:r>
      <w:r w:rsidR="008F4FE3">
        <w:t>g</w:t>
      </w:r>
      <w:r w:rsidR="000D24F9">
        <w:t>2</w:t>
      </w:r>
      <w:r>
        <w:t xml:space="preserve"> </w:t>
      </w:r>
      <w:r w:rsidRPr="009C1AD7">
        <w:t>(</w:t>
      </w:r>
      <w:r w:rsidR="00F33923">
        <w:t xml:space="preserve">gula </w:t>
      </w:r>
      <w:r w:rsidR="008F4FE3">
        <w:t>jagung) dan g</w:t>
      </w:r>
      <w:r w:rsidR="000D24F9">
        <w:t>3</w:t>
      </w:r>
      <w:r w:rsidRPr="009C1AD7">
        <w:t xml:space="preserve"> (</w:t>
      </w:r>
      <w:r w:rsidR="005A3268">
        <w:t>stevia</w:t>
      </w:r>
      <w:r w:rsidR="000D24F9">
        <w:t>:gula jagung</w:t>
      </w:r>
      <w:r w:rsidRPr="009C1AD7">
        <w:t>).</w:t>
      </w:r>
    </w:p>
    <w:p w:rsidR="00BF0C42" w:rsidRDefault="008F4FE3" w:rsidP="00BF0C42">
      <w:pPr>
        <w:pStyle w:val="NormalWeb"/>
        <w:spacing w:before="0" w:beforeAutospacing="0" w:after="0" w:afterAutospacing="0" w:line="480" w:lineRule="auto"/>
        <w:ind w:firstLine="709"/>
        <w:jc w:val="both"/>
        <w:rPr>
          <w:color w:val="000000"/>
        </w:rPr>
      </w:pPr>
      <w:r>
        <w:rPr>
          <w:color w:val="000000"/>
        </w:rPr>
        <w:t xml:space="preserve">Nilai rata-rata kadar gula reduksi </w:t>
      </w:r>
      <w:r>
        <w:rPr>
          <w:i/>
          <w:color w:val="000000"/>
        </w:rPr>
        <w:t>marshmallow</w:t>
      </w:r>
      <w:r>
        <w:rPr>
          <w:color w:val="000000"/>
        </w:rPr>
        <w:t xml:space="preserve"> pisang ambon yang dihasilkan berkisar antara </w:t>
      </w:r>
      <w:r w:rsidR="00F33923" w:rsidRPr="00F33923">
        <w:rPr>
          <w:color w:val="000000"/>
        </w:rPr>
        <w:t>5,823</w:t>
      </w:r>
      <w:r>
        <w:rPr>
          <w:color w:val="000000"/>
        </w:rPr>
        <w:t xml:space="preserve">% - </w:t>
      </w:r>
      <w:r w:rsidR="00F33923" w:rsidRPr="00F33923">
        <w:rPr>
          <w:color w:val="000000"/>
        </w:rPr>
        <w:t>7,647</w:t>
      </w:r>
      <w:r>
        <w:rPr>
          <w:color w:val="000000"/>
        </w:rPr>
        <w:t xml:space="preserve">%. Sementara itu, menurut SNI 3547-2:2008 batas maksimum kadar gula reduksi yang terkandung dalam </w:t>
      </w:r>
      <w:r w:rsidRPr="006C166A">
        <w:rPr>
          <w:color w:val="000000"/>
        </w:rPr>
        <w:t xml:space="preserve">kembang gula lunak jelly </w:t>
      </w:r>
      <w:r>
        <w:rPr>
          <w:color w:val="000000"/>
        </w:rPr>
        <w:t xml:space="preserve">adalah </w:t>
      </w:r>
      <w:r w:rsidRPr="008F4FE3">
        <w:rPr>
          <w:color w:val="000000"/>
        </w:rPr>
        <w:t>25</w:t>
      </w:r>
      <w:r>
        <w:rPr>
          <w:color w:val="000000"/>
        </w:rPr>
        <w:t>% b/b.</w:t>
      </w:r>
    </w:p>
    <w:p w:rsidR="00D34D31" w:rsidRDefault="008F4FE3" w:rsidP="00D34D31">
      <w:pPr>
        <w:ind w:firstLine="709"/>
      </w:pPr>
      <w:r>
        <w:rPr>
          <w:color w:val="000000"/>
        </w:rPr>
        <w:t xml:space="preserve">Jenis </w:t>
      </w:r>
      <w:r w:rsidR="00E4543C">
        <w:rPr>
          <w:color w:val="000000"/>
        </w:rPr>
        <w:t>gula rendah kalori stevia</w:t>
      </w:r>
      <w:r w:rsidRPr="005434A8">
        <w:rPr>
          <w:color w:val="000000"/>
        </w:rPr>
        <w:t xml:space="preserve"> menghasilkan </w:t>
      </w:r>
      <w:r>
        <w:rPr>
          <w:i/>
          <w:color w:val="000000"/>
        </w:rPr>
        <w:t xml:space="preserve">marshmallow </w:t>
      </w:r>
      <w:r>
        <w:rPr>
          <w:color w:val="000000"/>
        </w:rPr>
        <w:t>pisang ambon</w:t>
      </w:r>
      <w:r w:rsidRPr="005434A8">
        <w:rPr>
          <w:color w:val="000000"/>
        </w:rPr>
        <w:t xml:space="preserve"> dengan nilai rata-rata kadar </w:t>
      </w:r>
      <w:r w:rsidR="00E4543C">
        <w:rPr>
          <w:color w:val="000000"/>
        </w:rPr>
        <w:t>gula reduksi terendah</w:t>
      </w:r>
      <w:r>
        <w:rPr>
          <w:color w:val="000000"/>
        </w:rPr>
        <w:t>.</w:t>
      </w:r>
      <w:r w:rsidR="004B60E0">
        <w:rPr>
          <w:color w:val="000000"/>
        </w:rPr>
        <w:t xml:space="preserve"> </w:t>
      </w:r>
      <w:r w:rsidR="00947932">
        <w:t xml:space="preserve">Gula atau bahan pemanis merupakan bahan utama dalam pembuatan </w:t>
      </w:r>
      <w:r w:rsidR="00947932">
        <w:rPr>
          <w:i/>
        </w:rPr>
        <w:t>marshmallow</w:t>
      </w:r>
      <w:r w:rsidR="00947932">
        <w:t xml:space="preserve">. Gula bisa berasal dari tebu, bit dan dari pati dan gula tersedia dalam berbagai bentuk mulai dari padatan </w:t>
      </w:r>
      <w:r w:rsidR="00947932">
        <w:lastRenderedPageBreak/>
        <w:t>kristal, tepung, hingga bentuk cair atau sirup dengan tingkat yang berbeda-beda (Knehr, 2005).</w:t>
      </w:r>
    </w:p>
    <w:p w:rsidR="00D34D31" w:rsidRPr="00947932" w:rsidRDefault="00D34D31" w:rsidP="00D34D31">
      <w:pPr>
        <w:ind w:firstLine="709"/>
      </w:pPr>
      <w:r w:rsidRPr="00D34D31">
        <w:rPr>
          <w:rFonts w:eastAsia="Times New Roman" w:cs="Times New Roman"/>
          <w:szCs w:val="24"/>
          <w:lang w:eastAsia="id-ID"/>
        </w:rPr>
        <w:t>Menurut Soraya (2010), stevia menunjukan rasa manis dengan tingkat kemanisan 300 kali rasa manis sukrosa. Di samping itu stevia mempunyai nilai kalori yang rendah, sehingga cocok untuk dikonsumsi oleh orang yang mengidap diabetes dan orang yang sedang melakukan diet. Stevia tidak bersifat racun, sehingga aman untuk di konsumsi.</w:t>
      </w:r>
      <w:r w:rsidRPr="00D34D31">
        <w:rPr>
          <w:rFonts w:eastAsia="Times New Roman" w:cs="Times New Roman"/>
          <w:color w:val="FF0000"/>
          <w:szCs w:val="24"/>
          <w:lang w:eastAsia="id-ID"/>
        </w:rPr>
        <w:t xml:space="preserve"> </w:t>
      </w:r>
      <w:r w:rsidRPr="00D34D31">
        <w:rPr>
          <w:rFonts w:eastAsia="Times New Roman" w:cs="Times New Roman"/>
          <w:szCs w:val="24"/>
          <w:lang w:eastAsia="id-ID"/>
        </w:rPr>
        <w:t xml:space="preserve">Gula stevia yang digunakan pada pembuatan </w:t>
      </w:r>
      <w:r>
        <w:rPr>
          <w:rFonts w:eastAsia="Times New Roman" w:cs="Times New Roman"/>
          <w:i/>
          <w:szCs w:val="24"/>
          <w:lang w:eastAsia="id-ID"/>
        </w:rPr>
        <w:t xml:space="preserve">marshmallow </w:t>
      </w:r>
      <w:r>
        <w:rPr>
          <w:rFonts w:eastAsia="Times New Roman" w:cs="Times New Roman"/>
          <w:szCs w:val="24"/>
          <w:lang w:eastAsia="id-ID"/>
        </w:rPr>
        <w:t xml:space="preserve"> </w:t>
      </w:r>
      <w:r w:rsidR="00505FA5">
        <w:rPr>
          <w:rFonts w:eastAsia="Times New Roman" w:cs="Times New Roman"/>
          <w:szCs w:val="24"/>
          <w:lang w:eastAsia="id-ID"/>
        </w:rPr>
        <w:t xml:space="preserve">pisang ambon </w:t>
      </w:r>
      <w:r>
        <w:rPr>
          <w:rFonts w:eastAsia="Times New Roman" w:cs="Times New Roman"/>
          <w:szCs w:val="24"/>
          <w:lang w:eastAsia="id-ID"/>
        </w:rPr>
        <w:t xml:space="preserve">akan membuat </w:t>
      </w:r>
      <w:r w:rsidR="00505FA5">
        <w:rPr>
          <w:rFonts w:eastAsia="Times New Roman" w:cs="Times New Roman"/>
          <w:szCs w:val="24"/>
          <w:lang w:eastAsia="id-ID"/>
        </w:rPr>
        <w:t xml:space="preserve">produk </w:t>
      </w:r>
      <w:r w:rsidRPr="00D34D31">
        <w:rPr>
          <w:rFonts w:eastAsia="Times New Roman" w:cs="Times New Roman"/>
          <w:szCs w:val="24"/>
          <w:lang w:eastAsia="id-ID"/>
        </w:rPr>
        <w:t xml:space="preserve">memiliki kadar gula yg rendah tetapi lebih manis </w:t>
      </w:r>
      <w:r>
        <w:rPr>
          <w:rFonts w:eastAsia="Times New Roman" w:cs="Times New Roman"/>
          <w:szCs w:val="24"/>
          <w:lang w:eastAsia="id-ID"/>
        </w:rPr>
        <w:t xml:space="preserve">dari </w:t>
      </w:r>
      <w:r>
        <w:rPr>
          <w:rFonts w:eastAsia="Times New Roman" w:cs="Times New Roman"/>
          <w:i/>
          <w:szCs w:val="24"/>
          <w:lang w:eastAsia="id-ID"/>
        </w:rPr>
        <w:t xml:space="preserve">marshmallow </w:t>
      </w:r>
      <w:r>
        <w:rPr>
          <w:rFonts w:eastAsia="Times New Roman" w:cs="Times New Roman"/>
          <w:szCs w:val="24"/>
          <w:lang w:eastAsia="id-ID"/>
        </w:rPr>
        <w:t>pada umumnya</w:t>
      </w:r>
      <w:r w:rsidRPr="00D34D31">
        <w:rPr>
          <w:rFonts w:eastAsia="Times New Roman" w:cs="Times New Roman"/>
          <w:szCs w:val="24"/>
          <w:lang w:eastAsia="id-ID"/>
        </w:rPr>
        <w:t>.</w:t>
      </w:r>
    </w:p>
    <w:p w:rsidR="004B60E0" w:rsidRPr="00BF0C42" w:rsidRDefault="004B60E0" w:rsidP="00BF0C42">
      <w:pPr>
        <w:pStyle w:val="NormalWeb"/>
        <w:spacing w:before="0" w:beforeAutospacing="0" w:after="0" w:afterAutospacing="0" w:line="480" w:lineRule="auto"/>
        <w:ind w:firstLine="709"/>
        <w:jc w:val="both"/>
        <w:rPr>
          <w:color w:val="000000"/>
        </w:rPr>
      </w:pPr>
      <w:r w:rsidRPr="004B60E0">
        <w:rPr>
          <w:lang w:val="en-US"/>
        </w:rPr>
        <w:t xml:space="preserve">Menurut Lehninger (1982), </w:t>
      </w:r>
      <w:r w:rsidRPr="004B60E0">
        <w:rPr>
          <w:bCs/>
          <w:lang w:val="en-US"/>
        </w:rPr>
        <w:t>gula pereduksi</w:t>
      </w:r>
      <w:r w:rsidRPr="004B60E0">
        <w:rPr>
          <w:lang w:val="en-US"/>
        </w:rPr>
        <w:t xml:space="preserve"> merupakan golongan gula (</w:t>
      </w:r>
      <w:hyperlink r:id="rId34" w:tooltip="Karbohidrat" w:history="1">
        <w:r w:rsidRPr="004B60E0">
          <w:rPr>
            <w:lang w:val="en-US"/>
          </w:rPr>
          <w:t>karbohidrat</w:t>
        </w:r>
      </w:hyperlink>
      <w:r w:rsidRPr="004B60E0">
        <w:rPr>
          <w:lang w:val="en-US"/>
        </w:rPr>
        <w:t xml:space="preserve">) yang dapat mereduksi senyawa-senyawa penerima elektron, contohnya adalah </w:t>
      </w:r>
      <w:hyperlink r:id="rId35" w:tooltip="Glukosa" w:history="1">
        <w:r w:rsidRPr="004B60E0">
          <w:rPr>
            <w:lang w:val="en-US"/>
          </w:rPr>
          <w:t>glukosa</w:t>
        </w:r>
      </w:hyperlink>
      <w:r w:rsidRPr="004B60E0">
        <w:rPr>
          <w:lang w:val="en-US"/>
        </w:rPr>
        <w:t xml:space="preserve"> dan </w:t>
      </w:r>
      <w:hyperlink r:id="rId36" w:tooltip="Fruktosa" w:history="1">
        <w:r w:rsidRPr="004B60E0">
          <w:rPr>
            <w:lang w:val="en-US"/>
          </w:rPr>
          <w:t>fruktosa</w:t>
        </w:r>
      </w:hyperlink>
      <w:r w:rsidRPr="004B60E0">
        <w:rPr>
          <w:lang w:val="en-US"/>
        </w:rPr>
        <w:t xml:space="preserve">. Ujung dari suatu gula pereduksi adalah ujung yang mengandung gugus </w:t>
      </w:r>
      <w:hyperlink r:id="rId37" w:tooltip="Aldehida" w:history="1">
        <w:r w:rsidRPr="004B60E0">
          <w:rPr>
            <w:lang w:val="en-US"/>
          </w:rPr>
          <w:t>aldehida</w:t>
        </w:r>
      </w:hyperlink>
      <w:r w:rsidRPr="004B60E0">
        <w:rPr>
          <w:lang w:val="en-US"/>
        </w:rPr>
        <w:t xml:space="preserve"> atau </w:t>
      </w:r>
      <w:hyperlink r:id="rId38" w:tooltip="Keton" w:history="1">
        <w:r>
          <w:rPr>
            <w:lang w:val="en-US"/>
          </w:rPr>
          <w:t xml:space="preserve">keton </w:t>
        </w:r>
        <w:r w:rsidRPr="004B60E0">
          <w:rPr>
            <w:lang w:val="en-US"/>
          </w:rPr>
          <w:t>bebas</w:t>
        </w:r>
      </w:hyperlink>
      <w:r>
        <w:rPr>
          <w:lang w:val="en-US"/>
        </w:rPr>
        <w:t xml:space="preserve">. </w:t>
      </w:r>
      <w:r w:rsidRPr="004B60E0">
        <w:rPr>
          <w:lang w:val="en-US"/>
        </w:rPr>
        <w:t xml:space="preserve">Semua </w:t>
      </w:r>
      <w:hyperlink r:id="rId39" w:tooltip="Monosakarida" w:history="1">
        <w:r w:rsidRPr="004B60E0">
          <w:rPr>
            <w:lang w:val="en-US"/>
          </w:rPr>
          <w:t>monosakarida</w:t>
        </w:r>
      </w:hyperlink>
      <w:r w:rsidRPr="004B60E0">
        <w:rPr>
          <w:lang w:val="en-US"/>
        </w:rPr>
        <w:t xml:space="preserve"> (glukosa, fruktosa, </w:t>
      </w:r>
      <w:hyperlink r:id="rId40" w:tooltip="Galaktosa" w:history="1">
        <w:r w:rsidRPr="004B60E0">
          <w:rPr>
            <w:lang w:val="en-US"/>
          </w:rPr>
          <w:t>galaktosa</w:t>
        </w:r>
      </w:hyperlink>
      <w:r w:rsidRPr="004B60E0">
        <w:rPr>
          <w:lang w:val="en-US"/>
        </w:rPr>
        <w:t xml:space="preserve">) dan </w:t>
      </w:r>
      <w:hyperlink r:id="rId41" w:tooltip="Disakarida" w:history="1">
        <w:r w:rsidRPr="004B60E0">
          <w:rPr>
            <w:lang w:val="en-US"/>
          </w:rPr>
          <w:t>disakarida</w:t>
        </w:r>
      </w:hyperlink>
      <w:r w:rsidRPr="004B60E0">
        <w:rPr>
          <w:lang w:val="en-US"/>
        </w:rPr>
        <w:t xml:space="preserve"> (</w:t>
      </w:r>
      <w:hyperlink r:id="rId42" w:tooltip="Laktosa" w:history="1">
        <w:r w:rsidRPr="004B60E0">
          <w:rPr>
            <w:lang w:val="en-US"/>
          </w:rPr>
          <w:t>laktosa</w:t>
        </w:r>
      </w:hyperlink>
      <w:r w:rsidRPr="004B60E0">
        <w:rPr>
          <w:lang w:val="en-US"/>
        </w:rPr>
        <w:t>,</w:t>
      </w:r>
      <w:hyperlink r:id="rId43" w:tooltip="Maltosa" w:history="1">
        <w:r w:rsidRPr="004B60E0">
          <w:rPr>
            <w:lang w:val="en-US"/>
          </w:rPr>
          <w:t>maltosa</w:t>
        </w:r>
      </w:hyperlink>
      <w:r w:rsidRPr="004B60E0">
        <w:rPr>
          <w:lang w:val="en-US"/>
        </w:rPr>
        <w:t xml:space="preserve">), kecuali </w:t>
      </w:r>
      <w:hyperlink r:id="rId44" w:tooltip="Sukrosa" w:history="1">
        <w:r w:rsidRPr="004B60E0">
          <w:rPr>
            <w:lang w:val="en-US"/>
          </w:rPr>
          <w:t>sukrosa</w:t>
        </w:r>
      </w:hyperlink>
      <w:r w:rsidRPr="004B60E0">
        <w:rPr>
          <w:lang w:val="en-US"/>
        </w:rPr>
        <w:t xml:space="preserve"> dan </w:t>
      </w:r>
      <w:hyperlink r:id="rId45" w:tooltip="Pati" w:history="1">
        <w:r w:rsidRPr="004B60E0">
          <w:rPr>
            <w:lang w:val="en-US"/>
          </w:rPr>
          <w:t>pati</w:t>
        </w:r>
      </w:hyperlink>
      <w:r w:rsidRPr="004B60E0">
        <w:rPr>
          <w:lang w:val="en-US"/>
        </w:rPr>
        <w:t xml:space="preserve"> (</w:t>
      </w:r>
      <w:hyperlink r:id="rId46" w:tooltip="Polisakarida" w:history="1">
        <w:r w:rsidRPr="004B60E0">
          <w:rPr>
            <w:lang w:val="en-US"/>
          </w:rPr>
          <w:t>polisakarida</w:t>
        </w:r>
      </w:hyperlink>
      <w:r w:rsidRPr="004B60E0">
        <w:rPr>
          <w:lang w:val="en-US"/>
        </w:rPr>
        <w:t>). Gula reduksi adalah gula yang mempunyai kemampuan untuk mereduksi. Sifat mereduksi ini disebabkan adanya gugus hidroksi yang bebas dan reaktif.</w:t>
      </w:r>
    </w:p>
    <w:p w:rsidR="004B60E0" w:rsidRDefault="004B60E0" w:rsidP="004B60E0">
      <w:pPr>
        <w:pStyle w:val="Heading4"/>
        <w:rPr>
          <w:rFonts w:ascii="Times New Roman" w:hAnsi="Times New Roman" w:cs="Times New Roman"/>
          <w:i w:val="0"/>
          <w:color w:val="auto"/>
        </w:rPr>
      </w:pPr>
      <w:r w:rsidRPr="004B60E0">
        <w:rPr>
          <w:rFonts w:ascii="Times New Roman" w:hAnsi="Times New Roman" w:cs="Times New Roman"/>
          <w:i w:val="0"/>
          <w:color w:val="auto"/>
        </w:rPr>
        <w:t>4.2.1.3. Kadar Abu</w:t>
      </w:r>
    </w:p>
    <w:p w:rsidR="004B60E0" w:rsidRDefault="004B60E0" w:rsidP="004B60E0">
      <w:pPr>
        <w:ind w:firstLine="709"/>
      </w:pPr>
      <w:r w:rsidRPr="00A14064">
        <w:t>Berdarsarkan hasil analisis variasi (ANAVA) jenis</w:t>
      </w:r>
      <w:r>
        <w:t xml:space="preserve"> penstabil</w:t>
      </w:r>
      <w:r w:rsidRPr="00A14064">
        <w:t xml:space="preserve"> dan </w:t>
      </w:r>
      <w:r>
        <w:t>jenis gula rendah kalori</w:t>
      </w:r>
      <w:r w:rsidRPr="00A14064">
        <w:rPr>
          <w:i/>
        </w:rPr>
        <w:t xml:space="preserve"> </w:t>
      </w:r>
      <w:r w:rsidRPr="00A14064">
        <w:t xml:space="preserve">tidak </w:t>
      </w:r>
      <w:r>
        <w:t>berpengaruh</w:t>
      </w:r>
      <w:r w:rsidRPr="00A14064">
        <w:rPr>
          <w:i/>
        </w:rPr>
        <w:t xml:space="preserve"> </w:t>
      </w:r>
      <w:r w:rsidRPr="00A14064">
        <w:t xml:space="preserve">terhadap kadar </w:t>
      </w:r>
      <w:r>
        <w:t>abu</w:t>
      </w:r>
      <w:r w:rsidRPr="00A14064">
        <w:t xml:space="preserve"> </w:t>
      </w:r>
      <w:r w:rsidRPr="00A14064">
        <w:rPr>
          <w:i/>
        </w:rPr>
        <w:t>marshmallow</w:t>
      </w:r>
      <w:r w:rsidRPr="00A14064">
        <w:t xml:space="preserve"> </w:t>
      </w:r>
      <w:r>
        <w:t>pisang ambon</w:t>
      </w:r>
      <w:r w:rsidRPr="00A14064">
        <w:t xml:space="preserve"> dan tidak terjadi interaksi </w:t>
      </w:r>
      <w:r>
        <w:t>antara masing-masing faktor.</w:t>
      </w:r>
    </w:p>
    <w:p w:rsidR="009F2A21" w:rsidRPr="009F2A21" w:rsidRDefault="009F2A21" w:rsidP="009F2A21">
      <w:pPr>
        <w:pStyle w:val="NormalWeb"/>
        <w:spacing w:before="0" w:beforeAutospacing="0" w:after="0" w:afterAutospacing="0" w:line="480" w:lineRule="auto"/>
        <w:ind w:firstLine="709"/>
        <w:jc w:val="both"/>
        <w:rPr>
          <w:color w:val="000000"/>
        </w:rPr>
      </w:pPr>
      <w:r>
        <w:rPr>
          <w:color w:val="000000"/>
        </w:rPr>
        <w:t xml:space="preserve">Nilai rata-rata kadar abu </w:t>
      </w:r>
      <w:r>
        <w:rPr>
          <w:i/>
          <w:color w:val="000000"/>
        </w:rPr>
        <w:t>marshmallow</w:t>
      </w:r>
      <w:r>
        <w:rPr>
          <w:color w:val="000000"/>
        </w:rPr>
        <w:t xml:space="preserve"> pisang ambon yang dihasilkan berkisar antara </w:t>
      </w:r>
      <w:r w:rsidRPr="009F2A21">
        <w:rPr>
          <w:color w:val="000000"/>
        </w:rPr>
        <w:t>0,960</w:t>
      </w:r>
      <w:r>
        <w:rPr>
          <w:color w:val="000000"/>
        </w:rPr>
        <w:t xml:space="preserve">% - </w:t>
      </w:r>
      <w:r w:rsidRPr="009F2A21">
        <w:rPr>
          <w:color w:val="000000"/>
        </w:rPr>
        <w:t>1,070</w:t>
      </w:r>
      <w:r>
        <w:rPr>
          <w:color w:val="000000"/>
        </w:rPr>
        <w:t xml:space="preserve">%. Sementara itu, menurut SNI 3547-2:2008 batas </w:t>
      </w:r>
      <w:r>
        <w:rPr>
          <w:color w:val="000000"/>
        </w:rPr>
        <w:lastRenderedPageBreak/>
        <w:t xml:space="preserve">maksimum kadar abu yang terkandung dalam </w:t>
      </w:r>
      <w:r w:rsidRPr="006C166A">
        <w:rPr>
          <w:color w:val="000000"/>
        </w:rPr>
        <w:t xml:space="preserve">kembang gula lunak jelly </w:t>
      </w:r>
      <w:r>
        <w:rPr>
          <w:color w:val="000000"/>
        </w:rPr>
        <w:t>adalah 3% b/b.</w:t>
      </w:r>
    </w:p>
    <w:p w:rsidR="004B60E0" w:rsidRDefault="004B60E0" w:rsidP="004B60E0">
      <w:pPr>
        <w:ind w:firstLine="709"/>
      </w:pPr>
      <w:r>
        <w:t xml:space="preserve">Abu adalah residu anorganik dari proses pembakaran atau oksidasi komponen organik bahan pangan. Kadar abu total adalah bagian dari analisis </w:t>
      </w:r>
      <w:r w:rsidR="009F2A21">
        <w:t>proksimat yang bertujuan untuk mengevaluasi nilai gizi suatu produk atau bahan pangan terutama total mineral (Saputra, 2012).</w:t>
      </w:r>
    </w:p>
    <w:p w:rsidR="009F2A21" w:rsidRDefault="009F2A21" w:rsidP="004B60E0">
      <w:pPr>
        <w:ind w:firstLine="709"/>
      </w:pPr>
      <w:r>
        <w:t>Penentuan kadar abu total dapat digunakan untuk berbagai tujuan, antara lain untuk menentukan baik atau tidaknya suatu pengolahan, mengetahui jenis bahan yang digunakan dan sebagai penentu prameter nilai gizi suatu bahan makanan (Astuti, 2012).</w:t>
      </w:r>
    </w:p>
    <w:p w:rsidR="00BF0C42" w:rsidRPr="004B60E0" w:rsidRDefault="009F2A21" w:rsidP="006A360D">
      <w:pPr>
        <w:ind w:firstLine="709"/>
      </w:pPr>
      <w:r>
        <w:t xml:space="preserve">Kandungan abu juga dapat digunakan untuk memperkirakan kandungan dan keaslian bahan yang digunakan. Kadar abu sebagai parameter nilai gizi, contohnya pada </w:t>
      </w:r>
      <w:r w:rsidR="00BF0C42">
        <w:t>analisis kadar abu tidak larut asam yang cukp tinggi menunjukan adanya kontaminan atau bahan pengotor pada makanan (Astuti, 2012).</w:t>
      </w:r>
    </w:p>
    <w:p w:rsidR="00BF0C42" w:rsidRDefault="00BF0C42" w:rsidP="006A360D">
      <w:pPr>
        <w:pStyle w:val="Heading3"/>
        <w:spacing w:before="120"/>
      </w:pPr>
      <w:r>
        <w:t>4.2.2. Respon Fisik</w:t>
      </w:r>
    </w:p>
    <w:p w:rsidR="00BF0C42" w:rsidRDefault="00BF0C42" w:rsidP="006A360D">
      <w:pPr>
        <w:pStyle w:val="Heading4"/>
        <w:spacing w:before="0"/>
        <w:rPr>
          <w:rFonts w:ascii="Times New Roman" w:hAnsi="Times New Roman" w:cs="Times New Roman"/>
          <w:i w:val="0"/>
          <w:color w:val="auto"/>
        </w:rPr>
      </w:pPr>
      <w:r w:rsidRPr="006A360D">
        <w:rPr>
          <w:rFonts w:ascii="Times New Roman" w:hAnsi="Times New Roman" w:cs="Times New Roman"/>
          <w:i w:val="0"/>
          <w:color w:val="auto"/>
        </w:rPr>
        <w:t xml:space="preserve">4.2.2.1. </w:t>
      </w:r>
      <w:r w:rsidR="006A360D">
        <w:rPr>
          <w:rFonts w:ascii="Times New Roman" w:hAnsi="Times New Roman" w:cs="Times New Roman"/>
          <w:i w:val="0"/>
          <w:color w:val="auto"/>
        </w:rPr>
        <w:t>Kekenyalan</w:t>
      </w:r>
    </w:p>
    <w:p w:rsidR="00DB1695" w:rsidRDefault="00C7212C" w:rsidP="00DB1695">
      <w:pPr>
        <w:ind w:firstLine="709"/>
      </w:pPr>
      <w:r>
        <w:t>Tekstur merupakan segi penting dari suatu mutu makanan, kadang-kadang lebih penting dari pada rasa, bau dan warna. Selain itu tekstur juga dapat mempengaruhi citra makanan tersebut. Tekstur paling penting pada makanan lunak dan makanan renyah. Ciri yang paling sering diacu adalah kekenyalan atau kekerasan (deMan, 1997).</w:t>
      </w:r>
    </w:p>
    <w:p w:rsidR="00AF32D0" w:rsidRPr="00AF32D0" w:rsidRDefault="00DB1695" w:rsidP="00505FA5">
      <w:pPr>
        <w:ind w:firstLine="709"/>
      </w:pPr>
      <w:r>
        <w:t xml:space="preserve">Berdasarkan hasil analisis variansi menunjukkan bahwa jenis penstabil, jenis gula rendah kalori dan interaksi antara jenis penstabil dan jenis gula rendah </w:t>
      </w:r>
      <w:r>
        <w:lastRenderedPageBreak/>
        <w:t xml:space="preserve">kalori </w:t>
      </w:r>
      <w:r w:rsidRPr="003A6BBF">
        <w:t xml:space="preserve">berpengaruh nyata terhadap </w:t>
      </w:r>
      <w:r>
        <w:t xml:space="preserve">kekenyalan </w:t>
      </w:r>
      <w:r>
        <w:rPr>
          <w:i/>
        </w:rPr>
        <w:t xml:space="preserve">marshmallow </w:t>
      </w:r>
      <w:r>
        <w:t xml:space="preserve">pisang ambon. Pengaruh jenis penstabil, jenis gula rendah kalori dan interaksi antara jenis penstabil dan jenis gula rendah kalori terhadap kekenyalan </w:t>
      </w:r>
      <w:r>
        <w:rPr>
          <w:i/>
        </w:rPr>
        <w:t xml:space="preserve">marshmallow </w:t>
      </w:r>
      <w:r>
        <w:t>pisang ambon dapat dilihat pada tabel 12.</w:t>
      </w:r>
    </w:p>
    <w:p w:rsidR="00DB1695" w:rsidRPr="00DB1695" w:rsidRDefault="00DB1695" w:rsidP="00DB1695">
      <w:pPr>
        <w:spacing w:line="240" w:lineRule="auto"/>
        <w:jc w:val="center"/>
        <w:rPr>
          <w:rFonts w:asciiTheme="majorBidi" w:hAnsiTheme="majorBidi" w:cstheme="majorBidi"/>
          <w:szCs w:val="24"/>
        </w:rPr>
      </w:pPr>
      <w:r w:rsidRPr="00DB1695">
        <w:rPr>
          <w:szCs w:val="24"/>
        </w:rPr>
        <w:t xml:space="preserve">Tabel </w:t>
      </w:r>
      <w:r w:rsidR="00C7212C">
        <w:rPr>
          <w:szCs w:val="24"/>
        </w:rPr>
        <w:t>12</w:t>
      </w:r>
      <w:r w:rsidRPr="00DB1695">
        <w:rPr>
          <w:szCs w:val="24"/>
          <w:lang w:val="en-US"/>
        </w:rPr>
        <w:t xml:space="preserve">. </w:t>
      </w:r>
      <w:r w:rsidRPr="00DB1695">
        <w:rPr>
          <w:rFonts w:asciiTheme="majorBidi" w:hAnsiTheme="majorBidi" w:cstheme="majorBidi"/>
          <w:szCs w:val="24"/>
          <w:lang w:val="en-US"/>
        </w:rPr>
        <w:t xml:space="preserve">Pengaruh </w:t>
      </w:r>
      <w:r w:rsidR="004C2D54">
        <w:rPr>
          <w:rFonts w:asciiTheme="majorBidi" w:hAnsiTheme="majorBidi" w:cstheme="majorBidi"/>
          <w:szCs w:val="24"/>
        </w:rPr>
        <w:t xml:space="preserve">Interaksi </w:t>
      </w:r>
      <w:r>
        <w:rPr>
          <w:rFonts w:asciiTheme="majorBidi" w:hAnsiTheme="majorBidi" w:cstheme="majorBidi"/>
          <w:szCs w:val="24"/>
        </w:rPr>
        <w:t>Jenis Penstabil</w:t>
      </w:r>
      <w:r w:rsidR="004C2D54">
        <w:rPr>
          <w:rFonts w:asciiTheme="majorBidi" w:hAnsiTheme="majorBidi" w:cstheme="majorBidi"/>
          <w:szCs w:val="24"/>
          <w:lang w:val="en-US"/>
        </w:rPr>
        <w:t xml:space="preserve"> dan </w:t>
      </w:r>
      <w:r>
        <w:rPr>
          <w:rFonts w:asciiTheme="majorBidi" w:hAnsiTheme="majorBidi" w:cstheme="majorBidi"/>
          <w:szCs w:val="24"/>
        </w:rPr>
        <w:t xml:space="preserve">Jenis Gula Rendah </w:t>
      </w:r>
      <w:r w:rsidR="00433299">
        <w:rPr>
          <w:rFonts w:asciiTheme="majorBidi" w:hAnsiTheme="majorBidi" w:cstheme="majorBidi"/>
          <w:szCs w:val="24"/>
        </w:rPr>
        <w:t xml:space="preserve">Kalori </w:t>
      </w:r>
      <w:r w:rsidRPr="00DB1695">
        <w:rPr>
          <w:rFonts w:asciiTheme="majorBidi" w:hAnsiTheme="majorBidi" w:cstheme="majorBidi"/>
          <w:szCs w:val="24"/>
          <w:lang w:val="en-US"/>
        </w:rPr>
        <w:t xml:space="preserve">terhadap </w:t>
      </w:r>
      <w:r>
        <w:rPr>
          <w:rFonts w:asciiTheme="majorBidi" w:hAnsiTheme="majorBidi" w:cstheme="majorBidi"/>
          <w:szCs w:val="24"/>
        </w:rPr>
        <w:t xml:space="preserve">Kekenyalan </w:t>
      </w:r>
      <w:r>
        <w:rPr>
          <w:rFonts w:asciiTheme="majorBidi" w:hAnsiTheme="majorBidi" w:cstheme="majorBidi"/>
          <w:i/>
          <w:szCs w:val="24"/>
        </w:rPr>
        <w:t>Marshmallow</w:t>
      </w:r>
      <w:r>
        <w:rPr>
          <w:rFonts w:asciiTheme="majorBidi" w:hAnsiTheme="majorBidi" w:cstheme="majorBidi"/>
          <w:szCs w:val="24"/>
        </w:rPr>
        <w:t xml:space="preserve"> Pisang Ambon</w:t>
      </w:r>
    </w:p>
    <w:tbl>
      <w:tblPr>
        <w:tblW w:w="7930" w:type="dxa"/>
        <w:tblCellMar>
          <w:top w:w="15" w:type="dxa"/>
          <w:left w:w="15" w:type="dxa"/>
          <w:bottom w:w="15" w:type="dxa"/>
          <w:right w:w="15" w:type="dxa"/>
        </w:tblCellMar>
        <w:tblLook w:val="04A0" w:firstRow="1" w:lastRow="0" w:firstColumn="1" w:lastColumn="0" w:noHBand="0" w:noVBand="1"/>
      </w:tblPr>
      <w:tblGrid>
        <w:gridCol w:w="3388"/>
        <w:gridCol w:w="1558"/>
        <w:gridCol w:w="1557"/>
        <w:gridCol w:w="1427"/>
      </w:tblGrid>
      <w:tr w:rsidR="00DB1695" w:rsidRPr="00DB1695" w:rsidTr="007F35A4">
        <w:trPr>
          <w:trHeight w:val="195"/>
        </w:trPr>
        <w:tc>
          <w:tcPr>
            <w:tcW w:w="338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B1695" w:rsidRPr="00DB1695" w:rsidRDefault="00DB1695" w:rsidP="00C7212C">
            <w:pPr>
              <w:spacing w:line="240" w:lineRule="auto"/>
              <w:jc w:val="center"/>
              <w:rPr>
                <w:rFonts w:eastAsia="Times New Roman" w:cs="Times New Roman"/>
                <w:szCs w:val="24"/>
              </w:rPr>
            </w:pPr>
            <w:r w:rsidRPr="00DB1695">
              <w:rPr>
                <w:rFonts w:eastAsia="Times New Roman" w:cs="Times New Roman"/>
                <w:b/>
                <w:bCs/>
                <w:color w:val="000000"/>
                <w:szCs w:val="24"/>
                <w:lang w:val="en-US"/>
              </w:rPr>
              <w:t xml:space="preserve">Jenis </w:t>
            </w:r>
            <w:r w:rsidR="00C7212C">
              <w:rPr>
                <w:rFonts w:eastAsia="Times New Roman" w:cs="Times New Roman"/>
                <w:b/>
                <w:bCs/>
                <w:color w:val="000000"/>
                <w:szCs w:val="24"/>
              </w:rPr>
              <w:t>Penstabil</w:t>
            </w:r>
          </w:p>
        </w:tc>
        <w:tc>
          <w:tcPr>
            <w:tcW w:w="454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rPr>
            </w:pPr>
            <w:r>
              <w:rPr>
                <w:rFonts w:eastAsia="Times New Roman" w:cs="Times New Roman"/>
                <w:b/>
                <w:bCs/>
                <w:color w:val="000000"/>
                <w:szCs w:val="24"/>
              </w:rPr>
              <w:t>Jenis Gula Rendah Kalori</w:t>
            </w:r>
          </w:p>
        </w:tc>
      </w:tr>
      <w:tr w:rsidR="00DB1695" w:rsidRPr="00DB1695" w:rsidTr="007F35A4">
        <w:trPr>
          <w:trHeight w:val="405"/>
        </w:trPr>
        <w:tc>
          <w:tcPr>
            <w:tcW w:w="3388" w:type="dxa"/>
            <w:vMerge/>
            <w:tcBorders>
              <w:top w:val="single" w:sz="6" w:space="0" w:color="000000"/>
              <w:left w:val="single" w:sz="6" w:space="0" w:color="000000"/>
              <w:bottom w:val="single" w:sz="6" w:space="0" w:color="000000"/>
              <w:right w:val="single" w:sz="6" w:space="0" w:color="000000"/>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rPr>
            </w:pPr>
            <w:r>
              <w:rPr>
                <w:rFonts w:eastAsia="Times New Roman" w:cs="Times New Roman"/>
                <w:b/>
                <w:bCs/>
                <w:color w:val="000000"/>
                <w:szCs w:val="24"/>
              </w:rPr>
              <w:t>g1 (stevia)</w:t>
            </w:r>
          </w:p>
        </w:tc>
        <w:tc>
          <w:tcPr>
            <w:tcW w:w="155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DB1695" w:rsidRPr="00DB1695" w:rsidRDefault="00C7212C" w:rsidP="00C7212C">
            <w:pPr>
              <w:spacing w:line="240" w:lineRule="auto"/>
              <w:jc w:val="center"/>
              <w:rPr>
                <w:rFonts w:eastAsia="Times New Roman" w:cs="Times New Roman"/>
                <w:szCs w:val="24"/>
              </w:rPr>
            </w:pPr>
            <w:r>
              <w:rPr>
                <w:rFonts w:eastAsia="Times New Roman" w:cs="Times New Roman"/>
                <w:b/>
                <w:bCs/>
                <w:color w:val="000000"/>
                <w:szCs w:val="24"/>
                <w:lang w:val="en-US"/>
              </w:rPr>
              <w:t>g</w:t>
            </w:r>
            <w:r w:rsidR="00DB1695" w:rsidRPr="00DB1695">
              <w:rPr>
                <w:rFonts w:eastAsia="Times New Roman" w:cs="Times New Roman"/>
                <w:b/>
                <w:bCs/>
                <w:color w:val="000000"/>
                <w:szCs w:val="24"/>
                <w:lang w:val="en-US"/>
              </w:rPr>
              <w:t xml:space="preserve">2 </w:t>
            </w:r>
            <w:r>
              <w:rPr>
                <w:rFonts w:eastAsia="Times New Roman" w:cs="Times New Roman"/>
                <w:b/>
                <w:bCs/>
                <w:color w:val="000000"/>
                <w:szCs w:val="24"/>
              </w:rPr>
              <w:t>(gula jagung)</w:t>
            </w:r>
          </w:p>
        </w:tc>
        <w:tc>
          <w:tcPr>
            <w:tcW w:w="142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DB1695" w:rsidRPr="00DB1695" w:rsidRDefault="00C7212C" w:rsidP="00C7212C">
            <w:pPr>
              <w:spacing w:line="240" w:lineRule="auto"/>
              <w:jc w:val="center"/>
              <w:rPr>
                <w:rFonts w:eastAsia="Times New Roman" w:cs="Times New Roman"/>
                <w:szCs w:val="24"/>
              </w:rPr>
            </w:pPr>
            <w:r>
              <w:rPr>
                <w:rFonts w:eastAsia="Times New Roman" w:cs="Times New Roman"/>
                <w:b/>
                <w:bCs/>
                <w:color w:val="000000"/>
                <w:szCs w:val="24"/>
                <w:lang w:val="en-US"/>
              </w:rPr>
              <w:t>g</w:t>
            </w:r>
            <w:r w:rsidR="00DB1695" w:rsidRPr="00DB1695">
              <w:rPr>
                <w:rFonts w:eastAsia="Times New Roman" w:cs="Times New Roman"/>
                <w:b/>
                <w:bCs/>
                <w:color w:val="000000"/>
                <w:szCs w:val="24"/>
                <w:lang w:val="en-US"/>
              </w:rPr>
              <w:t>3 (</w:t>
            </w:r>
            <w:r>
              <w:rPr>
                <w:rFonts w:eastAsia="Times New Roman" w:cs="Times New Roman"/>
                <w:b/>
                <w:bCs/>
                <w:color w:val="000000"/>
                <w:szCs w:val="24"/>
              </w:rPr>
              <w:t>stevia:gula jagung)</w:t>
            </w:r>
          </w:p>
        </w:tc>
      </w:tr>
      <w:tr w:rsidR="00DB1695" w:rsidRPr="00DB1695" w:rsidTr="007F35A4">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C7212C">
            <w:pPr>
              <w:spacing w:line="240" w:lineRule="auto"/>
              <w:jc w:val="center"/>
              <w:rPr>
                <w:rFonts w:eastAsia="Times New Roman" w:cs="Times New Roman"/>
                <w:szCs w:val="24"/>
              </w:rPr>
            </w:pPr>
            <w:r w:rsidRPr="00DB1695">
              <w:rPr>
                <w:rFonts w:eastAsia="Times New Roman" w:cs="Times New Roman"/>
                <w:b/>
                <w:bCs/>
                <w:color w:val="000000"/>
                <w:szCs w:val="24"/>
                <w:lang w:val="en-US"/>
              </w:rPr>
              <w:t>p1</w:t>
            </w:r>
            <w:r w:rsidRPr="00DB1695">
              <w:rPr>
                <w:rFonts w:eastAsia="Times New Roman" w:cs="Times New Roman"/>
                <w:b/>
                <w:bCs/>
                <w:color w:val="000000"/>
                <w:szCs w:val="24"/>
              </w:rPr>
              <w:t xml:space="preserve"> (</w:t>
            </w:r>
            <w:r w:rsidR="00C7212C">
              <w:rPr>
                <w:rFonts w:eastAsia="Times New Roman" w:cs="Times New Roman"/>
                <w:b/>
                <w:bCs/>
                <w:color w:val="000000"/>
                <w:szCs w:val="24"/>
              </w:rPr>
              <w:t>pektin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right"/>
              <w:rPr>
                <w:rFonts w:eastAsia="Times New Roman" w:cs="Times New Roman"/>
                <w:szCs w:val="24"/>
              </w:rPr>
            </w:pPr>
            <w:r>
              <w:rPr>
                <w:rFonts w:eastAsia="Times New Roman" w:cs="Times New Roman"/>
                <w:color w:val="000000"/>
                <w:szCs w:val="24"/>
              </w:rPr>
              <w:t>A</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DB1695">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DB1695">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r>
      <w:tr w:rsidR="00DB1695" w:rsidRPr="00DB1695" w:rsidTr="007F35A4">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31,923</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31,533</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31,510</w:t>
            </w:r>
          </w:p>
        </w:tc>
      </w:tr>
      <w:tr w:rsidR="00DB1695" w:rsidRPr="00DB1695" w:rsidTr="007F35A4">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7A4E55" w:rsidP="00DB1695">
            <w:pPr>
              <w:spacing w:line="240" w:lineRule="auto"/>
              <w:jc w:val="left"/>
              <w:rPr>
                <w:rFonts w:eastAsia="Times New Roman" w:cs="Times New Roman"/>
                <w:szCs w:val="24"/>
              </w:rPr>
            </w:pPr>
            <w:r>
              <w:rPr>
                <w:rFonts w:eastAsia="Times New Roman" w:cs="Times New Roman"/>
                <w:color w:val="000000"/>
                <w:szCs w:val="24"/>
              </w:rPr>
              <w:t>b</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0D24F9" w:rsidP="00DB1695">
            <w:pPr>
              <w:spacing w:line="240" w:lineRule="auto"/>
              <w:jc w:val="left"/>
              <w:rPr>
                <w:rFonts w:eastAsia="Times New Roman" w:cs="Times New Roman"/>
                <w:szCs w:val="24"/>
                <w:lang w:val="en-US"/>
              </w:rPr>
            </w:pPr>
            <w:r>
              <w:rPr>
                <w:rFonts w:eastAsia="Times New Roman" w:cs="Times New Roman"/>
                <w:color w:val="000000"/>
                <w:szCs w:val="24"/>
                <w:lang w:val="en-US"/>
              </w:rPr>
              <w:t>A</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7F35A4" w:rsidP="00DB1695">
            <w:pPr>
              <w:spacing w:line="240" w:lineRule="auto"/>
              <w:jc w:val="left"/>
              <w:rPr>
                <w:rFonts w:eastAsia="Times New Roman" w:cs="Times New Roman"/>
                <w:szCs w:val="24"/>
                <w:lang w:val="en-US"/>
              </w:rPr>
            </w:pPr>
            <w:r>
              <w:rPr>
                <w:rFonts w:eastAsia="Times New Roman" w:cs="Times New Roman"/>
                <w:color w:val="000000"/>
                <w:szCs w:val="24"/>
                <w:lang w:val="en-US"/>
              </w:rPr>
              <w:t>a</w:t>
            </w:r>
          </w:p>
        </w:tc>
      </w:tr>
      <w:tr w:rsidR="00DB1695" w:rsidRPr="00DB1695" w:rsidTr="007F35A4">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C7212C">
            <w:pPr>
              <w:spacing w:line="240" w:lineRule="auto"/>
              <w:jc w:val="center"/>
              <w:rPr>
                <w:rFonts w:eastAsia="Times New Roman" w:cs="Times New Roman"/>
                <w:szCs w:val="24"/>
              </w:rPr>
            </w:pPr>
            <w:r w:rsidRPr="00DB1695">
              <w:rPr>
                <w:rFonts w:eastAsia="Times New Roman" w:cs="Times New Roman"/>
                <w:b/>
                <w:bCs/>
                <w:color w:val="000000"/>
                <w:szCs w:val="24"/>
                <w:lang w:val="en-US"/>
              </w:rPr>
              <w:t>p2</w:t>
            </w:r>
            <w:r w:rsidRPr="00DB1695">
              <w:rPr>
                <w:rFonts w:eastAsia="Times New Roman" w:cs="Times New Roman"/>
                <w:b/>
                <w:bCs/>
                <w:color w:val="000000"/>
                <w:szCs w:val="24"/>
              </w:rPr>
              <w:t xml:space="preserve"> (</w:t>
            </w:r>
            <w:r w:rsidR="00C7212C">
              <w:rPr>
                <w:rFonts w:eastAsia="Times New Roman" w:cs="Times New Roman"/>
                <w:b/>
                <w:bCs/>
                <w:color w:val="000000"/>
                <w:szCs w:val="24"/>
              </w:rPr>
              <w:t>gelatin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7A4E55" w:rsidP="00DB1695">
            <w:pPr>
              <w:spacing w:line="240" w:lineRule="auto"/>
              <w:jc w:val="right"/>
              <w:rPr>
                <w:rFonts w:eastAsia="Times New Roman" w:cs="Times New Roman"/>
                <w:szCs w:val="24"/>
              </w:rPr>
            </w:pPr>
            <w:r>
              <w:rPr>
                <w:rFonts w:eastAsia="Times New Roman" w:cs="Times New Roman"/>
                <w:color w:val="000000"/>
                <w:szCs w:val="24"/>
              </w:rPr>
              <w:t>C</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right"/>
              <w:rPr>
                <w:rFonts w:eastAsia="Times New Roman" w:cs="Times New Roman"/>
                <w:szCs w:val="24"/>
              </w:rPr>
            </w:pPr>
            <w:r>
              <w:rPr>
                <w:rFonts w:eastAsia="Times New Roman" w:cs="Times New Roman"/>
                <w:color w:val="000000"/>
                <w:szCs w:val="24"/>
              </w:rPr>
              <w:t>C</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right"/>
              <w:rPr>
                <w:rFonts w:eastAsia="Times New Roman" w:cs="Times New Roman"/>
                <w:szCs w:val="24"/>
              </w:rPr>
            </w:pPr>
            <w:r>
              <w:rPr>
                <w:rFonts w:eastAsia="Times New Roman" w:cs="Times New Roman"/>
                <w:color w:val="000000"/>
                <w:szCs w:val="24"/>
              </w:rPr>
              <w:t>C</w:t>
            </w:r>
          </w:p>
        </w:tc>
      </w:tr>
      <w:tr w:rsidR="00DB1695" w:rsidRPr="00DB1695" w:rsidTr="007F35A4">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38,413</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37,280</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37,203</w:t>
            </w:r>
          </w:p>
        </w:tc>
      </w:tr>
      <w:tr w:rsidR="00DB1695" w:rsidRPr="00DB1695" w:rsidTr="007F35A4">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left"/>
              <w:rPr>
                <w:rFonts w:eastAsia="Times New Roman" w:cs="Times New Roman"/>
                <w:szCs w:val="24"/>
              </w:rPr>
            </w:pPr>
            <w:r>
              <w:rPr>
                <w:rFonts w:eastAsia="Times New Roman" w:cs="Times New Roman"/>
                <w:color w:val="000000"/>
                <w:szCs w:val="24"/>
              </w:rPr>
              <w:t>b</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0D24F9" w:rsidP="00DB1695">
            <w:pPr>
              <w:spacing w:line="240" w:lineRule="auto"/>
              <w:jc w:val="left"/>
              <w:rPr>
                <w:rFonts w:eastAsia="Times New Roman" w:cs="Times New Roman"/>
                <w:szCs w:val="24"/>
              </w:rPr>
            </w:pPr>
            <w:r>
              <w:rPr>
                <w:rFonts w:eastAsia="Times New Roman" w:cs="Times New Roman"/>
                <w:color w:val="000000"/>
                <w:szCs w:val="24"/>
              </w:rPr>
              <w:t>A</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left"/>
              <w:rPr>
                <w:rFonts w:eastAsia="Times New Roman" w:cs="Times New Roman"/>
                <w:szCs w:val="24"/>
              </w:rPr>
            </w:pPr>
            <w:r>
              <w:rPr>
                <w:rFonts w:eastAsia="Times New Roman" w:cs="Times New Roman"/>
                <w:color w:val="000000"/>
                <w:szCs w:val="24"/>
              </w:rPr>
              <w:t>a</w:t>
            </w:r>
          </w:p>
        </w:tc>
      </w:tr>
      <w:tr w:rsidR="00DB1695" w:rsidRPr="00DB1695" w:rsidTr="007F35A4">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C7212C">
            <w:pPr>
              <w:spacing w:line="240" w:lineRule="auto"/>
              <w:jc w:val="center"/>
              <w:rPr>
                <w:rFonts w:eastAsia="Times New Roman" w:cs="Times New Roman"/>
                <w:szCs w:val="24"/>
              </w:rPr>
            </w:pPr>
            <w:r w:rsidRPr="00DB1695">
              <w:rPr>
                <w:rFonts w:eastAsia="Times New Roman" w:cs="Times New Roman"/>
                <w:b/>
                <w:bCs/>
                <w:color w:val="000000"/>
                <w:szCs w:val="24"/>
                <w:lang w:val="en-US"/>
              </w:rPr>
              <w:t>p3</w:t>
            </w:r>
            <w:r w:rsidRPr="00DB1695">
              <w:rPr>
                <w:rFonts w:eastAsia="Times New Roman" w:cs="Times New Roman"/>
                <w:b/>
                <w:bCs/>
                <w:color w:val="000000"/>
                <w:szCs w:val="24"/>
              </w:rPr>
              <w:t xml:space="preserve"> (</w:t>
            </w:r>
            <w:r w:rsidR="00C7212C">
              <w:rPr>
                <w:rFonts w:eastAsia="Times New Roman" w:cs="Times New Roman"/>
                <w:b/>
                <w:bCs/>
                <w:color w:val="000000"/>
                <w:szCs w:val="24"/>
              </w:rPr>
              <w:t>agar-agar</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right"/>
              <w:rPr>
                <w:rFonts w:eastAsia="Times New Roman" w:cs="Times New Roman"/>
                <w:szCs w:val="24"/>
              </w:rPr>
            </w:pPr>
            <w:r>
              <w:rPr>
                <w:rFonts w:eastAsia="Times New Roman" w:cs="Times New Roman"/>
                <w:color w:val="000000"/>
                <w:szCs w:val="24"/>
              </w:rPr>
              <w:t>B</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DB1695" w:rsidP="00DB1695">
            <w:pPr>
              <w:spacing w:line="240" w:lineRule="auto"/>
              <w:jc w:val="right"/>
              <w:rPr>
                <w:rFonts w:eastAsia="Times New Roman" w:cs="Times New Roman"/>
                <w:szCs w:val="24"/>
                <w:lang w:val="en-US"/>
              </w:rPr>
            </w:pPr>
            <w:r w:rsidRPr="00DB1695">
              <w:rPr>
                <w:rFonts w:eastAsia="Times New Roman" w:cs="Times New Roman"/>
                <w:color w:val="000000"/>
                <w:szCs w:val="24"/>
                <w:lang w:val="en-US"/>
              </w:rPr>
              <w:t>B</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right"/>
              <w:rPr>
                <w:rFonts w:eastAsia="Times New Roman" w:cs="Times New Roman"/>
                <w:szCs w:val="24"/>
              </w:rPr>
            </w:pPr>
            <w:r>
              <w:rPr>
                <w:rFonts w:eastAsia="Times New Roman" w:cs="Times New Roman"/>
                <w:color w:val="000000"/>
                <w:szCs w:val="24"/>
              </w:rPr>
              <w:t>B</w:t>
            </w:r>
          </w:p>
        </w:tc>
      </w:tr>
      <w:tr w:rsidR="00DB1695" w:rsidRPr="00DB1695" w:rsidTr="007F35A4">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33,003</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35,600</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C7212C" w:rsidP="00DB1695">
            <w:pPr>
              <w:spacing w:line="240" w:lineRule="auto"/>
              <w:jc w:val="center"/>
              <w:rPr>
                <w:rFonts w:eastAsia="Times New Roman" w:cs="Times New Roman"/>
                <w:szCs w:val="24"/>
                <w:lang w:val="en-US"/>
              </w:rPr>
            </w:pPr>
            <w:r w:rsidRPr="00C7212C">
              <w:rPr>
                <w:rFonts w:eastAsia="Times New Roman" w:cs="Times New Roman"/>
                <w:color w:val="000000"/>
                <w:szCs w:val="24"/>
                <w:lang w:val="en-US"/>
              </w:rPr>
              <w:t>36,170</w:t>
            </w:r>
          </w:p>
        </w:tc>
      </w:tr>
      <w:tr w:rsidR="00DB1695" w:rsidRPr="00DB1695" w:rsidTr="007F35A4">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DB1695" w:rsidRPr="00DB1695" w:rsidRDefault="00DB1695" w:rsidP="00DB169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7A4E55" w:rsidRDefault="007A4E55" w:rsidP="00DB1695">
            <w:pPr>
              <w:spacing w:line="240" w:lineRule="auto"/>
              <w:jc w:val="left"/>
              <w:rPr>
                <w:rFonts w:eastAsia="Times New Roman" w:cs="Times New Roman"/>
                <w:szCs w:val="24"/>
              </w:rPr>
            </w:pPr>
            <w:r>
              <w:rPr>
                <w:rFonts w:eastAsia="Times New Roman" w:cs="Times New Roman"/>
                <w:color w:val="000000"/>
                <w:szCs w:val="24"/>
              </w:rPr>
              <w:t>a</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DB1695" w:rsidRDefault="000D24F9" w:rsidP="00DB1695">
            <w:pPr>
              <w:spacing w:line="240" w:lineRule="auto"/>
              <w:jc w:val="left"/>
              <w:rPr>
                <w:rFonts w:eastAsia="Times New Roman" w:cs="Times New Roman"/>
                <w:szCs w:val="24"/>
                <w:lang w:val="en-US"/>
              </w:rPr>
            </w:pPr>
            <w:r>
              <w:rPr>
                <w:rFonts w:eastAsia="Times New Roman" w:cs="Times New Roman"/>
                <w:color w:val="000000"/>
                <w:szCs w:val="24"/>
                <w:lang w:val="en-US"/>
              </w:rPr>
              <w:t>B</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DB1695" w:rsidRPr="00EF44CA" w:rsidRDefault="007A4E55" w:rsidP="00DB1695">
            <w:pPr>
              <w:spacing w:line="240" w:lineRule="auto"/>
              <w:jc w:val="left"/>
              <w:rPr>
                <w:rFonts w:eastAsia="Times New Roman" w:cs="Times New Roman"/>
                <w:szCs w:val="24"/>
              </w:rPr>
            </w:pPr>
            <w:r>
              <w:rPr>
                <w:rFonts w:eastAsia="Times New Roman" w:cs="Times New Roman"/>
                <w:color w:val="000000"/>
                <w:szCs w:val="24"/>
              </w:rPr>
              <w:t>c</w:t>
            </w:r>
          </w:p>
        </w:tc>
      </w:tr>
    </w:tbl>
    <w:p w:rsidR="006A360D" w:rsidRDefault="007F35A4" w:rsidP="00C17E0E">
      <w:pPr>
        <w:spacing w:line="240" w:lineRule="auto"/>
        <w:ind w:left="1260" w:hanging="1260"/>
        <w:rPr>
          <w:rFonts w:eastAsia="Times New Roman" w:cs="Times New Roman"/>
          <w:color w:val="000000"/>
          <w:szCs w:val="24"/>
          <w:lang w:val="en-US"/>
        </w:rPr>
      </w:pPr>
      <w:r w:rsidRPr="007F35A4">
        <w:rPr>
          <w:rFonts w:eastAsia="Times New Roman" w:cs="Times New Roman"/>
          <w:color w:val="000000"/>
          <w:szCs w:val="24"/>
          <w:lang w:val="en-US"/>
        </w:rPr>
        <w:t xml:space="preserve">Keterangan : Rata-rata perlakuan yang ditandai huruf kecil dibaca arah horizontal dan huruf besar dibaca arah vertikal, huruf yang berbeda menyatakan perbedaan yang nyata menurut uji </w:t>
      </w:r>
      <w:r w:rsidRPr="007F35A4">
        <w:rPr>
          <w:rFonts w:eastAsia="Times New Roman" w:cs="Times New Roman"/>
          <w:i/>
          <w:iCs/>
          <w:color w:val="000000"/>
          <w:szCs w:val="24"/>
          <w:lang w:val="en-US"/>
        </w:rPr>
        <w:t>Duncan</w:t>
      </w:r>
      <w:r w:rsidRPr="007F35A4">
        <w:rPr>
          <w:rFonts w:eastAsia="Times New Roman" w:cs="Times New Roman"/>
          <w:color w:val="000000"/>
          <w:szCs w:val="24"/>
          <w:lang w:val="en-US"/>
        </w:rPr>
        <w:t xml:space="preserve"> pada taraf 5%.</w:t>
      </w:r>
    </w:p>
    <w:p w:rsidR="004F1ABE" w:rsidRPr="004F1ABE" w:rsidRDefault="00C17E0E" w:rsidP="007B1F46">
      <w:pPr>
        <w:spacing w:before="240"/>
        <w:ind w:firstLine="709"/>
        <w:rPr>
          <w:color w:val="000000"/>
        </w:rPr>
      </w:pPr>
      <w:r>
        <w:rPr>
          <w:color w:val="000000"/>
        </w:rPr>
        <w:t xml:space="preserve">Tabel 12 menunjukkan bahwa </w:t>
      </w:r>
      <w:r w:rsidR="004F1ABE">
        <w:rPr>
          <w:color w:val="000000"/>
        </w:rPr>
        <w:t xml:space="preserve">dengan jenis gula rendah kalori yang berbeda terhadap jenis penstabil yang tetap terjadi penurunan yang signifikan terhadap kekenyalan </w:t>
      </w:r>
      <w:r w:rsidR="004F1ABE">
        <w:rPr>
          <w:i/>
          <w:color w:val="000000"/>
        </w:rPr>
        <w:t xml:space="preserve">marshmallow </w:t>
      </w:r>
      <w:r w:rsidR="004F1ABE">
        <w:rPr>
          <w:color w:val="000000"/>
        </w:rPr>
        <w:t xml:space="preserve">pisang ambon, pada p1 (pektin), p2 (gelatin). Tetapi pada p3 (agar-agar), pada jenis gula rendah kalori yang berbeda terjadi peningkatan terhadap kekenyalan </w:t>
      </w:r>
      <w:r w:rsidR="004F1ABE">
        <w:rPr>
          <w:i/>
          <w:color w:val="000000"/>
        </w:rPr>
        <w:t xml:space="preserve">marshmallow </w:t>
      </w:r>
      <w:r w:rsidR="004F1ABE">
        <w:rPr>
          <w:color w:val="000000"/>
        </w:rPr>
        <w:t>pisang ambon.</w:t>
      </w:r>
    </w:p>
    <w:p w:rsidR="007B1F46" w:rsidRDefault="00C17E0E" w:rsidP="004F1ABE">
      <w:pPr>
        <w:ind w:firstLine="709"/>
        <w:rPr>
          <w:rFonts w:eastAsia="Times New Roman" w:cs="Times New Roman"/>
          <w:szCs w:val="24"/>
        </w:rPr>
      </w:pPr>
      <w:r>
        <w:rPr>
          <w:color w:val="000000"/>
        </w:rPr>
        <w:t xml:space="preserve">Nilai rata-rata kekenyalan </w:t>
      </w:r>
      <w:r>
        <w:rPr>
          <w:i/>
          <w:color w:val="000000"/>
        </w:rPr>
        <w:t xml:space="preserve">marshmallow </w:t>
      </w:r>
      <w:r>
        <w:rPr>
          <w:color w:val="000000"/>
        </w:rPr>
        <w:t xml:space="preserve">pisang ambon yang dihasilkan berkisar antara </w:t>
      </w:r>
      <w:r w:rsidRPr="00C17E0E">
        <w:rPr>
          <w:color w:val="000000"/>
        </w:rPr>
        <w:t>31,510</w:t>
      </w:r>
      <w:r w:rsidR="00FD7F5B">
        <w:rPr>
          <w:color w:val="000000"/>
        </w:rPr>
        <w:t xml:space="preserve"> mm/</w:t>
      </w:r>
      <w:r w:rsidR="001C7DC0">
        <w:rPr>
          <w:color w:val="000000"/>
        </w:rPr>
        <w:t>10</w:t>
      </w:r>
      <w:r w:rsidR="00FD7F5B">
        <w:rPr>
          <w:color w:val="000000"/>
        </w:rPr>
        <w:t xml:space="preserve">/g </w:t>
      </w:r>
      <w:r>
        <w:rPr>
          <w:color w:val="000000"/>
        </w:rPr>
        <w:t xml:space="preserve">- </w:t>
      </w:r>
      <w:r w:rsidRPr="00C17E0E">
        <w:rPr>
          <w:color w:val="000000"/>
        </w:rPr>
        <w:t>38,413</w:t>
      </w:r>
      <w:r w:rsidR="00FD7F5B">
        <w:rPr>
          <w:color w:val="000000"/>
        </w:rPr>
        <w:t xml:space="preserve"> mm/</w:t>
      </w:r>
      <w:r w:rsidR="001C7DC0">
        <w:rPr>
          <w:color w:val="000000"/>
        </w:rPr>
        <w:t>10</w:t>
      </w:r>
      <w:r w:rsidR="00FD7F5B">
        <w:rPr>
          <w:color w:val="000000"/>
        </w:rPr>
        <w:t>/g.</w:t>
      </w:r>
      <w:r w:rsidR="00810E72">
        <w:rPr>
          <w:color w:val="000000"/>
        </w:rPr>
        <w:t xml:space="preserve"> </w:t>
      </w:r>
      <w:r w:rsidR="00D40C7C">
        <w:rPr>
          <w:color w:val="000000"/>
        </w:rPr>
        <w:t xml:space="preserve">Interaksi antara </w:t>
      </w:r>
      <w:r w:rsidR="00810E72">
        <w:rPr>
          <w:color w:val="000000"/>
        </w:rPr>
        <w:t xml:space="preserve">jenis penstabil gelatin </w:t>
      </w:r>
      <w:r w:rsidR="00D40C7C">
        <w:rPr>
          <w:color w:val="000000"/>
        </w:rPr>
        <w:t xml:space="preserve">dan </w:t>
      </w:r>
      <w:r w:rsidR="00810E72">
        <w:rPr>
          <w:color w:val="000000"/>
        </w:rPr>
        <w:t>gula rendah kalori stevia</w:t>
      </w:r>
      <w:r w:rsidR="00D40C7C">
        <w:rPr>
          <w:color w:val="000000"/>
        </w:rPr>
        <w:t xml:space="preserve"> menghasilkan </w:t>
      </w:r>
      <w:r w:rsidR="00810E72">
        <w:rPr>
          <w:i/>
          <w:color w:val="000000"/>
        </w:rPr>
        <w:t xml:space="preserve">marshmallow </w:t>
      </w:r>
      <w:r w:rsidR="00810E72">
        <w:rPr>
          <w:color w:val="000000"/>
        </w:rPr>
        <w:t xml:space="preserve">pisang ambon </w:t>
      </w:r>
      <w:r w:rsidR="00D40C7C">
        <w:rPr>
          <w:color w:val="000000"/>
        </w:rPr>
        <w:t xml:space="preserve">dengan nilai rata-rata </w:t>
      </w:r>
      <w:r w:rsidR="00810E72">
        <w:rPr>
          <w:color w:val="000000"/>
        </w:rPr>
        <w:t>kekenyalan paling tinggi.</w:t>
      </w:r>
      <w:r w:rsidR="00BB0B60">
        <w:rPr>
          <w:color w:val="000000"/>
        </w:rPr>
        <w:t xml:space="preserve"> </w:t>
      </w:r>
      <w:r w:rsidR="00810E72" w:rsidRPr="008500A8">
        <w:rPr>
          <w:rFonts w:eastAsia="Times New Roman" w:cs="Times New Roman"/>
          <w:szCs w:val="24"/>
        </w:rPr>
        <w:t xml:space="preserve">Menurut </w:t>
      </w:r>
      <w:r w:rsidR="00810E72">
        <w:rPr>
          <w:color w:val="000000"/>
        </w:rPr>
        <w:t xml:space="preserve">standar, nilai kekenyalan </w:t>
      </w:r>
      <w:r w:rsidR="00810E72">
        <w:rPr>
          <w:color w:val="000000"/>
        </w:rPr>
        <w:lastRenderedPageBreak/>
        <w:t xml:space="preserve">untuk </w:t>
      </w:r>
      <w:r w:rsidR="00810E72">
        <w:rPr>
          <w:i/>
          <w:color w:val="000000"/>
        </w:rPr>
        <w:t xml:space="preserve">marshmallow </w:t>
      </w:r>
      <w:r w:rsidR="00810E72">
        <w:rPr>
          <w:color w:val="000000"/>
        </w:rPr>
        <w:t xml:space="preserve">komersil </w:t>
      </w:r>
      <w:r w:rsidR="00810E72">
        <w:rPr>
          <w:color w:val="000000" w:themeColor="text1"/>
        </w:rPr>
        <w:t xml:space="preserve"> yaitu </w:t>
      </w:r>
      <w:r w:rsidR="00810E72">
        <w:rPr>
          <w:color w:val="000000"/>
        </w:rPr>
        <w:t>51,08 mm/</w:t>
      </w:r>
      <w:r w:rsidR="001C7DC0">
        <w:rPr>
          <w:color w:val="000000"/>
        </w:rPr>
        <w:t>10</w:t>
      </w:r>
      <w:r w:rsidR="00810E72">
        <w:rPr>
          <w:color w:val="000000"/>
        </w:rPr>
        <w:t>/g.</w:t>
      </w:r>
      <w:r w:rsidR="00810E72" w:rsidRPr="008500A8">
        <w:rPr>
          <w:rFonts w:eastAsia="Times New Roman" w:cs="Times New Roman"/>
          <w:szCs w:val="24"/>
        </w:rPr>
        <w:t xml:space="preserve"> Tetapi data yang didapat dari analisis </w:t>
      </w:r>
      <w:r w:rsidR="00810E72">
        <w:rPr>
          <w:rFonts w:eastAsia="Times New Roman" w:cs="Times New Roman"/>
          <w:szCs w:val="24"/>
        </w:rPr>
        <w:t>kekenyalan</w:t>
      </w:r>
      <w:r w:rsidR="00810E72" w:rsidRPr="008500A8">
        <w:rPr>
          <w:rFonts w:eastAsia="Times New Roman" w:cs="Times New Roman"/>
          <w:szCs w:val="24"/>
        </w:rPr>
        <w:t xml:space="preserve"> </w:t>
      </w:r>
      <w:r w:rsidR="00810E72" w:rsidRPr="008500A8">
        <w:rPr>
          <w:rFonts w:eastAsia="Times New Roman" w:cs="Times New Roman"/>
          <w:i/>
          <w:szCs w:val="24"/>
        </w:rPr>
        <w:t>marshmallow</w:t>
      </w:r>
      <w:r w:rsidR="00810E72" w:rsidRPr="008500A8">
        <w:rPr>
          <w:rFonts w:eastAsia="Times New Roman" w:cs="Times New Roman"/>
          <w:szCs w:val="24"/>
        </w:rPr>
        <w:t xml:space="preserve"> </w:t>
      </w:r>
      <w:r w:rsidR="00810E72">
        <w:rPr>
          <w:rFonts w:eastAsia="Times New Roman" w:cs="Times New Roman"/>
          <w:szCs w:val="24"/>
        </w:rPr>
        <w:t>pisang ambon</w:t>
      </w:r>
      <w:r w:rsidR="00810E72" w:rsidRPr="008500A8">
        <w:rPr>
          <w:rFonts w:eastAsia="Times New Roman" w:cs="Times New Roman"/>
          <w:szCs w:val="24"/>
        </w:rPr>
        <w:t xml:space="preserve"> </w:t>
      </w:r>
      <w:r w:rsidR="00810E72">
        <w:rPr>
          <w:rFonts w:eastAsia="Times New Roman" w:cs="Times New Roman"/>
          <w:szCs w:val="24"/>
        </w:rPr>
        <w:t>kurang dari standar</w:t>
      </w:r>
      <w:r w:rsidR="00810E72" w:rsidRPr="008500A8">
        <w:rPr>
          <w:rFonts w:eastAsia="Times New Roman" w:cs="Times New Roman"/>
          <w:szCs w:val="24"/>
        </w:rPr>
        <w:t xml:space="preserve"> yang ditetapkan</w:t>
      </w:r>
      <w:r w:rsidR="00BB0B60">
        <w:rPr>
          <w:rFonts w:eastAsia="Times New Roman" w:cs="Times New Roman"/>
          <w:szCs w:val="24"/>
        </w:rPr>
        <w:t>.</w:t>
      </w:r>
    </w:p>
    <w:p w:rsidR="007B1F46" w:rsidRDefault="007B1F46" w:rsidP="007B1F46">
      <w:pPr>
        <w:ind w:firstLine="709"/>
        <w:rPr>
          <w:rFonts w:eastAsia="Times New Roman" w:cs="Times New Roman"/>
          <w:szCs w:val="24"/>
        </w:rPr>
      </w:pPr>
      <w:r w:rsidRPr="00133B1A">
        <w:rPr>
          <w:rFonts w:eastAsia="Times New Roman" w:cs="Times New Roman"/>
          <w:szCs w:val="24"/>
          <w:lang w:eastAsia="id-ID"/>
        </w:rPr>
        <w:t>Nilai</w:t>
      </w:r>
      <w:r>
        <w:rPr>
          <w:rFonts w:eastAsia="Times New Roman" w:cs="Times New Roman"/>
          <w:szCs w:val="24"/>
          <w:lang w:eastAsia="id-ID"/>
        </w:rPr>
        <w:t xml:space="preserve"> kekenyalan</w:t>
      </w:r>
      <w:r w:rsidRPr="001400D9">
        <w:rPr>
          <w:rFonts w:eastAsia="Times New Roman" w:cs="Times New Roman"/>
          <w:szCs w:val="24"/>
          <w:lang w:eastAsia="id-ID"/>
        </w:rPr>
        <w:t xml:space="preserve"> </w:t>
      </w:r>
      <w:r w:rsidR="00505FA5">
        <w:rPr>
          <w:rFonts w:eastAsia="Times New Roman" w:cs="Times New Roman"/>
          <w:szCs w:val="24"/>
          <w:lang w:eastAsia="id-ID"/>
        </w:rPr>
        <w:t xml:space="preserve">yang kurang dari standar </w:t>
      </w:r>
      <w:r w:rsidRPr="00133B1A">
        <w:rPr>
          <w:rFonts w:eastAsia="Times New Roman" w:cs="Times New Roman"/>
          <w:szCs w:val="24"/>
          <w:lang w:eastAsia="id-ID"/>
        </w:rPr>
        <w:t>pada produk yang dihasilkan</w:t>
      </w:r>
      <w:r w:rsidRPr="001400D9">
        <w:rPr>
          <w:rFonts w:eastAsia="Times New Roman" w:cs="Times New Roman"/>
          <w:szCs w:val="24"/>
          <w:lang w:eastAsia="id-ID"/>
        </w:rPr>
        <w:t xml:space="preserve"> dapat disebabkan oleh </w:t>
      </w:r>
      <w:r w:rsidRPr="00133B1A">
        <w:rPr>
          <w:rFonts w:eastAsia="Times New Roman" w:cs="Times New Roman"/>
          <w:szCs w:val="24"/>
          <w:lang w:eastAsia="id-ID"/>
        </w:rPr>
        <w:t>formulasi bahan dan proses pembuatan. Formulasi bahan permen marshmallow</w:t>
      </w:r>
      <w:r>
        <w:rPr>
          <w:rFonts w:eastAsia="Times New Roman" w:cs="Times New Roman"/>
          <w:szCs w:val="24"/>
          <w:lang w:eastAsia="id-ID"/>
        </w:rPr>
        <w:t xml:space="preserve"> seperti gelatin</w:t>
      </w:r>
      <w:r w:rsidRPr="00133B1A">
        <w:rPr>
          <w:rFonts w:eastAsia="Times New Roman" w:cs="Times New Roman"/>
          <w:szCs w:val="24"/>
          <w:lang w:eastAsia="id-ID"/>
        </w:rPr>
        <w:t xml:space="preserve">, sirup </w:t>
      </w:r>
      <w:r>
        <w:rPr>
          <w:rFonts w:eastAsia="Times New Roman" w:cs="Times New Roman"/>
          <w:szCs w:val="24"/>
          <w:lang w:eastAsia="id-ID"/>
        </w:rPr>
        <w:t>jagung</w:t>
      </w:r>
      <w:r w:rsidRPr="00133B1A">
        <w:rPr>
          <w:rFonts w:eastAsia="Times New Roman" w:cs="Times New Roman"/>
          <w:szCs w:val="24"/>
          <w:lang w:eastAsia="id-ID"/>
        </w:rPr>
        <w:t xml:space="preserve">, </w:t>
      </w:r>
      <w:r>
        <w:rPr>
          <w:rFonts w:eastAsia="Times New Roman" w:cs="Times New Roman"/>
          <w:szCs w:val="24"/>
          <w:lang w:eastAsia="id-ID"/>
        </w:rPr>
        <w:t xml:space="preserve">gula rendah kalori </w:t>
      </w:r>
      <w:r w:rsidRPr="00133B1A">
        <w:rPr>
          <w:rFonts w:eastAsia="Times New Roman" w:cs="Times New Roman"/>
          <w:szCs w:val="24"/>
          <w:lang w:eastAsia="id-ID"/>
        </w:rPr>
        <w:t>dan air memp</w:t>
      </w:r>
      <w:r w:rsidRPr="001400D9">
        <w:rPr>
          <w:rFonts w:eastAsia="Times New Roman" w:cs="Times New Roman"/>
          <w:szCs w:val="24"/>
          <w:lang w:eastAsia="id-ID"/>
        </w:rPr>
        <w:t xml:space="preserve">engaruhi nilai </w:t>
      </w:r>
      <w:r>
        <w:rPr>
          <w:rFonts w:eastAsia="Times New Roman" w:cs="Times New Roman"/>
          <w:szCs w:val="24"/>
          <w:lang w:eastAsia="id-ID"/>
        </w:rPr>
        <w:t>kekenyalan</w:t>
      </w:r>
      <w:r w:rsidRPr="001400D9">
        <w:rPr>
          <w:rFonts w:eastAsia="Times New Roman" w:cs="Times New Roman"/>
          <w:szCs w:val="24"/>
          <w:lang w:eastAsia="id-ID"/>
        </w:rPr>
        <w:t xml:space="preserve"> </w:t>
      </w:r>
      <w:r w:rsidRPr="00133B1A">
        <w:rPr>
          <w:rFonts w:eastAsia="Times New Roman" w:cs="Times New Roman"/>
          <w:szCs w:val="24"/>
          <w:lang w:eastAsia="id-ID"/>
        </w:rPr>
        <w:t>permen. Rendahnya jumlah udara yang</w:t>
      </w:r>
      <w:r w:rsidRPr="001400D9">
        <w:rPr>
          <w:rFonts w:eastAsia="Times New Roman" w:cs="Times New Roman"/>
          <w:szCs w:val="24"/>
          <w:lang w:eastAsia="id-ID"/>
        </w:rPr>
        <w:t xml:space="preserve"> terperangkap dalam permen saat </w:t>
      </w:r>
      <w:r w:rsidRPr="00133B1A">
        <w:rPr>
          <w:rFonts w:eastAsia="Times New Roman" w:cs="Times New Roman"/>
          <w:szCs w:val="24"/>
          <w:lang w:eastAsia="id-ID"/>
        </w:rPr>
        <w:t xml:space="preserve">pengocokan menyebabkan permen memiliki </w:t>
      </w:r>
      <w:r>
        <w:rPr>
          <w:rFonts w:eastAsia="Times New Roman" w:cs="Times New Roman"/>
          <w:szCs w:val="24"/>
          <w:lang w:eastAsia="id-ID"/>
        </w:rPr>
        <w:t>kekenyalan</w:t>
      </w:r>
      <w:r w:rsidRPr="00133B1A">
        <w:rPr>
          <w:rFonts w:eastAsia="Times New Roman" w:cs="Times New Roman"/>
          <w:szCs w:val="24"/>
          <w:lang w:eastAsia="id-ID"/>
        </w:rPr>
        <w:t xml:space="preserve"> yang</w:t>
      </w:r>
      <w:r>
        <w:rPr>
          <w:rFonts w:eastAsia="Times New Roman" w:cs="Times New Roman"/>
          <w:szCs w:val="24"/>
          <w:lang w:eastAsia="id-ID"/>
        </w:rPr>
        <w:t xml:space="preserve"> kurang</w:t>
      </w:r>
      <w:r w:rsidRPr="00133B1A">
        <w:rPr>
          <w:rFonts w:eastAsia="Times New Roman" w:cs="Times New Roman"/>
          <w:szCs w:val="24"/>
          <w:lang w:eastAsia="id-ID"/>
        </w:rPr>
        <w:t>. Fungsi gelatin sebagai stabilizer</w:t>
      </w:r>
      <w:r>
        <w:rPr>
          <w:rFonts w:eastAsia="Times New Roman" w:cs="Times New Roman"/>
          <w:szCs w:val="24"/>
          <w:lang w:eastAsia="id-ID"/>
        </w:rPr>
        <w:t xml:space="preserve"> </w:t>
      </w:r>
      <w:r w:rsidRPr="00133B1A">
        <w:rPr>
          <w:rFonts w:eastAsia="Times New Roman" w:cs="Times New Roman"/>
          <w:szCs w:val="24"/>
          <w:lang w:eastAsia="id-ID"/>
        </w:rPr>
        <w:t>dapat membentuk lapisan gel yang mengikat molekul air sehingga marshmallow</w:t>
      </w:r>
      <w:r w:rsidRPr="001400D9">
        <w:rPr>
          <w:rFonts w:eastAsia="Times New Roman" w:cs="Times New Roman"/>
          <w:szCs w:val="24"/>
          <w:lang w:eastAsia="id-ID"/>
        </w:rPr>
        <w:t xml:space="preserve"> </w:t>
      </w:r>
      <w:r w:rsidRPr="00133B1A">
        <w:rPr>
          <w:rFonts w:eastAsia="Times New Roman" w:cs="Times New Roman"/>
          <w:szCs w:val="24"/>
          <w:lang w:eastAsia="id-ID"/>
        </w:rPr>
        <w:t>yang terbentuk menjadi kaku dan kenyal.</w:t>
      </w:r>
      <w:r w:rsidRPr="001400D9">
        <w:rPr>
          <w:rFonts w:eastAsia="Times New Roman" w:cs="Times New Roman"/>
          <w:szCs w:val="24"/>
          <w:lang w:eastAsia="id-ID"/>
        </w:rPr>
        <w:t xml:space="preserve"> </w:t>
      </w:r>
      <w:r w:rsidRPr="00133B1A">
        <w:rPr>
          <w:rFonts w:eastAsia="Times New Roman" w:cs="Times New Roman"/>
          <w:szCs w:val="24"/>
          <w:lang w:eastAsia="id-ID"/>
        </w:rPr>
        <w:t>Kekuatan gel yang dibentuk oleh gelatin dipengaruhi oleh konsentrasi gelatin, asam, alkali</w:t>
      </w:r>
      <w:r w:rsidRPr="001400D9">
        <w:rPr>
          <w:rFonts w:eastAsia="Times New Roman" w:cs="Times New Roman"/>
          <w:szCs w:val="24"/>
          <w:lang w:eastAsia="id-ID"/>
        </w:rPr>
        <w:t xml:space="preserve"> </w:t>
      </w:r>
      <w:r w:rsidRPr="00133B1A">
        <w:rPr>
          <w:rFonts w:eastAsia="Times New Roman" w:cs="Times New Roman"/>
          <w:szCs w:val="24"/>
          <w:lang w:eastAsia="id-ID"/>
        </w:rPr>
        <w:t xml:space="preserve">dan panas. </w:t>
      </w:r>
      <w:r>
        <w:rPr>
          <w:rFonts w:eastAsia="Times New Roman" w:cs="Times New Roman"/>
          <w:szCs w:val="24"/>
          <w:lang w:eastAsia="id-ID"/>
        </w:rPr>
        <w:t xml:space="preserve">Selain itu penambahan pisang yang </w:t>
      </w:r>
      <w:r w:rsidRPr="00133B1A">
        <w:rPr>
          <w:rFonts w:eastAsia="Times New Roman" w:cs="Times New Roman"/>
          <w:szCs w:val="24"/>
          <w:lang w:eastAsia="id-ID"/>
        </w:rPr>
        <w:t>memiliki pH yang cenderung sedikit asam yang mempengaruhi kekuatan gel yang dibentuk secara signifikan.</w:t>
      </w:r>
      <w:r w:rsidRPr="001400D9">
        <w:rPr>
          <w:rFonts w:eastAsia="Times New Roman" w:cs="Times New Roman"/>
          <w:szCs w:val="24"/>
          <w:lang w:eastAsia="id-ID"/>
        </w:rPr>
        <w:t xml:space="preserve"> </w:t>
      </w:r>
      <w:r w:rsidRPr="00133B1A">
        <w:rPr>
          <w:rFonts w:eastAsia="Times New Roman" w:cs="Times New Roman"/>
          <w:szCs w:val="24"/>
          <w:lang w:eastAsia="id-ID"/>
        </w:rPr>
        <w:t>Keasaman pada adonan permen dapat mengurangi kekuatan gel yang terbentuk sehingga perlu meningkatkan kons</w:t>
      </w:r>
      <w:r w:rsidR="00D23FB6">
        <w:rPr>
          <w:rFonts w:eastAsia="Times New Roman" w:cs="Times New Roman"/>
          <w:szCs w:val="24"/>
          <w:lang w:eastAsia="id-ID"/>
        </w:rPr>
        <w:t>entrasi gelatin yang digunakan (Jalasena, 2015).</w:t>
      </w:r>
    </w:p>
    <w:p w:rsidR="00BB0B60" w:rsidRDefault="001C7DC0" w:rsidP="00BB0B60">
      <w:pPr>
        <w:ind w:firstLine="709"/>
        <w:rPr>
          <w:rFonts w:eastAsia="Times New Roman" w:cs="Times New Roman"/>
          <w:szCs w:val="24"/>
        </w:rPr>
      </w:pPr>
      <w:r>
        <w:rPr>
          <w:rFonts w:eastAsia="Times New Roman" w:cs="Times New Roman"/>
          <w:szCs w:val="24"/>
        </w:rPr>
        <w:t xml:space="preserve">Bahan penstabil memiliki peranan yang sangat penting dalam pembentukan tekstur dari </w:t>
      </w:r>
      <w:r>
        <w:rPr>
          <w:rFonts w:eastAsia="Times New Roman" w:cs="Times New Roman"/>
          <w:i/>
          <w:szCs w:val="24"/>
        </w:rPr>
        <w:t>marshmallow</w:t>
      </w:r>
      <w:r>
        <w:rPr>
          <w:rFonts w:eastAsia="Times New Roman" w:cs="Times New Roman"/>
          <w:szCs w:val="24"/>
        </w:rPr>
        <w:t>. Bahan penstabil yang digunakan harus memiliki kemampuan untuk menghasilkan dan mendukung busa yang terbentuk serta membentuk suatu lapisan atau film yang menangkap gelembung-gelembung udara yang terbentuk. Dengan demikian jenis bahan penstabil menghasilkan kekenyalan yang berbeda-beda (Tantri, 2008).</w:t>
      </w:r>
    </w:p>
    <w:p w:rsidR="00D23FB6" w:rsidRDefault="00D23FB6" w:rsidP="00D23FB6">
      <w:pPr>
        <w:ind w:firstLine="709"/>
        <w:rPr>
          <w:rFonts w:eastAsia="Times New Roman" w:cs="Times New Roman"/>
          <w:szCs w:val="24"/>
          <w:lang w:eastAsia="id-ID"/>
        </w:rPr>
      </w:pPr>
      <w:r>
        <w:rPr>
          <w:rFonts w:eastAsia="Times New Roman" w:cs="Times New Roman"/>
          <w:szCs w:val="24"/>
          <w:lang w:eastAsia="id-ID"/>
        </w:rPr>
        <w:lastRenderedPageBreak/>
        <w:t xml:space="preserve">Menurut Jalasena (2015), </w:t>
      </w:r>
      <w:r w:rsidRPr="007B1F46">
        <w:rPr>
          <w:rFonts w:eastAsia="Times New Roman" w:cs="Times New Roman"/>
          <w:szCs w:val="24"/>
          <w:lang w:eastAsia="id-ID"/>
        </w:rPr>
        <w:t>Kekenyalan menggambarkan elastisitas permen marshmallow dengan memberikan gaya luar pada permen. Kekenyalan berkaitan dengan nilai kekuatan gel yang dibentuk oleh gelatin. Produk dengan nilai kekenyalan rendah lebih cenderung memiliki tekstur yang kurang kokoh.</w:t>
      </w:r>
      <w:r>
        <w:rPr>
          <w:rFonts w:eastAsia="Times New Roman" w:cs="Times New Roman"/>
          <w:szCs w:val="24"/>
          <w:lang w:eastAsia="id-ID"/>
        </w:rPr>
        <w:t xml:space="preserve"> </w:t>
      </w:r>
      <w:r w:rsidRPr="007B1F46">
        <w:rPr>
          <w:rFonts w:eastAsia="Times New Roman" w:cs="Times New Roman"/>
          <w:szCs w:val="24"/>
          <w:lang w:eastAsia="id-ID"/>
        </w:rPr>
        <w:t>Konsistensi pembentuk gel yang terlalu sedikit menyebabkan jaringan tidak kuat menahan cairan gula sehingga menyebabkan</w:t>
      </w:r>
      <w:r>
        <w:rPr>
          <w:rFonts w:eastAsia="Times New Roman" w:cs="Times New Roman"/>
          <w:szCs w:val="24"/>
        </w:rPr>
        <w:t xml:space="preserve"> </w:t>
      </w:r>
      <w:r w:rsidRPr="007B1F46">
        <w:rPr>
          <w:rFonts w:eastAsia="Times New Roman" w:cs="Times New Roman"/>
          <w:szCs w:val="24"/>
          <w:lang w:eastAsia="id-ID"/>
        </w:rPr>
        <w:t>permen mengalami sineresis dan menghasilkan kadar air yang tinggi</w:t>
      </w:r>
      <w:r>
        <w:rPr>
          <w:rFonts w:eastAsia="Times New Roman" w:cs="Times New Roman"/>
          <w:szCs w:val="24"/>
          <w:lang w:eastAsia="id-ID"/>
        </w:rPr>
        <w:t>.</w:t>
      </w:r>
    </w:p>
    <w:p w:rsidR="001C7DC0" w:rsidRDefault="001C7DC0" w:rsidP="00BB0B60">
      <w:pPr>
        <w:ind w:firstLine="709"/>
        <w:rPr>
          <w:rFonts w:eastAsia="Times New Roman" w:cs="Times New Roman"/>
          <w:szCs w:val="24"/>
        </w:rPr>
      </w:pPr>
      <w:r>
        <w:rPr>
          <w:rFonts w:eastAsia="Times New Roman" w:cs="Times New Roman"/>
          <w:szCs w:val="24"/>
        </w:rPr>
        <w:t xml:space="preserve">Banyak instrumen yang bisa digunkan untuk melakukan pengukuran tekstur. Semua instrumen menggunakan tekanan tetap </w:t>
      </w:r>
      <w:r w:rsidR="00DB03C9">
        <w:rPr>
          <w:rFonts w:eastAsia="Times New Roman" w:cs="Times New Roman"/>
          <w:szCs w:val="24"/>
        </w:rPr>
        <w:t>yang diketahui dan mengukur deformasi dan mengukur tekanan. Penetrometer tersedia dalam berbagai jenis dengan satuan mm/10/g kedalaman penembusan.</w:t>
      </w:r>
    </w:p>
    <w:p w:rsidR="00FD7F5B" w:rsidRPr="00DB03C9" w:rsidRDefault="00DB03C9" w:rsidP="00DB03C9">
      <w:pPr>
        <w:ind w:firstLine="709"/>
        <w:rPr>
          <w:rFonts w:eastAsia="Times New Roman" w:cs="Times New Roman"/>
          <w:szCs w:val="24"/>
        </w:rPr>
      </w:pPr>
      <w:r>
        <w:rPr>
          <w:rFonts w:eastAsia="Times New Roman" w:cs="Times New Roman"/>
          <w:szCs w:val="24"/>
        </w:rPr>
        <w:t>Prinsip kerja penetrometer adalah mengukur kedalaman tusukan dari jarum penetrometer per bobot beban terutama dalam waktu tertentu (mm/det/g). Semakin dalam tusukan atau semakin besar nilai kekenyalan permen maka permen tersebut semakin lunak.</w:t>
      </w:r>
    </w:p>
    <w:p w:rsidR="00DB03C9" w:rsidRPr="00DB03C9" w:rsidRDefault="00DB03C9" w:rsidP="00DB03C9">
      <w:pPr>
        <w:pStyle w:val="Heading3"/>
        <w:spacing w:before="120"/>
      </w:pPr>
      <w:r>
        <w:t>4.2.3. Respon Organoleptik</w:t>
      </w:r>
    </w:p>
    <w:p w:rsidR="00DB03C9" w:rsidRDefault="00DB03C9" w:rsidP="00DB03C9">
      <w:pPr>
        <w:pStyle w:val="Heading4"/>
        <w:spacing w:before="0"/>
        <w:rPr>
          <w:rFonts w:ascii="Times New Roman" w:hAnsi="Times New Roman" w:cs="Times New Roman"/>
          <w:i w:val="0"/>
          <w:color w:val="auto"/>
        </w:rPr>
      </w:pPr>
      <w:r w:rsidRPr="00DB03C9">
        <w:rPr>
          <w:rFonts w:ascii="Times New Roman" w:hAnsi="Times New Roman" w:cs="Times New Roman"/>
          <w:i w:val="0"/>
          <w:color w:val="auto"/>
        </w:rPr>
        <w:t>4.2.3.1. Warna</w:t>
      </w:r>
    </w:p>
    <w:p w:rsidR="00C27F6A" w:rsidRDefault="00C27F6A" w:rsidP="00C27F6A">
      <w:pPr>
        <w:ind w:firstLine="709"/>
      </w:pPr>
      <w:r>
        <w:t xml:space="preserve">Warna suatu bahan </w:t>
      </w:r>
      <w:r w:rsidR="00294CEB">
        <w:t>makanan memegang peranan penting terhadap penerimaan selera konsumen. Suatu bahan yang dinilai bergizi, enak dan memiliki tekstur yang baik tidak akan menarik untuk dimakan apabila memiliki warna yang tidak sedap dipandang atau memberi kesan telah menyimpang d</w:t>
      </w:r>
      <w:r w:rsidR="004B093A">
        <w:t>ari</w:t>
      </w:r>
      <w:r w:rsidR="00294CEB">
        <w:t xml:space="preserve"> warna yang seharusnya.</w:t>
      </w:r>
    </w:p>
    <w:p w:rsidR="00F87717" w:rsidRPr="007E1917" w:rsidRDefault="00947932" w:rsidP="007E1917">
      <w:pPr>
        <w:ind w:firstLine="709"/>
      </w:pPr>
      <w:r>
        <w:lastRenderedPageBreak/>
        <w:t xml:space="preserve">Berdasarkan hasil analisis variansi menunjukkan bahwa jenis </w:t>
      </w:r>
      <w:r w:rsidR="00C27F6A">
        <w:t xml:space="preserve">penstabil </w:t>
      </w:r>
      <w:r>
        <w:t xml:space="preserve">dan interaksi antara jenis penstabil dan jenis gula rendah kalori </w:t>
      </w:r>
      <w:r w:rsidRPr="003A6BBF">
        <w:t xml:space="preserve">berpengaruh nyata terhadap </w:t>
      </w:r>
      <w:r w:rsidR="00C27F6A">
        <w:t>karakteristik warna</w:t>
      </w:r>
      <w:r>
        <w:t xml:space="preserve"> </w:t>
      </w:r>
      <w:r>
        <w:rPr>
          <w:i/>
        </w:rPr>
        <w:t xml:space="preserve">marshmallow </w:t>
      </w:r>
      <w:r>
        <w:t xml:space="preserve">pisang ambon. </w:t>
      </w:r>
      <w:r w:rsidR="00C27F6A">
        <w:t xml:space="preserve">Sementara itu, jenis gula rendah kalori tidak berpengaruh nyata terhadap karakteristik warna </w:t>
      </w:r>
      <w:r w:rsidR="00C27F6A">
        <w:rPr>
          <w:i/>
        </w:rPr>
        <w:t xml:space="preserve">marshmallow </w:t>
      </w:r>
      <w:r w:rsidR="00C27F6A">
        <w:t xml:space="preserve">pisang ambon. </w:t>
      </w:r>
      <w:r>
        <w:t xml:space="preserve">Pengaruh jenis penstabil dan interaksi antara jenis penstabil dan jenis gula rendah kalori terhadap </w:t>
      </w:r>
      <w:r w:rsidR="00C27F6A">
        <w:t>karakteristik warna</w:t>
      </w:r>
      <w:r>
        <w:t xml:space="preserve"> </w:t>
      </w:r>
      <w:r>
        <w:rPr>
          <w:i/>
        </w:rPr>
        <w:t xml:space="preserve">marshmallow </w:t>
      </w:r>
      <w:r>
        <w:t xml:space="preserve">pisang ambon dapat dilihat pada tabel </w:t>
      </w:r>
      <w:r w:rsidR="00C27F6A">
        <w:t>13</w:t>
      </w:r>
      <w:r>
        <w:t>.</w:t>
      </w:r>
    </w:p>
    <w:p w:rsidR="00C27F6A" w:rsidRPr="00DB1695" w:rsidRDefault="00C27F6A" w:rsidP="00C27F6A">
      <w:pPr>
        <w:spacing w:line="240" w:lineRule="auto"/>
        <w:jc w:val="center"/>
        <w:rPr>
          <w:rFonts w:asciiTheme="majorBidi" w:hAnsiTheme="majorBidi" w:cstheme="majorBidi"/>
          <w:szCs w:val="24"/>
        </w:rPr>
      </w:pPr>
      <w:r w:rsidRPr="00DB1695">
        <w:rPr>
          <w:szCs w:val="24"/>
        </w:rPr>
        <w:t xml:space="preserve">Tabel </w:t>
      </w:r>
      <w:r w:rsidR="0091526E">
        <w:rPr>
          <w:szCs w:val="24"/>
        </w:rPr>
        <w:t>13</w:t>
      </w:r>
      <w:r w:rsidRPr="00DB1695">
        <w:rPr>
          <w:szCs w:val="24"/>
          <w:lang w:val="en-US"/>
        </w:rPr>
        <w:t xml:space="preserve">. </w:t>
      </w:r>
      <w:r w:rsidR="00433299" w:rsidRPr="00DB1695">
        <w:rPr>
          <w:rFonts w:asciiTheme="majorBidi" w:hAnsiTheme="majorBidi" w:cstheme="majorBidi"/>
          <w:szCs w:val="24"/>
          <w:lang w:val="en-US"/>
        </w:rPr>
        <w:t xml:space="preserve">Pengaruh </w:t>
      </w:r>
      <w:r w:rsidR="00433299">
        <w:rPr>
          <w:rFonts w:asciiTheme="majorBidi" w:hAnsiTheme="majorBidi" w:cstheme="majorBidi"/>
          <w:szCs w:val="24"/>
        </w:rPr>
        <w:t>Interaksi Jenis Penstabil</w:t>
      </w:r>
      <w:r w:rsidR="00433299">
        <w:rPr>
          <w:rFonts w:asciiTheme="majorBidi" w:hAnsiTheme="majorBidi" w:cstheme="majorBidi"/>
          <w:szCs w:val="24"/>
          <w:lang w:val="en-US"/>
        </w:rPr>
        <w:t xml:space="preserve"> dan </w:t>
      </w:r>
      <w:r w:rsidR="00433299">
        <w:rPr>
          <w:rFonts w:asciiTheme="majorBidi" w:hAnsiTheme="majorBidi" w:cstheme="majorBidi"/>
          <w:szCs w:val="24"/>
        </w:rPr>
        <w:t xml:space="preserve">Jenis Gula Rendah Kalori </w:t>
      </w:r>
      <w:r w:rsidRPr="00DB1695">
        <w:rPr>
          <w:rFonts w:asciiTheme="majorBidi" w:hAnsiTheme="majorBidi" w:cstheme="majorBidi"/>
          <w:szCs w:val="24"/>
          <w:lang w:val="en-US"/>
        </w:rPr>
        <w:t xml:space="preserve">terhadap </w:t>
      </w:r>
      <w:r w:rsidR="00AB0D1C">
        <w:rPr>
          <w:rFonts w:asciiTheme="majorBidi" w:hAnsiTheme="majorBidi" w:cstheme="majorBidi"/>
          <w:szCs w:val="24"/>
        </w:rPr>
        <w:t>Karakteristik W</w:t>
      </w:r>
      <w:r w:rsidR="0091526E">
        <w:rPr>
          <w:rFonts w:asciiTheme="majorBidi" w:hAnsiTheme="majorBidi" w:cstheme="majorBidi"/>
          <w:szCs w:val="24"/>
        </w:rPr>
        <w:t xml:space="preserve">arna </w:t>
      </w:r>
      <w:r>
        <w:rPr>
          <w:rFonts w:asciiTheme="majorBidi" w:hAnsiTheme="majorBidi" w:cstheme="majorBidi"/>
          <w:i/>
          <w:szCs w:val="24"/>
        </w:rPr>
        <w:t>Marshmallow</w:t>
      </w:r>
      <w:r>
        <w:rPr>
          <w:rFonts w:asciiTheme="majorBidi" w:hAnsiTheme="majorBidi" w:cstheme="majorBidi"/>
          <w:szCs w:val="24"/>
        </w:rPr>
        <w:t xml:space="preserve"> Pisang Ambon</w:t>
      </w:r>
    </w:p>
    <w:tbl>
      <w:tblPr>
        <w:tblW w:w="7930" w:type="dxa"/>
        <w:tblCellMar>
          <w:top w:w="15" w:type="dxa"/>
          <w:left w:w="15" w:type="dxa"/>
          <w:bottom w:w="15" w:type="dxa"/>
          <w:right w:w="15" w:type="dxa"/>
        </w:tblCellMar>
        <w:tblLook w:val="04A0" w:firstRow="1" w:lastRow="0" w:firstColumn="1" w:lastColumn="0" w:noHBand="0" w:noVBand="1"/>
      </w:tblPr>
      <w:tblGrid>
        <w:gridCol w:w="3388"/>
        <w:gridCol w:w="1558"/>
        <w:gridCol w:w="1557"/>
        <w:gridCol w:w="1427"/>
      </w:tblGrid>
      <w:tr w:rsidR="00C27F6A" w:rsidRPr="00DB1695" w:rsidTr="00C27F6A">
        <w:trPr>
          <w:trHeight w:val="195"/>
        </w:trPr>
        <w:tc>
          <w:tcPr>
            <w:tcW w:w="338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sidRPr="00DB1695">
              <w:rPr>
                <w:rFonts w:eastAsia="Times New Roman" w:cs="Times New Roman"/>
                <w:b/>
                <w:bCs/>
                <w:color w:val="000000"/>
                <w:szCs w:val="24"/>
                <w:lang w:val="en-US"/>
              </w:rPr>
              <w:t xml:space="preserve">Jenis </w:t>
            </w:r>
            <w:r>
              <w:rPr>
                <w:rFonts w:eastAsia="Times New Roman" w:cs="Times New Roman"/>
                <w:b/>
                <w:bCs/>
                <w:color w:val="000000"/>
                <w:szCs w:val="24"/>
              </w:rPr>
              <w:t>Penstabil</w:t>
            </w:r>
          </w:p>
        </w:tc>
        <w:tc>
          <w:tcPr>
            <w:tcW w:w="454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Pr>
                <w:rFonts w:eastAsia="Times New Roman" w:cs="Times New Roman"/>
                <w:b/>
                <w:bCs/>
                <w:color w:val="000000"/>
                <w:szCs w:val="24"/>
              </w:rPr>
              <w:t>Jenis Gula Rendah Kalori</w:t>
            </w:r>
          </w:p>
        </w:tc>
      </w:tr>
      <w:tr w:rsidR="00C27F6A" w:rsidRPr="00DB1695" w:rsidTr="00C27F6A">
        <w:trPr>
          <w:trHeight w:val="405"/>
        </w:trPr>
        <w:tc>
          <w:tcPr>
            <w:tcW w:w="3388" w:type="dxa"/>
            <w:vMerge/>
            <w:tcBorders>
              <w:top w:val="single" w:sz="6" w:space="0" w:color="000000"/>
              <w:left w:val="single" w:sz="6" w:space="0" w:color="000000"/>
              <w:bottom w:val="single" w:sz="6" w:space="0" w:color="000000"/>
              <w:right w:val="single" w:sz="6" w:space="0" w:color="000000"/>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Pr>
                <w:rFonts w:eastAsia="Times New Roman" w:cs="Times New Roman"/>
                <w:b/>
                <w:bCs/>
                <w:color w:val="000000"/>
                <w:szCs w:val="24"/>
              </w:rPr>
              <w:t>g1 (stevia)</w:t>
            </w:r>
          </w:p>
        </w:tc>
        <w:tc>
          <w:tcPr>
            <w:tcW w:w="155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Pr>
                <w:rFonts w:eastAsia="Times New Roman" w:cs="Times New Roman"/>
                <w:b/>
                <w:bCs/>
                <w:color w:val="000000"/>
                <w:szCs w:val="24"/>
                <w:lang w:val="en-US"/>
              </w:rPr>
              <w:t>g</w:t>
            </w:r>
            <w:r w:rsidRPr="00DB1695">
              <w:rPr>
                <w:rFonts w:eastAsia="Times New Roman" w:cs="Times New Roman"/>
                <w:b/>
                <w:bCs/>
                <w:color w:val="000000"/>
                <w:szCs w:val="24"/>
                <w:lang w:val="en-US"/>
              </w:rPr>
              <w:t xml:space="preserve">2 </w:t>
            </w:r>
            <w:r>
              <w:rPr>
                <w:rFonts w:eastAsia="Times New Roman" w:cs="Times New Roman"/>
                <w:b/>
                <w:bCs/>
                <w:color w:val="000000"/>
                <w:szCs w:val="24"/>
              </w:rPr>
              <w:t>(gula jagung)</w:t>
            </w:r>
          </w:p>
        </w:tc>
        <w:tc>
          <w:tcPr>
            <w:tcW w:w="142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Pr>
                <w:rFonts w:eastAsia="Times New Roman" w:cs="Times New Roman"/>
                <w:b/>
                <w:bCs/>
                <w:color w:val="000000"/>
                <w:szCs w:val="24"/>
                <w:lang w:val="en-US"/>
              </w:rPr>
              <w:t>g</w:t>
            </w:r>
            <w:r w:rsidRPr="00DB1695">
              <w:rPr>
                <w:rFonts w:eastAsia="Times New Roman" w:cs="Times New Roman"/>
                <w:b/>
                <w:bCs/>
                <w:color w:val="000000"/>
                <w:szCs w:val="24"/>
                <w:lang w:val="en-US"/>
              </w:rPr>
              <w:t>3 (</w:t>
            </w:r>
            <w:r>
              <w:rPr>
                <w:rFonts w:eastAsia="Times New Roman" w:cs="Times New Roman"/>
                <w:b/>
                <w:bCs/>
                <w:color w:val="000000"/>
                <w:szCs w:val="24"/>
              </w:rPr>
              <w:t>stevia:gula jagung)</w:t>
            </w:r>
          </w:p>
        </w:tc>
      </w:tr>
      <w:tr w:rsidR="00C27F6A" w:rsidRPr="00DB1695" w:rsidTr="00C27F6A">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sidRPr="00DB1695">
              <w:rPr>
                <w:rFonts w:eastAsia="Times New Roman" w:cs="Times New Roman"/>
                <w:b/>
                <w:bCs/>
                <w:color w:val="000000"/>
                <w:szCs w:val="24"/>
                <w:lang w:val="en-US"/>
              </w:rPr>
              <w:t>p1</w:t>
            </w:r>
            <w:r w:rsidRPr="00DB1695">
              <w:rPr>
                <w:rFonts w:eastAsia="Times New Roman" w:cs="Times New Roman"/>
                <w:b/>
                <w:bCs/>
                <w:color w:val="000000"/>
                <w:szCs w:val="24"/>
              </w:rPr>
              <w:t xml:space="preserve"> (</w:t>
            </w:r>
            <w:r>
              <w:rPr>
                <w:rFonts w:eastAsia="Times New Roman" w:cs="Times New Roman"/>
                <w:b/>
                <w:bCs/>
                <w:color w:val="000000"/>
                <w:szCs w:val="24"/>
              </w:rPr>
              <w:t>pektin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right"/>
              <w:rPr>
                <w:rFonts w:eastAsia="Times New Roman" w:cs="Times New Roman"/>
                <w:szCs w:val="24"/>
                <w:lang w:val="en-US"/>
              </w:rPr>
            </w:pPr>
            <w:r w:rsidRPr="00DB1695">
              <w:rPr>
                <w:rFonts w:eastAsia="Times New Roman" w:cs="Times New Roman"/>
                <w:color w:val="000000"/>
                <w:szCs w:val="24"/>
                <w:lang w:val="en-US"/>
              </w:rPr>
              <w:t>B</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4C2D54" w:rsidRDefault="004C2D54" w:rsidP="00C27F6A">
            <w:pPr>
              <w:spacing w:line="240" w:lineRule="auto"/>
              <w:jc w:val="right"/>
              <w:rPr>
                <w:rFonts w:eastAsia="Times New Roman" w:cs="Times New Roman"/>
                <w:szCs w:val="24"/>
              </w:rPr>
            </w:pPr>
            <w:r>
              <w:rPr>
                <w:rFonts w:eastAsia="Times New Roman" w:cs="Times New Roman"/>
                <w:color w:val="000000"/>
                <w:szCs w:val="24"/>
              </w:rPr>
              <w:t>A</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r>
      <w:tr w:rsidR="00C27F6A" w:rsidRPr="00DB1695" w:rsidTr="00C27F6A">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2,633</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2,478</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2,500</w:t>
            </w:r>
          </w:p>
        </w:tc>
      </w:tr>
      <w:tr w:rsidR="00C27F6A" w:rsidRPr="00DB1695" w:rsidTr="00C27F6A">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EF44CA" w:rsidP="00C27F6A">
            <w:pPr>
              <w:spacing w:line="240" w:lineRule="auto"/>
              <w:jc w:val="left"/>
              <w:rPr>
                <w:rFonts w:eastAsia="Times New Roman" w:cs="Times New Roman"/>
                <w:szCs w:val="24"/>
              </w:rPr>
            </w:pPr>
            <w:r>
              <w:rPr>
                <w:rFonts w:eastAsia="Times New Roman" w:cs="Times New Roman"/>
                <w:color w:val="000000"/>
                <w:szCs w:val="24"/>
              </w:rPr>
              <w:t>b</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0D24F9" w:rsidP="00C27F6A">
            <w:pPr>
              <w:spacing w:line="240" w:lineRule="auto"/>
              <w:jc w:val="left"/>
              <w:rPr>
                <w:rFonts w:eastAsia="Times New Roman" w:cs="Times New Roman"/>
                <w:szCs w:val="24"/>
                <w:lang w:val="en-US"/>
              </w:rPr>
            </w:pPr>
            <w:r>
              <w:rPr>
                <w:rFonts w:eastAsia="Times New Roman" w:cs="Times New Roman"/>
                <w:color w:val="000000"/>
                <w:szCs w:val="24"/>
                <w:lang w:val="en-US"/>
              </w:rPr>
              <w:t>A</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left"/>
              <w:rPr>
                <w:rFonts w:eastAsia="Times New Roman" w:cs="Times New Roman"/>
                <w:szCs w:val="24"/>
                <w:lang w:val="en-US"/>
              </w:rPr>
            </w:pPr>
            <w:r>
              <w:rPr>
                <w:rFonts w:eastAsia="Times New Roman" w:cs="Times New Roman"/>
                <w:color w:val="000000"/>
                <w:szCs w:val="24"/>
                <w:lang w:val="en-US"/>
              </w:rPr>
              <w:t>a</w:t>
            </w:r>
          </w:p>
        </w:tc>
      </w:tr>
      <w:tr w:rsidR="00C27F6A" w:rsidRPr="00DB1695" w:rsidTr="00C27F6A">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sidRPr="00DB1695">
              <w:rPr>
                <w:rFonts w:eastAsia="Times New Roman" w:cs="Times New Roman"/>
                <w:b/>
                <w:bCs/>
                <w:color w:val="000000"/>
                <w:szCs w:val="24"/>
                <w:lang w:val="en-US"/>
              </w:rPr>
              <w:t>p2</w:t>
            </w:r>
            <w:r w:rsidRPr="00DB1695">
              <w:rPr>
                <w:rFonts w:eastAsia="Times New Roman" w:cs="Times New Roman"/>
                <w:b/>
                <w:bCs/>
                <w:color w:val="000000"/>
                <w:szCs w:val="24"/>
              </w:rPr>
              <w:t xml:space="preserve"> (</w:t>
            </w:r>
            <w:r>
              <w:rPr>
                <w:rFonts w:eastAsia="Times New Roman" w:cs="Times New Roman"/>
                <w:b/>
                <w:bCs/>
                <w:color w:val="000000"/>
                <w:szCs w:val="24"/>
              </w:rPr>
              <w:t>gelatin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right"/>
              <w:rPr>
                <w:rFonts w:eastAsia="Times New Roman" w:cs="Times New Roman"/>
                <w:szCs w:val="24"/>
              </w:rPr>
            </w:pPr>
            <w:r>
              <w:rPr>
                <w:rFonts w:eastAsia="Times New Roman" w:cs="Times New Roman"/>
                <w:color w:val="000000"/>
                <w:szCs w:val="24"/>
              </w:rPr>
              <w:t>C</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1E0894" w:rsidRDefault="001E0894" w:rsidP="00C27F6A">
            <w:pPr>
              <w:spacing w:line="240" w:lineRule="auto"/>
              <w:jc w:val="right"/>
              <w:rPr>
                <w:rFonts w:eastAsia="Times New Roman" w:cs="Times New Roman"/>
                <w:szCs w:val="24"/>
              </w:rPr>
            </w:pPr>
            <w:r>
              <w:rPr>
                <w:rFonts w:eastAsia="Times New Roman" w:cs="Times New Roman"/>
                <w:color w:val="000000"/>
                <w:szCs w:val="24"/>
              </w:rPr>
              <w:t>C</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4C2D54" w:rsidRDefault="001E0894" w:rsidP="00C27F6A">
            <w:pPr>
              <w:spacing w:line="240" w:lineRule="auto"/>
              <w:jc w:val="right"/>
              <w:rPr>
                <w:rFonts w:eastAsia="Times New Roman" w:cs="Times New Roman"/>
                <w:szCs w:val="24"/>
              </w:rPr>
            </w:pPr>
            <w:r>
              <w:rPr>
                <w:rFonts w:eastAsia="Times New Roman" w:cs="Times New Roman"/>
                <w:color w:val="000000"/>
                <w:szCs w:val="24"/>
              </w:rPr>
              <w:t>C</w:t>
            </w:r>
          </w:p>
        </w:tc>
      </w:tr>
      <w:tr w:rsidR="00C27F6A" w:rsidRPr="00DB1695" w:rsidTr="00C27F6A">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4,156</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3,578</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3,822</w:t>
            </w:r>
          </w:p>
        </w:tc>
      </w:tr>
      <w:tr w:rsidR="00C27F6A" w:rsidRPr="00DB1695" w:rsidTr="00C27F6A">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EF44CA" w:rsidRDefault="00EF44CA" w:rsidP="00C27F6A">
            <w:pPr>
              <w:spacing w:line="240" w:lineRule="auto"/>
              <w:jc w:val="left"/>
              <w:rPr>
                <w:rFonts w:eastAsia="Times New Roman" w:cs="Times New Roman"/>
                <w:szCs w:val="24"/>
              </w:rPr>
            </w:pPr>
            <w:r>
              <w:rPr>
                <w:rFonts w:eastAsia="Times New Roman" w:cs="Times New Roman"/>
                <w:color w:val="000000"/>
                <w:szCs w:val="24"/>
              </w:rPr>
              <w:t>c</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1E0894" w:rsidRDefault="000D24F9" w:rsidP="00C27F6A">
            <w:pPr>
              <w:spacing w:line="240" w:lineRule="auto"/>
              <w:jc w:val="left"/>
              <w:rPr>
                <w:rFonts w:eastAsia="Times New Roman" w:cs="Times New Roman"/>
                <w:szCs w:val="24"/>
              </w:rPr>
            </w:pPr>
            <w:r>
              <w:rPr>
                <w:rFonts w:eastAsia="Times New Roman" w:cs="Times New Roman"/>
                <w:color w:val="000000"/>
                <w:szCs w:val="24"/>
              </w:rPr>
              <w:t>A</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1E0894" w:rsidRDefault="001E0894" w:rsidP="00C27F6A">
            <w:pPr>
              <w:spacing w:line="240" w:lineRule="auto"/>
              <w:jc w:val="left"/>
              <w:rPr>
                <w:rFonts w:eastAsia="Times New Roman" w:cs="Times New Roman"/>
                <w:szCs w:val="24"/>
              </w:rPr>
            </w:pPr>
            <w:r>
              <w:rPr>
                <w:rFonts w:eastAsia="Times New Roman" w:cs="Times New Roman"/>
                <w:color w:val="000000"/>
                <w:szCs w:val="24"/>
              </w:rPr>
              <w:t>b</w:t>
            </w:r>
          </w:p>
        </w:tc>
      </w:tr>
      <w:tr w:rsidR="00C27F6A" w:rsidRPr="00DB1695" w:rsidTr="00C27F6A">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center"/>
              <w:rPr>
                <w:rFonts w:eastAsia="Times New Roman" w:cs="Times New Roman"/>
                <w:szCs w:val="24"/>
              </w:rPr>
            </w:pPr>
            <w:r w:rsidRPr="00DB1695">
              <w:rPr>
                <w:rFonts w:eastAsia="Times New Roman" w:cs="Times New Roman"/>
                <w:b/>
                <w:bCs/>
                <w:color w:val="000000"/>
                <w:szCs w:val="24"/>
                <w:lang w:val="en-US"/>
              </w:rPr>
              <w:t>p3</w:t>
            </w:r>
            <w:r w:rsidRPr="00DB1695">
              <w:rPr>
                <w:rFonts w:eastAsia="Times New Roman" w:cs="Times New Roman"/>
                <w:b/>
                <w:bCs/>
                <w:color w:val="000000"/>
                <w:szCs w:val="24"/>
              </w:rPr>
              <w:t xml:space="preserve"> (</w:t>
            </w:r>
            <w:r>
              <w:rPr>
                <w:rFonts w:eastAsia="Times New Roman" w:cs="Times New Roman"/>
                <w:b/>
                <w:bCs/>
                <w:color w:val="000000"/>
                <w:szCs w:val="24"/>
              </w:rPr>
              <w:t>agar-agar</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right"/>
              <w:rPr>
                <w:rFonts w:eastAsia="Times New Roman" w:cs="Times New Roman"/>
                <w:szCs w:val="24"/>
                <w:lang w:val="en-US"/>
              </w:rPr>
            </w:pPr>
            <w:r w:rsidRPr="00DB1695">
              <w:rPr>
                <w:rFonts w:eastAsia="Times New Roman" w:cs="Times New Roman"/>
                <w:color w:val="000000"/>
                <w:szCs w:val="24"/>
                <w:lang w:val="en-US"/>
              </w:rPr>
              <w:t>B</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4C2D54" w:rsidRDefault="004C2D54" w:rsidP="00C27F6A">
            <w:pPr>
              <w:spacing w:line="240" w:lineRule="auto"/>
              <w:jc w:val="right"/>
              <w:rPr>
                <w:rFonts w:eastAsia="Times New Roman" w:cs="Times New Roman"/>
                <w:szCs w:val="24"/>
              </w:rPr>
            </w:pPr>
            <w:r>
              <w:rPr>
                <w:rFonts w:eastAsia="Times New Roman" w:cs="Times New Roman"/>
                <w:color w:val="000000"/>
                <w:szCs w:val="24"/>
              </w:rPr>
              <w:t>B</w:t>
            </w:r>
          </w:p>
        </w:tc>
      </w:tr>
      <w:tr w:rsidR="00C27F6A" w:rsidRPr="00DB1695" w:rsidTr="00C27F6A">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2,444</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2,700</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4C2D54" w:rsidP="00C27F6A">
            <w:pPr>
              <w:spacing w:line="240" w:lineRule="auto"/>
              <w:jc w:val="center"/>
              <w:rPr>
                <w:rFonts w:eastAsia="Times New Roman" w:cs="Times New Roman"/>
                <w:szCs w:val="24"/>
                <w:lang w:val="en-US"/>
              </w:rPr>
            </w:pPr>
            <w:r w:rsidRPr="004C2D54">
              <w:rPr>
                <w:rFonts w:eastAsia="Times New Roman" w:cs="Times New Roman"/>
                <w:color w:val="000000"/>
                <w:szCs w:val="24"/>
                <w:lang w:val="en-US"/>
              </w:rPr>
              <w:t>2,722</w:t>
            </w:r>
          </w:p>
        </w:tc>
      </w:tr>
      <w:tr w:rsidR="00C27F6A" w:rsidRPr="00DB1695" w:rsidTr="00C27F6A">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C27F6A" w:rsidRPr="00DB1695" w:rsidRDefault="00C27F6A" w:rsidP="00C27F6A">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4C2D54" w:rsidRDefault="00EF44CA" w:rsidP="00C27F6A">
            <w:pPr>
              <w:spacing w:line="240" w:lineRule="auto"/>
              <w:jc w:val="left"/>
              <w:rPr>
                <w:rFonts w:eastAsia="Times New Roman" w:cs="Times New Roman"/>
                <w:szCs w:val="24"/>
              </w:rPr>
            </w:pPr>
            <w:r>
              <w:rPr>
                <w:rFonts w:eastAsia="Times New Roman" w:cs="Times New Roman"/>
                <w:color w:val="000000"/>
                <w:szCs w:val="24"/>
              </w:rPr>
              <w:t>a</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0D24F9" w:rsidP="00C27F6A">
            <w:pPr>
              <w:spacing w:line="240" w:lineRule="auto"/>
              <w:jc w:val="left"/>
              <w:rPr>
                <w:rFonts w:eastAsia="Times New Roman" w:cs="Times New Roman"/>
                <w:szCs w:val="24"/>
                <w:lang w:val="en-US"/>
              </w:rPr>
            </w:pPr>
            <w:r>
              <w:rPr>
                <w:rFonts w:eastAsia="Times New Roman" w:cs="Times New Roman"/>
                <w:color w:val="000000"/>
                <w:szCs w:val="24"/>
                <w:lang w:val="en-US"/>
              </w:rPr>
              <w:t>B</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C27F6A" w:rsidRPr="00DB1695" w:rsidRDefault="00C27F6A" w:rsidP="00C27F6A">
            <w:pPr>
              <w:spacing w:line="240" w:lineRule="auto"/>
              <w:jc w:val="left"/>
              <w:rPr>
                <w:rFonts w:eastAsia="Times New Roman" w:cs="Times New Roman"/>
                <w:szCs w:val="24"/>
                <w:lang w:val="en-US"/>
              </w:rPr>
            </w:pPr>
            <w:r>
              <w:rPr>
                <w:rFonts w:eastAsia="Times New Roman" w:cs="Times New Roman"/>
                <w:color w:val="000000"/>
                <w:szCs w:val="24"/>
                <w:lang w:val="en-US"/>
              </w:rPr>
              <w:t>b</w:t>
            </w:r>
          </w:p>
        </w:tc>
      </w:tr>
    </w:tbl>
    <w:p w:rsidR="00C27F6A" w:rsidRDefault="00C27F6A" w:rsidP="00C27F6A">
      <w:pPr>
        <w:spacing w:line="240" w:lineRule="auto"/>
        <w:ind w:left="1260" w:hanging="1260"/>
        <w:rPr>
          <w:rFonts w:eastAsia="Times New Roman" w:cs="Times New Roman"/>
          <w:color w:val="000000"/>
          <w:szCs w:val="24"/>
          <w:lang w:val="en-US"/>
        </w:rPr>
      </w:pPr>
      <w:r w:rsidRPr="007F35A4">
        <w:rPr>
          <w:rFonts w:eastAsia="Times New Roman" w:cs="Times New Roman"/>
          <w:color w:val="000000"/>
          <w:szCs w:val="24"/>
          <w:lang w:val="en-US"/>
        </w:rPr>
        <w:t xml:space="preserve">Keterangan : Rata-rata perlakuan yang ditandai huruf kecil dibaca arah horizontal dan huruf besar dibaca arah vertikal, huruf yang berbeda menyatakan perbedaan yang nyata menurut uji </w:t>
      </w:r>
      <w:r w:rsidRPr="007F35A4">
        <w:rPr>
          <w:rFonts w:eastAsia="Times New Roman" w:cs="Times New Roman"/>
          <w:i/>
          <w:iCs/>
          <w:color w:val="000000"/>
          <w:szCs w:val="24"/>
          <w:lang w:val="en-US"/>
        </w:rPr>
        <w:t>Duncan</w:t>
      </w:r>
      <w:r w:rsidRPr="007F35A4">
        <w:rPr>
          <w:rFonts w:eastAsia="Times New Roman" w:cs="Times New Roman"/>
          <w:color w:val="000000"/>
          <w:szCs w:val="24"/>
          <w:lang w:val="en-US"/>
        </w:rPr>
        <w:t xml:space="preserve"> pada taraf 5%.</w:t>
      </w:r>
    </w:p>
    <w:p w:rsidR="005D66FF" w:rsidRDefault="004C2D54" w:rsidP="005D66FF">
      <w:pPr>
        <w:spacing w:before="240"/>
        <w:ind w:firstLine="709"/>
        <w:rPr>
          <w:color w:val="000000"/>
        </w:rPr>
      </w:pPr>
      <w:r>
        <w:rPr>
          <w:color w:val="000000"/>
        </w:rPr>
        <w:t>Tabel 13 menunjukkan bahwa</w:t>
      </w:r>
      <w:r w:rsidR="00F93FE6">
        <w:rPr>
          <w:color w:val="000000"/>
        </w:rPr>
        <w:t xml:space="preserve"> dengan</w:t>
      </w:r>
      <w:r>
        <w:rPr>
          <w:color w:val="000000"/>
        </w:rPr>
        <w:t xml:space="preserve"> </w:t>
      </w:r>
      <w:r w:rsidR="00F93FE6">
        <w:rPr>
          <w:color w:val="000000"/>
        </w:rPr>
        <w:t xml:space="preserve">jenis penstabil yang berbeda terhadap jenis gula rendah kalori yang tetap terjadi penurunan tingkat kesukaan warna </w:t>
      </w:r>
      <w:r w:rsidR="00F93FE6">
        <w:rPr>
          <w:i/>
          <w:color w:val="000000"/>
        </w:rPr>
        <w:t>marshmallow</w:t>
      </w:r>
      <w:r w:rsidR="00F93FE6">
        <w:rPr>
          <w:color w:val="000000"/>
        </w:rPr>
        <w:t xml:space="preserve"> pisang ambon pada g2 (gula jagung), tetapi terjadi peningkatan kembali pada g3 </w:t>
      </w:r>
      <w:r w:rsidR="005D66FF">
        <w:rPr>
          <w:color w:val="000000"/>
        </w:rPr>
        <w:t xml:space="preserve">(stevia:gula jagung) terhadap tingkat kesukaan warna </w:t>
      </w:r>
      <w:r w:rsidR="005D66FF">
        <w:rPr>
          <w:i/>
          <w:color w:val="000000"/>
        </w:rPr>
        <w:t xml:space="preserve">marshmallow </w:t>
      </w:r>
      <w:r w:rsidR="005D66FF">
        <w:rPr>
          <w:color w:val="000000"/>
        </w:rPr>
        <w:t>pisang ambon.</w:t>
      </w:r>
    </w:p>
    <w:p w:rsidR="004C2D54" w:rsidRPr="005D66FF" w:rsidRDefault="00371AFD" w:rsidP="005D66FF">
      <w:pPr>
        <w:spacing w:before="240"/>
        <w:ind w:firstLine="709"/>
        <w:rPr>
          <w:i/>
          <w:color w:val="000000"/>
        </w:rPr>
      </w:pPr>
      <w:r>
        <w:rPr>
          <w:color w:val="000000"/>
        </w:rPr>
        <w:lastRenderedPageBreak/>
        <w:t xml:space="preserve">Nilai rata-rata kesukaan panelis terhadap karakteristik warna dari </w:t>
      </w:r>
      <w:r>
        <w:rPr>
          <w:i/>
          <w:color w:val="000000"/>
        </w:rPr>
        <w:t>marshmallow</w:t>
      </w:r>
      <w:r>
        <w:rPr>
          <w:color w:val="000000"/>
        </w:rPr>
        <w:t xml:space="preserve"> pisang ambon yang dihasilkan berkisar antara </w:t>
      </w:r>
      <w:r w:rsidRPr="00371AFD">
        <w:rPr>
          <w:color w:val="000000"/>
        </w:rPr>
        <w:t>2,444</w:t>
      </w:r>
      <w:r>
        <w:rPr>
          <w:color w:val="000000"/>
        </w:rPr>
        <w:t>-</w:t>
      </w:r>
      <w:r w:rsidRPr="00371AFD">
        <w:t xml:space="preserve"> </w:t>
      </w:r>
      <w:r w:rsidRPr="00371AFD">
        <w:rPr>
          <w:color w:val="000000"/>
        </w:rPr>
        <w:t>4,156</w:t>
      </w:r>
      <w:r w:rsidR="004C2D54">
        <w:rPr>
          <w:color w:val="000000"/>
        </w:rPr>
        <w:t xml:space="preserve">. Interaksi antara jenis penstabil gelatin dan gula rendah kalori stevia menghasilkan </w:t>
      </w:r>
      <w:r w:rsidR="004C2D54">
        <w:rPr>
          <w:i/>
          <w:color w:val="000000"/>
        </w:rPr>
        <w:t xml:space="preserve">marshmallow </w:t>
      </w:r>
      <w:r w:rsidR="004C2D54">
        <w:rPr>
          <w:color w:val="000000"/>
        </w:rPr>
        <w:t>pisang ambon dengan</w:t>
      </w:r>
      <w:r w:rsidR="00E454EE" w:rsidRPr="00E454EE">
        <w:t xml:space="preserve"> </w:t>
      </w:r>
      <w:r w:rsidR="00E454EE">
        <w:t>kisaran nilai yang paling tinggi yaitu 4 atau berada pada respon agak suka</w:t>
      </w:r>
      <w:r w:rsidR="00CF52DC" w:rsidRPr="00CF52DC">
        <w:t xml:space="preserve"> terhadap karakteristik</w:t>
      </w:r>
      <w:r w:rsidR="00CF52DC">
        <w:t xml:space="preserve"> warna</w:t>
      </w:r>
      <w:r w:rsidR="00E454EE">
        <w:rPr>
          <w:color w:val="000000"/>
        </w:rPr>
        <w:t>.</w:t>
      </w:r>
    </w:p>
    <w:p w:rsidR="00E454EE" w:rsidRDefault="00F152BF" w:rsidP="00E454EE">
      <w:pPr>
        <w:ind w:firstLine="709"/>
      </w:pPr>
      <w:r>
        <w:rPr>
          <w:color w:val="000000"/>
        </w:rPr>
        <w:t xml:space="preserve">Warna </w:t>
      </w:r>
      <w:r>
        <w:rPr>
          <w:i/>
          <w:color w:val="000000"/>
        </w:rPr>
        <w:t>marshmallow</w:t>
      </w:r>
      <w:r>
        <w:rPr>
          <w:color w:val="000000"/>
        </w:rPr>
        <w:t xml:space="preserve"> pisang ambon berwarna putih kekuningan disebabkan karena penambahan bubur buah pisang, selain itu </w:t>
      </w:r>
      <w:r>
        <w:t>penstabil yang ditambahkan dimana gelatin memiliki warna putih kekuningan dan agar-agar yang digunakan berwarna putih. Warna produk yang dihasil</w:t>
      </w:r>
      <w:r w:rsidR="004B093A">
        <w:t>kan</w:t>
      </w:r>
      <w:r w:rsidR="008A4716">
        <w:t xml:space="preserve"> dari</w:t>
      </w:r>
      <w:r w:rsidR="004B093A">
        <w:t xml:space="preserve"> </w:t>
      </w:r>
      <w:r w:rsidR="008A4716">
        <w:t xml:space="preserve">setiap perlakuan </w:t>
      </w:r>
      <w:r w:rsidR="004B093A">
        <w:t>berbeda-beda</w:t>
      </w:r>
      <w:r w:rsidR="008A4716">
        <w:t xml:space="preserve">. </w:t>
      </w:r>
      <w:r w:rsidR="004B093A">
        <w:t xml:space="preserve">Warna yang dihasilkan oleh </w:t>
      </w:r>
      <w:r w:rsidR="004B093A">
        <w:rPr>
          <w:i/>
        </w:rPr>
        <w:t xml:space="preserve">marshmallow </w:t>
      </w:r>
      <w:r w:rsidR="004B093A">
        <w:t xml:space="preserve">pisang ambon disebabkan karena pengaruh interaksi antara jenis penstabil dan jenis gula rendah kalori. Warna marshmallow dengan penambahan jenis penstabil pektin memiliki warna yang sangat berbeda dibandingkan dengan warna </w:t>
      </w:r>
      <w:r w:rsidR="004B093A">
        <w:rPr>
          <w:i/>
        </w:rPr>
        <w:t xml:space="preserve">marshmallow </w:t>
      </w:r>
      <w:r w:rsidR="004B093A">
        <w:t xml:space="preserve"> dengan penambahan penstabil gelatin dan agar-agar.</w:t>
      </w:r>
    </w:p>
    <w:p w:rsidR="00DB03C9" w:rsidRPr="0010654D" w:rsidRDefault="008A4716" w:rsidP="0010654D">
      <w:pPr>
        <w:ind w:firstLine="709"/>
        <w:rPr>
          <w:rFonts w:eastAsia="Times New Roman" w:cs="Times New Roman"/>
          <w:szCs w:val="24"/>
        </w:rPr>
      </w:pPr>
      <w:r>
        <w:rPr>
          <w:rFonts w:eastAsia="Times New Roman" w:cs="Times New Roman"/>
          <w:szCs w:val="24"/>
        </w:rPr>
        <w:t xml:space="preserve">Warna merupakan suatu sifat bahan yang dianggap berasal dari penyerapan spektrum sinar, begitu juga sifat kilap dari bahan dipengaruhi oleh sinar, terutama sinar pantul. Warna bukan merupakan suatu zat atau benda melainkan suatu sensasi seseorang oleh karena adanya rangsangan dari seberkas energi radiasi </w:t>
      </w:r>
      <w:r w:rsidR="00465FFB">
        <w:rPr>
          <w:rFonts w:eastAsia="Times New Roman" w:cs="Times New Roman"/>
          <w:szCs w:val="24"/>
        </w:rPr>
        <w:t>yang jatuh ke indra atau retina mata. Timbulnya warna dibatasi oleh faktor terdapatnya sumber sinar, pengaruh tersebut terlihat apabila suatu bahan dilihat ditempat yang suram dan ditempat yang gelap akan memberikan perbedaan yang menyolok</w:t>
      </w:r>
      <w:r w:rsidR="0010654D">
        <w:rPr>
          <w:rFonts w:eastAsia="Times New Roman" w:cs="Times New Roman"/>
          <w:szCs w:val="24"/>
        </w:rPr>
        <w:t xml:space="preserve"> (Kartika, </w:t>
      </w:r>
      <w:r w:rsidR="00AF32D0">
        <w:rPr>
          <w:rFonts w:eastAsia="Times New Roman" w:cs="Times New Roman"/>
          <w:szCs w:val="24"/>
        </w:rPr>
        <w:t>dkk, 1988</w:t>
      </w:r>
      <w:r w:rsidR="0010654D">
        <w:rPr>
          <w:rFonts w:eastAsia="Times New Roman" w:cs="Times New Roman"/>
          <w:szCs w:val="24"/>
        </w:rPr>
        <w:t>).</w:t>
      </w:r>
    </w:p>
    <w:p w:rsidR="0010654D" w:rsidRDefault="00AB0D1C" w:rsidP="0010654D">
      <w:pPr>
        <w:pStyle w:val="Heading4"/>
        <w:spacing w:before="0"/>
        <w:rPr>
          <w:rFonts w:ascii="Times New Roman" w:hAnsi="Times New Roman" w:cs="Times New Roman"/>
          <w:i w:val="0"/>
          <w:color w:val="auto"/>
        </w:rPr>
      </w:pPr>
      <w:r>
        <w:rPr>
          <w:rFonts w:ascii="Times New Roman" w:hAnsi="Times New Roman" w:cs="Times New Roman"/>
          <w:i w:val="0"/>
          <w:color w:val="auto"/>
        </w:rPr>
        <w:lastRenderedPageBreak/>
        <w:t>4.2.3.2</w:t>
      </w:r>
      <w:r w:rsidR="0010654D" w:rsidRPr="0010654D">
        <w:rPr>
          <w:rFonts w:ascii="Times New Roman" w:hAnsi="Times New Roman" w:cs="Times New Roman"/>
          <w:i w:val="0"/>
          <w:color w:val="auto"/>
        </w:rPr>
        <w:t>. Aroma</w:t>
      </w:r>
    </w:p>
    <w:p w:rsidR="00F87717" w:rsidRPr="00F87717" w:rsidRDefault="00AB0D1C" w:rsidP="00F93FE6">
      <w:pPr>
        <w:ind w:firstLine="709"/>
      </w:pPr>
      <w:r>
        <w:t xml:space="preserve">Berdasarkan hasil analisis variansi menunjukkan bahwa jenis penstabil dan interaksi antara jenis penstabil dan jenis gula rendah kalori </w:t>
      </w:r>
      <w:r w:rsidRPr="003A6BBF">
        <w:t xml:space="preserve">berpengaruh nyata terhadap </w:t>
      </w:r>
      <w:r>
        <w:t xml:space="preserve">karakteristik aroma </w:t>
      </w:r>
      <w:r>
        <w:rPr>
          <w:i/>
        </w:rPr>
        <w:t xml:space="preserve">marshmallow </w:t>
      </w:r>
      <w:r>
        <w:t xml:space="preserve">pisang ambon. Sementara itu, jenis gula rendah kalori tidak berpengaruh nyata terhadap karakteristik aroma </w:t>
      </w:r>
      <w:r>
        <w:rPr>
          <w:i/>
        </w:rPr>
        <w:t xml:space="preserve">marshmallow </w:t>
      </w:r>
      <w:r>
        <w:t xml:space="preserve">pisang ambon. Pengaruh jenis penstabil dan interaksi antara jenis penstabil dan jenis gula rendah kalori terhadap karakteristik aroma </w:t>
      </w:r>
      <w:r>
        <w:rPr>
          <w:i/>
        </w:rPr>
        <w:t xml:space="preserve">marshmallow </w:t>
      </w:r>
      <w:r>
        <w:t>pisang amb</w:t>
      </w:r>
      <w:r w:rsidR="00F93FE6">
        <w:t>on dapat dilihat pada tabel 14.</w:t>
      </w:r>
    </w:p>
    <w:p w:rsidR="00AB0D1C" w:rsidRPr="00DB1695" w:rsidRDefault="00AB0D1C" w:rsidP="00AB0D1C">
      <w:pPr>
        <w:spacing w:line="240" w:lineRule="auto"/>
        <w:jc w:val="center"/>
        <w:rPr>
          <w:rFonts w:asciiTheme="majorBidi" w:hAnsiTheme="majorBidi" w:cstheme="majorBidi"/>
          <w:szCs w:val="24"/>
        </w:rPr>
      </w:pPr>
      <w:r w:rsidRPr="00DB1695">
        <w:rPr>
          <w:szCs w:val="24"/>
        </w:rPr>
        <w:t xml:space="preserve">Tabel </w:t>
      </w:r>
      <w:r>
        <w:rPr>
          <w:szCs w:val="24"/>
        </w:rPr>
        <w:t>14</w:t>
      </w:r>
      <w:r w:rsidRPr="00DB1695">
        <w:rPr>
          <w:szCs w:val="24"/>
          <w:lang w:val="en-US"/>
        </w:rPr>
        <w:t xml:space="preserve">. </w:t>
      </w:r>
      <w:r w:rsidRPr="00DB1695">
        <w:rPr>
          <w:rFonts w:asciiTheme="majorBidi" w:hAnsiTheme="majorBidi" w:cstheme="majorBidi"/>
          <w:szCs w:val="24"/>
          <w:lang w:val="en-US"/>
        </w:rPr>
        <w:t xml:space="preserve">Pengaruh </w:t>
      </w:r>
      <w:r>
        <w:rPr>
          <w:rFonts w:asciiTheme="majorBidi" w:hAnsiTheme="majorBidi" w:cstheme="majorBidi"/>
          <w:szCs w:val="24"/>
        </w:rPr>
        <w:t>Interaksi Jenis Penstabil</w:t>
      </w:r>
      <w:r>
        <w:rPr>
          <w:rFonts w:asciiTheme="majorBidi" w:hAnsiTheme="majorBidi" w:cstheme="majorBidi"/>
          <w:szCs w:val="24"/>
          <w:lang w:val="en-US"/>
        </w:rPr>
        <w:t xml:space="preserve"> dan </w:t>
      </w:r>
      <w:r>
        <w:rPr>
          <w:rFonts w:asciiTheme="majorBidi" w:hAnsiTheme="majorBidi" w:cstheme="majorBidi"/>
          <w:szCs w:val="24"/>
        </w:rPr>
        <w:t xml:space="preserve">Jenis Gula Rendah Kalori </w:t>
      </w:r>
      <w:r w:rsidRPr="00DB1695">
        <w:rPr>
          <w:rFonts w:asciiTheme="majorBidi" w:hAnsiTheme="majorBidi" w:cstheme="majorBidi"/>
          <w:szCs w:val="24"/>
          <w:lang w:val="en-US"/>
        </w:rPr>
        <w:t xml:space="preserve">terhadap </w:t>
      </w:r>
      <w:r>
        <w:rPr>
          <w:rFonts w:asciiTheme="majorBidi" w:hAnsiTheme="majorBidi" w:cstheme="majorBidi"/>
          <w:szCs w:val="24"/>
        </w:rPr>
        <w:t xml:space="preserve">Karakteristik Aroma </w:t>
      </w:r>
      <w:r>
        <w:rPr>
          <w:rFonts w:asciiTheme="majorBidi" w:hAnsiTheme="majorBidi" w:cstheme="majorBidi"/>
          <w:i/>
          <w:szCs w:val="24"/>
        </w:rPr>
        <w:t>Marshmallow</w:t>
      </w:r>
      <w:r>
        <w:rPr>
          <w:rFonts w:asciiTheme="majorBidi" w:hAnsiTheme="majorBidi" w:cstheme="majorBidi"/>
          <w:szCs w:val="24"/>
        </w:rPr>
        <w:t xml:space="preserve"> Pisang Ambon</w:t>
      </w:r>
    </w:p>
    <w:tbl>
      <w:tblPr>
        <w:tblW w:w="7930" w:type="dxa"/>
        <w:tblCellMar>
          <w:top w:w="15" w:type="dxa"/>
          <w:left w:w="15" w:type="dxa"/>
          <w:bottom w:w="15" w:type="dxa"/>
          <w:right w:w="15" w:type="dxa"/>
        </w:tblCellMar>
        <w:tblLook w:val="04A0" w:firstRow="1" w:lastRow="0" w:firstColumn="1" w:lastColumn="0" w:noHBand="0" w:noVBand="1"/>
      </w:tblPr>
      <w:tblGrid>
        <w:gridCol w:w="3388"/>
        <w:gridCol w:w="1558"/>
        <w:gridCol w:w="1557"/>
        <w:gridCol w:w="1427"/>
      </w:tblGrid>
      <w:tr w:rsidR="00AB0D1C" w:rsidRPr="00DB1695" w:rsidTr="003569D5">
        <w:trPr>
          <w:trHeight w:val="195"/>
        </w:trPr>
        <w:tc>
          <w:tcPr>
            <w:tcW w:w="338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sidRPr="00DB1695">
              <w:rPr>
                <w:rFonts w:eastAsia="Times New Roman" w:cs="Times New Roman"/>
                <w:b/>
                <w:bCs/>
                <w:color w:val="000000"/>
                <w:szCs w:val="24"/>
                <w:lang w:val="en-US"/>
              </w:rPr>
              <w:t xml:space="preserve">Jenis </w:t>
            </w:r>
            <w:r>
              <w:rPr>
                <w:rFonts w:eastAsia="Times New Roman" w:cs="Times New Roman"/>
                <w:b/>
                <w:bCs/>
                <w:color w:val="000000"/>
                <w:szCs w:val="24"/>
              </w:rPr>
              <w:t>Penstabil</w:t>
            </w:r>
          </w:p>
        </w:tc>
        <w:tc>
          <w:tcPr>
            <w:tcW w:w="454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Pr>
                <w:rFonts w:eastAsia="Times New Roman" w:cs="Times New Roman"/>
                <w:b/>
                <w:bCs/>
                <w:color w:val="000000"/>
                <w:szCs w:val="24"/>
              </w:rPr>
              <w:t>Jenis Gula Rendah Kalori</w:t>
            </w:r>
          </w:p>
        </w:tc>
      </w:tr>
      <w:tr w:rsidR="00AB0D1C" w:rsidRPr="00DB1695" w:rsidTr="003569D5">
        <w:trPr>
          <w:trHeight w:val="405"/>
        </w:trPr>
        <w:tc>
          <w:tcPr>
            <w:tcW w:w="3388" w:type="dxa"/>
            <w:vMerge/>
            <w:tcBorders>
              <w:top w:val="single" w:sz="6" w:space="0" w:color="000000"/>
              <w:left w:val="single" w:sz="6" w:space="0" w:color="000000"/>
              <w:bottom w:val="single" w:sz="6" w:space="0" w:color="000000"/>
              <w:right w:val="single" w:sz="6" w:space="0" w:color="000000"/>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Pr>
                <w:rFonts w:eastAsia="Times New Roman" w:cs="Times New Roman"/>
                <w:b/>
                <w:bCs/>
                <w:color w:val="000000"/>
                <w:szCs w:val="24"/>
              </w:rPr>
              <w:t>g1 (stevia)</w:t>
            </w:r>
          </w:p>
        </w:tc>
        <w:tc>
          <w:tcPr>
            <w:tcW w:w="155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Pr>
                <w:rFonts w:eastAsia="Times New Roman" w:cs="Times New Roman"/>
                <w:b/>
                <w:bCs/>
                <w:color w:val="000000"/>
                <w:szCs w:val="24"/>
                <w:lang w:val="en-US"/>
              </w:rPr>
              <w:t>g</w:t>
            </w:r>
            <w:r w:rsidRPr="00DB1695">
              <w:rPr>
                <w:rFonts w:eastAsia="Times New Roman" w:cs="Times New Roman"/>
                <w:b/>
                <w:bCs/>
                <w:color w:val="000000"/>
                <w:szCs w:val="24"/>
                <w:lang w:val="en-US"/>
              </w:rPr>
              <w:t xml:space="preserve">2 </w:t>
            </w:r>
            <w:r>
              <w:rPr>
                <w:rFonts w:eastAsia="Times New Roman" w:cs="Times New Roman"/>
                <w:b/>
                <w:bCs/>
                <w:color w:val="000000"/>
                <w:szCs w:val="24"/>
              </w:rPr>
              <w:t>(gula jagung)</w:t>
            </w:r>
          </w:p>
        </w:tc>
        <w:tc>
          <w:tcPr>
            <w:tcW w:w="1427" w:type="dxa"/>
            <w:tcBorders>
              <w:top w:val="single" w:sz="6" w:space="0" w:color="000000"/>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Pr>
                <w:rFonts w:eastAsia="Times New Roman" w:cs="Times New Roman"/>
                <w:b/>
                <w:bCs/>
                <w:color w:val="000000"/>
                <w:szCs w:val="24"/>
                <w:lang w:val="en-US"/>
              </w:rPr>
              <w:t>g</w:t>
            </w:r>
            <w:r w:rsidRPr="00DB1695">
              <w:rPr>
                <w:rFonts w:eastAsia="Times New Roman" w:cs="Times New Roman"/>
                <w:b/>
                <w:bCs/>
                <w:color w:val="000000"/>
                <w:szCs w:val="24"/>
                <w:lang w:val="en-US"/>
              </w:rPr>
              <w:t>3 (</w:t>
            </w:r>
            <w:r>
              <w:rPr>
                <w:rFonts w:eastAsia="Times New Roman" w:cs="Times New Roman"/>
                <w:b/>
                <w:bCs/>
                <w:color w:val="000000"/>
                <w:szCs w:val="24"/>
              </w:rPr>
              <w:t>stevia:gula jagung)</w:t>
            </w:r>
          </w:p>
        </w:tc>
      </w:tr>
      <w:tr w:rsidR="00AB0D1C" w:rsidRPr="00DB1695" w:rsidTr="003569D5">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sidRPr="00DB1695">
              <w:rPr>
                <w:rFonts w:eastAsia="Times New Roman" w:cs="Times New Roman"/>
                <w:b/>
                <w:bCs/>
                <w:color w:val="000000"/>
                <w:szCs w:val="24"/>
                <w:lang w:val="en-US"/>
              </w:rPr>
              <w:t>p1</w:t>
            </w:r>
            <w:r w:rsidRPr="00DB1695">
              <w:rPr>
                <w:rFonts w:eastAsia="Times New Roman" w:cs="Times New Roman"/>
                <w:b/>
                <w:bCs/>
                <w:color w:val="000000"/>
                <w:szCs w:val="24"/>
              </w:rPr>
              <w:t xml:space="preserve"> (</w:t>
            </w:r>
            <w:r>
              <w:rPr>
                <w:rFonts w:eastAsia="Times New Roman" w:cs="Times New Roman"/>
                <w:b/>
                <w:bCs/>
                <w:color w:val="000000"/>
                <w:szCs w:val="24"/>
              </w:rPr>
              <w:t>pektin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CF52DC" w:rsidRDefault="00CF52DC" w:rsidP="003569D5">
            <w:pPr>
              <w:spacing w:line="240" w:lineRule="auto"/>
              <w:jc w:val="right"/>
              <w:rPr>
                <w:rFonts w:eastAsia="Times New Roman" w:cs="Times New Roman"/>
                <w:szCs w:val="24"/>
              </w:rPr>
            </w:pPr>
            <w:r>
              <w:rPr>
                <w:rFonts w:eastAsia="Times New Roman" w:cs="Times New Roman"/>
                <w:color w:val="000000"/>
                <w:szCs w:val="24"/>
              </w:rPr>
              <w:t>A</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4C2D54" w:rsidRDefault="0084636E" w:rsidP="003569D5">
            <w:pPr>
              <w:spacing w:line="240" w:lineRule="auto"/>
              <w:jc w:val="right"/>
              <w:rPr>
                <w:rFonts w:eastAsia="Times New Roman" w:cs="Times New Roman"/>
                <w:szCs w:val="24"/>
              </w:rPr>
            </w:pPr>
            <w:r>
              <w:rPr>
                <w:rFonts w:eastAsia="Times New Roman" w:cs="Times New Roman"/>
                <w:color w:val="000000"/>
                <w:szCs w:val="24"/>
              </w:rPr>
              <w:t>A</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r>
      <w:tr w:rsidR="00AB0D1C" w:rsidRPr="00DB1695" w:rsidTr="003569D5">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lang w:val="en-US"/>
              </w:rPr>
            </w:pPr>
            <w:r w:rsidRPr="00AB0D1C">
              <w:rPr>
                <w:rFonts w:eastAsia="Times New Roman" w:cs="Times New Roman"/>
                <w:color w:val="000000"/>
                <w:szCs w:val="24"/>
                <w:lang w:val="en-US"/>
              </w:rPr>
              <w:t>2,722</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E1670" w:rsidP="003569D5">
            <w:pPr>
              <w:spacing w:line="240" w:lineRule="auto"/>
              <w:jc w:val="center"/>
              <w:rPr>
                <w:rFonts w:eastAsia="Times New Roman" w:cs="Times New Roman"/>
                <w:szCs w:val="24"/>
                <w:lang w:val="en-US"/>
              </w:rPr>
            </w:pPr>
            <w:r w:rsidRPr="008E1670">
              <w:rPr>
                <w:rFonts w:eastAsia="Times New Roman" w:cs="Times New Roman"/>
                <w:color w:val="000000"/>
                <w:szCs w:val="24"/>
                <w:lang w:val="en-US"/>
              </w:rPr>
              <w:t>2,767</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E1670" w:rsidP="003569D5">
            <w:pPr>
              <w:spacing w:line="240" w:lineRule="auto"/>
              <w:jc w:val="center"/>
              <w:rPr>
                <w:rFonts w:eastAsia="Times New Roman" w:cs="Times New Roman"/>
                <w:szCs w:val="24"/>
                <w:lang w:val="en-US"/>
              </w:rPr>
            </w:pPr>
            <w:r w:rsidRPr="008E1670">
              <w:rPr>
                <w:rFonts w:eastAsia="Times New Roman" w:cs="Times New Roman"/>
                <w:color w:val="000000"/>
                <w:szCs w:val="24"/>
                <w:lang w:val="en-US"/>
              </w:rPr>
              <w:t>2,711</w:t>
            </w:r>
          </w:p>
        </w:tc>
      </w:tr>
      <w:tr w:rsidR="00AB0D1C" w:rsidRPr="00DB1695" w:rsidTr="003569D5">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EF44CA" w:rsidP="003569D5">
            <w:pPr>
              <w:spacing w:line="240" w:lineRule="auto"/>
              <w:jc w:val="left"/>
              <w:rPr>
                <w:rFonts w:eastAsia="Times New Roman" w:cs="Times New Roman"/>
                <w:szCs w:val="24"/>
              </w:rPr>
            </w:pPr>
            <w:r>
              <w:rPr>
                <w:rFonts w:eastAsia="Times New Roman" w:cs="Times New Roman"/>
                <w:color w:val="000000"/>
                <w:szCs w:val="24"/>
              </w:rPr>
              <w:t>a</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84636E" w:rsidRDefault="000D24F9" w:rsidP="003569D5">
            <w:pPr>
              <w:spacing w:line="240" w:lineRule="auto"/>
              <w:jc w:val="left"/>
              <w:rPr>
                <w:rFonts w:eastAsia="Times New Roman" w:cs="Times New Roman"/>
                <w:szCs w:val="24"/>
              </w:rPr>
            </w:pPr>
            <w:r>
              <w:rPr>
                <w:rFonts w:eastAsia="Times New Roman" w:cs="Times New Roman"/>
                <w:color w:val="000000"/>
                <w:szCs w:val="24"/>
              </w:rPr>
              <w:t>B</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left"/>
              <w:rPr>
                <w:rFonts w:eastAsia="Times New Roman" w:cs="Times New Roman"/>
                <w:szCs w:val="24"/>
                <w:lang w:val="en-US"/>
              </w:rPr>
            </w:pPr>
            <w:r>
              <w:rPr>
                <w:rFonts w:eastAsia="Times New Roman" w:cs="Times New Roman"/>
                <w:color w:val="000000"/>
                <w:szCs w:val="24"/>
                <w:lang w:val="en-US"/>
              </w:rPr>
              <w:t>a</w:t>
            </w:r>
          </w:p>
        </w:tc>
      </w:tr>
      <w:tr w:rsidR="00AB0D1C" w:rsidRPr="00DB1695" w:rsidTr="003569D5">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sidRPr="00DB1695">
              <w:rPr>
                <w:rFonts w:eastAsia="Times New Roman" w:cs="Times New Roman"/>
                <w:b/>
                <w:bCs/>
                <w:color w:val="000000"/>
                <w:szCs w:val="24"/>
                <w:lang w:val="en-US"/>
              </w:rPr>
              <w:t>p2</w:t>
            </w:r>
            <w:r w:rsidRPr="00DB1695">
              <w:rPr>
                <w:rFonts w:eastAsia="Times New Roman" w:cs="Times New Roman"/>
                <w:b/>
                <w:bCs/>
                <w:color w:val="000000"/>
                <w:szCs w:val="24"/>
              </w:rPr>
              <w:t xml:space="preserve"> (</w:t>
            </w:r>
            <w:r>
              <w:rPr>
                <w:rFonts w:eastAsia="Times New Roman" w:cs="Times New Roman"/>
                <w:b/>
                <w:bCs/>
                <w:color w:val="000000"/>
                <w:szCs w:val="24"/>
              </w:rPr>
              <w:t>gelatin</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4636E" w:rsidP="003569D5">
            <w:pPr>
              <w:spacing w:line="240" w:lineRule="auto"/>
              <w:jc w:val="right"/>
              <w:rPr>
                <w:rFonts w:eastAsia="Times New Roman" w:cs="Times New Roman"/>
                <w:szCs w:val="24"/>
              </w:rPr>
            </w:pPr>
            <w:r>
              <w:rPr>
                <w:rFonts w:eastAsia="Times New Roman" w:cs="Times New Roman"/>
                <w:color w:val="000000"/>
                <w:szCs w:val="24"/>
              </w:rPr>
              <w:t>B</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84636E" w:rsidRDefault="0084636E" w:rsidP="003569D5">
            <w:pPr>
              <w:spacing w:line="240" w:lineRule="auto"/>
              <w:jc w:val="right"/>
              <w:rPr>
                <w:rFonts w:eastAsia="Times New Roman" w:cs="Times New Roman"/>
                <w:szCs w:val="24"/>
              </w:rPr>
            </w:pPr>
            <w:r>
              <w:rPr>
                <w:rFonts w:eastAsia="Times New Roman" w:cs="Times New Roman"/>
                <w:color w:val="000000"/>
                <w:szCs w:val="24"/>
              </w:rPr>
              <w:t>C</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4C2D54" w:rsidRDefault="0084636E" w:rsidP="003569D5">
            <w:pPr>
              <w:spacing w:line="240" w:lineRule="auto"/>
              <w:jc w:val="right"/>
              <w:rPr>
                <w:rFonts w:eastAsia="Times New Roman" w:cs="Times New Roman"/>
                <w:szCs w:val="24"/>
              </w:rPr>
            </w:pPr>
            <w:r>
              <w:rPr>
                <w:rFonts w:eastAsia="Times New Roman" w:cs="Times New Roman"/>
                <w:color w:val="000000"/>
                <w:szCs w:val="24"/>
              </w:rPr>
              <w:t>C</w:t>
            </w:r>
          </w:p>
        </w:tc>
      </w:tr>
      <w:tr w:rsidR="00AB0D1C" w:rsidRPr="00DB1695" w:rsidTr="003569D5">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E1670" w:rsidP="003569D5">
            <w:pPr>
              <w:spacing w:line="240" w:lineRule="auto"/>
              <w:jc w:val="center"/>
              <w:rPr>
                <w:rFonts w:eastAsia="Times New Roman" w:cs="Times New Roman"/>
                <w:szCs w:val="24"/>
                <w:lang w:val="en-US"/>
              </w:rPr>
            </w:pPr>
            <w:r w:rsidRPr="008E1670">
              <w:rPr>
                <w:rFonts w:eastAsia="Times New Roman" w:cs="Times New Roman"/>
                <w:color w:val="000000"/>
                <w:szCs w:val="24"/>
                <w:lang w:val="en-US"/>
              </w:rPr>
              <w:t>4,356</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E1670" w:rsidP="003569D5">
            <w:pPr>
              <w:spacing w:line="240" w:lineRule="auto"/>
              <w:jc w:val="center"/>
              <w:rPr>
                <w:rFonts w:eastAsia="Times New Roman" w:cs="Times New Roman"/>
                <w:szCs w:val="24"/>
                <w:lang w:val="en-US"/>
              </w:rPr>
            </w:pPr>
            <w:r w:rsidRPr="008E1670">
              <w:rPr>
                <w:rFonts w:eastAsia="Times New Roman" w:cs="Times New Roman"/>
                <w:color w:val="000000"/>
                <w:szCs w:val="24"/>
                <w:lang w:val="en-US"/>
              </w:rPr>
              <w:t>3,789</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8E1670" w:rsidP="003569D5">
            <w:pPr>
              <w:spacing w:line="240" w:lineRule="auto"/>
              <w:jc w:val="center"/>
              <w:rPr>
                <w:rFonts w:eastAsia="Times New Roman" w:cs="Times New Roman"/>
                <w:szCs w:val="24"/>
                <w:lang w:val="en-US"/>
              </w:rPr>
            </w:pPr>
            <w:r w:rsidRPr="008E1670">
              <w:rPr>
                <w:rFonts w:eastAsia="Times New Roman" w:cs="Times New Roman"/>
                <w:color w:val="000000"/>
                <w:szCs w:val="24"/>
                <w:lang w:val="en-US"/>
              </w:rPr>
              <w:t>3,878</w:t>
            </w:r>
          </w:p>
        </w:tc>
      </w:tr>
      <w:tr w:rsidR="00AB0D1C" w:rsidRPr="00DB1695" w:rsidTr="003569D5">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CF52DC" w:rsidRDefault="0084636E" w:rsidP="003569D5">
            <w:pPr>
              <w:spacing w:line="240" w:lineRule="auto"/>
              <w:jc w:val="left"/>
              <w:rPr>
                <w:rFonts w:eastAsia="Times New Roman" w:cs="Times New Roman"/>
                <w:szCs w:val="24"/>
              </w:rPr>
            </w:pPr>
            <w:r>
              <w:rPr>
                <w:rFonts w:eastAsia="Times New Roman" w:cs="Times New Roman"/>
                <w:color w:val="000000"/>
                <w:szCs w:val="24"/>
              </w:rPr>
              <w:t>c</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84636E" w:rsidRDefault="000D24F9" w:rsidP="003569D5">
            <w:pPr>
              <w:spacing w:line="240" w:lineRule="auto"/>
              <w:jc w:val="left"/>
              <w:rPr>
                <w:rFonts w:eastAsia="Times New Roman" w:cs="Times New Roman"/>
                <w:szCs w:val="24"/>
              </w:rPr>
            </w:pPr>
            <w:r>
              <w:rPr>
                <w:rFonts w:eastAsia="Times New Roman" w:cs="Times New Roman"/>
                <w:color w:val="000000"/>
                <w:szCs w:val="24"/>
              </w:rPr>
              <w:t>A</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84636E" w:rsidRDefault="0084636E" w:rsidP="003569D5">
            <w:pPr>
              <w:spacing w:line="240" w:lineRule="auto"/>
              <w:jc w:val="left"/>
              <w:rPr>
                <w:rFonts w:eastAsia="Times New Roman" w:cs="Times New Roman"/>
                <w:szCs w:val="24"/>
              </w:rPr>
            </w:pPr>
            <w:r>
              <w:rPr>
                <w:rFonts w:eastAsia="Times New Roman" w:cs="Times New Roman"/>
                <w:color w:val="000000"/>
                <w:szCs w:val="24"/>
              </w:rPr>
              <w:t>b</w:t>
            </w:r>
          </w:p>
        </w:tc>
      </w:tr>
      <w:tr w:rsidR="00AB0D1C" w:rsidRPr="00DB1695" w:rsidTr="003569D5">
        <w:trPr>
          <w:trHeight w:val="180"/>
        </w:trPr>
        <w:tc>
          <w:tcPr>
            <w:tcW w:w="3388" w:type="dxa"/>
            <w:vMerge w:val="restart"/>
            <w:tcBorders>
              <w:top w:val="single" w:sz="6" w:space="0" w:color="000000"/>
              <w:left w:val="single" w:sz="6" w:space="0" w:color="000000"/>
              <w:bottom w:val="single" w:sz="6" w:space="0" w:color="000000"/>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center"/>
              <w:rPr>
                <w:rFonts w:eastAsia="Times New Roman" w:cs="Times New Roman"/>
                <w:szCs w:val="24"/>
              </w:rPr>
            </w:pPr>
            <w:r w:rsidRPr="00DB1695">
              <w:rPr>
                <w:rFonts w:eastAsia="Times New Roman" w:cs="Times New Roman"/>
                <w:b/>
                <w:bCs/>
                <w:color w:val="000000"/>
                <w:szCs w:val="24"/>
                <w:lang w:val="en-US"/>
              </w:rPr>
              <w:t>p3</w:t>
            </w:r>
            <w:r w:rsidRPr="00DB1695">
              <w:rPr>
                <w:rFonts w:eastAsia="Times New Roman" w:cs="Times New Roman"/>
                <w:b/>
                <w:bCs/>
                <w:color w:val="000000"/>
                <w:szCs w:val="24"/>
              </w:rPr>
              <w:t xml:space="preserve"> (</w:t>
            </w:r>
            <w:r>
              <w:rPr>
                <w:rFonts w:eastAsia="Times New Roman" w:cs="Times New Roman"/>
                <w:b/>
                <w:bCs/>
                <w:color w:val="000000"/>
                <w:szCs w:val="24"/>
              </w:rPr>
              <w:t>agar-agar</w:t>
            </w:r>
            <w:r w:rsidRPr="00DB1695">
              <w:rPr>
                <w:rFonts w:eastAsia="Times New Roman" w:cs="Times New Roman"/>
                <w:b/>
                <w:bCs/>
                <w:color w:val="000000"/>
                <w:szCs w:val="24"/>
              </w:rPr>
              <w:t>)</w:t>
            </w:r>
          </w:p>
        </w:tc>
        <w:tc>
          <w:tcPr>
            <w:tcW w:w="1558"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right"/>
              <w:rPr>
                <w:rFonts w:eastAsia="Times New Roman" w:cs="Times New Roman"/>
                <w:szCs w:val="24"/>
                <w:lang w:val="en-US"/>
              </w:rPr>
            </w:pPr>
            <w:r w:rsidRPr="00DB1695">
              <w:rPr>
                <w:rFonts w:eastAsia="Times New Roman" w:cs="Times New Roman"/>
                <w:color w:val="000000"/>
                <w:szCs w:val="24"/>
                <w:lang w:val="en-US"/>
              </w:rPr>
              <w:t>A</w:t>
            </w:r>
          </w:p>
        </w:tc>
        <w:tc>
          <w:tcPr>
            <w:tcW w:w="155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CF52DC" w:rsidRDefault="0084636E" w:rsidP="003569D5">
            <w:pPr>
              <w:spacing w:line="240" w:lineRule="auto"/>
              <w:jc w:val="right"/>
              <w:rPr>
                <w:rFonts w:eastAsia="Times New Roman" w:cs="Times New Roman"/>
                <w:szCs w:val="24"/>
              </w:rPr>
            </w:pPr>
            <w:r>
              <w:rPr>
                <w:rFonts w:eastAsia="Times New Roman" w:cs="Times New Roman"/>
                <w:color w:val="000000"/>
                <w:szCs w:val="24"/>
              </w:rPr>
              <w:t>B</w:t>
            </w:r>
          </w:p>
        </w:tc>
        <w:tc>
          <w:tcPr>
            <w:tcW w:w="1427" w:type="dxa"/>
            <w:tcBorders>
              <w:top w:val="single" w:sz="4" w:space="0" w:color="auto"/>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4C2D54" w:rsidRDefault="00AB0D1C" w:rsidP="003569D5">
            <w:pPr>
              <w:spacing w:line="240" w:lineRule="auto"/>
              <w:jc w:val="right"/>
              <w:rPr>
                <w:rFonts w:eastAsia="Times New Roman" w:cs="Times New Roman"/>
                <w:szCs w:val="24"/>
              </w:rPr>
            </w:pPr>
            <w:r>
              <w:rPr>
                <w:rFonts w:eastAsia="Times New Roman" w:cs="Times New Roman"/>
                <w:color w:val="000000"/>
                <w:szCs w:val="24"/>
              </w:rPr>
              <w:t>B</w:t>
            </w:r>
          </w:p>
        </w:tc>
      </w:tr>
      <w:tr w:rsidR="00AB0D1C" w:rsidRPr="00DB1695" w:rsidTr="003569D5">
        <w:trPr>
          <w:trHeight w:val="180"/>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CF52DC" w:rsidP="003569D5">
            <w:pPr>
              <w:spacing w:line="240" w:lineRule="auto"/>
              <w:jc w:val="center"/>
              <w:rPr>
                <w:rFonts w:eastAsia="Times New Roman" w:cs="Times New Roman"/>
                <w:szCs w:val="24"/>
                <w:lang w:val="en-US"/>
              </w:rPr>
            </w:pPr>
            <w:r w:rsidRPr="00CF52DC">
              <w:rPr>
                <w:rFonts w:eastAsia="Times New Roman" w:cs="Times New Roman"/>
                <w:color w:val="000000"/>
                <w:szCs w:val="24"/>
                <w:lang w:val="en-US"/>
              </w:rPr>
              <w:t>2,733</w:t>
            </w:r>
          </w:p>
        </w:tc>
        <w:tc>
          <w:tcPr>
            <w:tcW w:w="155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CF52DC" w:rsidP="003569D5">
            <w:pPr>
              <w:spacing w:line="240" w:lineRule="auto"/>
              <w:jc w:val="center"/>
              <w:rPr>
                <w:rFonts w:eastAsia="Times New Roman" w:cs="Times New Roman"/>
                <w:szCs w:val="24"/>
                <w:lang w:val="en-US"/>
              </w:rPr>
            </w:pPr>
            <w:r w:rsidRPr="00CF52DC">
              <w:rPr>
                <w:rFonts w:eastAsia="Times New Roman" w:cs="Times New Roman"/>
                <w:color w:val="000000"/>
                <w:szCs w:val="24"/>
                <w:lang w:val="en-US"/>
              </w:rPr>
              <w:t>3,089</w:t>
            </w:r>
          </w:p>
        </w:tc>
        <w:tc>
          <w:tcPr>
            <w:tcW w:w="1427" w:type="dxa"/>
            <w:tcBorders>
              <w:left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CF52DC" w:rsidP="003569D5">
            <w:pPr>
              <w:spacing w:line="240" w:lineRule="auto"/>
              <w:jc w:val="center"/>
              <w:rPr>
                <w:rFonts w:eastAsia="Times New Roman" w:cs="Times New Roman"/>
                <w:szCs w:val="24"/>
                <w:lang w:val="en-US"/>
              </w:rPr>
            </w:pPr>
            <w:r w:rsidRPr="00CF52DC">
              <w:rPr>
                <w:rFonts w:eastAsia="Times New Roman" w:cs="Times New Roman"/>
                <w:color w:val="000000"/>
                <w:szCs w:val="24"/>
                <w:lang w:val="en-US"/>
              </w:rPr>
              <w:t>2,778</w:t>
            </w:r>
          </w:p>
        </w:tc>
      </w:tr>
      <w:tr w:rsidR="00AB0D1C" w:rsidRPr="00DB1695" w:rsidTr="003569D5">
        <w:trPr>
          <w:trHeight w:val="195"/>
        </w:trPr>
        <w:tc>
          <w:tcPr>
            <w:tcW w:w="3388" w:type="dxa"/>
            <w:vMerge/>
            <w:tcBorders>
              <w:top w:val="single" w:sz="6" w:space="0" w:color="000000"/>
              <w:left w:val="single" w:sz="6" w:space="0" w:color="000000"/>
              <w:bottom w:val="single" w:sz="6" w:space="0" w:color="000000"/>
              <w:right w:val="single" w:sz="4" w:space="0" w:color="auto"/>
            </w:tcBorders>
            <w:vAlign w:val="center"/>
            <w:hideMark/>
          </w:tcPr>
          <w:p w:rsidR="00AB0D1C" w:rsidRPr="00DB1695" w:rsidRDefault="00AB0D1C" w:rsidP="003569D5">
            <w:pPr>
              <w:spacing w:after="200" w:line="276" w:lineRule="auto"/>
              <w:jc w:val="left"/>
              <w:rPr>
                <w:rFonts w:asciiTheme="minorHAnsi" w:hAnsiTheme="minorHAnsi"/>
                <w:szCs w:val="24"/>
                <w:lang w:val="en-US"/>
              </w:rPr>
            </w:pPr>
          </w:p>
        </w:tc>
        <w:tc>
          <w:tcPr>
            <w:tcW w:w="1558"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4C2D54" w:rsidRDefault="00EF44CA" w:rsidP="003569D5">
            <w:pPr>
              <w:spacing w:line="240" w:lineRule="auto"/>
              <w:jc w:val="left"/>
              <w:rPr>
                <w:rFonts w:eastAsia="Times New Roman" w:cs="Times New Roman"/>
                <w:szCs w:val="24"/>
              </w:rPr>
            </w:pPr>
            <w:r>
              <w:rPr>
                <w:rFonts w:eastAsia="Times New Roman" w:cs="Times New Roman"/>
                <w:color w:val="000000"/>
                <w:szCs w:val="24"/>
              </w:rPr>
              <w:t>a</w:t>
            </w:r>
          </w:p>
        </w:tc>
        <w:tc>
          <w:tcPr>
            <w:tcW w:w="155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84636E" w:rsidRDefault="000D24F9" w:rsidP="003569D5">
            <w:pPr>
              <w:spacing w:line="240" w:lineRule="auto"/>
              <w:jc w:val="left"/>
              <w:rPr>
                <w:rFonts w:eastAsia="Times New Roman" w:cs="Times New Roman"/>
                <w:szCs w:val="24"/>
              </w:rPr>
            </w:pPr>
            <w:r>
              <w:rPr>
                <w:rFonts w:eastAsia="Times New Roman" w:cs="Times New Roman"/>
                <w:color w:val="000000"/>
                <w:szCs w:val="24"/>
              </w:rPr>
              <w:t>C</w:t>
            </w:r>
          </w:p>
        </w:tc>
        <w:tc>
          <w:tcPr>
            <w:tcW w:w="1427" w:type="dxa"/>
            <w:tcBorders>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hideMark/>
          </w:tcPr>
          <w:p w:rsidR="00AB0D1C" w:rsidRPr="00DB1695" w:rsidRDefault="00AB0D1C" w:rsidP="003569D5">
            <w:pPr>
              <w:spacing w:line="240" w:lineRule="auto"/>
              <w:jc w:val="left"/>
              <w:rPr>
                <w:rFonts w:eastAsia="Times New Roman" w:cs="Times New Roman"/>
                <w:szCs w:val="24"/>
                <w:lang w:val="en-US"/>
              </w:rPr>
            </w:pPr>
            <w:r>
              <w:rPr>
                <w:rFonts w:eastAsia="Times New Roman" w:cs="Times New Roman"/>
                <w:color w:val="000000"/>
                <w:szCs w:val="24"/>
                <w:lang w:val="en-US"/>
              </w:rPr>
              <w:t>b</w:t>
            </w:r>
          </w:p>
        </w:tc>
      </w:tr>
    </w:tbl>
    <w:p w:rsidR="00AB0D1C" w:rsidRDefault="00AB0D1C" w:rsidP="00AB0D1C">
      <w:pPr>
        <w:spacing w:line="240" w:lineRule="auto"/>
        <w:ind w:left="1260" w:hanging="1260"/>
        <w:rPr>
          <w:rFonts w:eastAsia="Times New Roman" w:cs="Times New Roman"/>
          <w:color w:val="000000"/>
          <w:szCs w:val="24"/>
          <w:lang w:val="en-US"/>
        </w:rPr>
      </w:pPr>
      <w:r w:rsidRPr="007F35A4">
        <w:rPr>
          <w:rFonts w:eastAsia="Times New Roman" w:cs="Times New Roman"/>
          <w:color w:val="000000"/>
          <w:szCs w:val="24"/>
          <w:lang w:val="en-US"/>
        </w:rPr>
        <w:t xml:space="preserve">Keterangan : Rata-rata perlakuan yang ditandai huruf kecil dibaca arah horizontal dan huruf besar dibaca arah vertikal, huruf yang berbeda menyatakan perbedaan yang nyata menurut uji </w:t>
      </w:r>
      <w:r w:rsidRPr="007F35A4">
        <w:rPr>
          <w:rFonts w:eastAsia="Times New Roman" w:cs="Times New Roman"/>
          <w:i/>
          <w:iCs/>
          <w:color w:val="000000"/>
          <w:szCs w:val="24"/>
          <w:lang w:val="en-US"/>
        </w:rPr>
        <w:t>Duncan</w:t>
      </w:r>
      <w:r w:rsidRPr="007F35A4">
        <w:rPr>
          <w:rFonts w:eastAsia="Times New Roman" w:cs="Times New Roman"/>
          <w:color w:val="000000"/>
          <w:szCs w:val="24"/>
          <w:lang w:val="en-US"/>
        </w:rPr>
        <w:t xml:space="preserve"> pada taraf 5%.</w:t>
      </w:r>
    </w:p>
    <w:p w:rsidR="00D35630" w:rsidRDefault="00CF52DC" w:rsidP="00F87717">
      <w:pPr>
        <w:spacing w:before="240"/>
        <w:ind w:firstLine="709"/>
        <w:rPr>
          <w:color w:val="000000"/>
        </w:rPr>
      </w:pPr>
      <w:r>
        <w:rPr>
          <w:color w:val="000000"/>
        </w:rPr>
        <w:t xml:space="preserve">Tabel 14 menunjukkan bahwa </w:t>
      </w:r>
      <w:r w:rsidR="00D35630">
        <w:rPr>
          <w:color w:val="000000"/>
        </w:rPr>
        <w:t xml:space="preserve">dengan jenis penstabil yang berbeda terhadap jenis gula rendah kalori yang tetap terjadi </w:t>
      </w:r>
      <w:r w:rsidR="00BC58EC">
        <w:rPr>
          <w:color w:val="000000"/>
        </w:rPr>
        <w:t>peningkatan</w:t>
      </w:r>
      <w:r w:rsidR="00D35630">
        <w:rPr>
          <w:color w:val="000000"/>
        </w:rPr>
        <w:t xml:space="preserve"> tingkat kesukaan </w:t>
      </w:r>
      <w:r w:rsidR="00BC58EC">
        <w:rPr>
          <w:color w:val="000000"/>
        </w:rPr>
        <w:t xml:space="preserve">aroma </w:t>
      </w:r>
      <w:r w:rsidR="00D35630">
        <w:rPr>
          <w:i/>
          <w:color w:val="000000"/>
        </w:rPr>
        <w:t>marshmallow</w:t>
      </w:r>
      <w:r w:rsidR="00D35630">
        <w:rPr>
          <w:color w:val="000000"/>
        </w:rPr>
        <w:t xml:space="preserve"> pisang ambon pada </w:t>
      </w:r>
      <w:r w:rsidR="00BC58EC">
        <w:rPr>
          <w:color w:val="000000"/>
        </w:rPr>
        <w:t>g2</w:t>
      </w:r>
      <w:r w:rsidR="00D35630">
        <w:rPr>
          <w:color w:val="000000"/>
        </w:rPr>
        <w:t xml:space="preserve"> (gula jagung)</w:t>
      </w:r>
      <w:r w:rsidR="00BC58EC">
        <w:rPr>
          <w:color w:val="000000"/>
        </w:rPr>
        <w:t xml:space="preserve"> p1 (pektin) dan g2 (gula jagung) p3 (agar-agar), tetapi terjadi penurunan tingkat kesukaan aroma pada g3 (stevia:gula jagung) p1 (pektin) dan p3 (agar-agar). Sedangkan pada g2 (gula </w:t>
      </w:r>
      <w:r w:rsidR="00BC58EC">
        <w:rPr>
          <w:color w:val="000000"/>
        </w:rPr>
        <w:lastRenderedPageBreak/>
        <w:t xml:space="preserve">jagung) p2 (gelatin) </w:t>
      </w:r>
      <w:r w:rsidR="00BC58EC">
        <w:rPr>
          <w:color w:val="000000"/>
        </w:rPr>
        <w:t>terjadi penurunan tingkat kesukaan aroma</w:t>
      </w:r>
      <w:r w:rsidR="00BC58EC">
        <w:rPr>
          <w:color w:val="000000"/>
        </w:rPr>
        <w:t xml:space="preserve">, </w:t>
      </w:r>
      <w:r w:rsidR="00D35630">
        <w:rPr>
          <w:color w:val="000000"/>
        </w:rPr>
        <w:t xml:space="preserve">tetapi terjadi peningkatan kembali pada g3 (stevia:gula jagung) terhadap tingkat kesukaan </w:t>
      </w:r>
      <w:r w:rsidR="00BC58EC">
        <w:rPr>
          <w:color w:val="000000"/>
        </w:rPr>
        <w:t xml:space="preserve">aroma </w:t>
      </w:r>
      <w:r w:rsidR="00D35630">
        <w:rPr>
          <w:i/>
          <w:color w:val="000000"/>
        </w:rPr>
        <w:t xml:space="preserve">marshmallow </w:t>
      </w:r>
      <w:r w:rsidR="00D35630">
        <w:rPr>
          <w:color w:val="000000"/>
        </w:rPr>
        <w:t>pisang ambon.</w:t>
      </w:r>
    </w:p>
    <w:p w:rsidR="00F87717" w:rsidRDefault="00CF52DC" w:rsidP="00D35630">
      <w:pPr>
        <w:ind w:firstLine="709"/>
        <w:rPr>
          <w:color w:val="000000"/>
        </w:rPr>
      </w:pPr>
      <w:r>
        <w:rPr>
          <w:color w:val="000000"/>
        </w:rPr>
        <w:t xml:space="preserve">Nilai rata-rata kesukaan panelis terhadap karakteristik aroma dari </w:t>
      </w:r>
      <w:r>
        <w:rPr>
          <w:i/>
          <w:color w:val="000000"/>
        </w:rPr>
        <w:t>marshmallow</w:t>
      </w:r>
      <w:r>
        <w:rPr>
          <w:color w:val="000000"/>
        </w:rPr>
        <w:t xml:space="preserve"> pisang ambon yang dihasilkan berkisar antara </w:t>
      </w:r>
      <w:r w:rsidRPr="00CF52DC">
        <w:rPr>
          <w:color w:val="000000"/>
        </w:rPr>
        <w:t>2,711</w:t>
      </w:r>
      <w:r>
        <w:rPr>
          <w:color w:val="000000"/>
        </w:rPr>
        <w:t xml:space="preserve"> -</w:t>
      </w:r>
      <w:r w:rsidRPr="00371AFD">
        <w:t xml:space="preserve"> </w:t>
      </w:r>
      <w:r w:rsidRPr="00CF52DC">
        <w:rPr>
          <w:color w:val="000000"/>
        </w:rPr>
        <w:t>4,356</w:t>
      </w:r>
      <w:r>
        <w:rPr>
          <w:color w:val="000000"/>
        </w:rPr>
        <w:t xml:space="preserve">. Interaksi antara jenis penstabil gelatin dan gula rendah kalori stevia menghasilkan </w:t>
      </w:r>
      <w:r>
        <w:rPr>
          <w:i/>
          <w:color w:val="000000"/>
        </w:rPr>
        <w:t xml:space="preserve">marshmallow </w:t>
      </w:r>
      <w:r>
        <w:rPr>
          <w:color w:val="000000"/>
        </w:rPr>
        <w:t>pisang ambon dengan</w:t>
      </w:r>
      <w:r w:rsidRPr="00E454EE">
        <w:t xml:space="preserve"> </w:t>
      </w:r>
      <w:r>
        <w:t>kisaran nilai yang paling tinggi yaitu 4 atau berada pada respon agak suka terhadap karakteristik aroma</w:t>
      </w:r>
      <w:r>
        <w:rPr>
          <w:color w:val="000000"/>
        </w:rPr>
        <w:t>.</w:t>
      </w:r>
    </w:p>
    <w:p w:rsidR="009D1689" w:rsidRPr="009D1689" w:rsidRDefault="009D1689" w:rsidP="009D1689">
      <w:pPr>
        <w:ind w:firstLine="720"/>
        <w:rPr>
          <w:rFonts w:eastAsia="Times New Roman" w:cs="Times New Roman"/>
          <w:szCs w:val="24"/>
          <w:lang w:val="en-US"/>
        </w:rPr>
      </w:pPr>
      <w:r>
        <w:rPr>
          <w:rFonts w:eastAsia="Times New Roman" w:cs="Times New Roman"/>
          <w:szCs w:val="24"/>
        </w:rPr>
        <w:t xml:space="preserve">Produk </w:t>
      </w:r>
      <w:r>
        <w:rPr>
          <w:rFonts w:eastAsia="Times New Roman" w:cs="Times New Roman"/>
          <w:i/>
          <w:szCs w:val="24"/>
        </w:rPr>
        <w:t xml:space="preserve">marshmallow </w:t>
      </w:r>
      <w:r>
        <w:rPr>
          <w:rFonts w:eastAsia="Times New Roman" w:cs="Times New Roman"/>
          <w:szCs w:val="24"/>
        </w:rPr>
        <w:t xml:space="preserve">yang dihasilkan memberikan </w:t>
      </w:r>
      <w:r>
        <w:rPr>
          <w:rFonts w:eastAsia="Times New Roman" w:cs="Times New Roman"/>
          <w:szCs w:val="24"/>
          <w:lang w:val="en-US"/>
        </w:rPr>
        <w:t>a</w:t>
      </w:r>
      <w:r w:rsidRPr="009D1689">
        <w:rPr>
          <w:rFonts w:eastAsia="Times New Roman" w:cs="Times New Roman"/>
          <w:szCs w:val="24"/>
          <w:lang w:val="en-US"/>
        </w:rPr>
        <w:t xml:space="preserve">roma </w:t>
      </w:r>
      <w:r>
        <w:rPr>
          <w:rFonts w:eastAsia="Times New Roman" w:cs="Times New Roman"/>
          <w:szCs w:val="24"/>
        </w:rPr>
        <w:t>pisang, hal itu dikarenkan adanya penggunaan bubur buah pisang. Namun adanya penambahan jenis penstabil dan jenis gula rendah kalori pada setiap perlakuan memberikan aroma yang berbeda-beda sehingga</w:t>
      </w:r>
      <w:r w:rsidRPr="009D1689">
        <w:rPr>
          <w:rFonts w:eastAsia="Times New Roman" w:cs="Times New Roman"/>
          <w:szCs w:val="24"/>
          <w:lang w:val="en-US"/>
        </w:rPr>
        <w:t xml:space="preserve"> menutupi aroma tersebut,  dimana penambahan </w:t>
      </w:r>
      <w:r w:rsidR="001C1480">
        <w:rPr>
          <w:rFonts w:eastAsia="Times New Roman" w:cs="Times New Roman"/>
          <w:szCs w:val="24"/>
        </w:rPr>
        <w:t>penstabil dan gula rendah kalori</w:t>
      </w:r>
      <w:r w:rsidRPr="009D1689">
        <w:rPr>
          <w:rFonts w:eastAsia="Times New Roman" w:cs="Times New Roman"/>
          <w:szCs w:val="24"/>
          <w:lang w:val="en-US"/>
        </w:rPr>
        <w:t xml:space="preserve"> dapat </w:t>
      </w:r>
      <w:r w:rsidR="007E1917">
        <w:rPr>
          <w:rFonts w:eastAsia="Times New Roman" w:cs="Times New Roman"/>
          <w:szCs w:val="24"/>
        </w:rPr>
        <w:t xml:space="preserve">mempengaruhi </w:t>
      </w:r>
      <w:r w:rsidRPr="009D1689">
        <w:rPr>
          <w:rFonts w:eastAsia="Times New Roman" w:cs="Times New Roman"/>
          <w:szCs w:val="24"/>
          <w:lang w:val="en-US"/>
        </w:rPr>
        <w:t xml:space="preserve">aroma dari </w:t>
      </w:r>
      <w:r w:rsidR="007E1917">
        <w:rPr>
          <w:rFonts w:eastAsia="Times New Roman" w:cs="Times New Roman"/>
          <w:szCs w:val="24"/>
        </w:rPr>
        <w:t>produk</w:t>
      </w:r>
      <w:r w:rsidRPr="009D1689">
        <w:rPr>
          <w:rFonts w:eastAsia="Times New Roman" w:cs="Times New Roman"/>
          <w:szCs w:val="24"/>
          <w:lang w:val="en-US"/>
        </w:rPr>
        <w:t xml:space="preserve">. </w:t>
      </w:r>
    </w:p>
    <w:p w:rsidR="009D1689" w:rsidRDefault="009D1689" w:rsidP="009D1689">
      <w:pPr>
        <w:ind w:firstLine="720"/>
        <w:contextualSpacing/>
        <w:rPr>
          <w:rFonts w:eastAsia="Times New Roman" w:cs="Times New Roman"/>
          <w:szCs w:val="24"/>
          <w:lang w:val="en-US"/>
        </w:rPr>
      </w:pPr>
      <w:r w:rsidRPr="009D1689">
        <w:rPr>
          <w:rFonts w:eastAsia="Times New Roman" w:cs="Times New Roman"/>
          <w:szCs w:val="24"/>
          <w:lang w:val="en-US"/>
        </w:rPr>
        <w:t>Menurut Piccone</w:t>
      </w:r>
      <w:r w:rsidR="007E1917">
        <w:rPr>
          <w:rFonts w:eastAsia="Times New Roman" w:cs="Times New Roman"/>
          <w:szCs w:val="24"/>
          <w:lang w:val="en-US"/>
        </w:rPr>
        <w:t xml:space="preserve"> </w:t>
      </w:r>
      <w:r w:rsidRPr="009D1689">
        <w:rPr>
          <w:rFonts w:eastAsia="Times New Roman" w:cs="Times New Roman"/>
          <w:szCs w:val="24"/>
          <w:lang w:val="en-US"/>
        </w:rPr>
        <w:t>(2011), yang menyatakan bahwa dengan peningkatan kadar hidrokoloid pada formulasi bahan makanan akan meningkatkan ketebalan (</w:t>
      </w:r>
      <w:r w:rsidRPr="009D1689">
        <w:rPr>
          <w:rFonts w:eastAsia="Times New Roman" w:cs="Times New Roman"/>
          <w:i/>
          <w:szCs w:val="24"/>
          <w:lang w:val="en-US"/>
        </w:rPr>
        <w:t>thickness</w:t>
      </w:r>
      <w:r w:rsidRPr="009D1689">
        <w:rPr>
          <w:rFonts w:eastAsia="Times New Roman" w:cs="Times New Roman"/>
          <w:szCs w:val="24"/>
          <w:lang w:val="en-US"/>
        </w:rPr>
        <w:t>) dari produk terkait, namun peningkatan kadar hidrokoloid ini justru mengurangi rasa dan aroma dari produk tersebut.</w:t>
      </w:r>
    </w:p>
    <w:p w:rsidR="001C1480" w:rsidRDefault="001C1480" w:rsidP="009D1689">
      <w:pPr>
        <w:ind w:firstLine="720"/>
        <w:contextualSpacing/>
        <w:rPr>
          <w:rFonts w:eastAsia="Times New Roman" w:cs="Times New Roman"/>
          <w:szCs w:val="24"/>
        </w:rPr>
      </w:pPr>
      <w:r>
        <w:rPr>
          <w:rFonts w:eastAsia="Times New Roman" w:cs="Times New Roman"/>
          <w:szCs w:val="24"/>
        </w:rPr>
        <w:t>Hidrokoloid karbohidrat memiliki pengaruh nyata terhadap aroma bahan pangan. Setiap jenis hidrkoloid memiliki polaritas d</w:t>
      </w:r>
      <w:r w:rsidR="00F87717">
        <w:rPr>
          <w:rFonts w:eastAsia="Times New Roman" w:cs="Times New Roman"/>
          <w:szCs w:val="24"/>
        </w:rPr>
        <w:t>a</w:t>
      </w:r>
      <w:r>
        <w:rPr>
          <w:rFonts w:eastAsia="Times New Roman" w:cs="Times New Roman"/>
          <w:szCs w:val="24"/>
        </w:rPr>
        <w:t xml:space="preserve">n volatilitas </w:t>
      </w:r>
      <w:r w:rsidR="00CB3A30">
        <w:rPr>
          <w:rFonts w:eastAsia="Times New Roman" w:cs="Times New Roman"/>
          <w:szCs w:val="24"/>
        </w:rPr>
        <w:t xml:space="preserve"> </w:t>
      </w:r>
      <w:r>
        <w:rPr>
          <w:rFonts w:eastAsia="Times New Roman" w:cs="Times New Roman"/>
          <w:szCs w:val="24"/>
        </w:rPr>
        <w:t>yang berbeda sehingga pengaruhnya terhadap aroma dapat berbeda pula. Karbohidrat mamp</w:t>
      </w:r>
      <w:r w:rsidR="007E1917">
        <w:rPr>
          <w:rFonts w:eastAsia="Times New Roman" w:cs="Times New Roman"/>
          <w:szCs w:val="24"/>
        </w:rPr>
        <w:t xml:space="preserve">u </w:t>
      </w:r>
      <w:r>
        <w:rPr>
          <w:rFonts w:eastAsia="Times New Roman" w:cs="Times New Roman"/>
          <w:szCs w:val="24"/>
        </w:rPr>
        <w:t>untuk menyerap uap dari lingkungan dan menahannya bahkan selama pengeringan merupakan sifat penting yang dapat dipergunakan untuk meningkatkan mutu aroma sistem bahan makanan (Tantri, 2008).</w:t>
      </w:r>
    </w:p>
    <w:p w:rsidR="00CB3A30" w:rsidRPr="00CB3A30" w:rsidRDefault="00626BFB" w:rsidP="00CB3A30">
      <w:pPr>
        <w:ind w:firstLine="720"/>
        <w:contextualSpacing/>
        <w:rPr>
          <w:rFonts w:eastAsia="Times New Roman" w:cs="Times New Roman"/>
          <w:szCs w:val="24"/>
        </w:rPr>
      </w:pPr>
      <w:r>
        <w:rPr>
          <w:rFonts w:eastAsia="Times New Roman" w:cs="Times New Roman"/>
          <w:szCs w:val="24"/>
        </w:rPr>
        <w:lastRenderedPageBreak/>
        <w:t xml:space="preserve">Aroma dapat dihasilkan karena adanya senyawa volatil (mudah menguap)di dalam bahan dan dibawa oleh udara dan masuk kedalam rongga hidung (deMan, 1997). Menurut </w:t>
      </w:r>
      <w:r w:rsidR="00AF32D0">
        <w:rPr>
          <w:rFonts w:eastAsia="Times New Roman" w:cs="Times New Roman"/>
          <w:szCs w:val="24"/>
        </w:rPr>
        <w:t>Winarno (1997</w:t>
      </w:r>
      <w:r>
        <w:rPr>
          <w:rFonts w:eastAsia="Times New Roman" w:cs="Times New Roman"/>
          <w:szCs w:val="24"/>
        </w:rPr>
        <w:t xml:space="preserve">), menyatakan bahwa penilaian terhadap aroma dipengaruhi oleh faktor psikis dan fisiologis yang menimbulkan pendapat yang berlainan, aroma suatu bahan pangan sangat erat kaitannya dengan volatilitas bahan tersebut, dimana senyawa volatil cepat menguap dan mudah teroksidasi apabila dalam keadaan suhu tinggi dan pemanasan </w:t>
      </w:r>
      <w:r w:rsidR="00CB3A30">
        <w:rPr>
          <w:rFonts w:eastAsia="Times New Roman" w:cs="Times New Roman"/>
          <w:szCs w:val="24"/>
        </w:rPr>
        <w:t>dengan waktu yang lama.</w:t>
      </w:r>
    </w:p>
    <w:p w:rsidR="00CB3A30" w:rsidRDefault="00CB3A30" w:rsidP="00CB3A30">
      <w:pPr>
        <w:pStyle w:val="Heading4"/>
        <w:rPr>
          <w:rFonts w:ascii="Times New Roman" w:hAnsi="Times New Roman" w:cs="Times New Roman"/>
          <w:i w:val="0"/>
          <w:color w:val="auto"/>
        </w:rPr>
      </w:pPr>
      <w:r w:rsidRPr="00CB3A30">
        <w:rPr>
          <w:rFonts w:ascii="Times New Roman" w:hAnsi="Times New Roman" w:cs="Times New Roman"/>
          <w:i w:val="0"/>
          <w:color w:val="auto"/>
        </w:rPr>
        <w:t>4.2.3.3. Tekstur</w:t>
      </w:r>
    </w:p>
    <w:p w:rsidR="002430BB" w:rsidRPr="00AF32D0" w:rsidRDefault="00CB3A30" w:rsidP="00AF32D0">
      <w:pPr>
        <w:ind w:firstLine="709"/>
      </w:pPr>
      <w:r>
        <w:t xml:space="preserve">Berdasarkan hasil analisis variansi menunjukkan bahwa jenis penstabil </w:t>
      </w:r>
      <w:r w:rsidRPr="003A6BBF">
        <w:t xml:space="preserve">berpengaruh nyata terhadap </w:t>
      </w:r>
      <w:r>
        <w:t xml:space="preserve">karakteristik tekstur </w:t>
      </w:r>
      <w:r>
        <w:rPr>
          <w:i/>
        </w:rPr>
        <w:t xml:space="preserve">marshmallow </w:t>
      </w:r>
      <w:r>
        <w:t xml:space="preserve">pisang ambon. Sementara itu, jenis gula rendah kalori dan interaksi antara jenis penstabil dan jenis gula rendah kalori tidak berpengaruh nyata terhadap karakteristik tekstur </w:t>
      </w:r>
      <w:r>
        <w:rPr>
          <w:i/>
        </w:rPr>
        <w:t xml:space="preserve">marshmallow </w:t>
      </w:r>
      <w:r>
        <w:t xml:space="preserve">pisang ambon. Pengaruh jenis penstabil terhadap karakteristik tekstur </w:t>
      </w:r>
      <w:r>
        <w:rPr>
          <w:i/>
        </w:rPr>
        <w:t xml:space="preserve">marshmallow </w:t>
      </w:r>
      <w:r>
        <w:t>pisang ambon dapat dilihat pada tabel 15.</w:t>
      </w:r>
    </w:p>
    <w:p w:rsidR="004E285C" w:rsidRPr="004E285C" w:rsidRDefault="00CB3A30" w:rsidP="004E285C">
      <w:pPr>
        <w:spacing w:line="240" w:lineRule="auto"/>
        <w:jc w:val="center"/>
        <w:rPr>
          <w:rFonts w:asciiTheme="majorBidi" w:hAnsiTheme="majorBidi" w:cstheme="majorBidi"/>
          <w:szCs w:val="24"/>
        </w:rPr>
      </w:pPr>
      <w:r w:rsidRPr="00DB1695">
        <w:rPr>
          <w:szCs w:val="24"/>
        </w:rPr>
        <w:t xml:space="preserve">Tabel </w:t>
      </w:r>
      <w:r>
        <w:rPr>
          <w:szCs w:val="24"/>
        </w:rPr>
        <w:t>15</w:t>
      </w:r>
      <w:r w:rsidRPr="00DB1695">
        <w:rPr>
          <w:szCs w:val="24"/>
          <w:lang w:val="en-US"/>
        </w:rPr>
        <w:t xml:space="preserve">. </w:t>
      </w:r>
      <w:r w:rsidRPr="00DB1695">
        <w:rPr>
          <w:rFonts w:asciiTheme="majorBidi" w:hAnsiTheme="majorBidi" w:cstheme="majorBidi"/>
          <w:szCs w:val="24"/>
          <w:lang w:val="en-US"/>
        </w:rPr>
        <w:t xml:space="preserve">Pengaruh </w:t>
      </w:r>
      <w:r>
        <w:rPr>
          <w:rFonts w:asciiTheme="majorBidi" w:hAnsiTheme="majorBidi" w:cstheme="majorBidi"/>
          <w:szCs w:val="24"/>
        </w:rPr>
        <w:t>Jenis Penstabil</w:t>
      </w:r>
      <w:r>
        <w:rPr>
          <w:rFonts w:asciiTheme="majorBidi" w:hAnsiTheme="majorBidi" w:cstheme="majorBidi"/>
          <w:szCs w:val="24"/>
          <w:lang w:val="en-US"/>
        </w:rPr>
        <w:t xml:space="preserve"> </w:t>
      </w:r>
      <w:r w:rsidRPr="00DB1695">
        <w:rPr>
          <w:rFonts w:asciiTheme="majorBidi" w:hAnsiTheme="majorBidi" w:cstheme="majorBidi"/>
          <w:szCs w:val="24"/>
          <w:lang w:val="en-US"/>
        </w:rPr>
        <w:t xml:space="preserve">terhadap </w:t>
      </w:r>
      <w:r>
        <w:rPr>
          <w:rFonts w:asciiTheme="majorBidi" w:hAnsiTheme="majorBidi" w:cstheme="majorBidi"/>
          <w:szCs w:val="24"/>
        </w:rPr>
        <w:t xml:space="preserve">Karakteristik Tekstur </w:t>
      </w:r>
      <w:r>
        <w:rPr>
          <w:rFonts w:asciiTheme="majorBidi" w:hAnsiTheme="majorBidi" w:cstheme="majorBidi"/>
          <w:i/>
          <w:szCs w:val="24"/>
        </w:rPr>
        <w:t>Marshmallow</w:t>
      </w:r>
      <w:r>
        <w:rPr>
          <w:rFonts w:asciiTheme="majorBidi" w:hAnsiTheme="majorBidi" w:cstheme="majorBidi"/>
          <w:szCs w:val="24"/>
        </w:rPr>
        <w:t xml:space="preserve"> Pisang Ambon</w:t>
      </w:r>
    </w:p>
    <w:tbl>
      <w:tblPr>
        <w:tblW w:w="7930" w:type="dxa"/>
        <w:tblCellMar>
          <w:top w:w="15" w:type="dxa"/>
          <w:left w:w="15" w:type="dxa"/>
          <w:bottom w:w="15" w:type="dxa"/>
          <w:right w:w="15" w:type="dxa"/>
        </w:tblCellMar>
        <w:tblLook w:val="04A0" w:firstRow="1" w:lastRow="0" w:firstColumn="1" w:lastColumn="0" w:noHBand="0" w:noVBand="1"/>
      </w:tblPr>
      <w:tblGrid>
        <w:gridCol w:w="3111"/>
        <w:gridCol w:w="2977"/>
        <w:gridCol w:w="1842"/>
      </w:tblGrid>
      <w:tr w:rsidR="004E285C" w:rsidRPr="00A36275" w:rsidTr="003569D5">
        <w:trPr>
          <w:trHeight w:val="6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4E285C" w:rsidP="003569D5">
            <w:pPr>
              <w:spacing w:line="240" w:lineRule="auto"/>
              <w:jc w:val="center"/>
              <w:rPr>
                <w:rFonts w:eastAsia="Times New Roman" w:cs="Times New Roman"/>
                <w:szCs w:val="24"/>
              </w:rPr>
            </w:pPr>
            <w:r w:rsidRPr="00A36275">
              <w:rPr>
                <w:rFonts w:eastAsia="Times New Roman" w:cs="Times New Roman"/>
                <w:b/>
                <w:bCs/>
                <w:color w:val="000000"/>
                <w:szCs w:val="24"/>
                <w:lang w:val="en-US"/>
              </w:rPr>
              <w:t xml:space="preserve">Jenis </w:t>
            </w:r>
            <w:r>
              <w:rPr>
                <w:rFonts w:eastAsia="Times New Roman" w:cs="Times New Roman"/>
                <w:b/>
                <w:bCs/>
                <w:color w:val="000000"/>
                <w:szCs w:val="24"/>
              </w:rPr>
              <w:t>Penstabil</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800C98" w:rsidRDefault="004E285C" w:rsidP="00E73FA7">
            <w:pPr>
              <w:spacing w:line="240" w:lineRule="auto"/>
              <w:jc w:val="center"/>
              <w:rPr>
                <w:rFonts w:eastAsia="Times New Roman" w:cs="Times New Roman"/>
                <w:szCs w:val="24"/>
              </w:rPr>
            </w:pPr>
            <w:r w:rsidRPr="00A36275">
              <w:rPr>
                <w:rFonts w:eastAsia="Times New Roman" w:cs="Times New Roman"/>
                <w:b/>
                <w:bCs/>
                <w:color w:val="000000"/>
                <w:szCs w:val="24"/>
                <w:lang w:val="en-US"/>
              </w:rPr>
              <w:t xml:space="preserve">Rata-Rata </w:t>
            </w:r>
            <w:r w:rsidR="00800C98">
              <w:rPr>
                <w:rFonts w:eastAsia="Times New Roman" w:cs="Times New Roman"/>
                <w:b/>
                <w:bCs/>
                <w:color w:val="000000"/>
                <w:szCs w:val="24"/>
              </w:rPr>
              <w:t>Pen</w:t>
            </w:r>
            <w:r w:rsidR="00E73FA7">
              <w:rPr>
                <w:rFonts w:eastAsia="Times New Roman" w:cs="Times New Roman"/>
                <w:b/>
                <w:bCs/>
                <w:color w:val="000000"/>
                <w:szCs w:val="24"/>
              </w:rPr>
              <w:t>ilaian</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E285C" w:rsidRPr="00A36275" w:rsidRDefault="004E285C" w:rsidP="003569D5">
            <w:pPr>
              <w:spacing w:line="240" w:lineRule="auto"/>
              <w:jc w:val="center"/>
              <w:rPr>
                <w:rFonts w:eastAsia="Times New Roman" w:cs="Times New Roman"/>
                <w:b/>
                <w:bCs/>
                <w:color w:val="000000"/>
                <w:szCs w:val="24"/>
              </w:rPr>
            </w:pPr>
            <w:r w:rsidRPr="00A36275">
              <w:rPr>
                <w:rFonts w:eastAsia="Times New Roman" w:cs="Times New Roman"/>
                <w:b/>
                <w:bCs/>
                <w:color w:val="000000"/>
                <w:szCs w:val="24"/>
              </w:rPr>
              <w:t>Taraf Nyata 5%</w:t>
            </w:r>
          </w:p>
        </w:tc>
      </w:tr>
      <w:tr w:rsidR="004E285C"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4E285C" w:rsidP="00800C98">
            <w:pPr>
              <w:spacing w:line="240" w:lineRule="auto"/>
              <w:jc w:val="center"/>
              <w:rPr>
                <w:rFonts w:eastAsia="Times New Roman" w:cs="Times New Roman"/>
                <w:szCs w:val="24"/>
                <w:lang w:val="en-US"/>
              </w:rPr>
            </w:pPr>
            <w:r>
              <w:rPr>
                <w:rFonts w:eastAsia="Times New Roman" w:cs="Times New Roman"/>
                <w:color w:val="000000"/>
                <w:szCs w:val="24"/>
              </w:rPr>
              <w:t>p</w:t>
            </w:r>
            <w:r w:rsidR="00800C98">
              <w:rPr>
                <w:rFonts w:eastAsia="Times New Roman" w:cs="Times New Roman"/>
                <w:color w:val="000000"/>
                <w:szCs w:val="24"/>
              </w:rPr>
              <w:t>1</w:t>
            </w:r>
            <w:r w:rsidRPr="00A36275">
              <w:rPr>
                <w:rFonts w:eastAsia="Times New Roman" w:cs="Times New Roman"/>
                <w:color w:val="000000"/>
                <w:szCs w:val="24"/>
                <w:lang w:val="en-US"/>
              </w:rPr>
              <w:t xml:space="preserve"> (</w:t>
            </w:r>
            <w:r w:rsidR="00800C98">
              <w:rPr>
                <w:rFonts w:eastAsia="Times New Roman" w:cs="Times New Roman"/>
                <w:color w:val="000000"/>
                <w:szCs w:val="24"/>
              </w:rPr>
              <w:t>pektin</w:t>
            </w:r>
            <w:r>
              <w:rPr>
                <w:rFonts w:eastAsia="Times New Roman" w:cs="Times New Roman"/>
                <w:color w:val="000000"/>
                <w:szCs w:val="24"/>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F344C9" w:rsidRDefault="00F344C9" w:rsidP="00F344C9">
            <w:pPr>
              <w:spacing w:line="240" w:lineRule="auto"/>
              <w:jc w:val="center"/>
              <w:rPr>
                <w:rFonts w:eastAsia="Times New Roman" w:cs="Times New Roman"/>
                <w:color w:val="000000"/>
                <w:szCs w:val="24"/>
                <w:lang w:val="en-US"/>
              </w:rPr>
            </w:pPr>
            <w:r>
              <w:rPr>
                <w:rFonts w:eastAsia="Times New Roman" w:cs="Times New Roman"/>
                <w:color w:val="000000"/>
                <w:szCs w:val="24"/>
                <w:lang w:val="en-US"/>
              </w:rPr>
              <w:t>2,548</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4E285C" w:rsidRPr="00A36275" w:rsidRDefault="00F87717" w:rsidP="003569D5">
            <w:pPr>
              <w:spacing w:line="240" w:lineRule="auto"/>
              <w:jc w:val="center"/>
              <w:rPr>
                <w:rFonts w:eastAsia="Times New Roman" w:cs="Times New Roman"/>
                <w:color w:val="000000"/>
                <w:szCs w:val="24"/>
              </w:rPr>
            </w:pPr>
            <w:r>
              <w:rPr>
                <w:rFonts w:eastAsia="Times New Roman" w:cs="Times New Roman"/>
                <w:color w:val="000000"/>
                <w:szCs w:val="24"/>
              </w:rPr>
              <w:t>a</w:t>
            </w:r>
          </w:p>
        </w:tc>
      </w:tr>
      <w:tr w:rsidR="004E285C"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5E7189" w:rsidP="005E7189">
            <w:pPr>
              <w:spacing w:line="240" w:lineRule="auto"/>
              <w:jc w:val="center"/>
              <w:rPr>
                <w:rFonts w:eastAsia="Times New Roman" w:cs="Times New Roman"/>
                <w:szCs w:val="24"/>
                <w:lang w:val="en-US"/>
              </w:rPr>
            </w:pPr>
            <w:r>
              <w:rPr>
                <w:rFonts w:eastAsia="Times New Roman" w:cs="Times New Roman"/>
                <w:color w:val="000000"/>
                <w:szCs w:val="24"/>
              </w:rPr>
              <w:t xml:space="preserve">p2 </w:t>
            </w:r>
            <w:r w:rsidRPr="00A36275">
              <w:rPr>
                <w:rFonts w:eastAsia="Times New Roman" w:cs="Times New Roman"/>
                <w:color w:val="000000"/>
                <w:szCs w:val="24"/>
                <w:lang w:val="en-US"/>
              </w:rPr>
              <w:t>(</w:t>
            </w:r>
            <w:r>
              <w:rPr>
                <w:rFonts w:eastAsia="Times New Roman" w:cs="Times New Roman"/>
                <w:color w:val="000000"/>
                <w:szCs w:val="24"/>
              </w:rPr>
              <w:t>gelatin</w:t>
            </w:r>
            <w:r w:rsidRPr="00A36275">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5E7189" w:rsidP="005E7189">
            <w:pPr>
              <w:spacing w:line="240" w:lineRule="auto"/>
              <w:jc w:val="center"/>
              <w:rPr>
                <w:rFonts w:eastAsia="Times New Roman" w:cs="Times New Roman"/>
                <w:szCs w:val="24"/>
                <w:lang w:val="en-US"/>
              </w:rPr>
            </w:pPr>
            <w:r w:rsidRPr="00F344C9">
              <w:rPr>
                <w:rFonts w:eastAsia="Times New Roman" w:cs="Times New Roman"/>
                <w:color w:val="000000"/>
                <w:szCs w:val="24"/>
                <w:lang w:val="en-US"/>
              </w:rPr>
              <w:t>4,041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4E285C" w:rsidRPr="00A36275" w:rsidRDefault="005E7189" w:rsidP="003569D5">
            <w:pPr>
              <w:spacing w:line="240" w:lineRule="auto"/>
              <w:jc w:val="center"/>
              <w:rPr>
                <w:rFonts w:eastAsia="Times New Roman" w:cs="Times New Roman"/>
                <w:color w:val="000000"/>
                <w:szCs w:val="24"/>
              </w:rPr>
            </w:pPr>
            <w:r>
              <w:rPr>
                <w:rFonts w:eastAsia="Times New Roman" w:cs="Times New Roman"/>
                <w:color w:val="000000"/>
                <w:szCs w:val="24"/>
              </w:rPr>
              <w:t>c</w:t>
            </w:r>
          </w:p>
        </w:tc>
      </w:tr>
      <w:tr w:rsidR="004E285C"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5E7189" w:rsidP="00800C98">
            <w:pPr>
              <w:spacing w:line="240" w:lineRule="auto"/>
              <w:jc w:val="center"/>
              <w:rPr>
                <w:rFonts w:eastAsia="Times New Roman" w:cs="Times New Roman"/>
                <w:szCs w:val="24"/>
                <w:lang w:val="en-US"/>
              </w:rPr>
            </w:pPr>
            <w:r>
              <w:rPr>
                <w:rFonts w:eastAsia="Times New Roman" w:cs="Times New Roman"/>
                <w:color w:val="000000"/>
                <w:szCs w:val="24"/>
              </w:rPr>
              <w:t>p3</w:t>
            </w:r>
            <w:r w:rsidRPr="00A36275">
              <w:rPr>
                <w:rFonts w:eastAsia="Times New Roman" w:cs="Times New Roman"/>
                <w:color w:val="000000"/>
                <w:szCs w:val="24"/>
                <w:lang w:val="en-US"/>
              </w:rPr>
              <w:t xml:space="preserve"> (</w:t>
            </w:r>
            <w:r>
              <w:rPr>
                <w:rFonts w:eastAsia="Times New Roman" w:cs="Times New Roman"/>
                <w:color w:val="000000"/>
                <w:szCs w:val="24"/>
              </w:rPr>
              <w:t>agar-agar</w:t>
            </w:r>
            <w:r w:rsidRPr="00A36275">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4E285C" w:rsidRPr="00A36275" w:rsidRDefault="005E7189" w:rsidP="005E7189">
            <w:pPr>
              <w:spacing w:line="240" w:lineRule="auto"/>
              <w:jc w:val="center"/>
              <w:rPr>
                <w:rFonts w:eastAsia="Times New Roman" w:cs="Times New Roman"/>
                <w:szCs w:val="24"/>
                <w:lang w:val="en-US"/>
              </w:rPr>
            </w:pPr>
            <w:r w:rsidRPr="00F344C9">
              <w:rPr>
                <w:rFonts w:eastAsia="Times New Roman" w:cs="Times New Roman"/>
                <w:color w:val="000000"/>
                <w:szCs w:val="24"/>
                <w:lang w:val="en-US"/>
              </w:rPr>
              <w:t>2,815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4E285C" w:rsidRPr="00A36275" w:rsidRDefault="005E7189" w:rsidP="005E7189">
            <w:pPr>
              <w:spacing w:line="240" w:lineRule="auto"/>
              <w:jc w:val="center"/>
              <w:rPr>
                <w:rFonts w:eastAsia="Times New Roman" w:cs="Times New Roman"/>
                <w:color w:val="000000"/>
                <w:szCs w:val="24"/>
              </w:rPr>
            </w:pPr>
            <w:r>
              <w:rPr>
                <w:rFonts w:eastAsia="Times New Roman" w:cs="Times New Roman"/>
                <w:color w:val="000000"/>
                <w:szCs w:val="24"/>
              </w:rPr>
              <w:t>b</w:t>
            </w:r>
          </w:p>
        </w:tc>
      </w:tr>
    </w:tbl>
    <w:p w:rsidR="004E285C" w:rsidRDefault="004E285C" w:rsidP="00800C98">
      <w:pPr>
        <w:spacing w:line="240" w:lineRule="auto"/>
        <w:ind w:left="1276" w:hanging="1276"/>
      </w:pPr>
      <w:r w:rsidRPr="00A36275">
        <w:t xml:space="preserve">Keterangan : Nilai rata-rata yang ditandai </w:t>
      </w:r>
      <w:r>
        <w:t>dengan huruf yang sama menunjuk</w:t>
      </w:r>
      <w:r w:rsidRPr="00A36275">
        <w:t xml:space="preserve">an </w:t>
      </w:r>
      <w:r>
        <w:t xml:space="preserve">  </w:t>
      </w:r>
      <w:r w:rsidRPr="00A36275">
        <w:t>ti</w:t>
      </w:r>
      <w:r>
        <w:t xml:space="preserve">dak berbeda nyata pada taraf 5% </w:t>
      </w:r>
      <w:r w:rsidRPr="00A36275">
        <w:t>menurut uji lanjut Duncan.</w:t>
      </w:r>
    </w:p>
    <w:p w:rsidR="00F344C9" w:rsidRDefault="00800C98" w:rsidP="00F344C9">
      <w:pPr>
        <w:spacing w:before="240"/>
        <w:ind w:firstLine="709"/>
      </w:pPr>
      <w:r>
        <w:rPr>
          <w:color w:val="000000"/>
        </w:rPr>
        <w:t xml:space="preserve">Tabel 15 menunjukkan bahwa </w:t>
      </w:r>
      <w:r w:rsidR="000D24F9">
        <w:rPr>
          <w:color w:val="000000"/>
        </w:rPr>
        <w:t xml:space="preserve">jenis penstabil berpengaruh terhadap </w:t>
      </w:r>
      <w:r>
        <w:rPr>
          <w:color w:val="000000"/>
        </w:rPr>
        <w:t xml:space="preserve">karakteristik </w:t>
      </w:r>
      <w:r w:rsidR="00F344C9">
        <w:rPr>
          <w:color w:val="000000"/>
        </w:rPr>
        <w:t>tekstur</w:t>
      </w:r>
      <w:r>
        <w:rPr>
          <w:color w:val="000000"/>
        </w:rPr>
        <w:t xml:space="preserve"> </w:t>
      </w:r>
      <w:r>
        <w:rPr>
          <w:i/>
          <w:color w:val="000000"/>
        </w:rPr>
        <w:t xml:space="preserve">marshmallow </w:t>
      </w:r>
      <w:r>
        <w:rPr>
          <w:color w:val="000000"/>
        </w:rPr>
        <w:t xml:space="preserve">pisang ambon dengan </w:t>
      </w:r>
      <w:r w:rsidR="00F344C9" w:rsidRPr="009C1AD7">
        <w:t xml:space="preserve">perlakuan </w:t>
      </w:r>
      <w:r w:rsidR="00F344C9">
        <w:t>p</w:t>
      </w:r>
      <w:r w:rsidR="005A3268">
        <w:t>2</w:t>
      </w:r>
      <w:r w:rsidR="00F344C9" w:rsidRPr="009C1AD7">
        <w:t xml:space="preserve"> (</w:t>
      </w:r>
      <w:r w:rsidR="00F344C9">
        <w:t xml:space="preserve">jenis penstabil </w:t>
      </w:r>
      <w:r w:rsidR="005A3268">
        <w:t>gelatin</w:t>
      </w:r>
      <w:r w:rsidR="00F344C9" w:rsidRPr="009C1AD7">
        <w:t xml:space="preserve">) berbeda nyata dengan perlakuan </w:t>
      </w:r>
      <w:r w:rsidR="00F344C9">
        <w:t xml:space="preserve">p3 </w:t>
      </w:r>
      <w:r w:rsidR="00F344C9" w:rsidRPr="009C1AD7">
        <w:t>(</w:t>
      </w:r>
      <w:r w:rsidR="00F344C9">
        <w:t>jenis penstabil agar-agar) dan p</w:t>
      </w:r>
      <w:r w:rsidR="005A3268">
        <w:t>1</w:t>
      </w:r>
      <w:r w:rsidR="00F344C9" w:rsidRPr="009C1AD7">
        <w:t xml:space="preserve"> (</w:t>
      </w:r>
      <w:r w:rsidR="00F344C9">
        <w:t xml:space="preserve">jenis penstabil </w:t>
      </w:r>
      <w:r w:rsidR="005A3268">
        <w:t>pekti</w:t>
      </w:r>
      <w:r w:rsidR="00F344C9">
        <w:t>n</w:t>
      </w:r>
      <w:r w:rsidR="00F344C9" w:rsidRPr="009C1AD7">
        <w:t>).</w:t>
      </w:r>
    </w:p>
    <w:p w:rsidR="00800C98" w:rsidRDefault="00800C98" w:rsidP="00F344C9">
      <w:pPr>
        <w:ind w:firstLine="709"/>
        <w:rPr>
          <w:color w:val="000000"/>
        </w:rPr>
      </w:pPr>
      <w:r>
        <w:rPr>
          <w:color w:val="000000"/>
        </w:rPr>
        <w:lastRenderedPageBreak/>
        <w:t xml:space="preserve"> Nilai rata-rata kesukaan panelis terhadap karakteristik </w:t>
      </w:r>
      <w:r w:rsidR="00F344C9">
        <w:rPr>
          <w:color w:val="000000"/>
        </w:rPr>
        <w:t>tekstur</w:t>
      </w:r>
      <w:r>
        <w:rPr>
          <w:color w:val="000000"/>
        </w:rPr>
        <w:t xml:space="preserve"> dari </w:t>
      </w:r>
      <w:r>
        <w:rPr>
          <w:i/>
          <w:color w:val="000000"/>
        </w:rPr>
        <w:t>marshmallow</w:t>
      </w:r>
      <w:r>
        <w:rPr>
          <w:color w:val="000000"/>
        </w:rPr>
        <w:t xml:space="preserve"> pisang ambon yang dihasilkan berkisar antara </w:t>
      </w:r>
      <w:r w:rsidR="00F344C9" w:rsidRPr="00F344C9">
        <w:rPr>
          <w:color w:val="000000"/>
        </w:rPr>
        <w:t>2,411</w:t>
      </w:r>
      <w:r>
        <w:rPr>
          <w:color w:val="000000"/>
        </w:rPr>
        <w:t>-</w:t>
      </w:r>
      <w:r w:rsidRPr="00371AFD">
        <w:t xml:space="preserve"> </w:t>
      </w:r>
      <w:r w:rsidR="00F344C9" w:rsidRPr="00F344C9">
        <w:rPr>
          <w:color w:val="000000"/>
        </w:rPr>
        <w:t>4,322</w:t>
      </w:r>
      <w:r>
        <w:rPr>
          <w:color w:val="000000"/>
        </w:rPr>
        <w:t xml:space="preserve">. </w:t>
      </w:r>
      <w:r w:rsidR="00F344C9">
        <w:rPr>
          <w:color w:val="000000"/>
        </w:rPr>
        <w:t>Jenis penstabil gelatin</w:t>
      </w:r>
      <w:r w:rsidR="00F344C9" w:rsidRPr="005434A8">
        <w:rPr>
          <w:color w:val="000000"/>
        </w:rPr>
        <w:t xml:space="preserve"> menghasilkan </w:t>
      </w:r>
      <w:r w:rsidR="00F344C9">
        <w:rPr>
          <w:i/>
          <w:color w:val="000000"/>
        </w:rPr>
        <w:t xml:space="preserve">marshmallow </w:t>
      </w:r>
      <w:r w:rsidR="00F344C9">
        <w:rPr>
          <w:color w:val="000000"/>
        </w:rPr>
        <w:t>pisang ambon</w:t>
      </w:r>
      <w:r w:rsidR="00F344C9" w:rsidRPr="005434A8">
        <w:rPr>
          <w:color w:val="000000"/>
        </w:rPr>
        <w:t xml:space="preserve"> </w:t>
      </w:r>
      <w:r>
        <w:rPr>
          <w:color w:val="000000"/>
        </w:rPr>
        <w:t>dengan</w:t>
      </w:r>
      <w:r w:rsidRPr="00E454EE">
        <w:t xml:space="preserve"> </w:t>
      </w:r>
      <w:r>
        <w:t xml:space="preserve">kisaran nilai yang paling tinggi yaitu 4 atau berada pada respon agak suka terhadap karakteristik </w:t>
      </w:r>
      <w:r w:rsidR="00F344C9">
        <w:t>tekstur</w:t>
      </w:r>
      <w:r>
        <w:rPr>
          <w:color w:val="000000"/>
        </w:rPr>
        <w:t>.</w:t>
      </w:r>
    </w:p>
    <w:p w:rsidR="00F344C9" w:rsidRPr="00F344C9" w:rsidRDefault="00F344C9" w:rsidP="00F344C9">
      <w:pPr>
        <w:ind w:firstLine="720"/>
        <w:rPr>
          <w:rFonts w:eastAsia="Times New Roman" w:cs="Times New Roman"/>
          <w:szCs w:val="24"/>
          <w:lang w:val="en-US"/>
        </w:rPr>
      </w:pPr>
      <w:r w:rsidRPr="00F344C9">
        <w:rPr>
          <w:rFonts w:eastAsia="Times New Roman" w:cs="Times New Roman"/>
          <w:i/>
          <w:szCs w:val="24"/>
          <w:lang w:val="en-US"/>
        </w:rPr>
        <w:t>Marshmallow</w:t>
      </w:r>
      <w:r w:rsidRPr="00F344C9">
        <w:rPr>
          <w:rFonts w:eastAsia="Times New Roman" w:cs="Times New Roman"/>
          <w:szCs w:val="24"/>
          <w:lang w:val="en-US"/>
        </w:rPr>
        <w:t xml:space="preserve"> </w:t>
      </w:r>
      <w:r w:rsidR="00F97012">
        <w:rPr>
          <w:rFonts w:eastAsia="Times New Roman" w:cs="Times New Roman"/>
          <w:szCs w:val="24"/>
        </w:rPr>
        <w:t xml:space="preserve">yang </w:t>
      </w:r>
      <w:r w:rsidRPr="00F344C9">
        <w:rPr>
          <w:rFonts w:eastAsia="Times New Roman" w:cs="Times New Roman"/>
          <w:szCs w:val="24"/>
          <w:lang w:val="en-US"/>
        </w:rPr>
        <w:t>menggunkan</w:t>
      </w:r>
      <w:r w:rsidR="00F97012">
        <w:rPr>
          <w:rFonts w:eastAsia="Times New Roman" w:cs="Times New Roman"/>
          <w:szCs w:val="24"/>
        </w:rPr>
        <w:t xml:space="preserve"> penstabil</w:t>
      </w:r>
      <w:r w:rsidRPr="00F344C9">
        <w:rPr>
          <w:rFonts w:eastAsia="Times New Roman" w:cs="Times New Roman"/>
          <w:szCs w:val="24"/>
          <w:lang w:val="en-US"/>
        </w:rPr>
        <w:t xml:space="preserve"> gelatin memiliki tekstur yang kenyal,</w:t>
      </w:r>
      <w:r>
        <w:rPr>
          <w:rFonts w:eastAsia="Times New Roman" w:cs="Times New Roman"/>
          <w:szCs w:val="24"/>
        </w:rPr>
        <w:t xml:space="preserve"> sedangkan </w:t>
      </w:r>
      <w:r w:rsidR="00F97012">
        <w:rPr>
          <w:rFonts w:eastAsia="Times New Roman" w:cs="Times New Roman"/>
          <w:i/>
          <w:szCs w:val="24"/>
        </w:rPr>
        <w:t>marshmallow</w:t>
      </w:r>
      <w:r w:rsidRPr="00F344C9">
        <w:rPr>
          <w:rFonts w:eastAsia="Times New Roman" w:cs="Times New Roman"/>
          <w:szCs w:val="24"/>
          <w:lang w:val="en-US"/>
        </w:rPr>
        <w:t xml:space="preserve"> </w:t>
      </w:r>
      <w:r w:rsidR="00F97012">
        <w:rPr>
          <w:rFonts w:eastAsia="Times New Roman" w:cs="Times New Roman"/>
          <w:szCs w:val="24"/>
        </w:rPr>
        <w:t>yang menggunakan penstabil pektin</w:t>
      </w:r>
      <w:r w:rsidRPr="00F344C9">
        <w:rPr>
          <w:rFonts w:eastAsia="Times New Roman" w:cs="Times New Roman"/>
          <w:szCs w:val="24"/>
          <w:lang w:val="en-US"/>
        </w:rPr>
        <w:t xml:space="preserve"> tekstur yang dihasilkan rapuh</w:t>
      </w:r>
      <w:r w:rsidR="00F97012">
        <w:rPr>
          <w:rFonts w:eastAsia="Times New Roman" w:cs="Times New Roman"/>
          <w:szCs w:val="24"/>
        </w:rPr>
        <w:t xml:space="preserve"> dan </w:t>
      </w:r>
      <w:r w:rsidR="00F97012">
        <w:rPr>
          <w:rFonts w:eastAsia="Times New Roman" w:cs="Times New Roman"/>
          <w:i/>
          <w:szCs w:val="24"/>
        </w:rPr>
        <w:t xml:space="preserve">marshmallow </w:t>
      </w:r>
      <w:r w:rsidR="00F97012">
        <w:rPr>
          <w:rFonts w:eastAsia="Times New Roman" w:cs="Times New Roman"/>
          <w:szCs w:val="24"/>
        </w:rPr>
        <w:t>yang</w:t>
      </w:r>
      <w:r w:rsidRPr="00F344C9">
        <w:rPr>
          <w:rFonts w:eastAsia="Times New Roman" w:cs="Times New Roman"/>
          <w:szCs w:val="24"/>
          <w:lang w:val="en-US"/>
        </w:rPr>
        <w:t xml:space="preserve"> menggunakan </w:t>
      </w:r>
      <w:r w:rsidR="00F97012">
        <w:rPr>
          <w:rFonts w:eastAsia="Times New Roman" w:cs="Times New Roman"/>
          <w:szCs w:val="24"/>
        </w:rPr>
        <w:t xml:space="preserve">penstabil </w:t>
      </w:r>
      <w:r w:rsidRPr="00F344C9">
        <w:rPr>
          <w:rFonts w:eastAsia="Times New Roman" w:cs="Times New Roman"/>
          <w:szCs w:val="24"/>
          <w:lang w:val="en-US"/>
        </w:rPr>
        <w:t>agar</w:t>
      </w:r>
      <w:r w:rsidR="00F97012">
        <w:rPr>
          <w:rFonts w:eastAsia="Times New Roman" w:cs="Times New Roman"/>
          <w:szCs w:val="24"/>
        </w:rPr>
        <w:t>-agar</w:t>
      </w:r>
      <w:r w:rsidRPr="00F344C9">
        <w:rPr>
          <w:rFonts w:eastAsia="Times New Roman" w:cs="Times New Roman"/>
          <w:szCs w:val="24"/>
          <w:lang w:val="en-US"/>
        </w:rPr>
        <w:t xml:space="preserve"> memiliki tekstur yang kurang kenyal.</w:t>
      </w:r>
    </w:p>
    <w:p w:rsidR="00F344C9" w:rsidRPr="00F344C9" w:rsidRDefault="00F344C9" w:rsidP="00F344C9">
      <w:pPr>
        <w:ind w:firstLine="720"/>
        <w:rPr>
          <w:rFonts w:eastAsia="Times New Roman" w:cs="Times New Roman"/>
          <w:szCs w:val="24"/>
          <w:lang w:val="en-US"/>
        </w:rPr>
      </w:pPr>
      <w:r w:rsidRPr="00F344C9">
        <w:rPr>
          <w:rFonts w:eastAsia="Times New Roman" w:cs="Times New Roman"/>
          <w:szCs w:val="24"/>
          <w:lang w:val="en-US"/>
        </w:rPr>
        <w:t xml:space="preserve">Marshmallow menggunakan gelatin lebih disukai karena memiliki tekstur yang kenyal dimana senyawa penyusun gelatin merupakan protein yang berasal dari hewan, terdiri dari asam amino prolin, hidroksiprolin dan glisin. </w:t>
      </w:r>
      <w:r w:rsidRPr="00F344C9">
        <w:rPr>
          <w:rFonts w:cs="Times New Roman"/>
          <w:color w:val="000000"/>
          <w:szCs w:val="24"/>
          <w:lang w:val="en-US"/>
        </w:rPr>
        <w:t>Menurut  Fernandez-Diaz</w:t>
      </w:r>
      <w:r w:rsidRPr="00F344C9">
        <w:rPr>
          <w:rFonts w:cs="Times New Roman"/>
          <w:i/>
          <w:iCs/>
          <w:color w:val="000000"/>
          <w:szCs w:val="24"/>
          <w:lang w:val="en-US"/>
        </w:rPr>
        <w:t>.</w:t>
      </w:r>
      <w:r w:rsidRPr="00F344C9">
        <w:rPr>
          <w:rFonts w:cs="Times New Roman"/>
          <w:color w:val="000000"/>
          <w:szCs w:val="24"/>
          <w:lang w:val="en-US"/>
        </w:rPr>
        <w:t xml:space="preserve"> (2001), prolin dan hidroksiprolin berperan penuh atas stabilitas struktur </w:t>
      </w:r>
      <w:r w:rsidRPr="00F344C9">
        <w:rPr>
          <w:rFonts w:cs="Times New Roman"/>
          <w:i/>
          <w:iCs/>
          <w:color w:val="000000"/>
          <w:szCs w:val="24"/>
          <w:lang w:val="en-US"/>
        </w:rPr>
        <w:t xml:space="preserve">triple heliks </w:t>
      </w:r>
      <w:r w:rsidRPr="00F344C9">
        <w:rPr>
          <w:rFonts w:cs="Times New Roman"/>
          <w:color w:val="000000"/>
          <w:szCs w:val="24"/>
          <w:lang w:val="en-US"/>
        </w:rPr>
        <w:t>kolagen</w:t>
      </w:r>
      <w:r w:rsidRPr="00F344C9">
        <w:rPr>
          <w:rFonts w:eastAsia="Times New Roman" w:cs="Times New Roman"/>
          <w:szCs w:val="24"/>
          <w:lang w:val="en-US"/>
        </w:rPr>
        <w:t xml:space="preserve"> </w:t>
      </w:r>
      <w:r w:rsidRPr="00F344C9">
        <w:rPr>
          <w:rFonts w:cs="Times New Roman"/>
          <w:color w:val="000000"/>
          <w:szCs w:val="24"/>
          <w:lang w:val="en-US"/>
        </w:rPr>
        <w:t>melalui ikatan hidrogen antara molekul air dan</w:t>
      </w:r>
      <w:r w:rsidRPr="00F344C9">
        <w:rPr>
          <w:rFonts w:eastAsia="Times New Roman" w:cs="Times New Roman"/>
          <w:szCs w:val="24"/>
          <w:lang w:val="en-US"/>
        </w:rPr>
        <w:t xml:space="preserve"> </w:t>
      </w:r>
      <w:r w:rsidRPr="00F344C9">
        <w:rPr>
          <w:rFonts w:cs="Times New Roman"/>
          <w:color w:val="000000"/>
          <w:szCs w:val="24"/>
          <w:lang w:val="en-US"/>
        </w:rPr>
        <w:t>gugus hidroksil pada hidroksiprolin. Kekuatan gel berkaitan dengan panjang rantai</w:t>
      </w:r>
      <w:r w:rsidRPr="00F344C9">
        <w:rPr>
          <w:rFonts w:eastAsia="Times New Roman" w:cs="Times New Roman"/>
          <w:szCs w:val="24"/>
          <w:lang w:val="en-US"/>
        </w:rPr>
        <w:t xml:space="preserve"> </w:t>
      </w:r>
      <w:r w:rsidRPr="00F344C9">
        <w:rPr>
          <w:rFonts w:cs="Times New Roman"/>
          <w:color w:val="000000"/>
          <w:szCs w:val="24"/>
          <w:lang w:val="en-US"/>
        </w:rPr>
        <w:t>asam amino dimana rantai asam amino yang panjang</w:t>
      </w:r>
      <w:r w:rsidRPr="00F344C9">
        <w:rPr>
          <w:rFonts w:eastAsia="Times New Roman" w:cs="Times New Roman"/>
          <w:szCs w:val="24"/>
          <w:lang w:val="en-US"/>
        </w:rPr>
        <w:t xml:space="preserve"> </w:t>
      </w:r>
      <w:r w:rsidRPr="00F344C9">
        <w:rPr>
          <w:rFonts w:cs="Times New Roman"/>
          <w:color w:val="000000"/>
          <w:szCs w:val="24"/>
          <w:lang w:val="en-US"/>
        </w:rPr>
        <w:t>akan menghasilkan kekuatan gel yang besar pula.</w:t>
      </w:r>
    </w:p>
    <w:p w:rsidR="00F344C9" w:rsidRPr="00F344C9" w:rsidRDefault="00F344C9" w:rsidP="00F344C9">
      <w:pPr>
        <w:ind w:firstLine="720"/>
        <w:rPr>
          <w:rFonts w:eastAsia="Times New Roman" w:cs="Times New Roman"/>
          <w:szCs w:val="24"/>
        </w:rPr>
      </w:pPr>
      <w:r w:rsidRPr="00F344C9">
        <w:rPr>
          <w:rFonts w:eastAsia="Times New Roman" w:cs="Times New Roman"/>
          <w:szCs w:val="24"/>
        </w:rPr>
        <w:t xml:space="preserve">Menurut Janovsky (1995) dalam penelitian </w:t>
      </w:r>
      <w:r w:rsidRPr="00F344C9">
        <w:rPr>
          <w:rFonts w:eastAsia="Times New Roman" w:cs="Times New Roman"/>
          <w:szCs w:val="24"/>
        </w:rPr>
        <w:fldChar w:fldCharType="begin" w:fldLock="1"/>
      </w:r>
      <w:r w:rsidRPr="00F344C9">
        <w:rPr>
          <w:rFonts w:eastAsia="Times New Roman" w:cs="Times New Roman"/>
          <w:szCs w:val="24"/>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F344C9">
        <w:rPr>
          <w:rFonts w:eastAsia="Times New Roman" w:cs="Times New Roman"/>
          <w:szCs w:val="24"/>
        </w:rPr>
        <w:fldChar w:fldCharType="separate"/>
      </w:r>
      <w:r w:rsidRPr="00F344C9">
        <w:rPr>
          <w:rFonts w:eastAsia="Times New Roman" w:cs="Times New Roman"/>
          <w:noProof/>
          <w:szCs w:val="24"/>
        </w:rPr>
        <w:t>Tertia (2016)</w:t>
      </w:r>
      <w:r w:rsidRPr="00F344C9">
        <w:rPr>
          <w:rFonts w:eastAsia="Times New Roman" w:cs="Times New Roman"/>
          <w:szCs w:val="24"/>
        </w:rPr>
        <w:fldChar w:fldCharType="end"/>
      </w:r>
      <w:r w:rsidRPr="00F344C9">
        <w:rPr>
          <w:rFonts w:eastAsia="Times New Roman" w:cs="Times New Roman"/>
          <w:szCs w:val="24"/>
        </w:rPr>
        <w:t xml:space="preserve">, beberapa jenis </w:t>
      </w:r>
      <w:r w:rsidRPr="00F344C9">
        <w:rPr>
          <w:rFonts w:eastAsia="Times New Roman" w:cs="Times New Roman"/>
          <w:i/>
          <w:szCs w:val="24"/>
        </w:rPr>
        <w:t>gelling agent</w:t>
      </w:r>
      <w:r w:rsidRPr="00F344C9">
        <w:rPr>
          <w:rFonts w:eastAsia="Times New Roman" w:cs="Times New Roman"/>
          <w:szCs w:val="24"/>
        </w:rPr>
        <w:t xml:space="preserve"> dapat digunakan untuk pembuatan marshmallow, tergantung dari tekstur akhir yang diinginkan. </w:t>
      </w:r>
    </w:p>
    <w:p w:rsidR="00800C98" w:rsidRPr="00011437" w:rsidRDefault="00F344C9" w:rsidP="00011437">
      <w:pPr>
        <w:ind w:firstLine="720"/>
        <w:rPr>
          <w:rFonts w:eastAsia="Times New Roman" w:cs="Times New Roman"/>
          <w:szCs w:val="24"/>
          <w:lang w:val="en-US"/>
        </w:rPr>
      </w:pPr>
      <w:r w:rsidRPr="00F344C9">
        <w:rPr>
          <w:rFonts w:eastAsia="Times New Roman" w:cs="Times New Roman"/>
          <w:szCs w:val="24"/>
          <w:lang w:val="en-US"/>
        </w:rPr>
        <w:t xml:space="preserve">Gelatin lebih disukai dalam pembuatan </w:t>
      </w:r>
      <w:r w:rsidR="00F97012">
        <w:rPr>
          <w:rFonts w:eastAsia="Times New Roman" w:cs="Times New Roman"/>
          <w:szCs w:val="24"/>
          <w:lang w:val="en-US"/>
        </w:rPr>
        <w:t>j</w:t>
      </w:r>
      <w:r w:rsidR="00F97012" w:rsidRPr="00F344C9">
        <w:rPr>
          <w:rFonts w:eastAsia="Times New Roman" w:cs="Times New Roman"/>
          <w:szCs w:val="24"/>
          <w:lang w:val="en-US"/>
        </w:rPr>
        <w:t xml:space="preserve">elly </w:t>
      </w:r>
      <w:r w:rsidRPr="00F344C9">
        <w:rPr>
          <w:rFonts w:eastAsia="Times New Roman" w:cs="Times New Roman"/>
          <w:szCs w:val="24"/>
          <w:lang w:val="en-US"/>
        </w:rPr>
        <w:t>karena gelatin mempunyai konsistensi yang lunak dan bersifat seperti karet, sedangkan jelly agar-agar bersifat lunak dengan tekstur rapuh (Nurhasanah, 2011)</w:t>
      </w:r>
      <w:r w:rsidR="00F97012">
        <w:rPr>
          <w:rFonts w:eastAsia="Times New Roman" w:cs="Times New Roman"/>
          <w:szCs w:val="24"/>
          <w:lang w:val="en-US"/>
        </w:rPr>
        <w:t>.</w:t>
      </w:r>
    </w:p>
    <w:p w:rsidR="00011437" w:rsidRDefault="00011437" w:rsidP="00011437">
      <w:pPr>
        <w:pStyle w:val="Heading4"/>
        <w:rPr>
          <w:rFonts w:ascii="Times New Roman" w:hAnsi="Times New Roman" w:cs="Times New Roman"/>
          <w:i w:val="0"/>
          <w:color w:val="auto"/>
        </w:rPr>
      </w:pPr>
      <w:r w:rsidRPr="00011437">
        <w:rPr>
          <w:rFonts w:ascii="Times New Roman" w:hAnsi="Times New Roman" w:cs="Times New Roman"/>
          <w:i w:val="0"/>
          <w:color w:val="auto"/>
        </w:rPr>
        <w:lastRenderedPageBreak/>
        <w:t>4.2.3.4. Rasa</w:t>
      </w:r>
    </w:p>
    <w:p w:rsidR="00282088" w:rsidRDefault="00282088" w:rsidP="00282088">
      <w:pPr>
        <w:ind w:firstLine="709"/>
      </w:pPr>
      <w:r>
        <w:t xml:space="preserve">Berdasarkan hasil analisis variansi menunjukkan bahwa jenis penstabil </w:t>
      </w:r>
      <w:r w:rsidRPr="003A6BBF">
        <w:t xml:space="preserve">berpengaruh nyata terhadap </w:t>
      </w:r>
      <w:r>
        <w:t xml:space="preserve">karakteristik rasa </w:t>
      </w:r>
      <w:r>
        <w:rPr>
          <w:i/>
        </w:rPr>
        <w:t xml:space="preserve">marshmallow </w:t>
      </w:r>
      <w:r>
        <w:t xml:space="preserve">pisang ambon. Sementara itu, jenis gula rendah kalori dan interaksi antara jenis penstabil dan jenis gula rendah kalori tidak berpengaruh nyata terhadap karakteristik rasa </w:t>
      </w:r>
      <w:r>
        <w:rPr>
          <w:i/>
        </w:rPr>
        <w:t xml:space="preserve">marshmallow </w:t>
      </w:r>
      <w:r>
        <w:t xml:space="preserve">pisang ambon. Pengaruh jenis penstabil terhadap karakteristik rasa </w:t>
      </w:r>
      <w:r>
        <w:rPr>
          <w:i/>
        </w:rPr>
        <w:t xml:space="preserve">marshmallow </w:t>
      </w:r>
      <w:r>
        <w:t>pisang ambon dapat dilihat pada tabel 16.</w:t>
      </w:r>
    </w:p>
    <w:p w:rsidR="00282088" w:rsidRPr="004E285C" w:rsidRDefault="00282088" w:rsidP="00282088">
      <w:pPr>
        <w:spacing w:line="240" w:lineRule="auto"/>
        <w:jc w:val="center"/>
        <w:rPr>
          <w:rFonts w:asciiTheme="majorBidi" w:hAnsiTheme="majorBidi" w:cstheme="majorBidi"/>
          <w:szCs w:val="24"/>
        </w:rPr>
      </w:pPr>
      <w:r w:rsidRPr="00DB1695">
        <w:rPr>
          <w:szCs w:val="24"/>
        </w:rPr>
        <w:t xml:space="preserve">Tabel </w:t>
      </w:r>
      <w:r>
        <w:rPr>
          <w:szCs w:val="24"/>
        </w:rPr>
        <w:t>1</w:t>
      </w:r>
      <w:r w:rsidR="002430BB">
        <w:rPr>
          <w:szCs w:val="24"/>
        </w:rPr>
        <w:t>6</w:t>
      </w:r>
      <w:r w:rsidRPr="00DB1695">
        <w:rPr>
          <w:szCs w:val="24"/>
          <w:lang w:val="en-US"/>
        </w:rPr>
        <w:t xml:space="preserve">. </w:t>
      </w:r>
      <w:r w:rsidRPr="00DB1695">
        <w:rPr>
          <w:rFonts w:asciiTheme="majorBidi" w:hAnsiTheme="majorBidi" w:cstheme="majorBidi"/>
          <w:szCs w:val="24"/>
          <w:lang w:val="en-US"/>
        </w:rPr>
        <w:t xml:space="preserve">Pengaruh </w:t>
      </w:r>
      <w:r>
        <w:rPr>
          <w:rFonts w:asciiTheme="majorBidi" w:hAnsiTheme="majorBidi" w:cstheme="majorBidi"/>
          <w:szCs w:val="24"/>
        </w:rPr>
        <w:t>Jenis Penstabil</w:t>
      </w:r>
      <w:r>
        <w:rPr>
          <w:rFonts w:asciiTheme="majorBidi" w:hAnsiTheme="majorBidi" w:cstheme="majorBidi"/>
          <w:szCs w:val="24"/>
          <w:lang w:val="en-US"/>
        </w:rPr>
        <w:t xml:space="preserve"> </w:t>
      </w:r>
      <w:r w:rsidRPr="00DB1695">
        <w:rPr>
          <w:rFonts w:asciiTheme="majorBidi" w:hAnsiTheme="majorBidi" w:cstheme="majorBidi"/>
          <w:szCs w:val="24"/>
          <w:lang w:val="en-US"/>
        </w:rPr>
        <w:t xml:space="preserve">terhadap </w:t>
      </w:r>
      <w:r>
        <w:rPr>
          <w:rFonts w:asciiTheme="majorBidi" w:hAnsiTheme="majorBidi" w:cstheme="majorBidi"/>
          <w:szCs w:val="24"/>
        </w:rPr>
        <w:t xml:space="preserve">Karakteristik </w:t>
      </w:r>
      <w:r w:rsidR="002430BB">
        <w:rPr>
          <w:rFonts w:asciiTheme="majorBidi" w:hAnsiTheme="majorBidi" w:cstheme="majorBidi"/>
          <w:szCs w:val="24"/>
        </w:rPr>
        <w:t>Rasa</w:t>
      </w:r>
      <w:r>
        <w:rPr>
          <w:rFonts w:asciiTheme="majorBidi" w:hAnsiTheme="majorBidi" w:cstheme="majorBidi"/>
          <w:szCs w:val="24"/>
        </w:rPr>
        <w:t xml:space="preserve"> </w:t>
      </w:r>
      <w:r>
        <w:rPr>
          <w:rFonts w:asciiTheme="majorBidi" w:hAnsiTheme="majorBidi" w:cstheme="majorBidi"/>
          <w:i/>
          <w:szCs w:val="24"/>
        </w:rPr>
        <w:t>Marshmallow</w:t>
      </w:r>
      <w:r>
        <w:rPr>
          <w:rFonts w:asciiTheme="majorBidi" w:hAnsiTheme="majorBidi" w:cstheme="majorBidi"/>
          <w:szCs w:val="24"/>
        </w:rPr>
        <w:t xml:space="preserve"> Pisang Ambon</w:t>
      </w:r>
    </w:p>
    <w:tbl>
      <w:tblPr>
        <w:tblW w:w="7930" w:type="dxa"/>
        <w:tblCellMar>
          <w:top w:w="15" w:type="dxa"/>
          <w:left w:w="15" w:type="dxa"/>
          <w:bottom w:w="15" w:type="dxa"/>
          <w:right w:w="15" w:type="dxa"/>
        </w:tblCellMar>
        <w:tblLook w:val="04A0" w:firstRow="1" w:lastRow="0" w:firstColumn="1" w:lastColumn="0" w:noHBand="0" w:noVBand="1"/>
      </w:tblPr>
      <w:tblGrid>
        <w:gridCol w:w="3111"/>
        <w:gridCol w:w="2977"/>
        <w:gridCol w:w="1842"/>
      </w:tblGrid>
      <w:tr w:rsidR="00282088" w:rsidRPr="00A36275" w:rsidTr="003569D5">
        <w:trPr>
          <w:trHeight w:val="6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282088" w:rsidP="003569D5">
            <w:pPr>
              <w:spacing w:line="240" w:lineRule="auto"/>
              <w:jc w:val="center"/>
              <w:rPr>
                <w:rFonts w:eastAsia="Times New Roman" w:cs="Times New Roman"/>
                <w:szCs w:val="24"/>
              </w:rPr>
            </w:pPr>
            <w:r w:rsidRPr="00A36275">
              <w:rPr>
                <w:rFonts w:eastAsia="Times New Roman" w:cs="Times New Roman"/>
                <w:b/>
                <w:bCs/>
                <w:color w:val="000000"/>
                <w:szCs w:val="24"/>
                <w:lang w:val="en-US"/>
              </w:rPr>
              <w:t xml:space="preserve">Jenis </w:t>
            </w:r>
            <w:r>
              <w:rPr>
                <w:rFonts w:eastAsia="Times New Roman" w:cs="Times New Roman"/>
                <w:b/>
                <w:bCs/>
                <w:color w:val="000000"/>
                <w:szCs w:val="24"/>
              </w:rPr>
              <w:t>Penstabil</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800C98" w:rsidRDefault="00282088" w:rsidP="00E73FA7">
            <w:pPr>
              <w:spacing w:line="240" w:lineRule="auto"/>
              <w:jc w:val="center"/>
              <w:rPr>
                <w:rFonts w:eastAsia="Times New Roman" w:cs="Times New Roman"/>
                <w:szCs w:val="24"/>
              </w:rPr>
            </w:pPr>
            <w:r w:rsidRPr="00A36275">
              <w:rPr>
                <w:rFonts w:eastAsia="Times New Roman" w:cs="Times New Roman"/>
                <w:b/>
                <w:bCs/>
                <w:color w:val="000000"/>
                <w:szCs w:val="24"/>
                <w:lang w:val="en-US"/>
              </w:rPr>
              <w:t xml:space="preserve">Rata-Rata </w:t>
            </w:r>
            <w:r>
              <w:rPr>
                <w:rFonts w:eastAsia="Times New Roman" w:cs="Times New Roman"/>
                <w:b/>
                <w:bCs/>
                <w:color w:val="000000"/>
                <w:szCs w:val="24"/>
              </w:rPr>
              <w:t>Pen</w:t>
            </w:r>
            <w:r w:rsidR="00E73FA7">
              <w:rPr>
                <w:rFonts w:eastAsia="Times New Roman" w:cs="Times New Roman"/>
                <w:b/>
                <w:bCs/>
                <w:color w:val="000000"/>
                <w:szCs w:val="24"/>
              </w:rPr>
              <w:t>ilaian</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2088" w:rsidRPr="00A36275" w:rsidRDefault="00282088" w:rsidP="003569D5">
            <w:pPr>
              <w:spacing w:line="240" w:lineRule="auto"/>
              <w:jc w:val="center"/>
              <w:rPr>
                <w:rFonts w:eastAsia="Times New Roman" w:cs="Times New Roman"/>
                <w:b/>
                <w:bCs/>
                <w:color w:val="000000"/>
                <w:szCs w:val="24"/>
              </w:rPr>
            </w:pPr>
            <w:r w:rsidRPr="00A36275">
              <w:rPr>
                <w:rFonts w:eastAsia="Times New Roman" w:cs="Times New Roman"/>
                <w:b/>
                <w:bCs/>
                <w:color w:val="000000"/>
                <w:szCs w:val="24"/>
              </w:rPr>
              <w:t>Taraf Nyata 5%</w:t>
            </w:r>
          </w:p>
        </w:tc>
      </w:tr>
      <w:tr w:rsidR="00282088"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282088" w:rsidP="003569D5">
            <w:pPr>
              <w:spacing w:line="240" w:lineRule="auto"/>
              <w:jc w:val="center"/>
              <w:rPr>
                <w:rFonts w:eastAsia="Times New Roman" w:cs="Times New Roman"/>
                <w:szCs w:val="24"/>
                <w:lang w:val="en-US"/>
              </w:rPr>
            </w:pPr>
            <w:r>
              <w:rPr>
                <w:rFonts w:eastAsia="Times New Roman" w:cs="Times New Roman"/>
                <w:color w:val="000000"/>
                <w:szCs w:val="24"/>
              </w:rPr>
              <w:t>p1</w:t>
            </w:r>
            <w:r w:rsidRPr="00A36275">
              <w:rPr>
                <w:rFonts w:eastAsia="Times New Roman" w:cs="Times New Roman"/>
                <w:color w:val="000000"/>
                <w:szCs w:val="24"/>
                <w:lang w:val="en-US"/>
              </w:rPr>
              <w:t xml:space="preserve"> (</w:t>
            </w:r>
            <w:r>
              <w:rPr>
                <w:rFonts w:eastAsia="Times New Roman" w:cs="Times New Roman"/>
                <w:color w:val="000000"/>
                <w:szCs w:val="24"/>
              </w:rPr>
              <w:t>pektin)</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F344C9" w:rsidRDefault="002430BB" w:rsidP="003569D5">
            <w:pPr>
              <w:spacing w:line="240" w:lineRule="auto"/>
              <w:jc w:val="center"/>
              <w:rPr>
                <w:rFonts w:eastAsia="Times New Roman" w:cs="Times New Roman"/>
                <w:color w:val="000000"/>
                <w:szCs w:val="24"/>
                <w:lang w:val="en-US"/>
              </w:rPr>
            </w:pPr>
            <w:r w:rsidRPr="002430BB">
              <w:rPr>
                <w:rFonts w:eastAsia="Times New Roman" w:cs="Times New Roman"/>
                <w:color w:val="000000"/>
                <w:szCs w:val="24"/>
                <w:lang w:val="en-US"/>
              </w:rPr>
              <w:t>2,696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282088" w:rsidRPr="00A36275" w:rsidRDefault="00DC0E5E" w:rsidP="003569D5">
            <w:pPr>
              <w:spacing w:line="240" w:lineRule="auto"/>
              <w:jc w:val="center"/>
              <w:rPr>
                <w:rFonts w:eastAsia="Times New Roman" w:cs="Times New Roman"/>
                <w:color w:val="000000"/>
                <w:szCs w:val="24"/>
              </w:rPr>
            </w:pPr>
            <w:r>
              <w:rPr>
                <w:rFonts w:eastAsia="Times New Roman" w:cs="Times New Roman"/>
                <w:color w:val="000000"/>
                <w:szCs w:val="24"/>
              </w:rPr>
              <w:t>a</w:t>
            </w:r>
          </w:p>
        </w:tc>
      </w:tr>
      <w:tr w:rsidR="00282088"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DD61A6" w:rsidP="00DD61A6">
            <w:pPr>
              <w:spacing w:line="240" w:lineRule="auto"/>
              <w:jc w:val="center"/>
              <w:rPr>
                <w:rFonts w:eastAsia="Times New Roman" w:cs="Times New Roman"/>
                <w:szCs w:val="24"/>
                <w:lang w:val="en-US"/>
              </w:rPr>
            </w:pPr>
            <w:r>
              <w:rPr>
                <w:rFonts w:eastAsia="Times New Roman" w:cs="Times New Roman"/>
                <w:color w:val="000000"/>
                <w:szCs w:val="24"/>
              </w:rPr>
              <w:t xml:space="preserve">p2 </w:t>
            </w:r>
            <w:r w:rsidRPr="00A36275">
              <w:rPr>
                <w:rFonts w:eastAsia="Times New Roman" w:cs="Times New Roman"/>
                <w:color w:val="000000"/>
                <w:szCs w:val="24"/>
                <w:lang w:val="en-US"/>
              </w:rPr>
              <w:t>(</w:t>
            </w:r>
            <w:r>
              <w:rPr>
                <w:rFonts w:eastAsia="Times New Roman" w:cs="Times New Roman"/>
                <w:color w:val="000000"/>
                <w:szCs w:val="24"/>
              </w:rPr>
              <w:t>gelatin</w:t>
            </w:r>
            <w:r w:rsidRPr="00A36275">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DD61A6" w:rsidP="00DD61A6">
            <w:pPr>
              <w:spacing w:line="240" w:lineRule="auto"/>
              <w:jc w:val="center"/>
              <w:rPr>
                <w:rFonts w:eastAsia="Times New Roman" w:cs="Times New Roman"/>
                <w:szCs w:val="24"/>
                <w:lang w:val="en-US"/>
              </w:rPr>
            </w:pPr>
            <w:r w:rsidRPr="002430BB">
              <w:rPr>
                <w:rFonts w:eastAsia="Times New Roman" w:cs="Times New Roman"/>
                <w:color w:val="000000"/>
                <w:szCs w:val="24"/>
                <w:lang w:val="en-US"/>
              </w:rPr>
              <w:t>3,881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282088" w:rsidRPr="00A36275" w:rsidRDefault="00DD61A6" w:rsidP="003569D5">
            <w:pPr>
              <w:spacing w:line="240" w:lineRule="auto"/>
              <w:jc w:val="center"/>
              <w:rPr>
                <w:rFonts w:eastAsia="Times New Roman" w:cs="Times New Roman"/>
                <w:color w:val="000000"/>
                <w:szCs w:val="24"/>
              </w:rPr>
            </w:pPr>
            <w:r>
              <w:rPr>
                <w:rFonts w:eastAsia="Times New Roman" w:cs="Times New Roman"/>
                <w:color w:val="000000"/>
                <w:szCs w:val="24"/>
              </w:rPr>
              <w:t>b</w:t>
            </w:r>
          </w:p>
        </w:tc>
      </w:tr>
      <w:tr w:rsidR="00282088" w:rsidRPr="00A36275" w:rsidTr="003569D5">
        <w:trPr>
          <w:trHeight w:val="31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DD61A6" w:rsidP="003569D5">
            <w:pPr>
              <w:spacing w:line="240" w:lineRule="auto"/>
              <w:jc w:val="center"/>
              <w:rPr>
                <w:rFonts w:eastAsia="Times New Roman" w:cs="Times New Roman"/>
                <w:szCs w:val="24"/>
                <w:lang w:val="en-US"/>
              </w:rPr>
            </w:pPr>
            <w:r>
              <w:rPr>
                <w:rFonts w:eastAsia="Times New Roman" w:cs="Times New Roman"/>
                <w:color w:val="000000"/>
                <w:szCs w:val="24"/>
              </w:rPr>
              <w:t>p3</w:t>
            </w:r>
            <w:r w:rsidRPr="00A36275">
              <w:rPr>
                <w:rFonts w:eastAsia="Times New Roman" w:cs="Times New Roman"/>
                <w:color w:val="000000"/>
                <w:szCs w:val="24"/>
                <w:lang w:val="en-US"/>
              </w:rPr>
              <w:t xml:space="preserve"> (</w:t>
            </w:r>
            <w:r>
              <w:rPr>
                <w:rFonts w:eastAsia="Times New Roman" w:cs="Times New Roman"/>
                <w:color w:val="000000"/>
                <w:szCs w:val="24"/>
              </w:rPr>
              <w:t>agar-agar</w:t>
            </w:r>
            <w:r w:rsidRPr="00A36275">
              <w:rPr>
                <w:rFonts w:eastAsia="Times New Roman" w:cs="Times New Roman"/>
                <w:color w:val="000000"/>
                <w:szCs w:val="24"/>
                <w:lang w:val="en-US"/>
              </w:rPr>
              <w:t>)</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82088" w:rsidRPr="00A36275" w:rsidRDefault="00DD61A6" w:rsidP="003569D5">
            <w:pPr>
              <w:spacing w:line="240" w:lineRule="auto"/>
              <w:jc w:val="center"/>
              <w:rPr>
                <w:rFonts w:eastAsia="Times New Roman" w:cs="Times New Roman"/>
                <w:szCs w:val="24"/>
                <w:lang w:val="en-US"/>
              </w:rPr>
            </w:pPr>
            <w:r w:rsidRPr="002430BB">
              <w:rPr>
                <w:rFonts w:eastAsia="Times New Roman" w:cs="Times New Roman"/>
                <w:color w:val="000000"/>
                <w:szCs w:val="24"/>
                <w:lang w:val="en-US"/>
              </w:rPr>
              <w:t>2,715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282088" w:rsidRPr="00A36275" w:rsidRDefault="00DD61A6" w:rsidP="003569D5">
            <w:pPr>
              <w:spacing w:line="240" w:lineRule="auto"/>
              <w:jc w:val="center"/>
              <w:rPr>
                <w:rFonts w:eastAsia="Times New Roman" w:cs="Times New Roman"/>
                <w:color w:val="000000"/>
                <w:szCs w:val="24"/>
              </w:rPr>
            </w:pPr>
            <w:r>
              <w:rPr>
                <w:rFonts w:eastAsia="Times New Roman" w:cs="Times New Roman"/>
                <w:color w:val="000000"/>
                <w:szCs w:val="24"/>
              </w:rPr>
              <w:t>a</w:t>
            </w:r>
          </w:p>
        </w:tc>
      </w:tr>
    </w:tbl>
    <w:p w:rsidR="00282088" w:rsidRDefault="00282088" w:rsidP="002430BB">
      <w:pPr>
        <w:spacing w:line="240" w:lineRule="auto"/>
        <w:ind w:left="1276" w:hanging="1276"/>
      </w:pPr>
      <w:r w:rsidRPr="00A36275">
        <w:t xml:space="preserve">Keterangan : Nilai rata-rata yang ditandai </w:t>
      </w:r>
      <w:r>
        <w:t>dengan huruf yang sama menunjuk</w:t>
      </w:r>
      <w:r w:rsidRPr="00A36275">
        <w:t xml:space="preserve">an </w:t>
      </w:r>
      <w:r>
        <w:t xml:space="preserve">  </w:t>
      </w:r>
      <w:r w:rsidRPr="00A36275">
        <w:t>ti</w:t>
      </w:r>
      <w:r>
        <w:t xml:space="preserve">dak berbeda nyata pada taraf 5% </w:t>
      </w:r>
      <w:r w:rsidRPr="00A36275">
        <w:t>menurut uji lanjut Duncan.</w:t>
      </w:r>
    </w:p>
    <w:p w:rsidR="002430BB" w:rsidRDefault="002430BB" w:rsidP="002430BB">
      <w:pPr>
        <w:spacing w:before="240"/>
        <w:ind w:firstLine="709"/>
      </w:pPr>
      <w:r>
        <w:rPr>
          <w:color w:val="000000"/>
        </w:rPr>
        <w:t xml:space="preserve">Tabel 16 menunjukkan bahwa </w:t>
      </w:r>
      <w:r w:rsidR="000D24F9">
        <w:rPr>
          <w:color w:val="000000"/>
        </w:rPr>
        <w:t xml:space="preserve">jenis penstabil berpengaruh terhadap </w:t>
      </w:r>
      <w:r>
        <w:rPr>
          <w:color w:val="000000"/>
        </w:rPr>
        <w:t xml:space="preserve">karakteristik rasa </w:t>
      </w:r>
      <w:r>
        <w:rPr>
          <w:i/>
          <w:color w:val="000000"/>
        </w:rPr>
        <w:t xml:space="preserve">marshmallow </w:t>
      </w:r>
      <w:r>
        <w:rPr>
          <w:color w:val="000000"/>
        </w:rPr>
        <w:t xml:space="preserve">pisang ambon dengan </w:t>
      </w:r>
      <w:r w:rsidRPr="009C1AD7">
        <w:t xml:space="preserve">perlakuan </w:t>
      </w:r>
      <w:r>
        <w:t>p2</w:t>
      </w:r>
      <w:r w:rsidRPr="009C1AD7">
        <w:t xml:space="preserve"> (</w:t>
      </w:r>
      <w:r>
        <w:t>jenis penstabil gelatin</w:t>
      </w:r>
      <w:r w:rsidRPr="009C1AD7">
        <w:t xml:space="preserve">) berbeda nyata dengan perlakuan </w:t>
      </w:r>
      <w:r>
        <w:t xml:space="preserve">p3 </w:t>
      </w:r>
      <w:r w:rsidRPr="009C1AD7">
        <w:t>(</w:t>
      </w:r>
      <w:r>
        <w:t>jenis penstabil agar-agar) dan p1</w:t>
      </w:r>
      <w:r w:rsidRPr="009C1AD7">
        <w:t xml:space="preserve"> (</w:t>
      </w:r>
      <w:r>
        <w:t>jenis penstabil pektin</w:t>
      </w:r>
      <w:r w:rsidRPr="009C1AD7">
        <w:t>).</w:t>
      </w:r>
    </w:p>
    <w:p w:rsidR="002430BB" w:rsidRDefault="002430BB" w:rsidP="002430BB">
      <w:pPr>
        <w:ind w:firstLine="709"/>
        <w:rPr>
          <w:color w:val="000000"/>
        </w:rPr>
      </w:pPr>
      <w:r>
        <w:rPr>
          <w:color w:val="000000"/>
        </w:rPr>
        <w:t xml:space="preserve"> Nilai rata-rata kesukaan panelis terhadap karakteristik rasa dari </w:t>
      </w:r>
      <w:r>
        <w:rPr>
          <w:i/>
          <w:color w:val="000000"/>
        </w:rPr>
        <w:t>marshmallow</w:t>
      </w:r>
      <w:r>
        <w:rPr>
          <w:color w:val="000000"/>
        </w:rPr>
        <w:t xml:space="preserve"> pisang ambon yang dihasilkan berkisar antara </w:t>
      </w:r>
      <w:r w:rsidRPr="002430BB">
        <w:rPr>
          <w:color w:val="000000"/>
        </w:rPr>
        <w:t>2,533</w:t>
      </w:r>
      <w:r>
        <w:rPr>
          <w:color w:val="000000"/>
        </w:rPr>
        <w:t>-</w:t>
      </w:r>
      <w:r w:rsidRPr="002430BB">
        <w:rPr>
          <w:color w:val="000000"/>
        </w:rPr>
        <w:t>4,267</w:t>
      </w:r>
      <w:r>
        <w:rPr>
          <w:color w:val="000000"/>
        </w:rPr>
        <w:t>. Jenis penstabil gelatin</w:t>
      </w:r>
      <w:r w:rsidRPr="005434A8">
        <w:rPr>
          <w:color w:val="000000"/>
        </w:rPr>
        <w:t xml:space="preserve"> menghasilkan </w:t>
      </w:r>
      <w:r>
        <w:rPr>
          <w:i/>
          <w:color w:val="000000"/>
        </w:rPr>
        <w:t xml:space="preserve">marshmallow </w:t>
      </w:r>
      <w:r>
        <w:rPr>
          <w:color w:val="000000"/>
        </w:rPr>
        <w:t>pisang ambon</w:t>
      </w:r>
      <w:r w:rsidRPr="005434A8">
        <w:rPr>
          <w:color w:val="000000"/>
        </w:rPr>
        <w:t xml:space="preserve"> </w:t>
      </w:r>
      <w:r>
        <w:rPr>
          <w:color w:val="000000"/>
        </w:rPr>
        <w:t>dengan</w:t>
      </w:r>
      <w:r w:rsidRPr="00E454EE">
        <w:t xml:space="preserve"> </w:t>
      </w:r>
      <w:r>
        <w:t>kisaran nilai yang paling tinggi yaitu 3-4 atau berada pada respon agak suka terhadap karakteristik rasa</w:t>
      </w:r>
      <w:r>
        <w:rPr>
          <w:color w:val="000000"/>
        </w:rPr>
        <w:t>.</w:t>
      </w:r>
    </w:p>
    <w:p w:rsidR="009C5898" w:rsidRDefault="009C5898" w:rsidP="002430BB">
      <w:pPr>
        <w:ind w:firstLine="709"/>
        <w:rPr>
          <w:color w:val="000000"/>
        </w:rPr>
      </w:pPr>
      <w:r>
        <w:rPr>
          <w:color w:val="000000"/>
        </w:rPr>
        <w:t xml:space="preserve">Rasa yang terdapat pada produk makanan dapat berubah dari rasa yang diharapkan atau rasa sebenarnya. Hal ini tergantung dari senyawa penyusunannya. </w:t>
      </w:r>
      <w:r>
        <w:rPr>
          <w:color w:val="000000"/>
        </w:rPr>
        <w:lastRenderedPageBreak/>
        <w:t xml:space="preserve">Misalnya gula yang dapat memberikan rasa manis pada beberapa produk makanan. Rasa ini dipengaruhi oleh beberapa faktor yaitu senyawa kimia, suhu, konsentrasi dan interaksi dengan komponen lain (Winarno, </w:t>
      </w:r>
      <w:r w:rsidR="0066240B">
        <w:rPr>
          <w:color w:val="000000"/>
        </w:rPr>
        <w:t>1997</w:t>
      </w:r>
      <w:r>
        <w:rPr>
          <w:color w:val="000000"/>
        </w:rPr>
        <w:t>)`.</w:t>
      </w:r>
    </w:p>
    <w:p w:rsidR="009C5898" w:rsidRPr="009C5898" w:rsidRDefault="009C5898" w:rsidP="002430BB">
      <w:pPr>
        <w:ind w:firstLine="709"/>
        <w:rPr>
          <w:color w:val="000000"/>
        </w:rPr>
      </w:pPr>
      <w:r>
        <w:rPr>
          <w:color w:val="000000"/>
        </w:rPr>
        <w:t xml:space="preserve">Rasa yang terdapat pada </w:t>
      </w:r>
      <w:r>
        <w:rPr>
          <w:i/>
          <w:color w:val="000000"/>
        </w:rPr>
        <w:t xml:space="preserve">marshmallow </w:t>
      </w:r>
      <w:r>
        <w:rPr>
          <w:color w:val="000000"/>
        </w:rPr>
        <w:t>pisang ambon seharusnya memberikan rasa pisang, namun karena penggunaan berbgai jenis penstabil maka rasa pisang tersebut tertutupi pada setiap perlakuannya, sehingga menghilangkan rasa khas dari pisang.</w:t>
      </w:r>
    </w:p>
    <w:p w:rsidR="002430BB" w:rsidRPr="002430BB" w:rsidRDefault="002430BB" w:rsidP="002430BB">
      <w:pPr>
        <w:spacing w:before="240"/>
        <w:ind w:firstLine="720"/>
        <w:contextualSpacing/>
        <w:rPr>
          <w:rFonts w:eastAsia="Times New Roman" w:cs="Times New Roman"/>
          <w:szCs w:val="24"/>
          <w:lang w:val="en-US"/>
        </w:rPr>
      </w:pPr>
      <w:r w:rsidRPr="002430BB">
        <w:rPr>
          <w:rFonts w:eastAsia="Times New Roman" w:cs="Times New Roman"/>
          <w:szCs w:val="24"/>
          <w:lang w:val="en-US"/>
        </w:rPr>
        <w:t>Menurut Trenggono (1989), secara umum rasa pada makanan akan tertekan oleh adanya hidrokoloid. Apabila dalam suatu bahan pangan terdapat zat hidrokoloid maka rasa manis dari sukrosa akan berkurang sebesar 25%. Hal ini disebabkan oleh sifat transfortasi bahan dan kecepatan difusi dari molekul-molekul rasa kearah titik reseptor menjadi diperlambat.</w:t>
      </w:r>
    </w:p>
    <w:p w:rsidR="00C1080D" w:rsidRDefault="00C57F39" w:rsidP="000244DB">
      <w:pPr>
        <w:ind w:firstLine="720"/>
        <w:contextualSpacing/>
        <w:rPr>
          <w:rFonts w:eastAsia="Times New Roman" w:cs="Times New Roman"/>
          <w:szCs w:val="24"/>
        </w:rPr>
        <w:sectPr w:rsidR="00C1080D" w:rsidSect="0084185C">
          <w:footerReference w:type="default" r:id="rId47"/>
          <w:pgSz w:w="11906" w:h="16838" w:code="9"/>
          <w:pgMar w:top="2268" w:right="1701" w:bottom="1701" w:left="2268" w:header="1134" w:footer="1134" w:gutter="0"/>
          <w:cols w:space="708"/>
          <w:titlePg/>
          <w:docGrid w:linePitch="360"/>
        </w:sectPr>
      </w:pPr>
      <w:r>
        <w:rPr>
          <w:rFonts w:eastAsia="Times New Roman" w:cs="Times New Roman"/>
          <w:szCs w:val="24"/>
          <w:lang w:val="en-US"/>
        </w:rPr>
        <w:t xml:space="preserve">Menurut Piccone </w:t>
      </w:r>
      <w:r w:rsidR="002430BB" w:rsidRPr="002430BB">
        <w:rPr>
          <w:rFonts w:eastAsia="Times New Roman" w:cs="Times New Roman"/>
          <w:szCs w:val="24"/>
          <w:lang w:val="en-US"/>
        </w:rPr>
        <w:t>(2011), yang menyatakan bahwa dengan peningkatan kadar hidrokoloid pada formulasi bahan makanan akan meningkatkan ketebalan (</w:t>
      </w:r>
      <w:r w:rsidR="002430BB" w:rsidRPr="002430BB">
        <w:rPr>
          <w:rFonts w:eastAsia="Times New Roman" w:cs="Times New Roman"/>
          <w:i/>
          <w:szCs w:val="24"/>
          <w:lang w:val="en-US"/>
        </w:rPr>
        <w:t>thickness</w:t>
      </w:r>
      <w:r w:rsidR="002430BB" w:rsidRPr="002430BB">
        <w:rPr>
          <w:rFonts w:eastAsia="Times New Roman" w:cs="Times New Roman"/>
          <w:szCs w:val="24"/>
          <w:lang w:val="en-US"/>
        </w:rPr>
        <w:t>) dari produk terkait, namun peningkatan kadar hidrokoloid ini justru mengurangi rasa dan aroma dari produk tersebut</w:t>
      </w:r>
      <w:r w:rsidR="00B30954">
        <w:rPr>
          <w:rFonts w:eastAsia="Times New Roman" w:cs="Times New Roman"/>
          <w:szCs w:val="24"/>
          <w:lang w:val="en-US"/>
        </w:rPr>
        <w:t>.</w:t>
      </w:r>
    </w:p>
    <w:p w:rsidR="00C1080D" w:rsidRDefault="00C1080D" w:rsidP="00C1080D">
      <w:pPr>
        <w:pStyle w:val="Heading1"/>
        <w:spacing w:line="720" w:lineRule="auto"/>
        <w:rPr>
          <w:rFonts w:asciiTheme="majorBidi" w:hAnsiTheme="majorBidi"/>
          <w:sz w:val="24"/>
          <w:szCs w:val="24"/>
        </w:rPr>
      </w:pPr>
      <w:r>
        <w:rPr>
          <w:rFonts w:asciiTheme="majorBidi" w:hAnsiTheme="majorBidi"/>
          <w:sz w:val="24"/>
          <w:szCs w:val="24"/>
        </w:rPr>
        <w:lastRenderedPageBreak/>
        <w:t>V KESIMPULAN DAN SARAN</w:t>
      </w:r>
    </w:p>
    <w:p w:rsidR="00C1080D" w:rsidRDefault="00C1080D" w:rsidP="00C1080D">
      <w:pPr>
        <w:ind w:firstLine="709"/>
      </w:pPr>
      <w:r>
        <w:t>Bab ini akan menguraikan mengenai: (5.1) Kesimpulan dan (5.2) Saran.</w:t>
      </w:r>
    </w:p>
    <w:p w:rsidR="00C1080D" w:rsidRDefault="00C1080D" w:rsidP="00C1080D">
      <w:pPr>
        <w:rPr>
          <w:b/>
        </w:rPr>
      </w:pPr>
      <w:r>
        <w:rPr>
          <w:b/>
        </w:rPr>
        <w:t>5.1. Kesimpulan</w:t>
      </w:r>
    </w:p>
    <w:p w:rsidR="00C1080D" w:rsidRDefault="00C1080D" w:rsidP="00C1080D">
      <w:pPr>
        <w:ind w:firstLine="567"/>
        <w:rPr>
          <w:rFonts w:cs="Times New Roman"/>
          <w:szCs w:val="24"/>
        </w:rPr>
      </w:pPr>
      <w:r w:rsidRPr="00DA7F36">
        <w:rPr>
          <w:rFonts w:cs="Times New Roman"/>
          <w:szCs w:val="24"/>
        </w:rPr>
        <w:t>Berdasarkan hasil penelitian, maka dapat dia</w:t>
      </w:r>
      <w:r>
        <w:rPr>
          <w:rFonts w:cs="Times New Roman"/>
          <w:szCs w:val="24"/>
        </w:rPr>
        <w:t>mbil kesimpulan sebagai berikut</w:t>
      </w:r>
      <w:r w:rsidRPr="00DA7F36">
        <w:rPr>
          <w:rFonts w:cs="Times New Roman"/>
          <w:szCs w:val="24"/>
        </w:rPr>
        <w:t>:</w:t>
      </w:r>
    </w:p>
    <w:p w:rsidR="00C1080D" w:rsidRPr="008D7291" w:rsidRDefault="00C1080D" w:rsidP="00C1080D">
      <w:pPr>
        <w:pStyle w:val="ListParagraph"/>
        <w:numPr>
          <w:ilvl w:val="0"/>
          <w:numId w:val="25"/>
        </w:numPr>
        <w:spacing w:after="0" w:line="480" w:lineRule="auto"/>
        <w:ind w:left="284" w:hanging="284"/>
        <w:contextualSpacing w:val="0"/>
        <w:jc w:val="both"/>
        <w:rPr>
          <w:rFonts w:ascii="Times New Roman" w:hAnsi="Times New Roman" w:cs="Times New Roman"/>
          <w:sz w:val="24"/>
          <w:szCs w:val="24"/>
        </w:rPr>
      </w:pPr>
      <w:r w:rsidRPr="00F60DF3">
        <w:rPr>
          <w:rFonts w:ascii="Times New Roman" w:hAnsi="Times New Roman" w:cs="Times New Roman"/>
          <w:sz w:val="24"/>
          <w:szCs w:val="24"/>
          <w:lang w:val="id-ID"/>
        </w:rPr>
        <w:t xml:space="preserve">Berdasarkan penelitian pendahuluan </w:t>
      </w:r>
      <w:r>
        <w:rPr>
          <w:rFonts w:ascii="Times New Roman" w:hAnsi="Times New Roman" w:cs="Times New Roman"/>
          <w:sz w:val="24"/>
          <w:szCs w:val="24"/>
          <w:lang w:val="id-ID"/>
        </w:rPr>
        <w:t xml:space="preserve">didapatkan </w:t>
      </w:r>
      <w:r w:rsidRPr="00F60DF3">
        <w:rPr>
          <w:rFonts w:ascii="Times New Roman" w:hAnsi="Times New Roman" w:cs="Times New Roman"/>
          <w:sz w:val="24"/>
          <w:szCs w:val="24"/>
        </w:rPr>
        <w:t>penambahan konsentrasi penstabil</w:t>
      </w:r>
      <w:r>
        <w:rPr>
          <w:rFonts w:ascii="Times New Roman" w:hAnsi="Times New Roman" w:cs="Times New Roman"/>
          <w:sz w:val="24"/>
          <w:szCs w:val="24"/>
        </w:rPr>
        <w:t xml:space="preserve"> </w:t>
      </w:r>
      <w:r>
        <w:rPr>
          <w:rFonts w:ascii="Times New Roman" w:hAnsi="Times New Roman" w:cs="Times New Roman"/>
          <w:sz w:val="24"/>
          <w:szCs w:val="24"/>
          <w:lang w:val="id-ID"/>
        </w:rPr>
        <w:t>terpilih yaitu pada konsentrasi 10%.</w:t>
      </w:r>
    </w:p>
    <w:p w:rsidR="00C1080D" w:rsidRPr="008D7291" w:rsidRDefault="00B70941" w:rsidP="00C1080D">
      <w:pPr>
        <w:pStyle w:val="ListParagraph"/>
        <w:numPr>
          <w:ilvl w:val="0"/>
          <w:numId w:val="25"/>
        </w:numPr>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penstabil berpengaruh t</w:t>
      </w:r>
      <w:r w:rsidR="00C1080D" w:rsidRPr="008D7291">
        <w:rPr>
          <w:rFonts w:ascii="Times New Roman" w:hAnsi="Times New Roman" w:cs="Times New Roman"/>
          <w:sz w:val="24"/>
          <w:szCs w:val="24"/>
          <w:lang w:val="id-ID"/>
        </w:rPr>
        <w:t>erhadap kadar air, kekenyalan dan respon organoleptik yaitu warna, aroma, tekstur dan rasa.</w:t>
      </w:r>
    </w:p>
    <w:p w:rsidR="00C1080D" w:rsidRPr="008D7291" w:rsidRDefault="00C1080D" w:rsidP="00C1080D">
      <w:pPr>
        <w:pStyle w:val="ListParagraph"/>
        <w:numPr>
          <w:ilvl w:val="0"/>
          <w:numId w:val="25"/>
        </w:numPr>
        <w:spacing w:after="0" w:line="480" w:lineRule="auto"/>
        <w:ind w:left="284" w:hanging="284"/>
        <w:contextualSpacing w:val="0"/>
        <w:jc w:val="both"/>
        <w:rPr>
          <w:rFonts w:ascii="Times New Roman" w:hAnsi="Times New Roman" w:cs="Times New Roman"/>
          <w:sz w:val="24"/>
          <w:szCs w:val="24"/>
        </w:rPr>
      </w:pPr>
      <w:r w:rsidRPr="008D7291">
        <w:rPr>
          <w:rFonts w:ascii="Times New Roman" w:hAnsi="Times New Roman" w:cs="Times New Roman"/>
          <w:sz w:val="24"/>
          <w:szCs w:val="24"/>
          <w:lang w:val="id-ID"/>
        </w:rPr>
        <w:t>Jenis gula rendah kalori berpengaruh terhadap kadar gula dan kekenyalan.</w:t>
      </w:r>
    </w:p>
    <w:p w:rsidR="00C1080D" w:rsidRPr="006C0465" w:rsidRDefault="00C1080D" w:rsidP="00C1080D">
      <w:pPr>
        <w:pStyle w:val="ListParagraph"/>
        <w:numPr>
          <w:ilvl w:val="0"/>
          <w:numId w:val="25"/>
        </w:numPr>
        <w:spacing w:after="0" w:line="480" w:lineRule="auto"/>
        <w:ind w:left="284" w:hanging="284"/>
        <w:contextualSpacing w:val="0"/>
        <w:jc w:val="both"/>
        <w:rPr>
          <w:rFonts w:ascii="Times New Roman" w:hAnsi="Times New Roman" w:cs="Times New Roman"/>
          <w:sz w:val="24"/>
          <w:szCs w:val="24"/>
        </w:rPr>
      </w:pPr>
      <w:r w:rsidRPr="008D7291">
        <w:rPr>
          <w:rFonts w:ascii="Times New Roman" w:hAnsi="Times New Roman" w:cs="Times New Roman"/>
          <w:sz w:val="24"/>
          <w:szCs w:val="24"/>
          <w:lang w:val="id-ID"/>
        </w:rPr>
        <w:t>Interaksi antara jenis penstabil dan jenis gula rendah kalori berpen</w:t>
      </w:r>
      <w:r>
        <w:rPr>
          <w:rFonts w:ascii="Times New Roman" w:hAnsi="Times New Roman" w:cs="Times New Roman"/>
          <w:sz w:val="24"/>
          <w:szCs w:val="24"/>
          <w:lang w:val="id-ID"/>
        </w:rPr>
        <w:t>garuh terhadap kekenyalan, warna dan aroma.</w:t>
      </w:r>
    </w:p>
    <w:p w:rsidR="00C1080D" w:rsidRPr="006C0465" w:rsidRDefault="00B70941" w:rsidP="00C1080D">
      <w:pPr>
        <w:pStyle w:val="ListParagraph"/>
        <w:numPr>
          <w:ilvl w:val="0"/>
          <w:numId w:val="25"/>
        </w:numPr>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B</w:t>
      </w:r>
      <w:r w:rsidR="00C1080D">
        <w:rPr>
          <w:rFonts w:ascii="Times New Roman" w:hAnsi="Times New Roman" w:cs="Times New Roman"/>
          <w:sz w:val="24"/>
          <w:szCs w:val="24"/>
          <w:lang w:val="id-ID"/>
        </w:rPr>
        <w:t xml:space="preserve">erdasarkan respon kimia, fisik dan organoleptik </w:t>
      </w:r>
      <w:r>
        <w:rPr>
          <w:rFonts w:ascii="Times New Roman" w:hAnsi="Times New Roman" w:cs="Times New Roman"/>
          <w:sz w:val="24"/>
          <w:szCs w:val="24"/>
          <w:lang w:val="id-ID"/>
        </w:rPr>
        <w:t xml:space="preserve">didapatkan </w:t>
      </w:r>
      <w:r>
        <w:rPr>
          <w:rFonts w:ascii="Times New Roman" w:hAnsi="Times New Roman" w:cs="Times New Roman"/>
          <w:i/>
          <w:sz w:val="24"/>
          <w:szCs w:val="24"/>
          <w:lang w:val="id-ID"/>
        </w:rPr>
        <w:t>marshmallow</w:t>
      </w:r>
      <w:r>
        <w:rPr>
          <w:rFonts w:ascii="Times New Roman" w:hAnsi="Times New Roman" w:cs="Times New Roman"/>
          <w:sz w:val="24"/>
          <w:szCs w:val="24"/>
          <w:lang w:val="id-ID"/>
        </w:rPr>
        <w:t xml:space="preserve"> pisang ambon</w:t>
      </w:r>
      <w:r w:rsidR="00C1080D">
        <w:rPr>
          <w:rFonts w:ascii="Times New Roman" w:hAnsi="Times New Roman" w:cs="Times New Roman"/>
          <w:sz w:val="24"/>
          <w:szCs w:val="24"/>
          <w:lang w:val="id-ID"/>
        </w:rPr>
        <w:t xml:space="preserve"> dengan kadar air 24,62%, kadar gula 5,74%, kadar abu 0,97% dan kekenyalan 38,41 mm/d/g.</w:t>
      </w:r>
    </w:p>
    <w:p w:rsidR="00C1080D" w:rsidRDefault="00C1080D" w:rsidP="00C1080D">
      <w:pPr>
        <w:spacing w:before="240"/>
        <w:rPr>
          <w:rFonts w:cs="Times New Roman"/>
          <w:b/>
          <w:szCs w:val="24"/>
        </w:rPr>
      </w:pPr>
      <w:r>
        <w:rPr>
          <w:rFonts w:cs="Times New Roman"/>
          <w:b/>
          <w:szCs w:val="24"/>
        </w:rPr>
        <w:t>5.2. Saran</w:t>
      </w:r>
    </w:p>
    <w:p w:rsidR="00C1080D" w:rsidRDefault="00C1080D" w:rsidP="00C1080D">
      <w:pPr>
        <w:ind w:left="142" w:firstLine="567"/>
        <w:rPr>
          <w:rFonts w:cs="Times New Roman"/>
        </w:rPr>
      </w:pPr>
      <w:r w:rsidRPr="00905207">
        <w:rPr>
          <w:rFonts w:cs="Times New Roman"/>
        </w:rPr>
        <w:t>Berdasarkan hasil penelitian, saran yang dapat disampaikan adalah sebagai berikut:</w:t>
      </w:r>
    </w:p>
    <w:p w:rsidR="00C1080D" w:rsidRDefault="00C1080D" w:rsidP="00C1080D">
      <w:pPr>
        <w:pStyle w:val="ListParagraph"/>
        <w:numPr>
          <w:ilvl w:val="0"/>
          <w:numId w:val="26"/>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 xml:space="preserve">Perlu dilakukannya penelitian lebih lanjut untuk memperoleh </w:t>
      </w:r>
      <w:r>
        <w:rPr>
          <w:rFonts w:ascii="Times New Roman" w:hAnsi="Times New Roman" w:cs="Times New Roman"/>
          <w:i/>
          <w:sz w:val="24"/>
          <w:lang w:val="id-ID"/>
        </w:rPr>
        <w:t xml:space="preserve">marshmallow </w:t>
      </w:r>
      <w:r>
        <w:rPr>
          <w:rFonts w:ascii="Times New Roman" w:hAnsi="Times New Roman" w:cs="Times New Roman"/>
          <w:sz w:val="24"/>
          <w:lang w:val="id-ID"/>
        </w:rPr>
        <w:t>sesuai dengan SNI.</w:t>
      </w:r>
    </w:p>
    <w:p w:rsidR="00C1080D" w:rsidRPr="006C0465" w:rsidRDefault="00C1080D" w:rsidP="00C1080D">
      <w:pPr>
        <w:pStyle w:val="ListParagraph"/>
        <w:numPr>
          <w:ilvl w:val="0"/>
          <w:numId w:val="26"/>
        </w:numPr>
        <w:spacing w:after="0" w:line="480" w:lineRule="auto"/>
        <w:ind w:left="284" w:hanging="284"/>
        <w:jc w:val="both"/>
        <w:rPr>
          <w:rFonts w:ascii="Times New Roman" w:hAnsi="Times New Roman" w:cs="Times New Roman"/>
          <w:sz w:val="24"/>
          <w:lang w:val="id-ID"/>
        </w:rPr>
      </w:pPr>
      <w:r w:rsidRPr="006C0465">
        <w:rPr>
          <w:rFonts w:ascii="Times New Roman" w:hAnsi="Times New Roman" w:cs="Times New Roman"/>
          <w:sz w:val="24"/>
          <w:lang w:val="id-ID"/>
        </w:rPr>
        <w:t xml:space="preserve">Perlu dilakukannya penelitian </w:t>
      </w:r>
      <w:r>
        <w:rPr>
          <w:rFonts w:ascii="Times New Roman" w:hAnsi="Times New Roman" w:cs="Times New Roman"/>
          <w:sz w:val="24"/>
          <w:lang w:val="id-ID"/>
        </w:rPr>
        <w:t xml:space="preserve">lebih lanjut untuk memperoleh </w:t>
      </w:r>
      <w:r>
        <w:rPr>
          <w:rFonts w:ascii="Times New Roman" w:hAnsi="Times New Roman" w:cs="Times New Roman"/>
          <w:i/>
          <w:sz w:val="24"/>
          <w:lang w:val="id-ID"/>
        </w:rPr>
        <w:t>marshmallow</w:t>
      </w:r>
      <w:r>
        <w:rPr>
          <w:rFonts w:ascii="Times New Roman" w:hAnsi="Times New Roman" w:cs="Times New Roman"/>
          <w:sz w:val="24"/>
          <w:lang w:val="id-ID"/>
        </w:rPr>
        <w:t xml:space="preserve"> dengan daya tahan yang lebih lama.</w:t>
      </w:r>
    </w:p>
    <w:p w:rsidR="00C1080D" w:rsidRPr="00C1080D" w:rsidRDefault="00C1080D" w:rsidP="00C1080D">
      <w:pPr>
        <w:tabs>
          <w:tab w:val="center" w:pos="4328"/>
        </w:tabs>
        <w:rPr>
          <w:rFonts w:eastAsia="Times New Roman" w:cs="Times New Roman"/>
          <w:szCs w:val="24"/>
        </w:rPr>
        <w:sectPr w:rsidR="00C1080D" w:rsidRPr="00C1080D" w:rsidSect="0084185C">
          <w:pgSz w:w="11906" w:h="16838" w:code="9"/>
          <w:pgMar w:top="2268" w:right="1701" w:bottom="1701" w:left="2268" w:header="1134" w:footer="1134" w:gutter="0"/>
          <w:cols w:space="708"/>
          <w:titlePg/>
          <w:docGrid w:linePitch="360"/>
        </w:sectPr>
      </w:pPr>
      <w:r>
        <w:rPr>
          <w:rFonts w:eastAsia="Times New Roman" w:cs="Times New Roman"/>
          <w:szCs w:val="24"/>
        </w:rPr>
        <w:tab/>
      </w:r>
    </w:p>
    <w:p w:rsidR="009E3B87" w:rsidRPr="00CA7880" w:rsidRDefault="009E3B87" w:rsidP="00FD4660">
      <w:pPr>
        <w:pStyle w:val="Heading1"/>
        <w:rPr>
          <w:rFonts w:asciiTheme="majorBidi" w:hAnsiTheme="majorBidi"/>
          <w:sz w:val="24"/>
          <w:szCs w:val="24"/>
        </w:rPr>
      </w:pPr>
      <w:r w:rsidRPr="00CA7880">
        <w:rPr>
          <w:rFonts w:asciiTheme="majorBidi" w:hAnsiTheme="majorBidi"/>
          <w:sz w:val="24"/>
          <w:szCs w:val="24"/>
        </w:rPr>
        <w:lastRenderedPageBreak/>
        <w:t>DAFTAR PUSTAKA</w:t>
      </w:r>
      <w:bookmarkEnd w:id="38"/>
    </w:p>
    <w:p w:rsidR="009B227C" w:rsidRP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 xml:space="preserve">Adriyani, D., (2012), </w:t>
      </w:r>
      <w:r w:rsidRPr="009B227C">
        <w:rPr>
          <w:rFonts w:eastAsia="Calibri" w:cs="Times New Roman"/>
          <w:b/>
          <w:szCs w:val="24"/>
          <w:lang w:val="en-US"/>
        </w:rPr>
        <w:t xml:space="preserve">Pengaruh Konsentrasi Sukrosa dan Penstabil Terhadap Karakteristik </w:t>
      </w:r>
      <w:r w:rsidRPr="009B227C">
        <w:rPr>
          <w:rFonts w:eastAsia="Calibri" w:cs="Times New Roman"/>
          <w:b/>
          <w:i/>
          <w:szCs w:val="24"/>
          <w:lang w:val="en-US"/>
        </w:rPr>
        <w:t>Soft Candy Jelly</w:t>
      </w:r>
      <w:r w:rsidRPr="009B227C">
        <w:rPr>
          <w:rFonts w:eastAsia="Calibri" w:cs="Times New Roman"/>
          <w:b/>
          <w:szCs w:val="24"/>
          <w:lang w:val="en-US"/>
        </w:rPr>
        <w:t xml:space="preserve"> Ekstrak Bunga Kecombrang</w:t>
      </w:r>
      <w:r w:rsidRPr="009B227C">
        <w:rPr>
          <w:rFonts w:eastAsia="Calibri" w:cs="Times New Roman"/>
          <w:szCs w:val="24"/>
          <w:lang w:val="en-US"/>
        </w:rPr>
        <w:t>, Skripsi, Jurusan Teknologi Pangan, Fakultas Teknik, Universitas Pasundan, Bandung.</w:t>
      </w:r>
    </w:p>
    <w:p w:rsid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 xml:space="preserve">Aini, N., (2013), </w:t>
      </w:r>
      <w:r w:rsidRPr="009B227C">
        <w:rPr>
          <w:rFonts w:eastAsia="Calibri" w:cs="Times New Roman"/>
          <w:b/>
          <w:bCs/>
          <w:szCs w:val="24"/>
          <w:lang w:val="en-US"/>
        </w:rPr>
        <w:t xml:space="preserve">Sifat Sensori </w:t>
      </w:r>
      <w:r w:rsidRPr="009B227C">
        <w:rPr>
          <w:rFonts w:eastAsia="Calibri" w:cs="Times New Roman"/>
          <w:b/>
          <w:bCs/>
          <w:i/>
          <w:iCs/>
          <w:szCs w:val="24"/>
          <w:lang w:val="en-US"/>
        </w:rPr>
        <w:t>Marshmallow Cream</w:t>
      </w:r>
      <w:r w:rsidRPr="009B227C">
        <w:rPr>
          <w:rFonts w:eastAsia="Calibri" w:cs="Times New Roman"/>
          <w:b/>
          <w:bCs/>
          <w:iCs/>
          <w:szCs w:val="24"/>
          <w:lang w:val="en-US"/>
        </w:rPr>
        <w:t xml:space="preserve"> yang Menggunakan Pati Jagung Putih Termodifikasi sebagai Pengganti Gelatin</w:t>
      </w:r>
      <w:r w:rsidRPr="009B227C">
        <w:rPr>
          <w:rFonts w:eastAsia="Calibri" w:cs="Times New Roman"/>
          <w:szCs w:val="24"/>
          <w:lang w:val="en-US"/>
        </w:rPr>
        <w:t>, Skripsi, Program Studi Ilmu dan Teknologi Pangan Universitas Jenderal Soedirman, Purwokerto.</w:t>
      </w:r>
    </w:p>
    <w:p w:rsidR="00F36A89" w:rsidRPr="00F36A89" w:rsidRDefault="00F36A89" w:rsidP="009B227C">
      <w:pPr>
        <w:spacing w:after="120" w:line="259" w:lineRule="auto"/>
        <w:ind w:left="567" w:hanging="567"/>
        <w:rPr>
          <w:rFonts w:eastAsia="Calibri" w:cs="Times New Roman"/>
          <w:szCs w:val="24"/>
        </w:rPr>
      </w:pPr>
      <w:r>
        <w:rPr>
          <w:rFonts w:eastAsia="Calibri" w:cs="Times New Roman"/>
          <w:szCs w:val="24"/>
        </w:rPr>
        <w:t>Ana, C., (2015),</w:t>
      </w:r>
      <w:r w:rsidRPr="00F36A89">
        <w:t xml:space="preserve"> </w:t>
      </w:r>
      <w:r w:rsidRPr="00F36A89">
        <w:rPr>
          <w:rFonts w:eastAsia="Calibri" w:cs="Times New Roman"/>
          <w:b/>
          <w:szCs w:val="24"/>
        </w:rPr>
        <w:t>Manfaat Pisang Ambon untuk Kesehatan</w:t>
      </w:r>
      <w:r>
        <w:rPr>
          <w:rFonts w:eastAsia="Calibri" w:cs="Times New Roman"/>
          <w:b/>
          <w:szCs w:val="24"/>
        </w:rPr>
        <w:t xml:space="preserve">, </w:t>
      </w:r>
      <w:hyperlink r:id="rId48" w:history="1">
        <w:r w:rsidRPr="00F36A89">
          <w:rPr>
            <w:rStyle w:val="Hyperlink"/>
            <w:rFonts w:eastAsia="Calibri" w:cs="Times New Roman"/>
            <w:color w:val="auto"/>
            <w:szCs w:val="24"/>
            <w:u w:val="none"/>
          </w:rPr>
          <w:t>http://manfaat.co.id/manfaat-pisang-ambon</w:t>
        </w:r>
      </w:hyperlink>
      <w:r w:rsidRPr="00F36A89">
        <w:rPr>
          <w:rFonts w:eastAsia="Calibri" w:cs="Times New Roman"/>
          <w:szCs w:val="24"/>
        </w:rPr>
        <w:t xml:space="preserve">, </w:t>
      </w:r>
      <w:r>
        <w:rPr>
          <w:rFonts w:eastAsia="Calibri" w:cs="Times New Roman"/>
          <w:szCs w:val="24"/>
        </w:rPr>
        <w:t>Akses: 5 Oktober 2016</w:t>
      </w:r>
    </w:p>
    <w:p w:rsidR="009B227C" w:rsidRDefault="009B227C" w:rsidP="009B227C">
      <w:pPr>
        <w:spacing w:after="120" w:line="259" w:lineRule="auto"/>
        <w:ind w:left="567" w:hanging="567"/>
        <w:rPr>
          <w:rFonts w:eastAsia="Calibri" w:cs="Times New Roman"/>
          <w:szCs w:val="24"/>
        </w:rPr>
      </w:pPr>
      <w:r w:rsidRPr="009B227C">
        <w:rPr>
          <w:rFonts w:eastAsia="Calibri" w:cs="Times New Roman"/>
          <w:szCs w:val="24"/>
        </w:rPr>
        <w:t xml:space="preserve">Anwar, C., (1982), </w:t>
      </w:r>
      <w:r w:rsidRPr="009B227C">
        <w:rPr>
          <w:rFonts w:eastAsia="Calibri" w:cs="Times New Roman"/>
          <w:b/>
          <w:szCs w:val="24"/>
        </w:rPr>
        <w:t>Isolasi Bahan Pemanis dari Daun Stevia rebaudiana dan Spektra Infra Merahnya</w:t>
      </w:r>
      <w:r w:rsidRPr="009B227C">
        <w:rPr>
          <w:rFonts w:eastAsia="Calibri" w:cs="Times New Roman"/>
          <w:szCs w:val="24"/>
        </w:rPr>
        <w:t>, Direktorat Pembinaan dan Penelitian pada Masyarakat Direktorat Jendral Pendidikan Indonesia Departemen Pendidikan dan Kebudayaan.</w:t>
      </w:r>
    </w:p>
    <w:p w:rsidR="00F02B3F" w:rsidRDefault="00F02B3F" w:rsidP="00F02B3F">
      <w:pPr>
        <w:spacing w:after="120" w:line="259" w:lineRule="auto"/>
        <w:ind w:left="567" w:hanging="567"/>
        <w:rPr>
          <w:rFonts w:eastAsia="Calibri" w:cs="Times New Roman"/>
          <w:szCs w:val="24"/>
        </w:rPr>
      </w:pPr>
      <w:r>
        <w:rPr>
          <w:rFonts w:eastAsia="Calibri" w:cs="Times New Roman"/>
          <w:szCs w:val="24"/>
        </w:rPr>
        <w:t xml:space="preserve">Astuti, (2012), </w:t>
      </w:r>
      <w:r w:rsidRPr="00F02B3F">
        <w:rPr>
          <w:rFonts w:eastAsia="Calibri" w:cs="Times New Roman"/>
          <w:b/>
          <w:szCs w:val="24"/>
        </w:rPr>
        <w:t>Analisisi Kadar Abu,</w:t>
      </w:r>
      <w:r>
        <w:rPr>
          <w:rFonts w:eastAsia="Calibri" w:cs="Times New Roman"/>
          <w:szCs w:val="24"/>
        </w:rPr>
        <w:t xml:space="preserve"> http://www. kadarabuAstutiepage.com.htm, Aksese: 3 November</w:t>
      </w:r>
    </w:p>
    <w:p w:rsidR="009D79D3" w:rsidRPr="009B227C" w:rsidRDefault="009D79D3" w:rsidP="009D79D3">
      <w:pPr>
        <w:spacing w:after="120" w:line="259" w:lineRule="auto"/>
        <w:ind w:left="567" w:hanging="567"/>
        <w:rPr>
          <w:rFonts w:eastAsia="Calibri" w:cs="Times New Roman"/>
          <w:szCs w:val="24"/>
        </w:rPr>
      </w:pPr>
      <w:r>
        <w:rPr>
          <w:rFonts w:eastAsia="Calibri" w:cs="Times New Roman"/>
          <w:szCs w:val="24"/>
        </w:rPr>
        <w:t xml:space="preserve">Arintawati,  </w:t>
      </w:r>
      <w:r w:rsidR="00EF44CA">
        <w:rPr>
          <w:rFonts w:eastAsia="Calibri" w:cs="Times New Roman"/>
          <w:szCs w:val="24"/>
        </w:rPr>
        <w:t>M.</w:t>
      </w:r>
      <w:r>
        <w:rPr>
          <w:rFonts w:eastAsia="Calibri" w:cs="Times New Roman"/>
          <w:szCs w:val="24"/>
        </w:rPr>
        <w:t>,   (2006),</w:t>
      </w:r>
      <w:r w:rsidRPr="009D79D3">
        <w:rPr>
          <w:rFonts w:eastAsia="Calibri" w:cs="Times New Roman"/>
          <w:szCs w:val="24"/>
        </w:rPr>
        <w:t xml:space="preserve">  </w:t>
      </w:r>
      <w:r w:rsidRPr="00C5251C">
        <w:rPr>
          <w:rFonts w:eastAsia="Calibri" w:cs="Times New Roman"/>
          <w:b/>
          <w:i/>
          <w:szCs w:val="24"/>
        </w:rPr>
        <w:t>Marshmallow</w:t>
      </w:r>
      <w:r w:rsidRPr="009D79D3">
        <w:rPr>
          <w:rFonts w:eastAsia="Calibri" w:cs="Times New Roman"/>
          <w:b/>
          <w:szCs w:val="24"/>
        </w:rPr>
        <w:t xml:space="preserve">  yang   Perlu   Diwaspadai</w:t>
      </w:r>
      <w:r>
        <w:rPr>
          <w:rFonts w:eastAsia="Calibri" w:cs="Times New Roman"/>
          <w:szCs w:val="24"/>
        </w:rPr>
        <w:t>, www.republika.co.id,</w:t>
      </w:r>
      <w:r w:rsidRPr="009D79D3">
        <w:rPr>
          <w:rFonts w:eastAsia="Calibri" w:cs="Times New Roman"/>
          <w:szCs w:val="24"/>
        </w:rPr>
        <w:t xml:space="preserve"> </w:t>
      </w:r>
      <w:r>
        <w:rPr>
          <w:rFonts w:eastAsia="Calibri" w:cs="Times New Roman"/>
          <w:szCs w:val="24"/>
        </w:rPr>
        <w:t>A</w:t>
      </w:r>
      <w:r w:rsidRPr="009D79D3">
        <w:rPr>
          <w:rFonts w:eastAsia="Calibri" w:cs="Times New Roman"/>
          <w:szCs w:val="24"/>
        </w:rPr>
        <w:t xml:space="preserve">kses </w:t>
      </w:r>
      <w:r>
        <w:rPr>
          <w:rFonts w:eastAsia="Calibri" w:cs="Times New Roman"/>
          <w:szCs w:val="24"/>
        </w:rPr>
        <w:t>6</w:t>
      </w:r>
      <w:r w:rsidRPr="009D79D3">
        <w:rPr>
          <w:rFonts w:eastAsia="Calibri" w:cs="Times New Roman"/>
          <w:szCs w:val="24"/>
        </w:rPr>
        <w:t xml:space="preserve"> </w:t>
      </w:r>
      <w:r>
        <w:rPr>
          <w:rFonts w:eastAsia="Calibri" w:cs="Times New Roman"/>
          <w:szCs w:val="24"/>
        </w:rPr>
        <w:t>Oktober</w:t>
      </w:r>
      <w:r w:rsidRPr="009D79D3">
        <w:rPr>
          <w:rFonts w:eastAsia="Calibri" w:cs="Times New Roman"/>
          <w:szCs w:val="24"/>
        </w:rPr>
        <w:t xml:space="preserve"> 20</w:t>
      </w:r>
      <w:r>
        <w:rPr>
          <w:rFonts w:eastAsia="Calibri" w:cs="Times New Roman"/>
          <w:szCs w:val="24"/>
        </w:rPr>
        <w:t>16</w:t>
      </w:r>
    </w:p>
    <w:p w:rsidR="009B227C" w:rsidRP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Arthadana, I.N.</w:t>
      </w:r>
      <w:r w:rsidR="00EF44CA">
        <w:rPr>
          <w:rFonts w:eastAsia="Calibri" w:cs="Times New Roman"/>
          <w:szCs w:val="24"/>
        </w:rPr>
        <w:t>,</w:t>
      </w:r>
      <w:r w:rsidRPr="009B227C">
        <w:rPr>
          <w:rFonts w:eastAsia="Calibri" w:cs="Times New Roman"/>
          <w:szCs w:val="24"/>
          <w:lang w:val="en-US"/>
        </w:rPr>
        <w:t xml:space="preserve"> (2011). </w:t>
      </w:r>
      <w:r w:rsidRPr="009B227C">
        <w:rPr>
          <w:rFonts w:eastAsia="Calibri" w:cs="Times New Roman"/>
          <w:b/>
          <w:szCs w:val="24"/>
          <w:lang w:val="en-US"/>
        </w:rPr>
        <w:t>Kajian Proses  Produksi Gelatin  Tipe  A  Berbahan  Baku  Kulit Sapi  Dengan  Metode  Perendaman Asam</w:t>
      </w:r>
      <w:r w:rsidRPr="009B227C">
        <w:rPr>
          <w:rFonts w:eastAsia="Calibri" w:cs="Times New Roman"/>
          <w:szCs w:val="24"/>
          <w:lang w:val="en-US"/>
        </w:rPr>
        <w:t>.  Skripsi.  Fakultas  Teknologi Pertanian.  Institut  Pertanian  Bogor, Bogor.</w:t>
      </w:r>
    </w:p>
    <w:p w:rsidR="009B227C" w:rsidRDefault="009B227C" w:rsidP="009B227C">
      <w:pPr>
        <w:spacing w:after="120" w:line="259" w:lineRule="auto"/>
        <w:ind w:left="567" w:hanging="567"/>
        <w:rPr>
          <w:rFonts w:eastAsia="Calibri" w:cs="Times New Roman"/>
          <w:szCs w:val="24"/>
        </w:rPr>
      </w:pPr>
      <w:r w:rsidRPr="009B227C">
        <w:rPr>
          <w:rFonts w:eastAsia="Calibri" w:cs="Times New Roman"/>
          <w:szCs w:val="24"/>
        </w:rPr>
        <w:t xml:space="preserve">Astawan, M., (2007), </w:t>
      </w:r>
      <w:r w:rsidRPr="009B227C">
        <w:rPr>
          <w:rFonts w:eastAsia="Calibri" w:cs="Times New Roman"/>
          <w:b/>
          <w:szCs w:val="24"/>
        </w:rPr>
        <w:t>Agar-agar Pencegah Hipertensi dan Diabetes</w:t>
      </w:r>
      <w:r w:rsidRPr="009B227C">
        <w:rPr>
          <w:rFonts w:eastAsia="Calibri" w:cs="Times New Roman"/>
          <w:szCs w:val="24"/>
        </w:rPr>
        <w:t xml:space="preserve">, </w:t>
      </w:r>
      <w:hyperlink r:id="rId49" w:history="1">
        <w:r w:rsidRPr="009B227C">
          <w:rPr>
            <w:rFonts w:eastAsia="Calibri" w:cs="Times New Roman"/>
            <w:szCs w:val="24"/>
          </w:rPr>
          <w:t>www.rumputlaut.org</w:t>
        </w:r>
      </w:hyperlink>
      <w:r w:rsidRPr="009B227C">
        <w:rPr>
          <w:rFonts w:eastAsia="Calibri" w:cs="Times New Roman"/>
          <w:szCs w:val="24"/>
        </w:rPr>
        <w:t>, Akses: 14 Juli 2016.</w:t>
      </w:r>
    </w:p>
    <w:p w:rsidR="007659F5" w:rsidRPr="007659F5" w:rsidRDefault="007659F5" w:rsidP="007659F5">
      <w:pPr>
        <w:widowControl w:val="0"/>
        <w:autoSpaceDE w:val="0"/>
        <w:autoSpaceDN w:val="0"/>
        <w:adjustRightInd w:val="0"/>
        <w:spacing w:before="120" w:after="120" w:line="240" w:lineRule="auto"/>
        <w:ind w:left="482" w:hanging="482"/>
        <w:rPr>
          <w:rFonts w:eastAsia="Times New Roman" w:cs="Times New Roman"/>
          <w:szCs w:val="24"/>
          <w:lang w:val="en-US"/>
        </w:rPr>
      </w:pPr>
      <w:r w:rsidRPr="007659F5">
        <w:rPr>
          <w:rFonts w:eastAsia="Times New Roman" w:cs="Times New Roman"/>
          <w:szCs w:val="24"/>
          <w:lang w:val="en-US"/>
        </w:rPr>
        <w:t xml:space="preserve">Ayudiarti, D.L., Suryanti, Tazwir, dan Paranginangin, R. (2007). </w:t>
      </w:r>
      <w:r w:rsidRPr="007659F5">
        <w:rPr>
          <w:rFonts w:eastAsia="Times New Roman" w:cs="Times New Roman"/>
          <w:b/>
          <w:szCs w:val="24"/>
          <w:lang w:val="en-US"/>
        </w:rPr>
        <w:t>Pengaruh Konsentrasi Gelatin Ikan Sebagai Bahan Pengikat Terhadap Kualitas dan Penerimaan Sirup.</w:t>
      </w:r>
      <w:r w:rsidRPr="007659F5">
        <w:rPr>
          <w:rFonts w:eastAsia="Times New Roman" w:cs="Times New Roman"/>
          <w:szCs w:val="24"/>
          <w:lang w:val="en-US"/>
        </w:rPr>
        <w:t>Jurnal Perikanan, 10(1): 134-141.</w:t>
      </w:r>
    </w:p>
    <w:p w:rsid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 xml:space="preserve">Caplin, M., (2004), </w:t>
      </w:r>
      <w:r w:rsidRPr="009B227C">
        <w:rPr>
          <w:rFonts w:eastAsia="Calibri" w:cs="Times New Roman"/>
          <w:b/>
          <w:szCs w:val="24"/>
          <w:lang w:val="en-US"/>
        </w:rPr>
        <w:t>Pectin</w:t>
      </w:r>
      <w:r w:rsidRPr="009B227C">
        <w:rPr>
          <w:rFonts w:eastAsia="Calibri" w:cs="Times New Roman"/>
          <w:szCs w:val="24"/>
          <w:lang w:val="en-US"/>
        </w:rPr>
        <w:t xml:space="preserve">, </w:t>
      </w:r>
      <w:hyperlink r:id="rId50" w:history="1">
        <w:r w:rsidRPr="009B227C">
          <w:rPr>
            <w:rFonts w:eastAsia="Calibri" w:cs="Times New Roman"/>
            <w:szCs w:val="24"/>
            <w:lang w:val="en-US"/>
          </w:rPr>
          <w:t>http://www.Isbu.ac.uk/water/hypec.html</w:t>
        </w:r>
      </w:hyperlink>
      <w:r w:rsidRPr="009B227C">
        <w:rPr>
          <w:rFonts w:eastAsia="Calibri" w:cs="Times New Roman"/>
          <w:szCs w:val="24"/>
          <w:lang w:val="en-US"/>
        </w:rPr>
        <w:t>, Akses: 25 Juni 2016.</w:t>
      </w:r>
    </w:p>
    <w:p w:rsidR="00B30954" w:rsidRDefault="00B30954" w:rsidP="009B227C">
      <w:pPr>
        <w:spacing w:after="120" w:line="259" w:lineRule="auto"/>
        <w:ind w:left="567" w:hanging="567"/>
        <w:rPr>
          <w:rFonts w:eastAsia="Calibri" w:cs="Times New Roman"/>
          <w:szCs w:val="24"/>
        </w:rPr>
      </w:pPr>
      <w:r>
        <w:rPr>
          <w:rFonts w:eastAsia="Calibri" w:cs="Times New Roman"/>
          <w:szCs w:val="24"/>
        </w:rPr>
        <w:t xml:space="preserve">deMan, J.M., (1997), </w:t>
      </w:r>
      <w:r>
        <w:rPr>
          <w:rFonts w:eastAsia="Calibri" w:cs="Times New Roman"/>
          <w:b/>
          <w:szCs w:val="24"/>
        </w:rPr>
        <w:t>Kimia Makanan</w:t>
      </w:r>
      <w:r>
        <w:rPr>
          <w:rFonts w:eastAsia="Calibri" w:cs="Times New Roman"/>
          <w:szCs w:val="24"/>
        </w:rPr>
        <w:t>, Ed. 2, Institut Teknologi Bandung, Bandung.</w:t>
      </w:r>
    </w:p>
    <w:p w:rsidR="00B30954" w:rsidRPr="00B30954" w:rsidRDefault="00B30954" w:rsidP="009B227C">
      <w:pPr>
        <w:spacing w:after="120" w:line="259" w:lineRule="auto"/>
        <w:ind w:left="567" w:hanging="567"/>
        <w:rPr>
          <w:rFonts w:eastAsia="Calibri" w:cs="Times New Roman"/>
          <w:szCs w:val="24"/>
        </w:rPr>
      </w:pPr>
      <w:r>
        <w:t xml:space="preserve">Desresier, N.W., (1988), </w:t>
      </w:r>
      <w:r>
        <w:rPr>
          <w:b/>
        </w:rPr>
        <w:t>Technology of Food Preservation</w:t>
      </w:r>
      <w:r>
        <w:t xml:space="preserve">. </w:t>
      </w:r>
      <w:r>
        <w:rPr>
          <w:b/>
        </w:rPr>
        <w:t>Teknologi Pengawetan Pangan,</w:t>
      </w:r>
      <w:r>
        <w:t xml:space="preserve"> Edisi ketiga, Penerjemah: Muljohardjo, M, UI Press, Jakarta.</w:t>
      </w:r>
    </w:p>
    <w:p w:rsidR="009B227C" w:rsidRP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 xml:space="preserve">Estiasih, T., (2009), </w:t>
      </w:r>
      <w:r w:rsidRPr="009B227C">
        <w:rPr>
          <w:rFonts w:eastAsia="Calibri" w:cs="Times New Roman"/>
          <w:b/>
          <w:szCs w:val="24"/>
          <w:lang w:val="en-US"/>
        </w:rPr>
        <w:t>Teknologi Pengolahan Pangan</w:t>
      </w:r>
      <w:r w:rsidRPr="009B227C">
        <w:rPr>
          <w:rFonts w:eastAsia="Calibri" w:cs="Times New Roman"/>
          <w:szCs w:val="24"/>
          <w:lang w:val="en-US"/>
        </w:rPr>
        <w:t>, Penerbit Bumi Aksara, Edisi 1, Cetakan 1, Jakarta.</w:t>
      </w:r>
    </w:p>
    <w:p w:rsidR="009B227C" w:rsidRDefault="009B227C" w:rsidP="009B227C">
      <w:pPr>
        <w:spacing w:after="120" w:line="259" w:lineRule="auto"/>
        <w:ind w:left="567" w:hanging="567"/>
        <w:rPr>
          <w:rFonts w:eastAsia="Calibri" w:cs="Times New Roman"/>
          <w:szCs w:val="24"/>
          <w:lang w:val="en-US"/>
        </w:rPr>
      </w:pPr>
      <w:r w:rsidRPr="009B227C">
        <w:rPr>
          <w:rFonts w:eastAsia="Calibri" w:cs="Times New Roman"/>
          <w:szCs w:val="24"/>
          <w:lang w:val="en-US"/>
        </w:rPr>
        <w:t xml:space="preserve">Fennema, O. R., (1985), </w:t>
      </w:r>
      <w:r w:rsidRPr="009B227C">
        <w:rPr>
          <w:rFonts w:eastAsia="Calibri" w:cs="Times New Roman"/>
          <w:b/>
          <w:i/>
          <w:szCs w:val="24"/>
          <w:lang w:val="en-US"/>
        </w:rPr>
        <w:t>Food Chemistry</w:t>
      </w:r>
      <w:r w:rsidRPr="009B227C">
        <w:rPr>
          <w:rFonts w:eastAsia="Calibri" w:cs="Times New Roman"/>
          <w:b/>
          <w:szCs w:val="24"/>
          <w:lang w:val="en-US"/>
        </w:rPr>
        <w:t xml:space="preserve">, </w:t>
      </w:r>
      <w:r w:rsidRPr="009B227C">
        <w:rPr>
          <w:rFonts w:eastAsia="Calibri" w:cs="Times New Roman"/>
          <w:szCs w:val="24"/>
          <w:lang w:val="en-US"/>
        </w:rPr>
        <w:t>Marcel Dekker Inc, New York.</w:t>
      </w:r>
    </w:p>
    <w:p w:rsidR="00AF32D0" w:rsidRPr="00AF32D0" w:rsidRDefault="00AF32D0" w:rsidP="00AF32D0">
      <w:pPr>
        <w:widowControl w:val="0"/>
        <w:autoSpaceDE w:val="0"/>
        <w:autoSpaceDN w:val="0"/>
        <w:adjustRightInd w:val="0"/>
        <w:spacing w:before="240" w:line="240" w:lineRule="auto"/>
        <w:ind w:left="480" w:hanging="480"/>
        <w:rPr>
          <w:rFonts w:eastAsia="Times New Roman" w:cs="Times New Roman"/>
          <w:noProof/>
          <w:szCs w:val="24"/>
          <w:lang w:val="en-US"/>
        </w:rPr>
      </w:pPr>
      <w:r w:rsidRPr="00AF32D0">
        <w:rPr>
          <w:rFonts w:cs="Times New Roman"/>
          <w:color w:val="000000"/>
          <w:szCs w:val="24"/>
          <w:lang w:val="en-US"/>
        </w:rPr>
        <w:lastRenderedPageBreak/>
        <w:t xml:space="preserve">Fernandez-Diaz, M. D., P. Montero dan M.C. Gomez-Guillen. (2001). </w:t>
      </w:r>
      <w:r w:rsidRPr="00AF32D0">
        <w:rPr>
          <w:rFonts w:cs="Times New Roman"/>
          <w:b/>
          <w:i/>
          <w:color w:val="000000"/>
          <w:szCs w:val="24"/>
          <w:lang w:val="en-US"/>
        </w:rPr>
        <w:t>Gel properties of</w:t>
      </w:r>
      <w:r w:rsidRPr="00AF32D0">
        <w:rPr>
          <w:rFonts w:eastAsia="Times New Roman" w:cs="Times New Roman"/>
          <w:b/>
          <w:i/>
          <w:noProof/>
          <w:szCs w:val="24"/>
          <w:lang w:val="en-US"/>
        </w:rPr>
        <w:t xml:space="preserve"> </w:t>
      </w:r>
      <w:r w:rsidRPr="00AF32D0">
        <w:rPr>
          <w:rFonts w:cs="Times New Roman"/>
          <w:b/>
          <w:i/>
          <w:color w:val="000000"/>
          <w:szCs w:val="24"/>
          <w:lang w:val="en-US"/>
        </w:rPr>
        <w:t>collagens from skins of cod (</w:t>
      </w:r>
      <w:r w:rsidRPr="00AF32D0">
        <w:rPr>
          <w:rFonts w:cs="Times New Roman"/>
          <w:b/>
          <w:i/>
          <w:iCs/>
          <w:color w:val="000000"/>
          <w:szCs w:val="24"/>
          <w:lang w:val="en-US"/>
        </w:rPr>
        <w:t>Gadus</w:t>
      </w:r>
      <w:r w:rsidRPr="00AF32D0">
        <w:rPr>
          <w:rFonts w:cs="Times New Roman"/>
          <w:b/>
          <w:i/>
          <w:color w:val="000000"/>
          <w:szCs w:val="24"/>
          <w:lang w:val="en-US"/>
        </w:rPr>
        <w:t xml:space="preserve"> </w:t>
      </w:r>
      <w:r w:rsidRPr="00AF32D0">
        <w:rPr>
          <w:rFonts w:cs="Times New Roman"/>
          <w:b/>
          <w:i/>
          <w:iCs/>
          <w:color w:val="000000"/>
          <w:szCs w:val="24"/>
          <w:lang w:val="en-US"/>
        </w:rPr>
        <w:t>morhua</w:t>
      </w:r>
      <w:r w:rsidRPr="00AF32D0">
        <w:rPr>
          <w:rFonts w:cs="Times New Roman"/>
          <w:b/>
          <w:i/>
          <w:color w:val="000000"/>
          <w:szCs w:val="24"/>
          <w:lang w:val="en-US"/>
        </w:rPr>
        <w:t>)</w:t>
      </w:r>
      <w:r w:rsidRPr="00AF32D0">
        <w:rPr>
          <w:rFonts w:eastAsia="Times New Roman" w:cs="Times New Roman"/>
          <w:b/>
          <w:i/>
          <w:noProof/>
          <w:szCs w:val="24"/>
          <w:lang w:val="en-US"/>
        </w:rPr>
        <w:t xml:space="preserve"> </w:t>
      </w:r>
      <w:r w:rsidRPr="00AF32D0">
        <w:rPr>
          <w:rFonts w:cs="Times New Roman"/>
          <w:b/>
          <w:i/>
          <w:color w:val="000000"/>
          <w:szCs w:val="24"/>
          <w:lang w:val="en-US"/>
        </w:rPr>
        <w:t>and hake (</w:t>
      </w:r>
      <w:r w:rsidRPr="00AF32D0">
        <w:rPr>
          <w:rFonts w:cs="Times New Roman"/>
          <w:b/>
          <w:i/>
          <w:iCs/>
          <w:color w:val="000000"/>
          <w:szCs w:val="24"/>
          <w:lang w:val="en-US"/>
        </w:rPr>
        <w:t>Merluccius</w:t>
      </w:r>
      <w:r w:rsidRPr="00AF32D0">
        <w:rPr>
          <w:rFonts w:cs="Times New Roman"/>
          <w:b/>
          <w:i/>
          <w:color w:val="000000"/>
          <w:szCs w:val="24"/>
          <w:lang w:val="en-US"/>
        </w:rPr>
        <w:t xml:space="preserve"> </w:t>
      </w:r>
      <w:r w:rsidRPr="00AF32D0">
        <w:rPr>
          <w:rFonts w:cs="Times New Roman"/>
          <w:b/>
          <w:i/>
          <w:iCs/>
          <w:color w:val="000000"/>
          <w:szCs w:val="24"/>
          <w:lang w:val="en-US"/>
        </w:rPr>
        <w:t>merluccius</w:t>
      </w:r>
      <w:r w:rsidRPr="00AF32D0">
        <w:rPr>
          <w:rFonts w:cs="Times New Roman"/>
          <w:b/>
          <w:i/>
          <w:color w:val="000000"/>
          <w:szCs w:val="24"/>
          <w:lang w:val="en-US"/>
        </w:rPr>
        <w:t>) and their</w:t>
      </w:r>
      <w:r w:rsidRPr="00AF32D0">
        <w:rPr>
          <w:rFonts w:eastAsia="Times New Roman" w:cs="Times New Roman"/>
          <w:b/>
          <w:i/>
          <w:noProof/>
          <w:szCs w:val="24"/>
          <w:lang w:val="en-US"/>
        </w:rPr>
        <w:t xml:space="preserve"> </w:t>
      </w:r>
      <w:r w:rsidRPr="00AF32D0">
        <w:rPr>
          <w:rFonts w:cs="Times New Roman"/>
          <w:b/>
          <w:i/>
          <w:color w:val="000000"/>
          <w:szCs w:val="24"/>
          <w:lang w:val="en-US"/>
        </w:rPr>
        <w:t>modification by the coenhancers magnesium</w:t>
      </w:r>
      <w:r w:rsidRPr="00AF32D0">
        <w:rPr>
          <w:rFonts w:eastAsia="Times New Roman" w:cs="Times New Roman"/>
          <w:b/>
          <w:i/>
          <w:noProof/>
          <w:szCs w:val="24"/>
          <w:lang w:val="en-US"/>
        </w:rPr>
        <w:t xml:space="preserve"> </w:t>
      </w:r>
      <w:r w:rsidRPr="00AF32D0">
        <w:rPr>
          <w:rFonts w:cs="Times New Roman"/>
          <w:b/>
          <w:i/>
          <w:color w:val="000000"/>
          <w:szCs w:val="24"/>
          <w:lang w:val="en-US"/>
        </w:rPr>
        <w:t>sulphate, glycerol and transglutaminase</w:t>
      </w:r>
      <w:r w:rsidRPr="00AF32D0">
        <w:rPr>
          <w:rFonts w:cs="Times New Roman"/>
          <w:color w:val="000000"/>
          <w:szCs w:val="24"/>
          <w:lang w:val="en-US"/>
        </w:rPr>
        <w:t>. J.</w:t>
      </w:r>
      <w:r w:rsidRPr="00AF32D0">
        <w:rPr>
          <w:rFonts w:eastAsia="Times New Roman" w:cs="Times New Roman"/>
          <w:noProof/>
          <w:szCs w:val="24"/>
          <w:lang w:val="en-US"/>
        </w:rPr>
        <w:t xml:space="preserve"> </w:t>
      </w:r>
      <w:r>
        <w:rPr>
          <w:rFonts w:cs="Times New Roman"/>
          <w:color w:val="000000"/>
          <w:szCs w:val="24"/>
          <w:lang w:val="en-US"/>
        </w:rPr>
        <w:t>Food Chem. 74: 161–167.</w:t>
      </w:r>
    </w:p>
    <w:p w:rsidR="009B227C" w:rsidRPr="009B227C" w:rsidRDefault="009B227C" w:rsidP="00AF32D0">
      <w:pPr>
        <w:spacing w:before="120" w:after="120" w:line="259" w:lineRule="auto"/>
        <w:ind w:left="567" w:hanging="567"/>
        <w:rPr>
          <w:rFonts w:eastAsia="Calibri" w:cs="Times New Roman"/>
          <w:szCs w:val="24"/>
          <w:lang w:val="en-US"/>
        </w:rPr>
      </w:pPr>
      <w:r w:rsidRPr="009B227C">
        <w:rPr>
          <w:rFonts w:eastAsia="Calibri" w:cs="Times New Roman"/>
          <w:szCs w:val="24"/>
          <w:lang w:val="en-US"/>
        </w:rPr>
        <w:t xml:space="preserve">Firmansyah, (2011), </w:t>
      </w:r>
      <w:r w:rsidRPr="009B227C">
        <w:rPr>
          <w:rFonts w:eastAsia="Calibri" w:cs="Times New Roman"/>
          <w:b/>
          <w:szCs w:val="24"/>
          <w:lang w:val="en-US"/>
        </w:rPr>
        <w:t>Pektin</w:t>
      </w:r>
      <w:r w:rsidRPr="009B227C">
        <w:rPr>
          <w:rFonts w:eastAsia="Calibri" w:cs="Times New Roman"/>
          <w:szCs w:val="24"/>
          <w:lang w:val="en-US"/>
        </w:rPr>
        <w:t xml:space="preserve">, </w:t>
      </w:r>
      <w:hyperlink r:id="rId51" w:history="1">
        <w:r w:rsidRPr="009B227C">
          <w:rPr>
            <w:rFonts w:eastAsia="Calibri" w:cs="Times New Roman"/>
            <w:szCs w:val="24"/>
            <w:lang w:val="en-US"/>
          </w:rPr>
          <w:t>http://muspirahdjalal.blogspot.com.html</w:t>
        </w:r>
      </w:hyperlink>
      <w:r w:rsidRPr="009B227C">
        <w:rPr>
          <w:rFonts w:eastAsia="Calibri" w:cs="Times New Roman"/>
          <w:szCs w:val="24"/>
          <w:lang w:val="en-US"/>
        </w:rPr>
        <w:t>, Akses: 20 Juni 2016.</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Ginting, N. A., Rusmarilin, H., &amp; Nainggolan, R.</w:t>
      </w:r>
      <w:r w:rsidRPr="009B227C">
        <w:rPr>
          <w:rFonts w:eastAsia="Calibri" w:cs="Times New Roman"/>
          <w:noProof/>
          <w:szCs w:val="24"/>
          <w:lang w:val="en-US"/>
        </w:rPr>
        <w:t>,</w:t>
      </w:r>
      <w:r w:rsidRPr="009B227C">
        <w:rPr>
          <w:rFonts w:eastAsia="Calibri" w:cs="Times New Roman"/>
          <w:noProof/>
          <w:szCs w:val="24"/>
        </w:rPr>
        <w:t xml:space="preserve"> (2014)</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perbandingan jambu biji merah dengan lemon dan konsentrasi gelatin terhadap mutu marshmallow jambu biji merah</w:t>
      </w:r>
      <w:r w:rsidRPr="009B227C">
        <w:rPr>
          <w:rFonts w:eastAsia="Calibri" w:cs="Times New Roman"/>
          <w:b/>
          <w:noProof/>
          <w:szCs w:val="24"/>
          <w:lang w:val="en-US"/>
        </w:rPr>
        <w:t xml:space="preserve">, </w:t>
      </w:r>
      <w:r w:rsidRPr="009B227C">
        <w:rPr>
          <w:rFonts w:eastAsia="Calibri" w:cs="Times New Roman"/>
          <w:iCs/>
          <w:noProof/>
          <w:szCs w:val="24"/>
        </w:rPr>
        <w:t>Jurnal</w:t>
      </w:r>
      <w:r w:rsidRPr="009B227C">
        <w:rPr>
          <w:rFonts w:eastAsia="Calibri" w:cs="Times New Roman"/>
          <w:iCs/>
          <w:noProof/>
          <w:szCs w:val="24"/>
          <w:lang w:val="en-US"/>
        </w:rPr>
        <w:t>,</w:t>
      </w:r>
      <w:r w:rsidRPr="009B227C">
        <w:rPr>
          <w:rFonts w:eastAsia="Calibri" w:cs="Times New Roman"/>
          <w:iCs/>
          <w:noProof/>
          <w:szCs w:val="24"/>
        </w:rPr>
        <w:t xml:space="preserve"> Rekayasa Pangan Dan Pertanian</w:t>
      </w:r>
      <w:r w:rsidRPr="009B227C">
        <w:rPr>
          <w:rFonts w:eastAsia="Calibri" w:cs="Times New Roman"/>
          <w:noProof/>
          <w:szCs w:val="24"/>
        </w:rPr>
        <w:t xml:space="preserve">, </w:t>
      </w:r>
      <w:r w:rsidRPr="009B227C">
        <w:rPr>
          <w:rFonts w:eastAsia="Calibri" w:cs="Times New Roman"/>
          <w:iCs/>
          <w:noProof/>
          <w:szCs w:val="24"/>
        </w:rPr>
        <w:t>2</w:t>
      </w:r>
      <w:r w:rsidRPr="009B227C">
        <w:rPr>
          <w:rFonts w:eastAsia="Calibri" w:cs="Times New Roman"/>
          <w:noProof/>
          <w:szCs w:val="24"/>
        </w:rPr>
        <w:t>(3), 16–21.</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Glicksman, M., (1983), </w:t>
      </w:r>
      <w:r w:rsidRPr="009B227C">
        <w:rPr>
          <w:rFonts w:eastAsia="Calibri" w:cs="Times New Roman"/>
          <w:b/>
          <w:i/>
          <w:noProof/>
          <w:szCs w:val="24"/>
          <w:lang w:val="en-US"/>
        </w:rPr>
        <w:t>Food Hydrocolooid,</w:t>
      </w:r>
      <w:r w:rsidRPr="009B227C">
        <w:rPr>
          <w:rFonts w:eastAsia="Calibri" w:cs="Times New Roman"/>
          <w:b/>
          <w:noProof/>
          <w:szCs w:val="24"/>
          <w:lang w:val="en-US"/>
        </w:rPr>
        <w:t xml:space="preserve"> </w:t>
      </w:r>
      <w:r w:rsidRPr="009B227C">
        <w:rPr>
          <w:rFonts w:eastAsia="Calibri" w:cs="Times New Roman"/>
          <w:noProof/>
          <w:szCs w:val="24"/>
          <w:lang w:val="en-US"/>
        </w:rPr>
        <w:t>CRC Press, Boca Roton, Florida.</w:t>
      </w:r>
    </w:p>
    <w:p w:rsidR="00512F92" w:rsidRDefault="00512F92" w:rsidP="00512F92">
      <w:pPr>
        <w:widowControl w:val="0"/>
        <w:autoSpaceDE w:val="0"/>
        <w:autoSpaceDN w:val="0"/>
        <w:adjustRightInd w:val="0"/>
        <w:spacing w:after="160" w:line="240" w:lineRule="auto"/>
        <w:ind w:left="480" w:hanging="480"/>
        <w:rPr>
          <w:rFonts w:eastAsia="Calibri" w:cs="Times New Roman"/>
          <w:noProof/>
          <w:szCs w:val="24"/>
        </w:rPr>
      </w:pPr>
      <w:r w:rsidRPr="00512F92">
        <w:rPr>
          <w:rFonts w:eastAsia="Calibri" w:cs="Times New Roman"/>
          <w:noProof/>
          <w:szCs w:val="24"/>
        </w:rPr>
        <w:t xml:space="preserve">Hapsari T. Palupi, (2012), </w:t>
      </w:r>
      <w:r w:rsidRPr="00512F92">
        <w:rPr>
          <w:rFonts w:eastAsia="Calibri" w:cs="Times New Roman"/>
          <w:b/>
          <w:noProof/>
          <w:szCs w:val="24"/>
        </w:rPr>
        <w:t>Pengaruh Jenis Pisang dan Bahan Perendam Terhadap Karakteristik Tepung Pisang (</w:t>
      </w:r>
      <w:r w:rsidRPr="00512F92">
        <w:rPr>
          <w:rFonts w:eastAsia="Calibri" w:cs="Times New Roman"/>
          <w:b/>
          <w:i/>
          <w:noProof/>
          <w:szCs w:val="24"/>
        </w:rPr>
        <w:t>Musa spp)</w:t>
      </w:r>
      <w:r w:rsidRPr="00512F92">
        <w:rPr>
          <w:rFonts w:eastAsia="Calibri" w:cs="Times New Roman"/>
          <w:noProof/>
          <w:szCs w:val="24"/>
        </w:rPr>
        <w:t>, Jurnal Teknologi Pangan Vol 4-no 1, Universitas Yudharta Pasuruan.</w:t>
      </w:r>
    </w:p>
    <w:p w:rsidR="009914FA" w:rsidRPr="009914FA" w:rsidRDefault="009914FA" w:rsidP="009914FA">
      <w:pPr>
        <w:widowControl w:val="0"/>
        <w:autoSpaceDE w:val="0"/>
        <w:autoSpaceDN w:val="0"/>
        <w:adjustRightInd w:val="0"/>
        <w:spacing w:after="160" w:line="240" w:lineRule="auto"/>
        <w:ind w:left="480" w:hanging="480"/>
        <w:rPr>
          <w:rFonts w:cs="Times New Roman"/>
          <w:i/>
          <w:noProof/>
          <w:szCs w:val="24"/>
        </w:rPr>
      </w:pPr>
      <w:r w:rsidRPr="009914FA">
        <w:rPr>
          <w:rFonts w:cs="Times New Roman"/>
          <w:noProof/>
          <w:szCs w:val="24"/>
        </w:rPr>
        <w:t xml:space="preserve">Hasniarti. (2012). </w:t>
      </w:r>
      <w:r w:rsidRPr="009914FA">
        <w:rPr>
          <w:rFonts w:cs="Times New Roman"/>
          <w:b/>
          <w:noProof/>
          <w:szCs w:val="24"/>
        </w:rPr>
        <w:t xml:space="preserve">Studi Pembuatan Permen Buah Dengen (Dillenia Serrata Thumb.). [Skripsi]. </w:t>
      </w:r>
      <w:r w:rsidRPr="009914FA">
        <w:rPr>
          <w:rFonts w:cs="Times New Roman"/>
          <w:iCs/>
          <w:noProof/>
          <w:szCs w:val="24"/>
        </w:rPr>
        <w:t>Program Studi Ilmu Dan Teknologi Pangan, Jurusan Teknologi Pertanian, Fakultas Pertanian, Universitas Hasanuddin Makassar</w:t>
      </w:r>
      <w:r w:rsidRPr="009914FA">
        <w:rPr>
          <w:rFonts w:cs="Times New Roman"/>
          <w:noProof/>
          <w:szCs w:val="24"/>
        </w:rPr>
        <w:t>.</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szCs w:val="24"/>
          <w:lang w:val="en-US"/>
        </w:rPr>
        <w:t xml:space="preserve">Herutami,  R,.  (2014),  </w:t>
      </w:r>
      <w:r w:rsidRPr="009B227C">
        <w:rPr>
          <w:rFonts w:eastAsia="Calibri" w:cs="Times New Roman"/>
          <w:b/>
          <w:szCs w:val="24"/>
          <w:lang w:val="en-US"/>
        </w:rPr>
        <w:t xml:space="preserve">Aplikasi  Gelatin  Tipe  A Dalam  Pembuatan  Permen  </w:t>
      </w:r>
      <w:r w:rsidRPr="00871D3B">
        <w:rPr>
          <w:rFonts w:eastAsia="Calibri" w:cs="Times New Roman"/>
          <w:b/>
          <w:i/>
          <w:szCs w:val="24"/>
          <w:lang w:val="en-US"/>
        </w:rPr>
        <w:t>Jelly</w:t>
      </w:r>
      <w:r w:rsidRPr="009B227C">
        <w:rPr>
          <w:rFonts w:eastAsia="Calibri" w:cs="Times New Roman"/>
          <w:b/>
          <w:szCs w:val="24"/>
          <w:lang w:val="en-US"/>
        </w:rPr>
        <w:t xml:space="preserve"> Mangga  (</w:t>
      </w:r>
      <w:r w:rsidRPr="009B227C">
        <w:rPr>
          <w:rFonts w:eastAsia="Calibri" w:cs="Times New Roman"/>
          <w:b/>
          <w:i/>
          <w:szCs w:val="24"/>
          <w:lang w:val="en-US"/>
        </w:rPr>
        <w:t>Mangifera  indica  L</w:t>
      </w:r>
      <w:r w:rsidRPr="009B227C">
        <w:rPr>
          <w:rFonts w:eastAsia="Calibri" w:cs="Times New Roman"/>
          <w:b/>
          <w:szCs w:val="24"/>
          <w:lang w:val="en-US"/>
        </w:rPr>
        <w:t>)</w:t>
      </w:r>
      <w:r w:rsidRPr="009B227C">
        <w:rPr>
          <w:rFonts w:eastAsia="Calibri" w:cs="Times New Roman"/>
          <w:szCs w:val="24"/>
          <w:lang w:val="en-US"/>
        </w:rPr>
        <w:t>. Skripsi. Fakultas Teknologi Pertanian. Institut Pertanian Bogor, Bogor.</w:t>
      </w:r>
    </w:p>
    <w:p w:rsidR="009B227C" w:rsidRPr="009B227C" w:rsidRDefault="00EF44CA" w:rsidP="009B227C">
      <w:pPr>
        <w:widowControl w:val="0"/>
        <w:autoSpaceDE w:val="0"/>
        <w:autoSpaceDN w:val="0"/>
        <w:adjustRightInd w:val="0"/>
        <w:spacing w:after="160" w:line="240" w:lineRule="auto"/>
        <w:ind w:left="480" w:hanging="480"/>
        <w:rPr>
          <w:rFonts w:eastAsia="Calibri" w:cs="Times New Roman"/>
          <w:noProof/>
          <w:szCs w:val="24"/>
          <w:lang w:val="en-US"/>
        </w:rPr>
      </w:pPr>
      <w:r>
        <w:rPr>
          <w:rFonts w:eastAsia="Calibri" w:cs="Times New Roman"/>
          <w:noProof/>
          <w:szCs w:val="24"/>
        </w:rPr>
        <w:t>Helvetri, L</w:t>
      </w:r>
      <w:r w:rsidR="009B227C" w:rsidRPr="009B227C">
        <w:rPr>
          <w:rFonts w:eastAsia="Calibri" w:cs="Times New Roman"/>
          <w:noProof/>
          <w:szCs w:val="24"/>
        </w:rPr>
        <w:t>.</w:t>
      </w:r>
      <w:r w:rsidR="009B227C" w:rsidRPr="009B227C">
        <w:rPr>
          <w:rFonts w:eastAsia="Calibri" w:cs="Times New Roman"/>
          <w:noProof/>
          <w:szCs w:val="24"/>
          <w:lang w:val="en-US"/>
        </w:rPr>
        <w:t>,</w:t>
      </w:r>
      <w:r w:rsidR="009B227C" w:rsidRPr="009B227C">
        <w:rPr>
          <w:rFonts w:eastAsia="Calibri" w:cs="Times New Roman"/>
          <w:noProof/>
          <w:szCs w:val="24"/>
        </w:rPr>
        <w:t xml:space="preserve"> (2014)</w:t>
      </w:r>
      <w:r w:rsidR="009B227C" w:rsidRPr="009B227C">
        <w:rPr>
          <w:rFonts w:eastAsia="Calibri" w:cs="Times New Roman"/>
          <w:noProof/>
          <w:szCs w:val="24"/>
          <w:lang w:val="en-US"/>
        </w:rPr>
        <w:t>,</w:t>
      </w:r>
      <w:r w:rsidR="009B227C" w:rsidRPr="009B227C">
        <w:rPr>
          <w:rFonts w:eastAsia="Calibri" w:cs="Times New Roman"/>
          <w:noProof/>
          <w:szCs w:val="24"/>
        </w:rPr>
        <w:t xml:space="preserve"> </w:t>
      </w:r>
      <w:r w:rsidR="009B227C" w:rsidRPr="009B227C">
        <w:rPr>
          <w:rFonts w:eastAsia="Calibri" w:cs="Times New Roman"/>
          <w:b/>
          <w:iCs/>
          <w:noProof/>
          <w:szCs w:val="24"/>
        </w:rPr>
        <w:t>Pengaruh Peningkatan Konsentrasi Karagenan Dan Konjak Sebagai Gelling Agent Terhadap Sifat Fisik Sediaan Marshmallow Sari Buah Pepaya (Carica Papaya L.)</w:t>
      </w:r>
      <w:r w:rsidR="009B227C" w:rsidRPr="009B227C">
        <w:rPr>
          <w:rFonts w:eastAsia="Calibri" w:cs="Times New Roman"/>
          <w:b/>
          <w:iCs/>
          <w:noProof/>
          <w:szCs w:val="24"/>
          <w:lang w:val="en-US"/>
        </w:rPr>
        <w:t xml:space="preserve">, </w:t>
      </w:r>
      <w:r w:rsidR="009B227C" w:rsidRPr="009B227C">
        <w:rPr>
          <w:rFonts w:eastAsia="Calibri" w:cs="Times New Roman"/>
          <w:iCs/>
          <w:noProof/>
          <w:szCs w:val="24"/>
        </w:rPr>
        <w:t>Jurnal</w:t>
      </w:r>
      <w:r w:rsidR="009B227C" w:rsidRPr="009B227C">
        <w:rPr>
          <w:rFonts w:eastAsia="Calibri" w:cs="Times New Roman"/>
          <w:noProof/>
          <w:szCs w:val="24"/>
          <w:lang w:val="en-US"/>
        </w:rPr>
        <w:t xml:space="preserve">, </w:t>
      </w:r>
      <w:r w:rsidR="009B227C" w:rsidRPr="009B227C">
        <w:rPr>
          <w:rFonts w:eastAsia="Calibri" w:cs="Times New Roman"/>
          <w:noProof/>
          <w:szCs w:val="24"/>
        </w:rPr>
        <w:t>Fakultas Farmasi dan Sains, Universitas Muhammadiyah Prof. Dr. Hamka</w:t>
      </w:r>
      <w:r w:rsidR="009B227C" w:rsidRPr="009B227C">
        <w:rPr>
          <w:rFonts w:eastAsia="Calibri" w:cs="Times New Roman"/>
          <w:noProof/>
          <w:szCs w:val="24"/>
          <w:lang w:val="en-US"/>
        </w:rPr>
        <w:t>, Jakarta.</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Heriyanto, (2012), </w:t>
      </w:r>
      <w:r w:rsidRPr="009B227C">
        <w:rPr>
          <w:rFonts w:eastAsia="Calibri" w:cs="Times New Roman"/>
          <w:b/>
          <w:noProof/>
          <w:szCs w:val="24"/>
          <w:lang w:val="en-US"/>
        </w:rPr>
        <w:t>Tentang Pektin</w:t>
      </w:r>
      <w:r w:rsidRPr="009B227C">
        <w:rPr>
          <w:rFonts w:eastAsia="Calibri" w:cs="Times New Roman"/>
          <w:noProof/>
          <w:szCs w:val="24"/>
          <w:lang w:val="en-US"/>
        </w:rPr>
        <w:t xml:space="preserve">, </w:t>
      </w:r>
      <w:hyperlink r:id="rId52" w:history="1">
        <w:r w:rsidRPr="009B227C">
          <w:rPr>
            <w:rFonts w:eastAsia="Calibri" w:cs="Times New Roman"/>
            <w:noProof/>
            <w:szCs w:val="24"/>
            <w:lang w:val="en-US"/>
          </w:rPr>
          <w:t>http://profchem.blogspot.com.html</w:t>
        </w:r>
      </w:hyperlink>
      <w:r w:rsidRPr="009B227C">
        <w:rPr>
          <w:rFonts w:eastAsia="Calibri" w:cs="Times New Roman"/>
          <w:noProof/>
          <w:szCs w:val="24"/>
          <w:lang w:val="en-US"/>
        </w:rPr>
        <w:t>, Akses:25 Juni 2016.</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Hoejgaard, S., (2004), </w:t>
      </w:r>
      <w:r w:rsidRPr="009B227C">
        <w:rPr>
          <w:rFonts w:eastAsia="Calibri" w:cs="Times New Roman"/>
          <w:b/>
          <w:i/>
          <w:noProof/>
          <w:szCs w:val="24"/>
          <w:lang w:val="en-US"/>
        </w:rPr>
        <w:t>Pectin Chemistry, Functionally, and Applications</w:t>
      </w:r>
      <w:r w:rsidRPr="009B227C">
        <w:rPr>
          <w:rFonts w:eastAsia="Calibri" w:cs="Times New Roman"/>
          <w:noProof/>
          <w:szCs w:val="24"/>
          <w:lang w:val="en-US"/>
        </w:rPr>
        <w:t xml:space="preserve">, </w:t>
      </w:r>
      <w:hyperlink r:id="rId53" w:history="1">
        <w:r w:rsidRPr="009B227C">
          <w:rPr>
            <w:rFonts w:eastAsia="Calibri" w:cs="Times New Roman"/>
            <w:noProof/>
            <w:szCs w:val="24"/>
            <w:lang w:val="en-US"/>
          </w:rPr>
          <w:t>http://www.cpkelco.com/ptalk/ptalk.htm</w:t>
        </w:r>
      </w:hyperlink>
      <w:r w:rsidRPr="009B227C">
        <w:rPr>
          <w:rFonts w:eastAsia="Calibri" w:cs="Times New Roman"/>
          <w:noProof/>
          <w:szCs w:val="24"/>
          <w:lang w:val="en-US"/>
        </w:rPr>
        <w:t>, Akses: 25 Juni 2016.</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 xml:space="preserve">Isdianti, F., (2007), </w:t>
      </w:r>
      <w:r w:rsidRPr="009B227C">
        <w:rPr>
          <w:rFonts w:eastAsia="Calibri" w:cs="Times New Roman"/>
          <w:b/>
          <w:noProof/>
          <w:szCs w:val="24"/>
        </w:rPr>
        <w:t>Penjernihan Ekstrak Daun Stevia rebaudiana Bertoni dengan Ultrafiltrasi Aliran Silang</w:t>
      </w:r>
      <w:r w:rsidRPr="009B227C">
        <w:rPr>
          <w:rFonts w:eastAsia="Calibri" w:cs="Times New Roman"/>
          <w:noProof/>
          <w:szCs w:val="24"/>
        </w:rPr>
        <w:t>, (Skripsi), Bogor: Fakultas Teknologi Pertanian, Institut Pertanian Bogor.</w:t>
      </w:r>
    </w:p>
    <w:p w:rsidR="00272BAE" w:rsidRDefault="00272BAE" w:rsidP="00272BAE">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Jalasena, R. A., (2015), </w:t>
      </w:r>
      <w:r w:rsidRPr="009B227C">
        <w:rPr>
          <w:rFonts w:eastAsia="Calibri" w:cs="Times New Roman"/>
          <w:b/>
          <w:noProof/>
          <w:szCs w:val="24"/>
          <w:lang w:val="en-US"/>
        </w:rPr>
        <w:t xml:space="preserve">Aktivitas Antioksidan, Sifat Fisik, dan Tingkat Penerimaan Permen Marshmallow dengan Penambahan Brokoli, </w:t>
      </w:r>
      <w:r w:rsidRPr="009B227C">
        <w:rPr>
          <w:rFonts w:eastAsia="Calibri" w:cs="Times New Roman"/>
          <w:noProof/>
          <w:szCs w:val="24"/>
          <w:lang w:val="en-US"/>
        </w:rPr>
        <w:t>Skripsi, Program Studi Ilmu Gizi, Fakultas Kedokteran, Un</w:t>
      </w:r>
      <w:r>
        <w:rPr>
          <w:rFonts w:eastAsia="Calibri" w:cs="Times New Roman"/>
          <w:noProof/>
          <w:szCs w:val="24"/>
          <w:lang w:val="en-US"/>
        </w:rPr>
        <w:t>iversitas Diponegoro, Semarang.</w:t>
      </w:r>
    </w:p>
    <w:p w:rsidR="002D36D6" w:rsidRPr="00272BAE" w:rsidRDefault="002D36D6" w:rsidP="00272BAE">
      <w:pPr>
        <w:widowControl w:val="0"/>
        <w:autoSpaceDE w:val="0"/>
        <w:autoSpaceDN w:val="0"/>
        <w:adjustRightInd w:val="0"/>
        <w:spacing w:after="160" w:line="240" w:lineRule="auto"/>
        <w:ind w:left="480" w:hanging="480"/>
        <w:rPr>
          <w:rFonts w:eastAsia="Calibri" w:cs="Times New Roman"/>
          <w:noProof/>
          <w:szCs w:val="24"/>
          <w:lang w:val="en-US"/>
        </w:rPr>
      </w:pPr>
      <w:r w:rsidRPr="00F12C1E">
        <w:rPr>
          <w:rFonts w:asciiTheme="majorBidi" w:hAnsiTheme="majorBidi" w:cstheme="majorBidi"/>
          <w:szCs w:val="24"/>
        </w:rPr>
        <w:t>Kartika, B., Pudji H., Wahyu S., (1988)</w:t>
      </w:r>
      <w:r w:rsidRPr="00F12C1E">
        <w:rPr>
          <w:rFonts w:asciiTheme="majorBidi" w:hAnsiTheme="majorBidi" w:cstheme="majorBidi"/>
          <w:szCs w:val="24"/>
          <w:lang w:val="en-US"/>
        </w:rPr>
        <w:t>,</w:t>
      </w:r>
      <w:r w:rsidRPr="00F12C1E">
        <w:rPr>
          <w:rFonts w:asciiTheme="majorBidi" w:hAnsiTheme="majorBidi" w:cstheme="majorBidi"/>
          <w:szCs w:val="24"/>
        </w:rPr>
        <w:t xml:space="preserve"> </w:t>
      </w:r>
      <w:r w:rsidRPr="00F12C1E">
        <w:rPr>
          <w:rFonts w:asciiTheme="majorBidi" w:hAnsiTheme="majorBidi" w:cstheme="majorBidi"/>
          <w:b/>
          <w:szCs w:val="24"/>
        </w:rPr>
        <w:t>Pedoman Uji Inderawi Bahan Pangan</w:t>
      </w:r>
      <w:r w:rsidRPr="00F12C1E">
        <w:rPr>
          <w:rFonts w:asciiTheme="majorBidi" w:hAnsiTheme="majorBidi" w:cstheme="majorBidi"/>
          <w:szCs w:val="24"/>
        </w:rPr>
        <w:t>, Universitas Gajah Mada</w:t>
      </w:r>
      <w:r w:rsidRPr="00F12C1E">
        <w:rPr>
          <w:rFonts w:asciiTheme="majorBidi" w:hAnsiTheme="majorBidi" w:cstheme="majorBidi"/>
          <w:szCs w:val="24"/>
          <w:lang w:val="en-US"/>
        </w:rPr>
        <w:t>:</w:t>
      </w:r>
      <w:r w:rsidRPr="00F12C1E">
        <w:rPr>
          <w:rFonts w:asciiTheme="majorBidi" w:hAnsiTheme="majorBidi" w:cstheme="majorBidi"/>
          <w:szCs w:val="24"/>
        </w:rPr>
        <w:t xml:space="preserve"> Yogyakarta.</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 xml:space="preserve">Kinghorn, A. D., dan Soejarto, D. D., (1985), </w:t>
      </w:r>
      <w:r w:rsidRPr="009B227C">
        <w:rPr>
          <w:rFonts w:eastAsia="Calibri" w:cs="Times New Roman"/>
          <w:b/>
          <w:noProof/>
          <w:szCs w:val="24"/>
        </w:rPr>
        <w:t>Stevioside</w:t>
      </w:r>
      <w:r w:rsidRPr="009B227C">
        <w:rPr>
          <w:rFonts w:eastAsia="Calibri" w:cs="Times New Roman"/>
          <w:noProof/>
          <w:szCs w:val="24"/>
        </w:rPr>
        <w:t xml:space="preserve">, dalam L. O. Nabos dan </w:t>
      </w:r>
      <w:r w:rsidRPr="009B227C">
        <w:rPr>
          <w:rFonts w:eastAsia="Calibri" w:cs="Times New Roman"/>
          <w:noProof/>
          <w:szCs w:val="24"/>
        </w:rPr>
        <w:lastRenderedPageBreak/>
        <w:t xml:space="preserve">R, C. Gelardi. </w:t>
      </w:r>
      <w:r w:rsidRPr="009B227C">
        <w:rPr>
          <w:rFonts w:eastAsia="Calibri" w:cs="Times New Roman"/>
          <w:b/>
          <w:i/>
          <w:noProof/>
          <w:szCs w:val="24"/>
        </w:rPr>
        <w:t>Alternative Sweeteners</w:t>
      </w:r>
      <w:r w:rsidRPr="009B227C">
        <w:rPr>
          <w:rFonts w:eastAsia="Calibri" w:cs="Times New Roman"/>
          <w:noProof/>
          <w:szCs w:val="24"/>
        </w:rPr>
        <w:t>, 157-171, New York, Marcel Dekker Inc.</w:t>
      </w:r>
    </w:p>
    <w:p w:rsidR="007659F5" w:rsidRPr="007659F5" w:rsidRDefault="009C3594" w:rsidP="009B227C">
      <w:pPr>
        <w:widowControl w:val="0"/>
        <w:autoSpaceDE w:val="0"/>
        <w:autoSpaceDN w:val="0"/>
        <w:adjustRightInd w:val="0"/>
        <w:spacing w:after="160" w:line="240" w:lineRule="auto"/>
        <w:ind w:left="480" w:hanging="480"/>
        <w:rPr>
          <w:rFonts w:eastAsia="Calibri" w:cs="Times New Roman"/>
          <w:noProof/>
          <w:szCs w:val="24"/>
        </w:rPr>
      </w:pPr>
      <w:r>
        <w:t>Knehr,Elaine,(2005),</w:t>
      </w:r>
      <w:r>
        <w:rPr>
          <w:b/>
          <w:i/>
        </w:rPr>
        <w:t>Carbohydrate</w:t>
      </w:r>
      <w:r w:rsidR="007659F5">
        <w:rPr>
          <w:b/>
          <w:i/>
        </w:rPr>
        <w:t>Sweeteners</w:t>
      </w:r>
      <w:r>
        <w:rPr>
          <w:b/>
        </w:rPr>
        <w:t>,</w:t>
      </w:r>
      <w:hyperlink r:id="rId54" w:history="1">
        <w:r w:rsidR="007659F5" w:rsidRPr="007659F5">
          <w:rPr>
            <w:rStyle w:val="Hyperlink"/>
            <w:color w:val="auto"/>
            <w:u w:val="none"/>
          </w:rPr>
          <w:t>http://www.foodproductdesign.com./articles/465/465_0495/htnl</w:t>
        </w:r>
      </w:hyperlink>
      <w:r w:rsidR="007659F5" w:rsidRPr="007659F5">
        <w:t>. Akses: 3 November 2016.</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Koswara, S.</w:t>
      </w:r>
      <w:r w:rsidRPr="009B227C">
        <w:rPr>
          <w:rFonts w:eastAsia="Calibri" w:cs="Times New Roman"/>
          <w:noProof/>
          <w:szCs w:val="24"/>
          <w:lang w:val="en-US"/>
        </w:rPr>
        <w:t>,</w:t>
      </w:r>
      <w:r w:rsidRPr="009B227C">
        <w:rPr>
          <w:rFonts w:eastAsia="Calibri" w:cs="Times New Roman"/>
          <w:noProof/>
          <w:szCs w:val="24"/>
        </w:rPr>
        <w:t xml:space="preserve"> (2009)</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Teknologi Pembuatan Permen</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iCs/>
          <w:noProof/>
          <w:szCs w:val="24"/>
        </w:rPr>
        <w:t>Ebook Pangan</w:t>
      </w:r>
      <w:r w:rsidRPr="009B227C">
        <w:rPr>
          <w:rFonts w:eastAsia="Calibri" w:cs="Times New Roman"/>
          <w:noProof/>
          <w:szCs w:val="24"/>
        </w:rPr>
        <w:t>, 1–60.</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Muchtadi, (1984), </w:t>
      </w:r>
      <w:r w:rsidRPr="009B227C">
        <w:rPr>
          <w:rFonts w:eastAsia="Calibri" w:cs="Times New Roman"/>
          <w:b/>
          <w:noProof/>
          <w:szCs w:val="24"/>
          <w:lang w:val="en-US"/>
        </w:rPr>
        <w:t>Pengolahan Hasil Teknologi Pertanian II Nabati</w:t>
      </w:r>
      <w:r w:rsidRPr="009B227C">
        <w:rPr>
          <w:rFonts w:eastAsia="Calibri" w:cs="Times New Roman"/>
          <w:noProof/>
          <w:szCs w:val="24"/>
          <w:lang w:val="en-US"/>
        </w:rPr>
        <w:t>, Depertemen Teknologi Hasil Pertanian, Fateta-IPB, Bogor.</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bookmarkStart w:id="40" w:name="_GoBack"/>
      <w:bookmarkEnd w:id="40"/>
      <w:r w:rsidRPr="009B227C">
        <w:rPr>
          <w:rFonts w:eastAsia="Calibri" w:cs="Times New Roman"/>
          <w:noProof/>
          <w:szCs w:val="24"/>
          <w:lang w:val="en-US"/>
        </w:rPr>
        <w:t xml:space="preserve">Nadriyanti, (2005), </w:t>
      </w:r>
      <w:r w:rsidRPr="009B227C">
        <w:rPr>
          <w:rFonts w:eastAsia="Calibri" w:cs="Times New Roman"/>
          <w:b/>
          <w:noProof/>
          <w:szCs w:val="24"/>
          <w:lang w:val="en-US"/>
        </w:rPr>
        <w:t xml:space="preserve">Pengaruh Jumlah Sukrosa dan Jumlah Tepung Biji Asam Jawa Terhadap Karakteristik </w:t>
      </w:r>
      <w:r w:rsidRPr="009B227C">
        <w:rPr>
          <w:rFonts w:eastAsia="Calibri" w:cs="Times New Roman"/>
          <w:b/>
          <w:i/>
          <w:noProof/>
          <w:szCs w:val="24"/>
          <w:lang w:val="en-US"/>
        </w:rPr>
        <w:t xml:space="preserve">Soft Candy, </w:t>
      </w:r>
      <w:r w:rsidRPr="009B227C">
        <w:rPr>
          <w:rFonts w:eastAsia="Calibri" w:cs="Times New Roman"/>
          <w:noProof/>
          <w:szCs w:val="24"/>
          <w:lang w:val="en-US"/>
        </w:rPr>
        <w:t>Skripsi, Jurusan Teknologi Pangan, Fakultas Teknik, Universitas Pasundan, Bandung.</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 xml:space="preserve">Nur’aini, H. (2013). </w:t>
      </w:r>
      <w:r w:rsidRPr="009B227C">
        <w:rPr>
          <w:rFonts w:eastAsia="Calibri" w:cs="Times New Roman"/>
          <w:b/>
          <w:noProof/>
          <w:szCs w:val="24"/>
        </w:rPr>
        <w:t xml:space="preserve">Variasi Penggunaan Pengenyal Terhadap Karakteristik Permen Tradisional Pulp Kakao ( Theobroma Cacao ). </w:t>
      </w:r>
      <w:r w:rsidRPr="009B227C">
        <w:rPr>
          <w:rFonts w:eastAsia="Calibri" w:cs="Times New Roman"/>
          <w:iCs/>
          <w:noProof/>
          <w:szCs w:val="24"/>
        </w:rPr>
        <w:t>Jurnal Agroindustri</w:t>
      </w:r>
      <w:r w:rsidRPr="009B227C">
        <w:rPr>
          <w:rFonts w:eastAsia="Calibri" w:cs="Times New Roman"/>
          <w:noProof/>
          <w:szCs w:val="24"/>
        </w:rPr>
        <w:t xml:space="preserve">, </w:t>
      </w:r>
      <w:r w:rsidRPr="009B227C">
        <w:rPr>
          <w:rFonts w:eastAsia="Calibri" w:cs="Times New Roman"/>
          <w:iCs/>
          <w:noProof/>
          <w:szCs w:val="24"/>
        </w:rPr>
        <w:t>3</w:t>
      </w:r>
      <w:r w:rsidRPr="009B227C">
        <w:rPr>
          <w:rFonts w:eastAsia="Calibri" w:cs="Times New Roman"/>
          <w:noProof/>
          <w:szCs w:val="24"/>
        </w:rPr>
        <w:t>(2), 71–76.</w:t>
      </w:r>
    </w:p>
    <w:p w:rsidR="0066240B" w:rsidRPr="0066240B" w:rsidRDefault="0066240B" w:rsidP="0066240B">
      <w:pPr>
        <w:widowControl w:val="0"/>
        <w:autoSpaceDE w:val="0"/>
        <w:autoSpaceDN w:val="0"/>
        <w:adjustRightInd w:val="0"/>
        <w:spacing w:before="240" w:after="120" w:line="240" w:lineRule="auto"/>
        <w:ind w:left="482" w:hanging="482"/>
        <w:rPr>
          <w:rFonts w:eastAsia="Times New Roman" w:cs="Times New Roman"/>
          <w:szCs w:val="24"/>
          <w:lang w:val="en-US"/>
        </w:rPr>
      </w:pPr>
      <w:r w:rsidRPr="0066240B">
        <w:rPr>
          <w:rFonts w:eastAsia="Times New Roman" w:cs="Times New Roman"/>
          <w:noProof/>
          <w:szCs w:val="24"/>
          <w:lang w:val="en-US"/>
        </w:rPr>
        <w:t xml:space="preserve">Nurhasanah. (2011). </w:t>
      </w:r>
      <w:r w:rsidRPr="0066240B">
        <w:rPr>
          <w:rFonts w:eastAsia="Times New Roman" w:cs="Times New Roman"/>
          <w:b/>
          <w:szCs w:val="24"/>
          <w:lang w:val="en-US"/>
        </w:rPr>
        <w:t>Pengaruh Konsentrasi Sukrosa Dan Agar - Agar Terhadap Mutu Permen Jelly Sirsak.</w:t>
      </w:r>
      <w:r w:rsidRPr="0066240B">
        <w:rPr>
          <w:rFonts w:eastAsia="Times New Roman" w:cs="Times New Roman"/>
          <w:szCs w:val="24"/>
          <w:lang w:val="en-US"/>
        </w:rPr>
        <w:t xml:space="preserve"> [Skripsi]. Fakultas Teknologi Pertanian, Universitas Sumatera Utara.</w:t>
      </w:r>
    </w:p>
    <w:p w:rsidR="00AF32D0" w:rsidRPr="00AF32D0" w:rsidRDefault="00AF32D0" w:rsidP="0066240B">
      <w:pPr>
        <w:widowControl w:val="0"/>
        <w:autoSpaceDE w:val="0"/>
        <w:autoSpaceDN w:val="0"/>
        <w:adjustRightInd w:val="0"/>
        <w:spacing w:before="240" w:after="120" w:line="240" w:lineRule="auto"/>
        <w:ind w:left="482" w:hanging="482"/>
        <w:rPr>
          <w:rFonts w:eastAsia="Times New Roman" w:cs="Times New Roman"/>
          <w:szCs w:val="24"/>
          <w:lang w:val="en-US"/>
        </w:rPr>
      </w:pPr>
      <w:r w:rsidRPr="00AF32D0">
        <w:rPr>
          <w:rFonts w:eastAsia="Times New Roman" w:cs="Times New Roman"/>
          <w:szCs w:val="24"/>
          <w:lang w:val="en-US"/>
        </w:rPr>
        <w:t xml:space="preserve">Piccone, P., Rastelli, S.L.,and Pittia, P. (2011). </w:t>
      </w:r>
      <w:r w:rsidRPr="00AF32D0">
        <w:rPr>
          <w:rFonts w:eastAsia="Times New Roman" w:cs="Times New Roman"/>
          <w:b/>
          <w:i/>
          <w:szCs w:val="24"/>
          <w:lang w:val="en-US"/>
        </w:rPr>
        <w:t>Aroma Release and Sensory Perception of Fruit Candies Model Systems</w:t>
      </w:r>
      <w:r w:rsidRPr="00AF32D0">
        <w:rPr>
          <w:rFonts w:eastAsia="Times New Roman" w:cs="Times New Roman"/>
          <w:szCs w:val="24"/>
          <w:lang w:val="en-US"/>
        </w:rPr>
        <w:t>. Procedia Food Science, 1(2011): 1509-1515</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 xml:space="preserve">Pramana, dkk., (2013), </w:t>
      </w:r>
      <w:r w:rsidRPr="009B227C">
        <w:rPr>
          <w:rFonts w:eastAsia="Calibri" w:cs="Times New Roman"/>
          <w:b/>
          <w:noProof/>
          <w:szCs w:val="24"/>
        </w:rPr>
        <w:t>Gula Jagung sebagai Pemanis Makanan</w:t>
      </w:r>
      <w:r w:rsidRPr="009B227C">
        <w:rPr>
          <w:rFonts w:eastAsia="Calibri" w:cs="Times New Roman"/>
          <w:noProof/>
          <w:szCs w:val="24"/>
        </w:rPr>
        <w:t xml:space="preserve">, </w:t>
      </w:r>
      <w:hyperlink r:id="rId55" w:history="1">
        <w:r w:rsidRPr="009B227C">
          <w:rPr>
            <w:rFonts w:eastAsia="Calibri" w:cs="Times New Roman"/>
            <w:noProof/>
            <w:szCs w:val="24"/>
          </w:rPr>
          <w:t>http://mufintersenyum.blogspot.com/2013/03/gula-jagung-sebagai-pemanis-makanan</w:t>
        </w:r>
      </w:hyperlink>
      <w:r w:rsidRPr="009B227C">
        <w:rPr>
          <w:rFonts w:eastAsia="Calibri" w:cs="Times New Roman"/>
          <w:noProof/>
          <w:szCs w:val="24"/>
        </w:rPr>
        <w:t>, Akses: 14 Juli 2016.</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Putri, Basito, &amp; Widowati, E.</w:t>
      </w:r>
      <w:r w:rsidRPr="009B227C">
        <w:rPr>
          <w:rFonts w:eastAsia="Calibri" w:cs="Times New Roman"/>
          <w:noProof/>
          <w:szCs w:val="24"/>
          <w:lang w:val="en-US"/>
        </w:rPr>
        <w:t>,</w:t>
      </w:r>
      <w:r w:rsidRPr="009B227C">
        <w:rPr>
          <w:rFonts w:eastAsia="Calibri" w:cs="Times New Roman"/>
          <w:noProof/>
          <w:szCs w:val="24"/>
        </w:rPr>
        <w:t xml:space="preserve"> (2013)</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Konsentrasi Agar-Agar Dan</w:t>
      </w:r>
      <w:r w:rsidRPr="009B227C">
        <w:rPr>
          <w:rFonts w:eastAsia="Calibri" w:cs="Times New Roman"/>
          <w:b/>
          <w:noProof/>
          <w:szCs w:val="24"/>
          <w:lang w:val="en-US"/>
        </w:rPr>
        <w:t xml:space="preserve"> </w:t>
      </w:r>
      <w:r w:rsidRPr="009B227C">
        <w:rPr>
          <w:rFonts w:eastAsia="Calibri" w:cs="Times New Roman"/>
          <w:b/>
          <w:noProof/>
          <w:szCs w:val="24"/>
        </w:rPr>
        <w:t>Karagenan Terhadap Karakteristik Fisik, Kimia, Dan Sensori Selai Lembaran Pisang (Musa Paradisiaca L.) Varietas Raja Bulu</w:t>
      </w:r>
      <w:r w:rsidRPr="009B227C">
        <w:rPr>
          <w:rFonts w:eastAsia="Calibri" w:cs="Times New Roman"/>
          <w:b/>
          <w:noProof/>
          <w:szCs w:val="24"/>
          <w:lang w:val="en-US"/>
        </w:rPr>
        <w:t>,</w:t>
      </w:r>
      <w:r w:rsidRPr="009B227C">
        <w:rPr>
          <w:rFonts w:eastAsia="Calibri" w:cs="Times New Roman"/>
          <w:b/>
          <w:noProof/>
          <w:szCs w:val="24"/>
        </w:rPr>
        <w:t xml:space="preserve"> </w:t>
      </w:r>
      <w:r w:rsidRPr="009B227C">
        <w:rPr>
          <w:rFonts w:eastAsia="Calibri" w:cs="Times New Roman"/>
          <w:iCs/>
          <w:noProof/>
          <w:szCs w:val="24"/>
        </w:rPr>
        <w:t>Jurnal</w:t>
      </w:r>
      <w:r w:rsidRPr="009B227C">
        <w:rPr>
          <w:rFonts w:eastAsia="Calibri" w:cs="Times New Roman"/>
          <w:iCs/>
          <w:noProof/>
          <w:szCs w:val="24"/>
          <w:lang w:val="en-US"/>
        </w:rPr>
        <w:t xml:space="preserve">, </w:t>
      </w:r>
      <w:r w:rsidRPr="009B227C">
        <w:rPr>
          <w:rFonts w:eastAsia="Calibri" w:cs="Times New Roman"/>
          <w:iCs/>
          <w:noProof/>
          <w:szCs w:val="24"/>
        </w:rPr>
        <w:t>Teknosains Pangan</w:t>
      </w:r>
      <w:r w:rsidRPr="009B227C">
        <w:rPr>
          <w:rFonts w:eastAsia="Calibri" w:cs="Times New Roman"/>
          <w:noProof/>
          <w:szCs w:val="24"/>
        </w:rPr>
        <w:t xml:space="preserve">, </w:t>
      </w:r>
      <w:r w:rsidRPr="009B227C">
        <w:rPr>
          <w:rFonts w:eastAsia="Calibri" w:cs="Times New Roman"/>
          <w:iCs/>
          <w:noProof/>
          <w:szCs w:val="24"/>
        </w:rPr>
        <w:t>2</w:t>
      </w:r>
      <w:r w:rsidRPr="009B227C">
        <w:rPr>
          <w:rFonts w:eastAsia="Calibri" w:cs="Times New Roman"/>
          <w:noProof/>
          <w:szCs w:val="24"/>
        </w:rPr>
        <w:t>(3), 41–48</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Putri, R. M. S., Ninsix, R., &amp; Sari, A. G., (2012), </w:t>
      </w:r>
      <w:r w:rsidRPr="009B227C">
        <w:rPr>
          <w:rFonts w:eastAsia="Calibri" w:cs="Times New Roman"/>
          <w:b/>
          <w:noProof/>
          <w:szCs w:val="24"/>
          <w:lang w:val="en-US"/>
        </w:rPr>
        <w:t xml:space="preserve">Pengaruh Jenis Gula yang Berbeda Terhadap Mutu Permen </w:t>
      </w:r>
      <w:r w:rsidRPr="009B227C">
        <w:rPr>
          <w:rFonts w:eastAsia="Calibri" w:cs="Times New Roman"/>
          <w:b/>
          <w:i/>
          <w:noProof/>
          <w:szCs w:val="24"/>
          <w:lang w:val="en-US"/>
        </w:rPr>
        <w:t xml:space="preserve">Jelly </w:t>
      </w:r>
      <w:r w:rsidRPr="009B227C">
        <w:rPr>
          <w:rFonts w:eastAsia="Calibri" w:cs="Times New Roman"/>
          <w:b/>
          <w:noProof/>
          <w:szCs w:val="24"/>
          <w:lang w:val="en-US"/>
        </w:rPr>
        <w:t>Rumput Laut (</w:t>
      </w:r>
      <w:r w:rsidRPr="009B227C">
        <w:rPr>
          <w:rFonts w:eastAsia="Calibri" w:cs="Times New Roman"/>
          <w:b/>
          <w:i/>
          <w:noProof/>
          <w:szCs w:val="24"/>
          <w:lang w:val="en-US"/>
        </w:rPr>
        <w:t>Eucheuma cottonii)</w:t>
      </w:r>
      <w:r w:rsidRPr="009B227C">
        <w:rPr>
          <w:rFonts w:eastAsia="Calibri" w:cs="Times New Roman"/>
          <w:b/>
          <w:noProof/>
          <w:szCs w:val="24"/>
          <w:lang w:val="en-US"/>
        </w:rPr>
        <w:t xml:space="preserve">, </w:t>
      </w:r>
      <w:r w:rsidRPr="009B227C">
        <w:rPr>
          <w:rFonts w:eastAsia="Calibri" w:cs="Times New Roman"/>
          <w:noProof/>
          <w:szCs w:val="24"/>
          <w:lang w:val="en-US"/>
        </w:rPr>
        <w:t>Jurnal, Universitas Islam Indragiri, Riau.</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 xml:space="preserve">Raini, M. dan Ani, L., (2011), </w:t>
      </w:r>
      <w:r w:rsidRPr="009B227C">
        <w:rPr>
          <w:rFonts w:eastAsia="Calibri" w:cs="Times New Roman"/>
          <w:b/>
          <w:noProof/>
          <w:szCs w:val="24"/>
        </w:rPr>
        <w:t xml:space="preserve">Kajian: Khasiat dan Keamanan Stevia sebagai Pemanis Pengganti Gula, </w:t>
      </w:r>
      <w:r w:rsidRPr="009B227C">
        <w:rPr>
          <w:rFonts w:eastAsia="Calibri" w:cs="Times New Roman"/>
          <w:noProof/>
          <w:szCs w:val="24"/>
        </w:rPr>
        <w:t>[Artikel], Media Litbang Kesehatan.</w:t>
      </w:r>
    </w:p>
    <w:p w:rsidR="009B227C" w:rsidRPr="009B227C" w:rsidRDefault="009B227C" w:rsidP="009B227C">
      <w:pPr>
        <w:spacing w:after="120" w:line="259" w:lineRule="auto"/>
        <w:ind w:left="567" w:hanging="567"/>
        <w:jc w:val="left"/>
        <w:rPr>
          <w:rFonts w:eastAsia="Calibri" w:cs="Times New Roman"/>
          <w:szCs w:val="24"/>
          <w:lang w:val="en-US"/>
        </w:rPr>
      </w:pPr>
      <w:r w:rsidRPr="009B227C">
        <w:rPr>
          <w:rFonts w:eastAsia="Calibri" w:cs="Times New Roman"/>
          <w:szCs w:val="24"/>
          <w:lang w:val="en-US"/>
        </w:rPr>
        <w:t>Ramdhani, W., (2012),</w:t>
      </w:r>
      <w:r w:rsidRPr="009B227C">
        <w:rPr>
          <w:rFonts w:eastAsia="Calibri" w:cs="Times New Roman"/>
          <w:b/>
          <w:szCs w:val="24"/>
          <w:lang w:val="en-US"/>
        </w:rPr>
        <w:t xml:space="preserve"> Formulasi Marshmallow Dengan Perbedaan Sumber Gelatin</w:t>
      </w:r>
      <w:r w:rsidRPr="009B227C">
        <w:rPr>
          <w:rFonts w:eastAsia="Calibri" w:cs="Times New Roman"/>
          <w:szCs w:val="24"/>
          <w:lang w:val="en-US"/>
        </w:rPr>
        <w:t>, Thesis, Teknologi Hasil Perairan, Institut Pertanian Bogor.</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Ratnawati</w:t>
      </w:r>
      <w:r w:rsidRPr="009B227C">
        <w:rPr>
          <w:rFonts w:eastAsia="Calibri" w:cs="Times New Roman"/>
          <w:noProof/>
          <w:szCs w:val="24"/>
          <w:lang w:val="en-US"/>
        </w:rPr>
        <w:t xml:space="preserve">, </w:t>
      </w:r>
      <w:r w:rsidRPr="009B227C">
        <w:rPr>
          <w:rFonts w:eastAsia="Calibri" w:cs="Times New Roman"/>
          <w:noProof/>
          <w:szCs w:val="24"/>
        </w:rPr>
        <w:t>(2012)</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Penambahan Agar-Agar Terhadap Tingkat Kesukaan, Kadar Serat Dan Indeks Glikemik Nasi Putih</w:t>
      </w:r>
      <w:r w:rsidRPr="009B227C">
        <w:rPr>
          <w:rFonts w:eastAsia="Calibri" w:cs="Times New Roman"/>
          <w:b/>
          <w:noProof/>
          <w:szCs w:val="24"/>
          <w:lang w:val="en-US"/>
        </w:rPr>
        <w:t xml:space="preserve">, </w:t>
      </w:r>
      <w:r w:rsidRPr="009B227C">
        <w:rPr>
          <w:rFonts w:eastAsia="Calibri" w:cs="Times New Roman"/>
          <w:noProof/>
          <w:szCs w:val="24"/>
        </w:rPr>
        <w:t>Skripsi</w:t>
      </w:r>
      <w:r w:rsidRPr="009B227C">
        <w:rPr>
          <w:rFonts w:eastAsia="Calibri" w:cs="Times New Roman"/>
          <w:noProof/>
          <w:szCs w:val="24"/>
          <w:lang w:val="en-US"/>
        </w:rPr>
        <w:t xml:space="preserve">, </w:t>
      </w:r>
      <w:r w:rsidRPr="009B227C">
        <w:rPr>
          <w:rFonts w:eastAsia="Calibri" w:cs="Times New Roman"/>
          <w:iCs/>
          <w:noProof/>
          <w:szCs w:val="24"/>
        </w:rPr>
        <w:t>Program Studi Ilmu Gizi, Fakultas Kesehatan Masyarakat, Universitas Hasanudin Makassar</w:t>
      </w:r>
      <w:r w:rsidRPr="009B227C">
        <w:rPr>
          <w:rFonts w:eastAsia="Calibri" w:cs="Times New Roman"/>
          <w:noProof/>
          <w:szCs w:val="24"/>
        </w:rPr>
        <w:t>.</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szCs w:val="24"/>
          <w:lang w:val="en-US"/>
        </w:rPr>
        <w:t xml:space="preserve">Refita, N., (2013), </w:t>
      </w:r>
      <w:r w:rsidRPr="009B227C">
        <w:rPr>
          <w:rFonts w:eastAsia="Calibri" w:cs="Times New Roman"/>
          <w:b/>
          <w:szCs w:val="24"/>
          <w:lang w:val="en-US"/>
        </w:rPr>
        <w:t xml:space="preserve">Proses Pembuatan </w:t>
      </w:r>
      <w:r w:rsidRPr="009B227C">
        <w:rPr>
          <w:rFonts w:eastAsia="Calibri" w:cs="Times New Roman"/>
          <w:b/>
          <w:i/>
          <w:szCs w:val="24"/>
          <w:lang w:val="en-US"/>
        </w:rPr>
        <w:t>Marshmallow</w:t>
      </w:r>
      <w:r w:rsidRPr="009B227C">
        <w:rPr>
          <w:rFonts w:eastAsia="Calibri" w:cs="Times New Roman"/>
          <w:b/>
          <w:szCs w:val="24"/>
          <w:lang w:val="en-US"/>
        </w:rPr>
        <w:t xml:space="preserve"> Serta Sejarah dan </w:t>
      </w:r>
      <w:r w:rsidRPr="009B227C">
        <w:rPr>
          <w:rFonts w:eastAsia="Calibri" w:cs="Times New Roman"/>
          <w:b/>
          <w:szCs w:val="24"/>
          <w:lang w:val="en-US"/>
        </w:rPr>
        <w:lastRenderedPageBreak/>
        <w:t>Prospeknya</w:t>
      </w:r>
      <w:r w:rsidRPr="009B227C">
        <w:rPr>
          <w:rFonts w:eastAsia="Calibri" w:cs="Times New Roman"/>
          <w:szCs w:val="24"/>
          <w:lang w:val="en-US"/>
        </w:rPr>
        <w:t xml:space="preserve">, </w:t>
      </w:r>
      <w:hyperlink r:id="rId56" w:history="1">
        <w:r w:rsidRPr="009B227C">
          <w:rPr>
            <w:rFonts w:eastAsia="Calibri" w:cs="Times New Roman"/>
            <w:szCs w:val="24"/>
            <w:lang w:val="en-US"/>
          </w:rPr>
          <w:t>http://www. proses-pembuatan-marshmallow-serta.html</w:t>
        </w:r>
      </w:hyperlink>
      <w:r w:rsidRPr="009B227C">
        <w:rPr>
          <w:rFonts w:eastAsia="Calibri" w:cs="Times New Roman"/>
          <w:szCs w:val="24"/>
          <w:lang w:val="en-US"/>
        </w:rPr>
        <w:t>. Akses: 25 Juni 2016</w:t>
      </w:r>
      <w:r w:rsidRPr="009B227C">
        <w:rPr>
          <w:rFonts w:eastAsia="Calibri" w:cs="Times New Roman"/>
          <w:noProof/>
          <w:szCs w:val="24"/>
        </w:rPr>
        <w:t xml:space="preserve"> </w:t>
      </w:r>
      <w:r w:rsidRPr="009B227C">
        <w:rPr>
          <w:rFonts w:eastAsia="Calibri" w:cs="Times New Roman"/>
          <w:noProof/>
          <w:szCs w:val="24"/>
          <w:lang w:val="en-US"/>
        </w:rPr>
        <w:t>.</w:t>
      </w:r>
    </w:p>
    <w:p w:rsidR="006E4B5F" w:rsidRPr="009B227C" w:rsidRDefault="006E4B5F" w:rsidP="009B227C">
      <w:pPr>
        <w:widowControl w:val="0"/>
        <w:autoSpaceDE w:val="0"/>
        <w:autoSpaceDN w:val="0"/>
        <w:adjustRightInd w:val="0"/>
        <w:spacing w:after="160" w:line="240" w:lineRule="auto"/>
        <w:ind w:left="480" w:hanging="480"/>
        <w:rPr>
          <w:rFonts w:eastAsia="Calibri" w:cs="Times New Roman"/>
          <w:noProof/>
          <w:szCs w:val="24"/>
          <w:lang w:val="en-US"/>
        </w:rPr>
      </w:pPr>
      <w:r>
        <w:rPr>
          <w:rFonts w:eastAsia="Calibri" w:cs="Times New Roman"/>
          <w:noProof/>
          <w:szCs w:val="24"/>
        </w:rPr>
        <w:t>Rukmana, R</w:t>
      </w:r>
      <w:r w:rsidRPr="006E4B5F">
        <w:rPr>
          <w:rFonts w:eastAsia="Calibri" w:cs="Times New Roman"/>
          <w:noProof/>
          <w:szCs w:val="24"/>
        </w:rPr>
        <w:t>.</w:t>
      </w:r>
      <w:r>
        <w:rPr>
          <w:rFonts w:eastAsia="Calibri" w:cs="Times New Roman"/>
          <w:noProof/>
          <w:szCs w:val="24"/>
        </w:rPr>
        <w:t>,</w:t>
      </w:r>
      <w:r w:rsidRPr="006E4B5F">
        <w:rPr>
          <w:rFonts w:eastAsia="Calibri" w:cs="Times New Roman"/>
          <w:noProof/>
          <w:szCs w:val="24"/>
        </w:rPr>
        <w:t xml:space="preserve"> </w:t>
      </w:r>
      <w:r>
        <w:rPr>
          <w:rFonts w:eastAsia="Calibri" w:cs="Times New Roman"/>
          <w:noProof/>
          <w:szCs w:val="24"/>
        </w:rPr>
        <w:t>(</w:t>
      </w:r>
      <w:r w:rsidRPr="006E4B5F">
        <w:rPr>
          <w:rFonts w:eastAsia="Calibri" w:cs="Times New Roman"/>
          <w:noProof/>
          <w:szCs w:val="24"/>
        </w:rPr>
        <w:t>2006</w:t>
      </w:r>
      <w:r>
        <w:rPr>
          <w:rFonts w:eastAsia="Calibri" w:cs="Times New Roman"/>
          <w:noProof/>
          <w:szCs w:val="24"/>
        </w:rPr>
        <w:t>),</w:t>
      </w:r>
      <w:r w:rsidRPr="006E4B5F">
        <w:rPr>
          <w:rFonts w:eastAsia="Calibri" w:cs="Times New Roman"/>
          <w:noProof/>
          <w:szCs w:val="24"/>
        </w:rPr>
        <w:t xml:space="preserve"> </w:t>
      </w:r>
      <w:r w:rsidRPr="006E4B5F">
        <w:rPr>
          <w:rFonts w:eastAsia="Calibri" w:cs="Times New Roman"/>
          <w:b/>
          <w:noProof/>
          <w:szCs w:val="24"/>
        </w:rPr>
        <w:t>Usaha Tani Pisang</w:t>
      </w:r>
      <w:r>
        <w:rPr>
          <w:rFonts w:eastAsia="Calibri" w:cs="Times New Roman"/>
          <w:noProof/>
          <w:szCs w:val="24"/>
        </w:rPr>
        <w:t xml:space="preserve">, </w:t>
      </w:r>
      <w:r w:rsidRPr="006E4B5F">
        <w:rPr>
          <w:rFonts w:eastAsia="Calibri" w:cs="Times New Roman"/>
          <w:noProof/>
          <w:szCs w:val="24"/>
        </w:rPr>
        <w:t>Kanisius, Yogyakarta.</w:t>
      </w:r>
    </w:p>
    <w:p w:rsidR="009B227C" w:rsidRDefault="009B227C" w:rsidP="009B227C">
      <w:pPr>
        <w:widowControl w:val="0"/>
        <w:autoSpaceDE w:val="0"/>
        <w:autoSpaceDN w:val="0"/>
        <w:adjustRightInd w:val="0"/>
        <w:spacing w:after="160" w:line="240" w:lineRule="auto"/>
        <w:ind w:left="480" w:hanging="480"/>
        <w:rPr>
          <w:rFonts w:eastAsia="Calibri" w:cs="Times New Roman"/>
          <w:noProof/>
          <w:szCs w:val="24"/>
        </w:rPr>
      </w:pPr>
      <w:r w:rsidRPr="009B227C">
        <w:rPr>
          <w:rFonts w:eastAsia="Calibri" w:cs="Times New Roman"/>
          <w:noProof/>
          <w:szCs w:val="24"/>
        </w:rPr>
        <w:t>Sari, M. W.</w:t>
      </w:r>
      <w:r w:rsidRPr="009B227C">
        <w:rPr>
          <w:rFonts w:eastAsia="Calibri" w:cs="Times New Roman"/>
          <w:noProof/>
          <w:szCs w:val="24"/>
          <w:lang w:val="en-US"/>
        </w:rPr>
        <w:t>,</w:t>
      </w:r>
      <w:r w:rsidRPr="009B227C">
        <w:rPr>
          <w:rFonts w:eastAsia="Calibri" w:cs="Times New Roman"/>
          <w:noProof/>
          <w:szCs w:val="24"/>
        </w:rPr>
        <w:t xml:space="preserve"> (2014)</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Jumlah Asam Sitrat Dan Agar-Agar Terhadap Sifat Organoleptik Manisan Bergula Puree Labu Siam (Sechium Edule)</w:t>
      </w:r>
      <w:r w:rsidRPr="009B227C">
        <w:rPr>
          <w:rFonts w:eastAsia="Calibri" w:cs="Times New Roman"/>
          <w:b/>
          <w:noProof/>
          <w:szCs w:val="24"/>
          <w:lang w:val="en-US"/>
        </w:rPr>
        <w:t xml:space="preserve">, </w:t>
      </w:r>
      <w:r w:rsidRPr="009B227C">
        <w:rPr>
          <w:rFonts w:eastAsia="Calibri" w:cs="Times New Roman"/>
          <w:iCs/>
          <w:noProof/>
          <w:szCs w:val="24"/>
        </w:rPr>
        <w:t>E-Journal Boga</w:t>
      </w:r>
      <w:r w:rsidRPr="009B227C">
        <w:rPr>
          <w:rFonts w:eastAsia="Calibri" w:cs="Times New Roman"/>
          <w:noProof/>
          <w:szCs w:val="24"/>
        </w:rPr>
        <w:t xml:space="preserve">, </w:t>
      </w:r>
      <w:r w:rsidRPr="009B227C">
        <w:rPr>
          <w:rFonts w:eastAsia="Calibri" w:cs="Times New Roman"/>
          <w:iCs/>
          <w:noProof/>
          <w:szCs w:val="24"/>
        </w:rPr>
        <w:t>03</w:t>
      </w:r>
      <w:r w:rsidRPr="009B227C">
        <w:rPr>
          <w:rFonts w:eastAsia="Calibri" w:cs="Times New Roman"/>
          <w:noProof/>
          <w:szCs w:val="24"/>
        </w:rPr>
        <w:t>(1), 100–110.</w:t>
      </w:r>
    </w:p>
    <w:p w:rsidR="001B768A" w:rsidRPr="009B227C" w:rsidRDefault="001B768A" w:rsidP="001B768A">
      <w:pPr>
        <w:widowControl w:val="0"/>
        <w:autoSpaceDE w:val="0"/>
        <w:autoSpaceDN w:val="0"/>
        <w:adjustRightInd w:val="0"/>
        <w:spacing w:after="160" w:line="240" w:lineRule="auto"/>
        <w:ind w:left="480" w:hanging="480"/>
        <w:rPr>
          <w:rFonts w:eastAsia="Calibri" w:cs="Times New Roman"/>
          <w:noProof/>
          <w:szCs w:val="24"/>
        </w:rPr>
      </w:pPr>
      <w:r w:rsidRPr="001B768A">
        <w:rPr>
          <w:rFonts w:eastAsia="Calibri" w:cs="Times New Roman"/>
          <w:noProof/>
          <w:szCs w:val="24"/>
        </w:rPr>
        <w:t xml:space="preserve">Sari, N, (2011), </w:t>
      </w:r>
      <w:r w:rsidRPr="001B768A">
        <w:rPr>
          <w:rFonts w:eastAsia="Calibri" w:cs="Times New Roman"/>
          <w:b/>
          <w:noProof/>
          <w:szCs w:val="24"/>
        </w:rPr>
        <w:t>Aplikasi Pengolahan Citra Digital Untuk Memprediksi Kandungan Gizi Pisang (</w:t>
      </w:r>
      <w:r w:rsidRPr="001B768A">
        <w:rPr>
          <w:rFonts w:eastAsia="Calibri" w:cs="Times New Roman"/>
          <w:b/>
          <w:i/>
          <w:noProof/>
          <w:szCs w:val="24"/>
        </w:rPr>
        <w:t>Musa Paradisiaca L</w:t>
      </w:r>
      <w:r w:rsidRPr="001B768A">
        <w:rPr>
          <w:rFonts w:eastAsia="Calibri" w:cs="Times New Roman"/>
          <w:b/>
          <w:noProof/>
          <w:szCs w:val="24"/>
        </w:rPr>
        <w:t xml:space="preserve">) Berdasarkan Degradasi Warna Kulit, </w:t>
      </w:r>
      <w:r w:rsidRPr="001B768A">
        <w:rPr>
          <w:rFonts w:eastAsia="Calibri" w:cs="Times New Roman"/>
          <w:noProof/>
          <w:szCs w:val="24"/>
        </w:rPr>
        <w:t>Skripsi, Fakultas Teknologi Pertanian, Universitas Andalas Paang.</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Sartika, D.</w:t>
      </w:r>
      <w:r w:rsidRPr="009B227C">
        <w:rPr>
          <w:rFonts w:eastAsia="Calibri" w:cs="Times New Roman"/>
          <w:noProof/>
          <w:szCs w:val="24"/>
          <w:lang w:val="en-US"/>
        </w:rPr>
        <w:t>,</w:t>
      </w:r>
      <w:r w:rsidRPr="009B227C">
        <w:rPr>
          <w:rFonts w:eastAsia="Calibri" w:cs="Times New Roman"/>
          <w:noProof/>
          <w:szCs w:val="24"/>
        </w:rPr>
        <w:t xml:space="preserve"> (2009)</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Pengembangan Produk Marshmallow Dari Gelatin Kulit Ikan Kakap Merah ( Lutjanus Sp .)</w:t>
      </w:r>
      <w:r w:rsidRPr="009B227C">
        <w:rPr>
          <w:rFonts w:eastAsia="Calibri" w:cs="Times New Roman"/>
          <w:b/>
          <w:noProof/>
          <w:szCs w:val="24"/>
          <w:lang w:val="en-US"/>
        </w:rPr>
        <w:t xml:space="preserve">, </w:t>
      </w:r>
      <w:r w:rsidRPr="009B227C">
        <w:rPr>
          <w:rFonts w:eastAsia="Calibri" w:cs="Times New Roman"/>
          <w:noProof/>
          <w:szCs w:val="24"/>
        </w:rPr>
        <w:t>Skripsi</w:t>
      </w:r>
      <w:r w:rsidRPr="009B227C">
        <w:rPr>
          <w:rFonts w:eastAsia="Calibri" w:cs="Times New Roman"/>
          <w:noProof/>
          <w:szCs w:val="24"/>
          <w:lang w:val="en-US"/>
        </w:rPr>
        <w:t xml:space="preserve">, </w:t>
      </w:r>
      <w:r w:rsidRPr="009B227C">
        <w:rPr>
          <w:rFonts w:eastAsia="Calibri" w:cs="Times New Roman"/>
          <w:iCs/>
          <w:noProof/>
          <w:szCs w:val="24"/>
        </w:rPr>
        <w:t>Program Studi Hasil Perikanan, Fakultas Perikanan Dan Ilmu Kelautan, Istitut Pertanian Bogor.</w:t>
      </w:r>
    </w:p>
    <w:p w:rsidR="009B227C" w:rsidRPr="009B227C" w:rsidRDefault="009B227C" w:rsidP="009B227C">
      <w:pPr>
        <w:spacing w:after="160" w:line="259" w:lineRule="auto"/>
        <w:ind w:left="450" w:hanging="450"/>
        <w:rPr>
          <w:rFonts w:eastAsia="Calibri" w:cs="Times New Roman"/>
          <w:szCs w:val="24"/>
          <w:lang w:val="en-US"/>
        </w:rPr>
      </w:pPr>
      <w:r w:rsidRPr="009B227C">
        <w:rPr>
          <w:rFonts w:eastAsia="Calibri" w:cs="Times New Roman"/>
          <w:szCs w:val="24"/>
          <w:lang w:val="en-US"/>
        </w:rPr>
        <w:t xml:space="preserve">Satuhu, S &amp; Supriyadi, A, (2008), </w:t>
      </w:r>
      <w:r w:rsidRPr="009B227C">
        <w:rPr>
          <w:rFonts w:eastAsia="Calibri" w:cs="Times New Roman"/>
          <w:b/>
          <w:szCs w:val="24"/>
          <w:lang w:val="en-US"/>
        </w:rPr>
        <w:t xml:space="preserve">Pisang Budi Daya Pengolahan dan Prospek Pasar, </w:t>
      </w:r>
      <w:r w:rsidRPr="009B227C">
        <w:rPr>
          <w:rFonts w:eastAsia="Calibri" w:cs="Times New Roman"/>
          <w:szCs w:val="24"/>
          <w:lang w:val="en-US"/>
        </w:rPr>
        <w:t>Penerbit Penebar Swadaya, Jakarta.</w:t>
      </w:r>
    </w:p>
    <w:p w:rsidR="009B227C" w:rsidRDefault="009B227C" w:rsidP="009B227C">
      <w:pPr>
        <w:spacing w:after="160" w:line="259" w:lineRule="auto"/>
        <w:ind w:left="450" w:hanging="450"/>
        <w:rPr>
          <w:rFonts w:eastAsia="Calibri" w:cs="Times New Roman"/>
          <w:szCs w:val="24"/>
          <w:lang w:val="en-US"/>
        </w:rPr>
      </w:pPr>
      <w:r w:rsidRPr="009B227C">
        <w:rPr>
          <w:rFonts w:eastAsia="Calibri" w:cs="Times New Roman"/>
          <w:szCs w:val="24"/>
          <w:lang w:val="en-US"/>
        </w:rPr>
        <w:t xml:space="preserve">Simon, (2008), </w:t>
      </w:r>
      <w:r w:rsidRPr="009B227C">
        <w:rPr>
          <w:rFonts w:eastAsia="Calibri" w:cs="Times New Roman"/>
          <w:b/>
          <w:szCs w:val="24"/>
          <w:lang w:val="en-US"/>
        </w:rPr>
        <w:t>Bahan Pembentuk Gel 2 pdf</w:t>
      </w:r>
      <w:r w:rsidRPr="009B227C">
        <w:rPr>
          <w:rFonts w:eastAsia="Calibri" w:cs="Times New Roman"/>
          <w:szCs w:val="24"/>
          <w:lang w:val="en-US"/>
        </w:rPr>
        <w:t xml:space="preserve">, </w:t>
      </w:r>
      <w:hyperlink r:id="rId57" w:history="1">
        <w:r w:rsidRPr="009B227C">
          <w:rPr>
            <w:rFonts w:eastAsia="Calibri" w:cs="Times New Roman"/>
            <w:szCs w:val="24"/>
            <w:lang w:val="en-US"/>
          </w:rPr>
          <w:t>http://simonbwidjanarko.files.wordpress.com/2008/06/bahan-pembentuk-gel-2.pdf</w:t>
        </w:r>
      </w:hyperlink>
      <w:r w:rsidRPr="009B227C">
        <w:rPr>
          <w:rFonts w:eastAsia="Calibri" w:cs="Times New Roman"/>
          <w:szCs w:val="24"/>
          <w:lang w:val="en-US"/>
        </w:rPr>
        <w:t>, Akses: 25 Juni 2016.</w:t>
      </w:r>
    </w:p>
    <w:p w:rsidR="00DC3125" w:rsidRPr="00DC3125" w:rsidRDefault="00DC3125" w:rsidP="00DC3125">
      <w:pPr>
        <w:ind w:left="567" w:hanging="567"/>
        <w:rPr>
          <w:rFonts w:cs="Times New Roman"/>
          <w:lang w:val="en-US"/>
        </w:rPr>
      </w:pPr>
      <w:r w:rsidRPr="001A7706">
        <w:rPr>
          <w:rFonts w:cs="Times New Roman"/>
          <w:lang w:val="sv-SE"/>
        </w:rPr>
        <w:t xml:space="preserve">Soekarto, S.T. (1990), </w:t>
      </w:r>
      <w:r w:rsidRPr="001A7706">
        <w:rPr>
          <w:rFonts w:cs="Times New Roman"/>
          <w:b/>
          <w:lang w:val="sv-SE"/>
        </w:rPr>
        <w:t>Dasar-dasar Pengawasan dan Standarisasi Mutu Pangan</w:t>
      </w:r>
      <w:r w:rsidRPr="001A7706">
        <w:rPr>
          <w:rFonts w:cs="Times New Roman"/>
          <w:lang w:val="sv-SE"/>
        </w:rPr>
        <w:t xml:space="preserve">. </w:t>
      </w:r>
      <w:r w:rsidRPr="001A7706">
        <w:rPr>
          <w:rFonts w:cs="Times New Roman"/>
          <w:lang w:val="en-US"/>
        </w:rPr>
        <w:t>PAU Pangan dan Gizi. IPB. Bogor.</w:t>
      </w:r>
    </w:p>
    <w:p w:rsidR="009B227C" w:rsidRPr="009B227C" w:rsidRDefault="009B227C" w:rsidP="009B227C">
      <w:pPr>
        <w:spacing w:after="160" w:line="259" w:lineRule="auto"/>
        <w:ind w:left="450" w:hanging="450"/>
        <w:rPr>
          <w:rFonts w:eastAsia="Calibri" w:cs="Times New Roman"/>
          <w:bCs/>
          <w:szCs w:val="24"/>
          <w:lang w:val="en-US"/>
        </w:rPr>
      </w:pPr>
      <w:r w:rsidRPr="009B227C">
        <w:rPr>
          <w:rFonts w:eastAsia="Calibri" w:cs="Times New Roman"/>
          <w:szCs w:val="24"/>
          <w:lang w:val="en-US"/>
        </w:rPr>
        <w:t xml:space="preserve">Standar Nasional Indonesia (SNI) </w:t>
      </w:r>
      <w:r w:rsidRPr="009B227C">
        <w:rPr>
          <w:rFonts w:eastAsia="Calibri" w:cs="Times New Roman"/>
          <w:bCs/>
          <w:szCs w:val="24"/>
          <w:lang w:val="en-US"/>
        </w:rPr>
        <w:t>01-3547-1994,</w:t>
      </w:r>
      <w:r w:rsidRPr="009B227C">
        <w:rPr>
          <w:rFonts w:eastAsia="Calibri" w:cs="Times New Roman"/>
          <w:b/>
          <w:bCs/>
          <w:szCs w:val="24"/>
          <w:lang w:val="en-US"/>
        </w:rPr>
        <w:t xml:space="preserve"> Kembang Gula</w:t>
      </w:r>
      <w:r w:rsidRPr="009B227C">
        <w:rPr>
          <w:rFonts w:eastAsia="Calibri" w:cs="Times New Roman"/>
          <w:bCs/>
          <w:szCs w:val="24"/>
          <w:lang w:val="en-US"/>
        </w:rPr>
        <w:t>,</w:t>
      </w:r>
      <w:r w:rsidRPr="009B227C">
        <w:rPr>
          <w:rFonts w:eastAsia="Calibri" w:cs="Times New Roman"/>
          <w:szCs w:val="24"/>
          <w:lang w:val="en-US"/>
        </w:rPr>
        <w:t xml:space="preserve"> Badan Standarisasi Nasional,</w:t>
      </w:r>
      <w:r w:rsidRPr="009B227C">
        <w:rPr>
          <w:rFonts w:eastAsia="Calibri" w:cs="Times New Roman"/>
          <w:bCs/>
          <w:szCs w:val="24"/>
          <w:lang w:val="en-US"/>
        </w:rPr>
        <w:t xml:space="preserve"> Jakarta.</w:t>
      </w:r>
    </w:p>
    <w:p w:rsidR="009B227C" w:rsidRPr="009B227C" w:rsidRDefault="009B227C" w:rsidP="009B227C">
      <w:pPr>
        <w:spacing w:after="160" w:line="259" w:lineRule="auto"/>
        <w:ind w:left="450" w:hanging="450"/>
        <w:rPr>
          <w:rFonts w:eastAsia="Calibri" w:cs="Times New Roman"/>
          <w:bCs/>
          <w:szCs w:val="24"/>
          <w:lang w:val="en-US"/>
        </w:rPr>
      </w:pPr>
      <w:r w:rsidRPr="009B227C">
        <w:rPr>
          <w:rFonts w:eastAsia="Calibri" w:cs="Times New Roman"/>
          <w:szCs w:val="24"/>
          <w:lang w:val="en-US"/>
        </w:rPr>
        <w:t>Standar Nasional Indonesia (SNI) 02-3547-2008</w:t>
      </w:r>
      <w:r w:rsidRPr="009B227C">
        <w:rPr>
          <w:rFonts w:eastAsia="Calibri" w:cs="Times New Roman"/>
          <w:bCs/>
          <w:szCs w:val="24"/>
          <w:lang w:val="en-US"/>
        </w:rPr>
        <w:t>,</w:t>
      </w:r>
      <w:r w:rsidRPr="009B227C">
        <w:rPr>
          <w:rFonts w:eastAsia="Calibri" w:cs="Times New Roman"/>
          <w:b/>
          <w:bCs/>
          <w:szCs w:val="24"/>
          <w:lang w:val="en-US"/>
        </w:rPr>
        <w:t xml:space="preserve"> Kembang Gula Lunak </w:t>
      </w:r>
      <w:r w:rsidRPr="00871D3B">
        <w:rPr>
          <w:rFonts w:eastAsia="Calibri" w:cs="Times New Roman"/>
          <w:b/>
          <w:bCs/>
          <w:i/>
          <w:szCs w:val="24"/>
          <w:lang w:val="en-US"/>
        </w:rPr>
        <w:t>Jelly</w:t>
      </w:r>
      <w:r w:rsidRPr="009B227C">
        <w:rPr>
          <w:rFonts w:eastAsia="Calibri" w:cs="Times New Roman"/>
          <w:bCs/>
          <w:szCs w:val="24"/>
          <w:lang w:val="en-US"/>
        </w:rPr>
        <w:t xml:space="preserve">, </w:t>
      </w:r>
      <w:r w:rsidRPr="009B227C">
        <w:rPr>
          <w:rFonts w:eastAsia="Calibri" w:cs="Times New Roman"/>
          <w:szCs w:val="24"/>
          <w:lang w:val="en-US"/>
        </w:rPr>
        <w:t xml:space="preserve">Badan Standarisasi Nasional, </w:t>
      </w:r>
      <w:r w:rsidRPr="009B227C">
        <w:rPr>
          <w:rFonts w:eastAsia="Calibri" w:cs="Times New Roman"/>
          <w:bCs/>
          <w:szCs w:val="24"/>
          <w:lang w:val="en-US"/>
        </w:rPr>
        <w:t>Jakarta.</w:t>
      </w:r>
    </w:p>
    <w:p w:rsidR="009B227C" w:rsidRPr="009B227C" w:rsidRDefault="009B227C" w:rsidP="009B227C">
      <w:pPr>
        <w:spacing w:after="120" w:line="259" w:lineRule="auto"/>
        <w:ind w:left="567" w:hanging="567"/>
        <w:jc w:val="left"/>
        <w:rPr>
          <w:rFonts w:eastAsia="Calibri" w:cs="Times New Roman"/>
          <w:bCs/>
          <w:szCs w:val="24"/>
          <w:lang w:val="en-US"/>
        </w:rPr>
      </w:pPr>
      <w:r w:rsidRPr="009B227C">
        <w:rPr>
          <w:rFonts w:eastAsia="Calibri" w:cs="Times New Roman"/>
          <w:szCs w:val="24"/>
          <w:lang w:val="en-US"/>
        </w:rPr>
        <w:t>Standar Nasional Indonesia (SNI) 06-3735-1995</w:t>
      </w:r>
      <w:r w:rsidRPr="009B227C">
        <w:rPr>
          <w:rFonts w:eastAsia="Calibri" w:cs="Times New Roman"/>
          <w:bCs/>
          <w:szCs w:val="24"/>
          <w:lang w:val="en-US"/>
        </w:rPr>
        <w:t>,</w:t>
      </w:r>
      <w:r w:rsidRPr="009B227C">
        <w:rPr>
          <w:rFonts w:eastAsia="Calibri" w:cs="Times New Roman"/>
          <w:b/>
          <w:bCs/>
          <w:szCs w:val="24"/>
          <w:lang w:val="en-US"/>
        </w:rPr>
        <w:t xml:space="preserve"> Syarat Mutu Umum Gelatin</w:t>
      </w:r>
      <w:r w:rsidRPr="009B227C">
        <w:rPr>
          <w:rFonts w:eastAsia="Calibri" w:cs="Times New Roman"/>
          <w:bCs/>
          <w:szCs w:val="24"/>
          <w:lang w:val="en-US"/>
        </w:rPr>
        <w:t xml:space="preserve">, </w:t>
      </w:r>
      <w:r w:rsidRPr="009B227C">
        <w:rPr>
          <w:rFonts w:eastAsia="Calibri" w:cs="Times New Roman"/>
          <w:szCs w:val="24"/>
          <w:lang w:val="en-US"/>
        </w:rPr>
        <w:t xml:space="preserve">Badan Standarisasi Nasional, </w:t>
      </w:r>
      <w:r w:rsidRPr="009B227C">
        <w:rPr>
          <w:rFonts w:eastAsia="Calibri" w:cs="Times New Roman"/>
          <w:bCs/>
          <w:szCs w:val="24"/>
          <w:lang w:val="en-US"/>
        </w:rPr>
        <w:t>Jakarta.</w:t>
      </w:r>
    </w:p>
    <w:p w:rsidR="009B227C" w:rsidRPr="009B227C" w:rsidRDefault="009B227C" w:rsidP="009B227C">
      <w:pPr>
        <w:spacing w:after="120" w:line="259" w:lineRule="auto"/>
        <w:ind w:left="567" w:hanging="567"/>
        <w:jc w:val="left"/>
        <w:rPr>
          <w:rFonts w:eastAsia="Calibri" w:cs="Times New Roman"/>
          <w:bCs/>
          <w:szCs w:val="24"/>
        </w:rPr>
      </w:pPr>
      <w:r w:rsidRPr="009B227C">
        <w:rPr>
          <w:rFonts w:eastAsia="Calibri" w:cs="Times New Roman"/>
          <w:bCs/>
          <w:szCs w:val="24"/>
        </w:rPr>
        <w:t xml:space="preserve">Sudarmadji, S. T., (1982), </w:t>
      </w:r>
      <w:r w:rsidRPr="009B227C">
        <w:rPr>
          <w:rFonts w:eastAsia="Calibri" w:cs="Times New Roman"/>
          <w:b/>
          <w:bCs/>
          <w:szCs w:val="24"/>
        </w:rPr>
        <w:t>Bahan-bahan Pemanis</w:t>
      </w:r>
      <w:r w:rsidRPr="009B227C">
        <w:rPr>
          <w:rFonts w:eastAsia="Calibri" w:cs="Times New Roman"/>
          <w:bCs/>
          <w:szCs w:val="24"/>
        </w:rPr>
        <w:t>, Penerbit: Agritech, Yogyakarta.</w:t>
      </w:r>
    </w:p>
    <w:p w:rsidR="009B227C" w:rsidRDefault="009B227C" w:rsidP="009B227C">
      <w:pPr>
        <w:spacing w:after="160" w:line="259" w:lineRule="auto"/>
        <w:ind w:left="450" w:hanging="450"/>
        <w:rPr>
          <w:rFonts w:eastAsia="Calibri" w:cs="Times New Roman"/>
          <w:szCs w:val="24"/>
          <w:lang w:val="en-US"/>
        </w:rPr>
      </w:pPr>
      <w:r w:rsidRPr="009B227C">
        <w:rPr>
          <w:rFonts w:eastAsia="Calibri" w:cs="Times New Roman"/>
          <w:szCs w:val="24"/>
          <w:lang w:val="en-US"/>
        </w:rPr>
        <w:t xml:space="preserve">Suhardiman, P., (1997). </w:t>
      </w:r>
      <w:r w:rsidRPr="009B227C">
        <w:rPr>
          <w:rFonts w:eastAsia="Calibri" w:cs="Times New Roman"/>
          <w:b/>
          <w:szCs w:val="24"/>
          <w:lang w:val="en-US"/>
        </w:rPr>
        <w:t xml:space="preserve">Budi Daya Pisang </w:t>
      </w:r>
      <w:r w:rsidRPr="009B227C">
        <w:rPr>
          <w:rFonts w:eastAsia="Calibri" w:cs="Times New Roman"/>
          <w:b/>
          <w:i/>
          <w:szCs w:val="24"/>
          <w:lang w:val="en-US"/>
        </w:rPr>
        <w:t>Cavendish</w:t>
      </w:r>
      <w:r w:rsidRPr="009B227C">
        <w:rPr>
          <w:rFonts w:eastAsia="Calibri" w:cs="Times New Roman"/>
          <w:b/>
          <w:szCs w:val="24"/>
          <w:lang w:val="en-US"/>
        </w:rPr>
        <w:t xml:space="preserve">, </w:t>
      </w:r>
      <w:r w:rsidRPr="009B227C">
        <w:rPr>
          <w:rFonts w:eastAsia="Calibri" w:cs="Times New Roman"/>
          <w:szCs w:val="24"/>
          <w:lang w:val="en-US"/>
        </w:rPr>
        <w:t>Penerbit Kansius, Yogyakarta.</w:t>
      </w:r>
    </w:p>
    <w:p w:rsidR="00AF32D0" w:rsidRPr="00AF32D0" w:rsidRDefault="00AF32D0" w:rsidP="009B227C">
      <w:pPr>
        <w:spacing w:after="160" w:line="259" w:lineRule="auto"/>
        <w:ind w:left="450" w:hanging="450"/>
        <w:rPr>
          <w:rFonts w:eastAsia="Calibri" w:cs="Times New Roman"/>
          <w:szCs w:val="24"/>
        </w:rPr>
      </w:pPr>
      <w:r>
        <w:rPr>
          <w:rFonts w:eastAsia="Calibri" w:cs="Times New Roman"/>
          <w:szCs w:val="24"/>
        </w:rPr>
        <w:t xml:space="preserve"> Tantri, K., (2008), </w:t>
      </w:r>
      <w:r>
        <w:rPr>
          <w:rFonts w:eastAsia="Calibri" w:cs="Times New Roman"/>
          <w:b/>
          <w:szCs w:val="24"/>
        </w:rPr>
        <w:t>Pengaruh Jenis Bahan Penstabil dan Perbandingan Sirup Jagung dengan Sukrosa Terhadap Karakteristik Marshmallow Strawberry,</w:t>
      </w:r>
      <w:r>
        <w:rPr>
          <w:rFonts w:eastAsia="Calibri" w:cs="Times New Roman"/>
          <w:szCs w:val="24"/>
        </w:rPr>
        <w:t xml:space="preserve"> Tugas Akhir, Universitas Pasundan Bandung, Bandung.</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Tertia, R.</w:t>
      </w:r>
      <w:r w:rsidRPr="009B227C">
        <w:rPr>
          <w:rFonts w:eastAsia="Calibri" w:cs="Times New Roman"/>
          <w:noProof/>
          <w:szCs w:val="24"/>
          <w:lang w:val="en-US"/>
        </w:rPr>
        <w:t>,</w:t>
      </w:r>
      <w:r w:rsidRPr="009B227C">
        <w:rPr>
          <w:rFonts w:eastAsia="Calibri" w:cs="Times New Roman"/>
          <w:noProof/>
          <w:szCs w:val="24"/>
        </w:rPr>
        <w:t xml:space="preserve"> (2016)</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Konsentrasi Ekstrak Kopi Dan Gelatin Terhadap Karakteristik Marshmallow Kopi Robusta (Coffea Robusta)</w:t>
      </w:r>
      <w:r w:rsidRPr="009B227C">
        <w:rPr>
          <w:rFonts w:eastAsia="Calibri" w:cs="Times New Roman"/>
          <w:b/>
          <w:noProof/>
          <w:szCs w:val="24"/>
          <w:lang w:val="en-US"/>
        </w:rPr>
        <w:t>,</w:t>
      </w:r>
      <w:r w:rsidRPr="009B227C">
        <w:rPr>
          <w:rFonts w:eastAsia="Calibri" w:cs="Times New Roman"/>
          <w:noProof/>
          <w:szCs w:val="24"/>
        </w:rPr>
        <w:t xml:space="preserve"> Skripsi</w:t>
      </w:r>
      <w:r w:rsidRPr="009B227C">
        <w:rPr>
          <w:rFonts w:eastAsia="Calibri" w:cs="Times New Roman"/>
          <w:noProof/>
          <w:szCs w:val="24"/>
          <w:lang w:val="en-US"/>
        </w:rPr>
        <w:t xml:space="preserve">, </w:t>
      </w:r>
      <w:r w:rsidRPr="009B227C">
        <w:rPr>
          <w:rFonts w:eastAsia="Calibri" w:cs="Times New Roman"/>
          <w:iCs/>
          <w:noProof/>
          <w:szCs w:val="24"/>
        </w:rPr>
        <w:lastRenderedPageBreak/>
        <w:t>Program Studi Teknologi Pangan, Fakultas Teknik, Universitas Pasundan</w:t>
      </w:r>
      <w:r w:rsidRPr="009B227C">
        <w:rPr>
          <w:rFonts w:eastAsia="Calibri" w:cs="Times New Roman"/>
          <w:iCs/>
          <w:noProof/>
          <w:szCs w:val="24"/>
          <w:lang w:val="en-US"/>
        </w:rPr>
        <w:t xml:space="preserve">, </w:t>
      </w:r>
      <w:r w:rsidRPr="009B227C">
        <w:rPr>
          <w:rFonts w:eastAsia="Calibri" w:cs="Times New Roman"/>
          <w:iCs/>
          <w:noProof/>
          <w:szCs w:val="24"/>
        </w:rPr>
        <w:t>Bandung</w:t>
      </w:r>
      <w:r w:rsidRPr="009B227C">
        <w:rPr>
          <w:rFonts w:eastAsia="Calibri" w:cs="Times New Roman"/>
          <w:noProof/>
          <w:szCs w:val="24"/>
        </w:rPr>
        <w:t>.</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Tranggono, (1989), </w:t>
      </w:r>
      <w:r w:rsidRPr="009B227C">
        <w:rPr>
          <w:rFonts w:eastAsia="Calibri" w:cs="Times New Roman"/>
          <w:b/>
          <w:noProof/>
          <w:szCs w:val="24"/>
          <w:lang w:val="en-US"/>
        </w:rPr>
        <w:t>Bahan Makanan Tambahan dalam Makanan (</w:t>
      </w:r>
      <w:r w:rsidRPr="009B227C">
        <w:rPr>
          <w:rFonts w:eastAsia="Calibri" w:cs="Times New Roman"/>
          <w:b/>
          <w:i/>
          <w:noProof/>
          <w:szCs w:val="24"/>
          <w:lang w:val="en-US"/>
        </w:rPr>
        <w:t>Food Additives)</w:t>
      </w:r>
      <w:r w:rsidRPr="009B227C">
        <w:rPr>
          <w:rFonts w:eastAsia="Calibri" w:cs="Times New Roman"/>
          <w:b/>
          <w:noProof/>
          <w:szCs w:val="24"/>
          <w:lang w:val="en-US"/>
        </w:rPr>
        <w:t xml:space="preserve">, </w:t>
      </w:r>
      <w:r w:rsidRPr="009B227C">
        <w:rPr>
          <w:rFonts w:eastAsia="Calibri" w:cs="Times New Roman"/>
          <w:noProof/>
          <w:szCs w:val="24"/>
          <w:lang w:val="en-US"/>
        </w:rPr>
        <w:t>PAU Pangan dan Gizi, IPB-Press, Bogor.</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rPr>
        <w:t>Uflichatul, T.</w:t>
      </w:r>
      <w:r w:rsidRPr="009B227C">
        <w:rPr>
          <w:rFonts w:eastAsia="Calibri" w:cs="Times New Roman"/>
          <w:noProof/>
          <w:szCs w:val="24"/>
          <w:lang w:val="en-US"/>
        </w:rPr>
        <w:t>,</w:t>
      </w:r>
      <w:r w:rsidRPr="009B227C">
        <w:rPr>
          <w:rFonts w:eastAsia="Calibri" w:cs="Times New Roman"/>
          <w:noProof/>
          <w:szCs w:val="24"/>
        </w:rPr>
        <w:t xml:space="preserve"> (2014)</w:t>
      </w:r>
      <w:r w:rsidRPr="009B227C">
        <w:rPr>
          <w:rFonts w:eastAsia="Calibri" w:cs="Times New Roman"/>
          <w:noProof/>
          <w:szCs w:val="24"/>
          <w:lang w:val="en-US"/>
        </w:rPr>
        <w:t>,</w:t>
      </w:r>
      <w:r w:rsidRPr="009B227C">
        <w:rPr>
          <w:rFonts w:eastAsia="Calibri" w:cs="Times New Roman"/>
          <w:noProof/>
          <w:szCs w:val="24"/>
        </w:rPr>
        <w:t xml:space="preserve"> </w:t>
      </w:r>
      <w:r w:rsidRPr="009B227C">
        <w:rPr>
          <w:rFonts w:eastAsia="Calibri" w:cs="Times New Roman"/>
          <w:b/>
          <w:noProof/>
          <w:szCs w:val="24"/>
        </w:rPr>
        <w:t>Pengaruh Jenis dan Konsentrasi Pati Termodifikasi terhadap Karakteristik Marshmallow Kelapa (Cocos Nucifier)</w:t>
      </w:r>
      <w:r w:rsidRPr="009B227C">
        <w:rPr>
          <w:rFonts w:eastAsia="Calibri" w:cs="Times New Roman"/>
          <w:b/>
          <w:noProof/>
          <w:szCs w:val="24"/>
          <w:lang w:val="en-US"/>
        </w:rPr>
        <w:t xml:space="preserve">, </w:t>
      </w:r>
      <w:r w:rsidRPr="009B227C">
        <w:rPr>
          <w:rFonts w:eastAsia="Calibri" w:cs="Times New Roman"/>
          <w:noProof/>
          <w:szCs w:val="24"/>
        </w:rPr>
        <w:t>Skrips</w:t>
      </w:r>
      <w:r w:rsidRPr="009B227C">
        <w:rPr>
          <w:rFonts w:eastAsia="Calibri" w:cs="Times New Roman"/>
          <w:noProof/>
          <w:szCs w:val="24"/>
          <w:lang w:val="en-US"/>
        </w:rPr>
        <w:t xml:space="preserve">i, </w:t>
      </w:r>
      <w:r w:rsidRPr="009B227C">
        <w:rPr>
          <w:rFonts w:eastAsia="Calibri" w:cs="Times New Roman"/>
          <w:iCs/>
          <w:noProof/>
          <w:szCs w:val="24"/>
        </w:rPr>
        <w:t>Jurusan Teknologi Pangan, Fakultas Teknik, Universitas Pasundan</w:t>
      </w:r>
      <w:r w:rsidRPr="009B227C">
        <w:rPr>
          <w:rFonts w:eastAsia="Calibri" w:cs="Times New Roman"/>
          <w:iCs/>
          <w:noProof/>
          <w:szCs w:val="24"/>
          <w:lang w:val="en-US"/>
        </w:rPr>
        <w:t>,</w:t>
      </w:r>
      <w:r w:rsidRPr="009B227C">
        <w:rPr>
          <w:rFonts w:eastAsia="Calibri" w:cs="Times New Roman"/>
          <w:iCs/>
          <w:noProof/>
          <w:szCs w:val="24"/>
        </w:rPr>
        <w:t xml:space="preserve"> Bandung</w:t>
      </w:r>
      <w:r w:rsidRPr="009B227C">
        <w:rPr>
          <w:rFonts w:eastAsia="Calibri" w:cs="Times New Roman"/>
          <w:noProof/>
          <w:szCs w:val="24"/>
        </w:rPr>
        <w:t>.</w:t>
      </w:r>
    </w:p>
    <w:p w:rsidR="009B227C" w:rsidRDefault="009B227C" w:rsidP="009B227C">
      <w:pPr>
        <w:widowControl w:val="0"/>
        <w:autoSpaceDE w:val="0"/>
        <w:autoSpaceDN w:val="0"/>
        <w:adjustRightInd w:val="0"/>
        <w:spacing w:after="160" w:line="240" w:lineRule="auto"/>
        <w:ind w:left="480" w:hanging="480"/>
        <w:rPr>
          <w:rFonts w:eastAsia="Calibri" w:cs="Times New Roman"/>
          <w:sz w:val="22"/>
          <w:lang w:val="en-US"/>
        </w:rPr>
      </w:pPr>
      <w:r w:rsidRPr="009B227C">
        <w:rPr>
          <w:rFonts w:eastAsia="Calibri" w:cs="Times New Roman"/>
          <w:sz w:val="22"/>
          <w:lang w:val="en-US"/>
        </w:rPr>
        <w:t xml:space="preserve">Verawati, </w:t>
      </w:r>
      <w:r w:rsidR="001278E8">
        <w:rPr>
          <w:rFonts w:eastAsia="Calibri" w:cs="Times New Roman"/>
          <w:sz w:val="22"/>
        </w:rPr>
        <w:t xml:space="preserve">F &amp; </w:t>
      </w:r>
      <w:r w:rsidRPr="009B227C">
        <w:rPr>
          <w:rFonts w:eastAsia="Calibri" w:cs="Times New Roman"/>
          <w:sz w:val="22"/>
          <w:lang w:val="en-US"/>
        </w:rPr>
        <w:t>Dea</w:t>
      </w:r>
      <w:r w:rsidR="001278E8">
        <w:rPr>
          <w:rFonts w:eastAsia="Calibri" w:cs="Times New Roman"/>
          <w:sz w:val="22"/>
        </w:rPr>
        <w:t xml:space="preserve"> E., </w:t>
      </w:r>
      <w:r w:rsidRPr="009B227C">
        <w:rPr>
          <w:rFonts w:eastAsia="Calibri" w:cs="Times New Roman"/>
          <w:b/>
          <w:sz w:val="22"/>
          <w:lang w:val="en-US"/>
        </w:rPr>
        <w:t xml:space="preserve">Pembuatan Permen </w:t>
      </w:r>
      <w:r w:rsidRPr="00871D3B">
        <w:rPr>
          <w:rFonts w:eastAsia="Calibri" w:cs="Times New Roman"/>
          <w:b/>
          <w:i/>
          <w:sz w:val="22"/>
          <w:lang w:val="en-US"/>
        </w:rPr>
        <w:t>Jelly</w:t>
      </w:r>
      <w:r w:rsidRPr="009B227C">
        <w:rPr>
          <w:rFonts w:eastAsia="Calibri" w:cs="Times New Roman"/>
          <w:b/>
          <w:sz w:val="22"/>
          <w:lang w:val="en-US"/>
        </w:rPr>
        <w:t xml:space="preserve"> Kopi Flores, </w:t>
      </w:r>
      <w:r w:rsidRPr="009B227C">
        <w:rPr>
          <w:rFonts w:eastAsia="Calibri" w:cs="Times New Roman"/>
          <w:sz w:val="22"/>
          <w:lang w:val="en-US"/>
        </w:rPr>
        <w:t>Skripsi,</w:t>
      </w:r>
      <w:r w:rsidRPr="009B227C">
        <w:rPr>
          <w:rFonts w:eastAsia="Calibri" w:cs="Times New Roman"/>
          <w:b/>
          <w:sz w:val="22"/>
          <w:lang w:val="en-US"/>
        </w:rPr>
        <w:t xml:space="preserve"> </w:t>
      </w:r>
      <w:r w:rsidRPr="009B227C">
        <w:rPr>
          <w:rFonts w:eastAsia="Calibri" w:cs="Times New Roman"/>
          <w:sz w:val="22"/>
          <w:lang w:val="en-US"/>
        </w:rPr>
        <w:t xml:space="preserve"> Teknologi pangan, Universitas Katolik Widya Mandala Surabaya.</w:t>
      </w:r>
    </w:p>
    <w:p w:rsidR="00620E28" w:rsidRDefault="00620E28" w:rsidP="009B227C">
      <w:pPr>
        <w:widowControl w:val="0"/>
        <w:autoSpaceDE w:val="0"/>
        <w:autoSpaceDN w:val="0"/>
        <w:adjustRightInd w:val="0"/>
        <w:spacing w:after="160" w:line="240" w:lineRule="auto"/>
        <w:ind w:left="480" w:hanging="480"/>
        <w:rPr>
          <w:rFonts w:eastAsia="Times New Roman" w:cs="Times New Roman"/>
          <w:szCs w:val="24"/>
          <w:lang w:eastAsia="id-ID"/>
        </w:rPr>
      </w:pPr>
      <w:r w:rsidRPr="004A4B2C">
        <w:rPr>
          <w:rFonts w:eastAsia="Times New Roman" w:cs="Times New Roman"/>
          <w:szCs w:val="24"/>
          <w:lang w:eastAsia="id-ID"/>
        </w:rPr>
        <w:t>Winarno, F.G.</w:t>
      </w:r>
      <w:r>
        <w:rPr>
          <w:rFonts w:eastAsia="Times New Roman" w:cs="Times New Roman"/>
          <w:szCs w:val="24"/>
          <w:lang w:eastAsia="id-ID"/>
        </w:rPr>
        <w:t xml:space="preserve">, (1996), </w:t>
      </w:r>
      <w:r w:rsidRPr="004A4B2C">
        <w:rPr>
          <w:rFonts w:eastAsia="Times New Roman" w:cs="Times New Roman"/>
          <w:b/>
          <w:szCs w:val="24"/>
          <w:lang w:eastAsia="id-ID"/>
        </w:rPr>
        <w:t xml:space="preserve">Teknologi Pengolahan Rumput </w:t>
      </w:r>
      <w:r w:rsidRPr="00620E28">
        <w:rPr>
          <w:rFonts w:eastAsia="Times New Roman" w:cs="Times New Roman"/>
          <w:b/>
          <w:szCs w:val="24"/>
          <w:lang w:eastAsia="id-ID"/>
        </w:rPr>
        <w:t>Laut</w:t>
      </w:r>
      <w:r>
        <w:rPr>
          <w:rFonts w:eastAsia="Times New Roman" w:cs="Times New Roman"/>
          <w:szCs w:val="24"/>
          <w:lang w:eastAsia="id-ID"/>
        </w:rPr>
        <w:t xml:space="preserve">, </w:t>
      </w:r>
      <w:r w:rsidRPr="004A4B2C">
        <w:rPr>
          <w:rFonts w:eastAsia="Times New Roman" w:cs="Times New Roman"/>
          <w:szCs w:val="24"/>
          <w:lang w:eastAsia="id-ID"/>
        </w:rPr>
        <w:t>Pustaka Sinar Harapan</w:t>
      </w:r>
      <w:r>
        <w:rPr>
          <w:rFonts w:eastAsia="Times New Roman" w:cs="Times New Roman"/>
          <w:szCs w:val="24"/>
          <w:lang w:eastAsia="id-ID"/>
        </w:rPr>
        <w:t>.</w:t>
      </w:r>
    </w:p>
    <w:p w:rsidR="00AF32D0" w:rsidRPr="00AF32D0" w:rsidRDefault="00DC3125" w:rsidP="00AF32D0">
      <w:pPr>
        <w:spacing w:after="120"/>
        <w:ind w:left="567" w:hanging="567"/>
        <w:rPr>
          <w:rFonts w:cs="Times New Roman"/>
        </w:rPr>
      </w:pPr>
      <w:r w:rsidRPr="001A7706">
        <w:rPr>
          <w:rFonts w:cs="Times New Roman"/>
          <w:lang w:val="en-US"/>
        </w:rPr>
        <w:t xml:space="preserve">Winarno FG. (1997). </w:t>
      </w:r>
      <w:r w:rsidRPr="001A7706">
        <w:rPr>
          <w:rFonts w:cs="Times New Roman"/>
          <w:b/>
          <w:lang w:val="en-US"/>
        </w:rPr>
        <w:t>Kimia Pangan dan Gizi</w:t>
      </w:r>
      <w:r w:rsidRPr="001A7706">
        <w:rPr>
          <w:rFonts w:cs="Times New Roman"/>
          <w:lang w:val="en-US"/>
        </w:rPr>
        <w:t>, Edisi ke II, PT. Gramedia, Jakarta.</w:t>
      </w:r>
      <w:r w:rsidRPr="0006412B">
        <w:rPr>
          <w:rFonts w:cs="Times New Roman"/>
        </w:rPr>
        <w:t xml:space="preserve"> </w:t>
      </w:r>
    </w:p>
    <w:p w:rsidR="009B227C" w:rsidRPr="009B227C" w:rsidRDefault="009B227C" w:rsidP="009B227C">
      <w:pPr>
        <w:widowControl w:val="0"/>
        <w:autoSpaceDE w:val="0"/>
        <w:autoSpaceDN w:val="0"/>
        <w:adjustRightInd w:val="0"/>
        <w:spacing w:after="160" w:line="240" w:lineRule="auto"/>
        <w:ind w:left="480" w:hanging="480"/>
        <w:rPr>
          <w:rFonts w:eastAsia="Calibri" w:cs="Times New Roman"/>
          <w:noProof/>
          <w:szCs w:val="24"/>
          <w:lang w:val="en-US"/>
        </w:rPr>
      </w:pPr>
      <w:r w:rsidRPr="009B227C">
        <w:rPr>
          <w:rFonts w:eastAsia="Calibri" w:cs="Times New Roman"/>
          <w:noProof/>
          <w:szCs w:val="24"/>
          <w:lang w:val="en-US"/>
        </w:rPr>
        <w:t xml:space="preserve">Wulandari, H. P., (2015), </w:t>
      </w:r>
      <w:r w:rsidRPr="009B227C">
        <w:rPr>
          <w:rFonts w:eastAsia="Calibri" w:cs="Times New Roman"/>
          <w:b/>
          <w:noProof/>
          <w:szCs w:val="24"/>
          <w:lang w:val="en-US"/>
        </w:rPr>
        <w:t>Pengaruh Konsentrasi Sukrosa dan Konsentrasi Agar-agar Terhadap karakteristik Permen Lunak Salak Bongkok (</w:t>
      </w:r>
      <w:r w:rsidRPr="009B227C">
        <w:rPr>
          <w:rFonts w:eastAsia="Calibri" w:cs="Times New Roman"/>
          <w:b/>
          <w:i/>
          <w:noProof/>
          <w:szCs w:val="24"/>
          <w:lang w:val="en-US"/>
        </w:rPr>
        <w:t>Salacca edulis Reinw)</w:t>
      </w:r>
      <w:r w:rsidRPr="009B227C">
        <w:rPr>
          <w:rFonts w:eastAsia="Calibri" w:cs="Times New Roman"/>
          <w:b/>
          <w:noProof/>
          <w:szCs w:val="24"/>
          <w:lang w:val="en-US"/>
        </w:rPr>
        <w:t xml:space="preserve">, </w:t>
      </w:r>
      <w:r w:rsidRPr="009B227C">
        <w:rPr>
          <w:rFonts w:eastAsia="Calibri" w:cs="Times New Roman"/>
          <w:noProof/>
          <w:szCs w:val="24"/>
          <w:lang w:val="en-US"/>
        </w:rPr>
        <w:t>Skripsi, Program Studi Teknologi Pangan, Fakultas Teknik, Universitas Pasundan, Bandung.</w:t>
      </w:r>
    </w:p>
    <w:p w:rsidR="007413BB" w:rsidRDefault="007413BB" w:rsidP="007413BB">
      <w:pPr>
        <w:pStyle w:val="Heading1"/>
        <w:jc w:val="both"/>
        <w:rPr>
          <w:rFonts w:asciiTheme="majorBidi" w:hAnsiTheme="majorBidi"/>
          <w:sz w:val="24"/>
          <w:szCs w:val="24"/>
          <w:lang w:val="en-US"/>
        </w:rPr>
        <w:sectPr w:rsidR="007413BB" w:rsidSect="0066240B">
          <w:type w:val="evenPage"/>
          <w:pgSz w:w="11906" w:h="16838"/>
          <w:pgMar w:top="2268" w:right="1701" w:bottom="1701" w:left="2268" w:header="1134" w:footer="1134" w:gutter="0"/>
          <w:cols w:space="708"/>
          <w:titlePg/>
          <w:docGrid w:linePitch="360"/>
        </w:sectPr>
      </w:pPr>
      <w:bookmarkStart w:id="41" w:name="_Toc456647399"/>
    </w:p>
    <w:p w:rsidR="009E3B87" w:rsidRPr="007413BB" w:rsidRDefault="009E3B87" w:rsidP="007413BB">
      <w:pPr>
        <w:pStyle w:val="Heading1"/>
        <w:rPr>
          <w:rFonts w:asciiTheme="majorBidi" w:hAnsiTheme="majorBidi"/>
          <w:sz w:val="48"/>
          <w:szCs w:val="48"/>
          <w:lang w:val="en-US"/>
        </w:rPr>
      </w:pPr>
      <w:r w:rsidRPr="007413BB">
        <w:rPr>
          <w:rFonts w:asciiTheme="majorBidi" w:hAnsiTheme="majorBidi"/>
          <w:sz w:val="48"/>
          <w:szCs w:val="48"/>
          <w:lang w:val="en-US"/>
        </w:rPr>
        <w:lastRenderedPageBreak/>
        <w:t>LAMPIRAN</w:t>
      </w:r>
      <w:bookmarkEnd w:id="41"/>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413BB" w:rsidRDefault="007413BB" w:rsidP="000C3DE0">
      <w:pPr>
        <w:rPr>
          <w:rFonts w:eastAsia="Times New Roman" w:cs="Times New Roman"/>
          <w:b/>
          <w:szCs w:val="24"/>
        </w:rPr>
      </w:pPr>
    </w:p>
    <w:p w:rsidR="007D525A" w:rsidRDefault="007D525A" w:rsidP="000C3DE0">
      <w:pPr>
        <w:rPr>
          <w:rFonts w:eastAsia="Times New Roman" w:cs="Times New Roman"/>
          <w:b/>
          <w:szCs w:val="24"/>
        </w:rPr>
      </w:pPr>
    </w:p>
    <w:p w:rsidR="000C3DE0" w:rsidRPr="002F3BC2" w:rsidRDefault="000C3DE0" w:rsidP="000C3DE0">
      <w:pPr>
        <w:rPr>
          <w:rFonts w:eastAsia="Times New Roman" w:cs="Times New Roman"/>
          <w:b/>
          <w:szCs w:val="24"/>
        </w:rPr>
      </w:pPr>
      <w:r>
        <w:rPr>
          <w:rFonts w:eastAsia="Times New Roman" w:cs="Times New Roman"/>
          <w:b/>
          <w:szCs w:val="24"/>
        </w:rPr>
        <w:lastRenderedPageBreak/>
        <w:t>Lampiran 1</w:t>
      </w:r>
      <w:r w:rsidRPr="002F3BC2">
        <w:rPr>
          <w:rFonts w:eastAsia="Times New Roman" w:cs="Times New Roman"/>
          <w:b/>
          <w:szCs w:val="24"/>
        </w:rPr>
        <w:t>. Prosedur Analisis Gul</w:t>
      </w:r>
      <w:r w:rsidR="002B4C64">
        <w:rPr>
          <w:rFonts w:eastAsia="Times New Roman" w:cs="Times New Roman"/>
          <w:b/>
          <w:szCs w:val="24"/>
        </w:rPr>
        <w:t xml:space="preserve">a Pereduksi Metode luff Schoorl </w:t>
      </w:r>
      <w:r w:rsidRPr="002F3BC2">
        <w:rPr>
          <w:rFonts w:eastAsia="Times New Roman" w:cs="Times New Roman"/>
          <w:b/>
          <w:szCs w:val="24"/>
        </w:rPr>
        <w:t>(AOAC,1995)</w:t>
      </w:r>
    </w:p>
    <w:p w:rsidR="000C3DE0" w:rsidRPr="002F3BC2" w:rsidRDefault="000C3DE0" w:rsidP="000C3DE0">
      <w:pPr>
        <w:ind w:firstLine="709"/>
        <w:rPr>
          <w:rFonts w:eastAsia="Calibri" w:cs="Times New Roman"/>
          <w:bCs/>
          <w:szCs w:val="24"/>
        </w:rPr>
      </w:pPr>
      <w:bookmarkStart w:id="42" w:name="_Toc439736079"/>
      <w:r w:rsidRPr="002F3BC2">
        <w:rPr>
          <w:rFonts w:eastAsia="Calibri" w:cs="Times New Roman"/>
          <w:bCs/>
          <w:szCs w:val="24"/>
        </w:rPr>
        <w:tab/>
        <w:t>Timbang 2 gram sampel dimasukan kelabu takar ditanda bataskan dengan aquadest, kemudian dipipet 5 ml larutan baku dimasukan kedalam Erlenmeyer, tambahkan 50 ml aquadest dan 10 ml larutan luff school, panaskan hingga mendidih selama 10 menit dan dinginkan pada air mengalir, kemudian tambahkan 15 ml H</w:t>
      </w:r>
      <w:r w:rsidRPr="002F3BC2">
        <w:rPr>
          <w:rFonts w:eastAsia="Calibri" w:cs="Times New Roman"/>
          <w:bCs/>
          <w:szCs w:val="24"/>
          <w:vertAlign w:val="subscript"/>
        </w:rPr>
        <w:t>2</w:t>
      </w:r>
      <w:r w:rsidRPr="002F3BC2">
        <w:rPr>
          <w:rFonts w:eastAsia="Calibri" w:cs="Times New Roman"/>
          <w:bCs/>
          <w:szCs w:val="24"/>
        </w:rPr>
        <w:t>SO</w:t>
      </w:r>
      <w:r w:rsidRPr="002F3BC2">
        <w:rPr>
          <w:rFonts w:eastAsia="Calibri" w:cs="Times New Roman"/>
          <w:bCs/>
          <w:szCs w:val="24"/>
          <w:vertAlign w:val="subscript"/>
        </w:rPr>
        <w:t>4</w:t>
      </w:r>
      <w:r w:rsidRPr="002F3BC2">
        <w:rPr>
          <w:rFonts w:eastAsia="Calibri" w:cs="Times New Roman"/>
          <w:bCs/>
          <w:szCs w:val="24"/>
        </w:rPr>
        <w:t xml:space="preserve"> 6N dan 1 gram KI, titrasi dengan menggunakan Na</w:t>
      </w:r>
      <w:r w:rsidRPr="002F3BC2">
        <w:rPr>
          <w:rFonts w:eastAsia="Calibri" w:cs="Times New Roman"/>
          <w:bCs/>
          <w:szCs w:val="24"/>
          <w:vertAlign w:val="subscript"/>
        </w:rPr>
        <w:t>2</w:t>
      </w:r>
      <w:r w:rsidRPr="002F3BC2">
        <w:rPr>
          <w:rFonts w:eastAsia="Calibri" w:cs="Times New Roman"/>
          <w:bCs/>
          <w:szCs w:val="24"/>
        </w:rPr>
        <w:t>S</w:t>
      </w:r>
      <w:r w:rsidRPr="002F3BC2">
        <w:rPr>
          <w:rFonts w:eastAsia="Calibri" w:cs="Times New Roman"/>
          <w:bCs/>
          <w:szCs w:val="24"/>
          <w:vertAlign w:val="subscript"/>
        </w:rPr>
        <w:t>2</w:t>
      </w:r>
      <w:r w:rsidRPr="002F3BC2">
        <w:rPr>
          <w:rFonts w:eastAsia="Calibri" w:cs="Times New Roman"/>
          <w:bCs/>
          <w:szCs w:val="24"/>
        </w:rPr>
        <w:t>O</w:t>
      </w:r>
      <w:r w:rsidRPr="002F3BC2">
        <w:rPr>
          <w:rFonts w:eastAsia="Calibri" w:cs="Times New Roman"/>
          <w:bCs/>
          <w:szCs w:val="24"/>
          <w:vertAlign w:val="subscript"/>
        </w:rPr>
        <w:t>3</w:t>
      </w:r>
      <w:r w:rsidRPr="002F3BC2">
        <w:rPr>
          <w:rFonts w:eastAsia="Calibri" w:cs="Times New Roman"/>
          <w:bCs/>
          <w:szCs w:val="24"/>
        </w:rPr>
        <w:t xml:space="preserve"> baku 0,1 N hingga warna kuning jerami dan tambahkan amylum 1 ml, titrasi kembali hingga biru hilang. Kemudian hitung menggunakan rumus:</w:t>
      </w:r>
    </w:p>
    <w:p w:rsidR="000C3DE0" w:rsidRPr="002F3BC2" w:rsidRDefault="000C3DE0" w:rsidP="000C3DE0">
      <w:pPr>
        <w:rPr>
          <w:rFonts w:eastAsia="Calibri" w:cs="Times New Roman"/>
          <w:szCs w:val="24"/>
        </w:rPr>
      </w:pPr>
      <w:r w:rsidRPr="002F3BC2">
        <w:rPr>
          <w:rFonts w:eastAsia="Calibri" w:cs="Times New Roman"/>
          <w:szCs w:val="24"/>
        </w:rPr>
        <w:t>N Na</w:t>
      </w:r>
      <w:r w:rsidRPr="002F3BC2">
        <w:rPr>
          <w:rFonts w:eastAsia="Calibri" w:cs="Times New Roman"/>
          <w:szCs w:val="24"/>
          <w:vertAlign w:val="subscript"/>
        </w:rPr>
        <w:t>2</w:t>
      </w:r>
      <w:r w:rsidRPr="002F3BC2">
        <w:rPr>
          <w:rFonts w:eastAsia="Calibri" w:cs="Times New Roman"/>
          <w:szCs w:val="24"/>
        </w:rPr>
        <w:t>S</w:t>
      </w:r>
      <w:r w:rsidRPr="002F3BC2">
        <w:rPr>
          <w:rFonts w:eastAsia="Calibri" w:cs="Times New Roman"/>
          <w:szCs w:val="24"/>
          <w:vertAlign w:val="subscript"/>
        </w:rPr>
        <w:t>2</w:t>
      </w:r>
      <w:r w:rsidRPr="002F3BC2">
        <w:rPr>
          <w:rFonts w:eastAsia="Calibri" w:cs="Times New Roman"/>
          <w:szCs w:val="24"/>
        </w:rPr>
        <w:t>O</w:t>
      </w:r>
      <w:r w:rsidRPr="002F3BC2">
        <w:rPr>
          <w:rFonts w:eastAsia="Calibri" w:cs="Times New Roman"/>
          <w:szCs w:val="24"/>
          <w:vertAlign w:val="subscript"/>
        </w:rPr>
        <w:t>3</w:t>
      </w:r>
      <w:r w:rsidRPr="002F3BC2">
        <w:rPr>
          <w:rFonts w:eastAsia="Calibri" w:cs="Times New Roman"/>
          <w:szCs w:val="24"/>
        </w:rPr>
        <w:t xml:space="preserve"> = </w:t>
      </w:r>
      <m:oMath>
        <m:f>
          <m:fPr>
            <m:ctrlPr>
              <w:rPr>
                <w:rFonts w:ascii="Cambria Math" w:eastAsia="Calibri" w:hAnsi="Cambria Math" w:cs="Times New Roman"/>
                <w:i/>
                <w:szCs w:val="24"/>
              </w:rPr>
            </m:ctrlPr>
          </m:fPr>
          <m:num>
            <m:r>
              <w:rPr>
                <w:rFonts w:ascii="Cambria Math" w:eastAsia="Calibri" w:hAnsi="Cambria Math" w:cs="Times New Roman"/>
                <w:szCs w:val="24"/>
              </w:rPr>
              <m:t>mg KIO3</m:t>
            </m:r>
          </m:num>
          <m:den>
            <m:r>
              <w:rPr>
                <w:rFonts w:ascii="Cambria Math" w:eastAsia="Calibri" w:hAnsi="Cambria Math" w:cs="Times New Roman"/>
                <w:szCs w:val="24"/>
              </w:rPr>
              <m:t>BE KIO3 x V Na2S2O3</m:t>
            </m:r>
          </m:den>
        </m:f>
      </m:oMath>
    </w:p>
    <w:bookmarkEnd w:id="42"/>
    <w:p w:rsidR="000C3DE0" w:rsidRPr="002F3BC2" w:rsidRDefault="000C3DE0" w:rsidP="000C3DE0">
      <w:pPr>
        <w:autoSpaceDE w:val="0"/>
        <w:autoSpaceDN w:val="0"/>
        <w:adjustRightInd w:val="0"/>
        <w:spacing w:line="360" w:lineRule="auto"/>
        <w:ind w:left="432"/>
        <w:contextualSpacing/>
        <w:rPr>
          <w:rFonts w:eastAsia="Calibri" w:cs="Times New Roman"/>
          <w:szCs w:val="24"/>
        </w:rPr>
      </w:pPr>
    </w:p>
    <w:p w:rsidR="000C3DE0" w:rsidRPr="002F3BC2" w:rsidRDefault="000C3DE0" w:rsidP="000C3DE0">
      <w:pPr>
        <w:rPr>
          <w:rFonts w:eastAsia="Times New Roman" w:cs="Times New Roman"/>
          <w:szCs w:val="24"/>
        </w:rPr>
      </w:pPr>
      <w:r w:rsidRPr="002F3BC2">
        <w:rPr>
          <w:rFonts w:eastAsia="Calibri" w:cs="Times New Roman"/>
          <w:szCs w:val="24"/>
        </w:rPr>
        <w:t>ml tio =</w:t>
      </w:r>
      <m:oMath>
        <m:f>
          <m:fPr>
            <m:ctrlPr>
              <w:rPr>
                <w:rFonts w:ascii="Cambria Math" w:eastAsia="Calibri" w:hAnsi="Cambria Math" w:cs="Times New Roman"/>
                <w:i/>
                <w:szCs w:val="24"/>
              </w:rPr>
            </m:ctrlPr>
          </m:fPr>
          <m:num>
            <m:r>
              <w:rPr>
                <w:rFonts w:ascii="Cambria Math" w:eastAsia="Calibri" w:hAnsi="Cambria Math" w:cs="Times New Roman"/>
                <w:szCs w:val="24"/>
              </w:rPr>
              <m:t>Vb-Vt</m:t>
            </m:r>
          </m:num>
          <m:den>
            <m:r>
              <w:rPr>
                <w:rFonts w:ascii="Cambria Math" w:eastAsia="Calibri" w:hAnsi="Cambria Math" w:cs="Times New Roman"/>
                <w:szCs w:val="24"/>
              </w:rPr>
              <m:t>0,1 N</m:t>
            </m:r>
          </m:den>
        </m:f>
        <m:r>
          <w:rPr>
            <w:rFonts w:ascii="Cambria Math" w:eastAsia="Calibri" w:hAnsi="Cambria Math" w:cs="Times New Roman"/>
            <w:szCs w:val="24"/>
          </w:rPr>
          <m:t>x N Na2S2O3</m:t>
        </m:r>
      </m:oMath>
    </w:p>
    <w:p w:rsidR="000C3DE0" w:rsidRDefault="000C3DE0" w:rsidP="000C3DE0">
      <w:pPr>
        <w:spacing w:line="360" w:lineRule="auto"/>
        <w:rPr>
          <w:rFonts w:eastAsia="Times New Roman" w:cs="Times New Roman"/>
          <w:szCs w:val="24"/>
        </w:rPr>
      </w:pPr>
      <w:r w:rsidRPr="002F3BC2">
        <w:rPr>
          <w:rFonts w:eastAsia="Times New Roman" w:cs="Times New Roman"/>
          <w:szCs w:val="24"/>
        </w:rPr>
        <w:t xml:space="preserve">Kadar gula sebelum inversi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mg glukosa x Fp</m:t>
            </m:r>
          </m:num>
          <m:den>
            <m:r>
              <w:rPr>
                <w:rFonts w:ascii="Cambria Math" w:eastAsia="Times New Roman" w:hAnsi="Cambria Math" w:cs="Times New Roman"/>
                <w:szCs w:val="24"/>
              </w:rPr>
              <m:t>Ws x 1000</m:t>
            </m:r>
          </m:den>
        </m:f>
        <m:r>
          <w:rPr>
            <w:rFonts w:ascii="Cambria Math" w:eastAsia="Times New Roman" w:hAnsi="Cambria Math" w:cs="Times New Roman"/>
            <w:szCs w:val="24"/>
          </w:rPr>
          <m:t>x100%</m:t>
        </m:r>
      </m:oMath>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spacing w:line="360" w:lineRule="auto"/>
        <w:rPr>
          <w:rFonts w:eastAsia="Times New Roman" w:cs="Times New Roman"/>
          <w:szCs w:val="24"/>
        </w:rPr>
      </w:pPr>
    </w:p>
    <w:p w:rsidR="000C3DE0" w:rsidRDefault="000C3DE0" w:rsidP="000C3DE0">
      <w:pPr>
        <w:rPr>
          <w:rFonts w:eastAsia="Times New Roman" w:cs="Times New Roman"/>
          <w:b/>
          <w:szCs w:val="24"/>
        </w:rPr>
      </w:pPr>
    </w:p>
    <w:p w:rsidR="000C3DE0" w:rsidRDefault="000C3DE0" w:rsidP="000C3DE0">
      <w:pPr>
        <w:rPr>
          <w:rFonts w:eastAsia="Times New Roman" w:cs="Times New Roman"/>
          <w:b/>
          <w:szCs w:val="24"/>
        </w:rPr>
      </w:pPr>
    </w:p>
    <w:p w:rsidR="000C3DE0" w:rsidRDefault="000C3DE0" w:rsidP="000C3DE0">
      <w:pPr>
        <w:rPr>
          <w:rFonts w:eastAsia="Times New Roman" w:cs="Times New Roman"/>
          <w:b/>
          <w:szCs w:val="24"/>
        </w:rPr>
      </w:pPr>
    </w:p>
    <w:p w:rsidR="00EF44CA" w:rsidRDefault="00EF44CA" w:rsidP="000C3DE0">
      <w:pPr>
        <w:rPr>
          <w:rFonts w:eastAsia="Times New Roman" w:cs="Times New Roman"/>
          <w:b/>
          <w:szCs w:val="24"/>
        </w:rPr>
      </w:pPr>
    </w:p>
    <w:p w:rsidR="000C3DE0" w:rsidRPr="00442109" w:rsidRDefault="003E34DB" w:rsidP="000C3DE0">
      <w:pPr>
        <w:rPr>
          <w:rFonts w:eastAsia="Calibri" w:cs="Times New Roman"/>
          <w:b/>
          <w:szCs w:val="24"/>
        </w:rPr>
      </w:pPr>
      <w:r>
        <w:rPr>
          <w:rFonts w:eastAsia="Calibri" w:cs="Times New Roman"/>
          <w:b/>
          <w:szCs w:val="24"/>
        </w:rPr>
        <w:lastRenderedPageBreak/>
        <w:t>Lampiran 2</w:t>
      </w:r>
      <w:r w:rsidR="000C3DE0" w:rsidRPr="00442109">
        <w:rPr>
          <w:rFonts w:eastAsia="Calibri" w:cs="Times New Roman"/>
          <w:b/>
          <w:szCs w:val="24"/>
        </w:rPr>
        <w:t>. Prosedur analisis Kadar air metode gravimetri (SNI 3547.2-2008)</w:t>
      </w:r>
    </w:p>
    <w:p w:rsidR="000C3DE0" w:rsidRPr="00442109" w:rsidRDefault="000C3DE0" w:rsidP="000C3DE0">
      <w:pPr>
        <w:ind w:firstLine="720"/>
        <w:rPr>
          <w:rFonts w:eastAsia="Calibri" w:cs="Times New Roman"/>
          <w:szCs w:val="24"/>
        </w:rPr>
      </w:pPr>
      <w:r w:rsidRPr="00442109">
        <w:rPr>
          <w:rFonts w:eastAsia="Calibri" w:cs="Times New Roman"/>
          <w:szCs w:val="24"/>
        </w:rPr>
        <w:t>Panaskan cawan beserta tutupnya dalam oven pada suhu 100 °C ± 2 °C selama lebih kurang satu jam dan dinginkan dalam desikator selama 20 menit - 30 menit kemudian timbang dengan neraca analitik (cawan dan tutupnya) (W0),  Masukkan 5 g contoh ke dalam cawan, tutup, dan timbang (W1), Panaskan cawan yang berisi contoh tersebut dalam keadaan terbuka dengan meletakkan tutup cawan disamping cawan di dalam oven pada suhu 100 °C ± 2 °C selama tiga jam (tiga jam setelah suhu oven 100 °C), Tutup cawan ketika masih di dalam oven, pindahkan segera ke dalam desikator dan dinginkan selama 20 menit - 30 menit kemudian timbang, Lakukan pemanasan kembali selama 1 jam dan ulangi kembali sampai perubahan berat antara pemanasan selama 1 jam mempunyai interval ≤ 2 mg (W2), Lakukan pekerjaan duplo, Hitung kadar air dalam contoh dengan rumus:</w:t>
      </w:r>
    </w:p>
    <w:p w:rsidR="000C3DE0" w:rsidRPr="00442109" w:rsidRDefault="000C3DE0" w:rsidP="000C3DE0">
      <w:pPr>
        <w:rPr>
          <w:rFonts w:eastAsia="Times New Roman" w:cs="Times New Roman"/>
          <w:szCs w:val="24"/>
        </w:rPr>
      </w:pPr>
      <w:r w:rsidRPr="00442109">
        <w:rPr>
          <w:rFonts w:eastAsia="Calibri" w:cs="Times New Roman"/>
          <w:szCs w:val="24"/>
        </w:rPr>
        <w:t xml:space="preserve">Kadar air = </w:t>
      </w:r>
      <m:oMath>
        <m:f>
          <m:fPr>
            <m:ctrlPr>
              <w:rPr>
                <w:rFonts w:ascii="Cambria Math" w:eastAsia="Calibri" w:hAnsi="Cambria Math" w:cs="Times New Roman"/>
                <w:i/>
                <w:szCs w:val="24"/>
              </w:rPr>
            </m:ctrlPr>
          </m:fPr>
          <m:num>
            <m:r>
              <w:rPr>
                <w:rFonts w:ascii="Cambria Math" w:eastAsia="Calibri" w:hAnsi="Cambria Math" w:cs="Times New Roman"/>
                <w:szCs w:val="24"/>
              </w:rPr>
              <m:t>w1-w2</m:t>
            </m:r>
          </m:num>
          <m:den>
            <m:r>
              <w:rPr>
                <w:rFonts w:ascii="Cambria Math" w:eastAsia="Calibri" w:hAnsi="Cambria Math" w:cs="Times New Roman"/>
                <w:szCs w:val="24"/>
              </w:rPr>
              <m:t>w1-w0</m:t>
            </m:r>
          </m:den>
        </m:f>
        <m:r>
          <w:rPr>
            <w:rFonts w:ascii="Cambria Math" w:eastAsia="Calibri" w:hAnsi="Cambria Math" w:cs="Times New Roman"/>
            <w:szCs w:val="24"/>
          </w:rPr>
          <m:t>x100%</m:t>
        </m:r>
      </m:oMath>
    </w:p>
    <w:p w:rsidR="000C3DE0" w:rsidRPr="00442109" w:rsidRDefault="000C3DE0" w:rsidP="000C3DE0">
      <w:pPr>
        <w:rPr>
          <w:rFonts w:eastAsia="Times New Roman" w:cs="Times New Roman"/>
          <w:szCs w:val="24"/>
        </w:rPr>
      </w:pPr>
      <w:r w:rsidRPr="00442109">
        <w:rPr>
          <w:rFonts w:eastAsia="Times New Roman" w:cs="Times New Roman"/>
          <w:szCs w:val="24"/>
        </w:rPr>
        <w:t>Keterangan:</w:t>
      </w:r>
    </w:p>
    <w:p w:rsidR="000C3DE0" w:rsidRPr="00442109" w:rsidRDefault="000C3DE0" w:rsidP="000C3DE0">
      <w:pPr>
        <w:rPr>
          <w:rFonts w:eastAsia="Times New Roman" w:cs="Times New Roman"/>
          <w:szCs w:val="24"/>
        </w:rPr>
      </w:pPr>
      <w:r w:rsidRPr="00442109">
        <w:rPr>
          <w:rFonts w:eastAsia="Times New Roman" w:cs="Times New Roman"/>
          <w:szCs w:val="24"/>
        </w:rPr>
        <w:t>W1 = Berat Cawan + Sampel sebelum dikeringkan</w:t>
      </w:r>
    </w:p>
    <w:p w:rsidR="000C3DE0" w:rsidRPr="00442109" w:rsidRDefault="000C3DE0" w:rsidP="000C3DE0">
      <w:pPr>
        <w:rPr>
          <w:rFonts w:eastAsia="Times New Roman" w:cs="Times New Roman"/>
          <w:szCs w:val="24"/>
        </w:rPr>
      </w:pPr>
      <w:r w:rsidRPr="00442109">
        <w:rPr>
          <w:rFonts w:eastAsia="Times New Roman" w:cs="Times New Roman"/>
          <w:szCs w:val="24"/>
        </w:rPr>
        <w:t>W2 = Berat Cawan + Sampel setelah dikeringkan</w:t>
      </w:r>
    </w:p>
    <w:p w:rsidR="000C3DE0" w:rsidRPr="00442109" w:rsidRDefault="000C3DE0" w:rsidP="000C3DE0">
      <w:pPr>
        <w:rPr>
          <w:rFonts w:eastAsia="Times New Roman" w:cs="Times New Roman"/>
          <w:szCs w:val="24"/>
        </w:rPr>
      </w:pPr>
      <w:r w:rsidRPr="00442109">
        <w:rPr>
          <w:rFonts w:eastAsia="Times New Roman" w:cs="Times New Roman"/>
          <w:szCs w:val="24"/>
        </w:rPr>
        <w:t>W0 = Berat Cawan Kosong Konstan</w:t>
      </w:r>
    </w:p>
    <w:p w:rsidR="000C3DE0" w:rsidRPr="00442109" w:rsidRDefault="000C3DE0" w:rsidP="000C3DE0">
      <w:pPr>
        <w:rPr>
          <w:rFonts w:eastAsia="Times New Roman" w:cs="Times New Roman"/>
          <w:szCs w:val="24"/>
        </w:rPr>
      </w:pPr>
    </w:p>
    <w:p w:rsidR="000C3DE0" w:rsidRPr="002F3BC2" w:rsidRDefault="000C3DE0" w:rsidP="000C3DE0">
      <w:pPr>
        <w:spacing w:line="360" w:lineRule="auto"/>
        <w:rPr>
          <w:rFonts w:eastAsia="Times New Roman" w:cs="Times New Roman"/>
          <w:szCs w:val="24"/>
        </w:rPr>
      </w:pPr>
    </w:p>
    <w:p w:rsidR="000C3DE0" w:rsidRDefault="000C3DE0" w:rsidP="000C3DE0">
      <w:pPr>
        <w:widowControl w:val="0"/>
        <w:autoSpaceDE w:val="0"/>
        <w:autoSpaceDN w:val="0"/>
        <w:adjustRightInd w:val="0"/>
        <w:spacing w:line="720" w:lineRule="auto"/>
        <w:rPr>
          <w:rFonts w:cs="Times New Roman"/>
          <w:b/>
          <w:noProof/>
          <w:szCs w:val="24"/>
        </w:rPr>
      </w:pPr>
    </w:p>
    <w:p w:rsidR="000C3DE0" w:rsidRDefault="000C3DE0" w:rsidP="000C3DE0">
      <w:pPr>
        <w:widowControl w:val="0"/>
        <w:autoSpaceDE w:val="0"/>
        <w:autoSpaceDN w:val="0"/>
        <w:adjustRightInd w:val="0"/>
        <w:spacing w:line="720" w:lineRule="auto"/>
        <w:rPr>
          <w:rFonts w:cs="Times New Roman"/>
          <w:b/>
          <w:noProof/>
          <w:szCs w:val="24"/>
        </w:rPr>
      </w:pPr>
    </w:p>
    <w:p w:rsidR="000C3DE0" w:rsidRDefault="000C3DE0" w:rsidP="000C3DE0">
      <w:pPr>
        <w:widowControl w:val="0"/>
        <w:autoSpaceDE w:val="0"/>
        <w:autoSpaceDN w:val="0"/>
        <w:adjustRightInd w:val="0"/>
        <w:spacing w:line="720" w:lineRule="auto"/>
        <w:rPr>
          <w:rFonts w:cs="Times New Roman"/>
          <w:b/>
          <w:noProof/>
          <w:szCs w:val="24"/>
        </w:rPr>
      </w:pPr>
    </w:p>
    <w:p w:rsidR="003E34DB" w:rsidRDefault="003E34DB" w:rsidP="000C3DE0">
      <w:pPr>
        <w:tabs>
          <w:tab w:val="left" w:pos="2250"/>
        </w:tabs>
        <w:spacing w:after="160" w:line="259" w:lineRule="auto"/>
        <w:jc w:val="left"/>
        <w:rPr>
          <w:rFonts w:cs="Times New Roman"/>
          <w:b/>
          <w:szCs w:val="24"/>
        </w:rPr>
      </w:pPr>
      <w:r>
        <w:rPr>
          <w:rFonts w:cs="Times New Roman"/>
          <w:b/>
          <w:szCs w:val="24"/>
        </w:rPr>
        <w:lastRenderedPageBreak/>
        <w:t>Lampiran 3</w:t>
      </w:r>
      <w:r w:rsidRPr="003E34DB">
        <w:rPr>
          <w:rFonts w:cs="Times New Roman"/>
          <w:b/>
          <w:szCs w:val="24"/>
        </w:rPr>
        <w:t xml:space="preserve">. Prosedur analisis Kadar </w:t>
      </w:r>
      <w:r>
        <w:rPr>
          <w:rFonts w:cs="Times New Roman"/>
          <w:b/>
          <w:szCs w:val="24"/>
        </w:rPr>
        <w:t>abu metode gravimetri</w:t>
      </w:r>
    </w:p>
    <w:p w:rsidR="00A21E26" w:rsidRDefault="00A21E26" w:rsidP="00E07368">
      <w:pPr>
        <w:ind w:firstLine="709"/>
        <w:rPr>
          <w:rFonts w:cs="Times New Roman"/>
          <w:szCs w:val="24"/>
        </w:rPr>
      </w:pPr>
      <w:r w:rsidRPr="00A21E26">
        <w:rPr>
          <w:rFonts w:cs="Times New Roman"/>
          <w:szCs w:val="24"/>
        </w:rPr>
        <w:t>Krus beserta tutupnya dipijarkan diatas api pembakar Fischer, dinginkan dalam eksikator kemudian timbang, lakukan berulang-ulang hingga dapat bobot tetap.</w:t>
      </w:r>
      <w:r w:rsidR="00E07368">
        <w:rPr>
          <w:rFonts w:cs="Times New Roman"/>
          <w:szCs w:val="24"/>
        </w:rPr>
        <w:t xml:space="preserve"> </w:t>
      </w:r>
      <w:r w:rsidRPr="00A21E26">
        <w:rPr>
          <w:rFonts w:cs="Times New Roman"/>
          <w:szCs w:val="24"/>
        </w:rPr>
        <w:t>Timbang 2-3 gram bahan padat, padat – cair, untuk cairan dengan ditambahkan pasir yang telah dihaluskan dan ketahui beratnya masukan kedalam krus yang telah ditera (diketahui bobot tetapnya).</w:t>
      </w:r>
      <w:r w:rsidR="00E07368">
        <w:rPr>
          <w:rFonts w:cs="Times New Roman"/>
          <w:szCs w:val="24"/>
        </w:rPr>
        <w:t xml:space="preserve"> </w:t>
      </w:r>
      <w:r w:rsidRPr="00A21E26">
        <w:rPr>
          <w:rFonts w:cs="Times New Roman"/>
          <w:szCs w:val="24"/>
        </w:rPr>
        <w:t>Panaskan di atas pembakar Bunsen dengan tutup sedikit terbuka, dimulai dengan api kecil sampai api besar. Biarkan menggarang sampai terbentuk karbon.</w:t>
      </w:r>
      <w:r w:rsidR="00E07368">
        <w:rPr>
          <w:rFonts w:cs="Times New Roman"/>
          <w:szCs w:val="24"/>
        </w:rPr>
        <w:t xml:space="preserve"> </w:t>
      </w:r>
      <w:r w:rsidRPr="00A21E26">
        <w:rPr>
          <w:rFonts w:cs="Times New Roman"/>
          <w:szCs w:val="24"/>
        </w:rPr>
        <w:t>Pindahkan ke pembakar Fischer (tanur) dan pijarkan sampai semua karbon hilang dan terbentuk abu berwarna putih.</w:t>
      </w:r>
      <w:r w:rsidR="00E07368">
        <w:rPr>
          <w:rFonts w:cs="Times New Roman"/>
          <w:szCs w:val="24"/>
        </w:rPr>
        <w:t xml:space="preserve"> </w:t>
      </w:r>
      <w:r w:rsidRPr="00A21E26">
        <w:rPr>
          <w:rFonts w:cs="Times New Roman"/>
          <w:szCs w:val="24"/>
        </w:rPr>
        <w:t>Bila masih terdapat karbon, hancurkan dengan menggunakan batang pengaduk dan tambahkan 5 ml etanol, bakar dan pijarkan kembali.</w:t>
      </w:r>
      <w:r w:rsidR="00E07368">
        <w:rPr>
          <w:rFonts w:cs="Times New Roman"/>
          <w:szCs w:val="24"/>
        </w:rPr>
        <w:t xml:space="preserve"> </w:t>
      </w:r>
      <w:r w:rsidRPr="00A21E26">
        <w:rPr>
          <w:rFonts w:cs="Times New Roman"/>
          <w:szCs w:val="24"/>
        </w:rPr>
        <w:t>Dingink</w:t>
      </w:r>
      <w:r w:rsidR="00E07368">
        <w:rPr>
          <w:rFonts w:cs="Times New Roman"/>
          <w:szCs w:val="24"/>
        </w:rPr>
        <w:t xml:space="preserve">an dalam eksikator lalu timbang. </w:t>
      </w:r>
      <w:r w:rsidRPr="00A21E26">
        <w:rPr>
          <w:rFonts w:cs="Times New Roman"/>
          <w:szCs w:val="24"/>
        </w:rPr>
        <w:t>Lakukan berulang-ulang hingga didapat bobot tetap</w:t>
      </w:r>
      <w:r w:rsidR="00E07368">
        <w:rPr>
          <w:rFonts w:cs="Times New Roman"/>
          <w:szCs w:val="24"/>
        </w:rPr>
        <w:t xml:space="preserve">. </w:t>
      </w:r>
      <w:r w:rsidRPr="00A21E26">
        <w:rPr>
          <w:rFonts w:cs="Times New Roman"/>
          <w:szCs w:val="24"/>
        </w:rPr>
        <w:t>Abu yang didapat merupakan kadar abu total dalam bahan.</w:t>
      </w:r>
      <w:r w:rsidR="00E07368">
        <w:rPr>
          <w:rFonts w:cs="Times New Roman"/>
          <w:szCs w:val="24"/>
        </w:rPr>
        <w:t xml:space="preserve"> </w:t>
      </w:r>
      <w:r w:rsidRPr="00A21E26">
        <w:rPr>
          <w:rFonts w:cs="Times New Roman"/>
          <w:szCs w:val="24"/>
        </w:rPr>
        <w:t>Hitung kadar abu total dalam % b/b</w:t>
      </w:r>
      <w:r w:rsidR="00E07368">
        <w:rPr>
          <w:rFonts w:cs="Times New Roman"/>
          <w:szCs w:val="24"/>
        </w:rPr>
        <w:t>.</w:t>
      </w:r>
    </w:p>
    <w:p w:rsidR="00E07368" w:rsidRPr="00E07368" w:rsidRDefault="00E07368" w:rsidP="00E07368">
      <w:pPr>
        <w:spacing w:line="240" w:lineRule="auto"/>
        <w:rPr>
          <w:rFonts w:eastAsia="Times New Roman" w:cs="Times New Roman"/>
          <w:b/>
          <w:szCs w:val="24"/>
          <w:lang w:val="en-US"/>
        </w:rPr>
      </w:pPr>
      <w:r w:rsidRPr="00E07368">
        <w:rPr>
          <w:rFonts w:eastAsia="Times New Roman" w:cs="Times New Roman"/>
          <w:b/>
          <w:szCs w:val="24"/>
          <w:lang w:val="en-US"/>
        </w:rPr>
        <w:t>Perhitungan :</w:t>
      </w:r>
    </w:p>
    <w:p w:rsidR="00E07368" w:rsidRPr="00E07368" w:rsidRDefault="00E07368" w:rsidP="00E07368">
      <w:pPr>
        <w:spacing w:line="240" w:lineRule="auto"/>
        <w:rPr>
          <w:rFonts w:eastAsia="Times New Roman" w:cs="Times New Roman"/>
          <w:szCs w:val="24"/>
          <w:lang w:val="en-US"/>
        </w:rPr>
      </w:pPr>
      <w:r w:rsidRPr="00E07368">
        <w:rPr>
          <w:rFonts w:eastAsia="Times New Roman" w:cs="Times New Roman"/>
          <w:szCs w:val="24"/>
          <w:lang w:val="en-US"/>
        </w:rPr>
        <w:t>Angka Abu</w:t>
      </w:r>
      <w:r w:rsidRPr="00E07368">
        <w:rPr>
          <w:rFonts w:eastAsia="Times New Roman" w:cs="Times New Roman"/>
          <w:szCs w:val="24"/>
          <w:lang w:val="en-US"/>
        </w:rPr>
        <w:tab/>
        <w:t xml:space="preserve">=  </w:t>
      </w:r>
      <m:oMath>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Cs w:val="24"/>
                <w:lang w:val="en-US"/>
              </w:rPr>
              <m:t>1</m:t>
            </m:r>
          </m:num>
          <m:den>
            <m:r>
              <m:rPr>
                <m:sty m:val="p"/>
              </m:rPr>
              <w:rPr>
                <w:rFonts w:ascii="Cambria Math" w:eastAsia="Times New Roman" w:hAnsi="Cambria Math" w:cs="Times New Roman"/>
                <w:szCs w:val="24"/>
                <w:lang w:val="en-US"/>
              </w:rPr>
              <m:t>W abu</m:t>
            </m:r>
          </m:den>
        </m:f>
      </m:oMath>
      <w:r w:rsidRPr="00E07368">
        <w:rPr>
          <w:rFonts w:eastAsia="Times New Roman" w:cs="Times New Roman"/>
          <w:szCs w:val="24"/>
          <w:lang w:val="en-US"/>
        </w:rPr>
        <w:t xml:space="preserve">  x  </w:t>
      </w:r>
      <m:oMath>
        <m:d>
          <m:dPr>
            <m:begChr m:val="["/>
            <m:endChr m:val="]"/>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v x N HCl</m:t>
            </m:r>
          </m:e>
        </m:d>
        <m:r>
          <w:rPr>
            <w:rFonts w:ascii="Cambria Math" w:eastAsia="Times New Roman" w:hAnsi="Cambria Math" w:cs="Times New Roman"/>
            <w:szCs w:val="24"/>
            <w:lang w:val="en-US"/>
          </w:rPr>
          <m:t>-</m:t>
        </m:r>
        <m:d>
          <m:dPr>
            <m:begChr m:val="["/>
            <m:endChr m:val="]"/>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v x N NaOH</m:t>
            </m:r>
          </m:e>
        </m:d>
      </m:oMath>
      <w:r w:rsidRPr="00E07368">
        <w:rPr>
          <w:rFonts w:eastAsia="Times New Roman" w:cs="Times New Roman"/>
          <w:szCs w:val="24"/>
          <w:lang w:val="en-US"/>
        </w:rPr>
        <w:t xml:space="preserve"> x </w:t>
      </w:r>
      <w:r w:rsidRPr="00E07368">
        <w:rPr>
          <w:rFonts w:eastAsia="Times New Roman" w:cs="Times New Roman"/>
          <w:szCs w:val="24"/>
          <w:lang w:val="en-US"/>
        </w:rPr>
        <w:sym w:font="Symbol" w:char="F046"/>
      </w:r>
    </w:p>
    <w:p w:rsidR="00E07368" w:rsidRPr="00E07368" w:rsidRDefault="00E07368" w:rsidP="00E07368">
      <w:pPr>
        <w:spacing w:line="240" w:lineRule="auto"/>
        <w:rPr>
          <w:rFonts w:eastAsia="Times New Roman" w:cs="Times New Roman"/>
          <w:szCs w:val="24"/>
          <w:lang w:val="en-US"/>
        </w:rPr>
      </w:pPr>
      <w:r w:rsidRPr="00E07368">
        <w:rPr>
          <w:rFonts w:eastAsia="Times New Roman" w:cs="Times New Roman"/>
          <w:szCs w:val="24"/>
          <w:lang w:val="en-US"/>
        </w:rPr>
        <w:t>Angka Asam</w:t>
      </w:r>
      <w:r w:rsidRPr="00E07368">
        <w:rPr>
          <w:rFonts w:eastAsia="Times New Roman" w:cs="Times New Roman"/>
          <w:szCs w:val="24"/>
          <w:lang w:val="en-US"/>
        </w:rPr>
        <w:tab/>
        <w:t xml:space="preserve">=  </w:t>
      </w:r>
      <m:oMath>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Cs w:val="24"/>
                <w:lang w:val="en-US"/>
              </w:rPr>
              <m:t>1</m:t>
            </m:r>
          </m:num>
          <m:den>
            <m:r>
              <m:rPr>
                <m:sty m:val="p"/>
              </m:rPr>
              <w:rPr>
                <w:rFonts w:ascii="Cambria Math" w:eastAsia="Times New Roman" w:hAnsi="Cambria Math" w:cs="Times New Roman"/>
                <w:szCs w:val="24"/>
                <w:lang w:val="en-US"/>
              </w:rPr>
              <m:t>W abu</m:t>
            </m:r>
          </m:den>
        </m:f>
      </m:oMath>
      <w:r w:rsidRPr="00E07368">
        <w:rPr>
          <w:rFonts w:eastAsia="Times New Roman" w:cs="Times New Roman"/>
          <w:szCs w:val="24"/>
          <w:lang w:val="en-US"/>
        </w:rPr>
        <w:t xml:space="preserve">  x  </w:t>
      </w:r>
      <m:oMath>
        <m:d>
          <m:dPr>
            <m:begChr m:val="["/>
            <m:endChr m:val="]"/>
            <m:ctrlPr>
              <w:rPr>
                <w:rFonts w:ascii="Cambria Math" w:eastAsia="Times New Roman" w:hAnsi="Cambria Math" w:cs="Times New Roman"/>
                <w:szCs w:val="24"/>
                <w:lang w:val="en-US"/>
              </w:rPr>
            </m:ctrlPr>
          </m:dPr>
          <m:e>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Cs w:val="24"/>
                    <w:lang w:val="en-US"/>
                  </w:rPr>
                  <m:t xml:space="preserve">( v x N HCl )  - (v x N NaOH) </m:t>
                </m:r>
              </m:num>
              <m:den>
                <m:r>
                  <m:rPr>
                    <m:sty m:val="p"/>
                  </m:rPr>
                  <w:rPr>
                    <w:rFonts w:ascii="Cambria Math" w:eastAsia="Times New Roman" w:hAnsi="Cambria Math" w:cs="Times New Roman"/>
                    <w:szCs w:val="24"/>
                    <w:lang w:val="en-US"/>
                  </w:rPr>
                  <m:t>0,1</m:t>
                </m:r>
              </m:den>
            </m:f>
          </m:e>
        </m:d>
      </m:oMath>
      <w:r w:rsidRPr="00E07368">
        <w:rPr>
          <w:rFonts w:eastAsia="Times New Roman" w:cs="Times New Roman"/>
          <w:szCs w:val="24"/>
          <w:lang w:val="en-US"/>
        </w:rPr>
        <w:t xml:space="preserve"> x </w:t>
      </w:r>
      <w:r w:rsidRPr="00E07368">
        <w:rPr>
          <w:rFonts w:eastAsia="Times New Roman" w:cs="Times New Roman"/>
          <w:szCs w:val="24"/>
          <w:lang w:val="en-US"/>
        </w:rPr>
        <w:sym w:font="Symbol" w:char="F046"/>
      </w:r>
    </w:p>
    <w:p w:rsidR="00E07368" w:rsidRPr="00E07368" w:rsidRDefault="00E07368" w:rsidP="00E07368">
      <w:pPr>
        <w:spacing w:line="240" w:lineRule="auto"/>
        <w:rPr>
          <w:rFonts w:eastAsia="Times New Roman" w:cs="Times New Roman"/>
          <w:szCs w:val="24"/>
          <w:lang w:val="en-US"/>
        </w:rPr>
      </w:pPr>
      <w:r w:rsidRPr="00E07368">
        <w:rPr>
          <w:rFonts w:eastAsia="Times New Roman" w:cs="Times New Roman"/>
          <w:szCs w:val="24"/>
          <w:lang w:val="en-US"/>
        </w:rPr>
        <w:t>Kebasaan Abu</w:t>
      </w:r>
      <w:r w:rsidRPr="00E07368">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r>
              <w:rPr>
                <w:rFonts w:ascii="Cambria Math" w:eastAsia="Times New Roman" w:hAnsi="Cambria Math" w:cs="Times New Roman"/>
                <w:szCs w:val="24"/>
                <w:lang w:val="en-US"/>
              </w:rPr>
              <m:t>100</m:t>
            </m:r>
          </m:num>
          <m:den>
            <m:r>
              <m:rPr>
                <m:sty m:val="p"/>
              </m:rPr>
              <w:rPr>
                <w:rFonts w:ascii="Cambria Math" w:eastAsia="Times New Roman" w:hAnsi="Cambria Math" w:cs="Times New Roman"/>
                <w:szCs w:val="24"/>
                <w:lang w:val="en-US"/>
              </w:rPr>
              <m:t>W abu</m:t>
            </m:r>
          </m:den>
        </m:f>
      </m:oMath>
      <w:r w:rsidRPr="00E07368">
        <w:rPr>
          <w:rFonts w:eastAsia="Times New Roman" w:cs="Times New Roman"/>
          <w:szCs w:val="24"/>
          <w:lang w:val="en-US"/>
        </w:rPr>
        <w:t xml:space="preserve">  x  </w:t>
      </w:r>
      <m:oMath>
        <m:d>
          <m:dPr>
            <m:begChr m:val="["/>
            <m:endChr m:val="]"/>
            <m:ctrlPr>
              <w:rPr>
                <w:rFonts w:ascii="Cambria Math" w:eastAsia="Times New Roman" w:hAnsi="Cambria Math" w:cs="Times New Roman"/>
                <w:szCs w:val="24"/>
                <w:lang w:val="en-US"/>
              </w:rPr>
            </m:ctrlPr>
          </m:dPr>
          <m:e>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Cs w:val="24"/>
                    <w:lang w:val="en-US"/>
                  </w:rPr>
                  <m:t xml:space="preserve">( v x N HCl )  - (v x N NaOH) </m:t>
                </m:r>
              </m:num>
              <m:den>
                <m:r>
                  <m:rPr>
                    <m:sty m:val="p"/>
                  </m:rPr>
                  <w:rPr>
                    <w:rFonts w:ascii="Cambria Math" w:eastAsia="Times New Roman" w:hAnsi="Cambria Math" w:cs="Times New Roman"/>
                    <w:szCs w:val="24"/>
                    <w:lang w:val="en-US"/>
                  </w:rPr>
                  <m:t>0,1</m:t>
                </m:r>
              </m:den>
            </m:f>
          </m:e>
        </m:d>
      </m:oMath>
      <w:r w:rsidRPr="00E07368">
        <w:rPr>
          <w:rFonts w:eastAsia="Times New Roman" w:cs="Times New Roman"/>
          <w:szCs w:val="24"/>
          <w:lang w:val="en-US"/>
        </w:rPr>
        <w:t xml:space="preserve"> x </w:t>
      </w:r>
      <w:r w:rsidRPr="00E07368">
        <w:rPr>
          <w:rFonts w:eastAsia="Times New Roman" w:cs="Times New Roman"/>
          <w:szCs w:val="24"/>
          <w:lang w:val="en-US"/>
        </w:rPr>
        <w:sym w:font="Symbol" w:char="F046"/>
      </w:r>
    </w:p>
    <w:p w:rsidR="00E07368" w:rsidRPr="00E07368" w:rsidRDefault="00E07368" w:rsidP="00E07368">
      <w:pPr>
        <w:spacing w:line="240" w:lineRule="auto"/>
        <w:rPr>
          <w:rFonts w:eastAsia="Times New Roman" w:cs="Times New Roman"/>
          <w:szCs w:val="24"/>
          <w:lang w:val="en-US"/>
        </w:rPr>
      </w:pPr>
      <w:r w:rsidRPr="00E07368">
        <w:rPr>
          <w:rFonts w:eastAsia="Times New Roman" w:cs="Times New Roman"/>
          <w:szCs w:val="24"/>
          <w:lang w:val="en-US"/>
        </w:rPr>
        <w:t>Kadar Abu</w:t>
      </w:r>
      <w:r w:rsidRPr="00E07368">
        <w:rPr>
          <w:rFonts w:eastAsia="Times New Roman" w:cs="Times New Roman"/>
          <w:szCs w:val="24"/>
          <w:lang w:val="en-US"/>
        </w:rPr>
        <w:tab/>
        <w:t xml:space="preserve">= </w:t>
      </w:r>
      <m:oMath>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 w:val="20"/>
                <w:szCs w:val="20"/>
                <w:lang w:val="en-US"/>
              </w:rPr>
              <m:t>W cawan abu - W cawan kosong  konstan</m:t>
            </m:r>
          </m:num>
          <m:den>
            <m:r>
              <m:rPr>
                <m:sty m:val="p"/>
              </m:rPr>
              <w:rPr>
                <w:rFonts w:ascii="Cambria Math" w:eastAsia="Times New Roman" w:hAnsi="Cambria Math" w:cs="Times New Roman"/>
                <w:sz w:val="20"/>
                <w:szCs w:val="20"/>
                <w:lang w:val="en-US"/>
              </w:rPr>
              <m:t>W s</m:t>
            </m:r>
          </m:den>
        </m:f>
        <m:r>
          <w:rPr>
            <w:rFonts w:ascii="Cambria Math" w:eastAsia="Times New Roman" w:hAnsi="Cambria Math" w:cs="Times New Roman"/>
            <w:sz w:val="20"/>
            <w:szCs w:val="20"/>
            <w:lang w:val="en-US"/>
          </w:rPr>
          <m:t xml:space="preserve"> x 100%</m:t>
        </m:r>
      </m:oMath>
    </w:p>
    <w:p w:rsidR="00E07368" w:rsidRPr="00A21E26" w:rsidRDefault="00E07368" w:rsidP="00E07368">
      <w:pPr>
        <w:rPr>
          <w:rFonts w:cs="Times New Roman"/>
          <w:szCs w:val="24"/>
        </w:rPr>
      </w:pPr>
    </w:p>
    <w:p w:rsidR="003E34DB" w:rsidRDefault="003E34DB" w:rsidP="00A21E26">
      <w:pPr>
        <w:tabs>
          <w:tab w:val="left" w:pos="2250"/>
        </w:tabs>
        <w:spacing w:after="160"/>
        <w:ind w:left="709"/>
        <w:rPr>
          <w:rFonts w:cs="Times New Roman"/>
          <w:b/>
          <w:szCs w:val="24"/>
        </w:rPr>
      </w:pPr>
    </w:p>
    <w:p w:rsidR="003E34DB" w:rsidRDefault="003E34DB" w:rsidP="000C3DE0">
      <w:pPr>
        <w:tabs>
          <w:tab w:val="left" w:pos="2250"/>
        </w:tabs>
        <w:spacing w:after="160" w:line="259" w:lineRule="auto"/>
        <w:jc w:val="left"/>
        <w:rPr>
          <w:rFonts w:cs="Times New Roman"/>
          <w:b/>
          <w:szCs w:val="24"/>
        </w:rPr>
      </w:pPr>
    </w:p>
    <w:p w:rsidR="003E34DB" w:rsidRDefault="003E34DB" w:rsidP="000C3DE0">
      <w:pPr>
        <w:tabs>
          <w:tab w:val="left" w:pos="2250"/>
        </w:tabs>
        <w:spacing w:after="160" w:line="259" w:lineRule="auto"/>
        <w:jc w:val="left"/>
        <w:rPr>
          <w:rFonts w:cs="Times New Roman"/>
          <w:b/>
          <w:szCs w:val="24"/>
        </w:rPr>
      </w:pPr>
    </w:p>
    <w:p w:rsidR="003E34DB" w:rsidRDefault="003E34DB" w:rsidP="000C3DE0">
      <w:pPr>
        <w:tabs>
          <w:tab w:val="left" w:pos="2250"/>
        </w:tabs>
        <w:spacing w:after="160" w:line="259" w:lineRule="auto"/>
        <w:jc w:val="left"/>
        <w:rPr>
          <w:rFonts w:cs="Times New Roman"/>
          <w:b/>
          <w:szCs w:val="24"/>
        </w:rPr>
      </w:pPr>
    </w:p>
    <w:p w:rsidR="003E34DB" w:rsidRDefault="003E34DB" w:rsidP="000C3DE0">
      <w:pPr>
        <w:tabs>
          <w:tab w:val="left" w:pos="2250"/>
        </w:tabs>
        <w:spacing w:after="160" w:line="259" w:lineRule="auto"/>
        <w:jc w:val="left"/>
        <w:rPr>
          <w:rFonts w:cs="Times New Roman"/>
          <w:b/>
          <w:szCs w:val="24"/>
        </w:rPr>
      </w:pPr>
    </w:p>
    <w:p w:rsidR="00E07368" w:rsidRDefault="00E07368" w:rsidP="001138ED">
      <w:pPr>
        <w:tabs>
          <w:tab w:val="left" w:pos="2250"/>
        </w:tabs>
        <w:spacing w:after="160"/>
        <w:rPr>
          <w:rFonts w:cs="Times New Roman"/>
          <w:b/>
          <w:szCs w:val="24"/>
        </w:rPr>
      </w:pPr>
    </w:p>
    <w:p w:rsidR="00084450" w:rsidRDefault="001C67E1" w:rsidP="001138ED">
      <w:pPr>
        <w:tabs>
          <w:tab w:val="left" w:pos="2250"/>
        </w:tabs>
        <w:spacing w:after="160"/>
        <w:rPr>
          <w:rFonts w:cs="Times New Roman"/>
          <w:b/>
          <w:szCs w:val="24"/>
        </w:rPr>
      </w:pPr>
      <w:r>
        <w:rPr>
          <w:rFonts w:cs="Times New Roman"/>
          <w:b/>
          <w:szCs w:val="24"/>
        </w:rPr>
        <w:lastRenderedPageBreak/>
        <w:t>Lampiran 4</w:t>
      </w:r>
      <w:r w:rsidR="00084450">
        <w:rPr>
          <w:rFonts w:cs="Times New Roman"/>
          <w:b/>
          <w:szCs w:val="24"/>
        </w:rPr>
        <w:t xml:space="preserve">. Uji </w:t>
      </w:r>
      <w:r w:rsidR="002B4C64">
        <w:rPr>
          <w:rFonts w:cs="Times New Roman"/>
          <w:b/>
          <w:szCs w:val="24"/>
        </w:rPr>
        <w:t xml:space="preserve">Tekstur menggunakan </w:t>
      </w:r>
      <w:r w:rsidR="002B4C64">
        <w:rPr>
          <w:rFonts w:eastAsia="Times New Roman" w:cs="Times New Roman"/>
          <w:b/>
          <w:szCs w:val="24"/>
        </w:rPr>
        <w:t>Ph</w:t>
      </w:r>
      <w:r w:rsidR="002B4C64" w:rsidRPr="002B4C64">
        <w:rPr>
          <w:rFonts w:eastAsia="Times New Roman" w:cs="Times New Roman"/>
          <w:b/>
          <w:szCs w:val="24"/>
        </w:rPr>
        <w:t>enetrometer</w:t>
      </w:r>
    </w:p>
    <w:p w:rsidR="003750BD" w:rsidRPr="00670DA7" w:rsidRDefault="002B4C64" w:rsidP="003750BD">
      <w:pPr>
        <w:tabs>
          <w:tab w:val="left" w:pos="2250"/>
        </w:tabs>
        <w:ind w:firstLine="709"/>
        <w:rPr>
          <w:rFonts w:cs="Times New Roman"/>
          <w:szCs w:val="24"/>
        </w:rPr>
      </w:pPr>
      <w:r>
        <w:rPr>
          <w:rFonts w:cs="Times New Roman"/>
          <w:szCs w:val="24"/>
        </w:rPr>
        <w:t>Bahan yang diukur kekenyalan</w:t>
      </w:r>
      <w:r w:rsidR="00732B61">
        <w:rPr>
          <w:rFonts w:cs="Times New Roman"/>
          <w:szCs w:val="24"/>
        </w:rPr>
        <w:t>/kekerasan</w:t>
      </w:r>
      <w:r>
        <w:rPr>
          <w:rFonts w:cs="Times New Roman"/>
          <w:szCs w:val="24"/>
        </w:rPr>
        <w:t xml:space="preserve">nya diletakkan tepat diatas jarum penusuk Phenetrometer. Penusukkan </w:t>
      </w:r>
      <w:r w:rsidR="00732B61">
        <w:rPr>
          <w:rFonts w:cs="Times New Roman"/>
          <w:szCs w:val="24"/>
        </w:rPr>
        <w:t>dilakukan pada bahan sebanyak 10 kali, pada tempat, hasil setiap penusukan ditunjukkan dengan angka pada skala penetrometer. Waktu yang diperlukan untuk penekanan maksimal terhadap bahan dapat ditetapkan dengan menggunakan stop watch selama 10 detik, satuannya adalah mm/10dt/gram.</w:t>
      </w: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670DA7" w:rsidRDefault="00670DA7" w:rsidP="000C3DE0">
      <w:pPr>
        <w:tabs>
          <w:tab w:val="left" w:pos="2250"/>
        </w:tabs>
        <w:spacing w:after="160" w:line="259" w:lineRule="auto"/>
        <w:jc w:val="left"/>
        <w:rPr>
          <w:rFonts w:cs="Times New Roman"/>
          <w:b/>
          <w:szCs w:val="24"/>
        </w:rPr>
      </w:pPr>
    </w:p>
    <w:p w:rsidR="00732B61" w:rsidRDefault="00732B61" w:rsidP="000C3DE0">
      <w:pPr>
        <w:tabs>
          <w:tab w:val="left" w:pos="2250"/>
        </w:tabs>
        <w:spacing w:after="160" w:line="259" w:lineRule="auto"/>
        <w:jc w:val="left"/>
        <w:rPr>
          <w:rFonts w:cs="Times New Roman"/>
          <w:b/>
          <w:szCs w:val="24"/>
        </w:rPr>
      </w:pPr>
    </w:p>
    <w:p w:rsidR="00732B61" w:rsidRDefault="00732B61" w:rsidP="000C3DE0">
      <w:pPr>
        <w:tabs>
          <w:tab w:val="left" w:pos="2250"/>
        </w:tabs>
        <w:spacing w:after="160" w:line="259" w:lineRule="auto"/>
        <w:jc w:val="left"/>
        <w:rPr>
          <w:rFonts w:cs="Times New Roman"/>
          <w:b/>
          <w:szCs w:val="24"/>
        </w:rPr>
      </w:pPr>
    </w:p>
    <w:p w:rsidR="000C3DE0" w:rsidRPr="000C3DE0" w:rsidRDefault="001C67E1" w:rsidP="000C3DE0">
      <w:pPr>
        <w:tabs>
          <w:tab w:val="left" w:pos="2250"/>
        </w:tabs>
        <w:spacing w:after="160" w:line="259" w:lineRule="auto"/>
        <w:jc w:val="left"/>
        <w:rPr>
          <w:rFonts w:cs="Times New Roman"/>
          <w:b/>
          <w:szCs w:val="24"/>
        </w:rPr>
      </w:pPr>
      <w:r>
        <w:rPr>
          <w:rFonts w:cs="Times New Roman"/>
          <w:b/>
          <w:szCs w:val="24"/>
        </w:rPr>
        <w:lastRenderedPageBreak/>
        <w:t>Lampiran 5</w:t>
      </w:r>
      <w:r w:rsidR="000C3DE0" w:rsidRPr="000C3DE0">
        <w:rPr>
          <w:rFonts w:cs="Times New Roman"/>
          <w:b/>
          <w:szCs w:val="24"/>
        </w:rPr>
        <w:t>. Formulir Uji Hedonik</w:t>
      </w:r>
      <w:r w:rsidR="00100497">
        <w:rPr>
          <w:rFonts w:cs="Times New Roman"/>
          <w:b/>
          <w:szCs w:val="24"/>
        </w:rPr>
        <w:t xml:space="preserve"> Penelitian Pendahuluan</w:t>
      </w:r>
    </w:p>
    <w:p w:rsidR="000C3DE0" w:rsidRPr="000C3DE0" w:rsidRDefault="000C3DE0" w:rsidP="000C3DE0">
      <w:pPr>
        <w:spacing w:line="240" w:lineRule="auto"/>
        <w:jc w:val="center"/>
        <w:rPr>
          <w:bCs/>
          <w:color w:val="5B9BD5" w:themeColor="accent1"/>
          <w:szCs w:val="18"/>
        </w:rPr>
      </w:pPr>
      <w:r w:rsidRPr="000C3DE0">
        <w:rPr>
          <w:rFonts w:asciiTheme="minorHAnsi" w:hAnsiTheme="minorHAnsi"/>
          <w:b/>
          <w:bCs/>
          <w:color w:val="FFFFFF" w:themeColor="background1"/>
          <w:sz w:val="18"/>
          <w:szCs w:val="18"/>
        </w:rPr>
        <w:fldChar w:fldCharType="begin"/>
      </w:r>
      <w:r w:rsidRPr="000C3DE0">
        <w:rPr>
          <w:rFonts w:asciiTheme="minorHAnsi" w:hAnsiTheme="minorHAnsi"/>
          <w:b/>
          <w:bCs/>
          <w:color w:val="FFFFFF" w:themeColor="background1"/>
          <w:sz w:val="18"/>
          <w:szCs w:val="18"/>
        </w:rPr>
        <w:instrText xml:space="preserve"> SEQ Lampiran \* ARABIC </w:instrText>
      </w:r>
      <w:r w:rsidRPr="000C3DE0">
        <w:rPr>
          <w:rFonts w:asciiTheme="minorHAnsi" w:hAnsiTheme="minorHAnsi"/>
          <w:b/>
          <w:bCs/>
          <w:color w:val="FFFFFF" w:themeColor="background1"/>
          <w:sz w:val="18"/>
          <w:szCs w:val="18"/>
        </w:rPr>
        <w:fldChar w:fldCharType="separate"/>
      </w:r>
      <w:r w:rsidR="0073424A">
        <w:rPr>
          <w:rFonts w:asciiTheme="minorHAnsi" w:hAnsiTheme="minorHAnsi"/>
          <w:b/>
          <w:bCs/>
          <w:noProof/>
          <w:color w:val="FFFFFF" w:themeColor="background1"/>
          <w:sz w:val="18"/>
          <w:szCs w:val="18"/>
        </w:rPr>
        <w:t>1</w:t>
      </w:r>
      <w:r w:rsidRPr="000C3DE0">
        <w:rPr>
          <w:rFonts w:asciiTheme="minorHAnsi" w:hAnsiTheme="minorHAnsi"/>
          <w:b/>
          <w:bCs/>
          <w:color w:val="FFFFFF" w:themeColor="background1"/>
          <w:sz w:val="18"/>
          <w:szCs w:val="18"/>
        </w:rPr>
        <w:fldChar w:fldCharType="end"/>
      </w:r>
      <w:r w:rsidRPr="000C3DE0">
        <w:rPr>
          <w:b/>
          <w:bCs/>
          <w:szCs w:val="18"/>
        </w:rPr>
        <w:t xml:space="preserve">FORMULIR UJI ORGANOLEPTIK PENELITIAN </w:t>
      </w:r>
      <w:r>
        <w:rPr>
          <w:b/>
          <w:bCs/>
          <w:szCs w:val="18"/>
        </w:rPr>
        <w:t>PENDAHULUAN</w:t>
      </w:r>
    </w:p>
    <w:p w:rsidR="000C3DE0" w:rsidRPr="000C3DE0" w:rsidRDefault="000C3DE0" w:rsidP="000C3DE0">
      <w:pPr>
        <w:spacing w:line="240" w:lineRule="auto"/>
        <w:jc w:val="center"/>
        <w:rPr>
          <w:b/>
        </w:rPr>
      </w:pPr>
      <w:r w:rsidRPr="000C3DE0">
        <w:rPr>
          <w:b/>
        </w:rPr>
        <w:t>UJI HEDONIK</w:t>
      </w:r>
    </w:p>
    <w:p w:rsidR="000C3DE0" w:rsidRPr="000C3DE0" w:rsidRDefault="000C3DE0" w:rsidP="000C3DE0">
      <w:pPr>
        <w:spacing w:line="240" w:lineRule="auto"/>
        <w:jc w:val="left"/>
      </w:pPr>
    </w:p>
    <w:p w:rsidR="000C3DE0" w:rsidRPr="000C3DE0" w:rsidRDefault="000C3DE0" w:rsidP="000C3DE0">
      <w:pPr>
        <w:jc w:val="left"/>
      </w:pPr>
      <w:r w:rsidRPr="000C3DE0">
        <w:t>Sampel</w:t>
      </w:r>
      <w:r w:rsidRPr="000C3DE0">
        <w:tab/>
      </w:r>
      <w:r w:rsidRPr="000C3DE0">
        <w:tab/>
      </w:r>
      <w:r w:rsidRPr="000C3DE0">
        <w:tab/>
        <w:t xml:space="preserve">: Marshmallow </w:t>
      </w:r>
      <w:r w:rsidR="00A51D3D">
        <w:t>Pisang</w:t>
      </w:r>
    </w:p>
    <w:p w:rsidR="000C3DE0" w:rsidRPr="000C3DE0" w:rsidRDefault="000C3DE0" w:rsidP="000C3DE0">
      <w:pPr>
        <w:jc w:val="left"/>
      </w:pPr>
      <w:r w:rsidRPr="000C3DE0">
        <w:t>Nama Panelis</w:t>
      </w:r>
      <w:r w:rsidRPr="000C3DE0">
        <w:tab/>
      </w:r>
      <w:r w:rsidRPr="000C3DE0">
        <w:tab/>
        <w:t>:</w:t>
      </w:r>
    </w:p>
    <w:p w:rsidR="000C3DE0" w:rsidRPr="000C3DE0" w:rsidRDefault="000C3DE0" w:rsidP="000C3DE0">
      <w:pPr>
        <w:jc w:val="left"/>
      </w:pPr>
      <w:r w:rsidRPr="000C3DE0">
        <w:t>Tanggal Pengujian</w:t>
      </w:r>
      <w:r w:rsidRPr="000C3DE0">
        <w:tab/>
        <w:t>:</w:t>
      </w:r>
    </w:p>
    <w:p w:rsidR="000C3DE0" w:rsidRPr="000C3DE0" w:rsidRDefault="000C3DE0" w:rsidP="000C3DE0">
      <w:pPr>
        <w:jc w:val="left"/>
      </w:pPr>
      <w:r w:rsidRPr="000C3DE0">
        <w:t>Paraf</w:t>
      </w:r>
      <w:r w:rsidRPr="000C3DE0">
        <w:tab/>
      </w:r>
      <w:r w:rsidRPr="000C3DE0">
        <w:tab/>
      </w:r>
      <w:r w:rsidRPr="000C3DE0">
        <w:tab/>
        <w:t>:</w:t>
      </w:r>
    </w:p>
    <w:p w:rsidR="000C3DE0" w:rsidRPr="000C3DE0" w:rsidRDefault="000C3DE0" w:rsidP="000C3DE0">
      <w:r w:rsidRPr="000C3DE0">
        <w:t>Intruksi</w:t>
      </w:r>
      <w:r w:rsidRPr="000C3DE0">
        <w:tab/>
      </w:r>
      <w:r w:rsidRPr="000C3DE0">
        <w:tab/>
        <w:t>:</w:t>
      </w:r>
      <w:r w:rsidR="00A51D3D">
        <w:t xml:space="preserve"> </w:t>
      </w:r>
      <w:r w:rsidRPr="000C3DE0">
        <w:rPr>
          <w:szCs w:val="24"/>
        </w:rPr>
        <w:t>Berikan penilaian dengan memberikan nilai pada atribut produk yang sesuai dengan penilaian saudara. Skala penilaian sebagai berikut:</w:t>
      </w:r>
    </w:p>
    <w:tbl>
      <w:tblPr>
        <w:tblStyle w:val="TableGrid4"/>
        <w:tblW w:w="7920" w:type="dxa"/>
        <w:tblInd w:w="-5" w:type="dxa"/>
        <w:tblLook w:val="04A0" w:firstRow="1" w:lastRow="0" w:firstColumn="1" w:lastColumn="0" w:noHBand="0" w:noVBand="1"/>
      </w:tblPr>
      <w:tblGrid>
        <w:gridCol w:w="2610"/>
        <w:gridCol w:w="5310"/>
      </w:tblGrid>
      <w:tr w:rsidR="000C3DE0" w:rsidRPr="000C3DE0" w:rsidTr="00BC274E">
        <w:trPr>
          <w:trHeight w:val="562"/>
        </w:trPr>
        <w:tc>
          <w:tcPr>
            <w:tcW w:w="2610" w:type="dxa"/>
          </w:tcPr>
          <w:p w:rsidR="000C3DE0" w:rsidRPr="000C3DE0" w:rsidRDefault="000C3DE0" w:rsidP="000C3DE0">
            <w:pPr>
              <w:autoSpaceDE w:val="0"/>
              <w:autoSpaceDN w:val="0"/>
              <w:adjustRightInd w:val="0"/>
              <w:spacing w:line="240" w:lineRule="auto"/>
              <w:ind w:left="-57" w:right="-57"/>
              <w:jc w:val="center"/>
              <w:rPr>
                <w:rFonts w:cs="Times New Roman"/>
                <w:b/>
                <w:color w:val="000000"/>
                <w:szCs w:val="24"/>
                <w:lang w:val="id-ID"/>
              </w:rPr>
            </w:pPr>
            <w:r w:rsidRPr="000C3DE0">
              <w:rPr>
                <w:rFonts w:cs="Times New Roman"/>
                <w:b/>
                <w:color w:val="000000"/>
                <w:szCs w:val="24"/>
                <w:lang w:val="id-ID"/>
              </w:rPr>
              <w:t>Skala Numerik</w:t>
            </w:r>
          </w:p>
        </w:tc>
        <w:tc>
          <w:tcPr>
            <w:tcW w:w="5310" w:type="dxa"/>
          </w:tcPr>
          <w:p w:rsidR="000C3DE0" w:rsidRPr="000C3DE0" w:rsidRDefault="000C3DE0" w:rsidP="000C3DE0">
            <w:pPr>
              <w:autoSpaceDE w:val="0"/>
              <w:autoSpaceDN w:val="0"/>
              <w:adjustRightInd w:val="0"/>
              <w:spacing w:line="240" w:lineRule="auto"/>
              <w:ind w:left="-57" w:right="-57"/>
              <w:jc w:val="center"/>
              <w:rPr>
                <w:rFonts w:cs="Times New Roman"/>
                <w:b/>
                <w:color w:val="000000"/>
                <w:szCs w:val="24"/>
                <w:lang w:val="id-ID"/>
              </w:rPr>
            </w:pPr>
            <w:r w:rsidRPr="000C3DE0">
              <w:rPr>
                <w:rFonts w:cs="Times New Roman"/>
                <w:b/>
                <w:color w:val="000000"/>
                <w:szCs w:val="24"/>
                <w:lang w:val="id-ID"/>
              </w:rPr>
              <w:t>Skala Hedonik</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6</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Sangat Suka</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5</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Suka</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4</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Agak Suka</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3</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Agak Tidak Suka</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2</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Tidak Suka</w:t>
            </w:r>
          </w:p>
        </w:tc>
      </w:tr>
      <w:tr w:rsidR="000C3DE0" w:rsidRPr="000C3DE0" w:rsidTr="00BC274E">
        <w:tc>
          <w:tcPr>
            <w:tcW w:w="26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1</w:t>
            </w:r>
          </w:p>
        </w:tc>
        <w:tc>
          <w:tcPr>
            <w:tcW w:w="5310" w:type="dxa"/>
          </w:tcPr>
          <w:p w:rsidR="000C3DE0" w:rsidRPr="000C3DE0" w:rsidRDefault="000C3DE0" w:rsidP="000C3DE0">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Sangat Tidak Suka</w:t>
            </w:r>
          </w:p>
        </w:tc>
      </w:tr>
    </w:tbl>
    <w:p w:rsidR="000C3DE0" w:rsidRPr="000C3DE0" w:rsidRDefault="000C3DE0" w:rsidP="000C3DE0">
      <w:pPr>
        <w:spacing w:after="160" w:line="259" w:lineRule="auto"/>
        <w:jc w:val="left"/>
        <w:rPr>
          <w:rFonts w:asciiTheme="minorHAnsi" w:hAnsiTheme="minorHAns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479"/>
        <w:gridCol w:w="1569"/>
        <w:gridCol w:w="1612"/>
      </w:tblGrid>
      <w:tr w:rsidR="00BD734C" w:rsidRPr="000C3DE0" w:rsidTr="00BD734C">
        <w:trPr>
          <w:jc w:val="center"/>
        </w:trPr>
        <w:tc>
          <w:tcPr>
            <w:tcW w:w="1788" w:type="dxa"/>
            <w:shd w:val="clear" w:color="auto" w:fill="auto"/>
          </w:tcPr>
          <w:p w:rsidR="00BD734C" w:rsidRPr="000C3DE0" w:rsidRDefault="00BD734C" w:rsidP="000C3DE0">
            <w:pPr>
              <w:spacing w:line="240" w:lineRule="auto"/>
              <w:jc w:val="center"/>
              <w:rPr>
                <w:b/>
                <w:szCs w:val="24"/>
              </w:rPr>
            </w:pPr>
            <w:r w:rsidRPr="000C3DE0">
              <w:rPr>
                <w:b/>
                <w:szCs w:val="24"/>
              </w:rPr>
              <w:t>Kode</w:t>
            </w:r>
          </w:p>
        </w:tc>
        <w:tc>
          <w:tcPr>
            <w:tcW w:w="1479" w:type="dxa"/>
            <w:shd w:val="clear" w:color="auto" w:fill="auto"/>
          </w:tcPr>
          <w:p w:rsidR="00BD734C" w:rsidRPr="000C3DE0" w:rsidRDefault="00BD734C" w:rsidP="000C3DE0">
            <w:pPr>
              <w:spacing w:line="240" w:lineRule="auto"/>
              <w:jc w:val="center"/>
              <w:rPr>
                <w:b/>
                <w:szCs w:val="24"/>
              </w:rPr>
            </w:pPr>
            <w:r w:rsidRPr="000C3DE0">
              <w:rPr>
                <w:b/>
                <w:szCs w:val="24"/>
              </w:rPr>
              <w:t>Warna</w:t>
            </w:r>
          </w:p>
        </w:tc>
        <w:tc>
          <w:tcPr>
            <w:tcW w:w="1569" w:type="dxa"/>
            <w:shd w:val="clear" w:color="auto" w:fill="auto"/>
          </w:tcPr>
          <w:p w:rsidR="00BD734C" w:rsidRPr="000C3DE0" w:rsidRDefault="00BD734C" w:rsidP="000C3DE0">
            <w:pPr>
              <w:spacing w:line="240" w:lineRule="auto"/>
              <w:jc w:val="center"/>
              <w:rPr>
                <w:b/>
                <w:szCs w:val="24"/>
              </w:rPr>
            </w:pPr>
            <w:r w:rsidRPr="000C3DE0">
              <w:rPr>
                <w:b/>
                <w:szCs w:val="24"/>
              </w:rPr>
              <w:t>Tekstur</w:t>
            </w:r>
          </w:p>
        </w:tc>
        <w:tc>
          <w:tcPr>
            <w:tcW w:w="1612" w:type="dxa"/>
            <w:shd w:val="clear" w:color="auto" w:fill="auto"/>
          </w:tcPr>
          <w:p w:rsidR="00BD734C" w:rsidRPr="000C3DE0" w:rsidRDefault="00BD734C" w:rsidP="000C3DE0">
            <w:pPr>
              <w:spacing w:line="240" w:lineRule="auto"/>
              <w:jc w:val="center"/>
              <w:rPr>
                <w:b/>
                <w:szCs w:val="24"/>
              </w:rPr>
            </w:pPr>
            <w:r w:rsidRPr="000C3DE0">
              <w:rPr>
                <w:b/>
                <w:szCs w:val="24"/>
              </w:rPr>
              <w:t>Rasa</w:t>
            </w:r>
          </w:p>
        </w:tc>
      </w:tr>
      <w:tr w:rsidR="00BD734C" w:rsidRPr="000C3DE0" w:rsidTr="00BD734C">
        <w:trPr>
          <w:jc w:val="center"/>
        </w:trPr>
        <w:tc>
          <w:tcPr>
            <w:tcW w:w="1788" w:type="dxa"/>
            <w:shd w:val="clear" w:color="auto" w:fill="auto"/>
          </w:tcPr>
          <w:p w:rsidR="00BD734C" w:rsidRPr="000C3DE0" w:rsidRDefault="00BD734C" w:rsidP="000C3DE0">
            <w:pPr>
              <w:spacing w:line="240" w:lineRule="auto"/>
              <w:jc w:val="center"/>
              <w:rPr>
                <w:b/>
                <w:szCs w:val="24"/>
              </w:rPr>
            </w:pPr>
          </w:p>
        </w:tc>
        <w:tc>
          <w:tcPr>
            <w:tcW w:w="1479" w:type="dxa"/>
            <w:shd w:val="clear" w:color="auto" w:fill="auto"/>
          </w:tcPr>
          <w:p w:rsidR="00BD734C" w:rsidRPr="000C3DE0" w:rsidRDefault="00BD734C" w:rsidP="000C3DE0">
            <w:pPr>
              <w:spacing w:line="240" w:lineRule="auto"/>
              <w:rPr>
                <w:szCs w:val="24"/>
              </w:rPr>
            </w:pPr>
          </w:p>
        </w:tc>
        <w:tc>
          <w:tcPr>
            <w:tcW w:w="1569" w:type="dxa"/>
            <w:shd w:val="clear" w:color="auto" w:fill="auto"/>
          </w:tcPr>
          <w:p w:rsidR="00BD734C" w:rsidRPr="000C3DE0" w:rsidRDefault="00BD734C" w:rsidP="000C3DE0">
            <w:pPr>
              <w:spacing w:line="240" w:lineRule="auto"/>
              <w:rPr>
                <w:szCs w:val="24"/>
              </w:rPr>
            </w:pPr>
          </w:p>
        </w:tc>
        <w:tc>
          <w:tcPr>
            <w:tcW w:w="1612" w:type="dxa"/>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shd w:val="clear" w:color="auto" w:fill="auto"/>
          </w:tcPr>
          <w:p w:rsidR="00BD734C" w:rsidRPr="000C3DE0" w:rsidRDefault="00BD734C" w:rsidP="000C3DE0">
            <w:pPr>
              <w:spacing w:line="240" w:lineRule="auto"/>
              <w:jc w:val="center"/>
              <w:rPr>
                <w:b/>
                <w:szCs w:val="24"/>
              </w:rPr>
            </w:pPr>
          </w:p>
        </w:tc>
        <w:tc>
          <w:tcPr>
            <w:tcW w:w="1479" w:type="dxa"/>
            <w:shd w:val="clear" w:color="auto" w:fill="auto"/>
          </w:tcPr>
          <w:p w:rsidR="00BD734C" w:rsidRPr="000C3DE0" w:rsidRDefault="00BD734C" w:rsidP="000C3DE0">
            <w:pPr>
              <w:spacing w:line="240" w:lineRule="auto"/>
              <w:rPr>
                <w:szCs w:val="24"/>
              </w:rPr>
            </w:pPr>
          </w:p>
        </w:tc>
        <w:tc>
          <w:tcPr>
            <w:tcW w:w="1569" w:type="dxa"/>
            <w:shd w:val="clear" w:color="auto" w:fill="auto"/>
          </w:tcPr>
          <w:p w:rsidR="00BD734C" w:rsidRPr="000C3DE0" w:rsidRDefault="00BD734C" w:rsidP="000C3DE0">
            <w:pPr>
              <w:spacing w:line="240" w:lineRule="auto"/>
              <w:rPr>
                <w:szCs w:val="24"/>
              </w:rPr>
            </w:pPr>
          </w:p>
        </w:tc>
        <w:tc>
          <w:tcPr>
            <w:tcW w:w="1612" w:type="dxa"/>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shd w:val="clear" w:color="auto" w:fill="auto"/>
          </w:tcPr>
          <w:p w:rsidR="00BD734C" w:rsidRPr="000C3DE0" w:rsidRDefault="00BD734C" w:rsidP="000C3DE0">
            <w:pPr>
              <w:spacing w:line="240" w:lineRule="auto"/>
              <w:jc w:val="center"/>
              <w:rPr>
                <w:b/>
                <w:szCs w:val="24"/>
              </w:rPr>
            </w:pPr>
          </w:p>
        </w:tc>
        <w:tc>
          <w:tcPr>
            <w:tcW w:w="1479" w:type="dxa"/>
            <w:shd w:val="clear" w:color="auto" w:fill="auto"/>
          </w:tcPr>
          <w:p w:rsidR="00BD734C" w:rsidRPr="000C3DE0" w:rsidRDefault="00BD734C" w:rsidP="000C3DE0">
            <w:pPr>
              <w:spacing w:line="240" w:lineRule="auto"/>
              <w:rPr>
                <w:szCs w:val="24"/>
              </w:rPr>
            </w:pPr>
          </w:p>
        </w:tc>
        <w:tc>
          <w:tcPr>
            <w:tcW w:w="1569" w:type="dxa"/>
            <w:shd w:val="clear" w:color="auto" w:fill="auto"/>
          </w:tcPr>
          <w:p w:rsidR="00BD734C" w:rsidRPr="000C3DE0" w:rsidRDefault="00BD734C" w:rsidP="000C3DE0">
            <w:pPr>
              <w:spacing w:line="240" w:lineRule="auto"/>
              <w:rPr>
                <w:szCs w:val="24"/>
              </w:rPr>
            </w:pPr>
          </w:p>
        </w:tc>
        <w:tc>
          <w:tcPr>
            <w:tcW w:w="1612" w:type="dxa"/>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r w:rsidR="00BD734C" w:rsidRPr="000C3DE0" w:rsidTr="00BD734C">
        <w:trP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jc w:val="center"/>
              <w:rPr>
                <w:b/>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BD734C" w:rsidRPr="000C3DE0" w:rsidRDefault="00BD734C" w:rsidP="000C3DE0">
            <w:pPr>
              <w:spacing w:line="240" w:lineRule="auto"/>
              <w:rPr>
                <w:szCs w:val="24"/>
              </w:rPr>
            </w:pPr>
          </w:p>
        </w:tc>
      </w:tr>
    </w:tbl>
    <w:p w:rsidR="000C3DE0" w:rsidRDefault="000C3DE0" w:rsidP="000C3DE0">
      <w:pPr>
        <w:widowControl w:val="0"/>
        <w:autoSpaceDE w:val="0"/>
        <w:autoSpaceDN w:val="0"/>
        <w:adjustRightInd w:val="0"/>
        <w:spacing w:line="720" w:lineRule="auto"/>
        <w:rPr>
          <w:rFonts w:cs="Times New Roman"/>
          <w:b/>
          <w:noProof/>
          <w:szCs w:val="24"/>
        </w:rPr>
      </w:pPr>
    </w:p>
    <w:p w:rsidR="00A51D3D" w:rsidRDefault="00A51D3D" w:rsidP="000C3DE0">
      <w:pPr>
        <w:widowControl w:val="0"/>
        <w:autoSpaceDE w:val="0"/>
        <w:autoSpaceDN w:val="0"/>
        <w:adjustRightInd w:val="0"/>
        <w:spacing w:line="720" w:lineRule="auto"/>
        <w:rPr>
          <w:rFonts w:cs="Times New Roman"/>
          <w:b/>
          <w:noProof/>
          <w:szCs w:val="24"/>
        </w:rPr>
      </w:pPr>
    </w:p>
    <w:p w:rsidR="00A51D3D" w:rsidRDefault="00A51D3D" w:rsidP="000C3DE0">
      <w:pPr>
        <w:widowControl w:val="0"/>
        <w:autoSpaceDE w:val="0"/>
        <w:autoSpaceDN w:val="0"/>
        <w:adjustRightInd w:val="0"/>
        <w:spacing w:line="720" w:lineRule="auto"/>
        <w:rPr>
          <w:rFonts w:cs="Times New Roman"/>
          <w:b/>
          <w:noProof/>
          <w:szCs w:val="24"/>
        </w:rPr>
      </w:pPr>
    </w:p>
    <w:p w:rsidR="00A51D3D" w:rsidRPr="000C3DE0" w:rsidRDefault="001C67E1" w:rsidP="00A51D3D">
      <w:pPr>
        <w:tabs>
          <w:tab w:val="left" w:pos="2250"/>
        </w:tabs>
        <w:spacing w:after="160" w:line="259" w:lineRule="auto"/>
        <w:jc w:val="left"/>
        <w:rPr>
          <w:rFonts w:cs="Times New Roman"/>
          <w:b/>
          <w:szCs w:val="24"/>
        </w:rPr>
      </w:pPr>
      <w:r>
        <w:rPr>
          <w:rFonts w:cs="Times New Roman"/>
          <w:b/>
          <w:szCs w:val="24"/>
        </w:rPr>
        <w:lastRenderedPageBreak/>
        <w:t>Lampiran 6</w:t>
      </w:r>
      <w:r w:rsidR="00A51D3D" w:rsidRPr="000C3DE0">
        <w:rPr>
          <w:rFonts w:cs="Times New Roman"/>
          <w:b/>
          <w:szCs w:val="24"/>
        </w:rPr>
        <w:t>. Formulir Uji Hedonik</w:t>
      </w:r>
      <w:r w:rsidR="00100497">
        <w:rPr>
          <w:rFonts w:cs="Times New Roman"/>
          <w:b/>
          <w:szCs w:val="24"/>
        </w:rPr>
        <w:t xml:space="preserve"> Penelitian Utama</w:t>
      </w:r>
    </w:p>
    <w:p w:rsidR="00A51D3D" w:rsidRPr="000C3DE0" w:rsidRDefault="00A51D3D" w:rsidP="00A51D3D">
      <w:pPr>
        <w:spacing w:line="240" w:lineRule="auto"/>
        <w:jc w:val="center"/>
        <w:rPr>
          <w:bCs/>
          <w:color w:val="5B9BD5" w:themeColor="accent1"/>
          <w:szCs w:val="18"/>
        </w:rPr>
      </w:pPr>
      <w:r w:rsidRPr="000C3DE0">
        <w:rPr>
          <w:rFonts w:asciiTheme="minorHAnsi" w:hAnsiTheme="minorHAnsi"/>
          <w:b/>
          <w:bCs/>
          <w:color w:val="FFFFFF" w:themeColor="background1"/>
          <w:sz w:val="18"/>
          <w:szCs w:val="18"/>
        </w:rPr>
        <w:fldChar w:fldCharType="begin"/>
      </w:r>
      <w:r w:rsidRPr="000C3DE0">
        <w:rPr>
          <w:rFonts w:asciiTheme="minorHAnsi" w:hAnsiTheme="minorHAnsi"/>
          <w:b/>
          <w:bCs/>
          <w:color w:val="FFFFFF" w:themeColor="background1"/>
          <w:sz w:val="18"/>
          <w:szCs w:val="18"/>
        </w:rPr>
        <w:instrText xml:space="preserve"> SEQ Lampiran \* ARABIC </w:instrText>
      </w:r>
      <w:r w:rsidRPr="000C3DE0">
        <w:rPr>
          <w:rFonts w:asciiTheme="minorHAnsi" w:hAnsiTheme="minorHAnsi"/>
          <w:b/>
          <w:bCs/>
          <w:color w:val="FFFFFF" w:themeColor="background1"/>
          <w:sz w:val="18"/>
          <w:szCs w:val="18"/>
        </w:rPr>
        <w:fldChar w:fldCharType="separate"/>
      </w:r>
      <w:r w:rsidR="0073424A">
        <w:rPr>
          <w:rFonts w:asciiTheme="minorHAnsi" w:hAnsiTheme="minorHAnsi"/>
          <w:b/>
          <w:bCs/>
          <w:noProof/>
          <w:color w:val="FFFFFF" w:themeColor="background1"/>
          <w:sz w:val="18"/>
          <w:szCs w:val="18"/>
        </w:rPr>
        <w:t>2</w:t>
      </w:r>
      <w:r w:rsidRPr="000C3DE0">
        <w:rPr>
          <w:rFonts w:asciiTheme="minorHAnsi" w:hAnsiTheme="minorHAnsi"/>
          <w:b/>
          <w:bCs/>
          <w:color w:val="FFFFFF" w:themeColor="background1"/>
          <w:sz w:val="18"/>
          <w:szCs w:val="18"/>
        </w:rPr>
        <w:fldChar w:fldCharType="end"/>
      </w:r>
      <w:r w:rsidRPr="000C3DE0">
        <w:rPr>
          <w:b/>
          <w:bCs/>
          <w:szCs w:val="18"/>
        </w:rPr>
        <w:t xml:space="preserve">FORMULIR UJI ORGANOLEPTIK PENELITIAN </w:t>
      </w:r>
      <w:r>
        <w:rPr>
          <w:b/>
          <w:bCs/>
          <w:szCs w:val="18"/>
        </w:rPr>
        <w:t>UTAMA</w:t>
      </w:r>
    </w:p>
    <w:p w:rsidR="00A51D3D" w:rsidRPr="000C3DE0" w:rsidRDefault="00A51D3D" w:rsidP="00A51D3D">
      <w:pPr>
        <w:spacing w:line="240" w:lineRule="auto"/>
        <w:jc w:val="center"/>
        <w:rPr>
          <w:b/>
        </w:rPr>
      </w:pPr>
      <w:r w:rsidRPr="000C3DE0">
        <w:rPr>
          <w:b/>
        </w:rPr>
        <w:t>UJI HEDONIK</w:t>
      </w:r>
    </w:p>
    <w:p w:rsidR="00A51D3D" w:rsidRPr="000C3DE0" w:rsidRDefault="00A51D3D" w:rsidP="00A51D3D">
      <w:pPr>
        <w:spacing w:line="240" w:lineRule="auto"/>
        <w:jc w:val="left"/>
      </w:pPr>
    </w:p>
    <w:p w:rsidR="00A51D3D" w:rsidRPr="000C3DE0" w:rsidRDefault="00A51D3D" w:rsidP="00A51D3D">
      <w:pPr>
        <w:jc w:val="left"/>
      </w:pPr>
      <w:r w:rsidRPr="000C3DE0">
        <w:t>Sampel</w:t>
      </w:r>
      <w:r w:rsidRPr="000C3DE0">
        <w:tab/>
      </w:r>
      <w:r w:rsidRPr="000C3DE0">
        <w:tab/>
      </w:r>
      <w:r w:rsidRPr="000C3DE0">
        <w:tab/>
        <w:t xml:space="preserve">: Marshmallow </w:t>
      </w:r>
      <w:r>
        <w:t>Pisang</w:t>
      </w:r>
    </w:p>
    <w:p w:rsidR="00A51D3D" w:rsidRPr="000C3DE0" w:rsidRDefault="00A51D3D" w:rsidP="00A51D3D">
      <w:pPr>
        <w:jc w:val="left"/>
      </w:pPr>
      <w:r w:rsidRPr="000C3DE0">
        <w:t>Nama Panelis</w:t>
      </w:r>
      <w:r w:rsidRPr="000C3DE0">
        <w:tab/>
      </w:r>
      <w:r w:rsidRPr="000C3DE0">
        <w:tab/>
        <w:t>:</w:t>
      </w:r>
    </w:p>
    <w:p w:rsidR="00A51D3D" w:rsidRPr="000C3DE0" w:rsidRDefault="00A51D3D" w:rsidP="00A51D3D">
      <w:pPr>
        <w:jc w:val="left"/>
      </w:pPr>
      <w:r w:rsidRPr="000C3DE0">
        <w:t>Tanggal Pengujian</w:t>
      </w:r>
      <w:r w:rsidRPr="000C3DE0">
        <w:tab/>
        <w:t>:</w:t>
      </w:r>
    </w:p>
    <w:p w:rsidR="00A51D3D" w:rsidRPr="000C3DE0" w:rsidRDefault="00A51D3D" w:rsidP="00A51D3D">
      <w:pPr>
        <w:jc w:val="left"/>
      </w:pPr>
      <w:r w:rsidRPr="000C3DE0">
        <w:t>Paraf</w:t>
      </w:r>
      <w:r w:rsidRPr="000C3DE0">
        <w:tab/>
      </w:r>
      <w:r w:rsidRPr="000C3DE0">
        <w:tab/>
      </w:r>
      <w:r w:rsidRPr="000C3DE0">
        <w:tab/>
        <w:t>:</w:t>
      </w:r>
    </w:p>
    <w:p w:rsidR="00A51D3D" w:rsidRPr="000C3DE0" w:rsidRDefault="00A51D3D" w:rsidP="00A51D3D">
      <w:r w:rsidRPr="000C3DE0">
        <w:t>Intruksi</w:t>
      </w:r>
      <w:r w:rsidRPr="000C3DE0">
        <w:tab/>
      </w:r>
      <w:r w:rsidRPr="000C3DE0">
        <w:tab/>
        <w:t>:</w:t>
      </w:r>
      <w:r>
        <w:t xml:space="preserve"> </w:t>
      </w:r>
      <w:r w:rsidRPr="000C3DE0">
        <w:rPr>
          <w:szCs w:val="24"/>
        </w:rPr>
        <w:t>Berikan penilaian dengan memberikan nilai pada atribut produk yang sesuai dengan penilaian saudara. Skala penilaian sebagai berikut:</w:t>
      </w:r>
    </w:p>
    <w:tbl>
      <w:tblPr>
        <w:tblStyle w:val="TableGrid4"/>
        <w:tblW w:w="7920" w:type="dxa"/>
        <w:tblInd w:w="-5" w:type="dxa"/>
        <w:tblLook w:val="04A0" w:firstRow="1" w:lastRow="0" w:firstColumn="1" w:lastColumn="0" w:noHBand="0" w:noVBand="1"/>
      </w:tblPr>
      <w:tblGrid>
        <w:gridCol w:w="2610"/>
        <w:gridCol w:w="5310"/>
      </w:tblGrid>
      <w:tr w:rsidR="00A51D3D" w:rsidRPr="000C3DE0" w:rsidTr="00BC274E">
        <w:trPr>
          <w:trHeight w:val="562"/>
        </w:trPr>
        <w:tc>
          <w:tcPr>
            <w:tcW w:w="2610" w:type="dxa"/>
          </w:tcPr>
          <w:p w:rsidR="00A51D3D" w:rsidRPr="000C3DE0" w:rsidRDefault="00A51D3D" w:rsidP="00BC274E">
            <w:pPr>
              <w:autoSpaceDE w:val="0"/>
              <w:autoSpaceDN w:val="0"/>
              <w:adjustRightInd w:val="0"/>
              <w:spacing w:line="240" w:lineRule="auto"/>
              <w:ind w:left="-57" w:right="-57"/>
              <w:jc w:val="center"/>
              <w:rPr>
                <w:rFonts w:cs="Times New Roman"/>
                <w:b/>
                <w:color w:val="000000"/>
                <w:szCs w:val="24"/>
                <w:lang w:val="id-ID"/>
              </w:rPr>
            </w:pPr>
            <w:r w:rsidRPr="000C3DE0">
              <w:rPr>
                <w:rFonts w:cs="Times New Roman"/>
                <w:b/>
                <w:color w:val="000000"/>
                <w:szCs w:val="24"/>
                <w:lang w:val="id-ID"/>
              </w:rPr>
              <w:t>Skala Numerik</w:t>
            </w:r>
          </w:p>
        </w:tc>
        <w:tc>
          <w:tcPr>
            <w:tcW w:w="5310" w:type="dxa"/>
          </w:tcPr>
          <w:p w:rsidR="00A51D3D" w:rsidRPr="000C3DE0" w:rsidRDefault="00A51D3D" w:rsidP="00BC274E">
            <w:pPr>
              <w:autoSpaceDE w:val="0"/>
              <w:autoSpaceDN w:val="0"/>
              <w:adjustRightInd w:val="0"/>
              <w:spacing w:line="240" w:lineRule="auto"/>
              <w:ind w:left="-57" w:right="-57"/>
              <w:jc w:val="center"/>
              <w:rPr>
                <w:rFonts w:cs="Times New Roman"/>
                <w:b/>
                <w:color w:val="000000"/>
                <w:szCs w:val="24"/>
                <w:lang w:val="id-ID"/>
              </w:rPr>
            </w:pPr>
            <w:r w:rsidRPr="000C3DE0">
              <w:rPr>
                <w:rFonts w:cs="Times New Roman"/>
                <w:b/>
                <w:color w:val="000000"/>
                <w:szCs w:val="24"/>
                <w:lang w:val="id-ID"/>
              </w:rPr>
              <w:t>Skala Hedonik</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6</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Sangat Suka</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5</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Suka</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4</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Agak Suka</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3</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Agak Tidak Suka</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2</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Tidak Suka</w:t>
            </w:r>
          </w:p>
        </w:tc>
      </w:tr>
      <w:tr w:rsidR="00A51D3D" w:rsidRPr="000C3DE0" w:rsidTr="00BC274E">
        <w:tc>
          <w:tcPr>
            <w:tcW w:w="26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1</w:t>
            </w:r>
          </w:p>
        </w:tc>
        <w:tc>
          <w:tcPr>
            <w:tcW w:w="5310" w:type="dxa"/>
          </w:tcPr>
          <w:p w:rsidR="00A51D3D" w:rsidRPr="000C3DE0" w:rsidRDefault="00A51D3D" w:rsidP="00BC274E">
            <w:pPr>
              <w:autoSpaceDE w:val="0"/>
              <w:autoSpaceDN w:val="0"/>
              <w:adjustRightInd w:val="0"/>
              <w:spacing w:line="240" w:lineRule="auto"/>
              <w:jc w:val="center"/>
              <w:rPr>
                <w:rFonts w:cs="Times New Roman"/>
                <w:color w:val="000000"/>
                <w:szCs w:val="24"/>
                <w:lang w:val="id-ID"/>
              </w:rPr>
            </w:pPr>
            <w:r w:rsidRPr="000C3DE0">
              <w:rPr>
                <w:rFonts w:cs="Times New Roman"/>
                <w:color w:val="000000"/>
                <w:szCs w:val="24"/>
                <w:lang w:val="id-ID"/>
              </w:rPr>
              <w:t>Sangat Tidak Suka</w:t>
            </w:r>
          </w:p>
        </w:tc>
      </w:tr>
    </w:tbl>
    <w:p w:rsidR="00A51D3D" w:rsidRPr="000C3DE0" w:rsidRDefault="00A51D3D" w:rsidP="00A51D3D">
      <w:pPr>
        <w:spacing w:after="160" w:line="259" w:lineRule="auto"/>
        <w:jc w:val="left"/>
        <w:rPr>
          <w:rFonts w:asciiTheme="minorHAnsi" w:hAnsiTheme="minorHAns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479"/>
        <w:gridCol w:w="1479"/>
        <w:gridCol w:w="1569"/>
        <w:gridCol w:w="1612"/>
      </w:tblGrid>
      <w:tr w:rsidR="00A51D3D" w:rsidRPr="000C3DE0" w:rsidTr="00BC274E">
        <w:trPr>
          <w:jc w:val="center"/>
        </w:trPr>
        <w:tc>
          <w:tcPr>
            <w:tcW w:w="1885" w:type="dxa"/>
            <w:shd w:val="clear" w:color="auto" w:fill="auto"/>
          </w:tcPr>
          <w:p w:rsidR="00A51D3D" w:rsidRPr="000C3DE0" w:rsidRDefault="00A51D3D" w:rsidP="00BC274E">
            <w:pPr>
              <w:spacing w:line="240" w:lineRule="auto"/>
              <w:jc w:val="center"/>
              <w:rPr>
                <w:b/>
                <w:szCs w:val="24"/>
              </w:rPr>
            </w:pPr>
            <w:r w:rsidRPr="000C3DE0">
              <w:rPr>
                <w:b/>
                <w:szCs w:val="24"/>
              </w:rPr>
              <w:t>Kode</w:t>
            </w:r>
          </w:p>
        </w:tc>
        <w:tc>
          <w:tcPr>
            <w:tcW w:w="1530" w:type="dxa"/>
            <w:shd w:val="clear" w:color="auto" w:fill="auto"/>
          </w:tcPr>
          <w:p w:rsidR="00A51D3D" w:rsidRPr="000C3DE0" w:rsidRDefault="00A51D3D" w:rsidP="00BC274E">
            <w:pPr>
              <w:spacing w:line="240" w:lineRule="auto"/>
              <w:jc w:val="center"/>
              <w:rPr>
                <w:b/>
                <w:szCs w:val="24"/>
              </w:rPr>
            </w:pPr>
            <w:r w:rsidRPr="000C3DE0">
              <w:rPr>
                <w:b/>
                <w:szCs w:val="24"/>
              </w:rPr>
              <w:t>Warna</w:t>
            </w:r>
          </w:p>
        </w:tc>
        <w:tc>
          <w:tcPr>
            <w:tcW w:w="1530" w:type="dxa"/>
            <w:shd w:val="clear" w:color="auto" w:fill="auto"/>
          </w:tcPr>
          <w:p w:rsidR="00A51D3D" w:rsidRPr="000C3DE0" w:rsidRDefault="00A51D3D" w:rsidP="00BC274E">
            <w:pPr>
              <w:spacing w:line="240" w:lineRule="auto"/>
              <w:jc w:val="center"/>
              <w:rPr>
                <w:b/>
                <w:szCs w:val="24"/>
              </w:rPr>
            </w:pPr>
            <w:r w:rsidRPr="000C3DE0">
              <w:rPr>
                <w:b/>
                <w:szCs w:val="24"/>
              </w:rPr>
              <w:t>Aroma</w:t>
            </w:r>
          </w:p>
        </w:tc>
        <w:tc>
          <w:tcPr>
            <w:tcW w:w="1620" w:type="dxa"/>
            <w:shd w:val="clear" w:color="auto" w:fill="auto"/>
          </w:tcPr>
          <w:p w:rsidR="00A51D3D" w:rsidRPr="000C3DE0" w:rsidRDefault="00A51D3D" w:rsidP="00BC274E">
            <w:pPr>
              <w:spacing w:line="240" w:lineRule="auto"/>
              <w:jc w:val="center"/>
              <w:rPr>
                <w:b/>
                <w:szCs w:val="24"/>
              </w:rPr>
            </w:pPr>
            <w:r w:rsidRPr="000C3DE0">
              <w:rPr>
                <w:b/>
                <w:szCs w:val="24"/>
              </w:rPr>
              <w:t>Tekstur</w:t>
            </w:r>
          </w:p>
        </w:tc>
        <w:tc>
          <w:tcPr>
            <w:tcW w:w="1696" w:type="dxa"/>
            <w:shd w:val="clear" w:color="auto" w:fill="auto"/>
          </w:tcPr>
          <w:p w:rsidR="00A51D3D" w:rsidRPr="000C3DE0" w:rsidRDefault="00A51D3D" w:rsidP="00BC274E">
            <w:pPr>
              <w:spacing w:line="240" w:lineRule="auto"/>
              <w:jc w:val="center"/>
              <w:rPr>
                <w:b/>
                <w:szCs w:val="24"/>
              </w:rPr>
            </w:pPr>
            <w:r w:rsidRPr="000C3DE0">
              <w:rPr>
                <w:b/>
                <w:szCs w:val="24"/>
              </w:rPr>
              <w:t>Rasa</w:t>
            </w:r>
          </w:p>
        </w:tc>
      </w:tr>
      <w:tr w:rsidR="00A51D3D" w:rsidRPr="000C3DE0" w:rsidTr="00BC274E">
        <w:trPr>
          <w:jc w:val="center"/>
        </w:trPr>
        <w:tc>
          <w:tcPr>
            <w:tcW w:w="1885" w:type="dxa"/>
            <w:shd w:val="clear" w:color="auto" w:fill="auto"/>
          </w:tcPr>
          <w:p w:rsidR="00A51D3D" w:rsidRPr="000C3DE0" w:rsidRDefault="00A51D3D" w:rsidP="00BC274E">
            <w:pPr>
              <w:spacing w:line="240" w:lineRule="auto"/>
              <w:jc w:val="center"/>
              <w:rPr>
                <w:b/>
                <w:szCs w:val="24"/>
              </w:rPr>
            </w:pPr>
          </w:p>
        </w:tc>
        <w:tc>
          <w:tcPr>
            <w:tcW w:w="1530" w:type="dxa"/>
            <w:shd w:val="clear" w:color="auto" w:fill="auto"/>
          </w:tcPr>
          <w:p w:rsidR="00A51D3D" w:rsidRPr="000C3DE0" w:rsidRDefault="00A51D3D" w:rsidP="00BC274E">
            <w:pPr>
              <w:spacing w:line="240" w:lineRule="auto"/>
              <w:rPr>
                <w:szCs w:val="24"/>
              </w:rPr>
            </w:pPr>
          </w:p>
        </w:tc>
        <w:tc>
          <w:tcPr>
            <w:tcW w:w="1530" w:type="dxa"/>
            <w:shd w:val="clear" w:color="auto" w:fill="auto"/>
          </w:tcPr>
          <w:p w:rsidR="00A51D3D" w:rsidRPr="000C3DE0" w:rsidRDefault="00A51D3D" w:rsidP="00BC274E">
            <w:pPr>
              <w:spacing w:line="240" w:lineRule="auto"/>
              <w:rPr>
                <w:szCs w:val="24"/>
              </w:rPr>
            </w:pPr>
          </w:p>
        </w:tc>
        <w:tc>
          <w:tcPr>
            <w:tcW w:w="1620" w:type="dxa"/>
            <w:shd w:val="clear" w:color="auto" w:fill="auto"/>
          </w:tcPr>
          <w:p w:rsidR="00A51D3D" w:rsidRPr="000C3DE0" w:rsidRDefault="00A51D3D" w:rsidP="00BC274E">
            <w:pPr>
              <w:spacing w:line="240" w:lineRule="auto"/>
              <w:rPr>
                <w:szCs w:val="24"/>
              </w:rPr>
            </w:pPr>
          </w:p>
        </w:tc>
        <w:tc>
          <w:tcPr>
            <w:tcW w:w="1696" w:type="dxa"/>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shd w:val="clear" w:color="auto" w:fill="auto"/>
          </w:tcPr>
          <w:p w:rsidR="00A51D3D" w:rsidRPr="000C3DE0" w:rsidRDefault="00A51D3D" w:rsidP="00BC274E">
            <w:pPr>
              <w:spacing w:line="240" w:lineRule="auto"/>
              <w:jc w:val="center"/>
              <w:rPr>
                <w:b/>
                <w:szCs w:val="24"/>
              </w:rPr>
            </w:pPr>
          </w:p>
        </w:tc>
        <w:tc>
          <w:tcPr>
            <w:tcW w:w="1530" w:type="dxa"/>
            <w:shd w:val="clear" w:color="auto" w:fill="auto"/>
          </w:tcPr>
          <w:p w:rsidR="00A51D3D" w:rsidRPr="000C3DE0" w:rsidRDefault="00A51D3D" w:rsidP="00BC274E">
            <w:pPr>
              <w:spacing w:line="240" w:lineRule="auto"/>
              <w:rPr>
                <w:szCs w:val="24"/>
              </w:rPr>
            </w:pPr>
          </w:p>
        </w:tc>
        <w:tc>
          <w:tcPr>
            <w:tcW w:w="1530" w:type="dxa"/>
            <w:shd w:val="clear" w:color="auto" w:fill="auto"/>
          </w:tcPr>
          <w:p w:rsidR="00A51D3D" w:rsidRPr="000C3DE0" w:rsidRDefault="00A51D3D" w:rsidP="00BC274E">
            <w:pPr>
              <w:spacing w:line="240" w:lineRule="auto"/>
              <w:rPr>
                <w:szCs w:val="24"/>
              </w:rPr>
            </w:pPr>
          </w:p>
        </w:tc>
        <w:tc>
          <w:tcPr>
            <w:tcW w:w="1620" w:type="dxa"/>
            <w:shd w:val="clear" w:color="auto" w:fill="auto"/>
          </w:tcPr>
          <w:p w:rsidR="00A51D3D" w:rsidRPr="000C3DE0" w:rsidRDefault="00A51D3D" w:rsidP="00BC274E">
            <w:pPr>
              <w:spacing w:line="240" w:lineRule="auto"/>
              <w:rPr>
                <w:szCs w:val="24"/>
              </w:rPr>
            </w:pPr>
          </w:p>
        </w:tc>
        <w:tc>
          <w:tcPr>
            <w:tcW w:w="1696" w:type="dxa"/>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shd w:val="clear" w:color="auto" w:fill="auto"/>
          </w:tcPr>
          <w:p w:rsidR="00A51D3D" w:rsidRPr="000C3DE0" w:rsidRDefault="00A51D3D" w:rsidP="00BC274E">
            <w:pPr>
              <w:spacing w:line="240" w:lineRule="auto"/>
              <w:jc w:val="center"/>
              <w:rPr>
                <w:b/>
                <w:szCs w:val="24"/>
              </w:rPr>
            </w:pPr>
          </w:p>
        </w:tc>
        <w:tc>
          <w:tcPr>
            <w:tcW w:w="1530" w:type="dxa"/>
            <w:shd w:val="clear" w:color="auto" w:fill="auto"/>
          </w:tcPr>
          <w:p w:rsidR="00A51D3D" w:rsidRPr="000C3DE0" w:rsidRDefault="00A51D3D" w:rsidP="00BC274E">
            <w:pPr>
              <w:spacing w:line="240" w:lineRule="auto"/>
              <w:rPr>
                <w:szCs w:val="24"/>
              </w:rPr>
            </w:pPr>
          </w:p>
        </w:tc>
        <w:tc>
          <w:tcPr>
            <w:tcW w:w="1530" w:type="dxa"/>
            <w:shd w:val="clear" w:color="auto" w:fill="auto"/>
          </w:tcPr>
          <w:p w:rsidR="00A51D3D" w:rsidRPr="000C3DE0" w:rsidRDefault="00A51D3D" w:rsidP="00BC274E">
            <w:pPr>
              <w:spacing w:line="240" w:lineRule="auto"/>
              <w:rPr>
                <w:szCs w:val="24"/>
              </w:rPr>
            </w:pPr>
          </w:p>
        </w:tc>
        <w:tc>
          <w:tcPr>
            <w:tcW w:w="1620" w:type="dxa"/>
            <w:shd w:val="clear" w:color="auto" w:fill="auto"/>
          </w:tcPr>
          <w:p w:rsidR="00A51D3D" w:rsidRPr="000C3DE0" w:rsidRDefault="00A51D3D" w:rsidP="00BC274E">
            <w:pPr>
              <w:spacing w:line="240" w:lineRule="auto"/>
              <w:rPr>
                <w:szCs w:val="24"/>
              </w:rPr>
            </w:pPr>
          </w:p>
        </w:tc>
        <w:tc>
          <w:tcPr>
            <w:tcW w:w="1696" w:type="dxa"/>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r w:rsidR="00A51D3D" w:rsidRPr="000C3DE0" w:rsidTr="00BC274E">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jc w:val="center"/>
              <w:rPr>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51D3D" w:rsidRPr="000C3DE0" w:rsidRDefault="00A51D3D" w:rsidP="00BC274E">
            <w:pPr>
              <w:spacing w:line="240" w:lineRule="auto"/>
              <w:rPr>
                <w:szCs w:val="24"/>
              </w:rPr>
            </w:pPr>
          </w:p>
        </w:tc>
      </w:tr>
    </w:tbl>
    <w:p w:rsidR="00A51D3D" w:rsidRDefault="00A51D3D" w:rsidP="000C3DE0">
      <w:pPr>
        <w:widowControl w:val="0"/>
        <w:autoSpaceDE w:val="0"/>
        <w:autoSpaceDN w:val="0"/>
        <w:adjustRightInd w:val="0"/>
        <w:spacing w:line="720" w:lineRule="auto"/>
        <w:rPr>
          <w:rFonts w:cs="Times New Roman"/>
          <w:b/>
          <w:noProof/>
          <w:szCs w:val="24"/>
        </w:rPr>
      </w:pPr>
    </w:p>
    <w:p w:rsidR="00A51D3D" w:rsidRDefault="00A51D3D" w:rsidP="000C3DE0">
      <w:pPr>
        <w:widowControl w:val="0"/>
        <w:autoSpaceDE w:val="0"/>
        <w:autoSpaceDN w:val="0"/>
        <w:adjustRightInd w:val="0"/>
        <w:spacing w:line="720" w:lineRule="auto"/>
        <w:rPr>
          <w:rFonts w:cs="Times New Roman"/>
          <w:b/>
          <w:noProof/>
          <w:szCs w:val="24"/>
        </w:rPr>
      </w:pPr>
    </w:p>
    <w:p w:rsidR="00A51D3D" w:rsidRDefault="00A51D3D" w:rsidP="000C3DE0">
      <w:pPr>
        <w:widowControl w:val="0"/>
        <w:autoSpaceDE w:val="0"/>
        <w:autoSpaceDN w:val="0"/>
        <w:adjustRightInd w:val="0"/>
        <w:spacing w:line="720" w:lineRule="auto"/>
        <w:rPr>
          <w:rFonts w:cs="Times New Roman"/>
          <w:b/>
          <w:noProof/>
          <w:szCs w:val="24"/>
        </w:rPr>
      </w:pPr>
    </w:p>
    <w:p w:rsidR="005209CB" w:rsidRPr="005209CB" w:rsidRDefault="005209CB" w:rsidP="005209CB">
      <w:pPr>
        <w:rPr>
          <w:rFonts w:eastAsia="Calibri" w:cs="Times New Roman"/>
          <w:bCs/>
          <w:szCs w:val="24"/>
          <w:lang w:val="en-US"/>
        </w:rPr>
      </w:pPr>
      <w:r w:rsidRPr="005209CB">
        <w:rPr>
          <w:rFonts w:eastAsia="Calibri" w:cs="Times New Roman"/>
          <w:b/>
          <w:bCs/>
          <w:szCs w:val="24"/>
        </w:rPr>
        <w:lastRenderedPageBreak/>
        <w:t xml:space="preserve">Lampiran </w:t>
      </w:r>
      <w:r>
        <w:rPr>
          <w:rFonts w:eastAsia="Calibri" w:cs="Times New Roman"/>
          <w:b/>
          <w:bCs/>
          <w:szCs w:val="24"/>
        </w:rPr>
        <w:t>7</w:t>
      </w:r>
      <w:r w:rsidRPr="005209CB">
        <w:rPr>
          <w:rFonts w:eastAsia="Calibri" w:cs="Times New Roman"/>
          <w:b/>
          <w:bCs/>
          <w:szCs w:val="24"/>
          <w:lang w:val="en-US"/>
        </w:rPr>
        <w:t xml:space="preserve">. </w:t>
      </w:r>
      <w:r w:rsidR="00732B61">
        <w:rPr>
          <w:rFonts w:eastAsia="Calibri" w:cs="Times New Roman"/>
          <w:b/>
          <w:bCs/>
          <w:szCs w:val="24"/>
        </w:rPr>
        <w:t>Perhitungan</w:t>
      </w:r>
      <w:r w:rsidRPr="005209CB">
        <w:rPr>
          <w:rFonts w:eastAsia="Calibri" w:cs="Times New Roman"/>
          <w:b/>
          <w:bCs/>
          <w:szCs w:val="24"/>
          <w:lang w:val="en-US"/>
        </w:rPr>
        <w:t xml:space="preserve"> Uji Organoleptik Penelitian Pendahuluan</w:t>
      </w:r>
    </w:p>
    <w:p w:rsidR="00474FC1" w:rsidRPr="00474FC1" w:rsidRDefault="00474FC1" w:rsidP="00474FC1">
      <w:pPr>
        <w:spacing w:line="240" w:lineRule="auto"/>
        <w:jc w:val="center"/>
        <w:rPr>
          <w:rFonts w:eastAsia="Calibri" w:cs="Times New Roman"/>
          <w:bCs/>
          <w:sz w:val="32"/>
          <w:szCs w:val="24"/>
          <w:lang w:val="en-US"/>
        </w:rPr>
      </w:pPr>
      <w:r w:rsidRPr="00474FC1">
        <w:rPr>
          <w:rFonts w:eastAsia="Calibri" w:cs="Times New Roman"/>
          <w:bCs/>
          <w:szCs w:val="20"/>
        </w:rPr>
        <w:t>Tabe</w:t>
      </w:r>
      <w:r w:rsidR="00732B61">
        <w:rPr>
          <w:rFonts w:eastAsia="Calibri" w:cs="Times New Roman"/>
          <w:bCs/>
          <w:szCs w:val="20"/>
        </w:rPr>
        <w:t>l 17</w:t>
      </w:r>
      <w:r w:rsidRPr="00474FC1">
        <w:rPr>
          <w:rFonts w:eastAsia="Calibri" w:cs="Times New Roman"/>
          <w:bCs/>
          <w:szCs w:val="20"/>
          <w:lang w:val="en-US"/>
        </w:rPr>
        <w:t>. Hasil Pengamatan Uji Organoleptik Atribut Tekstur</w:t>
      </w:r>
    </w:p>
    <w:tbl>
      <w:tblPr>
        <w:tblW w:w="7868" w:type="dxa"/>
        <w:tblInd w:w="-5" w:type="dxa"/>
        <w:tblLook w:val="04A0" w:firstRow="1" w:lastRow="0" w:firstColumn="1" w:lastColumn="0" w:noHBand="0" w:noVBand="1"/>
      </w:tblPr>
      <w:tblGrid>
        <w:gridCol w:w="1308"/>
        <w:gridCol w:w="692"/>
        <w:gridCol w:w="868"/>
        <w:gridCol w:w="708"/>
        <w:gridCol w:w="851"/>
        <w:gridCol w:w="709"/>
        <w:gridCol w:w="756"/>
        <w:gridCol w:w="984"/>
        <w:gridCol w:w="992"/>
      </w:tblGrid>
      <w:tr w:rsidR="00474FC1" w:rsidRPr="00474FC1" w:rsidTr="00474FC1">
        <w:trPr>
          <w:trHeight w:val="300"/>
        </w:trPr>
        <w:tc>
          <w:tcPr>
            <w:tcW w:w="1308"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NO</w:t>
            </w:r>
          </w:p>
        </w:tc>
        <w:tc>
          <w:tcPr>
            <w:tcW w:w="1560" w:type="dxa"/>
            <w:gridSpan w:val="2"/>
            <w:tcBorders>
              <w:top w:val="single" w:sz="4" w:space="0" w:color="auto"/>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780</w:t>
            </w:r>
          </w:p>
        </w:tc>
        <w:tc>
          <w:tcPr>
            <w:tcW w:w="1559" w:type="dxa"/>
            <w:gridSpan w:val="2"/>
            <w:tcBorders>
              <w:top w:val="single" w:sz="4" w:space="0" w:color="auto"/>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241</w:t>
            </w:r>
          </w:p>
        </w:tc>
        <w:tc>
          <w:tcPr>
            <w:tcW w:w="1465" w:type="dxa"/>
            <w:gridSpan w:val="2"/>
            <w:tcBorders>
              <w:top w:val="single" w:sz="4" w:space="0" w:color="auto"/>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985</w:t>
            </w:r>
          </w:p>
        </w:tc>
        <w:tc>
          <w:tcPr>
            <w:tcW w:w="1976" w:type="dxa"/>
            <w:gridSpan w:val="2"/>
            <w:tcBorders>
              <w:top w:val="single" w:sz="4" w:space="0" w:color="auto"/>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JUMLAH</w:t>
            </w:r>
          </w:p>
        </w:tc>
      </w:tr>
      <w:tr w:rsidR="00474FC1" w:rsidRPr="00474FC1" w:rsidTr="00474FC1">
        <w:trPr>
          <w:trHeight w:val="300"/>
        </w:trPr>
        <w:tc>
          <w:tcPr>
            <w:tcW w:w="1308"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jc w:val="center"/>
              <w:rPr>
                <w:rFonts w:eastAsia="Times New Roman" w:cs="Times New Roman"/>
                <w:color w:val="000000"/>
                <w:szCs w:val="16"/>
                <w:lang w:eastAsia="id-ID"/>
              </w:rPr>
            </w:pPr>
          </w:p>
        </w:tc>
        <w:tc>
          <w:tcPr>
            <w:tcW w:w="692"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DA</w:t>
            </w:r>
          </w:p>
        </w:tc>
        <w:tc>
          <w:tcPr>
            <w:tcW w:w="868"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DT</w:t>
            </w:r>
          </w:p>
        </w:tc>
        <w:tc>
          <w:tcPr>
            <w:tcW w:w="708"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DA</w:t>
            </w:r>
          </w:p>
        </w:tc>
        <w:tc>
          <w:tcPr>
            <w:tcW w:w="851"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DT</w:t>
            </w:r>
          </w:p>
        </w:tc>
        <w:tc>
          <w:tcPr>
            <w:tcW w:w="709"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DA</w:t>
            </w:r>
          </w:p>
        </w:tc>
        <w:tc>
          <w:tcPr>
            <w:tcW w:w="756"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DT</w:t>
            </w:r>
          </w:p>
        </w:tc>
        <w:tc>
          <w:tcPr>
            <w:tcW w:w="984"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DA</w:t>
            </w:r>
          </w:p>
        </w:tc>
        <w:tc>
          <w:tcPr>
            <w:tcW w:w="992"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DT</w:t>
            </w:r>
          </w:p>
        </w:tc>
      </w:tr>
      <w:tr w:rsidR="00474FC1" w:rsidRPr="00474FC1" w:rsidTr="00474FC1">
        <w:trPr>
          <w:trHeight w:val="401"/>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3</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1,87</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2,55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7,02</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3</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2,55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7,02</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4</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6,59</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5</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3</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1,87</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14</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6,77</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6</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7,02</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7</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14</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6,81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8</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1,58</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1,58</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9</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5,51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9</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14</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6,81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10</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6,59</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11</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14</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6,81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12</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14</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6,81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13</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16</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7,24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14</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3</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1,87</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3</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1,87</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10</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5,86</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15</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3</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1,87</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16</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3</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1,87</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17</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7,02</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18</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2,55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2,55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17</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7,44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19</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6,59</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20</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3</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1,87</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21</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3</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1,87</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6,56</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22</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3</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1,87</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23</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6,59</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24</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5</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2,35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2,55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17</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7,44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25</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1,58</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10</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5,82</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26</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2,55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2,55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2,55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7,65</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27</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2,12</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3</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1,87</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6,34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28</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2,55</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2,35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16</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7,24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29</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3</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1,87</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2,12</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2,12</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11</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6,11</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30</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2</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1,58</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5</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2,35</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3</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1,87</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10</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5,80</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JUMLAH</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133</w:t>
            </w:r>
          </w:p>
        </w:tc>
        <w:tc>
          <w:tcPr>
            <w:tcW w:w="868"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66,16</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143</w:t>
            </w:r>
          </w:p>
        </w:tc>
        <w:tc>
          <w:tcPr>
            <w:tcW w:w="851"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68,59</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125</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64,38</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401</w:t>
            </w:r>
          </w:p>
        </w:tc>
        <w:tc>
          <w:tcPr>
            <w:tcW w:w="992"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199,14</w:t>
            </w:r>
          </w:p>
        </w:tc>
      </w:tr>
      <w:tr w:rsidR="00474FC1" w:rsidRPr="00474FC1" w:rsidTr="00474FC1">
        <w:trPr>
          <w:trHeight w:val="300"/>
        </w:trPr>
        <w:tc>
          <w:tcPr>
            <w:tcW w:w="1308" w:type="dxa"/>
            <w:tcBorders>
              <w:top w:val="nil"/>
              <w:left w:val="single" w:sz="4" w:space="0" w:color="auto"/>
              <w:bottom w:val="single" w:sz="4" w:space="0" w:color="auto"/>
              <w:right w:val="single" w:sz="4" w:space="0" w:color="auto"/>
            </w:tcBorders>
            <w:noWrap/>
            <w:vAlign w:val="bottom"/>
            <w:hideMark/>
          </w:tcPr>
          <w:p w:rsidR="00474FC1" w:rsidRPr="00474FC1" w:rsidRDefault="00474FC1" w:rsidP="00474FC1">
            <w:pPr>
              <w:spacing w:line="240" w:lineRule="auto"/>
              <w:jc w:val="center"/>
              <w:rPr>
                <w:rFonts w:eastAsia="Times New Roman" w:cs="Times New Roman"/>
                <w:color w:val="000000"/>
                <w:szCs w:val="16"/>
                <w:lang w:eastAsia="id-ID"/>
              </w:rPr>
            </w:pPr>
            <w:r w:rsidRPr="00474FC1">
              <w:rPr>
                <w:rFonts w:eastAsia="Times New Roman" w:cs="Times New Roman"/>
                <w:color w:val="000000"/>
                <w:szCs w:val="16"/>
                <w:lang w:eastAsia="id-ID"/>
              </w:rPr>
              <w:t>Rata-Rata</w:t>
            </w:r>
          </w:p>
        </w:tc>
        <w:tc>
          <w:tcPr>
            <w:tcW w:w="692" w:type="dxa"/>
            <w:tcBorders>
              <w:top w:val="nil"/>
              <w:left w:val="nil"/>
              <w:bottom w:val="single" w:sz="4" w:space="0" w:color="auto"/>
              <w:right w:val="single" w:sz="4" w:space="0" w:color="auto"/>
            </w:tcBorders>
            <w:noWrap/>
            <w:hideMark/>
          </w:tcPr>
          <w:p w:rsidR="00474FC1" w:rsidRPr="00662F14" w:rsidRDefault="00474FC1" w:rsidP="00474FC1">
            <w:pPr>
              <w:spacing w:line="240" w:lineRule="auto"/>
              <w:jc w:val="center"/>
            </w:pPr>
            <w:r w:rsidRPr="00662F14">
              <w:t>4,43</w:t>
            </w:r>
          </w:p>
        </w:tc>
        <w:tc>
          <w:tcPr>
            <w:tcW w:w="868" w:type="dxa"/>
            <w:tcBorders>
              <w:top w:val="nil"/>
              <w:left w:val="nil"/>
              <w:bottom w:val="single" w:sz="4" w:space="0" w:color="auto"/>
              <w:right w:val="single" w:sz="4" w:space="0" w:color="auto"/>
            </w:tcBorders>
            <w:noWrap/>
            <w:hideMark/>
          </w:tcPr>
          <w:p w:rsidR="00474FC1" w:rsidRDefault="00474FC1" w:rsidP="00474FC1">
            <w:pPr>
              <w:spacing w:line="240" w:lineRule="auto"/>
              <w:jc w:val="center"/>
            </w:pPr>
            <w:r w:rsidRPr="00662F14">
              <w:t>2,21</w:t>
            </w:r>
          </w:p>
        </w:tc>
        <w:tc>
          <w:tcPr>
            <w:tcW w:w="708" w:type="dxa"/>
            <w:tcBorders>
              <w:top w:val="nil"/>
              <w:left w:val="nil"/>
              <w:bottom w:val="single" w:sz="4" w:space="0" w:color="auto"/>
              <w:right w:val="single" w:sz="4" w:space="0" w:color="auto"/>
            </w:tcBorders>
            <w:noWrap/>
            <w:hideMark/>
          </w:tcPr>
          <w:p w:rsidR="00474FC1" w:rsidRPr="00B72734" w:rsidRDefault="00474FC1" w:rsidP="00474FC1">
            <w:pPr>
              <w:spacing w:line="240" w:lineRule="auto"/>
              <w:jc w:val="center"/>
            </w:pPr>
            <w:r w:rsidRPr="00B72734">
              <w:t>4,77</w:t>
            </w:r>
          </w:p>
        </w:tc>
        <w:tc>
          <w:tcPr>
            <w:tcW w:w="851" w:type="dxa"/>
            <w:tcBorders>
              <w:top w:val="nil"/>
              <w:left w:val="nil"/>
              <w:bottom w:val="single" w:sz="4" w:space="0" w:color="auto"/>
              <w:right w:val="single" w:sz="4" w:space="0" w:color="auto"/>
            </w:tcBorders>
            <w:noWrap/>
            <w:hideMark/>
          </w:tcPr>
          <w:p w:rsidR="00474FC1" w:rsidRDefault="00474FC1" w:rsidP="00474FC1">
            <w:pPr>
              <w:spacing w:line="240" w:lineRule="auto"/>
              <w:jc w:val="center"/>
            </w:pPr>
            <w:r w:rsidRPr="00B72734">
              <w:t>2,29</w:t>
            </w:r>
          </w:p>
        </w:tc>
        <w:tc>
          <w:tcPr>
            <w:tcW w:w="709"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4,17</w:t>
            </w:r>
          </w:p>
        </w:tc>
        <w:tc>
          <w:tcPr>
            <w:tcW w:w="756"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2,15</w:t>
            </w:r>
          </w:p>
        </w:tc>
        <w:tc>
          <w:tcPr>
            <w:tcW w:w="984" w:type="dxa"/>
            <w:tcBorders>
              <w:top w:val="nil"/>
              <w:left w:val="nil"/>
              <w:bottom w:val="single" w:sz="4" w:space="0" w:color="auto"/>
              <w:right w:val="single" w:sz="4" w:space="0" w:color="auto"/>
            </w:tcBorders>
            <w:noWrap/>
            <w:hideMark/>
          </w:tcPr>
          <w:p w:rsidR="00474FC1" w:rsidRPr="00582BE0" w:rsidRDefault="00474FC1" w:rsidP="00474FC1">
            <w:pPr>
              <w:spacing w:line="240" w:lineRule="auto"/>
              <w:jc w:val="center"/>
            </w:pPr>
            <w:r w:rsidRPr="00582BE0">
              <w:t>13,37</w:t>
            </w:r>
          </w:p>
        </w:tc>
        <w:tc>
          <w:tcPr>
            <w:tcW w:w="992" w:type="dxa"/>
            <w:tcBorders>
              <w:top w:val="nil"/>
              <w:left w:val="nil"/>
              <w:bottom w:val="single" w:sz="4" w:space="0" w:color="auto"/>
              <w:right w:val="single" w:sz="4" w:space="0" w:color="auto"/>
            </w:tcBorders>
            <w:noWrap/>
            <w:hideMark/>
          </w:tcPr>
          <w:p w:rsidR="00474FC1" w:rsidRDefault="00474FC1" w:rsidP="00474FC1">
            <w:pPr>
              <w:spacing w:line="240" w:lineRule="auto"/>
              <w:jc w:val="center"/>
            </w:pPr>
            <w:r w:rsidRPr="00582BE0">
              <w:t>6,64</w:t>
            </w:r>
          </w:p>
        </w:tc>
      </w:tr>
    </w:tbl>
    <w:p w:rsidR="00474FC1" w:rsidRPr="00474FC1" w:rsidRDefault="00474FC1" w:rsidP="00474FC1">
      <w:pPr>
        <w:spacing w:line="240" w:lineRule="auto"/>
        <w:rPr>
          <w:rFonts w:eastAsia="Calibri" w:cs="Times New Roman"/>
        </w:rPr>
      </w:pPr>
      <w:r w:rsidRPr="00474FC1">
        <w:rPr>
          <w:rFonts w:eastAsia="Calibri" w:cs="Times New Roman"/>
        </w:rPr>
        <w:t>Keterangan :</w:t>
      </w:r>
      <w:r w:rsidRPr="00474FC1">
        <w:rPr>
          <w:rFonts w:eastAsia="Calibri" w:cs="Times New Roman"/>
        </w:rPr>
        <w:tab/>
        <w:t xml:space="preserve">Kode </w:t>
      </w:r>
      <w:r w:rsidRPr="00474FC1">
        <w:rPr>
          <w:rFonts w:eastAsia="Calibri" w:cs="Times New Roman"/>
          <w:lang w:val="en-US"/>
        </w:rPr>
        <w:t>780</w:t>
      </w:r>
      <w:r w:rsidRPr="00474FC1">
        <w:rPr>
          <w:rFonts w:eastAsia="Calibri" w:cs="Times New Roman"/>
        </w:rPr>
        <w:t xml:space="preserve"> (</w:t>
      </w:r>
      <w:r>
        <w:rPr>
          <w:rFonts w:eastAsia="Calibri" w:cs="Times New Roman"/>
        </w:rPr>
        <w:t xml:space="preserve">Penstabil </w:t>
      </w:r>
      <w:r w:rsidR="00361967">
        <w:rPr>
          <w:rFonts w:eastAsia="Calibri" w:cs="Times New Roman"/>
        </w:rPr>
        <w:t xml:space="preserve">konsentrasi </w:t>
      </w:r>
      <w:r>
        <w:rPr>
          <w:rFonts w:eastAsia="Calibri" w:cs="Times New Roman"/>
        </w:rPr>
        <w:t>8</w:t>
      </w:r>
      <w:r w:rsidRPr="00474FC1">
        <w:rPr>
          <w:rFonts w:eastAsia="Calibri" w:cs="Times New Roman"/>
          <w:lang w:val="en-US"/>
        </w:rPr>
        <w:t>%</w:t>
      </w:r>
      <w:r w:rsidRPr="00474FC1">
        <w:rPr>
          <w:rFonts w:eastAsia="Calibri" w:cs="Times New Roman"/>
        </w:rPr>
        <w:t>)</w:t>
      </w:r>
      <w:r w:rsidRPr="00474FC1">
        <w:rPr>
          <w:rFonts w:eastAsia="Calibri" w:cs="Times New Roman"/>
        </w:rPr>
        <w:tab/>
      </w:r>
    </w:p>
    <w:p w:rsidR="00474FC1" w:rsidRPr="00474FC1" w:rsidRDefault="00474FC1" w:rsidP="00474FC1">
      <w:pPr>
        <w:spacing w:line="240" w:lineRule="auto"/>
        <w:ind w:left="720" w:firstLine="720"/>
        <w:rPr>
          <w:rFonts w:eastAsia="Calibri" w:cs="Times New Roman"/>
        </w:rPr>
      </w:pPr>
      <w:r w:rsidRPr="00474FC1">
        <w:rPr>
          <w:rFonts w:eastAsia="Calibri" w:cs="Times New Roman"/>
        </w:rPr>
        <w:t>Kode 241 (</w:t>
      </w:r>
      <w:r>
        <w:rPr>
          <w:rFonts w:eastAsia="Calibri" w:cs="Times New Roman"/>
        </w:rPr>
        <w:t xml:space="preserve">Penstabil </w:t>
      </w:r>
      <w:r w:rsidR="00361967">
        <w:rPr>
          <w:rFonts w:eastAsia="Calibri" w:cs="Times New Roman"/>
        </w:rPr>
        <w:t xml:space="preserve">konsentrasi </w:t>
      </w:r>
      <w:r>
        <w:rPr>
          <w:rFonts w:eastAsia="Calibri" w:cs="Times New Roman"/>
        </w:rPr>
        <w:t>10</w:t>
      </w:r>
      <w:r w:rsidRPr="00474FC1">
        <w:rPr>
          <w:rFonts w:eastAsia="Calibri" w:cs="Times New Roman"/>
          <w:lang w:val="en-US"/>
        </w:rPr>
        <w:t>%</w:t>
      </w:r>
      <w:r w:rsidRPr="00474FC1">
        <w:rPr>
          <w:rFonts w:eastAsia="Calibri" w:cs="Times New Roman"/>
        </w:rPr>
        <w:t>)</w:t>
      </w:r>
    </w:p>
    <w:p w:rsidR="00474FC1" w:rsidRPr="00474FC1" w:rsidRDefault="00474FC1" w:rsidP="00474FC1">
      <w:pPr>
        <w:spacing w:line="240" w:lineRule="auto"/>
        <w:ind w:left="720" w:firstLine="720"/>
        <w:rPr>
          <w:rFonts w:eastAsia="Calibri" w:cs="Times New Roman"/>
        </w:rPr>
      </w:pPr>
      <w:r w:rsidRPr="00474FC1">
        <w:rPr>
          <w:rFonts w:eastAsia="Calibri" w:cs="Times New Roman"/>
        </w:rPr>
        <w:t>Kode 985 (</w:t>
      </w:r>
      <w:r>
        <w:rPr>
          <w:rFonts w:eastAsia="Calibri" w:cs="Times New Roman"/>
        </w:rPr>
        <w:t xml:space="preserve">Penstabil </w:t>
      </w:r>
      <w:r w:rsidR="00361967">
        <w:rPr>
          <w:rFonts w:eastAsia="Calibri" w:cs="Times New Roman"/>
        </w:rPr>
        <w:t xml:space="preserve">konsentrasi </w:t>
      </w:r>
      <w:r>
        <w:rPr>
          <w:rFonts w:eastAsia="Calibri" w:cs="Times New Roman"/>
        </w:rPr>
        <w:t>12</w:t>
      </w:r>
      <w:r w:rsidRPr="00474FC1">
        <w:rPr>
          <w:rFonts w:eastAsia="Calibri" w:cs="Times New Roman"/>
          <w:lang w:val="en-US"/>
        </w:rPr>
        <w:t>%</w:t>
      </w:r>
      <w:r w:rsidRPr="00474FC1">
        <w:rPr>
          <w:rFonts w:eastAsia="Calibri" w:cs="Times New Roman"/>
        </w:rPr>
        <w:t>)</w:t>
      </w:r>
    </w:p>
    <w:p w:rsidR="00474FC1" w:rsidRPr="00474FC1" w:rsidRDefault="00474FC1" w:rsidP="00474FC1">
      <w:pPr>
        <w:spacing w:line="360" w:lineRule="auto"/>
        <w:rPr>
          <w:rFonts w:eastAsia="Times New Roman" w:cs="Times New Roman"/>
          <w:lang w:val="en-US"/>
        </w:rPr>
      </w:pPr>
      <w:r w:rsidRPr="00474FC1">
        <w:rPr>
          <w:rFonts w:eastAsia="Calibri" w:cs="Times New Roman"/>
          <w:lang w:val="en-US"/>
        </w:rPr>
        <w:t>FK</w:t>
      </w:r>
      <w:r w:rsidRPr="00474FC1">
        <w:rPr>
          <w:rFonts w:eastAsia="Calibri" w:cs="Times New Roman"/>
          <w:lang w:val="en-US"/>
        </w:rPr>
        <w:tab/>
        <w:t xml:space="preserve">= </w:t>
      </w:r>
      <m:oMath>
        <m:f>
          <m:fPr>
            <m:ctrlPr>
              <w:rPr>
                <w:rFonts w:ascii="Cambria Math" w:eastAsia="Calibri" w:hAnsi="Cambria Math" w:cs="Times New Roman"/>
                <w:i/>
                <w:lang w:val="en-US"/>
              </w:rPr>
            </m:ctrlPr>
          </m:fPr>
          <m:num>
            <m:sSup>
              <m:sSupPr>
                <m:ctrlPr>
                  <w:rPr>
                    <w:rFonts w:ascii="Cambria Math" w:eastAsia="Calibri" w:hAnsi="Cambria Math" w:cs="Times New Roman"/>
                    <w:i/>
                    <w:lang w:val="en-US"/>
                  </w:rPr>
                </m:ctrlPr>
              </m:sSupPr>
              <m:e>
                <m:r>
                  <w:rPr>
                    <w:rFonts w:ascii="Cambria Math" w:eastAsia="Calibri" w:hAnsi="Cambria Math" w:cs="Times New Roman"/>
                    <w:lang w:val="en-US"/>
                  </w:rPr>
                  <m:t>Total Jendral</m:t>
                </m:r>
              </m:e>
              <m:sup>
                <m:r>
                  <w:rPr>
                    <w:rFonts w:ascii="Cambria Math" w:eastAsia="Calibri" w:hAnsi="Cambria Math" w:cs="Times New Roman"/>
                    <w:lang w:val="en-US"/>
                  </w:rPr>
                  <m:t>2</m:t>
                </m:r>
              </m:sup>
            </m:sSup>
          </m:num>
          <m:den>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 xml:space="preserve">sampel x </m:t>
                </m:r>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panelis</m:t>
                    </m:r>
                  </m:e>
                </m:nary>
              </m:e>
            </m:nary>
          </m:den>
        </m:f>
      </m:oMath>
    </w:p>
    <w:p w:rsidR="00474FC1" w:rsidRPr="00474FC1" w:rsidRDefault="00474FC1" w:rsidP="00474FC1">
      <w:pPr>
        <w:spacing w:line="360" w:lineRule="auto"/>
        <w:rPr>
          <w:rFonts w:eastAsia="Times New Roman" w:cs="Times New Roman"/>
          <w:lang w:val="en-US"/>
        </w:rPr>
      </w:pPr>
      <w:r w:rsidRPr="00474FC1">
        <w:rPr>
          <w:rFonts w:eastAsia="Times New Roman" w:cs="Times New Roman"/>
          <w:lang w:val="en-US"/>
        </w:rPr>
        <w:lastRenderedPageBreak/>
        <w:tab/>
        <w:t xml:space="preserve">= </w:t>
      </w:r>
      <m:oMath>
        <m:f>
          <m:fPr>
            <m:ctrlPr>
              <w:rPr>
                <w:rFonts w:ascii="Cambria Math" w:eastAsia="Times New Roman" w:hAnsi="Cambria Math" w:cs="Times New Roman"/>
                <w:i/>
                <w:lang w:val="en-US"/>
              </w:rPr>
            </m:ctrlPr>
          </m:fPr>
          <m:num>
            <m:r>
              <m:rPr>
                <m:sty m:val="p"/>
              </m:rPr>
              <w:rPr>
                <w:rFonts w:ascii="Cambria Math" w:hAnsi="Cambria Math"/>
              </w:rPr>
              <m:t>199,14</m:t>
            </m:r>
          </m:num>
          <m:den>
            <m:r>
              <w:rPr>
                <w:rFonts w:ascii="Cambria Math" w:eastAsia="Times New Roman" w:hAnsi="Cambria Math" w:cs="Times New Roman"/>
                <w:lang w:val="en-US"/>
              </w:rPr>
              <m:t>3 x 30</m:t>
            </m:r>
          </m:den>
        </m:f>
      </m:oMath>
    </w:p>
    <w:p w:rsidR="00AB1453" w:rsidRPr="00AB1453" w:rsidRDefault="00474FC1" w:rsidP="00AB1453">
      <w:pPr>
        <w:spacing w:line="240" w:lineRule="auto"/>
        <w:rPr>
          <w:rFonts w:ascii="Calibri" w:eastAsia="Times New Roman" w:hAnsi="Calibri" w:cs="Times New Roman"/>
          <w:color w:val="000000"/>
          <w:sz w:val="22"/>
          <w:lang w:eastAsia="id-ID"/>
        </w:rPr>
      </w:pPr>
      <w:r w:rsidRPr="00474FC1">
        <w:rPr>
          <w:rFonts w:eastAsia="Times New Roman" w:cs="Times New Roman"/>
          <w:lang w:val="en-US"/>
        </w:rPr>
        <w:tab/>
        <w:t xml:space="preserve">= </w:t>
      </w:r>
      <w:r w:rsidR="00AB1453" w:rsidRPr="00AB1453">
        <w:rPr>
          <w:rFonts w:eastAsia="Times New Roman" w:cs="Times New Roman"/>
          <w:color w:val="000000"/>
          <w:szCs w:val="24"/>
          <w:lang w:eastAsia="id-ID"/>
        </w:rPr>
        <w:t>440,609</w:t>
      </w:r>
    </w:p>
    <w:p w:rsidR="00474FC1" w:rsidRPr="00AB1453" w:rsidRDefault="00474FC1" w:rsidP="00474FC1">
      <w:pPr>
        <w:spacing w:line="360" w:lineRule="auto"/>
        <w:rPr>
          <w:rFonts w:eastAsia="Times New Roman" w:cs="Times New Roman"/>
        </w:rPr>
      </w:pPr>
    </w:p>
    <w:p w:rsidR="00474FC1" w:rsidRPr="00474FC1" w:rsidRDefault="00474FC1" w:rsidP="00474FC1">
      <w:pPr>
        <w:spacing w:line="360" w:lineRule="auto"/>
        <w:rPr>
          <w:rFonts w:eastAsia="Times New Roman" w:cs="Times New Roman"/>
          <w:lang w:val="en-US"/>
        </w:rPr>
      </w:pPr>
      <w:r w:rsidRPr="00474FC1">
        <w:rPr>
          <w:rFonts w:eastAsia="Times New Roman" w:cs="Times New Roman"/>
          <w:lang w:val="en-US"/>
        </w:rPr>
        <w:t>JKT</w:t>
      </w:r>
      <w:r w:rsidRPr="00474FC1">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474FC1">
        <w:rPr>
          <w:rFonts w:eastAsia="Times New Roman" w:cs="Times New Roman"/>
          <w:lang w:val="en-US"/>
        </w:rPr>
        <w:t xml:space="preserve">) – FK </w:t>
      </w:r>
    </w:p>
    <w:p w:rsidR="00474FC1" w:rsidRPr="00AB1453" w:rsidRDefault="00474FC1" w:rsidP="00474FC1">
      <w:pPr>
        <w:spacing w:line="360" w:lineRule="auto"/>
        <w:rPr>
          <w:rFonts w:eastAsia="Times New Roman" w:cs="Times New Roman"/>
        </w:rPr>
      </w:pPr>
      <w:r w:rsidRPr="00474FC1">
        <w:rPr>
          <w:rFonts w:eastAsia="Times New Roman" w:cs="Times New Roman"/>
          <w:lang w:val="en-US"/>
        </w:rPr>
        <w:tab/>
        <w:t>= (</w:t>
      </w:r>
      <m:oMath>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2,35</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1,87</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1,87</m:t>
            </m:r>
          </m:e>
          <m:sup>
            <m:r>
              <w:rPr>
                <w:rFonts w:ascii="Cambria Math" w:eastAsia="Times New Roman" w:hAnsi="Cambria Math" w:cs="Times New Roman"/>
                <w:lang w:val="en-US"/>
              </w:rPr>
              <m:t>2</m:t>
            </m:r>
          </m:sup>
        </m:sSup>
      </m:oMath>
      <w:r w:rsidRPr="00474FC1">
        <w:rPr>
          <w:rFonts w:eastAsia="Times New Roman" w:cs="Times New Roman"/>
          <w:lang w:val="en-US"/>
        </w:rPr>
        <w:t xml:space="preserve">) – </w:t>
      </w:r>
      <w:r w:rsidR="00AB1453" w:rsidRPr="00AB1453">
        <w:rPr>
          <w:rFonts w:eastAsia="Times New Roman" w:cs="Times New Roman"/>
          <w:lang w:val="en-US"/>
        </w:rPr>
        <w:t>440,</w:t>
      </w:r>
      <w:r w:rsidR="00AB1453">
        <w:rPr>
          <w:rFonts w:eastAsia="Times New Roman" w:cs="Times New Roman"/>
        </w:rPr>
        <w:t>609</w:t>
      </w:r>
    </w:p>
    <w:p w:rsidR="00AB1453" w:rsidRPr="00AB1453" w:rsidRDefault="00474FC1" w:rsidP="00AB1453">
      <w:pPr>
        <w:spacing w:line="240" w:lineRule="auto"/>
        <w:rPr>
          <w:rFonts w:ascii="Calibri" w:eastAsia="Times New Roman" w:hAnsi="Calibri" w:cs="Times New Roman"/>
          <w:color w:val="000000"/>
          <w:sz w:val="22"/>
          <w:lang w:eastAsia="id-ID"/>
        </w:rPr>
      </w:pPr>
      <w:r w:rsidRPr="00474FC1">
        <w:rPr>
          <w:rFonts w:eastAsia="Times New Roman" w:cs="Times New Roman"/>
          <w:lang w:val="en-US"/>
        </w:rPr>
        <w:tab/>
        <w:t xml:space="preserve">= </w:t>
      </w:r>
      <w:r w:rsidR="00AB1453" w:rsidRPr="00AB1453">
        <w:rPr>
          <w:rFonts w:eastAsia="Times New Roman" w:cs="Times New Roman"/>
          <w:color w:val="000000"/>
          <w:szCs w:val="24"/>
          <w:lang w:val="en-US" w:eastAsia="id-ID"/>
        </w:rPr>
        <w:t>5,3910</w:t>
      </w:r>
    </w:p>
    <w:p w:rsidR="00474FC1" w:rsidRPr="00474FC1" w:rsidRDefault="00474FC1" w:rsidP="00474FC1">
      <w:pPr>
        <w:spacing w:line="360" w:lineRule="auto"/>
        <w:rPr>
          <w:rFonts w:eastAsia="Times New Roman" w:cs="Times New Roman"/>
          <w:lang w:val="en-US"/>
        </w:rPr>
      </w:pPr>
    </w:p>
    <w:p w:rsidR="00474FC1" w:rsidRPr="00474FC1" w:rsidRDefault="00474FC1" w:rsidP="00474FC1">
      <w:pPr>
        <w:spacing w:line="360" w:lineRule="auto"/>
        <w:rPr>
          <w:rFonts w:eastAsia="Times New Roman" w:cs="Times New Roman"/>
          <w:lang w:val="en-US"/>
        </w:rPr>
      </w:pPr>
      <w:r w:rsidRPr="00474FC1">
        <w:rPr>
          <w:rFonts w:eastAsia="Times New Roman" w:cs="Times New Roman"/>
          <w:lang w:val="en-US"/>
        </w:rPr>
        <w:t>JKS</w:t>
      </w:r>
      <w:r w:rsidRPr="00474FC1">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474FC1">
        <w:rPr>
          <w:rFonts w:eastAsia="Times New Roman" w:cs="Times New Roman"/>
          <w:lang w:val="en-US"/>
        </w:rPr>
        <w:t>) – FK</w:t>
      </w:r>
    </w:p>
    <w:p w:rsidR="00474FC1" w:rsidRPr="00474FC1" w:rsidRDefault="00474FC1" w:rsidP="00474FC1">
      <w:pPr>
        <w:spacing w:line="360" w:lineRule="auto"/>
        <w:rPr>
          <w:rFonts w:eastAsia="Calibri" w:cs="Times New Roman"/>
          <w:lang w:val="en-US"/>
        </w:rPr>
      </w:pPr>
      <w:r w:rsidRPr="00474FC1">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rPr>
              <m:t>66,16</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rPr>
              <m:t>68,59</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rPr>
              <m:t>64,38</m:t>
            </m:r>
          </m:e>
          <m:sup>
            <m:r>
              <w:rPr>
                <w:rFonts w:ascii="Cambria Math" w:eastAsia="Times New Roman" w:hAnsi="Cambria Math" w:cs="Times New Roman"/>
                <w:lang w:val="en-US"/>
              </w:rPr>
              <m:t>2</m:t>
            </m:r>
          </m:sup>
        </m:sSup>
      </m:oMath>
      <w:r w:rsidRPr="00474FC1">
        <w:rPr>
          <w:rFonts w:eastAsia="Times New Roman" w:cs="Times New Roman"/>
          <w:lang w:val="en-US"/>
        </w:rPr>
        <w:t xml:space="preserve">) – </w:t>
      </w:r>
      <w:r w:rsidR="006777F3" w:rsidRPr="00AB1453">
        <w:rPr>
          <w:rFonts w:eastAsia="Times New Roman" w:cs="Times New Roman"/>
          <w:lang w:val="en-US"/>
        </w:rPr>
        <w:t>440,</w:t>
      </w:r>
      <w:r w:rsidR="006777F3">
        <w:rPr>
          <w:rFonts w:eastAsia="Times New Roman" w:cs="Times New Roman"/>
        </w:rPr>
        <w:t>609</w:t>
      </w:r>
    </w:p>
    <w:p w:rsidR="00474FC1" w:rsidRPr="00474FC1" w:rsidRDefault="00474FC1" w:rsidP="00474FC1">
      <w:pPr>
        <w:spacing w:line="360" w:lineRule="auto"/>
        <w:rPr>
          <w:rFonts w:eastAsia="Calibri" w:cs="Times New Roman"/>
          <w:lang w:val="en-US"/>
        </w:rPr>
      </w:pPr>
      <w:r w:rsidRPr="00474FC1">
        <w:rPr>
          <w:rFonts w:eastAsia="Calibri" w:cs="Times New Roman"/>
          <w:lang w:val="en-US"/>
        </w:rPr>
        <w:tab/>
        <w:t xml:space="preserve">= </w:t>
      </w:r>
      <w:r w:rsidR="006777F3" w:rsidRPr="006777F3">
        <w:rPr>
          <w:rFonts w:eastAsia="Calibri" w:cs="Times New Roman"/>
          <w:lang w:val="en-US"/>
        </w:rPr>
        <w:t>0,2977</w:t>
      </w:r>
    </w:p>
    <w:p w:rsidR="00474FC1" w:rsidRPr="00474FC1" w:rsidRDefault="00474FC1" w:rsidP="00474FC1">
      <w:pPr>
        <w:spacing w:line="360" w:lineRule="auto"/>
        <w:rPr>
          <w:rFonts w:eastAsia="Times New Roman" w:cs="Times New Roman"/>
          <w:lang w:val="en-US"/>
        </w:rPr>
      </w:pPr>
      <w:r w:rsidRPr="00474FC1">
        <w:rPr>
          <w:rFonts w:eastAsia="Calibri" w:cs="Times New Roman"/>
          <w:lang w:val="en-US"/>
        </w:rPr>
        <w:t>JKP</w:t>
      </w:r>
      <w:r w:rsidRPr="00474FC1">
        <w:rPr>
          <w:rFonts w:eastAsia="Calibri" w:cs="Times New Roman"/>
          <w:lang w:val="en-US"/>
        </w:rPr>
        <w:tab/>
        <w:t xml:space="preserve">= </w:t>
      </w:r>
      <w:r w:rsidRPr="00474FC1">
        <w:rPr>
          <w:rFonts w:eastAsia="Times New Roman" w:cs="Times New Roman"/>
          <w:lang w:val="en-US"/>
        </w:rPr>
        <w:t>(</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474FC1">
        <w:rPr>
          <w:rFonts w:eastAsia="Times New Roman" w:cs="Times New Roman"/>
          <w:lang w:val="en-US"/>
        </w:rPr>
        <w:t>) – FK</w:t>
      </w:r>
    </w:p>
    <w:p w:rsidR="00474FC1" w:rsidRPr="00474FC1" w:rsidRDefault="00474FC1" w:rsidP="00474FC1">
      <w:pPr>
        <w:spacing w:line="360" w:lineRule="auto"/>
        <w:rPr>
          <w:rFonts w:eastAsia="Calibri" w:cs="Times New Roman"/>
          <w:lang w:val="en-US"/>
        </w:rPr>
      </w:pPr>
      <w:r w:rsidRPr="00474FC1">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rPr>
              <m:t>6,34</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rPr>
              <m:t>7,02</m:t>
            </m:r>
          </m:e>
          <m:sup>
            <m:r>
              <w:rPr>
                <w:rFonts w:ascii="Cambria Math" w:eastAsia="Times New Roman" w:hAnsi="Cambria Math" w:cs="Times New Roman"/>
                <w:lang w:val="en-US"/>
              </w:rPr>
              <m:t>2</m:t>
            </m:r>
          </m:sup>
        </m:sSup>
        <m:r>
          <w:rPr>
            <w:rFonts w:ascii="Cambria Math" w:eastAsia="Times New Roman" w:hAnsi="Cambria Math" w:cs="Times New Roman"/>
            <w:lang w:val="en-US"/>
          </w:rPr>
          <m:t xml:space="preserve">+…+ </m:t>
        </m:r>
        <m:sSup>
          <m:sSupPr>
            <m:ctrlPr>
              <w:rPr>
                <w:rFonts w:ascii="Cambria Math" w:eastAsia="Times New Roman" w:hAnsi="Cambria Math" w:cs="Times New Roman"/>
                <w:i/>
                <w:lang w:val="en-US"/>
              </w:rPr>
            </m:ctrlPr>
          </m:sSupPr>
          <m:e>
            <m:r>
              <m:rPr>
                <m:sty m:val="p"/>
              </m:rPr>
              <w:rPr>
                <w:rFonts w:ascii="Cambria Math" w:hAnsi="Cambria Math"/>
              </w:rPr>
              <m:t>5,80</m:t>
            </m:r>
          </m:e>
          <m:sup>
            <m:r>
              <w:rPr>
                <w:rFonts w:ascii="Cambria Math" w:eastAsia="Times New Roman" w:hAnsi="Cambria Math" w:cs="Times New Roman"/>
                <w:lang w:val="en-US"/>
              </w:rPr>
              <m:t>2</m:t>
            </m:r>
          </m:sup>
        </m:sSup>
      </m:oMath>
      <w:r w:rsidRPr="00474FC1">
        <w:rPr>
          <w:rFonts w:eastAsia="Times New Roman" w:cs="Times New Roman"/>
          <w:lang w:val="en-US"/>
        </w:rPr>
        <w:t xml:space="preserve">) – </w:t>
      </w:r>
      <w:r w:rsidR="006777F3" w:rsidRPr="00AB1453">
        <w:rPr>
          <w:rFonts w:eastAsia="Times New Roman" w:cs="Times New Roman"/>
          <w:lang w:val="en-US"/>
        </w:rPr>
        <w:t>440,</w:t>
      </w:r>
      <w:r w:rsidR="006777F3">
        <w:rPr>
          <w:rFonts w:eastAsia="Times New Roman" w:cs="Times New Roman"/>
        </w:rPr>
        <w:t>609</w:t>
      </w:r>
    </w:p>
    <w:p w:rsidR="00474FC1" w:rsidRPr="00474FC1" w:rsidRDefault="00474FC1" w:rsidP="00474FC1">
      <w:pPr>
        <w:spacing w:line="360" w:lineRule="auto"/>
        <w:rPr>
          <w:rFonts w:eastAsia="Calibri" w:cs="Times New Roman"/>
          <w:lang w:val="en-US"/>
        </w:rPr>
      </w:pPr>
      <w:r w:rsidRPr="00474FC1">
        <w:rPr>
          <w:rFonts w:eastAsia="Calibri" w:cs="Times New Roman"/>
          <w:lang w:val="en-US"/>
        </w:rPr>
        <w:tab/>
        <w:t xml:space="preserve">= </w:t>
      </w:r>
      <w:r w:rsidR="006777F3" w:rsidRPr="006777F3">
        <w:rPr>
          <w:rFonts w:eastAsia="Calibri" w:cs="Times New Roman"/>
          <w:lang w:val="en-US"/>
        </w:rPr>
        <w:t>2,6122</w:t>
      </w:r>
    </w:p>
    <w:p w:rsidR="00474FC1" w:rsidRPr="00474FC1" w:rsidRDefault="00474FC1" w:rsidP="00474FC1">
      <w:pPr>
        <w:spacing w:line="360" w:lineRule="auto"/>
        <w:rPr>
          <w:rFonts w:eastAsia="Calibri" w:cs="Times New Roman"/>
          <w:lang w:val="en-US"/>
        </w:rPr>
      </w:pPr>
      <w:r w:rsidRPr="00474FC1">
        <w:rPr>
          <w:rFonts w:eastAsia="Calibri" w:cs="Times New Roman"/>
          <w:lang w:val="en-US"/>
        </w:rPr>
        <w:t>JKG</w:t>
      </w:r>
      <w:r w:rsidRPr="00474FC1">
        <w:rPr>
          <w:rFonts w:eastAsia="Calibri" w:cs="Times New Roman"/>
          <w:lang w:val="en-US"/>
        </w:rPr>
        <w:tab/>
        <w:t xml:space="preserve">= JKT – JKP – JKS </w:t>
      </w:r>
    </w:p>
    <w:p w:rsidR="00474FC1" w:rsidRPr="00474FC1" w:rsidRDefault="00474FC1" w:rsidP="00474FC1">
      <w:pPr>
        <w:spacing w:line="360" w:lineRule="auto"/>
        <w:rPr>
          <w:rFonts w:eastAsia="Calibri" w:cs="Times New Roman"/>
          <w:lang w:val="en-US"/>
        </w:rPr>
      </w:pPr>
      <w:r w:rsidRPr="00474FC1">
        <w:rPr>
          <w:rFonts w:eastAsia="Calibri" w:cs="Times New Roman"/>
          <w:lang w:val="en-US"/>
        </w:rPr>
        <w:tab/>
        <w:t xml:space="preserve">= </w:t>
      </w:r>
      <w:r w:rsidR="006777F3" w:rsidRPr="00AB1453">
        <w:rPr>
          <w:rFonts w:eastAsia="Times New Roman" w:cs="Times New Roman"/>
          <w:color w:val="000000"/>
          <w:szCs w:val="24"/>
          <w:lang w:val="en-US" w:eastAsia="id-ID"/>
        </w:rPr>
        <w:t>5,3910</w:t>
      </w:r>
      <w:r w:rsidR="006777F3">
        <w:rPr>
          <w:rFonts w:eastAsia="Times New Roman" w:cs="Times New Roman"/>
          <w:color w:val="000000"/>
          <w:szCs w:val="24"/>
          <w:lang w:eastAsia="id-ID"/>
        </w:rPr>
        <w:t xml:space="preserve"> </w:t>
      </w:r>
      <w:r w:rsidRPr="00474FC1">
        <w:rPr>
          <w:rFonts w:eastAsia="Calibri" w:cs="Times New Roman"/>
          <w:lang w:val="en-US"/>
        </w:rPr>
        <w:t xml:space="preserve">– </w:t>
      </w:r>
      <w:r w:rsidR="006777F3" w:rsidRPr="006777F3">
        <w:rPr>
          <w:rFonts w:eastAsia="Calibri" w:cs="Times New Roman"/>
          <w:lang w:val="en-US"/>
        </w:rPr>
        <w:t>2,6122</w:t>
      </w:r>
      <w:r w:rsidRPr="00474FC1">
        <w:rPr>
          <w:rFonts w:eastAsia="Calibri" w:cs="Times New Roman"/>
          <w:lang w:val="en-US"/>
        </w:rPr>
        <w:t xml:space="preserve"> – </w:t>
      </w:r>
      <w:r w:rsidR="006777F3" w:rsidRPr="006777F3">
        <w:rPr>
          <w:rFonts w:eastAsia="Calibri" w:cs="Times New Roman"/>
          <w:lang w:val="en-US"/>
        </w:rPr>
        <w:t>0,2977</w:t>
      </w:r>
    </w:p>
    <w:p w:rsidR="00474FC1" w:rsidRPr="00474FC1" w:rsidRDefault="00474FC1" w:rsidP="00474FC1">
      <w:pPr>
        <w:spacing w:line="360" w:lineRule="auto"/>
        <w:rPr>
          <w:rFonts w:eastAsia="Calibri" w:cs="Times New Roman"/>
          <w:lang w:val="en-US"/>
        </w:rPr>
      </w:pPr>
      <w:r w:rsidRPr="00474FC1">
        <w:rPr>
          <w:rFonts w:eastAsia="Calibri" w:cs="Times New Roman"/>
          <w:lang w:val="en-US"/>
        </w:rPr>
        <w:tab/>
        <w:t xml:space="preserve">= </w:t>
      </w:r>
      <w:r w:rsidR="006777F3" w:rsidRPr="006777F3">
        <w:rPr>
          <w:rFonts w:eastAsia="Calibri" w:cs="Times New Roman"/>
          <w:lang w:val="en-US"/>
        </w:rPr>
        <w:t>2,4812</w:t>
      </w:r>
    </w:p>
    <w:p w:rsidR="00474FC1" w:rsidRPr="00474FC1" w:rsidRDefault="00474FC1" w:rsidP="00474FC1">
      <w:pPr>
        <w:spacing w:line="360" w:lineRule="auto"/>
        <w:rPr>
          <w:rFonts w:eastAsia="Calibri" w:cs="Times New Roman"/>
          <w:lang w:val="en-US"/>
        </w:rPr>
      </w:pPr>
    </w:p>
    <w:p w:rsidR="00474FC1" w:rsidRPr="00474FC1" w:rsidRDefault="00474FC1" w:rsidP="00474FC1">
      <w:pPr>
        <w:spacing w:line="360" w:lineRule="auto"/>
        <w:rPr>
          <w:rFonts w:eastAsia="Times New Roman" w:cs="Times New Roman"/>
          <w:lang w:val="en-US"/>
        </w:rPr>
      </w:pPr>
      <w:r w:rsidRPr="00474FC1">
        <w:rPr>
          <w:rFonts w:eastAsia="Calibri" w:cs="Times New Roman"/>
          <w:lang w:val="en-US"/>
        </w:rPr>
        <w:t>SY</w:t>
      </w:r>
      <w:r w:rsidRPr="00474FC1">
        <w:rPr>
          <w:rFonts w:eastAsia="Calibri" w:cs="Times New Roman"/>
          <w:lang w:val="en-US"/>
        </w:rPr>
        <w:tab/>
        <w:t xml:space="preserve">= </w:t>
      </w:r>
      <m:oMath>
        <m:rad>
          <m:radPr>
            <m:degHide m:val="1"/>
            <m:ctrlPr>
              <w:rPr>
                <w:rFonts w:ascii="Cambria Math" w:eastAsia="Calibri" w:hAnsi="Cambria Math" w:cs="Times New Roman"/>
                <w:i/>
                <w:lang w:val="en-US"/>
              </w:rPr>
            </m:ctrlPr>
          </m:radPr>
          <m:deg/>
          <m:e>
            <m:f>
              <m:fPr>
                <m:ctrlPr>
                  <w:rPr>
                    <w:rFonts w:ascii="Cambria Math" w:eastAsia="Calibri" w:hAnsi="Cambria Math" w:cs="Times New Roman"/>
                    <w:i/>
                    <w:lang w:val="en-US"/>
                  </w:rPr>
                </m:ctrlPr>
              </m:fPr>
              <m:num>
                <m:r>
                  <w:rPr>
                    <w:rFonts w:ascii="Cambria Math" w:eastAsia="Calibri" w:hAnsi="Cambria Math" w:cs="Times New Roman"/>
                    <w:lang w:val="en-US"/>
                  </w:rPr>
                  <m:t>RJKG</m:t>
                </m:r>
              </m:num>
              <m:den>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Panelis</m:t>
                    </m:r>
                  </m:e>
                </m:nary>
              </m:den>
            </m:f>
          </m:e>
        </m:rad>
      </m:oMath>
    </w:p>
    <w:p w:rsidR="00474FC1" w:rsidRPr="00474FC1" w:rsidRDefault="00474FC1" w:rsidP="00474FC1">
      <w:pPr>
        <w:spacing w:line="360" w:lineRule="auto"/>
        <w:rPr>
          <w:rFonts w:eastAsia="Times New Roman" w:cs="Times New Roman"/>
          <w:lang w:val="en-US"/>
        </w:rPr>
      </w:pPr>
      <w:r w:rsidRPr="00474FC1">
        <w:rPr>
          <w:rFonts w:eastAsia="Times New Roman" w:cs="Times New Roman"/>
          <w:lang w:val="en-US"/>
        </w:rPr>
        <w:tab/>
        <w:t xml:space="preserve">= </w:t>
      </w:r>
      <m:oMath>
        <m:rad>
          <m:radPr>
            <m:degHide m:val="1"/>
            <m:ctrlPr>
              <w:rPr>
                <w:rFonts w:ascii="Cambria Math" w:eastAsia="Calibri" w:hAnsi="Cambria Math" w:cs="Times New Roman"/>
                <w:i/>
                <w:lang w:val="en-US"/>
              </w:rPr>
            </m:ctrlPr>
          </m:radPr>
          <m:deg/>
          <m:e>
            <m:f>
              <m:fPr>
                <m:ctrlPr>
                  <w:rPr>
                    <w:rFonts w:ascii="Cambria Math" w:eastAsia="Calibri" w:hAnsi="Cambria Math" w:cs="Times New Roman"/>
                    <w:i/>
                    <w:lang w:val="en-US"/>
                  </w:rPr>
                </m:ctrlPr>
              </m:fPr>
              <m:num>
                <m:sSup>
                  <m:sSupPr>
                    <m:ctrlPr>
                      <w:rPr>
                        <w:rFonts w:ascii="Cambria Math" w:eastAsia="Calibri" w:hAnsi="Cambria Math" w:cs="Times New Roman"/>
                        <w:i/>
                        <w:lang w:val="en-US"/>
                      </w:rPr>
                    </m:ctrlPr>
                  </m:sSupPr>
                  <m:e>
                    <m:r>
                      <w:rPr>
                        <w:rFonts w:ascii="Cambria Math" w:eastAsia="Calibri" w:hAnsi="Cambria Math" w:cs="Times New Roman"/>
                        <w:lang w:val="en-US"/>
                      </w:rPr>
                      <m:t>0,0428</m:t>
                    </m:r>
                  </m:e>
                  <m:sup>
                    <m:r>
                      <w:rPr>
                        <w:rFonts w:ascii="Cambria Math" w:eastAsia="Calibri" w:hAnsi="Cambria Math" w:cs="Times New Roman"/>
                        <w:lang w:val="en-US"/>
                      </w:rPr>
                      <m:t>2</m:t>
                    </m:r>
                  </m:sup>
                </m:sSup>
              </m:num>
              <m:den>
                <m:r>
                  <w:rPr>
                    <w:rFonts w:ascii="Cambria Math" w:eastAsia="Calibri" w:hAnsi="Cambria Math" w:cs="Times New Roman"/>
                    <w:lang w:val="en-US"/>
                  </w:rPr>
                  <m:t>30</m:t>
                </m:r>
              </m:den>
            </m:f>
          </m:e>
        </m:rad>
      </m:oMath>
    </w:p>
    <w:p w:rsidR="00474FC1" w:rsidRPr="00474FC1" w:rsidRDefault="00474FC1" w:rsidP="00474FC1">
      <w:pPr>
        <w:spacing w:line="360" w:lineRule="auto"/>
        <w:rPr>
          <w:rFonts w:eastAsia="Calibri" w:cs="Times New Roman"/>
          <w:lang w:val="en-US"/>
        </w:rPr>
      </w:pPr>
      <w:r w:rsidRPr="00474FC1">
        <w:rPr>
          <w:rFonts w:eastAsia="Times New Roman" w:cs="Times New Roman"/>
          <w:lang w:val="en-US"/>
        </w:rPr>
        <w:tab/>
        <w:t xml:space="preserve">= </w:t>
      </w:r>
      <w:r w:rsidR="006777F3" w:rsidRPr="006777F3">
        <w:rPr>
          <w:rFonts w:eastAsia="Times New Roman" w:cs="Times New Roman"/>
          <w:lang w:val="en-US"/>
        </w:rPr>
        <w:t>0,038</w:t>
      </w:r>
    </w:p>
    <w:p w:rsidR="00474FC1" w:rsidRPr="00474FC1" w:rsidRDefault="00474FC1" w:rsidP="00474FC1">
      <w:pPr>
        <w:spacing w:line="240" w:lineRule="auto"/>
        <w:rPr>
          <w:rFonts w:eastAsia="Calibri" w:cs="Times New Roman"/>
          <w:bCs/>
          <w:sz w:val="22"/>
        </w:rPr>
      </w:pPr>
    </w:p>
    <w:p w:rsidR="00474FC1" w:rsidRPr="00474FC1" w:rsidRDefault="00474FC1" w:rsidP="006777F3">
      <w:pPr>
        <w:spacing w:line="240" w:lineRule="auto"/>
        <w:jc w:val="center"/>
        <w:rPr>
          <w:rFonts w:eastAsia="Calibri" w:cs="Times New Roman"/>
          <w:bCs/>
          <w:sz w:val="22"/>
          <w:lang w:val="en-US"/>
        </w:rPr>
      </w:pPr>
      <w:r w:rsidRPr="00474FC1">
        <w:rPr>
          <w:rFonts w:eastAsia="Calibri" w:cs="Times New Roman"/>
          <w:bCs/>
          <w:sz w:val="22"/>
        </w:rPr>
        <w:t xml:space="preserve">Tabel </w:t>
      </w:r>
      <w:r w:rsidR="003077BB">
        <w:rPr>
          <w:rFonts w:eastAsia="Calibri" w:cs="Times New Roman"/>
          <w:bCs/>
          <w:sz w:val="22"/>
        </w:rPr>
        <w:t>1</w:t>
      </w:r>
      <w:r w:rsidR="00732B61">
        <w:rPr>
          <w:rFonts w:eastAsia="Calibri" w:cs="Times New Roman"/>
          <w:bCs/>
          <w:sz w:val="22"/>
        </w:rPr>
        <w:t>8</w:t>
      </w:r>
      <w:r w:rsidRPr="00474FC1">
        <w:rPr>
          <w:rFonts w:eastAsia="Calibri" w:cs="Times New Roman"/>
          <w:bCs/>
          <w:sz w:val="22"/>
          <w:lang w:val="en-US"/>
        </w:rPr>
        <w:t xml:space="preserve">. Analisis Variansi (ANAVA) </w:t>
      </w:r>
      <w:r w:rsidR="003077BB">
        <w:rPr>
          <w:rFonts w:eastAsia="Calibri" w:cs="Times New Roman"/>
          <w:bCs/>
          <w:i/>
          <w:sz w:val="22"/>
        </w:rPr>
        <w:t xml:space="preserve">Marshmallow </w:t>
      </w:r>
      <w:r w:rsidR="003077BB">
        <w:rPr>
          <w:rFonts w:eastAsia="Calibri" w:cs="Times New Roman"/>
          <w:bCs/>
          <w:sz w:val="22"/>
        </w:rPr>
        <w:t>Pisang Ambon</w:t>
      </w:r>
      <w:r w:rsidRPr="00474FC1">
        <w:rPr>
          <w:rFonts w:eastAsia="Calibri" w:cs="Times New Roman"/>
          <w:bCs/>
          <w:i/>
          <w:sz w:val="22"/>
          <w:lang w:val="en-US"/>
        </w:rPr>
        <w:t xml:space="preserve"> </w:t>
      </w:r>
      <w:r w:rsidRPr="00474FC1">
        <w:rPr>
          <w:rFonts w:eastAsia="Calibri" w:cs="Times New Roman"/>
          <w:bCs/>
          <w:sz w:val="22"/>
          <w:lang w:val="en-US"/>
        </w:rPr>
        <w:t>Atirbut Tekstur</w:t>
      </w:r>
    </w:p>
    <w:tbl>
      <w:tblPr>
        <w:tblW w:w="7938" w:type="dxa"/>
        <w:tblInd w:w="-5" w:type="dxa"/>
        <w:tblLook w:val="04A0" w:firstRow="1" w:lastRow="0" w:firstColumn="1" w:lastColumn="0" w:noHBand="0" w:noVBand="1"/>
      </w:tblPr>
      <w:tblGrid>
        <w:gridCol w:w="1389"/>
        <w:gridCol w:w="1418"/>
        <w:gridCol w:w="1559"/>
        <w:gridCol w:w="1304"/>
        <w:gridCol w:w="1116"/>
        <w:gridCol w:w="1152"/>
      </w:tblGrid>
      <w:tr w:rsidR="00474FC1" w:rsidRPr="00474FC1" w:rsidTr="006777F3">
        <w:trPr>
          <w:trHeight w:val="31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Sumber Variansi</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Derajat Bebas</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Jumlah Kuadrat</w:t>
            </w:r>
          </w:p>
        </w:tc>
        <w:tc>
          <w:tcPr>
            <w:tcW w:w="1304"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Rata-Rata Jumlah Kuadrat</w:t>
            </w:r>
          </w:p>
        </w:tc>
        <w:tc>
          <w:tcPr>
            <w:tcW w:w="1116"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F Hitung</w:t>
            </w:r>
          </w:p>
        </w:tc>
        <w:tc>
          <w:tcPr>
            <w:tcW w:w="1152" w:type="dxa"/>
            <w:tcBorders>
              <w:top w:val="single" w:sz="4" w:space="0" w:color="auto"/>
              <w:left w:val="nil"/>
              <w:bottom w:val="nil"/>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Ftabel</w:t>
            </w:r>
          </w:p>
        </w:tc>
      </w:tr>
      <w:tr w:rsidR="00474FC1" w:rsidRPr="00474FC1" w:rsidTr="006777F3">
        <w:trPr>
          <w:trHeight w:val="300"/>
        </w:trPr>
        <w:tc>
          <w:tcPr>
            <w:tcW w:w="1389"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rPr>
                <w:rFonts w:eastAsia="Times New Roman" w:cs="Times New Roman"/>
                <w:color w:val="000000"/>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rPr>
                <w:rFonts w:eastAsia="Times New Roman" w:cs="Times New Roman"/>
                <w:color w:val="000000"/>
                <w:lang w:eastAsia="id-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rPr>
                <w:rFonts w:eastAsia="Times New Roman" w:cs="Times New Roman"/>
                <w:color w:val="000000"/>
                <w:lang w:eastAsia="id-ID"/>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rPr>
                <w:rFonts w:eastAsia="Times New Roman" w:cs="Times New Roman"/>
                <w:color w:val="000000"/>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474FC1">
            <w:pPr>
              <w:spacing w:line="240" w:lineRule="auto"/>
              <w:rPr>
                <w:rFonts w:eastAsia="Times New Roman" w:cs="Times New Roman"/>
                <w:color w:val="000000"/>
                <w:lang w:eastAsia="id-ID"/>
              </w:rPr>
            </w:pPr>
          </w:p>
        </w:tc>
        <w:tc>
          <w:tcPr>
            <w:tcW w:w="1152" w:type="dxa"/>
            <w:tcBorders>
              <w:top w:val="nil"/>
              <w:left w:val="nil"/>
              <w:bottom w:val="single" w:sz="4" w:space="0" w:color="auto"/>
              <w:right w:val="single" w:sz="4" w:space="0" w:color="auto"/>
            </w:tcBorders>
            <w:noWrap/>
            <w:vAlign w:val="center"/>
            <w:hideMark/>
          </w:tcPr>
          <w:p w:rsidR="00474FC1" w:rsidRPr="00474FC1" w:rsidRDefault="00474FC1" w:rsidP="00474FC1">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5%</w:t>
            </w:r>
          </w:p>
        </w:tc>
      </w:tr>
      <w:tr w:rsidR="006777F3" w:rsidRPr="00474FC1" w:rsidTr="00CD4B60">
        <w:trPr>
          <w:trHeight w:val="300"/>
        </w:trPr>
        <w:tc>
          <w:tcPr>
            <w:tcW w:w="1389" w:type="dxa"/>
            <w:tcBorders>
              <w:top w:val="nil"/>
              <w:left w:val="single" w:sz="4" w:space="0" w:color="auto"/>
              <w:bottom w:val="single" w:sz="4" w:space="0" w:color="auto"/>
              <w:right w:val="single" w:sz="4" w:space="0" w:color="auto"/>
            </w:tcBorders>
            <w:noWrap/>
            <w:vAlign w:val="bottom"/>
            <w:hideMark/>
          </w:tcPr>
          <w:p w:rsidR="006777F3" w:rsidRPr="00474FC1" w:rsidRDefault="006777F3" w:rsidP="006777F3">
            <w:pPr>
              <w:spacing w:line="240" w:lineRule="auto"/>
              <w:rPr>
                <w:rFonts w:eastAsia="Times New Roman" w:cs="Times New Roman"/>
                <w:color w:val="000000"/>
                <w:lang w:eastAsia="id-ID"/>
              </w:rPr>
            </w:pPr>
            <w:r w:rsidRPr="00474FC1">
              <w:rPr>
                <w:rFonts w:eastAsia="Times New Roman" w:cs="Times New Roman"/>
                <w:color w:val="000000"/>
                <w:lang w:eastAsia="id-ID"/>
              </w:rPr>
              <w:t>Sampel</w:t>
            </w:r>
          </w:p>
        </w:tc>
        <w:tc>
          <w:tcPr>
            <w:tcW w:w="1418" w:type="dxa"/>
            <w:tcBorders>
              <w:top w:val="nil"/>
              <w:left w:val="nil"/>
              <w:bottom w:val="single" w:sz="4" w:space="0" w:color="auto"/>
              <w:right w:val="single" w:sz="4" w:space="0" w:color="auto"/>
            </w:tcBorders>
            <w:noWrap/>
            <w:vAlign w:val="bottom"/>
            <w:hideMark/>
          </w:tcPr>
          <w:p w:rsidR="006777F3" w:rsidRPr="00474FC1" w:rsidRDefault="006777F3" w:rsidP="006777F3">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w:t>
            </w:r>
          </w:p>
        </w:tc>
        <w:tc>
          <w:tcPr>
            <w:tcW w:w="1559" w:type="dxa"/>
            <w:tcBorders>
              <w:top w:val="nil"/>
              <w:left w:val="nil"/>
              <w:bottom w:val="single" w:sz="4" w:space="0" w:color="auto"/>
              <w:right w:val="single" w:sz="4" w:space="0" w:color="auto"/>
            </w:tcBorders>
            <w:noWrap/>
            <w:vAlign w:val="bottom"/>
            <w:hideMark/>
          </w:tcPr>
          <w:p w:rsidR="006777F3" w:rsidRPr="00474FC1" w:rsidRDefault="006777F3" w:rsidP="006777F3">
            <w:pPr>
              <w:spacing w:line="240" w:lineRule="auto"/>
              <w:jc w:val="center"/>
              <w:rPr>
                <w:rFonts w:eastAsia="Times New Roman" w:cs="Times New Roman"/>
                <w:color w:val="000000"/>
                <w:lang w:eastAsia="id-ID"/>
              </w:rPr>
            </w:pPr>
            <w:r w:rsidRPr="006777F3">
              <w:rPr>
                <w:rFonts w:eastAsia="Calibri" w:cs="Times New Roman"/>
                <w:lang w:val="en-US"/>
              </w:rPr>
              <w:t>0,2977</w:t>
            </w:r>
          </w:p>
        </w:tc>
        <w:tc>
          <w:tcPr>
            <w:tcW w:w="1304" w:type="dxa"/>
            <w:tcBorders>
              <w:top w:val="nil"/>
              <w:left w:val="nil"/>
              <w:bottom w:val="single" w:sz="4" w:space="0" w:color="auto"/>
              <w:right w:val="single" w:sz="4" w:space="0" w:color="auto"/>
            </w:tcBorders>
            <w:noWrap/>
            <w:hideMark/>
          </w:tcPr>
          <w:p w:rsidR="006777F3" w:rsidRPr="00261536" w:rsidRDefault="006777F3" w:rsidP="006777F3">
            <w:pPr>
              <w:spacing w:line="240" w:lineRule="auto"/>
              <w:jc w:val="center"/>
            </w:pPr>
            <w:r w:rsidRPr="00261536">
              <w:t>0,1488</w:t>
            </w:r>
          </w:p>
        </w:tc>
        <w:tc>
          <w:tcPr>
            <w:tcW w:w="1116" w:type="dxa"/>
            <w:tcBorders>
              <w:top w:val="nil"/>
              <w:left w:val="nil"/>
              <w:bottom w:val="single" w:sz="4" w:space="0" w:color="auto"/>
              <w:right w:val="single" w:sz="4" w:space="0" w:color="auto"/>
            </w:tcBorders>
            <w:noWrap/>
            <w:vAlign w:val="bottom"/>
            <w:hideMark/>
          </w:tcPr>
          <w:p w:rsidR="006777F3" w:rsidRPr="00474FC1" w:rsidRDefault="003077BB" w:rsidP="006777F3">
            <w:pPr>
              <w:spacing w:line="240" w:lineRule="auto"/>
              <w:jc w:val="center"/>
              <w:rPr>
                <w:rFonts w:eastAsia="Times New Roman" w:cs="Times New Roman"/>
                <w:color w:val="000000"/>
                <w:lang w:val="en-US" w:eastAsia="id-ID"/>
              </w:rPr>
            </w:pPr>
            <w:r w:rsidRPr="003077BB">
              <w:rPr>
                <w:rFonts w:eastAsia="Times New Roman" w:cs="Times New Roman"/>
                <w:color w:val="000000"/>
                <w:lang w:eastAsia="id-ID"/>
              </w:rPr>
              <w:t>3,4790</w:t>
            </w:r>
            <w:r w:rsidR="006777F3" w:rsidRPr="00474FC1">
              <w:rPr>
                <w:rFonts w:eastAsia="Times New Roman" w:cs="Times New Roman"/>
                <w:color w:val="FF0000"/>
                <w:lang w:val="en-US" w:eastAsia="id-ID"/>
              </w:rPr>
              <w:t>*</w:t>
            </w:r>
          </w:p>
        </w:tc>
        <w:tc>
          <w:tcPr>
            <w:tcW w:w="1152" w:type="dxa"/>
            <w:tcBorders>
              <w:top w:val="nil"/>
              <w:left w:val="nil"/>
              <w:bottom w:val="single" w:sz="4" w:space="0" w:color="auto"/>
              <w:right w:val="single" w:sz="4" w:space="0" w:color="auto"/>
            </w:tcBorders>
            <w:noWrap/>
            <w:vAlign w:val="bottom"/>
            <w:hideMark/>
          </w:tcPr>
          <w:p w:rsidR="006777F3" w:rsidRPr="00474FC1" w:rsidRDefault="006777F3" w:rsidP="006777F3">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3,33</w:t>
            </w:r>
          </w:p>
        </w:tc>
      </w:tr>
      <w:tr w:rsidR="006777F3" w:rsidRPr="00474FC1" w:rsidTr="00CD4B60">
        <w:trPr>
          <w:trHeight w:val="300"/>
        </w:trPr>
        <w:tc>
          <w:tcPr>
            <w:tcW w:w="1389" w:type="dxa"/>
            <w:tcBorders>
              <w:top w:val="nil"/>
              <w:left w:val="single" w:sz="4" w:space="0" w:color="auto"/>
              <w:bottom w:val="single" w:sz="4" w:space="0" w:color="auto"/>
              <w:right w:val="single" w:sz="4" w:space="0" w:color="auto"/>
            </w:tcBorders>
            <w:noWrap/>
            <w:vAlign w:val="bottom"/>
            <w:hideMark/>
          </w:tcPr>
          <w:p w:rsidR="006777F3" w:rsidRPr="00474FC1" w:rsidRDefault="006777F3" w:rsidP="006777F3">
            <w:pPr>
              <w:spacing w:line="240" w:lineRule="auto"/>
              <w:rPr>
                <w:rFonts w:eastAsia="Times New Roman" w:cs="Times New Roman"/>
                <w:color w:val="000000"/>
                <w:lang w:eastAsia="id-ID"/>
              </w:rPr>
            </w:pPr>
            <w:r w:rsidRPr="00474FC1">
              <w:rPr>
                <w:rFonts w:eastAsia="Times New Roman" w:cs="Times New Roman"/>
                <w:color w:val="000000"/>
                <w:lang w:eastAsia="id-ID"/>
              </w:rPr>
              <w:t>Panelis</w:t>
            </w:r>
          </w:p>
        </w:tc>
        <w:tc>
          <w:tcPr>
            <w:tcW w:w="1418" w:type="dxa"/>
            <w:tcBorders>
              <w:top w:val="nil"/>
              <w:left w:val="nil"/>
              <w:bottom w:val="single" w:sz="4" w:space="0" w:color="auto"/>
              <w:right w:val="single" w:sz="4" w:space="0" w:color="auto"/>
            </w:tcBorders>
            <w:noWrap/>
            <w:vAlign w:val="bottom"/>
            <w:hideMark/>
          </w:tcPr>
          <w:p w:rsidR="006777F3" w:rsidRPr="00474FC1" w:rsidRDefault="006777F3" w:rsidP="006777F3">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29</w:t>
            </w:r>
          </w:p>
        </w:tc>
        <w:tc>
          <w:tcPr>
            <w:tcW w:w="1559" w:type="dxa"/>
            <w:tcBorders>
              <w:top w:val="nil"/>
              <w:left w:val="nil"/>
              <w:bottom w:val="single" w:sz="4" w:space="0" w:color="auto"/>
              <w:right w:val="single" w:sz="4" w:space="0" w:color="auto"/>
            </w:tcBorders>
            <w:noWrap/>
            <w:vAlign w:val="bottom"/>
            <w:hideMark/>
          </w:tcPr>
          <w:p w:rsidR="006777F3" w:rsidRPr="00474FC1" w:rsidRDefault="006777F3" w:rsidP="006777F3">
            <w:pPr>
              <w:spacing w:line="240" w:lineRule="auto"/>
              <w:jc w:val="center"/>
              <w:rPr>
                <w:rFonts w:eastAsia="Times New Roman" w:cs="Times New Roman"/>
                <w:color w:val="000000"/>
                <w:lang w:eastAsia="id-ID"/>
              </w:rPr>
            </w:pPr>
            <w:r w:rsidRPr="006777F3">
              <w:rPr>
                <w:rFonts w:eastAsia="Calibri" w:cs="Times New Roman"/>
                <w:lang w:val="en-US"/>
              </w:rPr>
              <w:t>2,6122</w:t>
            </w:r>
          </w:p>
        </w:tc>
        <w:tc>
          <w:tcPr>
            <w:tcW w:w="1304" w:type="dxa"/>
            <w:tcBorders>
              <w:top w:val="nil"/>
              <w:left w:val="nil"/>
              <w:bottom w:val="single" w:sz="4" w:space="0" w:color="auto"/>
              <w:right w:val="single" w:sz="4" w:space="0" w:color="auto"/>
            </w:tcBorders>
            <w:noWrap/>
            <w:hideMark/>
          </w:tcPr>
          <w:p w:rsidR="006777F3" w:rsidRDefault="006777F3" w:rsidP="006777F3">
            <w:pPr>
              <w:spacing w:line="240" w:lineRule="auto"/>
              <w:jc w:val="center"/>
            </w:pPr>
            <w:r w:rsidRPr="00261536">
              <w:t>0,0901</w:t>
            </w:r>
          </w:p>
        </w:tc>
        <w:tc>
          <w:tcPr>
            <w:tcW w:w="1116" w:type="dxa"/>
            <w:tcBorders>
              <w:top w:val="nil"/>
              <w:left w:val="nil"/>
              <w:bottom w:val="single" w:sz="4" w:space="0" w:color="auto"/>
              <w:right w:val="single" w:sz="4" w:space="0" w:color="auto"/>
            </w:tcBorders>
            <w:noWrap/>
            <w:vAlign w:val="bottom"/>
            <w:hideMark/>
          </w:tcPr>
          <w:p w:rsidR="006777F3" w:rsidRPr="00474FC1" w:rsidRDefault="003077BB" w:rsidP="006777F3">
            <w:pPr>
              <w:spacing w:line="240" w:lineRule="auto"/>
              <w:jc w:val="center"/>
              <w:rPr>
                <w:rFonts w:eastAsia="Times New Roman" w:cs="Times New Roman"/>
                <w:color w:val="000000"/>
                <w:lang w:eastAsia="id-ID"/>
              </w:rPr>
            </w:pPr>
            <w:r w:rsidRPr="003077BB">
              <w:rPr>
                <w:rFonts w:eastAsia="Times New Roman" w:cs="Times New Roman"/>
                <w:color w:val="000000"/>
                <w:lang w:eastAsia="id-ID"/>
              </w:rPr>
              <w:t>2,1056</w:t>
            </w:r>
          </w:p>
        </w:tc>
        <w:tc>
          <w:tcPr>
            <w:tcW w:w="1152" w:type="dxa"/>
            <w:tcBorders>
              <w:top w:val="nil"/>
              <w:left w:val="nil"/>
              <w:bottom w:val="single" w:sz="4" w:space="0" w:color="auto"/>
              <w:right w:val="single" w:sz="4" w:space="0" w:color="auto"/>
            </w:tcBorders>
            <w:shd w:val="clear" w:color="auto" w:fill="FFFF00"/>
            <w:noWrap/>
            <w:vAlign w:val="bottom"/>
            <w:hideMark/>
          </w:tcPr>
          <w:p w:rsidR="006777F3" w:rsidRPr="00474FC1" w:rsidRDefault="006777F3" w:rsidP="006777F3">
            <w:pPr>
              <w:spacing w:line="240" w:lineRule="auto"/>
              <w:jc w:val="center"/>
              <w:rPr>
                <w:rFonts w:eastAsia="Times New Roman" w:cs="Times New Roman"/>
                <w:color w:val="000000"/>
                <w:lang w:eastAsia="id-ID"/>
              </w:rPr>
            </w:pPr>
          </w:p>
        </w:tc>
      </w:tr>
      <w:tr w:rsidR="00474FC1" w:rsidRPr="00474FC1" w:rsidTr="006777F3">
        <w:trPr>
          <w:trHeight w:val="300"/>
        </w:trPr>
        <w:tc>
          <w:tcPr>
            <w:tcW w:w="1389" w:type="dxa"/>
            <w:tcBorders>
              <w:top w:val="nil"/>
              <w:left w:val="single" w:sz="4" w:space="0" w:color="auto"/>
              <w:bottom w:val="single" w:sz="4" w:space="0" w:color="auto"/>
              <w:right w:val="single" w:sz="4" w:space="0" w:color="auto"/>
            </w:tcBorders>
            <w:noWrap/>
            <w:vAlign w:val="bottom"/>
            <w:hideMark/>
          </w:tcPr>
          <w:p w:rsidR="00474FC1" w:rsidRPr="00474FC1" w:rsidRDefault="00474FC1" w:rsidP="006777F3">
            <w:pPr>
              <w:spacing w:line="240" w:lineRule="auto"/>
              <w:rPr>
                <w:rFonts w:eastAsia="Times New Roman" w:cs="Times New Roman"/>
                <w:color w:val="000000"/>
                <w:lang w:eastAsia="id-ID"/>
              </w:rPr>
            </w:pPr>
            <w:r w:rsidRPr="00474FC1">
              <w:rPr>
                <w:rFonts w:eastAsia="Times New Roman" w:cs="Times New Roman"/>
                <w:color w:val="000000"/>
                <w:lang w:eastAsia="id-ID"/>
              </w:rPr>
              <w:t>Galat</w:t>
            </w:r>
          </w:p>
        </w:tc>
        <w:tc>
          <w:tcPr>
            <w:tcW w:w="1418" w:type="dxa"/>
            <w:tcBorders>
              <w:top w:val="nil"/>
              <w:left w:val="nil"/>
              <w:bottom w:val="single" w:sz="4" w:space="0" w:color="auto"/>
              <w:right w:val="single" w:sz="4" w:space="0" w:color="auto"/>
            </w:tcBorders>
            <w:noWrap/>
            <w:vAlign w:val="bottom"/>
            <w:hideMark/>
          </w:tcPr>
          <w:p w:rsidR="00474FC1" w:rsidRPr="00474FC1" w:rsidRDefault="00474FC1" w:rsidP="006777F3">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58</w:t>
            </w:r>
          </w:p>
        </w:tc>
        <w:tc>
          <w:tcPr>
            <w:tcW w:w="1559" w:type="dxa"/>
            <w:tcBorders>
              <w:top w:val="nil"/>
              <w:left w:val="nil"/>
              <w:bottom w:val="single" w:sz="4" w:space="0" w:color="auto"/>
              <w:right w:val="single" w:sz="4" w:space="0" w:color="auto"/>
            </w:tcBorders>
            <w:noWrap/>
            <w:vAlign w:val="bottom"/>
            <w:hideMark/>
          </w:tcPr>
          <w:p w:rsidR="00474FC1" w:rsidRPr="00474FC1" w:rsidRDefault="006777F3" w:rsidP="006777F3">
            <w:pPr>
              <w:spacing w:line="240" w:lineRule="auto"/>
              <w:jc w:val="center"/>
              <w:rPr>
                <w:rFonts w:eastAsia="Times New Roman" w:cs="Times New Roman"/>
                <w:color w:val="000000"/>
                <w:lang w:eastAsia="id-ID"/>
              </w:rPr>
            </w:pPr>
            <w:r w:rsidRPr="006777F3">
              <w:rPr>
                <w:rFonts w:eastAsia="Calibri" w:cs="Times New Roman"/>
                <w:lang w:val="en-US"/>
              </w:rPr>
              <w:t>2,4812</w:t>
            </w:r>
          </w:p>
        </w:tc>
        <w:tc>
          <w:tcPr>
            <w:tcW w:w="1304" w:type="dxa"/>
            <w:tcBorders>
              <w:top w:val="nil"/>
              <w:left w:val="nil"/>
              <w:bottom w:val="single" w:sz="4" w:space="0" w:color="auto"/>
              <w:right w:val="single" w:sz="4" w:space="0" w:color="auto"/>
            </w:tcBorders>
            <w:noWrap/>
            <w:vAlign w:val="bottom"/>
            <w:hideMark/>
          </w:tcPr>
          <w:p w:rsidR="00474FC1" w:rsidRPr="00474FC1" w:rsidRDefault="006777F3" w:rsidP="006777F3">
            <w:pPr>
              <w:spacing w:line="240" w:lineRule="auto"/>
              <w:jc w:val="center"/>
              <w:rPr>
                <w:rFonts w:eastAsia="Times New Roman" w:cs="Times New Roman"/>
                <w:color w:val="000000"/>
                <w:lang w:eastAsia="id-ID"/>
              </w:rPr>
            </w:pPr>
            <w:r w:rsidRPr="006777F3">
              <w:rPr>
                <w:rFonts w:eastAsia="Times New Roman" w:cs="Times New Roman"/>
                <w:lang w:val="en-US"/>
              </w:rPr>
              <w:t>0,038</w:t>
            </w:r>
          </w:p>
        </w:tc>
        <w:tc>
          <w:tcPr>
            <w:tcW w:w="1116" w:type="dxa"/>
            <w:tcBorders>
              <w:top w:val="nil"/>
              <w:left w:val="nil"/>
              <w:bottom w:val="single" w:sz="4" w:space="0" w:color="auto"/>
              <w:right w:val="single" w:sz="4" w:space="0" w:color="auto"/>
            </w:tcBorders>
            <w:shd w:val="clear" w:color="auto" w:fill="FFFF00"/>
            <w:noWrap/>
            <w:vAlign w:val="bottom"/>
            <w:hideMark/>
          </w:tcPr>
          <w:p w:rsidR="00474FC1" w:rsidRPr="00474FC1" w:rsidRDefault="00474FC1" w:rsidP="006777F3">
            <w:pPr>
              <w:spacing w:line="240" w:lineRule="auto"/>
              <w:jc w:val="center"/>
              <w:rPr>
                <w:rFonts w:eastAsia="Times New Roman" w:cs="Times New Roman"/>
                <w:color w:val="000000"/>
                <w:lang w:eastAsia="id-ID"/>
              </w:rPr>
            </w:pPr>
          </w:p>
        </w:tc>
        <w:tc>
          <w:tcPr>
            <w:tcW w:w="1152" w:type="dxa"/>
            <w:tcBorders>
              <w:top w:val="nil"/>
              <w:left w:val="nil"/>
              <w:bottom w:val="single" w:sz="4" w:space="0" w:color="auto"/>
              <w:right w:val="single" w:sz="4" w:space="0" w:color="auto"/>
            </w:tcBorders>
            <w:shd w:val="clear" w:color="auto" w:fill="FFFF00"/>
            <w:noWrap/>
            <w:vAlign w:val="bottom"/>
            <w:hideMark/>
          </w:tcPr>
          <w:p w:rsidR="00474FC1" w:rsidRPr="00474FC1" w:rsidRDefault="00474FC1" w:rsidP="006777F3">
            <w:pPr>
              <w:spacing w:line="240" w:lineRule="auto"/>
              <w:jc w:val="center"/>
              <w:rPr>
                <w:rFonts w:eastAsia="Times New Roman" w:cs="Times New Roman"/>
                <w:color w:val="000000"/>
                <w:lang w:eastAsia="id-ID"/>
              </w:rPr>
            </w:pPr>
          </w:p>
        </w:tc>
      </w:tr>
      <w:tr w:rsidR="00474FC1" w:rsidRPr="00474FC1" w:rsidTr="006777F3">
        <w:trPr>
          <w:trHeight w:val="300"/>
        </w:trPr>
        <w:tc>
          <w:tcPr>
            <w:tcW w:w="1389" w:type="dxa"/>
            <w:tcBorders>
              <w:top w:val="nil"/>
              <w:left w:val="single" w:sz="4" w:space="0" w:color="auto"/>
              <w:bottom w:val="single" w:sz="4" w:space="0" w:color="auto"/>
              <w:right w:val="single" w:sz="4" w:space="0" w:color="auto"/>
            </w:tcBorders>
            <w:noWrap/>
            <w:vAlign w:val="bottom"/>
            <w:hideMark/>
          </w:tcPr>
          <w:p w:rsidR="00474FC1" w:rsidRPr="00474FC1" w:rsidRDefault="00474FC1" w:rsidP="006777F3">
            <w:pPr>
              <w:spacing w:line="240" w:lineRule="auto"/>
              <w:rPr>
                <w:rFonts w:eastAsia="Times New Roman" w:cs="Times New Roman"/>
                <w:color w:val="000000"/>
                <w:lang w:eastAsia="id-ID"/>
              </w:rPr>
            </w:pPr>
            <w:r w:rsidRPr="00474FC1">
              <w:rPr>
                <w:rFonts w:eastAsia="Times New Roman" w:cs="Times New Roman"/>
                <w:color w:val="000000"/>
                <w:lang w:eastAsia="id-ID"/>
              </w:rPr>
              <w:t>Total</w:t>
            </w:r>
          </w:p>
        </w:tc>
        <w:tc>
          <w:tcPr>
            <w:tcW w:w="1418" w:type="dxa"/>
            <w:tcBorders>
              <w:top w:val="nil"/>
              <w:left w:val="nil"/>
              <w:bottom w:val="single" w:sz="4" w:space="0" w:color="auto"/>
              <w:right w:val="single" w:sz="4" w:space="0" w:color="auto"/>
            </w:tcBorders>
            <w:noWrap/>
            <w:vAlign w:val="bottom"/>
            <w:hideMark/>
          </w:tcPr>
          <w:p w:rsidR="00474FC1" w:rsidRPr="00474FC1" w:rsidRDefault="00474FC1" w:rsidP="006777F3">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89</w:t>
            </w:r>
          </w:p>
        </w:tc>
        <w:tc>
          <w:tcPr>
            <w:tcW w:w="1559" w:type="dxa"/>
            <w:tcBorders>
              <w:top w:val="nil"/>
              <w:left w:val="nil"/>
              <w:bottom w:val="single" w:sz="4" w:space="0" w:color="auto"/>
              <w:right w:val="single" w:sz="4" w:space="0" w:color="auto"/>
            </w:tcBorders>
            <w:noWrap/>
            <w:vAlign w:val="bottom"/>
            <w:hideMark/>
          </w:tcPr>
          <w:p w:rsidR="00474FC1" w:rsidRPr="00474FC1" w:rsidRDefault="006777F3" w:rsidP="006777F3">
            <w:pPr>
              <w:spacing w:line="240" w:lineRule="auto"/>
              <w:jc w:val="center"/>
              <w:rPr>
                <w:rFonts w:eastAsia="Times New Roman" w:cs="Times New Roman"/>
                <w:color w:val="000000"/>
                <w:lang w:eastAsia="id-ID"/>
              </w:rPr>
            </w:pPr>
            <w:r w:rsidRPr="00AB1453">
              <w:rPr>
                <w:rFonts w:eastAsia="Times New Roman" w:cs="Times New Roman"/>
                <w:color w:val="000000"/>
                <w:szCs w:val="24"/>
                <w:lang w:val="en-US" w:eastAsia="id-ID"/>
              </w:rPr>
              <w:t>5,3910</w:t>
            </w:r>
          </w:p>
        </w:tc>
        <w:tc>
          <w:tcPr>
            <w:tcW w:w="1304" w:type="dxa"/>
            <w:tcBorders>
              <w:top w:val="nil"/>
              <w:left w:val="nil"/>
              <w:bottom w:val="single" w:sz="4" w:space="0" w:color="auto"/>
              <w:right w:val="single" w:sz="4" w:space="0" w:color="auto"/>
            </w:tcBorders>
            <w:shd w:val="clear" w:color="auto" w:fill="FFFF00"/>
            <w:noWrap/>
            <w:vAlign w:val="bottom"/>
            <w:hideMark/>
          </w:tcPr>
          <w:p w:rsidR="00474FC1" w:rsidRPr="00474FC1" w:rsidRDefault="00474FC1" w:rsidP="006777F3">
            <w:pPr>
              <w:spacing w:line="240" w:lineRule="auto"/>
              <w:jc w:val="center"/>
              <w:rPr>
                <w:rFonts w:eastAsia="Times New Roman" w:cs="Times New Roman"/>
                <w:color w:val="000000"/>
                <w:lang w:eastAsia="id-ID"/>
              </w:rPr>
            </w:pPr>
          </w:p>
        </w:tc>
        <w:tc>
          <w:tcPr>
            <w:tcW w:w="1116" w:type="dxa"/>
            <w:tcBorders>
              <w:top w:val="nil"/>
              <w:left w:val="nil"/>
              <w:bottom w:val="single" w:sz="4" w:space="0" w:color="auto"/>
              <w:right w:val="single" w:sz="4" w:space="0" w:color="auto"/>
            </w:tcBorders>
            <w:shd w:val="clear" w:color="auto" w:fill="FFFF00"/>
            <w:noWrap/>
            <w:vAlign w:val="bottom"/>
            <w:hideMark/>
          </w:tcPr>
          <w:p w:rsidR="00474FC1" w:rsidRPr="00474FC1" w:rsidRDefault="00474FC1" w:rsidP="006777F3">
            <w:pPr>
              <w:spacing w:line="240" w:lineRule="auto"/>
              <w:jc w:val="center"/>
              <w:rPr>
                <w:rFonts w:eastAsia="Times New Roman" w:cs="Times New Roman"/>
                <w:color w:val="000000"/>
                <w:lang w:eastAsia="id-ID"/>
              </w:rPr>
            </w:pPr>
          </w:p>
        </w:tc>
        <w:tc>
          <w:tcPr>
            <w:tcW w:w="1152" w:type="dxa"/>
            <w:tcBorders>
              <w:top w:val="nil"/>
              <w:left w:val="nil"/>
              <w:bottom w:val="single" w:sz="4" w:space="0" w:color="auto"/>
              <w:right w:val="single" w:sz="4" w:space="0" w:color="auto"/>
            </w:tcBorders>
            <w:shd w:val="clear" w:color="auto" w:fill="FFFF00"/>
            <w:noWrap/>
            <w:vAlign w:val="bottom"/>
            <w:hideMark/>
          </w:tcPr>
          <w:p w:rsidR="00474FC1" w:rsidRPr="00474FC1" w:rsidRDefault="00474FC1" w:rsidP="006777F3">
            <w:pPr>
              <w:spacing w:line="240" w:lineRule="auto"/>
              <w:jc w:val="center"/>
              <w:rPr>
                <w:rFonts w:eastAsia="Times New Roman" w:cs="Times New Roman"/>
                <w:color w:val="000000"/>
                <w:lang w:eastAsia="id-ID"/>
              </w:rPr>
            </w:pPr>
          </w:p>
        </w:tc>
      </w:tr>
    </w:tbl>
    <w:p w:rsidR="00474FC1" w:rsidRPr="00474FC1" w:rsidRDefault="00474FC1" w:rsidP="00474FC1">
      <w:pPr>
        <w:ind w:left="1418" w:hanging="1418"/>
        <w:rPr>
          <w:rFonts w:eastAsia="Calibri" w:cs="Times New Roman"/>
          <w:lang w:val="en-US"/>
        </w:rPr>
      </w:pPr>
      <w:r w:rsidRPr="00474FC1">
        <w:rPr>
          <w:rFonts w:eastAsia="Calibri" w:cs="Times New Roman"/>
          <w:lang w:val="en-US"/>
        </w:rPr>
        <w:lastRenderedPageBreak/>
        <w:t xml:space="preserve">Kesimpulan: Berdasarkan tabel ANAVA dapat diketahui bahwa konsentrasi </w:t>
      </w:r>
      <w:r w:rsidR="003077BB">
        <w:rPr>
          <w:rFonts w:eastAsia="Calibri" w:cs="Times New Roman"/>
        </w:rPr>
        <w:t>Penstabil</w:t>
      </w:r>
      <w:r w:rsidRPr="00474FC1">
        <w:rPr>
          <w:rFonts w:eastAsia="Calibri" w:cs="Times New Roman"/>
          <w:lang w:val="en-US"/>
        </w:rPr>
        <w:t xml:space="preserve"> berpengaruh terhadap tekstur </w:t>
      </w:r>
      <w:r w:rsidR="003077BB">
        <w:rPr>
          <w:rFonts w:eastAsia="Calibri" w:cs="Times New Roman"/>
          <w:i/>
        </w:rPr>
        <w:t xml:space="preserve">Marshmallow </w:t>
      </w:r>
      <w:r w:rsidR="003077BB">
        <w:rPr>
          <w:rFonts w:eastAsia="Calibri" w:cs="Times New Roman"/>
        </w:rPr>
        <w:t>Pisang Ambon</w:t>
      </w:r>
      <w:r w:rsidRPr="00474FC1">
        <w:rPr>
          <w:rFonts w:eastAsia="Calibri" w:cs="Times New Roman"/>
          <w:lang w:val="en-US"/>
        </w:rPr>
        <w:t>, karena F hitung &gt; F tabel pada taraf 5%.</w:t>
      </w:r>
    </w:p>
    <w:p w:rsidR="00474FC1" w:rsidRPr="003077BB" w:rsidRDefault="00474FC1" w:rsidP="003077BB">
      <w:pPr>
        <w:spacing w:line="240" w:lineRule="auto"/>
        <w:ind w:left="-851"/>
        <w:jc w:val="center"/>
        <w:rPr>
          <w:rFonts w:eastAsia="Calibri" w:cs="Times New Roman"/>
          <w:bCs/>
          <w:i/>
          <w:szCs w:val="24"/>
          <w:lang w:val="en-US"/>
        </w:rPr>
      </w:pPr>
      <w:r w:rsidRPr="003077BB">
        <w:rPr>
          <w:rFonts w:eastAsia="Calibri" w:cs="Times New Roman"/>
          <w:bCs/>
          <w:szCs w:val="24"/>
        </w:rPr>
        <w:t xml:space="preserve">Tabel </w:t>
      </w:r>
      <w:r w:rsidR="003077BB">
        <w:rPr>
          <w:rFonts w:eastAsia="Calibri" w:cs="Times New Roman"/>
          <w:bCs/>
          <w:szCs w:val="24"/>
        </w:rPr>
        <w:t>1</w:t>
      </w:r>
      <w:r w:rsidR="00732B61">
        <w:rPr>
          <w:rFonts w:eastAsia="Calibri" w:cs="Times New Roman"/>
          <w:bCs/>
          <w:szCs w:val="24"/>
        </w:rPr>
        <w:t>9</w:t>
      </w:r>
      <w:r w:rsidRPr="003077BB">
        <w:rPr>
          <w:rFonts w:eastAsia="Calibri" w:cs="Times New Roman"/>
          <w:bCs/>
          <w:szCs w:val="24"/>
          <w:lang w:val="en-US"/>
        </w:rPr>
        <w:t xml:space="preserve">. Uji Lanjut Duncan </w:t>
      </w:r>
      <w:r w:rsidR="003077BB" w:rsidRPr="003077BB">
        <w:rPr>
          <w:rFonts w:eastAsia="Calibri" w:cs="Times New Roman"/>
          <w:bCs/>
          <w:i/>
          <w:szCs w:val="24"/>
        </w:rPr>
        <w:t xml:space="preserve">Marshmallow </w:t>
      </w:r>
      <w:r w:rsidR="003077BB" w:rsidRPr="003077BB">
        <w:rPr>
          <w:rFonts w:eastAsia="Calibri" w:cs="Times New Roman"/>
          <w:bCs/>
          <w:szCs w:val="24"/>
        </w:rPr>
        <w:t>Pisang Ambon</w:t>
      </w:r>
      <w:r w:rsidRPr="003077BB">
        <w:rPr>
          <w:rFonts w:eastAsia="Calibri" w:cs="Times New Roman"/>
          <w:bCs/>
          <w:i/>
          <w:szCs w:val="24"/>
          <w:lang w:val="en-US"/>
        </w:rPr>
        <w:t xml:space="preserve"> </w:t>
      </w:r>
      <w:r w:rsidRPr="003077BB">
        <w:rPr>
          <w:rFonts w:eastAsia="Calibri" w:cs="Times New Roman"/>
          <w:bCs/>
          <w:szCs w:val="24"/>
          <w:lang w:val="en-US"/>
        </w:rPr>
        <w:t>Atirbut Tekstur</w:t>
      </w:r>
    </w:p>
    <w:tbl>
      <w:tblPr>
        <w:tblW w:w="7938" w:type="dxa"/>
        <w:tblInd w:w="-5" w:type="dxa"/>
        <w:tblLook w:val="04A0" w:firstRow="1" w:lastRow="0" w:firstColumn="1" w:lastColumn="0" w:noHBand="0" w:noVBand="1"/>
      </w:tblPr>
      <w:tblGrid>
        <w:gridCol w:w="1247"/>
        <w:gridCol w:w="1134"/>
        <w:gridCol w:w="1418"/>
        <w:gridCol w:w="992"/>
        <w:gridCol w:w="992"/>
        <w:gridCol w:w="993"/>
        <w:gridCol w:w="1162"/>
      </w:tblGrid>
      <w:tr w:rsidR="00474FC1" w:rsidRPr="00474FC1" w:rsidTr="003077BB">
        <w:trPr>
          <w:trHeight w:val="300"/>
        </w:trPr>
        <w:tc>
          <w:tcPr>
            <w:tcW w:w="1247"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SSR 5%</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LSR 5%</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Rata-Rata Perlakuan</w:t>
            </w:r>
          </w:p>
        </w:tc>
        <w:tc>
          <w:tcPr>
            <w:tcW w:w="2977" w:type="dxa"/>
            <w:gridSpan w:val="3"/>
            <w:tcBorders>
              <w:top w:val="single" w:sz="4" w:space="0" w:color="auto"/>
              <w:left w:val="nil"/>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Perlakuan</w:t>
            </w:r>
          </w:p>
        </w:tc>
        <w:tc>
          <w:tcPr>
            <w:tcW w:w="1162" w:type="dxa"/>
            <w:vMerge w:val="restart"/>
            <w:tcBorders>
              <w:top w:val="single" w:sz="4" w:space="0" w:color="auto"/>
              <w:left w:val="single" w:sz="4" w:space="0" w:color="auto"/>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Taraf Nyata 5%</w:t>
            </w:r>
          </w:p>
        </w:tc>
      </w:tr>
      <w:tr w:rsidR="00474FC1" w:rsidRPr="00474FC1" w:rsidTr="003077BB">
        <w:trPr>
          <w:trHeight w:val="300"/>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3077BB">
            <w:pPr>
              <w:spacing w:line="240" w:lineRule="auto"/>
              <w:jc w:val="center"/>
              <w:rPr>
                <w:rFonts w:eastAsia="Times New Roman" w:cs="Times New Roman"/>
                <w:color w:val="00000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3077BB">
            <w:pPr>
              <w:spacing w:line="240" w:lineRule="auto"/>
              <w:jc w:val="center"/>
              <w:rPr>
                <w:rFonts w:eastAsia="Times New Roman" w:cs="Times New Roman"/>
                <w:color w:val="00000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3077BB">
            <w:pPr>
              <w:spacing w:line="240" w:lineRule="auto"/>
              <w:jc w:val="center"/>
              <w:rPr>
                <w:rFonts w:eastAsia="Times New Roman" w:cs="Times New Roman"/>
                <w:color w:val="000000"/>
                <w:lang w:eastAsia="id-ID"/>
              </w:rPr>
            </w:pPr>
          </w:p>
        </w:tc>
        <w:tc>
          <w:tcPr>
            <w:tcW w:w="992" w:type="dxa"/>
            <w:tcBorders>
              <w:top w:val="nil"/>
              <w:left w:val="nil"/>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1</w:t>
            </w:r>
          </w:p>
        </w:tc>
        <w:tc>
          <w:tcPr>
            <w:tcW w:w="992" w:type="dxa"/>
            <w:tcBorders>
              <w:top w:val="nil"/>
              <w:left w:val="nil"/>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w:t>
            </w:r>
          </w:p>
        </w:tc>
        <w:tc>
          <w:tcPr>
            <w:tcW w:w="993" w:type="dxa"/>
            <w:tcBorders>
              <w:top w:val="nil"/>
              <w:left w:val="nil"/>
              <w:bottom w:val="single" w:sz="4" w:space="0" w:color="auto"/>
              <w:right w:val="single" w:sz="4" w:space="0" w:color="auto"/>
            </w:tcBorders>
            <w:noWrap/>
            <w:vAlign w:val="center"/>
            <w:hideMark/>
          </w:tcPr>
          <w:p w:rsidR="00474FC1" w:rsidRPr="00474FC1" w:rsidRDefault="00474FC1"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3</w:t>
            </w: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474FC1" w:rsidRPr="00474FC1" w:rsidRDefault="00474FC1" w:rsidP="003077BB">
            <w:pPr>
              <w:spacing w:line="240" w:lineRule="auto"/>
              <w:jc w:val="center"/>
              <w:rPr>
                <w:rFonts w:eastAsia="Times New Roman" w:cs="Times New Roman"/>
                <w:color w:val="000000"/>
                <w:lang w:eastAsia="id-ID"/>
              </w:rPr>
            </w:pPr>
          </w:p>
        </w:tc>
      </w:tr>
      <w:tr w:rsidR="003077BB" w:rsidRPr="00474FC1" w:rsidTr="00CD4B60">
        <w:trPr>
          <w:trHeight w:val="300"/>
        </w:trPr>
        <w:tc>
          <w:tcPr>
            <w:tcW w:w="1247" w:type="dxa"/>
            <w:tcBorders>
              <w:top w:val="nil"/>
              <w:left w:val="single" w:sz="4" w:space="0" w:color="auto"/>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1134"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Calibri" w:cs="Times New Roman"/>
                <w:lang w:eastAsia="id-ID"/>
              </w:rPr>
            </w:pPr>
            <w:r>
              <w:rPr>
                <w:rFonts w:eastAsia="Calibri" w:cs="Times New Roman"/>
                <w:lang w:eastAsia="id-ID"/>
              </w:rPr>
              <w:t>-</w:t>
            </w:r>
          </w:p>
        </w:tc>
        <w:tc>
          <w:tcPr>
            <w:tcW w:w="1418" w:type="dxa"/>
            <w:tcBorders>
              <w:top w:val="nil"/>
              <w:left w:val="nil"/>
              <w:bottom w:val="single" w:sz="4" w:space="0" w:color="auto"/>
              <w:right w:val="single" w:sz="4" w:space="0" w:color="auto"/>
            </w:tcBorders>
            <w:noWrap/>
            <w:hideMark/>
          </w:tcPr>
          <w:p w:rsidR="003077BB" w:rsidRPr="00986CD5" w:rsidRDefault="003077BB" w:rsidP="003077BB">
            <w:pPr>
              <w:spacing w:line="240" w:lineRule="auto"/>
              <w:jc w:val="center"/>
            </w:pPr>
            <w:r>
              <w:t>(</w:t>
            </w:r>
            <w:r w:rsidRPr="00474FC1">
              <w:rPr>
                <w:rFonts w:eastAsia="Times New Roman" w:cs="Times New Roman"/>
                <w:color w:val="000000"/>
                <w:szCs w:val="16"/>
                <w:lang w:eastAsia="id-ID"/>
              </w:rPr>
              <w:t>985</w:t>
            </w:r>
            <w:r>
              <w:rPr>
                <w:rFonts w:eastAsia="Times New Roman" w:cs="Times New Roman"/>
                <w:color w:val="000000"/>
                <w:szCs w:val="16"/>
                <w:lang w:eastAsia="id-ID"/>
              </w:rPr>
              <w:t xml:space="preserve">) </w:t>
            </w:r>
            <w:r w:rsidRPr="00986CD5">
              <w:t>2,15</w:t>
            </w:r>
          </w:p>
        </w:tc>
        <w:tc>
          <w:tcPr>
            <w:tcW w:w="992"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992"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Calibri" w:cs="Times New Roman"/>
                <w:lang w:eastAsia="id-ID"/>
              </w:rPr>
            </w:pPr>
            <w:r>
              <w:rPr>
                <w:rFonts w:eastAsia="Calibri" w:cs="Times New Roman"/>
                <w:lang w:eastAsia="id-ID"/>
              </w:rPr>
              <w:t>-</w:t>
            </w:r>
          </w:p>
        </w:tc>
        <w:tc>
          <w:tcPr>
            <w:tcW w:w="993"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Calibri" w:cs="Times New Roman"/>
                <w:lang w:eastAsia="id-ID"/>
              </w:rPr>
            </w:pPr>
            <w:r>
              <w:rPr>
                <w:rFonts w:eastAsia="Calibri" w:cs="Times New Roman"/>
                <w:lang w:eastAsia="id-ID"/>
              </w:rPr>
              <w:t>-</w:t>
            </w:r>
          </w:p>
        </w:tc>
        <w:tc>
          <w:tcPr>
            <w:tcW w:w="1162"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a</w:t>
            </w:r>
          </w:p>
        </w:tc>
      </w:tr>
      <w:tr w:rsidR="003077BB" w:rsidRPr="00474FC1" w:rsidTr="00CD4B60">
        <w:trPr>
          <w:trHeight w:val="300"/>
        </w:trPr>
        <w:tc>
          <w:tcPr>
            <w:tcW w:w="1247" w:type="dxa"/>
            <w:tcBorders>
              <w:top w:val="nil"/>
              <w:left w:val="single" w:sz="4" w:space="0" w:color="auto"/>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2,833</w:t>
            </w:r>
          </w:p>
        </w:tc>
        <w:tc>
          <w:tcPr>
            <w:tcW w:w="1134" w:type="dxa"/>
            <w:tcBorders>
              <w:top w:val="nil"/>
              <w:left w:val="nil"/>
              <w:bottom w:val="single" w:sz="4" w:space="0" w:color="auto"/>
              <w:right w:val="single" w:sz="4" w:space="0" w:color="auto"/>
            </w:tcBorders>
            <w:noWrap/>
            <w:hideMark/>
          </w:tcPr>
          <w:p w:rsidR="003077BB" w:rsidRPr="00290285" w:rsidRDefault="003077BB" w:rsidP="003077BB">
            <w:pPr>
              <w:spacing w:line="240" w:lineRule="auto"/>
              <w:jc w:val="center"/>
            </w:pPr>
            <w:r w:rsidRPr="00290285">
              <w:t>0,1070</w:t>
            </w:r>
          </w:p>
        </w:tc>
        <w:tc>
          <w:tcPr>
            <w:tcW w:w="1418" w:type="dxa"/>
            <w:tcBorders>
              <w:top w:val="nil"/>
              <w:left w:val="nil"/>
              <w:bottom w:val="single" w:sz="4" w:space="0" w:color="auto"/>
              <w:right w:val="single" w:sz="4" w:space="0" w:color="auto"/>
            </w:tcBorders>
            <w:noWrap/>
            <w:hideMark/>
          </w:tcPr>
          <w:p w:rsidR="003077BB" w:rsidRPr="00986CD5" w:rsidRDefault="003077BB" w:rsidP="003077BB">
            <w:pPr>
              <w:spacing w:line="240" w:lineRule="auto"/>
              <w:jc w:val="center"/>
            </w:pPr>
            <w:r>
              <w:t>(</w:t>
            </w:r>
            <w:r w:rsidRPr="00474FC1">
              <w:rPr>
                <w:rFonts w:eastAsia="Times New Roman" w:cs="Times New Roman"/>
                <w:color w:val="000000"/>
                <w:szCs w:val="16"/>
                <w:lang w:eastAsia="id-ID"/>
              </w:rPr>
              <w:t>780</w:t>
            </w:r>
            <w:r>
              <w:t xml:space="preserve">) </w:t>
            </w:r>
            <w:r w:rsidRPr="00986CD5">
              <w:t>2,21</w:t>
            </w:r>
          </w:p>
        </w:tc>
        <w:tc>
          <w:tcPr>
            <w:tcW w:w="992" w:type="dxa"/>
            <w:tcBorders>
              <w:top w:val="nil"/>
              <w:left w:val="nil"/>
              <w:bottom w:val="single" w:sz="4" w:space="0" w:color="auto"/>
              <w:right w:val="single" w:sz="4" w:space="0" w:color="auto"/>
            </w:tcBorders>
            <w:noWrap/>
            <w:vAlign w:val="bottom"/>
            <w:hideMark/>
          </w:tcPr>
          <w:p w:rsidR="003077BB" w:rsidRPr="00474FC1" w:rsidRDefault="0010190A" w:rsidP="003077BB">
            <w:pPr>
              <w:spacing w:line="240" w:lineRule="auto"/>
              <w:jc w:val="center"/>
              <w:rPr>
                <w:rFonts w:eastAsia="Times New Roman" w:cs="Times New Roman"/>
                <w:color w:val="000000"/>
                <w:lang w:eastAsia="id-ID"/>
              </w:rPr>
            </w:pPr>
            <w:r w:rsidRPr="0010190A">
              <w:rPr>
                <w:rFonts w:eastAsia="Times New Roman" w:cs="Times New Roman"/>
                <w:color w:val="000000"/>
                <w:lang w:eastAsia="id-ID"/>
              </w:rPr>
              <w:t>0,059</w:t>
            </w:r>
            <w:r w:rsidR="003077BB" w:rsidRPr="00474FC1">
              <w:rPr>
                <w:rFonts w:eastAsia="Times New Roman" w:cs="Times New Roman"/>
                <w:color w:val="FF0000"/>
                <w:vertAlign w:val="superscript"/>
                <w:lang w:val="en-US" w:eastAsia="id-ID"/>
              </w:rPr>
              <w:t>tn</w:t>
            </w:r>
          </w:p>
        </w:tc>
        <w:tc>
          <w:tcPr>
            <w:tcW w:w="992"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993"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Calibri" w:cs="Times New Roman"/>
                <w:lang w:eastAsia="id-ID"/>
              </w:rPr>
            </w:pPr>
            <w:r>
              <w:rPr>
                <w:rFonts w:eastAsia="Calibri" w:cs="Times New Roman"/>
                <w:lang w:eastAsia="id-ID"/>
              </w:rPr>
              <w:t>-</w:t>
            </w:r>
          </w:p>
        </w:tc>
        <w:tc>
          <w:tcPr>
            <w:tcW w:w="1162" w:type="dxa"/>
            <w:tcBorders>
              <w:top w:val="nil"/>
              <w:left w:val="nil"/>
              <w:bottom w:val="single" w:sz="4" w:space="0" w:color="auto"/>
              <w:right w:val="single" w:sz="4" w:space="0" w:color="auto"/>
            </w:tcBorders>
            <w:noWrap/>
            <w:vAlign w:val="bottom"/>
            <w:hideMark/>
          </w:tcPr>
          <w:p w:rsidR="003077BB" w:rsidRPr="00CA3637" w:rsidRDefault="003077BB" w:rsidP="003077BB">
            <w:pPr>
              <w:spacing w:line="240" w:lineRule="auto"/>
              <w:jc w:val="center"/>
              <w:rPr>
                <w:rFonts w:eastAsia="Times New Roman" w:cs="Times New Roman"/>
                <w:color w:val="000000"/>
                <w:lang w:eastAsia="id-ID"/>
              </w:rPr>
            </w:pPr>
            <w:r w:rsidRPr="00474FC1">
              <w:rPr>
                <w:rFonts w:eastAsia="Times New Roman" w:cs="Times New Roman"/>
                <w:color w:val="000000"/>
                <w:lang w:val="en-US" w:eastAsia="id-ID"/>
              </w:rPr>
              <w:t>a</w:t>
            </w:r>
            <w:r w:rsidR="00CA3637">
              <w:rPr>
                <w:rFonts w:eastAsia="Times New Roman" w:cs="Times New Roman"/>
                <w:color w:val="000000"/>
                <w:lang w:eastAsia="id-ID"/>
              </w:rPr>
              <w:t>b</w:t>
            </w:r>
          </w:p>
        </w:tc>
      </w:tr>
      <w:tr w:rsidR="003077BB" w:rsidRPr="00474FC1" w:rsidTr="00CD4B60">
        <w:trPr>
          <w:trHeight w:val="300"/>
        </w:trPr>
        <w:tc>
          <w:tcPr>
            <w:tcW w:w="1247" w:type="dxa"/>
            <w:tcBorders>
              <w:top w:val="nil"/>
              <w:left w:val="single" w:sz="4" w:space="0" w:color="auto"/>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2,983</w:t>
            </w:r>
          </w:p>
        </w:tc>
        <w:tc>
          <w:tcPr>
            <w:tcW w:w="1134" w:type="dxa"/>
            <w:tcBorders>
              <w:top w:val="nil"/>
              <w:left w:val="nil"/>
              <w:bottom w:val="single" w:sz="4" w:space="0" w:color="auto"/>
              <w:right w:val="single" w:sz="4" w:space="0" w:color="auto"/>
            </w:tcBorders>
            <w:noWrap/>
            <w:hideMark/>
          </w:tcPr>
          <w:p w:rsidR="003077BB" w:rsidRDefault="003077BB" w:rsidP="003077BB">
            <w:pPr>
              <w:spacing w:line="240" w:lineRule="auto"/>
              <w:jc w:val="center"/>
            </w:pPr>
            <w:r w:rsidRPr="00290285">
              <w:t>0,1126</w:t>
            </w:r>
          </w:p>
        </w:tc>
        <w:tc>
          <w:tcPr>
            <w:tcW w:w="1418" w:type="dxa"/>
            <w:tcBorders>
              <w:top w:val="nil"/>
              <w:left w:val="nil"/>
              <w:bottom w:val="single" w:sz="4" w:space="0" w:color="auto"/>
              <w:right w:val="single" w:sz="4" w:space="0" w:color="auto"/>
            </w:tcBorders>
            <w:noWrap/>
            <w:hideMark/>
          </w:tcPr>
          <w:p w:rsidR="003077BB" w:rsidRDefault="003077BB" w:rsidP="003077BB">
            <w:pPr>
              <w:spacing w:line="240" w:lineRule="auto"/>
              <w:jc w:val="center"/>
            </w:pPr>
            <w:r>
              <w:t>(</w:t>
            </w:r>
            <w:r w:rsidRPr="00474FC1">
              <w:rPr>
                <w:rFonts w:eastAsia="Times New Roman" w:cs="Times New Roman"/>
                <w:color w:val="000000"/>
                <w:szCs w:val="16"/>
                <w:lang w:eastAsia="id-ID"/>
              </w:rPr>
              <w:t>241</w:t>
            </w:r>
            <w:r>
              <w:t xml:space="preserve">) </w:t>
            </w:r>
            <w:r w:rsidRPr="00986CD5">
              <w:t>2,29</w:t>
            </w:r>
          </w:p>
        </w:tc>
        <w:tc>
          <w:tcPr>
            <w:tcW w:w="992" w:type="dxa"/>
            <w:tcBorders>
              <w:top w:val="nil"/>
              <w:left w:val="nil"/>
              <w:bottom w:val="single" w:sz="4" w:space="0" w:color="auto"/>
              <w:right w:val="single" w:sz="4" w:space="0" w:color="auto"/>
            </w:tcBorders>
            <w:noWrap/>
            <w:vAlign w:val="bottom"/>
            <w:hideMark/>
          </w:tcPr>
          <w:p w:rsidR="003077BB" w:rsidRPr="00474FC1" w:rsidRDefault="0010190A" w:rsidP="003077BB">
            <w:pPr>
              <w:spacing w:line="240" w:lineRule="auto"/>
              <w:jc w:val="center"/>
              <w:rPr>
                <w:rFonts w:eastAsia="Times New Roman" w:cs="Times New Roman"/>
                <w:color w:val="000000"/>
                <w:lang w:eastAsia="id-ID"/>
              </w:rPr>
            </w:pPr>
            <w:r w:rsidRPr="0010190A">
              <w:rPr>
                <w:rFonts w:eastAsia="Times New Roman" w:cs="Times New Roman"/>
                <w:color w:val="000000"/>
                <w:lang w:eastAsia="id-ID"/>
              </w:rPr>
              <w:t>0,140</w:t>
            </w:r>
            <w:r w:rsidR="003077BB" w:rsidRPr="00474FC1">
              <w:rPr>
                <w:rFonts w:eastAsia="Times New Roman" w:cs="Times New Roman"/>
                <w:color w:val="FF0000"/>
                <w:vertAlign w:val="superscript"/>
                <w:lang w:val="en-US" w:eastAsia="id-ID"/>
              </w:rPr>
              <w:t>*</w:t>
            </w:r>
          </w:p>
        </w:tc>
        <w:tc>
          <w:tcPr>
            <w:tcW w:w="992" w:type="dxa"/>
            <w:tcBorders>
              <w:top w:val="nil"/>
              <w:left w:val="nil"/>
              <w:bottom w:val="single" w:sz="4" w:space="0" w:color="auto"/>
              <w:right w:val="single" w:sz="4" w:space="0" w:color="auto"/>
            </w:tcBorders>
            <w:noWrap/>
            <w:vAlign w:val="bottom"/>
            <w:hideMark/>
          </w:tcPr>
          <w:p w:rsidR="003077BB" w:rsidRPr="00CA3637" w:rsidRDefault="00CA3637" w:rsidP="00CA3637">
            <w:pPr>
              <w:spacing w:line="240" w:lineRule="auto"/>
              <w:jc w:val="center"/>
              <w:rPr>
                <w:rFonts w:eastAsia="Times New Roman" w:cs="Times New Roman"/>
                <w:color w:val="000000"/>
                <w:lang w:eastAsia="id-ID"/>
              </w:rPr>
            </w:pPr>
            <w:r w:rsidRPr="00CA3637">
              <w:rPr>
                <w:rFonts w:eastAsia="Times New Roman" w:cs="Times New Roman"/>
                <w:color w:val="000000"/>
                <w:lang w:eastAsia="id-ID"/>
              </w:rPr>
              <w:t>0,081</w:t>
            </w:r>
            <w:r>
              <w:rPr>
                <w:rFonts w:eastAsia="Times New Roman" w:cs="Times New Roman"/>
                <w:color w:val="FF0000"/>
                <w:vertAlign w:val="superscript"/>
                <w:lang w:eastAsia="id-ID"/>
              </w:rPr>
              <w:t>tn</w:t>
            </w:r>
          </w:p>
        </w:tc>
        <w:tc>
          <w:tcPr>
            <w:tcW w:w="993"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1162" w:type="dxa"/>
            <w:tcBorders>
              <w:top w:val="nil"/>
              <w:left w:val="nil"/>
              <w:bottom w:val="single" w:sz="4" w:space="0" w:color="auto"/>
              <w:right w:val="single" w:sz="4" w:space="0" w:color="auto"/>
            </w:tcBorders>
            <w:noWrap/>
            <w:vAlign w:val="bottom"/>
            <w:hideMark/>
          </w:tcPr>
          <w:p w:rsidR="003077BB" w:rsidRPr="00474FC1" w:rsidRDefault="003077BB" w:rsidP="003077BB">
            <w:pPr>
              <w:spacing w:line="240" w:lineRule="auto"/>
              <w:jc w:val="center"/>
              <w:rPr>
                <w:rFonts w:eastAsia="Times New Roman" w:cs="Times New Roman"/>
                <w:color w:val="000000"/>
                <w:lang w:val="en-US" w:eastAsia="id-ID"/>
              </w:rPr>
            </w:pPr>
            <w:r w:rsidRPr="00474FC1">
              <w:rPr>
                <w:rFonts w:eastAsia="Times New Roman" w:cs="Times New Roman"/>
                <w:color w:val="000000"/>
                <w:lang w:val="en-US" w:eastAsia="id-ID"/>
              </w:rPr>
              <w:t>b</w:t>
            </w:r>
          </w:p>
        </w:tc>
      </w:tr>
    </w:tbl>
    <w:p w:rsidR="00474FC1" w:rsidRPr="00474FC1" w:rsidRDefault="00474FC1" w:rsidP="00795760">
      <w:pPr>
        <w:rPr>
          <w:rFonts w:eastAsia="Calibri" w:cs="Times New Roman"/>
          <w:lang w:val="en-US"/>
        </w:rPr>
      </w:pPr>
      <w:r w:rsidRPr="00474FC1">
        <w:rPr>
          <w:rFonts w:eastAsia="Calibri" w:cs="Times New Roman"/>
          <w:lang w:val="en-US"/>
        </w:rPr>
        <w:t>Kesimpulan: Berdasarkan tabel uji lanjut Duncan, dapat diketahui bahwa sampel kode 985 (</w:t>
      </w:r>
      <w:r w:rsidR="00CA3637">
        <w:rPr>
          <w:rFonts w:eastAsia="Calibri" w:cs="Times New Roman"/>
        </w:rPr>
        <w:t xml:space="preserve">penstabil dengan </w:t>
      </w:r>
      <w:r w:rsidRPr="00474FC1">
        <w:rPr>
          <w:rFonts w:eastAsia="Calibri" w:cs="Times New Roman"/>
          <w:lang w:val="en-US"/>
        </w:rPr>
        <w:t>konsentrasi</w:t>
      </w:r>
      <w:r w:rsidR="00CA3637">
        <w:rPr>
          <w:rFonts w:eastAsia="Calibri" w:cs="Times New Roman"/>
        </w:rPr>
        <w:t xml:space="preserve"> 12</w:t>
      </w:r>
      <w:r w:rsidRPr="00474FC1">
        <w:rPr>
          <w:rFonts w:eastAsia="Calibri" w:cs="Times New Roman"/>
          <w:lang w:val="en-US"/>
        </w:rPr>
        <w:t>%) tidak berbeda nyata dengan sampel kode 780 (</w:t>
      </w:r>
      <w:r w:rsidR="00CA3637">
        <w:rPr>
          <w:rFonts w:eastAsia="Calibri" w:cs="Times New Roman"/>
        </w:rPr>
        <w:t xml:space="preserve">penstabil dengan </w:t>
      </w:r>
      <w:r w:rsidRPr="00474FC1">
        <w:rPr>
          <w:rFonts w:eastAsia="Calibri" w:cs="Times New Roman"/>
          <w:lang w:val="en-US"/>
        </w:rPr>
        <w:t xml:space="preserve">konsentrasi </w:t>
      </w:r>
      <w:r w:rsidR="00CA3637">
        <w:rPr>
          <w:rFonts w:eastAsia="Calibri" w:cs="Times New Roman"/>
        </w:rPr>
        <w:t>8</w:t>
      </w:r>
      <w:r w:rsidRPr="00474FC1">
        <w:rPr>
          <w:rFonts w:eastAsia="Calibri" w:cs="Times New Roman"/>
          <w:lang w:val="en-US"/>
        </w:rPr>
        <w:t>%) tetapi berbeda ny</w:t>
      </w:r>
      <w:r w:rsidR="00CA3637">
        <w:rPr>
          <w:rFonts w:eastAsia="Calibri" w:cs="Times New Roman"/>
          <w:lang w:val="en-US"/>
        </w:rPr>
        <w:t xml:space="preserve">ata sampel kode 241 (penstabil dengan </w:t>
      </w:r>
      <w:r w:rsidRPr="00474FC1">
        <w:rPr>
          <w:rFonts w:eastAsia="Calibri" w:cs="Times New Roman"/>
          <w:lang w:val="en-US"/>
        </w:rPr>
        <w:t>konsentrasi 1</w:t>
      </w:r>
      <w:r w:rsidR="00CA3637">
        <w:rPr>
          <w:rFonts w:eastAsia="Calibri" w:cs="Times New Roman"/>
        </w:rPr>
        <w:t>0</w:t>
      </w:r>
      <w:r w:rsidRPr="00474FC1">
        <w:rPr>
          <w:rFonts w:eastAsia="Calibri" w:cs="Times New Roman"/>
          <w:lang w:val="en-US"/>
        </w:rPr>
        <w:t xml:space="preserve">%). </w:t>
      </w:r>
      <w:r w:rsidR="00CA3637">
        <w:rPr>
          <w:rFonts w:eastAsia="Calibri" w:cs="Times New Roman"/>
        </w:rPr>
        <w:t xml:space="preserve">Sampel kode 780 (penstabil dengan konsentrasi </w:t>
      </w:r>
      <w:r w:rsidR="006D3085">
        <w:rPr>
          <w:rFonts w:eastAsia="Calibri" w:cs="Times New Roman"/>
        </w:rPr>
        <w:t xml:space="preserve">8%) tidak berbeda nyata dengan sampel kode 985 (penstabil dengan konsentrasi 12%) dan sampel kode 241 (penstabil dengan konsentrasi 10%). </w:t>
      </w:r>
      <w:r w:rsidRPr="00474FC1">
        <w:rPr>
          <w:rFonts w:eastAsia="Calibri" w:cs="Times New Roman"/>
          <w:lang w:val="en-US"/>
        </w:rPr>
        <w:t>Sampel kode 241 (</w:t>
      </w:r>
      <w:r w:rsidR="00CA3637">
        <w:rPr>
          <w:rFonts w:eastAsia="Calibri" w:cs="Times New Roman"/>
        </w:rPr>
        <w:t>penstabil</w:t>
      </w:r>
      <w:r w:rsidRPr="00474FC1">
        <w:rPr>
          <w:rFonts w:eastAsia="Calibri" w:cs="Times New Roman"/>
          <w:lang w:val="en-US"/>
        </w:rPr>
        <w:t xml:space="preserve"> dengan konsentrasi 1</w:t>
      </w:r>
      <w:r w:rsidR="00CA3637">
        <w:rPr>
          <w:rFonts w:eastAsia="Calibri" w:cs="Times New Roman"/>
        </w:rPr>
        <w:t>0</w:t>
      </w:r>
      <w:r w:rsidRPr="00474FC1">
        <w:rPr>
          <w:rFonts w:eastAsia="Calibri" w:cs="Times New Roman"/>
          <w:lang w:val="en-US"/>
        </w:rPr>
        <w:t>%) berbeda nyata dengan sampel kode 985 (</w:t>
      </w:r>
      <w:r w:rsidR="00CA3637">
        <w:rPr>
          <w:rFonts w:eastAsia="Calibri" w:cs="Times New Roman"/>
        </w:rPr>
        <w:t>penstabil</w:t>
      </w:r>
      <w:r w:rsidR="00CA3637">
        <w:rPr>
          <w:rFonts w:eastAsia="Calibri" w:cs="Times New Roman"/>
          <w:lang w:val="en-US"/>
        </w:rPr>
        <w:t xml:space="preserve"> dengan konsentrasi 12%</w:t>
      </w:r>
      <w:r w:rsidRPr="00474FC1">
        <w:rPr>
          <w:rFonts w:eastAsia="Calibri" w:cs="Times New Roman"/>
          <w:lang w:val="en-US"/>
        </w:rPr>
        <w:t>%) dan</w:t>
      </w:r>
      <w:r w:rsidR="00CA3637">
        <w:rPr>
          <w:rFonts w:eastAsia="Calibri" w:cs="Times New Roman"/>
        </w:rPr>
        <w:t xml:space="preserve"> tidak berbeda nyata dengan sampel kode</w:t>
      </w:r>
      <w:r w:rsidRPr="00474FC1">
        <w:rPr>
          <w:rFonts w:eastAsia="Calibri" w:cs="Times New Roman"/>
          <w:lang w:val="en-US"/>
        </w:rPr>
        <w:t xml:space="preserve"> 780 (</w:t>
      </w:r>
      <w:r w:rsidR="00CA3637">
        <w:rPr>
          <w:rFonts w:eastAsia="Calibri" w:cs="Times New Roman"/>
        </w:rPr>
        <w:t>penstabil</w:t>
      </w:r>
      <w:r w:rsidR="00CA3637">
        <w:rPr>
          <w:rFonts w:eastAsia="Calibri" w:cs="Times New Roman"/>
          <w:lang w:val="en-US"/>
        </w:rPr>
        <w:t xml:space="preserve"> dengan konsentrasi 8</w:t>
      </w:r>
      <w:r w:rsidRPr="00474FC1">
        <w:rPr>
          <w:rFonts w:eastAsia="Calibri" w:cs="Times New Roman"/>
          <w:lang w:val="en-US"/>
        </w:rPr>
        <w:t>%).</w:t>
      </w: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795760" w:rsidRDefault="00795760" w:rsidP="000C3DE0">
      <w:pPr>
        <w:widowControl w:val="0"/>
        <w:autoSpaceDE w:val="0"/>
        <w:autoSpaceDN w:val="0"/>
        <w:adjustRightInd w:val="0"/>
        <w:spacing w:line="720" w:lineRule="auto"/>
        <w:rPr>
          <w:rFonts w:cs="Times New Roman"/>
          <w:b/>
          <w:noProof/>
          <w:szCs w:val="24"/>
        </w:rPr>
      </w:pPr>
    </w:p>
    <w:p w:rsidR="00361967" w:rsidRPr="00361967" w:rsidRDefault="00361967" w:rsidP="00361967">
      <w:pPr>
        <w:spacing w:line="240" w:lineRule="auto"/>
        <w:jc w:val="center"/>
        <w:rPr>
          <w:rFonts w:eastAsia="Calibri" w:cs="Times New Roman"/>
          <w:bCs/>
          <w:szCs w:val="24"/>
          <w:lang w:val="en-US"/>
        </w:rPr>
      </w:pPr>
      <w:r w:rsidRPr="00361967">
        <w:rPr>
          <w:rFonts w:eastAsia="Calibri" w:cs="Times New Roman"/>
          <w:bCs/>
          <w:szCs w:val="24"/>
        </w:rPr>
        <w:lastRenderedPageBreak/>
        <w:t>Tabel</w:t>
      </w:r>
      <w:r>
        <w:rPr>
          <w:rFonts w:eastAsia="Calibri" w:cs="Times New Roman"/>
          <w:bCs/>
          <w:szCs w:val="24"/>
        </w:rPr>
        <w:t xml:space="preserve"> </w:t>
      </w:r>
      <w:r w:rsidR="00732B61">
        <w:rPr>
          <w:rFonts w:eastAsia="Calibri" w:cs="Times New Roman"/>
          <w:bCs/>
          <w:szCs w:val="24"/>
        </w:rPr>
        <w:t>20</w:t>
      </w:r>
      <w:r w:rsidRPr="00361967">
        <w:rPr>
          <w:rFonts w:eastAsia="Calibri" w:cs="Times New Roman"/>
          <w:bCs/>
          <w:szCs w:val="24"/>
          <w:lang w:val="en-US"/>
        </w:rPr>
        <w:t xml:space="preserve">. </w:t>
      </w:r>
      <w:r w:rsidRPr="00361967">
        <w:rPr>
          <w:rFonts w:eastAsia="Calibri" w:cs="Times New Roman"/>
          <w:bCs/>
          <w:szCs w:val="24"/>
        </w:rPr>
        <w:t xml:space="preserve">Hasil Pengamatan Uji Organoleptik Atribut </w:t>
      </w:r>
      <w:r w:rsidRPr="00361967">
        <w:rPr>
          <w:rFonts w:eastAsia="Calibri" w:cs="Times New Roman"/>
          <w:bCs/>
          <w:szCs w:val="24"/>
          <w:lang w:val="en-US"/>
        </w:rPr>
        <w:t>Rasa</w:t>
      </w:r>
    </w:p>
    <w:tbl>
      <w:tblPr>
        <w:tblW w:w="7932" w:type="dxa"/>
        <w:tblInd w:w="-5" w:type="dxa"/>
        <w:tblLook w:val="04A0" w:firstRow="1" w:lastRow="0" w:firstColumn="1" w:lastColumn="0" w:noHBand="0" w:noVBand="1"/>
      </w:tblPr>
      <w:tblGrid>
        <w:gridCol w:w="1242"/>
        <w:gridCol w:w="812"/>
        <w:gridCol w:w="810"/>
        <w:gridCol w:w="812"/>
        <w:gridCol w:w="811"/>
        <w:gridCol w:w="812"/>
        <w:gridCol w:w="945"/>
        <w:gridCol w:w="812"/>
        <w:gridCol w:w="876"/>
      </w:tblGrid>
      <w:tr w:rsidR="00361967" w:rsidRPr="00361967" w:rsidTr="00361967">
        <w:trPr>
          <w:trHeight w:val="300"/>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NO</w:t>
            </w:r>
          </w:p>
        </w:tc>
        <w:tc>
          <w:tcPr>
            <w:tcW w:w="1622" w:type="dxa"/>
            <w:gridSpan w:val="2"/>
            <w:tcBorders>
              <w:top w:val="single" w:sz="4" w:space="0" w:color="auto"/>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780</w:t>
            </w:r>
          </w:p>
        </w:tc>
        <w:tc>
          <w:tcPr>
            <w:tcW w:w="1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241</w:t>
            </w:r>
          </w:p>
        </w:tc>
        <w:tc>
          <w:tcPr>
            <w:tcW w:w="1757" w:type="dxa"/>
            <w:gridSpan w:val="2"/>
            <w:tcBorders>
              <w:top w:val="single" w:sz="4" w:space="0" w:color="auto"/>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985</w:t>
            </w:r>
          </w:p>
        </w:tc>
        <w:tc>
          <w:tcPr>
            <w:tcW w:w="1688" w:type="dxa"/>
            <w:gridSpan w:val="2"/>
            <w:tcBorders>
              <w:top w:val="single" w:sz="4" w:space="0" w:color="auto"/>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JUMLAH</w:t>
            </w:r>
          </w:p>
        </w:tc>
      </w:tr>
      <w:tr w:rsidR="00361967" w:rsidRPr="00361967" w:rsidTr="00361967">
        <w:trPr>
          <w:trHeight w:val="30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center"/>
              <w:rPr>
                <w:rFonts w:eastAsia="Times New Roman" w:cs="Times New Roman"/>
                <w:color w:val="000000"/>
                <w:szCs w:val="24"/>
                <w:lang w:eastAsia="id-ID"/>
              </w:rPr>
            </w:pPr>
          </w:p>
        </w:tc>
        <w:tc>
          <w:tcPr>
            <w:tcW w:w="812"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DA</w:t>
            </w:r>
          </w:p>
        </w:tc>
        <w:tc>
          <w:tcPr>
            <w:tcW w:w="810"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DT</w:t>
            </w:r>
          </w:p>
        </w:tc>
        <w:tc>
          <w:tcPr>
            <w:tcW w:w="812"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DA</w:t>
            </w:r>
          </w:p>
        </w:tc>
        <w:tc>
          <w:tcPr>
            <w:tcW w:w="811"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DT</w:t>
            </w:r>
          </w:p>
        </w:tc>
        <w:tc>
          <w:tcPr>
            <w:tcW w:w="812"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DA</w:t>
            </w:r>
          </w:p>
        </w:tc>
        <w:tc>
          <w:tcPr>
            <w:tcW w:w="945"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DT</w:t>
            </w:r>
          </w:p>
        </w:tc>
        <w:tc>
          <w:tcPr>
            <w:tcW w:w="812"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DT</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6,34</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6,56</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3</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2,55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2,55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16</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7,22</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4</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6,11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6,09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6</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14</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6,81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5,03</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9</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6,36</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10</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14</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6,81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11</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7,04</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6,11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13</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6,11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14</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6,34</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6,36</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16</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6,11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14</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6,81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2,55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7,02</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19</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14</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6,81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20</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21</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11</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6,11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23</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9</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5,57</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24</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2,55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7,02</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9</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5,57</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26</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6,34</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28</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2,55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15</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7,02</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29</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1,87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9</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5,61</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30</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2,35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6,59</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JUMLAH</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121</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63,63</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125</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64,44</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124</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64,17</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370</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192,24</w:t>
            </w:r>
          </w:p>
        </w:tc>
      </w:tr>
      <w:tr w:rsidR="00361967" w:rsidRPr="00361967" w:rsidTr="0036196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center"/>
              <w:rPr>
                <w:rFonts w:eastAsia="Times New Roman" w:cs="Times New Roman"/>
                <w:color w:val="000000"/>
                <w:szCs w:val="24"/>
                <w:lang w:eastAsia="id-ID"/>
              </w:rPr>
            </w:pPr>
            <w:r w:rsidRPr="00361967">
              <w:rPr>
                <w:rFonts w:eastAsia="Times New Roman" w:cs="Times New Roman"/>
                <w:color w:val="000000"/>
                <w:szCs w:val="24"/>
                <w:lang w:eastAsia="id-ID"/>
              </w:rPr>
              <w:t>Rata-Rata</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4,03</w:t>
            </w:r>
          </w:p>
        </w:tc>
        <w:tc>
          <w:tcPr>
            <w:tcW w:w="810"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2,12</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4,17</w:t>
            </w:r>
          </w:p>
        </w:tc>
        <w:tc>
          <w:tcPr>
            <w:tcW w:w="811"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2,15</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4,13</w:t>
            </w:r>
          </w:p>
        </w:tc>
        <w:tc>
          <w:tcPr>
            <w:tcW w:w="945"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2,14</w:t>
            </w:r>
          </w:p>
        </w:tc>
        <w:tc>
          <w:tcPr>
            <w:tcW w:w="812"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12,33</w:t>
            </w:r>
          </w:p>
        </w:tc>
        <w:tc>
          <w:tcPr>
            <w:tcW w:w="876" w:type="dxa"/>
            <w:tcBorders>
              <w:top w:val="nil"/>
              <w:left w:val="nil"/>
              <w:bottom w:val="single" w:sz="4" w:space="0" w:color="auto"/>
              <w:right w:val="single" w:sz="4" w:space="0" w:color="auto"/>
            </w:tcBorders>
            <w:shd w:val="clear" w:color="auto" w:fill="auto"/>
            <w:noWrap/>
            <w:hideMark/>
          </w:tcPr>
          <w:p w:rsidR="00361967" w:rsidRPr="00361967" w:rsidRDefault="00361967" w:rsidP="00361967">
            <w:pPr>
              <w:spacing w:line="240" w:lineRule="auto"/>
              <w:jc w:val="center"/>
              <w:rPr>
                <w:rFonts w:cs="Times New Roman"/>
                <w:szCs w:val="24"/>
              </w:rPr>
            </w:pPr>
            <w:r w:rsidRPr="00361967">
              <w:rPr>
                <w:rFonts w:cs="Times New Roman"/>
                <w:szCs w:val="24"/>
              </w:rPr>
              <w:t>6,41</w:t>
            </w:r>
          </w:p>
        </w:tc>
      </w:tr>
    </w:tbl>
    <w:p w:rsidR="00361967" w:rsidRPr="00474FC1" w:rsidRDefault="00361967" w:rsidP="00361967">
      <w:pPr>
        <w:spacing w:line="240" w:lineRule="auto"/>
        <w:rPr>
          <w:rFonts w:eastAsia="Calibri" w:cs="Times New Roman"/>
        </w:rPr>
      </w:pPr>
      <w:r w:rsidRPr="00361967">
        <w:rPr>
          <w:rFonts w:eastAsia="Calibri" w:cs="Times New Roman"/>
        </w:rPr>
        <w:t>Keterangan :</w:t>
      </w:r>
      <w:r w:rsidRPr="00361967">
        <w:rPr>
          <w:rFonts w:eastAsia="Calibri" w:cs="Times New Roman"/>
        </w:rPr>
        <w:tab/>
      </w:r>
      <w:r w:rsidRPr="00474FC1">
        <w:rPr>
          <w:rFonts w:eastAsia="Calibri" w:cs="Times New Roman"/>
        </w:rPr>
        <w:t xml:space="preserve">Kode </w:t>
      </w:r>
      <w:r w:rsidRPr="00474FC1">
        <w:rPr>
          <w:rFonts w:eastAsia="Calibri" w:cs="Times New Roman"/>
          <w:lang w:val="en-US"/>
        </w:rPr>
        <w:t>780</w:t>
      </w:r>
      <w:r w:rsidRPr="00474FC1">
        <w:rPr>
          <w:rFonts w:eastAsia="Calibri" w:cs="Times New Roman"/>
        </w:rPr>
        <w:t xml:space="preserve"> (</w:t>
      </w:r>
      <w:r>
        <w:rPr>
          <w:rFonts w:eastAsia="Calibri" w:cs="Times New Roman"/>
        </w:rPr>
        <w:t>Penstabil konsentrasi 8</w:t>
      </w:r>
      <w:r w:rsidRPr="00474FC1">
        <w:rPr>
          <w:rFonts w:eastAsia="Calibri" w:cs="Times New Roman"/>
          <w:lang w:val="en-US"/>
        </w:rPr>
        <w:t>%</w:t>
      </w:r>
      <w:r w:rsidRPr="00474FC1">
        <w:rPr>
          <w:rFonts w:eastAsia="Calibri" w:cs="Times New Roman"/>
        </w:rPr>
        <w:t>)</w:t>
      </w:r>
      <w:r w:rsidRPr="00474FC1">
        <w:rPr>
          <w:rFonts w:eastAsia="Calibri" w:cs="Times New Roman"/>
        </w:rPr>
        <w:tab/>
      </w:r>
    </w:p>
    <w:p w:rsidR="00361967" w:rsidRPr="00474FC1" w:rsidRDefault="00361967" w:rsidP="00361967">
      <w:pPr>
        <w:spacing w:line="240" w:lineRule="auto"/>
        <w:ind w:left="720" w:firstLine="720"/>
        <w:rPr>
          <w:rFonts w:eastAsia="Calibri" w:cs="Times New Roman"/>
        </w:rPr>
      </w:pPr>
      <w:r w:rsidRPr="00474FC1">
        <w:rPr>
          <w:rFonts w:eastAsia="Calibri" w:cs="Times New Roman"/>
        </w:rPr>
        <w:t>Kode 241 (</w:t>
      </w:r>
      <w:r>
        <w:rPr>
          <w:rFonts w:eastAsia="Calibri" w:cs="Times New Roman"/>
        </w:rPr>
        <w:t>Penstabil konsentrasi 10</w:t>
      </w:r>
      <w:r w:rsidRPr="00474FC1">
        <w:rPr>
          <w:rFonts w:eastAsia="Calibri" w:cs="Times New Roman"/>
          <w:lang w:val="en-US"/>
        </w:rPr>
        <w:t>%</w:t>
      </w:r>
      <w:r w:rsidRPr="00474FC1">
        <w:rPr>
          <w:rFonts w:eastAsia="Calibri" w:cs="Times New Roman"/>
        </w:rPr>
        <w:t>)</w:t>
      </w:r>
    </w:p>
    <w:p w:rsidR="00361967" w:rsidRPr="00361967" w:rsidRDefault="00361967" w:rsidP="00CD4B60">
      <w:pPr>
        <w:spacing w:after="120" w:line="240" w:lineRule="auto"/>
        <w:ind w:left="720" w:firstLine="720"/>
        <w:rPr>
          <w:rFonts w:eastAsia="Calibri" w:cs="Times New Roman"/>
        </w:rPr>
      </w:pPr>
      <w:r w:rsidRPr="00474FC1">
        <w:rPr>
          <w:rFonts w:eastAsia="Calibri" w:cs="Times New Roman"/>
        </w:rPr>
        <w:t>Kode 985 (</w:t>
      </w:r>
      <w:r>
        <w:rPr>
          <w:rFonts w:eastAsia="Calibri" w:cs="Times New Roman"/>
        </w:rPr>
        <w:t>Penstabil konsentrasi 12</w:t>
      </w:r>
      <w:r w:rsidRPr="00474FC1">
        <w:rPr>
          <w:rFonts w:eastAsia="Calibri" w:cs="Times New Roman"/>
          <w:lang w:val="en-US"/>
        </w:rPr>
        <w:t>%</w:t>
      </w:r>
      <w:r w:rsidR="00CD4B60">
        <w:rPr>
          <w:rFonts w:eastAsia="Calibri" w:cs="Times New Roman"/>
        </w:rPr>
        <w:t>)</w:t>
      </w:r>
    </w:p>
    <w:p w:rsidR="00361967" w:rsidRPr="00361967" w:rsidRDefault="00361967" w:rsidP="00361967">
      <w:pPr>
        <w:rPr>
          <w:rFonts w:eastAsia="Times New Roman" w:cs="Times New Roman"/>
          <w:lang w:val="en-US"/>
        </w:rPr>
      </w:pPr>
      <w:r w:rsidRPr="00361967">
        <w:rPr>
          <w:rFonts w:eastAsia="Calibri" w:cs="Times New Roman"/>
          <w:lang w:val="en-US"/>
        </w:rPr>
        <w:t>FK</w:t>
      </w:r>
      <w:r w:rsidRPr="00361967">
        <w:rPr>
          <w:rFonts w:eastAsia="Calibri" w:cs="Times New Roman"/>
          <w:lang w:val="en-US"/>
        </w:rPr>
        <w:tab/>
        <w:t xml:space="preserve">= </w:t>
      </w:r>
      <m:oMath>
        <m:f>
          <m:fPr>
            <m:ctrlPr>
              <w:rPr>
                <w:rFonts w:ascii="Cambria Math" w:eastAsia="Calibri" w:hAnsi="Cambria Math" w:cs="Times New Roman"/>
                <w:i/>
                <w:lang w:val="en-US"/>
              </w:rPr>
            </m:ctrlPr>
          </m:fPr>
          <m:num>
            <m:sSup>
              <m:sSupPr>
                <m:ctrlPr>
                  <w:rPr>
                    <w:rFonts w:ascii="Cambria Math" w:eastAsia="Calibri" w:hAnsi="Cambria Math" w:cs="Times New Roman"/>
                    <w:i/>
                    <w:lang w:val="en-US"/>
                  </w:rPr>
                </m:ctrlPr>
              </m:sSupPr>
              <m:e>
                <m:r>
                  <w:rPr>
                    <w:rFonts w:ascii="Cambria Math" w:eastAsia="Calibri" w:hAnsi="Cambria Math" w:cs="Times New Roman"/>
                    <w:lang w:val="en-US"/>
                  </w:rPr>
                  <m:t>Total Jendral</m:t>
                </m:r>
              </m:e>
              <m:sup>
                <m:r>
                  <w:rPr>
                    <w:rFonts w:ascii="Cambria Math" w:eastAsia="Calibri" w:hAnsi="Cambria Math" w:cs="Times New Roman"/>
                    <w:lang w:val="en-US"/>
                  </w:rPr>
                  <m:t>2</m:t>
                </m:r>
              </m:sup>
            </m:sSup>
          </m:num>
          <m:den>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 xml:space="preserve">sampel x </m:t>
                </m:r>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panelis</m:t>
                    </m:r>
                  </m:e>
                </m:nary>
              </m:e>
            </m:nary>
          </m:den>
        </m:f>
      </m:oMath>
    </w:p>
    <w:p w:rsidR="00361967" w:rsidRPr="00361967" w:rsidRDefault="00361967" w:rsidP="00361967">
      <w:pPr>
        <w:rPr>
          <w:rFonts w:eastAsia="Times New Roman" w:cs="Times New Roman"/>
          <w:lang w:val="en-US"/>
        </w:rPr>
      </w:pPr>
      <w:r w:rsidRPr="00361967">
        <w:rPr>
          <w:rFonts w:eastAsia="Times New Roman" w:cs="Times New Roman"/>
          <w:lang w:val="en-US"/>
        </w:rPr>
        <w:lastRenderedPageBreak/>
        <w:tab/>
        <w:t xml:space="preserve">= </w:t>
      </w:r>
      <m:oMath>
        <m:f>
          <m:fPr>
            <m:ctrlPr>
              <w:rPr>
                <w:rFonts w:ascii="Cambria Math" w:eastAsia="Times New Roman" w:hAnsi="Cambria Math" w:cs="Times New Roman"/>
                <w:i/>
                <w:lang w:val="en-US"/>
              </w:rPr>
            </m:ctrlPr>
          </m:fPr>
          <m:num>
            <m:r>
              <w:rPr>
                <w:rFonts w:ascii="Cambria Math" w:eastAsia="Times New Roman" w:hAnsi="Cambria Math" w:cs="Times New Roman"/>
                <w:lang w:val="en-US"/>
              </w:rPr>
              <m:t>192,24</m:t>
            </m:r>
          </m:num>
          <m:den>
            <m:r>
              <w:rPr>
                <w:rFonts w:ascii="Cambria Math" w:eastAsia="Times New Roman" w:hAnsi="Cambria Math" w:cs="Times New Roman"/>
                <w:lang w:val="en-US"/>
              </w:rPr>
              <m:t>3 x 30</m:t>
            </m:r>
          </m:den>
        </m:f>
      </m:oMath>
    </w:p>
    <w:p w:rsidR="00361967" w:rsidRPr="00EF6356" w:rsidRDefault="00361967" w:rsidP="00361967">
      <w:pPr>
        <w:rPr>
          <w:rFonts w:eastAsia="Times New Roman" w:cs="Times New Roman"/>
        </w:rPr>
      </w:pPr>
      <w:r w:rsidRPr="00361967">
        <w:rPr>
          <w:rFonts w:eastAsia="Times New Roman" w:cs="Times New Roman"/>
          <w:lang w:val="en-US"/>
        </w:rPr>
        <w:tab/>
        <w:t xml:space="preserve">= </w:t>
      </w:r>
      <w:r w:rsidR="00EF6356" w:rsidRPr="00EF6356">
        <w:rPr>
          <w:rFonts w:eastAsia="Times New Roman" w:cs="Times New Roman"/>
          <w:lang w:val="en-US"/>
        </w:rPr>
        <w:t>410,615</w:t>
      </w:r>
      <w:r w:rsidR="00EF6356">
        <w:rPr>
          <w:rFonts w:eastAsia="Times New Roman" w:cs="Times New Roman"/>
        </w:rPr>
        <w:t>6</w:t>
      </w:r>
    </w:p>
    <w:p w:rsidR="00361967" w:rsidRPr="00361967" w:rsidRDefault="00361967" w:rsidP="00361967">
      <w:pPr>
        <w:rPr>
          <w:rFonts w:eastAsia="Times New Roman" w:cs="Times New Roman"/>
          <w:lang w:val="en-US"/>
        </w:rPr>
      </w:pPr>
      <w:r w:rsidRPr="00361967">
        <w:rPr>
          <w:rFonts w:eastAsia="Times New Roman" w:cs="Times New Roman"/>
          <w:lang w:val="en-US"/>
        </w:rPr>
        <w:t>JKT</w:t>
      </w:r>
      <w:r w:rsidRPr="00361967">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361967">
        <w:rPr>
          <w:rFonts w:eastAsia="Times New Roman" w:cs="Times New Roman"/>
          <w:lang w:val="en-US"/>
        </w:rPr>
        <w:t xml:space="preserve">) – FK </w:t>
      </w:r>
    </w:p>
    <w:p w:rsidR="00361967" w:rsidRPr="00361967" w:rsidRDefault="00361967" w:rsidP="00361967">
      <w:pPr>
        <w:rPr>
          <w:rFonts w:eastAsia="Times New Roman" w:cs="Times New Roman"/>
          <w:lang w:val="en-US"/>
        </w:rPr>
      </w:pPr>
      <w:r w:rsidRPr="00361967">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cs="Times New Roman"/>
                <w:szCs w:val="24"/>
              </w:rPr>
              <m:t>1,87</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2,35</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2,12</m:t>
            </m:r>
          </m:e>
          <m:sup>
            <m:r>
              <w:rPr>
                <w:rFonts w:ascii="Cambria Math" w:eastAsia="Times New Roman" w:hAnsi="Cambria Math" w:cs="Times New Roman"/>
                <w:lang w:val="en-US"/>
              </w:rPr>
              <m:t>2</m:t>
            </m:r>
          </m:sup>
        </m:sSup>
      </m:oMath>
      <w:r w:rsidRPr="00361967">
        <w:rPr>
          <w:rFonts w:eastAsia="Times New Roman" w:cs="Times New Roman"/>
          <w:lang w:val="en-US"/>
        </w:rPr>
        <w:t xml:space="preserve">) – </w:t>
      </w:r>
      <w:r w:rsidR="00EF6356" w:rsidRPr="00EF6356">
        <w:rPr>
          <w:rFonts w:eastAsia="Times New Roman" w:cs="Times New Roman"/>
          <w:lang w:val="en-US"/>
        </w:rPr>
        <w:t>410,615</w:t>
      </w:r>
      <w:r w:rsidR="00EF6356">
        <w:rPr>
          <w:rFonts w:eastAsia="Times New Roman" w:cs="Times New Roman"/>
        </w:rPr>
        <w:t>6</w:t>
      </w:r>
    </w:p>
    <w:p w:rsidR="00361967" w:rsidRPr="00361967" w:rsidRDefault="00361967" w:rsidP="00361967">
      <w:pPr>
        <w:rPr>
          <w:rFonts w:eastAsia="Times New Roman" w:cs="Times New Roman"/>
          <w:lang w:val="en-US"/>
        </w:rPr>
      </w:pPr>
      <w:r w:rsidRPr="00361967">
        <w:rPr>
          <w:rFonts w:eastAsia="Times New Roman" w:cs="Times New Roman"/>
          <w:lang w:val="en-US"/>
        </w:rPr>
        <w:tab/>
        <w:t xml:space="preserve">= </w:t>
      </w:r>
      <w:r w:rsidR="00EF6356" w:rsidRPr="00EF6356">
        <w:rPr>
          <w:rFonts w:eastAsia="Times New Roman" w:cs="Times New Roman"/>
          <w:lang w:val="en-US"/>
        </w:rPr>
        <w:t>4,3844</w:t>
      </w:r>
    </w:p>
    <w:p w:rsidR="00361967" w:rsidRPr="00361967" w:rsidRDefault="00361967" w:rsidP="00361967">
      <w:pPr>
        <w:rPr>
          <w:rFonts w:eastAsia="Times New Roman" w:cs="Times New Roman"/>
          <w:lang w:val="en-US"/>
        </w:rPr>
      </w:pPr>
      <w:r w:rsidRPr="00361967">
        <w:rPr>
          <w:rFonts w:eastAsia="Times New Roman" w:cs="Times New Roman"/>
          <w:lang w:val="en-US"/>
        </w:rPr>
        <w:t>JKS</w:t>
      </w:r>
      <w:r w:rsidRPr="00361967">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361967">
        <w:rPr>
          <w:rFonts w:eastAsia="Times New Roman" w:cs="Times New Roman"/>
          <w:lang w:val="en-US"/>
        </w:rPr>
        <w:t>) – FK</w:t>
      </w:r>
    </w:p>
    <w:p w:rsidR="00361967" w:rsidRPr="00361967" w:rsidRDefault="00361967" w:rsidP="00361967">
      <w:pPr>
        <w:rPr>
          <w:rFonts w:eastAsia="Calibri" w:cs="Times New Roman"/>
          <w:lang w:val="en-US"/>
        </w:rPr>
      </w:pPr>
      <w:r w:rsidRPr="00361967">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cs="Times New Roman"/>
                <w:szCs w:val="24"/>
              </w:rPr>
              <m:t>63,63</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64,44</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64,17</m:t>
            </m:r>
          </m:e>
          <m:sup>
            <m:r>
              <w:rPr>
                <w:rFonts w:ascii="Cambria Math" w:eastAsia="Times New Roman" w:hAnsi="Cambria Math" w:cs="Times New Roman"/>
                <w:lang w:val="en-US"/>
              </w:rPr>
              <m:t>2</m:t>
            </m:r>
          </m:sup>
        </m:sSup>
      </m:oMath>
      <w:r w:rsidRPr="00361967">
        <w:rPr>
          <w:rFonts w:eastAsia="Times New Roman" w:cs="Times New Roman"/>
          <w:lang w:val="en-US"/>
        </w:rPr>
        <w:t xml:space="preserve">) – </w:t>
      </w:r>
      <w:r w:rsidR="00EF6356" w:rsidRPr="00EF6356">
        <w:rPr>
          <w:rFonts w:eastAsia="Times New Roman" w:cs="Times New Roman"/>
          <w:lang w:val="en-US"/>
        </w:rPr>
        <w:t>410,615</w:t>
      </w:r>
      <w:r w:rsidR="00EF6356">
        <w:rPr>
          <w:rFonts w:eastAsia="Times New Roman" w:cs="Times New Roman"/>
        </w:rPr>
        <w:t>6</w:t>
      </w:r>
    </w:p>
    <w:p w:rsidR="00361967" w:rsidRPr="00361967" w:rsidRDefault="00361967" w:rsidP="00361967">
      <w:pPr>
        <w:rPr>
          <w:rFonts w:eastAsia="Calibri" w:cs="Times New Roman"/>
          <w:lang w:val="en-US"/>
        </w:rPr>
      </w:pPr>
      <w:r w:rsidRPr="00361967">
        <w:rPr>
          <w:rFonts w:eastAsia="Calibri" w:cs="Times New Roman"/>
          <w:lang w:val="en-US"/>
        </w:rPr>
        <w:tab/>
        <w:t xml:space="preserve">= </w:t>
      </w:r>
      <w:r w:rsidR="00EF6356" w:rsidRPr="00EF6356">
        <w:rPr>
          <w:rFonts w:eastAsia="Calibri" w:cs="Times New Roman"/>
          <w:lang w:val="en-US"/>
        </w:rPr>
        <w:t>0,0113</w:t>
      </w:r>
    </w:p>
    <w:p w:rsidR="00361967" w:rsidRPr="00361967" w:rsidRDefault="00361967" w:rsidP="00361967">
      <w:pPr>
        <w:rPr>
          <w:rFonts w:eastAsia="Times New Roman" w:cs="Times New Roman"/>
          <w:lang w:val="en-US"/>
        </w:rPr>
      </w:pPr>
      <w:r w:rsidRPr="00361967">
        <w:rPr>
          <w:rFonts w:eastAsia="Calibri" w:cs="Times New Roman"/>
          <w:lang w:val="en-US"/>
        </w:rPr>
        <w:t>JKP</w:t>
      </w:r>
      <w:r w:rsidRPr="00361967">
        <w:rPr>
          <w:rFonts w:eastAsia="Calibri" w:cs="Times New Roman"/>
          <w:lang w:val="en-US"/>
        </w:rPr>
        <w:tab/>
        <w:t xml:space="preserve">= </w:t>
      </w:r>
      <w:r w:rsidRPr="00361967">
        <w:rPr>
          <w:rFonts w:eastAsia="Times New Roman" w:cs="Times New Roman"/>
          <w:lang w:val="en-US"/>
        </w:rPr>
        <w:t>(</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361967">
        <w:rPr>
          <w:rFonts w:eastAsia="Times New Roman" w:cs="Times New Roman"/>
          <w:lang w:val="en-US"/>
        </w:rPr>
        <w:t>) – FK</w:t>
      </w:r>
    </w:p>
    <w:p w:rsidR="00361967" w:rsidRPr="00361967" w:rsidRDefault="00361967" w:rsidP="00361967">
      <w:pPr>
        <w:rPr>
          <w:rFonts w:eastAsia="Calibri" w:cs="Times New Roman"/>
          <w:lang w:val="en-US"/>
        </w:rPr>
      </w:pPr>
      <w:r w:rsidRPr="00361967">
        <w:rPr>
          <w:rFonts w:eastAsia="Times New Roman" w:cs="Times New Roman"/>
          <w:lang w:val="en-US"/>
        </w:rPr>
        <w:tab/>
        <w:t>= (</w:t>
      </w:r>
      <m:oMath>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6,34</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6,56</m:t>
            </m:r>
          </m:e>
          <m:sup>
            <m:r>
              <w:rPr>
                <w:rFonts w:ascii="Cambria Math" w:eastAsia="Times New Roman" w:hAnsi="Cambria Math" w:cs="Times New Roman"/>
                <w:lang w:val="en-US"/>
              </w:rPr>
              <m:t>2</m:t>
            </m:r>
          </m:sup>
        </m:sSup>
        <m:r>
          <w:rPr>
            <w:rFonts w:ascii="Cambria Math" w:eastAsia="Times New Roman" w:hAnsi="Cambria Math" w:cs="Times New Roman"/>
            <w:lang w:val="en-US"/>
          </w:rPr>
          <m:t xml:space="preserve">+…+ </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6,59</m:t>
            </m:r>
          </m:e>
          <m:sup>
            <m:r>
              <w:rPr>
                <w:rFonts w:ascii="Cambria Math" w:eastAsia="Times New Roman" w:hAnsi="Cambria Math" w:cs="Times New Roman"/>
                <w:lang w:val="en-US"/>
              </w:rPr>
              <m:t>2</m:t>
            </m:r>
          </m:sup>
        </m:sSup>
      </m:oMath>
      <w:r w:rsidRPr="00361967">
        <w:rPr>
          <w:rFonts w:eastAsia="Times New Roman" w:cs="Times New Roman"/>
          <w:lang w:val="en-US"/>
        </w:rPr>
        <w:t xml:space="preserve">) – </w:t>
      </w:r>
      <w:r w:rsidR="00EF6356" w:rsidRPr="00EF6356">
        <w:rPr>
          <w:rFonts w:eastAsia="Times New Roman" w:cs="Times New Roman"/>
          <w:lang w:val="en-US"/>
        </w:rPr>
        <w:t>410,615</w:t>
      </w:r>
      <w:r w:rsidR="00EF6356">
        <w:rPr>
          <w:rFonts w:eastAsia="Times New Roman" w:cs="Times New Roman"/>
        </w:rPr>
        <w:t>6</w:t>
      </w:r>
    </w:p>
    <w:p w:rsidR="00361967" w:rsidRPr="00361967" w:rsidRDefault="00361967" w:rsidP="00361967">
      <w:pPr>
        <w:rPr>
          <w:rFonts w:eastAsia="Calibri" w:cs="Times New Roman"/>
          <w:lang w:val="en-US"/>
        </w:rPr>
      </w:pPr>
      <w:r w:rsidRPr="00361967">
        <w:rPr>
          <w:rFonts w:eastAsia="Calibri" w:cs="Times New Roman"/>
          <w:lang w:val="en-US"/>
        </w:rPr>
        <w:tab/>
        <w:t xml:space="preserve">= </w:t>
      </w:r>
      <w:r w:rsidR="00EF6356" w:rsidRPr="00EF6356">
        <w:rPr>
          <w:rFonts w:eastAsia="Calibri" w:cs="Times New Roman"/>
          <w:lang w:val="en-US"/>
        </w:rPr>
        <w:t>2,4908</w:t>
      </w:r>
    </w:p>
    <w:p w:rsidR="00361967" w:rsidRPr="00361967" w:rsidRDefault="00361967" w:rsidP="00361967">
      <w:pPr>
        <w:rPr>
          <w:rFonts w:eastAsia="Calibri" w:cs="Times New Roman"/>
          <w:lang w:val="en-US"/>
        </w:rPr>
      </w:pPr>
      <w:r w:rsidRPr="00361967">
        <w:rPr>
          <w:rFonts w:eastAsia="Calibri" w:cs="Times New Roman"/>
          <w:lang w:val="en-US"/>
        </w:rPr>
        <w:t>JKG</w:t>
      </w:r>
      <w:r w:rsidRPr="00361967">
        <w:rPr>
          <w:rFonts w:eastAsia="Calibri" w:cs="Times New Roman"/>
          <w:lang w:val="en-US"/>
        </w:rPr>
        <w:tab/>
        <w:t xml:space="preserve">= JKT – JKP – JKS </w:t>
      </w:r>
    </w:p>
    <w:p w:rsidR="00361967" w:rsidRPr="00361967" w:rsidRDefault="00361967" w:rsidP="00361967">
      <w:pPr>
        <w:rPr>
          <w:rFonts w:eastAsia="Calibri" w:cs="Times New Roman"/>
          <w:lang w:val="en-US"/>
        </w:rPr>
      </w:pPr>
      <w:r w:rsidRPr="00361967">
        <w:rPr>
          <w:rFonts w:eastAsia="Calibri" w:cs="Times New Roman"/>
          <w:lang w:val="en-US"/>
        </w:rPr>
        <w:tab/>
        <w:t xml:space="preserve">= </w:t>
      </w:r>
      <w:r w:rsidR="00EF6356" w:rsidRPr="00EF6356">
        <w:rPr>
          <w:rFonts w:eastAsia="Times New Roman" w:cs="Times New Roman"/>
          <w:lang w:val="en-US"/>
        </w:rPr>
        <w:t>4,3844</w:t>
      </w:r>
      <w:r w:rsidRPr="00361967">
        <w:rPr>
          <w:rFonts w:eastAsia="Calibri" w:cs="Times New Roman"/>
          <w:lang w:val="en-US"/>
        </w:rPr>
        <w:t xml:space="preserve">– </w:t>
      </w:r>
      <w:r w:rsidR="00EF6356" w:rsidRPr="00EF6356">
        <w:rPr>
          <w:rFonts w:eastAsia="Calibri" w:cs="Times New Roman"/>
          <w:lang w:val="en-US"/>
        </w:rPr>
        <w:t>2,4908</w:t>
      </w:r>
      <w:r w:rsidRPr="00361967">
        <w:rPr>
          <w:rFonts w:eastAsia="Calibri" w:cs="Times New Roman"/>
          <w:lang w:val="en-US"/>
        </w:rPr>
        <w:t xml:space="preserve">– </w:t>
      </w:r>
      <w:r w:rsidR="00EF6356" w:rsidRPr="00EF6356">
        <w:rPr>
          <w:rFonts w:eastAsia="Calibri" w:cs="Times New Roman"/>
          <w:lang w:val="en-US"/>
        </w:rPr>
        <w:t>0,0113</w:t>
      </w:r>
    </w:p>
    <w:p w:rsidR="00361967" w:rsidRPr="00EF6356" w:rsidRDefault="00361967" w:rsidP="00EF6356">
      <w:pPr>
        <w:rPr>
          <w:rFonts w:eastAsia="Calibri" w:cs="Times New Roman"/>
          <w:lang w:val="en-US"/>
        </w:rPr>
      </w:pPr>
      <w:r w:rsidRPr="00361967">
        <w:rPr>
          <w:rFonts w:eastAsia="Calibri" w:cs="Times New Roman"/>
          <w:lang w:val="en-US"/>
        </w:rPr>
        <w:tab/>
        <w:t xml:space="preserve">= </w:t>
      </w:r>
      <w:r w:rsidR="00EF6356" w:rsidRPr="00EF6356">
        <w:rPr>
          <w:rFonts w:eastAsia="Calibri" w:cs="Times New Roman"/>
          <w:lang w:val="en-US"/>
        </w:rPr>
        <w:t>1,8822</w:t>
      </w:r>
    </w:p>
    <w:p w:rsidR="00361967" w:rsidRPr="00361967" w:rsidRDefault="00361967" w:rsidP="00EF6356">
      <w:pPr>
        <w:spacing w:line="240" w:lineRule="auto"/>
        <w:jc w:val="center"/>
        <w:rPr>
          <w:rFonts w:eastAsia="Calibri" w:cs="Times New Roman"/>
          <w:bCs/>
          <w:szCs w:val="24"/>
          <w:lang w:val="en-US"/>
        </w:rPr>
      </w:pPr>
      <w:r w:rsidRPr="00361967">
        <w:rPr>
          <w:rFonts w:eastAsia="Calibri" w:cs="Times New Roman"/>
          <w:bCs/>
          <w:szCs w:val="24"/>
        </w:rPr>
        <w:t xml:space="preserve">Tabel </w:t>
      </w:r>
      <w:r w:rsidR="00732B61">
        <w:rPr>
          <w:rFonts w:eastAsia="Calibri" w:cs="Times New Roman"/>
          <w:bCs/>
          <w:szCs w:val="24"/>
        </w:rPr>
        <w:t>21</w:t>
      </w:r>
      <w:r w:rsidRPr="00361967">
        <w:rPr>
          <w:rFonts w:eastAsia="Calibri" w:cs="Times New Roman"/>
          <w:bCs/>
          <w:szCs w:val="24"/>
          <w:lang w:val="en-US"/>
        </w:rPr>
        <w:t xml:space="preserve">. Analisis Variansi (ANAVA) </w:t>
      </w:r>
      <w:r w:rsidR="00EF6356">
        <w:rPr>
          <w:rFonts w:eastAsia="Calibri" w:cs="Times New Roman"/>
          <w:bCs/>
          <w:i/>
          <w:szCs w:val="24"/>
        </w:rPr>
        <w:t xml:space="preserve">Marshmallow </w:t>
      </w:r>
      <w:r w:rsidR="00EF6356">
        <w:rPr>
          <w:rFonts w:eastAsia="Calibri" w:cs="Times New Roman"/>
          <w:bCs/>
          <w:szCs w:val="24"/>
        </w:rPr>
        <w:t>Pisang Ambon</w:t>
      </w:r>
      <w:r w:rsidRPr="00361967">
        <w:rPr>
          <w:rFonts w:eastAsia="Calibri" w:cs="Times New Roman"/>
          <w:bCs/>
          <w:szCs w:val="24"/>
          <w:lang w:val="en-US"/>
        </w:rPr>
        <w:t xml:space="preserve"> Atribut Rasa</w:t>
      </w:r>
    </w:p>
    <w:tbl>
      <w:tblPr>
        <w:tblW w:w="7958" w:type="dxa"/>
        <w:tblInd w:w="-5" w:type="dxa"/>
        <w:tblLook w:val="04A0" w:firstRow="1" w:lastRow="0" w:firstColumn="1" w:lastColumn="0" w:noHBand="0" w:noVBand="1"/>
      </w:tblPr>
      <w:tblGrid>
        <w:gridCol w:w="1458"/>
        <w:gridCol w:w="1065"/>
        <w:gridCol w:w="1559"/>
        <w:gridCol w:w="1843"/>
        <w:gridCol w:w="1073"/>
        <w:gridCol w:w="960"/>
      </w:tblGrid>
      <w:tr w:rsidR="00361967" w:rsidRPr="00361967" w:rsidTr="00EF6356">
        <w:trPr>
          <w:trHeight w:val="315"/>
        </w:trPr>
        <w:tc>
          <w:tcPr>
            <w:tcW w:w="1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Sumber Variansi</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Derajat Bebas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Jumlah Kuadrat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Rata-Rata Jumlah Kuadrat</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F Hitung</w:t>
            </w:r>
          </w:p>
        </w:tc>
        <w:tc>
          <w:tcPr>
            <w:tcW w:w="960" w:type="dxa"/>
            <w:tcBorders>
              <w:top w:val="single" w:sz="4" w:space="0" w:color="auto"/>
              <w:left w:val="nil"/>
              <w:bottom w:val="nil"/>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Ftabel</w:t>
            </w:r>
          </w:p>
        </w:tc>
      </w:tr>
      <w:tr w:rsidR="00361967" w:rsidRPr="00361967" w:rsidTr="00EF6356">
        <w:trPr>
          <w:trHeight w:val="300"/>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left"/>
              <w:rPr>
                <w:rFonts w:eastAsia="Times New Roman" w:cs="Times New Roman"/>
                <w:color w:val="000000"/>
                <w:sz w:val="22"/>
                <w:lang w:eastAsia="id-ID"/>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left"/>
              <w:rPr>
                <w:rFonts w:eastAsia="Times New Roman" w:cs="Times New Roman"/>
                <w:color w:val="000000"/>
                <w:sz w:val="22"/>
                <w:lang w:eastAsia="id-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left"/>
              <w:rPr>
                <w:rFonts w:eastAsia="Times New Roman" w:cs="Times New Roman"/>
                <w:color w:val="000000"/>
                <w:sz w:val="22"/>
                <w:lang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left"/>
              <w:rPr>
                <w:rFonts w:eastAsia="Times New Roman" w:cs="Times New Roman"/>
                <w:color w:val="000000"/>
                <w:sz w:val="22"/>
                <w:lang w:eastAsia="id-ID"/>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361967" w:rsidRPr="00361967" w:rsidRDefault="00361967" w:rsidP="00361967">
            <w:pPr>
              <w:spacing w:line="240" w:lineRule="auto"/>
              <w:jc w:val="left"/>
              <w:rPr>
                <w:rFonts w:eastAsia="Times New Roman" w:cs="Times New Roman"/>
                <w:color w:val="000000"/>
                <w:sz w:val="22"/>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361967" w:rsidRPr="00361967" w:rsidRDefault="00361967" w:rsidP="00361967">
            <w:pPr>
              <w:spacing w:line="240" w:lineRule="auto"/>
              <w:jc w:val="center"/>
              <w:rPr>
                <w:rFonts w:eastAsia="Times New Roman" w:cs="Times New Roman"/>
                <w:color w:val="000000"/>
                <w:sz w:val="22"/>
                <w:lang w:eastAsia="id-ID"/>
              </w:rPr>
            </w:pPr>
            <w:r w:rsidRPr="00361967">
              <w:rPr>
                <w:rFonts w:eastAsia="Times New Roman" w:cs="Times New Roman"/>
                <w:color w:val="000000"/>
                <w:sz w:val="22"/>
                <w:lang w:eastAsia="id-ID"/>
              </w:rPr>
              <w:t>5%</w:t>
            </w:r>
          </w:p>
        </w:tc>
      </w:tr>
      <w:tr w:rsidR="00564531" w:rsidRPr="00361967" w:rsidTr="00564531">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Sampel</w:t>
            </w:r>
          </w:p>
        </w:tc>
        <w:tc>
          <w:tcPr>
            <w:tcW w:w="1065"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361967">
              <w:rPr>
                <w:rFonts w:eastAsia="Times New Roman" w:cs="Times New Roman"/>
                <w:color w:val="000000"/>
                <w:sz w:val="22"/>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EF6356">
              <w:rPr>
                <w:rFonts w:eastAsia="Calibri" w:cs="Times New Roman"/>
                <w:lang w:val="en-US"/>
              </w:rPr>
              <w:t>0,0113</w:t>
            </w:r>
          </w:p>
        </w:tc>
        <w:tc>
          <w:tcPr>
            <w:tcW w:w="1843" w:type="dxa"/>
            <w:tcBorders>
              <w:top w:val="nil"/>
              <w:left w:val="nil"/>
              <w:bottom w:val="single" w:sz="4" w:space="0" w:color="auto"/>
              <w:right w:val="single" w:sz="4" w:space="0" w:color="auto"/>
            </w:tcBorders>
            <w:shd w:val="clear" w:color="auto" w:fill="auto"/>
            <w:noWrap/>
            <w:hideMark/>
          </w:tcPr>
          <w:p w:rsidR="00564531" w:rsidRPr="00EB5B40" w:rsidRDefault="00564531" w:rsidP="00564531">
            <w:pPr>
              <w:spacing w:line="240" w:lineRule="auto"/>
              <w:jc w:val="center"/>
            </w:pPr>
            <w:r w:rsidRPr="00EB5B40">
              <w:t>0,0113</w:t>
            </w:r>
          </w:p>
        </w:tc>
        <w:tc>
          <w:tcPr>
            <w:tcW w:w="1073"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val="en-US" w:eastAsia="id-ID"/>
              </w:rPr>
            </w:pPr>
            <w:r w:rsidRPr="00564531">
              <w:rPr>
                <w:rFonts w:eastAsia="Times New Roman" w:cs="Times New Roman"/>
                <w:color w:val="000000"/>
                <w:sz w:val="22"/>
                <w:lang w:eastAsia="id-ID"/>
              </w:rPr>
              <w:t>0,3486</w:t>
            </w:r>
            <w:r w:rsidRPr="00361967">
              <w:rPr>
                <w:rFonts w:eastAsia="Times New Roman" w:cs="Times New Roman"/>
                <w:color w:val="000000"/>
                <w:sz w:val="22"/>
                <w:lang w:val="en-US" w:eastAsia="id-ID"/>
              </w:rPr>
              <w:t xml:space="preserve"> </w:t>
            </w:r>
            <w:r w:rsidRPr="00361967">
              <w:rPr>
                <w:rFonts w:eastAsia="Times New Roman" w:cs="Times New Roman"/>
                <w:color w:val="FF0000"/>
                <w:sz w:val="22"/>
                <w:vertAlign w:val="superscript"/>
                <w:lang w:val="en-US" w:eastAsia="id-ID"/>
              </w:rPr>
              <w:t>tn</w:t>
            </w:r>
          </w:p>
        </w:tc>
        <w:tc>
          <w:tcPr>
            <w:tcW w:w="960"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361967">
              <w:rPr>
                <w:rFonts w:eastAsia="Times New Roman" w:cs="Times New Roman"/>
                <w:color w:val="000000"/>
                <w:sz w:val="22"/>
                <w:lang w:eastAsia="id-ID"/>
              </w:rPr>
              <w:t>3,33</w:t>
            </w:r>
          </w:p>
        </w:tc>
      </w:tr>
      <w:tr w:rsidR="00564531" w:rsidRPr="00361967" w:rsidTr="00564531">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Panelis</w:t>
            </w:r>
          </w:p>
        </w:tc>
        <w:tc>
          <w:tcPr>
            <w:tcW w:w="1065"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361967">
              <w:rPr>
                <w:rFonts w:eastAsia="Times New Roman" w:cs="Times New Roman"/>
                <w:color w:val="000000"/>
                <w:sz w:val="22"/>
                <w:lang w:eastAsia="id-ID"/>
              </w:rPr>
              <w:t>29</w:t>
            </w:r>
          </w:p>
        </w:tc>
        <w:tc>
          <w:tcPr>
            <w:tcW w:w="1559"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EF6356">
              <w:rPr>
                <w:rFonts w:eastAsia="Calibri" w:cs="Times New Roman"/>
                <w:lang w:val="en-US"/>
              </w:rPr>
              <w:t>2,4908</w:t>
            </w:r>
          </w:p>
        </w:tc>
        <w:tc>
          <w:tcPr>
            <w:tcW w:w="1843" w:type="dxa"/>
            <w:tcBorders>
              <w:top w:val="nil"/>
              <w:left w:val="nil"/>
              <w:bottom w:val="single" w:sz="4" w:space="0" w:color="auto"/>
              <w:right w:val="single" w:sz="4" w:space="0" w:color="auto"/>
            </w:tcBorders>
            <w:shd w:val="clear" w:color="auto" w:fill="auto"/>
            <w:noWrap/>
            <w:hideMark/>
          </w:tcPr>
          <w:p w:rsidR="00564531" w:rsidRPr="00EB5B40" w:rsidRDefault="00564531" w:rsidP="00564531">
            <w:pPr>
              <w:spacing w:line="240" w:lineRule="auto"/>
              <w:jc w:val="center"/>
            </w:pPr>
            <w:r w:rsidRPr="00EB5B40">
              <w:t>0,0859</w:t>
            </w:r>
          </w:p>
        </w:tc>
        <w:tc>
          <w:tcPr>
            <w:tcW w:w="1073"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center"/>
              <w:rPr>
                <w:rFonts w:eastAsia="Times New Roman" w:cs="Times New Roman"/>
                <w:color w:val="000000"/>
                <w:sz w:val="22"/>
                <w:lang w:eastAsia="id-ID"/>
              </w:rPr>
            </w:pPr>
            <w:r w:rsidRPr="00564531">
              <w:rPr>
                <w:rFonts w:eastAsia="Times New Roman" w:cs="Times New Roman"/>
                <w:color w:val="000000"/>
                <w:sz w:val="22"/>
                <w:lang w:eastAsia="id-ID"/>
              </w:rPr>
              <w:t>2,6467</w:t>
            </w:r>
          </w:p>
        </w:tc>
        <w:tc>
          <w:tcPr>
            <w:tcW w:w="960" w:type="dxa"/>
            <w:tcBorders>
              <w:top w:val="nil"/>
              <w:left w:val="nil"/>
              <w:bottom w:val="single" w:sz="4" w:space="0" w:color="auto"/>
              <w:right w:val="single" w:sz="4" w:space="0" w:color="auto"/>
            </w:tcBorders>
            <w:shd w:val="clear" w:color="000000" w:fill="FFFF00"/>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r>
      <w:tr w:rsidR="00564531" w:rsidRPr="00361967" w:rsidTr="00564531">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Galat</w:t>
            </w:r>
          </w:p>
        </w:tc>
        <w:tc>
          <w:tcPr>
            <w:tcW w:w="1065"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361967">
              <w:rPr>
                <w:rFonts w:eastAsia="Times New Roman" w:cs="Times New Roman"/>
                <w:color w:val="000000"/>
                <w:sz w:val="22"/>
                <w:lang w:eastAsia="id-ID"/>
              </w:rPr>
              <w:t>58</w:t>
            </w:r>
          </w:p>
        </w:tc>
        <w:tc>
          <w:tcPr>
            <w:tcW w:w="1559" w:type="dxa"/>
            <w:tcBorders>
              <w:top w:val="nil"/>
              <w:left w:val="nil"/>
              <w:bottom w:val="single" w:sz="4" w:space="0" w:color="auto"/>
              <w:right w:val="single" w:sz="4" w:space="0" w:color="auto"/>
            </w:tcBorders>
            <w:shd w:val="clear" w:color="auto" w:fill="auto"/>
            <w:noWrap/>
            <w:vAlign w:val="bottom"/>
            <w:hideMark/>
          </w:tcPr>
          <w:p w:rsidR="00564531" w:rsidRPr="00361967" w:rsidRDefault="00564531" w:rsidP="00564531">
            <w:pPr>
              <w:spacing w:line="240" w:lineRule="auto"/>
              <w:jc w:val="right"/>
              <w:rPr>
                <w:rFonts w:eastAsia="Times New Roman" w:cs="Times New Roman"/>
                <w:color w:val="000000"/>
                <w:sz w:val="22"/>
                <w:lang w:eastAsia="id-ID"/>
              </w:rPr>
            </w:pPr>
            <w:r w:rsidRPr="00EF6356">
              <w:rPr>
                <w:rFonts w:eastAsia="Calibri" w:cs="Times New Roman"/>
                <w:lang w:val="en-US"/>
              </w:rPr>
              <w:t>1,8822</w:t>
            </w:r>
          </w:p>
        </w:tc>
        <w:tc>
          <w:tcPr>
            <w:tcW w:w="1843" w:type="dxa"/>
            <w:tcBorders>
              <w:top w:val="nil"/>
              <w:left w:val="nil"/>
              <w:bottom w:val="single" w:sz="4" w:space="0" w:color="auto"/>
              <w:right w:val="single" w:sz="4" w:space="0" w:color="auto"/>
            </w:tcBorders>
            <w:shd w:val="clear" w:color="auto" w:fill="auto"/>
            <w:noWrap/>
            <w:hideMark/>
          </w:tcPr>
          <w:p w:rsidR="00564531" w:rsidRDefault="00564531" w:rsidP="00564531">
            <w:pPr>
              <w:spacing w:line="240" w:lineRule="auto"/>
              <w:jc w:val="center"/>
            </w:pPr>
            <w:r w:rsidRPr="00EB5B40">
              <w:t>0,0325</w:t>
            </w:r>
          </w:p>
        </w:tc>
        <w:tc>
          <w:tcPr>
            <w:tcW w:w="1073" w:type="dxa"/>
            <w:tcBorders>
              <w:top w:val="nil"/>
              <w:left w:val="nil"/>
              <w:bottom w:val="single" w:sz="4" w:space="0" w:color="auto"/>
              <w:right w:val="single" w:sz="4" w:space="0" w:color="auto"/>
            </w:tcBorders>
            <w:shd w:val="clear" w:color="000000" w:fill="FFFF00"/>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564531" w:rsidRPr="00361967" w:rsidRDefault="00564531" w:rsidP="00564531">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r>
      <w:tr w:rsidR="00361967" w:rsidRPr="00361967" w:rsidTr="00EF6356">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Total</w:t>
            </w:r>
          </w:p>
        </w:tc>
        <w:tc>
          <w:tcPr>
            <w:tcW w:w="1065" w:type="dxa"/>
            <w:tcBorders>
              <w:top w:val="nil"/>
              <w:left w:val="nil"/>
              <w:bottom w:val="single" w:sz="4" w:space="0" w:color="auto"/>
              <w:right w:val="single" w:sz="4" w:space="0" w:color="auto"/>
            </w:tcBorders>
            <w:shd w:val="clear" w:color="auto" w:fill="auto"/>
            <w:noWrap/>
            <w:vAlign w:val="bottom"/>
            <w:hideMark/>
          </w:tcPr>
          <w:p w:rsidR="00361967" w:rsidRPr="00361967" w:rsidRDefault="00361967" w:rsidP="00361967">
            <w:pPr>
              <w:spacing w:line="240" w:lineRule="auto"/>
              <w:jc w:val="right"/>
              <w:rPr>
                <w:rFonts w:eastAsia="Times New Roman" w:cs="Times New Roman"/>
                <w:color w:val="000000"/>
                <w:sz w:val="22"/>
                <w:lang w:eastAsia="id-ID"/>
              </w:rPr>
            </w:pPr>
            <w:r w:rsidRPr="00361967">
              <w:rPr>
                <w:rFonts w:eastAsia="Times New Roman" w:cs="Times New Roman"/>
                <w:color w:val="000000"/>
                <w:sz w:val="22"/>
                <w:lang w:eastAsia="id-ID"/>
              </w:rPr>
              <w:t>89</w:t>
            </w:r>
          </w:p>
        </w:tc>
        <w:tc>
          <w:tcPr>
            <w:tcW w:w="1559" w:type="dxa"/>
            <w:tcBorders>
              <w:top w:val="nil"/>
              <w:left w:val="nil"/>
              <w:bottom w:val="single" w:sz="4" w:space="0" w:color="auto"/>
              <w:right w:val="single" w:sz="4" w:space="0" w:color="auto"/>
            </w:tcBorders>
            <w:shd w:val="clear" w:color="auto" w:fill="auto"/>
            <w:noWrap/>
            <w:vAlign w:val="bottom"/>
            <w:hideMark/>
          </w:tcPr>
          <w:p w:rsidR="00361967" w:rsidRPr="00361967" w:rsidRDefault="00564531" w:rsidP="00361967">
            <w:pPr>
              <w:spacing w:line="240" w:lineRule="auto"/>
              <w:jc w:val="right"/>
              <w:rPr>
                <w:rFonts w:eastAsia="Times New Roman" w:cs="Times New Roman"/>
                <w:color w:val="000000"/>
                <w:sz w:val="22"/>
                <w:lang w:eastAsia="id-ID"/>
              </w:rPr>
            </w:pPr>
            <w:r w:rsidRPr="00EF6356">
              <w:rPr>
                <w:rFonts w:eastAsia="Times New Roman" w:cs="Times New Roman"/>
                <w:lang w:val="en-US"/>
              </w:rPr>
              <w:t>4,3844</w:t>
            </w:r>
          </w:p>
        </w:tc>
        <w:tc>
          <w:tcPr>
            <w:tcW w:w="1843" w:type="dxa"/>
            <w:tcBorders>
              <w:top w:val="nil"/>
              <w:left w:val="nil"/>
              <w:bottom w:val="single" w:sz="4" w:space="0" w:color="auto"/>
              <w:right w:val="single" w:sz="4" w:space="0" w:color="auto"/>
            </w:tcBorders>
            <w:shd w:val="clear" w:color="000000" w:fill="FFFF00"/>
            <w:noWrap/>
            <w:vAlign w:val="bottom"/>
            <w:hideMark/>
          </w:tcPr>
          <w:p w:rsidR="00361967" w:rsidRPr="00361967" w:rsidRDefault="00361967" w:rsidP="00361967">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c>
          <w:tcPr>
            <w:tcW w:w="1073" w:type="dxa"/>
            <w:tcBorders>
              <w:top w:val="nil"/>
              <w:left w:val="nil"/>
              <w:bottom w:val="single" w:sz="4" w:space="0" w:color="auto"/>
              <w:right w:val="single" w:sz="4" w:space="0" w:color="auto"/>
            </w:tcBorders>
            <w:shd w:val="clear" w:color="000000" w:fill="FFFF00"/>
            <w:noWrap/>
            <w:vAlign w:val="bottom"/>
            <w:hideMark/>
          </w:tcPr>
          <w:p w:rsidR="00361967" w:rsidRPr="00361967" w:rsidRDefault="00361967" w:rsidP="00361967">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361967" w:rsidRPr="00361967" w:rsidRDefault="00361967" w:rsidP="00361967">
            <w:pPr>
              <w:spacing w:line="240" w:lineRule="auto"/>
              <w:jc w:val="left"/>
              <w:rPr>
                <w:rFonts w:eastAsia="Times New Roman" w:cs="Times New Roman"/>
                <w:color w:val="000000"/>
                <w:sz w:val="22"/>
                <w:lang w:eastAsia="id-ID"/>
              </w:rPr>
            </w:pPr>
            <w:r w:rsidRPr="00361967">
              <w:rPr>
                <w:rFonts w:eastAsia="Times New Roman" w:cs="Times New Roman"/>
                <w:color w:val="000000"/>
                <w:sz w:val="22"/>
                <w:lang w:eastAsia="id-ID"/>
              </w:rPr>
              <w:t> </w:t>
            </w:r>
          </w:p>
        </w:tc>
      </w:tr>
    </w:tbl>
    <w:p w:rsidR="00361967" w:rsidRDefault="00361967" w:rsidP="00361967">
      <w:pPr>
        <w:ind w:left="1276" w:hanging="1276"/>
        <w:rPr>
          <w:rFonts w:eastAsia="Calibri" w:cs="Times New Roman"/>
          <w:lang w:val="en-US"/>
        </w:rPr>
      </w:pPr>
      <w:r w:rsidRPr="00361967">
        <w:rPr>
          <w:rFonts w:eastAsia="Calibri" w:cs="Times New Roman"/>
          <w:lang w:val="en-US"/>
        </w:rPr>
        <w:t xml:space="preserve">Kesimpulan: Berdasarkan tabel ANAVA dapat diketahui bahwa konsentrasi </w:t>
      </w:r>
      <w:r w:rsidR="00564531">
        <w:rPr>
          <w:rFonts w:eastAsia="Calibri" w:cs="Times New Roman"/>
        </w:rPr>
        <w:t xml:space="preserve">Penstabil </w:t>
      </w:r>
      <w:r w:rsidRPr="00361967">
        <w:rPr>
          <w:rFonts w:eastAsia="Calibri" w:cs="Times New Roman"/>
          <w:lang w:val="en-US"/>
        </w:rPr>
        <w:t xml:space="preserve">tidak berpengaruh terhadap rasa </w:t>
      </w:r>
      <w:r w:rsidR="00564531">
        <w:rPr>
          <w:rFonts w:eastAsia="Calibri" w:cs="Times New Roman"/>
          <w:i/>
        </w:rPr>
        <w:t xml:space="preserve">Marshmallow </w:t>
      </w:r>
      <w:r w:rsidR="00564531">
        <w:rPr>
          <w:rFonts w:eastAsia="Calibri" w:cs="Times New Roman"/>
        </w:rPr>
        <w:t>Pisang ambon</w:t>
      </w:r>
      <w:r w:rsidRPr="00361967">
        <w:rPr>
          <w:rFonts w:eastAsia="Calibri" w:cs="Times New Roman"/>
          <w:lang w:val="en-US"/>
        </w:rPr>
        <w:t>, karena F hitung &lt; F tabel pada taraf 5%.</w:t>
      </w:r>
    </w:p>
    <w:p w:rsidR="00564531" w:rsidRDefault="00564531" w:rsidP="00361967">
      <w:pPr>
        <w:ind w:left="1276" w:hanging="1276"/>
        <w:rPr>
          <w:rFonts w:eastAsia="Calibri" w:cs="Times New Roman"/>
          <w:lang w:val="en-US"/>
        </w:rPr>
      </w:pPr>
    </w:p>
    <w:p w:rsidR="00564531" w:rsidRDefault="00564531" w:rsidP="00361967">
      <w:pPr>
        <w:ind w:left="1276" w:hanging="1276"/>
        <w:rPr>
          <w:rFonts w:eastAsia="Calibri" w:cs="Times New Roman"/>
          <w:lang w:val="en-US"/>
        </w:rPr>
      </w:pPr>
    </w:p>
    <w:p w:rsidR="00564531" w:rsidRPr="00564531" w:rsidRDefault="00564531" w:rsidP="00564531">
      <w:pPr>
        <w:spacing w:line="240" w:lineRule="auto"/>
        <w:jc w:val="center"/>
        <w:rPr>
          <w:rFonts w:eastAsia="Calibri" w:cs="Times New Roman"/>
          <w:bCs/>
          <w:szCs w:val="24"/>
          <w:lang w:val="en-US"/>
        </w:rPr>
      </w:pPr>
      <w:r w:rsidRPr="00564531">
        <w:rPr>
          <w:rFonts w:eastAsia="Calibri" w:cs="Times New Roman"/>
          <w:bCs/>
          <w:szCs w:val="24"/>
        </w:rPr>
        <w:lastRenderedPageBreak/>
        <w:t xml:space="preserve">Tabel </w:t>
      </w:r>
      <w:r w:rsidR="00732B61">
        <w:rPr>
          <w:rFonts w:eastAsia="Calibri" w:cs="Times New Roman"/>
          <w:bCs/>
          <w:szCs w:val="24"/>
        </w:rPr>
        <w:t>22</w:t>
      </w:r>
      <w:r w:rsidRPr="00564531">
        <w:rPr>
          <w:rFonts w:eastAsia="Calibri" w:cs="Times New Roman"/>
          <w:bCs/>
          <w:szCs w:val="24"/>
          <w:lang w:val="en-US"/>
        </w:rPr>
        <w:t xml:space="preserve">. </w:t>
      </w:r>
      <w:r w:rsidRPr="00564531">
        <w:rPr>
          <w:rFonts w:eastAsia="Calibri" w:cs="Times New Roman"/>
          <w:bCs/>
          <w:szCs w:val="24"/>
        </w:rPr>
        <w:t xml:space="preserve">Hasil Pengamatan Uji Organoleptik Atribut </w:t>
      </w:r>
      <w:r w:rsidRPr="00564531">
        <w:rPr>
          <w:rFonts w:eastAsia="Calibri" w:cs="Times New Roman"/>
          <w:bCs/>
          <w:szCs w:val="24"/>
          <w:lang w:val="en-US"/>
        </w:rPr>
        <w:t>Warna</w:t>
      </w:r>
    </w:p>
    <w:tbl>
      <w:tblPr>
        <w:tblW w:w="7967" w:type="dxa"/>
        <w:tblInd w:w="-5" w:type="dxa"/>
        <w:tblLook w:val="04A0" w:firstRow="1" w:lastRow="0" w:firstColumn="1" w:lastColumn="0" w:noHBand="0" w:noVBand="1"/>
      </w:tblPr>
      <w:tblGrid>
        <w:gridCol w:w="1190"/>
        <w:gridCol w:w="848"/>
        <w:gridCol w:w="813"/>
        <w:gridCol w:w="850"/>
        <w:gridCol w:w="851"/>
        <w:gridCol w:w="850"/>
        <w:gridCol w:w="992"/>
        <w:gridCol w:w="851"/>
        <w:gridCol w:w="876"/>
      </w:tblGrid>
      <w:tr w:rsidR="00564531" w:rsidRPr="00564531" w:rsidTr="00564531">
        <w:trPr>
          <w:trHeight w:val="300"/>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NO</w:t>
            </w:r>
          </w:p>
        </w:tc>
        <w:tc>
          <w:tcPr>
            <w:tcW w:w="166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780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241</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985</w:t>
            </w:r>
          </w:p>
        </w:tc>
        <w:tc>
          <w:tcPr>
            <w:tcW w:w="1617" w:type="dxa"/>
            <w:gridSpan w:val="2"/>
            <w:tcBorders>
              <w:top w:val="single" w:sz="4" w:space="0" w:color="auto"/>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JUMLAH</w:t>
            </w:r>
          </w:p>
        </w:tc>
      </w:tr>
      <w:tr w:rsidR="00564531" w:rsidRPr="00564531" w:rsidTr="00564531">
        <w:trPr>
          <w:trHeight w:val="30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jc w:val="center"/>
              <w:rPr>
                <w:rFonts w:eastAsia="Times New Roman" w:cs="Times New Roman"/>
                <w:color w:val="000000"/>
                <w:szCs w:val="24"/>
                <w:lang w:eastAsia="id-ID"/>
              </w:rPr>
            </w:pPr>
          </w:p>
        </w:tc>
        <w:tc>
          <w:tcPr>
            <w:tcW w:w="848"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DA</w:t>
            </w:r>
          </w:p>
        </w:tc>
        <w:tc>
          <w:tcPr>
            <w:tcW w:w="813"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DT</w:t>
            </w:r>
          </w:p>
        </w:tc>
        <w:tc>
          <w:tcPr>
            <w:tcW w:w="850"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DA</w:t>
            </w:r>
          </w:p>
        </w:tc>
        <w:tc>
          <w:tcPr>
            <w:tcW w:w="851"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DT</w:t>
            </w:r>
          </w:p>
        </w:tc>
        <w:tc>
          <w:tcPr>
            <w:tcW w:w="850"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DA</w:t>
            </w:r>
          </w:p>
        </w:tc>
        <w:tc>
          <w:tcPr>
            <w:tcW w:w="992"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DT</w:t>
            </w:r>
          </w:p>
        </w:tc>
        <w:tc>
          <w:tcPr>
            <w:tcW w:w="851"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DA</w:t>
            </w:r>
          </w:p>
        </w:tc>
        <w:tc>
          <w:tcPr>
            <w:tcW w:w="766"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DT</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10</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5,82</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6,56</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3</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16</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7,24</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4</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6,36</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5</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6,25</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6</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7,65</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7</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14</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6,81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8</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6,05</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9</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10</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11</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14</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6,81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12</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6,09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13</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9</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5,61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14</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6,34</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15</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6,11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16</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7,04</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17</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14</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6,81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18</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6,34</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19</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7,04</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20</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6,11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21</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14</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6,81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22</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9</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5,57</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23</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24</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14</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6,81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25</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6,11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26</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1,58</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1,87</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5,03</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27</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28</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2,55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15</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7,02</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29</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6,36</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30</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5</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2,35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2,12</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6,59</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JUMLAH</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113</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61,50</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135</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66,71</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129</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65,50</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377</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193,71</w:t>
            </w:r>
          </w:p>
        </w:tc>
      </w:tr>
      <w:tr w:rsidR="00564531" w:rsidRPr="00564531" w:rsidTr="00564531">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Rata-Rata</w:t>
            </w:r>
          </w:p>
        </w:tc>
        <w:tc>
          <w:tcPr>
            <w:tcW w:w="848"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3,77</w:t>
            </w:r>
          </w:p>
        </w:tc>
        <w:tc>
          <w:tcPr>
            <w:tcW w:w="813"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2,05</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4,50</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2,22</w:t>
            </w:r>
          </w:p>
        </w:tc>
        <w:tc>
          <w:tcPr>
            <w:tcW w:w="850"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4,30</w:t>
            </w:r>
          </w:p>
        </w:tc>
        <w:tc>
          <w:tcPr>
            <w:tcW w:w="992"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2,18</w:t>
            </w:r>
          </w:p>
        </w:tc>
        <w:tc>
          <w:tcPr>
            <w:tcW w:w="851"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12,57</w:t>
            </w:r>
          </w:p>
        </w:tc>
        <w:tc>
          <w:tcPr>
            <w:tcW w:w="766" w:type="dxa"/>
            <w:tcBorders>
              <w:top w:val="nil"/>
              <w:left w:val="nil"/>
              <w:bottom w:val="single" w:sz="4" w:space="0" w:color="auto"/>
              <w:right w:val="single" w:sz="4" w:space="0" w:color="auto"/>
            </w:tcBorders>
            <w:shd w:val="clear" w:color="auto" w:fill="auto"/>
            <w:noWrap/>
            <w:hideMark/>
          </w:tcPr>
          <w:p w:rsidR="00564531" w:rsidRPr="00564531" w:rsidRDefault="00564531" w:rsidP="00564531">
            <w:pPr>
              <w:spacing w:line="240" w:lineRule="auto"/>
              <w:jc w:val="center"/>
              <w:rPr>
                <w:rFonts w:cs="Times New Roman"/>
                <w:szCs w:val="24"/>
              </w:rPr>
            </w:pPr>
            <w:r w:rsidRPr="00564531">
              <w:rPr>
                <w:rFonts w:cs="Times New Roman"/>
                <w:szCs w:val="24"/>
              </w:rPr>
              <w:t>6,46</w:t>
            </w:r>
          </w:p>
        </w:tc>
      </w:tr>
    </w:tbl>
    <w:p w:rsidR="00564531" w:rsidRPr="00474FC1" w:rsidRDefault="00564531" w:rsidP="00564531">
      <w:pPr>
        <w:spacing w:line="240" w:lineRule="auto"/>
        <w:rPr>
          <w:rFonts w:eastAsia="Calibri" w:cs="Times New Roman"/>
        </w:rPr>
      </w:pPr>
      <w:r w:rsidRPr="00564531">
        <w:rPr>
          <w:rFonts w:eastAsia="Calibri" w:cs="Times New Roman"/>
        </w:rPr>
        <w:t>Keterangan :</w:t>
      </w:r>
      <w:r w:rsidRPr="00564531">
        <w:rPr>
          <w:rFonts w:eastAsia="Calibri" w:cs="Times New Roman"/>
        </w:rPr>
        <w:tab/>
      </w:r>
      <w:r w:rsidRPr="00474FC1">
        <w:rPr>
          <w:rFonts w:eastAsia="Calibri" w:cs="Times New Roman"/>
        </w:rPr>
        <w:t xml:space="preserve">Kode </w:t>
      </w:r>
      <w:r w:rsidRPr="00474FC1">
        <w:rPr>
          <w:rFonts w:eastAsia="Calibri" w:cs="Times New Roman"/>
          <w:lang w:val="en-US"/>
        </w:rPr>
        <w:t>780</w:t>
      </w:r>
      <w:r w:rsidRPr="00474FC1">
        <w:rPr>
          <w:rFonts w:eastAsia="Calibri" w:cs="Times New Roman"/>
        </w:rPr>
        <w:t xml:space="preserve"> (</w:t>
      </w:r>
      <w:r>
        <w:rPr>
          <w:rFonts w:eastAsia="Calibri" w:cs="Times New Roman"/>
        </w:rPr>
        <w:t>Penstabil konsentrasi 8</w:t>
      </w:r>
      <w:r w:rsidRPr="00474FC1">
        <w:rPr>
          <w:rFonts w:eastAsia="Calibri" w:cs="Times New Roman"/>
          <w:lang w:val="en-US"/>
        </w:rPr>
        <w:t>%</w:t>
      </w:r>
      <w:r w:rsidRPr="00474FC1">
        <w:rPr>
          <w:rFonts w:eastAsia="Calibri" w:cs="Times New Roman"/>
        </w:rPr>
        <w:t>)</w:t>
      </w:r>
      <w:r w:rsidRPr="00474FC1">
        <w:rPr>
          <w:rFonts w:eastAsia="Calibri" w:cs="Times New Roman"/>
        </w:rPr>
        <w:tab/>
      </w:r>
    </w:p>
    <w:p w:rsidR="00564531" w:rsidRPr="00474FC1" w:rsidRDefault="00564531" w:rsidP="00564531">
      <w:pPr>
        <w:spacing w:line="240" w:lineRule="auto"/>
        <w:ind w:left="720" w:firstLine="720"/>
        <w:rPr>
          <w:rFonts w:eastAsia="Calibri" w:cs="Times New Roman"/>
        </w:rPr>
      </w:pPr>
      <w:r w:rsidRPr="00474FC1">
        <w:rPr>
          <w:rFonts w:eastAsia="Calibri" w:cs="Times New Roman"/>
        </w:rPr>
        <w:t>Kode 241 (</w:t>
      </w:r>
      <w:r>
        <w:rPr>
          <w:rFonts w:eastAsia="Calibri" w:cs="Times New Roman"/>
        </w:rPr>
        <w:t>Penstabil konsentrasi 10</w:t>
      </w:r>
      <w:r w:rsidRPr="00474FC1">
        <w:rPr>
          <w:rFonts w:eastAsia="Calibri" w:cs="Times New Roman"/>
          <w:lang w:val="en-US"/>
        </w:rPr>
        <w:t>%</w:t>
      </w:r>
      <w:r w:rsidRPr="00474FC1">
        <w:rPr>
          <w:rFonts w:eastAsia="Calibri" w:cs="Times New Roman"/>
        </w:rPr>
        <w:t>)</w:t>
      </w:r>
    </w:p>
    <w:p w:rsidR="00564531" w:rsidRPr="00564531" w:rsidRDefault="00564531" w:rsidP="00564531">
      <w:pPr>
        <w:spacing w:line="240" w:lineRule="auto"/>
        <w:ind w:left="720" w:firstLine="720"/>
        <w:rPr>
          <w:rFonts w:eastAsia="Calibri" w:cs="Times New Roman"/>
        </w:rPr>
      </w:pPr>
      <w:r w:rsidRPr="00474FC1">
        <w:rPr>
          <w:rFonts w:eastAsia="Calibri" w:cs="Times New Roman"/>
        </w:rPr>
        <w:t>Kode 985 (</w:t>
      </w:r>
      <w:r>
        <w:rPr>
          <w:rFonts w:eastAsia="Calibri" w:cs="Times New Roman"/>
        </w:rPr>
        <w:t>Penstabil konsentrasi 12</w:t>
      </w:r>
      <w:r w:rsidRPr="00474FC1">
        <w:rPr>
          <w:rFonts w:eastAsia="Calibri" w:cs="Times New Roman"/>
          <w:lang w:val="en-US"/>
        </w:rPr>
        <w:t>%</w:t>
      </w:r>
    </w:p>
    <w:p w:rsidR="00564531" w:rsidRPr="00564531" w:rsidRDefault="00564531" w:rsidP="00B86599">
      <w:pPr>
        <w:spacing w:before="120" w:line="360" w:lineRule="auto"/>
        <w:rPr>
          <w:rFonts w:eastAsia="Times New Roman" w:cs="Times New Roman"/>
          <w:lang w:val="en-US"/>
        </w:rPr>
      </w:pPr>
      <w:r w:rsidRPr="00564531">
        <w:rPr>
          <w:rFonts w:eastAsia="Calibri" w:cs="Times New Roman"/>
          <w:lang w:val="en-US"/>
        </w:rPr>
        <w:t>FK</w:t>
      </w:r>
      <w:r w:rsidRPr="00564531">
        <w:rPr>
          <w:rFonts w:eastAsia="Calibri" w:cs="Times New Roman"/>
          <w:lang w:val="en-US"/>
        </w:rPr>
        <w:tab/>
        <w:t xml:space="preserve">= </w:t>
      </w:r>
      <m:oMath>
        <m:f>
          <m:fPr>
            <m:ctrlPr>
              <w:rPr>
                <w:rFonts w:ascii="Cambria Math" w:eastAsia="Calibri" w:hAnsi="Cambria Math" w:cs="Times New Roman"/>
                <w:i/>
                <w:lang w:val="en-US"/>
              </w:rPr>
            </m:ctrlPr>
          </m:fPr>
          <m:num>
            <m:sSup>
              <m:sSupPr>
                <m:ctrlPr>
                  <w:rPr>
                    <w:rFonts w:ascii="Cambria Math" w:eastAsia="Calibri" w:hAnsi="Cambria Math" w:cs="Times New Roman"/>
                    <w:i/>
                    <w:lang w:val="en-US"/>
                  </w:rPr>
                </m:ctrlPr>
              </m:sSupPr>
              <m:e>
                <m:r>
                  <w:rPr>
                    <w:rFonts w:ascii="Cambria Math" w:eastAsia="Calibri" w:hAnsi="Cambria Math" w:cs="Times New Roman"/>
                    <w:lang w:val="en-US"/>
                  </w:rPr>
                  <m:t>Total Jendral</m:t>
                </m:r>
              </m:e>
              <m:sup>
                <m:r>
                  <w:rPr>
                    <w:rFonts w:ascii="Cambria Math" w:eastAsia="Calibri" w:hAnsi="Cambria Math" w:cs="Times New Roman"/>
                    <w:lang w:val="en-US"/>
                  </w:rPr>
                  <m:t>2</m:t>
                </m:r>
              </m:sup>
            </m:sSup>
          </m:num>
          <m:den>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 xml:space="preserve">sampel x </m:t>
                </m:r>
                <m:nary>
                  <m:naryPr>
                    <m:chr m:val="∑"/>
                    <m:limLoc m:val="undOvr"/>
                    <m:subHide m:val="1"/>
                    <m:supHide m:val="1"/>
                    <m:ctrlPr>
                      <w:rPr>
                        <w:rFonts w:ascii="Cambria Math" w:eastAsia="Calibri" w:hAnsi="Cambria Math" w:cs="Times New Roman"/>
                        <w:i/>
                        <w:lang w:val="en-US"/>
                      </w:rPr>
                    </m:ctrlPr>
                  </m:naryPr>
                  <m:sub/>
                  <m:sup/>
                  <m:e>
                    <m:r>
                      <w:rPr>
                        <w:rFonts w:ascii="Cambria Math" w:eastAsia="Calibri" w:hAnsi="Cambria Math" w:cs="Times New Roman"/>
                        <w:lang w:val="en-US"/>
                      </w:rPr>
                      <m:t>panelis</m:t>
                    </m:r>
                  </m:e>
                </m:nary>
              </m:e>
            </m:nary>
          </m:den>
        </m:f>
      </m:oMath>
    </w:p>
    <w:p w:rsidR="00564531" w:rsidRPr="00564531" w:rsidRDefault="00564531" w:rsidP="00564531">
      <w:pPr>
        <w:spacing w:line="360" w:lineRule="auto"/>
        <w:rPr>
          <w:rFonts w:eastAsia="Times New Roman" w:cs="Times New Roman"/>
          <w:lang w:val="en-US"/>
        </w:rPr>
      </w:pPr>
      <w:r w:rsidRPr="00564531">
        <w:rPr>
          <w:rFonts w:eastAsia="Times New Roman" w:cs="Times New Roman"/>
          <w:lang w:val="en-US"/>
        </w:rPr>
        <w:tab/>
        <w:t xml:space="preserve">= </w:t>
      </w:r>
      <m:oMath>
        <m:f>
          <m:fPr>
            <m:ctrlPr>
              <w:rPr>
                <w:rFonts w:ascii="Cambria Math" w:eastAsia="Times New Roman" w:hAnsi="Cambria Math" w:cs="Times New Roman"/>
                <w:i/>
                <w:lang w:val="en-US"/>
              </w:rPr>
            </m:ctrlPr>
          </m:fPr>
          <m:num>
            <m:r>
              <m:rPr>
                <m:sty m:val="p"/>
              </m:rPr>
              <w:rPr>
                <w:rFonts w:ascii="Cambria Math" w:hAnsi="Cambria Math" w:cs="Times New Roman"/>
                <w:szCs w:val="24"/>
              </w:rPr>
              <m:t>193,71</m:t>
            </m:r>
          </m:num>
          <m:den>
            <m:r>
              <w:rPr>
                <w:rFonts w:ascii="Cambria Math" w:eastAsia="Times New Roman" w:hAnsi="Cambria Math" w:cs="Times New Roman"/>
                <w:lang w:val="en-US"/>
              </w:rPr>
              <m:t>3 x 30</m:t>
            </m:r>
          </m:den>
        </m:f>
      </m:oMath>
    </w:p>
    <w:p w:rsidR="00564531" w:rsidRPr="00E96336" w:rsidRDefault="00564531" w:rsidP="00564531">
      <w:pPr>
        <w:spacing w:line="360" w:lineRule="auto"/>
        <w:rPr>
          <w:rFonts w:eastAsia="Times New Roman" w:cs="Times New Roman"/>
        </w:rPr>
      </w:pPr>
      <w:r w:rsidRPr="00564531">
        <w:rPr>
          <w:rFonts w:eastAsia="Times New Roman" w:cs="Times New Roman"/>
          <w:lang w:val="en-US"/>
        </w:rPr>
        <w:lastRenderedPageBreak/>
        <w:tab/>
        <w:t xml:space="preserve">= </w:t>
      </w:r>
      <w:r w:rsidR="00B86599" w:rsidRPr="00B86599">
        <w:rPr>
          <w:rFonts w:eastAsia="Times New Roman" w:cs="Times New Roman"/>
          <w:lang w:val="en-US"/>
        </w:rPr>
        <w:t>416,916</w:t>
      </w:r>
      <w:r w:rsidR="00E96336">
        <w:rPr>
          <w:rFonts w:eastAsia="Times New Roman" w:cs="Times New Roman"/>
        </w:rPr>
        <w:t>1</w:t>
      </w:r>
    </w:p>
    <w:p w:rsidR="00564531" w:rsidRPr="00564531" w:rsidRDefault="00564531" w:rsidP="00564531">
      <w:pPr>
        <w:spacing w:line="360" w:lineRule="auto"/>
        <w:rPr>
          <w:rFonts w:eastAsia="Times New Roman" w:cs="Times New Roman"/>
          <w:lang w:val="en-US"/>
        </w:rPr>
      </w:pPr>
      <w:r w:rsidRPr="00564531">
        <w:rPr>
          <w:rFonts w:eastAsia="Times New Roman" w:cs="Times New Roman"/>
          <w:lang w:val="en-US"/>
        </w:rPr>
        <w:t>JKT</w:t>
      </w:r>
      <w:r w:rsidRPr="00564531">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n</m:t>
                </m:r>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564531">
        <w:rPr>
          <w:rFonts w:eastAsia="Times New Roman" w:cs="Times New Roman"/>
          <w:lang w:val="en-US"/>
        </w:rPr>
        <w:t xml:space="preserve">) – FK </w:t>
      </w:r>
    </w:p>
    <w:p w:rsidR="00564531" w:rsidRPr="00564531" w:rsidRDefault="00564531" w:rsidP="00564531">
      <w:pPr>
        <w:spacing w:line="360" w:lineRule="auto"/>
        <w:rPr>
          <w:rFonts w:eastAsia="Times New Roman" w:cs="Times New Roman"/>
          <w:lang w:val="en-US"/>
        </w:rPr>
      </w:pPr>
      <w:r w:rsidRPr="00564531">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cs="Times New Roman"/>
                <w:szCs w:val="24"/>
              </w:rPr>
              <m:t>1,58</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2,12</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2,12</m:t>
            </m:r>
          </m:e>
          <m:sup>
            <m:r>
              <w:rPr>
                <w:rFonts w:ascii="Cambria Math" w:eastAsia="Times New Roman" w:hAnsi="Cambria Math" w:cs="Times New Roman"/>
                <w:lang w:val="en-US"/>
              </w:rPr>
              <m:t>2</m:t>
            </m:r>
          </m:sup>
        </m:sSup>
      </m:oMath>
      <w:r w:rsidRPr="00564531">
        <w:rPr>
          <w:rFonts w:eastAsia="Times New Roman" w:cs="Times New Roman"/>
          <w:lang w:val="en-US"/>
        </w:rPr>
        <w:t xml:space="preserve">) – </w:t>
      </w:r>
      <w:r w:rsidR="00E96336" w:rsidRPr="00B86599">
        <w:rPr>
          <w:rFonts w:eastAsia="Times New Roman" w:cs="Times New Roman"/>
          <w:lang w:val="en-US"/>
        </w:rPr>
        <w:t>416,916</w:t>
      </w:r>
      <w:r w:rsidR="00E96336">
        <w:rPr>
          <w:rFonts w:eastAsia="Times New Roman" w:cs="Times New Roman"/>
        </w:rPr>
        <w:t>1</w:t>
      </w:r>
    </w:p>
    <w:p w:rsidR="00564531" w:rsidRPr="00564531" w:rsidRDefault="00564531" w:rsidP="00564531">
      <w:pPr>
        <w:spacing w:line="360" w:lineRule="auto"/>
        <w:rPr>
          <w:rFonts w:eastAsia="Times New Roman" w:cs="Times New Roman"/>
          <w:lang w:val="en-US"/>
        </w:rPr>
      </w:pPr>
      <w:r w:rsidRPr="00564531">
        <w:rPr>
          <w:rFonts w:eastAsia="Times New Roman" w:cs="Times New Roman"/>
          <w:lang w:val="en-US"/>
        </w:rPr>
        <w:tab/>
        <w:t xml:space="preserve">= </w:t>
      </w:r>
      <w:r w:rsidR="00E96336" w:rsidRPr="00E96336">
        <w:rPr>
          <w:rFonts w:eastAsia="Times New Roman" w:cs="Times New Roman"/>
          <w:lang w:val="en-US"/>
        </w:rPr>
        <w:t>5,0839</w:t>
      </w:r>
    </w:p>
    <w:p w:rsidR="00564531" w:rsidRPr="00564531" w:rsidRDefault="00564531" w:rsidP="00564531">
      <w:pPr>
        <w:spacing w:line="360" w:lineRule="auto"/>
        <w:rPr>
          <w:rFonts w:eastAsia="Times New Roman" w:cs="Times New Roman"/>
          <w:lang w:val="en-US"/>
        </w:rPr>
      </w:pPr>
      <w:r w:rsidRPr="00564531">
        <w:rPr>
          <w:rFonts w:eastAsia="Times New Roman" w:cs="Times New Roman"/>
          <w:lang w:val="en-US"/>
        </w:rPr>
        <w:t>JKS</w:t>
      </w:r>
      <w:r w:rsidRPr="00564531">
        <w:rPr>
          <w:rFonts w:eastAsia="Times New Roman" w:cs="Times New Roman"/>
          <w:lang w:val="en-US"/>
        </w:rPr>
        <w:tab/>
        <w:t>= (</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S</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564531">
        <w:rPr>
          <w:rFonts w:eastAsia="Times New Roman" w:cs="Times New Roman"/>
          <w:lang w:val="en-US"/>
        </w:rPr>
        <w:t>) – FK</w:t>
      </w:r>
    </w:p>
    <w:p w:rsidR="00564531" w:rsidRPr="00564531" w:rsidRDefault="00564531" w:rsidP="00564531">
      <w:pPr>
        <w:spacing w:line="360" w:lineRule="auto"/>
        <w:rPr>
          <w:rFonts w:eastAsia="Calibri" w:cs="Times New Roman"/>
          <w:lang w:val="en-US"/>
        </w:rPr>
      </w:pPr>
      <w:r w:rsidRPr="00564531">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cs="Times New Roman"/>
                <w:szCs w:val="24"/>
              </w:rPr>
              <m:t>61,50</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66,71</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65,50</m:t>
            </m:r>
          </m:e>
          <m:sup>
            <m:r>
              <w:rPr>
                <w:rFonts w:ascii="Cambria Math" w:eastAsia="Times New Roman" w:hAnsi="Cambria Math" w:cs="Times New Roman"/>
                <w:lang w:val="en-US"/>
              </w:rPr>
              <m:t>2</m:t>
            </m:r>
          </m:sup>
        </m:sSup>
      </m:oMath>
      <w:r w:rsidRPr="00564531">
        <w:rPr>
          <w:rFonts w:eastAsia="Times New Roman" w:cs="Times New Roman"/>
          <w:lang w:val="en-US"/>
        </w:rPr>
        <w:t xml:space="preserve">) – </w:t>
      </w:r>
      <w:r w:rsidR="00E96336" w:rsidRPr="00B86599">
        <w:rPr>
          <w:rFonts w:eastAsia="Times New Roman" w:cs="Times New Roman"/>
          <w:lang w:val="en-US"/>
        </w:rPr>
        <w:t>416,916</w:t>
      </w:r>
      <w:r w:rsidR="00E96336">
        <w:rPr>
          <w:rFonts w:eastAsia="Times New Roman" w:cs="Times New Roman"/>
        </w:rPr>
        <w:t>1</w:t>
      </w:r>
    </w:p>
    <w:p w:rsidR="00564531" w:rsidRPr="00564531" w:rsidRDefault="00564531" w:rsidP="00564531">
      <w:pPr>
        <w:spacing w:line="360" w:lineRule="auto"/>
        <w:rPr>
          <w:rFonts w:eastAsia="Calibri" w:cs="Times New Roman"/>
          <w:lang w:val="en-US"/>
        </w:rPr>
      </w:pPr>
      <w:r w:rsidRPr="00564531">
        <w:rPr>
          <w:rFonts w:eastAsia="Calibri" w:cs="Times New Roman"/>
          <w:lang w:val="en-US"/>
        </w:rPr>
        <w:tab/>
        <w:t xml:space="preserve">= </w:t>
      </w:r>
      <w:r w:rsidR="00E96336" w:rsidRPr="00E96336">
        <w:rPr>
          <w:rFonts w:eastAsia="Calibri" w:cs="Times New Roman"/>
          <w:lang w:val="en-US"/>
        </w:rPr>
        <w:t>0,4961</w:t>
      </w:r>
    </w:p>
    <w:p w:rsidR="00564531" w:rsidRPr="00564531" w:rsidRDefault="00564531" w:rsidP="00564531">
      <w:pPr>
        <w:spacing w:line="360" w:lineRule="auto"/>
        <w:rPr>
          <w:rFonts w:eastAsia="Times New Roman" w:cs="Times New Roman"/>
          <w:lang w:val="en-US"/>
        </w:rPr>
      </w:pPr>
      <w:r w:rsidRPr="00564531">
        <w:rPr>
          <w:rFonts w:eastAsia="Calibri" w:cs="Times New Roman"/>
          <w:lang w:val="en-US"/>
        </w:rPr>
        <w:t>JKP</w:t>
      </w:r>
      <w:r w:rsidRPr="00564531">
        <w:rPr>
          <w:rFonts w:eastAsia="Calibri" w:cs="Times New Roman"/>
          <w:lang w:val="en-US"/>
        </w:rPr>
        <w:tab/>
        <w:t xml:space="preserve">= </w:t>
      </w:r>
      <w:r w:rsidRPr="00564531">
        <w:rPr>
          <w:rFonts w:eastAsia="Times New Roman" w:cs="Times New Roman"/>
          <w:lang w:val="en-US"/>
        </w:rPr>
        <w:t>(</w:t>
      </w:r>
      <m:oMath>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1</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2</m:t>
                </m:r>
              </m:sub>
            </m:sSub>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sSub>
              <m:sSubPr>
                <m:ctrlPr>
                  <w:rPr>
                    <w:rFonts w:ascii="Cambria Math" w:eastAsia="Times New Roman" w:hAnsi="Cambria Math" w:cs="Times New Roman"/>
                    <w:i/>
                    <w:lang w:val="en-US"/>
                  </w:rPr>
                </m:ctrlPr>
              </m:sSubPr>
              <m:e>
                <m:nary>
                  <m:naryPr>
                    <m:chr m:val="∑"/>
                    <m:limLoc m:val="undOvr"/>
                    <m:subHide m:val="1"/>
                    <m:supHide m:val="1"/>
                    <m:ctrlPr>
                      <w:rPr>
                        <w:rFonts w:ascii="Cambria Math" w:eastAsia="Times New Roman" w:hAnsi="Cambria Math" w:cs="Times New Roman"/>
                        <w:i/>
                        <w:lang w:val="en-US"/>
                      </w:rPr>
                    </m:ctrlPr>
                  </m:naryPr>
                  <m:sub/>
                  <m:sup/>
                  <m:e>
                    <m:r>
                      <w:rPr>
                        <w:rFonts w:ascii="Cambria Math" w:eastAsia="Times New Roman" w:hAnsi="Cambria Math" w:cs="Times New Roman"/>
                        <w:lang w:val="en-US"/>
                      </w:rPr>
                      <m:t>P</m:t>
                    </m:r>
                  </m:e>
                </m:nary>
              </m:e>
              <m:sub>
                <m:r>
                  <w:rPr>
                    <w:rFonts w:ascii="Cambria Math" w:eastAsia="Times New Roman" w:hAnsi="Cambria Math" w:cs="Times New Roman"/>
                    <w:lang w:val="en-US"/>
                  </w:rPr>
                  <m:t>n</m:t>
                </m:r>
              </m:sub>
            </m:sSub>
          </m:e>
          <m:sup>
            <m:r>
              <w:rPr>
                <w:rFonts w:ascii="Cambria Math" w:eastAsia="Times New Roman" w:hAnsi="Cambria Math" w:cs="Times New Roman"/>
                <w:lang w:val="en-US"/>
              </w:rPr>
              <m:t>2</m:t>
            </m:r>
          </m:sup>
        </m:sSup>
      </m:oMath>
      <w:r w:rsidRPr="00564531">
        <w:rPr>
          <w:rFonts w:eastAsia="Times New Roman" w:cs="Times New Roman"/>
          <w:lang w:val="en-US"/>
        </w:rPr>
        <w:t>) – FK</w:t>
      </w:r>
    </w:p>
    <w:p w:rsidR="00564531" w:rsidRPr="00564531" w:rsidRDefault="00564531" w:rsidP="00564531">
      <w:pPr>
        <w:spacing w:line="360" w:lineRule="auto"/>
        <w:rPr>
          <w:rFonts w:eastAsia="Calibri" w:cs="Times New Roman"/>
          <w:lang w:val="en-US"/>
        </w:rPr>
      </w:pPr>
      <w:r w:rsidRPr="00564531">
        <w:rPr>
          <w:rFonts w:eastAsia="Times New Roman" w:cs="Times New Roman"/>
          <w:lang w:val="en-US"/>
        </w:rPr>
        <w:tab/>
        <w:t>= (</w:t>
      </w:r>
      <m:oMath>
        <m:sSup>
          <m:sSupPr>
            <m:ctrlPr>
              <w:rPr>
                <w:rFonts w:ascii="Cambria Math" w:eastAsia="Times New Roman" w:hAnsi="Cambria Math" w:cs="Times New Roman"/>
                <w:i/>
                <w:lang w:val="en-US"/>
              </w:rPr>
            </m:ctrlPr>
          </m:sSupPr>
          <m:e>
            <m:r>
              <m:rPr>
                <m:sty m:val="p"/>
              </m:rPr>
              <w:rPr>
                <w:rFonts w:ascii="Cambria Math" w:hAnsi="Cambria Math" w:cs="Times New Roman"/>
                <w:szCs w:val="24"/>
              </w:rPr>
              <m:t>5,82</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6,56</m:t>
            </m:r>
          </m:e>
          <m:sup>
            <m:r>
              <w:rPr>
                <w:rFonts w:ascii="Cambria Math" w:eastAsia="Times New Roman" w:hAnsi="Cambria Math" w:cs="Times New Roman"/>
                <w:lang w:val="en-US"/>
              </w:rPr>
              <m:t>2</m:t>
            </m:r>
          </m:sup>
        </m:sSup>
        <m:r>
          <w:rPr>
            <w:rFonts w:ascii="Cambria Math" w:eastAsia="Times New Roman" w:hAnsi="Cambria Math" w:cs="Times New Roman"/>
            <w:lang w:val="en-US"/>
          </w:rPr>
          <m:t xml:space="preserve">+…+ </m:t>
        </m:r>
        <m:sSup>
          <m:sSupPr>
            <m:ctrlPr>
              <w:rPr>
                <w:rFonts w:ascii="Cambria Math" w:eastAsia="Times New Roman" w:hAnsi="Cambria Math" w:cs="Times New Roman"/>
                <w:i/>
                <w:lang w:val="en-US"/>
              </w:rPr>
            </m:ctrlPr>
          </m:sSupPr>
          <m:e>
            <m:r>
              <m:rPr>
                <m:sty m:val="p"/>
              </m:rPr>
              <w:rPr>
                <w:rFonts w:ascii="Cambria Math" w:hAnsi="Cambria Math" w:cs="Times New Roman"/>
                <w:szCs w:val="24"/>
              </w:rPr>
              <m:t>6,59</m:t>
            </m:r>
          </m:e>
          <m:sup>
            <m:r>
              <w:rPr>
                <w:rFonts w:ascii="Cambria Math" w:eastAsia="Times New Roman" w:hAnsi="Cambria Math" w:cs="Times New Roman"/>
                <w:lang w:val="en-US"/>
              </w:rPr>
              <m:t>2</m:t>
            </m:r>
          </m:sup>
        </m:sSup>
      </m:oMath>
      <w:r w:rsidRPr="00564531">
        <w:rPr>
          <w:rFonts w:eastAsia="Times New Roman" w:cs="Times New Roman"/>
          <w:lang w:val="en-US"/>
        </w:rPr>
        <w:t xml:space="preserve">) – </w:t>
      </w:r>
      <w:r w:rsidR="00E96336" w:rsidRPr="00B86599">
        <w:rPr>
          <w:rFonts w:eastAsia="Times New Roman" w:cs="Times New Roman"/>
          <w:lang w:val="en-US"/>
        </w:rPr>
        <w:t>416,916</w:t>
      </w:r>
      <w:r w:rsidR="00E96336">
        <w:rPr>
          <w:rFonts w:eastAsia="Times New Roman" w:cs="Times New Roman"/>
        </w:rPr>
        <w:t>1</w:t>
      </w:r>
    </w:p>
    <w:p w:rsidR="00564531" w:rsidRPr="00564531" w:rsidRDefault="00564531" w:rsidP="00564531">
      <w:pPr>
        <w:spacing w:line="360" w:lineRule="auto"/>
        <w:rPr>
          <w:rFonts w:eastAsia="Calibri" w:cs="Times New Roman"/>
          <w:lang w:val="en-US"/>
        </w:rPr>
      </w:pPr>
      <w:r w:rsidRPr="00564531">
        <w:rPr>
          <w:rFonts w:eastAsia="Calibri" w:cs="Times New Roman"/>
          <w:lang w:val="en-US"/>
        </w:rPr>
        <w:tab/>
        <w:t xml:space="preserve">= </w:t>
      </w:r>
      <w:r w:rsidR="00E96336" w:rsidRPr="00E96336">
        <w:rPr>
          <w:rFonts w:eastAsia="Calibri" w:cs="Times New Roman"/>
          <w:lang w:val="en-US"/>
        </w:rPr>
        <w:t>2,8032</w:t>
      </w:r>
    </w:p>
    <w:p w:rsidR="00564531" w:rsidRPr="00564531" w:rsidRDefault="00564531" w:rsidP="00564531">
      <w:pPr>
        <w:spacing w:line="360" w:lineRule="auto"/>
        <w:rPr>
          <w:rFonts w:eastAsia="Calibri" w:cs="Times New Roman"/>
          <w:lang w:val="en-US"/>
        </w:rPr>
      </w:pPr>
      <w:r w:rsidRPr="00564531">
        <w:rPr>
          <w:rFonts w:eastAsia="Calibri" w:cs="Times New Roman"/>
          <w:lang w:val="en-US"/>
        </w:rPr>
        <w:t>JKG</w:t>
      </w:r>
      <w:r w:rsidRPr="00564531">
        <w:rPr>
          <w:rFonts w:eastAsia="Calibri" w:cs="Times New Roman"/>
          <w:lang w:val="en-US"/>
        </w:rPr>
        <w:tab/>
        <w:t xml:space="preserve">= JKT – JKP – JKS </w:t>
      </w:r>
    </w:p>
    <w:p w:rsidR="00564531" w:rsidRPr="00564531" w:rsidRDefault="00564531" w:rsidP="00564531">
      <w:pPr>
        <w:spacing w:line="360" w:lineRule="auto"/>
        <w:rPr>
          <w:rFonts w:eastAsia="Calibri" w:cs="Times New Roman"/>
          <w:lang w:val="en-US"/>
        </w:rPr>
      </w:pPr>
      <w:r w:rsidRPr="00564531">
        <w:rPr>
          <w:rFonts w:eastAsia="Calibri" w:cs="Times New Roman"/>
          <w:lang w:val="en-US"/>
        </w:rPr>
        <w:tab/>
        <w:t xml:space="preserve">= </w:t>
      </w:r>
      <w:r w:rsidR="00E96336" w:rsidRPr="00E96336">
        <w:rPr>
          <w:rFonts w:eastAsia="Times New Roman" w:cs="Times New Roman"/>
          <w:lang w:val="en-US"/>
        </w:rPr>
        <w:t>5,0839</w:t>
      </w:r>
      <w:r w:rsidRPr="00564531">
        <w:rPr>
          <w:rFonts w:eastAsia="Calibri" w:cs="Times New Roman"/>
          <w:lang w:val="en-US"/>
        </w:rPr>
        <w:t xml:space="preserve">– </w:t>
      </w:r>
      <w:r w:rsidR="00E96336" w:rsidRPr="00E96336">
        <w:rPr>
          <w:rFonts w:eastAsia="Calibri" w:cs="Times New Roman"/>
          <w:lang w:val="en-US"/>
        </w:rPr>
        <w:t>2,8032</w:t>
      </w:r>
      <w:r w:rsidRPr="00564531">
        <w:rPr>
          <w:rFonts w:eastAsia="Calibri" w:cs="Times New Roman"/>
          <w:lang w:val="en-US"/>
        </w:rPr>
        <w:t xml:space="preserve">– </w:t>
      </w:r>
      <w:r w:rsidR="00E96336" w:rsidRPr="00E96336">
        <w:rPr>
          <w:rFonts w:eastAsia="Calibri" w:cs="Times New Roman"/>
          <w:lang w:val="en-US"/>
        </w:rPr>
        <w:t>0,4961</w:t>
      </w:r>
    </w:p>
    <w:p w:rsidR="00564531" w:rsidRPr="00564531" w:rsidRDefault="00564531" w:rsidP="00564531">
      <w:pPr>
        <w:spacing w:line="360" w:lineRule="auto"/>
        <w:rPr>
          <w:rFonts w:eastAsia="Calibri" w:cs="Times New Roman"/>
          <w:lang w:val="en-US"/>
        </w:rPr>
      </w:pPr>
      <w:r w:rsidRPr="00564531">
        <w:rPr>
          <w:rFonts w:eastAsia="Calibri" w:cs="Times New Roman"/>
          <w:lang w:val="en-US"/>
        </w:rPr>
        <w:tab/>
        <w:t xml:space="preserve">= </w:t>
      </w:r>
      <w:r w:rsidR="00E96336" w:rsidRPr="00E96336">
        <w:rPr>
          <w:rFonts w:eastAsia="Calibri" w:cs="Times New Roman"/>
          <w:lang w:val="en-US"/>
        </w:rPr>
        <w:t>1,7846</w:t>
      </w:r>
    </w:p>
    <w:p w:rsidR="00564531" w:rsidRPr="00E96336" w:rsidRDefault="00564531" w:rsidP="00564531">
      <w:pPr>
        <w:spacing w:before="120" w:line="240" w:lineRule="auto"/>
        <w:rPr>
          <w:rFonts w:eastAsia="Calibri" w:cs="Times New Roman"/>
          <w:bCs/>
          <w:szCs w:val="20"/>
        </w:rPr>
      </w:pPr>
      <w:r w:rsidRPr="00564531">
        <w:rPr>
          <w:rFonts w:eastAsia="Calibri" w:cs="Times New Roman"/>
          <w:bCs/>
          <w:szCs w:val="20"/>
        </w:rPr>
        <w:t xml:space="preserve">Tabel </w:t>
      </w:r>
      <w:r w:rsidR="00732B61">
        <w:rPr>
          <w:rFonts w:eastAsia="Calibri" w:cs="Times New Roman"/>
          <w:bCs/>
          <w:szCs w:val="20"/>
        </w:rPr>
        <w:t>23</w:t>
      </w:r>
      <w:r w:rsidRPr="00564531">
        <w:rPr>
          <w:rFonts w:eastAsia="Calibri" w:cs="Times New Roman"/>
          <w:bCs/>
          <w:szCs w:val="20"/>
          <w:lang w:val="en-US"/>
        </w:rPr>
        <w:t xml:space="preserve">. Analisis Varinsi (ANAVA) </w:t>
      </w:r>
      <w:r w:rsidR="00E96336">
        <w:rPr>
          <w:rFonts w:eastAsia="Calibri" w:cs="Times New Roman"/>
          <w:bCs/>
          <w:i/>
          <w:szCs w:val="20"/>
        </w:rPr>
        <w:t xml:space="preserve">Marshmallow </w:t>
      </w:r>
      <w:r w:rsidR="00E96336" w:rsidRPr="00E96336">
        <w:rPr>
          <w:rFonts w:eastAsia="Calibri" w:cs="Times New Roman"/>
          <w:bCs/>
          <w:szCs w:val="20"/>
        </w:rPr>
        <w:t>Pisang Ambon</w:t>
      </w:r>
      <w:r w:rsidRPr="00564531">
        <w:rPr>
          <w:rFonts w:eastAsia="Calibri" w:cs="Times New Roman"/>
          <w:bCs/>
          <w:szCs w:val="20"/>
          <w:lang w:val="en-US"/>
        </w:rPr>
        <w:t xml:space="preserve"> Atribut </w:t>
      </w:r>
      <w:r w:rsidR="00E96336">
        <w:rPr>
          <w:rFonts w:eastAsia="Calibri" w:cs="Times New Roman"/>
          <w:bCs/>
          <w:szCs w:val="20"/>
        </w:rPr>
        <w:t>Warna</w:t>
      </w:r>
    </w:p>
    <w:tbl>
      <w:tblPr>
        <w:tblW w:w="8188" w:type="dxa"/>
        <w:tblLook w:val="04A0" w:firstRow="1" w:lastRow="0" w:firstColumn="1" w:lastColumn="0" w:noHBand="0" w:noVBand="1"/>
      </w:tblPr>
      <w:tblGrid>
        <w:gridCol w:w="1030"/>
        <w:gridCol w:w="1303"/>
        <w:gridCol w:w="1603"/>
        <w:gridCol w:w="1842"/>
        <w:gridCol w:w="1276"/>
        <w:gridCol w:w="1134"/>
      </w:tblGrid>
      <w:tr w:rsidR="00564531" w:rsidRPr="00564531" w:rsidTr="00564531">
        <w:trPr>
          <w:trHeight w:val="300"/>
        </w:trPr>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Sumber Variansi</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Derajat Bebas</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Jumlah Kuadrat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Rata-Rata Jumlah Kuadrat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F Hitung</w:t>
            </w:r>
          </w:p>
        </w:tc>
        <w:tc>
          <w:tcPr>
            <w:tcW w:w="1134" w:type="dxa"/>
            <w:tcBorders>
              <w:top w:val="single" w:sz="4" w:space="0" w:color="auto"/>
              <w:left w:val="nil"/>
              <w:bottom w:val="nil"/>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Ftabel</w:t>
            </w:r>
          </w:p>
        </w:tc>
      </w:tr>
      <w:tr w:rsidR="00564531" w:rsidRPr="00564531" w:rsidTr="00564531">
        <w:trPr>
          <w:trHeight w:val="300"/>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rPr>
                <w:rFonts w:eastAsia="Times New Roman" w:cs="Times New Roman"/>
                <w:color w:val="000000"/>
                <w:szCs w:val="24"/>
                <w:lang w:eastAsia="id-ID"/>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rPr>
                <w:rFonts w:eastAsia="Times New Roman" w:cs="Times New Roman"/>
                <w:color w:val="000000"/>
                <w:szCs w:val="24"/>
                <w:lang w:eastAsia="id-ID"/>
              </w:rPr>
            </w:pPr>
          </w:p>
        </w:tc>
        <w:tc>
          <w:tcPr>
            <w:tcW w:w="1603"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rPr>
                <w:rFonts w:eastAsia="Times New Roman" w:cs="Times New Roman"/>
                <w:color w:val="000000"/>
                <w:szCs w:val="24"/>
                <w:lang w:eastAsia="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rPr>
                <w:rFonts w:eastAsia="Times New Roman" w:cs="Times New Roman"/>
                <w:color w:val="000000"/>
                <w:szCs w:val="24"/>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64531" w:rsidRPr="00564531" w:rsidRDefault="00564531" w:rsidP="00564531">
            <w:pPr>
              <w:spacing w:line="240" w:lineRule="auto"/>
              <w:rPr>
                <w:rFonts w:eastAsia="Times New Roman" w:cs="Times New Roman"/>
                <w:color w:val="000000"/>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64531" w:rsidRPr="00564531" w:rsidRDefault="00564531" w:rsidP="00564531">
            <w:pPr>
              <w:spacing w:line="240" w:lineRule="auto"/>
              <w:jc w:val="center"/>
              <w:rPr>
                <w:rFonts w:eastAsia="Times New Roman" w:cs="Times New Roman"/>
                <w:color w:val="000000"/>
                <w:szCs w:val="24"/>
                <w:lang w:eastAsia="id-ID"/>
              </w:rPr>
            </w:pPr>
            <w:r w:rsidRPr="00564531">
              <w:rPr>
                <w:rFonts w:eastAsia="Times New Roman" w:cs="Times New Roman"/>
                <w:color w:val="000000"/>
                <w:szCs w:val="24"/>
                <w:lang w:eastAsia="id-ID"/>
              </w:rPr>
              <w:t>5%</w:t>
            </w:r>
          </w:p>
        </w:tc>
      </w:tr>
      <w:tr w:rsidR="00E96336" w:rsidRPr="00564531" w:rsidTr="00942064">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Sampel</w:t>
            </w:r>
          </w:p>
        </w:tc>
        <w:tc>
          <w:tcPr>
            <w:tcW w:w="13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564531">
              <w:rPr>
                <w:rFonts w:eastAsia="Times New Roman" w:cs="Times New Roman"/>
                <w:color w:val="000000"/>
                <w:szCs w:val="24"/>
                <w:lang w:eastAsia="id-ID"/>
              </w:rPr>
              <w:t>2</w:t>
            </w:r>
          </w:p>
        </w:tc>
        <w:tc>
          <w:tcPr>
            <w:tcW w:w="16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E96336">
              <w:rPr>
                <w:rFonts w:eastAsia="Calibri" w:cs="Times New Roman"/>
                <w:lang w:val="en-US"/>
              </w:rPr>
              <w:t>0,4961</w:t>
            </w:r>
          </w:p>
        </w:tc>
        <w:tc>
          <w:tcPr>
            <w:tcW w:w="1842" w:type="dxa"/>
            <w:tcBorders>
              <w:top w:val="nil"/>
              <w:left w:val="nil"/>
              <w:bottom w:val="single" w:sz="4" w:space="0" w:color="auto"/>
              <w:right w:val="single" w:sz="4" w:space="0" w:color="auto"/>
            </w:tcBorders>
            <w:shd w:val="clear" w:color="auto" w:fill="auto"/>
            <w:noWrap/>
            <w:hideMark/>
          </w:tcPr>
          <w:p w:rsidR="00E96336" w:rsidRPr="002E3D61" w:rsidRDefault="00E96336" w:rsidP="00E96336">
            <w:pPr>
              <w:spacing w:line="240" w:lineRule="auto"/>
              <w:jc w:val="center"/>
            </w:pPr>
            <w:r w:rsidRPr="002E3D61">
              <w:t>0,2481</w:t>
            </w:r>
          </w:p>
        </w:tc>
        <w:tc>
          <w:tcPr>
            <w:tcW w:w="1276" w:type="dxa"/>
            <w:tcBorders>
              <w:top w:val="nil"/>
              <w:left w:val="nil"/>
              <w:bottom w:val="single" w:sz="4" w:space="0" w:color="auto"/>
              <w:right w:val="single" w:sz="4" w:space="0" w:color="auto"/>
            </w:tcBorders>
            <w:shd w:val="clear" w:color="auto" w:fill="auto"/>
            <w:noWrap/>
            <w:hideMark/>
          </w:tcPr>
          <w:p w:rsidR="00E96336" w:rsidRPr="00DB3927" w:rsidRDefault="00E96336" w:rsidP="00E96336">
            <w:pPr>
              <w:spacing w:line="240" w:lineRule="auto"/>
              <w:jc w:val="center"/>
            </w:pPr>
            <w:r w:rsidRPr="00DB3927">
              <w:t>8,0623</w:t>
            </w:r>
            <w:r w:rsidRPr="00474FC1">
              <w:rPr>
                <w:rFonts w:eastAsia="Times New Roman" w:cs="Times New Roman"/>
                <w:color w:val="FF0000"/>
                <w:lang w:val="en-US" w:eastAsia="id-ID"/>
              </w:rPr>
              <w:t>*</w:t>
            </w:r>
          </w:p>
        </w:tc>
        <w:tc>
          <w:tcPr>
            <w:tcW w:w="1134"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564531">
              <w:rPr>
                <w:rFonts w:eastAsia="Times New Roman" w:cs="Times New Roman"/>
                <w:color w:val="000000"/>
                <w:szCs w:val="24"/>
                <w:lang w:eastAsia="id-ID"/>
              </w:rPr>
              <w:t>3,33</w:t>
            </w:r>
          </w:p>
        </w:tc>
      </w:tr>
      <w:tr w:rsidR="00E96336" w:rsidRPr="00564531" w:rsidTr="00942064">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Panelis</w:t>
            </w:r>
          </w:p>
        </w:tc>
        <w:tc>
          <w:tcPr>
            <w:tcW w:w="13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564531">
              <w:rPr>
                <w:rFonts w:eastAsia="Times New Roman" w:cs="Times New Roman"/>
                <w:color w:val="000000"/>
                <w:szCs w:val="24"/>
                <w:lang w:eastAsia="id-ID"/>
              </w:rPr>
              <w:t>29</w:t>
            </w:r>
          </w:p>
        </w:tc>
        <w:tc>
          <w:tcPr>
            <w:tcW w:w="16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E96336">
              <w:rPr>
                <w:rFonts w:eastAsia="Calibri" w:cs="Times New Roman"/>
                <w:lang w:val="en-US"/>
              </w:rPr>
              <w:t>2,8032</w:t>
            </w:r>
          </w:p>
        </w:tc>
        <w:tc>
          <w:tcPr>
            <w:tcW w:w="1842" w:type="dxa"/>
            <w:tcBorders>
              <w:top w:val="nil"/>
              <w:left w:val="nil"/>
              <w:bottom w:val="single" w:sz="4" w:space="0" w:color="auto"/>
              <w:right w:val="single" w:sz="4" w:space="0" w:color="auto"/>
            </w:tcBorders>
            <w:shd w:val="clear" w:color="auto" w:fill="auto"/>
            <w:noWrap/>
            <w:hideMark/>
          </w:tcPr>
          <w:p w:rsidR="00E96336" w:rsidRPr="002E3D61" w:rsidRDefault="00E96336" w:rsidP="00E96336">
            <w:pPr>
              <w:spacing w:line="240" w:lineRule="auto"/>
              <w:jc w:val="center"/>
            </w:pPr>
            <w:r w:rsidRPr="002E3D61">
              <w:t>0,0967</w:t>
            </w:r>
          </w:p>
        </w:tc>
        <w:tc>
          <w:tcPr>
            <w:tcW w:w="1276" w:type="dxa"/>
            <w:tcBorders>
              <w:top w:val="nil"/>
              <w:left w:val="nil"/>
              <w:bottom w:val="single" w:sz="4" w:space="0" w:color="auto"/>
              <w:right w:val="single" w:sz="4" w:space="0" w:color="auto"/>
            </w:tcBorders>
            <w:shd w:val="clear" w:color="auto" w:fill="auto"/>
            <w:noWrap/>
            <w:hideMark/>
          </w:tcPr>
          <w:p w:rsidR="00E96336" w:rsidRDefault="00E96336" w:rsidP="00E96336">
            <w:pPr>
              <w:spacing w:line="240" w:lineRule="auto"/>
              <w:jc w:val="center"/>
            </w:pPr>
            <w:r w:rsidRPr="00DB3927">
              <w:t>3,1416</w:t>
            </w:r>
          </w:p>
        </w:tc>
        <w:tc>
          <w:tcPr>
            <w:tcW w:w="1134" w:type="dxa"/>
            <w:tcBorders>
              <w:top w:val="nil"/>
              <w:left w:val="nil"/>
              <w:bottom w:val="single" w:sz="4" w:space="0" w:color="auto"/>
              <w:right w:val="single" w:sz="4" w:space="0" w:color="auto"/>
            </w:tcBorders>
            <w:shd w:val="clear" w:color="000000" w:fill="FFFF00"/>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r>
      <w:tr w:rsidR="00E96336" w:rsidRPr="00564531" w:rsidTr="00942064">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Galat</w:t>
            </w:r>
          </w:p>
        </w:tc>
        <w:tc>
          <w:tcPr>
            <w:tcW w:w="13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564531">
              <w:rPr>
                <w:rFonts w:eastAsia="Times New Roman" w:cs="Times New Roman"/>
                <w:color w:val="000000"/>
                <w:szCs w:val="24"/>
                <w:lang w:eastAsia="id-ID"/>
              </w:rPr>
              <w:t>58</w:t>
            </w:r>
          </w:p>
        </w:tc>
        <w:tc>
          <w:tcPr>
            <w:tcW w:w="1603" w:type="dxa"/>
            <w:tcBorders>
              <w:top w:val="nil"/>
              <w:left w:val="nil"/>
              <w:bottom w:val="single" w:sz="4" w:space="0" w:color="auto"/>
              <w:right w:val="single" w:sz="4" w:space="0" w:color="auto"/>
            </w:tcBorders>
            <w:shd w:val="clear" w:color="auto" w:fill="auto"/>
            <w:noWrap/>
            <w:vAlign w:val="bottom"/>
            <w:hideMark/>
          </w:tcPr>
          <w:p w:rsidR="00E96336" w:rsidRPr="00564531" w:rsidRDefault="00E96336" w:rsidP="00E96336">
            <w:pPr>
              <w:spacing w:line="240" w:lineRule="auto"/>
              <w:jc w:val="right"/>
              <w:rPr>
                <w:rFonts w:eastAsia="Times New Roman" w:cs="Times New Roman"/>
                <w:color w:val="000000"/>
                <w:szCs w:val="24"/>
                <w:lang w:eastAsia="id-ID"/>
              </w:rPr>
            </w:pPr>
            <w:r w:rsidRPr="00E96336">
              <w:rPr>
                <w:rFonts w:eastAsia="Calibri" w:cs="Times New Roman"/>
                <w:lang w:val="en-US"/>
              </w:rPr>
              <w:t>1,7846</w:t>
            </w:r>
          </w:p>
        </w:tc>
        <w:tc>
          <w:tcPr>
            <w:tcW w:w="1842" w:type="dxa"/>
            <w:tcBorders>
              <w:top w:val="nil"/>
              <w:left w:val="nil"/>
              <w:bottom w:val="single" w:sz="4" w:space="0" w:color="auto"/>
              <w:right w:val="single" w:sz="4" w:space="0" w:color="auto"/>
            </w:tcBorders>
            <w:shd w:val="clear" w:color="auto" w:fill="auto"/>
            <w:noWrap/>
            <w:hideMark/>
          </w:tcPr>
          <w:p w:rsidR="00E96336" w:rsidRDefault="00E96336" w:rsidP="00E96336">
            <w:pPr>
              <w:spacing w:line="240" w:lineRule="auto"/>
              <w:jc w:val="center"/>
            </w:pPr>
            <w:r w:rsidRPr="002E3D61">
              <w:t>0,0308</w:t>
            </w:r>
          </w:p>
        </w:tc>
        <w:tc>
          <w:tcPr>
            <w:tcW w:w="1276" w:type="dxa"/>
            <w:tcBorders>
              <w:top w:val="nil"/>
              <w:left w:val="nil"/>
              <w:bottom w:val="single" w:sz="4" w:space="0" w:color="auto"/>
              <w:right w:val="single" w:sz="4" w:space="0" w:color="auto"/>
            </w:tcBorders>
            <w:shd w:val="clear" w:color="000000" w:fill="FFFF00"/>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E96336" w:rsidRPr="00564531" w:rsidRDefault="00E96336" w:rsidP="00E96336">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r>
      <w:tr w:rsidR="00564531" w:rsidRPr="00564531" w:rsidTr="00564531">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Total</w:t>
            </w:r>
          </w:p>
        </w:tc>
        <w:tc>
          <w:tcPr>
            <w:tcW w:w="1303" w:type="dxa"/>
            <w:tcBorders>
              <w:top w:val="nil"/>
              <w:left w:val="nil"/>
              <w:bottom w:val="single" w:sz="4" w:space="0" w:color="auto"/>
              <w:right w:val="single" w:sz="4" w:space="0" w:color="auto"/>
            </w:tcBorders>
            <w:shd w:val="clear" w:color="auto" w:fill="auto"/>
            <w:noWrap/>
            <w:vAlign w:val="bottom"/>
            <w:hideMark/>
          </w:tcPr>
          <w:p w:rsidR="00564531" w:rsidRPr="00564531" w:rsidRDefault="00564531" w:rsidP="00564531">
            <w:pPr>
              <w:spacing w:line="240" w:lineRule="auto"/>
              <w:jc w:val="right"/>
              <w:rPr>
                <w:rFonts w:eastAsia="Times New Roman" w:cs="Times New Roman"/>
                <w:color w:val="000000"/>
                <w:szCs w:val="24"/>
                <w:lang w:eastAsia="id-ID"/>
              </w:rPr>
            </w:pPr>
            <w:r w:rsidRPr="00564531">
              <w:rPr>
                <w:rFonts w:eastAsia="Times New Roman" w:cs="Times New Roman"/>
                <w:color w:val="000000"/>
                <w:szCs w:val="24"/>
                <w:lang w:eastAsia="id-ID"/>
              </w:rPr>
              <w:t>89</w:t>
            </w:r>
          </w:p>
        </w:tc>
        <w:tc>
          <w:tcPr>
            <w:tcW w:w="1603" w:type="dxa"/>
            <w:tcBorders>
              <w:top w:val="nil"/>
              <w:left w:val="nil"/>
              <w:bottom w:val="single" w:sz="4" w:space="0" w:color="auto"/>
              <w:right w:val="single" w:sz="4" w:space="0" w:color="auto"/>
            </w:tcBorders>
            <w:shd w:val="clear" w:color="auto" w:fill="auto"/>
            <w:noWrap/>
            <w:vAlign w:val="bottom"/>
            <w:hideMark/>
          </w:tcPr>
          <w:p w:rsidR="00564531" w:rsidRPr="00564531" w:rsidRDefault="00E96336" w:rsidP="00564531">
            <w:pPr>
              <w:spacing w:line="240" w:lineRule="auto"/>
              <w:jc w:val="right"/>
              <w:rPr>
                <w:rFonts w:eastAsia="Times New Roman" w:cs="Times New Roman"/>
                <w:color w:val="000000"/>
                <w:szCs w:val="24"/>
                <w:lang w:eastAsia="id-ID"/>
              </w:rPr>
            </w:pPr>
            <w:r w:rsidRPr="00E96336">
              <w:rPr>
                <w:rFonts w:eastAsia="Times New Roman" w:cs="Times New Roman"/>
                <w:lang w:val="en-US"/>
              </w:rPr>
              <w:t>5,0839</w:t>
            </w:r>
          </w:p>
        </w:tc>
        <w:tc>
          <w:tcPr>
            <w:tcW w:w="1842" w:type="dxa"/>
            <w:tcBorders>
              <w:top w:val="nil"/>
              <w:left w:val="nil"/>
              <w:bottom w:val="single" w:sz="4" w:space="0" w:color="auto"/>
              <w:right w:val="single" w:sz="4" w:space="0" w:color="auto"/>
            </w:tcBorders>
            <w:shd w:val="clear" w:color="000000" w:fill="FFFF00"/>
            <w:noWrap/>
            <w:vAlign w:val="bottom"/>
            <w:hideMark/>
          </w:tcPr>
          <w:p w:rsidR="00564531" w:rsidRPr="00564531" w:rsidRDefault="00564531" w:rsidP="00564531">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c>
          <w:tcPr>
            <w:tcW w:w="1276" w:type="dxa"/>
            <w:tcBorders>
              <w:top w:val="nil"/>
              <w:left w:val="nil"/>
              <w:bottom w:val="single" w:sz="4" w:space="0" w:color="auto"/>
              <w:right w:val="single" w:sz="4" w:space="0" w:color="auto"/>
            </w:tcBorders>
            <w:shd w:val="clear" w:color="000000" w:fill="FFFF00"/>
            <w:noWrap/>
            <w:vAlign w:val="bottom"/>
            <w:hideMark/>
          </w:tcPr>
          <w:p w:rsidR="00564531" w:rsidRPr="00564531" w:rsidRDefault="00564531" w:rsidP="00564531">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564531" w:rsidRPr="00564531" w:rsidRDefault="00564531" w:rsidP="00564531">
            <w:pPr>
              <w:spacing w:line="240" w:lineRule="auto"/>
              <w:rPr>
                <w:rFonts w:eastAsia="Times New Roman" w:cs="Times New Roman"/>
                <w:color w:val="000000"/>
                <w:szCs w:val="24"/>
                <w:lang w:eastAsia="id-ID"/>
              </w:rPr>
            </w:pPr>
            <w:r w:rsidRPr="00564531">
              <w:rPr>
                <w:rFonts w:eastAsia="Times New Roman" w:cs="Times New Roman"/>
                <w:color w:val="000000"/>
                <w:szCs w:val="24"/>
                <w:lang w:eastAsia="id-ID"/>
              </w:rPr>
              <w:t> </w:t>
            </w:r>
          </w:p>
        </w:tc>
      </w:tr>
    </w:tbl>
    <w:p w:rsidR="00E96336" w:rsidRPr="00474FC1" w:rsidRDefault="00E96336" w:rsidP="00E96336">
      <w:pPr>
        <w:ind w:left="1418" w:hanging="1418"/>
        <w:rPr>
          <w:rFonts w:eastAsia="Calibri" w:cs="Times New Roman"/>
          <w:lang w:val="en-US"/>
        </w:rPr>
      </w:pPr>
      <w:r w:rsidRPr="00474FC1">
        <w:rPr>
          <w:rFonts w:eastAsia="Calibri" w:cs="Times New Roman"/>
          <w:lang w:val="en-US"/>
        </w:rPr>
        <w:t xml:space="preserve">Kesimpulan: Berdasarkan tabel ANAVA dapat diketahui bahwa konsentrasi </w:t>
      </w:r>
      <w:r>
        <w:rPr>
          <w:rFonts w:eastAsia="Calibri" w:cs="Times New Roman"/>
        </w:rPr>
        <w:t>Penstabil</w:t>
      </w:r>
      <w:r w:rsidRPr="00474FC1">
        <w:rPr>
          <w:rFonts w:eastAsia="Calibri" w:cs="Times New Roman"/>
          <w:lang w:val="en-US"/>
        </w:rPr>
        <w:t xml:space="preserve"> berpengaruh terhadap </w:t>
      </w:r>
      <w:r w:rsidR="004B1FE2">
        <w:rPr>
          <w:rFonts w:eastAsia="Calibri" w:cs="Times New Roman"/>
        </w:rPr>
        <w:t>warna</w:t>
      </w:r>
      <w:r w:rsidRPr="00474FC1">
        <w:rPr>
          <w:rFonts w:eastAsia="Calibri" w:cs="Times New Roman"/>
          <w:lang w:val="en-US"/>
        </w:rPr>
        <w:t xml:space="preserve"> </w:t>
      </w:r>
      <w:r>
        <w:rPr>
          <w:rFonts w:eastAsia="Calibri" w:cs="Times New Roman"/>
          <w:i/>
        </w:rPr>
        <w:t xml:space="preserve">Marshmallow </w:t>
      </w:r>
      <w:r>
        <w:rPr>
          <w:rFonts w:eastAsia="Calibri" w:cs="Times New Roman"/>
        </w:rPr>
        <w:t>Pisang Ambon</w:t>
      </w:r>
      <w:r w:rsidRPr="00474FC1">
        <w:rPr>
          <w:rFonts w:eastAsia="Calibri" w:cs="Times New Roman"/>
          <w:lang w:val="en-US"/>
        </w:rPr>
        <w:t>, karena F hitung &gt; F tabel pada taraf 5%.</w:t>
      </w:r>
    </w:p>
    <w:p w:rsidR="00E96336" w:rsidRPr="004B1FE2" w:rsidRDefault="00E96336" w:rsidP="00E96336">
      <w:pPr>
        <w:spacing w:line="240" w:lineRule="auto"/>
        <w:ind w:left="-851"/>
        <w:jc w:val="center"/>
        <w:rPr>
          <w:rFonts w:eastAsia="Calibri" w:cs="Times New Roman"/>
          <w:bCs/>
          <w:i/>
          <w:szCs w:val="24"/>
        </w:rPr>
      </w:pPr>
      <w:r w:rsidRPr="003077BB">
        <w:rPr>
          <w:rFonts w:eastAsia="Calibri" w:cs="Times New Roman"/>
          <w:bCs/>
          <w:szCs w:val="24"/>
        </w:rPr>
        <w:t xml:space="preserve">Tabel </w:t>
      </w:r>
      <w:r w:rsidR="00732B61">
        <w:rPr>
          <w:rFonts w:eastAsia="Calibri" w:cs="Times New Roman"/>
          <w:bCs/>
          <w:szCs w:val="24"/>
        </w:rPr>
        <w:t>24</w:t>
      </w:r>
      <w:r w:rsidRPr="003077BB">
        <w:rPr>
          <w:rFonts w:eastAsia="Calibri" w:cs="Times New Roman"/>
          <w:bCs/>
          <w:szCs w:val="24"/>
          <w:lang w:val="en-US"/>
        </w:rPr>
        <w:t xml:space="preserve">. Uji Lanjut Duncan </w:t>
      </w:r>
      <w:r w:rsidRPr="003077BB">
        <w:rPr>
          <w:rFonts w:eastAsia="Calibri" w:cs="Times New Roman"/>
          <w:bCs/>
          <w:i/>
          <w:szCs w:val="24"/>
        </w:rPr>
        <w:t xml:space="preserve">Marshmallow </w:t>
      </w:r>
      <w:r w:rsidRPr="003077BB">
        <w:rPr>
          <w:rFonts w:eastAsia="Calibri" w:cs="Times New Roman"/>
          <w:bCs/>
          <w:szCs w:val="24"/>
        </w:rPr>
        <w:t>Pisang Ambon</w:t>
      </w:r>
      <w:r w:rsidRPr="003077BB">
        <w:rPr>
          <w:rFonts w:eastAsia="Calibri" w:cs="Times New Roman"/>
          <w:bCs/>
          <w:i/>
          <w:szCs w:val="24"/>
          <w:lang w:val="en-US"/>
        </w:rPr>
        <w:t xml:space="preserve"> </w:t>
      </w:r>
      <w:r w:rsidRPr="003077BB">
        <w:rPr>
          <w:rFonts w:eastAsia="Calibri" w:cs="Times New Roman"/>
          <w:bCs/>
          <w:szCs w:val="24"/>
          <w:lang w:val="en-US"/>
        </w:rPr>
        <w:t xml:space="preserve">Atirbut </w:t>
      </w:r>
      <w:r w:rsidR="004B1FE2">
        <w:rPr>
          <w:rFonts w:eastAsia="Calibri" w:cs="Times New Roman"/>
          <w:bCs/>
          <w:szCs w:val="24"/>
        </w:rPr>
        <w:t>Warna</w:t>
      </w:r>
    </w:p>
    <w:tbl>
      <w:tblPr>
        <w:tblW w:w="8222" w:type="dxa"/>
        <w:tblInd w:w="-5" w:type="dxa"/>
        <w:tblLook w:val="04A0" w:firstRow="1" w:lastRow="0" w:firstColumn="1" w:lastColumn="0" w:noHBand="0" w:noVBand="1"/>
      </w:tblPr>
      <w:tblGrid>
        <w:gridCol w:w="1247"/>
        <w:gridCol w:w="1134"/>
        <w:gridCol w:w="1418"/>
        <w:gridCol w:w="992"/>
        <w:gridCol w:w="992"/>
        <w:gridCol w:w="993"/>
        <w:gridCol w:w="1446"/>
      </w:tblGrid>
      <w:tr w:rsidR="00E96336" w:rsidRPr="00474FC1" w:rsidTr="003569D5">
        <w:trPr>
          <w:trHeight w:val="300"/>
        </w:trPr>
        <w:tc>
          <w:tcPr>
            <w:tcW w:w="1247" w:type="dxa"/>
            <w:vMerge w:val="restart"/>
            <w:tcBorders>
              <w:top w:val="single" w:sz="4" w:space="0" w:color="auto"/>
              <w:left w:val="single" w:sz="4" w:space="0" w:color="auto"/>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SSR 5%</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LSR 5%</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Rata-Rata Perlakuan</w:t>
            </w:r>
          </w:p>
        </w:tc>
        <w:tc>
          <w:tcPr>
            <w:tcW w:w="2977" w:type="dxa"/>
            <w:gridSpan w:val="3"/>
            <w:tcBorders>
              <w:top w:val="single" w:sz="4" w:space="0" w:color="auto"/>
              <w:left w:val="nil"/>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Perlakuan</w:t>
            </w:r>
          </w:p>
        </w:tc>
        <w:tc>
          <w:tcPr>
            <w:tcW w:w="1446" w:type="dxa"/>
            <w:vMerge w:val="restart"/>
            <w:tcBorders>
              <w:top w:val="single" w:sz="4" w:space="0" w:color="auto"/>
              <w:left w:val="single" w:sz="4" w:space="0" w:color="auto"/>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Taraf Nyata 5%</w:t>
            </w:r>
          </w:p>
        </w:tc>
      </w:tr>
      <w:tr w:rsidR="00E96336" w:rsidRPr="00474FC1" w:rsidTr="003569D5">
        <w:trPr>
          <w:trHeight w:val="300"/>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E96336" w:rsidRPr="00474FC1" w:rsidRDefault="00E96336" w:rsidP="004B1FE2">
            <w:pPr>
              <w:spacing w:line="240" w:lineRule="auto"/>
              <w:jc w:val="center"/>
              <w:rPr>
                <w:rFonts w:eastAsia="Times New Roman" w:cs="Times New Roman"/>
                <w:color w:val="00000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36" w:rsidRPr="00474FC1" w:rsidRDefault="00E96336" w:rsidP="004B1FE2">
            <w:pPr>
              <w:spacing w:line="240" w:lineRule="auto"/>
              <w:jc w:val="center"/>
              <w:rPr>
                <w:rFonts w:eastAsia="Times New Roman" w:cs="Times New Roman"/>
                <w:color w:val="00000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36" w:rsidRPr="00474FC1" w:rsidRDefault="00E96336" w:rsidP="004B1FE2">
            <w:pPr>
              <w:spacing w:line="240" w:lineRule="auto"/>
              <w:jc w:val="center"/>
              <w:rPr>
                <w:rFonts w:eastAsia="Times New Roman" w:cs="Times New Roman"/>
                <w:color w:val="000000"/>
                <w:lang w:eastAsia="id-ID"/>
              </w:rPr>
            </w:pPr>
          </w:p>
        </w:tc>
        <w:tc>
          <w:tcPr>
            <w:tcW w:w="992" w:type="dxa"/>
            <w:tcBorders>
              <w:top w:val="nil"/>
              <w:left w:val="nil"/>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1</w:t>
            </w:r>
          </w:p>
        </w:tc>
        <w:tc>
          <w:tcPr>
            <w:tcW w:w="992" w:type="dxa"/>
            <w:tcBorders>
              <w:top w:val="nil"/>
              <w:left w:val="nil"/>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w:t>
            </w:r>
          </w:p>
        </w:tc>
        <w:tc>
          <w:tcPr>
            <w:tcW w:w="993" w:type="dxa"/>
            <w:tcBorders>
              <w:top w:val="nil"/>
              <w:left w:val="nil"/>
              <w:bottom w:val="single" w:sz="4" w:space="0" w:color="auto"/>
              <w:right w:val="single" w:sz="4" w:space="0" w:color="auto"/>
            </w:tcBorders>
            <w:noWrap/>
            <w:vAlign w:val="center"/>
            <w:hideMark/>
          </w:tcPr>
          <w:p w:rsidR="00E96336" w:rsidRPr="00474FC1" w:rsidRDefault="00E96336"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3</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E96336" w:rsidRPr="00474FC1" w:rsidRDefault="00E96336" w:rsidP="004B1FE2">
            <w:pPr>
              <w:spacing w:line="240" w:lineRule="auto"/>
              <w:jc w:val="center"/>
              <w:rPr>
                <w:rFonts w:eastAsia="Times New Roman" w:cs="Times New Roman"/>
                <w:color w:val="000000"/>
                <w:lang w:eastAsia="id-ID"/>
              </w:rPr>
            </w:pPr>
          </w:p>
        </w:tc>
      </w:tr>
      <w:tr w:rsidR="004B1FE2" w:rsidRPr="00474FC1" w:rsidTr="003569D5">
        <w:trPr>
          <w:trHeight w:val="300"/>
        </w:trPr>
        <w:tc>
          <w:tcPr>
            <w:tcW w:w="1247" w:type="dxa"/>
            <w:tcBorders>
              <w:top w:val="nil"/>
              <w:left w:val="single" w:sz="4" w:space="0" w:color="auto"/>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1134"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Calibri" w:cs="Times New Roman"/>
                <w:lang w:eastAsia="id-ID"/>
              </w:rPr>
            </w:pPr>
            <w:r>
              <w:rPr>
                <w:rFonts w:eastAsia="Calibri" w:cs="Times New Roman"/>
                <w:lang w:eastAsia="id-ID"/>
              </w:rPr>
              <w:t>-</w:t>
            </w:r>
          </w:p>
        </w:tc>
        <w:tc>
          <w:tcPr>
            <w:tcW w:w="1418" w:type="dxa"/>
            <w:tcBorders>
              <w:top w:val="nil"/>
              <w:left w:val="nil"/>
              <w:bottom w:val="single" w:sz="4" w:space="0" w:color="auto"/>
              <w:right w:val="single" w:sz="4" w:space="0" w:color="auto"/>
            </w:tcBorders>
            <w:noWrap/>
            <w:hideMark/>
          </w:tcPr>
          <w:p w:rsidR="004B1FE2" w:rsidRPr="00854A2B" w:rsidRDefault="004B1FE2" w:rsidP="004B1FE2">
            <w:pPr>
              <w:spacing w:line="240" w:lineRule="auto"/>
              <w:jc w:val="center"/>
            </w:pPr>
            <w:r>
              <w:t xml:space="preserve">(780) </w:t>
            </w:r>
            <w:r w:rsidRPr="00854A2B">
              <w:t>2,05</w:t>
            </w:r>
          </w:p>
        </w:tc>
        <w:tc>
          <w:tcPr>
            <w:tcW w:w="992"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992"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Calibri" w:cs="Times New Roman"/>
                <w:lang w:eastAsia="id-ID"/>
              </w:rPr>
            </w:pPr>
            <w:r>
              <w:rPr>
                <w:rFonts w:eastAsia="Calibri" w:cs="Times New Roman"/>
                <w:lang w:eastAsia="id-ID"/>
              </w:rPr>
              <w:t>-</w:t>
            </w:r>
          </w:p>
        </w:tc>
        <w:tc>
          <w:tcPr>
            <w:tcW w:w="993"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Calibri" w:cs="Times New Roman"/>
                <w:lang w:eastAsia="id-ID"/>
              </w:rPr>
            </w:pPr>
            <w:r>
              <w:rPr>
                <w:rFonts w:eastAsia="Calibri" w:cs="Times New Roman"/>
                <w:lang w:eastAsia="id-ID"/>
              </w:rPr>
              <w:t>-</w:t>
            </w:r>
          </w:p>
        </w:tc>
        <w:tc>
          <w:tcPr>
            <w:tcW w:w="1446"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a</w:t>
            </w:r>
          </w:p>
        </w:tc>
      </w:tr>
      <w:tr w:rsidR="004B1FE2" w:rsidRPr="00474FC1" w:rsidTr="003569D5">
        <w:trPr>
          <w:trHeight w:val="300"/>
        </w:trPr>
        <w:tc>
          <w:tcPr>
            <w:tcW w:w="1247" w:type="dxa"/>
            <w:tcBorders>
              <w:top w:val="nil"/>
              <w:left w:val="single" w:sz="4" w:space="0" w:color="auto"/>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2,833</w:t>
            </w:r>
          </w:p>
        </w:tc>
        <w:tc>
          <w:tcPr>
            <w:tcW w:w="1134" w:type="dxa"/>
            <w:tcBorders>
              <w:top w:val="nil"/>
              <w:left w:val="nil"/>
              <w:bottom w:val="single" w:sz="4" w:space="0" w:color="auto"/>
              <w:right w:val="single" w:sz="4" w:space="0" w:color="auto"/>
            </w:tcBorders>
            <w:noWrap/>
            <w:hideMark/>
          </w:tcPr>
          <w:p w:rsidR="004B1FE2" w:rsidRPr="00A031A4" w:rsidRDefault="004B1FE2" w:rsidP="004B1FE2">
            <w:pPr>
              <w:spacing w:line="240" w:lineRule="auto"/>
              <w:jc w:val="center"/>
            </w:pPr>
            <w:r w:rsidRPr="00A031A4">
              <w:t>0,0907</w:t>
            </w:r>
          </w:p>
        </w:tc>
        <w:tc>
          <w:tcPr>
            <w:tcW w:w="1418" w:type="dxa"/>
            <w:tcBorders>
              <w:top w:val="nil"/>
              <w:left w:val="nil"/>
              <w:bottom w:val="single" w:sz="4" w:space="0" w:color="auto"/>
              <w:right w:val="single" w:sz="4" w:space="0" w:color="auto"/>
            </w:tcBorders>
            <w:noWrap/>
            <w:hideMark/>
          </w:tcPr>
          <w:p w:rsidR="004B1FE2" w:rsidRPr="00854A2B" w:rsidRDefault="004B1FE2" w:rsidP="004B1FE2">
            <w:pPr>
              <w:spacing w:line="240" w:lineRule="auto"/>
              <w:jc w:val="center"/>
            </w:pPr>
            <w:r>
              <w:t xml:space="preserve">(985) </w:t>
            </w:r>
            <w:r w:rsidRPr="00854A2B">
              <w:t>2,18</w:t>
            </w:r>
          </w:p>
        </w:tc>
        <w:tc>
          <w:tcPr>
            <w:tcW w:w="992" w:type="dxa"/>
            <w:tcBorders>
              <w:top w:val="nil"/>
              <w:left w:val="nil"/>
              <w:bottom w:val="single" w:sz="4" w:space="0" w:color="auto"/>
              <w:right w:val="single" w:sz="4" w:space="0" w:color="auto"/>
            </w:tcBorders>
            <w:noWrap/>
            <w:vAlign w:val="bottom"/>
            <w:hideMark/>
          </w:tcPr>
          <w:p w:rsidR="004B1FE2" w:rsidRPr="004B1FE2" w:rsidRDefault="004B1FE2" w:rsidP="004B1FE2">
            <w:pPr>
              <w:spacing w:line="240" w:lineRule="auto"/>
              <w:jc w:val="center"/>
              <w:rPr>
                <w:rFonts w:eastAsia="Times New Roman" w:cs="Times New Roman"/>
                <w:color w:val="000000"/>
                <w:lang w:eastAsia="id-ID"/>
              </w:rPr>
            </w:pPr>
            <w:r w:rsidRPr="004B1FE2">
              <w:rPr>
                <w:rFonts w:eastAsia="Times New Roman" w:cs="Times New Roman"/>
                <w:color w:val="000000"/>
                <w:lang w:eastAsia="id-ID"/>
              </w:rPr>
              <w:t>0,134</w:t>
            </w:r>
            <w:r>
              <w:rPr>
                <w:rFonts w:eastAsia="Times New Roman" w:cs="Times New Roman"/>
                <w:color w:val="FF0000"/>
                <w:vertAlign w:val="superscript"/>
                <w:lang w:eastAsia="id-ID"/>
              </w:rPr>
              <w:t>*</w:t>
            </w:r>
          </w:p>
        </w:tc>
        <w:tc>
          <w:tcPr>
            <w:tcW w:w="992"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993"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Calibri" w:cs="Times New Roman"/>
                <w:lang w:eastAsia="id-ID"/>
              </w:rPr>
            </w:pPr>
            <w:r>
              <w:rPr>
                <w:rFonts w:eastAsia="Calibri" w:cs="Times New Roman"/>
                <w:lang w:eastAsia="id-ID"/>
              </w:rPr>
              <w:t>-</w:t>
            </w:r>
          </w:p>
        </w:tc>
        <w:tc>
          <w:tcPr>
            <w:tcW w:w="1446" w:type="dxa"/>
            <w:tcBorders>
              <w:top w:val="nil"/>
              <w:left w:val="nil"/>
              <w:bottom w:val="single" w:sz="4" w:space="0" w:color="auto"/>
              <w:right w:val="single" w:sz="4" w:space="0" w:color="auto"/>
            </w:tcBorders>
            <w:noWrap/>
            <w:vAlign w:val="bottom"/>
            <w:hideMark/>
          </w:tcPr>
          <w:p w:rsidR="004B1FE2" w:rsidRPr="00CA3637" w:rsidRDefault="004B1FE2" w:rsidP="004B1FE2">
            <w:pPr>
              <w:spacing w:line="240" w:lineRule="auto"/>
              <w:jc w:val="center"/>
              <w:rPr>
                <w:rFonts w:eastAsia="Times New Roman" w:cs="Times New Roman"/>
                <w:color w:val="000000"/>
                <w:lang w:eastAsia="id-ID"/>
              </w:rPr>
            </w:pPr>
            <w:r>
              <w:rPr>
                <w:rFonts w:eastAsia="Times New Roman" w:cs="Times New Roman"/>
                <w:color w:val="000000"/>
                <w:lang w:eastAsia="id-ID"/>
              </w:rPr>
              <w:t>b</w:t>
            </w:r>
          </w:p>
        </w:tc>
      </w:tr>
      <w:tr w:rsidR="004B1FE2" w:rsidRPr="00474FC1" w:rsidTr="003569D5">
        <w:trPr>
          <w:trHeight w:val="300"/>
        </w:trPr>
        <w:tc>
          <w:tcPr>
            <w:tcW w:w="1247" w:type="dxa"/>
            <w:tcBorders>
              <w:top w:val="nil"/>
              <w:left w:val="single" w:sz="4" w:space="0" w:color="auto"/>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sidRPr="00474FC1">
              <w:rPr>
                <w:rFonts w:eastAsia="Times New Roman" w:cs="Times New Roman"/>
                <w:color w:val="000000"/>
                <w:lang w:eastAsia="id-ID"/>
              </w:rPr>
              <w:t>2,983</w:t>
            </w:r>
          </w:p>
        </w:tc>
        <w:tc>
          <w:tcPr>
            <w:tcW w:w="1134" w:type="dxa"/>
            <w:tcBorders>
              <w:top w:val="nil"/>
              <w:left w:val="nil"/>
              <w:bottom w:val="single" w:sz="4" w:space="0" w:color="auto"/>
              <w:right w:val="single" w:sz="4" w:space="0" w:color="auto"/>
            </w:tcBorders>
            <w:noWrap/>
            <w:hideMark/>
          </w:tcPr>
          <w:p w:rsidR="004B1FE2" w:rsidRDefault="004B1FE2" w:rsidP="004B1FE2">
            <w:pPr>
              <w:spacing w:line="240" w:lineRule="auto"/>
              <w:jc w:val="center"/>
            </w:pPr>
            <w:r w:rsidRPr="00A031A4">
              <w:t>0,0955</w:t>
            </w:r>
          </w:p>
        </w:tc>
        <w:tc>
          <w:tcPr>
            <w:tcW w:w="1418" w:type="dxa"/>
            <w:tcBorders>
              <w:top w:val="nil"/>
              <w:left w:val="nil"/>
              <w:bottom w:val="single" w:sz="4" w:space="0" w:color="auto"/>
              <w:right w:val="single" w:sz="4" w:space="0" w:color="auto"/>
            </w:tcBorders>
            <w:noWrap/>
            <w:hideMark/>
          </w:tcPr>
          <w:p w:rsidR="004B1FE2" w:rsidRDefault="004B1FE2" w:rsidP="004B1FE2">
            <w:pPr>
              <w:spacing w:line="240" w:lineRule="auto"/>
              <w:jc w:val="center"/>
            </w:pPr>
            <w:r>
              <w:t xml:space="preserve">(241) </w:t>
            </w:r>
            <w:r w:rsidRPr="00854A2B">
              <w:t>2,22</w:t>
            </w:r>
          </w:p>
        </w:tc>
        <w:tc>
          <w:tcPr>
            <w:tcW w:w="992"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sidRPr="004B1FE2">
              <w:rPr>
                <w:rFonts w:eastAsia="Times New Roman" w:cs="Times New Roman"/>
                <w:color w:val="000000"/>
                <w:lang w:eastAsia="id-ID"/>
              </w:rPr>
              <w:t>0,174</w:t>
            </w:r>
            <w:r w:rsidRPr="00474FC1">
              <w:rPr>
                <w:rFonts w:eastAsia="Times New Roman" w:cs="Times New Roman"/>
                <w:color w:val="FF0000"/>
                <w:vertAlign w:val="superscript"/>
                <w:lang w:val="en-US" w:eastAsia="id-ID"/>
              </w:rPr>
              <w:t>*</w:t>
            </w:r>
          </w:p>
        </w:tc>
        <w:tc>
          <w:tcPr>
            <w:tcW w:w="992" w:type="dxa"/>
            <w:tcBorders>
              <w:top w:val="nil"/>
              <w:left w:val="nil"/>
              <w:bottom w:val="single" w:sz="4" w:space="0" w:color="auto"/>
              <w:right w:val="single" w:sz="4" w:space="0" w:color="auto"/>
            </w:tcBorders>
            <w:noWrap/>
            <w:vAlign w:val="bottom"/>
            <w:hideMark/>
          </w:tcPr>
          <w:p w:rsidR="004B1FE2" w:rsidRPr="00CA3637" w:rsidRDefault="004B1FE2" w:rsidP="004B1FE2">
            <w:pPr>
              <w:spacing w:line="240" w:lineRule="auto"/>
              <w:jc w:val="center"/>
              <w:rPr>
                <w:rFonts w:eastAsia="Times New Roman" w:cs="Times New Roman"/>
                <w:color w:val="000000"/>
                <w:lang w:eastAsia="id-ID"/>
              </w:rPr>
            </w:pPr>
            <w:r w:rsidRPr="004B1FE2">
              <w:rPr>
                <w:rFonts w:eastAsia="Times New Roman" w:cs="Times New Roman"/>
                <w:color w:val="000000"/>
                <w:lang w:eastAsia="id-ID"/>
              </w:rPr>
              <w:t>0,040</w:t>
            </w:r>
            <w:r>
              <w:rPr>
                <w:rFonts w:eastAsia="Times New Roman" w:cs="Times New Roman"/>
                <w:color w:val="FF0000"/>
                <w:vertAlign w:val="superscript"/>
                <w:lang w:eastAsia="id-ID"/>
              </w:rPr>
              <w:t>tn</w:t>
            </w:r>
          </w:p>
        </w:tc>
        <w:tc>
          <w:tcPr>
            <w:tcW w:w="993"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eastAsia="id-ID"/>
              </w:rPr>
            </w:pPr>
            <w:r>
              <w:rPr>
                <w:rFonts w:eastAsia="Times New Roman" w:cs="Times New Roman"/>
                <w:color w:val="000000"/>
                <w:lang w:eastAsia="id-ID"/>
              </w:rPr>
              <w:t>-</w:t>
            </w:r>
          </w:p>
        </w:tc>
        <w:tc>
          <w:tcPr>
            <w:tcW w:w="1446" w:type="dxa"/>
            <w:tcBorders>
              <w:top w:val="nil"/>
              <w:left w:val="nil"/>
              <w:bottom w:val="single" w:sz="4" w:space="0" w:color="auto"/>
              <w:right w:val="single" w:sz="4" w:space="0" w:color="auto"/>
            </w:tcBorders>
            <w:noWrap/>
            <w:vAlign w:val="bottom"/>
            <w:hideMark/>
          </w:tcPr>
          <w:p w:rsidR="004B1FE2" w:rsidRPr="00474FC1" w:rsidRDefault="004B1FE2" w:rsidP="004B1FE2">
            <w:pPr>
              <w:spacing w:line="240" w:lineRule="auto"/>
              <w:jc w:val="center"/>
              <w:rPr>
                <w:rFonts w:eastAsia="Times New Roman" w:cs="Times New Roman"/>
                <w:color w:val="000000"/>
                <w:lang w:val="en-US" w:eastAsia="id-ID"/>
              </w:rPr>
            </w:pPr>
            <w:r w:rsidRPr="00474FC1">
              <w:rPr>
                <w:rFonts w:eastAsia="Times New Roman" w:cs="Times New Roman"/>
                <w:color w:val="000000"/>
                <w:lang w:val="en-US" w:eastAsia="id-ID"/>
              </w:rPr>
              <w:t>b</w:t>
            </w:r>
          </w:p>
        </w:tc>
      </w:tr>
    </w:tbl>
    <w:p w:rsidR="00E96336" w:rsidRPr="004B1FE2" w:rsidRDefault="00E96336" w:rsidP="00E96336">
      <w:pPr>
        <w:ind w:left="1276" w:hanging="1276"/>
        <w:rPr>
          <w:rFonts w:eastAsia="Calibri" w:cs="Times New Roman"/>
        </w:rPr>
      </w:pPr>
      <w:r w:rsidRPr="00474FC1">
        <w:rPr>
          <w:rFonts w:eastAsia="Calibri" w:cs="Times New Roman"/>
          <w:lang w:val="en-US"/>
        </w:rPr>
        <w:t xml:space="preserve">Kesimpulan: Berdasarkan tabel uji lanjut Duncan, dapat diketahui bahwa sampel kode </w:t>
      </w:r>
      <w:r w:rsidR="004B1FE2" w:rsidRPr="00474FC1">
        <w:rPr>
          <w:rFonts w:eastAsia="Calibri" w:cs="Times New Roman"/>
          <w:lang w:val="en-US"/>
        </w:rPr>
        <w:t>780</w:t>
      </w:r>
      <w:r w:rsidRPr="00474FC1">
        <w:rPr>
          <w:rFonts w:eastAsia="Calibri" w:cs="Times New Roman"/>
          <w:lang w:val="en-US"/>
        </w:rPr>
        <w:t xml:space="preserve"> </w:t>
      </w:r>
      <w:r w:rsidR="004B1FE2" w:rsidRPr="00474FC1">
        <w:rPr>
          <w:rFonts w:eastAsia="Calibri" w:cs="Times New Roman"/>
          <w:lang w:val="en-US"/>
        </w:rPr>
        <w:t>(</w:t>
      </w:r>
      <w:r w:rsidR="004B1FE2">
        <w:rPr>
          <w:rFonts w:eastAsia="Calibri" w:cs="Times New Roman"/>
        </w:rPr>
        <w:t xml:space="preserve">penstabil dengan </w:t>
      </w:r>
      <w:r w:rsidR="004B1FE2" w:rsidRPr="00474FC1">
        <w:rPr>
          <w:rFonts w:eastAsia="Calibri" w:cs="Times New Roman"/>
          <w:lang w:val="en-US"/>
        </w:rPr>
        <w:t xml:space="preserve">konsentrasi </w:t>
      </w:r>
      <w:r w:rsidR="004B1FE2">
        <w:rPr>
          <w:rFonts w:eastAsia="Calibri" w:cs="Times New Roman"/>
        </w:rPr>
        <w:t>8</w:t>
      </w:r>
      <w:r w:rsidR="004B1FE2" w:rsidRPr="00474FC1">
        <w:rPr>
          <w:rFonts w:eastAsia="Calibri" w:cs="Times New Roman"/>
          <w:lang w:val="en-US"/>
        </w:rPr>
        <w:t xml:space="preserve">%) </w:t>
      </w:r>
      <w:r w:rsidRPr="00474FC1">
        <w:rPr>
          <w:rFonts w:eastAsia="Calibri" w:cs="Times New Roman"/>
          <w:lang w:val="en-US"/>
        </w:rPr>
        <w:t xml:space="preserve">berbeda nyata dengan sampel kode </w:t>
      </w:r>
      <w:r w:rsidR="004B1FE2">
        <w:rPr>
          <w:rFonts w:eastAsia="Calibri" w:cs="Times New Roman"/>
        </w:rPr>
        <w:t>985</w:t>
      </w:r>
      <w:r w:rsidRPr="00474FC1">
        <w:rPr>
          <w:rFonts w:eastAsia="Calibri" w:cs="Times New Roman"/>
          <w:lang w:val="en-US"/>
        </w:rPr>
        <w:t xml:space="preserve"> (</w:t>
      </w:r>
      <w:r>
        <w:rPr>
          <w:rFonts w:eastAsia="Calibri" w:cs="Times New Roman"/>
        </w:rPr>
        <w:t xml:space="preserve">penstabil dengan </w:t>
      </w:r>
      <w:r w:rsidRPr="00474FC1">
        <w:rPr>
          <w:rFonts w:eastAsia="Calibri" w:cs="Times New Roman"/>
          <w:lang w:val="en-US"/>
        </w:rPr>
        <w:t xml:space="preserve">konsentrasi </w:t>
      </w:r>
      <w:r w:rsidR="004B1FE2">
        <w:rPr>
          <w:rFonts w:eastAsia="Calibri" w:cs="Times New Roman"/>
        </w:rPr>
        <w:t>12</w:t>
      </w:r>
      <w:r w:rsidRPr="00474FC1">
        <w:rPr>
          <w:rFonts w:eastAsia="Calibri" w:cs="Times New Roman"/>
          <w:lang w:val="en-US"/>
        </w:rPr>
        <w:t xml:space="preserve">%) </w:t>
      </w:r>
      <w:r w:rsidR="004B1FE2">
        <w:rPr>
          <w:rFonts w:eastAsia="Calibri" w:cs="Times New Roman"/>
        </w:rPr>
        <w:t>dan</w:t>
      </w:r>
      <w:r>
        <w:rPr>
          <w:rFonts w:eastAsia="Calibri" w:cs="Times New Roman"/>
          <w:lang w:val="en-US"/>
        </w:rPr>
        <w:t xml:space="preserve"> sampel kode </w:t>
      </w:r>
      <w:r>
        <w:rPr>
          <w:rFonts w:eastAsia="Calibri" w:cs="Times New Roman"/>
          <w:lang w:val="en-US"/>
        </w:rPr>
        <w:lastRenderedPageBreak/>
        <w:t xml:space="preserve">241 (penstabil dengan </w:t>
      </w:r>
      <w:r w:rsidRPr="00474FC1">
        <w:rPr>
          <w:rFonts w:eastAsia="Calibri" w:cs="Times New Roman"/>
          <w:lang w:val="en-US"/>
        </w:rPr>
        <w:t>konsentrasi 1</w:t>
      </w:r>
      <w:r>
        <w:rPr>
          <w:rFonts w:eastAsia="Calibri" w:cs="Times New Roman"/>
        </w:rPr>
        <w:t>0</w:t>
      </w:r>
      <w:r w:rsidRPr="00474FC1">
        <w:rPr>
          <w:rFonts w:eastAsia="Calibri" w:cs="Times New Roman"/>
          <w:lang w:val="en-US"/>
        </w:rPr>
        <w:t xml:space="preserve">%). </w:t>
      </w:r>
      <w:r>
        <w:rPr>
          <w:rFonts w:eastAsia="Calibri" w:cs="Times New Roman"/>
        </w:rPr>
        <w:t>Sampel kode 985 (penstabil dengan konsentrasi 12%) dan sampel kode 241 (penstabil dengan konsentrasi 10%)</w:t>
      </w:r>
      <w:r w:rsidR="004B1FE2">
        <w:rPr>
          <w:rFonts w:eastAsia="Calibri" w:cs="Times New Roman"/>
        </w:rPr>
        <w:t xml:space="preserve"> tidak berbeda nyata, tetapi berbeda nyata terhadap sampel</w:t>
      </w:r>
      <w:r>
        <w:rPr>
          <w:rFonts w:eastAsia="Calibri" w:cs="Times New Roman"/>
        </w:rPr>
        <w:t xml:space="preserve"> kode</w:t>
      </w:r>
      <w:r w:rsidRPr="00474FC1">
        <w:rPr>
          <w:rFonts w:eastAsia="Calibri" w:cs="Times New Roman"/>
          <w:lang w:val="en-US"/>
        </w:rPr>
        <w:t xml:space="preserve"> 780 (</w:t>
      </w:r>
      <w:r>
        <w:rPr>
          <w:rFonts w:eastAsia="Calibri" w:cs="Times New Roman"/>
        </w:rPr>
        <w:t>penstabil</w:t>
      </w:r>
      <w:r>
        <w:rPr>
          <w:rFonts w:eastAsia="Calibri" w:cs="Times New Roman"/>
          <w:lang w:val="en-US"/>
        </w:rPr>
        <w:t xml:space="preserve"> dengan konsentrasi 8</w:t>
      </w:r>
      <w:r w:rsidRPr="00474FC1">
        <w:rPr>
          <w:rFonts w:eastAsia="Calibri" w:cs="Times New Roman"/>
          <w:lang w:val="en-US"/>
        </w:rPr>
        <w:t>%).</w:t>
      </w:r>
      <w:r w:rsidR="004B1FE2">
        <w:rPr>
          <w:rFonts w:eastAsia="Calibri" w:cs="Times New Roman"/>
        </w:rPr>
        <w:t xml:space="preserve"> Sampel kode 241 (penstabil dengan konsentrasi 10%) tidak berbeda nyata dengan sampel kode 985</w:t>
      </w:r>
      <w:r w:rsidR="004B1FE2" w:rsidRPr="00474FC1">
        <w:rPr>
          <w:rFonts w:eastAsia="Calibri" w:cs="Times New Roman"/>
          <w:lang w:val="en-US"/>
        </w:rPr>
        <w:t xml:space="preserve"> (</w:t>
      </w:r>
      <w:r w:rsidR="004B1FE2">
        <w:rPr>
          <w:rFonts w:eastAsia="Calibri" w:cs="Times New Roman"/>
        </w:rPr>
        <w:t xml:space="preserve">penstabil dengan </w:t>
      </w:r>
      <w:r w:rsidR="004B1FE2" w:rsidRPr="00474FC1">
        <w:rPr>
          <w:rFonts w:eastAsia="Calibri" w:cs="Times New Roman"/>
          <w:lang w:val="en-US"/>
        </w:rPr>
        <w:t xml:space="preserve">konsentrasi </w:t>
      </w:r>
      <w:r w:rsidR="004B1FE2">
        <w:rPr>
          <w:rFonts w:eastAsia="Calibri" w:cs="Times New Roman"/>
        </w:rPr>
        <w:t>12</w:t>
      </w:r>
      <w:r w:rsidR="004B1FE2" w:rsidRPr="00474FC1">
        <w:rPr>
          <w:rFonts w:eastAsia="Calibri" w:cs="Times New Roman"/>
          <w:lang w:val="en-US"/>
        </w:rPr>
        <w:t>%)</w:t>
      </w:r>
      <w:r w:rsidR="004B1FE2">
        <w:rPr>
          <w:rFonts w:eastAsia="Calibri" w:cs="Times New Roman"/>
        </w:rPr>
        <w:t xml:space="preserve"> tetapi berbeda nyata dengan sampel kode </w:t>
      </w:r>
      <w:r w:rsidR="004B1FE2" w:rsidRPr="00474FC1">
        <w:rPr>
          <w:rFonts w:eastAsia="Calibri" w:cs="Times New Roman"/>
          <w:lang w:val="en-US"/>
        </w:rPr>
        <w:t>780 (</w:t>
      </w:r>
      <w:r w:rsidR="004B1FE2">
        <w:rPr>
          <w:rFonts w:eastAsia="Calibri" w:cs="Times New Roman"/>
        </w:rPr>
        <w:t>penstabil</w:t>
      </w:r>
      <w:r w:rsidR="004B1FE2">
        <w:rPr>
          <w:rFonts w:eastAsia="Calibri" w:cs="Times New Roman"/>
          <w:lang w:val="en-US"/>
        </w:rPr>
        <w:t xml:space="preserve"> dengan konsentrasi 8</w:t>
      </w:r>
      <w:r w:rsidR="004B1FE2" w:rsidRPr="00474FC1">
        <w:rPr>
          <w:rFonts w:eastAsia="Calibri" w:cs="Times New Roman"/>
          <w:lang w:val="en-US"/>
        </w:rPr>
        <w:t>%).</w:t>
      </w:r>
    </w:p>
    <w:p w:rsidR="00564531" w:rsidRPr="00361967" w:rsidRDefault="00564531" w:rsidP="00564531">
      <w:pPr>
        <w:jc w:val="center"/>
        <w:rPr>
          <w:rFonts w:eastAsia="Calibri" w:cs="Times New Roman"/>
          <w:lang w:val="en-US"/>
        </w:rPr>
      </w:pPr>
    </w:p>
    <w:p w:rsidR="00361967" w:rsidRDefault="00361967" w:rsidP="00361967">
      <w:pPr>
        <w:widowControl w:val="0"/>
        <w:autoSpaceDE w:val="0"/>
        <w:autoSpaceDN w:val="0"/>
        <w:adjustRightInd w:val="0"/>
        <w:spacing w:line="720" w:lineRule="auto"/>
        <w:jc w:val="center"/>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5209CB" w:rsidRDefault="005209CB" w:rsidP="000C3DE0">
      <w:pPr>
        <w:widowControl w:val="0"/>
        <w:autoSpaceDE w:val="0"/>
        <w:autoSpaceDN w:val="0"/>
        <w:adjustRightInd w:val="0"/>
        <w:spacing w:line="720" w:lineRule="auto"/>
        <w:rPr>
          <w:rFonts w:cs="Times New Roman"/>
          <w:b/>
          <w:noProof/>
          <w:szCs w:val="24"/>
        </w:rPr>
      </w:pPr>
    </w:p>
    <w:p w:rsidR="004B1FE2" w:rsidRDefault="004B1FE2" w:rsidP="000C3DE0">
      <w:pPr>
        <w:widowControl w:val="0"/>
        <w:autoSpaceDE w:val="0"/>
        <w:autoSpaceDN w:val="0"/>
        <w:adjustRightInd w:val="0"/>
        <w:spacing w:line="720" w:lineRule="auto"/>
        <w:rPr>
          <w:rFonts w:cs="Times New Roman"/>
          <w:b/>
          <w:noProof/>
          <w:szCs w:val="24"/>
        </w:rPr>
      </w:pPr>
    </w:p>
    <w:p w:rsidR="00732B61" w:rsidRDefault="00732B61" w:rsidP="00732B61">
      <w:pPr>
        <w:rPr>
          <w:rFonts w:eastAsia="Calibri" w:cs="Times New Roman"/>
          <w:b/>
          <w:bCs/>
          <w:szCs w:val="24"/>
        </w:rPr>
      </w:pPr>
      <w:r w:rsidRPr="005209CB">
        <w:rPr>
          <w:rFonts w:eastAsia="Calibri" w:cs="Times New Roman"/>
          <w:b/>
          <w:bCs/>
          <w:szCs w:val="24"/>
        </w:rPr>
        <w:lastRenderedPageBreak/>
        <w:t xml:space="preserve">Lampiran </w:t>
      </w:r>
      <w:r w:rsidR="00E30A13">
        <w:rPr>
          <w:rFonts w:eastAsia="Calibri" w:cs="Times New Roman"/>
          <w:b/>
          <w:bCs/>
          <w:szCs w:val="24"/>
        </w:rPr>
        <w:t>8</w:t>
      </w:r>
      <w:r w:rsidRPr="005209CB">
        <w:rPr>
          <w:rFonts w:eastAsia="Calibri" w:cs="Times New Roman"/>
          <w:b/>
          <w:bCs/>
          <w:szCs w:val="24"/>
          <w:lang w:val="en-US"/>
        </w:rPr>
        <w:t xml:space="preserve">. </w:t>
      </w:r>
      <w:r>
        <w:rPr>
          <w:rFonts w:eastAsia="Calibri" w:cs="Times New Roman"/>
          <w:b/>
          <w:bCs/>
          <w:szCs w:val="24"/>
        </w:rPr>
        <w:t>Perhitungan</w:t>
      </w:r>
      <w:r w:rsidRPr="005209CB">
        <w:rPr>
          <w:rFonts w:eastAsia="Calibri" w:cs="Times New Roman"/>
          <w:b/>
          <w:bCs/>
          <w:szCs w:val="24"/>
          <w:lang w:val="en-US"/>
        </w:rPr>
        <w:t xml:space="preserve"> Uji Organoleptik Penelitian </w:t>
      </w:r>
      <w:r w:rsidR="00E30A13">
        <w:rPr>
          <w:rFonts w:eastAsia="Calibri" w:cs="Times New Roman"/>
          <w:b/>
          <w:bCs/>
          <w:szCs w:val="24"/>
        </w:rPr>
        <w:t>Utama</w:t>
      </w:r>
    </w:p>
    <w:p w:rsidR="00D516D4" w:rsidRDefault="00D516D4" w:rsidP="00732B61">
      <w:pPr>
        <w:rPr>
          <w:rFonts w:eastAsia="Calibri" w:cs="Times New Roman"/>
          <w:b/>
          <w:bCs/>
          <w:szCs w:val="24"/>
        </w:rPr>
      </w:pPr>
      <w:r w:rsidRPr="00D516D4">
        <w:rPr>
          <w:noProof/>
          <w:lang w:eastAsia="id-ID"/>
        </w:rPr>
        <w:drawing>
          <wp:anchor distT="0" distB="0" distL="114300" distR="114300" simplePos="0" relativeHeight="251756544" behindDoc="0" locked="0" layoutInCell="1" allowOverlap="1" wp14:anchorId="1DE14F40" wp14:editId="67A9FFAC">
            <wp:simplePos x="0" y="0"/>
            <wp:positionH relativeFrom="column">
              <wp:posOffset>-782955</wp:posOffset>
            </wp:positionH>
            <wp:positionV relativeFrom="paragraph">
              <wp:posOffset>200025</wp:posOffset>
            </wp:positionV>
            <wp:extent cx="6496050" cy="6343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605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imes New Roman"/>
          <w:b/>
          <w:bCs/>
          <w:szCs w:val="24"/>
        </w:rPr>
        <w:t>Ulangan I Atribut Warna</w:t>
      </w:r>
    </w:p>
    <w:p w:rsidR="00D516D4" w:rsidRDefault="00D516D4" w:rsidP="00D516D4">
      <w:pPr>
        <w:spacing w:before="240" w:line="240" w:lineRule="auto"/>
        <w:jc w:val="center"/>
        <w:rPr>
          <w:rFonts w:eastAsia="Calibri" w:cs="Times New Roman"/>
          <w:b/>
          <w:bCs/>
          <w:szCs w:val="24"/>
        </w:rPr>
      </w:pPr>
    </w:p>
    <w:p w:rsidR="00D516D4" w:rsidRDefault="00D516D4" w:rsidP="00732B61">
      <w:pPr>
        <w:rPr>
          <w:rFonts w:eastAsia="Calibri" w:cs="Times New Roman"/>
          <w:b/>
          <w:bCs/>
          <w:szCs w:val="24"/>
        </w:rPr>
      </w:pPr>
    </w:p>
    <w:p w:rsidR="00D516D4" w:rsidRDefault="00D516D4" w:rsidP="00732B61">
      <w:pPr>
        <w:rPr>
          <w:rFonts w:eastAsia="Calibri" w:cs="Times New Roman"/>
          <w:b/>
          <w:bCs/>
          <w:szCs w:val="24"/>
        </w:rPr>
      </w:pPr>
    </w:p>
    <w:p w:rsidR="00D516D4" w:rsidRDefault="00A156DC" w:rsidP="00732B61">
      <w:pPr>
        <w:rPr>
          <w:rFonts w:eastAsia="Calibri" w:cs="Times New Roman"/>
          <w:b/>
          <w:bCs/>
          <w:szCs w:val="24"/>
        </w:rPr>
      </w:pPr>
      <w:r w:rsidRPr="00A156DC">
        <w:rPr>
          <w:noProof/>
          <w:lang w:eastAsia="id-ID"/>
        </w:rPr>
        <w:lastRenderedPageBreak/>
        <w:drawing>
          <wp:anchor distT="0" distB="0" distL="114300" distR="114300" simplePos="0" relativeHeight="251757568" behindDoc="1" locked="0" layoutInCell="1" allowOverlap="1" wp14:anchorId="7FC256E0" wp14:editId="5D8BD712">
            <wp:simplePos x="0" y="0"/>
            <wp:positionH relativeFrom="column">
              <wp:posOffset>-782955</wp:posOffset>
            </wp:positionH>
            <wp:positionV relativeFrom="paragraph">
              <wp:posOffset>180975</wp:posOffset>
            </wp:positionV>
            <wp:extent cx="6496050" cy="5991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96050" cy="599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imes New Roman"/>
          <w:b/>
          <w:bCs/>
          <w:szCs w:val="24"/>
        </w:rPr>
        <w:t>Ulangan II Atribut Warna</w:t>
      </w:r>
    </w:p>
    <w:p w:rsidR="00A156DC" w:rsidRDefault="00A156DC" w:rsidP="00A156DC">
      <w:pPr>
        <w:jc w:val="center"/>
        <w:rPr>
          <w:rFonts w:eastAsia="Calibri" w:cs="Times New Roman"/>
          <w:b/>
          <w:bCs/>
          <w:szCs w:val="24"/>
        </w:rPr>
      </w:pPr>
    </w:p>
    <w:p w:rsidR="00D516D4" w:rsidRDefault="00D516D4" w:rsidP="00732B61">
      <w:pPr>
        <w:rPr>
          <w:rFonts w:eastAsia="Calibri" w:cs="Times New Roman"/>
          <w:b/>
          <w:bCs/>
          <w:szCs w:val="24"/>
        </w:rPr>
      </w:pPr>
    </w:p>
    <w:p w:rsidR="00D516D4" w:rsidRDefault="00D516D4" w:rsidP="00732B61">
      <w:pPr>
        <w:rPr>
          <w:rFonts w:eastAsia="Calibri" w:cs="Times New Roman"/>
          <w:b/>
          <w:bCs/>
          <w:szCs w:val="24"/>
        </w:rPr>
      </w:pPr>
    </w:p>
    <w:p w:rsidR="00D516D4" w:rsidRDefault="00D516D4" w:rsidP="00732B61">
      <w:pPr>
        <w:rPr>
          <w:rFonts w:eastAsia="Calibri" w:cs="Times New Roman"/>
          <w:b/>
          <w:bCs/>
          <w:szCs w:val="24"/>
        </w:rPr>
      </w:pPr>
    </w:p>
    <w:p w:rsidR="00D516D4" w:rsidRDefault="00D516D4" w:rsidP="00732B61">
      <w:pPr>
        <w:rPr>
          <w:rFonts w:eastAsia="Calibri" w:cs="Times New Roman"/>
          <w:b/>
          <w:bCs/>
          <w:szCs w:val="24"/>
        </w:rPr>
      </w:pPr>
    </w:p>
    <w:p w:rsidR="00D516D4" w:rsidRDefault="00A156DC" w:rsidP="00732B61">
      <w:pPr>
        <w:rPr>
          <w:rFonts w:eastAsia="Calibri" w:cs="Times New Roman"/>
          <w:b/>
          <w:bCs/>
          <w:szCs w:val="24"/>
        </w:rPr>
      </w:pPr>
      <w:r w:rsidRPr="00A156DC">
        <w:rPr>
          <w:noProof/>
          <w:lang w:eastAsia="id-ID"/>
        </w:rPr>
        <w:lastRenderedPageBreak/>
        <w:drawing>
          <wp:anchor distT="0" distB="0" distL="114300" distR="114300" simplePos="0" relativeHeight="251758592" behindDoc="1" locked="0" layoutInCell="1" allowOverlap="1" wp14:anchorId="58C6A594" wp14:editId="57CB0903">
            <wp:simplePos x="0" y="0"/>
            <wp:positionH relativeFrom="column">
              <wp:posOffset>-787400</wp:posOffset>
            </wp:positionH>
            <wp:positionV relativeFrom="paragraph">
              <wp:posOffset>192405</wp:posOffset>
            </wp:positionV>
            <wp:extent cx="6391275" cy="6356985"/>
            <wp:effectExtent l="0" t="0" r="9525" b="5715"/>
            <wp:wrapTight wrapText="bothSides">
              <wp:wrapPolygon edited="0">
                <wp:start x="0" y="0"/>
                <wp:lineTo x="0" y="21555"/>
                <wp:lineTo x="20795" y="21555"/>
                <wp:lineTo x="21568" y="21361"/>
                <wp:lineTo x="21568" y="1230"/>
                <wp:lineTo x="21439" y="1165"/>
                <wp:lineTo x="20795" y="1036"/>
                <wp:lineTo x="21568" y="583"/>
                <wp:lineTo x="215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91275" cy="6356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imes New Roman"/>
          <w:b/>
          <w:bCs/>
          <w:szCs w:val="24"/>
        </w:rPr>
        <w:t>Ulangan III Atribut Warna</w:t>
      </w:r>
    </w:p>
    <w:p w:rsidR="00A156DC" w:rsidRDefault="00A156DC" w:rsidP="00A156DC">
      <w:pPr>
        <w:jc w:val="center"/>
        <w:rPr>
          <w:rFonts w:eastAsia="Calibri" w:cs="Times New Roman"/>
          <w:b/>
          <w:bCs/>
          <w:szCs w:val="24"/>
        </w:rPr>
      </w:pPr>
    </w:p>
    <w:p w:rsidR="00A156DC" w:rsidRDefault="00A156DC" w:rsidP="00732B61">
      <w:pPr>
        <w:rPr>
          <w:rFonts w:eastAsia="Calibri" w:cs="Times New Roman"/>
          <w:b/>
          <w:bCs/>
          <w:szCs w:val="24"/>
        </w:rPr>
      </w:pPr>
    </w:p>
    <w:p w:rsidR="00A156DC" w:rsidRDefault="00A156DC" w:rsidP="00732B61">
      <w:pPr>
        <w:rPr>
          <w:rFonts w:eastAsia="Calibri" w:cs="Times New Roman"/>
          <w:b/>
          <w:bCs/>
          <w:szCs w:val="24"/>
        </w:rPr>
      </w:pPr>
    </w:p>
    <w:p w:rsidR="00A156DC" w:rsidRPr="00E30A13" w:rsidRDefault="00A156DC" w:rsidP="00732B61">
      <w:pPr>
        <w:rPr>
          <w:rFonts w:eastAsia="Calibri" w:cs="Times New Roman"/>
          <w:bCs/>
          <w:szCs w:val="24"/>
        </w:rPr>
      </w:pPr>
    </w:p>
    <w:tbl>
      <w:tblPr>
        <w:tblpPr w:leftFromText="180" w:rightFromText="180" w:vertAnchor="text" w:horzAnchor="margin" w:tblpXSpec="center" w:tblpY="362"/>
        <w:tblW w:w="8518" w:type="dxa"/>
        <w:tblLook w:val="04A0" w:firstRow="1" w:lastRow="0" w:firstColumn="1" w:lastColumn="0" w:noHBand="0" w:noVBand="1"/>
      </w:tblPr>
      <w:tblGrid>
        <w:gridCol w:w="456"/>
        <w:gridCol w:w="722"/>
        <w:gridCol w:w="756"/>
        <w:gridCol w:w="756"/>
        <w:gridCol w:w="756"/>
        <w:gridCol w:w="756"/>
        <w:gridCol w:w="756"/>
        <w:gridCol w:w="756"/>
        <w:gridCol w:w="756"/>
        <w:gridCol w:w="756"/>
        <w:gridCol w:w="756"/>
        <w:gridCol w:w="756"/>
      </w:tblGrid>
      <w:tr w:rsidR="003569D5" w:rsidRPr="003569D5" w:rsidTr="003569D5">
        <w:trPr>
          <w:trHeight w:val="606"/>
        </w:trPr>
        <w:tc>
          <w:tcPr>
            <w:tcW w:w="23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lastRenderedPageBreak/>
              <w:t> </w:t>
            </w:r>
          </w:p>
          <w:p w:rsidR="003569D5" w:rsidRPr="003569D5" w:rsidRDefault="00027C6D"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P</w:t>
            </w:r>
          </w:p>
        </w:tc>
        <w:tc>
          <w:tcPr>
            <w:tcW w:w="722" w:type="dxa"/>
            <w:vMerge w:val="restart"/>
            <w:tcBorders>
              <w:top w:val="single" w:sz="4" w:space="0" w:color="auto"/>
              <w:left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 </w:t>
            </w:r>
          </w:p>
          <w:p w:rsidR="003569D5" w:rsidRPr="003569D5" w:rsidRDefault="00027C6D"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w:t>
            </w: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Kelompok Ulangan</w:t>
            </w:r>
          </w:p>
        </w:tc>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Total</w:t>
            </w:r>
          </w:p>
        </w:tc>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Rata-Rata</w:t>
            </w:r>
          </w:p>
        </w:tc>
      </w:tr>
      <w:tr w:rsidR="003569D5" w:rsidRPr="003569D5" w:rsidTr="003569D5">
        <w:trPr>
          <w:trHeight w:val="298"/>
        </w:trPr>
        <w:tc>
          <w:tcPr>
            <w:tcW w:w="236" w:type="dxa"/>
            <w:vMerge/>
            <w:tcBorders>
              <w:left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vMerge/>
            <w:tcBorders>
              <w:left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w:t>
            </w:r>
          </w:p>
        </w:tc>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left"/>
              <w:rPr>
                <w:rFonts w:eastAsia="Times New Roman" w:cs="Times New Roman"/>
                <w:color w:val="000000"/>
                <w:szCs w:val="24"/>
                <w:lang w:eastAsia="id-ID"/>
              </w:rPr>
            </w:pPr>
          </w:p>
        </w:tc>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left"/>
              <w:rPr>
                <w:rFonts w:eastAsia="Times New Roman" w:cs="Times New Roman"/>
                <w:color w:val="000000"/>
                <w:szCs w:val="24"/>
                <w:lang w:eastAsia="id-ID"/>
              </w:rPr>
            </w:pPr>
          </w:p>
        </w:tc>
      </w:tr>
      <w:tr w:rsidR="003569D5" w:rsidRPr="003569D5" w:rsidTr="003569D5">
        <w:trPr>
          <w:trHeight w:val="298"/>
        </w:trPr>
        <w:tc>
          <w:tcPr>
            <w:tcW w:w="236" w:type="dxa"/>
            <w:vMerge/>
            <w:tcBorders>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left"/>
              <w:rPr>
                <w:rFonts w:eastAsia="Times New Roman" w:cs="Times New Roman"/>
                <w:color w:val="000000"/>
                <w:szCs w:val="24"/>
                <w:lang w:eastAsia="id-ID"/>
              </w:rPr>
            </w:pPr>
          </w:p>
        </w:tc>
        <w:tc>
          <w:tcPr>
            <w:tcW w:w="722" w:type="dxa"/>
            <w:vMerge/>
            <w:tcBorders>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left"/>
              <w:rPr>
                <w:rFonts w:eastAsia="Times New Roman" w:cs="Times New Roman"/>
                <w:color w:val="000000"/>
                <w:szCs w:val="24"/>
                <w:lang w:eastAsia="id-ID"/>
              </w:rPr>
            </w:pP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DT</w:t>
            </w:r>
          </w:p>
        </w:tc>
      </w:tr>
      <w:tr w:rsidR="003569D5" w:rsidRPr="003569D5" w:rsidTr="003569D5">
        <w:trPr>
          <w:trHeight w:val="298"/>
        </w:trPr>
        <w:tc>
          <w:tcPr>
            <w:tcW w:w="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p1</w:t>
            </w: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g1</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1,75</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7,90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5,26</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1,75</w:t>
            </w:r>
          </w:p>
        </w:tc>
      </w:tr>
      <w:tr w:rsidR="003569D5" w:rsidRPr="003569D5" w:rsidTr="003569D5">
        <w:trPr>
          <w:trHeight w:val="298"/>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1,66</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7,43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5,13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2,48</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1,71</w:t>
            </w:r>
          </w:p>
        </w:tc>
      </w:tr>
      <w:tr w:rsidR="003569D5" w:rsidRPr="003569D5" w:rsidTr="003569D5">
        <w:trPr>
          <w:trHeight w:val="298"/>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2,27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7,50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5,14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1,71</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Sub Total</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7,90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7,70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7,23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5,05</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22,83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15,52</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7,61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5,17</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Rata-Rata</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2,41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1,68</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7,61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5,17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2,54</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1,72</w:t>
            </w:r>
          </w:p>
        </w:tc>
      </w:tr>
      <w:tr w:rsidR="003569D5" w:rsidRPr="003569D5" w:rsidTr="003569D5">
        <w:trPr>
          <w:trHeight w:val="298"/>
        </w:trPr>
        <w:tc>
          <w:tcPr>
            <w:tcW w:w="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p2</w:t>
            </w: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g1</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4,10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4,37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2,19</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4,00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12,47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6,42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4,16</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2,14</w:t>
            </w:r>
          </w:p>
        </w:tc>
      </w:tr>
      <w:tr w:rsidR="003569D5" w:rsidRPr="003569D5" w:rsidTr="003569D5">
        <w:trPr>
          <w:trHeight w:val="298"/>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3,50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1,98</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3,77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2,05</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3,47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1,97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10,73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6,00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3,58</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2,00</w:t>
            </w:r>
          </w:p>
        </w:tc>
      </w:tr>
      <w:tr w:rsidR="003569D5" w:rsidRPr="003569D5" w:rsidTr="003569D5">
        <w:trPr>
          <w:trHeight w:val="298"/>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3,70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4,10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3,67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11,47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6,19</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3,82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2,06</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Sub Total</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11,30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6,14</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12,23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6,38</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11,13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6,08</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34,67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18,60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11,56</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6,20</w:t>
            </w:r>
          </w:p>
        </w:tc>
      </w:tr>
      <w:tr w:rsidR="003569D5" w:rsidRPr="003569D5" w:rsidTr="007C4576">
        <w:trPr>
          <w:trHeight w:val="312"/>
        </w:trPr>
        <w:tc>
          <w:tcPr>
            <w:tcW w:w="958"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Rata-Rata</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3,77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2,05</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4,08</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2,13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3,71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11,56</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6,20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3,85</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2,07</w:t>
            </w:r>
          </w:p>
        </w:tc>
      </w:tr>
      <w:tr w:rsidR="003569D5" w:rsidRPr="003569D5" w:rsidTr="003569D5">
        <w:trPr>
          <w:trHeight w:val="298"/>
        </w:trPr>
        <w:tc>
          <w:tcPr>
            <w:tcW w:w="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p3</w:t>
            </w: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g1</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7,33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5,12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2,44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1,71</w:t>
            </w:r>
          </w:p>
        </w:tc>
      </w:tr>
      <w:tr w:rsidR="003569D5" w:rsidRPr="003569D5" w:rsidTr="003569D5">
        <w:trPr>
          <w:trHeight w:val="298"/>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1,78</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2,80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1,81</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8,10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5,33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1,78</w:t>
            </w:r>
          </w:p>
        </w:tc>
      </w:tr>
      <w:tr w:rsidR="003569D5" w:rsidRPr="003569D5" w:rsidTr="003569D5">
        <w:trPr>
          <w:trHeight w:val="312"/>
        </w:trPr>
        <w:tc>
          <w:tcPr>
            <w:tcW w:w="236" w:type="dxa"/>
            <w:vMerge/>
            <w:tcBorders>
              <w:top w:val="nil"/>
              <w:left w:val="single" w:sz="4" w:space="0" w:color="auto"/>
              <w:bottom w:val="single" w:sz="4" w:space="0" w:color="auto"/>
              <w:right w:val="single" w:sz="4" w:space="0" w:color="auto"/>
            </w:tcBorders>
            <w:vAlign w:val="center"/>
            <w:hideMark/>
          </w:tcPr>
          <w:p w:rsidR="003569D5" w:rsidRPr="003569D5" w:rsidRDefault="003569D5" w:rsidP="003569D5">
            <w:pPr>
              <w:spacing w:line="240" w:lineRule="auto"/>
              <w:jc w:val="center"/>
              <w:rPr>
                <w:rFonts w:eastAsia="Times New Roman" w:cs="Times New Roman"/>
                <w:color w:val="000000"/>
                <w:szCs w:val="24"/>
                <w:lang w:eastAsia="id-ID"/>
              </w:rPr>
            </w:pPr>
          </w:p>
        </w:tc>
        <w:tc>
          <w:tcPr>
            <w:tcW w:w="722"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g3</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2,80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2,70</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8,17</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5,34</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2,72</w:t>
            </w:r>
          </w:p>
        </w:tc>
        <w:tc>
          <w:tcPr>
            <w:tcW w:w="756" w:type="dxa"/>
            <w:tcBorders>
              <w:top w:val="nil"/>
              <w:left w:val="nil"/>
              <w:bottom w:val="single" w:sz="4" w:space="0" w:color="auto"/>
              <w:right w:val="single" w:sz="4" w:space="0" w:color="auto"/>
            </w:tcBorders>
            <w:shd w:val="clear" w:color="auto" w:fill="auto"/>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1,78</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Sub Total</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8,03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5,31</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7,83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5,25</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7,73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5,23</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23,60</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15,78</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7,87</w:t>
            </w:r>
          </w:p>
        </w:tc>
        <w:tc>
          <w:tcPr>
            <w:tcW w:w="756" w:type="dxa"/>
            <w:tcBorders>
              <w:top w:val="nil"/>
              <w:left w:val="nil"/>
              <w:bottom w:val="single" w:sz="4" w:space="0" w:color="auto"/>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5,26</w:t>
            </w:r>
          </w:p>
        </w:tc>
      </w:tr>
      <w:tr w:rsidR="003569D5" w:rsidRPr="003569D5" w:rsidTr="007C4576">
        <w:trPr>
          <w:trHeight w:val="298"/>
        </w:trPr>
        <w:tc>
          <w:tcPr>
            <w:tcW w:w="958" w:type="dxa"/>
            <w:gridSpan w:val="2"/>
            <w:tcBorders>
              <w:top w:val="single" w:sz="4" w:space="0" w:color="auto"/>
              <w:left w:val="single" w:sz="4" w:space="0" w:color="auto"/>
              <w:bottom w:val="nil"/>
              <w:right w:val="single" w:sz="4" w:space="0" w:color="000000"/>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Rata-Rata</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2,68</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1,77</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2,70</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1,75</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2,58</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1,74</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7,96</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5,26</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2,65</w:t>
            </w:r>
          </w:p>
        </w:tc>
        <w:tc>
          <w:tcPr>
            <w:tcW w:w="756" w:type="dxa"/>
            <w:tcBorders>
              <w:top w:val="nil"/>
              <w:left w:val="nil"/>
              <w:bottom w:val="nil"/>
              <w:right w:val="single" w:sz="4" w:space="0" w:color="auto"/>
            </w:tcBorders>
            <w:shd w:val="clear" w:color="auto" w:fill="FF00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1,75</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Total</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27,23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16,72</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27,77</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16,83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26,10</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16,36</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81,10</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49,91</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27,03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16,64</w:t>
            </w:r>
          </w:p>
        </w:tc>
      </w:tr>
      <w:tr w:rsidR="003569D5" w:rsidRPr="003569D5" w:rsidTr="007C4576">
        <w:trPr>
          <w:trHeight w:val="298"/>
        </w:trPr>
        <w:tc>
          <w:tcPr>
            <w:tcW w:w="95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Rata-Rata</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3,03</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1,86</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3,11</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1,87</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2,90</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1,82</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9,04</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5,55</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3,01</w:t>
            </w:r>
          </w:p>
        </w:tc>
        <w:tc>
          <w:tcPr>
            <w:tcW w:w="756" w:type="dxa"/>
            <w:tcBorders>
              <w:top w:val="nil"/>
              <w:left w:val="nil"/>
              <w:bottom w:val="single" w:sz="4" w:space="0" w:color="auto"/>
              <w:right w:val="single" w:sz="4" w:space="0" w:color="auto"/>
            </w:tcBorders>
            <w:shd w:val="clear" w:color="auto" w:fill="FFFF00"/>
            <w:noWrap/>
            <w:vAlign w:val="center"/>
            <w:hideMark/>
          </w:tcPr>
          <w:p w:rsidR="003569D5" w:rsidRPr="003569D5" w:rsidRDefault="003569D5" w:rsidP="003569D5">
            <w:pPr>
              <w:spacing w:line="240" w:lineRule="auto"/>
              <w:jc w:val="center"/>
              <w:rPr>
                <w:rFonts w:eastAsia="Times New Roman" w:cs="Times New Roman"/>
                <w:color w:val="000000"/>
                <w:szCs w:val="24"/>
                <w:lang w:eastAsia="id-ID"/>
              </w:rPr>
            </w:pPr>
            <w:r w:rsidRPr="003569D5">
              <w:rPr>
                <w:rFonts w:eastAsia="Times New Roman" w:cs="Times New Roman"/>
                <w:color w:val="000000"/>
                <w:szCs w:val="24"/>
                <w:lang w:eastAsia="id-ID"/>
              </w:rPr>
              <w:t>1,85</w:t>
            </w:r>
          </w:p>
        </w:tc>
      </w:tr>
    </w:tbl>
    <w:p w:rsidR="003569D5" w:rsidRPr="003569D5" w:rsidRDefault="00E30A13" w:rsidP="003569D5">
      <w:pPr>
        <w:widowControl w:val="0"/>
        <w:autoSpaceDE w:val="0"/>
        <w:autoSpaceDN w:val="0"/>
        <w:adjustRightInd w:val="0"/>
        <w:spacing w:line="720" w:lineRule="auto"/>
        <w:jc w:val="center"/>
        <w:rPr>
          <w:rFonts w:cs="Times New Roman"/>
          <w:noProof/>
          <w:szCs w:val="24"/>
        </w:rPr>
      </w:pPr>
      <w:r w:rsidRPr="003569D5">
        <w:rPr>
          <w:rFonts w:cs="Times New Roman"/>
          <w:noProof/>
          <w:szCs w:val="24"/>
        </w:rPr>
        <w:lastRenderedPageBreak/>
        <w:t>Tabel 25. Hasil Perhitungan Uji Organoleptik Atribut Warna</w:t>
      </w:r>
    </w:p>
    <w:p w:rsidR="001E4E9F" w:rsidRPr="001E4E9F" w:rsidRDefault="003569D5" w:rsidP="001E4E9F">
      <w:pPr>
        <w:pStyle w:val="ListParagraph"/>
        <w:widowControl w:val="0"/>
        <w:numPr>
          <w:ilvl w:val="0"/>
          <w:numId w:val="22"/>
        </w:numPr>
        <w:autoSpaceDE w:val="0"/>
        <w:autoSpaceDN w:val="0"/>
        <w:adjustRightInd w:val="0"/>
        <w:spacing w:before="120" w:line="240" w:lineRule="auto"/>
        <w:ind w:left="284" w:hanging="284"/>
        <w:rPr>
          <w:rFonts w:ascii="Times New Roman" w:hAnsi="Times New Roman" w:cs="Times New Roman"/>
          <w:sz w:val="24"/>
          <w:szCs w:val="24"/>
        </w:rPr>
      </w:pPr>
      <w:r w:rsidRPr="003569D5">
        <w:rPr>
          <w:rFonts w:ascii="Times New Roman" w:hAnsi="Times New Roman" w:cs="Times New Roman"/>
          <w:noProof/>
          <w:sz w:val="24"/>
          <w:szCs w:val="24"/>
          <w:lang w:val="id-ID"/>
        </w:rPr>
        <w:t>Data Asli</w:t>
      </w:r>
      <w:r w:rsidR="007C4576">
        <w:rPr>
          <w:noProof/>
        </w:rPr>
        <w:fldChar w:fldCharType="begin"/>
      </w:r>
      <w:r w:rsidR="007C4576">
        <w:rPr>
          <w:noProof/>
        </w:rPr>
        <w:instrText xml:space="preserve"> LINK </w:instrText>
      </w:r>
      <w:r w:rsidR="00B70941">
        <w:rPr>
          <w:noProof/>
        </w:rPr>
        <w:instrText xml:space="preserve">Excel.Sheet.12 "D:\\Bismillah TA Maya\\BISMILLAH SIDANG TA\\UTAMA HEDONIK\\organo utama maya.xlsx" "utama warna!R4C62:R15C69" </w:instrText>
      </w:r>
      <w:r w:rsidR="007C4576">
        <w:rPr>
          <w:noProof/>
        </w:rPr>
        <w:instrText xml:space="preserve">\a \f 4 \h  \* MERGEFORMAT </w:instrText>
      </w:r>
      <w:r w:rsidR="007C4576">
        <w:rPr>
          <w:noProof/>
        </w:rPr>
        <w:fldChar w:fldCharType="separate"/>
      </w:r>
    </w:p>
    <w:tbl>
      <w:tblPr>
        <w:tblW w:w="7927" w:type="dxa"/>
        <w:tblLook w:val="04A0" w:firstRow="1" w:lastRow="0" w:firstColumn="1" w:lastColumn="0" w:noHBand="0" w:noVBand="1"/>
      </w:tblPr>
      <w:tblGrid>
        <w:gridCol w:w="1407"/>
        <w:gridCol w:w="1521"/>
        <w:gridCol w:w="877"/>
        <w:gridCol w:w="794"/>
        <w:gridCol w:w="751"/>
        <w:gridCol w:w="883"/>
        <w:gridCol w:w="883"/>
        <w:gridCol w:w="811"/>
      </w:tblGrid>
      <w:tr w:rsidR="001E4E9F" w:rsidRPr="001E4E9F" w:rsidTr="001E4E9F">
        <w:trPr>
          <w:divId w:val="456531761"/>
          <w:trHeight w:val="315"/>
        </w:trPr>
        <w:tc>
          <w:tcPr>
            <w:tcW w:w="12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Konsentrasi Pewarna</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Konsentrasi Tapioka</w:t>
            </w:r>
          </w:p>
        </w:tc>
        <w:tc>
          <w:tcPr>
            <w:tcW w:w="2495"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Kelompok Ulangan</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Total</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SD</w:t>
            </w:r>
          </w:p>
        </w:tc>
      </w:tr>
      <w:tr w:rsidR="001E4E9F" w:rsidRPr="001E4E9F" w:rsidTr="001E4E9F">
        <w:trPr>
          <w:divId w:val="456531761"/>
          <w:trHeight w:val="315"/>
        </w:trPr>
        <w:tc>
          <w:tcPr>
            <w:tcW w:w="1202"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I</w:t>
            </w:r>
          </w:p>
        </w:tc>
        <w:tc>
          <w:tcPr>
            <w:tcW w:w="81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II</w:t>
            </w:r>
          </w:p>
        </w:tc>
        <w:tc>
          <w:tcPr>
            <w:tcW w:w="7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III</w:t>
            </w: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456531761"/>
          <w:trHeight w:val="315"/>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w:t>
            </w: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2,57</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2,63</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7,90</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2,63</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0,14</w:t>
            </w: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2,57</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2,53</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2,33</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7,43</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2,48</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2,63</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2,60</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2,27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7,50</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w:t>
            </w: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4,10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4,37</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4,00</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12,47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4,16</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0,31</w:t>
            </w: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3,50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3,77</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3,47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10,73</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3,58</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4,10</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11,47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3,82</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w:t>
            </w: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2,33</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7,33</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2,44</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0,16</w:t>
            </w: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2,73</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2,80</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8,10</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1202"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5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w:t>
            </w:r>
          </w:p>
        </w:tc>
        <w:tc>
          <w:tcPr>
            <w:tcW w:w="9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2,80</w:t>
            </w:r>
          </w:p>
        </w:tc>
        <w:tc>
          <w:tcPr>
            <w:tcW w:w="818"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w:t>
            </w:r>
          </w:p>
        </w:tc>
        <w:tc>
          <w:tcPr>
            <w:tcW w:w="77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8,17</w:t>
            </w:r>
          </w:p>
        </w:tc>
        <w:tc>
          <w:tcPr>
            <w:tcW w:w="91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w:t>
            </w:r>
          </w:p>
        </w:tc>
        <w:tc>
          <w:tcPr>
            <w:tcW w:w="8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color w:val="000000"/>
                <w:szCs w:val="24"/>
                <w:lang w:eastAsia="id-ID"/>
              </w:rPr>
            </w:pPr>
          </w:p>
        </w:tc>
      </w:tr>
      <w:tr w:rsidR="001E4E9F" w:rsidRPr="001E4E9F" w:rsidTr="001E4E9F">
        <w:trPr>
          <w:divId w:val="456531761"/>
          <w:trHeight w:val="315"/>
        </w:trPr>
        <w:tc>
          <w:tcPr>
            <w:tcW w:w="2777"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904"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27,23</w:t>
            </w:r>
          </w:p>
        </w:tc>
        <w:tc>
          <w:tcPr>
            <w:tcW w:w="818"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27,77</w:t>
            </w:r>
          </w:p>
        </w:tc>
        <w:tc>
          <w:tcPr>
            <w:tcW w:w="773"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26,1</w:t>
            </w:r>
          </w:p>
        </w:tc>
        <w:tc>
          <w:tcPr>
            <w:tcW w:w="910"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81,1</w:t>
            </w:r>
          </w:p>
        </w:tc>
        <w:tc>
          <w:tcPr>
            <w:tcW w:w="910"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27,03</w:t>
            </w:r>
          </w:p>
        </w:tc>
        <w:tc>
          <w:tcPr>
            <w:tcW w:w="835" w:type="dxa"/>
            <w:tcBorders>
              <w:top w:val="nil"/>
              <w:left w:val="nil"/>
              <w:bottom w:val="single" w:sz="4" w:space="0" w:color="auto"/>
              <w:right w:val="single" w:sz="4" w:space="0" w:color="auto"/>
            </w:tcBorders>
            <w:shd w:val="clear" w:color="auto" w:fill="auto"/>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r>
    </w:tbl>
    <w:p w:rsidR="007C4576" w:rsidRDefault="007C4576" w:rsidP="007C4576">
      <w:pPr>
        <w:rPr>
          <w:noProof/>
        </w:rPr>
      </w:pPr>
      <w:r>
        <w:rPr>
          <w:noProof/>
        </w:rPr>
        <w:fldChar w:fldCharType="end"/>
      </w:r>
    </w:p>
    <w:p w:rsidR="007C4576" w:rsidRDefault="007C4576" w:rsidP="007C4576">
      <w:pPr>
        <w:rPr>
          <w:noProof/>
        </w:rPr>
      </w:pPr>
    </w:p>
    <w:p w:rsidR="001E4E9F" w:rsidRPr="001E4E9F" w:rsidRDefault="007C4576" w:rsidP="001E4E9F">
      <w:pPr>
        <w:pStyle w:val="ListParagraph"/>
        <w:numPr>
          <w:ilvl w:val="0"/>
          <w:numId w:val="22"/>
        </w:numPr>
        <w:spacing w:before="120" w:after="0"/>
        <w:ind w:left="284" w:hanging="284"/>
        <w:contextualSpacing w:val="0"/>
        <w:rPr>
          <w:noProof/>
        </w:rPr>
      </w:pPr>
      <w:r>
        <w:rPr>
          <w:rFonts w:ascii="Times New Roman" w:hAnsi="Times New Roman" w:cs="Times New Roman"/>
          <w:noProof/>
          <w:sz w:val="24"/>
          <w:szCs w:val="24"/>
          <w:lang w:val="id-ID"/>
        </w:rPr>
        <w:lastRenderedPageBreak/>
        <w:t>Data Transformasi</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warna!R20C62:R31C69" </w:instrText>
      </w:r>
      <w:r>
        <w:rPr>
          <w:noProof/>
        </w:rPr>
        <w:instrText xml:space="preserve">\a \f 5 \h  \* MERGEFORMAT </w:instrText>
      </w:r>
      <w:r>
        <w:rPr>
          <w:noProof/>
        </w:rPr>
        <w:fldChar w:fldCharType="separate"/>
      </w:r>
    </w:p>
    <w:tbl>
      <w:tblPr>
        <w:tblStyle w:val="TableGrid"/>
        <w:tblW w:w="7927" w:type="dxa"/>
        <w:tblLook w:val="04A0" w:firstRow="1" w:lastRow="0" w:firstColumn="1" w:lastColumn="0" w:noHBand="0" w:noVBand="1"/>
      </w:tblPr>
      <w:tblGrid>
        <w:gridCol w:w="1446"/>
        <w:gridCol w:w="1489"/>
        <w:gridCol w:w="751"/>
        <w:gridCol w:w="862"/>
        <w:gridCol w:w="862"/>
        <w:gridCol w:w="862"/>
        <w:gridCol w:w="862"/>
        <w:gridCol w:w="793"/>
      </w:tblGrid>
      <w:tr w:rsidR="001E4E9F" w:rsidRPr="001E4E9F" w:rsidTr="001E4E9F">
        <w:trPr>
          <w:divId w:val="686911280"/>
          <w:trHeight w:val="330"/>
        </w:trPr>
        <w:tc>
          <w:tcPr>
            <w:tcW w:w="1413" w:type="dxa"/>
            <w:vMerge w:val="restart"/>
            <w:noWrap/>
            <w:hideMark/>
          </w:tcPr>
          <w:p w:rsidR="001E4E9F" w:rsidRPr="001E4E9F" w:rsidRDefault="001E4E9F" w:rsidP="001E4E9F">
            <w:pPr>
              <w:spacing w:line="240" w:lineRule="auto"/>
              <w:jc w:val="center"/>
              <w:rPr>
                <w:rFonts w:cs="Times New Roman"/>
                <w:b/>
                <w:bCs/>
                <w:noProof/>
                <w:szCs w:val="24"/>
                <w:lang w:val="id-ID"/>
              </w:rPr>
            </w:pPr>
            <w:r w:rsidRPr="001E4E9F">
              <w:rPr>
                <w:rFonts w:cs="Times New Roman"/>
                <w:b/>
                <w:bCs/>
                <w:noProof/>
                <w:szCs w:val="24"/>
                <w:lang w:val="id-ID"/>
              </w:rPr>
              <w:t>Konsentrasi Pewarna</w:t>
            </w:r>
          </w:p>
        </w:tc>
        <w:tc>
          <w:tcPr>
            <w:tcW w:w="1501" w:type="dxa"/>
            <w:vMerge w:val="restart"/>
            <w:noWrap/>
            <w:hideMark/>
          </w:tcPr>
          <w:p w:rsidR="001E4E9F" w:rsidRPr="001E4E9F" w:rsidRDefault="001E4E9F" w:rsidP="001E4E9F">
            <w:pPr>
              <w:spacing w:line="240" w:lineRule="auto"/>
              <w:jc w:val="center"/>
              <w:rPr>
                <w:rFonts w:cs="Times New Roman"/>
                <w:b/>
                <w:bCs/>
                <w:noProof/>
                <w:szCs w:val="24"/>
                <w:lang w:val="id-ID"/>
              </w:rPr>
            </w:pPr>
            <w:r w:rsidRPr="001E4E9F">
              <w:rPr>
                <w:rFonts w:cs="Times New Roman"/>
                <w:b/>
                <w:bCs/>
                <w:noProof/>
                <w:szCs w:val="24"/>
                <w:lang w:val="id-ID"/>
              </w:rPr>
              <w:t>Konsentrasi Tapioka</w:t>
            </w:r>
          </w:p>
        </w:tc>
        <w:tc>
          <w:tcPr>
            <w:tcW w:w="2479" w:type="dxa"/>
            <w:gridSpan w:val="3"/>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Kelompok Ulangan</w:t>
            </w:r>
          </w:p>
        </w:tc>
        <w:tc>
          <w:tcPr>
            <w:tcW w:w="868" w:type="dxa"/>
            <w:vMerge w:val="restart"/>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Total</w:t>
            </w:r>
          </w:p>
        </w:tc>
        <w:tc>
          <w:tcPr>
            <w:tcW w:w="868" w:type="dxa"/>
            <w:vMerge w:val="restart"/>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Rata-rata</w:t>
            </w:r>
          </w:p>
        </w:tc>
        <w:tc>
          <w:tcPr>
            <w:tcW w:w="798" w:type="dxa"/>
            <w:vMerge w:val="restart"/>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SD</w:t>
            </w: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b/>
                <w:bCs/>
                <w:noProof/>
                <w:szCs w:val="24"/>
              </w:rPr>
            </w:pPr>
          </w:p>
        </w:tc>
        <w:tc>
          <w:tcPr>
            <w:tcW w:w="1501" w:type="dxa"/>
            <w:vMerge/>
            <w:hideMark/>
          </w:tcPr>
          <w:p w:rsidR="001E4E9F" w:rsidRPr="001E4E9F" w:rsidRDefault="001E4E9F" w:rsidP="001E4E9F">
            <w:pPr>
              <w:spacing w:line="240" w:lineRule="auto"/>
              <w:jc w:val="center"/>
              <w:rPr>
                <w:rFonts w:cs="Times New Roman"/>
                <w:b/>
                <w:bCs/>
                <w:noProof/>
                <w:szCs w:val="24"/>
              </w:rPr>
            </w:pPr>
          </w:p>
        </w:tc>
        <w:tc>
          <w:tcPr>
            <w:tcW w:w="743" w:type="dxa"/>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I</w:t>
            </w:r>
          </w:p>
        </w:tc>
        <w:tc>
          <w:tcPr>
            <w:tcW w:w="868" w:type="dxa"/>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II</w:t>
            </w:r>
          </w:p>
        </w:tc>
        <w:tc>
          <w:tcPr>
            <w:tcW w:w="868" w:type="dxa"/>
            <w:noWrap/>
            <w:hideMark/>
          </w:tcPr>
          <w:p w:rsidR="001E4E9F" w:rsidRPr="001E4E9F" w:rsidRDefault="001E4E9F" w:rsidP="001E4E9F">
            <w:pPr>
              <w:spacing w:line="240" w:lineRule="auto"/>
              <w:jc w:val="center"/>
              <w:rPr>
                <w:rFonts w:cs="Times New Roman"/>
                <w:b/>
                <w:bCs/>
                <w:noProof/>
                <w:szCs w:val="24"/>
              </w:rPr>
            </w:pPr>
            <w:r w:rsidRPr="001E4E9F">
              <w:rPr>
                <w:rFonts w:cs="Times New Roman"/>
                <w:b/>
                <w:bCs/>
                <w:noProof/>
                <w:szCs w:val="24"/>
              </w:rPr>
              <w:t>III</w:t>
            </w:r>
          </w:p>
        </w:tc>
        <w:tc>
          <w:tcPr>
            <w:tcW w:w="868" w:type="dxa"/>
            <w:vMerge/>
            <w:hideMark/>
          </w:tcPr>
          <w:p w:rsidR="001E4E9F" w:rsidRPr="001E4E9F" w:rsidRDefault="001E4E9F" w:rsidP="001E4E9F">
            <w:pPr>
              <w:spacing w:line="240" w:lineRule="auto"/>
              <w:jc w:val="center"/>
              <w:rPr>
                <w:rFonts w:cs="Times New Roman"/>
                <w:b/>
                <w:bCs/>
                <w:noProof/>
                <w:szCs w:val="24"/>
              </w:rPr>
            </w:pPr>
          </w:p>
        </w:tc>
        <w:tc>
          <w:tcPr>
            <w:tcW w:w="868" w:type="dxa"/>
            <w:vMerge/>
            <w:hideMark/>
          </w:tcPr>
          <w:p w:rsidR="001E4E9F" w:rsidRPr="001E4E9F" w:rsidRDefault="001E4E9F" w:rsidP="001E4E9F">
            <w:pPr>
              <w:spacing w:line="240" w:lineRule="auto"/>
              <w:jc w:val="center"/>
              <w:rPr>
                <w:rFonts w:cs="Times New Roman"/>
                <w:b/>
                <w:bCs/>
                <w:noProof/>
                <w:szCs w:val="24"/>
              </w:rPr>
            </w:pPr>
          </w:p>
        </w:tc>
        <w:tc>
          <w:tcPr>
            <w:tcW w:w="798" w:type="dxa"/>
            <w:vMerge/>
            <w:hideMark/>
          </w:tcPr>
          <w:p w:rsidR="001E4E9F" w:rsidRPr="001E4E9F" w:rsidRDefault="001E4E9F" w:rsidP="001E4E9F">
            <w:pPr>
              <w:spacing w:line="240" w:lineRule="auto"/>
              <w:jc w:val="center"/>
              <w:rPr>
                <w:rFonts w:cs="Times New Roman"/>
                <w:b/>
                <w:bCs/>
                <w:noProof/>
                <w:szCs w:val="24"/>
              </w:rPr>
            </w:pPr>
          </w:p>
        </w:tc>
      </w:tr>
      <w:tr w:rsidR="001E4E9F" w:rsidRPr="001E4E9F" w:rsidTr="001E4E9F">
        <w:trPr>
          <w:divId w:val="686911280"/>
          <w:trHeight w:val="315"/>
        </w:trPr>
        <w:tc>
          <w:tcPr>
            <w:tcW w:w="1413" w:type="dxa"/>
            <w:vMerge w:val="restart"/>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p1</w:t>
            </w: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g1</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1,77</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1,75</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5,26</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1,75</w:t>
            </w:r>
          </w:p>
        </w:tc>
        <w:tc>
          <w:tcPr>
            <w:tcW w:w="798" w:type="dxa"/>
            <w:vMerge w:val="restart"/>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0,05</w:t>
            </w: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g2</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1,73</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1,66</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5,13</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1,71</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g3</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1,76</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5,14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1,71</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1413" w:type="dxa"/>
            <w:vMerge w:val="restart"/>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p2</w:t>
            </w: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g1</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2,13</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2,19</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2,10</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6,42</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2,14</w:t>
            </w:r>
          </w:p>
        </w:tc>
        <w:tc>
          <w:tcPr>
            <w:tcW w:w="798" w:type="dxa"/>
            <w:vMerge w:val="restart"/>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0,08</w:t>
            </w: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g2</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1,98</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2,05</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1,97</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6,00</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2,00</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g3</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2,04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2,13</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2,02</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6,19</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2,06</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1413" w:type="dxa"/>
            <w:vMerge w:val="restart"/>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p3</w:t>
            </w: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g1</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1,72</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1,67</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1,72</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5,12</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1,71</w:t>
            </w:r>
          </w:p>
        </w:tc>
        <w:tc>
          <w:tcPr>
            <w:tcW w:w="798" w:type="dxa"/>
            <w:vMerge w:val="restart"/>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0,04</w:t>
            </w: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g2</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1,78</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1,81</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5,33</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1,78</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1413" w:type="dxa"/>
            <w:vMerge/>
            <w:hideMark/>
          </w:tcPr>
          <w:p w:rsidR="001E4E9F" w:rsidRPr="001E4E9F" w:rsidRDefault="001E4E9F" w:rsidP="001E4E9F">
            <w:pPr>
              <w:spacing w:line="240" w:lineRule="auto"/>
              <w:jc w:val="center"/>
              <w:rPr>
                <w:rFonts w:cs="Times New Roman"/>
                <w:noProof/>
                <w:szCs w:val="24"/>
              </w:rPr>
            </w:pPr>
          </w:p>
        </w:tc>
        <w:tc>
          <w:tcPr>
            <w:tcW w:w="1501"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g3</w:t>
            </w:r>
          </w:p>
        </w:tc>
        <w:tc>
          <w:tcPr>
            <w:tcW w:w="743"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1,80</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1,77</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1,76</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5,34</w:t>
            </w:r>
          </w:p>
        </w:tc>
        <w:tc>
          <w:tcPr>
            <w:tcW w:w="868" w:type="dxa"/>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1,78</w:t>
            </w:r>
          </w:p>
        </w:tc>
        <w:tc>
          <w:tcPr>
            <w:tcW w:w="798" w:type="dxa"/>
            <w:vMerge/>
            <w:hideMark/>
          </w:tcPr>
          <w:p w:rsidR="001E4E9F" w:rsidRPr="001E4E9F" w:rsidRDefault="001E4E9F" w:rsidP="001E4E9F">
            <w:pPr>
              <w:spacing w:line="240" w:lineRule="auto"/>
              <w:jc w:val="center"/>
              <w:rPr>
                <w:rFonts w:cs="Times New Roman"/>
                <w:noProof/>
                <w:szCs w:val="24"/>
              </w:rPr>
            </w:pPr>
          </w:p>
        </w:tc>
      </w:tr>
      <w:tr w:rsidR="001E4E9F" w:rsidRPr="001E4E9F" w:rsidTr="001E4E9F">
        <w:trPr>
          <w:divId w:val="686911280"/>
          <w:trHeight w:val="315"/>
        </w:trPr>
        <w:tc>
          <w:tcPr>
            <w:tcW w:w="2914" w:type="dxa"/>
            <w:gridSpan w:val="2"/>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Total</w:t>
            </w:r>
          </w:p>
        </w:tc>
        <w:tc>
          <w:tcPr>
            <w:tcW w:w="743" w:type="dxa"/>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16,72</w:t>
            </w:r>
          </w:p>
        </w:tc>
        <w:tc>
          <w:tcPr>
            <w:tcW w:w="868" w:type="dxa"/>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16,83</w:t>
            </w:r>
          </w:p>
        </w:tc>
        <w:tc>
          <w:tcPr>
            <w:tcW w:w="868" w:type="dxa"/>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16,36</w:t>
            </w:r>
          </w:p>
        </w:tc>
        <w:tc>
          <w:tcPr>
            <w:tcW w:w="868" w:type="dxa"/>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49,91</w:t>
            </w:r>
          </w:p>
        </w:tc>
        <w:tc>
          <w:tcPr>
            <w:tcW w:w="868" w:type="dxa"/>
            <w:shd w:val="clear" w:color="auto" w:fill="FFFF00"/>
            <w:noWrap/>
            <w:hideMark/>
          </w:tcPr>
          <w:p w:rsidR="001E4E9F" w:rsidRPr="001E4E9F" w:rsidRDefault="001E4E9F" w:rsidP="001E4E9F">
            <w:pPr>
              <w:spacing w:line="240" w:lineRule="auto"/>
              <w:jc w:val="center"/>
              <w:rPr>
                <w:rFonts w:cs="Times New Roman"/>
                <w:noProof/>
                <w:szCs w:val="24"/>
              </w:rPr>
            </w:pPr>
            <w:r w:rsidRPr="001E4E9F">
              <w:rPr>
                <w:rFonts w:cs="Times New Roman"/>
                <w:noProof/>
                <w:szCs w:val="24"/>
              </w:rPr>
              <w:t>16,64</w:t>
            </w:r>
          </w:p>
        </w:tc>
        <w:tc>
          <w:tcPr>
            <w:tcW w:w="798" w:type="dxa"/>
            <w:noWrap/>
            <w:hideMark/>
          </w:tcPr>
          <w:p w:rsidR="001E4E9F" w:rsidRPr="001E4E9F" w:rsidRDefault="001E4E9F" w:rsidP="001E4E9F">
            <w:pPr>
              <w:spacing w:line="240" w:lineRule="auto"/>
              <w:jc w:val="center"/>
              <w:rPr>
                <w:rFonts w:asciiTheme="minorHAnsi" w:hAnsiTheme="minorHAnsi"/>
                <w:noProof/>
                <w:sz w:val="22"/>
                <w:lang w:val="id-ID"/>
              </w:rPr>
            </w:pPr>
            <w:r w:rsidRPr="001E4E9F">
              <w:rPr>
                <w:rFonts w:cs="Times New Roman"/>
                <w:noProof/>
                <w:szCs w:val="24"/>
              </w:rPr>
              <w:t> </w:t>
            </w:r>
          </w:p>
        </w:tc>
      </w:tr>
    </w:tbl>
    <w:p w:rsidR="001E4E9F" w:rsidRDefault="007C4576" w:rsidP="001E4E9F">
      <w:pPr>
        <w:pStyle w:val="ListParagraph"/>
        <w:numPr>
          <w:ilvl w:val="0"/>
          <w:numId w:val="22"/>
        </w:numPr>
        <w:ind w:left="284" w:hanging="284"/>
        <w:rPr>
          <w:noProof/>
        </w:rPr>
      </w:pPr>
      <w:r>
        <w:rPr>
          <w:noProof/>
        </w:rPr>
        <w:fldChar w:fldCharType="end"/>
      </w:r>
      <w:r w:rsidR="005C2F2C" w:rsidRPr="005C2F2C">
        <w:rPr>
          <w:rFonts w:asciiTheme="majorBidi" w:hAnsiTheme="majorBidi" w:cstheme="majorBidi"/>
          <w:sz w:val="24"/>
          <w:szCs w:val="24"/>
        </w:rPr>
        <w:t xml:space="preserve"> </w:t>
      </w:r>
      <w:r w:rsidR="005C2F2C" w:rsidRPr="007C6FB3">
        <w:rPr>
          <w:rFonts w:asciiTheme="majorBidi" w:hAnsiTheme="majorBidi" w:cstheme="majorBidi"/>
          <w:sz w:val="24"/>
          <w:szCs w:val="24"/>
        </w:rPr>
        <w:t xml:space="preserve">Dwi arah antara </w:t>
      </w:r>
      <w:r w:rsidR="005C2F2C">
        <w:rPr>
          <w:rFonts w:asciiTheme="majorBidi" w:hAnsiTheme="majorBidi" w:cstheme="majorBidi"/>
          <w:sz w:val="24"/>
          <w:szCs w:val="24"/>
          <w:lang w:val="id-ID"/>
        </w:rPr>
        <w:t>jenis penstabil</w:t>
      </w:r>
      <w:r w:rsidR="005C2F2C" w:rsidRPr="007C6FB3">
        <w:rPr>
          <w:rFonts w:asciiTheme="majorBidi" w:hAnsiTheme="majorBidi" w:cstheme="majorBidi"/>
          <w:sz w:val="24"/>
          <w:szCs w:val="24"/>
        </w:rPr>
        <w:t xml:space="preserve"> dan </w:t>
      </w:r>
      <w:r w:rsidR="005C2F2C">
        <w:rPr>
          <w:rFonts w:asciiTheme="majorBidi" w:hAnsiTheme="majorBidi" w:cstheme="majorBidi"/>
          <w:sz w:val="24"/>
          <w:szCs w:val="24"/>
          <w:lang w:val="id-ID"/>
        </w:rPr>
        <w:t>jenis gula rendah kalori</w:t>
      </w:r>
      <w:r w:rsidR="005C2F2C">
        <w:rPr>
          <w:noProof/>
        </w:rPr>
        <w:fldChar w:fldCharType="begin"/>
      </w:r>
      <w:r w:rsidR="005C2F2C">
        <w:rPr>
          <w:noProof/>
        </w:rPr>
        <w:instrText xml:space="preserve"> LINK </w:instrText>
      </w:r>
      <w:r w:rsidR="00B70941">
        <w:rPr>
          <w:noProof/>
        </w:rPr>
        <w:instrText xml:space="preserve">Excel.Sheet.12 "D:\\Bismillah TA Maya\\BISMILLAH SIDANG TA\\UTAMA HEDONIK\\organo utama maya.xlsx" "utama warna!R4C38:R11C43" </w:instrText>
      </w:r>
      <w:r w:rsidR="005C2F2C">
        <w:rPr>
          <w:noProof/>
        </w:rPr>
        <w:instrText xml:space="preserve">\a \f 4 \h  \* MERGEFORMAT </w:instrText>
      </w:r>
      <w:r w:rsidR="005C2F2C">
        <w:rPr>
          <w:noProof/>
        </w:rPr>
        <w:fldChar w:fldCharType="separate"/>
      </w:r>
    </w:p>
    <w:tbl>
      <w:tblPr>
        <w:tblW w:w="7951" w:type="dxa"/>
        <w:tblLook w:val="04A0" w:firstRow="1" w:lastRow="0" w:firstColumn="1" w:lastColumn="0" w:noHBand="0" w:noVBand="1"/>
      </w:tblPr>
      <w:tblGrid>
        <w:gridCol w:w="1471"/>
        <w:gridCol w:w="1288"/>
        <w:gridCol w:w="1288"/>
        <w:gridCol w:w="1288"/>
        <w:gridCol w:w="1328"/>
        <w:gridCol w:w="1288"/>
      </w:tblGrid>
      <w:tr w:rsidR="001E4E9F" w:rsidRPr="001E4E9F" w:rsidTr="001E4E9F">
        <w:trPr>
          <w:divId w:val="578715491"/>
          <w:trHeight w:val="321"/>
        </w:trPr>
        <w:tc>
          <w:tcPr>
            <w:tcW w:w="1471"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3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578715491"/>
          <w:trHeight w:val="321"/>
        </w:trPr>
        <w:tc>
          <w:tcPr>
            <w:tcW w:w="1471" w:type="dxa"/>
            <w:vMerge w:val="restart"/>
            <w:tcBorders>
              <w:left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578715491"/>
          <w:trHeight w:val="321"/>
        </w:trPr>
        <w:tc>
          <w:tcPr>
            <w:tcW w:w="1471" w:type="dxa"/>
            <w:vMerge/>
            <w:tcBorders>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578715491"/>
          <w:trHeight w:val="321"/>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5,26</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5,13</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5,14</w:t>
            </w:r>
          </w:p>
        </w:tc>
        <w:tc>
          <w:tcPr>
            <w:tcW w:w="132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15,52</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5,17</w:t>
            </w:r>
          </w:p>
        </w:tc>
      </w:tr>
      <w:tr w:rsidR="001E4E9F" w:rsidRPr="001E4E9F" w:rsidTr="001E4E9F">
        <w:trPr>
          <w:divId w:val="578715491"/>
          <w:trHeight w:val="321"/>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6,42</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6,00</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6,19</w:t>
            </w:r>
          </w:p>
        </w:tc>
        <w:tc>
          <w:tcPr>
            <w:tcW w:w="132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18,60</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6,20</w:t>
            </w:r>
          </w:p>
        </w:tc>
      </w:tr>
      <w:tr w:rsidR="001E4E9F" w:rsidRPr="001E4E9F" w:rsidTr="001E4E9F">
        <w:trPr>
          <w:divId w:val="578715491"/>
          <w:trHeight w:val="321"/>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5,12</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5,33</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5,34</w:t>
            </w:r>
          </w:p>
        </w:tc>
        <w:tc>
          <w:tcPr>
            <w:tcW w:w="132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15,78</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5,26</w:t>
            </w:r>
          </w:p>
        </w:tc>
      </w:tr>
      <w:tr w:rsidR="001E4E9F" w:rsidRPr="001E4E9F" w:rsidTr="001E4E9F">
        <w:trPr>
          <w:divId w:val="578715491"/>
          <w:trHeight w:val="321"/>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16,80</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16,45</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16,66</w:t>
            </w:r>
          </w:p>
        </w:tc>
        <w:tc>
          <w:tcPr>
            <w:tcW w:w="132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49,91</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16,64</w:t>
            </w:r>
          </w:p>
        </w:tc>
      </w:tr>
      <w:tr w:rsidR="001E4E9F" w:rsidRPr="001E4E9F" w:rsidTr="001E4E9F">
        <w:trPr>
          <w:divId w:val="578715491"/>
          <w:trHeight w:val="321"/>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5,60</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5,48</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5,55</w:t>
            </w:r>
          </w:p>
        </w:tc>
        <w:tc>
          <w:tcPr>
            <w:tcW w:w="132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16,64</w:t>
            </w:r>
          </w:p>
        </w:tc>
        <w:tc>
          <w:tcPr>
            <w:tcW w:w="128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5,55</w:t>
            </w:r>
          </w:p>
        </w:tc>
      </w:tr>
    </w:tbl>
    <w:p w:rsidR="009F3EA5" w:rsidRPr="005C2F2C" w:rsidRDefault="005C2F2C" w:rsidP="005C2F2C">
      <w:pPr>
        <w:spacing w:before="120"/>
        <w:rPr>
          <w:noProof/>
        </w:rPr>
      </w:pPr>
      <w:r>
        <w:rPr>
          <w:noProof/>
        </w:rPr>
        <w:fldChar w:fldCharType="end"/>
      </w:r>
      <w:r w:rsidR="009F3EA5" w:rsidRPr="009F3EA5">
        <w:rPr>
          <w:rFonts w:eastAsia="Calibri" w:cs="Times New Roman"/>
          <w:szCs w:val="24"/>
          <w:lang w:val="en-US"/>
        </w:rPr>
        <w:t>FK</w:t>
      </w:r>
      <w:r w:rsidR="009F3EA5"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49,91</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ab/>
        <w:t>= 92,26</w:t>
      </w:r>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hAnsi="Cambria Math" w:cs="Times New Roman"/>
                <w:noProof/>
                <w:szCs w:val="24"/>
              </w:rPr>
              <m:t>1,77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cs="Times New Roman"/>
                <w:noProof/>
                <w:szCs w:val="24"/>
              </w:rPr>
              <m:t>1,74</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cs="Times New Roman"/>
                <w:noProof/>
                <w:szCs w:val="24"/>
              </w:rPr>
              <m:t>1,76</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w:t>
      </w:r>
      <w:r w:rsidR="00CC6CBB" w:rsidRPr="009F3EA5">
        <w:rPr>
          <w:rFonts w:eastAsia="Times New Roman" w:cs="Times New Roman"/>
          <w:szCs w:val="24"/>
          <w:lang w:val="en-US"/>
        </w:rPr>
        <w:t>92,26</w:t>
      </w:r>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ab/>
        <w:t xml:space="preserve">= </w:t>
      </w:r>
      <w:r w:rsidR="00CC6CBB" w:rsidRPr="00CC6CBB">
        <w:rPr>
          <w:rFonts w:eastAsia="Times New Roman" w:cs="Times New Roman"/>
          <w:szCs w:val="24"/>
          <w:lang w:val="en-US"/>
        </w:rPr>
        <w:t>0,725</w:t>
      </w:r>
    </w:p>
    <w:p w:rsidR="009F3EA5" w:rsidRPr="009F3EA5" w:rsidRDefault="009F3EA5" w:rsidP="009F3EA5">
      <w:pPr>
        <w:spacing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9F3EA5" w:rsidRPr="009F3EA5" w:rsidRDefault="009F3EA5" w:rsidP="009F3EA5">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16,72</m:t>
                </m:r>
                <m:r>
                  <w:rPr>
                    <w:rFonts w:ascii="Cambria Math" w:eastAsiaTheme="minorEastAsia" w:hAnsi="Cambria Math" w:cs="Times New Roman"/>
                    <w:szCs w:val="24"/>
                    <w:lang w:val="en-US"/>
                  </w:rPr>
                  <m:t>1</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16,83</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16,36</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00CC6CBB" w:rsidRPr="009F3EA5">
        <w:rPr>
          <w:rFonts w:eastAsia="Times New Roman" w:cs="Times New Roman"/>
          <w:szCs w:val="24"/>
          <w:lang w:val="en-US"/>
        </w:rPr>
        <w:t>92,26</w:t>
      </w:r>
    </w:p>
    <w:p w:rsidR="009F3EA5" w:rsidRPr="009F3EA5" w:rsidRDefault="009F3EA5" w:rsidP="009F3EA5">
      <w:pPr>
        <w:spacing w:line="360" w:lineRule="auto"/>
        <w:ind w:firstLine="720"/>
        <w:rPr>
          <w:rFonts w:eastAsia="Calibri" w:cs="Times New Roman"/>
          <w:szCs w:val="24"/>
          <w:lang w:val="en-US"/>
        </w:rPr>
      </w:pPr>
      <w:r w:rsidRPr="009F3EA5">
        <w:rPr>
          <w:rFonts w:eastAsiaTheme="minorEastAsia" w:cs="Times New Roman"/>
          <w:szCs w:val="24"/>
          <w:lang w:val="en-US"/>
        </w:rPr>
        <w:t xml:space="preserve">= </w:t>
      </w:r>
      <w:r w:rsidR="00CC6CBB" w:rsidRPr="00CC6CBB">
        <w:rPr>
          <w:rFonts w:eastAsiaTheme="minorEastAsia" w:cs="Times New Roman"/>
          <w:szCs w:val="24"/>
          <w:lang w:val="en-US"/>
        </w:rPr>
        <w:t>0,014</w:t>
      </w:r>
    </w:p>
    <w:p w:rsidR="009F3EA5" w:rsidRPr="009F3EA5" w:rsidRDefault="009F3EA5" w:rsidP="009F3EA5">
      <w:pPr>
        <w:spacing w:line="360" w:lineRule="auto"/>
        <w:rPr>
          <w:rFonts w:eastAsia="Times New Roman" w:cs="Times New Roman"/>
          <w:szCs w:val="24"/>
          <w:lang w:val="en-US"/>
        </w:rPr>
      </w:pPr>
      <w:r w:rsidRPr="009F3EA5">
        <w:rPr>
          <w:rFonts w:eastAsia="Times New Roman" w:cs="Times New Roman"/>
          <w:szCs w:val="24"/>
          <w:lang w:val="en-US"/>
        </w:rPr>
        <w:t>JK</w:t>
      </w:r>
      <w:r w:rsidR="002F7F48">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9F3EA5" w:rsidRPr="009F3EA5" w:rsidRDefault="009F3EA5" w:rsidP="009F3EA5">
      <w:pPr>
        <w:spacing w:line="360" w:lineRule="auto"/>
        <w:rPr>
          <w:rFonts w:eastAsia="Calibri" w:cs="Times New Roman"/>
          <w:szCs w:val="24"/>
          <w:lang w:val="en-US"/>
        </w:rPr>
      </w:pPr>
      <w:r w:rsidRPr="009F3EA5">
        <w:rPr>
          <w:rFonts w:eastAsia="Times New Roman" w:cs="Times New Roman"/>
          <w:szCs w:val="24"/>
          <w:lang w:val="en-US"/>
        </w:rPr>
        <w:lastRenderedPageBreak/>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15,52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18,60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15,78</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C6CBB" w:rsidRPr="009F3EA5">
        <w:rPr>
          <w:rFonts w:eastAsia="Times New Roman" w:cs="Times New Roman"/>
          <w:szCs w:val="24"/>
          <w:lang w:val="en-US"/>
        </w:rPr>
        <w:t>92,26</w:t>
      </w:r>
    </w:p>
    <w:p w:rsidR="009F3EA5" w:rsidRPr="009F3EA5" w:rsidRDefault="009F3EA5" w:rsidP="009F3EA5">
      <w:pPr>
        <w:spacing w:line="360" w:lineRule="auto"/>
        <w:rPr>
          <w:rFonts w:eastAsia="Calibri" w:cs="Times New Roman"/>
          <w:szCs w:val="24"/>
          <w:lang w:val="en-US"/>
        </w:rPr>
      </w:pPr>
      <w:r w:rsidRPr="009F3EA5">
        <w:rPr>
          <w:rFonts w:eastAsia="Calibri" w:cs="Times New Roman"/>
          <w:szCs w:val="24"/>
          <w:lang w:val="en-US"/>
        </w:rPr>
        <w:tab/>
        <w:t xml:space="preserve">= </w:t>
      </w:r>
      <w:r w:rsidR="005C2F2C" w:rsidRPr="005C2F2C">
        <w:rPr>
          <w:rFonts w:eastAsia="Calibri" w:cs="Times New Roman"/>
          <w:szCs w:val="24"/>
          <w:lang w:val="en-US"/>
        </w:rPr>
        <w:t>0,648</w:t>
      </w:r>
    </w:p>
    <w:p w:rsidR="009F3EA5" w:rsidRPr="009F3EA5" w:rsidRDefault="009F3EA5" w:rsidP="009F3EA5">
      <w:pPr>
        <w:spacing w:line="360" w:lineRule="auto"/>
        <w:rPr>
          <w:rFonts w:eastAsia="Times New Roman" w:cs="Times New Roman"/>
          <w:szCs w:val="24"/>
          <w:lang w:val="en-US"/>
        </w:rPr>
      </w:pPr>
      <w:r w:rsidRPr="009F3EA5">
        <w:rPr>
          <w:rFonts w:eastAsia="Calibri" w:cs="Times New Roman"/>
          <w:szCs w:val="24"/>
          <w:lang w:val="en-US"/>
        </w:rPr>
        <w:t>JK</w:t>
      </w:r>
      <w:r w:rsidR="002F7F48">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9F3EA5" w:rsidRPr="009F3EA5" w:rsidRDefault="009F3EA5" w:rsidP="009F3EA5">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16,80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16,45</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16,66</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C6CBB" w:rsidRPr="009F3EA5">
        <w:rPr>
          <w:rFonts w:eastAsia="Times New Roman" w:cs="Times New Roman"/>
          <w:szCs w:val="24"/>
          <w:lang w:val="en-US"/>
        </w:rPr>
        <w:t>92,26</w:t>
      </w:r>
    </w:p>
    <w:p w:rsidR="009F3EA5" w:rsidRPr="009F3EA5" w:rsidRDefault="009F3EA5" w:rsidP="009F3EA5">
      <w:pPr>
        <w:spacing w:line="360" w:lineRule="auto"/>
        <w:rPr>
          <w:rFonts w:eastAsia="Calibri" w:cs="Times New Roman"/>
          <w:szCs w:val="24"/>
          <w:lang w:val="en-US"/>
        </w:rPr>
      </w:pPr>
      <w:r w:rsidRPr="009F3EA5">
        <w:rPr>
          <w:rFonts w:eastAsia="Calibri" w:cs="Times New Roman"/>
          <w:szCs w:val="24"/>
          <w:lang w:val="en-US"/>
        </w:rPr>
        <w:tab/>
        <w:t xml:space="preserve">= </w:t>
      </w:r>
      <w:r w:rsidR="00AE1E19" w:rsidRPr="00AE1E19">
        <w:rPr>
          <w:rFonts w:eastAsia="Calibri" w:cs="Times New Roman"/>
          <w:szCs w:val="24"/>
          <w:lang w:val="en-US"/>
        </w:rPr>
        <w:t>0,007</w:t>
      </w:r>
    </w:p>
    <w:p w:rsidR="009F3EA5" w:rsidRPr="009F3EA5" w:rsidRDefault="009F3EA5" w:rsidP="009F3EA5">
      <w:pPr>
        <w:spacing w:line="360" w:lineRule="auto"/>
        <w:rPr>
          <w:rFonts w:eastAsia="Times New Roman" w:cs="Times New Roman"/>
          <w:szCs w:val="24"/>
        </w:rPr>
      </w:pPr>
      <w:r w:rsidRPr="009F3EA5">
        <w:rPr>
          <w:rFonts w:eastAsia="Calibri" w:cs="Times New Roman"/>
          <w:szCs w:val="24"/>
          <w:lang w:val="en-US"/>
        </w:rPr>
        <w:t>JK</w:t>
      </w:r>
      <w:r w:rsidR="002F7F48">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sidR="00AE1E19">
        <w:rPr>
          <w:rFonts w:eastAsia="Times New Roman" w:cs="Times New Roman"/>
          <w:szCs w:val="24"/>
        </w:rPr>
        <w:t>P</w:t>
      </w:r>
      <w:r w:rsidRPr="009F3EA5">
        <w:rPr>
          <w:rFonts w:eastAsia="Times New Roman" w:cs="Times New Roman"/>
          <w:szCs w:val="24"/>
          <w:lang w:val="en-US"/>
        </w:rPr>
        <w:t>– JK</w:t>
      </w:r>
      <w:r w:rsidR="00AE1E19">
        <w:rPr>
          <w:rFonts w:eastAsia="Times New Roman" w:cs="Times New Roman"/>
          <w:szCs w:val="24"/>
        </w:rPr>
        <w:t>G</w:t>
      </w:r>
    </w:p>
    <w:p w:rsidR="009F3EA5" w:rsidRPr="009F3EA5" w:rsidRDefault="009F3EA5" w:rsidP="009F3EA5">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5,26</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6,42</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5,34</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00CC6CBB" w:rsidRPr="009F3EA5">
        <w:rPr>
          <w:rFonts w:eastAsia="Times New Roman" w:cs="Times New Roman"/>
          <w:szCs w:val="24"/>
          <w:lang w:val="en-US"/>
        </w:rPr>
        <w:t>92,26</w:t>
      </w:r>
      <w:r w:rsidRPr="009F3EA5">
        <w:rPr>
          <w:rFonts w:eastAsia="Times New Roman" w:cs="Times New Roman"/>
          <w:szCs w:val="24"/>
          <w:lang w:val="en-US"/>
        </w:rPr>
        <w:t xml:space="preserve">– </w:t>
      </w:r>
      <w:r w:rsidR="00AE1E19" w:rsidRPr="005C2F2C">
        <w:rPr>
          <w:rFonts w:eastAsia="Calibri" w:cs="Times New Roman"/>
          <w:szCs w:val="24"/>
          <w:lang w:val="en-US"/>
        </w:rPr>
        <w:t>0,648</w:t>
      </w:r>
      <w:r w:rsidRPr="009F3EA5">
        <w:rPr>
          <w:rFonts w:eastAsia="Times New Roman" w:cs="Times New Roman"/>
          <w:szCs w:val="24"/>
          <w:lang w:val="en-US"/>
        </w:rPr>
        <w:t xml:space="preserve">– </w:t>
      </w:r>
      <w:r w:rsidR="00AE1E19" w:rsidRPr="00AE1E19">
        <w:rPr>
          <w:rFonts w:eastAsia="Calibri" w:cs="Times New Roman"/>
          <w:szCs w:val="24"/>
          <w:lang w:val="en-US"/>
        </w:rPr>
        <w:t>0,007</w:t>
      </w:r>
    </w:p>
    <w:p w:rsidR="009F3EA5" w:rsidRPr="009F3EA5" w:rsidRDefault="009F3EA5" w:rsidP="009F3EA5">
      <w:pPr>
        <w:spacing w:line="360" w:lineRule="auto"/>
        <w:rPr>
          <w:rFonts w:eastAsia="Calibri" w:cs="Times New Roman"/>
          <w:szCs w:val="24"/>
          <w:lang w:val="en-US"/>
        </w:rPr>
      </w:pPr>
      <w:r w:rsidRPr="009F3EA5">
        <w:rPr>
          <w:rFonts w:eastAsia="Calibri" w:cs="Times New Roman"/>
          <w:szCs w:val="24"/>
          <w:lang w:val="en-US"/>
        </w:rPr>
        <w:tab/>
        <w:t xml:space="preserve">= </w:t>
      </w:r>
      <w:r w:rsidR="00316BD7" w:rsidRPr="00316BD7">
        <w:rPr>
          <w:rFonts w:eastAsia="Calibri" w:cs="Times New Roman"/>
          <w:szCs w:val="24"/>
          <w:lang w:val="en-US"/>
        </w:rPr>
        <w:t>0,037</w:t>
      </w:r>
    </w:p>
    <w:p w:rsidR="009F3EA5" w:rsidRPr="009F3EA5" w:rsidRDefault="009F3EA5" w:rsidP="009F3EA5">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sidR="00D330E0">
        <w:rPr>
          <w:rFonts w:eastAsia="Calibri" w:cs="Times New Roman"/>
          <w:szCs w:val="24"/>
        </w:rPr>
        <w:t>P</w:t>
      </w:r>
      <w:r w:rsidRPr="009F3EA5">
        <w:rPr>
          <w:rFonts w:eastAsia="Calibri" w:cs="Times New Roman"/>
          <w:szCs w:val="24"/>
          <w:lang w:val="en-US"/>
        </w:rPr>
        <w:t xml:space="preserve"> – JK</w:t>
      </w:r>
      <w:r w:rsidR="00D330E0">
        <w:rPr>
          <w:rFonts w:eastAsia="Calibri" w:cs="Times New Roman"/>
          <w:szCs w:val="24"/>
        </w:rPr>
        <w:t>G</w:t>
      </w:r>
      <w:r w:rsidRPr="009F3EA5">
        <w:rPr>
          <w:rFonts w:eastAsia="Calibri" w:cs="Times New Roman"/>
          <w:szCs w:val="24"/>
          <w:lang w:val="en-US"/>
        </w:rPr>
        <w:t>– JK</w:t>
      </w:r>
      <w:r w:rsidR="00D330E0">
        <w:rPr>
          <w:rFonts w:eastAsia="Calibri" w:cs="Times New Roman"/>
          <w:szCs w:val="24"/>
        </w:rPr>
        <w:t>PG</w:t>
      </w:r>
    </w:p>
    <w:p w:rsidR="009F3EA5" w:rsidRPr="009F3EA5" w:rsidRDefault="009F3EA5" w:rsidP="009F3EA5">
      <w:pPr>
        <w:spacing w:line="360" w:lineRule="auto"/>
        <w:rPr>
          <w:rFonts w:eastAsia="Calibri" w:cs="Times New Roman"/>
          <w:szCs w:val="24"/>
          <w:lang w:val="en-US"/>
        </w:rPr>
      </w:pPr>
      <w:r w:rsidRPr="009F3EA5">
        <w:rPr>
          <w:rFonts w:eastAsia="Calibri" w:cs="Times New Roman"/>
          <w:szCs w:val="24"/>
          <w:lang w:val="en-US"/>
        </w:rPr>
        <w:tab/>
        <w:t xml:space="preserve">= </w:t>
      </w:r>
      <w:r w:rsidR="00AE1E19" w:rsidRPr="00CC6CBB">
        <w:rPr>
          <w:rFonts w:eastAsia="Times New Roman" w:cs="Times New Roman"/>
          <w:szCs w:val="24"/>
          <w:lang w:val="en-US"/>
        </w:rPr>
        <w:t>0,725</w:t>
      </w:r>
      <w:r w:rsidRPr="009F3EA5">
        <w:rPr>
          <w:rFonts w:eastAsia="Calibri" w:cs="Times New Roman"/>
          <w:szCs w:val="24"/>
          <w:lang w:val="en-US"/>
        </w:rPr>
        <w:t xml:space="preserve">– </w:t>
      </w:r>
      <w:r w:rsidR="00AE1E19" w:rsidRPr="00CC6CBB">
        <w:rPr>
          <w:rFonts w:eastAsiaTheme="minorEastAsia" w:cs="Times New Roman"/>
          <w:szCs w:val="24"/>
          <w:lang w:val="en-US"/>
        </w:rPr>
        <w:t>0,014</w:t>
      </w:r>
      <w:r w:rsidRPr="009F3EA5">
        <w:rPr>
          <w:rFonts w:eastAsia="Calibri" w:cs="Times New Roman"/>
          <w:szCs w:val="24"/>
          <w:lang w:val="en-US"/>
        </w:rPr>
        <w:t xml:space="preserve">– </w:t>
      </w:r>
      <w:r w:rsidR="00AE1E19" w:rsidRPr="005C2F2C">
        <w:rPr>
          <w:rFonts w:eastAsia="Calibri" w:cs="Times New Roman"/>
          <w:szCs w:val="24"/>
          <w:lang w:val="en-US"/>
        </w:rPr>
        <w:t>0,648</w:t>
      </w:r>
      <w:r w:rsidRPr="009F3EA5">
        <w:rPr>
          <w:rFonts w:eastAsia="Calibri" w:cs="Times New Roman"/>
          <w:szCs w:val="24"/>
          <w:lang w:val="en-US"/>
        </w:rPr>
        <w:t xml:space="preserve">– </w:t>
      </w:r>
      <w:r w:rsidR="00AE1E19" w:rsidRPr="00AE1E19">
        <w:rPr>
          <w:rFonts w:eastAsia="Calibri" w:cs="Times New Roman"/>
          <w:szCs w:val="24"/>
          <w:lang w:val="en-US"/>
        </w:rPr>
        <w:t>0,007</w:t>
      </w:r>
      <w:r w:rsidRPr="009F3EA5">
        <w:rPr>
          <w:rFonts w:eastAsia="Calibri" w:cs="Times New Roman"/>
          <w:szCs w:val="24"/>
          <w:lang w:val="en-US"/>
        </w:rPr>
        <w:t xml:space="preserve">– </w:t>
      </w:r>
      <w:r w:rsidR="00D330E0" w:rsidRPr="00316BD7">
        <w:rPr>
          <w:rFonts w:eastAsia="Calibri" w:cs="Times New Roman"/>
          <w:szCs w:val="24"/>
          <w:lang w:val="en-US"/>
        </w:rPr>
        <w:t>0,037</w:t>
      </w:r>
    </w:p>
    <w:p w:rsidR="00D330E0" w:rsidRPr="00D330E0" w:rsidRDefault="009F3EA5" w:rsidP="00D330E0">
      <w:pPr>
        <w:rPr>
          <w:rFonts w:eastAsia="Times New Roman" w:cs="Times New Roman"/>
          <w:color w:val="000000"/>
          <w:szCs w:val="24"/>
          <w:lang w:eastAsia="id-ID"/>
        </w:rPr>
      </w:pPr>
      <w:r w:rsidRPr="009F3EA5">
        <w:rPr>
          <w:rFonts w:eastAsia="Calibri" w:cs="Times New Roman"/>
          <w:szCs w:val="24"/>
          <w:lang w:val="en-US"/>
        </w:rPr>
        <w:tab/>
        <w:t xml:space="preserve">= </w:t>
      </w:r>
      <w:r w:rsidR="00D330E0" w:rsidRPr="00D330E0">
        <w:rPr>
          <w:rFonts w:eastAsia="Times New Roman" w:cs="Times New Roman"/>
          <w:color w:val="000000"/>
          <w:szCs w:val="24"/>
          <w:lang w:eastAsia="id-ID"/>
        </w:rPr>
        <w:t>0,020</w:t>
      </w:r>
    </w:p>
    <w:p w:rsidR="00D330E0" w:rsidRPr="00D330E0" w:rsidRDefault="00D330E0" w:rsidP="00B76079">
      <w:pPr>
        <w:spacing w:line="240" w:lineRule="auto"/>
        <w:jc w:val="center"/>
        <w:rPr>
          <w:rFonts w:asciiTheme="majorBidi" w:hAnsiTheme="majorBidi" w:cstheme="majorBidi"/>
          <w:szCs w:val="24"/>
          <w:lang w:val="en-US"/>
        </w:rPr>
      </w:pPr>
      <w:bookmarkStart w:id="43" w:name="_Toc465866890"/>
      <w:r w:rsidRPr="00D330E0">
        <w:rPr>
          <w:rFonts w:asciiTheme="majorBidi" w:hAnsiTheme="majorBidi" w:cstheme="majorBidi"/>
          <w:szCs w:val="24"/>
        </w:rPr>
        <w:t xml:space="preserve">Tabel </w:t>
      </w:r>
      <w:r>
        <w:rPr>
          <w:rFonts w:asciiTheme="majorBidi" w:hAnsiTheme="majorBidi" w:cstheme="majorBidi"/>
          <w:szCs w:val="24"/>
        </w:rPr>
        <w:t>26</w:t>
      </w:r>
      <w:r w:rsidRPr="00D330E0">
        <w:rPr>
          <w:rFonts w:asciiTheme="majorBidi" w:hAnsiTheme="majorBidi" w:cstheme="majorBidi"/>
          <w:szCs w:val="24"/>
          <w:lang w:val="en-US"/>
        </w:rPr>
        <w:t xml:space="preserve">. </w:t>
      </w:r>
      <w:r>
        <w:rPr>
          <w:rFonts w:asciiTheme="majorBidi" w:hAnsiTheme="majorBidi" w:cstheme="majorBidi"/>
          <w:szCs w:val="24"/>
        </w:rPr>
        <w:t>Anava Hasil Organoleptik</w:t>
      </w:r>
      <w:r w:rsidRPr="00D330E0">
        <w:rPr>
          <w:rFonts w:asciiTheme="majorBidi" w:hAnsiTheme="majorBidi" w:cstheme="majorBidi"/>
          <w:szCs w:val="24"/>
        </w:rPr>
        <w:t xml:space="preserve"> </w:t>
      </w:r>
      <w:r w:rsidRPr="00D330E0">
        <w:rPr>
          <w:rFonts w:asciiTheme="majorBidi" w:hAnsiTheme="majorBidi" w:cstheme="majorBidi"/>
          <w:szCs w:val="24"/>
          <w:lang w:val="en-US"/>
        </w:rPr>
        <w:t>Atribut</w:t>
      </w:r>
      <w:r w:rsidRPr="00D330E0">
        <w:rPr>
          <w:rFonts w:asciiTheme="majorBidi" w:hAnsiTheme="majorBidi" w:cstheme="majorBidi"/>
          <w:szCs w:val="24"/>
        </w:rPr>
        <w:t xml:space="preserve"> </w:t>
      </w:r>
      <w:r w:rsidRPr="00D330E0">
        <w:rPr>
          <w:rFonts w:asciiTheme="majorBidi" w:hAnsiTheme="majorBidi" w:cstheme="majorBidi"/>
          <w:szCs w:val="24"/>
          <w:lang w:val="en-US"/>
        </w:rPr>
        <w:t>Wa</w:t>
      </w:r>
      <w:r w:rsidRPr="00D330E0">
        <w:rPr>
          <w:rFonts w:asciiTheme="majorBidi" w:hAnsiTheme="majorBidi" w:cstheme="majorBidi"/>
          <w:szCs w:val="24"/>
        </w:rPr>
        <w:t>r</w:t>
      </w:r>
      <w:r w:rsidRPr="00D330E0">
        <w:rPr>
          <w:rFonts w:asciiTheme="majorBidi" w:hAnsiTheme="majorBidi" w:cstheme="majorBidi"/>
          <w:szCs w:val="24"/>
          <w:lang w:val="en-US"/>
        </w:rPr>
        <w:t>na</w:t>
      </w:r>
      <w:bookmarkEnd w:id="43"/>
    </w:p>
    <w:tbl>
      <w:tblPr>
        <w:tblW w:w="7927" w:type="dxa"/>
        <w:tblLook w:val="04A0" w:firstRow="1" w:lastRow="0" w:firstColumn="1" w:lastColumn="0" w:noHBand="0" w:noVBand="1"/>
      </w:tblPr>
      <w:tblGrid>
        <w:gridCol w:w="1933"/>
        <w:gridCol w:w="936"/>
        <w:gridCol w:w="1086"/>
        <w:gridCol w:w="974"/>
        <w:gridCol w:w="1366"/>
        <w:gridCol w:w="1632"/>
      </w:tblGrid>
      <w:tr w:rsidR="00D330E0" w:rsidRPr="00D330E0" w:rsidTr="00D330E0">
        <w:trPr>
          <w:trHeight w:val="315"/>
        </w:trPr>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Sumber Variansi</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dB</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JK</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KT</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F</w:t>
            </w:r>
            <w:r w:rsidRPr="00D330E0">
              <w:rPr>
                <w:rFonts w:asciiTheme="majorBidi" w:eastAsia="Times New Roman" w:hAnsiTheme="majorBidi" w:cstheme="majorBidi"/>
                <w:b/>
                <w:bCs/>
                <w:color w:val="000000"/>
                <w:szCs w:val="24"/>
                <w:lang w:val="en-US" w:eastAsia="id-ID"/>
              </w:rPr>
              <w:t>.</w:t>
            </w:r>
            <w:r w:rsidRPr="00D330E0">
              <w:rPr>
                <w:rFonts w:asciiTheme="majorBidi" w:eastAsia="Times New Roman" w:hAnsiTheme="majorBidi" w:cstheme="majorBidi"/>
                <w:b/>
                <w:bCs/>
                <w:color w:val="000000"/>
                <w:szCs w:val="24"/>
                <w:lang w:eastAsia="id-ID"/>
              </w:rPr>
              <w:t xml:space="preserve"> Hitung</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b/>
                <w:bCs/>
                <w:color w:val="000000"/>
                <w:szCs w:val="24"/>
                <w:lang w:eastAsia="id-ID"/>
              </w:rPr>
            </w:pPr>
            <w:r w:rsidRPr="00D330E0">
              <w:rPr>
                <w:rFonts w:asciiTheme="majorBidi" w:eastAsia="Times New Roman" w:hAnsiTheme="majorBidi" w:cstheme="majorBidi"/>
                <w:b/>
                <w:bCs/>
                <w:color w:val="000000"/>
                <w:szCs w:val="24"/>
                <w:lang w:eastAsia="id-ID"/>
              </w:rPr>
              <w:t>F</w:t>
            </w:r>
            <w:r w:rsidRPr="00D330E0">
              <w:rPr>
                <w:rFonts w:asciiTheme="majorBidi" w:eastAsia="Times New Roman" w:hAnsiTheme="majorBidi" w:cstheme="majorBidi"/>
                <w:b/>
                <w:bCs/>
                <w:color w:val="000000"/>
                <w:szCs w:val="24"/>
                <w:lang w:val="en-US" w:eastAsia="id-ID"/>
              </w:rPr>
              <w:t>.</w:t>
            </w:r>
            <w:r w:rsidRPr="00D330E0">
              <w:rPr>
                <w:rFonts w:asciiTheme="majorBidi" w:eastAsia="Times New Roman" w:hAnsiTheme="majorBidi" w:cstheme="majorBidi"/>
                <w:b/>
                <w:bCs/>
                <w:color w:val="000000"/>
                <w:szCs w:val="24"/>
                <w:lang w:eastAsia="id-ID"/>
              </w:rPr>
              <w:t xml:space="preserve"> Tabel 5%</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Kelompok</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2</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CC6CBB">
              <w:rPr>
                <w:rFonts w:eastAsiaTheme="minorEastAsia" w:cs="Times New Roman"/>
                <w:szCs w:val="24"/>
                <w:lang w:val="en-US"/>
              </w:rPr>
              <w:t>0,014</w:t>
            </w:r>
          </w:p>
        </w:tc>
        <w:tc>
          <w:tcPr>
            <w:tcW w:w="974" w:type="dxa"/>
            <w:tcBorders>
              <w:top w:val="nil"/>
              <w:left w:val="nil"/>
              <w:bottom w:val="single" w:sz="4" w:space="0" w:color="auto"/>
              <w:right w:val="single" w:sz="4" w:space="0" w:color="auto"/>
            </w:tcBorders>
            <w:shd w:val="clear" w:color="auto" w:fill="auto"/>
            <w:noWrap/>
            <w:hideMark/>
          </w:tcPr>
          <w:p w:rsidR="00D330E0" w:rsidRPr="00B31BFE" w:rsidRDefault="00D330E0" w:rsidP="00B76079">
            <w:pPr>
              <w:spacing w:line="240" w:lineRule="auto"/>
            </w:pPr>
            <w:r w:rsidRPr="00B31BFE">
              <w:t>0,007</w:t>
            </w:r>
          </w:p>
        </w:tc>
        <w:tc>
          <w:tcPr>
            <w:tcW w:w="136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hAnsiTheme="majorBidi" w:cstheme="majorBidi"/>
                <w:color w:val="000000"/>
              </w:rPr>
              <w:t>-</w:t>
            </w:r>
          </w:p>
        </w:tc>
        <w:tc>
          <w:tcPr>
            <w:tcW w:w="1632"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 </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Perlakuan</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8</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hAnsiTheme="majorBidi" w:cstheme="majorBidi"/>
                <w:color w:val="000000"/>
              </w:rPr>
              <w:t>0,691</w:t>
            </w:r>
          </w:p>
        </w:tc>
        <w:tc>
          <w:tcPr>
            <w:tcW w:w="974" w:type="dxa"/>
            <w:tcBorders>
              <w:top w:val="nil"/>
              <w:left w:val="nil"/>
              <w:bottom w:val="single" w:sz="4" w:space="0" w:color="auto"/>
              <w:right w:val="single" w:sz="4" w:space="0" w:color="auto"/>
            </w:tcBorders>
            <w:shd w:val="clear" w:color="auto" w:fill="auto"/>
            <w:noWrap/>
            <w:hideMark/>
          </w:tcPr>
          <w:p w:rsidR="00D330E0" w:rsidRPr="00B31BFE" w:rsidRDefault="00D330E0" w:rsidP="00B76079">
            <w:pPr>
              <w:spacing w:line="240" w:lineRule="auto"/>
            </w:pPr>
            <w:r w:rsidRPr="00B31BFE">
              <w:t>0,086</w:t>
            </w:r>
          </w:p>
        </w:tc>
        <w:tc>
          <w:tcPr>
            <w:tcW w:w="136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hAnsiTheme="majorBidi" w:cstheme="majorBidi"/>
                <w:color w:val="000000"/>
              </w:rPr>
              <w:t>-</w:t>
            </w:r>
          </w:p>
        </w:tc>
        <w:tc>
          <w:tcPr>
            <w:tcW w:w="1632"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 </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 xml:space="preserve">Faktor </w:t>
            </w:r>
            <w:r>
              <w:rPr>
                <w:rFonts w:asciiTheme="majorBidi" w:eastAsia="Times New Roman" w:hAnsiTheme="majorBidi" w:cstheme="majorBidi"/>
                <w:color w:val="000000"/>
                <w:szCs w:val="24"/>
                <w:lang w:eastAsia="id-ID"/>
              </w:rPr>
              <w:t>P</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2</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5C2F2C">
              <w:rPr>
                <w:rFonts w:eastAsia="Calibri" w:cs="Times New Roman"/>
                <w:szCs w:val="24"/>
                <w:lang w:val="en-US"/>
              </w:rPr>
              <w:t>0,648</w:t>
            </w:r>
          </w:p>
        </w:tc>
        <w:tc>
          <w:tcPr>
            <w:tcW w:w="974" w:type="dxa"/>
            <w:tcBorders>
              <w:top w:val="nil"/>
              <w:left w:val="nil"/>
              <w:bottom w:val="single" w:sz="4" w:space="0" w:color="auto"/>
              <w:right w:val="single" w:sz="4" w:space="0" w:color="auto"/>
            </w:tcBorders>
            <w:shd w:val="clear" w:color="auto" w:fill="auto"/>
            <w:noWrap/>
            <w:hideMark/>
          </w:tcPr>
          <w:p w:rsidR="00D330E0" w:rsidRPr="00B31BFE" w:rsidRDefault="00D330E0" w:rsidP="00B76079">
            <w:pPr>
              <w:spacing w:line="240" w:lineRule="auto"/>
            </w:pPr>
            <w:r w:rsidRPr="00B31BFE">
              <w:t>0,324</w:t>
            </w:r>
          </w:p>
        </w:tc>
        <w:tc>
          <w:tcPr>
            <w:tcW w:w="1366" w:type="dxa"/>
            <w:tcBorders>
              <w:top w:val="nil"/>
              <w:left w:val="nil"/>
              <w:bottom w:val="single" w:sz="4" w:space="0" w:color="auto"/>
              <w:right w:val="single" w:sz="4" w:space="0" w:color="auto"/>
            </w:tcBorders>
            <w:shd w:val="clear" w:color="auto" w:fill="auto"/>
            <w:noWrap/>
            <w:vAlign w:val="center"/>
            <w:hideMark/>
          </w:tcPr>
          <w:p w:rsidR="00D330E0" w:rsidRPr="00D330E0" w:rsidRDefault="00B76079" w:rsidP="00B76079">
            <w:pPr>
              <w:spacing w:line="240" w:lineRule="auto"/>
              <w:jc w:val="center"/>
              <w:rPr>
                <w:rFonts w:asciiTheme="majorBidi" w:eastAsia="Times New Roman" w:hAnsiTheme="majorBidi" w:cstheme="majorBidi"/>
                <w:color w:val="000000"/>
                <w:szCs w:val="24"/>
                <w:lang w:val="en-US" w:eastAsia="id-ID"/>
              </w:rPr>
            </w:pPr>
            <w:r w:rsidRPr="00B76079">
              <w:rPr>
                <w:rFonts w:asciiTheme="majorBidi" w:hAnsiTheme="majorBidi" w:cstheme="majorBidi"/>
                <w:color w:val="000000"/>
              </w:rPr>
              <w:t>258,81</w:t>
            </w:r>
            <w:r w:rsidR="00D330E0" w:rsidRPr="00B76079">
              <w:rPr>
                <w:rFonts w:asciiTheme="majorBidi" w:hAnsiTheme="majorBidi" w:cstheme="majorBidi"/>
                <w:color w:val="000000"/>
                <w:vertAlign w:val="superscript"/>
                <w:lang w:val="en-US"/>
              </w:rPr>
              <w:t>*</w:t>
            </w:r>
          </w:p>
        </w:tc>
        <w:tc>
          <w:tcPr>
            <w:tcW w:w="1632"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3,63</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Faktor</w:t>
            </w:r>
            <w:r>
              <w:rPr>
                <w:rFonts w:asciiTheme="majorBidi" w:eastAsia="Times New Roman" w:hAnsiTheme="majorBidi" w:cstheme="majorBidi"/>
                <w:color w:val="000000"/>
                <w:szCs w:val="24"/>
                <w:lang w:eastAsia="id-ID"/>
              </w:rPr>
              <w:t xml:space="preserve"> G</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2</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AE1E19">
              <w:rPr>
                <w:rFonts w:eastAsia="Calibri" w:cs="Times New Roman"/>
                <w:szCs w:val="24"/>
                <w:lang w:val="en-US"/>
              </w:rPr>
              <w:t>0,007</w:t>
            </w:r>
          </w:p>
        </w:tc>
        <w:tc>
          <w:tcPr>
            <w:tcW w:w="974" w:type="dxa"/>
            <w:tcBorders>
              <w:top w:val="nil"/>
              <w:left w:val="nil"/>
              <w:bottom w:val="single" w:sz="4" w:space="0" w:color="auto"/>
              <w:right w:val="single" w:sz="4" w:space="0" w:color="auto"/>
            </w:tcBorders>
            <w:shd w:val="clear" w:color="auto" w:fill="auto"/>
            <w:noWrap/>
            <w:hideMark/>
          </w:tcPr>
          <w:p w:rsidR="00D330E0" w:rsidRPr="00B31BFE" w:rsidRDefault="00D330E0" w:rsidP="00B76079">
            <w:pPr>
              <w:spacing w:line="240" w:lineRule="auto"/>
            </w:pPr>
            <w:r w:rsidRPr="00B31BFE">
              <w:t>0,003</w:t>
            </w:r>
          </w:p>
        </w:tc>
        <w:tc>
          <w:tcPr>
            <w:tcW w:w="1366" w:type="dxa"/>
            <w:tcBorders>
              <w:top w:val="nil"/>
              <w:left w:val="nil"/>
              <w:bottom w:val="single" w:sz="4" w:space="0" w:color="auto"/>
              <w:right w:val="single" w:sz="4" w:space="0" w:color="auto"/>
            </w:tcBorders>
            <w:shd w:val="clear" w:color="auto" w:fill="auto"/>
            <w:noWrap/>
            <w:vAlign w:val="center"/>
            <w:hideMark/>
          </w:tcPr>
          <w:p w:rsidR="00D330E0" w:rsidRPr="00D330E0" w:rsidRDefault="00B76079" w:rsidP="00B76079">
            <w:pPr>
              <w:spacing w:line="240" w:lineRule="auto"/>
              <w:jc w:val="center"/>
              <w:rPr>
                <w:rFonts w:asciiTheme="majorBidi" w:eastAsia="Times New Roman" w:hAnsiTheme="majorBidi" w:cstheme="majorBidi"/>
                <w:color w:val="000000"/>
                <w:szCs w:val="24"/>
                <w:lang w:val="en-US" w:eastAsia="id-ID"/>
              </w:rPr>
            </w:pPr>
            <w:r w:rsidRPr="00B76079">
              <w:rPr>
                <w:rFonts w:asciiTheme="majorBidi" w:hAnsiTheme="majorBidi" w:cstheme="majorBidi"/>
                <w:color w:val="000000"/>
              </w:rPr>
              <w:t>2,64</w:t>
            </w:r>
            <w:r w:rsidRPr="00B76079">
              <w:rPr>
                <w:rFonts w:asciiTheme="majorBidi" w:hAnsiTheme="majorBidi" w:cstheme="majorBidi"/>
                <w:color w:val="000000"/>
                <w:vertAlign w:val="superscript"/>
                <w:lang w:val="en-US"/>
              </w:rPr>
              <w:t>tn</w:t>
            </w:r>
          </w:p>
        </w:tc>
        <w:tc>
          <w:tcPr>
            <w:tcW w:w="1632"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3,63</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Interaksi (</w:t>
            </w:r>
            <w:r>
              <w:rPr>
                <w:rFonts w:asciiTheme="majorBidi" w:eastAsia="Times New Roman" w:hAnsiTheme="majorBidi" w:cstheme="majorBidi"/>
                <w:color w:val="000000"/>
                <w:szCs w:val="24"/>
                <w:lang w:eastAsia="id-ID"/>
              </w:rPr>
              <w:t>PG</w:t>
            </w:r>
            <w:r w:rsidRPr="00D330E0">
              <w:rPr>
                <w:rFonts w:asciiTheme="majorBidi" w:eastAsia="Times New Roman" w:hAnsiTheme="majorBidi" w:cstheme="majorBidi"/>
                <w:color w:val="000000"/>
                <w:szCs w:val="24"/>
                <w:lang w:eastAsia="id-ID"/>
              </w:rPr>
              <w:t>)</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4</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316BD7">
              <w:rPr>
                <w:rFonts w:eastAsia="Calibri" w:cs="Times New Roman"/>
                <w:szCs w:val="24"/>
                <w:lang w:val="en-US"/>
              </w:rPr>
              <w:t>0,037</w:t>
            </w:r>
          </w:p>
        </w:tc>
        <w:tc>
          <w:tcPr>
            <w:tcW w:w="974" w:type="dxa"/>
            <w:tcBorders>
              <w:top w:val="nil"/>
              <w:left w:val="nil"/>
              <w:bottom w:val="single" w:sz="4" w:space="0" w:color="auto"/>
              <w:right w:val="single" w:sz="4" w:space="0" w:color="auto"/>
            </w:tcBorders>
            <w:shd w:val="clear" w:color="auto" w:fill="auto"/>
            <w:noWrap/>
            <w:hideMark/>
          </w:tcPr>
          <w:p w:rsidR="00D330E0" w:rsidRPr="00B31BFE" w:rsidRDefault="00D330E0" w:rsidP="00B76079">
            <w:pPr>
              <w:spacing w:line="240" w:lineRule="auto"/>
            </w:pPr>
            <w:r w:rsidRPr="00B31BFE">
              <w:t>0,009</w:t>
            </w:r>
          </w:p>
        </w:tc>
        <w:tc>
          <w:tcPr>
            <w:tcW w:w="1366" w:type="dxa"/>
            <w:tcBorders>
              <w:top w:val="nil"/>
              <w:left w:val="nil"/>
              <w:bottom w:val="single" w:sz="4" w:space="0" w:color="auto"/>
              <w:right w:val="single" w:sz="4" w:space="0" w:color="auto"/>
            </w:tcBorders>
            <w:shd w:val="clear" w:color="auto" w:fill="auto"/>
            <w:noWrap/>
            <w:vAlign w:val="center"/>
            <w:hideMark/>
          </w:tcPr>
          <w:p w:rsidR="00D330E0" w:rsidRPr="00D330E0" w:rsidRDefault="00B76079" w:rsidP="00B76079">
            <w:pPr>
              <w:spacing w:line="240" w:lineRule="auto"/>
              <w:jc w:val="center"/>
              <w:rPr>
                <w:rFonts w:asciiTheme="majorBidi" w:eastAsia="Times New Roman" w:hAnsiTheme="majorBidi" w:cstheme="majorBidi"/>
                <w:color w:val="000000"/>
                <w:szCs w:val="24"/>
                <w:lang w:val="en-US" w:eastAsia="id-ID"/>
              </w:rPr>
            </w:pPr>
            <w:r w:rsidRPr="00B76079">
              <w:rPr>
                <w:rFonts w:asciiTheme="majorBidi" w:hAnsiTheme="majorBidi" w:cstheme="majorBidi"/>
                <w:color w:val="000000"/>
              </w:rPr>
              <w:t>7,32</w:t>
            </w:r>
            <w:r w:rsidR="00D330E0" w:rsidRPr="00B76079">
              <w:rPr>
                <w:rFonts w:asciiTheme="majorBidi" w:hAnsiTheme="majorBidi" w:cstheme="majorBidi"/>
                <w:color w:val="000000"/>
                <w:vertAlign w:val="superscript"/>
                <w:lang w:val="en-US"/>
              </w:rPr>
              <w:t>*</w:t>
            </w:r>
          </w:p>
        </w:tc>
        <w:tc>
          <w:tcPr>
            <w:tcW w:w="1632"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3,01</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Galat</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16</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eastAsia="Times New Roman" w:cs="Times New Roman"/>
                <w:color w:val="000000"/>
                <w:szCs w:val="24"/>
                <w:lang w:eastAsia="id-ID"/>
              </w:rPr>
              <w:t>0,020</w:t>
            </w:r>
          </w:p>
        </w:tc>
        <w:tc>
          <w:tcPr>
            <w:tcW w:w="974" w:type="dxa"/>
            <w:tcBorders>
              <w:top w:val="nil"/>
              <w:left w:val="nil"/>
              <w:bottom w:val="single" w:sz="4" w:space="0" w:color="auto"/>
              <w:right w:val="single" w:sz="4" w:space="0" w:color="auto"/>
            </w:tcBorders>
            <w:shd w:val="clear" w:color="auto" w:fill="auto"/>
            <w:noWrap/>
            <w:hideMark/>
          </w:tcPr>
          <w:p w:rsidR="00D330E0" w:rsidRDefault="00D330E0" w:rsidP="00B76079">
            <w:pPr>
              <w:spacing w:line="240" w:lineRule="auto"/>
            </w:pPr>
            <w:r w:rsidRPr="00B31BFE">
              <w:t>0,001</w:t>
            </w:r>
          </w:p>
        </w:tc>
        <w:tc>
          <w:tcPr>
            <w:tcW w:w="1366" w:type="dxa"/>
            <w:tcBorders>
              <w:top w:val="nil"/>
              <w:left w:val="nil"/>
              <w:bottom w:val="single" w:sz="4" w:space="0" w:color="auto"/>
              <w:right w:val="single" w:sz="4" w:space="0" w:color="auto"/>
            </w:tcBorders>
            <w:shd w:val="clear" w:color="auto" w:fill="auto"/>
            <w:noWrap/>
            <w:vAlign w:val="bottom"/>
            <w:hideMark/>
          </w:tcPr>
          <w:p w:rsidR="00D330E0" w:rsidRPr="00D330E0" w:rsidRDefault="00D330E0" w:rsidP="00B76079">
            <w:pPr>
              <w:spacing w:line="240" w:lineRule="auto"/>
              <w:jc w:val="left"/>
              <w:rPr>
                <w:rFonts w:asciiTheme="majorBidi" w:eastAsia="Times New Roman" w:hAnsiTheme="majorBidi" w:cstheme="majorBidi"/>
                <w:color w:val="000000"/>
                <w:szCs w:val="24"/>
                <w:lang w:eastAsia="id-ID"/>
              </w:rPr>
            </w:pPr>
          </w:p>
        </w:tc>
        <w:tc>
          <w:tcPr>
            <w:tcW w:w="1632" w:type="dxa"/>
            <w:tcBorders>
              <w:top w:val="nil"/>
              <w:left w:val="nil"/>
              <w:bottom w:val="single" w:sz="4" w:space="0" w:color="auto"/>
              <w:right w:val="single" w:sz="4" w:space="0" w:color="auto"/>
            </w:tcBorders>
            <w:shd w:val="clear" w:color="auto" w:fill="auto"/>
            <w:noWrap/>
            <w:vAlign w:val="bottom"/>
            <w:hideMark/>
          </w:tcPr>
          <w:p w:rsidR="00D330E0" w:rsidRPr="00D330E0" w:rsidRDefault="00D330E0" w:rsidP="00B76079">
            <w:pPr>
              <w:spacing w:line="240" w:lineRule="auto"/>
              <w:jc w:val="left"/>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 </w:t>
            </w:r>
          </w:p>
        </w:tc>
      </w:tr>
      <w:tr w:rsidR="00D330E0" w:rsidRPr="00D330E0" w:rsidTr="00D330E0">
        <w:trPr>
          <w:trHeight w:val="33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Total</w:t>
            </w:r>
          </w:p>
        </w:tc>
        <w:tc>
          <w:tcPr>
            <w:tcW w:w="93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26</w:t>
            </w:r>
          </w:p>
        </w:tc>
        <w:tc>
          <w:tcPr>
            <w:tcW w:w="1086" w:type="dxa"/>
            <w:tcBorders>
              <w:top w:val="nil"/>
              <w:left w:val="nil"/>
              <w:bottom w:val="single" w:sz="4" w:space="0" w:color="auto"/>
              <w:right w:val="single" w:sz="4" w:space="0" w:color="auto"/>
            </w:tcBorders>
            <w:shd w:val="clear" w:color="auto" w:fill="auto"/>
            <w:noWrap/>
            <w:vAlign w:val="center"/>
            <w:hideMark/>
          </w:tcPr>
          <w:p w:rsidR="00D330E0" w:rsidRPr="00D330E0" w:rsidRDefault="00D330E0" w:rsidP="00B76079">
            <w:pPr>
              <w:spacing w:line="240" w:lineRule="auto"/>
              <w:jc w:val="center"/>
              <w:rPr>
                <w:rFonts w:asciiTheme="majorBidi" w:eastAsia="Times New Roman" w:hAnsiTheme="majorBidi" w:cstheme="majorBidi"/>
                <w:color w:val="000000"/>
                <w:szCs w:val="24"/>
                <w:lang w:eastAsia="id-ID"/>
              </w:rPr>
            </w:pPr>
            <w:r w:rsidRPr="00CC6CBB">
              <w:rPr>
                <w:rFonts w:eastAsia="Times New Roman" w:cs="Times New Roman"/>
                <w:szCs w:val="24"/>
                <w:lang w:val="en-US"/>
              </w:rPr>
              <w:t>0,725</w:t>
            </w:r>
          </w:p>
        </w:tc>
        <w:tc>
          <w:tcPr>
            <w:tcW w:w="974" w:type="dxa"/>
            <w:tcBorders>
              <w:top w:val="nil"/>
              <w:left w:val="nil"/>
              <w:bottom w:val="single" w:sz="4" w:space="0" w:color="auto"/>
              <w:right w:val="single" w:sz="4" w:space="0" w:color="auto"/>
            </w:tcBorders>
            <w:shd w:val="clear" w:color="auto" w:fill="auto"/>
            <w:noWrap/>
            <w:vAlign w:val="bottom"/>
            <w:hideMark/>
          </w:tcPr>
          <w:p w:rsidR="00D330E0" w:rsidRPr="00D330E0" w:rsidRDefault="00D330E0" w:rsidP="00B76079">
            <w:pPr>
              <w:spacing w:line="240" w:lineRule="auto"/>
              <w:jc w:val="left"/>
              <w:rPr>
                <w:rFonts w:asciiTheme="majorBidi" w:eastAsia="Times New Roman" w:hAnsiTheme="majorBidi" w:cstheme="majorBidi"/>
                <w:color w:val="000000"/>
                <w:szCs w:val="24"/>
                <w:lang w:eastAsia="id-ID"/>
              </w:rPr>
            </w:pPr>
          </w:p>
        </w:tc>
        <w:tc>
          <w:tcPr>
            <w:tcW w:w="1366" w:type="dxa"/>
            <w:tcBorders>
              <w:top w:val="nil"/>
              <w:left w:val="nil"/>
              <w:bottom w:val="single" w:sz="4" w:space="0" w:color="auto"/>
              <w:right w:val="single" w:sz="4" w:space="0" w:color="auto"/>
            </w:tcBorders>
            <w:shd w:val="clear" w:color="auto" w:fill="auto"/>
            <w:noWrap/>
            <w:vAlign w:val="bottom"/>
            <w:hideMark/>
          </w:tcPr>
          <w:p w:rsidR="00D330E0" w:rsidRPr="00D330E0" w:rsidRDefault="00D330E0" w:rsidP="00B76079">
            <w:pPr>
              <w:spacing w:line="240" w:lineRule="auto"/>
              <w:jc w:val="left"/>
              <w:rPr>
                <w:rFonts w:asciiTheme="majorBidi" w:eastAsia="Times New Roman" w:hAnsiTheme="majorBidi" w:cstheme="majorBidi"/>
                <w:color w:val="000000"/>
                <w:szCs w:val="24"/>
                <w:lang w:eastAsia="id-ID"/>
              </w:rPr>
            </w:pPr>
          </w:p>
        </w:tc>
        <w:tc>
          <w:tcPr>
            <w:tcW w:w="1632" w:type="dxa"/>
            <w:tcBorders>
              <w:top w:val="nil"/>
              <w:left w:val="nil"/>
              <w:bottom w:val="single" w:sz="4" w:space="0" w:color="auto"/>
              <w:right w:val="single" w:sz="4" w:space="0" w:color="auto"/>
            </w:tcBorders>
            <w:shd w:val="clear" w:color="auto" w:fill="auto"/>
            <w:noWrap/>
            <w:vAlign w:val="bottom"/>
            <w:hideMark/>
          </w:tcPr>
          <w:p w:rsidR="00D330E0" w:rsidRPr="00D330E0" w:rsidRDefault="00D330E0" w:rsidP="00B76079">
            <w:pPr>
              <w:spacing w:line="240" w:lineRule="auto"/>
              <w:jc w:val="left"/>
              <w:rPr>
                <w:rFonts w:asciiTheme="majorBidi" w:eastAsia="Times New Roman" w:hAnsiTheme="majorBidi" w:cstheme="majorBidi"/>
                <w:color w:val="000000"/>
                <w:szCs w:val="24"/>
                <w:lang w:eastAsia="id-ID"/>
              </w:rPr>
            </w:pPr>
            <w:r w:rsidRPr="00D330E0">
              <w:rPr>
                <w:rFonts w:asciiTheme="majorBidi" w:eastAsia="Times New Roman" w:hAnsiTheme="majorBidi" w:cstheme="majorBidi"/>
                <w:color w:val="000000"/>
                <w:szCs w:val="24"/>
                <w:lang w:eastAsia="id-ID"/>
              </w:rPr>
              <w:t> </w:t>
            </w:r>
          </w:p>
        </w:tc>
      </w:tr>
    </w:tbl>
    <w:p w:rsidR="00D330E0" w:rsidRPr="00D330E0" w:rsidRDefault="00D330E0" w:rsidP="00D330E0">
      <w:pPr>
        <w:widowControl w:val="0"/>
        <w:spacing w:line="360" w:lineRule="auto"/>
        <w:ind w:right="-1"/>
        <w:rPr>
          <w:rFonts w:asciiTheme="majorBidi" w:eastAsia="Times New Roman" w:hAnsiTheme="majorBidi" w:cstheme="majorBidi"/>
          <w:szCs w:val="24"/>
          <w:lang w:val="en-US"/>
        </w:rPr>
      </w:pP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B76079" w:rsidRPr="00B76079" w:rsidRDefault="00B76079" w:rsidP="00B76079">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B76079" w:rsidRPr="00B76079" w:rsidRDefault="00B76079" w:rsidP="00B76079">
      <w:pPr>
        <w:widowControl w:val="0"/>
        <w:spacing w:line="240" w:lineRule="auto"/>
        <w:ind w:right="17"/>
        <w:jc w:val="left"/>
        <w:rPr>
          <w:rFonts w:asciiTheme="majorBidi" w:eastAsia="Times New Roman" w:hAnsiTheme="majorBidi" w:cstheme="majorBidi"/>
          <w:sz w:val="21"/>
          <w:szCs w:val="24"/>
          <w:lang w:val="en-US"/>
        </w:rPr>
      </w:pPr>
    </w:p>
    <w:p w:rsidR="00D330E0" w:rsidRDefault="00B76079" w:rsidP="00B76079">
      <w:pPr>
        <w:widowControl w:val="0"/>
        <w:spacing w:before="1"/>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&gt;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Pr="00B76079">
        <w:rPr>
          <w:rFonts w:asciiTheme="majorBidi" w:eastAsia="Times New Roman" w:hAnsiTheme="majorBidi" w:cstheme="majorBidi"/>
          <w:szCs w:val="24"/>
          <w:lang w:val="en-US"/>
        </w:rPr>
        <w:t xml:space="preserve">maka diberi tanda (*), </w:t>
      </w:r>
      <w:r>
        <w:rPr>
          <w:rFonts w:asciiTheme="majorBidi" w:eastAsia="Times New Roman" w:hAnsiTheme="majorBidi" w:cstheme="majorBidi"/>
          <w:szCs w:val="24"/>
        </w:rPr>
        <w:t xml:space="preserve">sehingga dapat </w:t>
      </w:r>
      <w:r>
        <w:rPr>
          <w:rFonts w:cs="Times New Roman"/>
          <w:szCs w:val="24"/>
        </w:rPr>
        <w:t>disimpulkan bahwa jenis penstabil dan interaksi jenis penstabil dan jenis gula rendah kalori</w:t>
      </w:r>
      <w:r w:rsidRPr="00B76079">
        <w:rPr>
          <w:rFonts w:cs="Times New Roman"/>
          <w:szCs w:val="24"/>
        </w:rPr>
        <w:t xml:space="preserve"> </w:t>
      </w:r>
      <w:r w:rsidRPr="00CC1127">
        <w:rPr>
          <w:rFonts w:cs="Times New Roman"/>
          <w:szCs w:val="24"/>
        </w:rPr>
        <w:t xml:space="preserve">berpengaruh nyata terhadap </w:t>
      </w:r>
      <w:r>
        <w:rPr>
          <w:rFonts w:cs="Times New Roman"/>
          <w:szCs w:val="24"/>
        </w:rPr>
        <w:t>warna marshmallow pisang ambon</w:t>
      </w:r>
      <w:r w:rsidRPr="00CC1127">
        <w:rPr>
          <w:rFonts w:cs="Times New Roman"/>
          <w:szCs w:val="24"/>
        </w:rPr>
        <w:t xml:space="preserve"> sehingga perlu dilakukan uji lanjut </w:t>
      </w:r>
      <w:r w:rsidRPr="00CC1127">
        <w:rPr>
          <w:rFonts w:cs="Times New Roman"/>
          <w:i/>
          <w:szCs w:val="24"/>
        </w:rPr>
        <w:t>Duncan</w:t>
      </w:r>
      <w:r w:rsidR="001F1555">
        <w:rPr>
          <w:rFonts w:cs="Times New Roman"/>
          <w:szCs w:val="24"/>
        </w:rPr>
        <w:t>.</w:t>
      </w:r>
    </w:p>
    <w:p w:rsidR="00006D87" w:rsidRDefault="00006D87" w:rsidP="00395699">
      <w:pPr>
        <w:rPr>
          <w:rFonts w:asciiTheme="majorBidi" w:eastAsiaTheme="minorEastAsia" w:hAnsiTheme="majorBidi" w:cstheme="majorBidi"/>
          <w:szCs w:val="24"/>
          <w:lang w:val="en-US"/>
        </w:rPr>
      </w:pPr>
      <w:r w:rsidRPr="00006D87">
        <w:rPr>
          <w:rFonts w:asciiTheme="majorBidi" w:hAnsiTheme="majorBidi" w:cstheme="majorBidi"/>
          <w:szCs w:val="24"/>
          <w:lang w:val="en-US"/>
        </w:rPr>
        <w:lastRenderedPageBreak/>
        <w:t xml:space="preserve">Sy = </w:t>
      </w:r>
      <m:oMath>
        <m:rad>
          <m:radPr>
            <m:degHide m:val="1"/>
            <m:ctrlPr>
              <w:rPr>
                <w:rFonts w:ascii="Cambria Math" w:hAnsi="Cambria Math" w:cstheme="majorBidi"/>
                <w:i/>
                <w:szCs w:val="24"/>
                <w:lang w:val="en-US"/>
              </w:rPr>
            </m:ctrlPr>
          </m:radPr>
          <m:deg/>
          <m:e>
            <m:f>
              <m:fPr>
                <m:ctrlPr>
                  <w:rPr>
                    <w:rFonts w:ascii="Cambria Math" w:hAnsi="Cambria Math" w:cstheme="majorBidi"/>
                    <w:i/>
                    <w:szCs w:val="24"/>
                    <w:lang w:val="en-US"/>
                  </w:rPr>
                </m:ctrlPr>
              </m:fPr>
              <m:num>
                <m:r>
                  <w:rPr>
                    <w:rFonts w:ascii="Cambria Math" w:hAnsi="Cambria Math" w:cstheme="majorBidi"/>
                    <w:szCs w:val="24"/>
                    <w:lang w:val="en-US"/>
                  </w:rPr>
                  <m:t>KTG</m:t>
                </m:r>
              </m:num>
              <m:den>
                <m:r>
                  <w:rPr>
                    <w:rFonts w:ascii="Cambria Math" w:hAnsi="Cambria Math" w:cstheme="majorBidi"/>
                    <w:szCs w:val="24"/>
                    <w:lang w:val="en-US"/>
                  </w:rPr>
                  <m:t>sampel</m:t>
                </m:r>
              </m:den>
            </m:f>
          </m:e>
        </m:rad>
      </m:oMath>
      <w:r w:rsidRPr="00006D87">
        <w:rPr>
          <w:rFonts w:asciiTheme="majorBidi" w:eastAsiaTheme="minorEastAsia" w:hAnsiTheme="majorBidi" w:cstheme="majorBidi"/>
          <w:szCs w:val="24"/>
          <w:lang w:val="en-US"/>
        </w:rPr>
        <w:t xml:space="preserve"> = </w:t>
      </w:r>
      <m:oMath>
        <m:rad>
          <m:radPr>
            <m:degHide m:val="1"/>
            <m:ctrlPr>
              <w:rPr>
                <w:rFonts w:ascii="Cambria Math" w:hAnsi="Cambria Math" w:cstheme="majorBidi"/>
                <w:i/>
                <w:szCs w:val="24"/>
                <w:lang w:val="en-US"/>
              </w:rPr>
            </m:ctrlPr>
          </m:radPr>
          <m:deg/>
          <m:e>
            <m:f>
              <m:fPr>
                <m:ctrlPr>
                  <w:rPr>
                    <w:rFonts w:ascii="Cambria Math" w:hAnsi="Cambria Math" w:cstheme="majorBidi"/>
                    <w:i/>
                    <w:szCs w:val="24"/>
                    <w:lang w:val="en-US"/>
                  </w:rPr>
                </m:ctrlPr>
              </m:fPr>
              <m:num>
                <m:r>
                  <m:rPr>
                    <m:sty m:val="p"/>
                  </m:rPr>
                  <w:rPr>
                    <w:rFonts w:ascii="Cambria Math" w:hAnsi="Cambria Math"/>
                  </w:rPr>
                  <m:t>0,001</m:t>
                </m:r>
              </m:num>
              <m:den>
                <m:r>
                  <w:rPr>
                    <w:rFonts w:ascii="Cambria Math" w:hAnsi="Cambria Math" w:cstheme="majorBidi"/>
                    <w:szCs w:val="24"/>
                    <w:lang w:val="en-US"/>
                  </w:rPr>
                  <m:t xml:space="preserve"> 9</m:t>
                </m:r>
              </m:den>
            </m:f>
          </m:e>
        </m:rad>
      </m:oMath>
      <w:r w:rsidRPr="00006D87">
        <w:rPr>
          <w:rFonts w:asciiTheme="majorBidi" w:eastAsiaTheme="minorEastAsia" w:hAnsiTheme="majorBidi" w:cstheme="majorBidi"/>
          <w:szCs w:val="24"/>
          <w:lang w:val="en-US"/>
        </w:rPr>
        <w:t xml:space="preserve"> =</w:t>
      </w:r>
      <w:r>
        <w:rPr>
          <w:rFonts w:asciiTheme="majorBidi" w:eastAsiaTheme="minorEastAsia" w:hAnsiTheme="majorBidi" w:cstheme="majorBidi"/>
          <w:szCs w:val="24"/>
        </w:rPr>
        <w:t xml:space="preserve"> </w:t>
      </w:r>
      <w:r w:rsidRPr="00006D87">
        <w:rPr>
          <w:rFonts w:asciiTheme="majorBidi" w:eastAsiaTheme="minorEastAsia" w:hAnsiTheme="majorBidi" w:cstheme="majorBidi"/>
          <w:szCs w:val="24"/>
          <w:lang w:val="en-US"/>
        </w:rPr>
        <w:t>0,012</w:t>
      </w:r>
    </w:p>
    <w:tbl>
      <w:tblPr>
        <w:tblpPr w:leftFromText="180" w:rightFromText="180" w:vertAnchor="text" w:horzAnchor="margin" w:tblpXSpec="center" w:tblpY="377"/>
        <w:tblW w:w="10201" w:type="dxa"/>
        <w:tblLook w:val="04A0" w:firstRow="1" w:lastRow="0" w:firstColumn="1" w:lastColumn="0" w:noHBand="0" w:noVBand="1"/>
      </w:tblPr>
      <w:tblGrid>
        <w:gridCol w:w="620"/>
        <w:gridCol w:w="821"/>
        <w:gridCol w:w="656"/>
        <w:gridCol w:w="711"/>
        <w:gridCol w:w="820"/>
        <w:gridCol w:w="820"/>
        <w:gridCol w:w="781"/>
        <w:gridCol w:w="781"/>
        <w:gridCol w:w="820"/>
        <w:gridCol w:w="781"/>
        <w:gridCol w:w="781"/>
        <w:gridCol w:w="781"/>
        <w:gridCol w:w="326"/>
        <w:gridCol w:w="779"/>
      </w:tblGrid>
      <w:tr w:rsidR="00395699" w:rsidRPr="00395699" w:rsidTr="001569DB">
        <w:trPr>
          <w:trHeight w:val="120"/>
        </w:trPr>
        <w:tc>
          <w:tcPr>
            <w:tcW w:w="620" w:type="dxa"/>
            <w:vMerge w:val="restart"/>
            <w:tcBorders>
              <w:top w:val="single" w:sz="4" w:space="0" w:color="auto"/>
              <w:left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p>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SSR 5%</w:t>
            </w:r>
          </w:p>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 </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LSR 5%</w:t>
            </w:r>
          </w:p>
        </w:tc>
        <w:tc>
          <w:tcPr>
            <w:tcW w:w="13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Nilai Rata-rata</w:t>
            </w:r>
          </w:p>
        </w:tc>
        <w:tc>
          <w:tcPr>
            <w:tcW w:w="6691" w:type="dxa"/>
            <w:gridSpan w:val="9"/>
            <w:tcBorders>
              <w:top w:val="single" w:sz="4" w:space="0" w:color="auto"/>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Perlakuan</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Taraf Nyata 5 %</w:t>
            </w:r>
          </w:p>
        </w:tc>
      </w:tr>
      <w:tr w:rsidR="001569DB" w:rsidRPr="00395699" w:rsidTr="001569DB">
        <w:trPr>
          <w:trHeight w:val="120"/>
        </w:trPr>
        <w:tc>
          <w:tcPr>
            <w:tcW w:w="620" w:type="dxa"/>
            <w:vMerge/>
            <w:tcBorders>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395699" w:rsidRPr="001569DB" w:rsidRDefault="00395699" w:rsidP="001D3425">
            <w:pPr>
              <w:spacing w:line="240" w:lineRule="auto"/>
              <w:jc w:val="left"/>
              <w:rPr>
                <w:rFonts w:eastAsia="Times New Roman" w:cs="Times New Roman"/>
                <w:b/>
                <w:bCs/>
                <w:color w:val="000000"/>
                <w:sz w:val="22"/>
                <w:lang w:eastAsia="id-ID"/>
              </w:rPr>
            </w:pPr>
          </w:p>
        </w:tc>
        <w:tc>
          <w:tcPr>
            <w:tcW w:w="1367" w:type="dxa"/>
            <w:gridSpan w:val="2"/>
            <w:vMerge/>
            <w:tcBorders>
              <w:top w:val="single" w:sz="4" w:space="0" w:color="auto"/>
              <w:left w:val="single" w:sz="4" w:space="0" w:color="auto"/>
              <w:bottom w:val="single" w:sz="4" w:space="0" w:color="auto"/>
              <w:right w:val="single" w:sz="4" w:space="0" w:color="auto"/>
            </w:tcBorders>
            <w:vAlign w:val="center"/>
            <w:hideMark/>
          </w:tcPr>
          <w:p w:rsidR="00395699" w:rsidRPr="001569DB" w:rsidRDefault="00395699" w:rsidP="001D3425">
            <w:pPr>
              <w:spacing w:line="240" w:lineRule="auto"/>
              <w:jc w:val="left"/>
              <w:rPr>
                <w:rFonts w:eastAsia="Times New Roman" w:cs="Times New Roman"/>
                <w:b/>
                <w:bCs/>
                <w:color w:val="000000"/>
                <w:sz w:val="22"/>
                <w:lang w:eastAsia="id-ID"/>
              </w:rPr>
            </w:pP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2</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3</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4</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5</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6</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7</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8</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9</w:t>
            </w:r>
          </w:p>
        </w:tc>
        <w:tc>
          <w:tcPr>
            <w:tcW w:w="702" w:type="dxa"/>
            <w:tcBorders>
              <w:top w:val="single" w:sz="4" w:space="0" w:color="auto"/>
              <w:left w:val="single" w:sz="4" w:space="0" w:color="auto"/>
              <w:bottom w:val="single" w:sz="4" w:space="0" w:color="auto"/>
              <w:right w:val="single" w:sz="4" w:space="0" w:color="auto"/>
            </w:tcBorders>
            <w:vAlign w:val="center"/>
            <w:hideMark/>
          </w:tcPr>
          <w:p w:rsidR="00395699" w:rsidRPr="001569DB" w:rsidRDefault="00395699" w:rsidP="001D3425">
            <w:pPr>
              <w:spacing w:line="240" w:lineRule="auto"/>
              <w:jc w:val="left"/>
              <w:rPr>
                <w:rFonts w:eastAsia="Times New Roman" w:cs="Times New Roman"/>
                <w:b/>
                <w:bCs/>
                <w:color w:val="000000"/>
                <w:sz w:val="22"/>
                <w:lang w:eastAsia="id-ID"/>
              </w:rPr>
            </w:pP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p3g1</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2,444</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a</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3,00</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0,0354</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p1g2</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2,478</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0,033</w:t>
            </w:r>
            <w:r w:rsidR="002335AE" w:rsidRPr="001569DB">
              <w:rPr>
                <w:rFonts w:eastAsia="Times New Roman" w:cs="Times New Roman"/>
                <w:color w:val="000000"/>
                <w:sz w:val="22"/>
                <w:vertAlign w:val="superscript"/>
                <w:lang w:eastAsia="id-ID"/>
              </w:rPr>
              <w:t>tn</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ab</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3,15</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0,0372</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p1g3</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2,500</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0,056</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0,022</w:t>
            </w:r>
            <w:r w:rsidR="002335AE" w:rsidRPr="001569DB">
              <w:rPr>
                <w:rFonts w:eastAsia="Times New Roman" w:cs="Times New Roman"/>
                <w:color w:val="000000"/>
                <w:sz w:val="22"/>
                <w:vertAlign w:val="superscript"/>
                <w:lang w:eastAsia="id-ID"/>
              </w:rPr>
              <w:t>tn</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b</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3,23</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0,0381</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p1g1</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2,633</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0,189</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0,156</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0,133</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c</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3,30</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0,0389</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p3g2</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2,700</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0,256</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0,222</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0,200</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0,067</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d</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3,34</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0,0394</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p3g3</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2,722</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0,278</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0,244</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0,222</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0,089</w:t>
            </w:r>
            <w:r w:rsidR="001D3425"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0,022</w:t>
            </w:r>
            <w:r w:rsidR="001D3425" w:rsidRPr="001569DB">
              <w:rPr>
                <w:rFonts w:eastAsia="Times New Roman" w:cs="Times New Roman"/>
                <w:color w:val="000000"/>
                <w:sz w:val="22"/>
                <w:vertAlign w:val="superscript"/>
                <w:lang w:eastAsia="id-ID"/>
              </w:rPr>
              <w:t>tn</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d</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3,37</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0,0397</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p2g2</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3,578</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1,133</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1,100</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1,078</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0,944</w:t>
            </w:r>
            <w:r w:rsidR="001D3425"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0,878</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0,856</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e</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3,39</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0,0400</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p2g3</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3,822</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1,378</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1,344</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1,322</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1,189</w:t>
            </w:r>
            <w:r w:rsidR="001D3425"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1,122</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1,100</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0,244</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f</w:t>
            </w:r>
          </w:p>
        </w:tc>
      </w:tr>
      <w:tr w:rsidR="001569DB" w:rsidRPr="00395699" w:rsidTr="001569DB">
        <w:trPr>
          <w:trHeight w:val="1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3,41</w:t>
            </w:r>
          </w:p>
        </w:tc>
        <w:tc>
          <w:tcPr>
            <w:tcW w:w="82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0,0402</w:t>
            </w:r>
          </w:p>
        </w:tc>
        <w:tc>
          <w:tcPr>
            <w:tcW w:w="65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p2g1</w:t>
            </w:r>
          </w:p>
        </w:tc>
        <w:tc>
          <w:tcPr>
            <w:tcW w:w="71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4,156</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1,711</w:t>
            </w:r>
            <w:r w:rsidR="002335AE"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1,678</w:t>
            </w:r>
            <w:r w:rsidR="002335AE"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1,656</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1,522</w:t>
            </w:r>
            <w:r w:rsidR="001D3425" w:rsidRPr="001569DB">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1,456</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1,433</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0,578</w:t>
            </w:r>
            <w:r w:rsidR="001D3425" w:rsidRPr="001569DB">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0,333</w:t>
            </w:r>
            <w:r w:rsidR="00D81EC7" w:rsidRPr="001569DB">
              <w:rPr>
                <w:rFonts w:eastAsia="Times New Roman" w:cs="Times New Roman"/>
                <w:color w:val="000000"/>
                <w:sz w:val="22"/>
                <w:vertAlign w:val="superscript"/>
                <w:lang w:eastAsia="id-ID"/>
              </w:rPr>
              <w:t>*</w:t>
            </w:r>
          </w:p>
        </w:tc>
        <w:tc>
          <w:tcPr>
            <w:tcW w:w="326"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02" w:type="dxa"/>
            <w:tcBorders>
              <w:top w:val="nil"/>
              <w:left w:val="nil"/>
              <w:bottom w:val="single" w:sz="4" w:space="0" w:color="auto"/>
              <w:right w:val="single" w:sz="4" w:space="0" w:color="auto"/>
            </w:tcBorders>
            <w:shd w:val="clear" w:color="auto" w:fill="auto"/>
            <w:noWrap/>
            <w:vAlign w:val="center"/>
            <w:hideMark/>
          </w:tcPr>
          <w:p w:rsidR="00395699" w:rsidRPr="001569DB" w:rsidRDefault="00395699" w:rsidP="001D3425">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g</w:t>
            </w:r>
          </w:p>
        </w:tc>
      </w:tr>
    </w:tbl>
    <w:p w:rsidR="00006D87" w:rsidRDefault="00395699" w:rsidP="00395699">
      <w:pPr>
        <w:spacing w:line="276" w:lineRule="auto"/>
        <w:jc w:val="center"/>
        <w:rPr>
          <w:rFonts w:cs="Times New Roman"/>
          <w:szCs w:val="24"/>
        </w:rPr>
      </w:pPr>
      <w:r>
        <w:rPr>
          <w:rFonts w:asciiTheme="majorBidi" w:eastAsiaTheme="minorEastAsia" w:hAnsiTheme="majorBidi" w:cstheme="majorBidi"/>
          <w:szCs w:val="24"/>
        </w:rPr>
        <w:t xml:space="preserve"> Tabel 27. </w:t>
      </w:r>
      <w:r w:rsidRPr="008F2064">
        <w:rPr>
          <w:rFonts w:cs="Times New Roman"/>
          <w:szCs w:val="24"/>
        </w:rPr>
        <w:t xml:space="preserve">Uji Lanjut Duncan Terhadap </w:t>
      </w:r>
      <w:r>
        <w:rPr>
          <w:rFonts w:cs="Times New Roman"/>
          <w:szCs w:val="24"/>
        </w:rPr>
        <w:t>Warna Marshmallow Pisang Ambon</w:t>
      </w:r>
    </w:p>
    <w:p w:rsidR="001E4E9F" w:rsidRPr="001E4E9F" w:rsidRDefault="00FD18D5" w:rsidP="001E4E9F">
      <w:pPr>
        <w:spacing w:before="120" w:line="276" w:lineRule="auto"/>
        <w:rPr>
          <w:b/>
        </w:rPr>
      </w:pPr>
      <w:r>
        <w:rPr>
          <w:b/>
        </w:rPr>
        <w:t>Faktor P</w:t>
      </w:r>
      <w:r w:rsidR="002335AE">
        <w:fldChar w:fldCharType="begin"/>
      </w:r>
      <w:r w:rsidR="002335AE">
        <w:instrText xml:space="preserve"> LINK </w:instrText>
      </w:r>
      <w:r w:rsidR="00B70941">
        <w:instrText xml:space="preserve">Excel.Sheet.12 "D:\\Bismillah TA Maya\\BISMILLAH SIDANG TA\\UTAMA HEDONIK\\organo utama maya.xlsx" "utama warna!R19C53:R23C60" </w:instrText>
      </w:r>
      <w:r w:rsidR="002335AE">
        <w:instrText xml:space="preserve">\a \f 4 \h  \* MERGEFORMAT </w:instrText>
      </w:r>
      <w:r w:rsidR="002335AE">
        <w:fldChar w:fldCharType="separate"/>
      </w:r>
    </w:p>
    <w:tbl>
      <w:tblPr>
        <w:tblW w:w="7722" w:type="dxa"/>
        <w:tblLook w:val="04A0" w:firstRow="1" w:lastRow="0" w:firstColumn="1" w:lastColumn="0" w:noHBand="0" w:noVBand="1"/>
      </w:tblPr>
      <w:tblGrid>
        <w:gridCol w:w="960"/>
        <w:gridCol w:w="960"/>
        <w:gridCol w:w="960"/>
        <w:gridCol w:w="960"/>
        <w:gridCol w:w="975"/>
        <w:gridCol w:w="1034"/>
        <w:gridCol w:w="913"/>
        <w:gridCol w:w="960"/>
      </w:tblGrid>
      <w:tr w:rsidR="001E4E9F" w:rsidRPr="001E4E9F" w:rsidTr="001E4E9F">
        <w:trPr>
          <w:divId w:val="302781180"/>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Kode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 </w:t>
            </w:r>
          </w:p>
        </w:tc>
        <w:tc>
          <w:tcPr>
            <w:tcW w:w="2922"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302781180"/>
          <w:trHeight w:val="33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10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302781180"/>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80763D" w:rsidP="001E4E9F">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2,537</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10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302781180"/>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80763D" w:rsidP="001E4E9F">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2,622</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80763D" w:rsidP="001E4E9F">
            <w:pPr>
              <w:spacing w:line="240" w:lineRule="auto"/>
              <w:jc w:val="center"/>
              <w:rPr>
                <w:rFonts w:eastAsia="Times New Roman" w:cs="Times New Roman"/>
                <w:color w:val="000000"/>
                <w:szCs w:val="24"/>
                <w:vertAlign w:val="superscript"/>
                <w:lang w:eastAsia="id-ID"/>
              </w:rPr>
            </w:pPr>
            <w:r>
              <w:rPr>
                <w:rFonts w:eastAsia="Times New Roman" w:cs="Times New Roman"/>
                <w:color w:val="000000"/>
                <w:szCs w:val="24"/>
                <w:lang w:eastAsia="id-ID"/>
              </w:rPr>
              <w:t>0,085</w:t>
            </w:r>
            <w:r>
              <w:rPr>
                <w:rFonts w:eastAsia="Times New Roman" w:cs="Times New Roman"/>
                <w:color w:val="000000"/>
                <w:szCs w:val="24"/>
                <w:vertAlign w:val="superscript"/>
                <w:lang w:eastAsia="id-ID"/>
              </w:rPr>
              <w:t>*</w:t>
            </w:r>
          </w:p>
        </w:tc>
        <w:tc>
          <w:tcPr>
            <w:tcW w:w="10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80763D" w:rsidP="001E4E9F">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b</w:t>
            </w:r>
          </w:p>
        </w:tc>
      </w:tr>
      <w:tr w:rsidR="001E4E9F" w:rsidRPr="001E4E9F" w:rsidTr="001E4E9F">
        <w:trPr>
          <w:divId w:val="302781180"/>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80763D" w:rsidP="001E4E9F">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3,858</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80763D" w:rsidP="001E4E9F">
            <w:pPr>
              <w:spacing w:line="240" w:lineRule="auto"/>
              <w:jc w:val="center"/>
              <w:rPr>
                <w:rFonts w:eastAsia="Times New Roman" w:cs="Times New Roman"/>
                <w:color w:val="000000"/>
                <w:szCs w:val="24"/>
                <w:vertAlign w:val="superscript"/>
                <w:lang w:eastAsia="id-ID"/>
              </w:rPr>
            </w:pPr>
            <w:r>
              <w:rPr>
                <w:rFonts w:eastAsia="Times New Roman" w:cs="Times New Roman"/>
                <w:color w:val="000000"/>
                <w:szCs w:val="24"/>
                <w:lang w:eastAsia="id-ID"/>
              </w:rPr>
              <w:t>1,315</w:t>
            </w:r>
            <w:r>
              <w:rPr>
                <w:rFonts w:eastAsia="Times New Roman" w:cs="Times New Roman"/>
                <w:color w:val="000000"/>
                <w:szCs w:val="24"/>
                <w:vertAlign w:val="superscript"/>
                <w:lang w:eastAsia="id-ID"/>
              </w:rPr>
              <w:t>*</w:t>
            </w:r>
          </w:p>
        </w:tc>
        <w:tc>
          <w:tcPr>
            <w:tcW w:w="1034" w:type="dxa"/>
            <w:tcBorders>
              <w:top w:val="nil"/>
              <w:left w:val="nil"/>
              <w:bottom w:val="single" w:sz="4" w:space="0" w:color="auto"/>
              <w:right w:val="single" w:sz="4" w:space="0" w:color="auto"/>
            </w:tcBorders>
            <w:shd w:val="clear" w:color="auto" w:fill="auto"/>
            <w:noWrap/>
            <w:vAlign w:val="center"/>
            <w:hideMark/>
          </w:tcPr>
          <w:p w:rsidR="001E4E9F" w:rsidRPr="0080763D" w:rsidRDefault="0080763D" w:rsidP="001E4E9F">
            <w:pPr>
              <w:spacing w:line="240" w:lineRule="auto"/>
              <w:jc w:val="center"/>
              <w:rPr>
                <w:rFonts w:eastAsia="Times New Roman" w:cs="Times New Roman"/>
                <w:color w:val="000000"/>
                <w:szCs w:val="24"/>
                <w:vertAlign w:val="superscript"/>
                <w:lang w:eastAsia="id-ID"/>
              </w:rPr>
            </w:pPr>
            <w:r>
              <w:rPr>
                <w:rFonts w:eastAsia="Times New Roman" w:cs="Times New Roman"/>
                <w:color w:val="000000"/>
                <w:szCs w:val="24"/>
                <w:lang w:eastAsia="id-ID"/>
              </w:rPr>
              <w:t>1,230</w:t>
            </w:r>
            <w:r>
              <w:rPr>
                <w:rFonts w:eastAsia="Times New Roman" w:cs="Times New Roman"/>
                <w:color w:val="000000"/>
                <w:szCs w:val="24"/>
                <w:vertAlign w:val="superscript"/>
                <w:lang w:eastAsia="id-ID"/>
              </w:rPr>
              <w:t>*</w:t>
            </w:r>
          </w:p>
        </w:tc>
        <w:tc>
          <w:tcPr>
            <w:tcW w:w="9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80763D" w:rsidP="001E4E9F">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c</w:t>
            </w:r>
          </w:p>
        </w:tc>
      </w:tr>
    </w:tbl>
    <w:p w:rsidR="001E4E9F" w:rsidRPr="001E4E9F" w:rsidRDefault="002335AE" w:rsidP="00D272C5">
      <w:pPr>
        <w:tabs>
          <w:tab w:val="right" w:pos="7937"/>
        </w:tabs>
        <w:spacing w:before="240" w:line="240" w:lineRule="auto"/>
      </w:pPr>
      <w:r>
        <w:rPr>
          <w:b/>
        </w:rPr>
        <w:fldChar w:fldCharType="end"/>
      </w:r>
      <w:r w:rsidR="003F66EB">
        <w:rPr>
          <w:b/>
        </w:rPr>
        <w:t>Faktor P Terhadap G</w:t>
      </w:r>
      <w:r w:rsidR="00395699">
        <w:fldChar w:fldCharType="begin"/>
      </w:r>
      <w:r w:rsidR="00395699">
        <w:instrText xml:space="preserve"> LINK </w:instrText>
      </w:r>
      <w:r w:rsidR="00B70941">
        <w:instrText xml:space="preserve">Excel.Sheet.12 "D:\\Bismillah TA Maya\\BISMILLAH SIDANG TA\\UTAMA HEDONIK\\organo utama maya.xlsx" "utama warna!R38C41:R42C48" </w:instrText>
      </w:r>
      <w:r w:rsidR="00395699">
        <w:instrText xml:space="preserve">\a \f 4 \h  \* MERGEFORMAT </w:instrText>
      </w:r>
      <w:r w:rsidR="00395699">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349571497"/>
          <w:trHeight w:val="315"/>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027C6D">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xml:space="preserve">Faktor </w:t>
            </w:r>
            <w:r w:rsidR="00027C6D">
              <w:rPr>
                <w:rFonts w:eastAsia="Times New Roman" w:cs="Times New Roman"/>
                <w:b/>
                <w:bCs/>
                <w:color w:val="000000"/>
                <w:szCs w:val="24"/>
                <w:lang w:eastAsia="id-ID"/>
              </w:rPr>
              <w:t xml:space="preserve">P </w:t>
            </w:r>
            <w:r w:rsidRPr="001E4E9F">
              <w:rPr>
                <w:rFonts w:eastAsia="Times New Roman" w:cs="Times New Roman"/>
                <w:b/>
                <w:bCs/>
                <w:color w:val="000000"/>
                <w:szCs w:val="24"/>
                <w:lang w:eastAsia="id-ID"/>
              </w:rPr>
              <w:t xml:space="preserve">Terhadap </w:t>
            </w:r>
            <w:r w:rsidR="00027C6D">
              <w:rPr>
                <w:rFonts w:eastAsia="Times New Roman" w:cs="Times New Roman"/>
                <w:b/>
                <w:bCs/>
                <w:color w:val="000000"/>
                <w:szCs w:val="24"/>
                <w:lang w:eastAsia="id-ID"/>
              </w:rPr>
              <w:t>G</w:t>
            </w:r>
            <w:r w:rsidRPr="001E4E9F">
              <w:rPr>
                <w:rFonts w:eastAsia="Times New Roman" w:cs="Times New Roman"/>
                <w:b/>
                <w:bCs/>
                <w:color w:val="000000"/>
                <w:szCs w:val="24"/>
                <w:lang w:eastAsia="id-ID"/>
              </w:rPr>
              <w:t xml:space="preserve"> (</w:t>
            </w:r>
            <w:r w:rsidR="00027C6D">
              <w:rPr>
                <w:rFonts w:eastAsia="Times New Roman" w:cs="Times New Roman"/>
                <w:b/>
                <w:bCs/>
                <w:color w:val="000000"/>
                <w:szCs w:val="24"/>
                <w:lang w:eastAsia="id-ID"/>
              </w:rPr>
              <w:t>p</w:t>
            </w:r>
            <w:r w:rsidRPr="001E4E9F">
              <w:rPr>
                <w:rFonts w:eastAsia="Times New Roman" w:cs="Times New Roman"/>
                <w:b/>
                <w:bCs/>
                <w:color w:val="000000"/>
                <w:szCs w:val="24"/>
                <w:lang w:eastAsia="id-ID"/>
              </w:rPr>
              <w:t>1)</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349571497"/>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34957149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p1g2</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2,478</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34957149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p1g3</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2,500</w:t>
            </w:r>
          </w:p>
        </w:tc>
        <w:tc>
          <w:tcPr>
            <w:tcW w:w="975" w:type="dxa"/>
            <w:tcBorders>
              <w:top w:val="nil"/>
              <w:left w:val="nil"/>
              <w:bottom w:val="single" w:sz="4" w:space="0" w:color="auto"/>
              <w:right w:val="single" w:sz="4" w:space="0" w:color="auto"/>
            </w:tcBorders>
            <w:shd w:val="clear" w:color="auto" w:fill="auto"/>
            <w:noWrap/>
            <w:vAlign w:val="bottom"/>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0,022</w:t>
            </w:r>
            <w:r w:rsidR="0080763D">
              <w:rPr>
                <w:rFonts w:eastAsia="Times New Roman" w:cs="Times New Roman"/>
                <w:color w:val="000000"/>
                <w:szCs w:val="24"/>
                <w:vertAlign w:val="superscript"/>
                <w:lang w:eastAsia="id-ID"/>
              </w:rPr>
              <w:t>tn</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34957149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p1g1</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2,633</w:t>
            </w:r>
          </w:p>
        </w:tc>
        <w:tc>
          <w:tcPr>
            <w:tcW w:w="975" w:type="dxa"/>
            <w:tcBorders>
              <w:top w:val="nil"/>
              <w:left w:val="nil"/>
              <w:bottom w:val="single" w:sz="4" w:space="0" w:color="auto"/>
              <w:right w:val="single" w:sz="4" w:space="0" w:color="auto"/>
            </w:tcBorders>
            <w:shd w:val="clear" w:color="auto" w:fill="auto"/>
            <w:noWrap/>
            <w:vAlign w:val="bottom"/>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0,156</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0,133</w:t>
            </w:r>
            <w:r w:rsidR="0080763D">
              <w:rPr>
                <w:rFonts w:eastAsia="Times New Roman" w:cs="Times New Roman"/>
                <w:color w:val="000000"/>
                <w:szCs w:val="24"/>
                <w:vertAlign w:val="superscript"/>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bl>
    <w:p w:rsidR="001E4E9F" w:rsidRPr="001E4E9F" w:rsidRDefault="00395699" w:rsidP="001E4E9F">
      <w:pPr>
        <w:spacing w:before="240" w:line="240" w:lineRule="auto"/>
      </w:pPr>
      <w:r>
        <w:fldChar w:fldCharType="end"/>
      </w:r>
      <w:r w:rsidR="003F66EB">
        <w:fldChar w:fldCharType="begin"/>
      </w:r>
      <w:r w:rsidR="003F66EB">
        <w:instrText xml:space="preserve"> LINK </w:instrText>
      </w:r>
      <w:r w:rsidR="00B70941">
        <w:instrText xml:space="preserve">Excel.Sheet.12 "D:\\Bismillah TA Maya\\BISMILLAH SIDANG TA\\UTAMA HEDONIK\\organo utama maya.xlsx" "utama warna!R51C41:R55C48" </w:instrText>
      </w:r>
      <w:r w:rsidR="003F66EB">
        <w:instrText xml:space="preserve">\a \f 4 \h  \* MERGEFORMAT </w:instrText>
      </w:r>
      <w:r w:rsidR="003F66EB">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1155611061"/>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1E4E9F" w:rsidP="00027C6D">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w:t>
            </w:r>
            <w:r w:rsidR="00027C6D">
              <w:rPr>
                <w:rFonts w:eastAsia="Times New Roman" w:cs="Times New Roman"/>
                <w:b/>
                <w:bCs/>
                <w:color w:val="000000"/>
                <w:szCs w:val="24"/>
                <w:lang w:eastAsia="id-ID"/>
              </w:rPr>
              <w:t xml:space="preserve"> P </w:t>
            </w:r>
            <w:r w:rsidRPr="001E4E9F">
              <w:rPr>
                <w:rFonts w:eastAsia="Times New Roman" w:cs="Times New Roman"/>
                <w:b/>
                <w:bCs/>
                <w:color w:val="000000"/>
                <w:szCs w:val="24"/>
                <w:lang w:eastAsia="id-ID"/>
              </w:rPr>
              <w:t xml:space="preserve">Terhadap </w:t>
            </w:r>
            <w:r w:rsidR="00027C6D">
              <w:rPr>
                <w:rFonts w:eastAsia="Times New Roman" w:cs="Times New Roman"/>
                <w:b/>
                <w:bCs/>
                <w:color w:val="000000"/>
                <w:szCs w:val="24"/>
                <w:lang w:eastAsia="id-ID"/>
              </w:rPr>
              <w:t>G</w:t>
            </w:r>
            <w:r w:rsidRPr="001E4E9F">
              <w:rPr>
                <w:rFonts w:eastAsia="Times New Roman" w:cs="Times New Roman"/>
                <w:b/>
                <w:bCs/>
                <w:color w:val="000000"/>
                <w:szCs w:val="24"/>
                <w:lang w:eastAsia="id-ID"/>
              </w:rPr>
              <w:t xml:space="preserve"> (</w:t>
            </w:r>
            <w:r w:rsidR="00027C6D">
              <w:rPr>
                <w:rFonts w:eastAsia="Times New Roman" w:cs="Times New Roman"/>
                <w:b/>
                <w:bCs/>
                <w:color w:val="000000"/>
                <w:szCs w:val="24"/>
                <w:lang w:eastAsia="id-ID"/>
              </w:rPr>
              <w:t>p</w:t>
            </w:r>
            <w:r w:rsidRPr="001E4E9F">
              <w:rPr>
                <w:rFonts w:eastAsia="Times New Roman" w:cs="Times New Roman"/>
                <w:b/>
                <w:bCs/>
                <w:color w:val="000000"/>
                <w:szCs w:val="24"/>
                <w:lang w:eastAsia="id-ID"/>
              </w:rPr>
              <w:t>2)</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15561106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115561106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left"/>
              <w:rPr>
                <w:rFonts w:eastAsia="Times New Roman" w:cs="Times New Roman"/>
                <w:color w:val="000000"/>
                <w:szCs w:val="24"/>
                <w:lang w:eastAsia="id-ID"/>
              </w:rPr>
            </w:pPr>
            <w:r w:rsidRPr="001E4E9F">
              <w:rPr>
                <w:rFonts w:eastAsia="Times New Roman" w:cs="Times New Roman"/>
                <w:color w:val="000000"/>
                <w:szCs w:val="24"/>
                <w:lang w:eastAsia="id-ID"/>
              </w:rPr>
              <w:t>p2g2</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right"/>
              <w:rPr>
                <w:rFonts w:eastAsia="Times New Roman" w:cs="Times New Roman"/>
                <w:color w:val="000000"/>
                <w:szCs w:val="24"/>
                <w:lang w:eastAsia="id-ID"/>
              </w:rPr>
            </w:pPr>
            <w:r w:rsidRPr="001E4E9F">
              <w:rPr>
                <w:rFonts w:eastAsia="Times New Roman" w:cs="Times New Roman"/>
                <w:color w:val="000000"/>
                <w:szCs w:val="24"/>
                <w:lang w:eastAsia="id-ID"/>
              </w:rPr>
              <w:t>3,578</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15561106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left"/>
              <w:rPr>
                <w:rFonts w:eastAsia="Times New Roman" w:cs="Times New Roman"/>
                <w:color w:val="000000"/>
                <w:szCs w:val="24"/>
                <w:lang w:eastAsia="id-ID"/>
              </w:rPr>
            </w:pPr>
            <w:r w:rsidRPr="001E4E9F">
              <w:rPr>
                <w:rFonts w:eastAsia="Times New Roman" w:cs="Times New Roman"/>
                <w:color w:val="000000"/>
                <w:szCs w:val="24"/>
                <w:lang w:eastAsia="id-ID"/>
              </w:rPr>
              <w:t>p2g3</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right"/>
              <w:rPr>
                <w:rFonts w:eastAsia="Times New Roman" w:cs="Times New Roman"/>
                <w:color w:val="000000"/>
                <w:szCs w:val="24"/>
                <w:lang w:eastAsia="id-ID"/>
              </w:rPr>
            </w:pPr>
            <w:r w:rsidRPr="001E4E9F">
              <w:rPr>
                <w:rFonts w:eastAsia="Times New Roman" w:cs="Times New Roman"/>
                <w:color w:val="000000"/>
                <w:szCs w:val="24"/>
                <w:lang w:eastAsia="id-ID"/>
              </w:rPr>
              <w:t>3,822</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0,244</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115561106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left"/>
              <w:rPr>
                <w:rFonts w:eastAsia="Times New Roman" w:cs="Times New Roman"/>
                <w:color w:val="000000"/>
                <w:szCs w:val="24"/>
                <w:lang w:eastAsia="id-ID"/>
              </w:rPr>
            </w:pPr>
            <w:r w:rsidRPr="001E4E9F">
              <w:rPr>
                <w:rFonts w:eastAsia="Times New Roman" w:cs="Times New Roman"/>
                <w:color w:val="000000"/>
                <w:szCs w:val="24"/>
                <w:lang w:eastAsia="id-ID"/>
              </w:rPr>
              <w:t>p2g1</w:t>
            </w:r>
          </w:p>
        </w:tc>
        <w:tc>
          <w:tcPr>
            <w:tcW w:w="1013"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right"/>
              <w:rPr>
                <w:rFonts w:eastAsia="Times New Roman" w:cs="Times New Roman"/>
                <w:color w:val="000000"/>
                <w:szCs w:val="24"/>
                <w:lang w:eastAsia="id-ID"/>
              </w:rPr>
            </w:pPr>
            <w:r w:rsidRPr="001E4E9F">
              <w:rPr>
                <w:rFonts w:eastAsia="Times New Roman" w:cs="Times New Roman"/>
                <w:color w:val="000000"/>
                <w:szCs w:val="24"/>
                <w:lang w:eastAsia="id-ID"/>
              </w:rPr>
              <w:t>4,156</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0,578</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0,333</w:t>
            </w:r>
            <w:r w:rsidR="0080763D">
              <w:rPr>
                <w:rFonts w:eastAsia="Times New Roman" w:cs="Times New Roman"/>
                <w:color w:val="000000"/>
                <w:szCs w:val="24"/>
                <w:vertAlign w:val="superscript"/>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Pr="001E4E9F" w:rsidRDefault="003F66EB" w:rsidP="001E4E9F">
      <w:pPr>
        <w:spacing w:line="240" w:lineRule="auto"/>
      </w:pPr>
      <w:r>
        <w:lastRenderedPageBreak/>
        <w:fldChar w:fldCharType="end"/>
      </w:r>
      <w:r>
        <w:fldChar w:fldCharType="begin"/>
      </w:r>
      <w:r>
        <w:instrText xml:space="preserve"> LINK </w:instrText>
      </w:r>
      <w:r w:rsidR="00B70941">
        <w:instrText xml:space="preserve">Excel.Sheet.12 "D:\\Bismillah TA Maya\\BISMILLAH SIDANG TA\\UTAMA HEDONIK\\organo utama maya.xlsx" "utama warna!R62C41:R66C48" </w:instrText>
      </w:r>
      <w:r>
        <w:instrText xml:space="preserve">\a \f 4 \h  \* MERGEFORMAT </w:instrText>
      </w:r>
      <w:r>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1506239664"/>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027C6D" w:rsidP="001E4E9F">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Faktor P Terhadap G (p</w:t>
            </w:r>
            <w:r w:rsidR="001E4E9F" w:rsidRPr="001E4E9F">
              <w:rPr>
                <w:rFonts w:eastAsia="Times New Roman" w:cs="Times New Roman"/>
                <w:b/>
                <w:bCs/>
                <w:color w:val="000000"/>
                <w:szCs w:val="24"/>
                <w:lang w:eastAsia="id-ID"/>
              </w:rPr>
              <w:t>3)</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506239664"/>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1506239664"/>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p3g1</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2,444</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506239664"/>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p3g2</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2,700</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0,256</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1506239664"/>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p3g3</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2,722</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0,278</w:t>
            </w:r>
            <w:r w:rsidR="0080763D">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0,022</w:t>
            </w:r>
            <w:r w:rsidR="0080763D">
              <w:rPr>
                <w:rFonts w:eastAsia="Times New Roman" w:cs="Times New Roman"/>
                <w:color w:val="000000"/>
                <w:szCs w:val="24"/>
                <w:vertAlign w:val="superscript"/>
                <w:lang w:eastAsia="id-ID"/>
              </w:rPr>
              <w:t>tn</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bl>
    <w:p w:rsidR="001E4E9F" w:rsidRPr="001E4E9F" w:rsidRDefault="003F66EB" w:rsidP="001E4E9F">
      <w:pPr>
        <w:spacing w:before="240" w:line="240" w:lineRule="auto"/>
        <w:rPr>
          <w:b/>
        </w:rPr>
      </w:pPr>
      <w:r>
        <w:fldChar w:fldCharType="end"/>
      </w:r>
      <w:r>
        <w:rPr>
          <w:b/>
        </w:rPr>
        <w:t>Faktor G Terhadap P</w:t>
      </w:r>
      <w:r>
        <w:fldChar w:fldCharType="begin"/>
      </w:r>
      <w:r>
        <w:instrText xml:space="preserve"> LINK </w:instrText>
      </w:r>
      <w:r w:rsidR="00B70941">
        <w:instrText xml:space="preserve">Excel.Sheet.12 "D:\\Bismillah TA Maya\\BISMILLAH SIDANG TA\\UTAMA HEDONIK\\organo utama maya.xlsx" "utama warna!R38C53:R42C60" </w:instrText>
      </w:r>
      <w:r>
        <w:instrText xml:space="preserve">\a \f 4 \h  \* MERGEFORMAT </w:instrText>
      </w:r>
      <w:r>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1782453637"/>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027C6D" w:rsidP="001E4E9F">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Faktor G Terhadap P (g</w:t>
            </w:r>
            <w:r w:rsidR="001E4E9F" w:rsidRPr="001E4E9F">
              <w:rPr>
                <w:rFonts w:eastAsia="Times New Roman" w:cs="Times New Roman"/>
                <w:b/>
                <w:bCs/>
                <w:color w:val="000000"/>
                <w:szCs w:val="24"/>
                <w:lang w:eastAsia="id-ID"/>
              </w:rPr>
              <w:t>1)</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78245363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178245363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p3g1</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2,444</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78245363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p1g1</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2,633</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0,189</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178245363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p2g1</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4,156</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1,711</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1,522</w:t>
            </w:r>
            <w:r w:rsidR="0080763D">
              <w:rPr>
                <w:rFonts w:eastAsia="Times New Roman" w:cs="Times New Roman"/>
                <w:color w:val="000000"/>
                <w:szCs w:val="24"/>
                <w:vertAlign w:val="superscript"/>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Default="003F66EB" w:rsidP="002335AE">
      <w:pPr>
        <w:spacing w:line="240" w:lineRule="auto"/>
        <w:rPr>
          <w:rFonts w:asciiTheme="minorHAnsi" w:hAnsiTheme="minorHAnsi"/>
          <w:sz w:val="22"/>
        </w:rPr>
      </w:pPr>
      <w:r>
        <w:rPr>
          <w:rFonts w:asciiTheme="majorBidi" w:eastAsiaTheme="minorEastAsia" w:hAnsiTheme="majorBidi" w:cstheme="majorBidi"/>
          <w:b/>
          <w:szCs w:val="24"/>
        </w:rPr>
        <w:fldChar w:fldCharType="end"/>
      </w:r>
      <w:r>
        <w:rPr>
          <w:rFonts w:asciiTheme="majorBidi" w:eastAsiaTheme="minorEastAsia" w:hAnsiTheme="majorBidi" w:cstheme="majorBidi"/>
          <w:b/>
          <w:szCs w:val="24"/>
        </w:rPr>
        <w:fldChar w:fldCharType="begin"/>
      </w:r>
      <w:r>
        <w:rPr>
          <w:rFonts w:asciiTheme="majorBidi" w:eastAsiaTheme="minorEastAsia" w:hAnsiTheme="majorBidi" w:cstheme="majorBidi"/>
          <w:b/>
          <w:szCs w:val="24"/>
        </w:rPr>
        <w:instrText xml:space="preserve"> LINK </w:instrText>
      </w:r>
      <w:r w:rsidR="00B70941">
        <w:rPr>
          <w:rFonts w:asciiTheme="majorBidi" w:eastAsiaTheme="minorEastAsia" w:hAnsiTheme="majorBidi" w:cstheme="majorBidi"/>
          <w:b/>
          <w:szCs w:val="24"/>
        </w:rPr>
        <w:instrText xml:space="preserve">Excel.Sheet.12 "D:\\Bismillah TA Maya\\BISMILLAH SIDANG TA\\UTAMA HEDONIK\\organo utama maya.xlsx" "utama warna!R51C53:R55C60" </w:instrText>
      </w:r>
      <w:r>
        <w:rPr>
          <w:rFonts w:asciiTheme="majorBidi" w:eastAsiaTheme="minorEastAsia" w:hAnsiTheme="majorBidi" w:cstheme="majorBidi"/>
          <w:b/>
          <w:szCs w:val="24"/>
        </w:rPr>
        <w:instrText xml:space="preserve">\a \f 4 \h  \* MERGEFORMAT </w:instrText>
      </w:r>
      <w:r>
        <w:rPr>
          <w:rFonts w:asciiTheme="majorBidi" w:eastAsiaTheme="minorEastAsia" w:hAnsiTheme="majorBidi" w:cstheme="majorBidi"/>
          <w:b/>
          <w:szCs w:val="24"/>
        </w:rPr>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1561403803"/>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027C6D" w:rsidP="001E4E9F">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Faktor G Terhadap P (g</w:t>
            </w:r>
            <w:r w:rsidR="001E4E9F" w:rsidRPr="001E4E9F">
              <w:rPr>
                <w:rFonts w:eastAsia="Times New Roman" w:cs="Times New Roman"/>
                <w:b/>
                <w:bCs/>
                <w:color w:val="000000"/>
                <w:szCs w:val="24"/>
                <w:lang w:eastAsia="id-ID"/>
              </w:rPr>
              <w:t>2)</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56140380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156140380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p1g2</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2,478</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56140380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p3g2</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2,700</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0,222</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156140380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p2g2</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3,578</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1,100</w:t>
            </w:r>
            <w:r w:rsidR="0080763D">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0,878</w:t>
            </w:r>
            <w:r w:rsidR="0080763D">
              <w:rPr>
                <w:rFonts w:eastAsia="Times New Roman" w:cs="Times New Roman"/>
                <w:color w:val="000000"/>
                <w:szCs w:val="24"/>
                <w:vertAlign w:val="superscript"/>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Pr="00027C6D" w:rsidRDefault="003F66EB" w:rsidP="00027C6D">
      <w:pPr>
        <w:spacing w:line="240" w:lineRule="auto"/>
        <w:rPr>
          <w:rFonts w:asciiTheme="majorBidi" w:eastAsiaTheme="minorEastAsia" w:hAnsiTheme="majorBidi" w:cstheme="majorBidi"/>
          <w:b/>
          <w:szCs w:val="24"/>
        </w:rPr>
      </w:pPr>
      <w:r>
        <w:rPr>
          <w:rFonts w:asciiTheme="majorBidi" w:eastAsiaTheme="minorEastAsia" w:hAnsiTheme="majorBidi" w:cstheme="majorBidi"/>
          <w:b/>
          <w:szCs w:val="24"/>
        </w:rPr>
        <w:fldChar w:fldCharType="end"/>
      </w:r>
      <w:r>
        <w:fldChar w:fldCharType="begin"/>
      </w:r>
      <w:r>
        <w:instrText xml:space="preserve"> LINK </w:instrText>
      </w:r>
      <w:r w:rsidR="00B70941">
        <w:instrText xml:space="preserve">Excel.Sheet.12 "D:\\Bismillah TA Maya\\BISMILLAH SIDANG TA\\UTAMA HEDONIK\\organo utama maya.xlsx" "utama warna!R62C53:R66C60" </w:instrText>
      </w:r>
      <w:r>
        <w:instrText xml:space="preserve">\a \f 4 \h  \* MERGEFORMAT </w:instrText>
      </w:r>
      <w:r>
        <w:fldChar w:fldCharType="separate"/>
      </w:r>
    </w:p>
    <w:tbl>
      <w:tblPr>
        <w:tblW w:w="7682" w:type="dxa"/>
        <w:tblLook w:val="04A0" w:firstRow="1" w:lastRow="0" w:firstColumn="1" w:lastColumn="0" w:noHBand="0" w:noVBand="1"/>
      </w:tblPr>
      <w:tblGrid>
        <w:gridCol w:w="946"/>
        <w:gridCol w:w="974"/>
        <w:gridCol w:w="907"/>
        <w:gridCol w:w="1013"/>
        <w:gridCol w:w="975"/>
        <w:gridCol w:w="992"/>
        <w:gridCol w:w="915"/>
        <w:gridCol w:w="960"/>
      </w:tblGrid>
      <w:tr w:rsidR="001E4E9F" w:rsidRPr="001E4E9F" w:rsidTr="001E4E9F">
        <w:trPr>
          <w:divId w:val="294651413"/>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027C6D" w:rsidP="001E4E9F">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Faktor G Terhadap P (g</w:t>
            </w:r>
            <w:r w:rsidR="001E4E9F" w:rsidRPr="001E4E9F">
              <w:rPr>
                <w:rFonts w:eastAsia="Times New Roman" w:cs="Times New Roman"/>
                <w:b/>
                <w:bCs/>
                <w:color w:val="000000"/>
                <w:szCs w:val="24"/>
                <w:lang w:eastAsia="id-ID"/>
              </w:rPr>
              <w:t>3)</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29465141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29465141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p1g3</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2,500</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29465141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0,035</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p3g3</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2,722</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0,222</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29465141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0,037</w:t>
            </w:r>
          </w:p>
        </w:tc>
        <w:tc>
          <w:tcPr>
            <w:tcW w:w="90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p2g3</w:t>
            </w:r>
          </w:p>
        </w:tc>
        <w:tc>
          <w:tcPr>
            <w:tcW w:w="101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3,822</w:t>
            </w:r>
          </w:p>
        </w:tc>
        <w:tc>
          <w:tcPr>
            <w:tcW w:w="9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1,322</w:t>
            </w:r>
            <w:r w:rsidR="0080763D">
              <w:rPr>
                <w:rFonts w:eastAsia="Times New Roman" w:cs="Times New Roman"/>
                <w:color w:val="000000"/>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1,100</w:t>
            </w:r>
            <w:r w:rsidR="0080763D">
              <w:rPr>
                <w:rFonts w:eastAsia="Times New Roman" w:cs="Times New Roman"/>
                <w:color w:val="000000"/>
                <w:szCs w:val="24"/>
                <w:vertAlign w:val="superscript"/>
                <w:lang w:eastAsia="id-ID"/>
              </w:rPr>
              <w:t>*</w:t>
            </w:r>
          </w:p>
        </w:tc>
        <w:tc>
          <w:tcPr>
            <w:tcW w:w="91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2335AE" w:rsidRPr="002335AE" w:rsidRDefault="003F66EB" w:rsidP="00FF27EF">
      <w:pPr>
        <w:pStyle w:val="BodyText"/>
        <w:spacing w:after="0" w:line="240" w:lineRule="auto"/>
        <w:rPr>
          <w:rFonts w:asciiTheme="majorBidi" w:eastAsia="Times New Roman" w:hAnsiTheme="majorBidi" w:cstheme="majorBidi"/>
          <w:szCs w:val="24"/>
        </w:rPr>
      </w:pPr>
      <w:r>
        <w:rPr>
          <w:rFonts w:asciiTheme="majorBidi" w:eastAsiaTheme="minorEastAsia" w:hAnsiTheme="majorBidi" w:cstheme="majorBidi"/>
          <w:b/>
          <w:szCs w:val="24"/>
        </w:rPr>
        <w:fldChar w:fldCharType="end"/>
      </w:r>
      <w:r w:rsidR="002335AE" w:rsidRPr="002335AE">
        <w:rPr>
          <w:rFonts w:asciiTheme="majorBidi" w:eastAsia="Times New Roman" w:hAnsiTheme="majorBidi" w:cstheme="majorBidi"/>
          <w:szCs w:val="24"/>
        </w:rPr>
        <w:t xml:space="preserve"> Keterangan :   Setiap huruf yang berbeda menunjukkan yang nyata pada taraf 5%</w:t>
      </w:r>
    </w:p>
    <w:p w:rsidR="002335AE" w:rsidRPr="002335AE" w:rsidRDefault="002335AE" w:rsidP="002335AE">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006D87" w:rsidRDefault="002335AE" w:rsidP="007F65CB">
      <w:pPr>
        <w:widowControl w:val="0"/>
        <w:spacing w:before="2" w:line="240" w:lineRule="auto"/>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CE4E9C">
      <w:pPr>
        <w:widowControl w:val="0"/>
        <w:spacing w:before="2" w:line="240" w:lineRule="auto"/>
        <w:jc w:val="left"/>
        <w:rPr>
          <w:rFonts w:asciiTheme="majorBidi" w:eastAsia="Times New Roman" w:hAnsiTheme="majorBidi" w:cstheme="majorBidi"/>
          <w:b/>
          <w:szCs w:val="24"/>
        </w:rPr>
      </w:pPr>
      <w:r w:rsidRPr="00CE4E9C">
        <w:rPr>
          <w:noProof/>
          <w:lang w:eastAsia="id-ID"/>
        </w:rPr>
        <w:lastRenderedPageBreak/>
        <w:drawing>
          <wp:anchor distT="0" distB="0" distL="114300" distR="114300" simplePos="0" relativeHeight="251759616" behindDoc="0" locked="0" layoutInCell="1" allowOverlap="1" wp14:anchorId="2325A7A9" wp14:editId="769DC3A0">
            <wp:simplePos x="0" y="0"/>
            <wp:positionH relativeFrom="column">
              <wp:posOffset>-697230</wp:posOffset>
            </wp:positionH>
            <wp:positionV relativeFrom="paragraph">
              <wp:posOffset>178798</wp:posOffset>
            </wp:positionV>
            <wp:extent cx="6429375" cy="5941060"/>
            <wp:effectExtent l="0" t="0" r="952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29375" cy="594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 Atribur Aroma</w:t>
      </w:r>
    </w:p>
    <w:p w:rsidR="00CE4E9C" w:rsidRPr="00CE4E9C" w:rsidRDefault="00CE4E9C" w:rsidP="00CE4E9C">
      <w:pPr>
        <w:widowControl w:val="0"/>
        <w:spacing w:before="2" w:line="240" w:lineRule="auto"/>
        <w:jc w:val="center"/>
        <w:rPr>
          <w:rFonts w:asciiTheme="majorBidi" w:eastAsia="Times New Roman" w:hAnsiTheme="majorBidi" w:cstheme="majorBidi"/>
          <w:b/>
          <w:szCs w:val="24"/>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516E87">
      <w:pPr>
        <w:widowControl w:val="0"/>
        <w:spacing w:before="2" w:line="240" w:lineRule="auto"/>
        <w:jc w:val="left"/>
        <w:rPr>
          <w:rFonts w:asciiTheme="majorBidi" w:eastAsia="Times New Roman" w:hAnsiTheme="majorBidi" w:cstheme="majorBidi"/>
          <w:szCs w:val="24"/>
          <w:lang w:val="en-US"/>
        </w:rPr>
      </w:pPr>
    </w:p>
    <w:p w:rsidR="00516E87" w:rsidRDefault="00516E87" w:rsidP="00516E87">
      <w:pPr>
        <w:widowControl w:val="0"/>
        <w:spacing w:before="2" w:line="240" w:lineRule="auto"/>
        <w:jc w:val="left"/>
        <w:rPr>
          <w:rFonts w:asciiTheme="majorBidi" w:eastAsia="Times New Roman" w:hAnsiTheme="majorBidi" w:cstheme="majorBidi"/>
          <w:b/>
          <w:szCs w:val="24"/>
        </w:rPr>
      </w:pPr>
      <w:r w:rsidRPr="00516E87">
        <w:rPr>
          <w:noProof/>
          <w:lang w:eastAsia="id-ID"/>
        </w:rPr>
        <w:lastRenderedPageBreak/>
        <w:drawing>
          <wp:anchor distT="0" distB="0" distL="114300" distR="114300" simplePos="0" relativeHeight="251760640" behindDoc="1" locked="0" layoutInCell="1" allowOverlap="1" wp14:anchorId="1D66CB09" wp14:editId="0B87E021">
            <wp:simplePos x="0" y="0"/>
            <wp:positionH relativeFrom="column">
              <wp:posOffset>-563880</wp:posOffset>
            </wp:positionH>
            <wp:positionV relativeFrom="paragraph">
              <wp:posOffset>179070</wp:posOffset>
            </wp:positionV>
            <wp:extent cx="6139180" cy="6115050"/>
            <wp:effectExtent l="0" t="0" r="0" b="0"/>
            <wp:wrapTight wrapText="bothSides">
              <wp:wrapPolygon edited="0">
                <wp:start x="0" y="0"/>
                <wp:lineTo x="0" y="21533"/>
                <wp:lineTo x="20711" y="21533"/>
                <wp:lineTo x="21381" y="21465"/>
                <wp:lineTo x="21515" y="21264"/>
                <wp:lineTo x="21515" y="1211"/>
                <wp:lineTo x="21381" y="1144"/>
                <wp:lineTo x="20778" y="1077"/>
                <wp:lineTo x="21515" y="606"/>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39180" cy="611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II Atribut Aroma</w:t>
      </w:r>
    </w:p>
    <w:p w:rsidR="00516E87" w:rsidRPr="00516E87" w:rsidRDefault="00516E87" w:rsidP="00516E87">
      <w:pPr>
        <w:widowControl w:val="0"/>
        <w:spacing w:before="2" w:line="240" w:lineRule="auto"/>
        <w:jc w:val="center"/>
        <w:rPr>
          <w:rFonts w:asciiTheme="majorBidi" w:eastAsia="Times New Roman" w:hAnsiTheme="majorBidi" w:cstheme="majorBidi"/>
          <w:b/>
          <w:szCs w:val="24"/>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516E87">
      <w:pPr>
        <w:widowControl w:val="0"/>
        <w:spacing w:before="2" w:line="240" w:lineRule="auto"/>
        <w:jc w:val="left"/>
        <w:rPr>
          <w:rFonts w:asciiTheme="majorBidi" w:eastAsia="Times New Roman" w:hAnsiTheme="majorBidi" w:cstheme="majorBidi"/>
          <w:szCs w:val="24"/>
          <w:lang w:val="en-US"/>
        </w:rPr>
      </w:pPr>
    </w:p>
    <w:p w:rsidR="00516E87" w:rsidRDefault="00516E87" w:rsidP="00516E87">
      <w:pPr>
        <w:widowControl w:val="0"/>
        <w:spacing w:before="2" w:line="240" w:lineRule="auto"/>
        <w:jc w:val="left"/>
        <w:rPr>
          <w:rFonts w:asciiTheme="majorBidi" w:eastAsia="Times New Roman" w:hAnsiTheme="majorBidi" w:cstheme="majorBidi"/>
          <w:b/>
          <w:szCs w:val="24"/>
        </w:rPr>
      </w:pPr>
      <w:r w:rsidRPr="00516E87">
        <w:rPr>
          <w:noProof/>
          <w:lang w:eastAsia="id-ID"/>
        </w:rPr>
        <w:lastRenderedPageBreak/>
        <w:drawing>
          <wp:anchor distT="0" distB="0" distL="114300" distR="114300" simplePos="0" relativeHeight="251761664" behindDoc="0" locked="0" layoutInCell="1" allowOverlap="1" wp14:anchorId="76AE0CE1" wp14:editId="0E310B1A">
            <wp:simplePos x="0" y="0"/>
            <wp:positionH relativeFrom="column">
              <wp:posOffset>-592455</wp:posOffset>
            </wp:positionH>
            <wp:positionV relativeFrom="paragraph">
              <wp:posOffset>178435</wp:posOffset>
            </wp:positionV>
            <wp:extent cx="6172200" cy="53625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72200"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III Atribut Aroma</w:t>
      </w:r>
    </w:p>
    <w:p w:rsidR="00516E87" w:rsidRPr="00516E87" w:rsidRDefault="00516E87" w:rsidP="00516E87">
      <w:pPr>
        <w:widowControl w:val="0"/>
        <w:spacing w:before="2" w:line="240" w:lineRule="auto"/>
        <w:jc w:val="center"/>
        <w:rPr>
          <w:rFonts w:asciiTheme="majorBidi" w:eastAsia="Times New Roman" w:hAnsiTheme="majorBidi" w:cstheme="majorBidi"/>
          <w:b/>
          <w:szCs w:val="24"/>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Pr="007F65CB" w:rsidRDefault="00CE4E9C" w:rsidP="007F65CB">
      <w:pPr>
        <w:widowControl w:val="0"/>
        <w:spacing w:before="2" w:line="240" w:lineRule="auto"/>
        <w:ind w:left="720" w:firstLine="720"/>
        <w:jc w:val="left"/>
        <w:rPr>
          <w:rFonts w:asciiTheme="majorBidi" w:eastAsia="Times New Roman" w:hAnsiTheme="majorBidi" w:cstheme="majorBidi"/>
          <w:szCs w:val="24"/>
          <w:lang w:val="en-US"/>
        </w:rPr>
      </w:pPr>
    </w:p>
    <w:p w:rsidR="00CE4E9C" w:rsidRDefault="00CE4E9C" w:rsidP="003F66EB">
      <w:pPr>
        <w:widowControl w:val="0"/>
        <w:tabs>
          <w:tab w:val="right" w:pos="7937"/>
        </w:tabs>
        <w:autoSpaceDE w:val="0"/>
        <w:autoSpaceDN w:val="0"/>
        <w:adjustRightInd w:val="0"/>
        <w:spacing w:line="720" w:lineRule="auto"/>
        <w:rPr>
          <w:rFonts w:cs="Times New Roman"/>
          <w:b/>
          <w:noProof/>
          <w:szCs w:val="24"/>
        </w:rPr>
      </w:pPr>
    </w:p>
    <w:p w:rsidR="00516E87" w:rsidRDefault="00516E87" w:rsidP="003F66EB">
      <w:pPr>
        <w:widowControl w:val="0"/>
        <w:tabs>
          <w:tab w:val="right" w:pos="7937"/>
        </w:tabs>
        <w:autoSpaceDE w:val="0"/>
        <w:autoSpaceDN w:val="0"/>
        <w:adjustRightInd w:val="0"/>
        <w:spacing w:line="720" w:lineRule="auto"/>
        <w:rPr>
          <w:rFonts w:cs="Times New Roman"/>
          <w:b/>
          <w:noProof/>
          <w:szCs w:val="24"/>
        </w:rPr>
      </w:pPr>
    </w:p>
    <w:tbl>
      <w:tblPr>
        <w:tblpPr w:leftFromText="180" w:rightFromText="180" w:vertAnchor="text" w:horzAnchor="margin" w:tblpXSpec="center" w:tblpY="314"/>
        <w:tblW w:w="9888" w:type="dxa"/>
        <w:tblLook w:val="04A0" w:firstRow="1" w:lastRow="0" w:firstColumn="1" w:lastColumn="0" w:noHBand="0" w:noVBand="1"/>
      </w:tblPr>
      <w:tblGrid>
        <w:gridCol w:w="1096"/>
        <w:gridCol w:w="913"/>
        <w:gridCol w:w="819"/>
        <w:gridCol w:w="872"/>
        <w:gridCol w:w="776"/>
        <w:gridCol w:w="776"/>
        <w:gridCol w:w="776"/>
        <w:gridCol w:w="776"/>
        <w:gridCol w:w="776"/>
        <w:gridCol w:w="776"/>
        <w:gridCol w:w="776"/>
        <w:gridCol w:w="756"/>
      </w:tblGrid>
      <w:tr w:rsidR="004A2B16" w:rsidRPr="0068534F" w:rsidTr="004A2B16">
        <w:trPr>
          <w:trHeight w:val="148"/>
        </w:trPr>
        <w:tc>
          <w:tcPr>
            <w:tcW w:w="109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p w:rsidR="004A2B16" w:rsidRPr="0068534F" w:rsidRDefault="004A2B16" w:rsidP="004A2B16">
            <w:pPr>
              <w:spacing w:line="240" w:lineRule="auto"/>
              <w:jc w:val="center"/>
              <w:rPr>
                <w:rFonts w:eastAsia="Times New Roman" w:cs="Times New Roman"/>
                <w:color w:val="000000"/>
                <w:szCs w:val="24"/>
                <w:lang w:eastAsia="id-ID"/>
              </w:rPr>
            </w:pPr>
          </w:p>
          <w:p w:rsidR="004A2B16" w:rsidRPr="0068534F" w:rsidRDefault="00027C6D"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P</w:t>
            </w:r>
          </w:p>
        </w:tc>
        <w:tc>
          <w:tcPr>
            <w:tcW w:w="913" w:type="dxa"/>
            <w:vMerge w:val="restart"/>
            <w:tcBorders>
              <w:top w:val="single" w:sz="4" w:space="0" w:color="auto"/>
              <w:left w:val="nil"/>
              <w:bottom w:val="nil"/>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p w:rsidR="004A2B16" w:rsidRPr="0068534F" w:rsidRDefault="004A2B16" w:rsidP="004A2B16">
            <w:pPr>
              <w:spacing w:line="240" w:lineRule="auto"/>
              <w:jc w:val="center"/>
              <w:rPr>
                <w:rFonts w:eastAsia="Times New Roman" w:cs="Times New Roman"/>
                <w:color w:val="000000"/>
                <w:szCs w:val="24"/>
                <w:lang w:eastAsia="id-ID"/>
              </w:rPr>
            </w:pPr>
          </w:p>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g</w:t>
            </w:r>
          </w:p>
        </w:tc>
        <w:tc>
          <w:tcPr>
            <w:tcW w:w="4795" w:type="dxa"/>
            <w:gridSpan w:val="6"/>
            <w:tcBorders>
              <w:top w:val="single" w:sz="4" w:space="0" w:color="auto"/>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Kelompok Ulangan</w:t>
            </w:r>
          </w:p>
        </w:tc>
        <w:tc>
          <w:tcPr>
            <w:tcW w:w="1552" w:type="dxa"/>
            <w:gridSpan w:val="2"/>
            <w:vMerge w:val="restart"/>
            <w:tcBorders>
              <w:top w:val="single" w:sz="4" w:space="0" w:color="auto"/>
              <w:left w:val="nil"/>
              <w:bottom w:val="nil"/>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Total</w:t>
            </w:r>
          </w:p>
        </w:tc>
        <w:tc>
          <w:tcPr>
            <w:tcW w:w="1532" w:type="dxa"/>
            <w:gridSpan w:val="2"/>
            <w:vMerge w:val="restart"/>
            <w:tcBorders>
              <w:top w:val="single" w:sz="4" w:space="0" w:color="auto"/>
              <w:left w:val="nil"/>
              <w:bottom w:val="nil"/>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Rata-Rata</w:t>
            </w:r>
          </w:p>
        </w:tc>
      </w:tr>
      <w:tr w:rsidR="004A2B16" w:rsidRPr="0068534F" w:rsidTr="004A2B16">
        <w:trPr>
          <w:trHeight w:val="71"/>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vMerge/>
            <w:tcBorders>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w:t>
            </w:r>
          </w:p>
        </w:tc>
        <w:tc>
          <w:tcPr>
            <w:tcW w:w="1552" w:type="dxa"/>
            <w:gridSpan w:val="2"/>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w:t>
            </w:r>
          </w:p>
        </w:tc>
        <w:tc>
          <w:tcPr>
            <w:tcW w:w="1552" w:type="dxa"/>
            <w:gridSpan w:val="2"/>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w:t>
            </w:r>
          </w:p>
        </w:tc>
        <w:tc>
          <w:tcPr>
            <w:tcW w:w="1552" w:type="dxa"/>
            <w:gridSpan w:val="2"/>
            <w:vMerge/>
            <w:tcBorders>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1532" w:type="dxa"/>
            <w:gridSpan w:val="2"/>
            <w:vMerge/>
            <w:tcBorders>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r>
      <w:tr w:rsidR="004A2B16" w:rsidRPr="0068534F" w:rsidTr="004A2B16">
        <w:trPr>
          <w:trHeight w:val="71"/>
        </w:trPr>
        <w:tc>
          <w:tcPr>
            <w:tcW w:w="1096" w:type="dxa"/>
            <w:vMerge w:val="restart"/>
            <w:tcBorders>
              <w:top w:val="nil"/>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p1</w:t>
            </w: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DA</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DT</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DA</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DT</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DA</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DT</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DA</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DT</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DT</w:t>
            </w:r>
          </w:p>
        </w:tc>
      </w:tr>
      <w:tr w:rsidR="004A2B16" w:rsidRPr="0068534F" w:rsidTr="004A2B16">
        <w:trPr>
          <w:trHeight w:val="71"/>
        </w:trPr>
        <w:tc>
          <w:tcPr>
            <w:tcW w:w="1096" w:type="dxa"/>
            <w:vMerge/>
            <w:tcBorders>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g1</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2,63</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1,76</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2,67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8,13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5,34</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2,71</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r>
      <w:tr w:rsidR="004A2B16" w:rsidRPr="0068534F" w:rsidTr="004A2B16">
        <w:trPr>
          <w:trHeight w:val="71"/>
        </w:trPr>
        <w:tc>
          <w:tcPr>
            <w:tcW w:w="1096" w:type="dxa"/>
            <w:vMerge/>
            <w:tcBorders>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g2</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2,47</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3,03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1,88</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8,30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5,39</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2,77</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1,80</w:t>
            </w:r>
          </w:p>
        </w:tc>
      </w:tr>
      <w:tr w:rsidR="004A2B16" w:rsidRPr="0068534F" w:rsidTr="004A2B16">
        <w:trPr>
          <w:trHeight w:val="71"/>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g3</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2,57</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1,74</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2,67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1,75</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1,84</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8,17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2,72</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r>
      <w:tr w:rsidR="004A2B16" w:rsidRPr="0068534F" w:rsidTr="004A2B16">
        <w:trPr>
          <w:trHeight w:val="190"/>
        </w:trPr>
        <w:tc>
          <w:tcPr>
            <w:tcW w:w="1096" w:type="dxa"/>
            <w:tcBorders>
              <w:top w:val="nil"/>
              <w:left w:val="single" w:sz="4" w:space="0" w:color="auto"/>
              <w:bottom w:val="single" w:sz="4" w:space="0" w:color="auto"/>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Subt</w:t>
            </w:r>
            <w:r w:rsidRPr="0068534F">
              <w:rPr>
                <w:rFonts w:eastAsia="Times New Roman" w:cs="Times New Roman"/>
                <w:color w:val="000000"/>
                <w:szCs w:val="24"/>
                <w:lang w:eastAsia="id-ID"/>
              </w:rPr>
              <w:t>otal</w:t>
            </w:r>
          </w:p>
        </w:tc>
        <w:tc>
          <w:tcPr>
            <w:tcW w:w="913"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7,67</w:t>
            </w:r>
          </w:p>
        </w:tc>
        <w:tc>
          <w:tcPr>
            <w:tcW w:w="872"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5,20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8,53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5,43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8,40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5,42</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24,60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16,06</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8,20</w:t>
            </w:r>
          </w:p>
        </w:tc>
        <w:tc>
          <w:tcPr>
            <w:tcW w:w="75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5,35</w:t>
            </w:r>
          </w:p>
        </w:tc>
      </w:tr>
      <w:tr w:rsidR="004A2B16" w:rsidRPr="0068534F" w:rsidTr="004A2B16">
        <w:trPr>
          <w:trHeight w:val="71"/>
        </w:trPr>
        <w:tc>
          <w:tcPr>
            <w:tcW w:w="1096" w:type="dxa"/>
            <w:tcBorders>
              <w:top w:val="nil"/>
              <w:left w:val="single" w:sz="4" w:space="0" w:color="auto"/>
              <w:bottom w:val="single" w:sz="4" w:space="0" w:color="auto"/>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Ratar</w:t>
            </w:r>
            <w:r w:rsidRPr="0068534F">
              <w:rPr>
                <w:rFonts w:eastAsia="Times New Roman" w:cs="Times New Roman"/>
                <w:color w:val="000000"/>
                <w:szCs w:val="24"/>
                <w:lang w:eastAsia="id-ID"/>
              </w:rPr>
              <w:t>ata</w:t>
            </w:r>
          </w:p>
        </w:tc>
        <w:tc>
          <w:tcPr>
            <w:tcW w:w="913"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2,56</w:t>
            </w:r>
          </w:p>
        </w:tc>
        <w:tc>
          <w:tcPr>
            <w:tcW w:w="872"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2,84</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1,81</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1,81</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8,20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5,35</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2,73</w:t>
            </w:r>
          </w:p>
        </w:tc>
        <w:tc>
          <w:tcPr>
            <w:tcW w:w="75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r>
      <w:tr w:rsidR="004A2B16" w:rsidRPr="0068534F" w:rsidTr="004A2B16">
        <w:trPr>
          <w:trHeight w:val="71"/>
        </w:trPr>
        <w:tc>
          <w:tcPr>
            <w:tcW w:w="1096" w:type="dxa"/>
            <w:vMerge w:val="restart"/>
            <w:tcBorders>
              <w:top w:val="nil"/>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p2</w:t>
            </w: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g1</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4,17</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2,15</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4,50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2,22</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4,40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2,21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13,07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6,58</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4,36</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2,19</w:t>
            </w:r>
          </w:p>
        </w:tc>
      </w:tr>
      <w:tr w:rsidR="004A2B16" w:rsidRPr="0068534F" w:rsidTr="004A2B16">
        <w:trPr>
          <w:trHeight w:val="71"/>
        </w:trPr>
        <w:tc>
          <w:tcPr>
            <w:tcW w:w="1096" w:type="dxa"/>
            <w:vMerge/>
            <w:tcBorders>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g2</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3,80</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2,06</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3,80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2,06</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3,77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2,05</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11,37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6,18</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3,79</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2,06</w:t>
            </w:r>
          </w:p>
        </w:tc>
      </w:tr>
      <w:tr w:rsidR="004A2B16" w:rsidRPr="0068534F" w:rsidTr="004A2B16">
        <w:trPr>
          <w:trHeight w:val="71"/>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g3</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3,60</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4,03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2,12</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4,00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11,63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6,24</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3,88</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2,08</w:t>
            </w:r>
          </w:p>
        </w:tc>
      </w:tr>
      <w:tr w:rsidR="004A2B16" w:rsidRPr="0068534F" w:rsidTr="004A2B16">
        <w:trPr>
          <w:trHeight w:val="71"/>
        </w:trPr>
        <w:tc>
          <w:tcPr>
            <w:tcW w:w="1096" w:type="dxa"/>
            <w:tcBorders>
              <w:top w:val="nil"/>
              <w:left w:val="single" w:sz="4" w:space="0" w:color="auto"/>
              <w:bottom w:val="single" w:sz="4" w:space="0" w:color="auto"/>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Sub</w:t>
            </w:r>
            <w:r w:rsidRPr="0068534F">
              <w:rPr>
                <w:rFonts w:eastAsia="Times New Roman" w:cs="Times New Roman"/>
                <w:color w:val="000000"/>
                <w:szCs w:val="24"/>
                <w:lang w:eastAsia="id-ID"/>
              </w:rPr>
              <w:t>Total</w:t>
            </w:r>
          </w:p>
        </w:tc>
        <w:tc>
          <w:tcPr>
            <w:tcW w:w="913"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11,57</w:t>
            </w:r>
          </w:p>
        </w:tc>
        <w:tc>
          <w:tcPr>
            <w:tcW w:w="872"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6,22</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12,33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6,40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12,17</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6,37</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36,07</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18,99</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12,02</w:t>
            </w:r>
          </w:p>
        </w:tc>
        <w:tc>
          <w:tcPr>
            <w:tcW w:w="75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6,33</w:t>
            </w:r>
          </w:p>
        </w:tc>
      </w:tr>
      <w:tr w:rsidR="004A2B16" w:rsidRPr="0068534F" w:rsidTr="004A2B16">
        <w:trPr>
          <w:trHeight w:val="68"/>
        </w:trPr>
        <w:tc>
          <w:tcPr>
            <w:tcW w:w="1096" w:type="dxa"/>
            <w:tcBorders>
              <w:top w:val="nil"/>
              <w:left w:val="single" w:sz="4" w:space="0" w:color="auto"/>
              <w:bottom w:val="single" w:sz="4" w:space="0" w:color="auto"/>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Rata-r</w:t>
            </w:r>
            <w:r w:rsidRPr="0068534F">
              <w:rPr>
                <w:rFonts w:eastAsia="Times New Roman" w:cs="Times New Roman"/>
                <w:color w:val="000000"/>
                <w:szCs w:val="24"/>
                <w:lang w:eastAsia="id-ID"/>
              </w:rPr>
              <w:t>ata</w:t>
            </w:r>
          </w:p>
        </w:tc>
        <w:tc>
          <w:tcPr>
            <w:tcW w:w="913"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3,86</w:t>
            </w:r>
          </w:p>
        </w:tc>
        <w:tc>
          <w:tcPr>
            <w:tcW w:w="872"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2,07</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4,11</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4,06</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2,12</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12,02</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6,33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4,01</w:t>
            </w:r>
          </w:p>
        </w:tc>
        <w:tc>
          <w:tcPr>
            <w:tcW w:w="75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2,11</w:t>
            </w:r>
          </w:p>
        </w:tc>
      </w:tr>
      <w:tr w:rsidR="004A2B16" w:rsidRPr="0068534F" w:rsidTr="004A2B16">
        <w:trPr>
          <w:trHeight w:val="71"/>
        </w:trPr>
        <w:tc>
          <w:tcPr>
            <w:tcW w:w="1096" w:type="dxa"/>
            <w:vMerge w:val="restart"/>
            <w:tcBorders>
              <w:top w:val="nil"/>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p3</w:t>
            </w: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g1</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2,57</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1,74</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1,79</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1,82</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8,20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5,36</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2,73</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1,79</w:t>
            </w:r>
          </w:p>
        </w:tc>
      </w:tr>
      <w:tr w:rsidR="004A2B16" w:rsidRPr="0068534F" w:rsidTr="004A2B16">
        <w:trPr>
          <w:trHeight w:val="71"/>
        </w:trPr>
        <w:tc>
          <w:tcPr>
            <w:tcW w:w="1096" w:type="dxa"/>
            <w:vMerge/>
            <w:tcBorders>
              <w:left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g2</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2,83</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1,81</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3,27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1,93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3,17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1,90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9,27</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5,65</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3,09</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1,88</w:t>
            </w:r>
          </w:p>
        </w:tc>
      </w:tr>
      <w:tr w:rsidR="004A2B16" w:rsidRPr="0068534F" w:rsidTr="004A2B16">
        <w:trPr>
          <w:trHeight w:val="71"/>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913"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g3</w:t>
            </w:r>
          </w:p>
        </w:tc>
        <w:tc>
          <w:tcPr>
            <w:tcW w:w="819"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2,73</w:t>
            </w:r>
          </w:p>
        </w:tc>
        <w:tc>
          <w:tcPr>
            <w:tcW w:w="872"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2,70</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8,33</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5,39</w:t>
            </w:r>
          </w:p>
        </w:tc>
        <w:tc>
          <w:tcPr>
            <w:tcW w:w="77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2,78</w:t>
            </w:r>
          </w:p>
        </w:tc>
        <w:tc>
          <w:tcPr>
            <w:tcW w:w="756" w:type="dxa"/>
            <w:tcBorders>
              <w:top w:val="nil"/>
              <w:left w:val="nil"/>
              <w:bottom w:val="single" w:sz="4" w:space="0" w:color="auto"/>
              <w:right w:val="single" w:sz="4" w:space="0" w:color="auto"/>
            </w:tcBorders>
            <w:shd w:val="clear" w:color="auto" w:fill="auto"/>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1,80</w:t>
            </w:r>
          </w:p>
        </w:tc>
      </w:tr>
      <w:tr w:rsidR="004A2B16" w:rsidRPr="0068534F" w:rsidTr="004A2B16">
        <w:trPr>
          <w:trHeight w:val="71"/>
        </w:trPr>
        <w:tc>
          <w:tcPr>
            <w:tcW w:w="1096" w:type="dxa"/>
            <w:tcBorders>
              <w:top w:val="nil"/>
              <w:left w:val="single" w:sz="4" w:space="0" w:color="auto"/>
              <w:bottom w:val="single" w:sz="4" w:space="0" w:color="auto"/>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Sub</w:t>
            </w:r>
            <w:r w:rsidRPr="0068534F">
              <w:rPr>
                <w:rFonts w:eastAsia="Times New Roman" w:cs="Times New Roman"/>
                <w:color w:val="000000"/>
                <w:szCs w:val="24"/>
                <w:lang w:eastAsia="id-ID"/>
              </w:rPr>
              <w:t>Total</w:t>
            </w:r>
          </w:p>
        </w:tc>
        <w:tc>
          <w:tcPr>
            <w:tcW w:w="913"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8,13</w:t>
            </w:r>
          </w:p>
        </w:tc>
        <w:tc>
          <w:tcPr>
            <w:tcW w:w="872"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5,34</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8,93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5,56</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8,73</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5,50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25,80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16,40</w:t>
            </w:r>
          </w:p>
        </w:tc>
        <w:tc>
          <w:tcPr>
            <w:tcW w:w="77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8,60</w:t>
            </w:r>
          </w:p>
        </w:tc>
        <w:tc>
          <w:tcPr>
            <w:tcW w:w="756" w:type="dxa"/>
            <w:tcBorders>
              <w:top w:val="nil"/>
              <w:left w:val="nil"/>
              <w:bottom w:val="single" w:sz="4" w:space="0" w:color="auto"/>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5,47</w:t>
            </w:r>
          </w:p>
        </w:tc>
      </w:tr>
      <w:tr w:rsidR="004A2B16" w:rsidRPr="0068534F" w:rsidTr="004A2B16">
        <w:trPr>
          <w:trHeight w:val="71"/>
        </w:trPr>
        <w:tc>
          <w:tcPr>
            <w:tcW w:w="1096" w:type="dxa"/>
            <w:tcBorders>
              <w:top w:val="nil"/>
              <w:left w:val="single" w:sz="4" w:space="0" w:color="auto"/>
              <w:bottom w:val="nil"/>
              <w:right w:val="nil"/>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Rata-r</w:t>
            </w:r>
            <w:r w:rsidRPr="0068534F">
              <w:rPr>
                <w:rFonts w:eastAsia="Times New Roman" w:cs="Times New Roman"/>
                <w:color w:val="000000"/>
                <w:szCs w:val="24"/>
                <w:lang w:eastAsia="id-ID"/>
              </w:rPr>
              <w:t>ata</w:t>
            </w:r>
          </w:p>
        </w:tc>
        <w:tc>
          <w:tcPr>
            <w:tcW w:w="913"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p>
        </w:tc>
        <w:tc>
          <w:tcPr>
            <w:tcW w:w="819"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2,71</w:t>
            </w:r>
          </w:p>
        </w:tc>
        <w:tc>
          <w:tcPr>
            <w:tcW w:w="872"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1,78</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2,90</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1,85</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2,91</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1,83</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8,52</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5,47</w:t>
            </w:r>
          </w:p>
        </w:tc>
        <w:tc>
          <w:tcPr>
            <w:tcW w:w="77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2,84</w:t>
            </w:r>
          </w:p>
        </w:tc>
        <w:tc>
          <w:tcPr>
            <w:tcW w:w="756" w:type="dxa"/>
            <w:tcBorders>
              <w:top w:val="nil"/>
              <w:left w:val="nil"/>
              <w:bottom w:val="nil"/>
              <w:right w:val="single" w:sz="4" w:space="0" w:color="auto"/>
            </w:tcBorders>
            <w:shd w:val="clear" w:color="auto" w:fill="FF00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1,82</w:t>
            </w:r>
          </w:p>
        </w:tc>
      </w:tr>
      <w:tr w:rsidR="004A2B16" w:rsidRPr="0068534F" w:rsidTr="004A2B16">
        <w:trPr>
          <w:trHeight w:val="71"/>
        </w:trPr>
        <w:tc>
          <w:tcPr>
            <w:tcW w:w="2009"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Total</w:t>
            </w:r>
          </w:p>
        </w:tc>
        <w:tc>
          <w:tcPr>
            <w:tcW w:w="819"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27,37</w:t>
            </w:r>
          </w:p>
        </w:tc>
        <w:tc>
          <w:tcPr>
            <w:tcW w:w="872"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16,76</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29,80</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17,39</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29,30</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17,29</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86,47</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51,44</w:t>
            </w:r>
          </w:p>
        </w:tc>
        <w:tc>
          <w:tcPr>
            <w:tcW w:w="77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28,82</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17,15</w:t>
            </w:r>
          </w:p>
        </w:tc>
      </w:tr>
      <w:tr w:rsidR="004A2B16" w:rsidRPr="0068534F" w:rsidTr="004A2B16">
        <w:trPr>
          <w:trHeight w:val="71"/>
        </w:trPr>
        <w:tc>
          <w:tcPr>
            <w:tcW w:w="2009" w:type="dxa"/>
            <w:gridSpan w:val="2"/>
            <w:tcBorders>
              <w:top w:val="nil"/>
              <w:left w:val="single" w:sz="4" w:space="0" w:color="auto"/>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Rata-Rata</w:t>
            </w:r>
          </w:p>
        </w:tc>
        <w:tc>
          <w:tcPr>
            <w:tcW w:w="819"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3,04</w:t>
            </w:r>
          </w:p>
        </w:tc>
        <w:tc>
          <w:tcPr>
            <w:tcW w:w="872"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1,86</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3,29</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1,93</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3,26</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1,92</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9,58</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5,72</w:t>
            </w:r>
          </w:p>
        </w:tc>
        <w:tc>
          <w:tcPr>
            <w:tcW w:w="77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3,19</w:t>
            </w:r>
          </w:p>
        </w:tc>
        <w:tc>
          <w:tcPr>
            <w:tcW w:w="756" w:type="dxa"/>
            <w:tcBorders>
              <w:top w:val="nil"/>
              <w:left w:val="nil"/>
              <w:bottom w:val="single" w:sz="4" w:space="0" w:color="auto"/>
              <w:right w:val="single" w:sz="4" w:space="0" w:color="auto"/>
            </w:tcBorders>
            <w:shd w:val="clear" w:color="auto" w:fill="FFFF00"/>
            <w:noWrap/>
            <w:vAlign w:val="center"/>
            <w:hideMark/>
          </w:tcPr>
          <w:p w:rsidR="004A2B16" w:rsidRPr="0068534F" w:rsidRDefault="004A2B16" w:rsidP="004A2B16">
            <w:pPr>
              <w:spacing w:line="240" w:lineRule="auto"/>
              <w:jc w:val="center"/>
              <w:rPr>
                <w:rFonts w:eastAsia="Times New Roman" w:cs="Times New Roman"/>
                <w:color w:val="000000"/>
                <w:szCs w:val="24"/>
                <w:lang w:eastAsia="id-ID"/>
              </w:rPr>
            </w:pPr>
            <w:r w:rsidRPr="0068534F">
              <w:rPr>
                <w:rFonts w:eastAsia="Times New Roman" w:cs="Times New Roman"/>
                <w:color w:val="000000"/>
                <w:szCs w:val="24"/>
                <w:lang w:eastAsia="id-ID"/>
              </w:rPr>
              <w:t>1,91</w:t>
            </w:r>
          </w:p>
        </w:tc>
      </w:tr>
    </w:tbl>
    <w:p w:rsidR="0068534F" w:rsidRDefault="0068534F" w:rsidP="0068534F">
      <w:pPr>
        <w:widowControl w:val="0"/>
        <w:autoSpaceDE w:val="0"/>
        <w:autoSpaceDN w:val="0"/>
        <w:adjustRightInd w:val="0"/>
        <w:spacing w:line="240" w:lineRule="auto"/>
        <w:jc w:val="center"/>
        <w:rPr>
          <w:rFonts w:cs="Times New Roman"/>
          <w:noProof/>
          <w:szCs w:val="24"/>
        </w:rPr>
      </w:pPr>
      <w:r>
        <w:rPr>
          <w:rFonts w:cs="Times New Roman"/>
          <w:noProof/>
          <w:szCs w:val="24"/>
        </w:rPr>
        <w:lastRenderedPageBreak/>
        <w:t>Tabel 28</w:t>
      </w:r>
      <w:r w:rsidRPr="003569D5">
        <w:rPr>
          <w:rFonts w:cs="Times New Roman"/>
          <w:noProof/>
          <w:szCs w:val="24"/>
        </w:rPr>
        <w:t xml:space="preserve">. Hasil Perhitungan Uji Organoleptik Atribut </w:t>
      </w:r>
      <w:r>
        <w:rPr>
          <w:rFonts w:cs="Times New Roman"/>
          <w:noProof/>
          <w:szCs w:val="24"/>
        </w:rPr>
        <w:t>Aroma</w:t>
      </w:r>
    </w:p>
    <w:p w:rsidR="00FC2B1B" w:rsidRPr="00FC2B1B" w:rsidRDefault="00FC2B1B" w:rsidP="00FC2B1B">
      <w:pPr>
        <w:pStyle w:val="ListParagraph"/>
        <w:widowControl w:val="0"/>
        <w:numPr>
          <w:ilvl w:val="0"/>
          <w:numId w:val="22"/>
        </w:numPr>
        <w:autoSpaceDE w:val="0"/>
        <w:autoSpaceDN w:val="0"/>
        <w:adjustRightInd w:val="0"/>
        <w:spacing w:before="240" w:after="0" w:line="240" w:lineRule="auto"/>
        <w:ind w:left="284" w:hanging="284"/>
        <w:contextualSpacing w:val="0"/>
      </w:pPr>
      <w:r>
        <w:rPr>
          <w:rFonts w:ascii="Times New Roman" w:hAnsi="Times New Roman" w:cs="Times New Roman"/>
          <w:noProof/>
          <w:sz w:val="24"/>
          <w:szCs w:val="24"/>
          <w:lang w:val="id-ID"/>
        </w:rPr>
        <w:t>Data Asli</w:t>
      </w:r>
    </w:p>
    <w:tbl>
      <w:tblPr>
        <w:tblStyle w:val="TableGrid"/>
        <w:tblW w:w="7927" w:type="dxa"/>
        <w:jc w:val="center"/>
        <w:tblLook w:val="04A0" w:firstRow="1" w:lastRow="0" w:firstColumn="1" w:lastColumn="0" w:noHBand="0" w:noVBand="1"/>
      </w:tblPr>
      <w:tblGrid>
        <w:gridCol w:w="1371"/>
        <w:gridCol w:w="1371"/>
        <w:gridCol w:w="876"/>
        <w:gridCol w:w="876"/>
        <w:gridCol w:w="876"/>
        <w:gridCol w:w="876"/>
        <w:gridCol w:w="876"/>
        <w:gridCol w:w="805"/>
      </w:tblGrid>
      <w:tr w:rsidR="00FC2B1B" w:rsidRPr="007C4576" w:rsidTr="00D21780">
        <w:trPr>
          <w:trHeight w:val="330"/>
          <w:jc w:val="center"/>
        </w:trPr>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Jenis Penstabil</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Jenis Gula Rendah Kalori</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Kelompok Ulangan</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Total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Rata-rata</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SD</w:t>
            </w:r>
          </w:p>
        </w:tc>
      </w:tr>
      <w:tr w:rsidR="00FC2B1B" w:rsidRPr="007C4576" w:rsidTr="00D21780">
        <w:trPr>
          <w:trHeight w:val="315"/>
          <w:jc w:val="center"/>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FC2B1B" w:rsidRPr="007C4576" w:rsidRDefault="00FC2B1B" w:rsidP="00D21780">
            <w:pPr>
              <w:spacing w:line="240" w:lineRule="auto"/>
              <w:jc w:val="center"/>
              <w:rPr>
                <w:rFonts w:cs="Times New Roman"/>
                <w:b/>
                <w:bCs/>
                <w:noProof/>
                <w:szCs w:val="24"/>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FC2B1B" w:rsidRPr="007C4576" w:rsidRDefault="00FC2B1B" w:rsidP="00D21780">
            <w:pPr>
              <w:spacing w:line="240" w:lineRule="auto"/>
              <w:jc w:val="center"/>
              <w:rPr>
                <w:rFonts w:cs="Times New Roman"/>
                <w:b/>
                <w:bCs/>
                <w:noProof/>
                <w:szCs w:val="24"/>
              </w:rPr>
            </w:pPr>
          </w:p>
        </w:tc>
        <w:tc>
          <w:tcPr>
            <w:tcW w:w="876" w:type="dxa"/>
            <w:tcBorders>
              <w:top w:val="nil"/>
              <w:left w:val="nil"/>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cs="Times New Roman"/>
                <w:b/>
                <w:bCs/>
                <w:noProof/>
                <w:szCs w:val="24"/>
              </w:rPr>
            </w:pPr>
            <w:r w:rsidRPr="007C4576">
              <w:rPr>
                <w:rFonts w:eastAsia="Times New Roman" w:cs="Times New Roman"/>
                <w:b/>
                <w:bCs/>
                <w:color w:val="000000"/>
                <w:szCs w:val="24"/>
                <w:lang w:eastAsia="id-ID"/>
              </w:rPr>
              <w:t>I</w:t>
            </w:r>
          </w:p>
        </w:tc>
        <w:tc>
          <w:tcPr>
            <w:tcW w:w="876" w:type="dxa"/>
            <w:tcBorders>
              <w:top w:val="nil"/>
              <w:left w:val="nil"/>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cs="Times New Roman"/>
                <w:b/>
                <w:bCs/>
                <w:noProof/>
                <w:szCs w:val="24"/>
              </w:rPr>
            </w:pPr>
            <w:r w:rsidRPr="007C4576">
              <w:rPr>
                <w:rFonts w:eastAsia="Times New Roman" w:cs="Times New Roman"/>
                <w:b/>
                <w:bCs/>
                <w:color w:val="000000"/>
                <w:szCs w:val="24"/>
                <w:lang w:eastAsia="id-ID"/>
              </w:rPr>
              <w:t>II</w:t>
            </w:r>
          </w:p>
        </w:tc>
        <w:tc>
          <w:tcPr>
            <w:tcW w:w="876" w:type="dxa"/>
            <w:tcBorders>
              <w:top w:val="nil"/>
              <w:left w:val="nil"/>
              <w:bottom w:val="single" w:sz="4" w:space="0" w:color="auto"/>
              <w:right w:val="single" w:sz="4" w:space="0" w:color="auto"/>
            </w:tcBorders>
            <w:shd w:val="clear" w:color="auto" w:fill="auto"/>
            <w:noWrap/>
            <w:vAlign w:val="center"/>
            <w:hideMark/>
          </w:tcPr>
          <w:p w:rsidR="00FC2B1B" w:rsidRPr="007C4576" w:rsidRDefault="00FC2B1B" w:rsidP="00D21780">
            <w:pPr>
              <w:spacing w:line="240" w:lineRule="auto"/>
              <w:jc w:val="center"/>
              <w:rPr>
                <w:rFonts w:cs="Times New Roman"/>
                <w:b/>
                <w:bCs/>
                <w:noProof/>
                <w:szCs w:val="24"/>
              </w:rPr>
            </w:pPr>
            <w:r w:rsidRPr="007C4576">
              <w:rPr>
                <w:rFonts w:eastAsia="Times New Roman" w:cs="Times New Roman"/>
                <w:b/>
                <w:bCs/>
                <w:color w:val="000000"/>
                <w:szCs w:val="24"/>
                <w:lang w:eastAsia="id-ID"/>
              </w:rPr>
              <w:t>III</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FC2B1B" w:rsidRPr="007C4576" w:rsidRDefault="00FC2B1B" w:rsidP="00D21780">
            <w:pPr>
              <w:spacing w:line="240" w:lineRule="auto"/>
              <w:jc w:val="center"/>
              <w:rPr>
                <w:rFonts w:cs="Times New Roman"/>
                <w:b/>
                <w:bCs/>
                <w:noProof/>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FC2B1B" w:rsidRPr="007C4576" w:rsidRDefault="00FC2B1B" w:rsidP="00D21780">
            <w:pPr>
              <w:spacing w:line="240" w:lineRule="auto"/>
              <w:jc w:val="center"/>
              <w:rPr>
                <w:rFonts w:cs="Times New Roman"/>
                <w:b/>
                <w:bCs/>
                <w:noProof/>
                <w:szCs w:val="24"/>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C2B1B" w:rsidRPr="007C4576" w:rsidRDefault="00FC2B1B" w:rsidP="00D21780">
            <w:pPr>
              <w:spacing w:line="240" w:lineRule="auto"/>
              <w:jc w:val="center"/>
              <w:rPr>
                <w:rFonts w:cs="Times New Roman"/>
                <w:b/>
                <w:bCs/>
                <w:noProof/>
                <w:szCs w:val="24"/>
              </w:rPr>
            </w:pPr>
          </w:p>
        </w:tc>
      </w:tr>
      <w:tr w:rsidR="00D21780" w:rsidRPr="007C4576" w:rsidTr="00D2178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p1</w:t>
            </w: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2,63</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2,67</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2,67</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2,71</w:t>
            </w:r>
          </w:p>
        </w:tc>
        <w:tc>
          <w:tcPr>
            <w:tcW w:w="876" w:type="dxa"/>
            <w:tcBorders>
              <w:top w:val="nil"/>
              <w:left w:val="single" w:sz="4" w:space="0" w:color="auto"/>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2,71</w:t>
            </w:r>
          </w:p>
        </w:tc>
        <w:tc>
          <w:tcPr>
            <w:tcW w:w="805" w:type="dxa"/>
            <w:vMerge w:val="restart"/>
            <w:tcBorders>
              <w:top w:val="nil"/>
              <w:left w:val="nil"/>
              <w:bottom w:val="single" w:sz="4" w:space="0" w:color="auto"/>
              <w:right w:val="single" w:sz="4" w:space="0" w:color="auto"/>
            </w:tcBorders>
            <w:shd w:val="clear" w:color="auto" w:fill="auto"/>
            <w:hideMark/>
          </w:tcPr>
          <w:p w:rsidR="00D21780" w:rsidRPr="004F1817" w:rsidRDefault="00D21780" w:rsidP="00D21780">
            <w:pPr>
              <w:spacing w:line="240" w:lineRule="auto"/>
              <w:jc w:val="center"/>
            </w:pPr>
            <w:r w:rsidRPr="004F1817">
              <w:t>0,24</w:t>
            </w:r>
          </w:p>
          <w:p w:rsidR="00D21780" w:rsidRPr="004F1817" w:rsidRDefault="00D21780" w:rsidP="00D21780">
            <w:pPr>
              <w:spacing w:line="240" w:lineRule="auto"/>
              <w:jc w:val="center"/>
            </w:pP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2,47</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2,80</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2,80</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2,77</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2,77</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2,23</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2,93</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2,93</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2,61</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2,61</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p2</w:t>
            </w: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4,17</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4,40</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4,40</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4,36</w:t>
            </w:r>
          </w:p>
        </w:tc>
        <w:tc>
          <w:tcPr>
            <w:tcW w:w="876" w:type="dxa"/>
            <w:tcBorders>
              <w:top w:val="nil"/>
              <w:left w:val="single" w:sz="4" w:space="0" w:color="auto"/>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4,36</w:t>
            </w:r>
          </w:p>
        </w:tc>
        <w:tc>
          <w:tcPr>
            <w:tcW w:w="805" w:type="dxa"/>
            <w:vMerge w:val="restart"/>
            <w:tcBorders>
              <w:top w:val="nil"/>
              <w:left w:val="nil"/>
              <w:bottom w:val="single" w:sz="4" w:space="0" w:color="auto"/>
              <w:right w:val="single" w:sz="4" w:space="0" w:color="auto"/>
            </w:tcBorders>
            <w:shd w:val="clear" w:color="auto" w:fill="auto"/>
            <w:hideMark/>
          </w:tcPr>
          <w:p w:rsidR="00D21780" w:rsidRPr="004F1817" w:rsidRDefault="00D21780" w:rsidP="00D21780">
            <w:pPr>
              <w:spacing w:line="240" w:lineRule="auto"/>
              <w:jc w:val="center"/>
            </w:pPr>
            <w:r w:rsidRPr="004F1817">
              <w:t>0,30</w:t>
            </w:r>
          </w:p>
          <w:p w:rsidR="00D21780" w:rsidRPr="004F1817" w:rsidRDefault="00D21780" w:rsidP="00D21780">
            <w:pPr>
              <w:spacing w:line="240" w:lineRule="auto"/>
              <w:jc w:val="center"/>
            </w:pP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3,80</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3,77</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3,77</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3,79</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3,79</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3,60</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4,00</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4,00</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3,88</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3,88</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p3</w:t>
            </w: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2,57</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2,87</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2,87</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2,73</w:t>
            </w:r>
          </w:p>
        </w:tc>
        <w:tc>
          <w:tcPr>
            <w:tcW w:w="876" w:type="dxa"/>
            <w:tcBorders>
              <w:top w:val="nil"/>
              <w:left w:val="single" w:sz="4" w:space="0" w:color="auto"/>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2,73</w:t>
            </w:r>
          </w:p>
        </w:tc>
        <w:tc>
          <w:tcPr>
            <w:tcW w:w="805" w:type="dxa"/>
            <w:vMerge w:val="restart"/>
            <w:tcBorders>
              <w:top w:val="nil"/>
              <w:left w:val="nil"/>
              <w:bottom w:val="single" w:sz="4" w:space="0" w:color="auto"/>
              <w:right w:val="single" w:sz="4" w:space="0" w:color="auto"/>
            </w:tcBorders>
            <w:shd w:val="clear" w:color="auto" w:fill="auto"/>
            <w:hideMark/>
          </w:tcPr>
          <w:p w:rsidR="00D21780" w:rsidRPr="004F1817" w:rsidRDefault="00D21780" w:rsidP="00D21780">
            <w:pPr>
              <w:spacing w:line="240" w:lineRule="auto"/>
              <w:jc w:val="center"/>
            </w:pPr>
            <w:r w:rsidRPr="004F1817">
              <w:t>0,22</w:t>
            </w: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2,83</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3,17</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3,17</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3,09</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3,09</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7C4576" w:rsidRDefault="00D21780" w:rsidP="00D21780">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7C4576" w:rsidRDefault="00D21780" w:rsidP="00D21780">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D21780" w:rsidRPr="00A70B76" w:rsidRDefault="00D21780" w:rsidP="00D21780">
            <w:pPr>
              <w:spacing w:line="240" w:lineRule="auto"/>
              <w:jc w:val="center"/>
            </w:pPr>
            <w:r w:rsidRPr="00A70B76">
              <w:t>2,73</w:t>
            </w:r>
          </w:p>
        </w:tc>
        <w:tc>
          <w:tcPr>
            <w:tcW w:w="876" w:type="dxa"/>
            <w:tcBorders>
              <w:top w:val="nil"/>
              <w:left w:val="nil"/>
              <w:bottom w:val="single" w:sz="4" w:space="0" w:color="auto"/>
              <w:right w:val="single" w:sz="4" w:space="0" w:color="auto"/>
            </w:tcBorders>
            <w:shd w:val="clear" w:color="auto" w:fill="auto"/>
            <w:noWrap/>
            <w:hideMark/>
          </w:tcPr>
          <w:p w:rsidR="00D21780" w:rsidRPr="00E54910" w:rsidRDefault="00D21780" w:rsidP="00D21780">
            <w:pPr>
              <w:spacing w:line="240" w:lineRule="auto"/>
              <w:jc w:val="center"/>
            </w:pPr>
            <w:r w:rsidRPr="00E54910">
              <w:t>2,70</w:t>
            </w:r>
          </w:p>
        </w:tc>
        <w:tc>
          <w:tcPr>
            <w:tcW w:w="876" w:type="dxa"/>
            <w:tcBorders>
              <w:top w:val="nil"/>
              <w:left w:val="nil"/>
              <w:bottom w:val="single" w:sz="4" w:space="0" w:color="auto"/>
              <w:right w:val="single" w:sz="4" w:space="0" w:color="auto"/>
            </w:tcBorders>
            <w:shd w:val="clear" w:color="auto" w:fill="auto"/>
            <w:noWrap/>
            <w:hideMark/>
          </w:tcPr>
          <w:p w:rsidR="00D21780" w:rsidRPr="00CE5BCF" w:rsidRDefault="00D21780" w:rsidP="00D21780">
            <w:pPr>
              <w:spacing w:line="240" w:lineRule="auto"/>
              <w:jc w:val="center"/>
            </w:pPr>
            <w:r w:rsidRPr="00CE5BCF">
              <w:t>2,70</w:t>
            </w:r>
          </w:p>
        </w:tc>
        <w:tc>
          <w:tcPr>
            <w:tcW w:w="876" w:type="dxa"/>
            <w:tcBorders>
              <w:top w:val="nil"/>
              <w:left w:val="nil"/>
              <w:bottom w:val="single" w:sz="4" w:space="0" w:color="auto"/>
              <w:right w:val="single" w:sz="4" w:space="0" w:color="auto"/>
            </w:tcBorders>
            <w:shd w:val="clear" w:color="auto" w:fill="auto"/>
            <w:noWrap/>
            <w:hideMark/>
          </w:tcPr>
          <w:p w:rsidR="00D21780" w:rsidRPr="00EB0D7D" w:rsidRDefault="00D21780" w:rsidP="00D21780">
            <w:pPr>
              <w:spacing w:line="240" w:lineRule="auto"/>
              <w:jc w:val="center"/>
            </w:pPr>
            <w:r w:rsidRPr="00EB0D7D">
              <w:t>2,78</w:t>
            </w:r>
          </w:p>
        </w:tc>
        <w:tc>
          <w:tcPr>
            <w:tcW w:w="876" w:type="dxa"/>
            <w:tcBorders>
              <w:top w:val="nil"/>
              <w:left w:val="single" w:sz="4" w:space="0" w:color="auto"/>
              <w:bottom w:val="single" w:sz="4" w:space="0" w:color="auto"/>
              <w:right w:val="single" w:sz="4" w:space="0" w:color="auto"/>
            </w:tcBorders>
            <w:noWrap/>
            <w:hideMark/>
          </w:tcPr>
          <w:p w:rsidR="00D21780" w:rsidRPr="00EB0D7D" w:rsidRDefault="00D21780" w:rsidP="00D21780">
            <w:pPr>
              <w:spacing w:line="240" w:lineRule="auto"/>
              <w:jc w:val="center"/>
            </w:pPr>
            <w:r w:rsidRPr="00EB0D7D">
              <w:t>2,78</w:t>
            </w:r>
          </w:p>
        </w:tc>
        <w:tc>
          <w:tcPr>
            <w:tcW w:w="805" w:type="dxa"/>
            <w:vMerge/>
            <w:tcBorders>
              <w:top w:val="nil"/>
              <w:left w:val="nil"/>
              <w:bottom w:val="single" w:sz="4" w:space="0" w:color="auto"/>
              <w:right w:val="single" w:sz="4" w:space="0" w:color="auto"/>
            </w:tcBorders>
            <w:shd w:val="clear" w:color="auto" w:fill="auto"/>
            <w:hideMark/>
          </w:tcPr>
          <w:p w:rsidR="00D21780" w:rsidRPr="007C4576" w:rsidRDefault="00D21780" w:rsidP="00D21780">
            <w:pPr>
              <w:spacing w:line="240" w:lineRule="auto"/>
              <w:jc w:val="center"/>
              <w:rPr>
                <w:rFonts w:cs="Times New Roman"/>
                <w:noProof/>
                <w:szCs w:val="24"/>
              </w:rPr>
            </w:pPr>
          </w:p>
        </w:tc>
      </w:tr>
      <w:tr w:rsidR="00D21780" w:rsidRPr="007C4576" w:rsidTr="00D21780">
        <w:trPr>
          <w:trHeight w:val="315"/>
          <w:jc w:val="center"/>
        </w:trPr>
        <w:tc>
          <w:tcPr>
            <w:tcW w:w="27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Total</w:t>
            </w:r>
          </w:p>
        </w:tc>
        <w:tc>
          <w:tcPr>
            <w:tcW w:w="876" w:type="dxa"/>
            <w:tcBorders>
              <w:top w:val="nil"/>
              <w:left w:val="nil"/>
              <w:bottom w:val="single" w:sz="4" w:space="0" w:color="auto"/>
              <w:right w:val="single" w:sz="4" w:space="0" w:color="auto"/>
            </w:tcBorders>
            <w:shd w:val="clear" w:color="auto" w:fill="FFFF00"/>
            <w:noWrap/>
            <w:vAlign w:val="center"/>
            <w:hideMark/>
          </w:tcPr>
          <w:p w:rsidR="00D21780" w:rsidRPr="007C4576" w:rsidRDefault="00D21780" w:rsidP="00D21780">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27,23</w:t>
            </w:r>
          </w:p>
        </w:tc>
        <w:tc>
          <w:tcPr>
            <w:tcW w:w="876" w:type="dxa"/>
            <w:tcBorders>
              <w:top w:val="nil"/>
              <w:left w:val="nil"/>
              <w:bottom w:val="single" w:sz="4" w:space="0" w:color="auto"/>
              <w:right w:val="single" w:sz="4" w:space="0" w:color="auto"/>
            </w:tcBorders>
            <w:shd w:val="clear" w:color="auto" w:fill="FFFF00"/>
            <w:noWrap/>
            <w:hideMark/>
          </w:tcPr>
          <w:p w:rsidR="00D21780" w:rsidRDefault="00D21780" w:rsidP="00D21780">
            <w:pPr>
              <w:spacing w:line="240" w:lineRule="auto"/>
              <w:jc w:val="center"/>
            </w:pPr>
            <w:r w:rsidRPr="00A4545E">
              <w:t>29,80</w:t>
            </w:r>
          </w:p>
        </w:tc>
        <w:tc>
          <w:tcPr>
            <w:tcW w:w="876" w:type="dxa"/>
            <w:tcBorders>
              <w:top w:val="nil"/>
              <w:left w:val="nil"/>
              <w:bottom w:val="single" w:sz="4" w:space="0" w:color="auto"/>
              <w:right w:val="single" w:sz="4" w:space="0" w:color="auto"/>
            </w:tcBorders>
            <w:shd w:val="clear" w:color="auto" w:fill="FFFF00"/>
            <w:noWrap/>
            <w:hideMark/>
          </w:tcPr>
          <w:p w:rsidR="00D21780" w:rsidRDefault="00D21780" w:rsidP="00D21780">
            <w:pPr>
              <w:spacing w:line="240" w:lineRule="auto"/>
              <w:jc w:val="center"/>
            </w:pPr>
            <w:r w:rsidRPr="00E54910">
              <w:t>29,30</w:t>
            </w:r>
          </w:p>
        </w:tc>
        <w:tc>
          <w:tcPr>
            <w:tcW w:w="876" w:type="dxa"/>
            <w:tcBorders>
              <w:top w:val="nil"/>
              <w:left w:val="nil"/>
              <w:bottom w:val="single" w:sz="4" w:space="0" w:color="auto"/>
              <w:right w:val="single" w:sz="4" w:space="0" w:color="auto"/>
            </w:tcBorders>
            <w:shd w:val="clear" w:color="auto" w:fill="FFFF00"/>
            <w:noWrap/>
            <w:hideMark/>
          </w:tcPr>
          <w:p w:rsidR="00D21780" w:rsidRPr="0027057C" w:rsidRDefault="00D21780" w:rsidP="00D21780">
            <w:pPr>
              <w:spacing w:line="240" w:lineRule="auto"/>
              <w:jc w:val="center"/>
            </w:pPr>
            <w:r>
              <w:t>86,47</w:t>
            </w:r>
          </w:p>
        </w:tc>
        <w:tc>
          <w:tcPr>
            <w:tcW w:w="876" w:type="dxa"/>
            <w:tcBorders>
              <w:top w:val="nil"/>
              <w:left w:val="nil"/>
              <w:bottom w:val="single" w:sz="4" w:space="0" w:color="auto"/>
              <w:right w:val="single" w:sz="4" w:space="0" w:color="auto"/>
            </w:tcBorders>
            <w:shd w:val="clear" w:color="auto" w:fill="FFFF00"/>
            <w:noWrap/>
            <w:hideMark/>
          </w:tcPr>
          <w:p w:rsidR="00D21780" w:rsidRDefault="00D21780" w:rsidP="00D21780">
            <w:pPr>
              <w:spacing w:line="240" w:lineRule="auto"/>
              <w:jc w:val="center"/>
            </w:pPr>
            <w:r w:rsidRPr="00EB0D7D">
              <w:t>28,82</w:t>
            </w:r>
          </w:p>
        </w:tc>
        <w:tc>
          <w:tcPr>
            <w:tcW w:w="805" w:type="dxa"/>
            <w:tcBorders>
              <w:top w:val="single" w:sz="4" w:space="0" w:color="auto"/>
              <w:left w:val="single" w:sz="4" w:space="0" w:color="auto"/>
              <w:bottom w:val="single" w:sz="4" w:space="0" w:color="auto"/>
              <w:right w:val="single" w:sz="4" w:space="0" w:color="auto"/>
            </w:tcBorders>
            <w:shd w:val="clear" w:color="auto" w:fill="FFFF00"/>
            <w:noWrap/>
            <w:hideMark/>
          </w:tcPr>
          <w:p w:rsidR="00D21780" w:rsidRDefault="00D21780" w:rsidP="00D21780">
            <w:pPr>
              <w:spacing w:line="240" w:lineRule="auto"/>
              <w:jc w:val="center"/>
            </w:pPr>
          </w:p>
        </w:tc>
      </w:tr>
    </w:tbl>
    <w:p w:rsidR="00D21780" w:rsidRPr="00D21780" w:rsidRDefault="00D21780" w:rsidP="00D21780">
      <w:pPr>
        <w:widowControl w:val="0"/>
        <w:autoSpaceDE w:val="0"/>
        <w:autoSpaceDN w:val="0"/>
        <w:adjustRightInd w:val="0"/>
        <w:spacing w:before="240" w:line="240" w:lineRule="auto"/>
        <w:rPr>
          <w:rFonts w:cs="Times New Roman"/>
          <w:noProof/>
          <w:szCs w:val="24"/>
        </w:rPr>
      </w:pPr>
    </w:p>
    <w:p w:rsidR="00D21780" w:rsidRDefault="00D21780" w:rsidP="00D21780">
      <w:pPr>
        <w:pStyle w:val="ListParagraph"/>
        <w:widowControl w:val="0"/>
        <w:autoSpaceDE w:val="0"/>
        <w:autoSpaceDN w:val="0"/>
        <w:adjustRightInd w:val="0"/>
        <w:spacing w:before="240" w:after="0" w:line="240" w:lineRule="auto"/>
        <w:ind w:left="284"/>
        <w:rPr>
          <w:rFonts w:ascii="Times New Roman" w:hAnsi="Times New Roman" w:cs="Times New Roman"/>
          <w:noProof/>
          <w:sz w:val="24"/>
          <w:szCs w:val="24"/>
          <w:lang w:val="id-ID"/>
        </w:rPr>
      </w:pPr>
    </w:p>
    <w:p w:rsidR="00D21780" w:rsidRDefault="00D21780" w:rsidP="00D21780">
      <w:pPr>
        <w:pStyle w:val="ListParagraph"/>
        <w:widowControl w:val="0"/>
        <w:autoSpaceDE w:val="0"/>
        <w:autoSpaceDN w:val="0"/>
        <w:adjustRightInd w:val="0"/>
        <w:spacing w:before="240" w:after="0" w:line="240" w:lineRule="auto"/>
        <w:ind w:left="284"/>
        <w:rPr>
          <w:rFonts w:ascii="Times New Roman" w:hAnsi="Times New Roman" w:cs="Times New Roman"/>
          <w:noProof/>
          <w:sz w:val="24"/>
          <w:szCs w:val="24"/>
          <w:lang w:val="id-ID"/>
        </w:rPr>
      </w:pPr>
    </w:p>
    <w:p w:rsidR="00D21780" w:rsidRDefault="00D21780" w:rsidP="00D21780">
      <w:pPr>
        <w:pStyle w:val="ListParagraph"/>
        <w:widowControl w:val="0"/>
        <w:autoSpaceDE w:val="0"/>
        <w:autoSpaceDN w:val="0"/>
        <w:adjustRightInd w:val="0"/>
        <w:spacing w:before="240" w:after="0" w:line="240" w:lineRule="auto"/>
        <w:ind w:left="284"/>
        <w:rPr>
          <w:rFonts w:ascii="Times New Roman" w:hAnsi="Times New Roman" w:cs="Times New Roman"/>
          <w:noProof/>
          <w:sz w:val="24"/>
          <w:szCs w:val="24"/>
          <w:lang w:val="id-ID"/>
        </w:rPr>
      </w:pPr>
    </w:p>
    <w:p w:rsidR="00D21780" w:rsidRDefault="00D21780" w:rsidP="00D21780">
      <w:pPr>
        <w:pStyle w:val="ListParagraph"/>
        <w:widowControl w:val="0"/>
        <w:autoSpaceDE w:val="0"/>
        <w:autoSpaceDN w:val="0"/>
        <w:adjustRightInd w:val="0"/>
        <w:spacing w:before="240" w:after="0" w:line="240" w:lineRule="auto"/>
        <w:ind w:left="284"/>
        <w:rPr>
          <w:rFonts w:ascii="Times New Roman" w:hAnsi="Times New Roman" w:cs="Times New Roman"/>
          <w:noProof/>
          <w:sz w:val="24"/>
          <w:szCs w:val="24"/>
          <w:lang w:val="id-ID"/>
        </w:rPr>
      </w:pPr>
    </w:p>
    <w:p w:rsidR="00D21780" w:rsidRPr="00D21780" w:rsidRDefault="00D21780" w:rsidP="00D21780">
      <w:pPr>
        <w:pStyle w:val="ListParagraph"/>
        <w:widowControl w:val="0"/>
        <w:numPr>
          <w:ilvl w:val="0"/>
          <w:numId w:val="22"/>
        </w:numPr>
        <w:autoSpaceDE w:val="0"/>
        <w:autoSpaceDN w:val="0"/>
        <w:adjustRightInd w:val="0"/>
        <w:spacing w:before="240" w:after="0" w:line="240" w:lineRule="auto"/>
        <w:ind w:left="284" w:hanging="284"/>
        <w:jc w:val="both"/>
        <w:rPr>
          <w:rFonts w:ascii="Times New Roman" w:hAnsi="Times New Roman" w:cs="Times New Roman"/>
          <w:noProof/>
          <w:sz w:val="24"/>
          <w:szCs w:val="24"/>
        </w:rPr>
      </w:pPr>
      <w:r w:rsidRPr="00D21780">
        <w:rPr>
          <w:rFonts w:ascii="Times New Roman" w:hAnsi="Times New Roman" w:cs="Times New Roman"/>
          <w:noProof/>
          <w:sz w:val="24"/>
          <w:szCs w:val="24"/>
        </w:rPr>
        <w:lastRenderedPageBreak/>
        <w:t>Data Transformasi</w:t>
      </w:r>
    </w:p>
    <w:tbl>
      <w:tblPr>
        <w:tblStyle w:val="TableGrid"/>
        <w:tblW w:w="7927" w:type="dxa"/>
        <w:jc w:val="center"/>
        <w:tblLook w:val="04A0" w:firstRow="1" w:lastRow="0" w:firstColumn="1" w:lastColumn="0" w:noHBand="0" w:noVBand="1"/>
      </w:tblPr>
      <w:tblGrid>
        <w:gridCol w:w="1371"/>
        <w:gridCol w:w="1371"/>
        <w:gridCol w:w="876"/>
        <w:gridCol w:w="876"/>
        <w:gridCol w:w="876"/>
        <w:gridCol w:w="876"/>
        <w:gridCol w:w="876"/>
        <w:gridCol w:w="805"/>
      </w:tblGrid>
      <w:tr w:rsidR="00D21780" w:rsidRPr="007C4576" w:rsidTr="00D849EE">
        <w:trPr>
          <w:trHeight w:val="330"/>
          <w:jc w:val="center"/>
        </w:trPr>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Jenis Penstabil</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Jenis Gula Rendah Kalori</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Kelompok Ulangan</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Total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Rata-rata</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SD</w:t>
            </w:r>
          </w:p>
        </w:tc>
      </w:tr>
      <w:tr w:rsidR="00D21780" w:rsidRPr="007C4576" w:rsidTr="00D849EE">
        <w:trPr>
          <w:trHeight w:val="315"/>
          <w:jc w:val="center"/>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b/>
                <w:bCs/>
                <w:noProof/>
                <w:szCs w:val="24"/>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b/>
                <w:bCs/>
                <w:noProof/>
                <w:szCs w:val="24"/>
              </w:rPr>
            </w:pPr>
          </w:p>
        </w:tc>
        <w:tc>
          <w:tcPr>
            <w:tcW w:w="876" w:type="dxa"/>
            <w:tcBorders>
              <w:top w:val="nil"/>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cs="Times New Roman"/>
                <w:b/>
                <w:bCs/>
                <w:noProof/>
                <w:szCs w:val="24"/>
              </w:rPr>
            </w:pPr>
            <w:r w:rsidRPr="00385AF9">
              <w:rPr>
                <w:rFonts w:eastAsia="Times New Roman" w:cs="Times New Roman"/>
                <w:b/>
                <w:bCs/>
                <w:color w:val="000000"/>
                <w:szCs w:val="24"/>
                <w:lang w:eastAsia="id-ID"/>
              </w:rPr>
              <w:t>I</w:t>
            </w:r>
          </w:p>
        </w:tc>
        <w:tc>
          <w:tcPr>
            <w:tcW w:w="876" w:type="dxa"/>
            <w:tcBorders>
              <w:top w:val="nil"/>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cs="Times New Roman"/>
                <w:b/>
                <w:bCs/>
                <w:noProof/>
                <w:szCs w:val="24"/>
              </w:rPr>
            </w:pPr>
            <w:r w:rsidRPr="00385AF9">
              <w:rPr>
                <w:rFonts w:eastAsia="Times New Roman" w:cs="Times New Roman"/>
                <w:b/>
                <w:bCs/>
                <w:color w:val="000000"/>
                <w:szCs w:val="24"/>
                <w:lang w:eastAsia="id-ID"/>
              </w:rPr>
              <w:t>II</w:t>
            </w:r>
          </w:p>
        </w:tc>
        <w:tc>
          <w:tcPr>
            <w:tcW w:w="876" w:type="dxa"/>
            <w:tcBorders>
              <w:top w:val="nil"/>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cs="Times New Roman"/>
                <w:b/>
                <w:bCs/>
                <w:noProof/>
                <w:szCs w:val="24"/>
              </w:rPr>
            </w:pPr>
            <w:r w:rsidRPr="00385AF9">
              <w:rPr>
                <w:rFonts w:eastAsia="Times New Roman" w:cs="Times New Roman"/>
                <w:b/>
                <w:bCs/>
                <w:color w:val="000000"/>
                <w:szCs w:val="24"/>
                <w:lang w:eastAsia="id-ID"/>
              </w:rPr>
              <w:t>III</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b/>
                <w:bCs/>
                <w:noProof/>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b/>
                <w:bCs/>
                <w:noProof/>
                <w:szCs w:val="24"/>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b/>
                <w:bCs/>
                <w:noProof/>
                <w:szCs w:val="24"/>
              </w:rPr>
            </w:pPr>
          </w:p>
        </w:tc>
      </w:tr>
      <w:tr w:rsidR="00385AF9" w:rsidRPr="004F1817" w:rsidTr="00D849EE">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p1</w:t>
            </w: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1,76</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1,80</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1,77</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5,34</w:t>
            </w:r>
          </w:p>
        </w:tc>
        <w:tc>
          <w:tcPr>
            <w:tcW w:w="876" w:type="dxa"/>
            <w:tcBorders>
              <w:top w:val="nil"/>
              <w:left w:val="single" w:sz="4" w:space="0" w:color="auto"/>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1,78</w:t>
            </w:r>
          </w:p>
        </w:tc>
        <w:tc>
          <w:tcPr>
            <w:tcW w:w="805" w:type="dxa"/>
            <w:vMerge w:val="restart"/>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szCs w:val="24"/>
              </w:rPr>
            </w:pPr>
            <w:r w:rsidRPr="00385AF9">
              <w:rPr>
                <w:rFonts w:cs="Times New Roman"/>
                <w:szCs w:val="24"/>
              </w:rPr>
              <w:t>0,05</w:t>
            </w:r>
          </w:p>
          <w:p w:rsidR="00385AF9" w:rsidRPr="00385AF9" w:rsidRDefault="00385AF9" w:rsidP="00385AF9">
            <w:pPr>
              <w:spacing w:line="240" w:lineRule="auto"/>
              <w:jc w:val="center"/>
              <w:rPr>
                <w:rFonts w:cs="Times New Roman"/>
                <w:szCs w:val="24"/>
              </w:rPr>
            </w:pPr>
          </w:p>
        </w:tc>
      </w:tr>
      <w:tr w:rsidR="00385AF9"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385AF9" w:rsidRPr="00385AF9" w:rsidRDefault="00385AF9"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1,88</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1,81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5,39</w:t>
            </w:r>
          </w:p>
        </w:tc>
        <w:tc>
          <w:tcPr>
            <w:tcW w:w="876" w:type="dxa"/>
            <w:tcBorders>
              <w:top w:val="nil"/>
              <w:left w:val="single" w:sz="4" w:space="0" w:color="auto"/>
              <w:bottom w:val="single" w:sz="4" w:space="0" w:color="auto"/>
              <w:right w:val="single" w:sz="4" w:space="0" w:color="auto"/>
            </w:tcBorders>
            <w:noWrap/>
            <w:hideMark/>
          </w:tcPr>
          <w:p w:rsidR="00385AF9" w:rsidRPr="00385AF9" w:rsidRDefault="00385AF9" w:rsidP="00385AF9">
            <w:pPr>
              <w:spacing w:line="240" w:lineRule="auto"/>
              <w:jc w:val="center"/>
              <w:rPr>
                <w:rFonts w:cs="Times New Roman"/>
                <w:szCs w:val="24"/>
              </w:rPr>
            </w:pPr>
            <w:r w:rsidRPr="00385AF9">
              <w:rPr>
                <w:rFonts w:cs="Times New Roman"/>
                <w:szCs w:val="24"/>
              </w:rPr>
              <w:t>1,80</w:t>
            </w:r>
          </w:p>
        </w:tc>
        <w:tc>
          <w:tcPr>
            <w:tcW w:w="805" w:type="dxa"/>
            <w:vMerge/>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noProof/>
                <w:szCs w:val="24"/>
              </w:rPr>
            </w:pPr>
          </w:p>
        </w:tc>
      </w:tr>
      <w:tr w:rsidR="00385AF9"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385AF9" w:rsidRPr="00385AF9" w:rsidRDefault="00385AF9"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1,74</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1,75</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1,84</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5,33</w:t>
            </w:r>
          </w:p>
        </w:tc>
        <w:tc>
          <w:tcPr>
            <w:tcW w:w="876" w:type="dxa"/>
            <w:tcBorders>
              <w:top w:val="nil"/>
              <w:left w:val="single" w:sz="4" w:space="0" w:color="auto"/>
              <w:bottom w:val="single" w:sz="4" w:space="0" w:color="auto"/>
              <w:right w:val="single" w:sz="4" w:space="0" w:color="auto"/>
            </w:tcBorders>
            <w:noWrap/>
            <w:hideMark/>
          </w:tcPr>
          <w:p w:rsidR="00385AF9" w:rsidRPr="00385AF9" w:rsidRDefault="00385AF9" w:rsidP="00385AF9">
            <w:pPr>
              <w:spacing w:line="240" w:lineRule="auto"/>
              <w:jc w:val="center"/>
              <w:rPr>
                <w:rFonts w:cs="Times New Roman"/>
                <w:szCs w:val="24"/>
              </w:rPr>
            </w:pPr>
            <w:r w:rsidRPr="00385AF9">
              <w:rPr>
                <w:rFonts w:cs="Times New Roman"/>
                <w:szCs w:val="24"/>
              </w:rPr>
              <w:t>1,78</w:t>
            </w:r>
          </w:p>
        </w:tc>
        <w:tc>
          <w:tcPr>
            <w:tcW w:w="805" w:type="dxa"/>
            <w:vMerge/>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noProof/>
                <w:szCs w:val="24"/>
              </w:rPr>
            </w:pPr>
          </w:p>
        </w:tc>
      </w:tr>
      <w:tr w:rsidR="00385AF9" w:rsidRPr="004F1817" w:rsidTr="00D849EE">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p2</w:t>
            </w: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2,15</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2,22</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2,21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6,58</w:t>
            </w:r>
          </w:p>
        </w:tc>
        <w:tc>
          <w:tcPr>
            <w:tcW w:w="876" w:type="dxa"/>
            <w:tcBorders>
              <w:top w:val="nil"/>
              <w:left w:val="single" w:sz="4" w:space="0" w:color="auto"/>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2,19</w:t>
            </w:r>
          </w:p>
        </w:tc>
        <w:tc>
          <w:tcPr>
            <w:tcW w:w="805" w:type="dxa"/>
            <w:vMerge w:val="restart"/>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szCs w:val="24"/>
              </w:rPr>
            </w:pPr>
            <w:r w:rsidRPr="00385AF9">
              <w:rPr>
                <w:rFonts w:cs="Times New Roman"/>
                <w:szCs w:val="24"/>
              </w:rPr>
              <w:t>0,07</w:t>
            </w:r>
          </w:p>
          <w:p w:rsidR="00385AF9" w:rsidRPr="00385AF9" w:rsidRDefault="00385AF9" w:rsidP="00385AF9">
            <w:pPr>
              <w:spacing w:line="240" w:lineRule="auto"/>
              <w:jc w:val="center"/>
              <w:rPr>
                <w:rFonts w:cs="Times New Roman"/>
                <w:szCs w:val="24"/>
              </w:rPr>
            </w:pPr>
          </w:p>
        </w:tc>
      </w:tr>
      <w:tr w:rsidR="00385AF9"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385AF9" w:rsidRPr="00385AF9" w:rsidRDefault="00385AF9"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2,06</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2,06</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2,05</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6,18</w:t>
            </w:r>
          </w:p>
        </w:tc>
        <w:tc>
          <w:tcPr>
            <w:tcW w:w="876" w:type="dxa"/>
            <w:tcBorders>
              <w:top w:val="nil"/>
              <w:left w:val="single" w:sz="4" w:space="0" w:color="auto"/>
              <w:bottom w:val="single" w:sz="4" w:space="0" w:color="auto"/>
              <w:right w:val="single" w:sz="4" w:space="0" w:color="auto"/>
            </w:tcBorders>
            <w:noWrap/>
            <w:hideMark/>
          </w:tcPr>
          <w:p w:rsidR="00385AF9" w:rsidRPr="00385AF9" w:rsidRDefault="00385AF9" w:rsidP="00385AF9">
            <w:pPr>
              <w:spacing w:line="240" w:lineRule="auto"/>
              <w:jc w:val="center"/>
              <w:rPr>
                <w:rFonts w:cs="Times New Roman"/>
                <w:szCs w:val="24"/>
              </w:rPr>
            </w:pPr>
            <w:r w:rsidRPr="00385AF9">
              <w:rPr>
                <w:rFonts w:cs="Times New Roman"/>
                <w:szCs w:val="24"/>
              </w:rPr>
              <w:t>2,06</w:t>
            </w:r>
          </w:p>
        </w:tc>
        <w:tc>
          <w:tcPr>
            <w:tcW w:w="805" w:type="dxa"/>
            <w:vMerge/>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noProof/>
                <w:szCs w:val="24"/>
              </w:rPr>
            </w:pPr>
          </w:p>
        </w:tc>
      </w:tr>
      <w:tr w:rsidR="00385AF9"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385AF9" w:rsidRPr="00385AF9" w:rsidRDefault="00385AF9"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2,01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2,12</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2,11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6,24</w:t>
            </w:r>
          </w:p>
        </w:tc>
        <w:tc>
          <w:tcPr>
            <w:tcW w:w="876" w:type="dxa"/>
            <w:tcBorders>
              <w:top w:val="nil"/>
              <w:left w:val="single" w:sz="4" w:space="0" w:color="auto"/>
              <w:bottom w:val="single" w:sz="4" w:space="0" w:color="auto"/>
              <w:right w:val="single" w:sz="4" w:space="0" w:color="auto"/>
            </w:tcBorders>
            <w:noWrap/>
            <w:hideMark/>
          </w:tcPr>
          <w:p w:rsidR="00385AF9" w:rsidRPr="00385AF9" w:rsidRDefault="00385AF9" w:rsidP="00385AF9">
            <w:pPr>
              <w:spacing w:line="240" w:lineRule="auto"/>
              <w:jc w:val="center"/>
              <w:rPr>
                <w:rFonts w:cs="Times New Roman"/>
                <w:szCs w:val="24"/>
              </w:rPr>
            </w:pPr>
            <w:r w:rsidRPr="00385AF9">
              <w:rPr>
                <w:rFonts w:cs="Times New Roman"/>
                <w:szCs w:val="24"/>
              </w:rPr>
              <w:t>2,08</w:t>
            </w:r>
          </w:p>
        </w:tc>
        <w:tc>
          <w:tcPr>
            <w:tcW w:w="805" w:type="dxa"/>
            <w:vMerge/>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noProof/>
                <w:szCs w:val="24"/>
              </w:rPr>
            </w:pPr>
          </w:p>
        </w:tc>
      </w:tr>
      <w:tr w:rsidR="00385AF9" w:rsidRPr="004F1817" w:rsidTr="00D849EE">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p3</w:t>
            </w:r>
          </w:p>
        </w:tc>
        <w:tc>
          <w:tcPr>
            <w:tcW w:w="1371" w:type="dxa"/>
            <w:tcBorders>
              <w:top w:val="nil"/>
              <w:left w:val="nil"/>
              <w:bottom w:val="single" w:sz="4" w:space="0" w:color="auto"/>
              <w:right w:val="single" w:sz="4" w:space="0" w:color="auto"/>
            </w:tcBorders>
            <w:shd w:val="clear" w:color="auto" w:fill="auto"/>
            <w:noWrap/>
            <w:vAlign w:val="center"/>
            <w:hideMark/>
          </w:tcPr>
          <w:p w:rsidR="00385AF9" w:rsidRPr="00385AF9" w:rsidRDefault="00385AF9"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1,74</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1,79</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1,82</w:t>
            </w:r>
          </w:p>
        </w:tc>
        <w:tc>
          <w:tcPr>
            <w:tcW w:w="876" w:type="dxa"/>
            <w:tcBorders>
              <w:top w:val="nil"/>
              <w:left w:val="nil"/>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5,36</w:t>
            </w:r>
          </w:p>
        </w:tc>
        <w:tc>
          <w:tcPr>
            <w:tcW w:w="876" w:type="dxa"/>
            <w:tcBorders>
              <w:top w:val="nil"/>
              <w:left w:val="single" w:sz="4" w:space="0" w:color="auto"/>
              <w:bottom w:val="single" w:sz="4" w:space="0" w:color="auto"/>
              <w:right w:val="single" w:sz="4" w:space="0" w:color="auto"/>
            </w:tcBorders>
            <w:shd w:val="clear" w:color="auto" w:fill="auto"/>
            <w:noWrap/>
            <w:hideMark/>
          </w:tcPr>
          <w:p w:rsidR="00385AF9" w:rsidRPr="00385AF9" w:rsidRDefault="00385AF9" w:rsidP="00385AF9">
            <w:pPr>
              <w:spacing w:line="240" w:lineRule="auto"/>
              <w:jc w:val="center"/>
              <w:rPr>
                <w:rFonts w:cs="Times New Roman"/>
                <w:szCs w:val="24"/>
              </w:rPr>
            </w:pPr>
            <w:r w:rsidRPr="00385AF9">
              <w:rPr>
                <w:rFonts w:cs="Times New Roman"/>
                <w:szCs w:val="24"/>
              </w:rPr>
              <w:t>1,79</w:t>
            </w:r>
          </w:p>
        </w:tc>
        <w:tc>
          <w:tcPr>
            <w:tcW w:w="805" w:type="dxa"/>
            <w:vMerge w:val="restart"/>
            <w:tcBorders>
              <w:top w:val="nil"/>
              <w:left w:val="nil"/>
              <w:bottom w:val="single" w:sz="4" w:space="0" w:color="auto"/>
              <w:right w:val="single" w:sz="4" w:space="0" w:color="auto"/>
            </w:tcBorders>
            <w:shd w:val="clear" w:color="auto" w:fill="auto"/>
            <w:hideMark/>
          </w:tcPr>
          <w:p w:rsidR="00385AF9" w:rsidRPr="00385AF9" w:rsidRDefault="00385AF9" w:rsidP="00385AF9">
            <w:pPr>
              <w:spacing w:line="240" w:lineRule="auto"/>
              <w:jc w:val="center"/>
              <w:rPr>
                <w:rFonts w:cs="Times New Roman"/>
                <w:szCs w:val="24"/>
              </w:rPr>
            </w:pPr>
            <w:r w:rsidRPr="00385AF9">
              <w:rPr>
                <w:rFonts w:cs="Times New Roman"/>
                <w:szCs w:val="24"/>
              </w:rPr>
              <w:t>0,06</w:t>
            </w:r>
          </w:p>
        </w:tc>
      </w:tr>
      <w:tr w:rsidR="00D21780"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1,81</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1,93</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1,90</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5,65</w:t>
            </w:r>
          </w:p>
        </w:tc>
        <w:tc>
          <w:tcPr>
            <w:tcW w:w="876" w:type="dxa"/>
            <w:tcBorders>
              <w:top w:val="nil"/>
              <w:left w:val="single" w:sz="4" w:space="0" w:color="auto"/>
              <w:bottom w:val="single" w:sz="4" w:space="0" w:color="auto"/>
              <w:right w:val="single" w:sz="4" w:space="0" w:color="auto"/>
            </w:tcBorders>
            <w:noWrap/>
            <w:hideMark/>
          </w:tcPr>
          <w:p w:rsidR="00D21780" w:rsidRPr="00385AF9" w:rsidRDefault="00D21780" w:rsidP="00385AF9">
            <w:pPr>
              <w:spacing w:line="240" w:lineRule="auto"/>
              <w:jc w:val="center"/>
              <w:rPr>
                <w:rFonts w:cs="Times New Roman"/>
                <w:szCs w:val="24"/>
              </w:rPr>
            </w:pPr>
            <w:r w:rsidRPr="00385AF9">
              <w:rPr>
                <w:rFonts w:cs="Times New Roman"/>
                <w:szCs w:val="24"/>
              </w:rPr>
              <w:t>1,88</w:t>
            </w:r>
          </w:p>
        </w:tc>
        <w:tc>
          <w:tcPr>
            <w:tcW w:w="805" w:type="dxa"/>
            <w:vMerge/>
            <w:tcBorders>
              <w:top w:val="nil"/>
              <w:left w:val="nil"/>
              <w:bottom w:val="single" w:sz="4" w:space="0" w:color="auto"/>
              <w:right w:val="single" w:sz="4" w:space="0" w:color="auto"/>
            </w:tcBorders>
            <w:shd w:val="clear" w:color="auto" w:fill="auto"/>
            <w:hideMark/>
          </w:tcPr>
          <w:p w:rsidR="00D21780" w:rsidRPr="00385AF9" w:rsidRDefault="00D21780" w:rsidP="00385AF9">
            <w:pPr>
              <w:spacing w:line="240" w:lineRule="auto"/>
              <w:jc w:val="center"/>
              <w:rPr>
                <w:rFonts w:cs="Times New Roman"/>
                <w:noProof/>
                <w:szCs w:val="24"/>
              </w:rPr>
            </w:pPr>
          </w:p>
        </w:tc>
      </w:tr>
      <w:tr w:rsidR="00D21780" w:rsidRPr="007C4576" w:rsidTr="00D849EE">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D21780" w:rsidRPr="00385AF9" w:rsidRDefault="00D21780" w:rsidP="00385AF9">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D21780" w:rsidRPr="00385AF9" w:rsidRDefault="00D21780" w:rsidP="00385AF9">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1,78</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1,83</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1,78</w:t>
            </w:r>
          </w:p>
        </w:tc>
        <w:tc>
          <w:tcPr>
            <w:tcW w:w="876" w:type="dxa"/>
            <w:tcBorders>
              <w:top w:val="nil"/>
              <w:left w:val="nil"/>
              <w:bottom w:val="single" w:sz="4" w:space="0" w:color="auto"/>
              <w:right w:val="single" w:sz="4" w:space="0" w:color="auto"/>
            </w:tcBorders>
            <w:shd w:val="clear" w:color="auto" w:fill="auto"/>
            <w:noWrap/>
            <w:hideMark/>
          </w:tcPr>
          <w:p w:rsidR="00D21780" w:rsidRPr="00385AF9" w:rsidRDefault="00D21780" w:rsidP="00385AF9">
            <w:pPr>
              <w:spacing w:line="240" w:lineRule="auto"/>
              <w:jc w:val="center"/>
              <w:rPr>
                <w:rFonts w:cs="Times New Roman"/>
                <w:szCs w:val="24"/>
              </w:rPr>
            </w:pPr>
            <w:r w:rsidRPr="00385AF9">
              <w:rPr>
                <w:rFonts w:cs="Times New Roman"/>
                <w:szCs w:val="24"/>
              </w:rPr>
              <w:t>5,39</w:t>
            </w:r>
          </w:p>
        </w:tc>
        <w:tc>
          <w:tcPr>
            <w:tcW w:w="876" w:type="dxa"/>
            <w:tcBorders>
              <w:top w:val="nil"/>
              <w:left w:val="single" w:sz="4" w:space="0" w:color="auto"/>
              <w:bottom w:val="single" w:sz="4" w:space="0" w:color="auto"/>
              <w:right w:val="single" w:sz="4" w:space="0" w:color="auto"/>
            </w:tcBorders>
            <w:noWrap/>
            <w:hideMark/>
          </w:tcPr>
          <w:p w:rsidR="00D21780" w:rsidRPr="00385AF9" w:rsidRDefault="00D21780" w:rsidP="00385AF9">
            <w:pPr>
              <w:spacing w:line="240" w:lineRule="auto"/>
              <w:jc w:val="center"/>
              <w:rPr>
                <w:rFonts w:cs="Times New Roman"/>
                <w:szCs w:val="24"/>
              </w:rPr>
            </w:pPr>
            <w:r w:rsidRPr="00385AF9">
              <w:rPr>
                <w:rFonts w:cs="Times New Roman"/>
                <w:szCs w:val="24"/>
              </w:rPr>
              <w:t>1,80</w:t>
            </w:r>
          </w:p>
        </w:tc>
        <w:tc>
          <w:tcPr>
            <w:tcW w:w="805" w:type="dxa"/>
            <w:vMerge/>
            <w:tcBorders>
              <w:top w:val="nil"/>
              <w:left w:val="nil"/>
              <w:bottom w:val="single" w:sz="4" w:space="0" w:color="auto"/>
              <w:right w:val="single" w:sz="4" w:space="0" w:color="auto"/>
            </w:tcBorders>
            <w:shd w:val="clear" w:color="auto" w:fill="auto"/>
            <w:hideMark/>
          </w:tcPr>
          <w:p w:rsidR="00D21780" w:rsidRPr="00385AF9" w:rsidRDefault="00D21780" w:rsidP="00385AF9">
            <w:pPr>
              <w:spacing w:line="240" w:lineRule="auto"/>
              <w:jc w:val="center"/>
              <w:rPr>
                <w:rFonts w:cs="Times New Roman"/>
                <w:noProof/>
                <w:szCs w:val="24"/>
              </w:rPr>
            </w:pPr>
          </w:p>
        </w:tc>
      </w:tr>
      <w:tr w:rsidR="00D21780" w:rsidTr="00D849EE">
        <w:trPr>
          <w:trHeight w:val="315"/>
          <w:jc w:val="center"/>
        </w:trPr>
        <w:tc>
          <w:tcPr>
            <w:tcW w:w="27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21780" w:rsidRPr="00385AF9" w:rsidRDefault="00D21780" w:rsidP="00385AF9">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Total</w:t>
            </w:r>
          </w:p>
        </w:tc>
        <w:tc>
          <w:tcPr>
            <w:tcW w:w="876" w:type="dxa"/>
            <w:tcBorders>
              <w:top w:val="nil"/>
              <w:left w:val="nil"/>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r w:rsidRPr="00385AF9">
              <w:rPr>
                <w:rFonts w:cs="Times New Roman"/>
                <w:szCs w:val="24"/>
              </w:rPr>
              <w:t>16,76</w:t>
            </w:r>
          </w:p>
        </w:tc>
        <w:tc>
          <w:tcPr>
            <w:tcW w:w="876" w:type="dxa"/>
            <w:tcBorders>
              <w:top w:val="nil"/>
              <w:left w:val="nil"/>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r w:rsidRPr="00385AF9">
              <w:rPr>
                <w:rFonts w:cs="Times New Roman"/>
                <w:szCs w:val="24"/>
              </w:rPr>
              <w:t>17,39</w:t>
            </w:r>
          </w:p>
        </w:tc>
        <w:tc>
          <w:tcPr>
            <w:tcW w:w="876" w:type="dxa"/>
            <w:tcBorders>
              <w:top w:val="nil"/>
              <w:left w:val="nil"/>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r w:rsidRPr="00385AF9">
              <w:rPr>
                <w:rFonts w:cs="Times New Roman"/>
                <w:szCs w:val="24"/>
              </w:rPr>
              <w:t>17,29</w:t>
            </w:r>
          </w:p>
        </w:tc>
        <w:tc>
          <w:tcPr>
            <w:tcW w:w="876" w:type="dxa"/>
            <w:tcBorders>
              <w:top w:val="nil"/>
              <w:left w:val="nil"/>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r w:rsidRPr="00385AF9">
              <w:rPr>
                <w:rFonts w:cs="Times New Roman"/>
                <w:szCs w:val="24"/>
              </w:rPr>
              <w:t>51,44</w:t>
            </w:r>
          </w:p>
        </w:tc>
        <w:tc>
          <w:tcPr>
            <w:tcW w:w="876" w:type="dxa"/>
            <w:tcBorders>
              <w:top w:val="nil"/>
              <w:left w:val="nil"/>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r w:rsidRPr="00385AF9">
              <w:rPr>
                <w:rFonts w:cs="Times New Roman"/>
                <w:szCs w:val="24"/>
              </w:rPr>
              <w:t>17,15</w:t>
            </w:r>
          </w:p>
        </w:tc>
        <w:tc>
          <w:tcPr>
            <w:tcW w:w="805" w:type="dxa"/>
            <w:tcBorders>
              <w:top w:val="single" w:sz="4" w:space="0" w:color="auto"/>
              <w:left w:val="single" w:sz="4" w:space="0" w:color="auto"/>
              <w:bottom w:val="single" w:sz="4" w:space="0" w:color="auto"/>
              <w:right w:val="single" w:sz="4" w:space="0" w:color="auto"/>
            </w:tcBorders>
            <w:shd w:val="clear" w:color="auto" w:fill="FFFF00"/>
            <w:noWrap/>
            <w:hideMark/>
          </w:tcPr>
          <w:p w:rsidR="00D21780" w:rsidRPr="00385AF9" w:rsidRDefault="00D21780" w:rsidP="00385AF9">
            <w:pPr>
              <w:spacing w:line="240" w:lineRule="auto"/>
              <w:jc w:val="center"/>
              <w:rPr>
                <w:rFonts w:cs="Times New Roman"/>
                <w:szCs w:val="24"/>
              </w:rPr>
            </w:pPr>
          </w:p>
        </w:tc>
      </w:tr>
    </w:tbl>
    <w:p w:rsidR="001E4E9F" w:rsidRDefault="00385AF9" w:rsidP="001E4E9F">
      <w:pPr>
        <w:pStyle w:val="ListParagraph"/>
        <w:numPr>
          <w:ilvl w:val="0"/>
          <w:numId w:val="22"/>
        </w:numPr>
        <w:ind w:left="284" w:hanging="284"/>
        <w:rPr>
          <w:noProof/>
        </w:rPr>
      </w:pPr>
      <w:r w:rsidRPr="007C6FB3">
        <w:rPr>
          <w:rFonts w:asciiTheme="majorBidi" w:hAnsiTheme="majorBidi" w:cstheme="majorBidi"/>
          <w:sz w:val="24"/>
          <w:szCs w:val="24"/>
        </w:rPr>
        <w:t xml:space="preserve">Dwi arah antara </w:t>
      </w:r>
      <w:r>
        <w:rPr>
          <w:rFonts w:asciiTheme="majorBidi" w:hAnsiTheme="majorBidi" w:cstheme="majorBidi"/>
          <w:sz w:val="24"/>
          <w:szCs w:val="24"/>
          <w:lang w:val="id-ID"/>
        </w:rPr>
        <w:t>jenis penstabil</w:t>
      </w:r>
      <w:r w:rsidRPr="007C6FB3">
        <w:rPr>
          <w:rFonts w:asciiTheme="majorBidi" w:hAnsiTheme="majorBidi" w:cstheme="majorBidi"/>
          <w:sz w:val="24"/>
          <w:szCs w:val="24"/>
        </w:rPr>
        <w:t xml:space="preserve"> dan </w:t>
      </w:r>
      <w:r>
        <w:rPr>
          <w:rFonts w:asciiTheme="majorBidi" w:hAnsiTheme="majorBidi" w:cstheme="majorBidi"/>
          <w:sz w:val="24"/>
          <w:szCs w:val="24"/>
          <w:lang w:val="id-ID"/>
        </w:rPr>
        <w:t>jenis gula rendah kalori</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aroma!R4C38:R11C43" </w:instrText>
      </w:r>
      <w:r>
        <w:rPr>
          <w:noProof/>
        </w:rPr>
        <w:instrText xml:space="preserve">\a \f 4 \h  \* MERGEFORMAT </w:instrText>
      </w:r>
      <w:r>
        <w:rPr>
          <w:noProof/>
        </w:rPr>
        <w:fldChar w:fldCharType="separate"/>
      </w:r>
    </w:p>
    <w:tbl>
      <w:tblPr>
        <w:tblW w:w="7933" w:type="dxa"/>
        <w:tblLook w:val="04A0" w:firstRow="1" w:lastRow="0" w:firstColumn="1" w:lastColumn="0" w:noHBand="0" w:noVBand="1"/>
      </w:tblPr>
      <w:tblGrid>
        <w:gridCol w:w="1413"/>
        <w:gridCol w:w="1276"/>
        <w:gridCol w:w="1417"/>
        <w:gridCol w:w="1276"/>
        <w:gridCol w:w="1276"/>
        <w:gridCol w:w="1275"/>
      </w:tblGrid>
      <w:tr w:rsidR="001E4E9F" w:rsidRPr="001E4E9F" w:rsidTr="001E4E9F">
        <w:trPr>
          <w:divId w:val="1289899912"/>
          <w:trHeight w:val="330"/>
        </w:trPr>
        <w:tc>
          <w:tcPr>
            <w:tcW w:w="1413"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1289899912"/>
          <w:trHeight w:val="330"/>
        </w:trPr>
        <w:tc>
          <w:tcPr>
            <w:tcW w:w="1413" w:type="dxa"/>
            <w:vMerge w:val="restart"/>
            <w:tcBorders>
              <w:left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1289899912"/>
          <w:trHeight w:val="330"/>
        </w:trPr>
        <w:tc>
          <w:tcPr>
            <w:tcW w:w="1413" w:type="dxa"/>
            <w:vMerge/>
            <w:tcBorders>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1289899912"/>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5,34</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5,39</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5,33</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16,06</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5,35</w:t>
            </w:r>
          </w:p>
        </w:tc>
      </w:tr>
      <w:tr w:rsidR="001E4E9F" w:rsidRPr="001E4E9F" w:rsidTr="001E4E9F">
        <w:trPr>
          <w:divId w:val="1289899912"/>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6,58</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6,18</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6,24</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18,99</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6,33</w:t>
            </w:r>
          </w:p>
        </w:tc>
      </w:tr>
      <w:tr w:rsidR="001E4E9F" w:rsidRPr="001E4E9F" w:rsidTr="001E4E9F">
        <w:trPr>
          <w:divId w:val="1289899912"/>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5,36</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5,65</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5,39</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16,40</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5,47</w:t>
            </w:r>
          </w:p>
        </w:tc>
      </w:tr>
      <w:tr w:rsidR="001E4E9F" w:rsidRPr="001E4E9F" w:rsidTr="001E4E9F">
        <w:trPr>
          <w:divId w:val="1289899912"/>
          <w:trHeight w:val="330"/>
        </w:trPr>
        <w:tc>
          <w:tcPr>
            <w:tcW w:w="1413" w:type="dxa"/>
            <w:tcBorders>
              <w:top w:val="nil"/>
              <w:left w:val="single" w:sz="4" w:space="0" w:color="auto"/>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17,27</w:t>
            </w:r>
          </w:p>
        </w:tc>
        <w:tc>
          <w:tcPr>
            <w:tcW w:w="1417"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17,21</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16,96</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51,44</w:t>
            </w:r>
          </w:p>
        </w:tc>
        <w:tc>
          <w:tcPr>
            <w:tcW w:w="12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17,15</w:t>
            </w:r>
          </w:p>
        </w:tc>
      </w:tr>
      <w:tr w:rsidR="001E4E9F" w:rsidRPr="001E4E9F" w:rsidTr="001E4E9F">
        <w:trPr>
          <w:divId w:val="1289899912"/>
          <w:trHeight w:val="330"/>
        </w:trPr>
        <w:tc>
          <w:tcPr>
            <w:tcW w:w="1413" w:type="dxa"/>
            <w:tcBorders>
              <w:top w:val="nil"/>
              <w:left w:val="single" w:sz="4" w:space="0" w:color="auto"/>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5,76</w:t>
            </w:r>
          </w:p>
        </w:tc>
        <w:tc>
          <w:tcPr>
            <w:tcW w:w="1417"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5,74</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5,65</w:t>
            </w:r>
          </w:p>
        </w:tc>
        <w:tc>
          <w:tcPr>
            <w:tcW w:w="1276"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17,15</w:t>
            </w:r>
          </w:p>
        </w:tc>
        <w:tc>
          <w:tcPr>
            <w:tcW w:w="12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5,72</w:t>
            </w:r>
          </w:p>
        </w:tc>
      </w:tr>
    </w:tbl>
    <w:p w:rsidR="00385AF9" w:rsidRPr="005C2F2C" w:rsidRDefault="00385AF9" w:rsidP="00385AF9">
      <w:pPr>
        <w:spacing w:before="120"/>
        <w:rPr>
          <w:noProof/>
        </w:rPr>
      </w:pPr>
      <w:r>
        <w:rPr>
          <w:noProof/>
        </w:rPr>
        <w:fldChar w:fldCharType="end"/>
      </w:r>
      <w:r w:rsidRPr="00385AF9">
        <w:rPr>
          <w:rFonts w:eastAsia="Calibri" w:cs="Times New Roman"/>
          <w:szCs w:val="24"/>
          <w:lang w:val="en-US"/>
        </w:rPr>
        <w:t xml:space="preserve"> </w:t>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385AF9" w:rsidRPr="009F3EA5" w:rsidRDefault="00385AF9" w:rsidP="00385AF9">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51,44</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385AF9" w:rsidRPr="009F3EA5" w:rsidRDefault="00385AF9" w:rsidP="00385AF9">
      <w:pPr>
        <w:spacing w:line="360" w:lineRule="auto"/>
        <w:rPr>
          <w:rFonts w:eastAsia="Times New Roman" w:cs="Times New Roman"/>
          <w:szCs w:val="24"/>
          <w:lang w:val="en-US"/>
        </w:rPr>
      </w:pPr>
      <w:r w:rsidRPr="009F3EA5">
        <w:rPr>
          <w:rFonts w:eastAsia="Times New Roman" w:cs="Times New Roman"/>
          <w:szCs w:val="24"/>
          <w:lang w:val="en-US"/>
        </w:rPr>
        <w:tab/>
        <w:t xml:space="preserve">= </w:t>
      </w:r>
      <w:r w:rsidRPr="00385AF9">
        <w:rPr>
          <w:rFonts w:eastAsia="Times New Roman" w:cs="Times New Roman"/>
          <w:szCs w:val="24"/>
          <w:lang w:val="en-US"/>
        </w:rPr>
        <w:t>98,01</w:t>
      </w:r>
    </w:p>
    <w:p w:rsidR="00385AF9" w:rsidRPr="009F3EA5" w:rsidRDefault="00385AF9" w:rsidP="00385AF9">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385AF9" w:rsidRPr="009F3EA5" w:rsidRDefault="00385AF9" w:rsidP="00385AF9">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1,76</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1,71</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1,78</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w:t>
      </w:r>
      <w:r w:rsidRPr="00385AF9">
        <w:rPr>
          <w:rFonts w:eastAsia="Times New Roman" w:cs="Times New Roman"/>
          <w:szCs w:val="24"/>
          <w:lang w:val="en-US"/>
        </w:rPr>
        <w:t>98,01</w:t>
      </w:r>
    </w:p>
    <w:p w:rsidR="00385AF9" w:rsidRPr="00385AF9" w:rsidRDefault="00385AF9" w:rsidP="00385AF9">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Pr="00385AF9">
        <w:rPr>
          <w:rFonts w:eastAsia="Times New Roman" w:cs="Times New Roman"/>
          <w:color w:val="000000"/>
          <w:szCs w:val="24"/>
          <w:lang w:eastAsia="id-ID"/>
        </w:rPr>
        <w:t>0,666</w:t>
      </w:r>
    </w:p>
    <w:p w:rsidR="00385AF9" w:rsidRPr="009F3EA5" w:rsidRDefault="00385AF9" w:rsidP="00385AF9">
      <w:pPr>
        <w:spacing w:line="360" w:lineRule="auto"/>
        <w:rPr>
          <w:rFonts w:eastAsia="Times New Roman" w:cs="Times New Roman"/>
          <w:szCs w:val="24"/>
          <w:lang w:val="en-US"/>
        </w:rPr>
      </w:pPr>
    </w:p>
    <w:p w:rsidR="00385AF9" w:rsidRPr="009F3EA5" w:rsidRDefault="00385AF9" w:rsidP="00385AF9">
      <w:pPr>
        <w:spacing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385AF9" w:rsidRPr="009F3EA5" w:rsidRDefault="00385AF9" w:rsidP="00385AF9">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16,76</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17,39</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cs="Times New Roman"/>
                    <w:noProof/>
                    <w:szCs w:val="24"/>
                  </w:rPr>
                  <m:t>17,29</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Pr="00385AF9">
        <w:rPr>
          <w:rFonts w:eastAsia="Times New Roman" w:cs="Times New Roman"/>
          <w:szCs w:val="24"/>
          <w:lang w:val="en-US"/>
        </w:rPr>
        <w:t>98,01</w:t>
      </w:r>
    </w:p>
    <w:p w:rsidR="00385AF9" w:rsidRPr="009F3EA5" w:rsidRDefault="00385AF9" w:rsidP="00385AF9">
      <w:pPr>
        <w:spacing w:line="360" w:lineRule="auto"/>
        <w:ind w:firstLine="720"/>
        <w:rPr>
          <w:rFonts w:eastAsia="Calibri" w:cs="Times New Roman"/>
          <w:szCs w:val="24"/>
          <w:lang w:val="en-US"/>
        </w:rPr>
      </w:pPr>
      <w:r w:rsidRPr="009F3EA5">
        <w:rPr>
          <w:rFonts w:eastAsiaTheme="minorEastAsia" w:cs="Times New Roman"/>
          <w:szCs w:val="24"/>
          <w:lang w:val="en-US"/>
        </w:rPr>
        <w:t xml:space="preserve">= </w:t>
      </w:r>
      <w:r w:rsidRPr="00385AF9">
        <w:rPr>
          <w:rFonts w:eastAsiaTheme="minorEastAsia" w:cs="Times New Roman"/>
          <w:szCs w:val="24"/>
          <w:lang w:val="en-US"/>
        </w:rPr>
        <w:t>0,025</w:t>
      </w:r>
    </w:p>
    <w:p w:rsidR="00385AF9" w:rsidRPr="009F3EA5" w:rsidRDefault="00385AF9" w:rsidP="00385AF9">
      <w:pPr>
        <w:spacing w:line="360" w:lineRule="auto"/>
        <w:rPr>
          <w:rFonts w:eastAsia="Times New Roman" w:cs="Times New Roman"/>
          <w:szCs w:val="24"/>
          <w:lang w:val="en-US"/>
        </w:rPr>
      </w:pPr>
      <w:r w:rsidRPr="009F3EA5">
        <w:rPr>
          <w:rFonts w:eastAsia="Times New Roman" w:cs="Times New Roman"/>
          <w:szCs w:val="24"/>
          <w:lang w:val="en-US"/>
        </w:rPr>
        <w:lastRenderedPageBreak/>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385AF9" w:rsidRPr="009F3EA5" w:rsidRDefault="00385AF9" w:rsidP="00385AF9">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16,06</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18,99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16,40</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385AF9">
        <w:rPr>
          <w:rFonts w:eastAsia="Times New Roman" w:cs="Times New Roman"/>
          <w:szCs w:val="24"/>
          <w:lang w:val="en-US"/>
        </w:rPr>
        <w:t>98,01</w:t>
      </w:r>
    </w:p>
    <w:p w:rsidR="00385AF9" w:rsidRPr="009F3EA5" w:rsidRDefault="00385AF9" w:rsidP="00385AF9">
      <w:pPr>
        <w:spacing w:line="360" w:lineRule="auto"/>
        <w:rPr>
          <w:rFonts w:eastAsia="Calibri" w:cs="Times New Roman"/>
          <w:szCs w:val="24"/>
          <w:lang w:val="en-US"/>
        </w:rPr>
      </w:pPr>
      <w:r w:rsidRPr="009F3EA5">
        <w:rPr>
          <w:rFonts w:eastAsia="Calibri" w:cs="Times New Roman"/>
          <w:szCs w:val="24"/>
          <w:lang w:val="en-US"/>
        </w:rPr>
        <w:tab/>
        <w:t xml:space="preserve">= </w:t>
      </w:r>
      <w:r w:rsidR="00D01393" w:rsidRPr="00D01393">
        <w:rPr>
          <w:rFonts w:eastAsia="Calibri" w:cs="Times New Roman"/>
          <w:szCs w:val="24"/>
          <w:lang w:val="en-US"/>
        </w:rPr>
        <w:t>0,573</w:t>
      </w:r>
    </w:p>
    <w:p w:rsidR="00385AF9" w:rsidRPr="009F3EA5" w:rsidRDefault="00385AF9" w:rsidP="00385AF9">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385AF9" w:rsidRPr="009F3EA5" w:rsidRDefault="00385AF9" w:rsidP="00385AF9">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17,27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17,21</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16,96</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385AF9">
        <w:rPr>
          <w:rFonts w:eastAsia="Times New Roman" w:cs="Times New Roman"/>
          <w:szCs w:val="24"/>
          <w:lang w:val="en-US"/>
        </w:rPr>
        <w:t>98,01</w:t>
      </w:r>
    </w:p>
    <w:p w:rsidR="00385AF9" w:rsidRPr="009F3EA5" w:rsidRDefault="00385AF9" w:rsidP="00385AF9">
      <w:pPr>
        <w:spacing w:line="360" w:lineRule="auto"/>
        <w:rPr>
          <w:rFonts w:eastAsia="Calibri" w:cs="Times New Roman"/>
          <w:szCs w:val="24"/>
          <w:lang w:val="en-US"/>
        </w:rPr>
      </w:pPr>
      <w:r w:rsidRPr="009F3EA5">
        <w:rPr>
          <w:rFonts w:eastAsia="Calibri" w:cs="Times New Roman"/>
          <w:szCs w:val="24"/>
          <w:lang w:val="en-US"/>
        </w:rPr>
        <w:tab/>
        <w:t xml:space="preserve">= </w:t>
      </w:r>
      <w:r w:rsidR="00D01393" w:rsidRPr="00D01393">
        <w:rPr>
          <w:rFonts w:eastAsia="Calibri" w:cs="Times New Roman"/>
          <w:szCs w:val="24"/>
          <w:lang w:val="en-US"/>
        </w:rPr>
        <w:t>0,006</w:t>
      </w:r>
    </w:p>
    <w:p w:rsidR="00385AF9" w:rsidRPr="009F3EA5" w:rsidRDefault="00385AF9" w:rsidP="00385AF9">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385AF9" w:rsidRPr="009F3EA5" w:rsidRDefault="00385AF9" w:rsidP="00385AF9">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5,34</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6,58</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eastAsia="Times New Roman" w:hAnsi="Cambria Math" w:cs="Times New Roman"/>
                        <w:color w:val="000000"/>
                        <w:szCs w:val="24"/>
                        <w:lang w:eastAsia="id-ID"/>
                      </w:rPr>
                      <m:t>5,39</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Pr="00385AF9">
        <w:rPr>
          <w:rFonts w:eastAsia="Times New Roman" w:cs="Times New Roman"/>
          <w:szCs w:val="24"/>
          <w:lang w:val="en-US"/>
        </w:rPr>
        <w:t>98,01</w:t>
      </w:r>
      <w:r w:rsidRPr="009F3EA5">
        <w:rPr>
          <w:rFonts w:eastAsia="Times New Roman" w:cs="Times New Roman"/>
          <w:szCs w:val="24"/>
          <w:lang w:val="en-US"/>
        </w:rPr>
        <w:t xml:space="preserve">– </w:t>
      </w:r>
      <w:r w:rsidR="00D01393" w:rsidRPr="00D01393">
        <w:rPr>
          <w:rFonts w:eastAsia="Calibri" w:cs="Times New Roman"/>
          <w:szCs w:val="24"/>
          <w:lang w:val="en-US"/>
        </w:rPr>
        <w:t>0,573</w:t>
      </w:r>
      <w:r w:rsidRPr="009F3EA5">
        <w:rPr>
          <w:rFonts w:eastAsia="Times New Roman" w:cs="Times New Roman"/>
          <w:szCs w:val="24"/>
          <w:lang w:val="en-US"/>
        </w:rPr>
        <w:t xml:space="preserve">– </w:t>
      </w:r>
      <w:r w:rsidR="00D01393" w:rsidRPr="00D01393">
        <w:rPr>
          <w:rFonts w:eastAsia="Calibri" w:cs="Times New Roman"/>
          <w:szCs w:val="24"/>
          <w:lang w:val="en-US"/>
        </w:rPr>
        <w:t>0,006</w:t>
      </w:r>
    </w:p>
    <w:p w:rsidR="00385AF9" w:rsidRPr="009F3EA5" w:rsidRDefault="00385AF9" w:rsidP="00385AF9">
      <w:pPr>
        <w:spacing w:line="360" w:lineRule="auto"/>
        <w:rPr>
          <w:rFonts w:eastAsia="Calibri" w:cs="Times New Roman"/>
          <w:szCs w:val="24"/>
          <w:lang w:val="en-US"/>
        </w:rPr>
      </w:pPr>
      <w:r w:rsidRPr="009F3EA5">
        <w:rPr>
          <w:rFonts w:eastAsia="Calibri" w:cs="Times New Roman"/>
          <w:szCs w:val="24"/>
          <w:lang w:val="en-US"/>
        </w:rPr>
        <w:tab/>
        <w:t xml:space="preserve">= </w:t>
      </w:r>
      <w:r w:rsidR="00D01393" w:rsidRPr="00D01393">
        <w:rPr>
          <w:rFonts w:eastAsia="Calibri" w:cs="Times New Roman"/>
          <w:szCs w:val="24"/>
          <w:lang w:val="en-US"/>
        </w:rPr>
        <w:t>0,042</w:t>
      </w:r>
    </w:p>
    <w:p w:rsidR="00385AF9" w:rsidRPr="009F3EA5" w:rsidRDefault="00385AF9" w:rsidP="00385AF9">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385AF9" w:rsidRPr="009F3EA5" w:rsidRDefault="00385AF9" w:rsidP="00385AF9">
      <w:pPr>
        <w:spacing w:line="360" w:lineRule="auto"/>
        <w:rPr>
          <w:rFonts w:eastAsia="Calibri" w:cs="Times New Roman"/>
          <w:szCs w:val="24"/>
          <w:lang w:val="en-US"/>
        </w:rPr>
      </w:pPr>
      <w:r w:rsidRPr="009F3EA5">
        <w:rPr>
          <w:rFonts w:eastAsia="Calibri" w:cs="Times New Roman"/>
          <w:szCs w:val="24"/>
          <w:lang w:val="en-US"/>
        </w:rPr>
        <w:tab/>
        <w:t xml:space="preserve">= </w:t>
      </w:r>
      <w:r w:rsidR="00D01393" w:rsidRPr="00385AF9">
        <w:rPr>
          <w:rFonts w:eastAsia="Times New Roman" w:cs="Times New Roman"/>
          <w:color w:val="000000"/>
          <w:szCs w:val="24"/>
          <w:lang w:eastAsia="id-ID"/>
        </w:rPr>
        <w:t>0,666</w:t>
      </w:r>
      <w:r w:rsidRPr="009F3EA5">
        <w:rPr>
          <w:rFonts w:eastAsia="Calibri" w:cs="Times New Roman"/>
          <w:szCs w:val="24"/>
          <w:lang w:val="en-US"/>
        </w:rPr>
        <w:t xml:space="preserve">– </w:t>
      </w:r>
      <w:r w:rsidR="00D01393" w:rsidRPr="00385AF9">
        <w:rPr>
          <w:rFonts w:eastAsiaTheme="minorEastAsia" w:cs="Times New Roman"/>
          <w:szCs w:val="24"/>
          <w:lang w:val="en-US"/>
        </w:rPr>
        <w:t>0,025</w:t>
      </w:r>
      <w:r w:rsidRPr="009F3EA5">
        <w:rPr>
          <w:rFonts w:eastAsia="Calibri" w:cs="Times New Roman"/>
          <w:szCs w:val="24"/>
          <w:lang w:val="en-US"/>
        </w:rPr>
        <w:t xml:space="preserve">– </w:t>
      </w:r>
      <w:r w:rsidR="00D01393" w:rsidRPr="00D01393">
        <w:rPr>
          <w:rFonts w:eastAsia="Calibri" w:cs="Times New Roman"/>
          <w:szCs w:val="24"/>
          <w:lang w:val="en-US"/>
        </w:rPr>
        <w:t>0,573</w:t>
      </w:r>
      <w:r w:rsidRPr="009F3EA5">
        <w:rPr>
          <w:rFonts w:eastAsia="Calibri" w:cs="Times New Roman"/>
          <w:szCs w:val="24"/>
          <w:lang w:val="en-US"/>
        </w:rPr>
        <w:t xml:space="preserve">– </w:t>
      </w:r>
      <w:r w:rsidR="00D01393" w:rsidRPr="00D01393">
        <w:rPr>
          <w:rFonts w:eastAsia="Calibri" w:cs="Times New Roman"/>
          <w:szCs w:val="24"/>
          <w:lang w:val="en-US"/>
        </w:rPr>
        <w:t>0,006</w:t>
      </w:r>
      <w:r w:rsidRPr="009F3EA5">
        <w:rPr>
          <w:rFonts w:eastAsia="Calibri" w:cs="Times New Roman"/>
          <w:szCs w:val="24"/>
          <w:lang w:val="en-US"/>
        </w:rPr>
        <w:t xml:space="preserve">– </w:t>
      </w:r>
      <w:r w:rsidR="00D01393" w:rsidRPr="00D01393">
        <w:rPr>
          <w:rFonts w:eastAsia="Calibri" w:cs="Times New Roman"/>
          <w:szCs w:val="24"/>
          <w:lang w:val="en-US"/>
        </w:rPr>
        <w:t>0,042</w:t>
      </w:r>
    </w:p>
    <w:p w:rsidR="00385AF9" w:rsidRPr="00D330E0" w:rsidRDefault="00385AF9" w:rsidP="00D01393">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D01393" w:rsidRPr="00D01393">
        <w:rPr>
          <w:rFonts w:eastAsia="Times New Roman" w:cs="Times New Roman"/>
          <w:color w:val="000000"/>
          <w:szCs w:val="24"/>
          <w:lang w:eastAsia="id-ID"/>
        </w:rPr>
        <w:t>0,020</w:t>
      </w:r>
    </w:p>
    <w:p w:rsidR="001E4E9F" w:rsidRPr="001E4E9F" w:rsidRDefault="00385AF9" w:rsidP="001E4E9F">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Pr>
          <w:rFonts w:asciiTheme="majorBidi" w:hAnsiTheme="majorBidi" w:cstheme="majorBidi"/>
          <w:szCs w:val="24"/>
        </w:rPr>
        <w:t>29</w:t>
      </w:r>
      <w:r w:rsidRPr="00D330E0">
        <w:rPr>
          <w:rFonts w:asciiTheme="majorBidi" w:hAnsiTheme="majorBidi" w:cstheme="majorBidi"/>
          <w:szCs w:val="24"/>
          <w:lang w:val="en-US"/>
        </w:rPr>
        <w:t xml:space="preserve">. </w:t>
      </w:r>
      <w:r>
        <w:rPr>
          <w:rFonts w:asciiTheme="majorBidi" w:hAnsiTheme="majorBidi" w:cstheme="majorBidi"/>
          <w:szCs w:val="24"/>
        </w:rPr>
        <w:t>Anava Hasil Organoleptik</w:t>
      </w:r>
      <w:r w:rsidRPr="00D330E0">
        <w:rPr>
          <w:rFonts w:asciiTheme="majorBidi" w:hAnsiTheme="majorBidi" w:cstheme="majorBidi"/>
          <w:szCs w:val="24"/>
        </w:rPr>
        <w:t xml:space="preserve"> </w:t>
      </w:r>
      <w:r w:rsidRPr="00D330E0">
        <w:rPr>
          <w:rFonts w:asciiTheme="majorBidi" w:hAnsiTheme="majorBidi" w:cstheme="majorBidi"/>
          <w:szCs w:val="24"/>
          <w:lang w:val="en-US"/>
        </w:rPr>
        <w:t>Atribut</w:t>
      </w:r>
      <w:r w:rsidRPr="00D330E0">
        <w:rPr>
          <w:rFonts w:asciiTheme="majorBidi" w:hAnsiTheme="majorBidi" w:cstheme="majorBidi"/>
          <w:szCs w:val="24"/>
        </w:rPr>
        <w:t xml:space="preserve"> </w:t>
      </w:r>
      <w:r w:rsidR="00D849EE">
        <w:rPr>
          <w:rFonts w:asciiTheme="majorBidi" w:hAnsiTheme="majorBidi" w:cstheme="majorBidi"/>
          <w:szCs w:val="24"/>
        </w:rPr>
        <w:t>Aroma</w:t>
      </w:r>
      <w:r w:rsidR="00D849EE">
        <w:rPr>
          <w:lang w:val="en-US"/>
        </w:rPr>
        <w:fldChar w:fldCharType="begin"/>
      </w:r>
      <w:r w:rsidR="00D849EE">
        <w:rPr>
          <w:lang w:val="en-US"/>
        </w:rPr>
        <w:instrText xml:space="preserve"> LINK </w:instrText>
      </w:r>
      <w:r w:rsidR="00B70941">
        <w:rPr>
          <w:lang w:val="en-US"/>
        </w:rPr>
        <w:instrText xml:space="preserve">Excel.Sheet.12 "D:\\Bismillah TA Maya\\BISMILLAH SIDANG TA\\UTAMA HEDONIK\\organo utama maya.xlsx" "utama aroma!R4C45:R11C50" </w:instrText>
      </w:r>
      <w:r w:rsidR="00D849EE">
        <w:rPr>
          <w:lang w:val="en-US"/>
        </w:rPr>
        <w:instrText xml:space="preserve">\a \f 4 \h  \* MERGEFORMAT </w:instrText>
      </w:r>
      <w:r w:rsidR="00D849EE">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1E4E9F" w:rsidRPr="001E4E9F" w:rsidTr="001E4E9F">
        <w:trPr>
          <w:divId w:val="1439444444"/>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Tabel 5%</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0,025</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0,013</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0,621</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0,08</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0,573</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0,287</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234,62</w:t>
            </w:r>
            <w:r w:rsidR="0080763D">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3,63</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0,006</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0,003</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80763D"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2,40</w:t>
            </w:r>
            <w:r w:rsidR="0080763D">
              <w:rPr>
                <w:rFonts w:eastAsia="Times New Roman" w:cs="Times New Roman"/>
                <w:color w:val="000000"/>
                <w:szCs w:val="24"/>
                <w:vertAlign w:val="superscript"/>
                <w:lang w:eastAsia="id-ID"/>
              </w:rPr>
              <w:t>tn</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3,63</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0,042</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0,011</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8,63</w:t>
            </w:r>
            <w:r w:rsidR="0080763D">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3,01</w:t>
            </w: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0,020</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0,0012</w:t>
            </w:r>
          </w:p>
        </w:tc>
        <w:tc>
          <w:tcPr>
            <w:tcW w:w="1275"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701"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left"/>
              <w:rPr>
                <w:rFonts w:eastAsia="Times New Roman" w:cs="Times New Roman"/>
                <w:sz w:val="20"/>
                <w:szCs w:val="20"/>
                <w:lang w:eastAsia="id-ID"/>
              </w:rPr>
            </w:pPr>
          </w:p>
        </w:tc>
      </w:tr>
      <w:tr w:rsidR="001E4E9F" w:rsidRPr="001E4E9F" w:rsidTr="001E4E9F">
        <w:trPr>
          <w:divId w:val="1439444444"/>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0,666</w:t>
            </w:r>
          </w:p>
        </w:tc>
        <w:tc>
          <w:tcPr>
            <w:tcW w:w="993"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275"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left"/>
              <w:rPr>
                <w:rFonts w:eastAsia="Times New Roman" w:cs="Times New Roman"/>
                <w:sz w:val="20"/>
                <w:szCs w:val="20"/>
                <w:lang w:eastAsia="id-ID"/>
              </w:rPr>
            </w:pPr>
          </w:p>
        </w:tc>
        <w:tc>
          <w:tcPr>
            <w:tcW w:w="1701"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left"/>
              <w:rPr>
                <w:rFonts w:eastAsia="Times New Roman" w:cs="Times New Roman"/>
                <w:sz w:val="20"/>
                <w:szCs w:val="20"/>
                <w:lang w:eastAsia="id-ID"/>
              </w:rPr>
            </w:pPr>
          </w:p>
        </w:tc>
      </w:tr>
    </w:tbl>
    <w:p w:rsidR="00385AF9" w:rsidRPr="00D330E0" w:rsidRDefault="00D849EE" w:rsidP="00D849EE">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00385AF9" w:rsidRPr="00D330E0">
        <w:rPr>
          <w:rFonts w:asciiTheme="majorBidi" w:eastAsia="Times New Roman" w:hAnsiTheme="majorBidi" w:cstheme="majorBidi"/>
          <w:szCs w:val="24"/>
          <w:lang w:val="en-US"/>
        </w:rPr>
        <w:t>Keterangan :</w:t>
      </w:r>
      <w:r w:rsidR="00385AF9"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385AF9" w:rsidRPr="00B76079" w:rsidRDefault="00385AF9" w:rsidP="00385AF9">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385AF9" w:rsidRPr="00B76079" w:rsidRDefault="00385AF9" w:rsidP="00385AF9">
      <w:pPr>
        <w:widowControl w:val="0"/>
        <w:spacing w:line="240" w:lineRule="auto"/>
        <w:ind w:right="17"/>
        <w:jc w:val="left"/>
        <w:rPr>
          <w:rFonts w:asciiTheme="majorBidi" w:eastAsia="Times New Roman" w:hAnsiTheme="majorBidi" w:cstheme="majorBidi"/>
          <w:sz w:val="21"/>
          <w:szCs w:val="24"/>
          <w:lang w:val="en-US"/>
        </w:rPr>
      </w:pPr>
    </w:p>
    <w:p w:rsidR="00D849EE" w:rsidRDefault="00385AF9" w:rsidP="00D849EE">
      <w:pPr>
        <w:widowControl w:val="0"/>
        <w:spacing w:before="1"/>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&gt;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Pr="00B76079">
        <w:rPr>
          <w:rFonts w:asciiTheme="majorBidi" w:eastAsia="Times New Roman" w:hAnsiTheme="majorBidi" w:cstheme="majorBidi"/>
          <w:szCs w:val="24"/>
          <w:lang w:val="en-US"/>
        </w:rPr>
        <w:t xml:space="preserve">maka diberi tanda (*), </w:t>
      </w:r>
      <w:r>
        <w:rPr>
          <w:rFonts w:asciiTheme="majorBidi" w:eastAsia="Times New Roman" w:hAnsiTheme="majorBidi" w:cstheme="majorBidi"/>
          <w:szCs w:val="24"/>
        </w:rPr>
        <w:t xml:space="preserve">sehingga dapat </w:t>
      </w:r>
      <w:r>
        <w:rPr>
          <w:rFonts w:cs="Times New Roman"/>
          <w:szCs w:val="24"/>
        </w:rPr>
        <w:t>disimpulkan bahwa jenis penstabil dan interaksi jenis penstabil dan jenis gula rendah kalori</w:t>
      </w:r>
      <w:r w:rsidRPr="00B76079">
        <w:rPr>
          <w:rFonts w:cs="Times New Roman"/>
          <w:szCs w:val="24"/>
        </w:rPr>
        <w:t xml:space="preserve"> </w:t>
      </w:r>
      <w:r w:rsidRPr="00CC1127">
        <w:rPr>
          <w:rFonts w:cs="Times New Roman"/>
          <w:szCs w:val="24"/>
        </w:rPr>
        <w:t xml:space="preserve">berpengaruh nyata terhadap </w:t>
      </w:r>
      <w:r w:rsidR="00D849EE">
        <w:rPr>
          <w:rFonts w:cs="Times New Roman"/>
          <w:szCs w:val="24"/>
        </w:rPr>
        <w:t>aroma</w:t>
      </w:r>
      <w:r>
        <w:rPr>
          <w:rFonts w:cs="Times New Roman"/>
          <w:szCs w:val="24"/>
        </w:rPr>
        <w:t xml:space="preserve"> marshmallow pisang ambon</w:t>
      </w:r>
      <w:r w:rsidRPr="00CC1127">
        <w:rPr>
          <w:rFonts w:cs="Times New Roman"/>
          <w:szCs w:val="24"/>
        </w:rPr>
        <w:t xml:space="preserve"> sehingga perlu dilakukan uji lanjut </w:t>
      </w:r>
      <w:r w:rsidRPr="00CC1127">
        <w:rPr>
          <w:rFonts w:cs="Times New Roman"/>
          <w:i/>
          <w:szCs w:val="24"/>
        </w:rPr>
        <w:t>Duncan</w:t>
      </w:r>
      <w:r>
        <w:rPr>
          <w:rFonts w:cs="Times New Roman"/>
          <w:szCs w:val="24"/>
        </w:rPr>
        <w:t>.</w:t>
      </w:r>
    </w:p>
    <w:p w:rsidR="00D21780" w:rsidRDefault="00385AF9" w:rsidP="00D849EE">
      <w:pPr>
        <w:rPr>
          <w:rFonts w:asciiTheme="majorBidi" w:eastAsiaTheme="minorEastAsia" w:hAnsiTheme="majorBidi" w:cstheme="majorBidi"/>
          <w:szCs w:val="24"/>
          <w:lang w:val="en-US"/>
        </w:rPr>
      </w:pPr>
      <w:r w:rsidRPr="00006D87">
        <w:rPr>
          <w:rFonts w:asciiTheme="majorBidi" w:hAnsiTheme="majorBidi" w:cstheme="majorBidi"/>
          <w:szCs w:val="24"/>
          <w:lang w:val="en-US"/>
        </w:rPr>
        <w:lastRenderedPageBreak/>
        <w:t xml:space="preserve">Sy = </w:t>
      </w:r>
      <m:oMath>
        <m:rad>
          <m:radPr>
            <m:degHide m:val="1"/>
            <m:ctrlPr>
              <w:rPr>
                <w:rFonts w:ascii="Cambria Math" w:hAnsi="Cambria Math" w:cstheme="majorBidi"/>
                <w:i/>
                <w:szCs w:val="24"/>
                <w:lang w:val="en-US"/>
              </w:rPr>
            </m:ctrlPr>
          </m:radPr>
          <m:deg/>
          <m:e>
            <m:f>
              <m:fPr>
                <m:ctrlPr>
                  <w:rPr>
                    <w:rFonts w:ascii="Cambria Math" w:hAnsi="Cambria Math" w:cstheme="majorBidi"/>
                    <w:i/>
                    <w:szCs w:val="24"/>
                    <w:lang w:val="en-US"/>
                  </w:rPr>
                </m:ctrlPr>
              </m:fPr>
              <m:num>
                <m:r>
                  <w:rPr>
                    <w:rFonts w:ascii="Cambria Math" w:hAnsi="Cambria Math" w:cstheme="majorBidi"/>
                    <w:szCs w:val="24"/>
                    <w:lang w:val="en-US"/>
                  </w:rPr>
                  <m:t>KTG</m:t>
                </m:r>
              </m:num>
              <m:den>
                <m:r>
                  <w:rPr>
                    <w:rFonts w:ascii="Cambria Math" w:hAnsi="Cambria Math" w:cstheme="majorBidi"/>
                    <w:szCs w:val="24"/>
                    <w:lang w:val="en-US"/>
                  </w:rPr>
                  <m:t>sampel</m:t>
                </m:r>
              </m:den>
            </m:f>
          </m:e>
        </m:rad>
      </m:oMath>
      <w:r w:rsidRPr="00006D87">
        <w:rPr>
          <w:rFonts w:asciiTheme="majorBidi" w:eastAsiaTheme="minorEastAsia" w:hAnsiTheme="majorBidi" w:cstheme="majorBidi"/>
          <w:szCs w:val="24"/>
          <w:lang w:val="en-US"/>
        </w:rPr>
        <w:t xml:space="preserve"> = </w:t>
      </w:r>
      <m:oMath>
        <m:rad>
          <m:radPr>
            <m:degHide m:val="1"/>
            <m:ctrlPr>
              <w:rPr>
                <w:rFonts w:ascii="Cambria Math" w:hAnsi="Cambria Math" w:cstheme="majorBidi"/>
                <w:i/>
                <w:szCs w:val="24"/>
                <w:lang w:val="en-US"/>
              </w:rPr>
            </m:ctrlPr>
          </m:radPr>
          <m:deg/>
          <m:e>
            <m:f>
              <m:fPr>
                <m:ctrlPr>
                  <w:rPr>
                    <w:rFonts w:ascii="Cambria Math" w:hAnsi="Cambria Math" w:cstheme="majorBidi"/>
                    <w:i/>
                    <w:szCs w:val="24"/>
                    <w:lang w:val="en-US"/>
                  </w:rPr>
                </m:ctrlPr>
              </m:fPr>
              <m:num>
                <m:r>
                  <m:rPr>
                    <m:sty m:val="p"/>
                  </m:rPr>
                  <w:rPr>
                    <w:rFonts w:ascii="Cambria Math" w:eastAsia="Times New Roman" w:hAnsi="Cambria Math" w:cs="Times New Roman"/>
                    <w:color w:val="000000"/>
                    <w:szCs w:val="24"/>
                    <w:lang w:eastAsia="id-ID"/>
                  </w:rPr>
                  <m:t>0,0012</m:t>
                </m:r>
              </m:num>
              <m:den>
                <m:r>
                  <w:rPr>
                    <w:rFonts w:ascii="Cambria Math" w:hAnsi="Cambria Math" w:cstheme="majorBidi"/>
                    <w:szCs w:val="24"/>
                    <w:lang w:val="en-US"/>
                  </w:rPr>
                  <m:t xml:space="preserve"> 9</m:t>
                </m:r>
              </m:den>
            </m:f>
          </m:e>
        </m:rad>
      </m:oMath>
      <w:r w:rsidRPr="00006D87">
        <w:rPr>
          <w:rFonts w:asciiTheme="majorBidi" w:eastAsiaTheme="minorEastAsia" w:hAnsiTheme="majorBidi" w:cstheme="majorBidi"/>
          <w:szCs w:val="24"/>
          <w:lang w:val="en-US"/>
        </w:rPr>
        <w:t xml:space="preserve"> =</w:t>
      </w:r>
      <w:r>
        <w:rPr>
          <w:rFonts w:asciiTheme="majorBidi" w:eastAsiaTheme="minorEastAsia" w:hAnsiTheme="majorBidi" w:cstheme="majorBidi"/>
          <w:szCs w:val="24"/>
        </w:rPr>
        <w:t xml:space="preserve"> </w:t>
      </w:r>
      <w:r w:rsidR="00D849EE" w:rsidRPr="00D849EE">
        <w:rPr>
          <w:rFonts w:asciiTheme="majorBidi" w:eastAsiaTheme="minorEastAsia" w:hAnsiTheme="majorBidi" w:cstheme="majorBidi"/>
          <w:szCs w:val="24"/>
          <w:lang w:val="en-US"/>
        </w:rPr>
        <w:t>0,012</w:t>
      </w:r>
    </w:p>
    <w:p w:rsidR="00D849EE" w:rsidRDefault="00D849EE" w:rsidP="00D849EE">
      <w:pPr>
        <w:spacing w:line="276" w:lineRule="auto"/>
        <w:jc w:val="center"/>
        <w:rPr>
          <w:rFonts w:cs="Times New Roman"/>
          <w:szCs w:val="24"/>
        </w:rPr>
      </w:pPr>
      <w:r>
        <w:rPr>
          <w:rFonts w:asciiTheme="majorBidi" w:eastAsiaTheme="minorEastAsia" w:hAnsiTheme="majorBidi" w:cstheme="majorBidi"/>
          <w:szCs w:val="24"/>
        </w:rPr>
        <w:t xml:space="preserve">Tabel 30. </w:t>
      </w:r>
      <w:r w:rsidRPr="008F2064">
        <w:rPr>
          <w:rFonts w:cs="Times New Roman"/>
          <w:szCs w:val="24"/>
        </w:rPr>
        <w:t xml:space="preserve">Uji Lanjut Duncan Terhadap </w:t>
      </w:r>
      <w:r>
        <w:rPr>
          <w:rFonts w:cs="Times New Roman"/>
          <w:szCs w:val="24"/>
        </w:rPr>
        <w:t>Aroma Marshmallow Pisang Ambon</w:t>
      </w:r>
    </w:p>
    <w:tbl>
      <w:tblPr>
        <w:tblpPr w:leftFromText="180" w:rightFromText="180" w:vertAnchor="text" w:horzAnchor="margin" w:tblpXSpec="center" w:tblpYSpec="top"/>
        <w:tblW w:w="10131" w:type="dxa"/>
        <w:tblLook w:val="04A0" w:firstRow="1" w:lastRow="0" w:firstColumn="1" w:lastColumn="0" w:noHBand="0" w:noVBand="1"/>
      </w:tblPr>
      <w:tblGrid>
        <w:gridCol w:w="620"/>
        <w:gridCol w:w="821"/>
        <w:gridCol w:w="656"/>
        <w:gridCol w:w="711"/>
        <w:gridCol w:w="820"/>
        <w:gridCol w:w="820"/>
        <w:gridCol w:w="820"/>
        <w:gridCol w:w="820"/>
        <w:gridCol w:w="781"/>
        <w:gridCol w:w="781"/>
        <w:gridCol w:w="781"/>
        <w:gridCol w:w="781"/>
        <w:gridCol w:w="326"/>
        <w:gridCol w:w="779"/>
      </w:tblGrid>
      <w:tr w:rsidR="00FC1994" w:rsidRPr="001569DB" w:rsidTr="001569DB">
        <w:trPr>
          <w:trHeight w:val="106"/>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SSR 5%</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LSR 5%</w:t>
            </w:r>
          </w:p>
        </w:tc>
        <w:tc>
          <w:tcPr>
            <w:tcW w:w="13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NilaI Rata-rata</w:t>
            </w:r>
          </w:p>
        </w:tc>
        <w:tc>
          <w:tcPr>
            <w:tcW w:w="6624" w:type="dxa"/>
            <w:gridSpan w:val="9"/>
            <w:tcBorders>
              <w:top w:val="single" w:sz="4" w:space="0" w:color="auto"/>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Perlakuan</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Taraf Nyata 5 %</w:t>
            </w:r>
          </w:p>
        </w:tc>
      </w:tr>
      <w:tr w:rsidR="005C2F82"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1</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2</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3</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6</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7</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8</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r w:rsidRPr="001569DB">
              <w:rPr>
                <w:rFonts w:eastAsia="Times New Roman" w:cs="Times New Roman"/>
                <w:b/>
                <w:bCs/>
                <w:color w:val="000000"/>
                <w:sz w:val="22"/>
                <w:lang w:eastAsia="id-ID"/>
              </w:rPr>
              <w:t>9</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FC1994" w:rsidRPr="001569DB" w:rsidRDefault="00FC1994" w:rsidP="00FC1994">
            <w:pPr>
              <w:spacing w:line="240" w:lineRule="auto"/>
              <w:jc w:val="center"/>
              <w:rPr>
                <w:rFonts w:eastAsia="Times New Roman" w:cs="Times New Roman"/>
                <w:b/>
                <w:bCs/>
                <w:color w:val="000000"/>
                <w:sz w:val="22"/>
                <w:lang w:eastAsia="id-ID"/>
              </w:rPr>
            </w:pP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p1g1</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2,711</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a</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3,00</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0,0349</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p1g3</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2,722</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0,011</w:t>
            </w:r>
            <w:r w:rsidRPr="001569DB">
              <w:rPr>
                <w:rFonts w:eastAsia="Times New Roman" w:cs="Times New Roman"/>
                <w:color w:val="000000"/>
                <w:sz w:val="22"/>
                <w:vertAlign w:val="superscript"/>
                <w:lang w:eastAsia="id-ID"/>
              </w:rPr>
              <w:t>tn</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a</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3,15</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0,0367</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p3g1</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2,733</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0,022</w:t>
            </w:r>
            <w:r w:rsidRPr="001569DB">
              <w:rPr>
                <w:rFonts w:eastAsia="Times New Roman" w:cs="Times New Roman"/>
                <w:color w:val="000000"/>
                <w:sz w:val="22"/>
                <w:vertAlign w:val="superscript"/>
                <w:lang w:eastAsia="id-ID"/>
              </w:rPr>
              <w:t>tn</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0,011</w:t>
            </w:r>
            <w:r w:rsidRPr="001569DB">
              <w:rPr>
                <w:rFonts w:eastAsia="Times New Roman" w:cs="Times New Roman"/>
                <w:color w:val="000000"/>
                <w:sz w:val="22"/>
                <w:vertAlign w:val="superscript"/>
                <w:lang w:eastAsia="id-ID"/>
              </w:rPr>
              <w:t>tn</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ab</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3,23</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0,0376</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p1g2</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2,767</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vertAlign w:val="superscript"/>
                <w:lang w:eastAsia="id-ID"/>
              </w:rPr>
            </w:pPr>
            <w:r w:rsidRPr="001569DB">
              <w:rPr>
                <w:rFonts w:eastAsia="Times New Roman" w:cs="Times New Roman"/>
                <w:color w:val="000000"/>
                <w:sz w:val="22"/>
                <w:lang w:eastAsia="id-ID"/>
              </w:rPr>
              <w:t>0,056</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0,044</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0,033</w:t>
            </w:r>
            <w:r w:rsidRPr="001569DB">
              <w:rPr>
                <w:rFonts w:eastAsia="Times New Roman" w:cs="Times New Roman"/>
                <w:color w:val="000000"/>
                <w:sz w:val="22"/>
                <w:vertAlign w:val="superscript"/>
                <w:lang w:eastAsia="id-ID"/>
              </w:rPr>
              <w:t>tn</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bc</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3,30</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0,0384</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p3g3</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2,778</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0,067</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0,056</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0,044</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0,011</w:t>
            </w:r>
            <w:r w:rsidRPr="001569DB">
              <w:rPr>
                <w:rFonts w:eastAsia="Times New Roman" w:cs="Times New Roman"/>
                <w:color w:val="000000"/>
                <w:sz w:val="22"/>
                <w:vertAlign w:val="superscript"/>
                <w:lang w:eastAsia="id-ID"/>
              </w:rPr>
              <w:t>tn</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c</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3,34</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0,0389</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p3g2</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3,089</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0,378</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0,367</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0,356</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0,322</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0,311</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d</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3,37</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0,0393</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p2g2</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3,789</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1,078</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1,067</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1,056</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1,022</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1,011</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0,700</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e</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3,39</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0,0395</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p2g3</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3,878</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1,167</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1,156</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1,144</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1,111</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1,100</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0,789</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0,089</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f</w:t>
            </w:r>
          </w:p>
        </w:tc>
      </w:tr>
      <w:tr w:rsidR="00FC1994" w:rsidRPr="001569DB" w:rsidTr="001569DB">
        <w:trPr>
          <w:trHeight w:val="106"/>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3,41</w:t>
            </w:r>
          </w:p>
        </w:tc>
        <w:tc>
          <w:tcPr>
            <w:tcW w:w="80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0,0397</w:t>
            </w:r>
          </w:p>
        </w:tc>
        <w:tc>
          <w:tcPr>
            <w:tcW w:w="64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p2g1</w:t>
            </w:r>
          </w:p>
        </w:tc>
        <w:tc>
          <w:tcPr>
            <w:tcW w:w="695"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4,356</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1,644</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1,633</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1,622</w:t>
            </w:r>
            <w:r w:rsidRPr="001569DB">
              <w:rPr>
                <w:rFonts w:eastAsia="Times New Roman" w:cs="Times New Roman"/>
                <w:color w:val="000000"/>
                <w:sz w:val="22"/>
                <w:vertAlign w:val="superscript"/>
                <w:lang w:eastAsia="id-ID"/>
              </w:rPr>
              <w:t>*</w:t>
            </w:r>
          </w:p>
        </w:tc>
        <w:tc>
          <w:tcPr>
            <w:tcW w:w="810"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1,589</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1,578</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1,267</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0,567</w:t>
            </w:r>
            <w:r w:rsidRPr="001569DB">
              <w:rPr>
                <w:rFonts w:eastAsia="Times New Roman" w:cs="Times New Roman"/>
                <w:color w:val="000000"/>
                <w:sz w:val="22"/>
                <w:vertAlign w:val="superscript"/>
                <w:lang w:eastAsia="id-ID"/>
              </w:rPr>
              <w:t>*</w:t>
            </w:r>
          </w:p>
        </w:tc>
        <w:tc>
          <w:tcPr>
            <w:tcW w:w="76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0,478</w:t>
            </w:r>
            <w:r w:rsidRPr="001569DB">
              <w:rPr>
                <w:rFonts w:eastAsia="Times New Roman" w:cs="Times New Roman"/>
                <w:color w:val="000000"/>
                <w:sz w:val="22"/>
                <w:vertAlign w:val="superscript"/>
                <w:lang w:eastAsia="id-ID"/>
              </w:rPr>
              <w:t>*</w:t>
            </w:r>
          </w:p>
        </w:tc>
        <w:tc>
          <w:tcPr>
            <w:tcW w:w="308"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w:t>
            </w:r>
          </w:p>
        </w:tc>
        <w:tc>
          <w:tcPr>
            <w:tcW w:w="763" w:type="dxa"/>
            <w:tcBorders>
              <w:top w:val="nil"/>
              <w:left w:val="nil"/>
              <w:bottom w:val="single" w:sz="4" w:space="0" w:color="auto"/>
              <w:right w:val="single" w:sz="4" w:space="0" w:color="auto"/>
            </w:tcBorders>
            <w:shd w:val="clear" w:color="auto" w:fill="auto"/>
            <w:noWrap/>
            <w:vAlign w:val="center"/>
            <w:hideMark/>
          </w:tcPr>
          <w:p w:rsidR="00FC1994" w:rsidRPr="001569DB" w:rsidRDefault="00FC1994" w:rsidP="00FC1994">
            <w:pPr>
              <w:spacing w:line="240" w:lineRule="auto"/>
              <w:jc w:val="center"/>
              <w:rPr>
                <w:rFonts w:eastAsia="Times New Roman" w:cs="Times New Roman"/>
                <w:color w:val="000000"/>
                <w:sz w:val="22"/>
                <w:lang w:eastAsia="id-ID"/>
              </w:rPr>
            </w:pPr>
            <w:r w:rsidRPr="001569DB">
              <w:rPr>
                <w:rFonts w:eastAsia="Times New Roman" w:cs="Times New Roman"/>
                <w:color w:val="000000"/>
                <w:sz w:val="22"/>
                <w:lang w:eastAsia="id-ID"/>
              </w:rPr>
              <w:t>g</w:t>
            </w:r>
          </w:p>
        </w:tc>
      </w:tr>
    </w:tbl>
    <w:p w:rsidR="00010A76" w:rsidRDefault="002C004F" w:rsidP="00AB6CD2">
      <w:pPr>
        <w:spacing w:before="240" w:line="240" w:lineRule="auto"/>
        <w:rPr>
          <w:b/>
          <w:noProof/>
        </w:rPr>
      </w:pPr>
      <w:r>
        <w:rPr>
          <w:b/>
          <w:noProof/>
        </w:rPr>
        <w:t>Faktor P</w:t>
      </w: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010A76" w:rsidTr="004201A9">
        <w:tc>
          <w:tcPr>
            <w:tcW w:w="990" w:type="dxa"/>
            <w:vMerge w:val="restart"/>
          </w:tcPr>
          <w:p w:rsidR="00010A76" w:rsidRPr="00010A76" w:rsidRDefault="00010A76" w:rsidP="00010A76">
            <w:pPr>
              <w:spacing w:line="240" w:lineRule="auto"/>
              <w:jc w:val="center"/>
              <w:rPr>
                <w:b/>
                <w:noProof/>
                <w:lang w:val="id-ID"/>
              </w:rPr>
            </w:pPr>
            <w:r>
              <w:rPr>
                <w:b/>
                <w:noProof/>
                <w:lang w:val="id-ID"/>
              </w:rPr>
              <w:t>SSR 5%</w:t>
            </w:r>
          </w:p>
        </w:tc>
        <w:tc>
          <w:tcPr>
            <w:tcW w:w="991" w:type="dxa"/>
            <w:vMerge w:val="restart"/>
          </w:tcPr>
          <w:p w:rsidR="00010A76" w:rsidRPr="00010A76" w:rsidRDefault="00010A76" w:rsidP="00010A76">
            <w:pPr>
              <w:spacing w:line="240" w:lineRule="auto"/>
              <w:jc w:val="center"/>
              <w:rPr>
                <w:b/>
                <w:noProof/>
                <w:lang w:val="id-ID"/>
              </w:rPr>
            </w:pPr>
            <w:r>
              <w:rPr>
                <w:b/>
                <w:noProof/>
                <w:lang w:val="id-ID"/>
              </w:rPr>
              <w:t>LSR 5%</w:t>
            </w:r>
          </w:p>
        </w:tc>
        <w:tc>
          <w:tcPr>
            <w:tcW w:w="991" w:type="dxa"/>
            <w:vMerge w:val="restart"/>
          </w:tcPr>
          <w:p w:rsidR="006175E5" w:rsidRDefault="006175E5" w:rsidP="00010A76">
            <w:pPr>
              <w:spacing w:line="240" w:lineRule="auto"/>
              <w:jc w:val="center"/>
              <w:rPr>
                <w:b/>
                <w:noProof/>
                <w:lang w:val="id-ID"/>
              </w:rPr>
            </w:pPr>
          </w:p>
          <w:p w:rsidR="00010A76" w:rsidRPr="00010A76" w:rsidRDefault="00010A76" w:rsidP="00010A76">
            <w:pPr>
              <w:spacing w:line="240" w:lineRule="auto"/>
              <w:jc w:val="center"/>
              <w:rPr>
                <w:b/>
                <w:noProof/>
                <w:lang w:val="id-ID"/>
              </w:rPr>
            </w:pPr>
            <w:r>
              <w:rPr>
                <w:b/>
                <w:noProof/>
                <w:lang w:val="id-ID"/>
              </w:rPr>
              <w:t>Kode</w:t>
            </w:r>
          </w:p>
        </w:tc>
        <w:tc>
          <w:tcPr>
            <w:tcW w:w="991" w:type="dxa"/>
            <w:vMerge w:val="restart"/>
          </w:tcPr>
          <w:p w:rsidR="00010A76" w:rsidRPr="00010A76" w:rsidRDefault="00010A76" w:rsidP="006175E5">
            <w:pPr>
              <w:spacing w:line="240" w:lineRule="auto"/>
              <w:jc w:val="center"/>
              <w:rPr>
                <w:b/>
                <w:noProof/>
                <w:lang w:val="id-ID"/>
              </w:rPr>
            </w:pPr>
            <w:r>
              <w:rPr>
                <w:b/>
                <w:noProof/>
                <w:lang w:val="id-ID"/>
              </w:rPr>
              <w:t>Rata-rata</w:t>
            </w:r>
          </w:p>
        </w:tc>
        <w:tc>
          <w:tcPr>
            <w:tcW w:w="2973" w:type="dxa"/>
            <w:gridSpan w:val="3"/>
          </w:tcPr>
          <w:p w:rsidR="00010A76" w:rsidRPr="00010A76" w:rsidRDefault="00010A76" w:rsidP="00010A76">
            <w:pPr>
              <w:spacing w:line="240" w:lineRule="auto"/>
              <w:jc w:val="center"/>
              <w:rPr>
                <w:b/>
                <w:noProof/>
                <w:lang w:val="id-ID"/>
              </w:rPr>
            </w:pPr>
            <w:r>
              <w:rPr>
                <w:b/>
                <w:noProof/>
                <w:lang w:val="id-ID"/>
              </w:rPr>
              <w:t>Perlakuan</w:t>
            </w:r>
          </w:p>
        </w:tc>
        <w:tc>
          <w:tcPr>
            <w:tcW w:w="991" w:type="dxa"/>
            <w:vMerge w:val="restart"/>
          </w:tcPr>
          <w:p w:rsidR="00010A76" w:rsidRPr="00010A76" w:rsidRDefault="00010A76" w:rsidP="00010A76">
            <w:pPr>
              <w:spacing w:line="240" w:lineRule="auto"/>
              <w:jc w:val="center"/>
              <w:rPr>
                <w:b/>
                <w:noProof/>
                <w:lang w:val="id-ID"/>
              </w:rPr>
            </w:pPr>
            <w:r>
              <w:rPr>
                <w:b/>
                <w:noProof/>
                <w:lang w:val="id-ID"/>
              </w:rPr>
              <w:t>Taraf nyata 5%</w:t>
            </w:r>
          </w:p>
        </w:tc>
      </w:tr>
      <w:tr w:rsidR="00010A76" w:rsidTr="00010A76">
        <w:tc>
          <w:tcPr>
            <w:tcW w:w="990" w:type="dxa"/>
            <w:vMerge/>
          </w:tcPr>
          <w:p w:rsidR="00010A76" w:rsidRDefault="00010A76" w:rsidP="00010A76">
            <w:pPr>
              <w:spacing w:line="240" w:lineRule="auto"/>
              <w:jc w:val="center"/>
              <w:rPr>
                <w:noProof/>
              </w:rPr>
            </w:pPr>
          </w:p>
        </w:tc>
        <w:tc>
          <w:tcPr>
            <w:tcW w:w="991" w:type="dxa"/>
            <w:vMerge/>
          </w:tcPr>
          <w:p w:rsidR="00010A76" w:rsidRDefault="00010A76" w:rsidP="00010A76">
            <w:pPr>
              <w:spacing w:line="240" w:lineRule="auto"/>
              <w:jc w:val="center"/>
              <w:rPr>
                <w:noProof/>
              </w:rPr>
            </w:pPr>
          </w:p>
        </w:tc>
        <w:tc>
          <w:tcPr>
            <w:tcW w:w="991" w:type="dxa"/>
            <w:vMerge/>
          </w:tcPr>
          <w:p w:rsidR="00010A76" w:rsidRDefault="00010A76" w:rsidP="00010A76">
            <w:pPr>
              <w:spacing w:line="240" w:lineRule="auto"/>
              <w:jc w:val="center"/>
              <w:rPr>
                <w:noProof/>
              </w:rPr>
            </w:pPr>
          </w:p>
        </w:tc>
        <w:tc>
          <w:tcPr>
            <w:tcW w:w="991" w:type="dxa"/>
            <w:vMerge/>
          </w:tcPr>
          <w:p w:rsidR="00010A76" w:rsidRDefault="00010A76" w:rsidP="00010A76">
            <w:pPr>
              <w:spacing w:line="240" w:lineRule="auto"/>
              <w:jc w:val="center"/>
              <w:rPr>
                <w:noProof/>
              </w:rPr>
            </w:pPr>
          </w:p>
        </w:tc>
        <w:tc>
          <w:tcPr>
            <w:tcW w:w="991" w:type="dxa"/>
          </w:tcPr>
          <w:p w:rsidR="00010A76" w:rsidRPr="00010A76" w:rsidRDefault="00010A76" w:rsidP="00010A76">
            <w:pPr>
              <w:spacing w:line="240" w:lineRule="auto"/>
              <w:jc w:val="center"/>
              <w:rPr>
                <w:b/>
                <w:noProof/>
                <w:lang w:val="id-ID"/>
              </w:rPr>
            </w:pPr>
            <w:r>
              <w:rPr>
                <w:b/>
                <w:noProof/>
                <w:lang w:val="id-ID"/>
              </w:rPr>
              <w:t>1</w:t>
            </w:r>
          </w:p>
        </w:tc>
        <w:tc>
          <w:tcPr>
            <w:tcW w:w="991" w:type="dxa"/>
          </w:tcPr>
          <w:p w:rsidR="00010A76" w:rsidRPr="00010A76" w:rsidRDefault="00010A76" w:rsidP="00010A76">
            <w:pPr>
              <w:spacing w:line="240" w:lineRule="auto"/>
              <w:jc w:val="center"/>
              <w:rPr>
                <w:b/>
                <w:noProof/>
                <w:lang w:val="id-ID"/>
              </w:rPr>
            </w:pPr>
            <w:r>
              <w:rPr>
                <w:b/>
                <w:noProof/>
                <w:lang w:val="id-ID"/>
              </w:rPr>
              <w:t>2</w:t>
            </w:r>
          </w:p>
        </w:tc>
        <w:tc>
          <w:tcPr>
            <w:tcW w:w="991" w:type="dxa"/>
          </w:tcPr>
          <w:p w:rsidR="00010A76" w:rsidRPr="00010A76" w:rsidRDefault="00010A76" w:rsidP="00010A76">
            <w:pPr>
              <w:spacing w:line="240" w:lineRule="auto"/>
              <w:jc w:val="center"/>
              <w:rPr>
                <w:b/>
                <w:noProof/>
                <w:lang w:val="id-ID"/>
              </w:rPr>
            </w:pPr>
            <w:r>
              <w:rPr>
                <w:b/>
                <w:noProof/>
                <w:lang w:val="id-ID"/>
              </w:rPr>
              <w:t>3</w:t>
            </w:r>
          </w:p>
        </w:tc>
        <w:tc>
          <w:tcPr>
            <w:tcW w:w="991" w:type="dxa"/>
            <w:vMerge/>
          </w:tcPr>
          <w:p w:rsidR="00010A76" w:rsidRDefault="00010A76" w:rsidP="00010A76">
            <w:pPr>
              <w:spacing w:line="240" w:lineRule="auto"/>
              <w:jc w:val="center"/>
              <w:rPr>
                <w:noProof/>
              </w:rPr>
            </w:pPr>
          </w:p>
        </w:tc>
      </w:tr>
      <w:tr w:rsidR="00010A76" w:rsidTr="00010A76">
        <w:tc>
          <w:tcPr>
            <w:tcW w:w="990"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P1</w:t>
            </w:r>
          </w:p>
        </w:tc>
        <w:tc>
          <w:tcPr>
            <w:tcW w:w="991" w:type="dxa"/>
          </w:tcPr>
          <w:p w:rsidR="00010A76" w:rsidRPr="00010A76" w:rsidRDefault="00010A76" w:rsidP="00010A76">
            <w:pPr>
              <w:spacing w:line="240" w:lineRule="auto"/>
              <w:jc w:val="center"/>
              <w:rPr>
                <w:noProof/>
                <w:lang w:val="id-ID"/>
              </w:rPr>
            </w:pPr>
            <w:r>
              <w:rPr>
                <w:noProof/>
                <w:lang w:val="id-ID"/>
              </w:rPr>
              <w:t>2,733</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a</w:t>
            </w:r>
          </w:p>
        </w:tc>
      </w:tr>
      <w:tr w:rsidR="00010A76" w:rsidTr="00010A76">
        <w:tc>
          <w:tcPr>
            <w:tcW w:w="990" w:type="dxa"/>
          </w:tcPr>
          <w:p w:rsidR="00010A76" w:rsidRPr="00010A76" w:rsidRDefault="00010A76" w:rsidP="00010A76">
            <w:pPr>
              <w:spacing w:line="240" w:lineRule="auto"/>
              <w:jc w:val="center"/>
              <w:rPr>
                <w:noProof/>
                <w:lang w:val="id-ID"/>
              </w:rPr>
            </w:pPr>
            <w:r>
              <w:rPr>
                <w:noProof/>
                <w:lang w:val="id-ID"/>
              </w:rPr>
              <w:t>3,00</w:t>
            </w:r>
          </w:p>
        </w:tc>
        <w:tc>
          <w:tcPr>
            <w:tcW w:w="991" w:type="dxa"/>
          </w:tcPr>
          <w:p w:rsidR="00010A76" w:rsidRPr="00010A76" w:rsidRDefault="00010A76" w:rsidP="00010A76">
            <w:pPr>
              <w:spacing w:line="240" w:lineRule="auto"/>
              <w:jc w:val="center"/>
              <w:rPr>
                <w:noProof/>
                <w:lang w:val="id-ID"/>
              </w:rPr>
            </w:pPr>
            <w:r>
              <w:rPr>
                <w:noProof/>
                <w:lang w:val="id-ID"/>
              </w:rPr>
              <w:t>0,035</w:t>
            </w:r>
          </w:p>
        </w:tc>
        <w:tc>
          <w:tcPr>
            <w:tcW w:w="991" w:type="dxa"/>
          </w:tcPr>
          <w:p w:rsidR="00010A76" w:rsidRPr="00010A76" w:rsidRDefault="00010A76" w:rsidP="00010A76">
            <w:pPr>
              <w:spacing w:line="240" w:lineRule="auto"/>
              <w:jc w:val="center"/>
              <w:rPr>
                <w:noProof/>
                <w:lang w:val="id-ID"/>
              </w:rPr>
            </w:pPr>
            <w:r>
              <w:rPr>
                <w:noProof/>
                <w:lang w:val="id-ID"/>
              </w:rPr>
              <w:t>P3</w:t>
            </w:r>
          </w:p>
        </w:tc>
        <w:tc>
          <w:tcPr>
            <w:tcW w:w="991" w:type="dxa"/>
          </w:tcPr>
          <w:p w:rsidR="00010A76" w:rsidRPr="00010A76" w:rsidRDefault="00010A76" w:rsidP="00010A76">
            <w:pPr>
              <w:spacing w:line="240" w:lineRule="auto"/>
              <w:jc w:val="center"/>
              <w:rPr>
                <w:noProof/>
                <w:lang w:val="id-ID"/>
              </w:rPr>
            </w:pPr>
            <w:r>
              <w:rPr>
                <w:noProof/>
                <w:lang w:val="id-ID"/>
              </w:rPr>
              <w:t>2,867</w:t>
            </w:r>
          </w:p>
        </w:tc>
        <w:tc>
          <w:tcPr>
            <w:tcW w:w="991" w:type="dxa"/>
          </w:tcPr>
          <w:p w:rsidR="00010A76" w:rsidRPr="00010A76" w:rsidRDefault="00010A76" w:rsidP="00010A76">
            <w:pPr>
              <w:spacing w:line="240" w:lineRule="auto"/>
              <w:jc w:val="center"/>
              <w:rPr>
                <w:noProof/>
                <w:lang w:val="id-ID"/>
              </w:rPr>
            </w:pPr>
            <w:r>
              <w:rPr>
                <w:noProof/>
                <w:lang w:val="id-ID"/>
              </w:rPr>
              <w:t>0,133*</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b</w:t>
            </w:r>
          </w:p>
        </w:tc>
      </w:tr>
      <w:tr w:rsidR="00010A76" w:rsidTr="00010A76">
        <w:tc>
          <w:tcPr>
            <w:tcW w:w="990" w:type="dxa"/>
          </w:tcPr>
          <w:p w:rsidR="00010A76" w:rsidRPr="00010A76" w:rsidRDefault="00010A76" w:rsidP="00010A76">
            <w:pPr>
              <w:spacing w:line="240" w:lineRule="auto"/>
              <w:jc w:val="center"/>
              <w:rPr>
                <w:noProof/>
                <w:lang w:val="id-ID"/>
              </w:rPr>
            </w:pPr>
            <w:r>
              <w:rPr>
                <w:noProof/>
                <w:lang w:val="id-ID"/>
              </w:rPr>
              <w:t>3,15</w:t>
            </w:r>
          </w:p>
        </w:tc>
        <w:tc>
          <w:tcPr>
            <w:tcW w:w="991" w:type="dxa"/>
          </w:tcPr>
          <w:p w:rsidR="00010A76" w:rsidRPr="00010A76" w:rsidRDefault="00010A76" w:rsidP="00010A76">
            <w:pPr>
              <w:spacing w:line="240" w:lineRule="auto"/>
              <w:jc w:val="center"/>
              <w:rPr>
                <w:noProof/>
                <w:lang w:val="id-ID"/>
              </w:rPr>
            </w:pPr>
            <w:r>
              <w:rPr>
                <w:noProof/>
                <w:lang w:val="id-ID"/>
              </w:rPr>
              <w:t>0,037</w:t>
            </w:r>
          </w:p>
        </w:tc>
        <w:tc>
          <w:tcPr>
            <w:tcW w:w="991" w:type="dxa"/>
          </w:tcPr>
          <w:p w:rsidR="00010A76" w:rsidRPr="00010A76" w:rsidRDefault="00010A76" w:rsidP="00010A76">
            <w:pPr>
              <w:spacing w:line="240" w:lineRule="auto"/>
              <w:jc w:val="center"/>
              <w:rPr>
                <w:noProof/>
                <w:lang w:val="id-ID"/>
              </w:rPr>
            </w:pPr>
            <w:r>
              <w:rPr>
                <w:noProof/>
                <w:lang w:val="id-ID"/>
              </w:rPr>
              <w:t>P2</w:t>
            </w:r>
          </w:p>
        </w:tc>
        <w:tc>
          <w:tcPr>
            <w:tcW w:w="991" w:type="dxa"/>
          </w:tcPr>
          <w:p w:rsidR="00010A76" w:rsidRPr="00010A76" w:rsidRDefault="00010A76" w:rsidP="00010A76">
            <w:pPr>
              <w:spacing w:line="240" w:lineRule="auto"/>
              <w:jc w:val="center"/>
              <w:rPr>
                <w:noProof/>
                <w:lang w:val="id-ID"/>
              </w:rPr>
            </w:pPr>
            <w:r>
              <w:rPr>
                <w:noProof/>
                <w:lang w:val="id-ID"/>
              </w:rPr>
              <w:t>4,007</w:t>
            </w:r>
          </w:p>
        </w:tc>
        <w:tc>
          <w:tcPr>
            <w:tcW w:w="991" w:type="dxa"/>
          </w:tcPr>
          <w:p w:rsidR="00010A76" w:rsidRPr="00010A76" w:rsidRDefault="00010A76" w:rsidP="00010A76">
            <w:pPr>
              <w:spacing w:line="240" w:lineRule="auto"/>
              <w:jc w:val="center"/>
              <w:rPr>
                <w:noProof/>
                <w:lang w:val="id-ID"/>
              </w:rPr>
            </w:pPr>
            <w:r>
              <w:rPr>
                <w:noProof/>
                <w:lang w:val="id-ID"/>
              </w:rPr>
              <w:t>1,27*</w:t>
            </w:r>
          </w:p>
        </w:tc>
        <w:tc>
          <w:tcPr>
            <w:tcW w:w="991" w:type="dxa"/>
          </w:tcPr>
          <w:p w:rsidR="00010A76" w:rsidRPr="00010A76" w:rsidRDefault="00010A76" w:rsidP="00010A76">
            <w:pPr>
              <w:spacing w:line="240" w:lineRule="auto"/>
              <w:jc w:val="center"/>
              <w:rPr>
                <w:noProof/>
                <w:lang w:val="id-ID"/>
              </w:rPr>
            </w:pPr>
            <w:r>
              <w:rPr>
                <w:noProof/>
                <w:lang w:val="id-ID"/>
              </w:rPr>
              <w:t>1,14*</w:t>
            </w:r>
          </w:p>
        </w:tc>
        <w:tc>
          <w:tcPr>
            <w:tcW w:w="991" w:type="dxa"/>
          </w:tcPr>
          <w:p w:rsidR="00010A76" w:rsidRPr="00010A76" w:rsidRDefault="00010A76" w:rsidP="00010A76">
            <w:pPr>
              <w:spacing w:line="240" w:lineRule="auto"/>
              <w:jc w:val="center"/>
              <w:rPr>
                <w:noProof/>
                <w:lang w:val="id-ID"/>
              </w:rPr>
            </w:pPr>
            <w:r>
              <w:rPr>
                <w:noProof/>
                <w:lang w:val="id-ID"/>
              </w:rPr>
              <w:t>-</w:t>
            </w:r>
          </w:p>
        </w:tc>
        <w:tc>
          <w:tcPr>
            <w:tcW w:w="991" w:type="dxa"/>
          </w:tcPr>
          <w:p w:rsidR="00010A76" w:rsidRPr="00010A76" w:rsidRDefault="00010A76" w:rsidP="00010A76">
            <w:pPr>
              <w:spacing w:line="240" w:lineRule="auto"/>
              <w:jc w:val="center"/>
              <w:rPr>
                <w:noProof/>
                <w:lang w:val="id-ID"/>
              </w:rPr>
            </w:pPr>
            <w:r>
              <w:rPr>
                <w:noProof/>
                <w:lang w:val="id-ID"/>
              </w:rPr>
              <w:t>c</w:t>
            </w:r>
          </w:p>
        </w:tc>
      </w:tr>
    </w:tbl>
    <w:p w:rsidR="00990AE8" w:rsidRDefault="005C2F82" w:rsidP="00AB6CD2">
      <w:pPr>
        <w:spacing w:before="240" w:line="240" w:lineRule="auto"/>
        <w:rPr>
          <w:b/>
          <w:noProof/>
        </w:rPr>
      </w:pPr>
      <w:r>
        <w:rPr>
          <w:b/>
          <w:noProof/>
        </w:rPr>
        <w:t>Faktor P Terhadap G</w:t>
      </w: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990AE8" w:rsidTr="00990AE8">
        <w:trPr>
          <w:trHeight w:val="802"/>
        </w:trPr>
        <w:tc>
          <w:tcPr>
            <w:tcW w:w="1981" w:type="dxa"/>
            <w:gridSpan w:val="2"/>
            <w:tcBorders>
              <w:bottom w:val="single" w:sz="4" w:space="0" w:color="000000" w:themeColor="text1"/>
            </w:tcBorders>
          </w:tcPr>
          <w:p w:rsidR="00990AE8" w:rsidRPr="00990AE8" w:rsidRDefault="00990AE8" w:rsidP="006175E5">
            <w:pPr>
              <w:spacing w:line="240" w:lineRule="auto"/>
              <w:jc w:val="center"/>
              <w:rPr>
                <w:b/>
                <w:noProof/>
                <w:lang w:val="id-ID"/>
              </w:rPr>
            </w:pPr>
            <w:r>
              <w:rPr>
                <w:b/>
                <w:noProof/>
                <w:lang w:val="id-ID"/>
              </w:rPr>
              <w:t>Faktor P Terhadap G (p1)</w:t>
            </w:r>
          </w:p>
        </w:tc>
        <w:tc>
          <w:tcPr>
            <w:tcW w:w="991" w:type="dxa"/>
            <w:vMerge w:val="restart"/>
            <w:tcBorders>
              <w:bottom w:val="single" w:sz="4" w:space="0" w:color="000000" w:themeColor="text1"/>
            </w:tcBorders>
          </w:tcPr>
          <w:p w:rsidR="006175E5" w:rsidRDefault="006175E5" w:rsidP="006175E5">
            <w:pPr>
              <w:spacing w:line="240" w:lineRule="auto"/>
              <w:jc w:val="center"/>
              <w:rPr>
                <w:b/>
                <w:noProof/>
                <w:lang w:val="id-ID"/>
              </w:rPr>
            </w:pPr>
          </w:p>
          <w:p w:rsidR="006175E5" w:rsidRDefault="006175E5" w:rsidP="006175E5">
            <w:pPr>
              <w:spacing w:line="240" w:lineRule="auto"/>
              <w:jc w:val="center"/>
              <w:rPr>
                <w:b/>
                <w:noProof/>
                <w:lang w:val="id-ID"/>
              </w:rPr>
            </w:pPr>
          </w:p>
          <w:p w:rsidR="00990AE8" w:rsidRPr="00990AE8" w:rsidRDefault="00990AE8" w:rsidP="006175E5">
            <w:pPr>
              <w:spacing w:line="240" w:lineRule="auto"/>
              <w:jc w:val="center"/>
              <w:rPr>
                <w:b/>
                <w:noProof/>
                <w:lang w:val="id-ID"/>
              </w:rPr>
            </w:pPr>
            <w:r>
              <w:rPr>
                <w:b/>
                <w:noProof/>
                <w:lang w:val="id-ID"/>
              </w:rPr>
              <w:t>Kode</w:t>
            </w:r>
          </w:p>
        </w:tc>
        <w:tc>
          <w:tcPr>
            <w:tcW w:w="991" w:type="dxa"/>
            <w:vMerge w:val="restart"/>
            <w:tcBorders>
              <w:bottom w:val="single" w:sz="4" w:space="0" w:color="000000" w:themeColor="text1"/>
            </w:tcBorders>
          </w:tcPr>
          <w:p w:rsidR="006175E5" w:rsidRDefault="006175E5" w:rsidP="006175E5">
            <w:pPr>
              <w:spacing w:line="240" w:lineRule="auto"/>
              <w:jc w:val="center"/>
              <w:rPr>
                <w:b/>
                <w:noProof/>
                <w:lang w:val="id-ID"/>
              </w:rPr>
            </w:pPr>
          </w:p>
          <w:p w:rsidR="006175E5" w:rsidRDefault="006175E5" w:rsidP="006175E5">
            <w:pPr>
              <w:spacing w:line="240" w:lineRule="auto"/>
              <w:jc w:val="center"/>
              <w:rPr>
                <w:b/>
                <w:noProof/>
                <w:lang w:val="id-ID"/>
              </w:rPr>
            </w:pPr>
          </w:p>
          <w:p w:rsidR="00990AE8" w:rsidRPr="00990AE8" w:rsidRDefault="00990AE8" w:rsidP="006175E5">
            <w:pPr>
              <w:spacing w:line="240" w:lineRule="auto"/>
              <w:jc w:val="center"/>
              <w:rPr>
                <w:b/>
                <w:noProof/>
                <w:lang w:val="id-ID"/>
              </w:rPr>
            </w:pPr>
            <w:r>
              <w:rPr>
                <w:b/>
                <w:noProof/>
                <w:lang w:val="id-ID"/>
              </w:rPr>
              <w:t>Rata-rata</w:t>
            </w:r>
          </w:p>
        </w:tc>
        <w:tc>
          <w:tcPr>
            <w:tcW w:w="2973" w:type="dxa"/>
            <w:gridSpan w:val="3"/>
            <w:tcBorders>
              <w:bottom w:val="single" w:sz="4" w:space="0" w:color="000000" w:themeColor="text1"/>
            </w:tcBorders>
          </w:tcPr>
          <w:p w:rsidR="00990AE8" w:rsidRPr="00990AE8" w:rsidRDefault="00990AE8" w:rsidP="006175E5">
            <w:pPr>
              <w:spacing w:line="240" w:lineRule="auto"/>
              <w:jc w:val="center"/>
              <w:rPr>
                <w:b/>
                <w:noProof/>
                <w:lang w:val="id-ID"/>
              </w:rPr>
            </w:pPr>
            <w:r>
              <w:rPr>
                <w:b/>
                <w:noProof/>
                <w:lang w:val="id-ID"/>
              </w:rPr>
              <w:t>Perlakuan</w:t>
            </w:r>
          </w:p>
        </w:tc>
        <w:tc>
          <w:tcPr>
            <w:tcW w:w="991" w:type="dxa"/>
            <w:vMerge w:val="restart"/>
            <w:tcBorders>
              <w:bottom w:val="single" w:sz="4" w:space="0" w:color="000000" w:themeColor="text1"/>
            </w:tcBorders>
          </w:tcPr>
          <w:p w:rsidR="00990AE8" w:rsidRPr="00990AE8" w:rsidRDefault="00990AE8" w:rsidP="006175E5">
            <w:pPr>
              <w:spacing w:line="240" w:lineRule="auto"/>
              <w:jc w:val="center"/>
              <w:rPr>
                <w:b/>
                <w:noProof/>
                <w:lang w:val="id-ID"/>
              </w:rPr>
            </w:pPr>
            <w:r>
              <w:rPr>
                <w:b/>
                <w:noProof/>
                <w:lang w:val="id-ID"/>
              </w:rPr>
              <w:t>Taraf Nyata 5%</w:t>
            </w:r>
          </w:p>
        </w:tc>
      </w:tr>
      <w:tr w:rsidR="00990AE8" w:rsidTr="00990AE8">
        <w:tc>
          <w:tcPr>
            <w:tcW w:w="990" w:type="dxa"/>
          </w:tcPr>
          <w:p w:rsidR="00990AE8" w:rsidRPr="00990AE8" w:rsidRDefault="00990AE8" w:rsidP="006175E5">
            <w:pPr>
              <w:spacing w:line="240" w:lineRule="auto"/>
              <w:jc w:val="center"/>
              <w:rPr>
                <w:b/>
                <w:noProof/>
                <w:lang w:val="id-ID"/>
              </w:rPr>
            </w:pPr>
            <w:r>
              <w:rPr>
                <w:b/>
                <w:noProof/>
                <w:lang w:val="id-ID"/>
              </w:rPr>
              <w:t>SSR 5%</w:t>
            </w:r>
          </w:p>
        </w:tc>
        <w:tc>
          <w:tcPr>
            <w:tcW w:w="991" w:type="dxa"/>
          </w:tcPr>
          <w:p w:rsidR="00990AE8" w:rsidRPr="00990AE8" w:rsidRDefault="00990AE8" w:rsidP="006175E5">
            <w:pPr>
              <w:spacing w:line="240" w:lineRule="auto"/>
              <w:jc w:val="center"/>
              <w:rPr>
                <w:b/>
                <w:noProof/>
                <w:lang w:val="id-ID"/>
              </w:rPr>
            </w:pPr>
            <w:r>
              <w:rPr>
                <w:b/>
                <w:noProof/>
                <w:lang w:val="id-ID"/>
              </w:rPr>
              <w:t>LSR 5%</w:t>
            </w:r>
          </w:p>
        </w:tc>
        <w:tc>
          <w:tcPr>
            <w:tcW w:w="991" w:type="dxa"/>
            <w:vMerge/>
          </w:tcPr>
          <w:p w:rsidR="00990AE8" w:rsidRDefault="00990AE8" w:rsidP="006175E5">
            <w:pPr>
              <w:spacing w:line="240" w:lineRule="auto"/>
              <w:jc w:val="center"/>
              <w:rPr>
                <w:noProof/>
              </w:rPr>
            </w:pPr>
          </w:p>
        </w:tc>
        <w:tc>
          <w:tcPr>
            <w:tcW w:w="991" w:type="dxa"/>
            <w:vMerge/>
          </w:tcPr>
          <w:p w:rsidR="00990AE8" w:rsidRDefault="00990AE8" w:rsidP="006175E5">
            <w:pPr>
              <w:spacing w:line="240" w:lineRule="auto"/>
              <w:jc w:val="center"/>
              <w:rPr>
                <w:noProof/>
              </w:rPr>
            </w:pPr>
          </w:p>
        </w:tc>
        <w:tc>
          <w:tcPr>
            <w:tcW w:w="991" w:type="dxa"/>
          </w:tcPr>
          <w:p w:rsidR="00990AE8" w:rsidRPr="00990AE8" w:rsidRDefault="00990AE8" w:rsidP="006175E5">
            <w:pPr>
              <w:spacing w:line="240" w:lineRule="auto"/>
              <w:jc w:val="center"/>
              <w:rPr>
                <w:b/>
                <w:noProof/>
                <w:lang w:val="id-ID"/>
              </w:rPr>
            </w:pPr>
            <w:r>
              <w:rPr>
                <w:b/>
                <w:noProof/>
                <w:lang w:val="id-ID"/>
              </w:rPr>
              <w:t>1</w:t>
            </w:r>
          </w:p>
        </w:tc>
        <w:tc>
          <w:tcPr>
            <w:tcW w:w="991" w:type="dxa"/>
          </w:tcPr>
          <w:p w:rsidR="00990AE8" w:rsidRPr="00990AE8" w:rsidRDefault="00990AE8" w:rsidP="006175E5">
            <w:pPr>
              <w:spacing w:line="240" w:lineRule="auto"/>
              <w:jc w:val="center"/>
              <w:rPr>
                <w:b/>
                <w:noProof/>
                <w:lang w:val="id-ID"/>
              </w:rPr>
            </w:pPr>
            <w:r>
              <w:rPr>
                <w:b/>
                <w:noProof/>
                <w:lang w:val="id-ID"/>
              </w:rPr>
              <w:t>2</w:t>
            </w:r>
          </w:p>
        </w:tc>
        <w:tc>
          <w:tcPr>
            <w:tcW w:w="991" w:type="dxa"/>
          </w:tcPr>
          <w:p w:rsidR="00990AE8" w:rsidRPr="00990AE8" w:rsidRDefault="00990AE8" w:rsidP="006175E5">
            <w:pPr>
              <w:spacing w:line="240" w:lineRule="auto"/>
              <w:jc w:val="center"/>
              <w:rPr>
                <w:b/>
                <w:noProof/>
                <w:lang w:val="id-ID"/>
              </w:rPr>
            </w:pPr>
            <w:r>
              <w:rPr>
                <w:b/>
                <w:noProof/>
                <w:lang w:val="id-ID"/>
              </w:rPr>
              <w:t>3</w:t>
            </w:r>
          </w:p>
        </w:tc>
        <w:tc>
          <w:tcPr>
            <w:tcW w:w="991" w:type="dxa"/>
            <w:vMerge/>
          </w:tcPr>
          <w:p w:rsidR="00990AE8" w:rsidRPr="00990AE8" w:rsidRDefault="00990AE8" w:rsidP="006175E5">
            <w:pPr>
              <w:spacing w:line="240" w:lineRule="auto"/>
              <w:jc w:val="center"/>
              <w:rPr>
                <w:b/>
                <w:noProof/>
              </w:rPr>
            </w:pPr>
          </w:p>
        </w:tc>
      </w:tr>
      <w:tr w:rsidR="00990AE8" w:rsidTr="00990AE8">
        <w:tc>
          <w:tcPr>
            <w:tcW w:w="990"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P1g1</w:t>
            </w:r>
          </w:p>
        </w:tc>
        <w:tc>
          <w:tcPr>
            <w:tcW w:w="991" w:type="dxa"/>
          </w:tcPr>
          <w:p w:rsidR="00990AE8" w:rsidRPr="00990AE8" w:rsidRDefault="00990AE8" w:rsidP="006175E5">
            <w:pPr>
              <w:spacing w:line="240" w:lineRule="auto"/>
              <w:jc w:val="center"/>
              <w:rPr>
                <w:noProof/>
                <w:lang w:val="id-ID"/>
              </w:rPr>
            </w:pPr>
            <w:r>
              <w:rPr>
                <w:noProof/>
                <w:lang w:val="id-ID"/>
              </w:rPr>
              <w:t>2,711</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a</w:t>
            </w:r>
          </w:p>
        </w:tc>
      </w:tr>
      <w:tr w:rsidR="00990AE8" w:rsidTr="00990AE8">
        <w:tc>
          <w:tcPr>
            <w:tcW w:w="990" w:type="dxa"/>
          </w:tcPr>
          <w:p w:rsidR="00990AE8" w:rsidRPr="00990AE8" w:rsidRDefault="00990AE8" w:rsidP="006175E5">
            <w:pPr>
              <w:spacing w:line="240" w:lineRule="auto"/>
              <w:jc w:val="center"/>
              <w:rPr>
                <w:noProof/>
                <w:lang w:val="id-ID"/>
              </w:rPr>
            </w:pPr>
            <w:r>
              <w:rPr>
                <w:noProof/>
                <w:lang w:val="id-ID"/>
              </w:rPr>
              <w:t>3,00</w:t>
            </w:r>
          </w:p>
        </w:tc>
        <w:tc>
          <w:tcPr>
            <w:tcW w:w="991" w:type="dxa"/>
          </w:tcPr>
          <w:p w:rsidR="00990AE8" w:rsidRPr="00990AE8" w:rsidRDefault="00990AE8" w:rsidP="006175E5">
            <w:pPr>
              <w:spacing w:line="240" w:lineRule="auto"/>
              <w:jc w:val="center"/>
              <w:rPr>
                <w:noProof/>
                <w:lang w:val="id-ID"/>
              </w:rPr>
            </w:pPr>
            <w:r>
              <w:rPr>
                <w:noProof/>
                <w:lang w:val="id-ID"/>
              </w:rPr>
              <w:t>0,035</w:t>
            </w:r>
          </w:p>
        </w:tc>
        <w:tc>
          <w:tcPr>
            <w:tcW w:w="991" w:type="dxa"/>
          </w:tcPr>
          <w:p w:rsidR="00990AE8" w:rsidRPr="00990AE8" w:rsidRDefault="00990AE8" w:rsidP="006175E5">
            <w:pPr>
              <w:spacing w:line="240" w:lineRule="auto"/>
              <w:jc w:val="center"/>
              <w:rPr>
                <w:noProof/>
                <w:lang w:val="id-ID"/>
              </w:rPr>
            </w:pPr>
            <w:r>
              <w:rPr>
                <w:noProof/>
                <w:lang w:val="id-ID"/>
              </w:rPr>
              <w:t>P1g3</w:t>
            </w:r>
          </w:p>
        </w:tc>
        <w:tc>
          <w:tcPr>
            <w:tcW w:w="991" w:type="dxa"/>
          </w:tcPr>
          <w:p w:rsidR="00990AE8" w:rsidRPr="00990AE8" w:rsidRDefault="00990AE8" w:rsidP="006175E5">
            <w:pPr>
              <w:spacing w:line="240" w:lineRule="auto"/>
              <w:jc w:val="center"/>
              <w:rPr>
                <w:noProof/>
                <w:lang w:val="id-ID"/>
              </w:rPr>
            </w:pPr>
            <w:r>
              <w:rPr>
                <w:noProof/>
                <w:lang w:val="id-ID"/>
              </w:rPr>
              <w:t>2,722</w:t>
            </w:r>
          </w:p>
        </w:tc>
        <w:tc>
          <w:tcPr>
            <w:tcW w:w="991" w:type="dxa"/>
          </w:tcPr>
          <w:p w:rsidR="00990AE8" w:rsidRPr="00990AE8" w:rsidRDefault="00990AE8" w:rsidP="006175E5">
            <w:pPr>
              <w:spacing w:line="240" w:lineRule="auto"/>
              <w:jc w:val="center"/>
              <w:rPr>
                <w:noProof/>
                <w:vertAlign w:val="superscript"/>
                <w:lang w:val="id-ID"/>
              </w:rPr>
            </w:pPr>
            <w:r>
              <w:rPr>
                <w:noProof/>
                <w:lang w:val="id-ID"/>
              </w:rPr>
              <w:t>0,011</w:t>
            </w:r>
            <w:r>
              <w:rPr>
                <w:noProof/>
                <w:vertAlign w:val="superscript"/>
                <w:lang w:val="id-ID"/>
              </w:rPr>
              <w:t>tn</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a</w:t>
            </w:r>
          </w:p>
        </w:tc>
      </w:tr>
      <w:tr w:rsidR="00990AE8" w:rsidTr="00990AE8">
        <w:tc>
          <w:tcPr>
            <w:tcW w:w="990" w:type="dxa"/>
          </w:tcPr>
          <w:p w:rsidR="00990AE8" w:rsidRPr="00990AE8" w:rsidRDefault="00990AE8" w:rsidP="006175E5">
            <w:pPr>
              <w:spacing w:line="240" w:lineRule="auto"/>
              <w:jc w:val="center"/>
              <w:rPr>
                <w:noProof/>
                <w:lang w:val="id-ID"/>
              </w:rPr>
            </w:pPr>
            <w:r>
              <w:rPr>
                <w:noProof/>
                <w:lang w:val="id-ID"/>
              </w:rPr>
              <w:t>3,15</w:t>
            </w:r>
          </w:p>
        </w:tc>
        <w:tc>
          <w:tcPr>
            <w:tcW w:w="991" w:type="dxa"/>
          </w:tcPr>
          <w:p w:rsidR="00990AE8" w:rsidRPr="00990AE8" w:rsidRDefault="00990AE8" w:rsidP="006175E5">
            <w:pPr>
              <w:spacing w:line="240" w:lineRule="auto"/>
              <w:jc w:val="center"/>
              <w:rPr>
                <w:noProof/>
                <w:lang w:val="id-ID"/>
              </w:rPr>
            </w:pPr>
            <w:r>
              <w:rPr>
                <w:noProof/>
                <w:lang w:val="id-ID"/>
              </w:rPr>
              <w:t>0,037</w:t>
            </w:r>
          </w:p>
        </w:tc>
        <w:tc>
          <w:tcPr>
            <w:tcW w:w="991" w:type="dxa"/>
          </w:tcPr>
          <w:p w:rsidR="00990AE8" w:rsidRPr="00990AE8" w:rsidRDefault="00990AE8" w:rsidP="006175E5">
            <w:pPr>
              <w:spacing w:line="240" w:lineRule="auto"/>
              <w:jc w:val="center"/>
              <w:rPr>
                <w:noProof/>
                <w:lang w:val="id-ID"/>
              </w:rPr>
            </w:pPr>
            <w:r>
              <w:rPr>
                <w:noProof/>
                <w:lang w:val="id-ID"/>
              </w:rPr>
              <w:t>P1g2</w:t>
            </w:r>
          </w:p>
        </w:tc>
        <w:tc>
          <w:tcPr>
            <w:tcW w:w="991" w:type="dxa"/>
          </w:tcPr>
          <w:p w:rsidR="00990AE8" w:rsidRPr="00990AE8" w:rsidRDefault="00990AE8" w:rsidP="006175E5">
            <w:pPr>
              <w:spacing w:line="240" w:lineRule="auto"/>
              <w:jc w:val="center"/>
              <w:rPr>
                <w:noProof/>
                <w:lang w:val="id-ID"/>
              </w:rPr>
            </w:pPr>
            <w:r>
              <w:rPr>
                <w:noProof/>
                <w:lang w:val="id-ID"/>
              </w:rPr>
              <w:t>2,767</w:t>
            </w:r>
          </w:p>
        </w:tc>
        <w:tc>
          <w:tcPr>
            <w:tcW w:w="991" w:type="dxa"/>
          </w:tcPr>
          <w:p w:rsidR="00990AE8" w:rsidRPr="00990AE8" w:rsidRDefault="00990AE8" w:rsidP="006175E5">
            <w:pPr>
              <w:spacing w:line="240" w:lineRule="auto"/>
              <w:jc w:val="center"/>
              <w:rPr>
                <w:noProof/>
                <w:lang w:val="id-ID"/>
              </w:rPr>
            </w:pPr>
            <w:r>
              <w:rPr>
                <w:noProof/>
                <w:lang w:val="id-ID"/>
              </w:rPr>
              <w:t>0,056*</w:t>
            </w:r>
          </w:p>
        </w:tc>
        <w:tc>
          <w:tcPr>
            <w:tcW w:w="991" w:type="dxa"/>
          </w:tcPr>
          <w:p w:rsidR="00990AE8" w:rsidRPr="00990AE8" w:rsidRDefault="00990AE8" w:rsidP="006175E5">
            <w:pPr>
              <w:spacing w:line="240" w:lineRule="auto"/>
              <w:jc w:val="center"/>
              <w:rPr>
                <w:noProof/>
                <w:lang w:val="id-ID"/>
              </w:rPr>
            </w:pPr>
            <w:r>
              <w:rPr>
                <w:noProof/>
                <w:lang w:val="id-ID"/>
              </w:rPr>
              <w:t>0,044*</w:t>
            </w:r>
          </w:p>
        </w:tc>
        <w:tc>
          <w:tcPr>
            <w:tcW w:w="991" w:type="dxa"/>
          </w:tcPr>
          <w:p w:rsidR="00990AE8" w:rsidRPr="00990AE8" w:rsidRDefault="00990AE8" w:rsidP="006175E5">
            <w:pPr>
              <w:spacing w:line="240" w:lineRule="auto"/>
              <w:jc w:val="center"/>
              <w:rPr>
                <w:noProof/>
                <w:lang w:val="id-ID"/>
              </w:rPr>
            </w:pPr>
            <w:r>
              <w:rPr>
                <w:noProof/>
                <w:lang w:val="id-ID"/>
              </w:rPr>
              <w:t>-</w:t>
            </w:r>
          </w:p>
        </w:tc>
        <w:tc>
          <w:tcPr>
            <w:tcW w:w="991" w:type="dxa"/>
          </w:tcPr>
          <w:p w:rsidR="00990AE8" w:rsidRPr="00990AE8" w:rsidRDefault="00990AE8" w:rsidP="006175E5">
            <w:pPr>
              <w:spacing w:line="240" w:lineRule="auto"/>
              <w:jc w:val="center"/>
              <w:rPr>
                <w:noProof/>
                <w:lang w:val="id-ID"/>
              </w:rPr>
            </w:pPr>
            <w:r>
              <w:rPr>
                <w:noProof/>
                <w:lang w:val="id-ID"/>
              </w:rPr>
              <w:t>b</w:t>
            </w:r>
          </w:p>
        </w:tc>
      </w:tr>
    </w:tbl>
    <w:p w:rsidR="00AB6CD2" w:rsidRPr="006175E5" w:rsidRDefault="00AB6CD2" w:rsidP="006175E5">
      <w:pPr>
        <w:tabs>
          <w:tab w:val="left" w:pos="2727"/>
        </w:tabs>
        <w:spacing w:before="240" w:line="240" w:lineRule="auto"/>
        <w:rPr>
          <w:b/>
          <w:noProof/>
        </w:rPr>
      </w:pPr>
    </w:p>
    <w:tbl>
      <w:tblPr>
        <w:tblW w:w="7927" w:type="dxa"/>
        <w:tblLook w:val="04A0" w:firstRow="1" w:lastRow="0" w:firstColumn="1" w:lastColumn="0" w:noHBand="0" w:noVBand="1"/>
      </w:tblPr>
      <w:tblGrid>
        <w:gridCol w:w="1122"/>
        <w:gridCol w:w="1127"/>
        <w:gridCol w:w="846"/>
        <w:gridCol w:w="774"/>
        <w:gridCol w:w="946"/>
        <w:gridCol w:w="1005"/>
        <w:gridCol w:w="986"/>
        <w:gridCol w:w="1121"/>
      </w:tblGrid>
      <w:tr w:rsidR="00AB6CD2" w:rsidRPr="005C2F82" w:rsidTr="00913F5D">
        <w:trPr>
          <w:trHeight w:val="481"/>
        </w:trPr>
        <w:tc>
          <w:tcPr>
            <w:tcW w:w="22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 xml:space="preserve">Faktor </w:t>
            </w:r>
            <w:r>
              <w:rPr>
                <w:rFonts w:eastAsia="Times New Roman" w:cs="Times New Roman"/>
                <w:b/>
                <w:bCs/>
                <w:color w:val="000000"/>
                <w:szCs w:val="24"/>
                <w:lang w:eastAsia="id-ID"/>
              </w:rPr>
              <w:t>P</w:t>
            </w:r>
            <w:r w:rsidRPr="005C2F82">
              <w:rPr>
                <w:rFonts w:eastAsia="Times New Roman" w:cs="Times New Roman"/>
                <w:b/>
                <w:bCs/>
                <w:color w:val="000000"/>
                <w:szCs w:val="24"/>
                <w:lang w:eastAsia="id-ID"/>
              </w:rPr>
              <w:t xml:space="preserve"> Terhadap </w:t>
            </w:r>
            <w:r>
              <w:rPr>
                <w:rFonts w:eastAsia="Times New Roman" w:cs="Times New Roman"/>
                <w:b/>
                <w:bCs/>
                <w:color w:val="000000"/>
                <w:szCs w:val="24"/>
                <w:lang w:eastAsia="id-ID"/>
              </w:rPr>
              <w:t>G</w:t>
            </w:r>
            <w:r w:rsidRPr="005C2F82">
              <w:rPr>
                <w:rFonts w:eastAsia="Times New Roman" w:cs="Times New Roman"/>
                <w:b/>
                <w:bCs/>
                <w:color w:val="000000"/>
                <w:szCs w:val="24"/>
                <w:lang w:eastAsia="id-ID"/>
              </w:rPr>
              <w:t xml:space="preserve"> (</w:t>
            </w:r>
            <w:r>
              <w:rPr>
                <w:rFonts w:eastAsia="Times New Roman" w:cs="Times New Roman"/>
                <w:b/>
                <w:bCs/>
                <w:color w:val="000000"/>
                <w:szCs w:val="24"/>
                <w:lang w:eastAsia="id-ID"/>
              </w:rPr>
              <w:t>p2</w:t>
            </w:r>
            <w:r w:rsidRPr="005C2F82">
              <w:rPr>
                <w:rFonts w:eastAsia="Times New Roman" w:cs="Times New Roman"/>
                <w:b/>
                <w:bCs/>
                <w:color w:val="000000"/>
                <w:szCs w:val="24"/>
                <w:lang w:eastAsia="id-ID"/>
              </w:rPr>
              <w:t>)</w:t>
            </w:r>
          </w:p>
        </w:tc>
        <w:tc>
          <w:tcPr>
            <w:tcW w:w="1620" w:type="dxa"/>
            <w:gridSpan w:val="2"/>
            <w:vMerge w:val="restart"/>
            <w:tcBorders>
              <w:top w:val="single" w:sz="4" w:space="0" w:color="auto"/>
              <w:left w:val="nil"/>
              <w:right w:val="single" w:sz="4" w:space="0" w:color="auto"/>
            </w:tcBorders>
            <w:shd w:val="clear" w:color="auto" w:fill="auto"/>
            <w:noWrap/>
            <w:vAlign w:val="center"/>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Nila</w:t>
            </w:r>
            <w:r>
              <w:rPr>
                <w:rFonts w:eastAsia="Times New Roman" w:cs="Times New Roman"/>
                <w:b/>
                <w:bCs/>
                <w:color w:val="000000"/>
                <w:szCs w:val="24"/>
                <w:lang w:eastAsia="id-ID"/>
              </w:rPr>
              <w:t>i</w:t>
            </w:r>
            <w:r w:rsidRPr="005C2F82">
              <w:rPr>
                <w:rFonts w:eastAsia="Times New Roman" w:cs="Times New Roman"/>
                <w:b/>
                <w:bCs/>
                <w:color w:val="000000"/>
                <w:szCs w:val="24"/>
                <w:lang w:eastAsia="id-ID"/>
              </w:rPr>
              <w:t xml:space="preserve"> Rata-rata</w:t>
            </w:r>
          </w:p>
        </w:tc>
        <w:tc>
          <w:tcPr>
            <w:tcW w:w="2937" w:type="dxa"/>
            <w:gridSpan w:val="3"/>
            <w:tcBorders>
              <w:top w:val="single" w:sz="4" w:space="0" w:color="auto"/>
              <w:left w:val="nil"/>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Perlakuan</w:t>
            </w:r>
          </w:p>
        </w:tc>
        <w:tc>
          <w:tcPr>
            <w:tcW w:w="1121" w:type="dxa"/>
            <w:tcBorders>
              <w:top w:val="single" w:sz="4" w:space="0" w:color="auto"/>
              <w:left w:val="nil"/>
              <w:bottom w:val="nil"/>
              <w:right w:val="single" w:sz="4" w:space="0" w:color="auto"/>
            </w:tcBorders>
            <w:shd w:val="clear" w:color="auto" w:fill="auto"/>
            <w:noWrap/>
            <w:vAlign w:val="center"/>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Taraf Nyata 5%</w:t>
            </w:r>
          </w:p>
        </w:tc>
      </w:tr>
      <w:tr w:rsidR="00913F5D" w:rsidRPr="005C2F82" w:rsidTr="00913F5D">
        <w:trPr>
          <w:trHeight w:val="315"/>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SSR 5%</w:t>
            </w:r>
          </w:p>
        </w:tc>
        <w:tc>
          <w:tcPr>
            <w:tcW w:w="1127" w:type="dxa"/>
            <w:tcBorders>
              <w:top w:val="nil"/>
              <w:left w:val="nil"/>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LSR 5%</w:t>
            </w:r>
          </w:p>
        </w:tc>
        <w:tc>
          <w:tcPr>
            <w:tcW w:w="1620" w:type="dxa"/>
            <w:gridSpan w:val="2"/>
            <w:vMerge/>
            <w:tcBorders>
              <w:left w:val="nil"/>
              <w:bottom w:val="single" w:sz="4" w:space="0" w:color="auto"/>
              <w:right w:val="single" w:sz="4" w:space="0" w:color="auto"/>
            </w:tcBorders>
            <w:shd w:val="clear" w:color="auto" w:fill="auto"/>
            <w:noWrap/>
            <w:vAlign w:val="center"/>
            <w:hideMark/>
          </w:tcPr>
          <w:p w:rsidR="00AB6CD2" w:rsidRPr="005C2F82" w:rsidRDefault="00AB6CD2" w:rsidP="00913F5D">
            <w:pPr>
              <w:spacing w:line="240" w:lineRule="auto"/>
              <w:jc w:val="center"/>
              <w:rPr>
                <w:rFonts w:eastAsia="Times New Roman" w:cs="Times New Roman"/>
                <w:b/>
                <w:bCs/>
                <w:color w:val="000000"/>
                <w:szCs w:val="24"/>
                <w:lang w:eastAsia="id-ID"/>
              </w:rPr>
            </w:pPr>
          </w:p>
        </w:tc>
        <w:tc>
          <w:tcPr>
            <w:tcW w:w="946" w:type="dxa"/>
            <w:tcBorders>
              <w:top w:val="nil"/>
              <w:left w:val="nil"/>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1</w:t>
            </w:r>
          </w:p>
        </w:tc>
        <w:tc>
          <w:tcPr>
            <w:tcW w:w="1005" w:type="dxa"/>
            <w:tcBorders>
              <w:top w:val="nil"/>
              <w:left w:val="nil"/>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2</w:t>
            </w:r>
          </w:p>
        </w:tc>
        <w:tc>
          <w:tcPr>
            <w:tcW w:w="986" w:type="dxa"/>
            <w:tcBorders>
              <w:top w:val="nil"/>
              <w:left w:val="nil"/>
              <w:bottom w:val="single" w:sz="4" w:space="0" w:color="auto"/>
              <w:right w:val="single" w:sz="4" w:space="0" w:color="auto"/>
            </w:tcBorders>
            <w:shd w:val="clear" w:color="auto" w:fill="auto"/>
            <w:noWrap/>
            <w:vAlign w:val="bottom"/>
            <w:hideMark/>
          </w:tcPr>
          <w:p w:rsidR="00AB6CD2" w:rsidRPr="005C2F82" w:rsidRDefault="00AB6CD2" w:rsidP="00913F5D">
            <w:pPr>
              <w:spacing w:line="240" w:lineRule="auto"/>
              <w:jc w:val="center"/>
              <w:rPr>
                <w:rFonts w:eastAsia="Times New Roman" w:cs="Times New Roman"/>
                <w:b/>
                <w:bCs/>
                <w:color w:val="000000"/>
                <w:szCs w:val="24"/>
                <w:lang w:eastAsia="id-ID"/>
              </w:rPr>
            </w:pPr>
            <w:r w:rsidRPr="005C2F82">
              <w:rPr>
                <w:rFonts w:eastAsia="Times New Roman" w:cs="Times New Roman"/>
                <w:b/>
                <w:bCs/>
                <w:color w:val="000000"/>
                <w:szCs w:val="24"/>
                <w:lang w:eastAsia="id-ID"/>
              </w:rPr>
              <w:t>3</w:t>
            </w:r>
          </w:p>
        </w:tc>
        <w:tc>
          <w:tcPr>
            <w:tcW w:w="1121" w:type="dxa"/>
            <w:tcBorders>
              <w:top w:val="nil"/>
              <w:left w:val="nil"/>
              <w:bottom w:val="single" w:sz="4" w:space="0" w:color="auto"/>
              <w:right w:val="single" w:sz="4" w:space="0" w:color="auto"/>
            </w:tcBorders>
            <w:shd w:val="clear" w:color="auto" w:fill="auto"/>
            <w:noWrap/>
            <w:vAlign w:val="center"/>
            <w:hideMark/>
          </w:tcPr>
          <w:p w:rsidR="00AB6CD2" w:rsidRPr="005C2F82" w:rsidRDefault="00AB6CD2" w:rsidP="00913F5D">
            <w:pPr>
              <w:spacing w:line="240" w:lineRule="auto"/>
              <w:jc w:val="center"/>
              <w:rPr>
                <w:rFonts w:eastAsia="Times New Roman" w:cs="Times New Roman"/>
                <w:b/>
                <w:bCs/>
                <w:color w:val="000000"/>
                <w:szCs w:val="24"/>
                <w:lang w:eastAsia="id-ID"/>
              </w:rPr>
            </w:pPr>
          </w:p>
        </w:tc>
      </w:tr>
      <w:tr w:rsidR="00913F5D" w:rsidRPr="005C2F82" w:rsidTr="00913F5D">
        <w:trPr>
          <w:trHeight w:val="315"/>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w:t>
            </w:r>
          </w:p>
        </w:tc>
        <w:tc>
          <w:tcPr>
            <w:tcW w:w="1127" w:type="dxa"/>
            <w:tcBorders>
              <w:top w:val="nil"/>
              <w:left w:val="nil"/>
              <w:bottom w:val="single" w:sz="4" w:space="0" w:color="auto"/>
              <w:right w:val="single" w:sz="4" w:space="0" w:color="auto"/>
            </w:tcBorders>
            <w:shd w:val="clear" w:color="auto" w:fill="auto"/>
            <w:noWrap/>
            <w:vAlign w:val="bottom"/>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w:t>
            </w:r>
          </w:p>
        </w:tc>
        <w:tc>
          <w:tcPr>
            <w:tcW w:w="84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p2g2</w:t>
            </w:r>
          </w:p>
        </w:tc>
        <w:tc>
          <w:tcPr>
            <w:tcW w:w="774"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3,789</w:t>
            </w:r>
          </w:p>
        </w:tc>
        <w:tc>
          <w:tcPr>
            <w:tcW w:w="94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1005"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98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1121"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a</w:t>
            </w:r>
          </w:p>
        </w:tc>
      </w:tr>
      <w:tr w:rsidR="00913F5D" w:rsidRPr="005C2F82" w:rsidTr="00913F5D">
        <w:trPr>
          <w:trHeight w:val="315"/>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3,00</w:t>
            </w:r>
          </w:p>
        </w:tc>
        <w:tc>
          <w:tcPr>
            <w:tcW w:w="1127" w:type="dxa"/>
            <w:tcBorders>
              <w:top w:val="nil"/>
              <w:left w:val="nil"/>
              <w:bottom w:val="single" w:sz="4" w:space="0" w:color="auto"/>
              <w:right w:val="single" w:sz="4" w:space="0" w:color="auto"/>
            </w:tcBorders>
            <w:shd w:val="clear" w:color="auto" w:fill="auto"/>
            <w:noWrap/>
            <w:vAlign w:val="center"/>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0,035</w:t>
            </w:r>
          </w:p>
        </w:tc>
        <w:tc>
          <w:tcPr>
            <w:tcW w:w="84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p2g3</w:t>
            </w:r>
          </w:p>
        </w:tc>
        <w:tc>
          <w:tcPr>
            <w:tcW w:w="774"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3,878</w:t>
            </w:r>
          </w:p>
        </w:tc>
        <w:tc>
          <w:tcPr>
            <w:tcW w:w="946" w:type="dxa"/>
            <w:tcBorders>
              <w:top w:val="nil"/>
              <w:left w:val="nil"/>
              <w:bottom w:val="single" w:sz="4" w:space="0" w:color="auto"/>
              <w:right w:val="single" w:sz="4" w:space="0" w:color="auto"/>
            </w:tcBorders>
            <w:shd w:val="clear" w:color="auto" w:fill="auto"/>
            <w:noWrap/>
            <w:hideMark/>
          </w:tcPr>
          <w:p w:rsidR="00913F5D" w:rsidRPr="00913F5D" w:rsidRDefault="00913F5D" w:rsidP="00913F5D">
            <w:pPr>
              <w:spacing w:line="240" w:lineRule="auto"/>
              <w:jc w:val="center"/>
              <w:rPr>
                <w:vertAlign w:val="superscript"/>
              </w:rPr>
            </w:pPr>
            <w:r w:rsidRPr="00C02755">
              <w:t>0,089</w:t>
            </w:r>
            <w:r>
              <w:rPr>
                <w:vertAlign w:val="superscript"/>
              </w:rPr>
              <w:t>*</w:t>
            </w:r>
          </w:p>
        </w:tc>
        <w:tc>
          <w:tcPr>
            <w:tcW w:w="1005"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98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1121"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b</w:t>
            </w:r>
          </w:p>
        </w:tc>
      </w:tr>
      <w:tr w:rsidR="00913F5D" w:rsidRPr="005C2F82" w:rsidTr="00913F5D">
        <w:trPr>
          <w:trHeight w:val="315"/>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3,15</w:t>
            </w:r>
          </w:p>
        </w:tc>
        <w:tc>
          <w:tcPr>
            <w:tcW w:w="1127" w:type="dxa"/>
            <w:tcBorders>
              <w:top w:val="nil"/>
              <w:left w:val="nil"/>
              <w:bottom w:val="single" w:sz="4" w:space="0" w:color="auto"/>
              <w:right w:val="single" w:sz="4" w:space="0" w:color="auto"/>
            </w:tcBorders>
            <w:shd w:val="clear" w:color="auto" w:fill="auto"/>
            <w:noWrap/>
            <w:vAlign w:val="center"/>
            <w:hideMark/>
          </w:tcPr>
          <w:p w:rsidR="00913F5D" w:rsidRPr="005C2F82" w:rsidRDefault="00913F5D" w:rsidP="00913F5D">
            <w:pPr>
              <w:spacing w:line="240" w:lineRule="auto"/>
              <w:jc w:val="center"/>
              <w:rPr>
                <w:rFonts w:eastAsia="Times New Roman" w:cs="Times New Roman"/>
                <w:color w:val="000000"/>
                <w:szCs w:val="24"/>
                <w:lang w:eastAsia="id-ID"/>
              </w:rPr>
            </w:pPr>
            <w:r w:rsidRPr="005C2F82">
              <w:rPr>
                <w:rFonts w:eastAsia="Times New Roman" w:cs="Times New Roman"/>
                <w:color w:val="000000"/>
                <w:szCs w:val="24"/>
                <w:lang w:eastAsia="id-ID"/>
              </w:rPr>
              <w:t>0,037</w:t>
            </w:r>
          </w:p>
        </w:tc>
        <w:tc>
          <w:tcPr>
            <w:tcW w:w="84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p2g1</w:t>
            </w:r>
          </w:p>
        </w:tc>
        <w:tc>
          <w:tcPr>
            <w:tcW w:w="774"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4,356</w:t>
            </w:r>
          </w:p>
        </w:tc>
        <w:tc>
          <w:tcPr>
            <w:tcW w:w="94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0,567</w:t>
            </w:r>
            <w:r>
              <w:rPr>
                <w:vertAlign w:val="superscript"/>
              </w:rPr>
              <w:t>*</w:t>
            </w:r>
          </w:p>
        </w:tc>
        <w:tc>
          <w:tcPr>
            <w:tcW w:w="1005"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0,478</w:t>
            </w:r>
            <w:r>
              <w:rPr>
                <w:vertAlign w:val="superscript"/>
              </w:rPr>
              <w:t>*</w:t>
            </w:r>
          </w:p>
        </w:tc>
        <w:tc>
          <w:tcPr>
            <w:tcW w:w="986" w:type="dxa"/>
            <w:tcBorders>
              <w:top w:val="nil"/>
              <w:left w:val="nil"/>
              <w:bottom w:val="single" w:sz="4" w:space="0" w:color="auto"/>
              <w:right w:val="single" w:sz="4" w:space="0" w:color="auto"/>
            </w:tcBorders>
            <w:shd w:val="clear" w:color="auto" w:fill="auto"/>
            <w:noWrap/>
            <w:hideMark/>
          </w:tcPr>
          <w:p w:rsidR="00913F5D" w:rsidRPr="00C02755" w:rsidRDefault="00913F5D" w:rsidP="00913F5D">
            <w:pPr>
              <w:spacing w:line="240" w:lineRule="auto"/>
              <w:jc w:val="center"/>
            </w:pPr>
            <w:r w:rsidRPr="00C02755">
              <w:t>-</w:t>
            </w:r>
          </w:p>
        </w:tc>
        <w:tc>
          <w:tcPr>
            <w:tcW w:w="1121" w:type="dxa"/>
            <w:tcBorders>
              <w:top w:val="nil"/>
              <w:left w:val="nil"/>
              <w:bottom w:val="single" w:sz="4" w:space="0" w:color="auto"/>
              <w:right w:val="single" w:sz="4" w:space="0" w:color="auto"/>
            </w:tcBorders>
            <w:shd w:val="clear" w:color="auto" w:fill="auto"/>
            <w:noWrap/>
            <w:hideMark/>
          </w:tcPr>
          <w:p w:rsidR="00913F5D" w:rsidRDefault="00BC0D3B" w:rsidP="00913F5D">
            <w:pPr>
              <w:spacing w:line="240" w:lineRule="auto"/>
              <w:jc w:val="center"/>
            </w:pPr>
            <w:r>
              <w:t>c</w:t>
            </w:r>
          </w:p>
        </w:tc>
      </w:tr>
    </w:tbl>
    <w:p w:rsidR="00010A76" w:rsidRDefault="00010A76" w:rsidP="00010A76">
      <w:pPr>
        <w:tabs>
          <w:tab w:val="left" w:pos="1134"/>
        </w:tabs>
        <w:spacing w:before="120" w:line="240" w:lineRule="auto"/>
        <w:rPr>
          <w:noProof/>
        </w:rPr>
      </w:pP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010A76" w:rsidRPr="00990AE8" w:rsidTr="004201A9">
        <w:trPr>
          <w:trHeight w:val="802"/>
        </w:trPr>
        <w:tc>
          <w:tcPr>
            <w:tcW w:w="1981" w:type="dxa"/>
            <w:gridSpan w:val="2"/>
            <w:tcBorders>
              <w:bottom w:val="single" w:sz="4" w:space="0" w:color="000000" w:themeColor="text1"/>
            </w:tcBorders>
          </w:tcPr>
          <w:p w:rsidR="00010A76" w:rsidRPr="00990AE8" w:rsidRDefault="00010A76" w:rsidP="00010A76">
            <w:pPr>
              <w:spacing w:line="240" w:lineRule="auto"/>
              <w:jc w:val="center"/>
              <w:rPr>
                <w:b/>
                <w:noProof/>
                <w:lang w:val="id-ID"/>
              </w:rPr>
            </w:pPr>
            <w:r>
              <w:rPr>
                <w:b/>
                <w:noProof/>
                <w:lang w:val="id-ID"/>
              </w:rPr>
              <w:lastRenderedPageBreak/>
              <w:t>Faktor P Terhadap G (p3)</w:t>
            </w:r>
          </w:p>
        </w:tc>
        <w:tc>
          <w:tcPr>
            <w:tcW w:w="991" w:type="dxa"/>
            <w:vMerge w:val="restart"/>
            <w:tcBorders>
              <w:bottom w:val="single" w:sz="4" w:space="0" w:color="000000" w:themeColor="text1"/>
            </w:tcBorders>
          </w:tcPr>
          <w:p w:rsidR="00010A76" w:rsidRDefault="00010A76" w:rsidP="00010A76">
            <w:pPr>
              <w:spacing w:line="240" w:lineRule="auto"/>
              <w:jc w:val="center"/>
              <w:rPr>
                <w:b/>
                <w:noProof/>
                <w:lang w:val="id-ID"/>
              </w:rPr>
            </w:pPr>
          </w:p>
          <w:p w:rsidR="00010A76" w:rsidRDefault="00010A76" w:rsidP="00010A76">
            <w:pPr>
              <w:spacing w:line="240" w:lineRule="auto"/>
              <w:jc w:val="center"/>
              <w:rPr>
                <w:b/>
                <w:noProof/>
                <w:lang w:val="id-ID"/>
              </w:rPr>
            </w:pPr>
          </w:p>
          <w:p w:rsidR="00010A76" w:rsidRPr="00990AE8" w:rsidRDefault="00010A76" w:rsidP="00010A76">
            <w:pPr>
              <w:spacing w:line="240" w:lineRule="auto"/>
              <w:jc w:val="center"/>
              <w:rPr>
                <w:b/>
                <w:noProof/>
                <w:lang w:val="id-ID"/>
              </w:rPr>
            </w:pPr>
            <w:r>
              <w:rPr>
                <w:b/>
                <w:noProof/>
                <w:lang w:val="id-ID"/>
              </w:rPr>
              <w:t>Kode</w:t>
            </w:r>
          </w:p>
        </w:tc>
        <w:tc>
          <w:tcPr>
            <w:tcW w:w="991" w:type="dxa"/>
            <w:vMerge w:val="restart"/>
            <w:tcBorders>
              <w:bottom w:val="single" w:sz="4" w:space="0" w:color="000000" w:themeColor="text1"/>
            </w:tcBorders>
          </w:tcPr>
          <w:p w:rsidR="00010A76" w:rsidRDefault="00010A76" w:rsidP="00010A76">
            <w:pPr>
              <w:spacing w:line="240" w:lineRule="auto"/>
              <w:jc w:val="center"/>
              <w:rPr>
                <w:b/>
                <w:noProof/>
                <w:lang w:val="id-ID"/>
              </w:rPr>
            </w:pPr>
          </w:p>
          <w:p w:rsidR="00010A76" w:rsidRDefault="00010A76" w:rsidP="00010A76">
            <w:pPr>
              <w:spacing w:line="240" w:lineRule="auto"/>
              <w:jc w:val="center"/>
              <w:rPr>
                <w:b/>
                <w:noProof/>
                <w:lang w:val="id-ID"/>
              </w:rPr>
            </w:pPr>
          </w:p>
          <w:p w:rsidR="00010A76" w:rsidRPr="00990AE8" w:rsidRDefault="00010A76" w:rsidP="00010A76">
            <w:pPr>
              <w:spacing w:line="240" w:lineRule="auto"/>
              <w:jc w:val="center"/>
              <w:rPr>
                <w:b/>
                <w:noProof/>
                <w:lang w:val="id-ID"/>
              </w:rPr>
            </w:pPr>
            <w:r>
              <w:rPr>
                <w:b/>
                <w:noProof/>
                <w:lang w:val="id-ID"/>
              </w:rPr>
              <w:t>Rata-rata</w:t>
            </w:r>
          </w:p>
        </w:tc>
        <w:tc>
          <w:tcPr>
            <w:tcW w:w="2973" w:type="dxa"/>
            <w:gridSpan w:val="3"/>
            <w:tcBorders>
              <w:bottom w:val="single" w:sz="4" w:space="0" w:color="000000" w:themeColor="text1"/>
            </w:tcBorders>
          </w:tcPr>
          <w:p w:rsidR="00010A76" w:rsidRPr="00990AE8" w:rsidRDefault="00010A76" w:rsidP="00010A76">
            <w:pPr>
              <w:spacing w:line="240" w:lineRule="auto"/>
              <w:jc w:val="center"/>
              <w:rPr>
                <w:b/>
                <w:noProof/>
                <w:lang w:val="id-ID"/>
              </w:rPr>
            </w:pPr>
            <w:r>
              <w:rPr>
                <w:b/>
                <w:noProof/>
                <w:lang w:val="id-ID"/>
              </w:rPr>
              <w:t>Perlakuan</w:t>
            </w:r>
          </w:p>
        </w:tc>
        <w:tc>
          <w:tcPr>
            <w:tcW w:w="991" w:type="dxa"/>
            <w:vMerge w:val="restart"/>
            <w:tcBorders>
              <w:bottom w:val="single" w:sz="4" w:space="0" w:color="000000" w:themeColor="text1"/>
            </w:tcBorders>
          </w:tcPr>
          <w:p w:rsidR="006175E5" w:rsidRDefault="006175E5" w:rsidP="00010A76">
            <w:pPr>
              <w:spacing w:line="240" w:lineRule="auto"/>
              <w:jc w:val="center"/>
              <w:rPr>
                <w:b/>
                <w:noProof/>
                <w:lang w:val="id-ID"/>
              </w:rPr>
            </w:pPr>
          </w:p>
          <w:p w:rsidR="00010A76" w:rsidRPr="00990AE8" w:rsidRDefault="00010A76" w:rsidP="00010A76">
            <w:pPr>
              <w:spacing w:line="240" w:lineRule="auto"/>
              <w:jc w:val="center"/>
              <w:rPr>
                <w:b/>
                <w:noProof/>
                <w:lang w:val="id-ID"/>
              </w:rPr>
            </w:pPr>
            <w:r>
              <w:rPr>
                <w:b/>
                <w:noProof/>
                <w:lang w:val="id-ID"/>
              </w:rPr>
              <w:t>Taraf Nyata 5%</w:t>
            </w:r>
          </w:p>
        </w:tc>
      </w:tr>
      <w:tr w:rsidR="00010A76" w:rsidRPr="00990AE8" w:rsidTr="004201A9">
        <w:tc>
          <w:tcPr>
            <w:tcW w:w="990" w:type="dxa"/>
          </w:tcPr>
          <w:p w:rsidR="00010A76" w:rsidRPr="00990AE8" w:rsidRDefault="00010A76" w:rsidP="00010A76">
            <w:pPr>
              <w:spacing w:line="240" w:lineRule="auto"/>
              <w:jc w:val="center"/>
              <w:rPr>
                <w:b/>
                <w:noProof/>
                <w:lang w:val="id-ID"/>
              </w:rPr>
            </w:pPr>
            <w:r>
              <w:rPr>
                <w:b/>
                <w:noProof/>
                <w:lang w:val="id-ID"/>
              </w:rPr>
              <w:t>SSR 5%</w:t>
            </w:r>
          </w:p>
        </w:tc>
        <w:tc>
          <w:tcPr>
            <w:tcW w:w="991" w:type="dxa"/>
          </w:tcPr>
          <w:p w:rsidR="00010A76" w:rsidRPr="00990AE8" w:rsidRDefault="00010A76" w:rsidP="00010A76">
            <w:pPr>
              <w:spacing w:line="240" w:lineRule="auto"/>
              <w:jc w:val="center"/>
              <w:rPr>
                <w:b/>
                <w:noProof/>
                <w:lang w:val="id-ID"/>
              </w:rPr>
            </w:pPr>
            <w:r>
              <w:rPr>
                <w:b/>
                <w:noProof/>
                <w:lang w:val="id-ID"/>
              </w:rPr>
              <w:t>LSR 5%</w:t>
            </w:r>
          </w:p>
        </w:tc>
        <w:tc>
          <w:tcPr>
            <w:tcW w:w="991" w:type="dxa"/>
            <w:vMerge/>
          </w:tcPr>
          <w:p w:rsidR="00010A76" w:rsidRDefault="00010A76" w:rsidP="00010A76">
            <w:pPr>
              <w:spacing w:line="240" w:lineRule="auto"/>
              <w:jc w:val="center"/>
              <w:rPr>
                <w:noProof/>
              </w:rPr>
            </w:pPr>
          </w:p>
        </w:tc>
        <w:tc>
          <w:tcPr>
            <w:tcW w:w="991" w:type="dxa"/>
            <w:vMerge/>
          </w:tcPr>
          <w:p w:rsidR="00010A76" w:rsidRDefault="00010A76" w:rsidP="00010A76">
            <w:pPr>
              <w:spacing w:line="240" w:lineRule="auto"/>
              <w:jc w:val="center"/>
              <w:rPr>
                <w:noProof/>
              </w:rPr>
            </w:pPr>
          </w:p>
        </w:tc>
        <w:tc>
          <w:tcPr>
            <w:tcW w:w="991" w:type="dxa"/>
          </w:tcPr>
          <w:p w:rsidR="00010A76" w:rsidRPr="00990AE8" w:rsidRDefault="00010A76" w:rsidP="00010A76">
            <w:pPr>
              <w:spacing w:line="240" w:lineRule="auto"/>
              <w:jc w:val="center"/>
              <w:rPr>
                <w:b/>
                <w:noProof/>
                <w:lang w:val="id-ID"/>
              </w:rPr>
            </w:pPr>
            <w:r>
              <w:rPr>
                <w:b/>
                <w:noProof/>
                <w:lang w:val="id-ID"/>
              </w:rPr>
              <w:t>1</w:t>
            </w:r>
          </w:p>
        </w:tc>
        <w:tc>
          <w:tcPr>
            <w:tcW w:w="991" w:type="dxa"/>
          </w:tcPr>
          <w:p w:rsidR="00010A76" w:rsidRPr="00990AE8" w:rsidRDefault="00010A76" w:rsidP="00010A76">
            <w:pPr>
              <w:spacing w:line="240" w:lineRule="auto"/>
              <w:jc w:val="center"/>
              <w:rPr>
                <w:b/>
                <w:noProof/>
                <w:lang w:val="id-ID"/>
              </w:rPr>
            </w:pPr>
            <w:r>
              <w:rPr>
                <w:b/>
                <w:noProof/>
                <w:lang w:val="id-ID"/>
              </w:rPr>
              <w:t>2</w:t>
            </w:r>
          </w:p>
        </w:tc>
        <w:tc>
          <w:tcPr>
            <w:tcW w:w="991" w:type="dxa"/>
          </w:tcPr>
          <w:p w:rsidR="00010A76" w:rsidRPr="00990AE8" w:rsidRDefault="00010A76" w:rsidP="00010A76">
            <w:pPr>
              <w:spacing w:line="240" w:lineRule="auto"/>
              <w:jc w:val="center"/>
              <w:rPr>
                <w:b/>
                <w:noProof/>
                <w:lang w:val="id-ID"/>
              </w:rPr>
            </w:pPr>
            <w:r>
              <w:rPr>
                <w:b/>
                <w:noProof/>
                <w:lang w:val="id-ID"/>
              </w:rPr>
              <w:t>3</w:t>
            </w:r>
          </w:p>
        </w:tc>
        <w:tc>
          <w:tcPr>
            <w:tcW w:w="991" w:type="dxa"/>
            <w:vMerge/>
          </w:tcPr>
          <w:p w:rsidR="00010A76" w:rsidRPr="00990AE8" w:rsidRDefault="00010A76" w:rsidP="00010A76">
            <w:pPr>
              <w:spacing w:line="240" w:lineRule="auto"/>
              <w:jc w:val="center"/>
              <w:rPr>
                <w:b/>
                <w:noProof/>
              </w:rPr>
            </w:pPr>
          </w:p>
        </w:tc>
      </w:tr>
      <w:tr w:rsidR="00010A76" w:rsidRPr="00990AE8" w:rsidTr="004201A9">
        <w:tc>
          <w:tcPr>
            <w:tcW w:w="990"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6175E5" w:rsidP="00010A76">
            <w:pPr>
              <w:spacing w:line="240" w:lineRule="auto"/>
              <w:jc w:val="center"/>
              <w:rPr>
                <w:noProof/>
                <w:lang w:val="id-ID"/>
              </w:rPr>
            </w:pPr>
            <w:r>
              <w:rPr>
                <w:noProof/>
                <w:lang w:val="id-ID"/>
              </w:rPr>
              <w:t>P3g1</w:t>
            </w:r>
          </w:p>
        </w:tc>
        <w:tc>
          <w:tcPr>
            <w:tcW w:w="991" w:type="dxa"/>
          </w:tcPr>
          <w:p w:rsidR="00010A76" w:rsidRPr="00990AE8" w:rsidRDefault="006175E5" w:rsidP="00010A76">
            <w:pPr>
              <w:spacing w:line="240" w:lineRule="auto"/>
              <w:jc w:val="center"/>
              <w:rPr>
                <w:noProof/>
                <w:lang w:val="id-ID"/>
              </w:rPr>
            </w:pPr>
            <w:r>
              <w:rPr>
                <w:noProof/>
                <w:lang w:val="id-ID"/>
              </w:rPr>
              <w:t>2,733</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7E4300" w:rsidP="00010A76">
            <w:pPr>
              <w:spacing w:line="240" w:lineRule="auto"/>
              <w:jc w:val="center"/>
              <w:rPr>
                <w:noProof/>
                <w:lang w:val="id-ID"/>
              </w:rPr>
            </w:pPr>
            <w:r>
              <w:rPr>
                <w:noProof/>
                <w:lang w:val="id-ID"/>
              </w:rPr>
              <w:t>a</w:t>
            </w:r>
          </w:p>
        </w:tc>
      </w:tr>
      <w:tr w:rsidR="00010A76" w:rsidRPr="00990AE8" w:rsidTr="004201A9">
        <w:tc>
          <w:tcPr>
            <w:tcW w:w="990" w:type="dxa"/>
          </w:tcPr>
          <w:p w:rsidR="00010A76" w:rsidRPr="00990AE8" w:rsidRDefault="00010A76" w:rsidP="00010A76">
            <w:pPr>
              <w:spacing w:line="240" w:lineRule="auto"/>
              <w:jc w:val="center"/>
              <w:rPr>
                <w:noProof/>
                <w:lang w:val="id-ID"/>
              </w:rPr>
            </w:pPr>
            <w:r>
              <w:rPr>
                <w:noProof/>
                <w:lang w:val="id-ID"/>
              </w:rPr>
              <w:t>3,00</w:t>
            </w:r>
          </w:p>
        </w:tc>
        <w:tc>
          <w:tcPr>
            <w:tcW w:w="991" w:type="dxa"/>
          </w:tcPr>
          <w:p w:rsidR="00010A76" w:rsidRPr="00990AE8" w:rsidRDefault="00010A76" w:rsidP="00010A76">
            <w:pPr>
              <w:spacing w:line="240" w:lineRule="auto"/>
              <w:jc w:val="center"/>
              <w:rPr>
                <w:noProof/>
                <w:lang w:val="id-ID"/>
              </w:rPr>
            </w:pPr>
            <w:r>
              <w:rPr>
                <w:noProof/>
                <w:lang w:val="id-ID"/>
              </w:rPr>
              <w:t>0,035</w:t>
            </w:r>
          </w:p>
        </w:tc>
        <w:tc>
          <w:tcPr>
            <w:tcW w:w="991" w:type="dxa"/>
          </w:tcPr>
          <w:p w:rsidR="00010A76" w:rsidRPr="00990AE8" w:rsidRDefault="006175E5" w:rsidP="00010A76">
            <w:pPr>
              <w:spacing w:line="240" w:lineRule="auto"/>
              <w:jc w:val="center"/>
              <w:rPr>
                <w:noProof/>
                <w:lang w:val="id-ID"/>
              </w:rPr>
            </w:pPr>
            <w:r>
              <w:rPr>
                <w:noProof/>
                <w:lang w:val="id-ID"/>
              </w:rPr>
              <w:t>P3g3</w:t>
            </w:r>
          </w:p>
        </w:tc>
        <w:tc>
          <w:tcPr>
            <w:tcW w:w="991" w:type="dxa"/>
          </w:tcPr>
          <w:p w:rsidR="00010A76" w:rsidRPr="00990AE8" w:rsidRDefault="006175E5" w:rsidP="00010A76">
            <w:pPr>
              <w:spacing w:line="240" w:lineRule="auto"/>
              <w:jc w:val="center"/>
              <w:rPr>
                <w:noProof/>
                <w:lang w:val="id-ID"/>
              </w:rPr>
            </w:pPr>
            <w:r>
              <w:rPr>
                <w:noProof/>
                <w:lang w:val="id-ID"/>
              </w:rPr>
              <w:t>2,778</w:t>
            </w:r>
          </w:p>
        </w:tc>
        <w:tc>
          <w:tcPr>
            <w:tcW w:w="991" w:type="dxa"/>
          </w:tcPr>
          <w:p w:rsidR="00010A76" w:rsidRPr="00990AE8" w:rsidRDefault="006175E5" w:rsidP="006175E5">
            <w:pPr>
              <w:spacing w:line="240" w:lineRule="auto"/>
              <w:jc w:val="center"/>
              <w:rPr>
                <w:noProof/>
                <w:vertAlign w:val="superscript"/>
                <w:lang w:val="id-ID"/>
              </w:rPr>
            </w:pPr>
            <w:r>
              <w:rPr>
                <w:noProof/>
                <w:lang w:val="id-ID"/>
              </w:rPr>
              <w:t>0,044</w:t>
            </w:r>
            <w:r>
              <w:rPr>
                <w:noProof/>
                <w:vertAlign w:val="superscript"/>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7E4300" w:rsidP="00010A76">
            <w:pPr>
              <w:spacing w:line="240" w:lineRule="auto"/>
              <w:jc w:val="center"/>
              <w:rPr>
                <w:noProof/>
                <w:lang w:val="id-ID"/>
              </w:rPr>
            </w:pPr>
            <w:r>
              <w:rPr>
                <w:noProof/>
                <w:lang w:val="id-ID"/>
              </w:rPr>
              <w:t>b</w:t>
            </w:r>
          </w:p>
        </w:tc>
      </w:tr>
      <w:tr w:rsidR="00010A76" w:rsidRPr="00990AE8" w:rsidTr="004201A9">
        <w:tc>
          <w:tcPr>
            <w:tcW w:w="990" w:type="dxa"/>
          </w:tcPr>
          <w:p w:rsidR="00010A76" w:rsidRPr="00990AE8" w:rsidRDefault="00010A76" w:rsidP="00010A76">
            <w:pPr>
              <w:spacing w:line="240" w:lineRule="auto"/>
              <w:jc w:val="center"/>
              <w:rPr>
                <w:noProof/>
                <w:lang w:val="id-ID"/>
              </w:rPr>
            </w:pPr>
            <w:r>
              <w:rPr>
                <w:noProof/>
                <w:lang w:val="id-ID"/>
              </w:rPr>
              <w:t>3,15</w:t>
            </w:r>
          </w:p>
        </w:tc>
        <w:tc>
          <w:tcPr>
            <w:tcW w:w="991" w:type="dxa"/>
          </w:tcPr>
          <w:p w:rsidR="00010A76" w:rsidRPr="00990AE8" w:rsidRDefault="00010A76" w:rsidP="00010A76">
            <w:pPr>
              <w:spacing w:line="240" w:lineRule="auto"/>
              <w:jc w:val="center"/>
              <w:rPr>
                <w:noProof/>
                <w:lang w:val="id-ID"/>
              </w:rPr>
            </w:pPr>
            <w:r>
              <w:rPr>
                <w:noProof/>
                <w:lang w:val="id-ID"/>
              </w:rPr>
              <w:t>0,037</w:t>
            </w:r>
          </w:p>
        </w:tc>
        <w:tc>
          <w:tcPr>
            <w:tcW w:w="991" w:type="dxa"/>
          </w:tcPr>
          <w:p w:rsidR="00010A76" w:rsidRPr="00990AE8" w:rsidRDefault="006175E5" w:rsidP="00010A76">
            <w:pPr>
              <w:spacing w:line="240" w:lineRule="auto"/>
              <w:jc w:val="center"/>
              <w:rPr>
                <w:noProof/>
                <w:lang w:val="id-ID"/>
              </w:rPr>
            </w:pPr>
            <w:r>
              <w:rPr>
                <w:noProof/>
                <w:lang w:val="id-ID"/>
              </w:rPr>
              <w:t>P3g2</w:t>
            </w:r>
          </w:p>
        </w:tc>
        <w:tc>
          <w:tcPr>
            <w:tcW w:w="991" w:type="dxa"/>
          </w:tcPr>
          <w:p w:rsidR="00010A76" w:rsidRPr="00990AE8" w:rsidRDefault="006175E5" w:rsidP="00010A76">
            <w:pPr>
              <w:spacing w:line="240" w:lineRule="auto"/>
              <w:jc w:val="center"/>
              <w:rPr>
                <w:noProof/>
                <w:lang w:val="id-ID"/>
              </w:rPr>
            </w:pPr>
            <w:r>
              <w:rPr>
                <w:noProof/>
                <w:lang w:val="id-ID"/>
              </w:rPr>
              <w:t>3,089</w:t>
            </w:r>
          </w:p>
        </w:tc>
        <w:tc>
          <w:tcPr>
            <w:tcW w:w="991" w:type="dxa"/>
          </w:tcPr>
          <w:p w:rsidR="00010A76" w:rsidRPr="00990AE8" w:rsidRDefault="006175E5" w:rsidP="00010A76">
            <w:pPr>
              <w:spacing w:line="240" w:lineRule="auto"/>
              <w:jc w:val="center"/>
              <w:rPr>
                <w:noProof/>
                <w:lang w:val="id-ID"/>
              </w:rPr>
            </w:pPr>
            <w:r>
              <w:rPr>
                <w:noProof/>
                <w:lang w:val="id-ID"/>
              </w:rPr>
              <w:t>0,356</w:t>
            </w:r>
            <w:r w:rsidR="00010A76">
              <w:rPr>
                <w:noProof/>
                <w:lang w:val="id-ID"/>
              </w:rPr>
              <w:t>*</w:t>
            </w:r>
          </w:p>
        </w:tc>
        <w:tc>
          <w:tcPr>
            <w:tcW w:w="991" w:type="dxa"/>
          </w:tcPr>
          <w:p w:rsidR="00010A76" w:rsidRPr="00990AE8" w:rsidRDefault="006175E5" w:rsidP="00010A76">
            <w:pPr>
              <w:spacing w:line="240" w:lineRule="auto"/>
              <w:jc w:val="center"/>
              <w:rPr>
                <w:noProof/>
                <w:lang w:val="id-ID"/>
              </w:rPr>
            </w:pPr>
            <w:r>
              <w:rPr>
                <w:noProof/>
                <w:lang w:val="id-ID"/>
              </w:rPr>
              <w:t>0,311</w:t>
            </w:r>
            <w:r w:rsidR="00010A76">
              <w:rPr>
                <w:noProof/>
                <w:lang w:val="id-ID"/>
              </w:rPr>
              <w:t>*</w:t>
            </w:r>
          </w:p>
        </w:tc>
        <w:tc>
          <w:tcPr>
            <w:tcW w:w="991" w:type="dxa"/>
          </w:tcPr>
          <w:p w:rsidR="00010A76" w:rsidRPr="00990AE8" w:rsidRDefault="00010A76" w:rsidP="00010A76">
            <w:pPr>
              <w:spacing w:line="240" w:lineRule="auto"/>
              <w:jc w:val="center"/>
              <w:rPr>
                <w:noProof/>
                <w:lang w:val="id-ID"/>
              </w:rPr>
            </w:pPr>
            <w:r>
              <w:rPr>
                <w:noProof/>
                <w:lang w:val="id-ID"/>
              </w:rPr>
              <w:t>-</w:t>
            </w:r>
          </w:p>
        </w:tc>
        <w:tc>
          <w:tcPr>
            <w:tcW w:w="991" w:type="dxa"/>
          </w:tcPr>
          <w:p w:rsidR="00010A76" w:rsidRPr="00990AE8" w:rsidRDefault="007E4300" w:rsidP="00010A76">
            <w:pPr>
              <w:spacing w:line="240" w:lineRule="auto"/>
              <w:jc w:val="center"/>
              <w:rPr>
                <w:noProof/>
                <w:lang w:val="id-ID"/>
              </w:rPr>
            </w:pPr>
            <w:r>
              <w:rPr>
                <w:noProof/>
                <w:lang w:val="id-ID"/>
              </w:rPr>
              <w:t>c</w:t>
            </w:r>
          </w:p>
        </w:tc>
      </w:tr>
    </w:tbl>
    <w:p w:rsidR="006175E5" w:rsidRPr="006175E5" w:rsidRDefault="006175E5" w:rsidP="006175E5">
      <w:pPr>
        <w:tabs>
          <w:tab w:val="left" w:pos="1134"/>
        </w:tabs>
        <w:spacing w:before="240" w:line="240" w:lineRule="auto"/>
        <w:rPr>
          <w:b/>
          <w:noProof/>
        </w:rPr>
      </w:pPr>
      <w:r>
        <w:rPr>
          <w:b/>
          <w:noProof/>
        </w:rPr>
        <w:t>Faktor G Terhadap P</w:t>
      </w: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6175E5" w:rsidRPr="00990AE8" w:rsidTr="004201A9">
        <w:trPr>
          <w:trHeight w:val="802"/>
        </w:trPr>
        <w:tc>
          <w:tcPr>
            <w:tcW w:w="1981" w:type="dxa"/>
            <w:gridSpan w:val="2"/>
            <w:tcBorders>
              <w:bottom w:val="single" w:sz="4" w:space="0" w:color="000000" w:themeColor="text1"/>
            </w:tcBorders>
          </w:tcPr>
          <w:p w:rsidR="006175E5" w:rsidRPr="00990AE8" w:rsidRDefault="006175E5" w:rsidP="006175E5">
            <w:pPr>
              <w:spacing w:line="240" w:lineRule="auto"/>
              <w:jc w:val="center"/>
              <w:rPr>
                <w:b/>
                <w:noProof/>
                <w:lang w:val="id-ID"/>
              </w:rPr>
            </w:pPr>
            <w:r>
              <w:rPr>
                <w:b/>
                <w:noProof/>
                <w:lang w:val="id-ID"/>
              </w:rPr>
              <w:t>Faktor G Terhadap P (g1)</w:t>
            </w:r>
          </w:p>
        </w:tc>
        <w:tc>
          <w:tcPr>
            <w:tcW w:w="991" w:type="dxa"/>
            <w:vMerge w:val="restart"/>
            <w:tcBorders>
              <w:bottom w:val="single" w:sz="4" w:space="0" w:color="000000" w:themeColor="text1"/>
            </w:tcBorders>
          </w:tcPr>
          <w:p w:rsidR="006175E5" w:rsidRDefault="006175E5" w:rsidP="006175E5">
            <w:pPr>
              <w:spacing w:line="240" w:lineRule="auto"/>
              <w:jc w:val="center"/>
              <w:rPr>
                <w:b/>
                <w:noProof/>
                <w:lang w:val="id-ID"/>
              </w:rPr>
            </w:pPr>
          </w:p>
          <w:p w:rsidR="006175E5" w:rsidRDefault="006175E5" w:rsidP="006175E5">
            <w:pPr>
              <w:spacing w:line="240" w:lineRule="auto"/>
              <w:jc w:val="center"/>
              <w:rPr>
                <w:b/>
                <w:noProof/>
                <w:lang w:val="id-ID"/>
              </w:rPr>
            </w:pPr>
          </w:p>
          <w:p w:rsidR="006175E5" w:rsidRPr="00990AE8" w:rsidRDefault="006175E5" w:rsidP="006175E5">
            <w:pPr>
              <w:spacing w:line="240" w:lineRule="auto"/>
              <w:jc w:val="center"/>
              <w:rPr>
                <w:b/>
                <w:noProof/>
                <w:lang w:val="id-ID"/>
              </w:rPr>
            </w:pPr>
            <w:r>
              <w:rPr>
                <w:b/>
                <w:noProof/>
                <w:lang w:val="id-ID"/>
              </w:rPr>
              <w:t>Kode</w:t>
            </w:r>
          </w:p>
        </w:tc>
        <w:tc>
          <w:tcPr>
            <w:tcW w:w="991" w:type="dxa"/>
            <w:vMerge w:val="restart"/>
            <w:tcBorders>
              <w:bottom w:val="single" w:sz="4" w:space="0" w:color="000000" w:themeColor="text1"/>
            </w:tcBorders>
          </w:tcPr>
          <w:p w:rsidR="006175E5" w:rsidRDefault="006175E5" w:rsidP="006175E5">
            <w:pPr>
              <w:spacing w:line="240" w:lineRule="auto"/>
              <w:jc w:val="center"/>
              <w:rPr>
                <w:b/>
                <w:noProof/>
                <w:lang w:val="id-ID"/>
              </w:rPr>
            </w:pPr>
          </w:p>
          <w:p w:rsidR="006175E5" w:rsidRDefault="006175E5" w:rsidP="006175E5">
            <w:pPr>
              <w:spacing w:line="240" w:lineRule="auto"/>
              <w:jc w:val="center"/>
              <w:rPr>
                <w:b/>
                <w:noProof/>
                <w:lang w:val="id-ID"/>
              </w:rPr>
            </w:pPr>
          </w:p>
          <w:p w:rsidR="006175E5" w:rsidRPr="00990AE8" w:rsidRDefault="006175E5" w:rsidP="006175E5">
            <w:pPr>
              <w:spacing w:line="240" w:lineRule="auto"/>
              <w:jc w:val="center"/>
              <w:rPr>
                <w:b/>
                <w:noProof/>
                <w:lang w:val="id-ID"/>
              </w:rPr>
            </w:pPr>
            <w:r>
              <w:rPr>
                <w:b/>
                <w:noProof/>
                <w:lang w:val="id-ID"/>
              </w:rPr>
              <w:t>Rata-rata</w:t>
            </w:r>
          </w:p>
        </w:tc>
        <w:tc>
          <w:tcPr>
            <w:tcW w:w="2973" w:type="dxa"/>
            <w:gridSpan w:val="3"/>
            <w:tcBorders>
              <w:bottom w:val="single" w:sz="4" w:space="0" w:color="000000" w:themeColor="text1"/>
            </w:tcBorders>
          </w:tcPr>
          <w:p w:rsidR="006175E5" w:rsidRPr="00990AE8" w:rsidRDefault="006175E5" w:rsidP="006175E5">
            <w:pPr>
              <w:spacing w:line="240" w:lineRule="auto"/>
              <w:jc w:val="center"/>
              <w:rPr>
                <w:b/>
                <w:noProof/>
                <w:lang w:val="id-ID"/>
              </w:rPr>
            </w:pPr>
            <w:r>
              <w:rPr>
                <w:b/>
                <w:noProof/>
                <w:lang w:val="id-ID"/>
              </w:rPr>
              <w:t>Perlakuan</w:t>
            </w:r>
          </w:p>
        </w:tc>
        <w:tc>
          <w:tcPr>
            <w:tcW w:w="991" w:type="dxa"/>
            <w:vMerge w:val="restart"/>
            <w:tcBorders>
              <w:bottom w:val="single" w:sz="4" w:space="0" w:color="000000" w:themeColor="text1"/>
            </w:tcBorders>
          </w:tcPr>
          <w:p w:rsidR="006175E5" w:rsidRDefault="006175E5" w:rsidP="006175E5">
            <w:pPr>
              <w:spacing w:line="240" w:lineRule="auto"/>
              <w:jc w:val="center"/>
              <w:rPr>
                <w:b/>
                <w:noProof/>
                <w:lang w:val="id-ID"/>
              </w:rPr>
            </w:pPr>
          </w:p>
          <w:p w:rsidR="006175E5" w:rsidRPr="00990AE8" w:rsidRDefault="006175E5" w:rsidP="006175E5">
            <w:pPr>
              <w:spacing w:line="240" w:lineRule="auto"/>
              <w:jc w:val="center"/>
              <w:rPr>
                <w:b/>
                <w:noProof/>
                <w:lang w:val="id-ID"/>
              </w:rPr>
            </w:pPr>
            <w:r>
              <w:rPr>
                <w:b/>
                <w:noProof/>
                <w:lang w:val="id-ID"/>
              </w:rPr>
              <w:t>Taraf Nyata 5%</w:t>
            </w:r>
          </w:p>
        </w:tc>
      </w:tr>
      <w:tr w:rsidR="006175E5" w:rsidRPr="00990AE8" w:rsidTr="004201A9">
        <w:tc>
          <w:tcPr>
            <w:tcW w:w="990" w:type="dxa"/>
          </w:tcPr>
          <w:p w:rsidR="006175E5" w:rsidRPr="00990AE8" w:rsidRDefault="006175E5" w:rsidP="006175E5">
            <w:pPr>
              <w:spacing w:line="240" w:lineRule="auto"/>
              <w:jc w:val="center"/>
              <w:rPr>
                <w:b/>
                <w:noProof/>
                <w:lang w:val="id-ID"/>
              </w:rPr>
            </w:pPr>
            <w:r>
              <w:rPr>
                <w:b/>
                <w:noProof/>
                <w:lang w:val="id-ID"/>
              </w:rPr>
              <w:t>SSR 5%</w:t>
            </w:r>
          </w:p>
        </w:tc>
        <w:tc>
          <w:tcPr>
            <w:tcW w:w="991" w:type="dxa"/>
          </w:tcPr>
          <w:p w:rsidR="006175E5" w:rsidRPr="00990AE8" w:rsidRDefault="006175E5" w:rsidP="006175E5">
            <w:pPr>
              <w:spacing w:line="240" w:lineRule="auto"/>
              <w:jc w:val="center"/>
              <w:rPr>
                <w:b/>
                <w:noProof/>
                <w:lang w:val="id-ID"/>
              </w:rPr>
            </w:pPr>
            <w:r>
              <w:rPr>
                <w:b/>
                <w:noProof/>
                <w:lang w:val="id-ID"/>
              </w:rPr>
              <w:t>LSR 5%</w:t>
            </w:r>
          </w:p>
        </w:tc>
        <w:tc>
          <w:tcPr>
            <w:tcW w:w="991" w:type="dxa"/>
            <w:vMerge/>
          </w:tcPr>
          <w:p w:rsidR="006175E5" w:rsidRDefault="006175E5" w:rsidP="006175E5">
            <w:pPr>
              <w:spacing w:line="240" w:lineRule="auto"/>
              <w:jc w:val="center"/>
              <w:rPr>
                <w:noProof/>
              </w:rPr>
            </w:pPr>
          </w:p>
        </w:tc>
        <w:tc>
          <w:tcPr>
            <w:tcW w:w="991" w:type="dxa"/>
            <w:vMerge/>
          </w:tcPr>
          <w:p w:rsidR="006175E5" w:rsidRDefault="006175E5" w:rsidP="006175E5">
            <w:pPr>
              <w:spacing w:line="240" w:lineRule="auto"/>
              <w:jc w:val="center"/>
              <w:rPr>
                <w:noProof/>
              </w:rPr>
            </w:pPr>
          </w:p>
        </w:tc>
        <w:tc>
          <w:tcPr>
            <w:tcW w:w="991" w:type="dxa"/>
          </w:tcPr>
          <w:p w:rsidR="006175E5" w:rsidRPr="00990AE8" w:rsidRDefault="006175E5" w:rsidP="006175E5">
            <w:pPr>
              <w:spacing w:line="240" w:lineRule="auto"/>
              <w:jc w:val="center"/>
              <w:rPr>
                <w:b/>
                <w:noProof/>
                <w:lang w:val="id-ID"/>
              </w:rPr>
            </w:pPr>
            <w:r>
              <w:rPr>
                <w:b/>
                <w:noProof/>
                <w:lang w:val="id-ID"/>
              </w:rPr>
              <w:t>1</w:t>
            </w:r>
          </w:p>
        </w:tc>
        <w:tc>
          <w:tcPr>
            <w:tcW w:w="991" w:type="dxa"/>
          </w:tcPr>
          <w:p w:rsidR="006175E5" w:rsidRPr="00990AE8" w:rsidRDefault="006175E5" w:rsidP="006175E5">
            <w:pPr>
              <w:spacing w:line="240" w:lineRule="auto"/>
              <w:jc w:val="center"/>
              <w:rPr>
                <w:b/>
                <w:noProof/>
                <w:lang w:val="id-ID"/>
              </w:rPr>
            </w:pPr>
            <w:r>
              <w:rPr>
                <w:b/>
                <w:noProof/>
                <w:lang w:val="id-ID"/>
              </w:rPr>
              <w:t>2</w:t>
            </w:r>
          </w:p>
        </w:tc>
        <w:tc>
          <w:tcPr>
            <w:tcW w:w="991" w:type="dxa"/>
          </w:tcPr>
          <w:p w:rsidR="006175E5" w:rsidRPr="00990AE8" w:rsidRDefault="006175E5" w:rsidP="006175E5">
            <w:pPr>
              <w:spacing w:line="240" w:lineRule="auto"/>
              <w:jc w:val="center"/>
              <w:rPr>
                <w:b/>
                <w:noProof/>
                <w:lang w:val="id-ID"/>
              </w:rPr>
            </w:pPr>
            <w:r>
              <w:rPr>
                <w:b/>
                <w:noProof/>
                <w:lang w:val="id-ID"/>
              </w:rPr>
              <w:t>3</w:t>
            </w:r>
          </w:p>
        </w:tc>
        <w:tc>
          <w:tcPr>
            <w:tcW w:w="991" w:type="dxa"/>
            <w:vMerge/>
          </w:tcPr>
          <w:p w:rsidR="006175E5" w:rsidRPr="00990AE8" w:rsidRDefault="006175E5" w:rsidP="006175E5">
            <w:pPr>
              <w:spacing w:line="240" w:lineRule="auto"/>
              <w:jc w:val="center"/>
              <w:rPr>
                <w:b/>
                <w:noProof/>
              </w:rPr>
            </w:pPr>
          </w:p>
        </w:tc>
      </w:tr>
      <w:tr w:rsidR="006175E5" w:rsidRPr="00990AE8" w:rsidTr="004201A9">
        <w:tc>
          <w:tcPr>
            <w:tcW w:w="990"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P1g1</w:t>
            </w:r>
          </w:p>
        </w:tc>
        <w:tc>
          <w:tcPr>
            <w:tcW w:w="991" w:type="dxa"/>
          </w:tcPr>
          <w:p w:rsidR="006175E5" w:rsidRPr="00990AE8" w:rsidRDefault="006175E5" w:rsidP="006175E5">
            <w:pPr>
              <w:spacing w:line="240" w:lineRule="auto"/>
              <w:jc w:val="center"/>
              <w:rPr>
                <w:noProof/>
                <w:lang w:val="id-ID"/>
              </w:rPr>
            </w:pPr>
            <w:r>
              <w:rPr>
                <w:noProof/>
                <w:lang w:val="id-ID"/>
              </w:rPr>
              <w:t>2,711</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7E4300" w:rsidP="006175E5">
            <w:pPr>
              <w:spacing w:line="240" w:lineRule="auto"/>
              <w:jc w:val="center"/>
              <w:rPr>
                <w:noProof/>
                <w:lang w:val="id-ID"/>
              </w:rPr>
            </w:pPr>
            <w:r>
              <w:rPr>
                <w:noProof/>
                <w:lang w:val="id-ID"/>
              </w:rPr>
              <w:t>a</w:t>
            </w:r>
          </w:p>
        </w:tc>
      </w:tr>
      <w:tr w:rsidR="006175E5" w:rsidRPr="00990AE8" w:rsidTr="004201A9">
        <w:tc>
          <w:tcPr>
            <w:tcW w:w="990" w:type="dxa"/>
          </w:tcPr>
          <w:p w:rsidR="006175E5" w:rsidRPr="00990AE8" w:rsidRDefault="006175E5" w:rsidP="006175E5">
            <w:pPr>
              <w:spacing w:line="240" w:lineRule="auto"/>
              <w:jc w:val="center"/>
              <w:rPr>
                <w:noProof/>
                <w:lang w:val="id-ID"/>
              </w:rPr>
            </w:pPr>
            <w:r>
              <w:rPr>
                <w:noProof/>
                <w:lang w:val="id-ID"/>
              </w:rPr>
              <w:t>3,00</w:t>
            </w:r>
          </w:p>
        </w:tc>
        <w:tc>
          <w:tcPr>
            <w:tcW w:w="991" w:type="dxa"/>
          </w:tcPr>
          <w:p w:rsidR="006175E5" w:rsidRPr="00990AE8" w:rsidRDefault="006175E5" w:rsidP="006175E5">
            <w:pPr>
              <w:spacing w:line="240" w:lineRule="auto"/>
              <w:jc w:val="center"/>
              <w:rPr>
                <w:noProof/>
                <w:lang w:val="id-ID"/>
              </w:rPr>
            </w:pPr>
            <w:r>
              <w:rPr>
                <w:noProof/>
                <w:lang w:val="id-ID"/>
              </w:rPr>
              <w:t>0,035</w:t>
            </w:r>
          </w:p>
        </w:tc>
        <w:tc>
          <w:tcPr>
            <w:tcW w:w="991" w:type="dxa"/>
          </w:tcPr>
          <w:p w:rsidR="006175E5" w:rsidRPr="00990AE8" w:rsidRDefault="000D57DB" w:rsidP="006175E5">
            <w:pPr>
              <w:spacing w:line="240" w:lineRule="auto"/>
              <w:jc w:val="center"/>
              <w:rPr>
                <w:noProof/>
                <w:lang w:val="id-ID"/>
              </w:rPr>
            </w:pPr>
            <w:r>
              <w:rPr>
                <w:noProof/>
                <w:lang w:val="id-ID"/>
              </w:rPr>
              <w:t>P3g1</w:t>
            </w:r>
          </w:p>
        </w:tc>
        <w:tc>
          <w:tcPr>
            <w:tcW w:w="991" w:type="dxa"/>
          </w:tcPr>
          <w:p w:rsidR="006175E5" w:rsidRPr="00990AE8" w:rsidRDefault="000D57DB" w:rsidP="006175E5">
            <w:pPr>
              <w:spacing w:line="240" w:lineRule="auto"/>
              <w:jc w:val="center"/>
              <w:rPr>
                <w:noProof/>
                <w:lang w:val="id-ID"/>
              </w:rPr>
            </w:pPr>
            <w:r>
              <w:rPr>
                <w:noProof/>
                <w:lang w:val="id-ID"/>
              </w:rPr>
              <w:t>2,733</w:t>
            </w:r>
          </w:p>
        </w:tc>
        <w:tc>
          <w:tcPr>
            <w:tcW w:w="991" w:type="dxa"/>
          </w:tcPr>
          <w:p w:rsidR="006175E5" w:rsidRPr="00990AE8" w:rsidRDefault="000D57DB" w:rsidP="006175E5">
            <w:pPr>
              <w:spacing w:line="240" w:lineRule="auto"/>
              <w:jc w:val="center"/>
              <w:rPr>
                <w:noProof/>
                <w:vertAlign w:val="superscript"/>
                <w:lang w:val="id-ID"/>
              </w:rPr>
            </w:pPr>
            <w:r>
              <w:rPr>
                <w:noProof/>
                <w:lang w:val="id-ID"/>
              </w:rPr>
              <w:t>0,022</w:t>
            </w:r>
            <w:r w:rsidR="006175E5">
              <w:rPr>
                <w:noProof/>
                <w:vertAlign w:val="superscript"/>
                <w:lang w:val="id-ID"/>
              </w:rPr>
              <w:t>tn</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7E4300" w:rsidP="006175E5">
            <w:pPr>
              <w:spacing w:line="240" w:lineRule="auto"/>
              <w:jc w:val="center"/>
              <w:rPr>
                <w:noProof/>
                <w:lang w:val="id-ID"/>
              </w:rPr>
            </w:pPr>
            <w:r>
              <w:rPr>
                <w:noProof/>
                <w:lang w:val="id-ID"/>
              </w:rPr>
              <w:t>a</w:t>
            </w:r>
          </w:p>
        </w:tc>
      </w:tr>
      <w:tr w:rsidR="006175E5" w:rsidRPr="00990AE8" w:rsidTr="004201A9">
        <w:tc>
          <w:tcPr>
            <w:tcW w:w="990" w:type="dxa"/>
          </w:tcPr>
          <w:p w:rsidR="006175E5" w:rsidRPr="00990AE8" w:rsidRDefault="006175E5" w:rsidP="006175E5">
            <w:pPr>
              <w:spacing w:line="240" w:lineRule="auto"/>
              <w:jc w:val="center"/>
              <w:rPr>
                <w:noProof/>
                <w:lang w:val="id-ID"/>
              </w:rPr>
            </w:pPr>
            <w:r>
              <w:rPr>
                <w:noProof/>
                <w:lang w:val="id-ID"/>
              </w:rPr>
              <w:t>3,15</w:t>
            </w:r>
          </w:p>
        </w:tc>
        <w:tc>
          <w:tcPr>
            <w:tcW w:w="991" w:type="dxa"/>
          </w:tcPr>
          <w:p w:rsidR="006175E5" w:rsidRPr="00990AE8" w:rsidRDefault="006175E5" w:rsidP="006175E5">
            <w:pPr>
              <w:spacing w:line="240" w:lineRule="auto"/>
              <w:jc w:val="center"/>
              <w:rPr>
                <w:noProof/>
                <w:lang w:val="id-ID"/>
              </w:rPr>
            </w:pPr>
            <w:r>
              <w:rPr>
                <w:noProof/>
                <w:lang w:val="id-ID"/>
              </w:rPr>
              <w:t>0,037</w:t>
            </w:r>
          </w:p>
        </w:tc>
        <w:tc>
          <w:tcPr>
            <w:tcW w:w="991" w:type="dxa"/>
          </w:tcPr>
          <w:p w:rsidR="006175E5" w:rsidRPr="00990AE8" w:rsidRDefault="000D57DB" w:rsidP="006175E5">
            <w:pPr>
              <w:spacing w:line="240" w:lineRule="auto"/>
              <w:jc w:val="center"/>
              <w:rPr>
                <w:noProof/>
                <w:lang w:val="id-ID"/>
              </w:rPr>
            </w:pPr>
            <w:r>
              <w:rPr>
                <w:noProof/>
                <w:lang w:val="id-ID"/>
              </w:rPr>
              <w:t>P2g1</w:t>
            </w:r>
          </w:p>
        </w:tc>
        <w:tc>
          <w:tcPr>
            <w:tcW w:w="991" w:type="dxa"/>
          </w:tcPr>
          <w:p w:rsidR="006175E5" w:rsidRPr="00990AE8" w:rsidRDefault="000D57DB" w:rsidP="006175E5">
            <w:pPr>
              <w:spacing w:line="240" w:lineRule="auto"/>
              <w:jc w:val="center"/>
              <w:rPr>
                <w:noProof/>
                <w:lang w:val="id-ID"/>
              </w:rPr>
            </w:pPr>
            <w:r>
              <w:rPr>
                <w:noProof/>
                <w:lang w:val="id-ID"/>
              </w:rPr>
              <w:t>4,354</w:t>
            </w:r>
          </w:p>
        </w:tc>
        <w:tc>
          <w:tcPr>
            <w:tcW w:w="991" w:type="dxa"/>
          </w:tcPr>
          <w:p w:rsidR="006175E5" w:rsidRPr="00990AE8" w:rsidRDefault="000D57DB" w:rsidP="006175E5">
            <w:pPr>
              <w:spacing w:line="240" w:lineRule="auto"/>
              <w:jc w:val="center"/>
              <w:rPr>
                <w:noProof/>
                <w:lang w:val="id-ID"/>
              </w:rPr>
            </w:pPr>
            <w:r>
              <w:rPr>
                <w:noProof/>
                <w:lang w:val="id-ID"/>
              </w:rPr>
              <w:t>1,644</w:t>
            </w:r>
            <w:r w:rsidR="006175E5">
              <w:rPr>
                <w:noProof/>
                <w:lang w:val="id-ID"/>
              </w:rPr>
              <w:t>*</w:t>
            </w:r>
          </w:p>
        </w:tc>
        <w:tc>
          <w:tcPr>
            <w:tcW w:w="991" w:type="dxa"/>
          </w:tcPr>
          <w:p w:rsidR="006175E5" w:rsidRPr="00990AE8" w:rsidRDefault="000D57DB" w:rsidP="006175E5">
            <w:pPr>
              <w:spacing w:line="240" w:lineRule="auto"/>
              <w:jc w:val="center"/>
              <w:rPr>
                <w:noProof/>
                <w:lang w:val="id-ID"/>
              </w:rPr>
            </w:pPr>
            <w:r>
              <w:rPr>
                <w:noProof/>
                <w:lang w:val="id-ID"/>
              </w:rPr>
              <w:t>1,622</w:t>
            </w:r>
            <w:r w:rsidR="006175E5">
              <w:rPr>
                <w:noProof/>
                <w:lang w:val="id-ID"/>
              </w:rPr>
              <w:t>*</w:t>
            </w:r>
          </w:p>
        </w:tc>
        <w:tc>
          <w:tcPr>
            <w:tcW w:w="991" w:type="dxa"/>
          </w:tcPr>
          <w:p w:rsidR="006175E5" w:rsidRPr="00990AE8" w:rsidRDefault="006175E5" w:rsidP="006175E5">
            <w:pPr>
              <w:spacing w:line="240" w:lineRule="auto"/>
              <w:jc w:val="center"/>
              <w:rPr>
                <w:noProof/>
                <w:lang w:val="id-ID"/>
              </w:rPr>
            </w:pPr>
            <w:r>
              <w:rPr>
                <w:noProof/>
                <w:lang w:val="id-ID"/>
              </w:rPr>
              <w:t>-</w:t>
            </w:r>
          </w:p>
        </w:tc>
        <w:tc>
          <w:tcPr>
            <w:tcW w:w="991" w:type="dxa"/>
          </w:tcPr>
          <w:p w:rsidR="006175E5" w:rsidRPr="00990AE8" w:rsidRDefault="007E4300" w:rsidP="006175E5">
            <w:pPr>
              <w:spacing w:line="240" w:lineRule="auto"/>
              <w:jc w:val="center"/>
              <w:rPr>
                <w:noProof/>
                <w:lang w:val="id-ID"/>
              </w:rPr>
            </w:pPr>
            <w:r>
              <w:rPr>
                <w:noProof/>
                <w:lang w:val="id-ID"/>
              </w:rPr>
              <w:t>b</w:t>
            </w:r>
          </w:p>
        </w:tc>
      </w:tr>
    </w:tbl>
    <w:p w:rsidR="000D57DB" w:rsidRDefault="000D57DB" w:rsidP="000D57DB">
      <w:pPr>
        <w:tabs>
          <w:tab w:val="left" w:pos="1134"/>
        </w:tabs>
        <w:spacing w:before="240" w:line="240" w:lineRule="auto"/>
        <w:rPr>
          <w:noProof/>
        </w:rPr>
      </w:pP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0D57DB" w:rsidRPr="00990AE8" w:rsidTr="004201A9">
        <w:trPr>
          <w:trHeight w:val="802"/>
        </w:trPr>
        <w:tc>
          <w:tcPr>
            <w:tcW w:w="1981" w:type="dxa"/>
            <w:gridSpan w:val="2"/>
            <w:tcBorders>
              <w:bottom w:val="single" w:sz="4" w:space="0" w:color="000000" w:themeColor="text1"/>
            </w:tcBorders>
          </w:tcPr>
          <w:p w:rsidR="000D57DB" w:rsidRPr="00990AE8" w:rsidRDefault="000D57DB" w:rsidP="004201A9">
            <w:pPr>
              <w:spacing w:line="240" w:lineRule="auto"/>
              <w:jc w:val="center"/>
              <w:rPr>
                <w:b/>
                <w:noProof/>
                <w:lang w:val="id-ID"/>
              </w:rPr>
            </w:pPr>
            <w:r>
              <w:rPr>
                <w:b/>
                <w:noProof/>
                <w:lang w:val="id-ID"/>
              </w:rPr>
              <w:t>Faktor G Terhadap P (g2)</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Kode</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Rata-rata</w:t>
            </w:r>
          </w:p>
        </w:tc>
        <w:tc>
          <w:tcPr>
            <w:tcW w:w="2973" w:type="dxa"/>
            <w:gridSpan w:val="3"/>
            <w:tcBorders>
              <w:bottom w:val="single" w:sz="4" w:space="0" w:color="000000" w:themeColor="text1"/>
            </w:tcBorders>
          </w:tcPr>
          <w:p w:rsidR="000D57DB" w:rsidRPr="00990AE8" w:rsidRDefault="000D57DB" w:rsidP="004201A9">
            <w:pPr>
              <w:spacing w:line="240" w:lineRule="auto"/>
              <w:jc w:val="center"/>
              <w:rPr>
                <w:b/>
                <w:noProof/>
                <w:lang w:val="id-ID"/>
              </w:rPr>
            </w:pPr>
            <w:r>
              <w:rPr>
                <w:b/>
                <w:noProof/>
                <w:lang w:val="id-ID"/>
              </w:rPr>
              <w:t>Perlakuan</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Taraf Nyata 5%</w:t>
            </w:r>
          </w:p>
        </w:tc>
      </w:tr>
      <w:tr w:rsidR="000D57DB" w:rsidRPr="00990AE8" w:rsidTr="004201A9">
        <w:tc>
          <w:tcPr>
            <w:tcW w:w="990" w:type="dxa"/>
          </w:tcPr>
          <w:p w:rsidR="000D57DB" w:rsidRPr="00990AE8" w:rsidRDefault="000D57DB" w:rsidP="004201A9">
            <w:pPr>
              <w:spacing w:line="240" w:lineRule="auto"/>
              <w:jc w:val="center"/>
              <w:rPr>
                <w:b/>
                <w:noProof/>
                <w:lang w:val="id-ID"/>
              </w:rPr>
            </w:pPr>
            <w:r>
              <w:rPr>
                <w:b/>
                <w:noProof/>
                <w:lang w:val="id-ID"/>
              </w:rPr>
              <w:t>SSR 5%</w:t>
            </w:r>
          </w:p>
        </w:tc>
        <w:tc>
          <w:tcPr>
            <w:tcW w:w="991" w:type="dxa"/>
          </w:tcPr>
          <w:p w:rsidR="000D57DB" w:rsidRPr="00990AE8" w:rsidRDefault="000D57DB" w:rsidP="004201A9">
            <w:pPr>
              <w:spacing w:line="240" w:lineRule="auto"/>
              <w:jc w:val="center"/>
              <w:rPr>
                <w:b/>
                <w:noProof/>
                <w:lang w:val="id-ID"/>
              </w:rPr>
            </w:pPr>
            <w:r>
              <w:rPr>
                <w:b/>
                <w:noProof/>
                <w:lang w:val="id-ID"/>
              </w:rPr>
              <w:t>LSR 5%</w:t>
            </w:r>
          </w:p>
        </w:tc>
        <w:tc>
          <w:tcPr>
            <w:tcW w:w="991" w:type="dxa"/>
            <w:vMerge/>
          </w:tcPr>
          <w:p w:rsidR="000D57DB" w:rsidRDefault="000D57DB" w:rsidP="004201A9">
            <w:pPr>
              <w:spacing w:line="240" w:lineRule="auto"/>
              <w:jc w:val="center"/>
              <w:rPr>
                <w:noProof/>
              </w:rPr>
            </w:pPr>
          </w:p>
        </w:tc>
        <w:tc>
          <w:tcPr>
            <w:tcW w:w="991" w:type="dxa"/>
            <w:vMerge/>
          </w:tcPr>
          <w:p w:rsidR="000D57DB" w:rsidRDefault="000D57DB" w:rsidP="004201A9">
            <w:pPr>
              <w:spacing w:line="240" w:lineRule="auto"/>
              <w:jc w:val="center"/>
              <w:rPr>
                <w:noProof/>
              </w:rPr>
            </w:pPr>
          </w:p>
        </w:tc>
        <w:tc>
          <w:tcPr>
            <w:tcW w:w="991" w:type="dxa"/>
          </w:tcPr>
          <w:p w:rsidR="000D57DB" w:rsidRPr="00990AE8" w:rsidRDefault="000D57DB" w:rsidP="004201A9">
            <w:pPr>
              <w:spacing w:line="240" w:lineRule="auto"/>
              <w:jc w:val="center"/>
              <w:rPr>
                <w:b/>
                <w:noProof/>
                <w:lang w:val="id-ID"/>
              </w:rPr>
            </w:pPr>
            <w:r>
              <w:rPr>
                <w:b/>
                <w:noProof/>
                <w:lang w:val="id-ID"/>
              </w:rPr>
              <w:t>1</w:t>
            </w:r>
          </w:p>
        </w:tc>
        <w:tc>
          <w:tcPr>
            <w:tcW w:w="991" w:type="dxa"/>
          </w:tcPr>
          <w:p w:rsidR="000D57DB" w:rsidRPr="00990AE8" w:rsidRDefault="000D57DB" w:rsidP="004201A9">
            <w:pPr>
              <w:spacing w:line="240" w:lineRule="auto"/>
              <w:jc w:val="center"/>
              <w:rPr>
                <w:b/>
                <w:noProof/>
                <w:lang w:val="id-ID"/>
              </w:rPr>
            </w:pPr>
            <w:r>
              <w:rPr>
                <w:b/>
                <w:noProof/>
                <w:lang w:val="id-ID"/>
              </w:rPr>
              <w:t>2</w:t>
            </w:r>
          </w:p>
        </w:tc>
        <w:tc>
          <w:tcPr>
            <w:tcW w:w="991" w:type="dxa"/>
          </w:tcPr>
          <w:p w:rsidR="000D57DB" w:rsidRPr="00990AE8" w:rsidRDefault="000D57DB" w:rsidP="004201A9">
            <w:pPr>
              <w:spacing w:line="240" w:lineRule="auto"/>
              <w:jc w:val="center"/>
              <w:rPr>
                <w:b/>
                <w:noProof/>
                <w:lang w:val="id-ID"/>
              </w:rPr>
            </w:pPr>
            <w:r>
              <w:rPr>
                <w:b/>
                <w:noProof/>
                <w:lang w:val="id-ID"/>
              </w:rPr>
              <w:t>3</w:t>
            </w:r>
          </w:p>
        </w:tc>
        <w:tc>
          <w:tcPr>
            <w:tcW w:w="991" w:type="dxa"/>
            <w:vMerge/>
          </w:tcPr>
          <w:p w:rsidR="000D57DB" w:rsidRPr="00990AE8" w:rsidRDefault="000D57DB" w:rsidP="004201A9">
            <w:pPr>
              <w:spacing w:line="240" w:lineRule="auto"/>
              <w:jc w:val="center"/>
              <w:rPr>
                <w:b/>
                <w:noProof/>
              </w:rPr>
            </w:pP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P1g2</w:t>
            </w:r>
          </w:p>
        </w:tc>
        <w:tc>
          <w:tcPr>
            <w:tcW w:w="991" w:type="dxa"/>
          </w:tcPr>
          <w:p w:rsidR="000D57DB" w:rsidRPr="00990AE8" w:rsidRDefault="000D57DB" w:rsidP="000D57DB">
            <w:pPr>
              <w:spacing w:line="240" w:lineRule="auto"/>
              <w:jc w:val="center"/>
              <w:rPr>
                <w:noProof/>
                <w:lang w:val="id-ID"/>
              </w:rPr>
            </w:pPr>
            <w:r>
              <w:rPr>
                <w:noProof/>
                <w:lang w:val="id-ID"/>
              </w:rPr>
              <w:t>2,767</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7E4300" w:rsidP="004201A9">
            <w:pPr>
              <w:spacing w:line="240" w:lineRule="auto"/>
              <w:jc w:val="center"/>
              <w:rPr>
                <w:noProof/>
                <w:lang w:val="id-ID"/>
              </w:rPr>
            </w:pPr>
            <w:r>
              <w:rPr>
                <w:noProof/>
                <w:lang w:val="id-ID"/>
              </w:rPr>
              <w:t>a</w:t>
            </w: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3,00</w:t>
            </w:r>
          </w:p>
        </w:tc>
        <w:tc>
          <w:tcPr>
            <w:tcW w:w="991" w:type="dxa"/>
          </w:tcPr>
          <w:p w:rsidR="000D57DB" w:rsidRPr="00990AE8" w:rsidRDefault="000D57DB" w:rsidP="004201A9">
            <w:pPr>
              <w:spacing w:line="240" w:lineRule="auto"/>
              <w:jc w:val="center"/>
              <w:rPr>
                <w:noProof/>
                <w:lang w:val="id-ID"/>
              </w:rPr>
            </w:pPr>
            <w:r>
              <w:rPr>
                <w:noProof/>
                <w:lang w:val="id-ID"/>
              </w:rPr>
              <w:t>0,035</w:t>
            </w:r>
          </w:p>
        </w:tc>
        <w:tc>
          <w:tcPr>
            <w:tcW w:w="991" w:type="dxa"/>
          </w:tcPr>
          <w:p w:rsidR="000D57DB" w:rsidRPr="00990AE8" w:rsidRDefault="000D57DB" w:rsidP="004201A9">
            <w:pPr>
              <w:spacing w:line="240" w:lineRule="auto"/>
              <w:jc w:val="center"/>
              <w:rPr>
                <w:noProof/>
                <w:lang w:val="id-ID"/>
              </w:rPr>
            </w:pPr>
            <w:r>
              <w:rPr>
                <w:noProof/>
                <w:lang w:val="id-ID"/>
              </w:rPr>
              <w:t>P3g2</w:t>
            </w:r>
          </w:p>
        </w:tc>
        <w:tc>
          <w:tcPr>
            <w:tcW w:w="991" w:type="dxa"/>
          </w:tcPr>
          <w:p w:rsidR="000D57DB" w:rsidRPr="00990AE8" w:rsidRDefault="000D57DB" w:rsidP="004201A9">
            <w:pPr>
              <w:spacing w:line="240" w:lineRule="auto"/>
              <w:jc w:val="center"/>
              <w:rPr>
                <w:noProof/>
                <w:lang w:val="id-ID"/>
              </w:rPr>
            </w:pPr>
            <w:r>
              <w:rPr>
                <w:noProof/>
                <w:lang w:val="id-ID"/>
              </w:rPr>
              <w:t>3,089</w:t>
            </w:r>
          </w:p>
        </w:tc>
        <w:tc>
          <w:tcPr>
            <w:tcW w:w="991" w:type="dxa"/>
          </w:tcPr>
          <w:p w:rsidR="000D57DB" w:rsidRPr="00990AE8" w:rsidRDefault="000D57DB" w:rsidP="000D57DB">
            <w:pPr>
              <w:spacing w:line="240" w:lineRule="auto"/>
              <w:jc w:val="center"/>
              <w:rPr>
                <w:noProof/>
                <w:vertAlign w:val="superscript"/>
                <w:lang w:val="id-ID"/>
              </w:rPr>
            </w:pPr>
            <w:r>
              <w:rPr>
                <w:noProof/>
                <w:lang w:val="id-ID"/>
              </w:rPr>
              <w:t>0,322</w:t>
            </w:r>
            <w:r>
              <w:rPr>
                <w:noProof/>
                <w:vertAlign w:val="superscript"/>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7E4300" w:rsidP="004201A9">
            <w:pPr>
              <w:spacing w:line="240" w:lineRule="auto"/>
              <w:jc w:val="center"/>
              <w:rPr>
                <w:noProof/>
                <w:lang w:val="id-ID"/>
              </w:rPr>
            </w:pPr>
            <w:r>
              <w:rPr>
                <w:noProof/>
                <w:lang w:val="id-ID"/>
              </w:rPr>
              <w:t>b</w:t>
            </w: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3,15</w:t>
            </w:r>
          </w:p>
        </w:tc>
        <w:tc>
          <w:tcPr>
            <w:tcW w:w="991" w:type="dxa"/>
          </w:tcPr>
          <w:p w:rsidR="000D57DB" w:rsidRPr="00990AE8" w:rsidRDefault="000D57DB" w:rsidP="004201A9">
            <w:pPr>
              <w:spacing w:line="240" w:lineRule="auto"/>
              <w:jc w:val="center"/>
              <w:rPr>
                <w:noProof/>
                <w:lang w:val="id-ID"/>
              </w:rPr>
            </w:pPr>
            <w:r>
              <w:rPr>
                <w:noProof/>
                <w:lang w:val="id-ID"/>
              </w:rPr>
              <w:t>0,037</w:t>
            </w:r>
          </w:p>
        </w:tc>
        <w:tc>
          <w:tcPr>
            <w:tcW w:w="991" w:type="dxa"/>
          </w:tcPr>
          <w:p w:rsidR="000D57DB" w:rsidRPr="00990AE8" w:rsidRDefault="000D57DB" w:rsidP="004201A9">
            <w:pPr>
              <w:spacing w:line="240" w:lineRule="auto"/>
              <w:jc w:val="center"/>
              <w:rPr>
                <w:noProof/>
                <w:lang w:val="id-ID"/>
              </w:rPr>
            </w:pPr>
            <w:r>
              <w:rPr>
                <w:noProof/>
                <w:lang w:val="id-ID"/>
              </w:rPr>
              <w:t>P2g2</w:t>
            </w:r>
          </w:p>
        </w:tc>
        <w:tc>
          <w:tcPr>
            <w:tcW w:w="991" w:type="dxa"/>
          </w:tcPr>
          <w:p w:rsidR="000D57DB" w:rsidRPr="00990AE8" w:rsidRDefault="000D57DB" w:rsidP="004201A9">
            <w:pPr>
              <w:spacing w:line="240" w:lineRule="auto"/>
              <w:jc w:val="center"/>
              <w:rPr>
                <w:noProof/>
                <w:lang w:val="id-ID"/>
              </w:rPr>
            </w:pPr>
            <w:r>
              <w:rPr>
                <w:noProof/>
                <w:lang w:val="id-ID"/>
              </w:rPr>
              <w:t>3,789</w:t>
            </w:r>
          </w:p>
        </w:tc>
        <w:tc>
          <w:tcPr>
            <w:tcW w:w="991" w:type="dxa"/>
          </w:tcPr>
          <w:p w:rsidR="000D57DB" w:rsidRPr="00990AE8" w:rsidRDefault="000D57DB" w:rsidP="004201A9">
            <w:pPr>
              <w:spacing w:line="240" w:lineRule="auto"/>
              <w:jc w:val="center"/>
              <w:rPr>
                <w:noProof/>
                <w:lang w:val="id-ID"/>
              </w:rPr>
            </w:pPr>
            <w:r>
              <w:rPr>
                <w:noProof/>
                <w:lang w:val="id-ID"/>
              </w:rPr>
              <w:t>1,022*</w:t>
            </w:r>
          </w:p>
        </w:tc>
        <w:tc>
          <w:tcPr>
            <w:tcW w:w="991" w:type="dxa"/>
          </w:tcPr>
          <w:p w:rsidR="000D57DB" w:rsidRPr="00990AE8" w:rsidRDefault="000D57DB" w:rsidP="004201A9">
            <w:pPr>
              <w:spacing w:line="240" w:lineRule="auto"/>
              <w:jc w:val="center"/>
              <w:rPr>
                <w:noProof/>
                <w:lang w:val="id-ID"/>
              </w:rPr>
            </w:pPr>
            <w:r>
              <w:rPr>
                <w:noProof/>
                <w:lang w:val="id-ID"/>
              </w:rPr>
              <w:t>0,700*</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7E4300" w:rsidP="004201A9">
            <w:pPr>
              <w:spacing w:line="240" w:lineRule="auto"/>
              <w:jc w:val="center"/>
              <w:rPr>
                <w:noProof/>
                <w:lang w:val="id-ID"/>
              </w:rPr>
            </w:pPr>
            <w:r>
              <w:rPr>
                <w:noProof/>
                <w:lang w:val="id-ID"/>
              </w:rPr>
              <w:t>c</w:t>
            </w:r>
          </w:p>
        </w:tc>
      </w:tr>
    </w:tbl>
    <w:p w:rsidR="000D57DB" w:rsidRDefault="000D57DB" w:rsidP="000D57DB">
      <w:pPr>
        <w:tabs>
          <w:tab w:val="left" w:pos="1134"/>
        </w:tabs>
        <w:spacing w:before="240" w:line="240" w:lineRule="auto"/>
        <w:rPr>
          <w:noProof/>
        </w:rPr>
      </w:pP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0D57DB" w:rsidRPr="00990AE8" w:rsidTr="004201A9">
        <w:trPr>
          <w:trHeight w:val="802"/>
        </w:trPr>
        <w:tc>
          <w:tcPr>
            <w:tcW w:w="1981" w:type="dxa"/>
            <w:gridSpan w:val="2"/>
            <w:tcBorders>
              <w:bottom w:val="single" w:sz="4" w:space="0" w:color="000000" w:themeColor="text1"/>
            </w:tcBorders>
          </w:tcPr>
          <w:p w:rsidR="000D57DB" w:rsidRPr="00990AE8" w:rsidRDefault="000D57DB" w:rsidP="004201A9">
            <w:pPr>
              <w:spacing w:line="240" w:lineRule="auto"/>
              <w:jc w:val="center"/>
              <w:rPr>
                <w:b/>
                <w:noProof/>
                <w:lang w:val="id-ID"/>
              </w:rPr>
            </w:pPr>
            <w:r>
              <w:rPr>
                <w:b/>
                <w:noProof/>
                <w:lang w:val="id-ID"/>
              </w:rPr>
              <w:t>Faktor G Terhadap P (g</w:t>
            </w:r>
            <w:r w:rsidR="00C57E04">
              <w:rPr>
                <w:b/>
                <w:noProof/>
                <w:lang w:val="id-ID"/>
              </w:rPr>
              <w:t>3</w:t>
            </w:r>
            <w:r>
              <w:rPr>
                <w:b/>
                <w:noProof/>
                <w:lang w:val="id-ID"/>
              </w:rPr>
              <w:t>)</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Kode</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Rata-rata</w:t>
            </w:r>
          </w:p>
        </w:tc>
        <w:tc>
          <w:tcPr>
            <w:tcW w:w="2973" w:type="dxa"/>
            <w:gridSpan w:val="3"/>
            <w:tcBorders>
              <w:bottom w:val="single" w:sz="4" w:space="0" w:color="000000" w:themeColor="text1"/>
            </w:tcBorders>
          </w:tcPr>
          <w:p w:rsidR="000D57DB" w:rsidRPr="00990AE8" w:rsidRDefault="000D57DB" w:rsidP="004201A9">
            <w:pPr>
              <w:spacing w:line="240" w:lineRule="auto"/>
              <w:jc w:val="center"/>
              <w:rPr>
                <w:b/>
                <w:noProof/>
                <w:lang w:val="id-ID"/>
              </w:rPr>
            </w:pPr>
            <w:r>
              <w:rPr>
                <w:b/>
                <w:noProof/>
                <w:lang w:val="id-ID"/>
              </w:rPr>
              <w:t>Perlakuan</w:t>
            </w:r>
          </w:p>
        </w:tc>
        <w:tc>
          <w:tcPr>
            <w:tcW w:w="991" w:type="dxa"/>
            <w:vMerge w:val="restart"/>
            <w:tcBorders>
              <w:bottom w:val="single" w:sz="4" w:space="0" w:color="000000" w:themeColor="text1"/>
            </w:tcBorders>
          </w:tcPr>
          <w:p w:rsidR="000D57DB" w:rsidRDefault="000D57DB" w:rsidP="004201A9">
            <w:pPr>
              <w:spacing w:line="240" w:lineRule="auto"/>
              <w:jc w:val="center"/>
              <w:rPr>
                <w:b/>
                <w:noProof/>
                <w:lang w:val="id-ID"/>
              </w:rPr>
            </w:pPr>
          </w:p>
          <w:p w:rsidR="000D57DB" w:rsidRPr="00990AE8" w:rsidRDefault="000D57DB" w:rsidP="004201A9">
            <w:pPr>
              <w:spacing w:line="240" w:lineRule="auto"/>
              <w:jc w:val="center"/>
              <w:rPr>
                <w:b/>
                <w:noProof/>
                <w:lang w:val="id-ID"/>
              </w:rPr>
            </w:pPr>
            <w:r>
              <w:rPr>
                <w:b/>
                <w:noProof/>
                <w:lang w:val="id-ID"/>
              </w:rPr>
              <w:t>Taraf Nyata 5%</w:t>
            </w:r>
          </w:p>
        </w:tc>
      </w:tr>
      <w:tr w:rsidR="000D57DB" w:rsidRPr="00990AE8" w:rsidTr="004201A9">
        <w:tc>
          <w:tcPr>
            <w:tcW w:w="990" w:type="dxa"/>
          </w:tcPr>
          <w:p w:rsidR="000D57DB" w:rsidRPr="00990AE8" w:rsidRDefault="000D57DB" w:rsidP="004201A9">
            <w:pPr>
              <w:spacing w:line="240" w:lineRule="auto"/>
              <w:jc w:val="center"/>
              <w:rPr>
                <w:b/>
                <w:noProof/>
                <w:lang w:val="id-ID"/>
              </w:rPr>
            </w:pPr>
            <w:r>
              <w:rPr>
                <w:b/>
                <w:noProof/>
                <w:lang w:val="id-ID"/>
              </w:rPr>
              <w:t>SSR 5%</w:t>
            </w:r>
          </w:p>
        </w:tc>
        <w:tc>
          <w:tcPr>
            <w:tcW w:w="991" w:type="dxa"/>
          </w:tcPr>
          <w:p w:rsidR="000D57DB" w:rsidRPr="00990AE8" w:rsidRDefault="000D57DB" w:rsidP="004201A9">
            <w:pPr>
              <w:spacing w:line="240" w:lineRule="auto"/>
              <w:jc w:val="center"/>
              <w:rPr>
                <w:b/>
                <w:noProof/>
                <w:lang w:val="id-ID"/>
              </w:rPr>
            </w:pPr>
            <w:r>
              <w:rPr>
                <w:b/>
                <w:noProof/>
                <w:lang w:val="id-ID"/>
              </w:rPr>
              <w:t>LSR 5%</w:t>
            </w:r>
          </w:p>
        </w:tc>
        <w:tc>
          <w:tcPr>
            <w:tcW w:w="991" w:type="dxa"/>
            <w:vMerge/>
          </w:tcPr>
          <w:p w:rsidR="000D57DB" w:rsidRDefault="000D57DB" w:rsidP="004201A9">
            <w:pPr>
              <w:spacing w:line="240" w:lineRule="auto"/>
              <w:jc w:val="center"/>
              <w:rPr>
                <w:noProof/>
              </w:rPr>
            </w:pPr>
          </w:p>
        </w:tc>
        <w:tc>
          <w:tcPr>
            <w:tcW w:w="991" w:type="dxa"/>
            <w:vMerge/>
          </w:tcPr>
          <w:p w:rsidR="000D57DB" w:rsidRDefault="000D57DB" w:rsidP="004201A9">
            <w:pPr>
              <w:spacing w:line="240" w:lineRule="auto"/>
              <w:jc w:val="center"/>
              <w:rPr>
                <w:noProof/>
              </w:rPr>
            </w:pPr>
          </w:p>
        </w:tc>
        <w:tc>
          <w:tcPr>
            <w:tcW w:w="991" w:type="dxa"/>
          </w:tcPr>
          <w:p w:rsidR="000D57DB" w:rsidRPr="00990AE8" w:rsidRDefault="000D57DB" w:rsidP="004201A9">
            <w:pPr>
              <w:spacing w:line="240" w:lineRule="auto"/>
              <w:jc w:val="center"/>
              <w:rPr>
                <w:b/>
                <w:noProof/>
                <w:lang w:val="id-ID"/>
              </w:rPr>
            </w:pPr>
            <w:r>
              <w:rPr>
                <w:b/>
                <w:noProof/>
                <w:lang w:val="id-ID"/>
              </w:rPr>
              <w:t>1</w:t>
            </w:r>
          </w:p>
        </w:tc>
        <w:tc>
          <w:tcPr>
            <w:tcW w:w="991" w:type="dxa"/>
          </w:tcPr>
          <w:p w:rsidR="000D57DB" w:rsidRPr="00990AE8" w:rsidRDefault="000D57DB" w:rsidP="004201A9">
            <w:pPr>
              <w:spacing w:line="240" w:lineRule="auto"/>
              <w:jc w:val="center"/>
              <w:rPr>
                <w:b/>
                <w:noProof/>
                <w:lang w:val="id-ID"/>
              </w:rPr>
            </w:pPr>
            <w:r>
              <w:rPr>
                <w:b/>
                <w:noProof/>
                <w:lang w:val="id-ID"/>
              </w:rPr>
              <w:t>2</w:t>
            </w:r>
          </w:p>
        </w:tc>
        <w:tc>
          <w:tcPr>
            <w:tcW w:w="991" w:type="dxa"/>
          </w:tcPr>
          <w:p w:rsidR="000D57DB" w:rsidRPr="00990AE8" w:rsidRDefault="000D57DB" w:rsidP="004201A9">
            <w:pPr>
              <w:spacing w:line="240" w:lineRule="auto"/>
              <w:jc w:val="center"/>
              <w:rPr>
                <w:b/>
                <w:noProof/>
                <w:lang w:val="id-ID"/>
              </w:rPr>
            </w:pPr>
            <w:r>
              <w:rPr>
                <w:b/>
                <w:noProof/>
                <w:lang w:val="id-ID"/>
              </w:rPr>
              <w:t>3</w:t>
            </w:r>
          </w:p>
        </w:tc>
        <w:tc>
          <w:tcPr>
            <w:tcW w:w="991" w:type="dxa"/>
            <w:vMerge/>
          </w:tcPr>
          <w:p w:rsidR="000D57DB" w:rsidRPr="00990AE8" w:rsidRDefault="000D57DB" w:rsidP="004201A9">
            <w:pPr>
              <w:spacing w:line="240" w:lineRule="auto"/>
              <w:jc w:val="center"/>
              <w:rPr>
                <w:b/>
                <w:noProof/>
              </w:rPr>
            </w:pP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C57E04" w:rsidP="004201A9">
            <w:pPr>
              <w:spacing w:line="240" w:lineRule="auto"/>
              <w:jc w:val="center"/>
              <w:rPr>
                <w:noProof/>
                <w:lang w:val="id-ID"/>
              </w:rPr>
            </w:pPr>
            <w:r>
              <w:rPr>
                <w:noProof/>
                <w:lang w:val="id-ID"/>
              </w:rPr>
              <w:t>P1g3</w:t>
            </w:r>
          </w:p>
        </w:tc>
        <w:tc>
          <w:tcPr>
            <w:tcW w:w="991" w:type="dxa"/>
          </w:tcPr>
          <w:p w:rsidR="000D57DB" w:rsidRPr="00990AE8" w:rsidRDefault="000D57DB" w:rsidP="00C57E04">
            <w:pPr>
              <w:spacing w:line="240" w:lineRule="auto"/>
              <w:jc w:val="center"/>
              <w:rPr>
                <w:noProof/>
                <w:lang w:val="id-ID"/>
              </w:rPr>
            </w:pPr>
            <w:r>
              <w:rPr>
                <w:noProof/>
                <w:lang w:val="id-ID"/>
              </w:rPr>
              <w:t>2,7</w:t>
            </w:r>
            <w:r w:rsidR="00C57E04">
              <w:rPr>
                <w:noProof/>
                <w:lang w:val="id-ID"/>
              </w:rPr>
              <w:t>22</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7E4300" w:rsidP="004201A9">
            <w:pPr>
              <w:spacing w:line="240" w:lineRule="auto"/>
              <w:jc w:val="center"/>
              <w:rPr>
                <w:noProof/>
                <w:lang w:val="id-ID"/>
              </w:rPr>
            </w:pPr>
            <w:r>
              <w:rPr>
                <w:noProof/>
                <w:lang w:val="id-ID"/>
              </w:rPr>
              <w:t>a</w:t>
            </w: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3,00</w:t>
            </w:r>
          </w:p>
        </w:tc>
        <w:tc>
          <w:tcPr>
            <w:tcW w:w="991" w:type="dxa"/>
          </w:tcPr>
          <w:p w:rsidR="000D57DB" w:rsidRPr="00990AE8" w:rsidRDefault="000D57DB" w:rsidP="004201A9">
            <w:pPr>
              <w:spacing w:line="240" w:lineRule="auto"/>
              <w:jc w:val="center"/>
              <w:rPr>
                <w:noProof/>
                <w:lang w:val="id-ID"/>
              </w:rPr>
            </w:pPr>
            <w:r>
              <w:rPr>
                <w:noProof/>
                <w:lang w:val="id-ID"/>
              </w:rPr>
              <w:t>0,035</w:t>
            </w:r>
          </w:p>
        </w:tc>
        <w:tc>
          <w:tcPr>
            <w:tcW w:w="991" w:type="dxa"/>
          </w:tcPr>
          <w:p w:rsidR="000D57DB" w:rsidRPr="00990AE8" w:rsidRDefault="000D57DB" w:rsidP="004201A9">
            <w:pPr>
              <w:spacing w:line="240" w:lineRule="auto"/>
              <w:jc w:val="center"/>
              <w:rPr>
                <w:noProof/>
                <w:lang w:val="id-ID"/>
              </w:rPr>
            </w:pPr>
            <w:r>
              <w:rPr>
                <w:noProof/>
                <w:lang w:val="id-ID"/>
              </w:rPr>
              <w:t>P3</w:t>
            </w:r>
            <w:r w:rsidR="00C57E04">
              <w:rPr>
                <w:noProof/>
                <w:lang w:val="id-ID"/>
              </w:rPr>
              <w:t>g3</w:t>
            </w:r>
          </w:p>
        </w:tc>
        <w:tc>
          <w:tcPr>
            <w:tcW w:w="991" w:type="dxa"/>
          </w:tcPr>
          <w:p w:rsidR="000D57DB" w:rsidRPr="00990AE8" w:rsidRDefault="00C57E04" w:rsidP="004201A9">
            <w:pPr>
              <w:spacing w:line="240" w:lineRule="auto"/>
              <w:jc w:val="center"/>
              <w:rPr>
                <w:noProof/>
                <w:lang w:val="id-ID"/>
              </w:rPr>
            </w:pPr>
            <w:r>
              <w:rPr>
                <w:noProof/>
                <w:lang w:val="id-ID"/>
              </w:rPr>
              <w:t>2,778</w:t>
            </w:r>
          </w:p>
        </w:tc>
        <w:tc>
          <w:tcPr>
            <w:tcW w:w="991" w:type="dxa"/>
          </w:tcPr>
          <w:p w:rsidR="000D57DB" w:rsidRPr="00990AE8" w:rsidRDefault="00C57E04" w:rsidP="00C57E04">
            <w:pPr>
              <w:spacing w:line="240" w:lineRule="auto"/>
              <w:jc w:val="center"/>
              <w:rPr>
                <w:noProof/>
                <w:vertAlign w:val="superscript"/>
                <w:lang w:val="id-ID"/>
              </w:rPr>
            </w:pPr>
            <w:r>
              <w:rPr>
                <w:noProof/>
                <w:lang w:val="id-ID"/>
              </w:rPr>
              <w:t>0,056</w:t>
            </w:r>
            <w:r>
              <w:rPr>
                <w:noProof/>
                <w:vertAlign w:val="superscript"/>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7E4300" w:rsidP="004201A9">
            <w:pPr>
              <w:spacing w:line="240" w:lineRule="auto"/>
              <w:jc w:val="center"/>
              <w:rPr>
                <w:noProof/>
                <w:lang w:val="id-ID"/>
              </w:rPr>
            </w:pPr>
            <w:r>
              <w:rPr>
                <w:noProof/>
                <w:lang w:val="id-ID"/>
              </w:rPr>
              <w:t>b</w:t>
            </w:r>
          </w:p>
        </w:tc>
      </w:tr>
      <w:tr w:rsidR="000D57DB" w:rsidRPr="00990AE8" w:rsidTr="004201A9">
        <w:tc>
          <w:tcPr>
            <w:tcW w:w="990" w:type="dxa"/>
          </w:tcPr>
          <w:p w:rsidR="000D57DB" w:rsidRPr="00990AE8" w:rsidRDefault="000D57DB" w:rsidP="004201A9">
            <w:pPr>
              <w:spacing w:line="240" w:lineRule="auto"/>
              <w:jc w:val="center"/>
              <w:rPr>
                <w:noProof/>
                <w:lang w:val="id-ID"/>
              </w:rPr>
            </w:pPr>
            <w:r>
              <w:rPr>
                <w:noProof/>
                <w:lang w:val="id-ID"/>
              </w:rPr>
              <w:t>3,15</w:t>
            </w:r>
          </w:p>
        </w:tc>
        <w:tc>
          <w:tcPr>
            <w:tcW w:w="991" w:type="dxa"/>
          </w:tcPr>
          <w:p w:rsidR="000D57DB" w:rsidRPr="00990AE8" w:rsidRDefault="000D57DB" w:rsidP="004201A9">
            <w:pPr>
              <w:spacing w:line="240" w:lineRule="auto"/>
              <w:jc w:val="center"/>
              <w:rPr>
                <w:noProof/>
                <w:lang w:val="id-ID"/>
              </w:rPr>
            </w:pPr>
            <w:r>
              <w:rPr>
                <w:noProof/>
                <w:lang w:val="id-ID"/>
              </w:rPr>
              <w:t>0,037</w:t>
            </w:r>
          </w:p>
        </w:tc>
        <w:tc>
          <w:tcPr>
            <w:tcW w:w="991" w:type="dxa"/>
          </w:tcPr>
          <w:p w:rsidR="000D57DB" w:rsidRPr="00990AE8" w:rsidRDefault="000D57DB" w:rsidP="004201A9">
            <w:pPr>
              <w:spacing w:line="240" w:lineRule="auto"/>
              <w:jc w:val="center"/>
              <w:rPr>
                <w:noProof/>
                <w:lang w:val="id-ID"/>
              </w:rPr>
            </w:pPr>
            <w:r>
              <w:rPr>
                <w:noProof/>
                <w:lang w:val="id-ID"/>
              </w:rPr>
              <w:t>P2</w:t>
            </w:r>
            <w:r w:rsidR="00C57E04">
              <w:rPr>
                <w:noProof/>
                <w:lang w:val="id-ID"/>
              </w:rPr>
              <w:t>g3</w:t>
            </w:r>
          </w:p>
        </w:tc>
        <w:tc>
          <w:tcPr>
            <w:tcW w:w="991" w:type="dxa"/>
          </w:tcPr>
          <w:p w:rsidR="000D57DB" w:rsidRPr="00990AE8" w:rsidRDefault="00C57E04" w:rsidP="004201A9">
            <w:pPr>
              <w:spacing w:line="240" w:lineRule="auto"/>
              <w:jc w:val="center"/>
              <w:rPr>
                <w:noProof/>
                <w:lang w:val="id-ID"/>
              </w:rPr>
            </w:pPr>
            <w:r>
              <w:rPr>
                <w:noProof/>
                <w:lang w:val="id-ID"/>
              </w:rPr>
              <w:t>3,878</w:t>
            </w:r>
          </w:p>
        </w:tc>
        <w:tc>
          <w:tcPr>
            <w:tcW w:w="991" w:type="dxa"/>
          </w:tcPr>
          <w:p w:rsidR="000D57DB" w:rsidRPr="00990AE8" w:rsidRDefault="00C57E04" w:rsidP="004201A9">
            <w:pPr>
              <w:spacing w:line="240" w:lineRule="auto"/>
              <w:jc w:val="center"/>
              <w:rPr>
                <w:noProof/>
                <w:lang w:val="id-ID"/>
              </w:rPr>
            </w:pPr>
            <w:r>
              <w:rPr>
                <w:noProof/>
                <w:lang w:val="id-ID"/>
              </w:rPr>
              <w:t>1,156</w:t>
            </w:r>
            <w:r w:rsidR="000D57DB">
              <w:rPr>
                <w:noProof/>
                <w:lang w:val="id-ID"/>
              </w:rPr>
              <w:t>*</w:t>
            </w:r>
          </w:p>
        </w:tc>
        <w:tc>
          <w:tcPr>
            <w:tcW w:w="991" w:type="dxa"/>
          </w:tcPr>
          <w:p w:rsidR="000D57DB" w:rsidRPr="00990AE8" w:rsidRDefault="00C57E04" w:rsidP="004201A9">
            <w:pPr>
              <w:spacing w:line="240" w:lineRule="auto"/>
              <w:jc w:val="center"/>
              <w:rPr>
                <w:noProof/>
                <w:lang w:val="id-ID"/>
              </w:rPr>
            </w:pPr>
            <w:r>
              <w:rPr>
                <w:noProof/>
                <w:lang w:val="id-ID"/>
              </w:rPr>
              <w:t>1,100</w:t>
            </w:r>
            <w:r w:rsidR="000D57DB">
              <w:rPr>
                <w:noProof/>
                <w:lang w:val="id-ID"/>
              </w:rPr>
              <w:t>*</w:t>
            </w:r>
          </w:p>
        </w:tc>
        <w:tc>
          <w:tcPr>
            <w:tcW w:w="991" w:type="dxa"/>
          </w:tcPr>
          <w:p w:rsidR="000D57DB" w:rsidRPr="00990AE8" w:rsidRDefault="000D57DB" w:rsidP="004201A9">
            <w:pPr>
              <w:spacing w:line="240" w:lineRule="auto"/>
              <w:jc w:val="center"/>
              <w:rPr>
                <w:noProof/>
                <w:lang w:val="id-ID"/>
              </w:rPr>
            </w:pPr>
            <w:r>
              <w:rPr>
                <w:noProof/>
                <w:lang w:val="id-ID"/>
              </w:rPr>
              <w:t>-</w:t>
            </w:r>
          </w:p>
        </w:tc>
        <w:tc>
          <w:tcPr>
            <w:tcW w:w="991" w:type="dxa"/>
          </w:tcPr>
          <w:p w:rsidR="000D57DB" w:rsidRPr="00990AE8" w:rsidRDefault="0031076A" w:rsidP="004201A9">
            <w:pPr>
              <w:spacing w:line="240" w:lineRule="auto"/>
              <w:jc w:val="center"/>
              <w:rPr>
                <w:noProof/>
                <w:lang w:val="id-ID"/>
              </w:rPr>
            </w:pPr>
            <w:r>
              <w:rPr>
                <w:noProof/>
                <w:lang w:val="id-ID"/>
              </w:rPr>
              <w:t>c</w:t>
            </w:r>
          </w:p>
        </w:tc>
      </w:tr>
    </w:tbl>
    <w:p w:rsidR="002116A2" w:rsidRPr="00722EEA" w:rsidRDefault="002116A2" w:rsidP="00722EEA">
      <w:pPr>
        <w:spacing w:line="240" w:lineRule="auto"/>
        <w:rPr>
          <w:rFonts w:asciiTheme="majorBidi" w:eastAsia="Times New Roman" w:hAnsiTheme="majorBidi" w:cstheme="majorBidi"/>
          <w:szCs w:val="24"/>
        </w:rPr>
      </w:pPr>
      <w:r w:rsidRPr="002335AE">
        <w:rPr>
          <w:rFonts w:asciiTheme="majorBidi" w:eastAsia="Times New Roman" w:hAnsiTheme="majorBidi" w:cstheme="majorBidi"/>
          <w:szCs w:val="24"/>
        </w:rPr>
        <w:t>Keterangan :   Setiap huruf yang berbeda menunjukkan yang nyata pada taraf 5%</w:t>
      </w:r>
    </w:p>
    <w:p w:rsidR="002116A2" w:rsidRPr="002335AE" w:rsidRDefault="002116A2" w:rsidP="002116A2">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795760" w:rsidRDefault="002116A2" w:rsidP="00722EEA">
      <w:pPr>
        <w:widowControl w:val="0"/>
        <w:spacing w:before="2"/>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BC0D3B" w:rsidRDefault="00BC0D3B" w:rsidP="00BC0D3B">
      <w:pPr>
        <w:widowControl w:val="0"/>
        <w:spacing w:before="2"/>
        <w:jc w:val="left"/>
        <w:rPr>
          <w:rFonts w:asciiTheme="majorBidi" w:eastAsia="Times New Roman" w:hAnsiTheme="majorBidi" w:cstheme="majorBidi"/>
          <w:szCs w:val="24"/>
          <w:lang w:val="en-US"/>
        </w:rPr>
      </w:pPr>
    </w:p>
    <w:p w:rsidR="00C57E04" w:rsidRDefault="00C57E04"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b/>
          <w:szCs w:val="24"/>
        </w:rPr>
      </w:pPr>
      <w:r w:rsidRPr="00516E87">
        <w:rPr>
          <w:noProof/>
          <w:lang w:eastAsia="id-ID"/>
        </w:rPr>
        <w:lastRenderedPageBreak/>
        <w:drawing>
          <wp:anchor distT="0" distB="0" distL="114300" distR="114300" simplePos="0" relativeHeight="251762688" behindDoc="0" locked="0" layoutInCell="1" allowOverlap="1" wp14:anchorId="63A19F54" wp14:editId="4A6A506D">
            <wp:simplePos x="0" y="0"/>
            <wp:positionH relativeFrom="column">
              <wp:posOffset>-678180</wp:posOffset>
            </wp:positionH>
            <wp:positionV relativeFrom="paragraph">
              <wp:posOffset>178435</wp:posOffset>
            </wp:positionV>
            <wp:extent cx="6362700" cy="45434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62700"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 Atribut Tekstur</w:t>
      </w:r>
    </w:p>
    <w:p w:rsidR="00516E87" w:rsidRPr="00516E87" w:rsidRDefault="00516E87" w:rsidP="00BC0D3B">
      <w:pPr>
        <w:widowControl w:val="0"/>
        <w:spacing w:before="2"/>
        <w:jc w:val="left"/>
        <w:rPr>
          <w:rFonts w:asciiTheme="majorBidi" w:eastAsia="Times New Roman" w:hAnsiTheme="majorBidi" w:cstheme="majorBidi"/>
          <w:b/>
          <w:szCs w:val="24"/>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b/>
          <w:szCs w:val="24"/>
        </w:rPr>
      </w:pPr>
      <w:r w:rsidRPr="00516E87">
        <w:rPr>
          <w:noProof/>
          <w:lang w:eastAsia="id-ID"/>
        </w:rPr>
        <w:lastRenderedPageBreak/>
        <w:drawing>
          <wp:anchor distT="0" distB="0" distL="114300" distR="114300" simplePos="0" relativeHeight="251763712" behindDoc="0" locked="0" layoutInCell="1" allowOverlap="1" wp14:anchorId="6B9C498D" wp14:editId="65BE8BE6">
            <wp:simplePos x="0" y="0"/>
            <wp:positionH relativeFrom="column">
              <wp:posOffset>-592455</wp:posOffset>
            </wp:positionH>
            <wp:positionV relativeFrom="paragraph">
              <wp:posOffset>207645</wp:posOffset>
            </wp:positionV>
            <wp:extent cx="6248400" cy="5353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4840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II Atribut Tekstur</w:t>
      </w:r>
    </w:p>
    <w:p w:rsidR="00516E87" w:rsidRPr="00516E87" w:rsidRDefault="00516E87" w:rsidP="00BC0D3B">
      <w:pPr>
        <w:widowControl w:val="0"/>
        <w:spacing w:before="2"/>
        <w:jc w:val="left"/>
        <w:rPr>
          <w:rFonts w:asciiTheme="majorBidi" w:eastAsia="Times New Roman" w:hAnsiTheme="majorBidi" w:cstheme="majorBidi"/>
          <w:b/>
          <w:szCs w:val="24"/>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B22148" w:rsidP="00BC0D3B">
      <w:pPr>
        <w:widowControl w:val="0"/>
        <w:spacing w:before="2"/>
        <w:jc w:val="left"/>
        <w:rPr>
          <w:rFonts w:asciiTheme="majorBidi" w:eastAsia="Times New Roman" w:hAnsiTheme="majorBidi" w:cstheme="majorBidi"/>
          <w:b/>
          <w:szCs w:val="24"/>
        </w:rPr>
      </w:pPr>
      <w:r w:rsidRPr="00B22148">
        <w:rPr>
          <w:noProof/>
          <w:lang w:eastAsia="id-ID"/>
        </w:rPr>
        <w:lastRenderedPageBreak/>
        <w:drawing>
          <wp:anchor distT="0" distB="0" distL="114300" distR="114300" simplePos="0" relativeHeight="251764736" behindDoc="0" locked="0" layoutInCell="1" allowOverlap="1" wp14:anchorId="5A09E320" wp14:editId="485B2408">
            <wp:simplePos x="0" y="0"/>
            <wp:positionH relativeFrom="column">
              <wp:posOffset>-659130</wp:posOffset>
            </wp:positionH>
            <wp:positionV relativeFrom="paragraph">
              <wp:posOffset>188595</wp:posOffset>
            </wp:positionV>
            <wp:extent cx="6286500" cy="51625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0"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b/>
          <w:szCs w:val="24"/>
        </w:rPr>
        <w:t>Ulangan III Atribut Tekstur</w:t>
      </w:r>
    </w:p>
    <w:p w:rsidR="00B22148" w:rsidRPr="00B22148" w:rsidRDefault="00B22148" w:rsidP="00BC0D3B">
      <w:pPr>
        <w:widowControl w:val="0"/>
        <w:spacing w:before="2"/>
        <w:jc w:val="left"/>
        <w:rPr>
          <w:rFonts w:asciiTheme="majorBidi" w:eastAsia="Times New Roman" w:hAnsiTheme="majorBidi" w:cstheme="majorBidi"/>
          <w:b/>
          <w:szCs w:val="24"/>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516E87" w:rsidRDefault="00516E87" w:rsidP="00BC0D3B">
      <w:pPr>
        <w:widowControl w:val="0"/>
        <w:spacing w:before="2"/>
        <w:jc w:val="left"/>
        <w:rPr>
          <w:rFonts w:asciiTheme="majorBidi" w:eastAsia="Times New Roman" w:hAnsiTheme="majorBidi" w:cstheme="majorBidi"/>
          <w:szCs w:val="24"/>
          <w:lang w:val="en-US"/>
        </w:rPr>
      </w:pPr>
    </w:p>
    <w:p w:rsidR="00B22148" w:rsidRDefault="00B22148" w:rsidP="00BC0D3B">
      <w:pPr>
        <w:widowControl w:val="0"/>
        <w:spacing w:before="2"/>
        <w:jc w:val="left"/>
        <w:rPr>
          <w:rFonts w:asciiTheme="majorBidi" w:eastAsia="Times New Roman" w:hAnsiTheme="majorBidi" w:cstheme="majorBidi"/>
          <w:szCs w:val="24"/>
          <w:lang w:val="en-US"/>
        </w:rPr>
      </w:pPr>
    </w:p>
    <w:p w:rsidR="00B22148" w:rsidRPr="00722EEA" w:rsidRDefault="00B22148" w:rsidP="00BC0D3B">
      <w:pPr>
        <w:widowControl w:val="0"/>
        <w:spacing w:before="2"/>
        <w:jc w:val="left"/>
        <w:rPr>
          <w:rFonts w:asciiTheme="majorBidi" w:eastAsia="Times New Roman" w:hAnsiTheme="majorBidi" w:cstheme="majorBidi"/>
          <w:szCs w:val="24"/>
          <w:lang w:val="en-US"/>
        </w:rPr>
      </w:pPr>
    </w:p>
    <w:p w:rsidR="00913F5D" w:rsidRDefault="002116A2" w:rsidP="002116A2">
      <w:pPr>
        <w:spacing w:line="240" w:lineRule="auto"/>
        <w:jc w:val="center"/>
        <w:rPr>
          <w:rFonts w:cs="Times New Roman"/>
          <w:noProof/>
          <w:szCs w:val="24"/>
        </w:rPr>
      </w:pPr>
      <w:r>
        <w:rPr>
          <w:rFonts w:cs="Times New Roman"/>
          <w:noProof/>
          <w:szCs w:val="24"/>
        </w:rPr>
        <w:lastRenderedPageBreak/>
        <w:t xml:space="preserve">Tabel 31. </w:t>
      </w:r>
      <w:r w:rsidR="00795760" w:rsidRPr="003569D5">
        <w:rPr>
          <w:rFonts w:cs="Times New Roman"/>
          <w:noProof/>
          <w:szCs w:val="24"/>
        </w:rPr>
        <w:t xml:space="preserve">Hasil Perhitungan Uji Organoleptik Atribut </w:t>
      </w:r>
      <w:r w:rsidR="00795760">
        <w:rPr>
          <w:rFonts w:cs="Times New Roman"/>
          <w:noProof/>
          <w:szCs w:val="24"/>
        </w:rPr>
        <w:t>Tekstur</w:t>
      </w:r>
    </w:p>
    <w:tbl>
      <w:tblPr>
        <w:tblpPr w:leftFromText="180" w:rightFromText="180" w:vertAnchor="text" w:horzAnchor="margin" w:tblpXSpec="center" w:tblpY="78"/>
        <w:tblW w:w="9880" w:type="dxa"/>
        <w:tblLook w:val="04A0" w:firstRow="1" w:lastRow="0" w:firstColumn="1" w:lastColumn="0" w:noHBand="0" w:noVBand="1"/>
      </w:tblPr>
      <w:tblGrid>
        <w:gridCol w:w="1096"/>
        <w:gridCol w:w="750"/>
        <w:gridCol w:w="1230"/>
        <w:gridCol w:w="756"/>
        <w:gridCol w:w="756"/>
        <w:gridCol w:w="756"/>
        <w:gridCol w:w="756"/>
        <w:gridCol w:w="756"/>
        <w:gridCol w:w="756"/>
        <w:gridCol w:w="756"/>
        <w:gridCol w:w="756"/>
        <w:gridCol w:w="756"/>
      </w:tblGrid>
      <w:tr w:rsidR="006906A5" w:rsidRPr="00FC0825" w:rsidTr="006906A5">
        <w:trPr>
          <w:trHeight w:val="522"/>
        </w:trPr>
        <w:tc>
          <w:tcPr>
            <w:tcW w:w="109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P</w:t>
            </w:r>
          </w:p>
        </w:tc>
        <w:tc>
          <w:tcPr>
            <w:tcW w:w="750" w:type="dxa"/>
            <w:vMerge w:val="restart"/>
            <w:tcBorders>
              <w:top w:val="single" w:sz="4" w:space="0" w:color="auto"/>
              <w:left w:val="nil"/>
              <w:bottom w:val="nil"/>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w:t>
            </w:r>
          </w:p>
        </w:tc>
        <w:tc>
          <w:tcPr>
            <w:tcW w:w="5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Kelompok Ulangan</w:t>
            </w:r>
          </w:p>
        </w:tc>
        <w:tc>
          <w:tcPr>
            <w:tcW w:w="1512" w:type="dxa"/>
            <w:gridSpan w:val="2"/>
            <w:vMerge w:val="restart"/>
            <w:tcBorders>
              <w:top w:val="single" w:sz="4" w:space="0" w:color="auto"/>
              <w:left w:val="nil"/>
              <w:bottom w:val="nil"/>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Total</w:t>
            </w:r>
          </w:p>
        </w:tc>
        <w:tc>
          <w:tcPr>
            <w:tcW w:w="1512" w:type="dxa"/>
            <w:gridSpan w:val="2"/>
            <w:vMerge w:val="restart"/>
            <w:tcBorders>
              <w:top w:val="single" w:sz="4" w:space="0" w:color="auto"/>
              <w:left w:val="nil"/>
              <w:bottom w:val="nil"/>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Rata-Rata</w:t>
            </w:r>
          </w:p>
        </w:tc>
      </w:tr>
      <w:tr w:rsidR="006906A5" w:rsidRPr="00FC0825" w:rsidTr="006906A5">
        <w:trPr>
          <w:trHeight w:val="256"/>
        </w:trPr>
        <w:tc>
          <w:tcPr>
            <w:tcW w:w="1096" w:type="dxa"/>
            <w:vMerge/>
            <w:tcBorders>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vMerge/>
            <w:tcBorders>
              <w:left w:val="nil"/>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1986" w:type="dxa"/>
            <w:gridSpan w:val="2"/>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w:t>
            </w:r>
          </w:p>
        </w:tc>
        <w:tc>
          <w:tcPr>
            <w:tcW w:w="1512" w:type="dxa"/>
            <w:gridSpan w:val="2"/>
            <w:vMerge/>
            <w:tcBorders>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1512" w:type="dxa"/>
            <w:gridSpan w:val="2"/>
            <w:vMerge/>
            <w:tcBorders>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r>
      <w:tr w:rsidR="00FC0825" w:rsidRPr="00FC0825" w:rsidTr="006906A5">
        <w:trPr>
          <w:trHeight w:val="256"/>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750" w:type="dxa"/>
            <w:vMerge/>
            <w:tcBorders>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DT</w:t>
            </w:r>
          </w:p>
        </w:tc>
      </w:tr>
      <w:tr w:rsidR="006906A5" w:rsidRPr="00FC0825" w:rsidTr="006906A5">
        <w:trPr>
          <w:trHeight w:val="256"/>
        </w:trPr>
        <w:tc>
          <w:tcPr>
            <w:tcW w:w="1096" w:type="dxa"/>
            <w:vMerge w:val="restart"/>
            <w:tcBorders>
              <w:top w:val="nil"/>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p1</w:t>
            </w: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1,74</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2,43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1,68</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5,21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1,74</w:t>
            </w:r>
          </w:p>
        </w:tc>
      </w:tr>
      <w:tr w:rsidR="006906A5" w:rsidRPr="00FC0825" w:rsidTr="006906A5">
        <w:trPr>
          <w:trHeight w:val="256"/>
        </w:trPr>
        <w:tc>
          <w:tcPr>
            <w:tcW w:w="1096" w:type="dxa"/>
            <w:vMerge/>
            <w:tcBorders>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2,27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1,65</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7,23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5,06</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2,41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1,69</w:t>
            </w:r>
          </w:p>
        </w:tc>
      </w:tr>
      <w:tr w:rsidR="006906A5" w:rsidRPr="00FC0825" w:rsidTr="006906A5">
        <w:trPr>
          <w:trHeight w:val="256"/>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1,84</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2,23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7,93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5,25</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2,64</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1,75</w:t>
            </w:r>
          </w:p>
        </w:tc>
      </w:tr>
      <w:tr w:rsidR="00FC0825" w:rsidRPr="00FC0825" w:rsidTr="006906A5">
        <w:trPr>
          <w:trHeight w:val="256"/>
        </w:trPr>
        <w:tc>
          <w:tcPr>
            <w:tcW w:w="1096" w:type="dxa"/>
            <w:tcBorders>
              <w:top w:val="nil"/>
              <w:left w:val="single" w:sz="4" w:space="0" w:color="auto"/>
              <w:bottom w:val="single" w:sz="4" w:space="0" w:color="auto"/>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Sub</w:t>
            </w:r>
            <w:r w:rsidR="00FC0825" w:rsidRPr="006906A5">
              <w:rPr>
                <w:rFonts w:eastAsia="Times New Roman" w:cs="Times New Roman"/>
                <w:color w:val="000000"/>
                <w:szCs w:val="24"/>
                <w:lang w:eastAsia="id-ID"/>
              </w:rPr>
              <w:t>Total</w:t>
            </w:r>
          </w:p>
        </w:tc>
        <w:tc>
          <w:tcPr>
            <w:tcW w:w="75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7,60</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5,17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8,53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5,45</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6,80</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4,90</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22,93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15,52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7,64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5,17</w:t>
            </w:r>
          </w:p>
        </w:tc>
      </w:tr>
      <w:tr w:rsidR="00FC0825" w:rsidRPr="00FC0825" w:rsidTr="006906A5">
        <w:trPr>
          <w:trHeight w:val="256"/>
        </w:trPr>
        <w:tc>
          <w:tcPr>
            <w:tcW w:w="1096" w:type="dxa"/>
            <w:tcBorders>
              <w:top w:val="nil"/>
              <w:left w:val="single" w:sz="4" w:space="0" w:color="auto"/>
              <w:bottom w:val="single" w:sz="4" w:space="0" w:color="auto"/>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Rata-r</w:t>
            </w:r>
            <w:r w:rsidR="00FC0825" w:rsidRPr="006906A5">
              <w:rPr>
                <w:rFonts w:eastAsia="Times New Roman" w:cs="Times New Roman"/>
                <w:color w:val="000000"/>
                <w:szCs w:val="24"/>
                <w:lang w:eastAsia="id-ID"/>
              </w:rPr>
              <w:t>ata</w:t>
            </w:r>
          </w:p>
        </w:tc>
        <w:tc>
          <w:tcPr>
            <w:tcW w:w="75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2,27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7,64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5,17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2,55</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1,72</w:t>
            </w:r>
          </w:p>
        </w:tc>
      </w:tr>
      <w:tr w:rsidR="006906A5" w:rsidRPr="00FC0825" w:rsidTr="006906A5">
        <w:trPr>
          <w:trHeight w:val="256"/>
        </w:trPr>
        <w:tc>
          <w:tcPr>
            <w:tcW w:w="1096" w:type="dxa"/>
            <w:vMerge w:val="restart"/>
            <w:tcBorders>
              <w:top w:val="nil"/>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p2</w:t>
            </w: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4,23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2,16</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4,40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2,20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4,33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2,18</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12,97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6,55</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4,32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2,18</w:t>
            </w:r>
          </w:p>
        </w:tc>
      </w:tr>
      <w:tr w:rsidR="006906A5" w:rsidRPr="00FC0825" w:rsidTr="006906A5">
        <w:trPr>
          <w:trHeight w:val="256"/>
        </w:trPr>
        <w:tc>
          <w:tcPr>
            <w:tcW w:w="1096" w:type="dxa"/>
            <w:vMerge/>
            <w:tcBorders>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3,83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3,63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4,33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11,80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6,21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3,93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2,07</w:t>
            </w:r>
          </w:p>
        </w:tc>
      </w:tr>
      <w:tr w:rsidR="006906A5" w:rsidRPr="00FC0825" w:rsidTr="006906A5">
        <w:trPr>
          <w:trHeight w:val="256"/>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4,00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3,83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2,06</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11,60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6,23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3,87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2,08</w:t>
            </w:r>
          </w:p>
        </w:tc>
      </w:tr>
      <w:tr w:rsidR="00FC0825" w:rsidRPr="00FC0825" w:rsidTr="006906A5">
        <w:trPr>
          <w:trHeight w:val="256"/>
        </w:trPr>
        <w:tc>
          <w:tcPr>
            <w:tcW w:w="1096" w:type="dxa"/>
            <w:tcBorders>
              <w:top w:val="nil"/>
              <w:left w:val="single" w:sz="4" w:space="0" w:color="auto"/>
              <w:bottom w:val="single" w:sz="4" w:space="0" w:color="auto"/>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Sub</w:t>
            </w:r>
            <w:r w:rsidR="00FC0825" w:rsidRPr="006906A5">
              <w:rPr>
                <w:rFonts w:eastAsia="Times New Roman" w:cs="Times New Roman"/>
                <w:color w:val="000000"/>
                <w:szCs w:val="24"/>
                <w:lang w:eastAsia="id-ID"/>
              </w:rPr>
              <w:t>Total</w:t>
            </w:r>
          </w:p>
        </w:tc>
        <w:tc>
          <w:tcPr>
            <w:tcW w:w="75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12,07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6,34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11,87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6,28</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12,43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6,37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36,37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18,99</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12,12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6,33</w:t>
            </w:r>
          </w:p>
        </w:tc>
      </w:tr>
      <w:tr w:rsidR="00FC0825" w:rsidRPr="00FC0825" w:rsidTr="006906A5">
        <w:trPr>
          <w:trHeight w:val="244"/>
        </w:trPr>
        <w:tc>
          <w:tcPr>
            <w:tcW w:w="1096" w:type="dxa"/>
            <w:tcBorders>
              <w:top w:val="nil"/>
              <w:left w:val="single" w:sz="4" w:space="0" w:color="auto"/>
              <w:bottom w:val="single" w:sz="4" w:space="0" w:color="auto"/>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Rata-r</w:t>
            </w:r>
            <w:r w:rsidR="00FC0825" w:rsidRPr="006906A5">
              <w:rPr>
                <w:rFonts w:eastAsia="Times New Roman" w:cs="Times New Roman"/>
                <w:color w:val="000000"/>
                <w:szCs w:val="24"/>
                <w:lang w:eastAsia="id-ID"/>
              </w:rPr>
              <w:t>ata</w:t>
            </w:r>
          </w:p>
        </w:tc>
        <w:tc>
          <w:tcPr>
            <w:tcW w:w="75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4,02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2,11</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3,96</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2,09</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4,14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12,12</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6,33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4,04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2,11</w:t>
            </w:r>
          </w:p>
        </w:tc>
      </w:tr>
      <w:tr w:rsidR="006906A5" w:rsidRPr="00FC0825" w:rsidTr="00704620">
        <w:trPr>
          <w:trHeight w:val="256"/>
        </w:trPr>
        <w:tc>
          <w:tcPr>
            <w:tcW w:w="1096" w:type="dxa"/>
            <w:vMerge w:val="restart"/>
            <w:tcBorders>
              <w:top w:val="nil"/>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p3</w:t>
            </w: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2,10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1,59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7,73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5,21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2,58</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1,74</w:t>
            </w:r>
          </w:p>
        </w:tc>
      </w:tr>
      <w:tr w:rsidR="006906A5" w:rsidRPr="00FC0825" w:rsidTr="00704620">
        <w:trPr>
          <w:trHeight w:val="256"/>
        </w:trPr>
        <w:tc>
          <w:tcPr>
            <w:tcW w:w="1096" w:type="dxa"/>
            <w:vMerge/>
            <w:tcBorders>
              <w:left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2,63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3,23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1,92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1,85</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8,83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5,52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2,94</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1,84</w:t>
            </w:r>
          </w:p>
        </w:tc>
      </w:tr>
      <w:tr w:rsidR="006906A5" w:rsidRPr="00FC0825" w:rsidTr="00704620">
        <w:trPr>
          <w:trHeight w:val="256"/>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3,13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1,89</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2,90</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1,83</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8,77</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5,51</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2,92</w:t>
            </w:r>
          </w:p>
        </w:tc>
        <w:tc>
          <w:tcPr>
            <w:tcW w:w="756" w:type="dxa"/>
            <w:tcBorders>
              <w:top w:val="nil"/>
              <w:left w:val="nil"/>
              <w:bottom w:val="single" w:sz="4" w:space="0" w:color="auto"/>
              <w:right w:val="single" w:sz="4" w:space="0" w:color="auto"/>
            </w:tcBorders>
            <w:shd w:val="clear" w:color="auto" w:fill="auto"/>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1,84</w:t>
            </w:r>
          </w:p>
        </w:tc>
      </w:tr>
      <w:tr w:rsidR="00FC0825" w:rsidRPr="00FC0825" w:rsidTr="006906A5">
        <w:trPr>
          <w:trHeight w:val="256"/>
        </w:trPr>
        <w:tc>
          <w:tcPr>
            <w:tcW w:w="1096" w:type="dxa"/>
            <w:tcBorders>
              <w:top w:val="nil"/>
              <w:left w:val="single" w:sz="4" w:space="0" w:color="auto"/>
              <w:bottom w:val="single" w:sz="4" w:space="0" w:color="auto"/>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Sub</w:t>
            </w:r>
            <w:r w:rsidR="00FC0825" w:rsidRPr="006906A5">
              <w:rPr>
                <w:rFonts w:eastAsia="Times New Roman" w:cs="Times New Roman"/>
                <w:color w:val="000000"/>
                <w:szCs w:val="24"/>
                <w:lang w:eastAsia="id-ID"/>
              </w:rPr>
              <w:t>Total</w:t>
            </w:r>
          </w:p>
        </w:tc>
        <w:tc>
          <w:tcPr>
            <w:tcW w:w="75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7,47</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5,13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9,23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5,63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8,63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5,48</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25,33</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16,24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8,44</w:t>
            </w:r>
          </w:p>
        </w:tc>
        <w:tc>
          <w:tcPr>
            <w:tcW w:w="756" w:type="dxa"/>
            <w:tcBorders>
              <w:top w:val="nil"/>
              <w:left w:val="nil"/>
              <w:bottom w:val="single" w:sz="4" w:space="0" w:color="auto"/>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5,41</w:t>
            </w:r>
          </w:p>
        </w:tc>
      </w:tr>
      <w:tr w:rsidR="00FC0825" w:rsidRPr="00FC0825" w:rsidTr="006906A5">
        <w:trPr>
          <w:trHeight w:val="256"/>
        </w:trPr>
        <w:tc>
          <w:tcPr>
            <w:tcW w:w="1096" w:type="dxa"/>
            <w:tcBorders>
              <w:top w:val="nil"/>
              <w:left w:val="single" w:sz="4" w:space="0" w:color="auto"/>
              <w:bottom w:val="nil"/>
              <w:right w:val="nil"/>
            </w:tcBorders>
            <w:shd w:val="clear" w:color="auto" w:fill="FF0000"/>
            <w:noWrap/>
            <w:vAlign w:val="center"/>
            <w:hideMark/>
          </w:tcPr>
          <w:p w:rsidR="00FC082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Rata-r</w:t>
            </w:r>
            <w:r w:rsidR="00FC0825" w:rsidRPr="006906A5">
              <w:rPr>
                <w:rFonts w:eastAsia="Times New Roman" w:cs="Times New Roman"/>
                <w:color w:val="000000"/>
                <w:szCs w:val="24"/>
                <w:lang w:eastAsia="id-ID"/>
              </w:rPr>
              <w:t>ata</w:t>
            </w:r>
          </w:p>
        </w:tc>
        <w:tc>
          <w:tcPr>
            <w:tcW w:w="750"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p>
        </w:tc>
        <w:tc>
          <w:tcPr>
            <w:tcW w:w="1230"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2,49</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1,71</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3,13</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1,88</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2,88</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1,83</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8,50</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5,41</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2,83</w:t>
            </w:r>
          </w:p>
        </w:tc>
        <w:tc>
          <w:tcPr>
            <w:tcW w:w="756" w:type="dxa"/>
            <w:tcBorders>
              <w:top w:val="nil"/>
              <w:left w:val="nil"/>
              <w:bottom w:val="nil"/>
              <w:right w:val="single" w:sz="4" w:space="0" w:color="auto"/>
            </w:tcBorders>
            <w:shd w:val="clear" w:color="auto" w:fill="FF0000"/>
            <w:noWrap/>
            <w:vAlign w:val="center"/>
            <w:hideMark/>
          </w:tcPr>
          <w:p w:rsidR="00FC0825" w:rsidRPr="006906A5" w:rsidRDefault="00FC082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1,80</w:t>
            </w:r>
          </w:p>
        </w:tc>
      </w:tr>
      <w:tr w:rsidR="006906A5" w:rsidRPr="00FC0825" w:rsidTr="006906A5">
        <w:trPr>
          <w:trHeight w:val="256"/>
        </w:trPr>
        <w:tc>
          <w:tcPr>
            <w:tcW w:w="1846"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Total</w:t>
            </w:r>
          </w:p>
        </w:tc>
        <w:tc>
          <w:tcPr>
            <w:tcW w:w="1230"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27,13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16,64</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29,63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17,36</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27,87</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16,75</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84,63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50,75</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28,21</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16,92</w:t>
            </w:r>
          </w:p>
        </w:tc>
      </w:tr>
      <w:tr w:rsidR="006906A5" w:rsidRPr="00FC0825" w:rsidTr="006906A5">
        <w:trPr>
          <w:trHeight w:val="256"/>
        </w:trPr>
        <w:tc>
          <w:tcPr>
            <w:tcW w:w="1846" w:type="dxa"/>
            <w:gridSpan w:val="2"/>
            <w:tcBorders>
              <w:top w:val="nil"/>
              <w:left w:val="single" w:sz="4" w:space="0" w:color="auto"/>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Rata-Rata</w:t>
            </w:r>
          </w:p>
        </w:tc>
        <w:tc>
          <w:tcPr>
            <w:tcW w:w="1230"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3,01</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1,85</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3,31</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1,93</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3,10</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1,86</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9,42</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5,64</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3,14</w:t>
            </w:r>
          </w:p>
        </w:tc>
        <w:tc>
          <w:tcPr>
            <w:tcW w:w="756" w:type="dxa"/>
            <w:tcBorders>
              <w:top w:val="nil"/>
              <w:left w:val="nil"/>
              <w:bottom w:val="single" w:sz="4" w:space="0" w:color="auto"/>
              <w:right w:val="single" w:sz="4" w:space="0" w:color="auto"/>
            </w:tcBorders>
            <w:shd w:val="clear" w:color="auto" w:fill="FFFF00"/>
            <w:noWrap/>
            <w:vAlign w:val="center"/>
            <w:hideMark/>
          </w:tcPr>
          <w:p w:rsidR="006906A5" w:rsidRPr="006906A5" w:rsidRDefault="006906A5" w:rsidP="006906A5">
            <w:pPr>
              <w:spacing w:line="240" w:lineRule="auto"/>
              <w:jc w:val="center"/>
              <w:rPr>
                <w:rFonts w:eastAsia="Times New Roman" w:cs="Times New Roman"/>
                <w:color w:val="000000"/>
                <w:szCs w:val="24"/>
                <w:lang w:eastAsia="id-ID"/>
              </w:rPr>
            </w:pPr>
            <w:r w:rsidRPr="006906A5">
              <w:rPr>
                <w:rFonts w:eastAsia="Times New Roman" w:cs="Times New Roman"/>
                <w:color w:val="000000"/>
                <w:szCs w:val="24"/>
                <w:lang w:eastAsia="id-ID"/>
              </w:rPr>
              <w:t>1,88</w:t>
            </w:r>
          </w:p>
        </w:tc>
      </w:tr>
    </w:tbl>
    <w:p w:rsidR="00CF3163" w:rsidRPr="00CF3163" w:rsidRDefault="00FC0825" w:rsidP="00CF3163">
      <w:pPr>
        <w:pStyle w:val="ListParagraph"/>
        <w:numPr>
          <w:ilvl w:val="0"/>
          <w:numId w:val="22"/>
        </w:numPr>
        <w:spacing w:before="240" w:after="0" w:line="240" w:lineRule="auto"/>
        <w:ind w:left="284" w:hanging="284"/>
        <w:jc w:val="both"/>
        <w:rPr>
          <w:rFonts w:cs="Times New Roman"/>
          <w:noProof/>
          <w:szCs w:val="24"/>
        </w:rPr>
      </w:pPr>
      <w:r>
        <w:rPr>
          <w:noProof/>
        </w:rPr>
        <w:t xml:space="preserve"> </w:t>
      </w:r>
      <w:r w:rsidR="006906A5">
        <w:rPr>
          <w:rFonts w:ascii="Times New Roman" w:hAnsi="Times New Roman" w:cs="Times New Roman"/>
          <w:noProof/>
          <w:sz w:val="24"/>
          <w:szCs w:val="24"/>
          <w:lang w:val="id-ID"/>
        </w:rPr>
        <w:t>Data Asli</w:t>
      </w:r>
    </w:p>
    <w:tbl>
      <w:tblPr>
        <w:tblStyle w:val="TableGrid"/>
        <w:tblW w:w="7927" w:type="dxa"/>
        <w:jc w:val="center"/>
        <w:tblLook w:val="04A0" w:firstRow="1" w:lastRow="0" w:firstColumn="1" w:lastColumn="0" w:noHBand="0" w:noVBand="1"/>
      </w:tblPr>
      <w:tblGrid>
        <w:gridCol w:w="1371"/>
        <w:gridCol w:w="1371"/>
        <w:gridCol w:w="876"/>
        <w:gridCol w:w="876"/>
        <w:gridCol w:w="876"/>
        <w:gridCol w:w="876"/>
        <w:gridCol w:w="876"/>
        <w:gridCol w:w="805"/>
      </w:tblGrid>
      <w:tr w:rsidR="00CF3163" w:rsidRPr="007C4576" w:rsidTr="00704620">
        <w:trPr>
          <w:trHeight w:val="330"/>
          <w:jc w:val="center"/>
        </w:trPr>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Jenis Penstabil</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Jenis Gula Rendah Kalori</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Kelompok Ulangan</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Total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Rata-rata</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b/>
                <w:bCs/>
                <w:color w:val="000000"/>
                <w:szCs w:val="24"/>
                <w:lang w:eastAsia="id-ID"/>
              </w:rPr>
            </w:pPr>
            <w:r w:rsidRPr="007C4576">
              <w:rPr>
                <w:rFonts w:eastAsia="Times New Roman" w:cs="Times New Roman"/>
                <w:b/>
                <w:bCs/>
                <w:color w:val="000000"/>
                <w:szCs w:val="24"/>
                <w:lang w:eastAsia="id-ID"/>
              </w:rPr>
              <w:t>SD</w:t>
            </w:r>
          </w:p>
        </w:tc>
      </w:tr>
      <w:tr w:rsidR="00CF3163" w:rsidRPr="007C4576" w:rsidTr="00704620">
        <w:trPr>
          <w:trHeight w:val="315"/>
          <w:jc w:val="center"/>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b/>
                <w:bCs/>
                <w:noProof/>
                <w:szCs w:val="24"/>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b/>
                <w:bCs/>
                <w:noProof/>
                <w:szCs w:val="24"/>
              </w:rPr>
            </w:pP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b/>
                <w:bCs/>
                <w:noProof/>
                <w:szCs w:val="24"/>
              </w:rPr>
            </w:pPr>
            <w:r w:rsidRPr="007C4576">
              <w:rPr>
                <w:rFonts w:eastAsia="Times New Roman" w:cs="Times New Roman"/>
                <w:b/>
                <w:bCs/>
                <w:color w:val="000000"/>
                <w:szCs w:val="24"/>
                <w:lang w:eastAsia="id-ID"/>
              </w:rPr>
              <w:t>I</w:t>
            </w: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b/>
                <w:bCs/>
                <w:noProof/>
                <w:szCs w:val="24"/>
              </w:rPr>
            </w:pPr>
            <w:r w:rsidRPr="007C4576">
              <w:rPr>
                <w:rFonts w:eastAsia="Times New Roman" w:cs="Times New Roman"/>
                <w:b/>
                <w:bCs/>
                <w:color w:val="000000"/>
                <w:szCs w:val="24"/>
                <w:lang w:eastAsia="id-ID"/>
              </w:rPr>
              <w:t>II</w:t>
            </w: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b/>
                <w:bCs/>
                <w:noProof/>
                <w:szCs w:val="24"/>
              </w:rPr>
            </w:pPr>
            <w:r w:rsidRPr="007C4576">
              <w:rPr>
                <w:rFonts w:eastAsia="Times New Roman" w:cs="Times New Roman"/>
                <w:b/>
                <w:bCs/>
                <w:color w:val="000000"/>
                <w:szCs w:val="24"/>
                <w:lang w:eastAsia="id-ID"/>
              </w:rPr>
              <w:t>III</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b/>
                <w:bCs/>
                <w:noProof/>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b/>
                <w:bCs/>
                <w:noProof/>
                <w:szCs w:val="24"/>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b/>
                <w:bCs/>
                <w:noProof/>
                <w:szCs w:val="24"/>
              </w:rPr>
            </w:pPr>
          </w:p>
        </w:tc>
      </w:tr>
      <w:tr w:rsidR="00CF3163" w:rsidRPr="007C4576"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p1</w:t>
            </w: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2,57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2,77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2,43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7,77</w:t>
            </w:r>
          </w:p>
        </w:tc>
        <w:tc>
          <w:tcPr>
            <w:tcW w:w="876" w:type="dxa"/>
            <w:tcBorders>
              <w:top w:val="nil"/>
              <w:left w:val="single" w:sz="4" w:space="0" w:color="auto"/>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2,59</w:t>
            </w:r>
          </w:p>
        </w:tc>
        <w:tc>
          <w:tcPr>
            <w:tcW w:w="805" w:type="dxa"/>
            <w:vMerge w:val="restart"/>
            <w:tcBorders>
              <w:top w:val="nil"/>
              <w:left w:val="nil"/>
              <w:bottom w:val="single" w:sz="4" w:space="0" w:color="auto"/>
              <w:right w:val="single" w:sz="4" w:space="0" w:color="auto"/>
            </w:tcBorders>
            <w:shd w:val="clear" w:color="auto" w:fill="auto"/>
            <w:hideMark/>
          </w:tcPr>
          <w:p w:rsidR="00CF3163" w:rsidRPr="009B4392" w:rsidRDefault="00CF3163" w:rsidP="00CF3163">
            <w:pPr>
              <w:spacing w:line="240" w:lineRule="auto"/>
              <w:jc w:val="center"/>
            </w:pPr>
            <w:r w:rsidRPr="009B4392">
              <w:t>0,29</w:t>
            </w:r>
          </w:p>
          <w:p w:rsidR="00CF3163" w:rsidRPr="009B4392" w:rsidRDefault="00CF3163" w:rsidP="00CF3163">
            <w:pPr>
              <w:spacing w:line="240" w:lineRule="auto"/>
              <w:jc w:val="cente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2,27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2,83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2,13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7,23</w:t>
            </w:r>
          </w:p>
        </w:tc>
        <w:tc>
          <w:tcPr>
            <w:tcW w:w="876" w:type="dxa"/>
            <w:tcBorders>
              <w:top w:val="nil"/>
              <w:left w:val="single" w:sz="4" w:space="0" w:color="auto"/>
              <w:bottom w:val="single" w:sz="4" w:space="0" w:color="auto"/>
              <w:right w:val="single" w:sz="4" w:space="0" w:color="auto"/>
            </w:tcBorders>
            <w:noWrap/>
            <w:hideMark/>
          </w:tcPr>
          <w:p w:rsidR="00CF3163" w:rsidRPr="005F4B04" w:rsidRDefault="00CF3163" w:rsidP="00CF3163">
            <w:pPr>
              <w:spacing w:line="240" w:lineRule="auto"/>
              <w:jc w:val="center"/>
            </w:pPr>
            <w:r w:rsidRPr="005F4B04">
              <w:t>2,41</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2,77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2,93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2,23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7,93</w:t>
            </w:r>
          </w:p>
        </w:tc>
        <w:tc>
          <w:tcPr>
            <w:tcW w:w="876" w:type="dxa"/>
            <w:tcBorders>
              <w:top w:val="nil"/>
              <w:left w:val="single" w:sz="4" w:space="0" w:color="auto"/>
              <w:bottom w:val="single" w:sz="4" w:space="0" w:color="auto"/>
              <w:right w:val="single" w:sz="4" w:space="0" w:color="auto"/>
            </w:tcBorders>
            <w:noWrap/>
            <w:hideMark/>
          </w:tcPr>
          <w:p w:rsidR="00CF3163" w:rsidRPr="005F4B04" w:rsidRDefault="00CF3163" w:rsidP="00CF3163">
            <w:pPr>
              <w:spacing w:line="240" w:lineRule="auto"/>
              <w:jc w:val="center"/>
            </w:pPr>
            <w:r w:rsidRPr="005F4B04">
              <w:t>2,64</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p2</w:t>
            </w: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4,23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4,40</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4,33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12,97</w:t>
            </w:r>
          </w:p>
        </w:tc>
        <w:tc>
          <w:tcPr>
            <w:tcW w:w="876" w:type="dxa"/>
            <w:tcBorders>
              <w:top w:val="nil"/>
              <w:left w:val="single" w:sz="4" w:space="0" w:color="auto"/>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4,32</w:t>
            </w:r>
          </w:p>
        </w:tc>
        <w:tc>
          <w:tcPr>
            <w:tcW w:w="805" w:type="dxa"/>
            <w:vMerge w:val="restart"/>
            <w:tcBorders>
              <w:top w:val="nil"/>
              <w:left w:val="nil"/>
              <w:bottom w:val="single" w:sz="4" w:space="0" w:color="auto"/>
              <w:right w:val="single" w:sz="4" w:space="0" w:color="auto"/>
            </w:tcBorders>
            <w:shd w:val="clear" w:color="auto" w:fill="auto"/>
            <w:hideMark/>
          </w:tcPr>
          <w:p w:rsidR="00CF3163" w:rsidRPr="009B4392" w:rsidRDefault="00CF3163" w:rsidP="00CF3163">
            <w:pPr>
              <w:spacing w:line="240" w:lineRule="auto"/>
              <w:jc w:val="center"/>
            </w:pPr>
            <w:r w:rsidRPr="009B4392">
              <w:t>0,29</w:t>
            </w:r>
          </w:p>
          <w:p w:rsidR="00CF3163" w:rsidRPr="009B4392" w:rsidRDefault="00CF3163" w:rsidP="00CF3163">
            <w:pPr>
              <w:spacing w:line="240" w:lineRule="auto"/>
              <w:jc w:val="cente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3,83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3,63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4,33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11,80</w:t>
            </w:r>
          </w:p>
        </w:tc>
        <w:tc>
          <w:tcPr>
            <w:tcW w:w="876" w:type="dxa"/>
            <w:tcBorders>
              <w:top w:val="nil"/>
              <w:left w:val="single" w:sz="4" w:space="0" w:color="auto"/>
              <w:bottom w:val="single" w:sz="4" w:space="0" w:color="auto"/>
              <w:right w:val="single" w:sz="4" w:space="0" w:color="auto"/>
            </w:tcBorders>
            <w:noWrap/>
            <w:hideMark/>
          </w:tcPr>
          <w:p w:rsidR="00CF3163" w:rsidRPr="005F4B04" w:rsidRDefault="00CF3163" w:rsidP="00CF3163">
            <w:pPr>
              <w:spacing w:line="240" w:lineRule="auto"/>
              <w:jc w:val="center"/>
            </w:pPr>
            <w:r w:rsidRPr="005F4B04">
              <w:t>3,93</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4,00</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3,83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3,77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11,60</w:t>
            </w:r>
          </w:p>
        </w:tc>
        <w:tc>
          <w:tcPr>
            <w:tcW w:w="876" w:type="dxa"/>
            <w:tcBorders>
              <w:top w:val="nil"/>
              <w:left w:val="single" w:sz="4" w:space="0" w:color="auto"/>
              <w:bottom w:val="single" w:sz="4" w:space="0" w:color="auto"/>
              <w:right w:val="single" w:sz="4" w:space="0" w:color="auto"/>
            </w:tcBorders>
            <w:noWrap/>
            <w:hideMark/>
          </w:tcPr>
          <w:p w:rsidR="00CF3163" w:rsidRPr="005F4B04" w:rsidRDefault="00CF3163" w:rsidP="00CF3163">
            <w:pPr>
              <w:spacing w:line="240" w:lineRule="auto"/>
              <w:jc w:val="center"/>
            </w:pPr>
            <w:r w:rsidRPr="005F4B04">
              <w:t>3,87</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p3</w:t>
            </w: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2,10</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2,87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2,77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7,73</w:t>
            </w:r>
          </w:p>
        </w:tc>
        <w:tc>
          <w:tcPr>
            <w:tcW w:w="876" w:type="dxa"/>
            <w:tcBorders>
              <w:top w:val="nil"/>
              <w:left w:val="single" w:sz="4" w:space="0" w:color="auto"/>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2,58</w:t>
            </w:r>
          </w:p>
        </w:tc>
        <w:tc>
          <w:tcPr>
            <w:tcW w:w="805" w:type="dxa"/>
            <w:vMerge w:val="restart"/>
            <w:tcBorders>
              <w:top w:val="nil"/>
              <w:left w:val="nil"/>
              <w:bottom w:val="single" w:sz="4" w:space="0" w:color="auto"/>
              <w:right w:val="single" w:sz="4" w:space="0" w:color="auto"/>
            </w:tcBorders>
            <w:shd w:val="clear" w:color="auto" w:fill="auto"/>
            <w:hideMark/>
          </w:tcPr>
          <w:p w:rsidR="00CF3163" w:rsidRPr="009B4392" w:rsidRDefault="00CF3163" w:rsidP="00CF3163">
            <w:pPr>
              <w:spacing w:line="240" w:lineRule="auto"/>
              <w:jc w:val="center"/>
            </w:pPr>
            <w:r w:rsidRPr="009B4392">
              <w:t>0,33</w:t>
            </w: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2,63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3,23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2,97</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8,83</w:t>
            </w:r>
          </w:p>
        </w:tc>
        <w:tc>
          <w:tcPr>
            <w:tcW w:w="876" w:type="dxa"/>
            <w:tcBorders>
              <w:top w:val="nil"/>
              <w:left w:val="single" w:sz="4" w:space="0" w:color="auto"/>
              <w:bottom w:val="single" w:sz="4" w:space="0" w:color="auto"/>
              <w:right w:val="single" w:sz="4" w:space="0" w:color="auto"/>
            </w:tcBorders>
            <w:noWrap/>
            <w:hideMark/>
          </w:tcPr>
          <w:p w:rsidR="00CF3163" w:rsidRPr="005F4B04" w:rsidRDefault="00CF3163" w:rsidP="00CF3163">
            <w:pPr>
              <w:spacing w:line="240" w:lineRule="auto"/>
              <w:jc w:val="center"/>
            </w:pPr>
            <w:r w:rsidRPr="005F4B04">
              <w:t>2,94</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7C4576" w:rsidRDefault="00CF3163" w:rsidP="00CF3163">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7C4576" w:rsidRDefault="00CF3163" w:rsidP="00CF3163">
            <w:pPr>
              <w:spacing w:line="240" w:lineRule="auto"/>
              <w:jc w:val="center"/>
              <w:rPr>
                <w:rFonts w:cs="Times New Roman"/>
                <w:noProof/>
                <w:szCs w:val="24"/>
              </w:rPr>
            </w:pPr>
            <w:r w:rsidRPr="007C4576">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2,73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3,13</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2,90</w:t>
            </w:r>
          </w:p>
        </w:tc>
        <w:tc>
          <w:tcPr>
            <w:tcW w:w="876" w:type="dxa"/>
            <w:tcBorders>
              <w:top w:val="nil"/>
              <w:left w:val="nil"/>
              <w:bottom w:val="single" w:sz="4" w:space="0" w:color="auto"/>
              <w:right w:val="single" w:sz="4" w:space="0" w:color="auto"/>
            </w:tcBorders>
            <w:shd w:val="clear" w:color="auto" w:fill="auto"/>
            <w:noWrap/>
            <w:hideMark/>
          </w:tcPr>
          <w:p w:rsidR="00CF3163" w:rsidRPr="005F4B04" w:rsidRDefault="00CF3163" w:rsidP="00CF3163">
            <w:pPr>
              <w:spacing w:line="240" w:lineRule="auto"/>
              <w:jc w:val="center"/>
            </w:pPr>
            <w:r w:rsidRPr="005F4B04">
              <w:t>8,77</w:t>
            </w:r>
          </w:p>
        </w:tc>
        <w:tc>
          <w:tcPr>
            <w:tcW w:w="876" w:type="dxa"/>
            <w:tcBorders>
              <w:top w:val="nil"/>
              <w:left w:val="single" w:sz="4" w:space="0" w:color="auto"/>
              <w:bottom w:val="single" w:sz="4" w:space="0" w:color="auto"/>
              <w:right w:val="single" w:sz="4" w:space="0" w:color="auto"/>
            </w:tcBorders>
            <w:noWrap/>
            <w:hideMark/>
          </w:tcPr>
          <w:p w:rsidR="00CF3163" w:rsidRDefault="00CF3163" w:rsidP="00CF3163">
            <w:pPr>
              <w:spacing w:line="240" w:lineRule="auto"/>
              <w:jc w:val="center"/>
            </w:pPr>
            <w:r w:rsidRPr="005F4B04">
              <w:t>2,92</w:t>
            </w:r>
          </w:p>
        </w:tc>
        <w:tc>
          <w:tcPr>
            <w:tcW w:w="805" w:type="dxa"/>
            <w:vMerge/>
            <w:tcBorders>
              <w:top w:val="nil"/>
              <w:left w:val="nil"/>
              <w:bottom w:val="single" w:sz="4" w:space="0" w:color="auto"/>
              <w:right w:val="single" w:sz="4" w:space="0" w:color="auto"/>
            </w:tcBorders>
            <w:shd w:val="clear" w:color="auto" w:fill="auto"/>
            <w:hideMark/>
          </w:tcPr>
          <w:p w:rsidR="00CF3163" w:rsidRPr="007C4576" w:rsidRDefault="00CF3163" w:rsidP="00CF3163">
            <w:pPr>
              <w:spacing w:line="240" w:lineRule="auto"/>
              <w:jc w:val="center"/>
              <w:rPr>
                <w:rFonts w:cs="Times New Roman"/>
                <w:noProof/>
                <w:szCs w:val="24"/>
              </w:rPr>
            </w:pPr>
          </w:p>
        </w:tc>
      </w:tr>
      <w:tr w:rsidR="00CF3163" w:rsidRPr="007C4576" w:rsidTr="00704620">
        <w:trPr>
          <w:trHeight w:val="315"/>
          <w:jc w:val="center"/>
        </w:trPr>
        <w:tc>
          <w:tcPr>
            <w:tcW w:w="27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F3163" w:rsidRPr="007C4576" w:rsidRDefault="00CF3163" w:rsidP="00CF3163">
            <w:pPr>
              <w:spacing w:line="240" w:lineRule="auto"/>
              <w:jc w:val="center"/>
              <w:rPr>
                <w:rFonts w:eastAsia="Times New Roman" w:cs="Times New Roman"/>
                <w:color w:val="000000"/>
                <w:szCs w:val="24"/>
                <w:lang w:eastAsia="id-ID"/>
              </w:rPr>
            </w:pPr>
            <w:r w:rsidRPr="007C4576">
              <w:rPr>
                <w:rFonts w:eastAsia="Times New Roman" w:cs="Times New Roman"/>
                <w:color w:val="000000"/>
                <w:szCs w:val="24"/>
                <w:lang w:eastAsia="id-ID"/>
              </w:rPr>
              <w:t>Total</w:t>
            </w:r>
          </w:p>
        </w:tc>
        <w:tc>
          <w:tcPr>
            <w:tcW w:w="876" w:type="dxa"/>
            <w:tcBorders>
              <w:top w:val="nil"/>
              <w:left w:val="nil"/>
              <w:bottom w:val="single" w:sz="4" w:space="0" w:color="auto"/>
              <w:right w:val="single" w:sz="4" w:space="0" w:color="auto"/>
            </w:tcBorders>
            <w:shd w:val="clear" w:color="auto" w:fill="FFFF00"/>
            <w:noWrap/>
            <w:hideMark/>
          </w:tcPr>
          <w:p w:rsidR="00CF3163" w:rsidRPr="008825E2" w:rsidRDefault="00CF3163" w:rsidP="00CF3163">
            <w:pPr>
              <w:spacing w:line="240" w:lineRule="auto"/>
              <w:jc w:val="center"/>
            </w:pPr>
            <w:r w:rsidRPr="008825E2">
              <w:t>27,13</w:t>
            </w:r>
          </w:p>
        </w:tc>
        <w:tc>
          <w:tcPr>
            <w:tcW w:w="876" w:type="dxa"/>
            <w:tcBorders>
              <w:top w:val="nil"/>
              <w:left w:val="nil"/>
              <w:bottom w:val="single" w:sz="4" w:space="0" w:color="auto"/>
              <w:right w:val="single" w:sz="4" w:space="0" w:color="auto"/>
            </w:tcBorders>
            <w:shd w:val="clear" w:color="auto" w:fill="FFFF00"/>
            <w:noWrap/>
            <w:hideMark/>
          </w:tcPr>
          <w:p w:rsidR="00CF3163" w:rsidRPr="008825E2" w:rsidRDefault="00CF3163" w:rsidP="00CF3163">
            <w:pPr>
              <w:spacing w:line="240" w:lineRule="auto"/>
              <w:jc w:val="center"/>
            </w:pPr>
            <w:r w:rsidRPr="008825E2">
              <w:t>29,63</w:t>
            </w:r>
          </w:p>
        </w:tc>
        <w:tc>
          <w:tcPr>
            <w:tcW w:w="876" w:type="dxa"/>
            <w:tcBorders>
              <w:top w:val="nil"/>
              <w:left w:val="nil"/>
              <w:bottom w:val="single" w:sz="4" w:space="0" w:color="auto"/>
              <w:right w:val="single" w:sz="4" w:space="0" w:color="auto"/>
            </w:tcBorders>
            <w:shd w:val="clear" w:color="auto" w:fill="FFFF00"/>
            <w:noWrap/>
            <w:hideMark/>
          </w:tcPr>
          <w:p w:rsidR="00CF3163" w:rsidRPr="008825E2" w:rsidRDefault="00CF3163" w:rsidP="00CF3163">
            <w:pPr>
              <w:spacing w:line="240" w:lineRule="auto"/>
              <w:jc w:val="center"/>
            </w:pPr>
            <w:r w:rsidRPr="008825E2">
              <w:t>27,87</w:t>
            </w:r>
          </w:p>
        </w:tc>
        <w:tc>
          <w:tcPr>
            <w:tcW w:w="876" w:type="dxa"/>
            <w:tcBorders>
              <w:top w:val="nil"/>
              <w:left w:val="nil"/>
              <w:bottom w:val="single" w:sz="4" w:space="0" w:color="auto"/>
              <w:right w:val="single" w:sz="4" w:space="0" w:color="auto"/>
            </w:tcBorders>
            <w:shd w:val="clear" w:color="auto" w:fill="FFFF00"/>
            <w:noWrap/>
            <w:hideMark/>
          </w:tcPr>
          <w:p w:rsidR="00CF3163" w:rsidRPr="008825E2" w:rsidRDefault="00CF3163" w:rsidP="00CF3163">
            <w:pPr>
              <w:spacing w:line="240" w:lineRule="auto"/>
              <w:jc w:val="center"/>
            </w:pPr>
            <w:r w:rsidRPr="008825E2">
              <w:t>84,63</w:t>
            </w:r>
          </w:p>
        </w:tc>
        <w:tc>
          <w:tcPr>
            <w:tcW w:w="876" w:type="dxa"/>
            <w:tcBorders>
              <w:top w:val="nil"/>
              <w:left w:val="nil"/>
              <w:bottom w:val="single" w:sz="4" w:space="0" w:color="auto"/>
              <w:right w:val="single" w:sz="4" w:space="0" w:color="auto"/>
            </w:tcBorders>
            <w:shd w:val="clear" w:color="auto" w:fill="FFFF00"/>
            <w:noWrap/>
            <w:hideMark/>
          </w:tcPr>
          <w:p w:rsidR="00CF3163" w:rsidRDefault="00CF3163" w:rsidP="00CF3163">
            <w:pPr>
              <w:spacing w:line="240" w:lineRule="auto"/>
              <w:jc w:val="center"/>
            </w:pPr>
            <w:r w:rsidRPr="008825E2">
              <w:t>28,21</w:t>
            </w:r>
          </w:p>
        </w:tc>
        <w:tc>
          <w:tcPr>
            <w:tcW w:w="805" w:type="dxa"/>
            <w:tcBorders>
              <w:top w:val="single" w:sz="4" w:space="0" w:color="auto"/>
              <w:left w:val="single" w:sz="4" w:space="0" w:color="auto"/>
              <w:bottom w:val="single" w:sz="4" w:space="0" w:color="auto"/>
              <w:right w:val="single" w:sz="4" w:space="0" w:color="auto"/>
            </w:tcBorders>
            <w:shd w:val="clear" w:color="auto" w:fill="FFFF00"/>
            <w:noWrap/>
            <w:hideMark/>
          </w:tcPr>
          <w:p w:rsidR="00CF3163" w:rsidRDefault="00CF3163" w:rsidP="00CF3163">
            <w:pPr>
              <w:spacing w:line="240" w:lineRule="auto"/>
              <w:jc w:val="center"/>
            </w:pPr>
          </w:p>
        </w:tc>
      </w:tr>
    </w:tbl>
    <w:p w:rsidR="00C57E04" w:rsidRDefault="00C57E04" w:rsidP="00482593">
      <w:pPr>
        <w:widowControl w:val="0"/>
        <w:autoSpaceDE w:val="0"/>
        <w:autoSpaceDN w:val="0"/>
        <w:adjustRightInd w:val="0"/>
        <w:spacing w:before="240" w:line="240" w:lineRule="auto"/>
        <w:rPr>
          <w:rFonts w:cs="Times New Roman"/>
          <w:noProof/>
          <w:szCs w:val="24"/>
        </w:rPr>
      </w:pPr>
    </w:p>
    <w:p w:rsidR="00C57E04" w:rsidRDefault="00C57E04" w:rsidP="00482593">
      <w:pPr>
        <w:widowControl w:val="0"/>
        <w:autoSpaceDE w:val="0"/>
        <w:autoSpaceDN w:val="0"/>
        <w:adjustRightInd w:val="0"/>
        <w:spacing w:before="240" w:line="240" w:lineRule="auto"/>
        <w:rPr>
          <w:rFonts w:cs="Times New Roman"/>
          <w:noProof/>
          <w:szCs w:val="24"/>
        </w:rPr>
      </w:pPr>
    </w:p>
    <w:p w:rsidR="00C57E04" w:rsidRDefault="00C57E04" w:rsidP="00482593">
      <w:pPr>
        <w:widowControl w:val="0"/>
        <w:autoSpaceDE w:val="0"/>
        <w:autoSpaceDN w:val="0"/>
        <w:adjustRightInd w:val="0"/>
        <w:spacing w:before="240" w:line="240" w:lineRule="auto"/>
        <w:rPr>
          <w:rFonts w:cs="Times New Roman"/>
          <w:noProof/>
          <w:szCs w:val="24"/>
        </w:rPr>
      </w:pPr>
    </w:p>
    <w:p w:rsidR="00CF3163" w:rsidRPr="00482593" w:rsidRDefault="00CF3163" w:rsidP="00482593">
      <w:pPr>
        <w:widowControl w:val="0"/>
        <w:autoSpaceDE w:val="0"/>
        <w:autoSpaceDN w:val="0"/>
        <w:adjustRightInd w:val="0"/>
        <w:spacing w:before="240" w:line="240" w:lineRule="auto"/>
        <w:rPr>
          <w:rFonts w:cs="Times New Roman"/>
          <w:noProof/>
          <w:szCs w:val="24"/>
        </w:rPr>
      </w:pPr>
      <w:r w:rsidRPr="00482593">
        <w:rPr>
          <w:rFonts w:cs="Times New Roman"/>
          <w:noProof/>
          <w:szCs w:val="24"/>
        </w:rPr>
        <w:lastRenderedPageBreak/>
        <w:t>Data Transformasi</w:t>
      </w:r>
    </w:p>
    <w:tbl>
      <w:tblPr>
        <w:tblStyle w:val="TableGrid"/>
        <w:tblW w:w="7927" w:type="dxa"/>
        <w:jc w:val="center"/>
        <w:tblLook w:val="04A0" w:firstRow="1" w:lastRow="0" w:firstColumn="1" w:lastColumn="0" w:noHBand="0" w:noVBand="1"/>
      </w:tblPr>
      <w:tblGrid>
        <w:gridCol w:w="1371"/>
        <w:gridCol w:w="1371"/>
        <w:gridCol w:w="876"/>
        <w:gridCol w:w="876"/>
        <w:gridCol w:w="876"/>
        <w:gridCol w:w="876"/>
        <w:gridCol w:w="876"/>
        <w:gridCol w:w="805"/>
      </w:tblGrid>
      <w:tr w:rsidR="00CF3163" w:rsidRPr="007C4576" w:rsidTr="00704620">
        <w:trPr>
          <w:trHeight w:val="330"/>
          <w:jc w:val="center"/>
        </w:trPr>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Jenis Penstabil</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Jenis Gula Rendah Kalori</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Kelompok Ulangan</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Total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Rata-rata</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eastAsia="Times New Roman" w:cs="Times New Roman"/>
                <w:b/>
                <w:bCs/>
                <w:color w:val="000000"/>
                <w:szCs w:val="24"/>
                <w:lang w:eastAsia="id-ID"/>
              </w:rPr>
            </w:pPr>
            <w:r w:rsidRPr="00385AF9">
              <w:rPr>
                <w:rFonts w:eastAsia="Times New Roman" w:cs="Times New Roman"/>
                <w:b/>
                <w:bCs/>
                <w:color w:val="000000"/>
                <w:szCs w:val="24"/>
                <w:lang w:eastAsia="id-ID"/>
              </w:rPr>
              <w:t>SD</w:t>
            </w:r>
          </w:p>
        </w:tc>
      </w:tr>
      <w:tr w:rsidR="00CF3163" w:rsidRPr="007C4576" w:rsidTr="00704620">
        <w:trPr>
          <w:trHeight w:val="315"/>
          <w:jc w:val="center"/>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b/>
                <w:bCs/>
                <w:noProof/>
                <w:szCs w:val="24"/>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b/>
                <w:bCs/>
                <w:noProof/>
                <w:szCs w:val="24"/>
              </w:rPr>
            </w:pP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cs="Times New Roman"/>
                <w:b/>
                <w:bCs/>
                <w:noProof/>
                <w:szCs w:val="24"/>
              </w:rPr>
            </w:pPr>
            <w:r w:rsidRPr="00385AF9">
              <w:rPr>
                <w:rFonts w:eastAsia="Times New Roman" w:cs="Times New Roman"/>
                <w:b/>
                <w:bCs/>
                <w:color w:val="000000"/>
                <w:szCs w:val="24"/>
                <w:lang w:eastAsia="id-ID"/>
              </w:rPr>
              <w:t>I</w:t>
            </w: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cs="Times New Roman"/>
                <w:b/>
                <w:bCs/>
                <w:noProof/>
                <w:szCs w:val="24"/>
              </w:rPr>
            </w:pPr>
            <w:r w:rsidRPr="00385AF9">
              <w:rPr>
                <w:rFonts w:eastAsia="Times New Roman" w:cs="Times New Roman"/>
                <w:b/>
                <w:bCs/>
                <w:color w:val="000000"/>
                <w:szCs w:val="24"/>
                <w:lang w:eastAsia="id-ID"/>
              </w:rPr>
              <w:t>II</w:t>
            </w:r>
          </w:p>
        </w:tc>
        <w:tc>
          <w:tcPr>
            <w:tcW w:w="876" w:type="dxa"/>
            <w:tcBorders>
              <w:top w:val="nil"/>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cs="Times New Roman"/>
                <w:b/>
                <w:bCs/>
                <w:noProof/>
                <w:szCs w:val="24"/>
              </w:rPr>
            </w:pPr>
            <w:r w:rsidRPr="00385AF9">
              <w:rPr>
                <w:rFonts w:eastAsia="Times New Roman" w:cs="Times New Roman"/>
                <w:b/>
                <w:bCs/>
                <w:color w:val="000000"/>
                <w:szCs w:val="24"/>
                <w:lang w:eastAsia="id-ID"/>
              </w:rPr>
              <w:t>III</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b/>
                <w:bCs/>
                <w:noProof/>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b/>
                <w:bCs/>
                <w:noProof/>
                <w:szCs w:val="24"/>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b/>
                <w:bCs/>
                <w:noProof/>
                <w:szCs w:val="24"/>
              </w:rPr>
            </w:pPr>
          </w:p>
        </w:tc>
      </w:tr>
      <w:tr w:rsidR="00A06B66" w:rsidRPr="004F1817"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p1</w:t>
            </w: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1,74</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1,79</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1,68</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5,21</w:t>
            </w:r>
          </w:p>
        </w:tc>
        <w:tc>
          <w:tcPr>
            <w:tcW w:w="876" w:type="dxa"/>
            <w:tcBorders>
              <w:top w:val="nil"/>
              <w:left w:val="single" w:sz="4" w:space="0" w:color="auto"/>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1,74</w:t>
            </w:r>
          </w:p>
        </w:tc>
        <w:tc>
          <w:tcPr>
            <w:tcW w:w="805" w:type="dxa"/>
            <w:vMerge w:val="restart"/>
            <w:tcBorders>
              <w:top w:val="nil"/>
              <w:left w:val="nil"/>
              <w:bottom w:val="single" w:sz="4" w:space="0" w:color="auto"/>
              <w:right w:val="single" w:sz="4" w:space="0" w:color="auto"/>
            </w:tcBorders>
            <w:shd w:val="clear" w:color="auto" w:fill="auto"/>
            <w:hideMark/>
          </w:tcPr>
          <w:p w:rsidR="00A06B66" w:rsidRPr="00BD79AE" w:rsidRDefault="00A06B66" w:rsidP="00A06B66">
            <w:pPr>
              <w:spacing w:line="240" w:lineRule="auto"/>
              <w:jc w:val="center"/>
            </w:pPr>
            <w:r w:rsidRPr="00BD79AE">
              <w:t>0,09</w:t>
            </w:r>
          </w:p>
          <w:p w:rsidR="00A06B66" w:rsidRPr="00BD79AE" w:rsidRDefault="00A06B66" w:rsidP="00A06B66">
            <w:pPr>
              <w:spacing w:line="240" w:lineRule="auto"/>
              <w:jc w:val="center"/>
            </w:pPr>
          </w:p>
        </w:tc>
      </w:tr>
      <w:tr w:rsidR="00A06B66"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A06B66" w:rsidRPr="00385AF9" w:rsidRDefault="00A06B66"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1,65</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1,81</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1,60</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5,06</w:t>
            </w:r>
          </w:p>
        </w:tc>
        <w:tc>
          <w:tcPr>
            <w:tcW w:w="876" w:type="dxa"/>
            <w:tcBorders>
              <w:top w:val="nil"/>
              <w:left w:val="single" w:sz="4" w:space="0" w:color="auto"/>
              <w:bottom w:val="single" w:sz="4" w:space="0" w:color="auto"/>
              <w:right w:val="single" w:sz="4" w:space="0" w:color="auto"/>
            </w:tcBorders>
            <w:noWrap/>
            <w:hideMark/>
          </w:tcPr>
          <w:p w:rsidR="00A06B66" w:rsidRPr="00D10C34" w:rsidRDefault="00A06B66" w:rsidP="00A06B66">
            <w:pPr>
              <w:spacing w:line="240" w:lineRule="auto"/>
              <w:jc w:val="center"/>
            </w:pPr>
            <w:r w:rsidRPr="00D10C34">
              <w:t>1,69</w:t>
            </w:r>
          </w:p>
        </w:tc>
        <w:tc>
          <w:tcPr>
            <w:tcW w:w="805" w:type="dxa"/>
            <w:vMerge/>
            <w:tcBorders>
              <w:top w:val="nil"/>
              <w:left w:val="nil"/>
              <w:bottom w:val="single" w:sz="4" w:space="0" w:color="auto"/>
              <w:right w:val="single" w:sz="4" w:space="0" w:color="auto"/>
            </w:tcBorders>
            <w:shd w:val="clear" w:color="auto" w:fill="auto"/>
            <w:hideMark/>
          </w:tcPr>
          <w:p w:rsidR="00A06B66" w:rsidRPr="00385AF9" w:rsidRDefault="00A06B66" w:rsidP="00A06B66">
            <w:pPr>
              <w:spacing w:line="240" w:lineRule="auto"/>
              <w:jc w:val="center"/>
              <w:rPr>
                <w:rFonts w:cs="Times New Roman"/>
                <w:noProof/>
                <w:szCs w:val="24"/>
              </w:rPr>
            </w:pPr>
          </w:p>
        </w:tc>
      </w:tr>
      <w:tr w:rsidR="00A06B66"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A06B66" w:rsidRPr="00385AF9" w:rsidRDefault="00A06B66"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1,79</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1,84</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1,62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5,25</w:t>
            </w:r>
          </w:p>
        </w:tc>
        <w:tc>
          <w:tcPr>
            <w:tcW w:w="876" w:type="dxa"/>
            <w:tcBorders>
              <w:top w:val="nil"/>
              <w:left w:val="single" w:sz="4" w:space="0" w:color="auto"/>
              <w:bottom w:val="single" w:sz="4" w:space="0" w:color="auto"/>
              <w:right w:val="single" w:sz="4" w:space="0" w:color="auto"/>
            </w:tcBorders>
            <w:noWrap/>
            <w:hideMark/>
          </w:tcPr>
          <w:p w:rsidR="00A06B66" w:rsidRPr="00D10C34" w:rsidRDefault="00A06B66" w:rsidP="00A06B66">
            <w:pPr>
              <w:spacing w:line="240" w:lineRule="auto"/>
              <w:jc w:val="center"/>
            </w:pPr>
            <w:r w:rsidRPr="00D10C34">
              <w:t>1,75</w:t>
            </w:r>
          </w:p>
        </w:tc>
        <w:tc>
          <w:tcPr>
            <w:tcW w:w="805" w:type="dxa"/>
            <w:vMerge/>
            <w:tcBorders>
              <w:top w:val="nil"/>
              <w:left w:val="nil"/>
              <w:bottom w:val="single" w:sz="4" w:space="0" w:color="auto"/>
              <w:right w:val="single" w:sz="4" w:space="0" w:color="auto"/>
            </w:tcBorders>
            <w:shd w:val="clear" w:color="auto" w:fill="auto"/>
            <w:hideMark/>
          </w:tcPr>
          <w:p w:rsidR="00A06B66" w:rsidRPr="00385AF9" w:rsidRDefault="00A06B66" w:rsidP="00A06B66">
            <w:pPr>
              <w:spacing w:line="240" w:lineRule="auto"/>
              <w:jc w:val="center"/>
              <w:rPr>
                <w:rFonts w:cs="Times New Roman"/>
                <w:noProof/>
                <w:szCs w:val="24"/>
              </w:rPr>
            </w:pPr>
          </w:p>
        </w:tc>
      </w:tr>
      <w:tr w:rsidR="00A06B66" w:rsidRPr="004F1817"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p2</w:t>
            </w: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2,16</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2,20</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2,18</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6,55</w:t>
            </w:r>
          </w:p>
        </w:tc>
        <w:tc>
          <w:tcPr>
            <w:tcW w:w="876" w:type="dxa"/>
            <w:tcBorders>
              <w:top w:val="nil"/>
              <w:left w:val="single" w:sz="4" w:space="0" w:color="auto"/>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2,18</w:t>
            </w:r>
          </w:p>
        </w:tc>
        <w:tc>
          <w:tcPr>
            <w:tcW w:w="805" w:type="dxa"/>
            <w:vMerge w:val="restart"/>
            <w:tcBorders>
              <w:top w:val="nil"/>
              <w:left w:val="nil"/>
              <w:bottom w:val="single" w:sz="4" w:space="0" w:color="auto"/>
              <w:right w:val="single" w:sz="4" w:space="0" w:color="auto"/>
            </w:tcBorders>
            <w:shd w:val="clear" w:color="auto" w:fill="auto"/>
            <w:hideMark/>
          </w:tcPr>
          <w:p w:rsidR="00A06B66" w:rsidRPr="00BD79AE" w:rsidRDefault="00A06B66" w:rsidP="00A06B66">
            <w:pPr>
              <w:spacing w:line="240" w:lineRule="auto"/>
              <w:jc w:val="center"/>
            </w:pPr>
            <w:r w:rsidRPr="00BD79AE">
              <w:t>0,06</w:t>
            </w:r>
          </w:p>
          <w:p w:rsidR="00A06B66" w:rsidRPr="00BD79AE" w:rsidRDefault="00A06B66" w:rsidP="00A06B66">
            <w:pPr>
              <w:spacing w:line="240" w:lineRule="auto"/>
              <w:jc w:val="center"/>
            </w:pPr>
          </w:p>
        </w:tc>
      </w:tr>
      <w:tr w:rsidR="00A06B66"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A06B66" w:rsidRPr="00385AF9" w:rsidRDefault="00A06B66"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2,07</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2,02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2,12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6,21</w:t>
            </w:r>
          </w:p>
        </w:tc>
        <w:tc>
          <w:tcPr>
            <w:tcW w:w="876" w:type="dxa"/>
            <w:tcBorders>
              <w:top w:val="nil"/>
              <w:left w:val="single" w:sz="4" w:space="0" w:color="auto"/>
              <w:bottom w:val="single" w:sz="4" w:space="0" w:color="auto"/>
              <w:right w:val="single" w:sz="4" w:space="0" w:color="auto"/>
            </w:tcBorders>
            <w:noWrap/>
            <w:hideMark/>
          </w:tcPr>
          <w:p w:rsidR="00A06B66" w:rsidRPr="00D10C34" w:rsidRDefault="00A06B66" w:rsidP="00A06B66">
            <w:pPr>
              <w:spacing w:line="240" w:lineRule="auto"/>
              <w:jc w:val="center"/>
            </w:pPr>
            <w:r w:rsidRPr="00D10C34">
              <w:t>2,07</w:t>
            </w:r>
          </w:p>
        </w:tc>
        <w:tc>
          <w:tcPr>
            <w:tcW w:w="805" w:type="dxa"/>
            <w:vMerge/>
            <w:tcBorders>
              <w:top w:val="nil"/>
              <w:left w:val="nil"/>
              <w:bottom w:val="single" w:sz="4" w:space="0" w:color="auto"/>
              <w:right w:val="single" w:sz="4" w:space="0" w:color="auto"/>
            </w:tcBorders>
            <w:shd w:val="clear" w:color="auto" w:fill="auto"/>
            <w:hideMark/>
          </w:tcPr>
          <w:p w:rsidR="00A06B66" w:rsidRPr="00385AF9" w:rsidRDefault="00A06B66" w:rsidP="00A06B66">
            <w:pPr>
              <w:spacing w:line="240" w:lineRule="auto"/>
              <w:jc w:val="center"/>
              <w:rPr>
                <w:rFonts w:cs="Times New Roman"/>
                <w:noProof/>
                <w:szCs w:val="24"/>
              </w:rPr>
            </w:pPr>
          </w:p>
        </w:tc>
      </w:tr>
      <w:tr w:rsidR="00A06B66"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A06B66" w:rsidRPr="00385AF9" w:rsidRDefault="00A06B66"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2,11</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2,07</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2,06</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6,23</w:t>
            </w:r>
          </w:p>
        </w:tc>
        <w:tc>
          <w:tcPr>
            <w:tcW w:w="876" w:type="dxa"/>
            <w:tcBorders>
              <w:top w:val="nil"/>
              <w:left w:val="single" w:sz="4" w:space="0" w:color="auto"/>
              <w:bottom w:val="single" w:sz="4" w:space="0" w:color="auto"/>
              <w:right w:val="single" w:sz="4" w:space="0" w:color="auto"/>
            </w:tcBorders>
            <w:noWrap/>
            <w:hideMark/>
          </w:tcPr>
          <w:p w:rsidR="00A06B66" w:rsidRPr="00D10C34" w:rsidRDefault="00A06B66" w:rsidP="00A06B66">
            <w:pPr>
              <w:spacing w:line="240" w:lineRule="auto"/>
              <w:jc w:val="center"/>
            </w:pPr>
            <w:r w:rsidRPr="00D10C34">
              <w:t>2,08</w:t>
            </w:r>
          </w:p>
        </w:tc>
        <w:tc>
          <w:tcPr>
            <w:tcW w:w="805" w:type="dxa"/>
            <w:vMerge/>
            <w:tcBorders>
              <w:top w:val="nil"/>
              <w:left w:val="nil"/>
              <w:bottom w:val="single" w:sz="4" w:space="0" w:color="auto"/>
              <w:right w:val="single" w:sz="4" w:space="0" w:color="auto"/>
            </w:tcBorders>
            <w:shd w:val="clear" w:color="auto" w:fill="auto"/>
            <w:hideMark/>
          </w:tcPr>
          <w:p w:rsidR="00A06B66" w:rsidRPr="00385AF9" w:rsidRDefault="00A06B66" w:rsidP="00A06B66">
            <w:pPr>
              <w:spacing w:line="240" w:lineRule="auto"/>
              <w:jc w:val="center"/>
              <w:rPr>
                <w:rFonts w:cs="Times New Roman"/>
                <w:noProof/>
                <w:szCs w:val="24"/>
              </w:rPr>
            </w:pPr>
          </w:p>
        </w:tc>
      </w:tr>
      <w:tr w:rsidR="00A06B66" w:rsidRPr="004F1817" w:rsidTr="00704620">
        <w:trPr>
          <w:trHeight w:val="315"/>
          <w:jc w:val="center"/>
        </w:trPr>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p3</w:t>
            </w:r>
          </w:p>
        </w:tc>
        <w:tc>
          <w:tcPr>
            <w:tcW w:w="1371" w:type="dxa"/>
            <w:tcBorders>
              <w:top w:val="nil"/>
              <w:left w:val="nil"/>
              <w:bottom w:val="single" w:sz="4" w:space="0" w:color="auto"/>
              <w:right w:val="single" w:sz="4" w:space="0" w:color="auto"/>
            </w:tcBorders>
            <w:shd w:val="clear" w:color="auto" w:fill="auto"/>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g1</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1,59</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1,82</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1,80</w:t>
            </w:r>
          </w:p>
        </w:tc>
        <w:tc>
          <w:tcPr>
            <w:tcW w:w="876" w:type="dxa"/>
            <w:tcBorders>
              <w:top w:val="nil"/>
              <w:left w:val="nil"/>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5,21</w:t>
            </w:r>
          </w:p>
        </w:tc>
        <w:tc>
          <w:tcPr>
            <w:tcW w:w="876" w:type="dxa"/>
            <w:tcBorders>
              <w:top w:val="nil"/>
              <w:left w:val="single" w:sz="4" w:space="0" w:color="auto"/>
              <w:bottom w:val="single" w:sz="4" w:space="0" w:color="auto"/>
              <w:right w:val="single" w:sz="4" w:space="0" w:color="auto"/>
            </w:tcBorders>
            <w:shd w:val="clear" w:color="auto" w:fill="auto"/>
            <w:noWrap/>
            <w:hideMark/>
          </w:tcPr>
          <w:p w:rsidR="00A06B66" w:rsidRPr="00D10C34" w:rsidRDefault="00A06B66" w:rsidP="00A06B66">
            <w:pPr>
              <w:spacing w:line="240" w:lineRule="auto"/>
              <w:jc w:val="center"/>
            </w:pPr>
            <w:r w:rsidRPr="00D10C34">
              <w:t>1,74</w:t>
            </w:r>
          </w:p>
        </w:tc>
        <w:tc>
          <w:tcPr>
            <w:tcW w:w="805" w:type="dxa"/>
            <w:vMerge w:val="restart"/>
            <w:tcBorders>
              <w:top w:val="nil"/>
              <w:left w:val="nil"/>
              <w:bottom w:val="single" w:sz="4" w:space="0" w:color="auto"/>
              <w:right w:val="single" w:sz="4" w:space="0" w:color="auto"/>
            </w:tcBorders>
            <w:shd w:val="clear" w:color="auto" w:fill="auto"/>
            <w:hideMark/>
          </w:tcPr>
          <w:p w:rsidR="00A06B66" w:rsidRPr="00BD79AE" w:rsidRDefault="00A06B66" w:rsidP="00A06B66">
            <w:pPr>
              <w:spacing w:line="240" w:lineRule="auto"/>
              <w:jc w:val="center"/>
            </w:pPr>
            <w:r w:rsidRPr="00BD79AE">
              <w:t>0,10</w:t>
            </w: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cs="Times New Roman"/>
                <w:noProof/>
                <w:szCs w:val="24"/>
              </w:rPr>
            </w:pPr>
            <w:r w:rsidRPr="00385AF9">
              <w:rPr>
                <w:rFonts w:eastAsia="Times New Roman" w:cs="Times New Roman"/>
                <w:color w:val="000000"/>
                <w:szCs w:val="24"/>
                <w:lang w:eastAsia="id-ID"/>
              </w:rPr>
              <w:t>g2</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1,76</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1,92</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1,85</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5,52</w:t>
            </w:r>
          </w:p>
        </w:tc>
        <w:tc>
          <w:tcPr>
            <w:tcW w:w="876" w:type="dxa"/>
            <w:tcBorders>
              <w:top w:val="nil"/>
              <w:left w:val="single" w:sz="4" w:space="0" w:color="auto"/>
              <w:bottom w:val="single" w:sz="4" w:space="0" w:color="auto"/>
              <w:right w:val="single" w:sz="4" w:space="0" w:color="auto"/>
            </w:tcBorders>
            <w:noWrap/>
            <w:hideMark/>
          </w:tcPr>
          <w:p w:rsidR="00CF3163" w:rsidRPr="00D10C34" w:rsidRDefault="00CF3163" w:rsidP="00A06B66">
            <w:pPr>
              <w:spacing w:line="240" w:lineRule="auto"/>
              <w:jc w:val="center"/>
            </w:pPr>
            <w:r w:rsidRPr="00D10C34">
              <w:t>1,84</w:t>
            </w:r>
          </w:p>
        </w:tc>
        <w:tc>
          <w:tcPr>
            <w:tcW w:w="805" w:type="dxa"/>
            <w:vMerge/>
            <w:tcBorders>
              <w:top w:val="nil"/>
              <w:left w:val="nil"/>
              <w:bottom w:val="single" w:sz="4" w:space="0" w:color="auto"/>
              <w:right w:val="single" w:sz="4" w:space="0" w:color="auto"/>
            </w:tcBorders>
            <w:shd w:val="clear" w:color="auto" w:fill="auto"/>
            <w:hideMark/>
          </w:tcPr>
          <w:p w:rsidR="00CF3163" w:rsidRPr="00385AF9" w:rsidRDefault="00CF3163" w:rsidP="00A06B66">
            <w:pPr>
              <w:spacing w:line="240" w:lineRule="auto"/>
              <w:jc w:val="center"/>
              <w:rPr>
                <w:rFonts w:cs="Times New Roman"/>
                <w:noProof/>
                <w:szCs w:val="24"/>
              </w:rPr>
            </w:pPr>
          </w:p>
        </w:tc>
      </w:tr>
      <w:tr w:rsidR="00CF3163" w:rsidRPr="007C4576" w:rsidTr="00704620">
        <w:trPr>
          <w:trHeight w:val="315"/>
          <w:jc w:val="center"/>
        </w:trPr>
        <w:tc>
          <w:tcPr>
            <w:tcW w:w="1371" w:type="dxa"/>
            <w:vMerge/>
            <w:tcBorders>
              <w:top w:val="nil"/>
              <w:left w:val="single" w:sz="4" w:space="0" w:color="auto"/>
              <w:bottom w:val="single" w:sz="4" w:space="0" w:color="auto"/>
              <w:right w:val="single" w:sz="4" w:space="0" w:color="auto"/>
            </w:tcBorders>
            <w:vAlign w:val="center"/>
            <w:hideMark/>
          </w:tcPr>
          <w:p w:rsidR="00CF3163" w:rsidRPr="00385AF9" w:rsidRDefault="00CF3163" w:rsidP="00A06B66">
            <w:pPr>
              <w:spacing w:line="240" w:lineRule="auto"/>
              <w:jc w:val="center"/>
              <w:rPr>
                <w:rFonts w:cs="Times New Roman"/>
                <w:noProof/>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CF3163" w:rsidRPr="00385AF9" w:rsidRDefault="00CF3163" w:rsidP="00A06B66">
            <w:pPr>
              <w:spacing w:line="240" w:lineRule="auto"/>
              <w:jc w:val="center"/>
              <w:rPr>
                <w:rFonts w:cs="Times New Roman"/>
                <w:noProof/>
                <w:szCs w:val="24"/>
              </w:rPr>
            </w:pPr>
            <w:r w:rsidRPr="00385AF9">
              <w:rPr>
                <w:rFonts w:eastAsia="Times New Roman" w:cs="Times New Roman"/>
                <w:color w:val="000000"/>
                <w:szCs w:val="24"/>
                <w:lang w:eastAsia="id-ID"/>
              </w:rPr>
              <w:t>g3</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1,79</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1,89</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1,83</w:t>
            </w:r>
          </w:p>
        </w:tc>
        <w:tc>
          <w:tcPr>
            <w:tcW w:w="876" w:type="dxa"/>
            <w:tcBorders>
              <w:top w:val="nil"/>
              <w:left w:val="nil"/>
              <w:bottom w:val="single" w:sz="4" w:space="0" w:color="auto"/>
              <w:right w:val="single" w:sz="4" w:space="0" w:color="auto"/>
            </w:tcBorders>
            <w:shd w:val="clear" w:color="auto" w:fill="auto"/>
            <w:noWrap/>
            <w:hideMark/>
          </w:tcPr>
          <w:p w:rsidR="00CF3163" w:rsidRPr="00D10C34" w:rsidRDefault="00CF3163" w:rsidP="00A06B66">
            <w:pPr>
              <w:spacing w:line="240" w:lineRule="auto"/>
              <w:jc w:val="center"/>
            </w:pPr>
            <w:r w:rsidRPr="00D10C34">
              <w:t>5,51</w:t>
            </w:r>
          </w:p>
        </w:tc>
        <w:tc>
          <w:tcPr>
            <w:tcW w:w="876" w:type="dxa"/>
            <w:tcBorders>
              <w:top w:val="nil"/>
              <w:left w:val="single" w:sz="4" w:space="0" w:color="auto"/>
              <w:bottom w:val="single" w:sz="4" w:space="0" w:color="auto"/>
              <w:right w:val="single" w:sz="4" w:space="0" w:color="auto"/>
            </w:tcBorders>
            <w:noWrap/>
            <w:hideMark/>
          </w:tcPr>
          <w:p w:rsidR="00CF3163" w:rsidRDefault="00CF3163" w:rsidP="00A06B66">
            <w:pPr>
              <w:spacing w:line="240" w:lineRule="auto"/>
              <w:jc w:val="center"/>
            </w:pPr>
            <w:r w:rsidRPr="00D10C34">
              <w:t>1,84</w:t>
            </w:r>
          </w:p>
        </w:tc>
        <w:tc>
          <w:tcPr>
            <w:tcW w:w="805" w:type="dxa"/>
            <w:vMerge/>
            <w:tcBorders>
              <w:top w:val="nil"/>
              <w:left w:val="nil"/>
              <w:bottom w:val="single" w:sz="4" w:space="0" w:color="auto"/>
              <w:right w:val="single" w:sz="4" w:space="0" w:color="auto"/>
            </w:tcBorders>
            <w:shd w:val="clear" w:color="auto" w:fill="auto"/>
            <w:hideMark/>
          </w:tcPr>
          <w:p w:rsidR="00CF3163" w:rsidRPr="00385AF9" w:rsidRDefault="00CF3163" w:rsidP="00A06B66">
            <w:pPr>
              <w:spacing w:line="240" w:lineRule="auto"/>
              <w:jc w:val="center"/>
              <w:rPr>
                <w:rFonts w:cs="Times New Roman"/>
                <w:noProof/>
                <w:szCs w:val="24"/>
              </w:rPr>
            </w:pPr>
          </w:p>
        </w:tc>
      </w:tr>
      <w:tr w:rsidR="00A06B66" w:rsidTr="00704620">
        <w:trPr>
          <w:trHeight w:val="315"/>
          <w:jc w:val="center"/>
        </w:trPr>
        <w:tc>
          <w:tcPr>
            <w:tcW w:w="27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06B66" w:rsidRPr="00385AF9" w:rsidRDefault="00A06B66" w:rsidP="00A06B66">
            <w:pPr>
              <w:spacing w:line="240" w:lineRule="auto"/>
              <w:jc w:val="center"/>
              <w:rPr>
                <w:rFonts w:eastAsia="Times New Roman" w:cs="Times New Roman"/>
                <w:color w:val="000000"/>
                <w:szCs w:val="24"/>
                <w:lang w:eastAsia="id-ID"/>
              </w:rPr>
            </w:pPr>
            <w:r w:rsidRPr="00385AF9">
              <w:rPr>
                <w:rFonts w:eastAsia="Times New Roman" w:cs="Times New Roman"/>
                <w:color w:val="000000"/>
                <w:szCs w:val="24"/>
                <w:lang w:eastAsia="id-ID"/>
              </w:rPr>
              <w:t>Total</w:t>
            </w:r>
          </w:p>
        </w:tc>
        <w:tc>
          <w:tcPr>
            <w:tcW w:w="876" w:type="dxa"/>
            <w:tcBorders>
              <w:top w:val="nil"/>
              <w:left w:val="nil"/>
              <w:bottom w:val="single" w:sz="4" w:space="0" w:color="auto"/>
              <w:right w:val="single" w:sz="4" w:space="0" w:color="auto"/>
            </w:tcBorders>
            <w:shd w:val="clear" w:color="auto" w:fill="FFFF00"/>
            <w:noWrap/>
            <w:hideMark/>
          </w:tcPr>
          <w:p w:rsidR="00A06B66" w:rsidRPr="00DF2A8A" w:rsidRDefault="00A06B66" w:rsidP="00A06B66">
            <w:pPr>
              <w:spacing w:line="240" w:lineRule="auto"/>
              <w:jc w:val="center"/>
            </w:pPr>
            <w:r w:rsidRPr="00DF2A8A">
              <w:t>16,64</w:t>
            </w:r>
          </w:p>
        </w:tc>
        <w:tc>
          <w:tcPr>
            <w:tcW w:w="876" w:type="dxa"/>
            <w:tcBorders>
              <w:top w:val="nil"/>
              <w:left w:val="nil"/>
              <w:bottom w:val="single" w:sz="4" w:space="0" w:color="auto"/>
              <w:right w:val="single" w:sz="4" w:space="0" w:color="auto"/>
            </w:tcBorders>
            <w:shd w:val="clear" w:color="auto" w:fill="FFFF00"/>
            <w:noWrap/>
            <w:hideMark/>
          </w:tcPr>
          <w:p w:rsidR="00A06B66" w:rsidRPr="00DF2A8A" w:rsidRDefault="00A06B66" w:rsidP="00A06B66">
            <w:pPr>
              <w:spacing w:line="240" w:lineRule="auto"/>
              <w:jc w:val="center"/>
            </w:pPr>
            <w:r w:rsidRPr="00DF2A8A">
              <w:t>17,36</w:t>
            </w:r>
          </w:p>
        </w:tc>
        <w:tc>
          <w:tcPr>
            <w:tcW w:w="876" w:type="dxa"/>
            <w:tcBorders>
              <w:top w:val="nil"/>
              <w:left w:val="nil"/>
              <w:bottom w:val="single" w:sz="4" w:space="0" w:color="auto"/>
              <w:right w:val="single" w:sz="4" w:space="0" w:color="auto"/>
            </w:tcBorders>
            <w:shd w:val="clear" w:color="auto" w:fill="FFFF00"/>
            <w:noWrap/>
            <w:hideMark/>
          </w:tcPr>
          <w:p w:rsidR="00A06B66" w:rsidRPr="00DF2A8A" w:rsidRDefault="00A06B66" w:rsidP="00A06B66">
            <w:pPr>
              <w:spacing w:line="240" w:lineRule="auto"/>
              <w:jc w:val="center"/>
            </w:pPr>
            <w:r w:rsidRPr="00DF2A8A">
              <w:t>16,75</w:t>
            </w:r>
          </w:p>
        </w:tc>
        <w:tc>
          <w:tcPr>
            <w:tcW w:w="876" w:type="dxa"/>
            <w:tcBorders>
              <w:top w:val="nil"/>
              <w:left w:val="nil"/>
              <w:bottom w:val="single" w:sz="4" w:space="0" w:color="auto"/>
              <w:right w:val="single" w:sz="4" w:space="0" w:color="auto"/>
            </w:tcBorders>
            <w:shd w:val="clear" w:color="auto" w:fill="FFFF00"/>
            <w:noWrap/>
            <w:hideMark/>
          </w:tcPr>
          <w:p w:rsidR="00A06B66" w:rsidRPr="00DF2A8A" w:rsidRDefault="00A06B66" w:rsidP="00A06B66">
            <w:pPr>
              <w:spacing w:line="240" w:lineRule="auto"/>
              <w:jc w:val="center"/>
            </w:pPr>
            <w:r w:rsidRPr="00DF2A8A">
              <w:t>50,75</w:t>
            </w:r>
          </w:p>
        </w:tc>
        <w:tc>
          <w:tcPr>
            <w:tcW w:w="876" w:type="dxa"/>
            <w:tcBorders>
              <w:top w:val="nil"/>
              <w:left w:val="nil"/>
              <w:bottom w:val="single" w:sz="4" w:space="0" w:color="auto"/>
              <w:right w:val="single" w:sz="4" w:space="0" w:color="auto"/>
            </w:tcBorders>
            <w:shd w:val="clear" w:color="auto" w:fill="FFFF00"/>
            <w:noWrap/>
            <w:hideMark/>
          </w:tcPr>
          <w:p w:rsidR="00A06B66" w:rsidRDefault="00A06B66" w:rsidP="00A06B66">
            <w:pPr>
              <w:spacing w:line="240" w:lineRule="auto"/>
              <w:jc w:val="center"/>
            </w:pPr>
            <w:r w:rsidRPr="00DF2A8A">
              <w:t>16,92</w:t>
            </w:r>
          </w:p>
        </w:tc>
        <w:tc>
          <w:tcPr>
            <w:tcW w:w="805" w:type="dxa"/>
            <w:tcBorders>
              <w:top w:val="single" w:sz="4" w:space="0" w:color="auto"/>
              <w:left w:val="single" w:sz="4" w:space="0" w:color="auto"/>
              <w:bottom w:val="single" w:sz="4" w:space="0" w:color="auto"/>
              <w:right w:val="single" w:sz="4" w:space="0" w:color="auto"/>
            </w:tcBorders>
            <w:shd w:val="clear" w:color="auto" w:fill="FFFF00"/>
            <w:noWrap/>
            <w:hideMark/>
          </w:tcPr>
          <w:p w:rsidR="00A06B66" w:rsidRPr="00385AF9" w:rsidRDefault="00A06B66" w:rsidP="00A06B66">
            <w:pPr>
              <w:spacing w:line="240" w:lineRule="auto"/>
              <w:jc w:val="center"/>
              <w:rPr>
                <w:rFonts w:cs="Times New Roman"/>
                <w:szCs w:val="24"/>
              </w:rPr>
            </w:pPr>
          </w:p>
        </w:tc>
      </w:tr>
    </w:tbl>
    <w:p w:rsidR="00886FAB" w:rsidRPr="00886FAB" w:rsidRDefault="00CF3163" w:rsidP="00886FAB">
      <w:pPr>
        <w:spacing w:before="240" w:line="240" w:lineRule="auto"/>
        <w:rPr>
          <w:rFonts w:asciiTheme="majorBidi" w:hAnsiTheme="majorBidi" w:cstheme="majorBidi"/>
          <w:szCs w:val="24"/>
        </w:rPr>
      </w:pPr>
      <w:r w:rsidRPr="00886FAB">
        <w:rPr>
          <w:rFonts w:asciiTheme="majorBidi" w:hAnsiTheme="majorBidi" w:cstheme="majorBidi"/>
          <w:szCs w:val="24"/>
        </w:rPr>
        <w:t xml:space="preserve">Dwi arah antara jenis penstabil dan </w:t>
      </w:r>
      <w:r w:rsidR="00886FAB" w:rsidRPr="00886FAB">
        <w:rPr>
          <w:rFonts w:asciiTheme="majorBidi" w:hAnsiTheme="majorBidi" w:cstheme="majorBidi"/>
          <w:szCs w:val="24"/>
        </w:rPr>
        <w:t>jenis gula rendah kalori</w:t>
      </w:r>
      <w:r w:rsidR="00886FAB">
        <w:rPr>
          <w:noProof/>
        </w:rPr>
        <w:fldChar w:fldCharType="begin"/>
      </w:r>
      <w:r w:rsidR="00886FAB">
        <w:rPr>
          <w:noProof/>
        </w:rPr>
        <w:instrText xml:space="preserve"> LINK </w:instrText>
      </w:r>
      <w:r w:rsidR="00B70941">
        <w:rPr>
          <w:noProof/>
        </w:rPr>
        <w:instrText xml:space="preserve">Excel.Sheet.12 "D:\\Bismillah TA Maya\\BISMILLAH SIDANG TA\\UTAMA HEDONIK\\organo utama maya.xlsx" "utama tekstur!R4C38:R11C43" </w:instrText>
      </w:r>
      <w:r w:rsidR="00886FAB">
        <w:rPr>
          <w:noProof/>
        </w:rPr>
        <w:instrText xml:space="preserve">\a \f 4 \h  \* MERGEFORMAT </w:instrText>
      </w:r>
      <w:r w:rsidR="00886FAB">
        <w:rPr>
          <w:noProof/>
        </w:rPr>
        <w:fldChar w:fldCharType="separate"/>
      </w:r>
    </w:p>
    <w:tbl>
      <w:tblPr>
        <w:tblW w:w="7951" w:type="dxa"/>
        <w:tblLook w:val="04A0" w:firstRow="1" w:lastRow="0" w:firstColumn="1" w:lastColumn="0" w:noHBand="0" w:noVBand="1"/>
      </w:tblPr>
      <w:tblGrid>
        <w:gridCol w:w="1471"/>
        <w:gridCol w:w="1288"/>
        <w:gridCol w:w="1288"/>
        <w:gridCol w:w="1288"/>
        <w:gridCol w:w="1328"/>
        <w:gridCol w:w="1288"/>
      </w:tblGrid>
      <w:tr w:rsidR="00886FAB" w:rsidRPr="00886FAB" w:rsidTr="00886FAB">
        <w:trPr>
          <w:trHeight w:val="296"/>
        </w:trPr>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3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Jumlah</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Rata-rata</w:t>
            </w:r>
          </w:p>
        </w:tc>
      </w:tr>
      <w:tr w:rsidR="00886FAB" w:rsidRPr="00886FAB" w:rsidTr="00886FAB">
        <w:trPr>
          <w:trHeight w:val="296"/>
        </w:trPr>
        <w:tc>
          <w:tcPr>
            <w:tcW w:w="14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(p)</w:t>
            </w:r>
          </w:p>
        </w:tc>
        <w:tc>
          <w:tcPr>
            <w:tcW w:w="3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(g)</w:t>
            </w: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886FAB" w:rsidRPr="00886FAB" w:rsidRDefault="00886FAB" w:rsidP="00886FAB">
            <w:pPr>
              <w:spacing w:line="240" w:lineRule="auto"/>
              <w:jc w:val="left"/>
              <w:rPr>
                <w:rFonts w:eastAsia="Times New Roman" w:cs="Times New Roman"/>
                <w:b/>
                <w:bCs/>
                <w:color w:val="000000"/>
                <w:szCs w:val="24"/>
                <w:lang w:eastAsia="id-ID"/>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886FAB" w:rsidRPr="00886FAB" w:rsidRDefault="00886FAB" w:rsidP="00886FAB">
            <w:pPr>
              <w:spacing w:line="240" w:lineRule="auto"/>
              <w:jc w:val="left"/>
              <w:rPr>
                <w:rFonts w:eastAsia="Times New Roman" w:cs="Times New Roman"/>
                <w:b/>
                <w:bCs/>
                <w:color w:val="000000"/>
                <w:szCs w:val="24"/>
                <w:lang w:eastAsia="id-ID"/>
              </w:rPr>
            </w:pPr>
          </w:p>
        </w:tc>
      </w:tr>
      <w:tr w:rsidR="00886FAB" w:rsidRPr="00886FAB" w:rsidTr="00886FAB">
        <w:trPr>
          <w:trHeight w:val="296"/>
        </w:trPr>
        <w:tc>
          <w:tcPr>
            <w:tcW w:w="1471" w:type="dxa"/>
            <w:vMerge/>
            <w:tcBorders>
              <w:top w:val="nil"/>
              <w:left w:val="single" w:sz="4" w:space="0" w:color="auto"/>
              <w:bottom w:val="single" w:sz="4" w:space="0" w:color="auto"/>
              <w:right w:val="single" w:sz="4" w:space="0" w:color="auto"/>
            </w:tcBorders>
            <w:vAlign w:val="center"/>
            <w:hideMark/>
          </w:tcPr>
          <w:p w:rsidR="00886FAB" w:rsidRPr="00886FAB" w:rsidRDefault="00886FAB" w:rsidP="00886FAB">
            <w:pPr>
              <w:spacing w:line="240" w:lineRule="auto"/>
              <w:jc w:val="left"/>
              <w:rPr>
                <w:rFonts w:eastAsia="Times New Roman" w:cs="Times New Roman"/>
                <w:b/>
                <w:bCs/>
                <w:color w:val="000000"/>
                <w:szCs w:val="24"/>
                <w:lang w:eastAsia="id-ID"/>
              </w:rPr>
            </w:pP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g1</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g2</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g3</w:t>
            </w: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886FAB" w:rsidRPr="00886FAB" w:rsidRDefault="00886FAB" w:rsidP="00886FAB">
            <w:pPr>
              <w:spacing w:line="240" w:lineRule="auto"/>
              <w:jc w:val="left"/>
              <w:rPr>
                <w:rFonts w:eastAsia="Times New Roman" w:cs="Times New Roman"/>
                <w:b/>
                <w:bCs/>
                <w:color w:val="000000"/>
                <w:szCs w:val="24"/>
                <w:lang w:eastAsia="id-ID"/>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886FAB" w:rsidRPr="00886FAB" w:rsidRDefault="00886FAB" w:rsidP="00886FAB">
            <w:pPr>
              <w:spacing w:line="240" w:lineRule="auto"/>
              <w:jc w:val="left"/>
              <w:rPr>
                <w:rFonts w:eastAsia="Times New Roman" w:cs="Times New Roman"/>
                <w:b/>
                <w:bCs/>
                <w:color w:val="000000"/>
                <w:szCs w:val="24"/>
                <w:lang w:eastAsia="id-ID"/>
              </w:rPr>
            </w:pPr>
          </w:p>
        </w:tc>
      </w:tr>
      <w:tr w:rsidR="00886FAB" w:rsidRPr="00886FAB" w:rsidTr="00886FAB">
        <w:trPr>
          <w:trHeight w:val="29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p1</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5,21</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5,06</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5,25</w:t>
            </w:r>
          </w:p>
        </w:tc>
        <w:tc>
          <w:tcPr>
            <w:tcW w:w="132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15,52</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5,17</w:t>
            </w:r>
          </w:p>
        </w:tc>
      </w:tr>
      <w:tr w:rsidR="00886FAB" w:rsidRPr="00886FAB" w:rsidTr="00886FAB">
        <w:trPr>
          <w:trHeight w:val="29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p2</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6,55</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6,21</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6,23</w:t>
            </w:r>
          </w:p>
        </w:tc>
        <w:tc>
          <w:tcPr>
            <w:tcW w:w="132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18,99</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6,33</w:t>
            </w:r>
          </w:p>
        </w:tc>
      </w:tr>
      <w:tr w:rsidR="00886FAB" w:rsidRPr="00886FAB" w:rsidTr="00886FAB">
        <w:trPr>
          <w:trHeight w:val="29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p3</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5,21</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5,52</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5,51</w:t>
            </w:r>
          </w:p>
        </w:tc>
        <w:tc>
          <w:tcPr>
            <w:tcW w:w="132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16,24</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5,41</w:t>
            </w:r>
          </w:p>
        </w:tc>
      </w:tr>
      <w:tr w:rsidR="00886FAB" w:rsidRPr="00886FAB" w:rsidTr="00886FAB">
        <w:trPr>
          <w:trHeight w:val="29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Jumlah</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16,97</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16,80</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16,98</w:t>
            </w:r>
          </w:p>
        </w:tc>
        <w:tc>
          <w:tcPr>
            <w:tcW w:w="132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50,75</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16,92</w:t>
            </w:r>
          </w:p>
        </w:tc>
      </w:tr>
      <w:tr w:rsidR="00886FAB" w:rsidRPr="00886FAB" w:rsidTr="00886FAB">
        <w:trPr>
          <w:trHeight w:val="29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Rata-Rata</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5,66</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5,60</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5,66</w:t>
            </w:r>
          </w:p>
        </w:tc>
        <w:tc>
          <w:tcPr>
            <w:tcW w:w="132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16,92</w:t>
            </w:r>
          </w:p>
        </w:tc>
        <w:tc>
          <w:tcPr>
            <w:tcW w:w="1288"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5,64</w:t>
            </w:r>
          </w:p>
        </w:tc>
      </w:tr>
    </w:tbl>
    <w:p w:rsidR="006C1970" w:rsidRDefault="00886FAB" w:rsidP="007E4300">
      <w:pPr>
        <w:rPr>
          <w:noProof/>
        </w:rPr>
      </w:pPr>
      <w:r>
        <w:rPr>
          <w:noProof/>
        </w:rPr>
        <w:fldChar w:fldCharType="end"/>
      </w:r>
      <w:r w:rsidR="00CF3163">
        <w:rPr>
          <w:noProof/>
        </w:rPr>
        <w:fldChar w:fldCharType="begin"/>
      </w:r>
      <w:r w:rsidR="00CF3163">
        <w:rPr>
          <w:noProof/>
        </w:rPr>
        <w:instrText xml:space="preserve"> LINK </w:instrText>
      </w:r>
      <w:r w:rsidR="00B70941">
        <w:rPr>
          <w:noProof/>
        </w:rPr>
        <w:instrText xml:space="preserve">Excel.Sheet.12 "D:\\Bismillah TA Maya\\BISMILLAH SIDANG TA\\UTAMA HEDONIK\\organo utama maya.xlsx" "utama aroma!R4C38:R11C43" </w:instrText>
      </w:r>
      <w:r w:rsidR="00CF3163">
        <w:rPr>
          <w:noProof/>
        </w:rPr>
        <w:instrText xml:space="preserve">\a \f 4 \h  \* MERGEFORMAT </w:instrText>
      </w:r>
      <w:r w:rsidR="00CF3163">
        <w:rPr>
          <w:noProof/>
        </w:rPr>
        <w:fldChar w:fldCharType="separate"/>
      </w:r>
    </w:p>
    <w:p w:rsidR="00A06B66" w:rsidRPr="005C2F2C" w:rsidRDefault="00CF3163" w:rsidP="00A06B66">
      <w:pPr>
        <w:spacing w:before="120"/>
        <w:rPr>
          <w:noProof/>
        </w:rPr>
      </w:pPr>
      <w:r>
        <w:rPr>
          <w:noProof/>
        </w:rPr>
        <w:fldChar w:fldCharType="end"/>
      </w:r>
      <w:r w:rsidR="00A06B66" w:rsidRPr="00385AF9">
        <w:rPr>
          <w:rFonts w:eastAsia="Calibri" w:cs="Times New Roman"/>
          <w:szCs w:val="24"/>
          <w:lang w:val="en-US"/>
        </w:rPr>
        <w:t xml:space="preserve"> </w:t>
      </w:r>
      <w:r w:rsidR="00A06B66" w:rsidRPr="009F3EA5">
        <w:rPr>
          <w:rFonts w:eastAsia="Calibri" w:cs="Times New Roman"/>
          <w:szCs w:val="24"/>
          <w:lang w:val="en-US"/>
        </w:rPr>
        <w:t>FK</w:t>
      </w:r>
      <w:r w:rsidR="00A06B66"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A06B66" w:rsidRPr="009F3EA5" w:rsidRDefault="00A06B66" w:rsidP="00A06B66">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50,75</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A06B66" w:rsidRPr="009F3EA5" w:rsidRDefault="00A06B66" w:rsidP="00A06B66">
      <w:pPr>
        <w:spacing w:line="360" w:lineRule="auto"/>
        <w:rPr>
          <w:rFonts w:eastAsia="Times New Roman" w:cs="Times New Roman"/>
          <w:szCs w:val="24"/>
          <w:lang w:val="en-US"/>
        </w:rPr>
      </w:pPr>
      <w:r w:rsidRPr="009F3EA5">
        <w:rPr>
          <w:rFonts w:eastAsia="Times New Roman" w:cs="Times New Roman"/>
          <w:szCs w:val="24"/>
          <w:lang w:val="en-US"/>
        </w:rPr>
        <w:tab/>
        <w:t xml:space="preserve">= </w:t>
      </w:r>
      <w:r w:rsidRPr="00A06B66">
        <w:rPr>
          <w:rFonts w:eastAsia="Times New Roman" w:cs="Times New Roman"/>
          <w:szCs w:val="24"/>
          <w:lang w:val="en-US"/>
        </w:rPr>
        <w:t>95,38</w:t>
      </w:r>
    </w:p>
    <w:p w:rsidR="00A06B66" w:rsidRPr="009F3EA5" w:rsidRDefault="00A06B66" w:rsidP="00A06B66">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A06B66" w:rsidRPr="009F3EA5" w:rsidRDefault="00A06B66" w:rsidP="00A06B66">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1,74</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1,65</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1,83</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w:t>
      </w:r>
      <w:r w:rsidRPr="00A06B66">
        <w:rPr>
          <w:rFonts w:eastAsia="Times New Roman" w:cs="Times New Roman"/>
          <w:szCs w:val="24"/>
          <w:lang w:val="en-US"/>
        </w:rPr>
        <w:t>95,38</w:t>
      </w:r>
    </w:p>
    <w:p w:rsidR="00A06B66" w:rsidRPr="00A06B66" w:rsidRDefault="00A06B66" w:rsidP="00A06B66">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Pr="00A06B66">
        <w:rPr>
          <w:rFonts w:eastAsia="Times New Roman" w:cs="Times New Roman"/>
          <w:color w:val="000000"/>
          <w:szCs w:val="24"/>
          <w:lang w:eastAsia="id-ID"/>
        </w:rPr>
        <w:t>0,911</w:t>
      </w:r>
    </w:p>
    <w:p w:rsidR="00A06B66" w:rsidRPr="009F3EA5" w:rsidRDefault="00A06B66" w:rsidP="00A06B66">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A06B66" w:rsidRPr="009F3EA5" w:rsidRDefault="00A06B66" w:rsidP="00A06B66">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hAnsi="Cambria Math"/>
                  </w:rPr>
                  <m:t>16,64</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rPr>
                  <m:t>17,36</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hAnsi="Cambria Math"/>
                  </w:rPr>
                  <m:t>16,75</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Pr="00A06B66">
        <w:rPr>
          <w:rFonts w:eastAsia="Times New Roman" w:cs="Times New Roman"/>
          <w:szCs w:val="24"/>
          <w:lang w:val="en-US"/>
        </w:rPr>
        <w:t>95,38</w:t>
      </w:r>
    </w:p>
    <w:p w:rsidR="00A06B66" w:rsidRPr="009F3EA5" w:rsidRDefault="00A06B66" w:rsidP="00A06B66">
      <w:pPr>
        <w:spacing w:line="360" w:lineRule="auto"/>
        <w:ind w:firstLine="720"/>
        <w:rPr>
          <w:rFonts w:eastAsia="Calibri" w:cs="Times New Roman"/>
          <w:szCs w:val="24"/>
          <w:lang w:val="en-US"/>
        </w:rPr>
      </w:pPr>
      <w:r w:rsidRPr="009F3EA5">
        <w:rPr>
          <w:rFonts w:eastAsiaTheme="minorEastAsia" w:cs="Times New Roman"/>
          <w:szCs w:val="24"/>
          <w:lang w:val="en-US"/>
        </w:rPr>
        <w:t xml:space="preserve">= </w:t>
      </w:r>
      <w:r w:rsidRPr="00A06B66">
        <w:rPr>
          <w:rFonts w:eastAsiaTheme="minorEastAsia" w:cs="Times New Roman"/>
          <w:szCs w:val="24"/>
          <w:lang w:val="en-US"/>
        </w:rPr>
        <w:t>0,034</w:t>
      </w:r>
    </w:p>
    <w:p w:rsidR="00A06B66" w:rsidRPr="009F3EA5" w:rsidRDefault="00A06B66" w:rsidP="00A06B66">
      <w:pPr>
        <w:spacing w:line="360" w:lineRule="auto"/>
        <w:rPr>
          <w:rFonts w:eastAsia="Times New Roman" w:cs="Times New Roman"/>
          <w:szCs w:val="24"/>
          <w:lang w:val="en-US"/>
        </w:rPr>
      </w:pPr>
      <w:r w:rsidRPr="009F3EA5">
        <w:rPr>
          <w:rFonts w:eastAsia="Times New Roman" w:cs="Times New Roman"/>
          <w:szCs w:val="24"/>
          <w:lang w:val="en-US"/>
        </w:rPr>
        <w:lastRenderedPageBreak/>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A06B66" w:rsidRPr="009F3EA5" w:rsidRDefault="00A06B66" w:rsidP="00A06B66">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15,52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18,99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16,24</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A06B66">
        <w:rPr>
          <w:rFonts w:eastAsia="Times New Roman" w:cs="Times New Roman"/>
          <w:szCs w:val="24"/>
          <w:lang w:val="en-US"/>
        </w:rPr>
        <w:t>95,38</w:t>
      </w:r>
    </w:p>
    <w:p w:rsidR="00A06B66" w:rsidRPr="009F3EA5" w:rsidRDefault="00A06B66" w:rsidP="00A06B66">
      <w:pPr>
        <w:spacing w:line="360" w:lineRule="auto"/>
        <w:rPr>
          <w:rFonts w:eastAsia="Calibri" w:cs="Times New Roman"/>
          <w:szCs w:val="24"/>
          <w:lang w:val="en-US"/>
        </w:rPr>
      </w:pPr>
      <w:r w:rsidRPr="009F3EA5">
        <w:rPr>
          <w:rFonts w:eastAsia="Calibri" w:cs="Times New Roman"/>
          <w:szCs w:val="24"/>
          <w:lang w:val="en-US"/>
        </w:rPr>
        <w:tab/>
        <w:t xml:space="preserve">= </w:t>
      </w:r>
      <w:r w:rsidRPr="00A06B66">
        <w:rPr>
          <w:rFonts w:eastAsia="Calibri" w:cs="Times New Roman"/>
          <w:szCs w:val="24"/>
          <w:lang w:val="en-US"/>
        </w:rPr>
        <w:t>0,743</w:t>
      </w:r>
    </w:p>
    <w:p w:rsidR="00A06B66" w:rsidRPr="009F3EA5" w:rsidRDefault="00A06B66" w:rsidP="00A06B66">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A06B66" w:rsidRPr="009F3EA5" w:rsidRDefault="00A06B66" w:rsidP="00A06B66">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16,97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16,80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16,98</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A06B66">
        <w:rPr>
          <w:rFonts w:eastAsia="Times New Roman" w:cs="Times New Roman"/>
          <w:szCs w:val="24"/>
          <w:lang w:val="en-US"/>
        </w:rPr>
        <w:t>95,38</w:t>
      </w:r>
    </w:p>
    <w:p w:rsidR="00A06B66" w:rsidRPr="009F3EA5" w:rsidRDefault="00A06B66" w:rsidP="00A06B66">
      <w:pPr>
        <w:spacing w:line="360" w:lineRule="auto"/>
        <w:rPr>
          <w:rFonts w:eastAsia="Calibri" w:cs="Times New Roman"/>
          <w:szCs w:val="24"/>
          <w:lang w:val="en-US"/>
        </w:rPr>
      </w:pPr>
      <w:r w:rsidRPr="009F3EA5">
        <w:rPr>
          <w:rFonts w:eastAsia="Calibri" w:cs="Times New Roman"/>
          <w:szCs w:val="24"/>
          <w:lang w:val="en-US"/>
        </w:rPr>
        <w:tab/>
        <w:t xml:space="preserve">= </w:t>
      </w:r>
      <w:r w:rsidRPr="00A06B66">
        <w:rPr>
          <w:rFonts w:eastAsia="Calibri" w:cs="Times New Roman"/>
          <w:szCs w:val="24"/>
          <w:lang w:val="en-US"/>
        </w:rPr>
        <w:t>0,002</w:t>
      </w:r>
    </w:p>
    <w:p w:rsidR="00A06B66" w:rsidRPr="009F3EA5" w:rsidRDefault="00A06B66" w:rsidP="00A06B66">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A06B66" w:rsidRPr="009F3EA5" w:rsidRDefault="00A06B66" w:rsidP="00A06B66">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5,21</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6,55</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5,51</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Pr="00A06B66">
        <w:rPr>
          <w:rFonts w:eastAsia="Times New Roman" w:cs="Times New Roman"/>
          <w:szCs w:val="24"/>
          <w:lang w:val="en-US"/>
        </w:rPr>
        <w:t>95,38</w:t>
      </w:r>
      <w:r w:rsidRPr="009F3EA5">
        <w:rPr>
          <w:rFonts w:eastAsia="Times New Roman" w:cs="Times New Roman"/>
          <w:szCs w:val="24"/>
          <w:lang w:val="en-US"/>
        </w:rPr>
        <w:t xml:space="preserve">– </w:t>
      </w:r>
      <w:r w:rsidR="00113077" w:rsidRPr="00A06B66">
        <w:rPr>
          <w:rFonts w:eastAsia="Calibri" w:cs="Times New Roman"/>
          <w:szCs w:val="24"/>
          <w:lang w:val="en-US"/>
        </w:rPr>
        <w:t>0,743</w:t>
      </w:r>
      <w:r w:rsidRPr="009F3EA5">
        <w:rPr>
          <w:rFonts w:eastAsia="Times New Roman" w:cs="Times New Roman"/>
          <w:szCs w:val="24"/>
          <w:lang w:val="en-US"/>
        </w:rPr>
        <w:t xml:space="preserve">– </w:t>
      </w:r>
      <w:r w:rsidR="00113077" w:rsidRPr="00A06B66">
        <w:rPr>
          <w:rFonts w:eastAsia="Calibri" w:cs="Times New Roman"/>
          <w:szCs w:val="24"/>
          <w:lang w:val="en-US"/>
        </w:rPr>
        <w:t>0,002</w:t>
      </w:r>
    </w:p>
    <w:p w:rsidR="00A06B66" w:rsidRPr="009F3EA5" w:rsidRDefault="00A06B66" w:rsidP="00A06B66">
      <w:pPr>
        <w:spacing w:line="360" w:lineRule="auto"/>
        <w:rPr>
          <w:rFonts w:eastAsia="Calibri" w:cs="Times New Roman"/>
          <w:szCs w:val="24"/>
          <w:lang w:val="en-US"/>
        </w:rPr>
      </w:pPr>
      <w:r w:rsidRPr="009F3EA5">
        <w:rPr>
          <w:rFonts w:eastAsia="Calibri" w:cs="Times New Roman"/>
          <w:szCs w:val="24"/>
          <w:lang w:val="en-US"/>
        </w:rPr>
        <w:tab/>
        <w:t xml:space="preserve">= </w:t>
      </w:r>
      <w:r w:rsidR="00113077" w:rsidRPr="00113077">
        <w:rPr>
          <w:rFonts w:eastAsia="Calibri" w:cs="Times New Roman"/>
          <w:szCs w:val="24"/>
          <w:lang w:val="en-US"/>
        </w:rPr>
        <w:t>0,049</w:t>
      </w:r>
    </w:p>
    <w:p w:rsidR="00A06B66" w:rsidRPr="009F3EA5" w:rsidRDefault="00A06B66" w:rsidP="00A06B66">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A06B66" w:rsidRPr="009F3EA5" w:rsidRDefault="00A06B66" w:rsidP="00A06B66">
      <w:pPr>
        <w:spacing w:line="360" w:lineRule="auto"/>
        <w:rPr>
          <w:rFonts w:eastAsia="Calibri" w:cs="Times New Roman"/>
          <w:szCs w:val="24"/>
          <w:lang w:val="en-US"/>
        </w:rPr>
      </w:pPr>
      <w:r w:rsidRPr="009F3EA5">
        <w:rPr>
          <w:rFonts w:eastAsia="Calibri" w:cs="Times New Roman"/>
          <w:szCs w:val="24"/>
          <w:lang w:val="en-US"/>
        </w:rPr>
        <w:tab/>
        <w:t xml:space="preserve">= </w:t>
      </w:r>
      <w:r w:rsidR="00113077" w:rsidRPr="00A06B66">
        <w:rPr>
          <w:rFonts w:eastAsia="Times New Roman" w:cs="Times New Roman"/>
          <w:color w:val="000000"/>
          <w:szCs w:val="24"/>
          <w:lang w:eastAsia="id-ID"/>
        </w:rPr>
        <w:t>0,911</w:t>
      </w:r>
      <w:r w:rsidRPr="009F3EA5">
        <w:rPr>
          <w:rFonts w:eastAsia="Calibri" w:cs="Times New Roman"/>
          <w:szCs w:val="24"/>
          <w:lang w:val="en-US"/>
        </w:rPr>
        <w:t xml:space="preserve">– </w:t>
      </w:r>
      <w:r w:rsidR="00113077" w:rsidRPr="00A06B66">
        <w:rPr>
          <w:rFonts w:eastAsiaTheme="minorEastAsia" w:cs="Times New Roman"/>
          <w:szCs w:val="24"/>
          <w:lang w:val="en-US"/>
        </w:rPr>
        <w:t>0,034</w:t>
      </w:r>
      <w:r w:rsidRPr="009F3EA5">
        <w:rPr>
          <w:rFonts w:eastAsia="Calibri" w:cs="Times New Roman"/>
          <w:szCs w:val="24"/>
          <w:lang w:val="en-US"/>
        </w:rPr>
        <w:t xml:space="preserve">– </w:t>
      </w:r>
      <w:r w:rsidR="00113077" w:rsidRPr="00A06B66">
        <w:rPr>
          <w:rFonts w:eastAsia="Calibri" w:cs="Times New Roman"/>
          <w:szCs w:val="24"/>
          <w:lang w:val="en-US"/>
        </w:rPr>
        <w:t>0,743</w:t>
      </w:r>
      <w:r w:rsidRPr="009F3EA5">
        <w:rPr>
          <w:rFonts w:eastAsia="Calibri" w:cs="Times New Roman"/>
          <w:szCs w:val="24"/>
          <w:lang w:val="en-US"/>
        </w:rPr>
        <w:t xml:space="preserve">– </w:t>
      </w:r>
      <w:r w:rsidR="00113077" w:rsidRPr="00A06B66">
        <w:rPr>
          <w:rFonts w:eastAsia="Calibri" w:cs="Times New Roman"/>
          <w:szCs w:val="24"/>
          <w:lang w:val="en-US"/>
        </w:rPr>
        <w:t>0,002</w:t>
      </w:r>
      <w:r w:rsidRPr="009F3EA5">
        <w:rPr>
          <w:rFonts w:eastAsia="Calibri" w:cs="Times New Roman"/>
          <w:szCs w:val="24"/>
          <w:lang w:val="en-US"/>
        </w:rPr>
        <w:t xml:space="preserve">– </w:t>
      </w:r>
      <w:r w:rsidR="00113077" w:rsidRPr="00113077">
        <w:rPr>
          <w:rFonts w:eastAsia="Calibri" w:cs="Times New Roman"/>
          <w:szCs w:val="24"/>
          <w:lang w:val="en-US"/>
        </w:rPr>
        <w:t>0,049</w:t>
      </w:r>
    </w:p>
    <w:p w:rsidR="00113077" w:rsidRPr="00113077" w:rsidRDefault="00A06B66" w:rsidP="00113077">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113077" w:rsidRPr="00113077">
        <w:rPr>
          <w:rFonts w:eastAsia="Times New Roman" w:cs="Times New Roman"/>
          <w:color w:val="000000"/>
          <w:szCs w:val="24"/>
          <w:lang w:eastAsia="id-ID"/>
        </w:rPr>
        <w:t>0,084</w:t>
      </w:r>
    </w:p>
    <w:p w:rsidR="00A06B66" w:rsidRPr="00D330E0" w:rsidRDefault="00A06B66" w:rsidP="00A06B66">
      <w:pPr>
        <w:spacing w:line="240" w:lineRule="auto"/>
        <w:rPr>
          <w:rFonts w:eastAsia="Times New Roman" w:cs="Times New Roman"/>
          <w:color w:val="000000"/>
          <w:szCs w:val="24"/>
          <w:lang w:eastAsia="id-ID"/>
        </w:rPr>
      </w:pPr>
    </w:p>
    <w:p w:rsidR="001E4E9F" w:rsidRPr="001E4E9F" w:rsidRDefault="00A06B66" w:rsidP="001E4E9F">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Pr>
          <w:rFonts w:asciiTheme="majorBidi" w:hAnsiTheme="majorBidi" w:cstheme="majorBidi"/>
          <w:szCs w:val="24"/>
        </w:rPr>
        <w:t>32</w:t>
      </w:r>
      <w:r w:rsidRPr="00D330E0">
        <w:rPr>
          <w:rFonts w:asciiTheme="majorBidi" w:hAnsiTheme="majorBidi" w:cstheme="majorBidi"/>
          <w:szCs w:val="24"/>
          <w:lang w:val="en-US"/>
        </w:rPr>
        <w:t xml:space="preserve">. </w:t>
      </w:r>
      <w:r>
        <w:rPr>
          <w:rFonts w:asciiTheme="majorBidi" w:hAnsiTheme="majorBidi" w:cstheme="majorBidi"/>
          <w:szCs w:val="24"/>
        </w:rPr>
        <w:t>Anava Hasil Organoleptik</w:t>
      </w:r>
      <w:r w:rsidRPr="00D330E0">
        <w:rPr>
          <w:rFonts w:asciiTheme="majorBidi" w:hAnsiTheme="majorBidi" w:cstheme="majorBidi"/>
          <w:szCs w:val="24"/>
        </w:rPr>
        <w:t xml:space="preserve"> </w:t>
      </w:r>
      <w:r w:rsidRPr="00D330E0">
        <w:rPr>
          <w:rFonts w:asciiTheme="majorBidi" w:hAnsiTheme="majorBidi" w:cstheme="majorBidi"/>
          <w:szCs w:val="24"/>
          <w:lang w:val="en-US"/>
        </w:rPr>
        <w:t>Atribut</w:t>
      </w:r>
      <w:r w:rsidRPr="00D330E0">
        <w:rPr>
          <w:rFonts w:asciiTheme="majorBidi" w:hAnsiTheme="majorBidi" w:cstheme="majorBidi"/>
          <w:szCs w:val="24"/>
        </w:rPr>
        <w:t xml:space="preserve"> </w:t>
      </w:r>
      <w:r w:rsidR="00113077">
        <w:rPr>
          <w:rFonts w:asciiTheme="majorBidi" w:hAnsiTheme="majorBidi" w:cstheme="majorBidi"/>
          <w:szCs w:val="24"/>
        </w:rPr>
        <w:t>Tekstur</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1E4E9F" w:rsidRPr="001E4E9F" w:rsidTr="001E4E9F">
        <w:trPr>
          <w:divId w:val="1110517118"/>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Tabel 5%</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BC0D3B">
            <w:pPr>
              <w:spacing w:line="240" w:lineRule="auto"/>
              <w:jc w:val="center"/>
            </w:pPr>
            <w:r w:rsidRPr="001E4E9F">
              <w:t>0,0</w:t>
            </w:r>
            <w:r w:rsidR="00BC0D3B">
              <w:t>34</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pPr>
            <w:r w:rsidRPr="001E4E9F">
              <w:t>0</w:t>
            </w:r>
            <w:r w:rsidR="00BC0D3B">
              <w:t>,017</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0,794</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0,10</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0,743</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0,372</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BC0D3B" w:rsidRDefault="00BC0D3B" w:rsidP="001E4E9F">
            <w:pPr>
              <w:spacing w:line="240" w:lineRule="auto"/>
              <w:jc w:val="center"/>
              <w:rPr>
                <w:vertAlign w:val="superscript"/>
              </w:rPr>
            </w:pPr>
            <w:r>
              <w:t>70,95</w:t>
            </w:r>
            <w:r>
              <w:rPr>
                <w:vertAlign w:val="superscript"/>
              </w:rPr>
              <w:t>*</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3,63</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0,002</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0,001</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BC0D3B" w:rsidRDefault="00BC0D3B" w:rsidP="001E4E9F">
            <w:pPr>
              <w:spacing w:line="240" w:lineRule="auto"/>
              <w:jc w:val="center"/>
              <w:rPr>
                <w:vertAlign w:val="superscript"/>
              </w:rPr>
            </w:pPr>
            <w:r>
              <w:t>0,23</w:t>
            </w:r>
            <w:r>
              <w:rPr>
                <w:vertAlign w:val="superscript"/>
              </w:rPr>
              <w:t>tn</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3,63</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0,049</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0,012</w:t>
            </w:r>
          </w:p>
        </w:tc>
        <w:tc>
          <w:tcPr>
            <w:tcW w:w="1275" w:type="dxa"/>
            <w:tcBorders>
              <w:top w:val="nil"/>
              <w:left w:val="nil"/>
              <w:bottom w:val="single" w:sz="4" w:space="0" w:color="auto"/>
              <w:right w:val="single" w:sz="4" w:space="0" w:color="auto"/>
            </w:tcBorders>
            <w:shd w:val="clear" w:color="auto" w:fill="auto"/>
            <w:noWrap/>
            <w:vAlign w:val="center"/>
            <w:hideMark/>
          </w:tcPr>
          <w:p w:rsidR="001E4E9F" w:rsidRPr="00BC0D3B" w:rsidRDefault="00BC0D3B" w:rsidP="001E4E9F">
            <w:pPr>
              <w:spacing w:line="240" w:lineRule="auto"/>
              <w:jc w:val="center"/>
              <w:rPr>
                <w:vertAlign w:val="superscript"/>
              </w:rPr>
            </w:pPr>
            <w:r>
              <w:t>2,32</w:t>
            </w:r>
            <w:r>
              <w:rPr>
                <w:vertAlign w:val="superscript"/>
              </w:rPr>
              <w:t>tn</w:t>
            </w:r>
          </w:p>
        </w:tc>
        <w:tc>
          <w:tcPr>
            <w:tcW w:w="170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3,01</w:t>
            </w: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0,084</w:t>
            </w:r>
          </w:p>
        </w:tc>
        <w:tc>
          <w:tcPr>
            <w:tcW w:w="993"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0,0052</w:t>
            </w:r>
          </w:p>
        </w:tc>
        <w:tc>
          <w:tcPr>
            <w:tcW w:w="1275"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701"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sz w:val="20"/>
                <w:szCs w:val="20"/>
                <w:lang w:eastAsia="id-ID"/>
              </w:rPr>
            </w:pPr>
          </w:p>
        </w:tc>
      </w:tr>
      <w:tr w:rsidR="001E4E9F" w:rsidRPr="001E4E9F" w:rsidTr="001E4E9F">
        <w:trPr>
          <w:divId w:val="1110517118"/>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w:t>
            </w:r>
          </w:p>
        </w:tc>
        <w:tc>
          <w:tcPr>
            <w:tcW w:w="1134" w:type="dxa"/>
            <w:tcBorders>
              <w:top w:val="nil"/>
              <w:left w:val="nil"/>
              <w:bottom w:val="single" w:sz="4" w:space="0" w:color="auto"/>
              <w:right w:val="single" w:sz="4" w:space="0" w:color="auto"/>
            </w:tcBorders>
            <w:shd w:val="clear" w:color="auto" w:fill="auto"/>
            <w:noWrap/>
            <w:vAlign w:val="center"/>
            <w:hideMark/>
          </w:tcPr>
          <w:p w:rsidR="001E4E9F" w:rsidRPr="001E4E9F" w:rsidRDefault="00BC0D3B" w:rsidP="001E4E9F">
            <w:pPr>
              <w:spacing w:line="240" w:lineRule="auto"/>
              <w:jc w:val="center"/>
            </w:pPr>
            <w:r>
              <w:t>0,911</w:t>
            </w:r>
          </w:p>
        </w:tc>
        <w:tc>
          <w:tcPr>
            <w:tcW w:w="993"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p>
        </w:tc>
        <w:tc>
          <w:tcPr>
            <w:tcW w:w="1275"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sz w:val="20"/>
                <w:szCs w:val="20"/>
                <w:lang w:eastAsia="id-ID"/>
              </w:rPr>
            </w:pPr>
          </w:p>
        </w:tc>
        <w:tc>
          <w:tcPr>
            <w:tcW w:w="1701" w:type="dxa"/>
            <w:tcBorders>
              <w:top w:val="nil"/>
              <w:left w:val="nil"/>
              <w:bottom w:val="nil"/>
              <w:right w:val="nil"/>
            </w:tcBorders>
            <w:shd w:val="clear" w:color="auto" w:fill="auto"/>
            <w:noWrap/>
            <w:vAlign w:val="bottom"/>
            <w:hideMark/>
          </w:tcPr>
          <w:p w:rsidR="001E4E9F" w:rsidRPr="001E4E9F" w:rsidRDefault="001E4E9F" w:rsidP="001E4E9F">
            <w:pPr>
              <w:spacing w:line="240" w:lineRule="auto"/>
              <w:jc w:val="center"/>
              <w:rPr>
                <w:rFonts w:eastAsia="Times New Roman" w:cs="Times New Roman"/>
                <w:sz w:val="20"/>
                <w:szCs w:val="20"/>
                <w:lang w:eastAsia="id-ID"/>
              </w:rPr>
            </w:pPr>
          </w:p>
        </w:tc>
      </w:tr>
    </w:tbl>
    <w:p w:rsidR="00A06B66" w:rsidRPr="00D330E0" w:rsidRDefault="00A06B66" w:rsidP="00A06B66">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A06B66" w:rsidRPr="00B76079" w:rsidRDefault="00A06B66" w:rsidP="00A06B66">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A06B66" w:rsidRPr="00B76079" w:rsidRDefault="00A06B66" w:rsidP="00A06B66">
      <w:pPr>
        <w:widowControl w:val="0"/>
        <w:spacing w:line="240" w:lineRule="auto"/>
        <w:ind w:right="17"/>
        <w:jc w:val="left"/>
        <w:rPr>
          <w:rFonts w:asciiTheme="majorBidi" w:eastAsia="Times New Roman" w:hAnsiTheme="majorBidi" w:cstheme="majorBidi"/>
          <w:sz w:val="21"/>
          <w:szCs w:val="24"/>
          <w:lang w:val="en-US"/>
        </w:rPr>
      </w:pPr>
    </w:p>
    <w:p w:rsidR="006906A5" w:rsidRPr="006906A5" w:rsidRDefault="00A06B66" w:rsidP="00BC0D3B">
      <w:pPr>
        <w:widowControl w:val="0"/>
        <w:spacing w:before="1"/>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&gt;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Pr="00B76079">
        <w:rPr>
          <w:rFonts w:asciiTheme="majorBidi" w:eastAsia="Times New Roman" w:hAnsiTheme="majorBidi" w:cstheme="majorBidi"/>
          <w:szCs w:val="24"/>
          <w:lang w:val="en-US"/>
        </w:rPr>
        <w:t xml:space="preserve">maka diberi tanda (*), </w:t>
      </w:r>
      <w:r>
        <w:rPr>
          <w:rFonts w:asciiTheme="majorBidi" w:eastAsia="Times New Roman" w:hAnsiTheme="majorBidi" w:cstheme="majorBidi"/>
          <w:szCs w:val="24"/>
        </w:rPr>
        <w:t xml:space="preserve">sehingga dapat </w:t>
      </w:r>
      <w:r>
        <w:rPr>
          <w:rFonts w:cs="Times New Roman"/>
          <w:szCs w:val="24"/>
        </w:rPr>
        <w:t xml:space="preserve">disimpulkan bahwa jenis penstabil </w:t>
      </w:r>
      <w:r w:rsidRPr="00CC1127">
        <w:rPr>
          <w:rFonts w:cs="Times New Roman"/>
          <w:szCs w:val="24"/>
        </w:rPr>
        <w:t xml:space="preserve">berpengaruh nyata terhadap </w:t>
      </w:r>
      <w:r w:rsidR="00113077">
        <w:rPr>
          <w:rFonts w:cs="Times New Roman"/>
          <w:szCs w:val="24"/>
        </w:rPr>
        <w:t xml:space="preserve">tekstur </w:t>
      </w:r>
      <w:r>
        <w:rPr>
          <w:rFonts w:cs="Times New Roman"/>
          <w:szCs w:val="24"/>
        </w:rPr>
        <w:t>marshmallow pisang ambon</w:t>
      </w:r>
      <w:r w:rsidRPr="00CC1127">
        <w:rPr>
          <w:rFonts w:cs="Times New Roman"/>
          <w:szCs w:val="24"/>
        </w:rPr>
        <w:t xml:space="preserve"> sehingga perlu dilakukan uji lanjut </w:t>
      </w:r>
      <w:r w:rsidRPr="00CC1127">
        <w:rPr>
          <w:rFonts w:cs="Times New Roman"/>
          <w:i/>
          <w:szCs w:val="24"/>
        </w:rPr>
        <w:t>Duncan</w:t>
      </w:r>
      <w:r w:rsidR="00BC0D3B">
        <w:rPr>
          <w:rFonts w:cs="Times New Roman"/>
          <w:szCs w:val="24"/>
        </w:rPr>
        <w:t>.</w:t>
      </w:r>
    </w:p>
    <w:p w:rsidR="00B666F6" w:rsidRPr="002116A2" w:rsidRDefault="00B666F6" w:rsidP="006906A5">
      <w:pPr>
        <w:spacing w:line="240" w:lineRule="auto"/>
        <w:rPr>
          <w:rFonts w:cs="Times New Roman"/>
          <w:noProof/>
          <w:szCs w:val="24"/>
        </w:rPr>
      </w:pPr>
    </w:p>
    <w:p w:rsidR="00886FAB" w:rsidRPr="00886FAB" w:rsidRDefault="00113077" w:rsidP="00886FAB">
      <w:pPr>
        <w:spacing w:line="276" w:lineRule="auto"/>
        <w:jc w:val="center"/>
        <w:rPr>
          <w:rFonts w:cs="Times New Roman"/>
          <w:szCs w:val="24"/>
        </w:rPr>
      </w:pPr>
      <w:r>
        <w:rPr>
          <w:rFonts w:asciiTheme="majorBidi" w:eastAsiaTheme="minorEastAsia" w:hAnsiTheme="majorBidi" w:cstheme="majorBidi"/>
          <w:szCs w:val="24"/>
        </w:rPr>
        <w:lastRenderedPageBreak/>
        <w:t xml:space="preserve">Tabel 33. </w:t>
      </w:r>
      <w:r w:rsidRPr="008F2064">
        <w:rPr>
          <w:rFonts w:cs="Times New Roman"/>
          <w:szCs w:val="24"/>
        </w:rPr>
        <w:t xml:space="preserve">Uji Lanjut Duncan Terhadap </w:t>
      </w:r>
      <w:r>
        <w:rPr>
          <w:rFonts w:cs="Times New Roman"/>
          <w:szCs w:val="24"/>
        </w:rPr>
        <w:t>Tekstur Marshmallow Pisang Ambon</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tekstur!R20C55:R24C62" </w:instrText>
      </w:r>
      <w:r>
        <w:rPr>
          <w:noProof/>
        </w:rPr>
        <w:instrText xml:space="preserve">\a \f 4 \h </w:instrText>
      </w:r>
      <w:r w:rsidR="00704620">
        <w:rPr>
          <w:noProof/>
        </w:rPr>
        <w:instrText xml:space="preserve"> \* MERGEFORMAT </w:instrText>
      </w:r>
      <w:r>
        <w:rPr>
          <w:noProof/>
        </w:rPr>
        <w:fldChar w:fldCharType="separate"/>
      </w:r>
      <w:r w:rsidR="00886FAB">
        <w:rPr>
          <w:noProof/>
        </w:rPr>
        <w:fldChar w:fldCharType="begin"/>
      </w:r>
      <w:r w:rsidR="00886FAB">
        <w:rPr>
          <w:noProof/>
        </w:rPr>
        <w:instrText xml:space="preserve"> LINK </w:instrText>
      </w:r>
      <w:r w:rsidR="00B70941">
        <w:rPr>
          <w:noProof/>
        </w:rPr>
        <w:instrText xml:space="preserve">Excel.Sheet.12 "D:\\Bismillah TA Maya\\BISMILLAH SIDANG TA\\UTAMA HEDONIK\\organo utama maya.xlsx" "utama tekstur!R20C55:R24C62" </w:instrText>
      </w:r>
      <w:r w:rsidR="00886FAB">
        <w:rPr>
          <w:noProof/>
        </w:rPr>
        <w:instrText xml:space="preserve">\a \f 4 \h </w:instrText>
      </w:r>
      <w:r w:rsidR="00886FAB">
        <w:rPr>
          <w:noProof/>
        </w:rPr>
        <w:fldChar w:fldCharType="separate"/>
      </w:r>
    </w:p>
    <w:tbl>
      <w:tblPr>
        <w:tblW w:w="7817" w:type="dxa"/>
        <w:tblLook w:val="04A0" w:firstRow="1" w:lastRow="0" w:firstColumn="1" w:lastColumn="0" w:noHBand="0" w:noVBand="1"/>
      </w:tblPr>
      <w:tblGrid>
        <w:gridCol w:w="951"/>
        <w:gridCol w:w="951"/>
        <w:gridCol w:w="951"/>
        <w:gridCol w:w="951"/>
        <w:gridCol w:w="1270"/>
        <w:gridCol w:w="951"/>
        <w:gridCol w:w="951"/>
        <w:gridCol w:w="951"/>
      </w:tblGrid>
      <w:tr w:rsidR="00886FAB" w:rsidRPr="00886FAB" w:rsidTr="00886FAB">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SSR 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LSR 5%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Kode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Rata-rata </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Perlakuan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Taraf Nyata 5%</w:t>
            </w:r>
          </w:p>
        </w:tc>
      </w:tr>
      <w:tr w:rsidR="00886FAB" w:rsidRPr="00886FAB" w:rsidTr="00886FAB">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c>
          <w:tcPr>
            <w:tcW w:w="1097"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b/>
                <w:bCs/>
                <w:color w:val="000000"/>
                <w:szCs w:val="24"/>
                <w:lang w:eastAsia="id-ID"/>
              </w:rPr>
            </w:pPr>
            <w:r w:rsidRPr="00886FAB">
              <w:rPr>
                <w:rFonts w:eastAsia="Times New Roman" w:cs="Times New Roman"/>
                <w:b/>
                <w:bCs/>
                <w:color w:val="000000"/>
                <w:szCs w:val="24"/>
                <w:lang w:eastAsia="id-ID"/>
              </w:rPr>
              <w:t> </w:t>
            </w:r>
          </w:p>
        </w:tc>
      </w:tr>
      <w:tr w:rsidR="00886FAB" w:rsidRPr="00886FAB" w:rsidTr="00886FAB">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p1</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2,548</w:t>
            </w:r>
          </w:p>
        </w:tc>
        <w:tc>
          <w:tcPr>
            <w:tcW w:w="1097"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a</w:t>
            </w:r>
          </w:p>
        </w:tc>
      </w:tr>
      <w:tr w:rsidR="00886FAB" w:rsidRPr="00886FAB" w:rsidTr="00886FAB">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3,00</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0,072</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p3</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2,815</w:t>
            </w:r>
          </w:p>
        </w:tc>
        <w:tc>
          <w:tcPr>
            <w:tcW w:w="1097"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0,267</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b</w:t>
            </w:r>
          </w:p>
        </w:tc>
      </w:tr>
      <w:tr w:rsidR="00886FAB" w:rsidRPr="00886FAB" w:rsidTr="00886FAB">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0,076</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p2</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4,041</w:t>
            </w:r>
          </w:p>
        </w:tc>
        <w:tc>
          <w:tcPr>
            <w:tcW w:w="1097"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1,493</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1,226</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886FAB" w:rsidRPr="00886FAB" w:rsidRDefault="00886FAB" w:rsidP="00886FAB">
            <w:pPr>
              <w:spacing w:line="240" w:lineRule="auto"/>
              <w:jc w:val="center"/>
              <w:rPr>
                <w:rFonts w:eastAsia="Times New Roman" w:cs="Times New Roman"/>
                <w:color w:val="000000"/>
                <w:szCs w:val="24"/>
                <w:lang w:eastAsia="id-ID"/>
              </w:rPr>
            </w:pPr>
            <w:r w:rsidRPr="00886FAB">
              <w:rPr>
                <w:rFonts w:eastAsia="Times New Roman" w:cs="Times New Roman"/>
                <w:color w:val="000000"/>
                <w:szCs w:val="24"/>
                <w:lang w:eastAsia="id-ID"/>
              </w:rPr>
              <w:t>c</w:t>
            </w:r>
          </w:p>
        </w:tc>
      </w:tr>
    </w:tbl>
    <w:p w:rsidR="00886FAB" w:rsidRDefault="00886FAB" w:rsidP="00704620">
      <w:pPr>
        <w:pStyle w:val="BodyText"/>
        <w:spacing w:after="0" w:line="240" w:lineRule="auto"/>
        <w:rPr>
          <w:rFonts w:cs="Times New Roman"/>
          <w:b/>
          <w:noProof/>
          <w:szCs w:val="24"/>
        </w:rPr>
      </w:pPr>
      <w:r>
        <w:rPr>
          <w:rFonts w:cs="Times New Roman"/>
          <w:b/>
          <w:noProof/>
          <w:szCs w:val="24"/>
        </w:rPr>
        <w:fldChar w:fldCharType="end"/>
      </w:r>
    </w:p>
    <w:p w:rsidR="00704620" w:rsidRPr="002335AE" w:rsidRDefault="00113077" w:rsidP="00704620">
      <w:pPr>
        <w:pStyle w:val="BodyText"/>
        <w:spacing w:after="0" w:line="240" w:lineRule="auto"/>
        <w:rPr>
          <w:rFonts w:asciiTheme="majorBidi" w:eastAsia="Times New Roman" w:hAnsiTheme="majorBidi" w:cstheme="majorBidi"/>
          <w:szCs w:val="24"/>
        </w:rPr>
      </w:pPr>
      <w:r>
        <w:rPr>
          <w:rFonts w:cs="Times New Roman"/>
          <w:b/>
          <w:noProof/>
          <w:szCs w:val="24"/>
        </w:rPr>
        <w:fldChar w:fldCharType="end"/>
      </w:r>
      <w:r w:rsidR="00704620" w:rsidRPr="002335AE">
        <w:rPr>
          <w:rFonts w:asciiTheme="majorBidi" w:eastAsia="Times New Roman" w:hAnsiTheme="majorBidi" w:cstheme="majorBidi"/>
          <w:szCs w:val="24"/>
        </w:rPr>
        <w:t>Keterangan :   Setiap huruf yang berbeda menunjukkan yang nyata pada taraf 5%</w:t>
      </w:r>
    </w:p>
    <w:p w:rsidR="00704620" w:rsidRPr="002335AE" w:rsidRDefault="00704620" w:rsidP="00704620">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704620" w:rsidRDefault="00704620" w:rsidP="00704620">
      <w:pPr>
        <w:widowControl w:val="0"/>
        <w:spacing w:before="2"/>
        <w:ind w:left="720" w:firstLine="720"/>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113077" w:rsidRDefault="00704620" w:rsidP="00704620">
      <w:pPr>
        <w:widowControl w:val="0"/>
        <w:tabs>
          <w:tab w:val="right" w:pos="7937"/>
        </w:tabs>
        <w:autoSpaceDE w:val="0"/>
        <w:autoSpaceDN w:val="0"/>
        <w:adjustRightInd w:val="0"/>
        <w:spacing w:line="360" w:lineRule="auto"/>
        <w:ind w:left="1276" w:hanging="1276"/>
      </w:pPr>
      <w:r>
        <w:rPr>
          <w:rFonts w:cs="Times New Roman"/>
          <w:noProof/>
          <w:szCs w:val="24"/>
        </w:rPr>
        <w:t xml:space="preserve">kesimpulan: </w:t>
      </w:r>
      <w:r>
        <w:rPr>
          <w:lang w:val="en-US"/>
        </w:rPr>
        <w:t xml:space="preserve">Berdasarkan Tabel Uji Lanjut Duncan dapat diketahui bahwa </w:t>
      </w:r>
      <w:r>
        <w:t>p</w:t>
      </w:r>
      <w:r>
        <w:rPr>
          <w:vertAlign w:val="subscript"/>
          <w:lang w:val="en-US"/>
        </w:rPr>
        <w:t xml:space="preserve">1 </w:t>
      </w:r>
      <w:r>
        <w:t xml:space="preserve">(jenis penstabil pektin) </w:t>
      </w:r>
      <w:r>
        <w:rPr>
          <w:lang w:val="en-US"/>
        </w:rPr>
        <w:t xml:space="preserve">berbeda nyata dengan </w:t>
      </w:r>
      <w:r>
        <w:t>p3 (jenis penstabil agar-agar) dan p2 (jenis penstabil gelatin)</w:t>
      </w:r>
      <w:r>
        <w:rPr>
          <w:lang w:val="en-US"/>
        </w:rPr>
        <w:t xml:space="preserve"> </w:t>
      </w:r>
      <w:r>
        <w:t>terhadap karakteristik tekstur marshmallow pisang ambon.</w:t>
      </w: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704620" w:rsidRDefault="00704620" w:rsidP="00704620">
      <w:pPr>
        <w:widowControl w:val="0"/>
        <w:tabs>
          <w:tab w:val="right" w:pos="7937"/>
        </w:tabs>
        <w:autoSpaceDE w:val="0"/>
        <w:autoSpaceDN w:val="0"/>
        <w:adjustRightInd w:val="0"/>
        <w:spacing w:line="360" w:lineRule="auto"/>
        <w:ind w:left="1276" w:hanging="1276"/>
      </w:pPr>
    </w:p>
    <w:p w:rsidR="00B22148" w:rsidRDefault="00B22148" w:rsidP="00B22148">
      <w:pPr>
        <w:widowControl w:val="0"/>
        <w:tabs>
          <w:tab w:val="right" w:pos="7937"/>
        </w:tabs>
        <w:autoSpaceDE w:val="0"/>
        <w:autoSpaceDN w:val="0"/>
        <w:adjustRightInd w:val="0"/>
        <w:spacing w:line="360" w:lineRule="auto"/>
        <w:rPr>
          <w:b/>
        </w:rPr>
      </w:pPr>
      <w:r w:rsidRPr="00B22148">
        <w:rPr>
          <w:noProof/>
          <w:lang w:eastAsia="id-ID"/>
        </w:rPr>
        <w:lastRenderedPageBreak/>
        <w:drawing>
          <wp:anchor distT="0" distB="0" distL="114300" distR="114300" simplePos="0" relativeHeight="251765760" behindDoc="0" locked="0" layoutInCell="1" allowOverlap="1" wp14:anchorId="6B8225D7" wp14:editId="7AF28843">
            <wp:simplePos x="0" y="0"/>
            <wp:positionH relativeFrom="column">
              <wp:posOffset>-687705</wp:posOffset>
            </wp:positionH>
            <wp:positionV relativeFrom="paragraph">
              <wp:posOffset>264795</wp:posOffset>
            </wp:positionV>
            <wp:extent cx="6286500" cy="53244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0" cy="532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Ulangan I Atribut Rasa</w:t>
      </w:r>
    </w:p>
    <w:p w:rsidR="00B22148" w:rsidRPr="00B22148" w:rsidRDefault="00B22148" w:rsidP="00B22148">
      <w:pPr>
        <w:widowControl w:val="0"/>
        <w:tabs>
          <w:tab w:val="right" w:pos="7937"/>
        </w:tabs>
        <w:autoSpaceDE w:val="0"/>
        <w:autoSpaceDN w:val="0"/>
        <w:adjustRightInd w:val="0"/>
        <w:spacing w:line="360" w:lineRule="auto"/>
        <w:rPr>
          <w:b/>
        </w:rPr>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B22148">
      <w:pPr>
        <w:widowControl w:val="0"/>
        <w:tabs>
          <w:tab w:val="right" w:pos="7937"/>
        </w:tabs>
        <w:autoSpaceDE w:val="0"/>
        <w:autoSpaceDN w:val="0"/>
        <w:adjustRightInd w:val="0"/>
        <w:spacing w:line="360" w:lineRule="auto"/>
      </w:pPr>
    </w:p>
    <w:p w:rsidR="00B22148" w:rsidRDefault="00B22148" w:rsidP="00B22148">
      <w:pPr>
        <w:widowControl w:val="0"/>
        <w:tabs>
          <w:tab w:val="right" w:pos="7937"/>
        </w:tabs>
        <w:autoSpaceDE w:val="0"/>
        <w:autoSpaceDN w:val="0"/>
        <w:adjustRightInd w:val="0"/>
        <w:spacing w:line="360" w:lineRule="auto"/>
        <w:rPr>
          <w:b/>
        </w:rPr>
      </w:pPr>
      <w:r w:rsidRPr="00B22148">
        <w:rPr>
          <w:noProof/>
          <w:lang w:eastAsia="id-ID"/>
        </w:rPr>
        <w:lastRenderedPageBreak/>
        <w:drawing>
          <wp:anchor distT="0" distB="0" distL="114300" distR="114300" simplePos="0" relativeHeight="251766784" behindDoc="0" locked="0" layoutInCell="1" allowOverlap="1" wp14:anchorId="4562668E" wp14:editId="6B0524EF">
            <wp:simplePos x="0" y="0"/>
            <wp:positionH relativeFrom="column">
              <wp:posOffset>-735330</wp:posOffset>
            </wp:positionH>
            <wp:positionV relativeFrom="paragraph">
              <wp:posOffset>188595</wp:posOffset>
            </wp:positionV>
            <wp:extent cx="6391275" cy="55816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91275" cy="558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Ulangan II Atribut Rasa</w:t>
      </w:r>
    </w:p>
    <w:p w:rsidR="00B22148" w:rsidRPr="00B22148" w:rsidRDefault="00B22148" w:rsidP="00B22148">
      <w:pPr>
        <w:widowControl w:val="0"/>
        <w:tabs>
          <w:tab w:val="right" w:pos="7937"/>
        </w:tabs>
        <w:autoSpaceDE w:val="0"/>
        <w:autoSpaceDN w:val="0"/>
        <w:adjustRightInd w:val="0"/>
        <w:spacing w:line="360" w:lineRule="auto"/>
        <w:rPr>
          <w:b/>
        </w:rPr>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B22148">
      <w:pPr>
        <w:widowControl w:val="0"/>
        <w:tabs>
          <w:tab w:val="right" w:pos="7937"/>
        </w:tabs>
        <w:autoSpaceDE w:val="0"/>
        <w:autoSpaceDN w:val="0"/>
        <w:adjustRightInd w:val="0"/>
        <w:spacing w:line="360" w:lineRule="auto"/>
      </w:pPr>
    </w:p>
    <w:p w:rsidR="00B22148" w:rsidRDefault="00B22148" w:rsidP="00B22148">
      <w:pPr>
        <w:widowControl w:val="0"/>
        <w:tabs>
          <w:tab w:val="right" w:pos="7937"/>
        </w:tabs>
        <w:autoSpaceDE w:val="0"/>
        <w:autoSpaceDN w:val="0"/>
        <w:adjustRightInd w:val="0"/>
        <w:spacing w:line="360" w:lineRule="auto"/>
        <w:rPr>
          <w:b/>
        </w:rPr>
      </w:pPr>
      <w:r w:rsidRPr="00B22148">
        <w:rPr>
          <w:noProof/>
          <w:lang w:eastAsia="id-ID"/>
        </w:rPr>
        <w:lastRenderedPageBreak/>
        <w:drawing>
          <wp:anchor distT="0" distB="0" distL="114300" distR="114300" simplePos="0" relativeHeight="251767808" behindDoc="0" locked="0" layoutInCell="1" allowOverlap="1" wp14:anchorId="3F66CC60" wp14:editId="65BB59E9">
            <wp:simplePos x="0" y="0"/>
            <wp:positionH relativeFrom="column">
              <wp:posOffset>-735330</wp:posOffset>
            </wp:positionH>
            <wp:positionV relativeFrom="paragraph">
              <wp:posOffset>198120</wp:posOffset>
            </wp:positionV>
            <wp:extent cx="6419850" cy="4819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19850" cy="481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Ulangan III Atribut Rasa</w:t>
      </w:r>
    </w:p>
    <w:p w:rsidR="00B22148" w:rsidRPr="00B22148" w:rsidRDefault="00B22148" w:rsidP="00B22148">
      <w:pPr>
        <w:widowControl w:val="0"/>
        <w:tabs>
          <w:tab w:val="right" w:pos="7937"/>
        </w:tabs>
        <w:autoSpaceDE w:val="0"/>
        <w:autoSpaceDN w:val="0"/>
        <w:adjustRightInd w:val="0"/>
        <w:spacing w:line="360" w:lineRule="auto"/>
        <w:rPr>
          <w:b/>
        </w:rPr>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B22148" w:rsidRDefault="00B22148" w:rsidP="00704620">
      <w:pPr>
        <w:widowControl w:val="0"/>
        <w:tabs>
          <w:tab w:val="right" w:pos="7937"/>
        </w:tabs>
        <w:autoSpaceDE w:val="0"/>
        <w:autoSpaceDN w:val="0"/>
        <w:adjustRightInd w:val="0"/>
        <w:spacing w:line="360" w:lineRule="auto"/>
        <w:ind w:left="1276" w:hanging="1276"/>
      </w:pPr>
    </w:p>
    <w:p w:rsidR="00482593" w:rsidRDefault="00482593" w:rsidP="00B666F6">
      <w:pPr>
        <w:widowControl w:val="0"/>
        <w:tabs>
          <w:tab w:val="right" w:pos="7937"/>
        </w:tabs>
        <w:autoSpaceDE w:val="0"/>
        <w:autoSpaceDN w:val="0"/>
        <w:adjustRightInd w:val="0"/>
        <w:spacing w:line="360" w:lineRule="auto"/>
        <w:rPr>
          <w:rFonts w:cs="Times New Roman"/>
          <w:noProof/>
          <w:szCs w:val="24"/>
        </w:rPr>
      </w:pPr>
    </w:p>
    <w:p w:rsidR="00482593" w:rsidRDefault="00482593" w:rsidP="00704620">
      <w:pPr>
        <w:widowControl w:val="0"/>
        <w:tabs>
          <w:tab w:val="right" w:pos="7937"/>
        </w:tabs>
        <w:autoSpaceDE w:val="0"/>
        <w:autoSpaceDN w:val="0"/>
        <w:adjustRightInd w:val="0"/>
        <w:spacing w:line="360" w:lineRule="auto"/>
        <w:ind w:left="1276" w:hanging="1276"/>
        <w:rPr>
          <w:rFonts w:cs="Times New Roman"/>
          <w:noProof/>
          <w:szCs w:val="24"/>
        </w:rPr>
      </w:pPr>
    </w:p>
    <w:tbl>
      <w:tblPr>
        <w:tblpPr w:leftFromText="180" w:rightFromText="180" w:vertAnchor="text" w:horzAnchor="margin" w:tblpXSpec="center" w:tblpY="323"/>
        <w:tblW w:w="9790" w:type="dxa"/>
        <w:tblLook w:val="04A0" w:firstRow="1" w:lastRow="0" w:firstColumn="1" w:lastColumn="0" w:noHBand="0" w:noVBand="1"/>
      </w:tblPr>
      <w:tblGrid>
        <w:gridCol w:w="1096"/>
        <w:gridCol w:w="960"/>
        <w:gridCol w:w="930"/>
        <w:gridCol w:w="756"/>
        <w:gridCol w:w="756"/>
        <w:gridCol w:w="756"/>
        <w:gridCol w:w="756"/>
        <w:gridCol w:w="756"/>
        <w:gridCol w:w="756"/>
        <w:gridCol w:w="756"/>
        <w:gridCol w:w="756"/>
        <w:gridCol w:w="756"/>
      </w:tblGrid>
      <w:tr w:rsidR="004C36C6" w:rsidRPr="00704620" w:rsidTr="004C36C6">
        <w:trPr>
          <w:trHeight w:val="496"/>
        </w:trPr>
        <w:tc>
          <w:tcPr>
            <w:tcW w:w="1096" w:type="dxa"/>
            <w:vMerge w:val="restart"/>
            <w:tcBorders>
              <w:top w:val="single" w:sz="4" w:space="0" w:color="auto"/>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p w:rsidR="004C36C6" w:rsidRPr="004C36C6" w:rsidRDefault="004C36C6" w:rsidP="004C36C6">
            <w:pPr>
              <w:spacing w:line="240" w:lineRule="auto"/>
              <w:jc w:val="center"/>
              <w:rPr>
                <w:rFonts w:eastAsia="Times New Roman" w:cs="Times New Roman"/>
                <w:color w:val="000000"/>
                <w:szCs w:val="24"/>
                <w:lang w:eastAsia="id-ID"/>
              </w:rPr>
            </w:pPr>
          </w:p>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P</w:t>
            </w:r>
          </w:p>
        </w:tc>
        <w:tc>
          <w:tcPr>
            <w:tcW w:w="960" w:type="dxa"/>
            <w:tcBorders>
              <w:top w:val="single" w:sz="4" w:space="0" w:color="auto"/>
              <w:left w:val="nil"/>
              <w:bottom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4710" w:type="dxa"/>
            <w:gridSpan w:val="6"/>
            <w:vMerge w:val="restart"/>
            <w:tcBorders>
              <w:top w:val="single" w:sz="4" w:space="0" w:color="auto"/>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Kelompok Ulangan</w:t>
            </w:r>
          </w:p>
        </w:tc>
        <w:tc>
          <w:tcPr>
            <w:tcW w:w="1512" w:type="dxa"/>
            <w:gridSpan w:val="2"/>
            <w:vMerge w:val="restart"/>
            <w:tcBorders>
              <w:top w:val="single" w:sz="4" w:space="0" w:color="auto"/>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Total</w:t>
            </w:r>
          </w:p>
        </w:tc>
        <w:tc>
          <w:tcPr>
            <w:tcW w:w="1512" w:type="dxa"/>
            <w:gridSpan w:val="2"/>
            <w:vMerge w:val="restart"/>
            <w:tcBorders>
              <w:top w:val="single" w:sz="4" w:space="0" w:color="auto"/>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Rata-Rata</w:t>
            </w:r>
          </w:p>
        </w:tc>
      </w:tr>
      <w:tr w:rsidR="004C36C6" w:rsidRPr="00704620" w:rsidTr="004C36C6">
        <w:trPr>
          <w:trHeight w:val="474"/>
        </w:trPr>
        <w:tc>
          <w:tcPr>
            <w:tcW w:w="1096" w:type="dxa"/>
            <w:vMerge/>
            <w:tcBorders>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vMerge w:val="restart"/>
            <w:tcBorders>
              <w:top w:val="nil"/>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w:t>
            </w:r>
          </w:p>
        </w:tc>
        <w:tc>
          <w:tcPr>
            <w:tcW w:w="4710" w:type="dxa"/>
            <w:gridSpan w:val="6"/>
            <w:vMerge/>
            <w:tcBorders>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1512" w:type="dxa"/>
            <w:gridSpan w:val="2"/>
            <w:vMerge/>
            <w:tcBorders>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1512" w:type="dxa"/>
            <w:gridSpan w:val="2"/>
            <w:vMerge/>
            <w:tcBorders>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r>
      <w:tr w:rsidR="004C36C6" w:rsidRPr="00704620" w:rsidTr="004C36C6">
        <w:trPr>
          <w:trHeight w:val="474"/>
        </w:trPr>
        <w:tc>
          <w:tcPr>
            <w:tcW w:w="1096" w:type="dxa"/>
            <w:vMerge/>
            <w:tcBorders>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vMerge/>
            <w:tcBorders>
              <w:left w:val="nil"/>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w:t>
            </w:r>
          </w:p>
        </w:tc>
        <w:tc>
          <w:tcPr>
            <w:tcW w:w="1512" w:type="dxa"/>
            <w:gridSpan w:val="2"/>
            <w:vMerge/>
            <w:tcBorders>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1512" w:type="dxa"/>
            <w:gridSpan w:val="2"/>
            <w:vMerge/>
            <w:tcBorders>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r>
      <w:tr w:rsidR="004C36C6" w:rsidRPr="00704620" w:rsidTr="004C36C6">
        <w:trPr>
          <w:trHeight w:val="474"/>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vMerge/>
            <w:tcBorders>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DT</w:t>
            </w:r>
          </w:p>
        </w:tc>
      </w:tr>
      <w:tr w:rsidR="004C36C6" w:rsidRPr="00704620" w:rsidTr="004C36C6">
        <w:trPr>
          <w:trHeight w:val="474"/>
        </w:trPr>
        <w:tc>
          <w:tcPr>
            <w:tcW w:w="1096" w:type="dxa"/>
            <w:vMerge w:val="restart"/>
            <w:tcBorders>
              <w:top w:val="nil"/>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p1</w:t>
            </w: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g1</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8,07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1,77</w:t>
            </w:r>
          </w:p>
        </w:tc>
      </w:tr>
      <w:tr w:rsidR="004C36C6" w:rsidRPr="00704620" w:rsidTr="004C36C6">
        <w:trPr>
          <w:trHeight w:val="474"/>
        </w:trPr>
        <w:tc>
          <w:tcPr>
            <w:tcW w:w="1096" w:type="dxa"/>
            <w:vMerge/>
            <w:tcBorders>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g2</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2,37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3,17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1,90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5,44</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2,87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1,81</w:t>
            </w:r>
          </w:p>
        </w:tc>
      </w:tr>
      <w:tr w:rsidR="004C36C6" w:rsidRPr="00704620" w:rsidTr="004C36C6">
        <w:trPr>
          <w:trHeight w:val="474"/>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g3</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1,76</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7,60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5,25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2,53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1,75</w:t>
            </w:r>
          </w:p>
        </w:tc>
      </w:tr>
      <w:tr w:rsidR="004C36C6" w:rsidRPr="00704620" w:rsidTr="004C36C6">
        <w:trPr>
          <w:trHeight w:val="474"/>
        </w:trPr>
        <w:tc>
          <w:tcPr>
            <w:tcW w:w="1096" w:type="dxa"/>
            <w:tcBorders>
              <w:top w:val="nil"/>
              <w:left w:val="single" w:sz="4" w:space="0" w:color="auto"/>
              <w:bottom w:val="single" w:sz="4" w:space="0" w:color="auto"/>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SubTotal</w:t>
            </w:r>
          </w:p>
        </w:tc>
        <w:tc>
          <w:tcPr>
            <w:tcW w:w="96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8,33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5,38</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7,10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5,10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8,83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5,51</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24,27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15,99</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8,09</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5,33</w:t>
            </w:r>
          </w:p>
        </w:tc>
      </w:tr>
      <w:tr w:rsidR="004C36C6" w:rsidRPr="00704620" w:rsidTr="004C36C6">
        <w:trPr>
          <w:trHeight w:val="474"/>
        </w:trPr>
        <w:tc>
          <w:tcPr>
            <w:tcW w:w="1096" w:type="dxa"/>
            <w:tcBorders>
              <w:top w:val="nil"/>
              <w:left w:val="single" w:sz="4" w:space="0" w:color="auto"/>
              <w:bottom w:val="single" w:sz="4" w:space="0" w:color="auto"/>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Rata-rata</w:t>
            </w:r>
          </w:p>
        </w:tc>
        <w:tc>
          <w:tcPr>
            <w:tcW w:w="96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2,78</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1,79</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2,37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2,94</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1,84</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8,09</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2,70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1,78</w:t>
            </w:r>
          </w:p>
        </w:tc>
      </w:tr>
      <w:tr w:rsidR="004C36C6" w:rsidRPr="00704620" w:rsidTr="004C36C6">
        <w:trPr>
          <w:trHeight w:val="474"/>
        </w:trPr>
        <w:tc>
          <w:tcPr>
            <w:tcW w:w="1096" w:type="dxa"/>
            <w:vMerge w:val="restart"/>
            <w:tcBorders>
              <w:top w:val="nil"/>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p2</w:t>
            </w: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g1</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4,20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2,15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4,40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2,20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4,20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2,15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12,80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6,50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4,27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2,17</w:t>
            </w:r>
          </w:p>
        </w:tc>
      </w:tr>
      <w:tr w:rsidR="004C36C6" w:rsidRPr="00704620" w:rsidTr="004C36C6">
        <w:trPr>
          <w:trHeight w:val="474"/>
        </w:trPr>
        <w:tc>
          <w:tcPr>
            <w:tcW w:w="1096" w:type="dxa"/>
            <w:vMerge/>
            <w:tcBorders>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g2</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3,70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4,13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2,14</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3,57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11,40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6,17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3,80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2,06</w:t>
            </w:r>
          </w:p>
        </w:tc>
      </w:tr>
      <w:tr w:rsidR="004C36C6" w:rsidRPr="00704620" w:rsidTr="004C36C6">
        <w:trPr>
          <w:trHeight w:val="474"/>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g3</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3,50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1,99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3,50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1,99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3,73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10,73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6,03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3,58</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2,01</w:t>
            </w:r>
          </w:p>
        </w:tc>
      </w:tr>
      <w:tr w:rsidR="004C36C6" w:rsidRPr="00704620" w:rsidTr="004C36C6">
        <w:trPr>
          <w:trHeight w:val="496"/>
        </w:trPr>
        <w:tc>
          <w:tcPr>
            <w:tcW w:w="1096" w:type="dxa"/>
            <w:tcBorders>
              <w:top w:val="nil"/>
              <w:left w:val="single" w:sz="4" w:space="0" w:color="auto"/>
              <w:bottom w:val="single" w:sz="4" w:space="0" w:color="auto"/>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SubTotal</w:t>
            </w:r>
          </w:p>
        </w:tc>
        <w:tc>
          <w:tcPr>
            <w:tcW w:w="96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11,40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6,17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12,03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6,33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11,50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6,20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34,93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18,70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11,64</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6,23</w:t>
            </w:r>
          </w:p>
        </w:tc>
      </w:tr>
      <w:tr w:rsidR="004C36C6" w:rsidRPr="00704620" w:rsidTr="004C36C6">
        <w:trPr>
          <w:trHeight w:val="474"/>
        </w:trPr>
        <w:tc>
          <w:tcPr>
            <w:tcW w:w="1096" w:type="dxa"/>
            <w:tcBorders>
              <w:top w:val="nil"/>
              <w:left w:val="single" w:sz="4" w:space="0" w:color="auto"/>
              <w:bottom w:val="single" w:sz="4" w:space="0" w:color="auto"/>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Rata-rata</w:t>
            </w:r>
          </w:p>
        </w:tc>
        <w:tc>
          <w:tcPr>
            <w:tcW w:w="96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3,80</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2,06</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4,01</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2,11</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3,83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11,64</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6,23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3,88</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2,08</w:t>
            </w:r>
          </w:p>
        </w:tc>
      </w:tr>
      <w:tr w:rsidR="004C36C6" w:rsidRPr="00704620" w:rsidTr="004C36C6">
        <w:trPr>
          <w:trHeight w:val="474"/>
        </w:trPr>
        <w:tc>
          <w:tcPr>
            <w:tcW w:w="1096" w:type="dxa"/>
            <w:vMerge w:val="restart"/>
            <w:tcBorders>
              <w:top w:val="nil"/>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P3</w:t>
            </w: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g1</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1,72</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2,87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1,81</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7,80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5,22</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1,74</w:t>
            </w:r>
          </w:p>
        </w:tc>
      </w:tr>
      <w:tr w:rsidR="004C36C6" w:rsidRPr="00704620" w:rsidTr="004C36C6">
        <w:trPr>
          <w:trHeight w:val="496"/>
        </w:trPr>
        <w:tc>
          <w:tcPr>
            <w:tcW w:w="1096" w:type="dxa"/>
            <w:vMerge/>
            <w:tcBorders>
              <w:left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g2</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2,80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1,75</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3,20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1,91</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8,60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5,46</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2,87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1,82</w:t>
            </w:r>
          </w:p>
        </w:tc>
      </w:tr>
      <w:tr w:rsidR="004C36C6" w:rsidRPr="00704620" w:rsidTr="004C36C6">
        <w:trPr>
          <w:trHeight w:val="496"/>
        </w:trPr>
        <w:tc>
          <w:tcPr>
            <w:tcW w:w="1096" w:type="dxa"/>
            <w:vMerge/>
            <w:tcBorders>
              <w:left w:val="single" w:sz="4" w:space="0" w:color="auto"/>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g3</w:t>
            </w:r>
          </w:p>
        </w:tc>
        <w:tc>
          <w:tcPr>
            <w:tcW w:w="930"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1,71</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1,71</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1,87</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8,03</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5,29</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2,68</w:t>
            </w:r>
          </w:p>
        </w:tc>
        <w:tc>
          <w:tcPr>
            <w:tcW w:w="756" w:type="dxa"/>
            <w:tcBorders>
              <w:top w:val="nil"/>
              <w:left w:val="nil"/>
              <w:bottom w:val="single" w:sz="4" w:space="0" w:color="auto"/>
              <w:right w:val="single" w:sz="4" w:space="0" w:color="auto"/>
            </w:tcBorders>
            <w:shd w:val="clear" w:color="auto" w:fill="auto"/>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1,76</w:t>
            </w:r>
          </w:p>
        </w:tc>
      </w:tr>
      <w:tr w:rsidR="004C36C6" w:rsidRPr="00704620" w:rsidTr="004C36C6">
        <w:trPr>
          <w:trHeight w:val="496"/>
        </w:trPr>
        <w:tc>
          <w:tcPr>
            <w:tcW w:w="1096" w:type="dxa"/>
            <w:tcBorders>
              <w:top w:val="nil"/>
              <w:left w:val="single" w:sz="4" w:space="0" w:color="auto"/>
              <w:bottom w:val="single" w:sz="4" w:space="0" w:color="auto"/>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SubTotal</w:t>
            </w:r>
          </w:p>
        </w:tc>
        <w:tc>
          <w:tcPr>
            <w:tcW w:w="96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7,73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5,21</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7,57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5,18</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9,13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5,59</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24,43</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15,97</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8,14</w:t>
            </w:r>
          </w:p>
        </w:tc>
        <w:tc>
          <w:tcPr>
            <w:tcW w:w="756" w:type="dxa"/>
            <w:tcBorders>
              <w:top w:val="nil"/>
              <w:left w:val="nil"/>
              <w:bottom w:val="single" w:sz="4" w:space="0" w:color="auto"/>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5,32</w:t>
            </w:r>
          </w:p>
        </w:tc>
      </w:tr>
      <w:tr w:rsidR="004C36C6" w:rsidRPr="00704620" w:rsidTr="004C36C6">
        <w:trPr>
          <w:trHeight w:val="496"/>
        </w:trPr>
        <w:tc>
          <w:tcPr>
            <w:tcW w:w="1096" w:type="dxa"/>
            <w:tcBorders>
              <w:top w:val="nil"/>
              <w:left w:val="single" w:sz="4" w:space="0" w:color="auto"/>
              <w:bottom w:val="nil"/>
              <w:right w:val="nil"/>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Rata-rata</w:t>
            </w:r>
          </w:p>
        </w:tc>
        <w:tc>
          <w:tcPr>
            <w:tcW w:w="960"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p>
        </w:tc>
        <w:tc>
          <w:tcPr>
            <w:tcW w:w="930"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2,58</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1,74</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2,47</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1,73</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3,04</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1,86</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8,09</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5,32</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2,70</w:t>
            </w:r>
          </w:p>
        </w:tc>
        <w:tc>
          <w:tcPr>
            <w:tcW w:w="756" w:type="dxa"/>
            <w:tcBorders>
              <w:top w:val="nil"/>
              <w:left w:val="nil"/>
              <w:bottom w:val="nil"/>
              <w:right w:val="single" w:sz="4" w:space="0" w:color="auto"/>
            </w:tcBorders>
            <w:shd w:val="clear" w:color="auto" w:fill="FF00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1,77</w:t>
            </w:r>
          </w:p>
        </w:tc>
      </w:tr>
      <w:tr w:rsidR="004C36C6" w:rsidRPr="00704620" w:rsidTr="004C36C6">
        <w:trPr>
          <w:trHeight w:val="474"/>
        </w:trPr>
        <w:tc>
          <w:tcPr>
            <w:tcW w:w="2056"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Total</w:t>
            </w:r>
          </w:p>
        </w:tc>
        <w:tc>
          <w:tcPr>
            <w:tcW w:w="930"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27,47</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16,75</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26,70</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16,61</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29,47</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17,30</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83,63</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50,66</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27,88</w:t>
            </w:r>
          </w:p>
        </w:tc>
        <w:tc>
          <w:tcPr>
            <w:tcW w:w="756" w:type="dxa"/>
            <w:tcBorders>
              <w:top w:val="single" w:sz="4" w:space="0" w:color="auto"/>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16,89</w:t>
            </w:r>
          </w:p>
        </w:tc>
      </w:tr>
      <w:tr w:rsidR="004C36C6" w:rsidRPr="00704620" w:rsidTr="004C36C6">
        <w:trPr>
          <w:trHeight w:val="474"/>
        </w:trPr>
        <w:tc>
          <w:tcPr>
            <w:tcW w:w="2056" w:type="dxa"/>
            <w:gridSpan w:val="2"/>
            <w:tcBorders>
              <w:top w:val="nil"/>
              <w:left w:val="single" w:sz="4" w:space="0" w:color="auto"/>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Rata-rata</w:t>
            </w:r>
          </w:p>
        </w:tc>
        <w:tc>
          <w:tcPr>
            <w:tcW w:w="930"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3,05</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1,86</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2,95</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1,85</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3,27</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1,92</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9,27</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5,63</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3,09</w:t>
            </w:r>
          </w:p>
        </w:tc>
        <w:tc>
          <w:tcPr>
            <w:tcW w:w="756" w:type="dxa"/>
            <w:tcBorders>
              <w:top w:val="nil"/>
              <w:left w:val="nil"/>
              <w:bottom w:val="single" w:sz="4" w:space="0" w:color="auto"/>
              <w:right w:val="single" w:sz="4" w:space="0" w:color="auto"/>
            </w:tcBorders>
            <w:shd w:val="clear" w:color="auto" w:fill="FFFF00"/>
            <w:noWrap/>
            <w:vAlign w:val="center"/>
            <w:hideMark/>
          </w:tcPr>
          <w:p w:rsidR="004C36C6" w:rsidRPr="004C36C6" w:rsidRDefault="004C36C6" w:rsidP="004C36C6">
            <w:pPr>
              <w:spacing w:line="240" w:lineRule="auto"/>
              <w:jc w:val="center"/>
              <w:rPr>
                <w:rFonts w:eastAsia="Times New Roman" w:cs="Times New Roman"/>
                <w:color w:val="000000"/>
                <w:szCs w:val="24"/>
                <w:lang w:eastAsia="id-ID"/>
              </w:rPr>
            </w:pPr>
            <w:r w:rsidRPr="004C36C6">
              <w:rPr>
                <w:rFonts w:eastAsia="Times New Roman" w:cs="Times New Roman"/>
                <w:color w:val="000000"/>
                <w:szCs w:val="24"/>
                <w:lang w:eastAsia="id-ID"/>
              </w:rPr>
              <w:t>1,88</w:t>
            </w:r>
          </w:p>
        </w:tc>
      </w:tr>
    </w:tbl>
    <w:p w:rsidR="00B22148" w:rsidRDefault="00B22148" w:rsidP="003C61CA">
      <w:pPr>
        <w:widowControl w:val="0"/>
        <w:tabs>
          <w:tab w:val="right" w:pos="7937"/>
        </w:tabs>
        <w:autoSpaceDE w:val="0"/>
        <w:autoSpaceDN w:val="0"/>
        <w:adjustRightInd w:val="0"/>
        <w:spacing w:line="360" w:lineRule="auto"/>
        <w:ind w:left="1276" w:hanging="1276"/>
        <w:jc w:val="center"/>
        <w:rPr>
          <w:rFonts w:cs="Times New Roman"/>
          <w:noProof/>
          <w:szCs w:val="24"/>
        </w:rPr>
      </w:pPr>
    </w:p>
    <w:p w:rsidR="00704620" w:rsidRDefault="00704620" w:rsidP="003C61CA">
      <w:pPr>
        <w:widowControl w:val="0"/>
        <w:tabs>
          <w:tab w:val="right" w:pos="7937"/>
        </w:tabs>
        <w:autoSpaceDE w:val="0"/>
        <w:autoSpaceDN w:val="0"/>
        <w:adjustRightInd w:val="0"/>
        <w:spacing w:line="360" w:lineRule="auto"/>
        <w:ind w:left="1276" w:hanging="1276"/>
        <w:jc w:val="center"/>
        <w:rPr>
          <w:rFonts w:cs="Times New Roman"/>
          <w:noProof/>
          <w:szCs w:val="24"/>
        </w:rPr>
      </w:pPr>
      <w:r>
        <w:rPr>
          <w:rFonts w:cs="Times New Roman"/>
          <w:noProof/>
          <w:szCs w:val="24"/>
        </w:rPr>
        <w:lastRenderedPageBreak/>
        <w:t xml:space="preserve">Tabel 34. </w:t>
      </w:r>
      <w:r w:rsidRPr="003569D5">
        <w:rPr>
          <w:rFonts w:cs="Times New Roman"/>
          <w:noProof/>
          <w:szCs w:val="24"/>
        </w:rPr>
        <w:t xml:space="preserve">Hasil Perhitungan Uji Organoleptik Atribut </w:t>
      </w:r>
      <w:r>
        <w:rPr>
          <w:rFonts w:cs="Times New Roman"/>
          <w:noProof/>
          <w:szCs w:val="24"/>
        </w:rPr>
        <w:t>Rasa</w:t>
      </w:r>
    </w:p>
    <w:p w:rsidR="004C36C6" w:rsidRDefault="004C36C6" w:rsidP="004C36C6">
      <w:pPr>
        <w:widowControl w:val="0"/>
        <w:tabs>
          <w:tab w:val="right" w:pos="7937"/>
        </w:tabs>
        <w:autoSpaceDE w:val="0"/>
        <w:autoSpaceDN w:val="0"/>
        <w:adjustRightInd w:val="0"/>
        <w:spacing w:before="240" w:line="240" w:lineRule="auto"/>
        <w:ind w:left="360"/>
        <w:rPr>
          <w:rFonts w:cs="Times New Roman"/>
          <w:noProof/>
          <w:szCs w:val="24"/>
        </w:rPr>
      </w:pPr>
    </w:p>
    <w:p w:rsidR="004C36C6" w:rsidRDefault="004C36C6" w:rsidP="004C36C6">
      <w:pPr>
        <w:widowControl w:val="0"/>
        <w:tabs>
          <w:tab w:val="right" w:pos="7937"/>
        </w:tabs>
        <w:autoSpaceDE w:val="0"/>
        <w:autoSpaceDN w:val="0"/>
        <w:adjustRightInd w:val="0"/>
        <w:spacing w:before="240" w:line="240" w:lineRule="auto"/>
        <w:ind w:left="360"/>
        <w:rPr>
          <w:rFonts w:cs="Times New Roman"/>
          <w:noProof/>
          <w:szCs w:val="24"/>
        </w:rPr>
      </w:pPr>
    </w:p>
    <w:p w:rsidR="004C36C6" w:rsidRDefault="004C36C6" w:rsidP="004C36C6">
      <w:pPr>
        <w:widowControl w:val="0"/>
        <w:tabs>
          <w:tab w:val="right" w:pos="7937"/>
        </w:tabs>
        <w:autoSpaceDE w:val="0"/>
        <w:autoSpaceDN w:val="0"/>
        <w:adjustRightInd w:val="0"/>
        <w:spacing w:line="240" w:lineRule="auto"/>
        <w:rPr>
          <w:rFonts w:cs="Times New Roman"/>
          <w:noProof/>
          <w:szCs w:val="24"/>
        </w:rPr>
      </w:pPr>
    </w:p>
    <w:p w:rsidR="00B22148" w:rsidRDefault="00B22148" w:rsidP="004C36C6">
      <w:pPr>
        <w:widowControl w:val="0"/>
        <w:tabs>
          <w:tab w:val="right" w:pos="7937"/>
        </w:tabs>
        <w:autoSpaceDE w:val="0"/>
        <w:autoSpaceDN w:val="0"/>
        <w:adjustRightInd w:val="0"/>
        <w:spacing w:line="240" w:lineRule="auto"/>
        <w:rPr>
          <w:rFonts w:cs="Times New Roman"/>
          <w:noProof/>
          <w:szCs w:val="24"/>
        </w:rPr>
      </w:pPr>
    </w:p>
    <w:p w:rsidR="00B22148" w:rsidRDefault="00B22148" w:rsidP="004C36C6">
      <w:pPr>
        <w:widowControl w:val="0"/>
        <w:tabs>
          <w:tab w:val="right" w:pos="7937"/>
        </w:tabs>
        <w:autoSpaceDE w:val="0"/>
        <w:autoSpaceDN w:val="0"/>
        <w:adjustRightInd w:val="0"/>
        <w:spacing w:line="240" w:lineRule="auto"/>
        <w:rPr>
          <w:rFonts w:cs="Times New Roman"/>
          <w:noProof/>
          <w:szCs w:val="24"/>
        </w:rPr>
      </w:pPr>
    </w:p>
    <w:p w:rsidR="00B22148" w:rsidRDefault="00B22148" w:rsidP="004C36C6">
      <w:pPr>
        <w:widowControl w:val="0"/>
        <w:tabs>
          <w:tab w:val="right" w:pos="7937"/>
        </w:tabs>
        <w:autoSpaceDE w:val="0"/>
        <w:autoSpaceDN w:val="0"/>
        <w:adjustRightInd w:val="0"/>
        <w:spacing w:line="240" w:lineRule="auto"/>
        <w:rPr>
          <w:rFonts w:cs="Times New Roman"/>
          <w:noProof/>
          <w:szCs w:val="24"/>
        </w:rPr>
      </w:pPr>
    </w:p>
    <w:p w:rsidR="00806301" w:rsidRPr="00806301" w:rsidRDefault="00806301" w:rsidP="00806301">
      <w:pPr>
        <w:spacing w:line="240" w:lineRule="auto"/>
        <w:rPr>
          <w:rFonts w:cs="Times New Roman"/>
          <w:noProof/>
          <w:szCs w:val="24"/>
        </w:rPr>
      </w:pPr>
      <w:r>
        <w:rPr>
          <w:rFonts w:cs="Times New Roman"/>
          <w:noProof/>
          <w:szCs w:val="24"/>
        </w:rPr>
        <w:lastRenderedPageBreak/>
        <w:t>Data Asli</w:t>
      </w:r>
    </w:p>
    <w:tbl>
      <w:tblPr>
        <w:tblW w:w="8011" w:type="dxa"/>
        <w:jc w:val="center"/>
        <w:tblLook w:val="04A0" w:firstRow="1" w:lastRow="0" w:firstColumn="1" w:lastColumn="0" w:noHBand="0" w:noVBand="1"/>
      </w:tblPr>
      <w:tblGrid>
        <w:gridCol w:w="1053"/>
        <w:gridCol w:w="949"/>
        <w:gridCol w:w="1230"/>
        <w:gridCol w:w="950"/>
        <w:gridCol w:w="950"/>
        <w:gridCol w:w="950"/>
        <w:gridCol w:w="979"/>
        <w:gridCol w:w="950"/>
      </w:tblGrid>
      <w:tr w:rsidR="00806301" w:rsidRPr="00990AE8" w:rsidTr="00806301">
        <w:trPr>
          <w:trHeight w:val="1656"/>
          <w:jc w:val="center"/>
        </w:trPr>
        <w:tc>
          <w:tcPr>
            <w:tcW w:w="10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P</w:t>
            </w:r>
          </w:p>
        </w:tc>
        <w:tc>
          <w:tcPr>
            <w:tcW w:w="949" w:type="dxa"/>
            <w:vMerge w:val="restart"/>
            <w:tcBorders>
              <w:top w:val="single" w:sz="4" w:space="0" w:color="auto"/>
              <w:left w:val="nil"/>
              <w:bottom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G</w:t>
            </w:r>
          </w:p>
        </w:tc>
        <w:tc>
          <w:tcPr>
            <w:tcW w:w="3130" w:type="dxa"/>
            <w:gridSpan w:val="3"/>
            <w:tcBorders>
              <w:top w:val="single" w:sz="4" w:space="0" w:color="auto"/>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Kelompok Ulangan</w:t>
            </w:r>
          </w:p>
        </w:tc>
        <w:tc>
          <w:tcPr>
            <w:tcW w:w="950" w:type="dxa"/>
            <w:vMerge w:val="restart"/>
            <w:tcBorders>
              <w:top w:val="single" w:sz="4" w:space="0" w:color="auto"/>
              <w:left w:val="nil"/>
              <w:bottom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Total</w:t>
            </w:r>
          </w:p>
        </w:tc>
        <w:tc>
          <w:tcPr>
            <w:tcW w:w="979" w:type="dxa"/>
            <w:vMerge w:val="restart"/>
            <w:tcBorders>
              <w:top w:val="single" w:sz="4" w:space="0" w:color="auto"/>
              <w:left w:val="nil"/>
              <w:bottom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Rata-Rata</w:t>
            </w:r>
          </w:p>
        </w:tc>
        <w:tc>
          <w:tcPr>
            <w:tcW w:w="950" w:type="dxa"/>
            <w:vMerge w:val="restart"/>
            <w:tcBorders>
              <w:top w:val="single" w:sz="4" w:space="0" w:color="auto"/>
              <w:left w:val="nil"/>
              <w:bottom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SD</w:t>
            </w:r>
          </w:p>
        </w:tc>
      </w:tr>
      <w:tr w:rsidR="00806301" w:rsidRPr="00990AE8" w:rsidTr="00806301">
        <w:trPr>
          <w:trHeight w:val="330"/>
          <w:jc w:val="center"/>
        </w:trPr>
        <w:tc>
          <w:tcPr>
            <w:tcW w:w="1053" w:type="dxa"/>
            <w:vMerge/>
            <w:tcBorders>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vMerge/>
            <w:tcBorders>
              <w:left w:val="nil"/>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1</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w:t>
            </w:r>
          </w:p>
        </w:tc>
        <w:tc>
          <w:tcPr>
            <w:tcW w:w="950" w:type="dxa"/>
            <w:vMerge/>
            <w:tcBorders>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79" w:type="dxa"/>
            <w:vMerge/>
            <w:tcBorders>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50" w:type="dxa"/>
            <w:vMerge/>
            <w:tcBorders>
              <w:left w:val="nil"/>
              <w:right w:val="single" w:sz="4" w:space="0" w:color="auto"/>
            </w:tcBorders>
            <w:shd w:val="clear" w:color="auto" w:fill="auto"/>
            <w:noWrap/>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vMerge/>
            <w:tcBorders>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vMerge/>
            <w:tcBorders>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p1</w:t>
            </w: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2,67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2,40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2,43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7,50</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2,50</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0,28</w:t>
            </w:r>
          </w:p>
        </w:tc>
      </w:tr>
      <w:tr w:rsidR="00806301" w:rsidRPr="00990AE8" w:rsidTr="00806301">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3,07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2,37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2,13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7,57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2,52</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2,60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2,33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2,23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7,17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2,39</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p2</w:t>
            </w: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4,20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4,40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4,33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12,93</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4,31</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0,37</w:t>
            </w:r>
          </w:p>
        </w:tc>
      </w:tr>
      <w:tr w:rsidR="00806301" w:rsidRPr="00990AE8" w:rsidTr="00806301">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3,70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4,13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4,33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12,17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4,06</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3,50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3,50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3,77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10,77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3,59</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p3</w:t>
            </w: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2,43</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2,50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2,77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7,70</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2,57</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6301" w:rsidRPr="00990AE8" w:rsidRDefault="00CF53A5" w:rsidP="00CF53A5">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0,20</w:t>
            </w:r>
          </w:p>
        </w:tc>
      </w:tr>
      <w:tr w:rsidR="00806301" w:rsidRPr="00990AE8" w:rsidTr="00806301">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2,80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2,60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2,97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8,37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2,79</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2,50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2,47</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2,90</w:t>
            </w:r>
          </w:p>
        </w:tc>
        <w:tc>
          <w:tcPr>
            <w:tcW w:w="950"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7,87</w:t>
            </w:r>
          </w:p>
        </w:tc>
        <w:tc>
          <w:tcPr>
            <w:tcW w:w="979" w:type="dxa"/>
            <w:tcBorders>
              <w:top w:val="nil"/>
              <w:left w:val="nil"/>
              <w:bottom w:val="single" w:sz="4" w:space="0" w:color="auto"/>
              <w:right w:val="single" w:sz="4" w:space="0" w:color="auto"/>
            </w:tcBorders>
            <w:shd w:val="clear" w:color="auto" w:fill="auto"/>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2,62</w:t>
            </w:r>
          </w:p>
        </w:tc>
        <w:tc>
          <w:tcPr>
            <w:tcW w:w="950" w:type="dxa"/>
            <w:vMerge/>
            <w:tcBorders>
              <w:top w:val="nil"/>
              <w:left w:val="single" w:sz="4" w:space="0" w:color="auto"/>
              <w:bottom w:val="single" w:sz="4" w:space="0" w:color="auto"/>
              <w:right w:val="single" w:sz="4" w:space="0" w:color="auto"/>
            </w:tcBorders>
            <w:vAlign w:val="center"/>
            <w:hideMark/>
          </w:tcPr>
          <w:p w:rsidR="00806301" w:rsidRPr="00990AE8" w:rsidRDefault="00806301" w:rsidP="00806301">
            <w:pPr>
              <w:spacing w:line="240" w:lineRule="auto"/>
              <w:jc w:val="left"/>
              <w:rPr>
                <w:rFonts w:eastAsia="Times New Roman" w:cs="Times New Roman"/>
                <w:color w:val="000000"/>
                <w:szCs w:val="24"/>
                <w:lang w:eastAsia="id-ID"/>
              </w:rPr>
            </w:pPr>
          </w:p>
        </w:tc>
      </w:tr>
      <w:tr w:rsidR="00806301" w:rsidRPr="00990AE8" w:rsidTr="00806301">
        <w:trPr>
          <w:gridAfter w:val="1"/>
          <w:wAfter w:w="950" w:type="dxa"/>
          <w:trHeight w:val="315"/>
          <w:jc w:val="center"/>
        </w:trPr>
        <w:tc>
          <w:tcPr>
            <w:tcW w:w="2002" w:type="dxa"/>
            <w:gridSpan w:val="2"/>
            <w:tcBorders>
              <w:top w:val="nil"/>
              <w:left w:val="single" w:sz="4" w:space="0" w:color="auto"/>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Total</w:t>
            </w:r>
          </w:p>
        </w:tc>
        <w:tc>
          <w:tcPr>
            <w:tcW w:w="1230" w:type="dxa"/>
            <w:tcBorders>
              <w:top w:val="nil"/>
              <w:left w:val="nil"/>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27,47</w:t>
            </w:r>
          </w:p>
        </w:tc>
        <w:tc>
          <w:tcPr>
            <w:tcW w:w="950" w:type="dxa"/>
            <w:tcBorders>
              <w:top w:val="nil"/>
              <w:left w:val="nil"/>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26,70</w:t>
            </w:r>
          </w:p>
        </w:tc>
        <w:tc>
          <w:tcPr>
            <w:tcW w:w="950" w:type="dxa"/>
            <w:tcBorders>
              <w:top w:val="nil"/>
              <w:left w:val="nil"/>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27,87</w:t>
            </w:r>
          </w:p>
        </w:tc>
        <w:tc>
          <w:tcPr>
            <w:tcW w:w="950" w:type="dxa"/>
            <w:tcBorders>
              <w:top w:val="nil"/>
              <w:left w:val="nil"/>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82,03</w:t>
            </w:r>
          </w:p>
        </w:tc>
        <w:tc>
          <w:tcPr>
            <w:tcW w:w="979" w:type="dxa"/>
            <w:tcBorders>
              <w:top w:val="nil"/>
              <w:left w:val="nil"/>
              <w:bottom w:val="single" w:sz="4" w:space="0" w:color="auto"/>
              <w:right w:val="single" w:sz="4"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27,34</w:t>
            </w:r>
          </w:p>
        </w:tc>
      </w:tr>
      <w:tr w:rsidR="00806301" w:rsidRPr="00990AE8" w:rsidTr="00806301">
        <w:trPr>
          <w:gridAfter w:val="1"/>
          <w:wAfter w:w="950" w:type="dxa"/>
          <w:trHeight w:val="330"/>
          <w:jc w:val="center"/>
        </w:trPr>
        <w:tc>
          <w:tcPr>
            <w:tcW w:w="2002" w:type="dxa"/>
            <w:gridSpan w:val="2"/>
            <w:tcBorders>
              <w:top w:val="nil"/>
              <w:left w:val="single" w:sz="8" w:space="0" w:color="auto"/>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Rata-Rata</w:t>
            </w:r>
          </w:p>
        </w:tc>
        <w:tc>
          <w:tcPr>
            <w:tcW w:w="1230" w:type="dxa"/>
            <w:tcBorders>
              <w:top w:val="nil"/>
              <w:left w:val="nil"/>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3,05</w:t>
            </w:r>
          </w:p>
        </w:tc>
        <w:tc>
          <w:tcPr>
            <w:tcW w:w="950" w:type="dxa"/>
            <w:tcBorders>
              <w:top w:val="nil"/>
              <w:left w:val="nil"/>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2,97</w:t>
            </w:r>
          </w:p>
        </w:tc>
        <w:tc>
          <w:tcPr>
            <w:tcW w:w="950" w:type="dxa"/>
            <w:tcBorders>
              <w:top w:val="nil"/>
              <w:left w:val="nil"/>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3,10</w:t>
            </w:r>
          </w:p>
        </w:tc>
        <w:tc>
          <w:tcPr>
            <w:tcW w:w="950" w:type="dxa"/>
            <w:tcBorders>
              <w:top w:val="nil"/>
              <w:left w:val="nil"/>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6,46</w:t>
            </w:r>
          </w:p>
        </w:tc>
        <w:tc>
          <w:tcPr>
            <w:tcW w:w="979" w:type="dxa"/>
            <w:tcBorders>
              <w:top w:val="nil"/>
              <w:left w:val="nil"/>
              <w:bottom w:val="single" w:sz="8" w:space="0" w:color="auto"/>
              <w:right w:val="single" w:sz="8" w:space="0" w:color="auto"/>
            </w:tcBorders>
            <w:shd w:val="clear" w:color="auto" w:fill="FFFF00"/>
            <w:noWrap/>
            <w:vAlign w:val="center"/>
            <w:hideMark/>
          </w:tcPr>
          <w:p w:rsidR="00806301" w:rsidRPr="00990AE8" w:rsidRDefault="00806301" w:rsidP="00806301">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3,04</w:t>
            </w:r>
          </w:p>
        </w:tc>
      </w:tr>
    </w:tbl>
    <w:p w:rsidR="00CF53A5" w:rsidRPr="00CF53A5" w:rsidRDefault="00CF53A5" w:rsidP="00CF53A5">
      <w:pPr>
        <w:spacing w:before="240" w:line="240" w:lineRule="auto"/>
        <w:rPr>
          <w:rFonts w:asciiTheme="majorBidi" w:hAnsiTheme="majorBidi" w:cstheme="majorBidi"/>
          <w:szCs w:val="24"/>
        </w:rPr>
      </w:pPr>
      <w:r>
        <w:rPr>
          <w:rFonts w:asciiTheme="majorBidi" w:hAnsiTheme="majorBidi" w:cstheme="majorBidi"/>
          <w:szCs w:val="24"/>
        </w:rPr>
        <w:t>Data Transformasi</w:t>
      </w:r>
    </w:p>
    <w:tbl>
      <w:tblPr>
        <w:tblW w:w="8011" w:type="dxa"/>
        <w:jc w:val="center"/>
        <w:tblLook w:val="04A0" w:firstRow="1" w:lastRow="0" w:firstColumn="1" w:lastColumn="0" w:noHBand="0" w:noVBand="1"/>
      </w:tblPr>
      <w:tblGrid>
        <w:gridCol w:w="1053"/>
        <w:gridCol w:w="949"/>
        <w:gridCol w:w="1230"/>
        <w:gridCol w:w="950"/>
        <w:gridCol w:w="950"/>
        <w:gridCol w:w="950"/>
        <w:gridCol w:w="979"/>
        <w:gridCol w:w="950"/>
      </w:tblGrid>
      <w:tr w:rsidR="00CF53A5" w:rsidRPr="00990AE8" w:rsidTr="00DA4B09">
        <w:trPr>
          <w:trHeight w:val="1656"/>
          <w:jc w:val="center"/>
        </w:trPr>
        <w:tc>
          <w:tcPr>
            <w:tcW w:w="10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P</w:t>
            </w:r>
          </w:p>
        </w:tc>
        <w:tc>
          <w:tcPr>
            <w:tcW w:w="949" w:type="dxa"/>
            <w:vMerge w:val="restart"/>
            <w:tcBorders>
              <w:top w:val="single" w:sz="4" w:space="0" w:color="auto"/>
              <w:left w:val="nil"/>
              <w:bottom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G</w:t>
            </w:r>
          </w:p>
        </w:tc>
        <w:tc>
          <w:tcPr>
            <w:tcW w:w="3130" w:type="dxa"/>
            <w:gridSpan w:val="3"/>
            <w:tcBorders>
              <w:top w:val="single" w:sz="4" w:space="0" w:color="auto"/>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Kelompok Ulangan</w:t>
            </w:r>
          </w:p>
        </w:tc>
        <w:tc>
          <w:tcPr>
            <w:tcW w:w="950" w:type="dxa"/>
            <w:vMerge w:val="restart"/>
            <w:tcBorders>
              <w:top w:val="single" w:sz="4" w:space="0" w:color="auto"/>
              <w:left w:val="nil"/>
              <w:bottom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Total</w:t>
            </w:r>
          </w:p>
        </w:tc>
        <w:tc>
          <w:tcPr>
            <w:tcW w:w="979" w:type="dxa"/>
            <w:vMerge w:val="restart"/>
            <w:tcBorders>
              <w:top w:val="single" w:sz="4" w:space="0" w:color="auto"/>
              <w:left w:val="nil"/>
              <w:bottom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Rata-Rata</w:t>
            </w:r>
          </w:p>
        </w:tc>
        <w:tc>
          <w:tcPr>
            <w:tcW w:w="950" w:type="dxa"/>
            <w:vMerge w:val="restart"/>
            <w:tcBorders>
              <w:top w:val="single" w:sz="4" w:space="0" w:color="auto"/>
              <w:left w:val="nil"/>
              <w:bottom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SD</w:t>
            </w:r>
          </w:p>
        </w:tc>
      </w:tr>
      <w:tr w:rsidR="00CF53A5" w:rsidRPr="00990AE8" w:rsidTr="00DA4B09">
        <w:trPr>
          <w:trHeight w:val="330"/>
          <w:jc w:val="center"/>
        </w:trPr>
        <w:tc>
          <w:tcPr>
            <w:tcW w:w="1053" w:type="dxa"/>
            <w:vMerge/>
            <w:tcBorders>
              <w:left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949" w:type="dxa"/>
            <w:vMerge/>
            <w:tcBorders>
              <w:left w:val="nil"/>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1</w:t>
            </w:r>
          </w:p>
        </w:tc>
        <w:tc>
          <w:tcPr>
            <w:tcW w:w="95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2</w:t>
            </w:r>
          </w:p>
        </w:tc>
        <w:tc>
          <w:tcPr>
            <w:tcW w:w="95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3</w:t>
            </w:r>
          </w:p>
        </w:tc>
        <w:tc>
          <w:tcPr>
            <w:tcW w:w="950" w:type="dxa"/>
            <w:vMerge/>
            <w:tcBorders>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979" w:type="dxa"/>
            <w:vMerge/>
            <w:tcBorders>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950" w:type="dxa"/>
            <w:vMerge/>
            <w:tcBorders>
              <w:left w:val="nil"/>
              <w:right w:val="single" w:sz="4" w:space="0" w:color="auto"/>
            </w:tcBorders>
            <w:shd w:val="clear" w:color="auto" w:fill="auto"/>
            <w:noWrap/>
            <w:vAlign w:val="center"/>
            <w:hideMark/>
          </w:tcPr>
          <w:p w:rsidR="00CF53A5" w:rsidRPr="00990AE8" w:rsidRDefault="00CF53A5" w:rsidP="00DA4B09">
            <w:pPr>
              <w:spacing w:line="240" w:lineRule="auto"/>
              <w:jc w:val="left"/>
              <w:rPr>
                <w:rFonts w:eastAsia="Times New Roman" w:cs="Times New Roman"/>
                <w:color w:val="000000"/>
                <w:szCs w:val="24"/>
                <w:lang w:eastAsia="id-ID"/>
              </w:rPr>
            </w:pPr>
          </w:p>
        </w:tc>
      </w:tr>
      <w:tr w:rsidR="00CF53A5" w:rsidRPr="00990AE8" w:rsidTr="00DA4B09">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949" w:type="dxa"/>
            <w:vMerge/>
            <w:tcBorders>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p>
        </w:tc>
        <w:tc>
          <w:tcPr>
            <w:tcW w:w="123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79" w:type="dxa"/>
            <w:tcBorders>
              <w:top w:val="nil"/>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DA</w:t>
            </w:r>
          </w:p>
        </w:tc>
        <w:tc>
          <w:tcPr>
            <w:tcW w:w="950" w:type="dxa"/>
            <w:vMerge/>
            <w:tcBorders>
              <w:left w:val="nil"/>
              <w:bottom w:val="single" w:sz="4" w:space="0" w:color="auto"/>
              <w:right w:val="single" w:sz="4" w:space="0" w:color="auto"/>
            </w:tcBorders>
            <w:shd w:val="clear" w:color="auto" w:fill="auto"/>
            <w:noWrap/>
            <w:vAlign w:val="center"/>
            <w:hideMark/>
          </w:tcPr>
          <w:p w:rsidR="00CF53A5" w:rsidRPr="00990AE8" w:rsidRDefault="00CF53A5" w:rsidP="00DA4B09">
            <w:pPr>
              <w:spacing w:line="240" w:lineRule="auto"/>
              <w:jc w:val="left"/>
              <w:rPr>
                <w:rFonts w:eastAsia="Times New Roman" w:cs="Times New Roman"/>
                <w:color w:val="000000"/>
                <w:szCs w:val="24"/>
                <w:lang w:eastAsia="id-ID"/>
              </w:rPr>
            </w:pPr>
          </w:p>
        </w:tc>
      </w:tr>
      <w:tr w:rsidR="00DA4B09" w:rsidRPr="00990AE8" w:rsidTr="00DA4B09">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p1</w:t>
            </w: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1,76</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1,69</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1,85</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5,30</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1,77</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0,08</w:t>
            </w:r>
          </w:p>
        </w:tc>
      </w:tr>
      <w:tr w:rsidR="00DA4B09" w:rsidRPr="00990AE8" w:rsidTr="00DA4B09">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1,87</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1,67</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1,90</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5,44</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1,81</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1,75</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1,75</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1,76</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5,25</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1,75</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p2</w:t>
            </w: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2,15</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2,20</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2,15</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6,50</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2,17</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0,02</w:t>
            </w:r>
          </w:p>
        </w:tc>
      </w:tr>
      <w:tr w:rsidR="00DA4B09" w:rsidRPr="00990AE8" w:rsidTr="00DA4B09">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2,03</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2,14</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2,00</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6,17</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2,06</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1,99</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1,99</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2,05</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6,03</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2,01</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trHeight w:val="315"/>
          <w:jc w:val="center"/>
        </w:trPr>
        <w:tc>
          <w:tcPr>
            <w:tcW w:w="1053" w:type="dxa"/>
            <w:vMerge w:val="restart"/>
            <w:tcBorders>
              <w:top w:val="nil"/>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p3</w:t>
            </w: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g1</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1,69</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1,72</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1,81</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5,22</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1,74</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0,06</w:t>
            </w:r>
          </w:p>
        </w:tc>
      </w:tr>
      <w:tr w:rsidR="00DA4B09" w:rsidRPr="00990AE8" w:rsidTr="00DA4B09">
        <w:trPr>
          <w:trHeight w:val="315"/>
          <w:jc w:val="center"/>
        </w:trPr>
        <w:tc>
          <w:tcPr>
            <w:tcW w:w="1053" w:type="dxa"/>
            <w:vMerge/>
            <w:tcBorders>
              <w:left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g2</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1,80</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1,75</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1,91</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5,46</w:t>
            </w:r>
          </w:p>
        </w:tc>
        <w:tc>
          <w:tcPr>
            <w:tcW w:w="979"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1,82</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trHeight w:val="315"/>
          <w:jc w:val="center"/>
        </w:trPr>
        <w:tc>
          <w:tcPr>
            <w:tcW w:w="1053" w:type="dxa"/>
            <w:vMerge/>
            <w:tcBorders>
              <w:left w:val="single" w:sz="4" w:space="0" w:color="auto"/>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c>
          <w:tcPr>
            <w:tcW w:w="949" w:type="dxa"/>
            <w:tcBorders>
              <w:top w:val="nil"/>
              <w:left w:val="nil"/>
              <w:bottom w:val="single" w:sz="4" w:space="0" w:color="auto"/>
              <w:right w:val="single" w:sz="4" w:space="0" w:color="auto"/>
            </w:tcBorders>
            <w:shd w:val="clear" w:color="auto" w:fill="auto"/>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g3</w:t>
            </w:r>
          </w:p>
        </w:tc>
        <w:tc>
          <w:tcPr>
            <w:tcW w:w="1230" w:type="dxa"/>
            <w:tcBorders>
              <w:top w:val="nil"/>
              <w:left w:val="nil"/>
              <w:bottom w:val="single" w:sz="4" w:space="0" w:color="auto"/>
              <w:right w:val="single" w:sz="4" w:space="0" w:color="auto"/>
            </w:tcBorders>
            <w:shd w:val="clear" w:color="auto" w:fill="auto"/>
            <w:noWrap/>
            <w:hideMark/>
          </w:tcPr>
          <w:p w:rsidR="00DA4B09" w:rsidRPr="00C04C53" w:rsidRDefault="00DA4B09" w:rsidP="00DA4B09">
            <w:pPr>
              <w:spacing w:line="240" w:lineRule="auto"/>
              <w:jc w:val="center"/>
            </w:pPr>
            <w:r w:rsidRPr="00C04C53">
              <w:t>1,71</w:t>
            </w:r>
          </w:p>
        </w:tc>
        <w:tc>
          <w:tcPr>
            <w:tcW w:w="950" w:type="dxa"/>
            <w:tcBorders>
              <w:top w:val="nil"/>
              <w:left w:val="nil"/>
              <w:bottom w:val="single" w:sz="4" w:space="0" w:color="auto"/>
              <w:right w:val="single" w:sz="4" w:space="0" w:color="auto"/>
            </w:tcBorders>
            <w:shd w:val="clear" w:color="auto" w:fill="auto"/>
            <w:noWrap/>
            <w:hideMark/>
          </w:tcPr>
          <w:p w:rsidR="00DA4B09" w:rsidRPr="00E56E03" w:rsidRDefault="00DA4B09" w:rsidP="00DA4B09">
            <w:pPr>
              <w:spacing w:line="240" w:lineRule="auto"/>
              <w:jc w:val="center"/>
            </w:pPr>
            <w:r w:rsidRPr="00E56E03">
              <w:t>1,71</w:t>
            </w:r>
          </w:p>
        </w:tc>
        <w:tc>
          <w:tcPr>
            <w:tcW w:w="950" w:type="dxa"/>
            <w:tcBorders>
              <w:top w:val="nil"/>
              <w:left w:val="nil"/>
              <w:bottom w:val="single" w:sz="4" w:space="0" w:color="auto"/>
              <w:right w:val="single" w:sz="4" w:space="0" w:color="auto"/>
            </w:tcBorders>
            <w:shd w:val="clear" w:color="auto" w:fill="auto"/>
            <w:noWrap/>
            <w:hideMark/>
          </w:tcPr>
          <w:p w:rsidR="00DA4B09" w:rsidRDefault="00DA4B09" w:rsidP="00DA4B09">
            <w:pPr>
              <w:spacing w:line="240" w:lineRule="auto"/>
              <w:jc w:val="center"/>
            </w:pPr>
            <w:r w:rsidRPr="00E56E03">
              <w:t>1,87</w:t>
            </w:r>
          </w:p>
        </w:tc>
        <w:tc>
          <w:tcPr>
            <w:tcW w:w="950" w:type="dxa"/>
            <w:tcBorders>
              <w:top w:val="nil"/>
              <w:left w:val="nil"/>
              <w:bottom w:val="single" w:sz="4" w:space="0" w:color="auto"/>
              <w:right w:val="single" w:sz="4" w:space="0" w:color="auto"/>
            </w:tcBorders>
            <w:shd w:val="clear" w:color="auto" w:fill="auto"/>
            <w:noWrap/>
            <w:hideMark/>
          </w:tcPr>
          <w:p w:rsidR="00DA4B09" w:rsidRPr="00162DC5" w:rsidRDefault="00DA4B09" w:rsidP="00DA4B09">
            <w:pPr>
              <w:spacing w:line="240" w:lineRule="auto"/>
              <w:jc w:val="center"/>
            </w:pPr>
            <w:r w:rsidRPr="00162DC5">
              <w:t>5,29</w:t>
            </w:r>
          </w:p>
        </w:tc>
        <w:tc>
          <w:tcPr>
            <w:tcW w:w="979" w:type="dxa"/>
            <w:tcBorders>
              <w:top w:val="nil"/>
              <w:left w:val="nil"/>
              <w:bottom w:val="single" w:sz="4" w:space="0" w:color="auto"/>
              <w:right w:val="single" w:sz="4" w:space="0" w:color="auto"/>
            </w:tcBorders>
            <w:shd w:val="clear" w:color="auto" w:fill="auto"/>
            <w:noWrap/>
            <w:hideMark/>
          </w:tcPr>
          <w:p w:rsidR="00DA4B09" w:rsidRDefault="00DA4B09" w:rsidP="00DA4B09">
            <w:pPr>
              <w:spacing w:line="240" w:lineRule="auto"/>
              <w:jc w:val="center"/>
            </w:pPr>
            <w:r w:rsidRPr="00162DC5">
              <w:t>1,76</w:t>
            </w:r>
          </w:p>
        </w:tc>
        <w:tc>
          <w:tcPr>
            <w:tcW w:w="950" w:type="dxa"/>
            <w:vMerge/>
            <w:tcBorders>
              <w:top w:val="nil"/>
              <w:left w:val="single" w:sz="4" w:space="0" w:color="auto"/>
              <w:bottom w:val="single" w:sz="4" w:space="0" w:color="auto"/>
              <w:right w:val="single" w:sz="4" w:space="0" w:color="auto"/>
            </w:tcBorders>
            <w:vAlign w:val="center"/>
            <w:hideMark/>
          </w:tcPr>
          <w:p w:rsidR="00DA4B09" w:rsidRPr="00990AE8" w:rsidRDefault="00DA4B09" w:rsidP="00DA4B09">
            <w:pPr>
              <w:spacing w:line="240" w:lineRule="auto"/>
              <w:jc w:val="center"/>
              <w:rPr>
                <w:rFonts w:eastAsia="Times New Roman" w:cs="Times New Roman"/>
                <w:color w:val="000000"/>
                <w:szCs w:val="24"/>
                <w:lang w:eastAsia="id-ID"/>
              </w:rPr>
            </w:pPr>
          </w:p>
        </w:tc>
      </w:tr>
      <w:tr w:rsidR="00DA4B09" w:rsidRPr="00990AE8" w:rsidTr="00DA4B09">
        <w:trPr>
          <w:gridAfter w:val="1"/>
          <w:wAfter w:w="950" w:type="dxa"/>
          <w:trHeight w:val="315"/>
          <w:jc w:val="center"/>
        </w:trPr>
        <w:tc>
          <w:tcPr>
            <w:tcW w:w="2002" w:type="dxa"/>
            <w:gridSpan w:val="2"/>
            <w:tcBorders>
              <w:top w:val="nil"/>
              <w:left w:val="single" w:sz="4" w:space="0" w:color="auto"/>
              <w:bottom w:val="single" w:sz="4" w:space="0" w:color="auto"/>
              <w:right w:val="single" w:sz="4" w:space="0" w:color="auto"/>
            </w:tcBorders>
            <w:shd w:val="clear" w:color="auto" w:fill="FFFF00"/>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Total</w:t>
            </w:r>
          </w:p>
        </w:tc>
        <w:tc>
          <w:tcPr>
            <w:tcW w:w="1230" w:type="dxa"/>
            <w:tcBorders>
              <w:top w:val="nil"/>
              <w:left w:val="nil"/>
              <w:bottom w:val="single" w:sz="4" w:space="0" w:color="auto"/>
              <w:right w:val="single" w:sz="4" w:space="0" w:color="auto"/>
            </w:tcBorders>
            <w:shd w:val="clear" w:color="auto" w:fill="FFFF00"/>
            <w:noWrap/>
            <w:hideMark/>
          </w:tcPr>
          <w:p w:rsidR="00DA4B09" w:rsidRPr="006D6E46" w:rsidRDefault="00DA4B09" w:rsidP="00DA4B09">
            <w:pPr>
              <w:spacing w:line="240" w:lineRule="auto"/>
              <w:jc w:val="center"/>
            </w:pPr>
            <w:r w:rsidRPr="006D6E46">
              <w:t>16,75</w:t>
            </w:r>
          </w:p>
        </w:tc>
        <w:tc>
          <w:tcPr>
            <w:tcW w:w="950" w:type="dxa"/>
            <w:tcBorders>
              <w:top w:val="nil"/>
              <w:left w:val="nil"/>
              <w:bottom w:val="single" w:sz="4" w:space="0" w:color="auto"/>
              <w:right w:val="single" w:sz="4" w:space="0" w:color="auto"/>
            </w:tcBorders>
            <w:shd w:val="clear" w:color="auto" w:fill="FFFF00"/>
            <w:noWrap/>
            <w:hideMark/>
          </w:tcPr>
          <w:p w:rsidR="00DA4B09" w:rsidRPr="006D6E46" w:rsidRDefault="00DA4B09" w:rsidP="00DA4B09">
            <w:pPr>
              <w:spacing w:line="240" w:lineRule="auto"/>
              <w:jc w:val="center"/>
            </w:pPr>
            <w:r w:rsidRPr="006D6E46">
              <w:t>16,61</w:t>
            </w:r>
          </w:p>
        </w:tc>
        <w:tc>
          <w:tcPr>
            <w:tcW w:w="950" w:type="dxa"/>
            <w:tcBorders>
              <w:top w:val="nil"/>
              <w:left w:val="nil"/>
              <w:bottom w:val="single" w:sz="4" w:space="0" w:color="auto"/>
              <w:right w:val="single" w:sz="4" w:space="0" w:color="auto"/>
            </w:tcBorders>
            <w:shd w:val="clear" w:color="auto" w:fill="FFFF00"/>
            <w:noWrap/>
            <w:hideMark/>
          </w:tcPr>
          <w:p w:rsidR="00DA4B09" w:rsidRPr="006D6E46" w:rsidRDefault="00DA4B09" w:rsidP="00DA4B09">
            <w:pPr>
              <w:spacing w:line="240" w:lineRule="auto"/>
              <w:jc w:val="center"/>
            </w:pPr>
            <w:r w:rsidRPr="006D6E46">
              <w:t>17,30</w:t>
            </w:r>
          </w:p>
        </w:tc>
        <w:tc>
          <w:tcPr>
            <w:tcW w:w="950" w:type="dxa"/>
            <w:tcBorders>
              <w:top w:val="nil"/>
              <w:left w:val="nil"/>
              <w:bottom w:val="single" w:sz="4" w:space="0" w:color="auto"/>
              <w:right w:val="single" w:sz="4" w:space="0" w:color="auto"/>
            </w:tcBorders>
            <w:shd w:val="clear" w:color="auto" w:fill="FFFF00"/>
            <w:noWrap/>
            <w:hideMark/>
          </w:tcPr>
          <w:p w:rsidR="00DA4B09" w:rsidRPr="006D6E46" w:rsidRDefault="00DA4B09" w:rsidP="00DA4B09">
            <w:pPr>
              <w:spacing w:line="240" w:lineRule="auto"/>
              <w:jc w:val="center"/>
            </w:pPr>
            <w:r w:rsidRPr="006D6E46">
              <w:t>50,66</w:t>
            </w:r>
          </w:p>
        </w:tc>
        <w:tc>
          <w:tcPr>
            <w:tcW w:w="979" w:type="dxa"/>
            <w:tcBorders>
              <w:top w:val="nil"/>
              <w:left w:val="nil"/>
              <w:bottom w:val="single" w:sz="4" w:space="0" w:color="auto"/>
              <w:right w:val="single" w:sz="4" w:space="0" w:color="auto"/>
            </w:tcBorders>
            <w:shd w:val="clear" w:color="auto" w:fill="FFFF00"/>
            <w:noWrap/>
            <w:hideMark/>
          </w:tcPr>
          <w:p w:rsidR="00DA4B09" w:rsidRPr="006D6E46" w:rsidRDefault="00DA4B09" w:rsidP="00DA4B09">
            <w:pPr>
              <w:spacing w:line="240" w:lineRule="auto"/>
              <w:jc w:val="center"/>
            </w:pPr>
            <w:r w:rsidRPr="006D6E46">
              <w:t>16,89</w:t>
            </w:r>
          </w:p>
        </w:tc>
      </w:tr>
      <w:tr w:rsidR="00DA4B09" w:rsidRPr="00990AE8" w:rsidTr="00DA4B09">
        <w:trPr>
          <w:gridAfter w:val="1"/>
          <w:wAfter w:w="950" w:type="dxa"/>
          <w:trHeight w:val="330"/>
          <w:jc w:val="center"/>
        </w:trPr>
        <w:tc>
          <w:tcPr>
            <w:tcW w:w="2002" w:type="dxa"/>
            <w:gridSpan w:val="2"/>
            <w:tcBorders>
              <w:top w:val="nil"/>
              <w:left w:val="single" w:sz="8" w:space="0" w:color="auto"/>
              <w:bottom w:val="single" w:sz="8" w:space="0" w:color="auto"/>
              <w:right w:val="single" w:sz="8" w:space="0" w:color="auto"/>
            </w:tcBorders>
            <w:shd w:val="clear" w:color="auto" w:fill="FFFF00"/>
            <w:noWrap/>
            <w:vAlign w:val="center"/>
            <w:hideMark/>
          </w:tcPr>
          <w:p w:rsidR="00DA4B09" w:rsidRPr="00990AE8" w:rsidRDefault="00DA4B09" w:rsidP="00DA4B09">
            <w:pPr>
              <w:spacing w:line="240" w:lineRule="auto"/>
              <w:jc w:val="center"/>
              <w:rPr>
                <w:rFonts w:eastAsia="Times New Roman" w:cs="Times New Roman"/>
                <w:color w:val="000000"/>
                <w:szCs w:val="24"/>
                <w:lang w:eastAsia="id-ID"/>
              </w:rPr>
            </w:pPr>
            <w:r w:rsidRPr="00990AE8">
              <w:rPr>
                <w:rFonts w:eastAsia="Times New Roman" w:cs="Times New Roman"/>
                <w:color w:val="000000"/>
                <w:szCs w:val="24"/>
                <w:lang w:eastAsia="id-ID"/>
              </w:rPr>
              <w:t>Rata-Rata</w:t>
            </w:r>
          </w:p>
        </w:tc>
        <w:tc>
          <w:tcPr>
            <w:tcW w:w="1230" w:type="dxa"/>
            <w:tcBorders>
              <w:top w:val="nil"/>
              <w:left w:val="nil"/>
              <w:bottom w:val="single" w:sz="8" w:space="0" w:color="auto"/>
              <w:right w:val="single" w:sz="8" w:space="0" w:color="auto"/>
            </w:tcBorders>
            <w:shd w:val="clear" w:color="auto" w:fill="FFFF00"/>
            <w:noWrap/>
            <w:hideMark/>
          </w:tcPr>
          <w:p w:rsidR="00DA4B09" w:rsidRPr="006D6E46" w:rsidRDefault="00DA4B09" w:rsidP="00DA4B09">
            <w:pPr>
              <w:spacing w:line="240" w:lineRule="auto"/>
              <w:jc w:val="center"/>
            </w:pPr>
            <w:r w:rsidRPr="006D6E46">
              <w:t>1,86</w:t>
            </w:r>
          </w:p>
        </w:tc>
        <w:tc>
          <w:tcPr>
            <w:tcW w:w="950" w:type="dxa"/>
            <w:tcBorders>
              <w:top w:val="nil"/>
              <w:left w:val="nil"/>
              <w:bottom w:val="single" w:sz="8" w:space="0" w:color="auto"/>
              <w:right w:val="single" w:sz="8" w:space="0" w:color="auto"/>
            </w:tcBorders>
            <w:shd w:val="clear" w:color="auto" w:fill="FFFF00"/>
            <w:noWrap/>
            <w:hideMark/>
          </w:tcPr>
          <w:p w:rsidR="00DA4B09" w:rsidRPr="006D6E46" w:rsidRDefault="00DA4B09" w:rsidP="00DA4B09">
            <w:pPr>
              <w:spacing w:line="240" w:lineRule="auto"/>
              <w:jc w:val="center"/>
            </w:pPr>
            <w:r w:rsidRPr="006D6E46">
              <w:t>1,85</w:t>
            </w:r>
          </w:p>
        </w:tc>
        <w:tc>
          <w:tcPr>
            <w:tcW w:w="950" w:type="dxa"/>
            <w:tcBorders>
              <w:top w:val="nil"/>
              <w:left w:val="nil"/>
              <w:bottom w:val="single" w:sz="8" w:space="0" w:color="auto"/>
              <w:right w:val="single" w:sz="8" w:space="0" w:color="auto"/>
            </w:tcBorders>
            <w:shd w:val="clear" w:color="auto" w:fill="FFFF00"/>
            <w:noWrap/>
            <w:hideMark/>
          </w:tcPr>
          <w:p w:rsidR="00DA4B09" w:rsidRPr="006D6E46" w:rsidRDefault="00DA4B09" w:rsidP="00DA4B09">
            <w:pPr>
              <w:spacing w:line="240" w:lineRule="auto"/>
              <w:jc w:val="center"/>
            </w:pPr>
            <w:r w:rsidRPr="006D6E46">
              <w:t>1,92</w:t>
            </w:r>
          </w:p>
        </w:tc>
        <w:tc>
          <w:tcPr>
            <w:tcW w:w="950" w:type="dxa"/>
            <w:tcBorders>
              <w:top w:val="nil"/>
              <w:left w:val="nil"/>
              <w:bottom w:val="single" w:sz="8" w:space="0" w:color="auto"/>
              <w:right w:val="single" w:sz="8" w:space="0" w:color="auto"/>
            </w:tcBorders>
            <w:shd w:val="clear" w:color="auto" w:fill="FFFF00"/>
            <w:noWrap/>
            <w:hideMark/>
          </w:tcPr>
          <w:p w:rsidR="00DA4B09" w:rsidRPr="006D6E46" w:rsidRDefault="00DA4B09" w:rsidP="00DA4B09">
            <w:pPr>
              <w:spacing w:line="240" w:lineRule="auto"/>
              <w:jc w:val="center"/>
            </w:pPr>
            <w:r w:rsidRPr="006D6E46">
              <w:t>3,85</w:t>
            </w:r>
          </w:p>
        </w:tc>
        <w:tc>
          <w:tcPr>
            <w:tcW w:w="979" w:type="dxa"/>
            <w:tcBorders>
              <w:top w:val="nil"/>
              <w:left w:val="nil"/>
              <w:bottom w:val="single" w:sz="8" w:space="0" w:color="auto"/>
              <w:right w:val="single" w:sz="8" w:space="0" w:color="auto"/>
            </w:tcBorders>
            <w:shd w:val="clear" w:color="auto" w:fill="FFFF00"/>
            <w:noWrap/>
            <w:hideMark/>
          </w:tcPr>
          <w:p w:rsidR="00DA4B09" w:rsidRDefault="00DA4B09" w:rsidP="00DA4B09">
            <w:pPr>
              <w:spacing w:line="240" w:lineRule="auto"/>
              <w:jc w:val="center"/>
            </w:pPr>
            <w:r w:rsidRPr="006D6E46">
              <w:t>1,88</w:t>
            </w:r>
          </w:p>
        </w:tc>
      </w:tr>
    </w:tbl>
    <w:p w:rsidR="001E4E9F" w:rsidRDefault="00D816F1" w:rsidP="00DA4B09">
      <w:pPr>
        <w:spacing w:line="240" w:lineRule="auto"/>
        <w:rPr>
          <w:noProof/>
        </w:rPr>
      </w:pPr>
      <w:r w:rsidRPr="00CF53A5">
        <w:rPr>
          <w:rFonts w:asciiTheme="majorBidi" w:hAnsiTheme="majorBidi" w:cstheme="majorBidi"/>
          <w:szCs w:val="24"/>
        </w:rPr>
        <w:lastRenderedPageBreak/>
        <w:t>Dwi arah antara jenis penstabil dan jenis gula rendah kalori</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aroma!R4C38:R11C43" </w:instrText>
      </w:r>
      <w:r>
        <w:rPr>
          <w:noProof/>
        </w:rPr>
        <w:instrText xml:space="preserve">\a \f 4 \h  \* MERGEFORMAT </w:instrText>
      </w:r>
      <w:r>
        <w:rPr>
          <w:noProof/>
        </w:rPr>
        <w:fldChar w:fldCharType="separate"/>
      </w:r>
    </w:p>
    <w:tbl>
      <w:tblPr>
        <w:tblW w:w="7933" w:type="dxa"/>
        <w:tblLook w:val="04A0" w:firstRow="1" w:lastRow="0" w:firstColumn="1" w:lastColumn="0" w:noHBand="0" w:noVBand="1"/>
      </w:tblPr>
      <w:tblGrid>
        <w:gridCol w:w="1413"/>
        <w:gridCol w:w="1276"/>
        <w:gridCol w:w="1417"/>
        <w:gridCol w:w="1276"/>
        <w:gridCol w:w="1276"/>
        <w:gridCol w:w="1275"/>
      </w:tblGrid>
      <w:tr w:rsidR="001E4E9F" w:rsidRPr="001E4E9F" w:rsidTr="001E4E9F">
        <w:trPr>
          <w:divId w:val="858734189"/>
          <w:trHeight w:val="330"/>
        </w:trPr>
        <w:tc>
          <w:tcPr>
            <w:tcW w:w="1413"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858734189"/>
          <w:trHeight w:val="330"/>
        </w:trPr>
        <w:tc>
          <w:tcPr>
            <w:tcW w:w="1413" w:type="dxa"/>
            <w:vMerge w:val="restart"/>
            <w:tcBorders>
              <w:left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r>
      <w:tr w:rsidR="001E4E9F" w:rsidRPr="001E4E9F" w:rsidTr="001E4E9F">
        <w:trPr>
          <w:divId w:val="858734189"/>
          <w:trHeight w:val="330"/>
        </w:trPr>
        <w:tc>
          <w:tcPr>
            <w:tcW w:w="1413" w:type="dxa"/>
            <w:vMerge/>
            <w:tcBorders>
              <w:left w:val="single" w:sz="4" w:space="0" w:color="auto"/>
              <w:bottom w:val="single" w:sz="4" w:space="0" w:color="auto"/>
              <w:right w:val="single" w:sz="4" w:space="0" w:color="auto"/>
            </w:tcBorders>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A4B09">
            <w:pPr>
              <w:spacing w:line="240" w:lineRule="auto"/>
              <w:jc w:val="center"/>
              <w:rPr>
                <w:rFonts w:eastAsia="Times New Roman" w:cs="Times New Roman"/>
                <w:b/>
                <w:bCs/>
                <w:color w:val="000000"/>
                <w:szCs w:val="24"/>
                <w:lang w:eastAsia="id-ID"/>
              </w:rPr>
            </w:pPr>
          </w:p>
        </w:tc>
      </w:tr>
    </w:tbl>
    <w:tbl>
      <w:tblPr>
        <w:tblW w:w="7933" w:type="dxa"/>
        <w:tblLook w:val="04A0" w:firstRow="1" w:lastRow="0" w:firstColumn="1" w:lastColumn="0" w:noHBand="0" w:noVBand="1"/>
      </w:tblPr>
      <w:tblGrid>
        <w:gridCol w:w="1413"/>
        <w:gridCol w:w="1276"/>
        <w:gridCol w:w="1417"/>
        <w:gridCol w:w="1276"/>
        <w:gridCol w:w="1276"/>
        <w:gridCol w:w="1275"/>
      </w:tblGrid>
      <w:tr w:rsidR="00DA4B09" w:rsidRPr="001E4E9F" w:rsidTr="00DA4B09">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5,30</w:t>
            </w:r>
          </w:p>
        </w:tc>
        <w:tc>
          <w:tcPr>
            <w:tcW w:w="1417"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5,44</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5,25</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15,99</w:t>
            </w:r>
          </w:p>
        </w:tc>
        <w:tc>
          <w:tcPr>
            <w:tcW w:w="1275"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5,33</w:t>
            </w:r>
          </w:p>
        </w:tc>
      </w:tr>
      <w:tr w:rsidR="00DA4B09" w:rsidRPr="001E4E9F" w:rsidTr="00DA4B09">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6,50</w:t>
            </w:r>
          </w:p>
        </w:tc>
        <w:tc>
          <w:tcPr>
            <w:tcW w:w="1417"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6,17</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6,03</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18,70</w:t>
            </w:r>
          </w:p>
        </w:tc>
        <w:tc>
          <w:tcPr>
            <w:tcW w:w="1275"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6,23</w:t>
            </w:r>
          </w:p>
        </w:tc>
      </w:tr>
      <w:tr w:rsidR="00DA4B09" w:rsidRPr="001E4E9F" w:rsidTr="00DA4B09">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5,22</w:t>
            </w:r>
          </w:p>
        </w:tc>
        <w:tc>
          <w:tcPr>
            <w:tcW w:w="1417"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5,46</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5,29</w:t>
            </w:r>
          </w:p>
        </w:tc>
        <w:tc>
          <w:tcPr>
            <w:tcW w:w="1276"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15,97</w:t>
            </w:r>
          </w:p>
        </w:tc>
        <w:tc>
          <w:tcPr>
            <w:tcW w:w="1275" w:type="dxa"/>
            <w:tcBorders>
              <w:top w:val="nil"/>
              <w:left w:val="nil"/>
              <w:bottom w:val="single" w:sz="4" w:space="0" w:color="auto"/>
              <w:right w:val="single" w:sz="4" w:space="0" w:color="auto"/>
            </w:tcBorders>
            <w:shd w:val="clear" w:color="auto" w:fill="auto"/>
            <w:noWrap/>
            <w:hideMark/>
          </w:tcPr>
          <w:p w:rsidR="00DA4B09" w:rsidRPr="00314B9A" w:rsidRDefault="00DA4B09" w:rsidP="00DA4B09">
            <w:pPr>
              <w:spacing w:line="240" w:lineRule="auto"/>
              <w:jc w:val="center"/>
            </w:pPr>
            <w:r w:rsidRPr="00314B9A">
              <w:t>5,32</w:t>
            </w:r>
          </w:p>
        </w:tc>
      </w:tr>
      <w:tr w:rsidR="00DA4B09" w:rsidRPr="001E4E9F" w:rsidTr="00DA4B09">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DA4B09" w:rsidRPr="001E4E9F" w:rsidRDefault="00DA4B09"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17,03</w:t>
            </w:r>
          </w:p>
        </w:tc>
        <w:tc>
          <w:tcPr>
            <w:tcW w:w="1417"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17,06</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16,57</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50,66</w:t>
            </w:r>
          </w:p>
        </w:tc>
        <w:tc>
          <w:tcPr>
            <w:tcW w:w="1275"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16,89</w:t>
            </w:r>
          </w:p>
        </w:tc>
      </w:tr>
      <w:tr w:rsidR="00DA4B09" w:rsidRPr="001E4E9F" w:rsidTr="00DA4B09">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DA4B09" w:rsidRPr="001E4E9F" w:rsidRDefault="00DA4B09" w:rsidP="00DA4B0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5,68</w:t>
            </w:r>
          </w:p>
        </w:tc>
        <w:tc>
          <w:tcPr>
            <w:tcW w:w="1417"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5,69</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5,52</w:t>
            </w:r>
          </w:p>
        </w:tc>
        <w:tc>
          <w:tcPr>
            <w:tcW w:w="1276" w:type="dxa"/>
            <w:tcBorders>
              <w:top w:val="nil"/>
              <w:left w:val="nil"/>
              <w:bottom w:val="single" w:sz="4" w:space="0" w:color="auto"/>
              <w:right w:val="single" w:sz="4" w:space="0" w:color="auto"/>
            </w:tcBorders>
            <w:shd w:val="clear" w:color="auto" w:fill="FFFF00"/>
            <w:noWrap/>
            <w:hideMark/>
          </w:tcPr>
          <w:p w:rsidR="00DA4B09" w:rsidRPr="00314B9A" w:rsidRDefault="00DA4B09" w:rsidP="00DA4B09">
            <w:pPr>
              <w:spacing w:line="240" w:lineRule="auto"/>
              <w:jc w:val="center"/>
            </w:pPr>
            <w:r w:rsidRPr="00314B9A">
              <w:t>16,89</w:t>
            </w:r>
          </w:p>
        </w:tc>
        <w:tc>
          <w:tcPr>
            <w:tcW w:w="1275" w:type="dxa"/>
            <w:tcBorders>
              <w:top w:val="nil"/>
              <w:left w:val="nil"/>
              <w:bottom w:val="single" w:sz="4" w:space="0" w:color="auto"/>
              <w:right w:val="single" w:sz="4" w:space="0" w:color="auto"/>
            </w:tcBorders>
            <w:shd w:val="clear" w:color="auto" w:fill="FFFF00"/>
            <w:noWrap/>
            <w:hideMark/>
          </w:tcPr>
          <w:p w:rsidR="00DA4B09" w:rsidRDefault="00DA4B09" w:rsidP="00DA4B09">
            <w:pPr>
              <w:spacing w:line="240" w:lineRule="auto"/>
              <w:jc w:val="center"/>
            </w:pPr>
            <w:r w:rsidRPr="00314B9A">
              <w:t>5,63</w:t>
            </w:r>
          </w:p>
        </w:tc>
      </w:tr>
    </w:tbl>
    <w:p w:rsidR="00D816F1" w:rsidRPr="005C2F2C" w:rsidRDefault="00D816F1" w:rsidP="00DA4B09">
      <w:pPr>
        <w:spacing w:before="120" w:line="240" w:lineRule="auto"/>
        <w:rPr>
          <w:noProof/>
        </w:rPr>
      </w:pPr>
      <w:r>
        <w:rPr>
          <w:noProof/>
        </w:rPr>
        <w:fldChar w:fldCharType="end"/>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D816F1" w:rsidRPr="009F3EA5" w:rsidRDefault="00D816F1" w:rsidP="00D816F1">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50,66</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D816F1" w:rsidRPr="009F3EA5" w:rsidRDefault="00D816F1" w:rsidP="00D816F1">
      <w:pPr>
        <w:spacing w:line="360" w:lineRule="auto"/>
        <w:rPr>
          <w:rFonts w:eastAsia="Times New Roman" w:cs="Times New Roman"/>
          <w:szCs w:val="24"/>
          <w:lang w:val="en-US"/>
        </w:rPr>
      </w:pPr>
      <w:r w:rsidRPr="009F3EA5">
        <w:rPr>
          <w:rFonts w:eastAsia="Times New Roman" w:cs="Times New Roman"/>
          <w:szCs w:val="24"/>
          <w:lang w:val="en-US"/>
        </w:rPr>
        <w:tab/>
        <w:t xml:space="preserve">= </w:t>
      </w:r>
      <w:r w:rsidRPr="00D816F1">
        <w:rPr>
          <w:rFonts w:eastAsia="Times New Roman" w:cs="Times New Roman"/>
          <w:szCs w:val="24"/>
          <w:lang w:val="en-US"/>
        </w:rPr>
        <w:t>95,06</w:t>
      </w:r>
    </w:p>
    <w:p w:rsidR="00D816F1" w:rsidRPr="009F3EA5" w:rsidRDefault="00D816F1" w:rsidP="00D816F1">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D816F1" w:rsidRPr="009F3EA5" w:rsidRDefault="00D816F1" w:rsidP="00D816F1">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hAnsi="Cambria Math" w:cs="Times New Roman"/>
                <w:szCs w:val="24"/>
              </w:rPr>
              <m:t>1,76</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1,87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1,87</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w:t>
      </w:r>
      <w:r w:rsidRPr="00D816F1">
        <w:rPr>
          <w:rFonts w:eastAsia="Times New Roman" w:cs="Times New Roman"/>
          <w:szCs w:val="24"/>
          <w:lang w:val="en-US"/>
        </w:rPr>
        <w:t>95,06</w:t>
      </w:r>
    </w:p>
    <w:p w:rsidR="00D816F1" w:rsidRPr="00A06B66" w:rsidRDefault="00D816F1" w:rsidP="00D816F1">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Pr="00D816F1">
        <w:rPr>
          <w:rFonts w:eastAsia="Times New Roman" w:cs="Times New Roman"/>
          <w:color w:val="000000"/>
          <w:szCs w:val="24"/>
          <w:lang w:eastAsia="id-ID"/>
        </w:rPr>
        <w:t>0,7000</w:t>
      </w:r>
    </w:p>
    <w:p w:rsidR="00D816F1" w:rsidRPr="009F3EA5" w:rsidRDefault="00D816F1" w:rsidP="00D816F1">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D816F1" w:rsidRPr="009F3EA5" w:rsidRDefault="00D816F1" w:rsidP="00D816F1">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16,75</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16,61</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17,30</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Pr="00D816F1">
        <w:rPr>
          <w:rFonts w:eastAsia="Times New Roman" w:cs="Times New Roman"/>
          <w:szCs w:val="24"/>
          <w:lang w:val="en-US"/>
        </w:rPr>
        <w:t>95,06</w:t>
      </w:r>
    </w:p>
    <w:p w:rsidR="00D816F1" w:rsidRPr="009F3EA5" w:rsidRDefault="00D816F1" w:rsidP="00D816F1">
      <w:pPr>
        <w:spacing w:line="360" w:lineRule="auto"/>
        <w:ind w:firstLine="720"/>
        <w:rPr>
          <w:rFonts w:eastAsia="Calibri" w:cs="Times New Roman"/>
          <w:szCs w:val="24"/>
          <w:lang w:val="en-US"/>
        </w:rPr>
      </w:pPr>
      <w:r w:rsidRPr="009F3EA5">
        <w:rPr>
          <w:rFonts w:eastAsiaTheme="minorEastAsia" w:cs="Times New Roman"/>
          <w:szCs w:val="24"/>
          <w:lang w:val="en-US"/>
        </w:rPr>
        <w:t xml:space="preserve">= </w:t>
      </w:r>
      <w:r w:rsidRPr="00D816F1">
        <w:rPr>
          <w:rFonts w:eastAsiaTheme="minorEastAsia" w:cs="Times New Roman"/>
          <w:szCs w:val="24"/>
          <w:lang w:val="en-US"/>
        </w:rPr>
        <w:t>0,0292</w:t>
      </w:r>
    </w:p>
    <w:p w:rsidR="00D816F1" w:rsidRPr="009F3EA5" w:rsidRDefault="00D816F1" w:rsidP="00D816F1">
      <w:pPr>
        <w:spacing w:line="360" w:lineRule="auto"/>
        <w:rPr>
          <w:rFonts w:eastAsia="Times New Roman" w:cs="Times New Roman"/>
          <w:szCs w:val="24"/>
          <w:lang w:val="en-US"/>
        </w:rPr>
      </w:pPr>
      <w:r w:rsidRPr="009F3EA5">
        <w:rPr>
          <w:rFonts w:eastAsia="Times New Roman" w:cs="Times New Roman"/>
          <w:szCs w:val="24"/>
          <w:lang w:val="en-US"/>
        </w:rPr>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D816F1" w:rsidRPr="009F3EA5" w:rsidRDefault="00D816F1" w:rsidP="00D816F1">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15,99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18,70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15,97</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D816F1">
        <w:rPr>
          <w:rFonts w:eastAsia="Times New Roman" w:cs="Times New Roman"/>
          <w:szCs w:val="24"/>
          <w:lang w:val="en-US"/>
        </w:rPr>
        <w:t>95,06</w:t>
      </w:r>
    </w:p>
    <w:p w:rsidR="00D816F1" w:rsidRPr="009F3EA5" w:rsidRDefault="00D816F1" w:rsidP="00D816F1">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Pr="00D816F1">
        <w:rPr>
          <w:rFonts w:eastAsia="Calibri" w:cs="Times New Roman"/>
          <w:szCs w:val="24"/>
          <w:lang w:val="en-US"/>
        </w:rPr>
        <w:t>0,5466</w:t>
      </w:r>
    </w:p>
    <w:p w:rsidR="00D816F1" w:rsidRPr="009F3EA5" w:rsidRDefault="00D816F1" w:rsidP="00D816F1">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D816F1" w:rsidRDefault="00D816F1" w:rsidP="00D816F1">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17,03</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17,06</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16,57</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Pr="00D816F1">
        <w:rPr>
          <w:rFonts w:eastAsia="Times New Roman" w:cs="Times New Roman"/>
          <w:szCs w:val="24"/>
          <w:lang w:val="en-US"/>
        </w:rPr>
        <w:t>95,06</w:t>
      </w:r>
      <w:r w:rsidRPr="009F3EA5">
        <w:rPr>
          <w:rFonts w:eastAsia="Calibri" w:cs="Times New Roman"/>
          <w:szCs w:val="24"/>
          <w:lang w:val="en-US"/>
        </w:rPr>
        <w:tab/>
      </w:r>
    </w:p>
    <w:p w:rsidR="00D816F1" w:rsidRPr="009F3EA5" w:rsidRDefault="00D816F1" w:rsidP="00D816F1">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Pr="00D816F1">
        <w:rPr>
          <w:rFonts w:eastAsia="Calibri" w:cs="Times New Roman"/>
          <w:szCs w:val="24"/>
          <w:lang w:val="en-US"/>
        </w:rPr>
        <w:t>0,0169</w:t>
      </w:r>
    </w:p>
    <w:p w:rsidR="00D816F1" w:rsidRPr="009F3EA5" w:rsidRDefault="00D816F1" w:rsidP="00D816F1">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D816F1" w:rsidRPr="009F3EA5" w:rsidRDefault="00D816F1" w:rsidP="00D816F1">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5,30</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6,50</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5,29</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Pr="00D816F1">
        <w:rPr>
          <w:rFonts w:eastAsia="Times New Roman" w:cs="Times New Roman"/>
          <w:szCs w:val="24"/>
          <w:lang w:val="en-US"/>
        </w:rPr>
        <w:t>95,06</w:t>
      </w:r>
      <w:r w:rsidRPr="009F3EA5">
        <w:rPr>
          <w:rFonts w:eastAsia="Times New Roman" w:cs="Times New Roman"/>
          <w:szCs w:val="24"/>
          <w:lang w:val="en-US"/>
        </w:rPr>
        <w:t xml:space="preserve">– </w:t>
      </w:r>
      <w:r w:rsidR="00710D2E" w:rsidRPr="00D816F1">
        <w:rPr>
          <w:rFonts w:eastAsia="Calibri" w:cs="Times New Roman"/>
          <w:szCs w:val="24"/>
          <w:lang w:val="en-US"/>
        </w:rPr>
        <w:t>0,5466</w:t>
      </w:r>
      <w:r w:rsidRPr="009F3EA5">
        <w:rPr>
          <w:rFonts w:eastAsia="Times New Roman" w:cs="Times New Roman"/>
          <w:szCs w:val="24"/>
          <w:lang w:val="en-US"/>
        </w:rPr>
        <w:t xml:space="preserve">– </w:t>
      </w:r>
      <w:r w:rsidR="00710D2E" w:rsidRPr="00D816F1">
        <w:rPr>
          <w:rFonts w:eastAsia="Calibri" w:cs="Times New Roman"/>
          <w:szCs w:val="24"/>
          <w:lang w:val="en-US"/>
        </w:rPr>
        <w:t>0,0169</w:t>
      </w:r>
    </w:p>
    <w:p w:rsidR="00D816F1" w:rsidRPr="009F3EA5" w:rsidRDefault="00D816F1" w:rsidP="00D816F1">
      <w:pPr>
        <w:spacing w:line="360" w:lineRule="auto"/>
        <w:rPr>
          <w:rFonts w:eastAsia="Calibri" w:cs="Times New Roman"/>
          <w:szCs w:val="24"/>
          <w:lang w:val="en-US"/>
        </w:rPr>
      </w:pPr>
      <w:r w:rsidRPr="009F3EA5">
        <w:rPr>
          <w:rFonts w:eastAsia="Calibri" w:cs="Times New Roman"/>
          <w:szCs w:val="24"/>
          <w:lang w:val="en-US"/>
        </w:rPr>
        <w:tab/>
        <w:t xml:space="preserve">= </w:t>
      </w:r>
      <w:r w:rsidR="00710D2E" w:rsidRPr="00710D2E">
        <w:rPr>
          <w:rFonts w:eastAsia="Calibri" w:cs="Times New Roman"/>
          <w:szCs w:val="24"/>
          <w:lang w:val="en-US"/>
        </w:rPr>
        <w:t>0,0390</w:t>
      </w:r>
    </w:p>
    <w:p w:rsidR="00D816F1" w:rsidRPr="009F3EA5" w:rsidRDefault="00D816F1" w:rsidP="00D816F1">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D816F1" w:rsidRPr="009F3EA5" w:rsidRDefault="00D816F1" w:rsidP="00D816F1">
      <w:pPr>
        <w:spacing w:line="360" w:lineRule="auto"/>
        <w:rPr>
          <w:rFonts w:eastAsia="Calibri" w:cs="Times New Roman"/>
          <w:szCs w:val="24"/>
          <w:lang w:val="en-US"/>
        </w:rPr>
      </w:pPr>
      <w:r w:rsidRPr="009F3EA5">
        <w:rPr>
          <w:rFonts w:eastAsia="Calibri" w:cs="Times New Roman"/>
          <w:szCs w:val="24"/>
          <w:lang w:val="en-US"/>
        </w:rPr>
        <w:tab/>
        <w:t xml:space="preserve">= </w:t>
      </w:r>
      <w:r w:rsidR="00710D2E" w:rsidRPr="00D816F1">
        <w:rPr>
          <w:rFonts w:eastAsia="Times New Roman" w:cs="Times New Roman"/>
          <w:color w:val="000000"/>
          <w:szCs w:val="24"/>
          <w:lang w:eastAsia="id-ID"/>
        </w:rPr>
        <w:t>0,7000</w:t>
      </w:r>
      <w:r w:rsidRPr="009F3EA5">
        <w:rPr>
          <w:rFonts w:eastAsia="Calibri" w:cs="Times New Roman"/>
          <w:szCs w:val="24"/>
          <w:lang w:val="en-US"/>
        </w:rPr>
        <w:t xml:space="preserve">– </w:t>
      </w:r>
      <w:r w:rsidR="00710D2E" w:rsidRPr="00D816F1">
        <w:rPr>
          <w:rFonts w:eastAsiaTheme="minorEastAsia" w:cs="Times New Roman"/>
          <w:szCs w:val="24"/>
          <w:lang w:val="en-US"/>
        </w:rPr>
        <w:t>0,0292</w:t>
      </w:r>
      <w:r w:rsidRPr="009F3EA5">
        <w:rPr>
          <w:rFonts w:eastAsia="Calibri" w:cs="Times New Roman"/>
          <w:szCs w:val="24"/>
          <w:lang w:val="en-US"/>
        </w:rPr>
        <w:t xml:space="preserve">– </w:t>
      </w:r>
      <w:r w:rsidR="00710D2E" w:rsidRPr="00D816F1">
        <w:rPr>
          <w:rFonts w:eastAsia="Calibri" w:cs="Times New Roman"/>
          <w:szCs w:val="24"/>
          <w:lang w:val="en-US"/>
        </w:rPr>
        <w:t>0,5466</w:t>
      </w:r>
      <w:r w:rsidRPr="009F3EA5">
        <w:rPr>
          <w:rFonts w:eastAsia="Calibri" w:cs="Times New Roman"/>
          <w:szCs w:val="24"/>
          <w:lang w:val="en-US"/>
        </w:rPr>
        <w:t xml:space="preserve">– </w:t>
      </w:r>
      <w:r w:rsidR="00710D2E" w:rsidRPr="00D816F1">
        <w:rPr>
          <w:rFonts w:eastAsia="Calibri" w:cs="Times New Roman"/>
          <w:szCs w:val="24"/>
          <w:lang w:val="en-US"/>
        </w:rPr>
        <w:t>0,0169</w:t>
      </w:r>
      <w:r w:rsidRPr="009F3EA5">
        <w:rPr>
          <w:rFonts w:eastAsia="Calibri" w:cs="Times New Roman"/>
          <w:szCs w:val="24"/>
          <w:lang w:val="en-US"/>
        </w:rPr>
        <w:t xml:space="preserve">– </w:t>
      </w:r>
      <w:r w:rsidR="00710D2E" w:rsidRPr="00710D2E">
        <w:rPr>
          <w:rFonts w:eastAsia="Calibri" w:cs="Times New Roman"/>
          <w:szCs w:val="24"/>
          <w:lang w:val="en-US"/>
        </w:rPr>
        <w:t>0,0390</w:t>
      </w:r>
    </w:p>
    <w:p w:rsidR="00D816F1" w:rsidRPr="00D330E0" w:rsidRDefault="00D816F1" w:rsidP="00D816F1">
      <w:pPr>
        <w:spacing w:line="240" w:lineRule="auto"/>
        <w:rPr>
          <w:rFonts w:eastAsia="Times New Roman" w:cs="Times New Roman"/>
          <w:color w:val="000000"/>
          <w:szCs w:val="24"/>
          <w:lang w:eastAsia="id-ID"/>
        </w:rPr>
      </w:pPr>
      <w:r w:rsidRPr="009F3EA5">
        <w:rPr>
          <w:rFonts w:eastAsia="Calibri" w:cs="Times New Roman"/>
          <w:szCs w:val="24"/>
          <w:lang w:val="en-US"/>
        </w:rPr>
        <w:lastRenderedPageBreak/>
        <w:tab/>
        <w:t xml:space="preserve">= </w:t>
      </w:r>
      <w:r w:rsidR="00F10BA1">
        <w:rPr>
          <w:rFonts w:eastAsia="Times New Roman" w:cs="Times New Roman"/>
          <w:color w:val="000000"/>
          <w:szCs w:val="24"/>
          <w:lang w:eastAsia="id-ID"/>
        </w:rPr>
        <w:t>0,0682</w:t>
      </w:r>
    </w:p>
    <w:p w:rsidR="001E4E9F" w:rsidRPr="001E4E9F" w:rsidRDefault="00D816F1" w:rsidP="004201A9">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Pr>
          <w:rFonts w:asciiTheme="majorBidi" w:hAnsiTheme="majorBidi" w:cstheme="majorBidi"/>
          <w:szCs w:val="24"/>
        </w:rPr>
        <w:t>35</w:t>
      </w:r>
      <w:r w:rsidRPr="00D330E0">
        <w:rPr>
          <w:rFonts w:asciiTheme="majorBidi" w:hAnsiTheme="majorBidi" w:cstheme="majorBidi"/>
          <w:szCs w:val="24"/>
          <w:lang w:val="en-US"/>
        </w:rPr>
        <w:t xml:space="preserve">. </w:t>
      </w:r>
      <w:r>
        <w:rPr>
          <w:rFonts w:asciiTheme="majorBidi" w:hAnsiTheme="majorBidi" w:cstheme="majorBidi"/>
          <w:szCs w:val="24"/>
        </w:rPr>
        <w:t>Anava Hasil Organoleptik</w:t>
      </w:r>
      <w:r w:rsidRPr="00D330E0">
        <w:rPr>
          <w:rFonts w:asciiTheme="majorBidi" w:hAnsiTheme="majorBidi" w:cstheme="majorBidi"/>
          <w:szCs w:val="24"/>
        </w:rPr>
        <w:t xml:space="preserve"> </w:t>
      </w:r>
      <w:r w:rsidRPr="00D330E0">
        <w:rPr>
          <w:rFonts w:asciiTheme="majorBidi" w:hAnsiTheme="majorBidi" w:cstheme="majorBidi"/>
          <w:szCs w:val="24"/>
          <w:lang w:val="en-US"/>
        </w:rPr>
        <w:t>Atribut</w:t>
      </w:r>
      <w:r>
        <w:rPr>
          <w:rFonts w:asciiTheme="majorBidi" w:hAnsiTheme="majorBidi" w:cstheme="majorBidi"/>
          <w:szCs w:val="24"/>
        </w:rPr>
        <w:t xml:space="preserve"> Rasa</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1E4E9F" w:rsidRPr="001E4E9F" w:rsidTr="001E4E9F">
        <w:trPr>
          <w:divId w:val="1574464007"/>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201A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Tabel 5%</w:t>
            </w:r>
          </w:p>
        </w:tc>
      </w:tr>
    </w:tbl>
    <w:tbl>
      <w:tblPr>
        <w:tblW w:w="7933" w:type="dxa"/>
        <w:tblLook w:val="04A0" w:firstRow="1" w:lastRow="0" w:firstColumn="1" w:lastColumn="0" w:noHBand="0" w:noVBand="1"/>
      </w:tblPr>
      <w:tblGrid>
        <w:gridCol w:w="1980"/>
        <w:gridCol w:w="850"/>
        <w:gridCol w:w="1134"/>
        <w:gridCol w:w="993"/>
        <w:gridCol w:w="1275"/>
        <w:gridCol w:w="1701"/>
      </w:tblGrid>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0,0292</w:t>
            </w:r>
          </w:p>
        </w:tc>
        <w:tc>
          <w:tcPr>
            <w:tcW w:w="993" w:type="dxa"/>
            <w:tcBorders>
              <w:top w:val="nil"/>
              <w:left w:val="nil"/>
              <w:bottom w:val="single" w:sz="4" w:space="0" w:color="auto"/>
              <w:right w:val="single" w:sz="4" w:space="0" w:color="auto"/>
            </w:tcBorders>
            <w:shd w:val="clear" w:color="auto" w:fill="auto"/>
            <w:noWrap/>
            <w:hideMark/>
          </w:tcPr>
          <w:p w:rsidR="00DA4B09" w:rsidRPr="007E5286" w:rsidRDefault="00DA4B09" w:rsidP="004201A9">
            <w:pPr>
              <w:spacing w:line="240" w:lineRule="auto"/>
              <w:jc w:val="center"/>
            </w:pPr>
            <w:r w:rsidRPr="007E5286">
              <w:t>0,0146</w:t>
            </w:r>
          </w:p>
        </w:tc>
        <w:tc>
          <w:tcPr>
            <w:tcW w:w="1275"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pPr>
            <w:r w:rsidRPr="001E4E9F">
              <w:t>-</w:t>
            </w:r>
          </w:p>
        </w:tc>
        <w:tc>
          <w:tcPr>
            <w:tcW w:w="1701" w:type="dxa"/>
            <w:tcBorders>
              <w:top w:val="nil"/>
              <w:left w:val="nil"/>
              <w:bottom w:val="single" w:sz="4" w:space="0" w:color="auto"/>
              <w:right w:val="single" w:sz="4" w:space="0" w:color="auto"/>
            </w:tcBorders>
            <w:shd w:val="clear" w:color="auto" w:fill="auto"/>
            <w:noWrap/>
            <w:vAlign w:val="center"/>
            <w:hideMark/>
          </w:tcPr>
          <w:p w:rsidR="00DA4B09" w:rsidRPr="001E4E9F" w:rsidRDefault="004201A9" w:rsidP="004201A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w:t>
            </w:r>
          </w:p>
        </w:tc>
      </w:tr>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0,6026</w:t>
            </w:r>
          </w:p>
        </w:tc>
        <w:tc>
          <w:tcPr>
            <w:tcW w:w="993" w:type="dxa"/>
            <w:tcBorders>
              <w:top w:val="nil"/>
              <w:left w:val="nil"/>
              <w:bottom w:val="single" w:sz="4" w:space="0" w:color="auto"/>
              <w:right w:val="single" w:sz="4" w:space="0" w:color="auto"/>
            </w:tcBorders>
            <w:shd w:val="clear" w:color="auto" w:fill="auto"/>
            <w:noWrap/>
            <w:hideMark/>
          </w:tcPr>
          <w:p w:rsidR="00DA4B09" w:rsidRPr="007E5286" w:rsidRDefault="00DA4B09" w:rsidP="004201A9">
            <w:pPr>
              <w:spacing w:line="240" w:lineRule="auto"/>
              <w:jc w:val="center"/>
            </w:pPr>
            <w:r w:rsidRPr="007E5286">
              <w:t>0,0753</w:t>
            </w:r>
          </w:p>
        </w:tc>
        <w:tc>
          <w:tcPr>
            <w:tcW w:w="1275"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pPr>
            <w:r w:rsidRPr="001E4E9F">
              <w:t>-</w:t>
            </w:r>
          </w:p>
        </w:tc>
        <w:tc>
          <w:tcPr>
            <w:tcW w:w="1701" w:type="dxa"/>
            <w:tcBorders>
              <w:top w:val="nil"/>
              <w:left w:val="nil"/>
              <w:bottom w:val="single" w:sz="4" w:space="0" w:color="auto"/>
              <w:right w:val="single" w:sz="4" w:space="0" w:color="auto"/>
            </w:tcBorders>
            <w:shd w:val="clear" w:color="auto" w:fill="auto"/>
            <w:noWrap/>
            <w:vAlign w:val="center"/>
            <w:hideMark/>
          </w:tcPr>
          <w:p w:rsidR="00DA4B09" w:rsidRPr="001E4E9F" w:rsidRDefault="004201A9" w:rsidP="004201A9">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w:t>
            </w:r>
          </w:p>
        </w:tc>
      </w:tr>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0,5466</w:t>
            </w:r>
          </w:p>
        </w:tc>
        <w:tc>
          <w:tcPr>
            <w:tcW w:w="993" w:type="dxa"/>
            <w:tcBorders>
              <w:top w:val="nil"/>
              <w:left w:val="nil"/>
              <w:bottom w:val="single" w:sz="4" w:space="0" w:color="auto"/>
              <w:right w:val="single" w:sz="4" w:space="0" w:color="auto"/>
            </w:tcBorders>
            <w:shd w:val="clear" w:color="auto" w:fill="auto"/>
            <w:noWrap/>
            <w:hideMark/>
          </w:tcPr>
          <w:p w:rsidR="00DA4B09" w:rsidRPr="007E5286" w:rsidRDefault="00DA4B09" w:rsidP="004201A9">
            <w:pPr>
              <w:spacing w:line="240" w:lineRule="auto"/>
              <w:jc w:val="center"/>
            </w:pPr>
            <w:r w:rsidRPr="007E5286">
              <w:t>0,2733</w:t>
            </w:r>
          </w:p>
        </w:tc>
        <w:tc>
          <w:tcPr>
            <w:tcW w:w="1275" w:type="dxa"/>
            <w:tcBorders>
              <w:top w:val="nil"/>
              <w:left w:val="nil"/>
              <w:bottom w:val="single" w:sz="4" w:space="0" w:color="auto"/>
              <w:right w:val="single" w:sz="4" w:space="0" w:color="auto"/>
            </w:tcBorders>
            <w:shd w:val="clear" w:color="auto" w:fill="auto"/>
            <w:noWrap/>
            <w:hideMark/>
          </w:tcPr>
          <w:p w:rsidR="00DA4B09" w:rsidRPr="004201A9" w:rsidRDefault="00DA4B09" w:rsidP="004201A9">
            <w:pPr>
              <w:spacing w:line="240" w:lineRule="auto"/>
              <w:jc w:val="center"/>
              <w:rPr>
                <w:vertAlign w:val="superscript"/>
              </w:rPr>
            </w:pPr>
            <w:r w:rsidRPr="008A5D34">
              <w:t>64,13</w:t>
            </w:r>
            <w:r w:rsidR="001D6338">
              <w:rPr>
                <w:vertAlign w:val="superscript"/>
              </w:rPr>
              <w:t>*</w:t>
            </w:r>
          </w:p>
        </w:tc>
        <w:tc>
          <w:tcPr>
            <w:tcW w:w="1701" w:type="dxa"/>
            <w:tcBorders>
              <w:top w:val="nil"/>
              <w:left w:val="nil"/>
              <w:bottom w:val="single" w:sz="4" w:space="0" w:color="auto"/>
              <w:right w:val="single" w:sz="4" w:space="0" w:color="auto"/>
            </w:tcBorders>
            <w:shd w:val="clear" w:color="auto" w:fill="auto"/>
            <w:noWrap/>
            <w:hideMark/>
          </w:tcPr>
          <w:p w:rsidR="00DA4B09" w:rsidRPr="008A5D34" w:rsidRDefault="00DA4B09" w:rsidP="004201A9">
            <w:pPr>
              <w:spacing w:line="240" w:lineRule="auto"/>
              <w:jc w:val="center"/>
            </w:pPr>
            <w:r w:rsidRPr="008A5D34">
              <w:t>3,63</w:t>
            </w:r>
          </w:p>
        </w:tc>
      </w:tr>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0,0169</w:t>
            </w:r>
          </w:p>
        </w:tc>
        <w:tc>
          <w:tcPr>
            <w:tcW w:w="993" w:type="dxa"/>
            <w:tcBorders>
              <w:top w:val="nil"/>
              <w:left w:val="nil"/>
              <w:bottom w:val="single" w:sz="4" w:space="0" w:color="auto"/>
              <w:right w:val="single" w:sz="4" w:space="0" w:color="auto"/>
            </w:tcBorders>
            <w:shd w:val="clear" w:color="auto" w:fill="auto"/>
            <w:noWrap/>
            <w:hideMark/>
          </w:tcPr>
          <w:p w:rsidR="00DA4B09" w:rsidRPr="007E5286" w:rsidRDefault="00DA4B09" w:rsidP="004201A9">
            <w:pPr>
              <w:spacing w:line="240" w:lineRule="auto"/>
              <w:jc w:val="center"/>
            </w:pPr>
            <w:r w:rsidRPr="007E5286">
              <w:t>0,0085</w:t>
            </w:r>
          </w:p>
        </w:tc>
        <w:tc>
          <w:tcPr>
            <w:tcW w:w="1275" w:type="dxa"/>
            <w:tcBorders>
              <w:top w:val="nil"/>
              <w:left w:val="nil"/>
              <w:bottom w:val="single" w:sz="4" w:space="0" w:color="auto"/>
              <w:right w:val="single" w:sz="4" w:space="0" w:color="auto"/>
            </w:tcBorders>
            <w:shd w:val="clear" w:color="auto" w:fill="auto"/>
            <w:noWrap/>
            <w:hideMark/>
          </w:tcPr>
          <w:p w:rsidR="00DA4B09" w:rsidRPr="008A5D34" w:rsidRDefault="00DA4B09" w:rsidP="004201A9">
            <w:pPr>
              <w:spacing w:line="240" w:lineRule="auto"/>
              <w:jc w:val="center"/>
            </w:pPr>
            <w:r w:rsidRPr="008A5D34">
              <w:t>1,99</w:t>
            </w:r>
            <w:r w:rsidR="00886FAB">
              <w:t>tn</w:t>
            </w:r>
          </w:p>
        </w:tc>
        <w:tc>
          <w:tcPr>
            <w:tcW w:w="1701" w:type="dxa"/>
            <w:tcBorders>
              <w:top w:val="nil"/>
              <w:left w:val="nil"/>
              <w:bottom w:val="single" w:sz="4" w:space="0" w:color="auto"/>
              <w:right w:val="single" w:sz="4" w:space="0" w:color="auto"/>
            </w:tcBorders>
            <w:shd w:val="clear" w:color="auto" w:fill="auto"/>
            <w:noWrap/>
            <w:hideMark/>
          </w:tcPr>
          <w:p w:rsidR="00DA4B09" w:rsidRPr="008A5D34" w:rsidRDefault="00DA4B09" w:rsidP="004201A9">
            <w:pPr>
              <w:spacing w:line="240" w:lineRule="auto"/>
              <w:jc w:val="center"/>
            </w:pPr>
            <w:r w:rsidRPr="008A5D34">
              <w:t>3,63</w:t>
            </w:r>
          </w:p>
        </w:tc>
      </w:tr>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0,0390</w:t>
            </w:r>
          </w:p>
        </w:tc>
        <w:tc>
          <w:tcPr>
            <w:tcW w:w="993" w:type="dxa"/>
            <w:tcBorders>
              <w:top w:val="nil"/>
              <w:left w:val="nil"/>
              <w:bottom w:val="single" w:sz="4" w:space="0" w:color="auto"/>
              <w:right w:val="single" w:sz="4" w:space="0" w:color="auto"/>
            </w:tcBorders>
            <w:shd w:val="clear" w:color="auto" w:fill="auto"/>
            <w:noWrap/>
            <w:hideMark/>
          </w:tcPr>
          <w:p w:rsidR="00DA4B09" w:rsidRPr="007E5286" w:rsidRDefault="00DA4B09" w:rsidP="004201A9">
            <w:pPr>
              <w:spacing w:line="240" w:lineRule="auto"/>
              <w:jc w:val="center"/>
            </w:pPr>
            <w:r w:rsidRPr="007E5286">
              <w:t>0,0098</w:t>
            </w:r>
          </w:p>
        </w:tc>
        <w:tc>
          <w:tcPr>
            <w:tcW w:w="1275" w:type="dxa"/>
            <w:tcBorders>
              <w:top w:val="nil"/>
              <w:left w:val="nil"/>
              <w:bottom w:val="single" w:sz="4" w:space="0" w:color="auto"/>
              <w:right w:val="single" w:sz="4" w:space="0" w:color="auto"/>
            </w:tcBorders>
            <w:shd w:val="clear" w:color="auto" w:fill="auto"/>
            <w:noWrap/>
            <w:hideMark/>
          </w:tcPr>
          <w:p w:rsidR="00DA4B09" w:rsidRPr="008A5D34" w:rsidRDefault="00DA4B09" w:rsidP="004201A9">
            <w:pPr>
              <w:spacing w:line="240" w:lineRule="auto"/>
              <w:jc w:val="center"/>
            </w:pPr>
            <w:r w:rsidRPr="008A5D34">
              <w:t>2,29</w:t>
            </w:r>
            <w:r w:rsidR="00886FAB">
              <w:t>tn</w:t>
            </w:r>
          </w:p>
        </w:tc>
        <w:tc>
          <w:tcPr>
            <w:tcW w:w="1701" w:type="dxa"/>
            <w:tcBorders>
              <w:top w:val="nil"/>
              <w:left w:val="nil"/>
              <w:bottom w:val="single" w:sz="4" w:space="0" w:color="auto"/>
              <w:right w:val="single" w:sz="4" w:space="0" w:color="auto"/>
            </w:tcBorders>
            <w:shd w:val="clear" w:color="auto" w:fill="auto"/>
            <w:noWrap/>
            <w:hideMark/>
          </w:tcPr>
          <w:p w:rsidR="00DA4B09" w:rsidRDefault="00DA4B09" w:rsidP="004201A9">
            <w:pPr>
              <w:spacing w:line="240" w:lineRule="auto"/>
              <w:jc w:val="center"/>
            </w:pPr>
            <w:r w:rsidRPr="008A5D34">
              <w:t>3,01</w:t>
            </w:r>
          </w:p>
        </w:tc>
      </w:tr>
      <w:tr w:rsidR="00DA4B09" w:rsidRPr="001E4E9F" w:rsidTr="004201A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4201A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w:t>
            </w:r>
          </w:p>
        </w:tc>
        <w:tc>
          <w:tcPr>
            <w:tcW w:w="1134" w:type="dxa"/>
            <w:tcBorders>
              <w:top w:val="nil"/>
              <w:left w:val="nil"/>
              <w:bottom w:val="single" w:sz="4" w:space="0" w:color="auto"/>
              <w:right w:val="single" w:sz="4" w:space="0" w:color="auto"/>
            </w:tcBorders>
            <w:shd w:val="clear" w:color="auto" w:fill="auto"/>
            <w:noWrap/>
            <w:hideMark/>
          </w:tcPr>
          <w:p w:rsidR="00DA4B09" w:rsidRPr="00822FE5" w:rsidRDefault="00DA4B09" w:rsidP="004201A9">
            <w:pPr>
              <w:spacing w:line="240" w:lineRule="auto"/>
              <w:jc w:val="center"/>
            </w:pPr>
            <w:r w:rsidRPr="00822FE5">
              <w:t>0,0682</w:t>
            </w:r>
          </w:p>
        </w:tc>
        <w:tc>
          <w:tcPr>
            <w:tcW w:w="993" w:type="dxa"/>
            <w:tcBorders>
              <w:top w:val="nil"/>
              <w:left w:val="nil"/>
              <w:bottom w:val="single" w:sz="4" w:space="0" w:color="auto"/>
              <w:right w:val="single" w:sz="4" w:space="0" w:color="auto"/>
            </w:tcBorders>
            <w:shd w:val="clear" w:color="auto" w:fill="auto"/>
            <w:noWrap/>
            <w:hideMark/>
          </w:tcPr>
          <w:p w:rsidR="00DA4B09" w:rsidRDefault="00DA4B09" w:rsidP="004201A9">
            <w:pPr>
              <w:spacing w:line="240" w:lineRule="auto"/>
              <w:jc w:val="center"/>
            </w:pPr>
            <w:r w:rsidRPr="007E5286">
              <w:t>0,0043</w:t>
            </w:r>
          </w:p>
        </w:tc>
        <w:tc>
          <w:tcPr>
            <w:tcW w:w="1275" w:type="dxa"/>
            <w:tcBorders>
              <w:top w:val="nil"/>
              <w:left w:val="nil"/>
              <w:bottom w:val="nil"/>
              <w:right w:val="nil"/>
            </w:tcBorders>
            <w:shd w:val="clear" w:color="auto" w:fill="auto"/>
            <w:noWrap/>
            <w:vAlign w:val="bottom"/>
            <w:hideMark/>
          </w:tcPr>
          <w:p w:rsidR="00DA4B09" w:rsidRPr="001E4E9F" w:rsidRDefault="00DA4B09" w:rsidP="004201A9">
            <w:pPr>
              <w:spacing w:line="240" w:lineRule="auto"/>
              <w:jc w:val="center"/>
            </w:pPr>
          </w:p>
        </w:tc>
        <w:tc>
          <w:tcPr>
            <w:tcW w:w="1701" w:type="dxa"/>
            <w:tcBorders>
              <w:top w:val="nil"/>
              <w:left w:val="nil"/>
              <w:bottom w:val="nil"/>
              <w:right w:val="nil"/>
            </w:tcBorders>
            <w:shd w:val="clear" w:color="auto" w:fill="auto"/>
            <w:noWrap/>
            <w:vAlign w:val="bottom"/>
            <w:hideMark/>
          </w:tcPr>
          <w:p w:rsidR="00DA4B09" w:rsidRPr="001E4E9F" w:rsidRDefault="00DA4B09" w:rsidP="004201A9">
            <w:pPr>
              <w:spacing w:line="240" w:lineRule="auto"/>
              <w:jc w:val="center"/>
            </w:pPr>
          </w:p>
        </w:tc>
      </w:tr>
      <w:tr w:rsidR="00DA4B09" w:rsidRPr="001E4E9F" w:rsidTr="00DA4B0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DA4B09" w:rsidRPr="001E4E9F" w:rsidRDefault="00DA4B09" w:rsidP="00DA4B0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DA4B09" w:rsidRPr="001E4E9F" w:rsidRDefault="00DA4B09" w:rsidP="00DA4B09">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w:t>
            </w:r>
          </w:p>
        </w:tc>
        <w:tc>
          <w:tcPr>
            <w:tcW w:w="1134" w:type="dxa"/>
            <w:tcBorders>
              <w:top w:val="nil"/>
              <w:left w:val="nil"/>
              <w:bottom w:val="single" w:sz="4" w:space="0" w:color="auto"/>
              <w:right w:val="single" w:sz="4" w:space="0" w:color="auto"/>
            </w:tcBorders>
            <w:shd w:val="clear" w:color="auto" w:fill="auto"/>
            <w:noWrap/>
            <w:hideMark/>
          </w:tcPr>
          <w:p w:rsidR="00DA4B09" w:rsidRDefault="00DA4B09" w:rsidP="004201A9">
            <w:pPr>
              <w:spacing w:line="240" w:lineRule="auto"/>
              <w:jc w:val="center"/>
            </w:pPr>
            <w:r w:rsidRPr="00822FE5">
              <w:t>0,7000</w:t>
            </w:r>
          </w:p>
        </w:tc>
        <w:tc>
          <w:tcPr>
            <w:tcW w:w="993" w:type="dxa"/>
            <w:tcBorders>
              <w:top w:val="nil"/>
              <w:left w:val="nil"/>
              <w:bottom w:val="nil"/>
              <w:right w:val="nil"/>
            </w:tcBorders>
            <w:shd w:val="clear" w:color="auto" w:fill="auto"/>
            <w:noWrap/>
            <w:vAlign w:val="bottom"/>
            <w:hideMark/>
          </w:tcPr>
          <w:p w:rsidR="00DA4B09" w:rsidRPr="001E4E9F" w:rsidRDefault="00DA4B09" w:rsidP="00DA4B09">
            <w:pPr>
              <w:spacing w:line="240" w:lineRule="auto"/>
              <w:jc w:val="center"/>
            </w:pPr>
          </w:p>
        </w:tc>
        <w:tc>
          <w:tcPr>
            <w:tcW w:w="1275" w:type="dxa"/>
            <w:tcBorders>
              <w:top w:val="nil"/>
              <w:left w:val="nil"/>
              <w:bottom w:val="nil"/>
              <w:right w:val="nil"/>
            </w:tcBorders>
            <w:shd w:val="clear" w:color="auto" w:fill="auto"/>
            <w:noWrap/>
            <w:vAlign w:val="bottom"/>
            <w:hideMark/>
          </w:tcPr>
          <w:p w:rsidR="00DA4B09" w:rsidRPr="001E4E9F" w:rsidRDefault="00DA4B09" w:rsidP="00DA4B09">
            <w:pPr>
              <w:spacing w:line="240" w:lineRule="auto"/>
              <w:jc w:val="center"/>
            </w:pPr>
          </w:p>
        </w:tc>
        <w:tc>
          <w:tcPr>
            <w:tcW w:w="1701" w:type="dxa"/>
            <w:tcBorders>
              <w:top w:val="nil"/>
              <w:left w:val="nil"/>
              <w:bottom w:val="nil"/>
              <w:right w:val="nil"/>
            </w:tcBorders>
            <w:shd w:val="clear" w:color="auto" w:fill="auto"/>
            <w:noWrap/>
            <w:vAlign w:val="bottom"/>
            <w:hideMark/>
          </w:tcPr>
          <w:p w:rsidR="00DA4B09" w:rsidRPr="001E4E9F" w:rsidRDefault="00DA4B09" w:rsidP="00DA4B09">
            <w:pPr>
              <w:spacing w:line="240" w:lineRule="auto"/>
              <w:jc w:val="center"/>
            </w:pPr>
          </w:p>
        </w:tc>
      </w:tr>
    </w:tbl>
    <w:p w:rsidR="00D816F1" w:rsidRPr="00D330E0" w:rsidRDefault="00D816F1" w:rsidP="00D816F1">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D816F1" w:rsidRPr="00B76079" w:rsidRDefault="00D816F1" w:rsidP="00D816F1">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D816F1" w:rsidRPr="00B76079" w:rsidRDefault="00D816F1" w:rsidP="00D816F1">
      <w:pPr>
        <w:widowControl w:val="0"/>
        <w:spacing w:line="240" w:lineRule="auto"/>
        <w:ind w:right="17"/>
        <w:jc w:val="left"/>
        <w:rPr>
          <w:rFonts w:asciiTheme="majorBidi" w:eastAsia="Times New Roman" w:hAnsiTheme="majorBidi" w:cstheme="majorBidi"/>
          <w:sz w:val="21"/>
          <w:szCs w:val="24"/>
          <w:lang w:val="en-US"/>
        </w:rPr>
      </w:pPr>
    </w:p>
    <w:p w:rsidR="00D816F1" w:rsidRPr="002116A2" w:rsidRDefault="00D816F1" w:rsidP="00710D2E">
      <w:pPr>
        <w:widowControl w:val="0"/>
        <w:spacing w:before="1"/>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&gt;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Pr="00B76079">
        <w:rPr>
          <w:rFonts w:asciiTheme="majorBidi" w:eastAsia="Times New Roman" w:hAnsiTheme="majorBidi" w:cstheme="majorBidi"/>
          <w:szCs w:val="24"/>
          <w:lang w:val="en-US"/>
        </w:rPr>
        <w:t xml:space="preserve">maka diberi tanda (*), </w:t>
      </w:r>
      <w:r>
        <w:rPr>
          <w:rFonts w:asciiTheme="majorBidi" w:eastAsia="Times New Roman" w:hAnsiTheme="majorBidi" w:cstheme="majorBidi"/>
          <w:szCs w:val="24"/>
        </w:rPr>
        <w:t xml:space="preserve">sehingga dapat </w:t>
      </w:r>
      <w:r>
        <w:rPr>
          <w:rFonts w:cs="Times New Roman"/>
          <w:szCs w:val="24"/>
        </w:rPr>
        <w:t xml:space="preserve">disimpulkan bahwa jenis penstabil </w:t>
      </w:r>
      <w:r w:rsidRPr="00CC1127">
        <w:rPr>
          <w:rFonts w:cs="Times New Roman"/>
          <w:szCs w:val="24"/>
        </w:rPr>
        <w:t xml:space="preserve">berpengaruh nyata terhadap </w:t>
      </w:r>
      <w:r w:rsidR="00710D2E">
        <w:rPr>
          <w:rFonts w:cs="Times New Roman"/>
          <w:szCs w:val="24"/>
        </w:rPr>
        <w:t>rasa</w:t>
      </w:r>
      <w:r>
        <w:rPr>
          <w:rFonts w:cs="Times New Roman"/>
          <w:szCs w:val="24"/>
        </w:rPr>
        <w:t xml:space="preserve"> marshmallow pisang ambon</w:t>
      </w:r>
      <w:r w:rsidRPr="00CC1127">
        <w:rPr>
          <w:rFonts w:cs="Times New Roman"/>
          <w:szCs w:val="24"/>
        </w:rPr>
        <w:t xml:space="preserve"> sehingga perlu dilakukan uji lanjut </w:t>
      </w:r>
      <w:r w:rsidRPr="00CC1127">
        <w:rPr>
          <w:rFonts w:cs="Times New Roman"/>
          <w:i/>
          <w:szCs w:val="24"/>
        </w:rPr>
        <w:t>Duncan</w:t>
      </w:r>
      <w:r w:rsidR="00710D2E">
        <w:rPr>
          <w:rFonts w:cs="Times New Roman"/>
          <w:szCs w:val="24"/>
        </w:rPr>
        <w:t>.</w:t>
      </w:r>
    </w:p>
    <w:p w:rsidR="004201A9" w:rsidRDefault="00D816F1" w:rsidP="001E4E9F">
      <w:pPr>
        <w:spacing w:line="276" w:lineRule="auto"/>
        <w:jc w:val="center"/>
        <w:rPr>
          <w:rFonts w:cs="Times New Roman"/>
          <w:szCs w:val="24"/>
        </w:rPr>
      </w:pPr>
      <w:r>
        <w:rPr>
          <w:rFonts w:asciiTheme="majorBidi" w:eastAsiaTheme="minorEastAsia" w:hAnsiTheme="majorBidi" w:cstheme="majorBidi"/>
          <w:szCs w:val="24"/>
        </w:rPr>
        <w:t xml:space="preserve">Tabel 36. </w:t>
      </w:r>
      <w:r w:rsidRPr="008F2064">
        <w:rPr>
          <w:rFonts w:cs="Times New Roman"/>
          <w:szCs w:val="24"/>
        </w:rPr>
        <w:t xml:space="preserve">Uji Lanjut Duncan Terhadap </w:t>
      </w:r>
      <w:r>
        <w:rPr>
          <w:rFonts w:cs="Times New Roman"/>
          <w:szCs w:val="24"/>
        </w:rPr>
        <w:t>Rasa Marshmallow Pisang Ambon</w:t>
      </w: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tblGrid>
      <w:tr w:rsidR="004201A9" w:rsidTr="004201A9">
        <w:tc>
          <w:tcPr>
            <w:tcW w:w="990" w:type="dxa"/>
            <w:vMerge w:val="restart"/>
          </w:tcPr>
          <w:p w:rsidR="004201A9" w:rsidRPr="004201A9" w:rsidRDefault="004201A9" w:rsidP="001E4E9F">
            <w:pPr>
              <w:spacing w:line="276" w:lineRule="auto"/>
              <w:jc w:val="center"/>
              <w:rPr>
                <w:b/>
                <w:noProof/>
                <w:lang w:val="id-ID"/>
              </w:rPr>
            </w:pPr>
            <w:r>
              <w:rPr>
                <w:b/>
                <w:noProof/>
                <w:lang w:val="id-ID"/>
              </w:rPr>
              <w:t>SSR 5%</w:t>
            </w:r>
          </w:p>
        </w:tc>
        <w:tc>
          <w:tcPr>
            <w:tcW w:w="991" w:type="dxa"/>
            <w:vMerge w:val="restart"/>
          </w:tcPr>
          <w:p w:rsidR="004201A9" w:rsidRPr="004201A9" w:rsidRDefault="004201A9" w:rsidP="001E4E9F">
            <w:pPr>
              <w:spacing w:line="276" w:lineRule="auto"/>
              <w:jc w:val="center"/>
              <w:rPr>
                <w:b/>
                <w:noProof/>
                <w:lang w:val="id-ID"/>
              </w:rPr>
            </w:pPr>
            <w:r>
              <w:rPr>
                <w:b/>
                <w:noProof/>
                <w:lang w:val="id-ID"/>
              </w:rPr>
              <w:t>LSR 5%</w:t>
            </w:r>
          </w:p>
        </w:tc>
        <w:tc>
          <w:tcPr>
            <w:tcW w:w="991" w:type="dxa"/>
            <w:vMerge w:val="restart"/>
          </w:tcPr>
          <w:p w:rsidR="004201A9" w:rsidRPr="004201A9" w:rsidRDefault="004201A9" w:rsidP="001E4E9F">
            <w:pPr>
              <w:spacing w:line="276" w:lineRule="auto"/>
              <w:jc w:val="center"/>
              <w:rPr>
                <w:b/>
                <w:noProof/>
                <w:lang w:val="id-ID"/>
              </w:rPr>
            </w:pPr>
            <w:r>
              <w:rPr>
                <w:b/>
                <w:noProof/>
                <w:lang w:val="id-ID"/>
              </w:rPr>
              <w:t>Kode</w:t>
            </w:r>
          </w:p>
        </w:tc>
        <w:tc>
          <w:tcPr>
            <w:tcW w:w="991" w:type="dxa"/>
            <w:vMerge w:val="restart"/>
          </w:tcPr>
          <w:p w:rsidR="004201A9" w:rsidRPr="004201A9" w:rsidRDefault="004201A9" w:rsidP="001E4E9F">
            <w:pPr>
              <w:spacing w:line="276" w:lineRule="auto"/>
              <w:jc w:val="center"/>
              <w:rPr>
                <w:b/>
                <w:noProof/>
                <w:lang w:val="id-ID"/>
              </w:rPr>
            </w:pPr>
            <w:r>
              <w:rPr>
                <w:b/>
                <w:noProof/>
                <w:lang w:val="id-ID"/>
              </w:rPr>
              <w:t>Rata-rata</w:t>
            </w:r>
          </w:p>
        </w:tc>
        <w:tc>
          <w:tcPr>
            <w:tcW w:w="2973" w:type="dxa"/>
            <w:gridSpan w:val="3"/>
          </w:tcPr>
          <w:p w:rsidR="004201A9" w:rsidRPr="004201A9" w:rsidRDefault="004201A9" w:rsidP="001E4E9F">
            <w:pPr>
              <w:spacing w:line="276" w:lineRule="auto"/>
              <w:jc w:val="center"/>
              <w:rPr>
                <w:b/>
                <w:noProof/>
                <w:lang w:val="id-ID"/>
              </w:rPr>
            </w:pPr>
            <w:r>
              <w:rPr>
                <w:b/>
                <w:noProof/>
                <w:lang w:val="id-ID"/>
              </w:rPr>
              <w:t>Perlakuan</w:t>
            </w:r>
          </w:p>
        </w:tc>
        <w:tc>
          <w:tcPr>
            <w:tcW w:w="991" w:type="dxa"/>
            <w:vMerge w:val="restart"/>
          </w:tcPr>
          <w:p w:rsidR="004201A9" w:rsidRPr="004201A9" w:rsidRDefault="004201A9" w:rsidP="001E4E9F">
            <w:pPr>
              <w:spacing w:line="276" w:lineRule="auto"/>
              <w:jc w:val="center"/>
              <w:rPr>
                <w:b/>
                <w:noProof/>
                <w:lang w:val="id-ID"/>
              </w:rPr>
            </w:pPr>
            <w:r>
              <w:rPr>
                <w:b/>
                <w:noProof/>
                <w:lang w:val="id-ID"/>
              </w:rPr>
              <w:t>Taraf nyata 5%</w:t>
            </w:r>
          </w:p>
        </w:tc>
      </w:tr>
      <w:tr w:rsidR="004201A9" w:rsidTr="004201A9">
        <w:tc>
          <w:tcPr>
            <w:tcW w:w="990" w:type="dxa"/>
            <w:vMerge/>
          </w:tcPr>
          <w:p w:rsidR="004201A9" w:rsidRDefault="004201A9" w:rsidP="001E4E9F">
            <w:pPr>
              <w:spacing w:line="276" w:lineRule="auto"/>
              <w:jc w:val="center"/>
              <w:rPr>
                <w:noProof/>
              </w:rPr>
            </w:pPr>
          </w:p>
        </w:tc>
        <w:tc>
          <w:tcPr>
            <w:tcW w:w="991" w:type="dxa"/>
            <w:vMerge/>
          </w:tcPr>
          <w:p w:rsidR="004201A9" w:rsidRDefault="004201A9" w:rsidP="001E4E9F">
            <w:pPr>
              <w:spacing w:line="276" w:lineRule="auto"/>
              <w:jc w:val="center"/>
              <w:rPr>
                <w:noProof/>
              </w:rPr>
            </w:pPr>
          </w:p>
        </w:tc>
        <w:tc>
          <w:tcPr>
            <w:tcW w:w="991" w:type="dxa"/>
            <w:vMerge/>
          </w:tcPr>
          <w:p w:rsidR="004201A9" w:rsidRDefault="004201A9" w:rsidP="001E4E9F">
            <w:pPr>
              <w:spacing w:line="276" w:lineRule="auto"/>
              <w:jc w:val="center"/>
              <w:rPr>
                <w:noProof/>
              </w:rPr>
            </w:pPr>
          </w:p>
        </w:tc>
        <w:tc>
          <w:tcPr>
            <w:tcW w:w="991" w:type="dxa"/>
            <w:vMerge/>
          </w:tcPr>
          <w:p w:rsidR="004201A9" w:rsidRDefault="004201A9" w:rsidP="001E4E9F">
            <w:pPr>
              <w:spacing w:line="276" w:lineRule="auto"/>
              <w:jc w:val="center"/>
              <w:rPr>
                <w:noProof/>
              </w:rPr>
            </w:pPr>
          </w:p>
        </w:tc>
        <w:tc>
          <w:tcPr>
            <w:tcW w:w="991" w:type="dxa"/>
          </w:tcPr>
          <w:p w:rsidR="004201A9" w:rsidRPr="004201A9" w:rsidRDefault="004201A9" w:rsidP="001E4E9F">
            <w:pPr>
              <w:spacing w:line="276" w:lineRule="auto"/>
              <w:jc w:val="center"/>
              <w:rPr>
                <w:b/>
                <w:noProof/>
                <w:lang w:val="id-ID"/>
              </w:rPr>
            </w:pPr>
            <w:r>
              <w:rPr>
                <w:b/>
                <w:noProof/>
                <w:lang w:val="id-ID"/>
              </w:rPr>
              <w:t>1</w:t>
            </w:r>
          </w:p>
        </w:tc>
        <w:tc>
          <w:tcPr>
            <w:tcW w:w="991" w:type="dxa"/>
          </w:tcPr>
          <w:p w:rsidR="004201A9" w:rsidRPr="004201A9" w:rsidRDefault="004201A9" w:rsidP="001E4E9F">
            <w:pPr>
              <w:spacing w:line="276" w:lineRule="auto"/>
              <w:jc w:val="center"/>
              <w:rPr>
                <w:b/>
                <w:noProof/>
                <w:lang w:val="id-ID"/>
              </w:rPr>
            </w:pPr>
            <w:r>
              <w:rPr>
                <w:b/>
                <w:noProof/>
                <w:lang w:val="id-ID"/>
              </w:rPr>
              <w:t>2</w:t>
            </w:r>
          </w:p>
        </w:tc>
        <w:tc>
          <w:tcPr>
            <w:tcW w:w="991" w:type="dxa"/>
          </w:tcPr>
          <w:p w:rsidR="004201A9" w:rsidRPr="004201A9" w:rsidRDefault="004201A9" w:rsidP="001E4E9F">
            <w:pPr>
              <w:spacing w:line="276" w:lineRule="auto"/>
              <w:jc w:val="center"/>
              <w:rPr>
                <w:b/>
                <w:noProof/>
                <w:lang w:val="id-ID"/>
              </w:rPr>
            </w:pPr>
            <w:r>
              <w:rPr>
                <w:b/>
                <w:noProof/>
                <w:lang w:val="id-ID"/>
              </w:rPr>
              <w:t>3</w:t>
            </w:r>
          </w:p>
        </w:tc>
        <w:tc>
          <w:tcPr>
            <w:tcW w:w="991" w:type="dxa"/>
            <w:vMerge/>
          </w:tcPr>
          <w:p w:rsidR="004201A9" w:rsidRDefault="004201A9" w:rsidP="001E4E9F">
            <w:pPr>
              <w:spacing w:line="276" w:lineRule="auto"/>
              <w:jc w:val="center"/>
              <w:rPr>
                <w:noProof/>
              </w:rPr>
            </w:pPr>
          </w:p>
        </w:tc>
      </w:tr>
      <w:tr w:rsidR="004201A9" w:rsidTr="004201A9">
        <w:tc>
          <w:tcPr>
            <w:tcW w:w="990"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P1</w:t>
            </w:r>
          </w:p>
        </w:tc>
        <w:tc>
          <w:tcPr>
            <w:tcW w:w="991" w:type="dxa"/>
          </w:tcPr>
          <w:p w:rsidR="004201A9" w:rsidRPr="004201A9" w:rsidRDefault="004201A9" w:rsidP="001E4E9F">
            <w:pPr>
              <w:spacing w:line="276" w:lineRule="auto"/>
              <w:jc w:val="center"/>
              <w:rPr>
                <w:noProof/>
                <w:lang w:val="id-ID"/>
              </w:rPr>
            </w:pPr>
            <w:r>
              <w:rPr>
                <w:noProof/>
                <w:lang w:val="id-ID"/>
              </w:rPr>
              <w:t>2,696</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a</w:t>
            </w:r>
          </w:p>
        </w:tc>
      </w:tr>
      <w:tr w:rsidR="004201A9" w:rsidTr="004201A9">
        <w:tc>
          <w:tcPr>
            <w:tcW w:w="990" w:type="dxa"/>
          </w:tcPr>
          <w:p w:rsidR="004201A9" w:rsidRPr="004201A9" w:rsidRDefault="004201A9" w:rsidP="001E4E9F">
            <w:pPr>
              <w:spacing w:line="276" w:lineRule="auto"/>
              <w:jc w:val="center"/>
              <w:rPr>
                <w:noProof/>
                <w:lang w:val="id-ID"/>
              </w:rPr>
            </w:pPr>
            <w:r>
              <w:rPr>
                <w:noProof/>
                <w:lang w:val="id-ID"/>
              </w:rPr>
              <w:t>3,00</w:t>
            </w:r>
          </w:p>
        </w:tc>
        <w:tc>
          <w:tcPr>
            <w:tcW w:w="991" w:type="dxa"/>
          </w:tcPr>
          <w:p w:rsidR="004201A9" w:rsidRPr="004201A9" w:rsidRDefault="004201A9" w:rsidP="001E4E9F">
            <w:pPr>
              <w:spacing w:line="276" w:lineRule="auto"/>
              <w:jc w:val="center"/>
              <w:rPr>
                <w:noProof/>
                <w:lang w:val="id-ID"/>
              </w:rPr>
            </w:pPr>
            <w:r>
              <w:rPr>
                <w:noProof/>
                <w:lang w:val="id-ID"/>
              </w:rPr>
              <w:t>0,072</w:t>
            </w:r>
          </w:p>
        </w:tc>
        <w:tc>
          <w:tcPr>
            <w:tcW w:w="991" w:type="dxa"/>
          </w:tcPr>
          <w:p w:rsidR="004201A9" w:rsidRPr="004201A9" w:rsidRDefault="004201A9" w:rsidP="001E4E9F">
            <w:pPr>
              <w:spacing w:line="276" w:lineRule="auto"/>
              <w:jc w:val="center"/>
              <w:rPr>
                <w:noProof/>
                <w:lang w:val="id-ID"/>
              </w:rPr>
            </w:pPr>
            <w:r>
              <w:rPr>
                <w:noProof/>
                <w:lang w:val="id-ID"/>
              </w:rPr>
              <w:t>P3</w:t>
            </w:r>
          </w:p>
        </w:tc>
        <w:tc>
          <w:tcPr>
            <w:tcW w:w="991" w:type="dxa"/>
          </w:tcPr>
          <w:p w:rsidR="004201A9" w:rsidRPr="004201A9" w:rsidRDefault="004201A9" w:rsidP="001E4E9F">
            <w:pPr>
              <w:spacing w:line="276" w:lineRule="auto"/>
              <w:jc w:val="center"/>
              <w:rPr>
                <w:noProof/>
                <w:lang w:val="id-ID"/>
              </w:rPr>
            </w:pPr>
            <w:r>
              <w:rPr>
                <w:noProof/>
                <w:lang w:val="id-ID"/>
              </w:rPr>
              <w:t>2,715</w:t>
            </w:r>
          </w:p>
        </w:tc>
        <w:tc>
          <w:tcPr>
            <w:tcW w:w="991" w:type="dxa"/>
          </w:tcPr>
          <w:p w:rsidR="004201A9" w:rsidRPr="004201A9" w:rsidRDefault="004201A9" w:rsidP="001E4E9F">
            <w:pPr>
              <w:spacing w:line="276" w:lineRule="auto"/>
              <w:jc w:val="center"/>
              <w:rPr>
                <w:noProof/>
                <w:vertAlign w:val="superscript"/>
                <w:lang w:val="id-ID"/>
              </w:rPr>
            </w:pPr>
            <w:r>
              <w:rPr>
                <w:noProof/>
                <w:lang w:val="id-ID"/>
              </w:rPr>
              <w:t>0,019</w:t>
            </w:r>
            <w:r>
              <w:rPr>
                <w:noProof/>
                <w:vertAlign w:val="superscript"/>
                <w:lang w:val="id-ID"/>
              </w:rPr>
              <w:t>tn</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a</w:t>
            </w:r>
          </w:p>
        </w:tc>
      </w:tr>
      <w:tr w:rsidR="004201A9" w:rsidTr="004201A9">
        <w:tc>
          <w:tcPr>
            <w:tcW w:w="990" w:type="dxa"/>
          </w:tcPr>
          <w:p w:rsidR="004201A9" w:rsidRPr="004201A9" w:rsidRDefault="004201A9" w:rsidP="001E4E9F">
            <w:pPr>
              <w:spacing w:line="276" w:lineRule="auto"/>
              <w:jc w:val="center"/>
              <w:rPr>
                <w:noProof/>
                <w:lang w:val="id-ID"/>
              </w:rPr>
            </w:pPr>
            <w:r>
              <w:rPr>
                <w:noProof/>
                <w:lang w:val="id-ID"/>
              </w:rPr>
              <w:t>3,15</w:t>
            </w:r>
          </w:p>
        </w:tc>
        <w:tc>
          <w:tcPr>
            <w:tcW w:w="991" w:type="dxa"/>
          </w:tcPr>
          <w:p w:rsidR="004201A9" w:rsidRPr="004201A9" w:rsidRDefault="004201A9" w:rsidP="001E4E9F">
            <w:pPr>
              <w:spacing w:line="276" w:lineRule="auto"/>
              <w:jc w:val="center"/>
              <w:rPr>
                <w:noProof/>
                <w:lang w:val="id-ID"/>
              </w:rPr>
            </w:pPr>
            <w:r>
              <w:rPr>
                <w:noProof/>
                <w:lang w:val="id-ID"/>
              </w:rPr>
              <w:t>0,076</w:t>
            </w:r>
          </w:p>
        </w:tc>
        <w:tc>
          <w:tcPr>
            <w:tcW w:w="991" w:type="dxa"/>
          </w:tcPr>
          <w:p w:rsidR="004201A9" w:rsidRPr="004201A9" w:rsidRDefault="004201A9" w:rsidP="001E4E9F">
            <w:pPr>
              <w:spacing w:line="276" w:lineRule="auto"/>
              <w:jc w:val="center"/>
              <w:rPr>
                <w:noProof/>
                <w:lang w:val="id-ID"/>
              </w:rPr>
            </w:pPr>
            <w:r>
              <w:rPr>
                <w:noProof/>
                <w:lang w:val="id-ID"/>
              </w:rPr>
              <w:t>P2</w:t>
            </w:r>
          </w:p>
        </w:tc>
        <w:tc>
          <w:tcPr>
            <w:tcW w:w="991" w:type="dxa"/>
          </w:tcPr>
          <w:p w:rsidR="004201A9" w:rsidRPr="004201A9" w:rsidRDefault="004201A9" w:rsidP="001E4E9F">
            <w:pPr>
              <w:spacing w:line="276" w:lineRule="auto"/>
              <w:jc w:val="center"/>
              <w:rPr>
                <w:noProof/>
                <w:lang w:val="id-ID"/>
              </w:rPr>
            </w:pPr>
            <w:r>
              <w:rPr>
                <w:noProof/>
                <w:lang w:val="id-ID"/>
              </w:rPr>
              <w:t>3,881</w:t>
            </w:r>
          </w:p>
        </w:tc>
        <w:tc>
          <w:tcPr>
            <w:tcW w:w="991" w:type="dxa"/>
          </w:tcPr>
          <w:p w:rsidR="004201A9" w:rsidRPr="004201A9" w:rsidRDefault="004201A9" w:rsidP="001E4E9F">
            <w:pPr>
              <w:spacing w:line="276" w:lineRule="auto"/>
              <w:jc w:val="center"/>
              <w:rPr>
                <w:noProof/>
                <w:vertAlign w:val="superscript"/>
                <w:lang w:val="id-ID"/>
              </w:rPr>
            </w:pPr>
            <w:r>
              <w:rPr>
                <w:noProof/>
                <w:lang w:val="id-ID"/>
              </w:rPr>
              <w:t>1,185</w:t>
            </w:r>
            <w:r>
              <w:rPr>
                <w:noProof/>
                <w:vertAlign w:val="superscript"/>
                <w:lang w:val="id-ID"/>
              </w:rPr>
              <w:t>*</w:t>
            </w:r>
          </w:p>
        </w:tc>
        <w:tc>
          <w:tcPr>
            <w:tcW w:w="991" w:type="dxa"/>
          </w:tcPr>
          <w:p w:rsidR="004201A9" w:rsidRPr="004201A9" w:rsidRDefault="004201A9" w:rsidP="001E4E9F">
            <w:pPr>
              <w:spacing w:line="276" w:lineRule="auto"/>
              <w:jc w:val="center"/>
              <w:rPr>
                <w:noProof/>
                <w:vertAlign w:val="superscript"/>
                <w:lang w:val="id-ID"/>
              </w:rPr>
            </w:pPr>
            <w:r>
              <w:rPr>
                <w:noProof/>
                <w:lang w:val="id-ID"/>
              </w:rPr>
              <w:t>1,167</w:t>
            </w:r>
            <w:r>
              <w:rPr>
                <w:noProof/>
                <w:vertAlign w:val="superscript"/>
                <w:lang w:val="id-ID"/>
              </w:rPr>
              <w:t>*</w:t>
            </w:r>
          </w:p>
        </w:tc>
        <w:tc>
          <w:tcPr>
            <w:tcW w:w="991" w:type="dxa"/>
          </w:tcPr>
          <w:p w:rsidR="004201A9" w:rsidRPr="004201A9" w:rsidRDefault="004201A9" w:rsidP="001E4E9F">
            <w:pPr>
              <w:spacing w:line="276" w:lineRule="auto"/>
              <w:jc w:val="center"/>
              <w:rPr>
                <w:noProof/>
                <w:lang w:val="id-ID"/>
              </w:rPr>
            </w:pPr>
            <w:r>
              <w:rPr>
                <w:noProof/>
                <w:lang w:val="id-ID"/>
              </w:rPr>
              <w:t>-</w:t>
            </w:r>
          </w:p>
        </w:tc>
        <w:tc>
          <w:tcPr>
            <w:tcW w:w="991" w:type="dxa"/>
          </w:tcPr>
          <w:p w:rsidR="004201A9" w:rsidRPr="004201A9" w:rsidRDefault="004201A9" w:rsidP="001E4E9F">
            <w:pPr>
              <w:spacing w:line="276" w:lineRule="auto"/>
              <w:jc w:val="center"/>
              <w:rPr>
                <w:noProof/>
                <w:lang w:val="id-ID"/>
              </w:rPr>
            </w:pPr>
            <w:r>
              <w:rPr>
                <w:noProof/>
                <w:lang w:val="id-ID"/>
              </w:rPr>
              <w:t>b</w:t>
            </w:r>
          </w:p>
        </w:tc>
      </w:tr>
    </w:tbl>
    <w:p w:rsidR="00D816F1" w:rsidRPr="002335AE" w:rsidRDefault="00D816F1" w:rsidP="00D816F1">
      <w:pPr>
        <w:pStyle w:val="BodyText"/>
        <w:spacing w:after="0" w:line="240" w:lineRule="auto"/>
        <w:rPr>
          <w:rFonts w:asciiTheme="majorBidi" w:eastAsia="Times New Roman" w:hAnsiTheme="majorBidi" w:cstheme="majorBidi"/>
          <w:szCs w:val="24"/>
        </w:rPr>
      </w:pPr>
      <w:r w:rsidRPr="002335AE">
        <w:rPr>
          <w:rFonts w:asciiTheme="majorBidi" w:eastAsia="Times New Roman" w:hAnsiTheme="majorBidi" w:cstheme="majorBidi"/>
          <w:szCs w:val="24"/>
        </w:rPr>
        <w:t>Keterangan :   Setiap huruf yang berbeda menunjukkan yang nyata pada taraf 5%</w:t>
      </w:r>
    </w:p>
    <w:p w:rsidR="00D816F1" w:rsidRPr="002335AE" w:rsidRDefault="00D816F1" w:rsidP="00D816F1">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D816F1" w:rsidRDefault="00D816F1" w:rsidP="00710D2E">
      <w:pPr>
        <w:widowControl w:val="0"/>
        <w:spacing w:line="360" w:lineRule="auto"/>
        <w:ind w:left="720" w:firstLine="720"/>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AD5174" w:rsidRDefault="00D816F1" w:rsidP="00710D2E">
      <w:pPr>
        <w:spacing w:line="360" w:lineRule="auto"/>
        <w:ind w:left="1276" w:hanging="1276"/>
        <w:rPr>
          <w:rFonts w:cs="Times New Roman"/>
          <w:szCs w:val="24"/>
        </w:rPr>
      </w:pPr>
      <w:r w:rsidRPr="00710D2E">
        <w:rPr>
          <w:rFonts w:cs="Times New Roman"/>
          <w:noProof/>
          <w:szCs w:val="24"/>
        </w:rPr>
        <w:t xml:space="preserve">kesimpulan: </w:t>
      </w:r>
      <w:r w:rsidRPr="00710D2E">
        <w:rPr>
          <w:rFonts w:cs="Times New Roman"/>
          <w:szCs w:val="24"/>
          <w:lang w:val="en-US"/>
        </w:rPr>
        <w:t xml:space="preserve">Berdasarkan Tabel Uji Lanjut Duncan dapat diketahui bahwa </w:t>
      </w:r>
      <w:r w:rsidRPr="00710D2E">
        <w:rPr>
          <w:rFonts w:cs="Times New Roman"/>
          <w:szCs w:val="24"/>
        </w:rPr>
        <w:t>p</w:t>
      </w:r>
      <w:r w:rsidRPr="00710D2E">
        <w:rPr>
          <w:rFonts w:cs="Times New Roman"/>
          <w:szCs w:val="24"/>
          <w:vertAlign w:val="subscript"/>
          <w:lang w:val="en-US"/>
        </w:rPr>
        <w:t xml:space="preserve">1 </w:t>
      </w:r>
      <w:r w:rsidRPr="00710D2E">
        <w:rPr>
          <w:rFonts w:cs="Times New Roman"/>
          <w:szCs w:val="24"/>
        </w:rPr>
        <w:t>(jenis penstabil pektin)</w:t>
      </w:r>
      <w:r w:rsidR="00710D2E">
        <w:rPr>
          <w:rFonts w:cs="Times New Roman"/>
          <w:szCs w:val="24"/>
        </w:rPr>
        <w:t xml:space="preserve"> dan</w:t>
      </w:r>
      <w:r w:rsidRPr="00710D2E">
        <w:rPr>
          <w:rFonts w:cs="Times New Roman"/>
          <w:szCs w:val="24"/>
        </w:rPr>
        <w:t xml:space="preserve"> </w:t>
      </w:r>
      <w:r w:rsidR="00710D2E" w:rsidRPr="00710D2E">
        <w:rPr>
          <w:rFonts w:cs="Times New Roman"/>
          <w:szCs w:val="24"/>
        </w:rPr>
        <w:t xml:space="preserve">p3 (jenis penstabil agar-agar) </w:t>
      </w:r>
      <w:r w:rsidR="00710D2E">
        <w:rPr>
          <w:rFonts w:cs="Times New Roman"/>
          <w:szCs w:val="24"/>
        </w:rPr>
        <w:t xml:space="preserve">tidak berbeda nyata tetapi </w:t>
      </w:r>
      <w:r w:rsidRPr="00710D2E">
        <w:rPr>
          <w:rFonts w:cs="Times New Roman"/>
          <w:szCs w:val="24"/>
          <w:lang w:val="en-US"/>
        </w:rPr>
        <w:t xml:space="preserve">berbeda nyata dengan </w:t>
      </w:r>
      <w:r w:rsidRPr="00710D2E">
        <w:rPr>
          <w:rFonts w:cs="Times New Roman"/>
          <w:szCs w:val="24"/>
        </w:rPr>
        <w:t>p</w:t>
      </w:r>
      <w:r w:rsidR="00710D2E">
        <w:rPr>
          <w:rFonts w:cs="Times New Roman"/>
          <w:szCs w:val="24"/>
        </w:rPr>
        <w:t>2</w:t>
      </w:r>
      <w:r w:rsidRPr="00710D2E">
        <w:rPr>
          <w:rFonts w:cs="Times New Roman"/>
          <w:szCs w:val="24"/>
        </w:rPr>
        <w:t xml:space="preserve"> (jenis penstabil </w:t>
      </w:r>
      <w:r w:rsidR="00710D2E">
        <w:rPr>
          <w:rFonts w:cs="Times New Roman"/>
          <w:szCs w:val="24"/>
        </w:rPr>
        <w:t xml:space="preserve">gelatin), sedangkan </w:t>
      </w:r>
      <w:r w:rsidRPr="00710D2E">
        <w:rPr>
          <w:rFonts w:cs="Times New Roman"/>
          <w:szCs w:val="24"/>
        </w:rPr>
        <w:t>p2 (jenis penstabil gelatin)</w:t>
      </w:r>
      <w:r w:rsidRPr="00710D2E">
        <w:rPr>
          <w:rFonts w:cs="Times New Roman"/>
          <w:szCs w:val="24"/>
          <w:lang w:val="en-US"/>
        </w:rPr>
        <w:t xml:space="preserve"> </w:t>
      </w:r>
      <w:r w:rsidR="00710D2E">
        <w:rPr>
          <w:rFonts w:cs="Times New Roman"/>
          <w:szCs w:val="24"/>
        </w:rPr>
        <w:t xml:space="preserve">berbeda nyata dengan </w:t>
      </w:r>
      <w:r w:rsidR="00710D2E" w:rsidRPr="00710D2E">
        <w:rPr>
          <w:rFonts w:cs="Times New Roman"/>
          <w:szCs w:val="24"/>
        </w:rPr>
        <w:t>p</w:t>
      </w:r>
      <w:r w:rsidR="00710D2E" w:rsidRPr="00710D2E">
        <w:rPr>
          <w:rFonts w:cs="Times New Roman"/>
          <w:szCs w:val="24"/>
          <w:vertAlign w:val="subscript"/>
          <w:lang w:val="en-US"/>
        </w:rPr>
        <w:t xml:space="preserve">1 </w:t>
      </w:r>
      <w:r w:rsidR="00710D2E" w:rsidRPr="00710D2E">
        <w:rPr>
          <w:rFonts w:cs="Times New Roman"/>
          <w:szCs w:val="24"/>
        </w:rPr>
        <w:t>(jenis penstabil pektin)</w:t>
      </w:r>
      <w:r w:rsidR="00710D2E">
        <w:rPr>
          <w:rFonts w:cs="Times New Roman"/>
          <w:szCs w:val="24"/>
        </w:rPr>
        <w:t xml:space="preserve"> dan</w:t>
      </w:r>
      <w:r w:rsidR="00710D2E" w:rsidRPr="00710D2E">
        <w:rPr>
          <w:rFonts w:cs="Times New Roman"/>
          <w:szCs w:val="24"/>
        </w:rPr>
        <w:t xml:space="preserve"> p3 (jenis penstabil agar-agar) </w:t>
      </w:r>
      <w:r w:rsidRPr="00710D2E">
        <w:rPr>
          <w:rFonts w:cs="Times New Roman"/>
          <w:szCs w:val="24"/>
        </w:rPr>
        <w:t xml:space="preserve">terhadap karakteristik </w:t>
      </w:r>
      <w:r w:rsidR="00710D2E">
        <w:rPr>
          <w:rFonts w:cs="Times New Roman"/>
          <w:szCs w:val="24"/>
        </w:rPr>
        <w:t>rasa</w:t>
      </w:r>
      <w:r w:rsidRPr="00710D2E">
        <w:rPr>
          <w:rFonts w:cs="Times New Roman"/>
          <w:szCs w:val="24"/>
        </w:rPr>
        <w:t xml:space="preserve"> marshmallow pisang ambon.</w:t>
      </w:r>
    </w:p>
    <w:p w:rsidR="004201A9" w:rsidRDefault="004201A9" w:rsidP="004201A9">
      <w:pPr>
        <w:spacing w:line="360" w:lineRule="auto"/>
        <w:rPr>
          <w:rFonts w:cs="Times New Roman"/>
          <w:szCs w:val="24"/>
        </w:rPr>
      </w:pPr>
    </w:p>
    <w:p w:rsidR="00710D2E" w:rsidRDefault="00710D2E" w:rsidP="004201A9">
      <w:pPr>
        <w:spacing w:line="360" w:lineRule="auto"/>
        <w:rPr>
          <w:rFonts w:cs="Times New Roman"/>
          <w:b/>
          <w:noProof/>
          <w:szCs w:val="24"/>
        </w:rPr>
      </w:pPr>
      <w:r>
        <w:rPr>
          <w:rFonts w:cs="Times New Roman"/>
          <w:b/>
          <w:noProof/>
          <w:szCs w:val="24"/>
        </w:rPr>
        <w:lastRenderedPageBreak/>
        <w:t>Lampiran 9. Perhitungan Kadar Air Marshmallow Pisang Ambon</w:t>
      </w:r>
    </w:p>
    <w:p w:rsidR="00A831EE" w:rsidRPr="00442109" w:rsidRDefault="00A831EE" w:rsidP="00A831EE">
      <w:pPr>
        <w:rPr>
          <w:rFonts w:eastAsia="Times New Roman" w:cs="Times New Roman"/>
          <w:szCs w:val="24"/>
        </w:rPr>
      </w:pPr>
      <w:r w:rsidRPr="00442109">
        <w:rPr>
          <w:rFonts w:eastAsia="Calibri" w:cs="Times New Roman"/>
          <w:szCs w:val="24"/>
        </w:rPr>
        <w:t xml:space="preserve">Kadar air = </w:t>
      </w:r>
      <m:oMath>
        <m:f>
          <m:fPr>
            <m:ctrlPr>
              <w:rPr>
                <w:rFonts w:ascii="Cambria Math" w:eastAsia="Calibri" w:hAnsi="Cambria Math" w:cs="Times New Roman"/>
                <w:i/>
                <w:szCs w:val="24"/>
              </w:rPr>
            </m:ctrlPr>
          </m:fPr>
          <m:num>
            <m:r>
              <w:rPr>
                <w:rFonts w:ascii="Cambria Math" w:eastAsia="Calibri" w:hAnsi="Cambria Math" w:cs="Times New Roman"/>
                <w:szCs w:val="24"/>
              </w:rPr>
              <m:t>w1-w2</m:t>
            </m:r>
          </m:num>
          <m:den>
            <m:r>
              <w:rPr>
                <w:rFonts w:ascii="Cambria Math" w:eastAsia="Calibri" w:hAnsi="Cambria Math" w:cs="Times New Roman"/>
                <w:szCs w:val="24"/>
              </w:rPr>
              <m:t>w1-w0</m:t>
            </m:r>
          </m:den>
        </m:f>
        <m:r>
          <w:rPr>
            <w:rFonts w:ascii="Cambria Math" w:eastAsia="Calibri" w:hAnsi="Cambria Math" w:cs="Times New Roman"/>
            <w:szCs w:val="24"/>
          </w:rPr>
          <m:t>x100%</m:t>
        </m:r>
      </m:oMath>
    </w:p>
    <w:p w:rsidR="00A831EE" w:rsidRPr="00442109" w:rsidRDefault="00A831EE" w:rsidP="00A831EE">
      <w:pPr>
        <w:rPr>
          <w:rFonts w:eastAsia="Times New Roman" w:cs="Times New Roman"/>
          <w:szCs w:val="24"/>
        </w:rPr>
      </w:pPr>
      <w:r w:rsidRPr="00442109">
        <w:rPr>
          <w:rFonts w:eastAsia="Times New Roman" w:cs="Times New Roman"/>
          <w:szCs w:val="24"/>
        </w:rPr>
        <w:t>Keterangan:</w:t>
      </w:r>
    </w:p>
    <w:p w:rsidR="00A831EE" w:rsidRPr="00442109" w:rsidRDefault="00A831EE" w:rsidP="00A831EE">
      <w:pPr>
        <w:rPr>
          <w:rFonts w:eastAsia="Times New Roman" w:cs="Times New Roman"/>
          <w:szCs w:val="24"/>
        </w:rPr>
      </w:pPr>
      <w:r w:rsidRPr="00442109">
        <w:rPr>
          <w:rFonts w:eastAsia="Times New Roman" w:cs="Times New Roman"/>
          <w:szCs w:val="24"/>
        </w:rPr>
        <w:t>W1 = Berat Cawan + Sampel sebelum dikeringkan</w:t>
      </w:r>
    </w:p>
    <w:p w:rsidR="00A831EE" w:rsidRPr="00442109" w:rsidRDefault="00A831EE" w:rsidP="00A831EE">
      <w:pPr>
        <w:rPr>
          <w:rFonts w:eastAsia="Times New Roman" w:cs="Times New Roman"/>
          <w:szCs w:val="24"/>
        </w:rPr>
      </w:pPr>
      <w:r w:rsidRPr="00442109">
        <w:rPr>
          <w:rFonts w:eastAsia="Times New Roman" w:cs="Times New Roman"/>
          <w:szCs w:val="24"/>
        </w:rPr>
        <w:t>W2 = Berat Cawan + Sampel setelah dikeringkan</w:t>
      </w:r>
    </w:p>
    <w:p w:rsidR="00A831EE" w:rsidRPr="00442109" w:rsidRDefault="00A831EE" w:rsidP="00A831EE">
      <w:pPr>
        <w:rPr>
          <w:rFonts w:eastAsia="Times New Roman" w:cs="Times New Roman"/>
          <w:szCs w:val="24"/>
        </w:rPr>
      </w:pPr>
      <w:r w:rsidRPr="00442109">
        <w:rPr>
          <w:rFonts w:eastAsia="Times New Roman" w:cs="Times New Roman"/>
          <w:szCs w:val="24"/>
        </w:rPr>
        <w:t>W0 = Berat Cawan Kosong Konstan</w:t>
      </w:r>
    </w:p>
    <w:p w:rsidR="00A831EE" w:rsidRPr="00A831EE" w:rsidRDefault="00A831EE" w:rsidP="00A831EE">
      <w:pPr>
        <w:jc w:val="left"/>
        <w:rPr>
          <w:rFonts w:eastAsiaTheme="minorEastAsia" w:cs="Times New Roman"/>
        </w:rPr>
      </w:pPr>
      <w:r w:rsidRPr="00A831EE">
        <w:rPr>
          <w:rFonts w:eastAsiaTheme="minorEastAsia" w:cs="Times New Roman"/>
        </w:rPr>
        <w:t>Contoh Perhitungan :</w:t>
      </w:r>
    </w:p>
    <w:p w:rsidR="00A831EE" w:rsidRPr="00A831EE" w:rsidRDefault="00A831EE" w:rsidP="00A831EE">
      <w:pPr>
        <w:numPr>
          <w:ilvl w:val="0"/>
          <w:numId w:val="23"/>
        </w:numPr>
        <w:spacing w:after="200" w:line="276" w:lineRule="auto"/>
        <w:ind w:left="284" w:hanging="284"/>
        <w:contextualSpacing/>
        <w:jc w:val="left"/>
        <w:rPr>
          <w:rFonts w:eastAsiaTheme="minorEastAsia" w:cs="Times New Roman"/>
        </w:rPr>
      </w:pPr>
      <w:r w:rsidRPr="00A831EE">
        <w:rPr>
          <w:rFonts w:eastAsiaTheme="minorEastAsia" w:cs="Times New Roman"/>
        </w:rPr>
        <w:t>Pada sam</w:t>
      </w:r>
      <w:r w:rsidR="007A38B6">
        <w:rPr>
          <w:rFonts w:eastAsiaTheme="minorEastAsia" w:cs="Times New Roman"/>
        </w:rPr>
        <w:t>pel p1g</w:t>
      </w:r>
      <w:r w:rsidRPr="00A831EE">
        <w:rPr>
          <w:rFonts w:eastAsiaTheme="minorEastAsia" w:cs="Times New Roman"/>
        </w:rPr>
        <w:t>1 ulangan I</w:t>
      </w:r>
    </w:p>
    <w:p w:rsidR="00710D2E" w:rsidRDefault="00A831EE" w:rsidP="00A831EE">
      <w:pPr>
        <w:spacing w:line="360" w:lineRule="auto"/>
        <w:ind w:left="1276" w:hanging="1276"/>
        <w:rPr>
          <w:rFonts w:eastAsiaTheme="minorEastAsia" w:cs="Times New Roman"/>
        </w:rPr>
      </w:pPr>
      <w:r w:rsidRPr="00A831EE">
        <w:rPr>
          <w:rFonts w:eastAsiaTheme="minorEastAsia" w:cs="Times New Roman"/>
        </w:rPr>
        <w:t>Diketahui</w:t>
      </w:r>
      <w:r w:rsidR="007A38B6">
        <w:rPr>
          <w:rFonts w:eastAsiaTheme="minorEastAsia" w:cs="Times New Roman"/>
        </w:rPr>
        <w:t>: W0 = 22,62</w:t>
      </w:r>
    </w:p>
    <w:p w:rsidR="007A38B6" w:rsidRDefault="007A38B6" w:rsidP="007A38B6">
      <w:pPr>
        <w:spacing w:line="360" w:lineRule="auto"/>
        <w:ind w:left="1276" w:hanging="142"/>
        <w:rPr>
          <w:rFonts w:eastAsiaTheme="minorEastAsia" w:cs="Times New Roman"/>
        </w:rPr>
      </w:pPr>
      <w:r>
        <w:rPr>
          <w:rFonts w:eastAsiaTheme="minorEastAsia" w:cs="Times New Roman"/>
        </w:rPr>
        <w:t>W2 = 24,02</w:t>
      </w:r>
    </w:p>
    <w:p w:rsidR="007A38B6" w:rsidRDefault="007A38B6" w:rsidP="007A38B6">
      <w:pPr>
        <w:spacing w:line="360" w:lineRule="auto"/>
        <w:ind w:left="1276" w:hanging="142"/>
        <w:rPr>
          <w:rFonts w:eastAsiaTheme="minorEastAsia" w:cs="Times New Roman"/>
        </w:rPr>
      </w:pPr>
      <w:r>
        <w:rPr>
          <w:rFonts w:eastAsiaTheme="minorEastAsia" w:cs="Times New Roman"/>
        </w:rPr>
        <w:t>WS = 2,00</w:t>
      </w:r>
    </w:p>
    <w:p w:rsidR="007A38B6" w:rsidRPr="00442109" w:rsidRDefault="007A38B6" w:rsidP="007A38B6">
      <w:pPr>
        <w:rPr>
          <w:rFonts w:eastAsia="Times New Roman" w:cs="Times New Roman"/>
          <w:szCs w:val="24"/>
        </w:rPr>
      </w:pPr>
      <w:r w:rsidRPr="00442109">
        <w:rPr>
          <w:rFonts w:eastAsia="Calibri" w:cs="Times New Roman"/>
          <w:szCs w:val="24"/>
        </w:rPr>
        <w:t xml:space="preserve">Kadar air = </w:t>
      </w:r>
      <m:oMath>
        <m:f>
          <m:fPr>
            <m:ctrlPr>
              <w:rPr>
                <w:rFonts w:ascii="Cambria Math" w:eastAsia="Calibri" w:hAnsi="Cambria Math" w:cs="Times New Roman"/>
                <w:i/>
                <w:szCs w:val="24"/>
              </w:rPr>
            </m:ctrlPr>
          </m:fPr>
          <m:num>
            <m:r>
              <w:rPr>
                <w:rFonts w:ascii="Cambria Math" w:eastAsia="Calibri" w:hAnsi="Cambria Math" w:cs="Times New Roman"/>
                <w:szCs w:val="24"/>
              </w:rPr>
              <m:t>w1-w2</m:t>
            </m:r>
          </m:num>
          <m:den>
            <m:r>
              <w:rPr>
                <w:rFonts w:ascii="Cambria Math" w:eastAsia="Calibri" w:hAnsi="Cambria Math" w:cs="Times New Roman"/>
                <w:szCs w:val="24"/>
              </w:rPr>
              <m:t>w1-w0</m:t>
            </m:r>
          </m:den>
        </m:f>
        <m:r>
          <w:rPr>
            <w:rFonts w:ascii="Cambria Math" w:eastAsia="Calibri" w:hAnsi="Cambria Math" w:cs="Times New Roman"/>
            <w:szCs w:val="24"/>
          </w:rPr>
          <m:t>x100%</m:t>
        </m:r>
      </m:oMath>
    </w:p>
    <w:p w:rsidR="007A38B6" w:rsidRDefault="007A38B6" w:rsidP="007A38B6">
      <w:pPr>
        <w:ind w:firstLine="993"/>
        <w:rPr>
          <w:rFonts w:eastAsia="Calibri" w:cs="Times New Roman"/>
          <w:szCs w:val="24"/>
        </w:rPr>
      </w:pPr>
      <w:r w:rsidRPr="00442109">
        <w:rPr>
          <w:rFonts w:eastAsia="Calibri" w:cs="Times New Roman"/>
          <w:szCs w:val="24"/>
        </w:rPr>
        <w:t xml:space="preserve">= </w:t>
      </w:r>
      <m:oMath>
        <m:f>
          <m:fPr>
            <m:ctrlPr>
              <w:rPr>
                <w:rFonts w:ascii="Cambria Math" w:eastAsia="Calibri" w:hAnsi="Cambria Math" w:cs="Times New Roman"/>
                <w:i/>
                <w:szCs w:val="24"/>
              </w:rPr>
            </m:ctrlPr>
          </m:fPr>
          <m:num>
            <m:r>
              <w:rPr>
                <w:rFonts w:ascii="Cambria Math" w:eastAsia="Calibri" w:hAnsi="Cambria Math" w:cs="Times New Roman"/>
                <w:szCs w:val="24"/>
              </w:rPr>
              <m:t>24,62-24,02</m:t>
            </m:r>
          </m:num>
          <m:den>
            <m:r>
              <w:rPr>
                <w:rFonts w:ascii="Cambria Math" w:eastAsia="Calibri" w:hAnsi="Cambria Math" w:cs="Times New Roman"/>
                <w:szCs w:val="24"/>
              </w:rPr>
              <m:t>24,62-22,62</m:t>
            </m:r>
          </m:den>
        </m:f>
        <m:r>
          <w:rPr>
            <w:rFonts w:ascii="Cambria Math" w:eastAsia="Calibri" w:hAnsi="Cambria Math" w:cs="Times New Roman"/>
            <w:szCs w:val="24"/>
          </w:rPr>
          <m:t>x100%</m:t>
        </m:r>
      </m:oMath>
    </w:p>
    <w:p w:rsidR="007A38B6" w:rsidRDefault="007A38B6" w:rsidP="007A38B6">
      <w:pPr>
        <w:ind w:firstLine="993"/>
        <w:rPr>
          <w:rFonts w:eastAsia="Calibri" w:cs="Times New Roman"/>
          <w:szCs w:val="24"/>
        </w:rPr>
      </w:pPr>
      <w:r>
        <w:rPr>
          <w:rFonts w:eastAsia="Calibri" w:cs="Times New Roman"/>
          <w:szCs w:val="24"/>
        </w:rPr>
        <w:t>= 30,00%</w:t>
      </w:r>
    </w:p>
    <w:p w:rsidR="007A38B6" w:rsidRPr="00223EED" w:rsidRDefault="00223EED" w:rsidP="003E1827">
      <w:pPr>
        <w:pStyle w:val="ListParagraph"/>
        <w:numPr>
          <w:ilvl w:val="0"/>
          <w:numId w:val="22"/>
        </w:numPr>
        <w:spacing w:after="0" w:line="240" w:lineRule="auto"/>
        <w:ind w:left="284" w:hanging="284"/>
        <w:contextualSpacing w:val="0"/>
        <w:jc w:val="both"/>
        <w:rPr>
          <w:rFonts w:eastAsia="Calibri" w:cs="Times New Roman"/>
          <w:szCs w:val="24"/>
        </w:rPr>
      </w:pPr>
      <w:r>
        <w:rPr>
          <w:rFonts w:ascii="Times New Roman" w:eastAsia="Calibri" w:hAnsi="Times New Roman" w:cs="Times New Roman"/>
          <w:sz w:val="24"/>
          <w:szCs w:val="24"/>
          <w:lang w:val="id-ID"/>
        </w:rPr>
        <w:t xml:space="preserve"> </w:t>
      </w:r>
      <w:r w:rsidR="003E1827">
        <w:rPr>
          <w:rFonts w:ascii="Times New Roman" w:eastAsia="Calibri" w:hAnsi="Times New Roman" w:cs="Times New Roman"/>
          <w:sz w:val="24"/>
          <w:szCs w:val="24"/>
          <w:lang w:val="id-ID"/>
        </w:rPr>
        <w:t xml:space="preserve">Hasil </w:t>
      </w:r>
      <w:r>
        <w:rPr>
          <w:rFonts w:ascii="Times New Roman" w:eastAsia="Calibri" w:hAnsi="Times New Roman" w:cs="Times New Roman"/>
          <w:sz w:val="24"/>
          <w:szCs w:val="24"/>
          <w:lang w:val="id-ID"/>
        </w:rPr>
        <w:t>Analisisi Kadar Air</w:t>
      </w:r>
    </w:p>
    <w:tbl>
      <w:tblPr>
        <w:tblW w:w="7928" w:type="dxa"/>
        <w:tblLook w:val="04A0" w:firstRow="1" w:lastRow="0" w:firstColumn="1" w:lastColumn="0" w:noHBand="0" w:noVBand="1"/>
      </w:tblPr>
      <w:tblGrid>
        <w:gridCol w:w="1796"/>
        <w:gridCol w:w="2069"/>
        <w:gridCol w:w="2070"/>
        <w:gridCol w:w="1993"/>
      </w:tblGrid>
      <w:tr w:rsidR="00223EED" w:rsidRPr="00223EED" w:rsidTr="00F10BA1">
        <w:trPr>
          <w:trHeight w:val="315"/>
        </w:trPr>
        <w:tc>
          <w:tcPr>
            <w:tcW w:w="1796" w:type="dxa"/>
            <w:vMerge w:val="restart"/>
            <w:tcBorders>
              <w:top w:val="single" w:sz="4" w:space="0" w:color="auto"/>
              <w:left w:val="single" w:sz="4" w:space="0" w:color="auto"/>
              <w:right w:val="single" w:sz="4" w:space="0" w:color="auto"/>
            </w:tcBorders>
            <w:shd w:val="clear" w:color="auto" w:fill="auto"/>
            <w:noWrap/>
            <w:vAlign w:val="center"/>
            <w:hideMark/>
          </w:tcPr>
          <w:p w:rsidR="00223EED" w:rsidRPr="00223EED" w:rsidRDefault="00223EED" w:rsidP="006B057E">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Kode Sampel</w:t>
            </w:r>
          </w:p>
        </w:tc>
        <w:tc>
          <w:tcPr>
            <w:tcW w:w="6132"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EED" w:rsidRPr="00223EED" w:rsidRDefault="00223EED" w:rsidP="006B057E">
            <w:pPr>
              <w:spacing w:line="240" w:lineRule="auto"/>
              <w:jc w:val="center"/>
              <w:rPr>
                <w:rFonts w:eastAsia="Times New Roman" w:cs="Times New Roman"/>
                <w:b/>
                <w:bCs/>
                <w:color w:val="000000"/>
                <w:szCs w:val="24"/>
              </w:rPr>
            </w:pPr>
            <w:r w:rsidRPr="00223EED">
              <w:rPr>
                <w:rFonts w:eastAsia="Times New Roman" w:cs="Times New Roman"/>
                <w:b/>
                <w:bCs/>
                <w:color w:val="000000"/>
                <w:szCs w:val="24"/>
                <w:lang w:val="en-US"/>
              </w:rPr>
              <w:t>Kadar Air</w:t>
            </w:r>
            <w:r w:rsidR="006B057E">
              <w:rPr>
                <w:rFonts w:eastAsia="Times New Roman" w:cs="Times New Roman"/>
                <w:b/>
                <w:bCs/>
                <w:color w:val="000000"/>
                <w:szCs w:val="24"/>
              </w:rPr>
              <w:t xml:space="preserve"> (%)</w:t>
            </w:r>
          </w:p>
        </w:tc>
      </w:tr>
      <w:tr w:rsidR="00223EED" w:rsidRPr="00223EED" w:rsidTr="00F10BA1">
        <w:trPr>
          <w:trHeight w:val="315"/>
        </w:trPr>
        <w:tc>
          <w:tcPr>
            <w:tcW w:w="1796" w:type="dxa"/>
            <w:vMerge/>
            <w:tcBorders>
              <w:left w:val="single" w:sz="4" w:space="0" w:color="auto"/>
              <w:bottom w:val="single" w:sz="4" w:space="0" w:color="auto"/>
              <w:right w:val="single" w:sz="4" w:space="0" w:color="auto"/>
            </w:tcBorders>
            <w:shd w:val="clear" w:color="auto" w:fill="auto"/>
            <w:noWrap/>
            <w:vAlign w:val="center"/>
          </w:tcPr>
          <w:p w:rsidR="00223EED" w:rsidRPr="00223EED" w:rsidRDefault="00223EED" w:rsidP="006B057E">
            <w:pPr>
              <w:spacing w:line="240" w:lineRule="auto"/>
              <w:jc w:val="center"/>
              <w:rPr>
                <w:rFonts w:eastAsia="Times New Roman" w:cs="Times New Roman"/>
                <w:b/>
                <w:bCs/>
                <w:color w:val="000000"/>
                <w:szCs w:val="24"/>
                <w:lang w:val="en-US"/>
              </w:rPr>
            </w:pPr>
          </w:p>
        </w:tc>
        <w:tc>
          <w:tcPr>
            <w:tcW w:w="2069" w:type="dxa"/>
            <w:tcBorders>
              <w:top w:val="single" w:sz="4" w:space="0" w:color="auto"/>
              <w:left w:val="nil"/>
              <w:bottom w:val="single" w:sz="4" w:space="0" w:color="auto"/>
              <w:right w:val="single" w:sz="4" w:space="0" w:color="auto"/>
            </w:tcBorders>
            <w:shd w:val="clear" w:color="auto" w:fill="auto"/>
            <w:noWrap/>
            <w:vAlign w:val="center"/>
          </w:tcPr>
          <w:p w:rsidR="00223EED" w:rsidRPr="00223EED" w:rsidRDefault="00223EED" w:rsidP="006B057E">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w:t>
            </w:r>
          </w:p>
        </w:tc>
        <w:tc>
          <w:tcPr>
            <w:tcW w:w="2070" w:type="dxa"/>
            <w:tcBorders>
              <w:top w:val="single" w:sz="4" w:space="0" w:color="auto"/>
              <w:left w:val="nil"/>
              <w:bottom w:val="single" w:sz="4" w:space="0" w:color="auto"/>
              <w:right w:val="single" w:sz="4" w:space="0" w:color="auto"/>
            </w:tcBorders>
          </w:tcPr>
          <w:p w:rsidR="00223EED" w:rsidRPr="00223EED" w:rsidRDefault="00223EED" w:rsidP="006B057E">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w:t>
            </w:r>
          </w:p>
        </w:tc>
        <w:tc>
          <w:tcPr>
            <w:tcW w:w="1993" w:type="dxa"/>
            <w:tcBorders>
              <w:top w:val="single" w:sz="4" w:space="0" w:color="auto"/>
              <w:left w:val="nil"/>
              <w:bottom w:val="single" w:sz="4" w:space="0" w:color="auto"/>
              <w:right w:val="single" w:sz="4" w:space="0" w:color="auto"/>
            </w:tcBorders>
          </w:tcPr>
          <w:p w:rsidR="00223EED" w:rsidRPr="00223EED" w:rsidRDefault="00223EED" w:rsidP="006B057E">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III</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P1g1</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30,00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30,50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29,50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P1g2</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32,50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30,00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31,00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P1g3</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34,00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29,00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32,00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P2g1</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24,75</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24,00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25,10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P2g2</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25,00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25,90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25,70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P2g3</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25,50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24,35</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25,25</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P3g1</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26,80</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27,10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27,50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P3g2</w:t>
            </w:r>
          </w:p>
        </w:tc>
        <w:tc>
          <w:tcPr>
            <w:tcW w:w="2069" w:type="dxa"/>
            <w:tcBorders>
              <w:top w:val="nil"/>
              <w:left w:val="nil"/>
              <w:bottom w:val="single" w:sz="4" w:space="0" w:color="auto"/>
              <w:right w:val="single" w:sz="4" w:space="0" w:color="auto"/>
            </w:tcBorders>
            <w:shd w:val="clear" w:color="auto" w:fill="auto"/>
            <w:noWrap/>
            <w:hideMark/>
          </w:tcPr>
          <w:p w:rsidR="006B057E" w:rsidRPr="00FA3616" w:rsidRDefault="006B057E" w:rsidP="006B057E">
            <w:pPr>
              <w:spacing w:line="240" w:lineRule="auto"/>
              <w:jc w:val="center"/>
            </w:pPr>
            <w:r w:rsidRPr="00FA3616">
              <w:t>29,35</w:t>
            </w:r>
          </w:p>
        </w:tc>
        <w:tc>
          <w:tcPr>
            <w:tcW w:w="2070" w:type="dxa"/>
            <w:tcBorders>
              <w:top w:val="nil"/>
              <w:left w:val="nil"/>
              <w:bottom w:val="single" w:sz="4" w:space="0" w:color="auto"/>
              <w:right w:val="single" w:sz="4" w:space="0" w:color="auto"/>
            </w:tcBorders>
          </w:tcPr>
          <w:p w:rsidR="006B057E" w:rsidRPr="000F008A" w:rsidRDefault="006B057E" w:rsidP="006B057E">
            <w:pPr>
              <w:spacing w:line="240" w:lineRule="auto"/>
              <w:jc w:val="center"/>
            </w:pPr>
            <w:r w:rsidRPr="000F008A">
              <w:t>27,90</w:t>
            </w:r>
          </w:p>
        </w:tc>
        <w:tc>
          <w:tcPr>
            <w:tcW w:w="1993" w:type="dxa"/>
            <w:tcBorders>
              <w:top w:val="nil"/>
              <w:left w:val="nil"/>
              <w:bottom w:val="single" w:sz="4" w:space="0" w:color="auto"/>
              <w:right w:val="single" w:sz="4" w:space="0" w:color="auto"/>
            </w:tcBorders>
          </w:tcPr>
          <w:p w:rsidR="006B057E" w:rsidRPr="00D60DDE" w:rsidRDefault="006B057E" w:rsidP="006B057E">
            <w:pPr>
              <w:spacing w:line="240" w:lineRule="auto"/>
              <w:jc w:val="center"/>
            </w:pPr>
            <w:r w:rsidRPr="00D60DDE">
              <w:t>28,00</w:t>
            </w:r>
          </w:p>
        </w:tc>
      </w:tr>
      <w:tr w:rsidR="006B057E" w:rsidRPr="00223EED" w:rsidTr="00F10BA1">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6B057E" w:rsidRPr="00223EED" w:rsidRDefault="006B057E" w:rsidP="006B057E">
            <w:pPr>
              <w:spacing w:line="240" w:lineRule="auto"/>
              <w:jc w:val="center"/>
              <w:rPr>
                <w:rFonts w:eastAsia="Times New Roman" w:cs="Times New Roman"/>
                <w:color w:val="000000"/>
                <w:szCs w:val="24"/>
              </w:rPr>
            </w:pPr>
            <w:r>
              <w:rPr>
                <w:rFonts w:eastAsia="Times New Roman" w:cs="Times New Roman"/>
                <w:color w:val="000000"/>
                <w:szCs w:val="24"/>
              </w:rPr>
              <w:t>P3g3</w:t>
            </w:r>
          </w:p>
        </w:tc>
        <w:tc>
          <w:tcPr>
            <w:tcW w:w="2069" w:type="dxa"/>
            <w:tcBorders>
              <w:top w:val="nil"/>
              <w:left w:val="nil"/>
              <w:bottom w:val="single" w:sz="4" w:space="0" w:color="auto"/>
              <w:right w:val="single" w:sz="4" w:space="0" w:color="auto"/>
            </w:tcBorders>
            <w:shd w:val="clear" w:color="auto" w:fill="auto"/>
            <w:noWrap/>
            <w:hideMark/>
          </w:tcPr>
          <w:p w:rsidR="006B057E" w:rsidRDefault="006B057E" w:rsidP="006B057E">
            <w:pPr>
              <w:spacing w:line="240" w:lineRule="auto"/>
              <w:jc w:val="center"/>
            </w:pPr>
            <w:r w:rsidRPr="00FA3616">
              <w:t>27,00</w:t>
            </w:r>
          </w:p>
        </w:tc>
        <w:tc>
          <w:tcPr>
            <w:tcW w:w="2070" w:type="dxa"/>
            <w:tcBorders>
              <w:top w:val="nil"/>
              <w:left w:val="nil"/>
              <w:bottom w:val="single" w:sz="4" w:space="0" w:color="auto"/>
              <w:right w:val="single" w:sz="4" w:space="0" w:color="auto"/>
            </w:tcBorders>
          </w:tcPr>
          <w:p w:rsidR="006B057E" w:rsidRDefault="006B057E" w:rsidP="006B057E">
            <w:pPr>
              <w:spacing w:line="240" w:lineRule="auto"/>
              <w:jc w:val="center"/>
            </w:pPr>
            <w:r w:rsidRPr="000F008A">
              <w:t>26,75</w:t>
            </w:r>
          </w:p>
        </w:tc>
        <w:tc>
          <w:tcPr>
            <w:tcW w:w="1993" w:type="dxa"/>
            <w:tcBorders>
              <w:top w:val="nil"/>
              <w:left w:val="nil"/>
              <w:bottom w:val="single" w:sz="4" w:space="0" w:color="auto"/>
              <w:right w:val="single" w:sz="4" w:space="0" w:color="auto"/>
            </w:tcBorders>
          </w:tcPr>
          <w:p w:rsidR="006B057E" w:rsidRDefault="006B057E" w:rsidP="006B057E">
            <w:pPr>
              <w:spacing w:line="240" w:lineRule="auto"/>
              <w:jc w:val="center"/>
            </w:pPr>
            <w:r w:rsidRPr="00D60DDE">
              <w:t>28,40</w:t>
            </w:r>
          </w:p>
        </w:tc>
      </w:tr>
    </w:tbl>
    <w:p w:rsidR="007A38B6" w:rsidRDefault="007A38B6" w:rsidP="003E1827">
      <w:pPr>
        <w:spacing w:before="240" w:line="240" w:lineRule="auto"/>
        <w:jc w:val="center"/>
        <w:rPr>
          <w:rFonts w:eastAsia="Times New Roman" w:cs="Times New Roman"/>
          <w:szCs w:val="24"/>
        </w:rPr>
      </w:pPr>
    </w:p>
    <w:p w:rsidR="003E1827" w:rsidRDefault="003E1827" w:rsidP="003E1827">
      <w:pPr>
        <w:spacing w:before="240" w:line="240" w:lineRule="auto"/>
        <w:jc w:val="center"/>
        <w:rPr>
          <w:rFonts w:eastAsia="Times New Roman" w:cs="Times New Roman"/>
          <w:szCs w:val="24"/>
        </w:rPr>
      </w:pPr>
    </w:p>
    <w:p w:rsidR="001E4E9F" w:rsidRPr="001E4E9F" w:rsidRDefault="003E1827" w:rsidP="001E4E9F">
      <w:pPr>
        <w:keepNext/>
        <w:spacing w:line="240" w:lineRule="auto"/>
        <w:jc w:val="center"/>
        <w:rPr>
          <w:rFonts w:eastAsiaTheme="minorEastAsia" w:cs="Times New Roman"/>
          <w:bCs/>
          <w:szCs w:val="24"/>
        </w:rPr>
      </w:pPr>
      <w:r w:rsidRPr="003E1827">
        <w:rPr>
          <w:rFonts w:cs="Times New Roman"/>
          <w:bCs/>
          <w:szCs w:val="24"/>
        </w:rPr>
        <w:lastRenderedPageBreak/>
        <w:t xml:space="preserve">Tabel </w:t>
      </w:r>
      <w:r>
        <w:rPr>
          <w:rFonts w:cs="Times New Roman"/>
          <w:bCs/>
          <w:szCs w:val="24"/>
        </w:rPr>
        <w:t>37</w:t>
      </w:r>
      <w:r w:rsidRPr="003E1827">
        <w:rPr>
          <w:rFonts w:eastAsiaTheme="minorEastAsia" w:cs="Times New Roman"/>
          <w:bCs/>
          <w:szCs w:val="24"/>
        </w:rPr>
        <w:t xml:space="preserve">. Data Hasil Analisis Kadar Air </w:t>
      </w:r>
      <w:r>
        <w:rPr>
          <w:rFonts w:eastAsiaTheme="minorEastAsia" w:cs="Times New Roman"/>
          <w:bCs/>
          <w:szCs w:val="24"/>
        </w:rPr>
        <w:t>Marshmallow Pisang Ambon</w:t>
      </w:r>
      <w:r>
        <w:fldChar w:fldCharType="begin"/>
      </w:r>
      <w:r>
        <w:instrText xml:space="preserve"> LINK </w:instrText>
      </w:r>
      <w:r w:rsidR="00B70941">
        <w:instrText xml:space="preserve">Excel.Sheet.12 "D:\\Bismillah TA Maya\\BISMILLAH SIDANG TA\\UTAMA HEDONIK\\organo utama maya.xlsx" "kadar air!R1C10:R21C17" </w:instrText>
      </w:r>
      <w:r>
        <w:instrText xml:space="preserve">\a \f 4 \h  \* MERGEFORMAT </w:instrText>
      </w:r>
      <w:r>
        <w:fldChar w:fldCharType="separate"/>
      </w:r>
    </w:p>
    <w:tbl>
      <w:tblPr>
        <w:tblW w:w="7927" w:type="dxa"/>
        <w:tblLook w:val="04A0" w:firstRow="1" w:lastRow="0" w:firstColumn="1" w:lastColumn="0" w:noHBand="0" w:noVBand="1"/>
      </w:tblPr>
      <w:tblGrid>
        <w:gridCol w:w="1207"/>
        <w:gridCol w:w="1334"/>
        <w:gridCol w:w="884"/>
        <w:gridCol w:w="912"/>
        <w:gridCol w:w="876"/>
        <w:gridCol w:w="892"/>
        <w:gridCol w:w="979"/>
        <w:gridCol w:w="843"/>
      </w:tblGrid>
      <w:tr w:rsidR="00455DEB" w:rsidRPr="001E4E9F" w:rsidTr="00455DEB">
        <w:trPr>
          <w:divId w:val="1017385687"/>
          <w:trHeight w:val="315"/>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Penstabil</w:t>
            </w:r>
          </w:p>
        </w:tc>
        <w:tc>
          <w:tcPr>
            <w:tcW w:w="13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gula rendah kalori</w:t>
            </w:r>
          </w:p>
        </w:tc>
        <w:tc>
          <w:tcPr>
            <w:tcW w:w="267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Kelompok Ulangan</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Total</w:t>
            </w:r>
          </w:p>
        </w:tc>
        <w:tc>
          <w:tcPr>
            <w:tcW w:w="979" w:type="dxa"/>
            <w:vMerge w:val="restart"/>
            <w:tcBorders>
              <w:top w:val="single" w:sz="4" w:space="0" w:color="auto"/>
              <w:left w:val="nil"/>
              <w:bottom w:val="nil"/>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843" w:type="dxa"/>
            <w:tcBorders>
              <w:top w:val="single" w:sz="4" w:space="0" w:color="auto"/>
              <w:left w:val="single" w:sz="4" w:space="0" w:color="auto"/>
              <w:right w:val="single" w:sz="4" w:space="0" w:color="auto"/>
            </w:tcBorders>
            <w:shd w:val="clear" w:color="auto" w:fill="auto"/>
            <w:noWrap/>
            <w:vAlign w:val="bottom"/>
            <w:hideMark/>
          </w:tcPr>
          <w:p w:rsidR="001E4E9F" w:rsidRPr="001E4E9F" w:rsidRDefault="001E4E9F" w:rsidP="00455DEB">
            <w:pPr>
              <w:spacing w:line="240" w:lineRule="auto"/>
              <w:jc w:val="center"/>
              <w:rPr>
                <w:rFonts w:eastAsia="Times New Roman" w:cs="Times New Roman"/>
                <w:b/>
                <w:bCs/>
                <w:color w:val="000000"/>
                <w:szCs w:val="24"/>
                <w:lang w:eastAsia="id-ID"/>
              </w:rPr>
            </w:pPr>
          </w:p>
        </w:tc>
      </w:tr>
      <w:tr w:rsidR="00455DEB" w:rsidRPr="001E4E9F" w:rsidTr="00455DEB">
        <w:trPr>
          <w:divId w:val="1017385687"/>
          <w:trHeight w:val="315"/>
        </w:trPr>
        <w:tc>
          <w:tcPr>
            <w:tcW w:w="1209"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left"/>
              <w:rPr>
                <w:rFonts w:eastAsia="Times New Roman" w:cs="Times New Roman"/>
                <w:b/>
                <w:bCs/>
                <w:color w:val="000000"/>
                <w:szCs w:val="24"/>
                <w:lang w:eastAsia="id-ID"/>
              </w:rPr>
            </w:pPr>
          </w:p>
        </w:tc>
        <w:tc>
          <w:tcPr>
            <w:tcW w:w="1333"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455DEB">
            <w:pPr>
              <w:spacing w:line="240" w:lineRule="auto"/>
              <w:jc w:val="left"/>
              <w:rPr>
                <w:rFonts w:eastAsia="Times New Roman" w:cs="Times New Roman"/>
                <w:b/>
                <w:bCs/>
                <w:color w:val="000000"/>
                <w:szCs w:val="24"/>
                <w:lang w:eastAsia="id-ID"/>
              </w:rPr>
            </w:pPr>
          </w:p>
        </w:tc>
        <w:tc>
          <w:tcPr>
            <w:tcW w:w="2671" w:type="dxa"/>
            <w:gridSpan w:val="3"/>
            <w:vMerge/>
            <w:tcBorders>
              <w:top w:val="single" w:sz="4" w:space="0" w:color="auto"/>
              <w:left w:val="single" w:sz="4" w:space="0" w:color="auto"/>
              <w:bottom w:val="single" w:sz="4" w:space="0" w:color="000000"/>
              <w:right w:val="single" w:sz="4" w:space="0" w:color="000000"/>
            </w:tcBorders>
            <w:vAlign w:val="center"/>
            <w:hideMark/>
          </w:tcPr>
          <w:p w:rsidR="001E4E9F" w:rsidRPr="001E4E9F" w:rsidRDefault="001E4E9F" w:rsidP="00455DEB">
            <w:pPr>
              <w:spacing w:line="240" w:lineRule="auto"/>
              <w:jc w:val="left"/>
              <w:rPr>
                <w:rFonts w:eastAsia="Times New Roman" w:cs="Times New Roman"/>
                <w:b/>
                <w:bCs/>
                <w:color w:val="000000"/>
                <w:szCs w:val="24"/>
                <w:lang w:eastAsia="id-ID"/>
              </w:rPr>
            </w:pPr>
          </w:p>
        </w:tc>
        <w:tc>
          <w:tcPr>
            <w:tcW w:w="892"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455DEB">
            <w:pPr>
              <w:spacing w:line="240" w:lineRule="auto"/>
              <w:jc w:val="left"/>
              <w:rPr>
                <w:rFonts w:eastAsia="Times New Roman" w:cs="Times New Roman"/>
                <w:b/>
                <w:bCs/>
                <w:color w:val="000000"/>
                <w:szCs w:val="24"/>
                <w:lang w:eastAsia="id-ID"/>
              </w:rPr>
            </w:pPr>
          </w:p>
        </w:tc>
        <w:tc>
          <w:tcPr>
            <w:tcW w:w="979" w:type="dxa"/>
            <w:vMerge/>
            <w:tcBorders>
              <w:top w:val="nil"/>
              <w:left w:val="nil"/>
              <w:bottom w:val="nil"/>
              <w:right w:val="single" w:sz="4" w:space="0" w:color="auto"/>
            </w:tcBorders>
            <w:shd w:val="clear" w:color="auto" w:fill="auto"/>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c>
          <w:tcPr>
            <w:tcW w:w="843" w:type="dxa"/>
            <w:tcBorders>
              <w:left w:val="single" w:sz="4" w:space="0" w:color="auto"/>
              <w:right w:val="single" w:sz="4" w:space="0" w:color="auto"/>
            </w:tcBorders>
            <w:noWrap/>
            <w:vAlign w:val="bottom"/>
            <w:hideMark/>
          </w:tcPr>
          <w:p w:rsidR="001E4E9F" w:rsidRPr="001E4E9F" w:rsidRDefault="0031076A" w:rsidP="00455DEB">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SD</w:t>
            </w:r>
          </w:p>
        </w:tc>
      </w:tr>
      <w:tr w:rsidR="00455DEB" w:rsidRPr="001E4E9F" w:rsidTr="00455DEB">
        <w:trPr>
          <w:divId w:val="1017385687"/>
          <w:trHeight w:val="315"/>
        </w:trPr>
        <w:tc>
          <w:tcPr>
            <w:tcW w:w="1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w:t>
            </w:r>
          </w:p>
        </w:tc>
        <w:tc>
          <w:tcPr>
            <w:tcW w:w="13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892" w:type="dxa"/>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455DEB">
            <w:pPr>
              <w:spacing w:line="240" w:lineRule="auto"/>
              <w:jc w:val="left"/>
              <w:rPr>
                <w:rFonts w:eastAsia="Times New Roman" w:cs="Times New Roman"/>
                <w:b/>
                <w:bCs/>
                <w:color w:val="000000"/>
                <w:szCs w:val="24"/>
                <w:lang w:eastAsia="id-ID"/>
              </w:rPr>
            </w:pPr>
          </w:p>
        </w:tc>
        <w:tc>
          <w:tcPr>
            <w:tcW w:w="979" w:type="dxa"/>
            <w:tcBorders>
              <w:top w:val="nil"/>
              <w:left w:val="nil"/>
              <w:bottom w:val="single" w:sz="4" w:space="0" w:color="auto"/>
              <w:right w:val="single" w:sz="4" w:space="0" w:color="auto"/>
            </w:tcBorders>
            <w:shd w:val="clear" w:color="auto" w:fill="auto"/>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c>
          <w:tcPr>
            <w:tcW w:w="843" w:type="dxa"/>
            <w:tcBorders>
              <w:left w:val="single" w:sz="4" w:space="0" w:color="auto"/>
              <w:right w:val="single" w:sz="4" w:space="0" w:color="auto"/>
            </w:tcBorders>
            <w:noWrap/>
            <w:vAlign w:val="bottom"/>
            <w:hideMark/>
          </w:tcPr>
          <w:p w:rsidR="001E4E9F" w:rsidRPr="001E4E9F" w:rsidRDefault="001E4E9F" w:rsidP="00455DEB">
            <w:pPr>
              <w:spacing w:line="240" w:lineRule="auto"/>
              <w:jc w:val="center"/>
              <w:rPr>
                <w:rFonts w:eastAsia="Times New Roman" w:cs="Times New Roman"/>
                <w:b/>
                <w:bCs/>
                <w:color w:val="000000"/>
                <w:szCs w:val="24"/>
                <w:lang w:eastAsia="id-ID"/>
              </w:rPr>
            </w:pP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left"/>
              <w:rPr>
                <w:rFonts w:eastAsia="Times New Roman" w:cs="Times New Roman"/>
                <w:color w:val="000000"/>
                <w:szCs w:val="24"/>
                <w:lang w:eastAsia="id-ID"/>
              </w:rPr>
            </w:pPr>
          </w:p>
        </w:tc>
        <w:tc>
          <w:tcPr>
            <w:tcW w:w="1333" w:type="dxa"/>
            <w:vMerge/>
            <w:tcBorders>
              <w:top w:val="nil"/>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left"/>
              <w:rPr>
                <w:rFonts w:eastAsia="Times New Roman" w:cs="Times New Roman"/>
                <w:color w:val="000000"/>
                <w:szCs w:val="24"/>
                <w:lang w:eastAsia="id-ID"/>
              </w:rPr>
            </w:pP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43" w:type="dxa"/>
            <w:tcBorders>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455DEB">
            <w:pPr>
              <w:spacing w:line="240" w:lineRule="auto"/>
              <w:jc w:val="center"/>
              <w:rPr>
                <w:rFonts w:eastAsia="Times New Roman" w:cs="Times New Roman"/>
                <w:b/>
                <w:bCs/>
                <w:color w:val="000000"/>
                <w:szCs w:val="24"/>
                <w:lang w:eastAsia="id-ID"/>
              </w:rPr>
            </w:pPr>
          </w:p>
        </w:tc>
      </w:tr>
      <w:tr w:rsidR="00455DEB" w:rsidRPr="001E4E9F" w:rsidTr="00455DEB">
        <w:trPr>
          <w:divId w:val="1017385687"/>
          <w:trHeight w:val="315"/>
        </w:trPr>
        <w:tc>
          <w:tcPr>
            <w:tcW w:w="1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w:t>
            </w:r>
          </w:p>
        </w:tc>
        <w:tc>
          <w:tcPr>
            <w:tcW w:w="133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30,00</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30,50</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29,50</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90,00</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30,00</w:t>
            </w:r>
          </w:p>
        </w:tc>
        <w:tc>
          <w:tcPr>
            <w:tcW w:w="843" w:type="dxa"/>
            <w:tcBorders>
              <w:top w:val="nil"/>
              <w:left w:val="nil"/>
              <w:right w:val="single" w:sz="4" w:space="0" w:color="auto"/>
            </w:tcBorders>
            <w:shd w:val="clear" w:color="auto" w:fill="auto"/>
            <w:noWrap/>
            <w:vAlign w:val="bottom"/>
            <w:hideMark/>
          </w:tcPr>
          <w:p w:rsidR="001E4E9F" w:rsidRPr="0031076A" w:rsidRDefault="0031076A" w:rsidP="00455DE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1,61</w:t>
            </w: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31076A" w:rsidRPr="001E4E9F" w:rsidRDefault="0031076A"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84"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32,50</w:t>
            </w:r>
          </w:p>
        </w:tc>
        <w:tc>
          <w:tcPr>
            <w:tcW w:w="91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30,00</w:t>
            </w:r>
          </w:p>
        </w:tc>
        <w:tc>
          <w:tcPr>
            <w:tcW w:w="875"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31,00</w:t>
            </w:r>
          </w:p>
        </w:tc>
        <w:tc>
          <w:tcPr>
            <w:tcW w:w="89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93,50</w:t>
            </w:r>
          </w:p>
        </w:tc>
        <w:tc>
          <w:tcPr>
            <w:tcW w:w="979"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31,17</w:t>
            </w:r>
          </w:p>
        </w:tc>
        <w:tc>
          <w:tcPr>
            <w:tcW w:w="843" w:type="dxa"/>
            <w:vMerge w:val="restart"/>
            <w:tcBorders>
              <w:left w:val="nil"/>
              <w:right w:val="single" w:sz="4" w:space="0" w:color="auto"/>
            </w:tcBorders>
            <w:shd w:val="clear" w:color="auto" w:fill="auto"/>
            <w:noWrap/>
            <w:vAlign w:val="bottom"/>
            <w:hideMark/>
          </w:tcPr>
          <w:p w:rsidR="0031076A" w:rsidRPr="001E4E9F" w:rsidRDefault="0031076A" w:rsidP="00455DEB">
            <w:pPr>
              <w:spacing w:line="240" w:lineRule="auto"/>
              <w:rPr>
                <w:rFonts w:eastAsia="Times New Roman" w:cs="Times New Roman"/>
                <w:color w:val="000000"/>
                <w:szCs w:val="24"/>
                <w:lang w:eastAsia="id-ID"/>
              </w:rPr>
            </w:pP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31076A" w:rsidRPr="001E4E9F" w:rsidRDefault="0031076A"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84"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34,00</w:t>
            </w:r>
          </w:p>
        </w:tc>
        <w:tc>
          <w:tcPr>
            <w:tcW w:w="91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29,00</w:t>
            </w:r>
          </w:p>
        </w:tc>
        <w:tc>
          <w:tcPr>
            <w:tcW w:w="875"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32,00</w:t>
            </w:r>
          </w:p>
        </w:tc>
        <w:tc>
          <w:tcPr>
            <w:tcW w:w="89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95,00</w:t>
            </w:r>
          </w:p>
        </w:tc>
        <w:tc>
          <w:tcPr>
            <w:tcW w:w="979"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31,67</w:t>
            </w:r>
          </w:p>
        </w:tc>
        <w:tc>
          <w:tcPr>
            <w:tcW w:w="843" w:type="dxa"/>
            <w:vMerge/>
            <w:tcBorders>
              <w:left w:val="nil"/>
              <w:bottom w:val="single" w:sz="4" w:space="0" w:color="auto"/>
              <w:right w:val="single" w:sz="4" w:space="0" w:color="auto"/>
            </w:tcBorders>
            <w:shd w:val="clear" w:color="auto" w:fill="auto"/>
            <w:noWrap/>
            <w:vAlign w:val="bottom"/>
            <w:hideMark/>
          </w:tcPr>
          <w:p w:rsidR="0031076A" w:rsidRPr="001E4E9F" w:rsidRDefault="0031076A"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84"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96,50</w:t>
            </w:r>
          </w:p>
        </w:tc>
        <w:tc>
          <w:tcPr>
            <w:tcW w:w="91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89,50</w:t>
            </w:r>
          </w:p>
        </w:tc>
        <w:tc>
          <w:tcPr>
            <w:tcW w:w="8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92,50</w:t>
            </w:r>
          </w:p>
        </w:tc>
        <w:tc>
          <w:tcPr>
            <w:tcW w:w="89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278,50</w:t>
            </w:r>
          </w:p>
        </w:tc>
        <w:tc>
          <w:tcPr>
            <w:tcW w:w="979"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92,83</w:t>
            </w:r>
          </w:p>
        </w:tc>
        <w:tc>
          <w:tcPr>
            <w:tcW w:w="843" w:type="dxa"/>
            <w:tcBorders>
              <w:top w:val="nil"/>
              <w:left w:val="nil"/>
              <w:bottom w:val="single" w:sz="4" w:space="0" w:color="auto"/>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84"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32,17</w:t>
            </w:r>
          </w:p>
        </w:tc>
        <w:tc>
          <w:tcPr>
            <w:tcW w:w="91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29,83</w:t>
            </w:r>
          </w:p>
        </w:tc>
        <w:tc>
          <w:tcPr>
            <w:tcW w:w="8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30,83</w:t>
            </w:r>
          </w:p>
        </w:tc>
        <w:tc>
          <w:tcPr>
            <w:tcW w:w="89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92,83</w:t>
            </w:r>
          </w:p>
        </w:tc>
        <w:tc>
          <w:tcPr>
            <w:tcW w:w="979"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30,94</w:t>
            </w:r>
          </w:p>
        </w:tc>
        <w:tc>
          <w:tcPr>
            <w:tcW w:w="843" w:type="dxa"/>
            <w:tcBorders>
              <w:top w:val="nil"/>
              <w:left w:val="nil"/>
              <w:bottom w:val="single" w:sz="4" w:space="0" w:color="auto"/>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455DEB" w:rsidRPr="001E4E9F" w:rsidTr="00455DEB">
        <w:trPr>
          <w:divId w:val="1017385687"/>
          <w:trHeight w:val="315"/>
        </w:trPr>
        <w:tc>
          <w:tcPr>
            <w:tcW w:w="1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w:t>
            </w:r>
          </w:p>
        </w:tc>
        <w:tc>
          <w:tcPr>
            <w:tcW w:w="133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24,75</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24,00</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25,10</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73,85</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24,62</w:t>
            </w:r>
          </w:p>
        </w:tc>
        <w:tc>
          <w:tcPr>
            <w:tcW w:w="843" w:type="dxa"/>
            <w:tcBorders>
              <w:top w:val="nil"/>
              <w:left w:val="nil"/>
              <w:right w:val="single" w:sz="4" w:space="0" w:color="auto"/>
            </w:tcBorders>
            <w:shd w:val="clear" w:color="auto" w:fill="auto"/>
            <w:noWrap/>
            <w:vAlign w:val="bottom"/>
            <w:hideMark/>
          </w:tcPr>
          <w:p w:rsidR="001E4E9F" w:rsidRPr="0031076A" w:rsidRDefault="0031076A" w:rsidP="00455DE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0,62</w:t>
            </w: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31076A" w:rsidRPr="001E4E9F" w:rsidRDefault="0031076A"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84"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25,00</w:t>
            </w:r>
          </w:p>
        </w:tc>
        <w:tc>
          <w:tcPr>
            <w:tcW w:w="91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25,90</w:t>
            </w:r>
          </w:p>
        </w:tc>
        <w:tc>
          <w:tcPr>
            <w:tcW w:w="875"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25,70</w:t>
            </w:r>
          </w:p>
        </w:tc>
        <w:tc>
          <w:tcPr>
            <w:tcW w:w="89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76,60</w:t>
            </w:r>
          </w:p>
        </w:tc>
        <w:tc>
          <w:tcPr>
            <w:tcW w:w="979"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25,53</w:t>
            </w:r>
          </w:p>
        </w:tc>
        <w:tc>
          <w:tcPr>
            <w:tcW w:w="843" w:type="dxa"/>
            <w:vMerge w:val="restart"/>
            <w:tcBorders>
              <w:left w:val="nil"/>
              <w:right w:val="single" w:sz="4" w:space="0" w:color="auto"/>
            </w:tcBorders>
            <w:shd w:val="clear" w:color="auto" w:fill="auto"/>
            <w:noWrap/>
            <w:vAlign w:val="bottom"/>
            <w:hideMark/>
          </w:tcPr>
          <w:p w:rsidR="0031076A" w:rsidRPr="001E4E9F" w:rsidRDefault="0031076A" w:rsidP="00455DEB">
            <w:pPr>
              <w:spacing w:line="240" w:lineRule="auto"/>
              <w:rPr>
                <w:rFonts w:eastAsia="Times New Roman" w:cs="Times New Roman"/>
                <w:color w:val="000000"/>
                <w:szCs w:val="24"/>
                <w:lang w:eastAsia="id-ID"/>
              </w:rPr>
            </w:pP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31076A" w:rsidRPr="001E4E9F" w:rsidRDefault="0031076A"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84"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25,50</w:t>
            </w:r>
          </w:p>
        </w:tc>
        <w:tc>
          <w:tcPr>
            <w:tcW w:w="91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24,35</w:t>
            </w:r>
          </w:p>
        </w:tc>
        <w:tc>
          <w:tcPr>
            <w:tcW w:w="875"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25,25</w:t>
            </w:r>
          </w:p>
        </w:tc>
        <w:tc>
          <w:tcPr>
            <w:tcW w:w="892"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75,10</w:t>
            </w:r>
          </w:p>
        </w:tc>
        <w:tc>
          <w:tcPr>
            <w:tcW w:w="979" w:type="dxa"/>
            <w:tcBorders>
              <w:top w:val="nil"/>
              <w:left w:val="nil"/>
              <w:bottom w:val="single" w:sz="4" w:space="0" w:color="auto"/>
              <w:right w:val="single" w:sz="4" w:space="0" w:color="auto"/>
            </w:tcBorders>
            <w:shd w:val="clear" w:color="auto" w:fill="auto"/>
            <w:noWrap/>
            <w:vAlign w:val="center"/>
            <w:hideMark/>
          </w:tcPr>
          <w:p w:rsidR="0031076A" w:rsidRPr="001E4E9F" w:rsidRDefault="0031076A"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25,03</w:t>
            </w:r>
          </w:p>
        </w:tc>
        <w:tc>
          <w:tcPr>
            <w:tcW w:w="843" w:type="dxa"/>
            <w:vMerge/>
            <w:tcBorders>
              <w:left w:val="nil"/>
              <w:bottom w:val="single" w:sz="4" w:space="0" w:color="auto"/>
              <w:right w:val="single" w:sz="4" w:space="0" w:color="auto"/>
            </w:tcBorders>
            <w:shd w:val="clear" w:color="auto" w:fill="auto"/>
            <w:noWrap/>
            <w:vAlign w:val="bottom"/>
            <w:hideMark/>
          </w:tcPr>
          <w:p w:rsidR="0031076A" w:rsidRPr="001E4E9F" w:rsidRDefault="0031076A"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84"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75,25</w:t>
            </w:r>
          </w:p>
        </w:tc>
        <w:tc>
          <w:tcPr>
            <w:tcW w:w="91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74,25</w:t>
            </w:r>
          </w:p>
        </w:tc>
        <w:tc>
          <w:tcPr>
            <w:tcW w:w="8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76,05</w:t>
            </w:r>
          </w:p>
        </w:tc>
        <w:tc>
          <w:tcPr>
            <w:tcW w:w="89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225,55</w:t>
            </w:r>
          </w:p>
        </w:tc>
        <w:tc>
          <w:tcPr>
            <w:tcW w:w="979"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75,18</w:t>
            </w:r>
          </w:p>
        </w:tc>
        <w:tc>
          <w:tcPr>
            <w:tcW w:w="843" w:type="dxa"/>
            <w:tcBorders>
              <w:top w:val="nil"/>
              <w:left w:val="nil"/>
              <w:bottom w:val="single" w:sz="4" w:space="0" w:color="auto"/>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84"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25,08</w:t>
            </w:r>
          </w:p>
        </w:tc>
        <w:tc>
          <w:tcPr>
            <w:tcW w:w="91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24,75</w:t>
            </w:r>
          </w:p>
        </w:tc>
        <w:tc>
          <w:tcPr>
            <w:tcW w:w="8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25,35</w:t>
            </w:r>
          </w:p>
        </w:tc>
        <w:tc>
          <w:tcPr>
            <w:tcW w:w="89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75,18</w:t>
            </w:r>
          </w:p>
        </w:tc>
        <w:tc>
          <w:tcPr>
            <w:tcW w:w="979"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25,06</w:t>
            </w:r>
          </w:p>
        </w:tc>
        <w:tc>
          <w:tcPr>
            <w:tcW w:w="843" w:type="dxa"/>
            <w:tcBorders>
              <w:top w:val="nil"/>
              <w:left w:val="nil"/>
              <w:bottom w:val="single" w:sz="4" w:space="0" w:color="auto"/>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455DEB" w:rsidRPr="001E4E9F" w:rsidTr="00455DEB">
        <w:trPr>
          <w:divId w:val="1017385687"/>
          <w:trHeight w:val="315"/>
        </w:trPr>
        <w:tc>
          <w:tcPr>
            <w:tcW w:w="1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w:t>
            </w:r>
          </w:p>
        </w:tc>
        <w:tc>
          <w:tcPr>
            <w:tcW w:w="133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26,80</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27,10</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27,50</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81,40</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27,13</w:t>
            </w:r>
          </w:p>
        </w:tc>
        <w:tc>
          <w:tcPr>
            <w:tcW w:w="843" w:type="dxa"/>
            <w:tcBorders>
              <w:top w:val="nil"/>
              <w:left w:val="nil"/>
              <w:right w:val="single" w:sz="4" w:space="0" w:color="auto"/>
            </w:tcBorders>
            <w:shd w:val="clear" w:color="auto" w:fill="auto"/>
            <w:noWrap/>
            <w:vAlign w:val="bottom"/>
            <w:hideMark/>
          </w:tcPr>
          <w:p w:rsidR="001E4E9F" w:rsidRPr="001E4E9F" w:rsidRDefault="001E4E9F" w:rsidP="00455DEB">
            <w:pPr>
              <w:spacing w:line="240" w:lineRule="auto"/>
              <w:jc w:val="center"/>
              <w:rPr>
                <w:rFonts w:ascii="Calibri" w:eastAsia="Times New Roman" w:hAnsi="Calibri" w:cs="Times New Roman"/>
                <w:color w:val="000000"/>
                <w:sz w:val="22"/>
                <w:lang w:eastAsia="id-ID"/>
              </w:rPr>
            </w:pP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29,35</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27,90</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28,00</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85,25</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28,42</w:t>
            </w:r>
          </w:p>
        </w:tc>
        <w:tc>
          <w:tcPr>
            <w:tcW w:w="843" w:type="dxa"/>
            <w:tcBorders>
              <w:left w:val="nil"/>
              <w:right w:val="single" w:sz="4" w:space="0" w:color="auto"/>
            </w:tcBorders>
            <w:shd w:val="clear" w:color="auto" w:fill="auto"/>
            <w:noWrap/>
            <w:vAlign w:val="bottom"/>
            <w:hideMark/>
          </w:tcPr>
          <w:p w:rsidR="001E4E9F" w:rsidRPr="001E4E9F" w:rsidRDefault="00455DEB" w:rsidP="00455DE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0,86</w:t>
            </w:r>
          </w:p>
        </w:tc>
      </w:tr>
      <w:tr w:rsidR="00455DEB" w:rsidRPr="001E4E9F" w:rsidTr="00455DEB">
        <w:trPr>
          <w:divId w:val="1017385687"/>
          <w:trHeight w:val="315"/>
        </w:trPr>
        <w:tc>
          <w:tcPr>
            <w:tcW w:w="1209" w:type="dxa"/>
            <w:vMerge/>
            <w:tcBorders>
              <w:top w:val="nil"/>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left"/>
              <w:rPr>
                <w:rFonts w:eastAsia="Times New Roman" w:cs="Times New Roman"/>
                <w:color w:val="000000"/>
                <w:szCs w:val="24"/>
                <w:lang w:eastAsia="id-ID"/>
              </w:rPr>
            </w:pPr>
          </w:p>
        </w:tc>
        <w:tc>
          <w:tcPr>
            <w:tcW w:w="133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8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27,00</w:t>
            </w:r>
          </w:p>
        </w:tc>
        <w:tc>
          <w:tcPr>
            <w:tcW w:w="91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26,75</w:t>
            </w:r>
          </w:p>
        </w:tc>
        <w:tc>
          <w:tcPr>
            <w:tcW w:w="87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28,40</w:t>
            </w:r>
          </w:p>
        </w:tc>
        <w:tc>
          <w:tcPr>
            <w:tcW w:w="89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82,15</w:t>
            </w:r>
          </w:p>
        </w:tc>
        <w:tc>
          <w:tcPr>
            <w:tcW w:w="97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27,38</w:t>
            </w:r>
          </w:p>
        </w:tc>
        <w:tc>
          <w:tcPr>
            <w:tcW w:w="843" w:type="dxa"/>
            <w:tcBorders>
              <w:left w:val="nil"/>
              <w:bottom w:val="single" w:sz="4" w:space="0" w:color="auto"/>
              <w:right w:val="single" w:sz="4" w:space="0" w:color="auto"/>
            </w:tcBorders>
            <w:shd w:val="clear" w:color="auto" w:fill="auto"/>
            <w:noWrap/>
            <w:vAlign w:val="bottom"/>
            <w:hideMark/>
          </w:tcPr>
          <w:p w:rsidR="001E4E9F" w:rsidRPr="001E4E9F" w:rsidRDefault="001E4E9F" w:rsidP="00455DEB">
            <w:pPr>
              <w:spacing w:line="240" w:lineRule="auto"/>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84"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83,15</w:t>
            </w:r>
          </w:p>
        </w:tc>
        <w:tc>
          <w:tcPr>
            <w:tcW w:w="91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81,75</w:t>
            </w:r>
          </w:p>
        </w:tc>
        <w:tc>
          <w:tcPr>
            <w:tcW w:w="875"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83,90</w:t>
            </w:r>
          </w:p>
        </w:tc>
        <w:tc>
          <w:tcPr>
            <w:tcW w:w="892"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248,80</w:t>
            </w:r>
          </w:p>
        </w:tc>
        <w:tc>
          <w:tcPr>
            <w:tcW w:w="979" w:type="dxa"/>
            <w:tcBorders>
              <w:top w:val="nil"/>
              <w:left w:val="nil"/>
              <w:bottom w:val="single" w:sz="4" w:space="0" w:color="auto"/>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82,93</w:t>
            </w:r>
          </w:p>
        </w:tc>
        <w:tc>
          <w:tcPr>
            <w:tcW w:w="843" w:type="dxa"/>
            <w:tcBorders>
              <w:top w:val="nil"/>
              <w:left w:val="nil"/>
              <w:bottom w:val="single" w:sz="4" w:space="0" w:color="auto"/>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nil"/>
              <w:right w:val="single" w:sz="4" w:space="0" w:color="000000"/>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84" w:type="dxa"/>
            <w:tcBorders>
              <w:top w:val="nil"/>
              <w:left w:val="nil"/>
              <w:bottom w:val="nil"/>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27,72</w:t>
            </w:r>
          </w:p>
        </w:tc>
        <w:tc>
          <w:tcPr>
            <w:tcW w:w="912" w:type="dxa"/>
            <w:tcBorders>
              <w:top w:val="nil"/>
              <w:left w:val="nil"/>
              <w:bottom w:val="nil"/>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27,25</w:t>
            </w:r>
          </w:p>
        </w:tc>
        <w:tc>
          <w:tcPr>
            <w:tcW w:w="875" w:type="dxa"/>
            <w:tcBorders>
              <w:top w:val="nil"/>
              <w:left w:val="nil"/>
              <w:bottom w:val="nil"/>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27,97</w:t>
            </w:r>
          </w:p>
        </w:tc>
        <w:tc>
          <w:tcPr>
            <w:tcW w:w="892" w:type="dxa"/>
            <w:tcBorders>
              <w:top w:val="nil"/>
              <w:left w:val="nil"/>
              <w:bottom w:val="nil"/>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82,93</w:t>
            </w:r>
          </w:p>
        </w:tc>
        <w:tc>
          <w:tcPr>
            <w:tcW w:w="979" w:type="dxa"/>
            <w:tcBorders>
              <w:top w:val="nil"/>
              <w:left w:val="nil"/>
              <w:bottom w:val="nil"/>
              <w:right w:val="single" w:sz="4" w:space="0" w:color="auto"/>
            </w:tcBorders>
            <w:shd w:val="clear" w:color="auto" w:fill="FF00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27,64</w:t>
            </w:r>
          </w:p>
        </w:tc>
        <w:tc>
          <w:tcPr>
            <w:tcW w:w="843" w:type="dxa"/>
            <w:tcBorders>
              <w:top w:val="nil"/>
              <w:left w:val="nil"/>
              <w:bottom w:val="nil"/>
              <w:right w:val="single" w:sz="4" w:space="0" w:color="auto"/>
            </w:tcBorders>
            <w:shd w:val="clear" w:color="auto" w:fill="FF00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1076A"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84" w:type="dxa"/>
            <w:tcBorders>
              <w:top w:val="single" w:sz="4" w:space="0" w:color="auto"/>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254,90</w:t>
            </w:r>
          </w:p>
        </w:tc>
        <w:tc>
          <w:tcPr>
            <w:tcW w:w="912" w:type="dxa"/>
            <w:tcBorders>
              <w:top w:val="single" w:sz="4" w:space="0" w:color="auto"/>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245,50</w:t>
            </w:r>
          </w:p>
        </w:tc>
        <w:tc>
          <w:tcPr>
            <w:tcW w:w="875" w:type="dxa"/>
            <w:tcBorders>
              <w:top w:val="single" w:sz="4" w:space="0" w:color="auto"/>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252,45</w:t>
            </w:r>
          </w:p>
        </w:tc>
        <w:tc>
          <w:tcPr>
            <w:tcW w:w="892" w:type="dxa"/>
            <w:tcBorders>
              <w:top w:val="single" w:sz="4" w:space="0" w:color="auto"/>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752,85</w:t>
            </w:r>
          </w:p>
        </w:tc>
        <w:tc>
          <w:tcPr>
            <w:tcW w:w="979" w:type="dxa"/>
            <w:tcBorders>
              <w:top w:val="single" w:sz="4" w:space="0" w:color="auto"/>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250,95</w:t>
            </w:r>
          </w:p>
        </w:tc>
        <w:tc>
          <w:tcPr>
            <w:tcW w:w="843" w:type="dxa"/>
            <w:tcBorders>
              <w:top w:val="single" w:sz="4" w:space="0" w:color="auto"/>
              <w:left w:val="nil"/>
              <w:bottom w:val="single" w:sz="4" w:space="0" w:color="auto"/>
              <w:right w:val="single" w:sz="4" w:space="0" w:color="auto"/>
            </w:tcBorders>
            <w:shd w:val="clear" w:color="auto" w:fill="FFFF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r w:rsidR="0031076A" w:rsidRPr="001E4E9F" w:rsidTr="00455DEB">
        <w:trPr>
          <w:divId w:val="1017385687"/>
          <w:trHeight w:val="315"/>
        </w:trPr>
        <w:tc>
          <w:tcPr>
            <w:tcW w:w="254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84"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28,32</w:t>
            </w:r>
          </w:p>
        </w:tc>
        <w:tc>
          <w:tcPr>
            <w:tcW w:w="912"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27,28</w:t>
            </w:r>
          </w:p>
        </w:tc>
        <w:tc>
          <w:tcPr>
            <w:tcW w:w="875"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28,05</w:t>
            </w:r>
          </w:p>
        </w:tc>
        <w:tc>
          <w:tcPr>
            <w:tcW w:w="892"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83,65</w:t>
            </w:r>
          </w:p>
        </w:tc>
        <w:tc>
          <w:tcPr>
            <w:tcW w:w="979" w:type="dxa"/>
            <w:tcBorders>
              <w:top w:val="nil"/>
              <w:left w:val="nil"/>
              <w:bottom w:val="single" w:sz="4" w:space="0" w:color="auto"/>
              <w:right w:val="single" w:sz="4" w:space="0" w:color="auto"/>
            </w:tcBorders>
            <w:shd w:val="clear" w:color="auto" w:fill="FFFF00"/>
            <w:noWrap/>
            <w:vAlign w:val="center"/>
            <w:hideMark/>
          </w:tcPr>
          <w:p w:rsidR="001E4E9F" w:rsidRPr="001E4E9F" w:rsidRDefault="001E4E9F" w:rsidP="00455DE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27,88</w:t>
            </w:r>
          </w:p>
        </w:tc>
        <w:tc>
          <w:tcPr>
            <w:tcW w:w="843" w:type="dxa"/>
            <w:tcBorders>
              <w:top w:val="nil"/>
              <w:left w:val="nil"/>
              <w:bottom w:val="single" w:sz="4" w:space="0" w:color="auto"/>
              <w:right w:val="single" w:sz="4" w:space="0" w:color="auto"/>
            </w:tcBorders>
            <w:shd w:val="clear" w:color="auto" w:fill="FFFF00"/>
            <w:noWrap/>
            <w:vAlign w:val="bottom"/>
            <w:hideMark/>
          </w:tcPr>
          <w:p w:rsidR="001E4E9F" w:rsidRPr="001E4E9F" w:rsidRDefault="001E4E9F" w:rsidP="00455DEB">
            <w:pPr>
              <w:spacing w:line="240" w:lineRule="auto"/>
              <w:jc w:val="center"/>
              <w:rPr>
                <w:rFonts w:eastAsia="Times New Roman" w:cs="Times New Roman"/>
                <w:color w:val="000000"/>
                <w:szCs w:val="24"/>
                <w:lang w:eastAsia="id-ID"/>
              </w:rPr>
            </w:pPr>
          </w:p>
        </w:tc>
      </w:tr>
    </w:tbl>
    <w:p w:rsidR="001E4E9F" w:rsidRDefault="003E1827" w:rsidP="00455DEB">
      <w:pPr>
        <w:spacing w:before="120" w:line="240" w:lineRule="auto"/>
        <w:rPr>
          <w:noProof/>
        </w:rPr>
      </w:pPr>
      <w:r>
        <w:rPr>
          <w:rFonts w:eastAsiaTheme="minorEastAsia" w:cs="Times New Roman"/>
          <w:bCs/>
          <w:szCs w:val="24"/>
        </w:rPr>
        <w:fldChar w:fldCharType="end"/>
      </w:r>
      <w:r w:rsidR="00472B26" w:rsidRPr="007C6FB3">
        <w:rPr>
          <w:rFonts w:asciiTheme="majorBidi" w:hAnsiTheme="majorBidi" w:cstheme="majorBidi"/>
          <w:szCs w:val="24"/>
        </w:rPr>
        <w:t xml:space="preserve">Dwi arah antara </w:t>
      </w:r>
      <w:r w:rsidR="00472B26">
        <w:rPr>
          <w:rFonts w:asciiTheme="majorBidi" w:hAnsiTheme="majorBidi" w:cstheme="majorBidi"/>
          <w:szCs w:val="24"/>
        </w:rPr>
        <w:t>jenis penstabil</w:t>
      </w:r>
      <w:r w:rsidR="00472B26" w:rsidRPr="007C6FB3">
        <w:rPr>
          <w:rFonts w:asciiTheme="majorBidi" w:hAnsiTheme="majorBidi" w:cstheme="majorBidi"/>
          <w:szCs w:val="24"/>
        </w:rPr>
        <w:t xml:space="preserve"> dan </w:t>
      </w:r>
      <w:r w:rsidR="00472B26">
        <w:rPr>
          <w:rFonts w:asciiTheme="majorBidi" w:hAnsiTheme="majorBidi" w:cstheme="majorBidi"/>
          <w:szCs w:val="24"/>
        </w:rPr>
        <w:t>jenis gula rendah kalori</w:t>
      </w:r>
      <w:r w:rsidR="00472B26">
        <w:rPr>
          <w:noProof/>
        </w:rPr>
        <w:fldChar w:fldCharType="begin"/>
      </w:r>
      <w:r w:rsidR="00472B26">
        <w:rPr>
          <w:noProof/>
        </w:rPr>
        <w:instrText xml:space="preserve"> LINK </w:instrText>
      </w:r>
      <w:r w:rsidR="00B70941">
        <w:rPr>
          <w:noProof/>
        </w:rPr>
        <w:instrText xml:space="preserve">Excel.Sheet.12 "D:\\Bismillah TA Maya\\BISMILLAH SIDANG TA\\UTAMA HEDONIK\\organo utama maya.xlsx" "utama aroma!R4C38:R11C43" </w:instrText>
      </w:r>
      <w:r w:rsidR="00472B26">
        <w:rPr>
          <w:noProof/>
        </w:rPr>
        <w:instrText xml:space="preserve">\a \f 4 \h  \* MERGEFORMAT </w:instrText>
      </w:r>
      <w:r w:rsidR="00472B26">
        <w:rPr>
          <w:noProof/>
        </w:rPr>
        <w:fldChar w:fldCharType="separate"/>
      </w:r>
    </w:p>
    <w:tbl>
      <w:tblPr>
        <w:tblW w:w="7933" w:type="dxa"/>
        <w:tblLook w:val="04A0" w:firstRow="1" w:lastRow="0" w:firstColumn="1" w:lastColumn="0" w:noHBand="0" w:noVBand="1"/>
      </w:tblPr>
      <w:tblGrid>
        <w:gridCol w:w="1413"/>
        <w:gridCol w:w="1276"/>
        <w:gridCol w:w="1417"/>
        <w:gridCol w:w="1276"/>
        <w:gridCol w:w="1276"/>
        <w:gridCol w:w="1275"/>
      </w:tblGrid>
      <w:tr w:rsidR="001E4E9F" w:rsidRPr="001E4E9F" w:rsidTr="001E4E9F">
        <w:trPr>
          <w:divId w:val="1576277148"/>
          <w:trHeight w:val="330"/>
        </w:trPr>
        <w:tc>
          <w:tcPr>
            <w:tcW w:w="1413"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1576277148"/>
          <w:trHeight w:val="330"/>
        </w:trPr>
        <w:tc>
          <w:tcPr>
            <w:tcW w:w="1413" w:type="dxa"/>
            <w:vMerge w:val="restart"/>
            <w:tcBorders>
              <w:left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r>
      <w:tr w:rsidR="001E4E9F" w:rsidRPr="001E4E9F" w:rsidTr="001E4E9F">
        <w:trPr>
          <w:divId w:val="1576277148"/>
          <w:trHeight w:val="330"/>
        </w:trPr>
        <w:tc>
          <w:tcPr>
            <w:tcW w:w="1413" w:type="dxa"/>
            <w:vMerge/>
            <w:tcBorders>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455DEB">
            <w:pPr>
              <w:spacing w:line="240" w:lineRule="auto"/>
              <w:jc w:val="center"/>
              <w:rPr>
                <w:rFonts w:eastAsia="Times New Roman" w:cs="Times New Roman"/>
                <w:b/>
                <w:bCs/>
                <w:color w:val="000000"/>
                <w:szCs w:val="24"/>
                <w:lang w:eastAsia="id-ID"/>
              </w:rPr>
            </w:pPr>
          </w:p>
        </w:tc>
      </w:tr>
    </w:tbl>
    <w:tbl>
      <w:tblPr>
        <w:tblW w:w="7933" w:type="dxa"/>
        <w:tblLook w:val="04A0" w:firstRow="1" w:lastRow="0" w:firstColumn="1" w:lastColumn="0" w:noHBand="0" w:noVBand="1"/>
      </w:tblPr>
      <w:tblGrid>
        <w:gridCol w:w="1413"/>
        <w:gridCol w:w="1276"/>
        <w:gridCol w:w="1417"/>
        <w:gridCol w:w="1276"/>
        <w:gridCol w:w="1276"/>
        <w:gridCol w:w="1275"/>
      </w:tblGrid>
      <w:tr w:rsidR="00455DEB" w:rsidRPr="001E4E9F" w:rsidTr="00455DEB">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455DEB" w:rsidRPr="001E4E9F" w:rsidRDefault="00455DEB"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90,00</w:t>
            </w:r>
          </w:p>
        </w:tc>
        <w:tc>
          <w:tcPr>
            <w:tcW w:w="1417"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93,50</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95,00</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278,50</w:t>
            </w:r>
          </w:p>
        </w:tc>
        <w:tc>
          <w:tcPr>
            <w:tcW w:w="1275"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92,83</w:t>
            </w:r>
          </w:p>
        </w:tc>
      </w:tr>
      <w:tr w:rsidR="00455DEB" w:rsidRPr="001E4E9F" w:rsidTr="00455DEB">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455DEB" w:rsidRPr="001E4E9F" w:rsidRDefault="00455DEB"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73,85</w:t>
            </w:r>
          </w:p>
        </w:tc>
        <w:tc>
          <w:tcPr>
            <w:tcW w:w="1417"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76,60</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75,10</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225,55</w:t>
            </w:r>
          </w:p>
        </w:tc>
        <w:tc>
          <w:tcPr>
            <w:tcW w:w="1275"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75,18</w:t>
            </w:r>
          </w:p>
        </w:tc>
      </w:tr>
      <w:tr w:rsidR="00455DEB" w:rsidRPr="001E4E9F" w:rsidTr="00455DEB">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455DEB" w:rsidRPr="001E4E9F" w:rsidRDefault="00455DEB"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81,40</w:t>
            </w:r>
          </w:p>
        </w:tc>
        <w:tc>
          <w:tcPr>
            <w:tcW w:w="1417"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85,25</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82,15</w:t>
            </w:r>
          </w:p>
        </w:tc>
        <w:tc>
          <w:tcPr>
            <w:tcW w:w="1276"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248,80</w:t>
            </w:r>
          </w:p>
        </w:tc>
        <w:tc>
          <w:tcPr>
            <w:tcW w:w="1275" w:type="dxa"/>
            <w:tcBorders>
              <w:top w:val="nil"/>
              <w:left w:val="nil"/>
              <w:bottom w:val="single" w:sz="4" w:space="0" w:color="auto"/>
              <w:right w:val="single" w:sz="4" w:space="0" w:color="auto"/>
            </w:tcBorders>
            <w:shd w:val="clear" w:color="auto" w:fill="auto"/>
            <w:noWrap/>
            <w:hideMark/>
          </w:tcPr>
          <w:p w:rsidR="00455DEB" w:rsidRPr="008B0207" w:rsidRDefault="00455DEB" w:rsidP="00455DEB">
            <w:pPr>
              <w:spacing w:line="240" w:lineRule="auto"/>
              <w:jc w:val="center"/>
            </w:pPr>
            <w:r w:rsidRPr="008B0207">
              <w:t>82,93</w:t>
            </w:r>
          </w:p>
        </w:tc>
      </w:tr>
      <w:tr w:rsidR="00455DEB" w:rsidRPr="001E4E9F" w:rsidTr="00455DEB">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455DEB" w:rsidRPr="001E4E9F" w:rsidRDefault="00455DEB"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245,25</w:t>
            </w:r>
          </w:p>
        </w:tc>
        <w:tc>
          <w:tcPr>
            <w:tcW w:w="1417"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255,35</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252,25</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752,85</w:t>
            </w:r>
          </w:p>
        </w:tc>
        <w:tc>
          <w:tcPr>
            <w:tcW w:w="1275"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250,95</w:t>
            </w:r>
          </w:p>
        </w:tc>
      </w:tr>
      <w:tr w:rsidR="00455DEB" w:rsidRPr="001E4E9F" w:rsidTr="00455DEB">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455DEB" w:rsidRPr="001E4E9F" w:rsidRDefault="00455DEB" w:rsidP="00455DE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81,75</w:t>
            </w:r>
          </w:p>
        </w:tc>
        <w:tc>
          <w:tcPr>
            <w:tcW w:w="1417"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85,12</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84,08</w:t>
            </w:r>
          </w:p>
        </w:tc>
        <w:tc>
          <w:tcPr>
            <w:tcW w:w="1276" w:type="dxa"/>
            <w:tcBorders>
              <w:top w:val="nil"/>
              <w:left w:val="nil"/>
              <w:bottom w:val="single" w:sz="4" w:space="0" w:color="auto"/>
              <w:right w:val="single" w:sz="4" w:space="0" w:color="auto"/>
            </w:tcBorders>
            <w:shd w:val="clear" w:color="auto" w:fill="FFFF00"/>
            <w:noWrap/>
            <w:hideMark/>
          </w:tcPr>
          <w:p w:rsidR="00455DEB" w:rsidRPr="008B0207" w:rsidRDefault="00455DEB" w:rsidP="00455DEB">
            <w:pPr>
              <w:spacing w:line="240" w:lineRule="auto"/>
              <w:jc w:val="center"/>
            </w:pPr>
            <w:r w:rsidRPr="008B0207">
              <w:t>250,95</w:t>
            </w:r>
          </w:p>
        </w:tc>
        <w:tc>
          <w:tcPr>
            <w:tcW w:w="1275" w:type="dxa"/>
            <w:tcBorders>
              <w:top w:val="nil"/>
              <w:left w:val="nil"/>
              <w:bottom w:val="single" w:sz="4" w:space="0" w:color="auto"/>
              <w:right w:val="single" w:sz="4" w:space="0" w:color="auto"/>
            </w:tcBorders>
            <w:shd w:val="clear" w:color="auto" w:fill="FFFF00"/>
            <w:noWrap/>
            <w:hideMark/>
          </w:tcPr>
          <w:p w:rsidR="00455DEB" w:rsidRDefault="00455DEB" w:rsidP="00455DEB">
            <w:pPr>
              <w:spacing w:line="240" w:lineRule="auto"/>
              <w:jc w:val="center"/>
            </w:pPr>
            <w:r w:rsidRPr="008B0207">
              <w:t>83,65</w:t>
            </w:r>
          </w:p>
        </w:tc>
      </w:tr>
    </w:tbl>
    <w:p w:rsidR="00472B26" w:rsidRPr="005C2F2C" w:rsidRDefault="00472B26" w:rsidP="00455DEB">
      <w:pPr>
        <w:spacing w:before="120" w:line="240" w:lineRule="auto"/>
        <w:rPr>
          <w:noProof/>
        </w:rPr>
      </w:pPr>
      <w:r>
        <w:rPr>
          <w:noProof/>
        </w:rPr>
        <w:lastRenderedPageBreak/>
        <w:fldChar w:fldCharType="end"/>
      </w:r>
      <w:r w:rsidRPr="00385AF9">
        <w:rPr>
          <w:rFonts w:eastAsia="Calibri" w:cs="Times New Roman"/>
          <w:szCs w:val="24"/>
          <w:lang w:val="en-US"/>
        </w:rPr>
        <w:t xml:space="preserve"> </w:t>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472B26" w:rsidRPr="009F3EA5" w:rsidRDefault="00472B26" w:rsidP="00472B26">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752,85</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472B26" w:rsidRPr="009F3EA5" w:rsidRDefault="00472B26" w:rsidP="00472B26">
      <w:pPr>
        <w:spacing w:line="360" w:lineRule="auto"/>
        <w:rPr>
          <w:rFonts w:eastAsia="Times New Roman" w:cs="Times New Roman"/>
          <w:szCs w:val="24"/>
          <w:lang w:val="en-US"/>
        </w:rPr>
      </w:pPr>
      <w:r w:rsidRPr="009F3EA5">
        <w:rPr>
          <w:rFonts w:eastAsia="Times New Roman" w:cs="Times New Roman"/>
          <w:szCs w:val="24"/>
          <w:lang w:val="en-US"/>
        </w:rPr>
        <w:tab/>
        <w:t>=</w:t>
      </w:r>
      <w:r w:rsidR="00C53EF3">
        <w:rPr>
          <w:rFonts w:eastAsia="Times New Roman" w:cs="Times New Roman"/>
          <w:szCs w:val="24"/>
        </w:rPr>
        <w:t xml:space="preserve"> </w:t>
      </w:r>
      <w:r w:rsidR="00C53EF3" w:rsidRPr="00C53EF3">
        <w:rPr>
          <w:rFonts w:eastAsia="Times New Roman" w:cs="Times New Roman"/>
          <w:szCs w:val="24"/>
          <w:lang w:val="en-US"/>
        </w:rPr>
        <w:t>20991,97</w:t>
      </w:r>
    </w:p>
    <w:p w:rsidR="00472B26" w:rsidRPr="009F3EA5" w:rsidRDefault="00472B26" w:rsidP="00472B26">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472B26" w:rsidRPr="009F3EA5" w:rsidRDefault="00472B26" w:rsidP="00472B26">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30,00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32,50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28,40</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w:t>
      </w:r>
      <w:r w:rsidR="00C53EF3" w:rsidRPr="00C53EF3">
        <w:rPr>
          <w:rFonts w:eastAsia="Times New Roman" w:cs="Times New Roman"/>
          <w:szCs w:val="24"/>
          <w:lang w:val="en-US"/>
        </w:rPr>
        <w:t>20991,97</w:t>
      </w:r>
    </w:p>
    <w:p w:rsidR="00472B26" w:rsidRPr="00A06B66" w:rsidRDefault="00472B26" w:rsidP="00472B26">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00C53EF3" w:rsidRPr="00C53EF3">
        <w:rPr>
          <w:rFonts w:eastAsia="Times New Roman" w:cs="Times New Roman"/>
          <w:color w:val="000000"/>
          <w:szCs w:val="24"/>
          <w:lang w:eastAsia="id-ID"/>
        </w:rPr>
        <w:t>186,25</w:t>
      </w:r>
    </w:p>
    <w:p w:rsidR="00472B26" w:rsidRPr="009F3EA5" w:rsidRDefault="00472B26" w:rsidP="00472B26">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472B26" w:rsidRPr="009F3EA5" w:rsidRDefault="00472B26" w:rsidP="00472B26">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254,90</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245,50</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252,45</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00C53EF3" w:rsidRPr="00C53EF3">
        <w:rPr>
          <w:rFonts w:eastAsia="Times New Roman" w:cs="Times New Roman"/>
          <w:szCs w:val="24"/>
          <w:lang w:val="en-US"/>
        </w:rPr>
        <w:t>20991,97</w:t>
      </w:r>
    </w:p>
    <w:p w:rsidR="00472B26" w:rsidRPr="00161169" w:rsidRDefault="00472B26" w:rsidP="00472B26">
      <w:pPr>
        <w:spacing w:line="360" w:lineRule="auto"/>
        <w:ind w:firstLine="720"/>
        <w:rPr>
          <w:rFonts w:eastAsia="Calibri" w:cs="Times New Roman"/>
          <w:szCs w:val="24"/>
        </w:rPr>
      </w:pPr>
      <w:r w:rsidRPr="009F3EA5">
        <w:rPr>
          <w:rFonts w:eastAsiaTheme="minorEastAsia" w:cs="Times New Roman"/>
          <w:szCs w:val="24"/>
          <w:lang w:val="en-US"/>
        </w:rPr>
        <w:t xml:space="preserve">= </w:t>
      </w:r>
      <w:r w:rsidR="003404FC" w:rsidRPr="003404FC">
        <w:rPr>
          <w:rFonts w:eastAsiaTheme="minorEastAsia" w:cs="Times New Roman"/>
          <w:szCs w:val="24"/>
        </w:rPr>
        <w:t>2</w:t>
      </w:r>
    </w:p>
    <w:p w:rsidR="00472B26" w:rsidRPr="009F3EA5" w:rsidRDefault="00472B26" w:rsidP="00472B26">
      <w:pPr>
        <w:spacing w:line="360" w:lineRule="auto"/>
        <w:rPr>
          <w:rFonts w:eastAsia="Times New Roman" w:cs="Times New Roman"/>
          <w:szCs w:val="24"/>
          <w:lang w:val="en-US"/>
        </w:rPr>
      </w:pPr>
      <w:r w:rsidRPr="009F3EA5">
        <w:rPr>
          <w:rFonts w:eastAsia="Times New Roman" w:cs="Times New Roman"/>
          <w:szCs w:val="24"/>
          <w:lang w:val="en-US"/>
        </w:rPr>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472B26" w:rsidRPr="009F3EA5" w:rsidRDefault="00472B26" w:rsidP="00472B26">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278,50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225,55</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248,80</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53EF3" w:rsidRPr="00C53EF3">
        <w:rPr>
          <w:rFonts w:eastAsia="Times New Roman" w:cs="Times New Roman"/>
          <w:szCs w:val="24"/>
          <w:lang w:val="en-US"/>
        </w:rPr>
        <w:t>20991,97</w:t>
      </w:r>
    </w:p>
    <w:p w:rsidR="00472B26" w:rsidRPr="009F3EA5" w:rsidRDefault="00472B26" w:rsidP="00472B26">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003404FC" w:rsidRPr="003404FC">
        <w:rPr>
          <w:rFonts w:eastAsia="Calibri" w:cs="Times New Roman"/>
          <w:szCs w:val="24"/>
          <w:lang w:val="en-US"/>
        </w:rPr>
        <w:t>156,53</w:t>
      </w:r>
    </w:p>
    <w:p w:rsidR="00472B26" w:rsidRPr="009F3EA5" w:rsidRDefault="00472B26" w:rsidP="00472B26">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472B26" w:rsidRDefault="00472B26" w:rsidP="00472B26">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245,253</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255,35</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252,25</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53EF3" w:rsidRPr="00C53EF3">
        <w:rPr>
          <w:rFonts w:eastAsia="Times New Roman" w:cs="Times New Roman"/>
          <w:szCs w:val="24"/>
          <w:lang w:val="en-US"/>
        </w:rPr>
        <w:t>20991,97</w:t>
      </w:r>
    </w:p>
    <w:p w:rsidR="00472B26" w:rsidRPr="009F3EA5" w:rsidRDefault="00472B26" w:rsidP="00472B26">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003404FC" w:rsidRPr="003404FC">
        <w:rPr>
          <w:rFonts w:eastAsia="Calibri" w:cs="Times New Roman"/>
          <w:szCs w:val="24"/>
          <w:lang w:val="en-US"/>
        </w:rPr>
        <w:t>5,95</w:t>
      </w:r>
    </w:p>
    <w:p w:rsidR="00472B26" w:rsidRPr="009F3EA5" w:rsidRDefault="00472B26" w:rsidP="00472B26">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472B26" w:rsidRPr="009F3EA5" w:rsidRDefault="00472B26" w:rsidP="00472B26">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90,00</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73,85</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82,15</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00C53EF3" w:rsidRPr="00C53EF3">
        <w:rPr>
          <w:rFonts w:eastAsia="Times New Roman" w:cs="Times New Roman"/>
          <w:szCs w:val="24"/>
          <w:lang w:val="en-US"/>
        </w:rPr>
        <w:t>20991,97</w:t>
      </w:r>
      <w:r w:rsidRPr="009F3EA5">
        <w:rPr>
          <w:rFonts w:eastAsia="Times New Roman" w:cs="Times New Roman"/>
          <w:szCs w:val="24"/>
          <w:lang w:val="en-US"/>
        </w:rPr>
        <w:t xml:space="preserve">– </w:t>
      </w:r>
      <w:r w:rsidRPr="00D816F1">
        <w:rPr>
          <w:rFonts w:eastAsia="Calibri" w:cs="Times New Roman"/>
          <w:szCs w:val="24"/>
          <w:lang w:val="en-US"/>
        </w:rPr>
        <w:t>0,5466</w:t>
      </w:r>
      <w:r w:rsidRPr="009F3EA5">
        <w:rPr>
          <w:rFonts w:eastAsia="Times New Roman" w:cs="Times New Roman"/>
          <w:szCs w:val="24"/>
          <w:lang w:val="en-US"/>
        </w:rPr>
        <w:t xml:space="preserve">– </w:t>
      </w:r>
      <w:r w:rsidRPr="00D816F1">
        <w:rPr>
          <w:rFonts w:eastAsia="Calibri" w:cs="Times New Roman"/>
          <w:szCs w:val="24"/>
          <w:lang w:val="en-US"/>
        </w:rPr>
        <w:t>0,0169</w:t>
      </w:r>
    </w:p>
    <w:p w:rsidR="00472B26" w:rsidRPr="009F3EA5" w:rsidRDefault="00472B26" w:rsidP="00472B26">
      <w:pPr>
        <w:spacing w:line="360" w:lineRule="auto"/>
        <w:rPr>
          <w:rFonts w:eastAsia="Calibri" w:cs="Times New Roman"/>
          <w:szCs w:val="24"/>
          <w:lang w:val="en-US"/>
        </w:rPr>
      </w:pPr>
      <w:r w:rsidRPr="009F3EA5">
        <w:rPr>
          <w:rFonts w:eastAsia="Calibri" w:cs="Times New Roman"/>
          <w:szCs w:val="24"/>
          <w:lang w:val="en-US"/>
        </w:rPr>
        <w:tab/>
        <w:t>=</w:t>
      </w:r>
      <w:r w:rsidR="00DF3036">
        <w:rPr>
          <w:rFonts w:eastAsia="Calibri" w:cs="Times New Roman"/>
          <w:szCs w:val="24"/>
        </w:rPr>
        <w:t xml:space="preserve"> </w:t>
      </w:r>
      <w:r w:rsidR="003404FC" w:rsidRPr="003404FC">
        <w:rPr>
          <w:rFonts w:eastAsia="Calibri" w:cs="Times New Roman"/>
          <w:szCs w:val="24"/>
          <w:lang w:val="en-US"/>
        </w:rPr>
        <w:t>2,4811</w:t>
      </w:r>
    </w:p>
    <w:p w:rsidR="00472B26" w:rsidRPr="009F3EA5" w:rsidRDefault="00472B26" w:rsidP="00472B26">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472B26" w:rsidRPr="009F3EA5" w:rsidRDefault="00472B26" w:rsidP="003404FC">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003404FC" w:rsidRPr="00C53EF3">
        <w:rPr>
          <w:rFonts w:eastAsia="Times New Roman" w:cs="Times New Roman"/>
          <w:color w:val="000000"/>
          <w:szCs w:val="24"/>
          <w:lang w:eastAsia="id-ID"/>
        </w:rPr>
        <w:t>186,25</w:t>
      </w:r>
      <w:r w:rsidRPr="009F3EA5">
        <w:rPr>
          <w:rFonts w:eastAsia="Calibri" w:cs="Times New Roman"/>
          <w:szCs w:val="24"/>
          <w:lang w:val="en-US"/>
        </w:rPr>
        <w:t xml:space="preserve">– </w:t>
      </w:r>
      <w:r w:rsidR="003404FC" w:rsidRPr="003404FC">
        <w:rPr>
          <w:rFonts w:eastAsiaTheme="minorEastAsia" w:cs="Times New Roman"/>
          <w:szCs w:val="24"/>
        </w:rPr>
        <w:t>2</w:t>
      </w:r>
      <w:r w:rsidRPr="009F3EA5">
        <w:rPr>
          <w:rFonts w:eastAsia="Calibri" w:cs="Times New Roman"/>
          <w:szCs w:val="24"/>
          <w:lang w:val="en-US"/>
        </w:rPr>
        <w:t xml:space="preserve">– </w:t>
      </w:r>
      <w:r w:rsidR="003404FC" w:rsidRPr="003404FC">
        <w:rPr>
          <w:rFonts w:eastAsia="Calibri" w:cs="Times New Roman"/>
          <w:szCs w:val="24"/>
          <w:lang w:val="en-US"/>
        </w:rPr>
        <w:t>156,53</w:t>
      </w:r>
      <w:r w:rsidRPr="009F3EA5">
        <w:rPr>
          <w:rFonts w:eastAsia="Calibri" w:cs="Times New Roman"/>
          <w:szCs w:val="24"/>
          <w:lang w:val="en-US"/>
        </w:rPr>
        <w:t xml:space="preserve">– </w:t>
      </w:r>
      <w:r w:rsidR="003404FC" w:rsidRPr="003404FC">
        <w:rPr>
          <w:rFonts w:eastAsia="Calibri" w:cs="Times New Roman"/>
          <w:szCs w:val="24"/>
          <w:lang w:val="en-US"/>
        </w:rPr>
        <w:t>5,95</w:t>
      </w:r>
      <w:r w:rsidRPr="009F3EA5">
        <w:rPr>
          <w:rFonts w:eastAsia="Calibri" w:cs="Times New Roman"/>
          <w:szCs w:val="24"/>
          <w:lang w:val="en-US"/>
        </w:rPr>
        <w:t xml:space="preserve">– </w:t>
      </w:r>
      <w:r w:rsidR="003404FC" w:rsidRPr="003404FC">
        <w:rPr>
          <w:rFonts w:eastAsia="Calibri" w:cs="Times New Roman"/>
          <w:szCs w:val="24"/>
          <w:lang w:val="en-US"/>
        </w:rPr>
        <w:t>2,4811</w:t>
      </w:r>
    </w:p>
    <w:p w:rsidR="00472B26" w:rsidRPr="00710D2E" w:rsidRDefault="00472B26" w:rsidP="00472B26">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DF3036" w:rsidRPr="00DF3036">
        <w:rPr>
          <w:rFonts w:eastAsia="Times New Roman" w:cs="Times New Roman"/>
          <w:color w:val="000000"/>
          <w:szCs w:val="24"/>
          <w:lang w:eastAsia="id-ID"/>
        </w:rPr>
        <w:t>16,00</w:t>
      </w:r>
    </w:p>
    <w:p w:rsidR="00472B26" w:rsidRPr="00113077" w:rsidRDefault="00472B26" w:rsidP="00472B26">
      <w:pPr>
        <w:spacing w:line="240" w:lineRule="auto"/>
        <w:rPr>
          <w:rFonts w:eastAsia="Times New Roman" w:cs="Times New Roman"/>
          <w:color w:val="000000"/>
          <w:szCs w:val="24"/>
          <w:lang w:eastAsia="id-ID"/>
        </w:rPr>
      </w:pPr>
    </w:p>
    <w:p w:rsidR="00472B26" w:rsidRDefault="00472B26" w:rsidP="00472B26">
      <w:pPr>
        <w:spacing w:line="240" w:lineRule="auto"/>
        <w:rPr>
          <w:rFonts w:eastAsia="Times New Roman" w:cs="Times New Roman"/>
          <w:color w:val="000000"/>
          <w:szCs w:val="24"/>
          <w:lang w:eastAsia="id-ID"/>
        </w:rPr>
      </w:pPr>
    </w:p>
    <w:p w:rsidR="00DF3036" w:rsidRDefault="00DF3036" w:rsidP="00472B26">
      <w:pPr>
        <w:spacing w:line="240" w:lineRule="auto"/>
        <w:rPr>
          <w:rFonts w:eastAsia="Times New Roman" w:cs="Times New Roman"/>
          <w:color w:val="000000"/>
          <w:szCs w:val="24"/>
          <w:lang w:eastAsia="id-ID"/>
        </w:rPr>
      </w:pPr>
    </w:p>
    <w:p w:rsidR="00DF3036" w:rsidRDefault="00DF3036" w:rsidP="00472B26">
      <w:pPr>
        <w:spacing w:line="240" w:lineRule="auto"/>
        <w:rPr>
          <w:rFonts w:eastAsia="Times New Roman" w:cs="Times New Roman"/>
          <w:color w:val="000000"/>
          <w:szCs w:val="24"/>
          <w:lang w:eastAsia="id-ID"/>
        </w:rPr>
      </w:pPr>
    </w:p>
    <w:p w:rsidR="00DF3036" w:rsidRDefault="00DF3036" w:rsidP="00472B26">
      <w:pPr>
        <w:spacing w:line="240" w:lineRule="auto"/>
        <w:rPr>
          <w:rFonts w:eastAsia="Times New Roman" w:cs="Times New Roman"/>
          <w:color w:val="000000"/>
          <w:szCs w:val="24"/>
          <w:lang w:eastAsia="id-ID"/>
        </w:rPr>
      </w:pPr>
    </w:p>
    <w:p w:rsidR="00DF3036" w:rsidRDefault="00DF3036" w:rsidP="00472B26">
      <w:pPr>
        <w:spacing w:line="240" w:lineRule="auto"/>
        <w:rPr>
          <w:rFonts w:eastAsia="Times New Roman" w:cs="Times New Roman"/>
          <w:color w:val="000000"/>
          <w:szCs w:val="24"/>
          <w:lang w:eastAsia="id-ID"/>
        </w:rPr>
      </w:pPr>
    </w:p>
    <w:p w:rsidR="00DF3036" w:rsidRPr="00D330E0" w:rsidRDefault="00DF3036" w:rsidP="00472B26">
      <w:pPr>
        <w:spacing w:line="240" w:lineRule="auto"/>
        <w:rPr>
          <w:rFonts w:eastAsia="Times New Roman" w:cs="Times New Roman"/>
          <w:color w:val="000000"/>
          <w:szCs w:val="24"/>
          <w:lang w:eastAsia="id-ID"/>
        </w:rPr>
      </w:pPr>
    </w:p>
    <w:p w:rsidR="00455DEB" w:rsidRDefault="00455DEB" w:rsidP="001E4E9F">
      <w:pPr>
        <w:spacing w:before="240" w:line="240" w:lineRule="auto"/>
        <w:jc w:val="center"/>
        <w:rPr>
          <w:rFonts w:asciiTheme="majorBidi" w:hAnsiTheme="majorBidi" w:cstheme="majorBidi"/>
          <w:szCs w:val="24"/>
        </w:rPr>
      </w:pPr>
    </w:p>
    <w:p w:rsidR="009A699C" w:rsidRPr="009A699C" w:rsidRDefault="00472B26" w:rsidP="00B51835">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lastRenderedPageBreak/>
        <w:t xml:space="preserve">Tabel </w:t>
      </w:r>
      <w:r>
        <w:rPr>
          <w:rFonts w:asciiTheme="majorBidi" w:hAnsiTheme="majorBidi" w:cstheme="majorBidi"/>
          <w:szCs w:val="24"/>
        </w:rPr>
        <w:t>3</w:t>
      </w:r>
      <w:r w:rsidR="00DF3036">
        <w:rPr>
          <w:rFonts w:asciiTheme="majorBidi" w:hAnsiTheme="majorBidi" w:cstheme="majorBidi"/>
          <w:szCs w:val="24"/>
        </w:rPr>
        <w:t>8</w:t>
      </w:r>
      <w:r w:rsidRPr="00D330E0">
        <w:rPr>
          <w:rFonts w:asciiTheme="majorBidi" w:hAnsiTheme="majorBidi" w:cstheme="majorBidi"/>
          <w:szCs w:val="24"/>
          <w:lang w:val="en-US"/>
        </w:rPr>
        <w:t xml:space="preserve">. </w:t>
      </w:r>
      <w:r>
        <w:rPr>
          <w:rFonts w:asciiTheme="majorBidi" w:hAnsiTheme="majorBidi" w:cstheme="majorBidi"/>
          <w:szCs w:val="24"/>
        </w:rPr>
        <w:t xml:space="preserve">Anava Hasil </w:t>
      </w:r>
      <w:r w:rsidR="00DF3036">
        <w:rPr>
          <w:rFonts w:asciiTheme="majorBidi" w:hAnsiTheme="majorBidi" w:cstheme="majorBidi"/>
          <w:szCs w:val="24"/>
        </w:rPr>
        <w:t>Analisis Kadar Air Marshmallow Pisang Ambon</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9A699C" w:rsidRPr="009A699C" w:rsidTr="009A699C">
        <w:trPr>
          <w:divId w:val="1498959925"/>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A699C" w:rsidRPr="009A699C" w:rsidRDefault="009A699C" w:rsidP="00B51835">
            <w:pPr>
              <w:spacing w:line="240" w:lineRule="auto"/>
              <w:jc w:val="center"/>
              <w:rPr>
                <w:rFonts w:eastAsia="Times New Roman" w:cs="Times New Roman"/>
                <w:b/>
                <w:bCs/>
                <w:color w:val="000000"/>
                <w:szCs w:val="24"/>
                <w:lang w:eastAsia="id-ID"/>
              </w:rPr>
            </w:pPr>
            <w:r w:rsidRPr="009A699C">
              <w:rPr>
                <w:rFonts w:eastAsia="Times New Roman" w:cs="Times New Roman"/>
                <w:b/>
                <w:bCs/>
                <w:color w:val="000000"/>
                <w:szCs w:val="24"/>
                <w:lang w:eastAsia="id-ID"/>
              </w:rPr>
              <w:t>F Tabel 5%</w:t>
            </w:r>
          </w:p>
        </w:tc>
      </w:tr>
    </w:tbl>
    <w:tbl>
      <w:tblPr>
        <w:tblW w:w="7933" w:type="dxa"/>
        <w:tblLook w:val="04A0" w:firstRow="1" w:lastRow="0" w:firstColumn="1" w:lastColumn="0" w:noHBand="0" w:noVBand="1"/>
      </w:tblPr>
      <w:tblGrid>
        <w:gridCol w:w="1980"/>
        <w:gridCol w:w="850"/>
        <w:gridCol w:w="1134"/>
        <w:gridCol w:w="993"/>
        <w:gridCol w:w="1275"/>
        <w:gridCol w:w="1701"/>
      </w:tblGrid>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5,28</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2,642</w:t>
            </w:r>
          </w:p>
        </w:tc>
        <w:tc>
          <w:tcPr>
            <w:tcW w:w="1275"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w:t>
            </w:r>
          </w:p>
        </w:tc>
        <w:tc>
          <w:tcPr>
            <w:tcW w:w="1701"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8</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164,96</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20,62</w:t>
            </w:r>
          </w:p>
        </w:tc>
        <w:tc>
          <w:tcPr>
            <w:tcW w:w="1275"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w:t>
            </w:r>
          </w:p>
        </w:tc>
        <w:tc>
          <w:tcPr>
            <w:tcW w:w="1701"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156,53</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78,266</w:t>
            </w:r>
          </w:p>
        </w:tc>
        <w:tc>
          <w:tcPr>
            <w:tcW w:w="1275"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78,27</w:t>
            </w:r>
            <w:r>
              <w:t>*</w:t>
            </w:r>
          </w:p>
        </w:tc>
        <w:tc>
          <w:tcPr>
            <w:tcW w:w="1701"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3,63</w:t>
            </w: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5,95</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2,974</w:t>
            </w:r>
          </w:p>
        </w:tc>
        <w:tc>
          <w:tcPr>
            <w:tcW w:w="1275" w:type="dxa"/>
            <w:tcBorders>
              <w:top w:val="nil"/>
              <w:left w:val="nil"/>
              <w:bottom w:val="single" w:sz="4" w:space="0" w:color="auto"/>
              <w:right w:val="single" w:sz="4" w:space="0" w:color="auto"/>
            </w:tcBorders>
            <w:shd w:val="clear" w:color="auto" w:fill="auto"/>
            <w:noWrap/>
            <w:hideMark/>
          </w:tcPr>
          <w:p w:rsidR="00B51835" w:rsidRPr="00B51835" w:rsidRDefault="00B51835" w:rsidP="00B51835">
            <w:pPr>
              <w:spacing w:line="240" w:lineRule="auto"/>
              <w:jc w:val="center"/>
              <w:rPr>
                <w:vertAlign w:val="superscript"/>
              </w:rPr>
            </w:pPr>
            <w:r w:rsidRPr="00360309">
              <w:t>2,97</w:t>
            </w:r>
            <w:r>
              <w:rPr>
                <w:vertAlign w:val="superscript"/>
              </w:rPr>
              <w:t>tn</w:t>
            </w:r>
          </w:p>
        </w:tc>
        <w:tc>
          <w:tcPr>
            <w:tcW w:w="1701"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3,63</w:t>
            </w: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4</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2,4811</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0,620</w:t>
            </w:r>
          </w:p>
        </w:tc>
        <w:tc>
          <w:tcPr>
            <w:tcW w:w="1275" w:type="dxa"/>
            <w:tcBorders>
              <w:top w:val="nil"/>
              <w:left w:val="nil"/>
              <w:bottom w:val="single" w:sz="4" w:space="0" w:color="auto"/>
              <w:right w:val="single" w:sz="4" w:space="0" w:color="auto"/>
            </w:tcBorders>
            <w:shd w:val="clear" w:color="auto" w:fill="auto"/>
            <w:noWrap/>
            <w:hideMark/>
          </w:tcPr>
          <w:p w:rsidR="00B51835" w:rsidRPr="00B51835" w:rsidRDefault="00B51835" w:rsidP="00B51835">
            <w:pPr>
              <w:spacing w:line="240" w:lineRule="auto"/>
              <w:jc w:val="center"/>
              <w:rPr>
                <w:vertAlign w:val="superscript"/>
              </w:rPr>
            </w:pPr>
            <w:r w:rsidRPr="00360309">
              <w:t>0,62</w:t>
            </w:r>
            <w:r>
              <w:rPr>
                <w:vertAlign w:val="superscript"/>
              </w:rPr>
              <w:t>tn</w:t>
            </w:r>
          </w:p>
        </w:tc>
        <w:tc>
          <w:tcPr>
            <w:tcW w:w="1701"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3,01</w:t>
            </w: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16</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16,00</w:t>
            </w:r>
          </w:p>
        </w:tc>
        <w:tc>
          <w:tcPr>
            <w:tcW w:w="993"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1,000</w:t>
            </w:r>
          </w:p>
        </w:tc>
        <w:tc>
          <w:tcPr>
            <w:tcW w:w="1275" w:type="dxa"/>
            <w:tcBorders>
              <w:top w:val="nil"/>
              <w:left w:val="nil"/>
              <w:bottom w:val="nil"/>
              <w:right w:val="nil"/>
            </w:tcBorders>
            <w:shd w:val="clear" w:color="auto" w:fill="auto"/>
            <w:noWrap/>
            <w:hideMark/>
          </w:tcPr>
          <w:p w:rsidR="00B51835" w:rsidRPr="00360309" w:rsidRDefault="00B51835" w:rsidP="00B51835">
            <w:pPr>
              <w:spacing w:line="240" w:lineRule="auto"/>
              <w:jc w:val="center"/>
            </w:pPr>
          </w:p>
        </w:tc>
        <w:tc>
          <w:tcPr>
            <w:tcW w:w="1701" w:type="dxa"/>
            <w:tcBorders>
              <w:top w:val="nil"/>
              <w:left w:val="nil"/>
              <w:bottom w:val="nil"/>
              <w:right w:val="nil"/>
            </w:tcBorders>
            <w:shd w:val="clear" w:color="auto" w:fill="auto"/>
            <w:noWrap/>
            <w:hideMark/>
          </w:tcPr>
          <w:p w:rsidR="00B51835" w:rsidRPr="00360309" w:rsidRDefault="00B51835" w:rsidP="00B51835">
            <w:pPr>
              <w:spacing w:line="240" w:lineRule="auto"/>
              <w:jc w:val="center"/>
            </w:pPr>
          </w:p>
        </w:tc>
      </w:tr>
      <w:tr w:rsidR="00B51835" w:rsidRPr="009A699C" w:rsidTr="00B5183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B51835" w:rsidRPr="009A699C" w:rsidRDefault="00B51835" w:rsidP="00B51835">
            <w:pPr>
              <w:spacing w:line="240" w:lineRule="auto"/>
              <w:jc w:val="center"/>
              <w:rPr>
                <w:rFonts w:eastAsia="Times New Roman" w:cs="Times New Roman"/>
                <w:color w:val="000000"/>
                <w:szCs w:val="24"/>
                <w:lang w:eastAsia="id-ID"/>
              </w:rPr>
            </w:pPr>
            <w:r w:rsidRPr="009A699C">
              <w:rPr>
                <w:rFonts w:eastAsia="Times New Roman" w:cs="Times New Roman"/>
                <w:color w:val="000000"/>
                <w:szCs w:val="24"/>
                <w:lang w:eastAsia="id-ID"/>
              </w:rPr>
              <w:t>26</w:t>
            </w:r>
          </w:p>
        </w:tc>
        <w:tc>
          <w:tcPr>
            <w:tcW w:w="1134" w:type="dxa"/>
            <w:tcBorders>
              <w:top w:val="nil"/>
              <w:left w:val="nil"/>
              <w:bottom w:val="single" w:sz="4" w:space="0" w:color="auto"/>
              <w:right w:val="single" w:sz="4" w:space="0" w:color="auto"/>
            </w:tcBorders>
            <w:shd w:val="clear" w:color="auto" w:fill="auto"/>
            <w:noWrap/>
            <w:hideMark/>
          </w:tcPr>
          <w:p w:rsidR="00B51835" w:rsidRPr="00360309" w:rsidRDefault="00B51835" w:rsidP="00B51835">
            <w:pPr>
              <w:spacing w:line="240" w:lineRule="auto"/>
              <w:jc w:val="center"/>
            </w:pPr>
            <w:r w:rsidRPr="00360309">
              <w:t>186,25</w:t>
            </w:r>
          </w:p>
        </w:tc>
        <w:tc>
          <w:tcPr>
            <w:tcW w:w="993" w:type="dxa"/>
            <w:tcBorders>
              <w:top w:val="nil"/>
              <w:left w:val="nil"/>
              <w:bottom w:val="nil"/>
              <w:right w:val="nil"/>
            </w:tcBorders>
            <w:shd w:val="clear" w:color="auto" w:fill="auto"/>
            <w:noWrap/>
            <w:hideMark/>
          </w:tcPr>
          <w:p w:rsidR="00B51835" w:rsidRPr="00360309" w:rsidRDefault="00B51835" w:rsidP="00B51835">
            <w:pPr>
              <w:spacing w:line="240" w:lineRule="auto"/>
              <w:jc w:val="center"/>
            </w:pPr>
          </w:p>
        </w:tc>
        <w:tc>
          <w:tcPr>
            <w:tcW w:w="1275" w:type="dxa"/>
            <w:tcBorders>
              <w:top w:val="nil"/>
              <w:left w:val="nil"/>
              <w:bottom w:val="nil"/>
              <w:right w:val="nil"/>
            </w:tcBorders>
            <w:shd w:val="clear" w:color="auto" w:fill="auto"/>
            <w:noWrap/>
            <w:hideMark/>
          </w:tcPr>
          <w:p w:rsidR="00B51835" w:rsidRPr="00360309" w:rsidRDefault="00B51835" w:rsidP="00B51835">
            <w:pPr>
              <w:spacing w:line="240" w:lineRule="auto"/>
              <w:jc w:val="center"/>
            </w:pPr>
          </w:p>
        </w:tc>
        <w:tc>
          <w:tcPr>
            <w:tcW w:w="1701" w:type="dxa"/>
            <w:tcBorders>
              <w:top w:val="nil"/>
              <w:left w:val="nil"/>
              <w:bottom w:val="nil"/>
              <w:right w:val="nil"/>
            </w:tcBorders>
            <w:shd w:val="clear" w:color="auto" w:fill="auto"/>
            <w:noWrap/>
            <w:hideMark/>
          </w:tcPr>
          <w:p w:rsidR="00B51835" w:rsidRDefault="00B51835" w:rsidP="00B51835">
            <w:pPr>
              <w:spacing w:line="240" w:lineRule="auto"/>
              <w:jc w:val="center"/>
            </w:pPr>
          </w:p>
        </w:tc>
      </w:tr>
    </w:tbl>
    <w:p w:rsidR="00472B26" w:rsidRPr="00D330E0" w:rsidRDefault="00472B26" w:rsidP="00B51835">
      <w:pPr>
        <w:spacing w:line="240" w:lineRule="auto"/>
        <w:ind w:left="1276" w:hanging="1276"/>
        <w:jc w:val="center"/>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472B26" w:rsidRPr="00B76079" w:rsidRDefault="00472B26" w:rsidP="00472B26">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472B26" w:rsidRPr="00B76079" w:rsidRDefault="00472B26" w:rsidP="00472B26">
      <w:pPr>
        <w:widowControl w:val="0"/>
        <w:spacing w:line="240" w:lineRule="auto"/>
        <w:ind w:right="17"/>
        <w:jc w:val="left"/>
        <w:rPr>
          <w:rFonts w:asciiTheme="majorBidi" w:eastAsia="Times New Roman" w:hAnsiTheme="majorBidi" w:cstheme="majorBidi"/>
          <w:sz w:val="21"/>
          <w:szCs w:val="24"/>
          <w:lang w:val="en-US"/>
        </w:rPr>
      </w:pPr>
    </w:p>
    <w:p w:rsidR="00472B26" w:rsidRPr="002116A2" w:rsidRDefault="00472B26" w:rsidP="00472B26">
      <w:pPr>
        <w:widowControl w:val="0"/>
        <w:spacing w:before="1"/>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&gt;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Pr="00B76079">
        <w:rPr>
          <w:rFonts w:asciiTheme="majorBidi" w:eastAsia="Times New Roman" w:hAnsiTheme="majorBidi" w:cstheme="majorBidi"/>
          <w:szCs w:val="24"/>
          <w:lang w:val="en-US"/>
        </w:rPr>
        <w:t xml:space="preserve">maka diberi tanda (*), </w:t>
      </w:r>
      <w:r>
        <w:rPr>
          <w:rFonts w:asciiTheme="majorBidi" w:eastAsia="Times New Roman" w:hAnsiTheme="majorBidi" w:cstheme="majorBidi"/>
          <w:szCs w:val="24"/>
        </w:rPr>
        <w:t xml:space="preserve">sehingga dapat </w:t>
      </w:r>
      <w:r>
        <w:rPr>
          <w:rFonts w:cs="Times New Roman"/>
          <w:szCs w:val="24"/>
        </w:rPr>
        <w:t xml:space="preserve">disimpulkan bahwa jenis penstabil </w:t>
      </w:r>
      <w:r w:rsidRPr="00CC1127">
        <w:rPr>
          <w:rFonts w:cs="Times New Roman"/>
          <w:szCs w:val="24"/>
        </w:rPr>
        <w:t xml:space="preserve">berpengaruh nyata terhadap </w:t>
      </w:r>
      <w:r w:rsidR="00DF3036">
        <w:rPr>
          <w:rFonts w:cs="Times New Roman"/>
          <w:szCs w:val="24"/>
        </w:rPr>
        <w:t xml:space="preserve">kadar air </w:t>
      </w:r>
      <w:r>
        <w:rPr>
          <w:rFonts w:cs="Times New Roman"/>
          <w:szCs w:val="24"/>
        </w:rPr>
        <w:t>marshmallow pisang ambon</w:t>
      </w:r>
      <w:r w:rsidRPr="00CC1127">
        <w:rPr>
          <w:rFonts w:cs="Times New Roman"/>
          <w:szCs w:val="24"/>
        </w:rPr>
        <w:t xml:space="preserve"> sehingga perlu dilakukan uji lanjut </w:t>
      </w:r>
      <w:r w:rsidRPr="00CC1127">
        <w:rPr>
          <w:rFonts w:cs="Times New Roman"/>
          <w:i/>
          <w:szCs w:val="24"/>
        </w:rPr>
        <w:t>Duncan</w:t>
      </w:r>
      <w:r>
        <w:rPr>
          <w:rFonts w:cs="Times New Roman"/>
          <w:szCs w:val="24"/>
        </w:rPr>
        <w:t>.</w:t>
      </w:r>
    </w:p>
    <w:p w:rsidR="009F70C8" w:rsidRDefault="00472B26" w:rsidP="001E4E9F">
      <w:pPr>
        <w:spacing w:line="276" w:lineRule="auto"/>
        <w:jc w:val="center"/>
        <w:rPr>
          <w:rFonts w:cs="Times New Roman"/>
          <w:szCs w:val="24"/>
        </w:rPr>
      </w:pPr>
      <w:r>
        <w:rPr>
          <w:rFonts w:asciiTheme="majorBidi" w:eastAsiaTheme="minorEastAsia" w:hAnsiTheme="majorBidi" w:cstheme="majorBidi"/>
          <w:szCs w:val="24"/>
        </w:rPr>
        <w:t>Tabel 3</w:t>
      </w:r>
      <w:r w:rsidR="00DF3036">
        <w:rPr>
          <w:rFonts w:asciiTheme="majorBidi" w:eastAsiaTheme="minorEastAsia" w:hAnsiTheme="majorBidi" w:cstheme="majorBidi"/>
          <w:szCs w:val="24"/>
        </w:rPr>
        <w:t>9.</w:t>
      </w:r>
      <w:r>
        <w:rPr>
          <w:rFonts w:asciiTheme="majorBidi" w:eastAsiaTheme="minorEastAsia" w:hAnsiTheme="majorBidi" w:cstheme="majorBidi"/>
          <w:szCs w:val="24"/>
        </w:rPr>
        <w:t xml:space="preserve"> </w:t>
      </w:r>
      <w:r w:rsidRPr="008F2064">
        <w:rPr>
          <w:rFonts w:cs="Times New Roman"/>
          <w:szCs w:val="24"/>
        </w:rPr>
        <w:t xml:space="preserve">Uji Lanjut Duncan </w:t>
      </w:r>
      <w:r w:rsidR="00DF3036">
        <w:rPr>
          <w:rFonts w:cs="Times New Roman"/>
          <w:szCs w:val="24"/>
        </w:rPr>
        <w:t>Analisis Kaadar Air Marshmallow Pisang Ambon</w:t>
      </w:r>
    </w:p>
    <w:tbl>
      <w:tblPr>
        <w:tblStyle w:val="TableGrid"/>
        <w:tblW w:w="0" w:type="auto"/>
        <w:tblLook w:val="04A0" w:firstRow="1" w:lastRow="0" w:firstColumn="1" w:lastColumn="0" w:noHBand="0" w:noVBand="1"/>
      </w:tblPr>
      <w:tblGrid>
        <w:gridCol w:w="985"/>
        <w:gridCol w:w="996"/>
        <w:gridCol w:w="989"/>
        <w:gridCol w:w="990"/>
        <w:gridCol w:w="996"/>
        <w:gridCol w:w="996"/>
        <w:gridCol w:w="985"/>
        <w:gridCol w:w="990"/>
      </w:tblGrid>
      <w:tr w:rsidR="009F70C8" w:rsidTr="009F70C8">
        <w:tc>
          <w:tcPr>
            <w:tcW w:w="988" w:type="dxa"/>
            <w:vMerge w:val="restart"/>
          </w:tcPr>
          <w:p w:rsidR="009F70C8" w:rsidRPr="009F70C8" w:rsidRDefault="009F70C8" w:rsidP="009F70C8">
            <w:pPr>
              <w:spacing w:line="240" w:lineRule="auto"/>
              <w:jc w:val="center"/>
              <w:rPr>
                <w:b/>
                <w:noProof/>
                <w:lang w:val="id-ID"/>
              </w:rPr>
            </w:pPr>
            <w:r>
              <w:rPr>
                <w:b/>
                <w:noProof/>
                <w:lang w:val="id-ID"/>
              </w:rPr>
              <w:t>SSR 5%</w:t>
            </w:r>
          </w:p>
        </w:tc>
        <w:tc>
          <w:tcPr>
            <w:tcW w:w="996" w:type="dxa"/>
            <w:vMerge w:val="restart"/>
          </w:tcPr>
          <w:p w:rsidR="009F70C8" w:rsidRPr="009F70C8" w:rsidRDefault="009F70C8" w:rsidP="009F70C8">
            <w:pPr>
              <w:spacing w:line="240" w:lineRule="auto"/>
              <w:jc w:val="center"/>
              <w:rPr>
                <w:b/>
                <w:noProof/>
                <w:lang w:val="id-ID"/>
              </w:rPr>
            </w:pPr>
            <w:r>
              <w:rPr>
                <w:b/>
                <w:noProof/>
                <w:lang w:val="id-ID"/>
              </w:rPr>
              <w:t>LSR 5%</w:t>
            </w:r>
          </w:p>
        </w:tc>
        <w:tc>
          <w:tcPr>
            <w:tcW w:w="991" w:type="dxa"/>
            <w:vMerge w:val="restart"/>
          </w:tcPr>
          <w:p w:rsidR="009F70C8" w:rsidRPr="009F70C8" w:rsidRDefault="009F70C8" w:rsidP="009F70C8">
            <w:pPr>
              <w:spacing w:line="240" w:lineRule="auto"/>
              <w:jc w:val="center"/>
              <w:rPr>
                <w:b/>
                <w:noProof/>
                <w:lang w:val="id-ID"/>
              </w:rPr>
            </w:pPr>
            <w:r>
              <w:rPr>
                <w:b/>
                <w:noProof/>
                <w:lang w:val="id-ID"/>
              </w:rPr>
              <w:t>Kode</w:t>
            </w:r>
          </w:p>
        </w:tc>
        <w:tc>
          <w:tcPr>
            <w:tcW w:w="991" w:type="dxa"/>
            <w:vMerge w:val="restart"/>
          </w:tcPr>
          <w:p w:rsidR="009F70C8" w:rsidRPr="009F70C8" w:rsidRDefault="009F70C8" w:rsidP="009F70C8">
            <w:pPr>
              <w:spacing w:line="240" w:lineRule="auto"/>
              <w:jc w:val="center"/>
              <w:rPr>
                <w:b/>
                <w:noProof/>
                <w:lang w:val="id-ID"/>
              </w:rPr>
            </w:pPr>
            <w:r>
              <w:rPr>
                <w:b/>
                <w:noProof/>
                <w:lang w:val="id-ID"/>
              </w:rPr>
              <w:t>Rata-rata</w:t>
            </w:r>
          </w:p>
        </w:tc>
        <w:tc>
          <w:tcPr>
            <w:tcW w:w="2970" w:type="dxa"/>
            <w:gridSpan w:val="3"/>
          </w:tcPr>
          <w:p w:rsidR="009F70C8" w:rsidRPr="009F70C8" w:rsidRDefault="009F70C8" w:rsidP="009F70C8">
            <w:pPr>
              <w:spacing w:line="240" w:lineRule="auto"/>
              <w:jc w:val="center"/>
              <w:rPr>
                <w:b/>
                <w:noProof/>
                <w:lang w:val="id-ID"/>
              </w:rPr>
            </w:pPr>
            <w:r>
              <w:rPr>
                <w:b/>
                <w:noProof/>
                <w:lang w:val="id-ID"/>
              </w:rPr>
              <w:t>Perlakuan</w:t>
            </w:r>
          </w:p>
        </w:tc>
        <w:tc>
          <w:tcPr>
            <w:tcW w:w="991" w:type="dxa"/>
            <w:vMerge w:val="restart"/>
          </w:tcPr>
          <w:p w:rsidR="009F70C8" w:rsidRPr="009F70C8" w:rsidRDefault="009F70C8" w:rsidP="009F70C8">
            <w:pPr>
              <w:spacing w:line="240" w:lineRule="auto"/>
              <w:jc w:val="center"/>
              <w:rPr>
                <w:b/>
                <w:noProof/>
                <w:lang w:val="id-ID"/>
              </w:rPr>
            </w:pPr>
            <w:r>
              <w:rPr>
                <w:b/>
                <w:noProof/>
                <w:lang w:val="id-ID"/>
              </w:rPr>
              <w:t>Taraf nyata 5%</w:t>
            </w:r>
          </w:p>
        </w:tc>
      </w:tr>
      <w:tr w:rsidR="009F70C8" w:rsidTr="009F70C8">
        <w:tc>
          <w:tcPr>
            <w:tcW w:w="988" w:type="dxa"/>
            <w:vMerge/>
          </w:tcPr>
          <w:p w:rsidR="009F70C8" w:rsidRDefault="009F70C8" w:rsidP="009F70C8">
            <w:pPr>
              <w:spacing w:line="240" w:lineRule="auto"/>
              <w:jc w:val="center"/>
              <w:rPr>
                <w:noProof/>
              </w:rPr>
            </w:pPr>
          </w:p>
        </w:tc>
        <w:tc>
          <w:tcPr>
            <w:tcW w:w="996" w:type="dxa"/>
            <w:vMerge/>
          </w:tcPr>
          <w:p w:rsidR="009F70C8" w:rsidRDefault="009F70C8" w:rsidP="009F70C8">
            <w:pPr>
              <w:spacing w:line="240" w:lineRule="auto"/>
              <w:jc w:val="center"/>
              <w:rPr>
                <w:noProof/>
              </w:rPr>
            </w:pPr>
          </w:p>
        </w:tc>
        <w:tc>
          <w:tcPr>
            <w:tcW w:w="991" w:type="dxa"/>
            <w:vMerge/>
          </w:tcPr>
          <w:p w:rsidR="009F70C8" w:rsidRDefault="009F70C8" w:rsidP="009F70C8">
            <w:pPr>
              <w:spacing w:line="240" w:lineRule="auto"/>
              <w:jc w:val="center"/>
              <w:rPr>
                <w:noProof/>
              </w:rPr>
            </w:pPr>
          </w:p>
        </w:tc>
        <w:tc>
          <w:tcPr>
            <w:tcW w:w="991" w:type="dxa"/>
            <w:vMerge/>
          </w:tcPr>
          <w:p w:rsidR="009F70C8" w:rsidRDefault="009F70C8" w:rsidP="009F70C8">
            <w:pPr>
              <w:spacing w:line="240" w:lineRule="auto"/>
              <w:jc w:val="center"/>
              <w:rPr>
                <w:noProof/>
              </w:rPr>
            </w:pPr>
          </w:p>
        </w:tc>
        <w:tc>
          <w:tcPr>
            <w:tcW w:w="990" w:type="dxa"/>
          </w:tcPr>
          <w:p w:rsidR="009F70C8" w:rsidRPr="009F70C8" w:rsidRDefault="009F70C8" w:rsidP="009F70C8">
            <w:pPr>
              <w:spacing w:line="240" w:lineRule="auto"/>
              <w:jc w:val="center"/>
              <w:rPr>
                <w:b/>
                <w:noProof/>
                <w:lang w:val="id-ID"/>
              </w:rPr>
            </w:pPr>
            <w:r>
              <w:rPr>
                <w:b/>
                <w:noProof/>
                <w:lang w:val="id-ID"/>
              </w:rPr>
              <w:t>1</w:t>
            </w:r>
          </w:p>
        </w:tc>
        <w:tc>
          <w:tcPr>
            <w:tcW w:w="990" w:type="dxa"/>
          </w:tcPr>
          <w:p w:rsidR="009F70C8" w:rsidRPr="009F70C8" w:rsidRDefault="009F70C8" w:rsidP="009F70C8">
            <w:pPr>
              <w:spacing w:line="240" w:lineRule="auto"/>
              <w:jc w:val="center"/>
              <w:rPr>
                <w:b/>
                <w:noProof/>
                <w:lang w:val="id-ID"/>
              </w:rPr>
            </w:pPr>
            <w:r>
              <w:rPr>
                <w:b/>
                <w:noProof/>
                <w:lang w:val="id-ID"/>
              </w:rPr>
              <w:t>2</w:t>
            </w:r>
          </w:p>
        </w:tc>
        <w:tc>
          <w:tcPr>
            <w:tcW w:w="990" w:type="dxa"/>
          </w:tcPr>
          <w:p w:rsidR="009F70C8" w:rsidRPr="009F70C8" w:rsidRDefault="009F70C8" w:rsidP="009F70C8">
            <w:pPr>
              <w:spacing w:line="240" w:lineRule="auto"/>
              <w:jc w:val="center"/>
              <w:rPr>
                <w:b/>
                <w:noProof/>
                <w:lang w:val="id-ID"/>
              </w:rPr>
            </w:pPr>
            <w:r>
              <w:rPr>
                <w:b/>
                <w:noProof/>
                <w:lang w:val="id-ID"/>
              </w:rPr>
              <w:t>3</w:t>
            </w:r>
          </w:p>
        </w:tc>
        <w:tc>
          <w:tcPr>
            <w:tcW w:w="991" w:type="dxa"/>
            <w:vMerge/>
          </w:tcPr>
          <w:p w:rsidR="009F70C8" w:rsidRDefault="009F70C8" w:rsidP="009F70C8">
            <w:pPr>
              <w:spacing w:line="240" w:lineRule="auto"/>
              <w:jc w:val="center"/>
              <w:rPr>
                <w:noProof/>
              </w:rPr>
            </w:pPr>
          </w:p>
        </w:tc>
      </w:tr>
      <w:tr w:rsidR="009F70C8" w:rsidTr="009F70C8">
        <w:tc>
          <w:tcPr>
            <w:tcW w:w="988" w:type="dxa"/>
          </w:tcPr>
          <w:p w:rsidR="009F70C8" w:rsidRPr="009F70C8" w:rsidRDefault="009F70C8" w:rsidP="009F70C8">
            <w:pPr>
              <w:spacing w:line="240" w:lineRule="auto"/>
              <w:jc w:val="center"/>
              <w:rPr>
                <w:noProof/>
                <w:lang w:val="id-ID"/>
              </w:rPr>
            </w:pPr>
            <w:r>
              <w:rPr>
                <w:noProof/>
                <w:lang w:val="id-ID"/>
              </w:rPr>
              <w:t>-</w:t>
            </w:r>
          </w:p>
        </w:tc>
        <w:tc>
          <w:tcPr>
            <w:tcW w:w="996" w:type="dxa"/>
          </w:tcPr>
          <w:p w:rsidR="009F70C8" w:rsidRPr="009F70C8" w:rsidRDefault="009F70C8" w:rsidP="009F70C8">
            <w:pPr>
              <w:spacing w:line="240" w:lineRule="auto"/>
              <w:jc w:val="center"/>
              <w:rPr>
                <w:noProof/>
                <w:lang w:val="id-ID"/>
              </w:rPr>
            </w:pPr>
            <w:r>
              <w:rPr>
                <w:noProof/>
                <w:lang w:val="id-ID"/>
              </w:rPr>
              <w:t>-</w:t>
            </w:r>
          </w:p>
        </w:tc>
        <w:tc>
          <w:tcPr>
            <w:tcW w:w="991" w:type="dxa"/>
          </w:tcPr>
          <w:p w:rsidR="009F70C8" w:rsidRPr="007815B4" w:rsidRDefault="009F70C8" w:rsidP="009F70C8">
            <w:pPr>
              <w:spacing w:line="240" w:lineRule="auto"/>
              <w:jc w:val="center"/>
            </w:pPr>
            <w:r w:rsidRPr="007815B4">
              <w:t>p2</w:t>
            </w:r>
          </w:p>
        </w:tc>
        <w:tc>
          <w:tcPr>
            <w:tcW w:w="991" w:type="dxa"/>
          </w:tcPr>
          <w:p w:rsidR="009F70C8" w:rsidRPr="007815B4" w:rsidRDefault="009F70C8" w:rsidP="009F70C8">
            <w:pPr>
              <w:spacing w:line="240" w:lineRule="auto"/>
              <w:jc w:val="center"/>
            </w:pPr>
            <w:r w:rsidRPr="007815B4">
              <w:t>25,061</w:t>
            </w:r>
          </w:p>
        </w:tc>
        <w:tc>
          <w:tcPr>
            <w:tcW w:w="990" w:type="dxa"/>
          </w:tcPr>
          <w:p w:rsidR="009F70C8" w:rsidRPr="002446A6" w:rsidRDefault="009F70C8" w:rsidP="009F70C8">
            <w:pPr>
              <w:spacing w:line="240" w:lineRule="auto"/>
              <w:jc w:val="center"/>
            </w:pPr>
            <w:r w:rsidRPr="002446A6">
              <w:t>-</w:t>
            </w:r>
          </w:p>
        </w:tc>
        <w:tc>
          <w:tcPr>
            <w:tcW w:w="990" w:type="dxa"/>
          </w:tcPr>
          <w:p w:rsidR="009F70C8" w:rsidRPr="002446A6" w:rsidRDefault="009F70C8" w:rsidP="009F70C8">
            <w:pPr>
              <w:spacing w:line="240" w:lineRule="auto"/>
              <w:jc w:val="center"/>
            </w:pPr>
            <w:r w:rsidRPr="002446A6">
              <w:t>-</w:t>
            </w:r>
          </w:p>
        </w:tc>
        <w:tc>
          <w:tcPr>
            <w:tcW w:w="990" w:type="dxa"/>
          </w:tcPr>
          <w:p w:rsidR="009F70C8" w:rsidRPr="002446A6" w:rsidRDefault="009F70C8" w:rsidP="009F70C8">
            <w:pPr>
              <w:spacing w:line="240" w:lineRule="auto"/>
              <w:jc w:val="center"/>
            </w:pPr>
            <w:r w:rsidRPr="002446A6">
              <w:t>-</w:t>
            </w:r>
          </w:p>
        </w:tc>
        <w:tc>
          <w:tcPr>
            <w:tcW w:w="991" w:type="dxa"/>
          </w:tcPr>
          <w:p w:rsidR="009F70C8" w:rsidRPr="002446A6" w:rsidRDefault="009F70C8" w:rsidP="009F70C8">
            <w:pPr>
              <w:spacing w:line="240" w:lineRule="auto"/>
              <w:jc w:val="center"/>
            </w:pPr>
            <w:r w:rsidRPr="002446A6">
              <w:t>a</w:t>
            </w:r>
          </w:p>
        </w:tc>
      </w:tr>
      <w:tr w:rsidR="009F70C8" w:rsidTr="009F70C8">
        <w:tc>
          <w:tcPr>
            <w:tcW w:w="988" w:type="dxa"/>
          </w:tcPr>
          <w:p w:rsidR="009F70C8" w:rsidRPr="009F70C8" w:rsidRDefault="009F70C8" w:rsidP="009F70C8">
            <w:pPr>
              <w:spacing w:line="240" w:lineRule="auto"/>
              <w:jc w:val="center"/>
              <w:rPr>
                <w:noProof/>
                <w:lang w:val="id-ID"/>
              </w:rPr>
            </w:pPr>
            <w:r>
              <w:rPr>
                <w:noProof/>
                <w:lang w:val="id-ID"/>
              </w:rPr>
              <w:t>3,00</w:t>
            </w:r>
          </w:p>
        </w:tc>
        <w:tc>
          <w:tcPr>
            <w:tcW w:w="996" w:type="dxa"/>
          </w:tcPr>
          <w:p w:rsidR="009F70C8" w:rsidRPr="00B32180" w:rsidRDefault="009F70C8" w:rsidP="009F70C8">
            <w:pPr>
              <w:spacing w:line="240" w:lineRule="auto"/>
              <w:jc w:val="center"/>
            </w:pPr>
            <w:r w:rsidRPr="00B32180">
              <w:t>0,99998</w:t>
            </w:r>
          </w:p>
        </w:tc>
        <w:tc>
          <w:tcPr>
            <w:tcW w:w="991" w:type="dxa"/>
          </w:tcPr>
          <w:p w:rsidR="009F70C8" w:rsidRPr="007815B4" w:rsidRDefault="009F70C8" w:rsidP="009F70C8">
            <w:pPr>
              <w:spacing w:line="240" w:lineRule="auto"/>
              <w:jc w:val="center"/>
            </w:pPr>
            <w:r w:rsidRPr="007815B4">
              <w:t>p3</w:t>
            </w:r>
          </w:p>
        </w:tc>
        <w:tc>
          <w:tcPr>
            <w:tcW w:w="991" w:type="dxa"/>
          </w:tcPr>
          <w:p w:rsidR="009F70C8" w:rsidRPr="007815B4" w:rsidRDefault="009F70C8" w:rsidP="009F70C8">
            <w:pPr>
              <w:spacing w:line="240" w:lineRule="auto"/>
              <w:jc w:val="center"/>
            </w:pPr>
            <w:r w:rsidRPr="007815B4">
              <w:t>27,644</w:t>
            </w:r>
          </w:p>
        </w:tc>
        <w:tc>
          <w:tcPr>
            <w:tcW w:w="990" w:type="dxa"/>
          </w:tcPr>
          <w:p w:rsidR="009F70C8" w:rsidRPr="005F7019" w:rsidRDefault="009F70C8" w:rsidP="009F70C8">
            <w:pPr>
              <w:spacing w:line="240" w:lineRule="auto"/>
              <w:jc w:val="center"/>
              <w:rPr>
                <w:lang w:val="id-ID"/>
              </w:rPr>
            </w:pPr>
            <w:r w:rsidRPr="002446A6">
              <w:t>2,583</w:t>
            </w:r>
            <w:r w:rsidR="005F7019">
              <w:rPr>
                <w:lang w:val="id-ID"/>
              </w:rPr>
              <w:t>*</w:t>
            </w:r>
          </w:p>
        </w:tc>
        <w:tc>
          <w:tcPr>
            <w:tcW w:w="990" w:type="dxa"/>
          </w:tcPr>
          <w:p w:rsidR="009F70C8" w:rsidRPr="002446A6" w:rsidRDefault="009F70C8" w:rsidP="009F70C8">
            <w:pPr>
              <w:spacing w:line="240" w:lineRule="auto"/>
              <w:jc w:val="center"/>
            </w:pPr>
            <w:r w:rsidRPr="002446A6">
              <w:t>-</w:t>
            </w:r>
          </w:p>
        </w:tc>
        <w:tc>
          <w:tcPr>
            <w:tcW w:w="990" w:type="dxa"/>
          </w:tcPr>
          <w:p w:rsidR="009F70C8" w:rsidRPr="002446A6" w:rsidRDefault="009F70C8" w:rsidP="009F70C8">
            <w:pPr>
              <w:spacing w:line="240" w:lineRule="auto"/>
              <w:jc w:val="center"/>
            </w:pPr>
            <w:r w:rsidRPr="002446A6">
              <w:t>-</w:t>
            </w:r>
          </w:p>
        </w:tc>
        <w:tc>
          <w:tcPr>
            <w:tcW w:w="991" w:type="dxa"/>
          </w:tcPr>
          <w:p w:rsidR="009F70C8" w:rsidRPr="002446A6" w:rsidRDefault="009F70C8" w:rsidP="009F70C8">
            <w:pPr>
              <w:spacing w:line="240" w:lineRule="auto"/>
              <w:jc w:val="center"/>
            </w:pPr>
            <w:r w:rsidRPr="002446A6">
              <w:t>b</w:t>
            </w:r>
          </w:p>
        </w:tc>
      </w:tr>
      <w:tr w:rsidR="009F70C8" w:rsidTr="009F70C8">
        <w:tc>
          <w:tcPr>
            <w:tcW w:w="988" w:type="dxa"/>
          </w:tcPr>
          <w:p w:rsidR="009F70C8" w:rsidRPr="009F70C8" w:rsidRDefault="009F70C8" w:rsidP="009F70C8">
            <w:pPr>
              <w:spacing w:line="240" w:lineRule="auto"/>
              <w:jc w:val="center"/>
              <w:rPr>
                <w:noProof/>
                <w:lang w:val="id-ID"/>
              </w:rPr>
            </w:pPr>
            <w:r>
              <w:rPr>
                <w:noProof/>
                <w:lang w:val="id-ID"/>
              </w:rPr>
              <w:t>3,15</w:t>
            </w:r>
          </w:p>
        </w:tc>
        <w:tc>
          <w:tcPr>
            <w:tcW w:w="996" w:type="dxa"/>
          </w:tcPr>
          <w:p w:rsidR="009F70C8" w:rsidRDefault="009F70C8" w:rsidP="009F70C8">
            <w:pPr>
              <w:spacing w:line="240" w:lineRule="auto"/>
              <w:jc w:val="center"/>
            </w:pPr>
            <w:r w:rsidRPr="00B32180">
              <w:t>1,04998</w:t>
            </w:r>
          </w:p>
        </w:tc>
        <w:tc>
          <w:tcPr>
            <w:tcW w:w="991" w:type="dxa"/>
          </w:tcPr>
          <w:p w:rsidR="009F70C8" w:rsidRPr="007815B4" w:rsidRDefault="009F70C8" w:rsidP="009F70C8">
            <w:pPr>
              <w:spacing w:line="240" w:lineRule="auto"/>
              <w:jc w:val="center"/>
            </w:pPr>
            <w:r w:rsidRPr="007815B4">
              <w:t>p1</w:t>
            </w:r>
          </w:p>
        </w:tc>
        <w:tc>
          <w:tcPr>
            <w:tcW w:w="991" w:type="dxa"/>
          </w:tcPr>
          <w:p w:rsidR="009F70C8" w:rsidRDefault="009F70C8" w:rsidP="009F70C8">
            <w:pPr>
              <w:spacing w:line="240" w:lineRule="auto"/>
              <w:jc w:val="center"/>
            </w:pPr>
            <w:r w:rsidRPr="007815B4">
              <w:t>41,222</w:t>
            </w:r>
          </w:p>
        </w:tc>
        <w:tc>
          <w:tcPr>
            <w:tcW w:w="990" w:type="dxa"/>
          </w:tcPr>
          <w:p w:rsidR="009F70C8" w:rsidRPr="005F7019" w:rsidRDefault="009F70C8" w:rsidP="009F70C8">
            <w:pPr>
              <w:spacing w:line="240" w:lineRule="auto"/>
              <w:jc w:val="center"/>
              <w:rPr>
                <w:lang w:val="id-ID"/>
              </w:rPr>
            </w:pPr>
            <w:r w:rsidRPr="002446A6">
              <w:t>16,161</w:t>
            </w:r>
            <w:r w:rsidR="005F7019">
              <w:rPr>
                <w:lang w:val="id-ID"/>
              </w:rPr>
              <w:t>*</w:t>
            </w:r>
          </w:p>
        </w:tc>
        <w:tc>
          <w:tcPr>
            <w:tcW w:w="990" w:type="dxa"/>
          </w:tcPr>
          <w:p w:rsidR="009F70C8" w:rsidRPr="005F7019" w:rsidRDefault="009F70C8" w:rsidP="009F70C8">
            <w:pPr>
              <w:spacing w:line="240" w:lineRule="auto"/>
              <w:jc w:val="center"/>
              <w:rPr>
                <w:lang w:val="id-ID"/>
              </w:rPr>
            </w:pPr>
            <w:r w:rsidRPr="002446A6">
              <w:t>13,578</w:t>
            </w:r>
            <w:r w:rsidR="005F7019">
              <w:rPr>
                <w:lang w:val="id-ID"/>
              </w:rPr>
              <w:t>*</w:t>
            </w:r>
          </w:p>
        </w:tc>
        <w:tc>
          <w:tcPr>
            <w:tcW w:w="990" w:type="dxa"/>
          </w:tcPr>
          <w:p w:rsidR="009F70C8" w:rsidRPr="002446A6" w:rsidRDefault="009F70C8" w:rsidP="009F70C8">
            <w:pPr>
              <w:spacing w:line="240" w:lineRule="auto"/>
              <w:jc w:val="center"/>
            </w:pPr>
            <w:r w:rsidRPr="002446A6">
              <w:t>-</w:t>
            </w:r>
          </w:p>
        </w:tc>
        <w:tc>
          <w:tcPr>
            <w:tcW w:w="991" w:type="dxa"/>
          </w:tcPr>
          <w:p w:rsidR="009F70C8" w:rsidRDefault="009F70C8" w:rsidP="009F70C8">
            <w:pPr>
              <w:spacing w:line="240" w:lineRule="auto"/>
              <w:jc w:val="center"/>
            </w:pPr>
            <w:r w:rsidRPr="002446A6">
              <w:t>c</w:t>
            </w:r>
          </w:p>
        </w:tc>
      </w:tr>
    </w:tbl>
    <w:p w:rsidR="00472B26" w:rsidRPr="002335AE" w:rsidRDefault="00472B26" w:rsidP="00472B26">
      <w:pPr>
        <w:pStyle w:val="BodyText"/>
        <w:spacing w:after="0" w:line="240" w:lineRule="auto"/>
        <w:rPr>
          <w:rFonts w:asciiTheme="majorBidi" w:eastAsia="Times New Roman" w:hAnsiTheme="majorBidi" w:cstheme="majorBidi"/>
          <w:szCs w:val="24"/>
        </w:rPr>
      </w:pPr>
      <w:r w:rsidRPr="002335AE">
        <w:rPr>
          <w:rFonts w:asciiTheme="majorBidi" w:eastAsia="Times New Roman" w:hAnsiTheme="majorBidi" w:cstheme="majorBidi"/>
          <w:szCs w:val="24"/>
        </w:rPr>
        <w:t>Keterangan :   Setiap huruf yang berbeda menunjukkan yang nyata pada taraf 5%</w:t>
      </w:r>
    </w:p>
    <w:p w:rsidR="00472B26" w:rsidRPr="002335AE" w:rsidRDefault="00472B26" w:rsidP="00472B26">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472B26" w:rsidRDefault="00472B26" w:rsidP="00472B26">
      <w:pPr>
        <w:widowControl w:val="0"/>
        <w:spacing w:line="360" w:lineRule="auto"/>
        <w:ind w:left="720" w:firstLine="720"/>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472B26" w:rsidRDefault="00472B26" w:rsidP="00472B26">
      <w:pPr>
        <w:spacing w:line="360" w:lineRule="auto"/>
        <w:ind w:left="1276" w:hanging="1276"/>
        <w:rPr>
          <w:rFonts w:cs="Times New Roman"/>
          <w:szCs w:val="24"/>
        </w:rPr>
      </w:pPr>
      <w:r w:rsidRPr="00710D2E">
        <w:rPr>
          <w:rFonts w:cs="Times New Roman"/>
          <w:noProof/>
          <w:szCs w:val="24"/>
        </w:rPr>
        <w:t xml:space="preserve">kesimpulan: </w:t>
      </w:r>
      <w:r w:rsidRPr="00710D2E">
        <w:rPr>
          <w:rFonts w:cs="Times New Roman"/>
          <w:szCs w:val="24"/>
          <w:lang w:val="en-US"/>
        </w:rPr>
        <w:t xml:space="preserve">Berdasarkan Tabel Uji Lanjut Duncan dapat diketahui bahwa </w:t>
      </w:r>
      <w:r w:rsidR="00DF3036" w:rsidRPr="00710D2E">
        <w:rPr>
          <w:rFonts w:cs="Times New Roman"/>
          <w:szCs w:val="24"/>
        </w:rPr>
        <w:t>p</w:t>
      </w:r>
      <w:r w:rsidR="00DF3036">
        <w:rPr>
          <w:rFonts w:cs="Times New Roman"/>
          <w:szCs w:val="24"/>
        </w:rPr>
        <w:t>2</w:t>
      </w:r>
      <w:r w:rsidR="00DF3036" w:rsidRPr="00710D2E">
        <w:rPr>
          <w:rFonts w:cs="Times New Roman"/>
          <w:szCs w:val="24"/>
        </w:rPr>
        <w:t xml:space="preserve"> (jenis penstabil </w:t>
      </w:r>
      <w:r w:rsidR="00DF3036">
        <w:rPr>
          <w:rFonts w:cs="Times New Roman"/>
          <w:szCs w:val="24"/>
        </w:rPr>
        <w:t xml:space="preserve">gelatin) </w:t>
      </w:r>
      <w:r>
        <w:rPr>
          <w:rFonts w:cs="Times New Roman"/>
          <w:szCs w:val="24"/>
        </w:rPr>
        <w:t xml:space="preserve">berbeda nyata dengan </w:t>
      </w:r>
      <w:r w:rsidR="00DF3036" w:rsidRPr="00710D2E">
        <w:rPr>
          <w:rFonts w:cs="Times New Roman"/>
          <w:szCs w:val="24"/>
        </w:rPr>
        <w:t>p3 (jenis penstabil agar-agar)</w:t>
      </w:r>
      <w:r w:rsidR="00DF3036">
        <w:rPr>
          <w:rFonts w:cs="Times New Roman"/>
          <w:szCs w:val="24"/>
        </w:rPr>
        <w:t xml:space="preserve"> dan </w:t>
      </w:r>
      <w:r w:rsidRPr="00710D2E">
        <w:rPr>
          <w:rFonts w:cs="Times New Roman"/>
          <w:szCs w:val="24"/>
        </w:rPr>
        <w:t>p</w:t>
      </w:r>
      <w:r w:rsidRPr="00710D2E">
        <w:rPr>
          <w:rFonts w:cs="Times New Roman"/>
          <w:szCs w:val="24"/>
          <w:vertAlign w:val="subscript"/>
          <w:lang w:val="en-US"/>
        </w:rPr>
        <w:t xml:space="preserve">1 </w:t>
      </w:r>
      <w:r w:rsidRPr="00710D2E">
        <w:rPr>
          <w:rFonts w:cs="Times New Roman"/>
          <w:szCs w:val="24"/>
        </w:rPr>
        <w:t>(jenis penstabil pektin)</w:t>
      </w:r>
      <w:r w:rsidR="00DF3036">
        <w:rPr>
          <w:rFonts w:cs="Times New Roman"/>
          <w:szCs w:val="24"/>
        </w:rPr>
        <w:t xml:space="preserve"> kadar air</w:t>
      </w:r>
      <w:r w:rsidRPr="00710D2E">
        <w:rPr>
          <w:rFonts w:cs="Times New Roman"/>
          <w:szCs w:val="24"/>
        </w:rPr>
        <w:t xml:space="preserve"> marshmallow pisang ambon.</w:t>
      </w:r>
    </w:p>
    <w:p w:rsidR="00472B26" w:rsidRDefault="00472B26" w:rsidP="00472B26">
      <w:pPr>
        <w:keepNext/>
        <w:spacing w:before="240" w:line="240" w:lineRule="auto"/>
        <w:jc w:val="center"/>
        <w:rPr>
          <w:rFonts w:eastAsiaTheme="minorEastAsia" w:cs="Times New Roman"/>
          <w:bCs/>
          <w:szCs w:val="24"/>
        </w:rPr>
      </w:pPr>
    </w:p>
    <w:p w:rsidR="005F7019" w:rsidRDefault="005F7019" w:rsidP="00472B26">
      <w:pPr>
        <w:keepNext/>
        <w:spacing w:before="240" w:line="240" w:lineRule="auto"/>
        <w:jc w:val="center"/>
        <w:rPr>
          <w:rFonts w:eastAsiaTheme="minorEastAsia" w:cs="Times New Roman"/>
          <w:bCs/>
          <w:szCs w:val="24"/>
        </w:rPr>
      </w:pPr>
    </w:p>
    <w:p w:rsidR="005F7019" w:rsidRDefault="005F7019" w:rsidP="00472B26">
      <w:pPr>
        <w:keepNext/>
        <w:spacing w:before="240" w:line="240" w:lineRule="auto"/>
        <w:jc w:val="center"/>
        <w:rPr>
          <w:rFonts w:eastAsiaTheme="minorEastAsia" w:cs="Times New Roman"/>
          <w:bCs/>
          <w:szCs w:val="24"/>
        </w:rPr>
      </w:pPr>
    </w:p>
    <w:p w:rsidR="005F7019" w:rsidRPr="00472B26" w:rsidRDefault="005F7019" w:rsidP="00472B26">
      <w:pPr>
        <w:keepNext/>
        <w:spacing w:before="240" w:line="240" w:lineRule="auto"/>
        <w:jc w:val="center"/>
        <w:rPr>
          <w:rFonts w:eastAsiaTheme="minorEastAsia" w:cs="Times New Roman"/>
          <w:bCs/>
          <w:szCs w:val="24"/>
        </w:rPr>
      </w:pPr>
    </w:p>
    <w:p w:rsidR="00DF3036" w:rsidRDefault="00DF3036" w:rsidP="00472B26">
      <w:pPr>
        <w:spacing w:line="360" w:lineRule="auto"/>
        <w:rPr>
          <w:rFonts w:cs="Times New Roman"/>
          <w:b/>
          <w:noProof/>
          <w:szCs w:val="24"/>
        </w:rPr>
      </w:pPr>
    </w:p>
    <w:p w:rsidR="00DF3036" w:rsidRDefault="00F10BA1" w:rsidP="00472B26">
      <w:pPr>
        <w:spacing w:line="360" w:lineRule="auto"/>
        <w:rPr>
          <w:rFonts w:cs="Times New Roman"/>
          <w:b/>
          <w:noProof/>
          <w:szCs w:val="24"/>
        </w:rPr>
      </w:pPr>
      <w:r>
        <w:rPr>
          <w:rFonts w:cs="Times New Roman"/>
          <w:b/>
          <w:noProof/>
          <w:szCs w:val="24"/>
        </w:rPr>
        <w:lastRenderedPageBreak/>
        <w:t>Lampiran 10. Perhitungan Kadar Gula Marshmallow Pisang</w:t>
      </w:r>
    </w:p>
    <w:p w:rsidR="00F10BA1" w:rsidRPr="00F10BA1" w:rsidRDefault="00F10BA1" w:rsidP="00F10BA1">
      <w:pPr>
        <w:spacing w:after="200" w:line="276" w:lineRule="auto"/>
        <w:jc w:val="left"/>
        <w:rPr>
          <w:rFonts w:cs="Times New Roman"/>
        </w:rPr>
      </w:pPr>
      <w:r w:rsidRPr="00F10BA1">
        <w:rPr>
          <w:rFonts w:cs="Times New Roman"/>
        </w:rPr>
        <w:t xml:space="preserve">Kadar gula reduksi dihitung dengan rumus sebagai berikut : </w:t>
      </w:r>
    </w:p>
    <w:p w:rsidR="00F10BA1" w:rsidRPr="00F10BA1" w:rsidRDefault="00F10BA1" w:rsidP="00F10BA1">
      <w:pPr>
        <w:rPr>
          <w:rFonts w:cs="Times New Roman"/>
        </w:rPr>
      </w:pPr>
      <w:r w:rsidRPr="00F10BA1">
        <w:rPr>
          <w:rFonts w:cs="Times New Roman"/>
        </w:rPr>
        <w:t>ml Na</w:t>
      </w:r>
      <w:r w:rsidRPr="00F10BA1">
        <w:rPr>
          <w:rFonts w:cs="Times New Roman"/>
          <w:vertAlign w:val="subscript"/>
        </w:rPr>
        <w:t>2</w:t>
      </w:r>
      <w:r w:rsidRPr="00F10BA1">
        <w:rPr>
          <w:rFonts w:cs="Times New Roman"/>
        </w:rPr>
        <w:t>S</w:t>
      </w:r>
      <w:r w:rsidRPr="00F10BA1">
        <w:rPr>
          <w:rFonts w:cs="Times New Roman"/>
          <w:vertAlign w:val="subscript"/>
        </w:rPr>
        <w:t>2</w:t>
      </w:r>
      <w:r w:rsidRPr="00F10BA1">
        <w:rPr>
          <w:rFonts w:cs="Times New Roman"/>
        </w:rPr>
        <w:t>O</w:t>
      </w:r>
      <w:r w:rsidRPr="00F10BA1">
        <w:rPr>
          <w:rFonts w:cs="Times New Roman"/>
          <w:vertAlign w:val="subscript"/>
        </w:rPr>
        <w:t xml:space="preserve">3 </w:t>
      </w:r>
      <w:r w:rsidRPr="00F10BA1">
        <w:rPr>
          <w:rFonts w:cs="Times New Roman"/>
        </w:rPr>
        <w:t xml:space="preserve">= </w:t>
      </w:r>
      <m:oMath>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Vb-Vt</m:t>
                </m:r>
              </m:e>
            </m:d>
            <m:r>
              <w:rPr>
                <w:rFonts w:ascii="Cambria Math" w:hAnsi="Cambria Math" w:cs="Times New Roman"/>
              </w:rPr>
              <m:t xml:space="preserve">x N tio </m:t>
            </m:r>
          </m:num>
          <m:den>
            <m:r>
              <w:rPr>
                <w:rFonts w:ascii="Cambria Math" w:hAnsi="Cambria Math" w:cs="Times New Roman"/>
              </w:rPr>
              <m:t>N tio</m:t>
            </m:r>
          </m:den>
        </m:f>
        <m:r>
          <w:rPr>
            <w:rFonts w:ascii="Cambria Math" w:hAnsi="Cambria Math" w:cs="Times New Roman"/>
          </w:rPr>
          <m:t xml:space="preserve"> </m:t>
        </m:r>
      </m:oMath>
    </w:p>
    <w:p w:rsidR="00F10BA1" w:rsidRPr="00F10BA1" w:rsidRDefault="00F10BA1" w:rsidP="00F10BA1">
      <w:pPr>
        <w:rPr>
          <w:rFonts w:eastAsiaTheme="minorEastAsia" w:cs="Times New Roman"/>
        </w:rPr>
      </w:pPr>
      <w:r w:rsidRPr="00F10BA1">
        <w:rPr>
          <w:rFonts w:cs="Times New Roman"/>
        </w:rPr>
        <w:t xml:space="preserve">Kadar gula reduksi </w:t>
      </w:r>
      <m:oMath>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 xml:space="preserve">mg gula </m:t>
                </m:r>
                <m:d>
                  <m:dPr>
                    <m:ctrlPr>
                      <w:rPr>
                        <w:rFonts w:ascii="Cambria Math" w:hAnsi="Cambria Math" w:cs="Times New Roman"/>
                        <w:i/>
                      </w:rPr>
                    </m:ctrlPr>
                  </m:dPr>
                  <m:e>
                    <m:r>
                      <w:rPr>
                        <w:rFonts w:ascii="Cambria Math" w:hAnsi="Cambria Math" w:cs="Times New Roman"/>
                      </w:rPr>
                      <m:t>tabel</m:t>
                    </m:r>
                  </m:e>
                </m:d>
              </m:e>
            </m:d>
            <m:r>
              <w:rPr>
                <w:rFonts w:ascii="Cambria Math" w:hAnsi="Cambria Math" w:cs="Times New Roman"/>
              </w:rPr>
              <m:t xml:space="preserve">x Fp </m:t>
            </m:r>
          </m:num>
          <m:den>
            <m:r>
              <w:rPr>
                <w:rFonts w:ascii="Cambria Math" w:hAnsi="Cambria Math" w:cs="Times New Roman"/>
              </w:rPr>
              <m:t>ws x 1000</m:t>
            </m:r>
          </m:den>
        </m:f>
        <m:r>
          <w:rPr>
            <w:rFonts w:ascii="Cambria Math" w:hAnsi="Cambria Math" w:cs="Times New Roman"/>
          </w:rPr>
          <m:t xml:space="preserve"> x 100%</m:t>
        </m:r>
      </m:oMath>
    </w:p>
    <w:p w:rsidR="00F10BA1" w:rsidRPr="00F10BA1" w:rsidRDefault="00F10BA1" w:rsidP="00F10BA1">
      <w:pPr>
        <w:rPr>
          <w:rFonts w:cs="Times New Roman"/>
        </w:rPr>
      </w:pPr>
      <w:r w:rsidRPr="00F10BA1">
        <w:rPr>
          <w:rFonts w:cs="Times New Roman"/>
        </w:rPr>
        <w:t xml:space="preserve">Keterangan : </w:t>
      </w:r>
      <w:r w:rsidRPr="00F10BA1">
        <w:rPr>
          <w:rFonts w:cs="Times New Roman"/>
        </w:rPr>
        <w:tab/>
        <w:t>Vb = volume blanko (ml)</w:t>
      </w:r>
    </w:p>
    <w:p w:rsidR="00F10BA1" w:rsidRPr="00F10BA1" w:rsidRDefault="00F10BA1" w:rsidP="00F10BA1">
      <w:pPr>
        <w:rPr>
          <w:rFonts w:cs="Times New Roman"/>
        </w:rPr>
      </w:pPr>
      <w:r w:rsidRPr="00F10BA1">
        <w:rPr>
          <w:rFonts w:cs="Times New Roman"/>
        </w:rPr>
        <w:tab/>
      </w:r>
      <w:r w:rsidRPr="00F10BA1">
        <w:rPr>
          <w:rFonts w:cs="Times New Roman"/>
        </w:rPr>
        <w:tab/>
        <w:t>V</w:t>
      </w:r>
      <w:r>
        <w:rPr>
          <w:rFonts w:cs="Times New Roman"/>
        </w:rPr>
        <w:t>t</w:t>
      </w:r>
      <w:r w:rsidRPr="00F10BA1">
        <w:rPr>
          <w:rFonts w:cs="Times New Roman"/>
        </w:rPr>
        <w:t xml:space="preserve"> = volume TAT (ml)</w:t>
      </w:r>
    </w:p>
    <w:p w:rsidR="00F10BA1" w:rsidRPr="00F10BA1" w:rsidRDefault="00F10BA1" w:rsidP="00F10BA1">
      <w:pPr>
        <w:rPr>
          <w:rFonts w:cs="Times New Roman"/>
        </w:rPr>
      </w:pPr>
      <w:r w:rsidRPr="00F10BA1">
        <w:rPr>
          <w:rFonts w:cs="Times New Roman"/>
        </w:rPr>
        <w:tab/>
      </w:r>
      <w:r w:rsidRPr="00F10BA1">
        <w:rPr>
          <w:rFonts w:cs="Times New Roman"/>
        </w:rPr>
        <w:tab/>
        <w:t>N tio = normalitas Na</w:t>
      </w:r>
      <w:r w:rsidRPr="00F10BA1">
        <w:rPr>
          <w:rFonts w:cs="Times New Roman"/>
          <w:vertAlign w:val="subscript"/>
        </w:rPr>
        <w:t>2</w:t>
      </w:r>
      <w:r w:rsidRPr="00F10BA1">
        <w:rPr>
          <w:rFonts w:cs="Times New Roman"/>
        </w:rPr>
        <w:t>S</w:t>
      </w:r>
      <w:r w:rsidRPr="00F10BA1">
        <w:rPr>
          <w:rFonts w:cs="Times New Roman"/>
          <w:vertAlign w:val="subscript"/>
        </w:rPr>
        <w:t>2</w:t>
      </w:r>
      <w:r w:rsidRPr="00F10BA1">
        <w:rPr>
          <w:rFonts w:cs="Times New Roman"/>
        </w:rPr>
        <w:t>O</w:t>
      </w:r>
      <w:r w:rsidRPr="00F10BA1">
        <w:rPr>
          <w:rFonts w:cs="Times New Roman"/>
          <w:vertAlign w:val="subscript"/>
        </w:rPr>
        <w:t>3</w:t>
      </w:r>
    </w:p>
    <w:p w:rsidR="00F10BA1" w:rsidRPr="00F10BA1" w:rsidRDefault="00F10BA1" w:rsidP="00F10BA1">
      <w:pPr>
        <w:ind w:left="720" w:firstLine="720"/>
        <w:rPr>
          <w:rFonts w:cs="Times New Roman"/>
        </w:rPr>
      </w:pPr>
      <w:r w:rsidRPr="00F10BA1">
        <w:rPr>
          <w:rFonts w:cs="Times New Roman"/>
        </w:rPr>
        <w:t>Ws = berat sampel (gram)</w:t>
      </w:r>
    </w:p>
    <w:p w:rsidR="00F10BA1" w:rsidRPr="00F10BA1" w:rsidRDefault="00F10BA1" w:rsidP="00F10BA1">
      <w:pPr>
        <w:rPr>
          <w:rFonts w:cs="Times New Roman"/>
        </w:rPr>
      </w:pPr>
      <w:r w:rsidRPr="00F10BA1">
        <w:rPr>
          <w:rFonts w:cs="Times New Roman"/>
        </w:rPr>
        <w:tab/>
      </w:r>
      <w:r w:rsidRPr="00F10BA1">
        <w:rPr>
          <w:rFonts w:cs="Times New Roman"/>
        </w:rPr>
        <w:tab/>
        <w:t>FP = faktor pengencer</w:t>
      </w:r>
    </w:p>
    <w:p w:rsidR="00F10BA1" w:rsidRPr="00F10BA1" w:rsidRDefault="00F10BA1" w:rsidP="00F10BA1">
      <w:pPr>
        <w:jc w:val="left"/>
        <w:rPr>
          <w:rFonts w:cs="Times New Roman"/>
        </w:rPr>
      </w:pPr>
      <w:r w:rsidRPr="00F10BA1">
        <w:rPr>
          <w:rFonts w:cs="Times New Roman"/>
        </w:rPr>
        <w:t>Contoh Perhitungan :</w:t>
      </w:r>
    </w:p>
    <w:p w:rsidR="00F10BA1" w:rsidRPr="00F10BA1" w:rsidRDefault="006C353F" w:rsidP="00F10BA1">
      <w:pPr>
        <w:numPr>
          <w:ilvl w:val="0"/>
          <w:numId w:val="23"/>
        </w:numPr>
        <w:spacing w:after="200" w:line="276" w:lineRule="auto"/>
        <w:ind w:left="284" w:hanging="284"/>
        <w:contextualSpacing/>
        <w:jc w:val="left"/>
        <w:rPr>
          <w:rFonts w:eastAsiaTheme="minorEastAsia" w:cs="Times New Roman"/>
        </w:rPr>
      </w:pPr>
      <w:r>
        <w:rPr>
          <w:rFonts w:eastAsiaTheme="minorEastAsia" w:cs="Times New Roman"/>
        </w:rPr>
        <w:t>Pada sampel p1g</w:t>
      </w:r>
      <w:r w:rsidR="00F10BA1" w:rsidRPr="00F10BA1">
        <w:rPr>
          <w:rFonts w:eastAsiaTheme="minorEastAsia" w:cs="Times New Roman"/>
        </w:rPr>
        <w:t>1 ulangan I</w:t>
      </w:r>
    </w:p>
    <w:p w:rsidR="00F10BA1" w:rsidRPr="00F10BA1" w:rsidRDefault="00F10BA1" w:rsidP="00F10BA1">
      <w:pPr>
        <w:ind w:left="284"/>
        <w:rPr>
          <w:rFonts w:eastAsiaTheme="minorEastAsia" w:cs="Times New Roman"/>
        </w:rPr>
      </w:pPr>
      <w:r w:rsidRPr="00F10BA1">
        <w:rPr>
          <w:rFonts w:eastAsiaTheme="minorEastAsia" w:cs="Times New Roman"/>
        </w:rPr>
        <w:t>Diketahui :</w:t>
      </w:r>
      <w:r>
        <w:rPr>
          <w:rFonts w:eastAsiaTheme="minorEastAsia" w:cs="Times New Roman"/>
        </w:rPr>
        <w:t xml:space="preserve"> </w:t>
      </w:r>
      <w:r w:rsidRPr="00F10BA1">
        <w:rPr>
          <w:rFonts w:eastAsiaTheme="minorEastAsia" w:cs="Times New Roman"/>
        </w:rPr>
        <w:t>Vb = 13,50 ml</w:t>
      </w:r>
    </w:p>
    <w:p w:rsidR="00F10BA1" w:rsidRPr="00F10BA1" w:rsidRDefault="00F10BA1" w:rsidP="00F10BA1">
      <w:pPr>
        <w:ind w:left="284"/>
        <w:jc w:val="left"/>
        <w:rPr>
          <w:rFonts w:eastAsiaTheme="minorEastAsia" w:cs="Times New Roman"/>
        </w:rPr>
      </w:pPr>
      <w:r>
        <w:rPr>
          <w:rFonts w:eastAsiaTheme="minorEastAsia" w:cs="Times New Roman"/>
        </w:rPr>
        <w:tab/>
      </w:r>
      <w:r>
        <w:rPr>
          <w:rFonts w:eastAsiaTheme="minorEastAsia" w:cs="Times New Roman"/>
        </w:rPr>
        <w:tab/>
        <w:t>Vt = 10,8</w:t>
      </w:r>
      <w:r w:rsidRPr="00F10BA1">
        <w:rPr>
          <w:rFonts w:eastAsiaTheme="minorEastAsia" w:cs="Times New Roman"/>
        </w:rPr>
        <w:t>0 ml</w:t>
      </w:r>
    </w:p>
    <w:p w:rsidR="00F10BA1" w:rsidRPr="00F10BA1" w:rsidRDefault="00F10BA1" w:rsidP="00F10BA1">
      <w:pPr>
        <w:ind w:left="284"/>
        <w:jc w:val="left"/>
        <w:rPr>
          <w:rFonts w:eastAsiaTheme="minorEastAsia" w:cs="Times New Roman"/>
        </w:rPr>
      </w:pPr>
      <w:r w:rsidRPr="00F10BA1">
        <w:rPr>
          <w:rFonts w:eastAsiaTheme="minorEastAsia" w:cs="Times New Roman"/>
        </w:rPr>
        <w:tab/>
      </w:r>
      <w:r w:rsidRPr="00F10BA1">
        <w:rPr>
          <w:rFonts w:eastAsiaTheme="minorEastAsia" w:cs="Times New Roman"/>
        </w:rPr>
        <w:tab/>
        <w:t xml:space="preserve">N tio = </w:t>
      </w:r>
      <w:r>
        <w:rPr>
          <w:rFonts w:eastAsiaTheme="minorEastAsia" w:cs="Times New Roman"/>
        </w:rPr>
        <w:t>0,09838</w:t>
      </w:r>
    </w:p>
    <w:p w:rsidR="00F10BA1" w:rsidRPr="00F10BA1" w:rsidRDefault="00F10BA1" w:rsidP="00F10BA1">
      <w:pPr>
        <w:ind w:left="284"/>
        <w:jc w:val="left"/>
        <w:rPr>
          <w:rFonts w:eastAsiaTheme="minorEastAsia" w:cs="Times New Roman"/>
        </w:rPr>
      </w:pPr>
      <w:r w:rsidRPr="00F10BA1">
        <w:rPr>
          <w:rFonts w:eastAsiaTheme="minorEastAsia" w:cs="Times New Roman"/>
        </w:rPr>
        <w:tab/>
      </w:r>
      <w:r w:rsidRPr="00F10BA1">
        <w:rPr>
          <w:rFonts w:eastAsiaTheme="minorEastAsia" w:cs="Times New Roman"/>
        </w:rPr>
        <w:tab/>
        <w:t>Ws = 1,03 gram</w:t>
      </w:r>
    </w:p>
    <w:p w:rsidR="00F10BA1" w:rsidRPr="00F10BA1" w:rsidRDefault="00F10BA1" w:rsidP="00F10BA1">
      <w:pPr>
        <w:ind w:left="284"/>
        <w:jc w:val="left"/>
        <w:rPr>
          <w:rFonts w:eastAsiaTheme="minorEastAsia" w:cs="Times New Roman"/>
        </w:rPr>
      </w:pPr>
      <w:r w:rsidRPr="00F10BA1">
        <w:rPr>
          <w:rFonts w:eastAsiaTheme="minorEastAsia" w:cs="Times New Roman"/>
        </w:rPr>
        <w:tab/>
      </w:r>
      <w:r w:rsidRPr="00F10BA1">
        <w:rPr>
          <w:rFonts w:eastAsiaTheme="minorEastAsia" w:cs="Times New Roman"/>
        </w:rPr>
        <w:tab/>
        <w:t>FP = 100/10</w:t>
      </w:r>
    </w:p>
    <w:p w:rsidR="00F10BA1" w:rsidRPr="00F10BA1" w:rsidRDefault="00F10BA1" w:rsidP="00F10BA1">
      <w:pPr>
        <w:ind w:firstLine="284"/>
        <w:rPr>
          <w:rFonts w:cs="Times New Roman"/>
        </w:rPr>
      </w:pPr>
      <w:r w:rsidRPr="00F10BA1">
        <w:rPr>
          <w:rFonts w:cs="Times New Roman"/>
        </w:rPr>
        <w:t>ml Na</w:t>
      </w:r>
      <w:r w:rsidRPr="00F10BA1">
        <w:rPr>
          <w:rFonts w:cs="Times New Roman"/>
          <w:vertAlign w:val="subscript"/>
        </w:rPr>
        <w:t>2</w:t>
      </w:r>
      <w:r w:rsidRPr="00F10BA1">
        <w:rPr>
          <w:rFonts w:cs="Times New Roman"/>
        </w:rPr>
        <w:t>S</w:t>
      </w:r>
      <w:r w:rsidRPr="00F10BA1">
        <w:rPr>
          <w:rFonts w:cs="Times New Roman"/>
          <w:vertAlign w:val="subscript"/>
        </w:rPr>
        <w:t>2</w:t>
      </w:r>
      <w:r w:rsidRPr="00F10BA1">
        <w:rPr>
          <w:rFonts w:cs="Times New Roman"/>
        </w:rPr>
        <w:t>O</w:t>
      </w:r>
      <w:r w:rsidRPr="00F10BA1">
        <w:rPr>
          <w:rFonts w:cs="Times New Roman"/>
          <w:vertAlign w:val="subscript"/>
        </w:rPr>
        <w:t xml:space="preserve">3 </w:t>
      </w:r>
      <w:r w:rsidRPr="00F10BA1">
        <w:rPr>
          <w:rFonts w:cs="Times New Roman"/>
        </w:rPr>
        <w:t xml:space="preserve">= </w:t>
      </w:r>
      <m:oMath>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13,50-10,80</m:t>
                </m:r>
              </m:e>
            </m:d>
            <m:r>
              <w:rPr>
                <w:rFonts w:ascii="Cambria Math" w:hAnsi="Cambria Math" w:cs="Times New Roman"/>
              </w:rPr>
              <m:t xml:space="preserve">x 0,1 </m:t>
            </m:r>
          </m:num>
          <m:den>
            <m:r>
              <w:rPr>
                <w:rFonts w:ascii="Cambria Math" w:hAnsi="Cambria Math" w:cs="Times New Roman"/>
              </w:rPr>
              <m:t>0,1</m:t>
            </m:r>
          </m:den>
        </m:f>
        <m:r>
          <w:rPr>
            <w:rFonts w:ascii="Cambria Math" w:hAnsi="Cambria Math" w:cs="Times New Roman"/>
          </w:rPr>
          <m:t xml:space="preserve"> </m:t>
        </m:r>
      </m:oMath>
      <w:r>
        <w:rPr>
          <w:rFonts w:eastAsiaTheme="minorEastAsia" w:cs="Times New Roman"/>
        </w:rPr>
        <w:t>= 2,66</w:t>
      </w:r>
    </w:p>
    <w:tbl>
      <w:tblPr>
        <w:tblStyle w:val="TableGrid7"/>
        <w:tblW w:w="0" w:type="auto"/>
        <w:tblInd w:w="279" w:type="dxa"/>
        <w:tblLook w:val="04A0" w:firstRow="1" w:lastRow="0" w:firstColumn="1" w:lastColumn="0" w:noHBand="0" w:noVBand="1"/>
      </w:tblPr>
      <w:tblGrid>
        <w:gridCol w:w="636"/>
        <w:gridCol w:w="516"/>
      </w:tblGrid>
      <w:tr w:rsidR="00F10BA1" w:rsidRPr="00F10BA1" w:rsidTr="00F10BA1">
        <w:tc>
          <w:tcPr>
            <w:tcW w:w="425" w:type="dxa"/>
          </w:tcPr>
          <w:p w:rsidR="00F10BA1" w:rsidRPr="00F10BA1" w:rsidRDefault="00F10BA1" w:rsidP="00F10BA1">
            <w:pPr>
              <w:spacing w:line="240" w:lineRule="auto"/>
              <w:rPr>
                <w:rFonts w:cs="Times New Roman"/>
                <w:lang w:val="id-ID"/>
              </w:rPr>
            </w:pPr>
            <w:r>
              <w:rPr>
                <w:rFonts w:cs="Times New Roman"/>
                <w:lang w:val="id-ID"/>
              </w:rPr>
              <w:t>2</w:t>
            </w:r>
          </w:p>
        </w:tc>
        <w:tc>
          <w:tcPr>
            <w:tcW w:w="425" w:type="dxa"/>
          </w:tcPr>
          <w:p w:rsidR="00F10BA1" w:rsidRPr="00F10BA1" w:rsidRDefault="00F10BA1" w:rsidP="00F10BA1">
            <w:pPr>
              <w:spacing w:line="240" w:lineRule="auto"/>
              <w:rPr>
                <w:rFonts w:cs="Times New Roman"/>
                <w:lang w:val="id-ID"/>
              </w:rPr>
            </w:pPr>
            <w:r>
              <w:rPr>
                <w:rFonts w:cs="Times New Roman"/>
                <w:lang w:val="id-ID"/>
              </w:rPr>
              <w:t>4,8</w:t>
            </w:r>
          </w:p>
        </w:tc>
      </w:tr>
      <w:tr w:rsidR="00F10BA1" w:rsidRPr="00F10BA1" w:rsidTr="00F10BA1">
        <w:tc>
          <w:tcPr>
            <w:tcW w:w="425" w:type="dxa"/>
          </w:tcPr>
          <w:p w:rsidR="00F10BA1" w:rsidRPr="00F10BA1" w:rsidRDefault="00F10BA1" w:rsidP="00F10BA1">
            <w:pPr>
              <w:spacing w:line="240" w:lineRule="auto"/>
              <w:rPr>
                <w:rFonts w:cs="Times New Roman"/>
                <w:lang w:val="id-ID"/>
              </w:rPr>
            </w:pPr>
            <w:r>
              <w:rPr>
                <w:rFonts w:cs="Times New Roman"/>
                <w:lang w:val="id-ID"/>
              </w:rPr>
              <w:t>2,66</w:t>
            </w:r>
          </w:p>
        </w:tc>
        <w:tc>
          <w:tcPr>
            <w:tcW w:w="425" w:type="dxa"/>
          </w:tcPr>
          <w:p w:rsidR="00F10BA1" w:rsidRPr="00F10BA1" w:rsidRDefault="00F10BA1" w:rsidP="00F10BA1">
            <w:pPr>
              <w:spacing w:line="240" w:lineRule="auto"/>
              <w:rPr>
                <w:rFonts w:cs="Times New Roman"/>
              </w:rPr>
            </w:pPr>
            <w:r w:rsidRPr="00F10BA1">
              <w:rPr>
                <w:rFonts w:cs="Times New Roman"/>
              </w:rPr>
              <w:t>X</w:t>
            </w:r>
          </w:p>
        </w:tc>
      </w:tr>
      <w:tr w:rsidR="00F10BA1" w:rsidRPr="00F10BA1" w:rsidTr="00F10BA1">
        <w:tc>
          <w:tcPr>
            <w:tcW w:w="425" w:type="dxa"/>
          </w:tcPr>
          <w:p w:rsidR="00F10BA1" w:rsidRPr="00F10BA1" w:rsidRDefault="00F10BA1" w:rsidP="00F10BA1">
            <w:pPr>
              <w:spacing w:line="240" w:lineRule="auto"/>
              <w:rPr>
                <w:rFonts w:cs="Times New Roman"/>
                <w:lang w:val="id-ID"/>
              </w:rPr>
            </w:pPr>
            <w:r>
              <w:rPr>
                <w:rFonts w:cs="Times New Roman"/>
                <w:lang w:val="id-ID"/>
              </w:rPr>
              <w:t>3</w:t>
            </w:r>
          </w:p>
        </w:tc>
        <w:tc>
          <w:tcPr>
            <w:tcW w:w="425" w:type="dxa"/>
          </w:tcPr>
          <w:p w:rsidR="00F10BA1" w:rsidRPr="00F10BA1" w:rsidRDefault="00F10BA1" w:rsidP="00F10BA1">
            <w:pPr>
              <w:spacing w:line="240" w:lineRule="auto"/>
              <w:rPr>
                <w:rFonts w:cs="Times New Roman"/>
              </w:rPr>
            </w:pPr>
            <w:r>
              <w:rPr>
                <w:rFonts w:cs="Times New Roman"/>
              </w:rPr>
              <w:t>7,2</w:t>
            </w:r>
          </w:p>
        </w:tc>
      </w:tr>
    </w:tbl>
    <w:p w:rsidR="00F10BA1" w:rsidRPr="00F10BA1" w:rsidRDefault="00F10BA1" w:rsidP="00F10BA1">
      <w:pPr>
        <w:ind w:firstLine="284"/>
        <w:rPr>
          <w:rFonts w:cs="Times New Roman"/>
        </w:rPr>
      </w:pPr>
      <w:r w:rsidRPr="00F10BA1">
        <w:rPr>
          <w:rFonts w:cs="Times New Roman"/>
        </w:rPr>
        <w:t xml:space="preserve">X = </w:t>
      </w:r>
      <w:r>
        <w:rPr>
          <w:rFonts w:cs="Times New Roman"/>
        </w:rPr>
        <w:t>4,8</w:t>
      </w:r>
      <w:r w:rsidRPr="00F10BA1">
        <w:rPr>
          <w:rFonts w:cs="Times New Roman"/>
        </w:rPr>
        <w:t xml:space="preserve"> + </w:t>
      </w:r>
      <m:oMath>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 2,66-2</m:t>
                </m:r>
              </m:num>
              <m:den>
                <m:r>
                  <w:rPr>
                    <w:rFonts w:ascii="Cambria Math" w:hAnsi="Cambria Math" w:cs="Times New Roman"/>
                  </w:rPr>
                  <m:t xml:space="preserve">3-2 </m:t>
                </m:r>
              </m:den>
            </m:f>
            <m:r>
              <w:rPr>
                <w:rFonts w:ascii="Cambria Math" w:hAnsi="Cambria Math" w:cs="Times New Roman"/>
              </w:rPr>
              <m:t xml:space="preserve"> </m:t>
            </m:r>
          </m:e>
        </m:d>
        <m:r>
          <w:rPr>
            <w:rFonts w:ascii="Cambria Math" w:hAnsi="Cambria Math" w:cs="Times New Roman"/>
          </w:rPr>
          <m:t xml:space="preserve">x (7,2-4,8) </m:t>
        </m:r>
      </m:oMath>
      <w:r w:rsidRPr="00F10BA1">
        <w:rPr>
          <w:rFonts w:eastAsiaTheme="minorEastAsia" w:cs="Times New Roman"/>
        </w:rPr>
        <w:t xml:space="preserve">= </w:t>
      </w:r>
      <w:r w:rsidR="00C26297">
        <w:rPr>
          <w:rFonts w:eastAsiaTheme="minorEastAsia" w:cs="Times New Roman"/>
        </w:rPr>
        <w:t>6,38</w:t>
      </w:r>
    </w:p>
    <w:p w:rsidR="00C26297" w:rsidRDefault="00F10BA1" w:rsidP="00886FAB">
      <w:pPr>
        <w:ind w:firstLine="284"/>
        <w:rPr>
          <w:rFonts w:eastAsiaTheme="minorEastAsia" w:cs="Times New Roman"/>
        </w:rPr>
      </w:pPr>
      <w:r w:rsidRPr="00F10BA1">
        <w:rPr>
          <w:rFonts w:cs="Times New Roman"/>
        </w:rPr>
        <w:t xml:space="preserve">Kadar gula reduksi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6,38 x</m:t>
            </m:r>
            <m:f>
              <m:fPr>
                <m:ctrlPr>
                  <w:rPr>
                    <w:rFonts w:ascii="Cambria Math" w:hAnsi="Cambria Math" w:cs="Times New Roman"/>
                    <w:i/>
                  </w:rPr>
                </m:ctrlPr>
              </m:fPr>
              <m:num>
                <m:r>
                  <w:rPr>
                    <w:rFonts w:ascii="Cambria Math" w:hAnsi="Cambria Math" w:cs="Times New Roman"/>
                  </w:rPr>
                  <m:t>100</m:t>
                </m:r>
              </m:num>
              <m:den>
                <m:r>
                  <w:rPr>
                    <w:rFonts w:ascii="Cambria Math" w:hAnsi="Cambria Math" w:cs="Times New Roman"/>
                  </w:rPr>
                  <m:t>10</m:t>
                </m:r>
              </m:den>
            </m:f>
          </m:num>
          <m:den>
            <m:r>
              <w:rPr>
                <w:rFonts w:ascii="Cambria Math" w:hAnsi="Cambria Math" w:cs="Times New Roman"/>
              </w:rPr>
              <m:t>1,03 x 1</m:t>
            </m:r>
            <m:r>
              <m:rPr>
                <m:sty m:val="p"/>
              </m:rPr>
              <w:rPr>
                <w:rFonts w:ascii="Cambria Math" w:eastAsiaTheme="minorEastAsia" w:hAnsi="Cambria Math" w:cs="Times New Roman"/>
              </w:rPr>
              <m:t>000</m:t>
            </m:r>
          </m:den>
        </m:f>
        <m:r>
          <w:rPr>
            <w:rFonts w:ascii="Cambria Math" w:hAnsi="Cambria Math" w:cs="Times New Roman"/>
          </w:rPr>
          <m:t xml:space="preserve"> x 100%</m:t>
        </m:r>
      </m:oMath>
      <w:r w:rsidR="00C26297">
        <w:rPr>
          <w:rFonts w:eastAsiaTheme="minorEastAsia" w:cs="Times New Roman"/>
        </w:rPr>
        <w:t xml:space="preserve"> = 6,19</w:t>
      </w:r>
      <m:oMath>
        <m:r>
          <w:rPr>
            <w:rFonts w:ascii="Cambria Math" w:hAnsi="Cambria Math" w:cs="Times New Roman"/>
          </w:rPr>
          <m:t>%</m:t>
        </m:r>
      </m:oMath>
    </w:p>
    <w:p w:rsidR="003216B3" w:rsidRDefault="003216B3" w:rsidP="00886FAB">
      <w:pPr>
        <w:ind w:firstLine="284"/>
        <w:rPr>
          <w:rFonts w:eastAsiaTheme="minorEastAsia" w:cs="Times New Roman"/>
        </w:rPr>
      </w:pPr>
    </w:p>
    <w:p w:rsidR="003216B3" w:rsidRDefault="003216B3" w:rsidP="00886FAB">
      <w:pPr>
        <w:ind w:firstLine="284"/>
        <w:rPr>
          <w:rFonts w:eastAsiaTheme="minorEastAsia" w:cs="Times New Roman"/>
        </w:rPr>
      </w:pPr>
    </w:p>
    <w:p w:rsidR="00C26297" w:rsidRPr="00C26297" w:rsidRDefault="00C26297" w:rsidP="00C26297">
      <w:pPr>
        <w:pStyle w:val="ListParagraph"/>
        <w:numPr>
          <w:ilvl w:val="0"/>
          <w:numId w:val="22"/>
        </w:numPr>
        <w:spacing w:after="0" w:line="240" w:lineRule="auto"/>
        <w:ind w:left="284" w:hanging="284"/>
        <w:contextualSpacing w:val="0"/>
        <w:jc w:val="both"/>
        <w:rPr>
          <w:rFonts w:ascii="Times New Roman" w:eastAsiaTheme="minorEastAsia" w:hAnsi="Times New Roman" w:cs="Times New Roman"/>
          <w:sz w:val="24"/>
          <w:szCs w:val="24"/>
        </w:rPr>
      </w:pPr>
      <w:r w:rsidRPr="00C26297">
        <w:rPr>
          <w:rFonts w:ascii="Times New Roman" w:eastAsiaTheme="minorEastAsia" w:hAnsi="Times New Roman" w:cs="Times New Roman"/>
          <w:sz w:val="24"/>
          <w:szCs w:val="24"/>
          <w:lang w:val="id-ID"/>
        </w:rPr>
        <w:lastRenderedPageBreak/>
        <w:t>Hasil Analisis Kadar gula reduksi</w:t>
      </w:r>
    </w:p>
    <w:tbl>
      <w:tblPr>
        <w:tblW w:w="7928" w:type="dxa"/>
        <w:tblLook w:val="04A0" w:firstRow="1" w:lastRow="0" w:firstColumn="1" w:lastColumn="0" w:noHBand="0" w:noVBand="1"/>
      </w:tblPr>
      <w:tblGrid>
        <w:gridCol w:w="1796"/>
        <w:gridCol w:w="2069"/>
        <w:gridCol w:w="2070"/>
        <w:gridCol w:w="1993"/>
      </w:tblGrid>
      <w:tr w:rsidR="00C26297" w:rsidRPr="00223EED" w:rsidTr="000D105D">
        <w:trPr>
          <w:trHeight w:val="315"/>
        </w:trPr>
        <w:tc>
          <w:tcPr>
            <w:tcW w:w="1796" w:type="dxa"/>
            <w:vMerge w:val="restart"/>
            <w:tcBorders>
              <w:top w:val="single" w:sz="4" w:space="0" w:color="auto"/>
              <w:left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Kode Sampel</w:t>
            </w:r>
          </w:p>
        </w:tc>
        <w:tc>
          <w:tcPr>
            <w:tcW w:w="6132" w:type="dxa"/>
            <w:gridSpan w:val="3"/>
            <w:tcBorders>
              <w:top w:val="single" w:sz="4" w:space="0" w:color="auto"/>
              <w:left w:val="nil"/>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b/>
                <w:bCs/>
                <w:color w:val="000000"/>
                <w:szCs w:val="24"/>
              </w:rPr>
            </w:pPr>
            <w:r w:rsidRPr="00223EED">
              <w:rPr>
                <w:rFonts w:eastAsia="Times New Roman" w:cs="Times New Roman"/>
                <w:b/>
                <w:bCs/>
                <w:color w:val="000000"/>
                <w:szCs w:val="24"/>
                <w:lang w:val="en-US"/>
              </w:rPr>
              <w:t>Kadar</w:t>
            </w:r>
            <w:r>
              <w:rPr>
                <w:rFonts w:eastAsia="Times New Roman" w:cs="Times New Roman"/>
                <w:b/>
                <w:bCs/>
                <w:color w:val="000000"/>
                <w:szCs w:val="24"/>
              </w:rPr>
              <w:t xml:space="preserve"> Gula Reduksi (%)</w:t>
            </w:r>
          </w:p>
        </w:tc>
      </w:tr>
      <w:tr w:rsidR="00C26297" w:rsidRPr="00223EED" w:rsidTr="000D105D">
        <w:trPr>
          <w:trHeight w:val="315"/>
        </w:trPr>
        <w:tc>
          <w:tcPr>
            <w:tcW w:w="1796" w:type="dxa"/>
            <w:vMerge/>
            <w:tcBorders>
              <w:left w:val="single" w:sz="4" w:space="0" w:color="auto"/>
              <w:bottom w:val="single" w:sz="4" w:space="0" w:color="auto"/>
              <w:right w:val="single" w:sz="4" w:space="0" w:color="auto"/>
            </w:tcBorders>
            <w:shd w:val="clear" w:color="auto" w:fill="auto"/>
            <w:noWrap/>
            <w:vAlign w:val="center"/>
          </w:tcPr>
          <w:p w:rsidR="00C26297" w:rsidRPr="00223EED" w:rsidRDefault="00C26297" w:rsidP="00C26297">
            <w:pPr>
              <w:spacing w:line="240" w:lineRule="auto"/>
              <w:jc w:val="center"/>
              <w:rPr>
                <w:rFonts w:eastAsia="Times New Roman" w:cs="Times New Roman"/>
                <w:b/>
                <w:bCs/>
                <w:color w:val="000000"/>
                <w:szCs w:val="24"/>
                <w:lang w:val="en-US"/>
              </w:rPr>
            </w:pPr>
          </w:p>
        </w:tc>
        <w:tc>
          <w:tcPr>
            <w:tcW w:w="2069" w:type="dxa"/>
            <w:tcBorders>
              <w:top w:val="single" w:sz="4" w:space="0" w:color="auto"/>
              <w:left w:val="nil"/>
              <w:bottom w:val="single" w:sz="4" w:space="0" w:color="auto"/>
              <w:right w:val="single" w:sz="4" w:space="0" w:color="auto"/>
            </w:tcBorders>
            <w:shd w:val="clear" w:color="auto" w:fill="auto"/>
            <w:noWrap/>
            <w:vAlign w:val="center"/>
          </w:tcPr>
          <w:p w:rsidR="00C26297" w:rsidRPr="00223EED" w:rsidRDefault="00C26297" w:rsidP="00C2629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w:t>
            </w:r>
          </w:p>
        </w:tc>
        <w:tc>
          <w:tcPr>
            <w:tcW w:w="2070" w:type="dxa"/>
            <w:tcBorders>
              <w:top w:val="single" w:sz="4" w:space="0" w:color="auto"/>
              <w:left w:val="nil"/>
              <w:bottom w:val="single" w:sz="4" w:space="0" w:color="auto"/>
              <w:right w:val="single" w:sz="4" w:space="0" w:color="auto"/>
            </w:tcBorders>
          </w:tcPr>
          <w:p w:rsidR="00C26297" w:rsidRPr="00223EED" w:rsidRDefault="00C26297" w:rsidP="00C2629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w:t>
            </w:r>
          </w:p>
        </w:tc>
        <w:tc>
          <w:tcPr>
            <w:tcW w:w="1993" w:type="dxa"/>
            <w:tcBorders>
              <w:top w:val="single" w:sz="4" w:space="0" w:color="auto"/>
              <w:left w:val="nil"/>
              <w:bottom w:val="single" w:sz="4" w:space="0" w:color="auto"/>
              <w:right w:val="single" w:sz="4" w:space="0" w:color="auto"/>
            </w:tcBorders>
          </w:tcPr>
          <w:p w:rsidR="00C26297" w:rsidRPr="00223EED" w:rsidRDefault="00C26297" w:rsidP="00C2629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III</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P1g1</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6,19</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6,08</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6,14</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P1g2</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7,60</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7,51</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7,83</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P1g3</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6,87</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6,77</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6,84</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P2g1</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9A699C" w:rsidP="00C26297">
            <w:pPr>
              <w:spacing w:line="240" w:lineRule="auto"/>
              <w:jc w:val="center"/>
            </w:pPr>
            <w:r>
              <w:t>5,49</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5,84</w:t>
            </w:r>
          </w:p>
        </w:tc>
        <w:tc>
          <w:tcPr>
            <w:tcW w:w="1993" w:type="dxa"/>
            <w:tcBorders>
              <w:top w:val="nil"/>
              <w:left w:val="nil"/>
              <w:bottom w:val="single" w:sz="4" w:space="0" w:color="auto"/>
              <w:right w:val="single" w:sz="4" w:space="0" w:color="auto"/>
            </w:tcBorders>
          </w:tcPr>
          <w:p w:rsidR="00C26297" w:rsidRPr="00F20AB3" w:rsidRDefault="009A699C" w:rsidP="00C26297">
            <w:pPr>
              <w:spacing w:line="240" w:lineRule="auto"/>
              <w:jc w:val="center"/>
            </w:pPr>
            <w:r>
              <w:t>5,90</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P2g2</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7,12</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7,51</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7,83</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P2g3</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6,41</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6,77</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6,60</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P3g1</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9A699C">
            <w:pPr>
              <w:spacing w:line="240" w:lineRule="auto"/>
              <w:jc w:val="center"/>
            </w:pPr>
            <w:r w:rsidRPr="009F275A">
              <w:t>5,</w:t>
            </w:r>
            <w:r w:rsidR="009A699C">
              <w:t>96</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6,08</w:t>
            </w:r>
          </w:p>
        </w:tc>
        <w:tc>
          <w:tcPr>
            <w:tcW w:w="1993" w:type="dxa"/>
            <w:tcBorders>
              <w:top w:val="nil"/>
              <w:left w:val="nil"/>
              <w:bottom w:val="single" w:sz="4" w:space="0" w:color="auto"/>
              <w:right w:val="single" w:sz="4" w:space="0" w:color="auto"/>
            </w:tcBorders>
          </w:tcPr>
          <w:p w:rsidR="00C26297" w:rsidRPr="00F20AB3" w:rsidRDefault="009A699C" w:rsidP="00C26297">
            <w:pPr>
              <w:spacing w:line="240" w:lineRule="auto"/>
              <w:jc w:val="center"/>
            </w:pPr>
            <w:r>
              <w:t>7,83</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P3g2</w:t>
            </w:r>
          </w:p>
        </w:tc>
        <w:tc>
          <w:tcPr>
            <w:tcW w:w="2069" w:type="dxa"/>
            <w:tcBorders>
              <w:top w:val="nil"/>
              <w:left w:val="nil"/>
              <w:bottom w:val="single" w:sz="4" w:space="0" w:color="auto"/>
              <w:right w:val="single" w:sz="4" w:space="0" w:color="auto"/>
            </w:tcBorders>
            <w:shd w:val="clear" w:color="auto" w:fill="auto"/>
            <w:noWrap/>
            <w:hideMark/>
          </w:tcPr>
          <w:p w:rsidR="00C26297" w:rsidRPr="009F275A" w:rsidRDefault="00C26297" w:rsidP="00C26297">
            <w:pPr>
              <w:spacing w:line="240" w:lineRule="auto"/>
              <w:jc w:val="center"/>
            </w:pPr>
            <w:r w:rsidRPr="009F275A">
              <w:t>7,36</w:t>
            </w:r>
          </w:p>
        </w:tc>
        <w:tc>
          <w:tcPr>
            <w:tcW w:w="2070" w:type="dxa"/>
            <w:tcBorders>
              <w:top w:val="nil"/>
              <w:left w:val="nil"/>
              <w:bottom w:val="single" w:sz="4" w:space="0" w:color="auto"/>
              <w:right w:val="single" w:sz="4" w:space="0" w:color="auto"/>
            </w:tcBorders>
          </w:tcPr>
          <w:p w:rsidR="00C26297" w:rsidRPr="00AB0C24" w:rsidRDefault="00C26297" w:rsidP="00C26297">
            <w:pPr>
              <w:spacing w:line="240" w:lineRule="auto"/>
              <w:jc w:val="center"/>
            </w:pPr>
            <w:r w:rsidRPr="00AB0C24">
              <w:t>7,26</w:t>
            </w:r>
          </w:p>
        </w:tc>
        <w:tc>
          <w:tcPr>
            <w:tcW w:w="1993" w:type="dxa"/>
            <w:tcBorders>
              <w:top w:val="nil"/>
              <w:left w:val="nil"/>
              <w:bottom w:val="single" w:sz="4" w:space="0" w:color="auto"/>
              <w:right w:val="single" w:sz="4" w:space="0" w:color="auto"/>
            </w:tcBorders>
          </w:tcPr>
          <w:p w:rsidR="00C26297" w:rsidRPr="00F20AB3" w:rsidRDefault="00C26297" w:rsidP="00C26297">
            <w:pPr>
              <w:spacing w:line="240" w:lineRule="auto"/>
              <w:jc w:val="center"/>
            </w:pPr>
            <w:r w:rsidRPr="00F20AB3">
              <w:t>7,33</w:t>
            </w:r>
          </w:p>
        </w:tc>
      </w:tr>
      <w:tr w:rsidR="00C26297" w:rsidRPr="00223EED" w:rsidTr="000D105D">
        <w:trPr>
          <w:trHeight w:val="315"/>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C26297" w:rsidRPr="00223EED" w:rsidRDefault="00C26297" w:rsidP="00C26297">
            <w:pPr>
              <w:spacing w:line="240" w:lineRule="auto"/>
              <w:jc w:val="center"/>
              <w:rPr>
                <w:rFonts w:eastAsia="Times New Roman" w:cs="Times New Roman"/>
                <w:color w:val="000000"/>
                <w:szCs w:val="24"/>
              </w:rPr>
            </w:pPr>
            <w:r>
              <w:rPr>
                <w:rFonts w:eastAsia="Times New Roman" w:cs="Times New Roman"/>
                <w:color w:val="000000"/>
                <w:szCs w:val="24"/>
              </w:rPr>
              <w:t>P3g3</w:t>
            </w:r>
          </w:p>
        </w:tc>
        <w:tc>
          <w:tcPr>
            <w:tcW w:w="2069" w:type="dxa"/>
            <w:tcBorders>
              <w:top w:val="nil"/>
              <w:left w:val="nil"/>
              <w:bottom w:val="single" w:sz="4" w:space="0" w:color="auto"/>
              <w:right w:val="single" w:sz="4" w:space="0" w:color="auto"/>
            </w:tcBorders>
            <w:shd w:val="clear" w:color="auto" w:fill="auto"/>
            <w:noWrap/>
            <w:hideMark/>
          </w:tcPr>
          <w:p w:rsidR="00C26297" w:rsidRDefault="00C26297" w:rsidP="00C26297">
            <w:pPr>
              <w:spacing w:line="240" w:lineRule="auto"/>
              <w:jc w:val="center"/>
            </w:pPr>
            <w:r w:rsidRPr="009F275A">
              <w:t>6,64</w:t>
            </w:r>
          </w:p>
        </w:tc>
        <w:tc>
          <w:tcPr>
            <w:tcW w:w="2070" w:type="dxa"/>
            <w:tcBorders>
              <w:top w:val="nil"/>
              <w:left w:val="nil"/>
              <w:bottom w:val="single" w:sz="4" w:space="0" w:color="auto"/>
              <w:right w:val="single" w:sz="4" w:space="0" w:color="auto"/>
            </w:tcBorders>
          </w:tcPr>
          <w:p w:rsidR="00C26297" w:rsidRDefault="00C26297" w:rsidP="00C26297">
            <w:pPr>
              <w:spacing w:line="240" w:lineRule="auto"/>
              <w:jc w:val="center"/>
            </w:pPr>
            <w:r w:rsidRPr="00AB0C24">
              <w:t>7,01</w:t>
            </w:r>
          </w:p>
        </w:tc>
        <w:tc>
          <w:tcPr>
            <w:tcW w:w="1993" w:type="dxa"/>
            <w:tcBorders>
              <w:top w:val="nil"/>
              <w:left w:val="nil"/>
              <w:bottom w:val="single" w:sz="4" w:space="0" w:color="auto"/>
              <w:right w:val="single" w:sz="4" w:space="0" w:color="auto"/>
            </w:tcBorders>
          </w:tcPr>
          <w:p w:rsidR="00C26297" w:rsidRDefault="00C26297" w:rsidP="00C26297">
            <w:pPr>
              <w:spacing w:line="240" w:lineRule="auto"/>
              <w:jc w:val="center"/>
            </w:pPr>
            <w:r w:rsidRPr="00F20AB3">
              <w:t>6,84</w:t>
            </w:r>
          </w:p>
        </w:tc>
      </w:tr>
    </w:tbl>
    <w:p w:rsidR="001E4E9F" w:rsidRPr="001E4E9F" w:rsidRDefault="00C26297" w:rsidP="001E4E9F">
      <w:pPr>
        <w:keepNext/>
        <w:spacing w:before="240" w:line="240" w:lineRule="auto"/>
        <w:jc w:val="center"/>
        <w:rPr>
          <w:rFonts w:eastAsiaTheme="minorEastAsia" w:cs="Times New Roman"/>
          <w:bCs/>
          <w:szCs w:val="24"/>
        </w:rPr>
      </w:pPr>
      <w:r w:rsidRPr="003E1827">
        <w:rPr>
          <w:rFonts w:cs="Times New Roman"/>
          <w:bCs/>
          <w:szCs w:val="24"/>
        </w:rPr>
        <w:t xml:space="preserve">Tabel </w:t>
      </w:r>
      <w:r>
        <w:rPr>
          <w:rFonts w:cs="Times New Roman"/>
          <w:bCs/>
          <w:szCs w:val="24"/>
        </w:rPr>
        <w:t>40</w:t>
      </w:r>
      <w:r w:rsidRPr="003E1827">
        <w:rPr>
          <w:rFonts w:eastAsiaTheme="minorEastAsia" w:cs="Times New Roman"/>
          <w:bCs/>
          <w:szCs w:val="24"/>
        </w:rPr>
        <w:t xml:space="preserve">. Data Hasil Analisis Kadar </w:t>
      </w:r>
      <w:r>
        <w:rPr>
          <w:rFonts w:eastAsiaTheme="minorEastAsia" w:cs="Times New Roman"/>
          <w:bCs/>
          <w:szCs w:val="24"/>
        </w:rPr>
        <w:t xml:space="preserve">Gula Reduksi </w:t>
      </w:r>
      <w:r w:rsidR="003924E1">
        <w:rPr>
          <w:rFonts w:eastAsiaTheme="minorEastAsia" w:cs="Times New Roman"/>
          <w:bCs/>
          <w:szCs w:val="24"/>
        </w:rPr>
        <w:t>Marshmallow Pisang Ambon</w:t>
      </w:r>
      <w:r>
        <w:fldChar w:fldCharType="begin"/>
      </w:r>
      <w:r>
        <w:instrText xml:space="preserve"> LINK </w:instrText>
      </w:r>
      <w:r w:rsidR="00B70941">
        <w:instrText xml:space="preserve">Excel.Sheet.12 "D:\\Bismillah TA Maya\\BISMILLAH SIDANG TA\\UTAMA HEDONIK\\organo utama maya.xlsx" "kadar air!R1C10:R21C17" </w:instrText>
      </w:r>
      <w:r>
        <w:instrText xml:space="preserve">\a \f 4 \h  \* MERGEFORMAT </w:instrText>
      </w:r>
      <w:r>
        <w:fldChar w:fldCharType="separate"/>
      </w:r>
    </w:p>
    <w:tbl>
      <w:tblPr>
        <w:tblW w:w="7927" w:type="dxa"/>
        <w:tblLook w:val="04A0" w:firstRow="1" w:lastRow="0" w:firstColumn="1" w:lastColumn="0" w:noHBand="0" w:noVBand="1"/>
      </w:tblPr>
      <w:tblGrid>
        <w:gridCol w:w="1162"/>
        <w:gridCol w:w="1334"/>
        <w:gridCol w:w="860"/>
        <w:gridCol w:w="860"/>
        <w:gridCol w:w="860"/>
        <w:gridCol w:w="876"/>
        <w:gridCol w:w="1131"/>
        <w:gridCol w:w="844"/>
      </w:tblGrid>
      <w:tr w:rsidR="00015516" w:rsidRPr="001E4E9F" w:rsidTr="000A5FE4">
        <w:trPr>
          <w:divId w:val="1990668170"/>
          <w:trHeight w:val="315"/>
        </w:trPr>
        <w:tc>
          <w:tcPr>
            <w:tcW w:w="11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Penstabil</w:t>
            </w:r>
          </w:p>
        </w:tc>
        <w:tc>
          <w:tcPr>
            <w:tcW w:w="13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gula rendah kalori</w:t>
            </w:r>
          </w:p>
        </w:tc>
        <w:tc>
          <w:tcPr>
            <w:tcW w:w="258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Kelompok Ulangan</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Total</w:t>
            </w:r>
          </w:p>
        </w:tc>
        <w:tc>
          <w:tcPr>
            <w:tcW w:w="1131" w:type="dxa"/>
            <w:vMerge w:val="restart"/>
            <w:tcBorders>
              <w:top w:val="single" w:sz="4" w:space="0" w:color="auto"/>
              <w:left w:val="nil"/>
              <w:bottom w:val="nil"/>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 w:val="16"/>
                <w:szCs w:val="16"/>
                <w:lang w:eastAsia="id-ID"/>
              </w:rPr>
            </w:pPr>
            <w:r w:rsidRPr="001E4E9F">
              <w:rPr>
                <w:rFonts w:eastAsia="Times New Roman" w:cs="Times New Roman"/>
                <w:b/>
                <w:bCs/>
                <w:color w:val="000000"/>
                <w:szCs w:val="24"/>
                <w:lang w:eastAsia="id-ID"/>
              </w:rPr>
              <w:t>Rata-rata</w:t>
            </w:r>
          </w:p>
        </w:tc>
        <w:tc>
          <w:tcPr>
            <w:tcW w:w="844" w:type="dxa"/>
            <w:tcBorders>
              <w:top w:val="single" w:sz="4" w:space="0" w:color="auto"/>
              <w:left w:val="single" w:sz="4" w:space="0" w:color="auto"/>
              <w:right w:val="single" w:sz="4" w:space="0" w:color="auto"/>
            </w:tcBorders>
            <w:shd w:val="clear" w:color="auto" w:fill="auto"/>
            <w:noWrap/>
            <w:vAlign w:val="bottom"/>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r w:rsidR="00015516" w:rsidRPr="001E4E9F" w:rsidTr="000A5FE4">
        <w:trPr>
          <w:divId w:val="1990668170"/>
          <w:trHeight w:val="315"/>
        </w:trPr>
        <w:tc>
          <w:tcPr>
            <w:tcW w:w="1161"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335"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2580" w:type="dxa"/>
            <w:gridSpan w:val="3"/>
            <w:vMerge/>
            <w:tcBorders>
              <w:top w:val="single" w:sz="4" w:space="0" w:color="auto"/>
              <w:left w:val="single" w:sz="4" w:space="0" w:color="auto"/>
              <w:bottom w:val="single" w:sz="4" w:space="0" w:color="000000"/>
              <w:right w:val="single" w:sz="4" w:space="0" w:color="000000"/>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131" w:type="dxa"/>
            <w:vMerge/>
            <w:tcBorders>
              <w:top w:val="nil"/>
              <w:left w:val="nil"/>
              <w:bottom w:val="nil"/>
              <w:right w:val="single" w:sz="4" w:space="0" w:color="auto"/>
            </w:tcBorders>
            <w:shd w:val="clear" w:color="auto" w:fill="auto"/>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844" w:type="dxa"/>
            <w:tcBorders>
              <w:left w:val="single" w:sz="4" w:space="0" w:color="auto"/>
              <w:right w:val="single" w:sz="4" w:space="0" w:color="auto"/>
            </w:tcBorders>
            <w:noWrap/>
            <w:vAlign w:val="bottom"/>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r w:rsidR="00015516" w:rsidRPr="001E4E9F" w:rsidTr="000A5FE4">
        <w:trPr>
          <w:divId w:val="1990668170"/>
          <w:trHeight w:val="315"/>
        </w:trPr>
        <w:tc>
          <w:tcPr>
            <w:tcW w:w="11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w:t>
            </w:r>
          </w:p>
        </w:tc>
        <w:tc>
          <w:tcPr>
            <w:tcW w:w="1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w:t>
            </w: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876" w:type="dxa"/>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131" w:type="dxa"/>
            <w:tcBorders>
              <w:top w:val="nil"/>
              <w:left w:val="nil"/>
              <w:bottom w:val="single" w:sz="4" w:space="0" w:color="auto"/>
              <w:right w:val="single" w:sz="4" w:space="0" w:color="auto"/>
            </w:tcBorders>
            <w:shd w:val="clear" w:color="auto" w:fill="auto"/>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844" w:type="dxa"/>
            <w:tcBorders>
              <w:left w:val="single" w:sz="4" w:space="0" w:color="auto"/>
              <w:right w:val="single" w:sz="4" w:space="0" w:color="auto"/>
            </w:tcBorders>
            <w:noWrap/>
            <w:vAlign w:val="bottom"/>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r w:rsidR="00015516"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color w:val="000000"/>
                <w:szCs w:val="24"/>
                <w:lang w:eastAsia="id-ID"/>
              </w:rPr>
            </w:pPr>
          </w:p>
        </w:tc>
        <w:tc>
          <w:tcPr>
            <w:tcW w:w="1335" w:type="dxa"/>
            <w:vMerge/>
            <w:tcBorders>
              <w:top w:val="nil"/>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color w:val="000000"/>
                <w:szCs w:val="24"/>
                <w:lang w:eastAsia="id-ID"/>
              </w:rPr>
            </w:pP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11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44" w:type="dxa"/>
            <w:tcBorders>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r w:rsidR="00015516" w:rsidRPr="001E4E9F" w:rsidTr="000A5FE4">
        <w:trPr>
          <w:divId w:val="1990668170"/>
          <w:trHeight w:val="315"/>
        </w:trPr>
        <w:tc>
          <w:tcPr>
            <w:tcW w:w="11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w:t>
            </w: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6,19</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6,08</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6,14</w:t>
            </w:r>
          </w:p>
        </w:tc>
        <w:tc>
          <w:tcPr>
            <w:tcW w:w="876" w:type="dxa"/>
            <w:tcBorders>
              <w:top w:val="nil"/>
              <w:left w:val="nil"/>
              <w:bottom w:val="single" w:sz="4" w:space="0" w:color="auto"/>
              <w:right w:val="single" w:sz="4" w:space="0" w:color="auto"/>
            </w:tcBorders>
            <w:shd w:val="clear" w:color="auto" w:fill="auto"/>
            <w:noWrap/>
            <w:hideMark/>
          </w:tcPr>
          <w:p w:rsidR="00015516" w:rsidRPr="00E913A3" w:rsidRDefault="00015516" w:rsidP="000A5FE4">
            <w:pPr>
              <w:spacing w:line="240" w:lineRule="auto"/>
              <w:jc w:val="center"/>
            </w:pPr>
            <w:r w:rsidRPr="00E913A3">
              <w:t>18,41</w:t>
            </w:r>
          </w:p>
        </w:tc>
        <w:tc>
          <w:tcPr>
            <w:tcW w:w="1131" w:type="dxa"/>
            <w:tcBorders>
              <w:top w:val="nil"/>
              <w:left w:val="nil"/>
              <w:bottom w:val="single" w:sz="4" w:space="0" w:color="auto"/>
              <w:right w:val="single" w:sz="4" w:space="0" w:color="auto"/>
            </w:tcBorders>
            <w:shd w:val="clear" w:color="auto" w:fill="auto"/>
            <w:noWrap/>
            <w:hideMark/>
          </w:tcPr>
          <w:p w:rsidR="00015516" w:rsidRPr="00E913A3" w:rsidRDefault="00015516" w:rsidP="000A5FE4">
            <w:pPr>
              <w:spacing w:line="240" w:lineRule="auto"/>
              <w:jc w:val="center"/>
            </w:pPr>
            <w:r w:rsidRPr="00E913A3">
              <w:t>6,14</w:t>
            </w:r>
          </w:p>
        </w:tc>
        <w:tc>
          <w:tcPr>
            <w:tcW w:w="844" w:type="dxa"/>
            <w:tcBorders>
              <w:top w:val="nil"/>
              <w:left w:val="nil"/>
              <w:right w:val="single" w:sz="4" w:space="0" w:color="auto"/>
            </w:tcBorders>
            <w:shd w:val="clear" w:color="auto" w:fill="auto"/>
            <w:noWrap/>
            <w:vAlign w:val="bottom"/>
            <w:hideMark/>
          </w:tcPr>
          <w:p w:rsidR="00015516" w:rsidRPr="001E4E9F" w:rsidRDefault="000A5FE4" w:rsidP="000A5FE4">
            <w:pPr>
              <w:spacing w:line="240" w:lineRule="auto"/>
              <w:jc w:val="center"/>
              <w:rPr>
                <w:rFonts w:ascii="Calibri" w:eastAsia="Times New Roman" w:hAnsi="Calibri" w:cs="Times New Roman"/>
                <w:color w:val="000000"/>
                <w:sz w:val="22"/>
                <w:lang w:eastAsia="id-ID"/>
              </w:rPr>
            </w:pPr>
            <w:r w:rsidRPr="000A5FE4">
              <w:rPr>
                <w:rFonts w:eastAsia="Times New Roman" w:cs="Times New Roman"/>
                <w:color w:val="000000"/>
                <w:szCs w:val="24"/>
                <w:lang w:eastAsia="id-ID"/>
              </w:rPr>
              <w:t>0,66</w:t>
            </w:r>
          </w:p>
        </w:tc>
      </w:tr>
      <w:tr w:rsidR="00015516"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15516" w:rsidRPr="001E4E9F" w:rsidRDefault="00015516"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7,60</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7,51</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7,83</w:t>
            </w:r>
          </w:p>
        </w:tc>
        <w:tc>
          <w:tcPr>
            <w:tcW w:w="876" w:type="dxa"/>
            <w:tcBorders>
              <w:top w:val="nil"/>
              <w:left w:val="nil"/>
              <w:bottom w:val="single" w:sz="4" w:space="0" w:color="auto"/>
              <w:right w:val="single" w:sz="4" w:space="0" w:color="auto"/>
            </w:tcBorders>
            <w:shd w:val="clear" w:color="auto" w:fill="auto"/>
            <w:noWrap/>
            <w:hideMark/>
          </w:tcPr>
          <w:p w:rsidR="00015516" w:rsidRPr="00E913A3" w:rsidRDefault="00015516" w:rsidP="000A5FE4">
            <w:pPr>
              <w:spacing w:line="240" w:lineRule="auto"/>
              <w:jc w:val="center"/>
            </w:pPr>
            <w:r w:rsidRPr="00E913A3">
              <w:t>22,94</w:t>
            </w:r>
          </w:p>
        </w:tc>
        <w:tc>
          <w:tcPr>
            <w:tcW w:w="1131" w:type="dxa"/>
            <w:tcBorders>
              <w:top w:val="nil"/>
              <w:left w:val="nil"/>
              <w:bottom w:val="single" w:sz="4" w:space="0" w:color="auto"/>
              <w:right w:val="single" w:sz="4" w:space="0" w:color="auto"/>
            </w:tcBorders>
            <w:shd w:val="clear" w:color="auto" w:fill="auto"/>
            <w:noWrap/>
            <w:hideMark/>
          </w:tcPr>
          <w:p w:rsidR="00015516" w:rsidRPr="00E913A3" w:rsidRDefault="00015516" w:rsidP="000A5FE4">
            <w:pPr>
              <w:spacing w:line="240" w:lineRule="auto"/>
              <w:jc w:val="center"/>
            </w:pPr>
            <w:r w:rsidRPr="00E913A3">
              <w:t>7,65</w:t>
            </w:r>
          </w:p>
        </w:tc>
        <w:tc>
          <w:tcPr>
            <w:tcW w:w="844" w:type="dxa"/>
            <w:tcBorders>
              <w:left w:val="nil"/>
              <w:right w:val="single" w:sz="4" w:space="0" w:color="auto"/>
            </w:tcBorders>
            <w:shd w:val="clear" w:color="auto" w:fill="auto"/>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15516"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15516" w:rsidRPr="001E4E9F" w:rsidRDefault="00015516"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6,87</w:t>
            </w:r>
          </w:p>
        </w:tc>
        <w:tc>
          <w:tcPr>
            <w:tcW w:w="860" w:type="dxa"/>
            <w:tcBorders>
              <w:top w:val="nil"/>
              <w:left w:val="nil"/>
              <w:bottom w:val="single" w:sz="4" w:space="0" w:color="auto"/>
              <w:right w:val="single" w:sz="4" w:space="0" w:color="auto"/>
            </w:tcBorders>
            <w:shd w:val="clear" w:color="auto" w:fill="auto"/>
            <w:noWrap/>
            <w:hideMark/>
          </w:tcPr>
          <w:p w:rsidR="00015516" w:rsidRPr="00422BF5" w:rsidRDefault="00015516" w:rsidP="000A5FE4">
            <w:pPr>
              <w:spacing w:line="240" w:lineRule="auto"/>
              <w:jc w:val="center"/>
            </w:pPr>
            <w:r w:rsidRPr="00422BF5">
              <w:t>6,77</w:t>
            </w:r>
          </w:p>
        </w:tc>
        <w:tc>
          <w:tcPr>
            <w:tcW w:w="860" w:type="dxa"/>
            <w:tcBorders>
              <w:top w:val="nil"/>
              <w:left w:val="nil"/>
              <w:bottom w:val="single" w:sz="4" w:space="0" w:color="auto"/>
              <w:right w:val="single" w:sz="4" w:space="0" w:color="auto"/>
            </w:tcBorders>
            <w:shd w:val="clear" w:color="auto" w:fill="auto"/>
            <w:noWrap/>
            <w:hideMark/>
          </w:tcPr>
          <w:p w:rsidR="00015516" w:rsidRDefault="00015516" w:rsidP="000A5FE4">
            <w:pPr>
              <w:spacing w:line="240" w:lineRule="auto"/>
              <w:jc w:val="center"/>
            </w:pPr>
            <w:r w:rsidRPr="00422BF5">
              <w:t>6,84</w:t>
            </w:r>
          </w:p>
        </w:tc>
        <w:tc>
          <w:tcPr>
            <w:tcW w:w="876" w:type="dxa"/>
            <w:tcBorders>
              <w:top w:val="nil"/>
              <w:left w:val="nil"/>
              <w:bottom w:val="single" w:sz="4" w:space="0" w:color="auto"/>
              <w:right w:val="single" w:sz="4" w:space="0" w:color="auto"/>
            </w:tcBorders>
            <w:shd w:val="clear" w:color="auto" w:fill="auto"/>
            <w:noWrap/>
            <w:hideMark/>
          </w:tcPr>
          <w:p w:rsidR="00015516" w:rsidRPr="00E913A3" w:rsidRDefault="00015516" w:rsidP="000A5FE4">
            <w:pPr>
              <w:spacing w:line="240" w:lineRule="auto"/>
              <w:jc w:val="center"/>
            </w:pPr>
            <w:r w:rsidRPr="00E913A3">
              <w:t>20,48</w:t>
            </w:r>
          </w:p>
        </w:tc>
        <w:tc>
          <w:tcPr>
            <w:tcW w:w="1131" w:type="dxa"/>
            <w:tcBorders>
              <w:top w:val="nil"/>
              <w:left w:val="nil"/>
              <w:bottom w:val="single" w:sz="4" w:space="0" w:color="auto"/>
              <w:right w:val="single" w:sz="4" w:space="0" w:color="auto"/>
            </w:tcBorders>
            <w:shd w:val="clear" w:color="auto" w:fill="auto"/>
            <w:noWrap/>
            <w:hideMark/>
          </w:tcPr>
          <w:p w:rsidR="00015516" w:rsidRDefault="00015516" w:rsidP="000A5FE4">
            <w:pPr>
              <w:spacing w:line="240" w:lineRule="auto"/>
              <w:jc w:val="center"/>
            </w:pPr>
            <w:r w:rsidRPr="00E913A3">
              <w:t>6,83</w:t>
            </w:r>
          </w:p>
        </w:tc>
        <w:tc>
          <w:tcPr>
            <w:tcW w:w="844" w:type="dxa"/>
            <w:tcBorders>
              <w:left w:val="nil"/>
              <w:bottom w:val="single" w:sz="4" w:space="0" w:color="auto"/>
              <w:right w:val="single" w:sz="4" w:space="0" w:color="auto"/>
            </w:tcBorders>
            <w:shd w:val="clear" w:color="auto" w:fill="auto"/>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15516" w:rsidRPr="001E4E9F" w:rsidTr="000A5FE4">
        <w:trPr>
          <w:divId w:val="1990668170"/>
          <w:trHeight w:val="315"/>
        </w:trPr>
        <w:tc>
          <w:tcPr>
            <w:tcW w:w="2496"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60" w:type="dxa"/>
            <w:tcBorders>
              <w:top w:val="nil"/>
              <w:left w:val="nil"/>
              <w:bottom w:val="single" w:sz="4" w:space="0" w:color="auto"/>
              <w:right w:val="single" w:sz="4" w:space="0" w:color="auto"/>
            </w:tcBorders>
            <w:shd w:val="clear" w:color="auto" w:fill="FF0000"/>
            <w:noWrap/>
            <w:hideMark/>
          </w:tcPr>
          <w:p w:rsidR="00015516" w:rsidRPr="00A56230" w:rsidRDefault="00015516" w:rsidP="000A5FE4">
            <w:pPr>
              <w:spacing w:line="240" w:lineRule="auto"/>
              <w:jc w:val="center"/>
            </w:pPr>
            <w:r w:rsidRPr="00A56230">
              <w:t>20,66</w:t>
            </w:r>
          </w:p>
        </w:tc>
        <w:tc>
          <w:tcPr>
            <w:tcW w:w="860" w:type="dxa"/>
            <w:tcBorders>
              <w:top w:val="nil"/>
              <w:left w:val="nil"/>
              <w:bottom w:val="single" w:sz="4" w:space="0" w:color="auto"/>
              <w:right w:val="single" w:sz="4" w:space="0" w:color="auto"/>
            </w:tcBorders>
            <w:shd w:val="clear" w:color="auto" w:fill="FF0000"/>
            <w:noWrap/>
            <w:hideMark/>
          </w:tcPr>
          <w:p w:rsidR="00015516" w:rsidRPr="00A56230" w:rsidRDefault="00015516" w:rsidP="000A5FE4">
            <w:pPr>
              <w:spacing w:line="240" w:lineRule="auto"/>
              <w:jc w:val="center"/>
            </w:pPr>
            <w:r w:rsidRPr="00A56230">
              <w:t>20,36</w:t>
            </w:r>
          </w:p>
        </w:tc>
        <w:tc>
          <w:tcPr>
            <w:tcW w:w="860" w:type="dxa"/>
            <w:tcBorders>
              <w:top w:val="nil"/>
              <w:left w:val="nil"/>
              <w:bottom w:val="single" w:sz="4" w:space="0" w:color="auto"/>
              <w:right w:val="single" w:sz="4" w:space="0" w:color="auto"/>
            </w:tcBorders>
            <w:shd w:val="clear" w:color="auto" w:fill="FF0000"/>
            <w:noWrap/>
            <w:hideMark/>
          </w:tcPr>
          <w:p w:rsidR="00015516" w:rsidRPr="00A56230" w:rsidRDefault="00015516" w:rsidP="000A5FE4">
            <w:pPr>
              <w:spacing w:line="240" w:lineRule="auto"/>
              <w:jc w:val="center"/>
            </w:pPr>
            <w:r w:rsidRPr="00A56230">
              <w:t>20,81</w:t>
            </w:r>
          </w:p>
        </w:tc>
        <w:tc>
          <w:tcPr>
            <w:tcW w:w="876" w:type="dxa"/>
            <w:tcBorders>
              <w:top w:val="nil"/>
              <w:left w:val="nil"/>
              <w:bottom w:val="single" w:sz="4" w:space="0" w:color="auto"/>
              <w:right w:val="single" w:sz="4" w:space="0" w:color="auto"/>
            </w:tcBorders>
            <w:shd w:val="clear" w:color="auto" w:fill="FF0000"/>
            <w:noWrap/>
            <w:hideMark/>
          </w:tcPr>
          <w:p w:rsidR="00015516" w:rsidRPr="007646FE" w:rsidRDefault="00015516" w:rsidP="000A5FE4">
            <w:pPr>
              <w:spacing w:line="240" w:lineRule="auto"/>
              <w:jc w:val="center"/>
            </w:pPr>
            <w:r w:rsidRPr="007646FE">
              <w:t>61,83</w:t>
            </w:r>
          </w:p>
        </w:tc>
        <w:tc>
          <w:tcPr>
            <w:tcW w:w="1131" w:type="dxa"/>
            <w:tcBorders>
              <w:top w:val="nil"/>
              <w:left w:val="nil"/>
              <w:bottom w:val="single" w:sz="4" w:space="0" w:color="auto"/>
              <w:right w:val="single" w:sz="4" w:space="0" w:color="auto"/>
            </w:tcBorders>
            <w:shd w:val="clear" w:color="auto" w:fill="FF0000"/>
            <w:noWrap/>
            <w:hideMark/>
          </w:tcPr>
          <w:p w:rsidR="00015516" w:rsidRPr="007646FE" w:rsidRDefault="00015516" w:rsidP="000A5FE4">
            <w:pPr>
              <w:spacing w:line="240" w:lineRule="auto"/>
              <w:jc w:val="center"/>
            </w:pPr>
            <w:r w:rsidRPr="007646FE">
              <w:t>20,61</w:t>
            </w:r>
          </w:p>
        </w:tc>
        <w:tc>
          <w:tcPr>
            <w:tcW w:w="844" w:type="dxa"/>
            <w:tcBorders>
              <w:top w:val="nil"/>
              <w:left w:val="nil"/>
              <w:bottom w:val="single" w:sz="4" w:space="0" w:color="auto"/>
              <w:right w:val="single" w:sz="4" w:space="0" w:color="auto"/>
            </w:tcBorders>
            <w:shd w:val="clear" w:color="auto" w:fill="FF0000"/>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15516" w:rsidRPr="001E4E9F" w:rsidTr="000A5FE4">
        <w:trPr>
          <w:divId w:val="1990668170"/>
          <w:trHeight w:val="315"/>
        </w:trPr>
        <w:tc>
          <w:tcPr>
            <w:tcW w:w="2496"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60" w:type="dxa"/>
            <w:tcBorders>
              <w:top w:val="nil"/>
              <w:left w:val="nil"/>
              <w:bottom w:val="single" w:sz="4" w:space="0" w:color="auto"/>
              <w:right w:val="single" w:sz="4" w:space="0" w:color="auto"/>
            </w:tcBorders>
            <w:shd w:val="clear" w:color="auto" w:fill="FF0000"/>
            <w:noWrap/>
            <w:hideMark/>
          </w:tcPr>
          <w:p w:rsidR="00015516" w:rsidRPr="00A56230" w:rsidRDefault="00015516" w:rsidP="000A5FE4">
            <w:pPr>
              <w:spacing w:line="240" w:lineRule="auto"/>
              <w:jc w:val="center"/>
            </w:pPr>
            <w:r w:rsidRPr="00A56230">
              <w:t>6,89</w:t>
            </w:r>
          </w:p>
        </w:tc>
        <w:tc>
          <w:tcPr>
            <w:tcW w:w="860" w:type="dxa"/>
            <w:tcBorders>
              <w:top w:val="nil"/>
              <w:left w:val="nil"/>
              <w:bottom w:val="single" w:sz="4" w:space="0" w:color="auto"/>
              <w:right w:val="single" w:sz="4" w:space="0" w:color="auto"/>
            </w:tcBorders>
            <w:shd w:val="clear" w:color="auto" w:fill="FF0000"/>
            <w:noWrap/>
            <w:hideMark/>
          </w:tcPr>
          <w:p w:rsidR="00015516" w:rsidRPr="00A56230" w:rsidRDefault="00015516" w:rsidP="000A5FE4">
            <w:pPr>
              <w:spacing w:line="240" w:lineRule="auto"/>
              <w:jc w:val="center"/>
            </w:pPr>
            <w:r w:rsidRPr="00A56230">
              <w:t>6,79</w:t>
            </w:r>
          </w:p>
        </w:tc>
        <w:tc>
          <w:tcPr>
            <w:tcW w:w="860" w:type="dxa"/>
            <w:tcBorders>
              <w:top w:val="nil"/>
              <w:left w:val="nil"/>
              <w:bottom w:val="single" w:sz="4" w:space="0" w:color="auto"/>
              <w:right w:val="single" w:sz="4" w:space="0" w:color="auto"/>
            </w:tcBorders>
            <w:shd w:val="clear" w:color="auto" w:fill="FF0000"/>
            <w:noWrap/>
            <w:hideMark/>
          </w:tcPr>
          <w:p w:rsidR="00015516" w:rsidRDefault="00015516" w:rsidP="000A5FE4">
            <w:pPr>
              <w:spacing w:line="240" w:lineRule="auto"/>
              <w:jc w:val="center"/>
            </w:pPr>
            <w:r w:rsidRPr="00A56230">
              <w:t>6,38</w:t>
            </w:r>
          </w:p>
        </w:tc>
        <w:tc>
          <w:tcPr>
            <w:tcW w:w="876" w:type="dxa"/>
            <w:tcBorders>
              <w:top w:val="nil"/>
              <w:left w:val="nil"/>
              <w:bottom w:val="single" w:sz="4" w:space="0" w:color="auto"/>
              <w:right w:val="single" w:sz="4" w:space="0" w:color="auto"/>
            </w:tcBorders>
            <w:shd w:val="clear" w:color="auto" w:fill="FF0000"/>
            <w:noWrap/>
            <w:hideMark/>
          </w:tcPr>
          <w:p w:rsidR="00015516" w:rsidRPr="007646FE" w:rsidRDefault="00015516" w:rsidP="000A5FE4">
            <w:pPr>
              <w:spacing w:line="240" w:lineRule="auto"/>
              <w:jc w:val="center"/>
            </w:pPr>
            <w:r w:rsidRPr="007646FE">
              <w:t>20,05</w:t>
            </w:r>
          </w:p>
        </w:tc>
        <w:tc>
          <w:tcPr>
            <w:tcW w:w="1131" w:type="dxa"/>
            <w:tcBorders>
              <w:top w:val="nil"/>
              <w:left w:val="nil"/>
              <w:bottom w:val="single" w:sz="4" w:space="0" w:color="auto"/>
              <w:right w:val="single" w:sz="4" w:space="0" w:color="auto"/>
            </w:tcBorders>
            <w:shd w:val="clear" w:color="auto" w:fill="FF0000"/>
            <w:noWrap/>
            <w:hideMark/>
          </w:tcPr>
          <w:p w:rsidR="00015516" w:rsidRDefault="00015516" w:rsidP="000A5FE4">
            <w:pPr>
              <w:spacing w:line="240" w:lineRule="auto"/>
              <w:jc w:val="center"/>
            </w:pPr>
            <w:r w:rsidRPr="007646FE">
              <w:t>6,68</w:t>
            </w:r>
          </w:p>
        </w:tc>
        <w:tc>
          <w:tcPr>
            <w:tcW w:w="844" w:type="dxa"/>
            <w:tcBorders>
              <w:top w:val="nil"/>
              <w:left w:val="nil"/>
              <w:bottom w:val="single" w:sz="4" w:space="0" w:color="auto"/>
              <w:right w:val="single" w:sz="4" w:space="0" w:color="auto"/>
            </w:tcBorders>
            <w:shd w:val="clear" w:color="auto" w:fill="FF0000"/>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15516" w:rsidRPr="001E4E9F" w:rsidTr="000A5FE4">
        <w:trPr>
          <w:divId w:val="1990668170"/>
          <w:trHeight w:val="315"/>
        </w:trPr>
        <w:tc>
          <w:tcPr>
            <w:tcW w:w="11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w:t>
            </w: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5,49</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5,84</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5,90</w:t>
            </w:r>
          </w:p>
        </w:tc>
        <w:tc>
          <w:tcPr>
            <w:tcW w:w="876" w:type="dxa"/>
            <w:tcBorders>
              <w:top w:val="nil"/>
              <w:left w:val="nil"/>
              <w:bottom w:val="single" w:sz="4" w:space="0" w:color="auto"/>
              <w:right w:val="single" w:sz="4" w:space="0" w:color="auto"/>
            </w:tcBorders>
            <w:shd w:val="clear" w:color="auto" w:fill="auto"/>
            <w:noWrap/>
            <w:hideMark/>
          </w:tcPr>
          <w:p w:rsidR="00015516" w:rsidRPr="00395343" w:rsidRDefault="00015516" w:rsidP="000A5FE4">
            <w:pPr>
              <w:spacing w:line="240" w:lineRule="auto"/>
              <w:jc w:val="center"/>
            </w:pPr>
            <w:r w:rsidRPr="00395343">
              <w:t>17,23</w:t>
            </w:r>
          </w:p>
        </w:tc>
        <w:tc>
          <w:tcPr>
            <w:tcW w:w="1131" w:type="dxa"/>
            <w:tcBorders>
              <w:top w:val="nil"/>
              <w:left w:val="nil"/>
              <w:bottom w:val="single" w:sz="4" w:space="0" w:color="auto"/>
              <w:right w:val="single" w:sz="4" w:space="0" w:color="auto"/>
            </w:tcBorders>
            <w:shd w:val="clear" w:color="auto" w:fill="auto"/>
            <w:noWrap/>
            <w:hideMark/>
          </w:tcPr>
          <w:p w:rsidR="00015516" w:rsidRPr="00395343" w:rsidRDefault="00015516" w:rsidP="000A5FE4">
            <w:pPr>
              <w:spacing w:line="240" w:lineRule="auto"/>
              <w:jc w:val="center"/>
            </w:pPr>
            <w:r w:rsidRPr="00395343">
              <w:t>5,74</w:t>
            </w:r>
          </w:p>
        </w:tc>
        <w:tc>
          <w:tcPr>
            <w:tcW w:w="844" w:type="dxa"/>
            <w:tcBorders>
              <w:top w:val="nil"/>
              <w:left w:val="nil"/>
              <w:right w:val="single" w:sz="4" w:space="0" w:color="auto"/>
            </w:tcBorders>
            <w:shd w:val="clear" w:color="auto" w:fill="auto"/>
            <w:noWrap/>
            <w:vAlign w:val="bottom"/>
            <w:hideMark/>
          </w:tcPr>
          <w:p w:rsidR="00015516" w:rsidRPr="001E4E9F" w:rsidRDefault="000A5FE4" w:rsidP="000A5FE4">
            <w:pPr>
              <w:spacing w:line="240" w:lineRule="auto"/>
              <w:jc w:val="center"/>
              <w:rPr>
                <w:rFonts w:ascii="Calibri" w:eastAsia="Times New Roman" w:hAnsi="Calibri" w:cs="Times New Roman"/>
                <w:color w:val="000000"/>
                <w:sz w:val="22"/>
                <w:lang w:eastAsia="id-ID"/>
              </w:rPr>
            </w:pPr>
            <w:r w:rsidRPr="000A5FE4">
              <w:rPr>
                <w:rFonts w:eastAsia="Times New Roman" w:cs="Times New Roman"/>
                <w:color w:val="000000"/>
                <w:szCs w:val="24"/>
                <w:lang w:eastAsia="id-ID"/>
              </w:rPr>
              <w:t>0,67</w:t>
            </w:r>
          </w:p>
        </w:tc>
      </w:tr>
      <w:tr w:rsidR="00015516"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15516" w:rsidRPr="001E4E9F" w:rsidRDefault="00015516"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7,12</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7,51</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6,60</w:t>
            </w:r>
          </w:p>
        </w:tc>
        <w:tc>
          <w:tcPr>
            <w:tcW w:w="876" w:type="dxa"/>
            <w:tcBorders>
              <w:top w:val="nil"/>
              <w:left w:val="nil"/>
              <w:bottom w:val="single" w:sz="4" w:space="0" w:color="auto"/>
              <w:right w:val="single" w:sz="4" w:space="0" w:color="auto"/>
            </w:tcBorders>
            <w:shd w:val="clear" w:color="auto" w:fill="auto"/>
            <w:noWrap/>
            <w:hideMark/>
          </w:tcPr>
          <w:p w:rsidR="00015516" w:rsidRPr="00395343" w:rsidRDefault="00015516" w:rsidP="000A5FE4">
            <w:pPr>
              <w:spacing w:line="240" w:lineRule="auto"/>
              <w:jc w:val="center"/>
            </w:pPr>
            <w:r w:rsidRPr="00395343">
              <w:t>21,23</w:t>
            </w:r>
          </w:p>
        </w:tc>
        <w:tc>
          <w:tcPr>
            <w:tcW w:w="1131" w:type="dxa"/>
            <w:tcBorders>
              <w:top w:val="nil"/>
              <w:left w:val="nil"/>
              <w:bottom w:val="single" w:sz="4" w:space="0" w:color="auto"/>
              <w:right w:val="single" w:sz="4" w:space="0" w:color="auto"/>
            </w:tcBorders>
            <w:shd w:val="clear" w:color="auto" w:fill="auto"/>
            <w:noWrap/>
            <w:hideMark/>
          </w:tcPr>
          <w:p w:rsidR="00015516" w:rsidRPr="00395343" w:rsidRDefault="00015516" w:rsidP="000A5FE4">
            <w:pPr>
              <w:spacing w:line="240" w:lineRule="auto"/>
              <w:jc w:val="center"/>
            </w:pPr>
            <w:r w:rsidRPr="00395343">
              <w:t>7,08</w:t>
            </w:r>
          </w:p>
        </w:tc>
        <w:tc>
          <w:tcPr>
            <w:tcW w:w="844" w:type="dxa"/>
            <w:tcBorders>
              <w:left w:val="nil"/>
              <w:right w:val="single" w:sz="4" w:space="0" w:color="auto"/>
            </w:tcBorders>
            <w:shd w:val="clear" w:color="auto" w:fill="auto"/>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15516"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15516" w:rsidRPr="001E4E9F" w:rsidRDefault="00015516"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15516" w:rsidRPr="001E4E9F" w:rsidRDefault="00015516"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6,41</w:t>
            </w:r>
          </w:p>
        </w:tc>
        <w:tc>
          <w:tcPr>
            <w:tcW w:w="860" w:type="dxa"/>
            <w:tcBorders>
              <w:top w:val="nil"/>
              <w:left w:val="nil"/>
              <w:bottom w:val="single" w:sz="4" w:space="0" w:color="auto"/>
              <w:right w:val="single" w:sz="4" w:space="0" w:color="auto"/>
            </w:tcBorders>
            <w:shd w:val="clear" w:color="auto" w:fill="auto"/>
            <w:noWrap/>
            <w:hideMark/>
          </w:tcPr>
          <w:p w:rsidR="00015516" w:rsidRPr="00E95FC8" w:rsidRDefault="00015516" w:rsidP="000A5FE4">
            <w:pPr>
              <w:spacing w:line="240" w:lineRule="auto"/>
              <w:jc w:val="center"/>
            </w:pPr>
            <w:r w:rsidRPr="00E95FC8">
              <w:t>6,77</w:t>
            </w:r>
          </w:p>
        </w:tc>
        <w:tc>
          <w:tcPr>
            <w:tcW w:w="860" w:type="dxa"/>
            <w:tcBorders>
              <w:top w:val="nil"/>
              <w:left w:val="nil"/>
              <w:bottom w:val="single" w:sz="4" w:space="0" w:color="auto"/>
              <w:right w:val="single" w:sz="4" w:space="0" w:color="auto"/>
            </w:tcBorders>
            <w:shd w:val="clear" w:color="auto" w:fill="auto"/>
            <w:noWrap/>
            <w:hideMark/>
          </w:tcPr>
          <w:p w:rsidR="00015516" w:rsidRDefault="00015516" w:rsidP="000A5FE4">
            <w:pPr>
              <w:spacing w:line="240" w:lineRule="auto"/>
              <w:jc w:val="center"/>
            </w:pPr>
            <w:r w:rsidRPr="00E95FC8">
              <w:t>7,08</w:t>
            </w:r>
          </w:p>
        </w:tc>
        <w:tc>
          <w:tcPr>
            <w:tcW w:w="876" w:type="dxa"/>
            <w:tcBorders>
              <w:top w:val="nil"/>
              <w:left w:val="nil"/>
              <w:bottom w:val="single" w:sz="4" w:space="0" w:color="auto"/>
              <w:right w:val="single" w:sz="4" w:space="0" w:color="auto"/>
            </w:tcBorders>
            <w:shd w:val="clear" w:color="auto" w:fill="auto"/>
            <w:noWrap/>
            <w:hideMark/>
          </w:tcPr>
          <w:p w:rsidR="00015516" w:rsidRPr="00395343" w:rsidRDefault="00015516" w:rsidP="000A5FE4">
            <w:pPr>
              <w:spacing w:line="240" w:lineRule="auto"/>
              <w:jc w:val="center"/>
            </w:pPr>
            <w:r w:rsidRPr="00395343">
              <w:t>20,26</w:t>
            </w:r>
          </w:p>
        </w:tc>
        <w:tc>
          <w:tcPr>
            <w:tcW w:w="1131" w:type="dxa"/>
            <w:tcBorders>
              <w:top w:val="nil"/>
              <w:left w:val="nil"/>
              <w:bottom w:val="single" w:sz="4" w:space="0" w:color="auto"/>
              <w:right w:val="single" w:sz="4" w:space="0" w:color="auto"/>
            </w:tcBorders>
            <w:shd w:val="clear" w:color="auto" w:fill="auto"/>
            <w:noWrap/>
            <w:hideMark/>
          </w:tcPr>
          <w:p w:rsidR="00015516" w:rsidRDefault="00015516" w:rsidP="000A5FE4">
            <w:pPr>
              <w:spacing w:line="240" w:lineRule="auto"/>
              <w:jc w:val="center"/>
            </w:pPr>
            <w:r w:rsidRPr="00395343">
              <w:t>6,75</w:t>
            </w:r>
          </w:p>
        </w:tc>
        <w:tc>
          <w:tcPr>
            <w:tcW w:w="844" w:type="dxa"/>
            <w:tcBorders>
              <w:left w:val="nil"/>
              <w:bottom w:val="single" w:sz="4" w:space="0" w:color="auto"/>
              <w:right w:val="single" w:sz="4" w:space="0" w:color="auto"/>
            </w:tcBorders>
            <w:shd w:val="clear" w:color="auto" w:fill="auto"/>
            <w:noWrap/>
            <w:vAlign w:val="bottom"/>
            <w:hideMark/>
          </w:tcPr>
          <w:p w:rsidR="00015516" w:rsidRPr="001E4E9F" w:rsidRDefault="00015516" w:rsidP="000A5FE4">
            <w:pPr>
              <w:spacing w:line="240" w:lineRule="auto"/>
              <w:jc w:val="center"/>
              <w:rPr>
                <w:rFonts w:eastAsia="Times New Roman" w:cs="Times New Roman"/>
                <w:color w:val="000000"/>
                <w:szCs w:val="24"/>
                <w:lang w:eastAsia="id-ID"/>
              </w:rPr>
            </w:pPr>
          </w:p>
        </w:tc>
      </w:tr>
      <w:tr w:rsidR="000A5FE4" w:rsidRPr="001E4E9F" w:rsidTr="000A5FE4">
        <w:trPr>
          <w:divId w:val="1990668170"/>
          <w:trHeight w:val="315"/>
        </w:trPr>
        <w:tc>
          <w:tcPr>
            <w:tcW w:w="2496"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60" w:type="dxa"/>
            <w:tcBorders>
              <w:top w:val="nil"/>
              <w:left w:val="nil"/>
              <w:bottom w:val="single" w:sz="4" w:space="0" w:color="auto"/>
              <w:right w:val="single" w:sz="4" w:space="0" w:color="auto"/>
            </w:tcBorders>
            <w:shd w:val="clear" w:color="auto" w:fill="FF0000"/>
            <w:noWrap/>
            <w:hideMark/>
          </w:tcPr>
          <w:p w:rsidR="000A5FE4" w:rsidRPr="007A199E" w:rsidRDefault="000A5FE4" w:rsidP="000A5FE4">
            <w:pPr>
              <w:spacing w:line="240" w:lineRule="auto"/>
              <w:jc w:val="center"/>
            </w:pPr>
            <w:r w:rsidRPr="007A199E">
              <w:t>19,02</w:t>
            </w:r>
          </w:p>
        </w:tc>
        <w:tc>
          <w:tcPr>
            <w:tcW w:w="860" w:type="dxa"/>
            <w:tcBorders>
              <w:top w:val="nil"/>
              <w:left w:val="nil"/>
              <w:bottom w:val="single" w:sz="4" w:space="0" w:color="auto"/>
              <w:right w:val="single" w:sz="4" w:space="0" w:color="auto"/>
            </w:tcBorders>
            <w:shd w:val="clear" w:color="auto" w:fill="FF0000"/>
            <w:noWrap/>
            <w:hideMark/>
          </w:tcPr>
          <w:p w:rsidR="000A5FE4" w:rsidRPr="007A199E" w:rsidRDefault="000A5FE4" w:rsidP="000A5FE4">
            <w:pPr>
              <w:spacing w:line="240" w:lineRule="auto"/>
              <w:jc w:val="center"/>
            </w:pPr>
            <w:r w:rsidRPr="007A199E">
              <w:t>20,12</w:t>
            </w:r>
          </w:p>
        </w:tc>
        <w:tc>
          <w:tcPr>
            <w:tcW w:w="860" w:type="dxa"/>
            <w:tcBorders>
              <w:top w:val="nil"/>
              <w:left w:val="nil"/>
              <w:bottom w:val="single" w:sz="4" w:space="0" w:color="auto"/>
              <w:right w:val="single" w:sz="4" w:space="0" w:color="auto"/>
            </w:tcBorders>
            <w:shd w:val="clear" w:color="auto" w:fill="FF0000"/>
            <w:noWrap/>
            <w:hideMark/>
          </w:tcPr>
          <w:p w:rsidR="000A5FE4" w:rsidRPr="007A199E" w:rsidRDefault="000A5FE4" w:rsidP="000A5FE4">
            <w:pPr>
              <w:spacing w:line="240" w:lineRule="auto"/>
              <w:jc w:val="center"/>
            </w:pPr>
            <w:r w:rsidRPr="007A199E">
              <w:t>19,58</w:t>
            </w:r>
          </w:p>
        </w:tc>
        <w:tc>
          <w:tcPr>
            <w:tcW w:w="876" w:type="dxa"/>
            <w:tcBorders>
              <w:top w:val="nil"/>
              <w:left w:val="nil"/>
              <w:bottom w:val="single" w:sz="4" w:space="0" w:color="auto"/>
              <w:right w:val="single" w:sz="4" w:space="0" w:color="auto"/>
            </w:tcBorders>
            <w:shd w:val="clear" w:color="auto" w:fill="FF0000"/>
            <w:noWrap/>
            <w:hideMark/>
          </w:tcPr>
          <w:p w:rsidR="000A5FE4" w:rsidRPr="002E405F" w:rsidRDefault="000A5FE4" w:rsidP="000A5FE4">
            <w:pPr>
              <w:spacing w:line="240" w:lineRule="auto"/>
              <w:jc w:val="center"/>
            </w:pPr>
            <w:r w:rsidRPr="002E405F">
              <w:t>58,72</w:t>
            </w:r>
          </w:p>
        </w:tc>
        <w:tc>
          <w:tcPr>
            <w:tcW w:w="1131" w:type="dxa"/>
            <w:tcBorders>
              <w:top w:val="nil"/>
              <w:left w:val="nil"/>
              <w:bottom w:val="single" w:sz="4" w:space="0" w:color="auto"/>
              <w:right w:val="single" w:sz="4" w:space="0" w:color="auto"/>
            </w:tcBorders>
            <w:shd w:val="clear" w:color="auto" w:fill="FF0000"/>
            <w:noWrap/>
            <w:hideMark/>
          </w:tcPr>
          <w:p w:rsidR="000A5FE4" w:rsidRPr="002E405F" w:rsidRDefault="000A5FE4" w:rsidP="000A5FE4">
            <w:pPr>
              <w:spacing w:line="240" w:lineRule="auto"/>
              <w:jc w:val="center"/>
            </w:pPr>
            <w:r w:rsidRPr="002E405F">
              <w:t>19,57</w:t>
            </w:r>
          </w:p>
        </w:tc>
        <w:tc>
          <w:tcPr>
            <w:tcW w:w="844" w:type="dxa"/>
            <w:tcBorders>
              <w:top w:val="nil"/>
              <w:left w:val="nil"/>
              <w:bottom w:val="single" w:sz="4" w:space="0" w:color="auto"/>
              <w:right w:val="single" w:sz="4" w:space="0" w:color="auto"/>
            </w:tcBorders>
            <w:shd w:val="clear" w:color="auto" w:fill="FF00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0A5FE4" w:rsidRPr="001E4E9F" w:rsidTr="000A5FE4">
        <w:trPr>
          <w:divId w:val="1990668170"/>
          <w:trHeight w:val="315"/>
        </w:trPr>
        <w:tc>
          <w:tcPr>
            <w:tcW w:w="2496"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60" w:type="dxa"/>
            <w:tcBorders>
              <w:top w:val="nil"/>
              <w:left w:val="nil"/>
              <w:bottom w:val="single" w:sz="4" w:space="0" w:color="auto"/>
              <w:right w:val="single" w:sz="4" w:space="0" w:color="auto"/>
            </w:tcBorders>
            <w:shd w:val="clear" w:color="auto" w:fill="FF0000"/>
            <w:noWrap/>
            <w:hideMark/>
          </w:tcPr>
          <w:p w:rsidR="000A5FE4" w:rsidRPr="007A199E" w:rsidRDefault="000A5FE4" w:rsidP="000A5FE4">
            <w:pPr>
              <w:spacing w:line="240" w:lineRule="auto"/>
              <w:jc w:val="center"/>
            </w:pPr>
            <w:r w:rsidRPr="007A199E">
              <w:t>6,34</w:t>
            </w:r>
          </w:p>
        </w:tc>
        <w:tc>
          <w:tcPr>
            <w:tcW w:w="860" w:type="dxa"/>
            <w:tcBorders>
              <w:top w:val="nil"/>
              <w:left w:val="nil"/>
              <w:bottom w:val="single" w:sz="4" w:space="0" w:color="auto"/>
              <w:right w:val="single" w:sz="4" w:space="0" w:color="auto"/>
            </w:tcBorders>
            <w:shd w:val="clear" w:color="auto" w:fill="FF0000"/>
            <w:noWrap/>
            <w:hideMark/>
          </w:tcPr>
          <w:p w:rsidR="000A5FE4" w:rsidRPr="007A199E" w:rsidRDefault="000A5FE4" w:rsidP="000A5FE4">
            <w:pPr>
              <w:spacing w:line="240" w:lineRule="auto"/>
              <w:jc w:val="center"/>
            </w:pPr>
            <w:r w:rsidRPr="007A199E">
              <w:t>6,71</w:t>
            </w:r>
          </w:p>
        </w:tc>
        <w:tc>
          <w:tcPr>
            <w:tcW w:w="860" w:type="dxa"/>
            <w:tcBorders>
              <w:top w:val="nil"/>
              <w:left w:val="nil"/>
              <w:bottom w:val="single" w:sz="4" w:space="0" w:color="auto"/>
              <w:right w:val="single" w:sz="4" w:space="0" w:color="auto"/>
            </w:tcBorders>
            <w:shd w:val="clear" w:color="auto" w:fill="FF0000"/>
            <w:noWrap/>
            <w:hideMark/>
          </w:tcPr>
          <w:p w:rsidR="000A5FE4" w:rsidRDefault="000A5FE4" w:rsidP="000A5FE4">
            <w:pPr>
              <w:spacing w:line="240" w:lineRule="auto"/>
              <w:jc w:val="center"/>
            </w:pPr>
            <w:r w:rsidRPr="007A199E">
              <w:t>6,53</w:t>
            </w:r>
          </w:p>
        </w:tc>
        <w:tc>
          <w:tcPr>
            <w:tcW w:w="876" w:type="dxa"/>
            <w:tcBorders>
              <w:top w:val="nil"/>
              <w:left w:val="nil"/>
              <w:bottom w:val="single" w:sz="4" w:space="0" w:color="auto"/>
              <w:right w:val="single" w:sz="4" w:space="0" w:color="auto"/>
            </w:tcBorders>
            <w:shd w:val="clear" w:color="auto" w:fill="FF0000"/>
            <w:noWrap/>
            <w:hideMark/>
          </w:tcPr>
          <w:p w:rsidR="000A5FE4" w:rsidRPr="002E405F" w:rsidRDefault="000A5FE4" w:rsidP="000A5FE4">
            <w:pPr>
              <w:spacing w:line="240" w:lineRule="auto"/>
              <w:jc w:val="center"/>
            </w:pPr>
            <w:r w:rsidRPr="002E405F">
              <w:t>19,57</w:t>
            </w:r>
          </w:p>
        </w:tc>
        <w:tc>
          <w:tcPr>
            <w:tcW w:w="1131" w:type="dxa"/>
            <w:tcBorders>
              <w:top w:val="nil"/>
              <w:left w:val="nil"/>
              <w:bottom w:val="single" w:sz="4" w:space="0" w:color="auto"/>
              <w:right w:val="single" w:sz="4" w:space="0" w:color="auto"/>
            </w:tcBorders>
            <w:shd w:val="clear" w:color="auto" w:fill="FF0000"/>
            <w:noWrap/>
            <w:hideMark/>
          </w:tcPr>
          <w:p w:rsidR="000A5FE4" w:rsidRDefault="000A5FE4" w:rsidP="000A5FE4">
            <w:pPr>
              <w:spacing w:line="240" w:lineRule="auto"/>
              <w:jc w:val="center"/>
            </w:pPr>
            <w:r w:rsidRPr="002E405F">
              <w:t>6,52</w:t>
            </w:r>
          </w:p>
        </w:tc>
        <w:tc>
          <w:tcPr>
            <w:tcW w:w="844" w:type="dxa"/>
            <w:tcBorders>
              <w:top w:val="nil"/>
              <w:left w:val="nil"/>
              <w:bottom w:val="single" w:sz="4" w:space="0" w:color="auto"/>
              <w:right w:val="single" w:sz="4" w:space="0" w:color="auto"/>
            </w:tcBorders>
            <w:shd w:val="clear" w:color="auto" w:fill="FF00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0A5FE4" w:rsidRPr="001E4E9F" w:rsidTr="000A5FE4">
        <w:trPr>
          <w:divId w:val="1990668170"/>
          <w:trHeight w:val="315"/>
        </w:trPr>
        <w:tc>
          <w:tcPr>
            <w:tcW w:w="11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w:t>
            </w:r>
          </w:p>
        </w:tc>
        <w:tc>
          <w:tcPr>
            <w:tcW w:w="1335" w:type="dxa"/>
            <w:tcBorders>
              <w:top w:val="nil"/>
              <w:left w:val="nil"/>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5,96</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6,08</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7,83</w:t>
            </w:r>
          </w:p>
        </w:tc>
        <w:tc>
          <w:tcPr>
            <w:tcW w:w="876" w:type="dxa"/>
            <w:tcBorders>
              <w:top w:val="nil"/>
              <w:left w:val="nil"/>
              <w:bottom w:val="single" w:sz="4" w:space="0" w:color="auto"/>
              <w:right w:val="single" w:sz="4" w:space="0" w:color="auto"/>
            </w:tcBorders>
            <w:shd w:val="clear" w:color="auto" w:fill="auto"/>
            <w:noWrap/>
            <w:hideMark/>
          </w:tcPr>
          <w:p w:rsidR="000A5FE4" w:rsidRPr="00620342" w:rsidRDefault="000A5FE4" w:rsidP="000A5FE4">
            <w:pPr>
              <w:spacing w:line="240" w:lineRule="auto"/>
              <w:jc w:val="center"/>
            </w:pPr>
            <w:r w:rsidRPr="00620342">
              <w:t>19,87</w:t>
            </w:r>
          </w:p>
        </w:tc>
        <w:tc>
          <w:tcPr>
            <w:tcW w:w="1131" w:type="dxa"/>
            <w:tcBorders>
              <w:top w:val="nil"/>
              <w:left w:val="nil"/>
              <w:bottom w:val="single" w:sz="4" w:space="0" w:color="auto"/>
              <w:right w:val="single" w:sz="4" w:space="0" w:color="auto"/>
            </w:tcBorders>
            <w:shd w:val="clear" w:color="auto" w:fill="auto"/>
            <w:noWrap/>
            <w:hideMark/>
          </w:tcPr>
          <w:p w:rsidR="000A5FE4" w:rsidRPr="00620342" w:rsidRDefault="000A5FE4" w:rsidP="000A5FE4">
            <w:pPr>
              <w:spacing w:line="240" w:lineRule="auto"/>
              <w:jc w:val="center"/>
            </w:pPr>
            <w:r w:rsidRPr="00620342">
              <w:t>6,62</w:t>
            </w:r>
          </w:p>
        </w:tc>
        <w:tc>
          <w:tcPr>
            <w:tcW w:w="844" w:type="dxa"/>
            <w:tcBorders>
              <w:top w:val="nil"/>
              <w:left w:val="nil"/>
              <w:right w:val="single" w:sz="4" w:space="0" w:color="auto"/>
            </w:tcBorders>
            <w:shd w:val="clear" w:color="auto" w:fill="auto"/>
            <w:noWrap/>
            <w:vAlign w:val="bottom"/>
            <w:hideMark/>
          </w:tcPr>
          <w:p w:rsidR="000A5FE4" w:rsidRPr="001E4E9F" w:rsidRDefault="000A5FE4" w:rsidP="000A5FE4">
            <w:pPr>
              <w:spacing w:line="240" w:lineRule="auto"/>
              <w:jc w:val="center"/>
              <w:rPr>
                <w:rFonts w:ascii="Calibri" w:eastAsia="Times New Roman" w:hAnsi="Calibri" w:cs="Times New Roman"/>
                <w:color w:val="000000"/>
                <w:sz w:val="22"/>
                <w:lang w:eastAsia="id-ID"/>
              </w:rPr>
            </w:pPr>
            <w:r w:rsidRPr="000A5FE4">
              <w:rPr>
                <w:rFonts w:eastAsia="Times New Roman" w:cs="Times New Roman"/>
                <w:color w:val="000000"/>
                <w:szCs w:val="24"/>
                <w:lang w:eastAsia="id-ID"/>
              </w:rPr>
              <w:t>0,61</w:t>
            </w:r>
          </w:p>
        </w:tc>
      </w:tr>
      <w:tr w:rsidR="000A5FE4"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A5FE4" w:rsidRPr="001E4E9F" w:rsidRDefault="000A5FE4"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7,36</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7,26</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7,33</w:t>
            </w:r>
          </w:p>
        </w:tc>
        <w:tc>
          <w:tcPr>
            <w:tcW w:w="876" w:type="dxa"/>
            <w:tcBorders>
              <w:top w:val="nil"/>
              <w:left w:val="nil"/>
              <w:bottom w:val="single" w:sz="4" w:space="0" w:color="auto"/>
              <w:right w:val="single" w:sz="4" w:space="0" w:color="auto"/>
            </w:tcBorders>
            <w:shd w:val="clear" w:color="auto" w:fill="auto"/>
            <w:noWrap/>
            <w:hideMark/>
          </w:tcPr>
          <w:p w:rsidR="000A5FE4" w:rsidRPr="00620342" w:rsidRDefault="000A5FE4" w:rsidP="000A5FE4">
            <w:pPr>
              <w:spacing w:line="240" w:lineRule="auto"/>
              <w:jc w:val="center"/>
            </w:pPr>
            <w:r w:rsidRPr="00620342">
              <w:t>21,95</w:t>
            </w:r>
          </w:p>
        </w:tc>
        <w:tc>
          <w:tcPr>
            <w:tcW w:w="1131" w:type="dxa"/>
            <w:tcBorders>
              <w:top w:val="nil"/>
              <w:left w:val="nil"/>
              <w:bottom w:val="single" w:sz="4" w:space="0" w:color="auto"/>
              <w:right w:val="single" w:sz="4" w:space="0" w:color="auto"/>
            </w:tcBorders>
            <w:shd w:val="clear" w:color="auto" w:fill="auto"/>
            <w:noWrap/>
            <w:hideMark/>
          </w:tcPr>
          <w:p w:rsidR="000A5FE4" w:rsidRPr="00620342" w:rsidRDefault="000A5FE4" w:rsidP="000A5FE4">
            <w:pPr>
              <w:spacing w:line="240" w:lineRule="auto"/>
              <w:jc w:val="center"/>
            </w:pPr>
            <w:r w:rsidRPr="00620342">
              <w:t>7,32</w:t>
            </w:r>
          </w:p>
        </w:tc>
        <w:tc>
          <w:tcPr>
            <w:tcW w:w="844" w:type="dxa"/>
            <w:tcBorders>
              <w:left w:val="nil"/>
              <w:right w:val="single" w:sz="4" w:space="0" w:color="auto"/>
            </w:tcBorders>
            <w:shd w:val="clear" w:color="auto" w:fill="auto"/>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0A5FE4" w:rsidRPr="001E4E9F" w:rsidTr="000A5FE4">
        <w:trPr>
          <w:divId w:val="1990668170"/>
          <w:trHeight w:val="315"/>
        </w:trPr>
        <w:tc>
          <w:tcPr>
            <w:tcW w:w="1161" w:type="dxa"/>
            <w:vMerge/>
            <w:tcBorders>
              <w:top w:val="nil"/>
              <w:left w:val="single" w:sz="4" w:space="0" w:color="auto"/>
              <w:bottom w:val="single" w:sz="4" w:space="0" w:color="auto"/>
              <w:right w:val="single" w:sz="4" w:space="0" w:color="auto"/>
            </w:tcBorders>
            <w:vAlign w:val="center"/>
            <w:hideMark/>
          </w:tcPr>
          <w:p w:rsidR="000A5FE4" w:rsidRPr="001E4E9F" w:rsidRDefault="000A5FE4" w:rsidP="000A5FE4">
            <w:pPr>
              <w:spacing w:line="240" w:lineRule="auto"/>
              <w:jc w:val="center"/>
              <w:rPr>
                <w:rFonts w:eastAsia="Times New Roman" w:cs="Times New Roman"/>
                <w:color w:val="000000"/>
                <w:szCs w:val="24"/>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6,64</w:t>
            </w:r>
          </w:p>
        </w:tc>
        <w:tc>
          <w:tcPr>
            <w:tcW w:w="860" w:type="dxa"/>
            <w:tcBorders>
              <w:top w:val="nil"/>
              <w:left w:val="nil"/>
              <w:bottom w:val="single" w:sz="4" w:space="0" w:color="auto"/>
              <w:right w:val="single" w:sz="4" w:space="0" w:color="auto"/>
            </w:tcBorders>
            <w:shd w:val="clear" w:color="auto" w:fill="auto"/>
            <w:noWrap/>
            <w:hideMark/>
          </w:tcPr>
          <w:p w:rsidR="000A5FE4" w:rsidRPr="00C37434" w:rsidRDefault="000A5FE4" w:rsidP="000A5FE4">
            <w:pPr>
              <w:spacing w:line="240" w:lineRule="auto"/>
              <w:jc w:val="center"/>
            </w:pPr>
            <w:r w:rsidRPr="00C37434">
              <w:t>7,01</w:t>
            </w:r>
          </w:p>
        </w:tc>
        <w:tc>
          <w:tcPr>
            <w:tcW w:w="860" w:type="dxa"/>
            <w:tcBorders>
              <w:top w:val="nil"/>
              <w:left w:val="nil"/>
              <w:bottom w:val="single" w:sz="4" w:space="0" w:color="auto"/>
              <w:right w:val="single" w:sz="4" w:space="0" w:color="auto"/>
            </w:tcBorders>
            <w:shd w:val="clear" w:color="auto" w:fill="auto"/>
            <w:noWrap/>
            <w:hideMark/>
          </w:tcPr>
          <w:p w:rsidR="000A5FE4" w:rsidRDefault="000A5FE4" w:rsidP="000A5FE4">
            <w:pPr>
              <w:spacing w:line="240" w:lineRule="auto"/>
              <w:jc w:val="center"/>
            </w:pPr>
            <w:r w:rsidRPr="00C37434">
              <w:t>6,84</w:t>
            </w:r>
          </w:p>
        </w:tc>
        <w:tc>
          <w:tcPr>
            <w:tcW w:w="876" w:type="dxa"/>
            <w:tcBorders>
              <w:top w:val="nil"/>
              <w:left w:val="nil"/>
              <w:bottom w:val="single" w:sz="4" w:space="0" w:color="auto"/>
              <w:right w:val="single" w:sz="4" w:space="0" w:color="auto"/>
            </w:tcBorders>
            <w:shd w:val="clear" w:color="auto" w:fill="auto"/>
            <w:noWrap/>
            <w:hideMark/>
          </w:tcPr>
          <w:p w:rsidR="000A5FE4" w:rsidRPr="00620342" w:rsidRDefault="000A5FE4" w:rsidP="000A5FE4">
            <w:pPr>
              <w:spacing w:line="240" w:lineRule="auto"/>
              <w:jc w:val="center"/>
            </w:pPr>
            <w:r w:rsidRPr="00620342">
              <w:t>20,49</w:t>
            </w:r>
          </w:p>
        </w:tc>
        <w:tc>
          <w:tcPr>
            <w:tcW w:w="1131" w:type="dxa"/>
            <w:tcBorders>
              <w:top w:val="nil"/>
              <w:left w:val="nil"/>
              <w:bottom w:val="single" w:sz="4" w:space="0" w:color="auto"/>
              <w:right w:val="single" w:sz="4" w:space="0" w:color="auto"/>
            </w:tcBorders>
            <w:shd w:val="clear" w:color="auto" w:fill="auto"/>
            <w:noWrap/>
            <w:hideMark/>
          </w:tcPr>
          <w:p w:rsidR="000A5FE4" w:rsidRDefault="000A5FE4" w:rsidP="000A5FE4">
            <w:pPr>
              <w:spacing w:line="240" w:lineRule="auto"/>
              <w:jc w:val="center"/>
            </w:pPr>
            <w:r w:rsidRPr="00620342">
              <w:t>6,83</w:t>
            </w:r>
          </w:p>
        </w:tc>
        <w:tc>
          <w:tcPr>
            <w:tcW w:w="844" w:type="dxa"/>
            <w:tcBorders>
              <w:left w:val="nil"/>
              <w:bottom w:val="single" w:sz="4" w:space="0" w:color="auto"/>
              <w:right w:val="single" w:sz="4" w:space="0" w:color="auto"/>
            </w:tcBorders>
            <w:shd w:val="clear" w:color="auto" w:fill="auto"/>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bl>
    <w:tbl>
      <w:tblPr>
        <w:tblW w:w="7927" w:type="dxa"/>
        <w:tblLook w:val="04A0" w:firstRow="1" w:lastRow="0" w:firstColumn="1" w:lastColumn="0" w:noHBand="0" w:noVBand="1"/>
      </w:tblPr>
      <w:tblGrid>
        <w:gridCol w:w="2417"/>
        <w:gridCol w:w="855"/>
        <w:gridCol w:w="1073"/>
        <w:gridCol w:w="756"/>
        <w:gridCol w:w="876"/>
        <w:gridCol w:w="859"/>
        <w:gridCol w:w="1091"/>
      </w:tblGrid>
      <w:tr w:rsidR="006C1970" w:rsidRPr="001E4E9F" w:rsidTr="006C1970">
        <w:trPr>
          <w:trHeight w:val="315"/>
        </w:trPr>
        <w:tc>
          <w:tcPr>
            <w:tcW w:w="2417"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55" w:type="dxa"/>
            <w:tcBorders>
              <w:top w:val="nil"/>
              <w:left w:val="nil"/>
              <w:bottom w:val="single" w:sz="4" w:space="0" w:color="auto"/>
              <w:right w:val="single" w:sz="4" w:space="0" w:color="auto"/>
            </w:tcBorders>
            <w:shd w:val="clear" w:color="auto" w:fill="FF0000"/>
            <w:noWrap/>
            <w:hideMark/>
          </w:tcPr>
          <w:p w:rsidR="000A5FE4" w:rsidRPr="00C25CED" w:rsidRDefault="000A5FE4" w:rsidP="000A5FE4">
            <w:pPr>
              <w:spacing w:line="240" w:lineRule="auto"/>
              <w:jc w:val="center"/>
            </w:pPr>
            <w:r w:rsidRPr="00C25CED">
              <w:t>19,96</w:t>
            </w:r>
          </w:p>
        </w:tc>
        <w:tc>
          <w:tcPr>
            <w:tcW w:w="1073" w:type="dxa"/>
            <w:tcBorders>
              <w:top w:val="nil"/>
              <w:left w:val="nil"/>
              <w:bottom w:val="single" w:sz="4" w:space="0" w:color="auto"/>
              <w:right w:val="single" w:sz="4" w:space="0" w:color="auto"/>
            </w:tcBorders>
            <w:shd w:val="clear" w:color="auto" w:fill="FF0000"/>
            <w:noWrap/>
            <w:hideMark/>
          </w:tcPr>
          <w:p w:rsidR="000A5FE4" w:rsidRPr="00C25CED" w:rsidRDefault="000A5FE4" w:rsidP="000A5FE4">
            <w:pPr>
              <w:spacing w:line="240" w:lineRule="auto"/>
              <w:jc w:val="center"/>
            </w:pPr>
            <w:r w:rsidRPr="00C25CED">
              <w:t>20,35</w:t>
            </w:r>
          </w:p>
        </w:tc>
        <w:tc>
          <w:tcPr>
            <w:tcW w:w="756" w:type="dxa"/>
            <w:tcBorders>
              <w:top w:val="nil"/>
              <w:left w:val="nil"/>
              <w:bottom w:val="single" w:sz="4" w:space="0" w:color="auto"/>
              <w:right w:val="single" w:sz="4" w:space="0" w:color="auto"/>
            </w:tcBorders>
            <w:shd w:val="clear" w:color="auto" w:fill="FF0000"/>
            <w:noWrap/>
            <w:hideMark/>
          </w:tcPr>
          <w:p w:rsidR="000A5FE4" w:rsidRPr="00C25CED" w:rsidRDefault="000A5FE4" w:rsidP="000A5FE4">
            <w:pPr>
              <w:spacing w:line="240" w:lineRule="auto"/>
              <w:jc w:val="center"/>
            </w:pPr>
            <w:r w:rsidRPr="00C25CED">
              <w:t>22,00</w:t>
            </w:r>
          </w:p>
        </w:tc>
        <w:tc>
          <w:tcPr>
            <w:tcW w:w="876" w:type="dxa"/>
            <w:tcBorders>
              <w:top w:val="nil"/>
              <w:left w:val="nil"/>
              <w:bottom w:val="single" w:sz="4" w:space="0" w:color="auto"/>
              <w:right w:val="single" w:sz="4" w:space="0" w:color="auto"/>
            </w:tcBorders>
            <w:shd w:val="clear" w:color="auto" w:fill="FF0000"/>
            <w:noWrap/>
            <w:hideMark/>
          </w:tcPr>
          <w:p w:rsidR="000A5FE4" w:rsidRPr="00223838" w:rsidRDefault="000A5FE4" w:rsidP="000A5FE4">
            <w:pPr>
              <w:spacing w:line="240" w:lineRule="auto"/>
              <w:jc w:val="center"/>
            </w:pPr>
            <w:r w:rsidRPr="00223838">
              <w:t>62,31</w:t>
            </w:r>
          </w:p>
        </w:tc>
        <w:tc>
          <w:tcPr>
            <w:tcW w:w="859" w:type="dxa"/>
            <w:tcBorders>
              <w:top w:val="nil"/>
              <w:left w:val="nil"/>
              <w:bottom w:val="single" w:sz="4" w:space="0" w:color="auto"/>
              <w:right w:val="single" w:sz="4" w:space="0" w:color="auto"/>
            </w:tcBorders>
            <w:shd w:val="clear" w:color="auto" w:fill="FF0000"/>
            <w:noWrap/>
            <w:hideMark/>
          </w:tcPr>
          <w:p w:rsidR="000A5FE4" w:rsidRPr="00223838" w:rsidRDefault="000A5FE4" w:rsidP="000A5FE4">
            <w:pPr>
              <w:spacing w:line="240" w:lineRule="auto"/>
              <w:jc w:val="center"/>
            </w:pPr>
            <w:r w:rsidRPr="00223838">
              <w:t>20,77</w:t>
            </w:r>
          </w:p>
        </w:tc>
        <w:tc>
          <w:tcPr>
            <w:tcW w:w="1091" w:type="dxa"/>
            <w:tcBorders>
              <w:top w:val="nil"/>
              <w:left w:val="nil"/>
              <w:bottom w:val="single" w:sz="4" w:space="0" w:color="auto"/>
              <w:right w:val="single" w:sz="4" w:space="0" w:color="auto"/>
            </w:tcBorders>
            <w:shd w:val="clear" w:color="auto" w:fill="FF00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6C1970" w:rsidRPr="001E4E9F" w:rsidTr="006C1970">
        <w:trPr>
          <w:trHeight w:val="315"/>
        </w:trPr>
        <w:tc>
          <w:tcPr>
            <w:tcW w:w="2417" w:type="dxa"/>
            <w:tcBorders>
              <w:top w:val="single" w:sz="4" w:space="0" w:color="auto"/>
              <w:left w:val="single" w:sz="4" w:space="0" w:color="auto"/>
              <w:bottom w:val="nil"/>
              <w:right w:val="single" w:sz="4" w:space="0" w:color="000000"/>
            </w:tcBorders>
            <w:shd w:val="clear" w:color="auto" w:fill="FF00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lastRenderedPageBreak/>
              <w:t>Rata-Rata</w:t>
            </w:r>
          </w:p>
        </w:tc>
        <w:tc>
          <w:tcPr>
            <w:tcW w:w="855" w:type="dxa"/>
            <w:tcBorders>
              <w:top w:val="nil"/>
              <w:left w:val="nil"/>
              <w:bottom w:val="nil"/>
              <w:right w:val="single" w:sz="4" w:space="0" w:color="auto"/>
            </w:tcBorders>
            <w:shd w:val="clear" w:color="auto" w:fill="FF0000"/>
            <w:noWrap/>
            <w:hideMark/>
          </w:tcPr>
          <w:p w:rsidR="000A5FE4" w:rsidRPr="00C25CED" w:rsidRDefault="000A5FE4" w:rsidP="000A5FE4">
            <w:pPr>
              <w:spacing w:line="240" w:lineRule="auto"/>
              <w:jc w:val="center"/>
            </w:pPr>
            <w:r w:rsidRPr="00C25CED">
              <w:t>6,65</w:t>
            </w:r>
          </w:p>
        </w:tc>
        <w:tc>
          <w:tcPr>
            <w:tcW w:w="1073" w:type="dxa"/>
            <w:tcBorders>
              <w:top w:val="nil"/>
              <w:left w:val="nil"/>
              <w:bottom w:val="nil"/>
              <w:right w:val="single" w:sz="4" w:space="0" w:color="auto"/>
            </w:tcBorders>
            <w:shd w:val="clear" w:color="auto" w:fill="FF0000"/>
            <w:noWrap/>
            <w:hideMark/>
          </w:tcPr>
          <w:p w:rsidR="000A5FE4" w:rsidRPr="00C25CED" w:rsidRDefault="000A5FE4" w:rsidP="000A5FE4">
            <w:pPr>
              <w:spacing w:line="240" w:lineRule="auto"/>
              <w:jc w:val="center"/>
            </w:pPr>
            <w:r w:rsidRPr="00C25CED">
              <w:t>6,78</w:t>
            </w:r>
          </w:p>
        </w:tc>
        <w:tc>
          <w:tcPr>
            <w:tcW w:w="756" w:type="dxa"/>
            <w:tcBorders>
              <w:top w:val="nil"/>
              <w:left w:val="nil"/>
              <w:bottom w:val="nil"/>
              <w:right w:val="single" w:sz="4" w:space="0" w:color="auto"/>
            </w:tcBorders>
            <w:shd w:val="clear" w:color="auto" w:fill="FF0000"/>
            <w:noWrap/>
            <w:hideMark/>
          </w:tcPr>
          <w:p w:rsidR="000A5FE4" w:rsidRDefault="000A5FE4" w:rsidP="000A5FE4">
            <w:pPr>
              <w:spacing w:line="240" w:lineRule="auto"/>
              <w:jc w:val="center"/>
            </w:pPr>
            <w:r w:rsidRPr="00C25CED">
              <w:t>7,33</w:t>
            </w:r>
          </w:p>
        </w:tc>
        <w:tc>
          <w:tcPr>
            <w:tcW w:w="876" w:type="dxa"/>
            <w:tcBorders>
              <w:top w:val="nil"/>
              <w:left w:val="nil"/>
              <w:bottom w:val="nil"/>
              <w:right w:val="single" w:sz="4" w:space="0" w:color="auto"/>
            </w:tcBorders>
            <w:shd w:val="clear" w:color="auto" w:fill="FF0000"/>
            <w:noWrap/>
            <w:hideMark/>
          </w:tcPr>
          <w:p w:rsidR="000A5FE4" w:rsidRPr="00223838" w:rsidRDefault="000A5FE4" w:rsidP="000A5FE4">
            <w:pPr>
              <w:spacing w:line="240" w:lineRule="auto"/>
              <w:jc w:val="center"/>
            </w:pPr>
            <w:r w:rsidRPr="00223838">
              <w:t>20,77</w:t>
            </w:r>
          </w:p>
        </w:tc>
        <w:tc>
          <w:tcPr>
            <w:tcW w:w="859" w:type="dxa"/>
            <w:tcBorders>
              <w:top w:val="nil"/>
              <w:left w:val="nil"/>
              <w:bottom w:val="nil"/>
              <w:right w:val="single" w:sz="4" w:space="0" w:color="auto"/>
            </w:tcBorders>
            <w:shd w:val="clear" w:color="auto" w:fill="FF0000"/>
            <w:noWrap/>
            <w:hideMark/>
          </w:tcPr>
          <w:p w:rsidR="000A5FE4" w:rsidRDefault="000A5FE4" w:rsidP="000A5FE4">
            <w:pPr>
              <w:spacing w:line="240" w:lineRule="auto"/>
              <w:jc w:val="center"/>
            </w:pPr>
            <w:r w:rsidRPr="00223838">
              <w:t>6,92</w:t>
            </w:r>
          </w:p>
        </w:tc>
        <w:tc>
          <w:tcPr>
            <w:tcW w:w="1091" w:type="dxa"/>
            <w:tcBorders>
              <w:top w:val="nil"/>
              <w:left w:val="nil"/>
              <w:bottom w:val="nil"/>
              <w:right w:val="single" w:sz="4" w:space="0" w:color="auto"/>
            </w:tcBorders>
            <w:shd w:val="clear" w:color="auto" w:fill="FF00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0A5FE4" w:rsidRPr="001E4E9F" w:rsidTr="006C1970">
        <w:trPr>
          <w:trHeight w:val="315"/>
        </w:trPr>
        <w:tc>
          <w:tcPr>
            <w:tcW w:w="24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5" w:type="dxa"/>
            <w:tcBorders>
              <w:top w:val="single" w:sz="4" w:space="0" w:color="auto"/>
              <w:left w:val="nil"/>
              <w:bottom w:val="single" w:sz="4" w:space="0" w:color="auto"/>
              <w:right w:val="single" w:sz="4" w:space="0" w:color="auto"/>
            </w:tcBorders>
            <w:shd w:val="clear" w:color="auto" w:fill="FFFF00"/>
            <w:noWrap/>
            <w:hideMark/>
          </w:tcPr>
          <w:p w:rsidR="000A5FE4" w:rsidRPr="00642030" w:rsidRDefault="000A5FE4" w:rsidP="000A5FE4">
            <w:pPr>
              <w:spacing w:line="240" w:lineRule="auto"/>
              <w:jc w:val="center"/>
            </w:pPr>
            <w:r w:rsidRPr="00642030">
              <w:t>59,64</w:t>
            </w:r>
          </w:p>
        </w:tc>
        <w:tc>
          <w:tcPr>
            <w:tcW w:w="1073" w:type="dxa"/>
            <w:tcBorders>
              <w:top w:val="single" w:sz="4" w:space="0" w:color="auto"/>
              <w:left w:val="nil"/>
              <w:bottom w:val="single" w:sz="4" w:space="0" w:color="auto"/>
              <w:right w:val="single" w:sz="4" w:space="0" w:color="auto"/>
            </w:tcBorders>
            <w:shd w:val="clear" w:color="auto" w:fill="FFFF00"/>
            <w:noWrap/>
            <w:hideMark/>
          </w:tcPr>
          <w:p w:rsidR="000A5FE4" w:rsidRPr="00642030" w:rsidRDefault="000A5FE4" w:rsidP="000A5FE4">
            <w:pPr>
              <w:spacing w:line="240" w:lineRule="auto"/>
              <w:jc w:val="center"/>
            </w:pPr>
            <w:r w:rsidRPr="00642030">
              <w:t>60,83</w:t>
            </w:r>
          </w:p>
        </w:tc>
        <w:tc>
          <w:tcPr>
            <w:tcW w:w="756" w:type="dxa"/>
            <w:tcBorders>
              <w:top w:val="single" w:sz="4" w:space="0" w:color="auto"/>
              <w:left w:val="nil"/>
              <w:bottom w:val="single" w:sz="4" w:space="0" w:color="auto"/>
              <w:right w:val="single" w:sz="4" w:space="0" w:color="auto"/>
            </w:tcBorders>
            <w:shd w:val="clear" w:color="auto" w:fill="FFFF00"/>
            <w:noWrap/>
            <w:hideMark/>
          </w:tcPr>
          <w:p w:rsidR="000A5FE4" w:rsidRPr="00642030" w:rsidRDefault="000A5FE4" w:rsidP="000A5FE4">
            <w:pPr>
              <w:spacing w:line="240" w:lineRule="auto"/>
              <w:jc w:val="center"/>
            </w:pPr>
            <w:r w:rsidRPr="00642030">
              <w:t>62,39</w:t>
            </w:r>
          </w:p>
        </w:tc>
        <w:tc>
          <w:tcPr>
            <w:tcW w:w="876" w:type="dxa"/>
            <w:tcBorders>
              <w:top w:val="single" w:sz="4" w:space="0" w:color="auto"/>
              <w:left w:val="nil"/>
              <w:bottom w:val="single" w:sz="4" w:space="0" w:color="auto"/>
              <w:right w:val="single" w:sz="4" w:space="0" w:color="auto"/>
            </w:tcBorders>
            <w:shd w:val="clear" w:color="auto" w:fill="FFFF00"/>
            <w:noWrap/>
            <w:hideMark/>
          </w:tcPr>
          <w:p w:rsidR="000A5FE4" w:rsidRPr="00A11403" w:rsidRDefault="000A5FE4" w:rsidP="000A5FE4">
            <w:pPr>
              <w:spacing w:line="240" w:lineRule="auto"/>
              <w:jc w:val="center"/>
            </w:pPr>
            <w:r w:rsidRPr="00A11403">
              <w:t>182,86</w:t>
            </w:r>
          </w:p>
        </w:tc>
        <w:tc>
          <w:tcPr>
            <w:tcW w:w="859" w:type="dxa"/>
            <w:tcBorders>
              <w:top w:val="single" w:sz="4" w:space="0" w:color="auto"/>
              <w:left w:val="nil"/>
              <w:bottom w:val="single" w:sz="4" w:space="0" w:color="auto"/>
              <w:right w:val="single" w:sz="4" w:space="0" w:color="auto"/>
            </w:tcBorders>
            <w:shd w:val="clear" w:color="auto" w:fill="FFFF00"/>
            <w:noWrap/>
            <w:hideMark/>
          </w:tcPr>
          <w:p w:rsidR="000A5FE4" w:rsidRPr="00A11403" w:rsidRDefault="000A5FE4" w:rsidP="000A5FE4">
            <w:pPr>
              <w:spacing w:line="240" w:lineRule="auto"/>
              <w:jc w:val="center"/>
            </w:pPr>
            <w:r w:rsidRPr="00A11403">
              <w:t>60,95</w:t>
            </w:r>
          </w:p>
        </w:tc>
        <w:tc>
          <w:tcPr>
            <w:tcW w:w="1091" w:type="dxa"/>
            <w:tcBorders>
              <w:top w:val="single" w:sz="4" w:space="0" w:color="auto"/>
              <w:left w:val="nil"/>
              <w:bottom w:val="single" w:sz="4" w:space="0" w:color="auto"/>
              <w:right w:val="single" w:sz="4" w:space="0" w:color="auto"/>
            </w:tcBorders>
            <w:shd w:val="clear" w:color="auto" w:fill="FFFF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r w:rsidR="000A5FE4" w:rsidRPr="001E4E9F" w:rsidTr="006C1970">
        <w:trPr>
          <w:trHeight w:val="315"/>
        </w:trPr>
        <w:tc>
          <w:tcPr>
            <w:tcW w:w="24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A5FE4" w:rsidRPr="001E4E9F" w:rsidRDefault="000A5FE4" w:rsidP="000A5FE4">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55" w:type="dxa"/>
            <w:tcBorders>
              <w:top w:val="nil"/>
              <w:left w:val="nil"/>
              <w:bottom w:val="single" w:sz="4" w:space="0" w:color="auto"/>
              <w:right w:val="single" w:sz="4" w:space="0" w:color="auto"/>
            </w:tcBorders>
            <w:shd w:val="clear" w:color="auto" w:fill="FFFF00"/>
            <w:noWrap/>
            <w:hideMark/>
          </w:tcPr>
          <w:p w:rsidR="000A5FE4" w:rsidRPr="00642030" w:rsidRDefault="000A5FE4" w:rsidP="000A5FE4">
            <w:pPr>
              <w:spacing w:line="240" w:lineRule="auto"/>
              <w:jc w:val="center"/>
            </w:pPr>
            <w:r w:rsidRPr="00642030">
              <w:t>6,63</w:t>
            </w:r>
          </w:p>
        </w:tc>
        <w:tc>
          <w:tcPr>
            <w:tcW w:w="1073" w:type="dxa"/>
            <w:tcBorders>
              <w:top w:val="nil"/>
              <w:left w:val="nil"/>
              <w:bottom w:val="single" w:sz="4" w:space="0" w:color="auto"/>
              <w:right w:val="single" w:sz="4" w:space="0" w:color="auto"/>
            </w:tcBorders>
            <w:shd w:val="clear" w:color="auto" w:fill="FFFF00"/>
            <w:noWrap/>
            <w:hideMark/>
          </w:tcPr>
          <w:p w:rsidR="000A5FE4" w:rsidRPr="00642030" w:rsidRDefault="000A5FE4" w:rsidP="000A5FE4">
            <w:pPr>
              <w:spacing w:line="240" w:lineRule="auto"/>
              <w:jc w:val="center"/>
            </w:pPr>
            <w:r w:rsidRPr="00642030">
              <w:t>6,76</w:t>
            </w:r>
          </w:p>
        </w:tc>
        <w:tc>
          <w:tcPr>
            <w:tcW w:w="756" w:type="dxa"/>
            <w:tcBorders>
              <w:top w:val="nil"/>
              <w:left w:val="nil"/>
              <w:bottom w:val="single" w:sz="4" w:space="0" w:color="auto"/>
              <w:right w:val="single" w:sz="4" w:space="0" w:color="auto"/>
            </w:tcBorders>
            <w:shd w:val="clear" w:color="auto" w:fill="FFFF00"/>
            <w:noWrap/>
            <w:hideMark/>
          </w:tcPr>
          <w:p w:rsidR="000A5FE4" w:rsidRDefault="000A5FE4" w:rsidP="000A5FE4">
            <w:pPr>
              <w:spacing w:line="240" w:lineRule="auto"/>
              <w:jc w:val="center"/>
            </w:pPr>
            <w:r w:rsidRPr="00642030">
              <w:t>6,75</w:t>
            </w:r>
          </w:p>
        </w:tc>
        <w:tc>
          <w:tcPr>
            <w:tcW w:w="876" w:type="dxa"/>
            <w:tcBorders>
              <w:top w:val="nil"/>
              <w:left w:val="nil"/>
              <w:bottom w:val="single" w:sz="4" w:space="0" w:color="auto"/>
              <w:right w:val="single" w:sz="4" w:space="0" w:color="auto"/>
            </w:tcBorders>
            <w:shd w:val="clear" w:color="auto" w:fill="FFFF00"/>
            <w:noWrap/>
            <w:hideMark/>
          </w:tcPr>
          <w:p w:rsidR="000A5FE4" w:rsidRPr="00A11403" w:rsidRDefault="000A5FE4" w:rsidP="000A5FE4">
            <w:pPr>
              <w:spacing w:line="240" w:lineRule="auto"/>
              <w:jc w:val="center"/>
            </w:pPr>
            <w:r w:rsidRPr="00A11403">
              <w:t>20,13</w:t>
            </w:r>
          </w:p>
        </w:tc>
        <w:tc>
          <w:tcPr>
            <w:tcW w:w="859" w:type="dxa"/>
            <w:tcBorders>
              <w:top w:val="nil"/>
              <w:left w:val="nil"/>
              <w:bottom w:val="single" w:sz="4" w:space="0" w:color="auto"/>
              <w:right w:val="single" w:sz="4" w:space="0" w:color="auto"/>
            </w:tcBorders>
            <w:shd w:val="clear" w:color="auto" w:fill="FFFF00"/>
            <w:noWrap/>
            <w:hideMark/>
          </w:tcPr>
          <w:p w:rsidR="000A5FE4" w:rsidRDefault="000A5FE4" w:rsidP="000A5FE4">
            <w:pPr>
              <w:spacing w:line="240" w:lineRule="auto"/>
              <w:jc w:val="center"/>
            </w:pPr>
            <w:r w:rsidRPr="00A11403">
              <w:t>6,71</w:t>
            </w:r>
          </w:p>
        </w:tc>
        <w:tc>
          <w:tcPr>
            <w:tcW w:w="1091" w:type="dxa"/>
            <w:tcBorders>
              <w:top w:val="nil"/>
              <w:left w:val="nil"/>
              <w:bottom w:val="single" w:sz="4" w:space="0" w:color="auto"/>
              <w:right w:val="single" w:sz="4" w:space="0" w:color="auto"/>
            </w:tcBorders>
            <w:shd w:val="clear" w:color="auto" w:fill="FFFF00"/>
            <w:noWrap/>
            <w:vAlign w:val="bottom"/>
            <w:hideMark/>
          </w:tcPr>
          <w:p w:rsidR="000A5FE4" w:rsidRPr="001E4E9F" w:rsidRDefault="000A5FE4" w:rsidP="000A5FE4">
            <w:pPr>
              <w:spacing w:line="240" w:lineRule="auto"/>
              <w:jc w:val="center"/>
              <w:rPr>
                <w:rFonts w:eastAsia="Times New Roman" w:cs="Times New Roman"/>
                <w:color w:val="000000"/>
                <w:szCs w:val="24"/>
                <w:lang w:eastAsia="id-ID"/>
              </w:rPr>
            </w:pPr>
          </w:p>
        </w:tc>
      </w:tr>
    </w:tbl>
    <w:p w:rsidR="001E4E9F" w:rsidRDefault="00C26297" w:rsidP="00D63269">
      <w:pPr>
        <w:spacing w:before="240" w:line="240" w:lineRule="auto"/>
        <w:rPr>
          <w:noProof/>
        </w:rPr>
      </w:pPr>
      <w:r>
        <w:rPr>
          <w:rFonts w:eastAsiaTheme="minorEastAsia" w:cs="Times New Roman"/>
          <w:bCs/>
          <w:szCs w:val="24"/>
        </w:rPr>
        <w:fldChar w:fldCharType="end"/>
      </w:r>
      <w:r w:rsidRPr="007C6FB3">
        <w:rPr>
          <w:rFonts w:asciiTheme="majorBidi" w:hAnsiTheme="majorBidi" w:cstheme="majorBidi"/>
          <w:szCs w:val="24"/>
        </w:rPr>
        <w:t xml:space="preserve">Dwi arah antara </w:t>
      </w:r>
      <w:r>
        <w:rPr>
          <w:rFonts w:asciiTheme="majorBidi" w:hAnsiTheme="majorBidi" w:cstheme="majorBidi"/>
          <w:szCs w:val="24"/>
        </w:rPr>
        <w:t>jenis penstabil</w:t>
      </w:r>
      <w:r w:rsidRPr="007C6FB3">
        <w:rPr>
          <w:rFonts w:asciiTheme="majorBidi" w:hAnsiTheme="majorBidi" w:cstheme="majorBidi"/>
          <w:szCs w:val="24"/>
        </w:rPr>
        <w:t xml:space="preserve"> dan </w:t>
      </w:r>
      <w:r>
        <w:rPr>
          <w:rFonts w:asciiTheme="majorBidi" w:hAnsiTheme="majorBidi" w:cstheme="majorBidi"/>
          <w:szCs w:val="24"/>
        </w:rPr>
        <w:t>jenis gula rendah kalori</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aroma!R4C38:R11C43" </w:instrText>
      </w:r>
      <w:r>
        <w:rPr>
          <w:noProof/>
        </w:rPr>
        <w:instrText xml:space="preserve">\a \f 4 \h  \* MERGEFORMAT </w:instrText>
      </w:r>
      <w:r>
        <w:rPr>
          <w:noProof/>
        </w:rPr>
        <w:fldChar w:fldCharType="separate"/>
      </w:r>
    </w:p>
    <w:tbl>
      <w:tblPr>
        <w:tblW w:w="7933" w:type="dxa"/>
        <w:tblLook w:val="04A0" w:firstRow="1" w:lastRow="0" w:firstColumn="1" w:lastColumn="0" w:noHBand="0" w:noVBand="1"/>
      </w:tblPr>
      <w:tblGrid>
        <w:gridCol w:w="1413"/>
        <w:gridCol w:w="1276"/>
        <w:gridCol w:w="1417"/>
        <w:gridCol w:w="1276"/>
        <w:gridCol w:w="1276"/>
        <w:gridCol w:w="1275"/>
      </w:tblGrid>
      <w:tr w:rsidR="001E4E9F" w:rsidRPr="001E4E9F" w:rsidTr="001E4E9F">
        <w:trPr>
          <w:divId w:val="1527400982"/>
          <w:trHeight w:val="330"/>
        </w:trPr>
        <w:tc>
          <w:tcPr>
            <w:tcW w:w="1413"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1527400982"/>
          <w:trHeight w:val="330"/>
        </w:trPr>
        <w:tc>
          <w:tcPr>
            <w:tcW w:w="1413" w:type="dxa"/>
            <w:vMerge w:val="restart"/>
            <w:tcBorders>
              <w:left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r w:rsidR="001E4E9F" w:rsidRPr="001E4E9F" w:rsidTr="001E4E9F">
        <w:trPr>
          <w:divId w:val="1527400982"/>
          <w:trHeight w:val="330"/>
        </w:trPr>
        <w:tc>
          <w:tcPr>
            <w:tcW w:w="1413" w:type="dxa"/>
            <w:vMerge/>
            <w:tcBorders>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0A5FE4">
            <w:pPr>
              <w:spacing w:line="240" w:lineRule="auto"/>
              <w:jc w:val="center"/>
              <w:rPr>
                <w:rFonts w:eastAsia="Times New Roman" w:cs="Times New Roman"/>
                <w:b/>
                <w:bCs/>
                <w:color w:val="000000"/>
                <w:szCs w:val="24"/>
                <w:lang w:eastAsia="id-ID"/>
              </w:rPr>
            </w:pPr>
          </w:p>
        </w:tc>
      </w:tr>
    </w:tbl>
    <w:tbl>
      <w:tblPr>
        <w:tblW w:w="7933" w:type="dxa"/>
        <w:tblLook w:val="04A0" w:firstRow="1" w:lastRow="0" w:firstColumn="1" w:lastColumn="0" w:noHBand="0" w:noVBand="1"/>
      </w:tblPr>
      <w:tblGrid>
        <w:gridCol w:w="1413"/>
        <w:gridCol w:w="1276"/>
        <w:gridCol w:w="1417"/>
        <w:gridCol w:w="1276"/>
        <w:gridCol w:w="1276"/>
        <w:gridCol w:w="1275"/>
      </w:tblGrid>
      <w:tr w:rsidR="000A5FE4" w:rsidRPr="001E4E9F" w:rsidTr="000A5FE4">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18,41</w:t>
            </w:r>
          </w:p>
        </w:tc>
        <w:tc>
          <w:tcPr>
            <w:tcW w:w="1417"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22,94</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20,48</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61,83</w:t>
            </w:r>
          </w:p>
        </w:tc>
        <w:tc>
          <w:tcPr>
            <w:tcW w:w="1275"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20,61</w:t>
            </w:r>
          </w:p>
        </w:tc>
      </w:tr>
      <w:tr w:rsidR="000A5FE4" w:rsidRPr="001E4E9F" w:rsidTr="000A5FE4">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17,23</w:t>
            </w:r>
          </w:p>
        </w:tc>
        <w:tc>
          <w:tcPr>
            <w:tcW w:w="1417"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21,23</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20,26</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58,72</w:t>
            </w:r>
          </w:p>
        </w:tc>
        <w:tc>
          <w:tcPr>
            <w:tcW w:w="1275"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19,57</w:t>
            </w:r>
          </w:p>
        </w:tc>
      </w:tr>
      <w:tr w:rsidR="000A5FE4" w:rsidRPr="001E4E9F" w:rsidTr="000A5FE4">
        <w:trPr>
          <w:trHeight w:val="33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A5FE4" w:rsidRPr="001E4E9F" w:rsidRDefault="000A5FE4"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19,87</w:t>
            </w:r>
          </w:p>
        </w:tc>
        <w:tc>
          <w:tcPr>
            <w:tcW w:w="1417"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21,95</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20,49</w:t>
            </w:r>
          </w:p>
        </w:tc>
        <w:tc>
          <w:tcPr>
            <w:tcW w:w="1276"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62,31</w:t>
            </w:r>
          </w:p>
        </w:tc>
        <w:tc>
          <w:tcPr>
            <w:tcW w:w="1275" w:type="dxa"/>
            <w:tcBorders>
              <w:top w:val="nil"/>
              <w:left w:val="nil"/>
              <w:bottom w:val="single" w:sz="4" w:space="0" w:color="auto"/>
              <w:right w:val="single" w:sz="4" w:space="0" w:color="auto"/>
            </w:tcBorders>
            <w:shd w:val="clear" w:color="auto" w:fill="auto"/>
            <w:noWrap/>
            <w:hideMark/>
          </w:tcPr>
          <w:p w:rsidR="000A5FE4" w:rsidRPr="00E85F1E" w:rsidRDefault="000A5FE4" w:rsidP="000A5FE4">
            <w:pPr>
              <w:spacing w:line="240" w:lineRule="auto"/>
              <w:jc w:val="center"/>
            </w:pPr>
            <w:r w:rsidRPr="00E85F1E">
              <w:t>20,77</w:t>
            </w:r>
          </w:p>
        </w:tc>
      </w:tr>
      <w:tr w:rsidR="000A5FE4" w:rsidRPr="001E4E9F" w:rsidTr="000A5FE4">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0A5FE4" w:rsidRPr="001E4E9F" w:rsidRDefault="000A5FE4"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55,51</w:t>
            </w:r>
          </w:p>
        </w:tc>
        <w:tc>
          <w:tcPr>
            <w:tcW w:w="1417"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66,12</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61,23</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182,86</w:t>
            </w:r>
          </w:p>
        </w:tc>
        <w:tc>
          <w:tcPr>
            <w:tcW w:w="1275"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60,95</w:t>
            </w:r>
          </w:p>
        </w:tc>
      </w:tr>
      <w:tr w:rsidR="000A5FE4" w:rsidRPr="001E4E9F" w:rsidTr="000A5FE4">
        <w:trPr>
          <w:trHeight w:val="330"/>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0A5FE4" w:rsidRPr="001E4E9F" w:rsidRDefault="000A5FE4" w:rsidP="000A5FE4">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18,50</w:t>
            </w:r>
          </w:p>
        </w:tc>
        <w:tc>
          <w:tcPr>
            <w:tcW w:w="1417"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22,04</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20,41</w:t>
            </w:r>
          </w:p>
        </w:tc>
        <w:tc>
          <w:tcPr>
            <w:tcW w:w="1276" w:type="dxa"/>
            <w:tcBorders>
              <w:top w:val="nil"/>
              <w:left w:val="nil"/>
              <w:bottom w:val="single" w:sz="4" w:space="0" w:color="auto"/>
              <w:right w:val="single" w:sz="4" w:space="0" w:color="auto"/>
            </w:tcBorders>
            <w:shd w:val="clear" w:color="auto" w:fill="FFFF00"/>
            <w:noWrap/>
            <w:hideMark/>
          </w:tcPr>
          <w:p w:rsidR="000A5FE4" w:rsidRPr="00E85F1E" w:rsidRDefault="000A5FE4" w:rsidP="000A5FE4">
            <w:pPr>
              <w:spacing w:line="240" w:lineRule="auto"/>
              <w:jc w:val="center"/>
            </w:pPr>
            <w:r w:rsidRPr="00E85F1E">
              <w:t>60,95</w:t>
            </w:r>
          </w:p>
        </w:tc>
        <w:tc>
          <w:tcPr>
            <w:tcW w:w="1275" w:type="dxa"/>
            <w:tcBorders>
              <w:top w:val="nil"/>
              <w:left w:val="nil"/>
              <w:bottom w:val="single" w:sz="4" w:space="0" w:color="auto"/>
              <w:right w:val="single" w:sz="4" w:space="0" w:color="auto"/>
            </w:tcBorders>
            <w:shd w:val="clear" w:color="auto" w:fill="FFFF00"/>
            <w:noWrap/>
            <w:hideMark/>
          </w:tcPr>
          <w:p w:rsidR="000A5FE4" w:rsidRDefault="000A5FE4" w:rsidP="000A5FE4">
            <w:pPr>
              <w:spacing w:line="240" w:lineRule="auto"/>
              <w:jc w:val="center"/>
            </w:pPr>
            <w:r w:rsidRPr="00E85F1E">
              <w:t>20,32</w:t>
            </w:r>
          </w:p>
        </w:tc>
      </w:tr>
    </w:tbl>
    <w:p w:rsidR="00C26297" w:rsidRPr="005C2F2C" w:rsidRDefault="00C26297" w:rsidP="006C1970">
      <w:pPr>
        <w:spacing w:before="120" w:line="240" w:lineRule="auto"/>
        <w:rPr>
          <w:noProof/>
        </w:rPr>
      </w:pPr>
      <w:r>
        <w:rPr>
          <w:noProof/>
        </w:rPr>
        <w:fldChar w:fldCharType="end"/>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C26297" w:rsidRPr="009F3EA5" w:rsidRDefault="00C26297" w:rsidP="00C26297">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182,86</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C26297" w:rsidRPr="009F3EA5" w:rsidRDefault="00C26297" w:rsidP="00C26297">
      <w:pPr>
        <w:spacing w:line="360" w:lineRule="auto"/>
        <w:rPr>
          <w:rFonts w:eastAsia="Times New Roman" w:cs="Times New Roman"/>
          <w:szCs w:val="24"/>
          <w:lang w:val="en-US"/>
        </w:rPr>
      </w:pPr>
      <w:r w:rsidRPr="009F3EA5">
        <w:rPr>
          <w:rFonts w:eastAsia="Times New Roman" w:cs="Times New Roman"/>
          <w:szCs w:val="24"/>
          <w:lang w:val="en-US"/>
        </w:rPr>
        <w:tab/>
        <w:t>=</w:t>
      </w:r>
      <w:r>
        <w:rPr>
          <w:rFonts w:eastAsia="Times New Roman" w:cs="Times New Roman"/>
          <w:szCs w:val="24"/>
        </w:rPr>
        <w:t xml:space="preserve"> </w:t>
      </w:r>
      <w:r w:rsidR="00651B72" w:rsidRPr="00651B72">
        <w:rPr>
          <w:rFonts w:eastAsia="Times New Roman" w:cs="Times New Roman"/>
          <w:szCs w:val="24"/>
          <w:lang w:val="en-US"/>
        </w:rPr>
        <w:t>1238,44</w:t>
      </w:r>
    </w:p>
    <w:p w:rsidR="00C26297" w:rsidRPr="009F3EA5" w:rsidRDefault="00C26297" w:rsidP="00C26297">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C26297" w:rsidRPr="009F3EA5" w:rsidRDefault="00C26297" w:rsidP="00C26297">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6,19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7,60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6,84</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w:t>
      </w:r>
      <w:r w:rsidR="00651B72" w:rsidRPr="00651B72">
        <w:rPr>
          <w:rFonts w:eastAsia="Times New Roman" w:cs="Times New Roman"/>
          <w:szCs w:val="24"/>
          <w:lang w:val="en-US"/>
        </w:rPr>
        <w:t>1238,44</w:t>
      </w:r>
    </w:p>
    <w:p w:rsidR="00C26297" w:rsidRPr="00A06B66" w:rsidRDefault="00C26297" w:rsidP="00C26297">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00651B72" w:rsidRPr="00651B72">
        <w:rPr>
          <w:rFonts w:eastAsia="Times New Roman" w:cs="Times New Roman"/>
          <w:color w:val="000000"/>
          <w:szCs w:val="24"/>
          <w:lang w:eastAsia="id-ID"/>
        </w:rPr>
        <w:t>11,01</w:t>
      </w:r>
    </w:p>
    <w:p w:rsidR="00C26297" w:rsidRPr="009F3EA5" w:rsidRDefault="00C26297" w:rsidP="00C26297">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C26297" w:rsidRPr="009F3EA5" w:rsidRDefault="00C26297" w:rsidP="00C26297">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19,49</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20,35</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20,07</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00651B72" w:rsidRPr="00651B72">
        <w:rPr>
          <w:rFonts w:eastAsia="Times New Roman" w:cs="Times New Roman"/>
          <w:szCs w:val="24"/>
          <w:lang w:val="en-US"/>
        </w:rPr>
        <w:t>1238,44</w:t>
      </w:r>
    </w:p>
    <w:p w:rsidR="00C26297" w:rsidRPr="00161169" w:rsidRDefault="00C26297" w:rsidP="00C26297">
      <w:pPr>
        <w:spacing w:line="360" w:lineRule="auto"/>
        <w:ind w:firstLine="720"/>
        <w:rPr>
          <w:rFonts w:eastAsia="Calibri" w:cs="Times New Roman"/>
          <w:szCs w:val="24"/>
        </w:rPr>
      </w:pPr>
      <w:r w:rsidRPr="009F3EA5">
        <w:rPr>
          <w:rFonts w:eastAsiaTheme="minorEastAsia" w:cs="Times New Roman"/>
          <w:szCs w:val="24"/>
          <w:lang w:val="en-US"/>
        </w:rPr>
        <w:t xml:space="preserve">= </w:t>
      </w:r>
      <w:r w:rsidR="00651B72" w:rsidRPr="00651B72">
        <w:rPr>
          <w:rFonts w:eastAsiaTheme="minorEastAsia" w:cs="Times New Roman"/>
          <w:szCs w:val="24"/>
        </w:rPr>
        <w:t>0,42</w:t>
      </w:r>
    </w:p>
    <w:p w:rsidR="00C26297" w:rsidRPr="009F3EA5" w:rsidRDefault="00C26297" w:rsidP="00C26297">
      <w:pPr>
        <w:spacing w:line="360" w:lineRule="auto"/>
        <w:rPr>
          <w:rFonts w:eastAsia="Times New Roman" w:cs="Times New Roman"/>
          <w:szCs w:val="24"/>
          <w:lang w:val="en-US"/>
        </w:rPr>
      </w:pPr>
      <w:r w:rsidRPr="009F3EA5">
        <w:rPr>
          <w:rFonts w:eastAsia="Times New Roman" w:cs="Times New Roman"/>
          <w:szCs w:val="24"/>
          <w:lang w:val="en-US"/>
        </w:rPr>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C26297" w:rsidRPr="009F3EA5" w:rsidRDefault="00C26297" w:rsidP="00C26297">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61,83</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58,72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62,31</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651B72" w:rsidRPr="00651B72">
        <w:rPr>
          <w:rFonts w:eastAsia="Times New Roman" w:cs="Times New Roman"/>
          <w:szCs w:val="24"/>
          <w:lang w:val="en-US"/>
        </w:rPr>
        <w:t>1238,44</w:t>
      </w:r>
    </w:p>
    <w:p w:rsidR="00C26297" w:rsidRPr="006C1970" w:rsidRDefault="00C26297" w:rsidP="00C26297">
      <w:pPr>
        <w:spacing w:line="360" w:lineRule="auto"/>
        <w:rPr>
          <w:rFonts w:eastAsia="Calibri" w:cs="Times New Roman"/>
          <w:szCs w:val="24"/>
        </w:rPr>
      </w:pPr>
      <w:r w:rsidRPr="009F3EA5">
        <w:rPr>
          <w:rFonts w:eastAsia="Calibri" w:cs="Times New Roman"/>
          <w:szCs w:val="24"/>
          <w:lang w:val="en-US"/>
        </w:rPr>
        <w:tab/>
        <w:t>=</w:t>
      </w:r>
      <w:r w:rsidR="006C1970">
        <w:rPr>
          <w:rFonts w:eastAsia="Calibri" w:cs="Times New Roman"/>
          <w:szCs w:val="24"/>
        </w:rPr>
        <w:t xml:space="preserve"> 0,84</w:t>
      </w:r>
    </w:p>
    <w:p w:rsidR="00C26297" w:rsidRPr="009F3EA5" w:rsidRDefault="00C26297" w:rsidP="00C26297">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C26297" w:rsidRDefault="00C26297" w:rsidP="00C26297">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55,51</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66,12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61,23</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651B72" w:rsidRPr="00651B72">
        <w:rPr>
          <w:rFonts w:eastAsia="Times New Roman" w:cs="Times New Roman"/>
          <w:szCs w:val="24"/>
          <w:lang w:val="en-US"/>
        </w:rPr>
        <w:t>1238,44</w:t>
      </w:r>
    </w:p>
    <w:p w:rsidR="00C26297" w:rsidRPr="009F3EA5" w:rsidRDefault="00C26297" w:rsidP="00C26297">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00651B72" w:rsidRPr="00651B72">
        <w:rPr>
          <w:rFonts w:eastAsia="Calibri" w:cs="Times New Roman"/>
          <w:szCs w:val="24"/>
          <w:lang w:val="en-US"/>
        </w:rPr>
        <w:t>6,27</w:t>
      </w:r>
    </w:p>
    <w:p w:rsidR="00C26297" w:rsidRPr="009F3EA5" w:rsidRDefault="00C26297" w:rsidP="00C26297">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C26297" w:rsidRPr="009F3EA5" w:rsidRDefault="00C26297" w:rsidP="00C26297">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18,41</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19,63</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20,49</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00651B72" w:rsidRPr="00651B72">
        <w:rPr>
          <w:rFonts w:eastAsia="Times New Roman" w:cs="Times New Roman"/>
          <w:szCs w:val="24"/>
          <w:lang w:val="en-US"/>
        </w:rPr>
        <w:t>1238,44</w:t>
      </w:r>
      <w:r w:rsidRPr="009F3EA5">
        <w:rPr>
          <w:rFonts w:eastAsia="Times New Roman" w:cs="Times New Roman"/>
          <w:szCs w:val="24"/>
          <w:lang w:val="en-US"/>
        </w:rPr>
        <w:t xml:space="preserve">– </w:t>
      </w:r>
      <w:r w:rsidR="006C1970">
        <w:rPr>
          <w:rFonts w:eastAsia="Calibri" w:cs="Times New Roman"/>
          <w:szCs w:val="24"/>
          <w:lang w:val="en-US"/>
        </w:rPr>
        <w:t>0,84</w:t>
      </w:r>
      <w:r w:rsidRPr="009F3EA5">
        <w:rPr>
          <w:rFonts w:eastAsia="Times New Roman" w:cs="Times New Roman"/>
          <w:szCs w:val="24"/>
          <w:lang w:val="en-US"/>
        </w:rPr>
        <w:t xml:space="preserve">– </w:t>
      </w:r>
      <w:r w:rsidR="00651B72" w:rsidRPr="00651B72">
        <w:rPr>
          <w:rFonts w:eastAsia="Calibri" w:cs="Times New Roman"/>
          <w:szCs w:val="24"/>
          <w:lang w:val="en-US"/>
        </w:rPr>
        <w:t>6,27</w:t>
      </w:r>
    </w:p>
    <w:p w:rsidR="00C26297" w:rsidRPr="009F3EA5" w:rsidRDefault="00C26297" w:rsidP="00C26297">
      <w:pPr>
        <w:spacing w:line="360" w:lineRule="auto"/>
        <w:rPr>
          <w:rFonts w:eastAsia="Calibri" w:cs="Times New Roman"/>
          <w:szCs w:val="24"/>
          <w:lang w:val="en-US"/>
        </w:rPr>
      </w:pPr>
      <w:r w:rsidRPr="009F3EA5">
        <w:rPr>
          <w:rFonts w:eastAsia="Calibri" w:cs="Times New Roman"/>
          <w:szCs w:val="24"/>
          <w:lang w:val="en-US"/>
        </w:rPr>
        <w:lastRenderedPageBreak/>
        <w:tab/>
        <w:t>=</w:t>
      </w:r>
      <w:r>
        <w:rPr>
          <w:rFonts w:eastAsia="Calibri" w:cs="Times New Roman"/>
          <w:szCs w:val="24"/>
        </w:rPr>
        <w:t xml:space="preserve"> </w:t>
      </w:r>
      <w:r w:rsidR="006C1970">
        <w:rPr>
          <w:rFonts w:eastAsia="Calibri" w:cs="Times New Roman"/>
          <w:szCs w:val="24"/>
          <w:lang w:val="en-US"/>
        </w:rPr>
        <w:t>0,8245</w:t>
      </w:r>
    </w:p>
    <w:p w:rsidR="00C26297" w:rsidRPr="009F3EA5" w:rsidRDefault="00C26297" w:rsidP="00C26297">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C26297" w:rsidRPr="009F3EA5" w:rsidRDefault="00C26297" w:rsidP="00C26297">
      <w:pPr>
        <w:spacing w:line="360" w:lineRule="auto"/>
        <w:ind w:firstLine="720"/>
        <w:rPr>
          <w:rFonts w:eastAsia="Calibri" w:cs="Times New Roman"/>
          <w:szCs w:val="24"/>
          <w:lang w:val="en-US"/>
        </w:rPr>
      </w:pPr>
      <w:r w:rsidRPr="009F3EA5">
        <w:rPr>
          <w:rFonts w:eastAsia="Calibri" w:cs="Times New Roman"/>
          <w:szCs w:val="24"/>
          <w:lang w:val="en-US"/>
        </w:rPr>
        <w:tab/>
        <w:t xml:space="preserve">= </w:t>
      </w:r>
      <w:r w:rsidR="00651B72" w:rsidRPr="00876417">
        <w:t>11,01</w:t>
      </w:r>
      <w:r w:rsidRPr="009F3EA5">
        <w:rPr>
          <w:rFonts w:eastAsia="Calibri" w:cs="Times New Roman"/>
          <w:szCs w:val="24"/>
          <w:lang w:val="en-US"/>
        </w:rPr>
        <w:t>–</w:t>
      </w:r>
      <w:r w:rsidR="00651B72" w:rsidRPr="00876417">
        <w:t>0,42</w:t>
      </w:r>
      <w:r w:rsidRPr="009F3EA5">
        <w:rPr>
          <w:rFonts w:eastAsia="Calibri" w:cs="Times New Roman"/>
          <w:szCs w:val="24"/>
          <w:lang w:val="en-US"/>
        </w:rPr>
        <w:t xml:space="preserve">– </w:t>
      </w:r>
      <w:r w:rsidR="00651B72" w:rsidRPr="00876417">
        <w:t>0,</w:t>
      </w:r>
      <w:r w:rsidR="006C1970">
        <w:t>84</w:t>
      </w:r>
      <w:r w:rsidRPr="009F3EA5">
        <w:rPr>
          <w:rFonts w:eastAsia="Calibri" w:cs="Times New Roman"/>
          <w:szCs w:val="24"/>
          <w:lang w:val="en-US"/>
        </w:rPr>
        <w:t xml:space="preserve">– </w:t>
      </w:r>
      <w:r w:rsidR="00651B72" w:rsidRPr="00876417">
        <w:t>6,27</w:t>
      </w:r>
      <w:r w:rsidRPr="009F3EA5">
        <w:rPr>
          <w:rFonts w:eastAsia="Calibri" w:cs="Times New Roman"/>
          <w:szCs w:val="24"/>
          <w:lang w:val="en-US"/>
        </w:rPr>
        <w:t xml:space="preserve">– </w:t>
      </w:r>
      <w:r w:rsidR="006C1970">
        <w:t>0,8245</w:t>
      </w:r>
    </w:p>
    <w:p w:rsidR="00C26297" w:rsidRPr="00710D2E" w:rsidRDefault="00C26297" w:rsidP="00C26297">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474EBB">
        <w:t>2,65</w:t>
      </w:r>
    </w:p>
    <w:p w:rsidR="001E4E9F" w:rsidRPr="001E4E9F" w:rsidRDefault="00C26297" w:rsidP="00474EBB">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sidR="003075A0">
        <w:rPr>
          <w:rFonts w:asciiTheme="majorBidi" w:hAnsiTheme="majorBidi" w:cstheme="majorBidi"/>
          <w:szCs w:val="24"/>
        </w:rPr>
        <w:t>41</w:t>
      </w:r>
      <w:r w:rsidRPr="00D330E0">
        <w:rPr>
          <w:rFonts w:asciiTheme="majorBidi" w:hAnsiTheme="majorBidi" w:cstheme="majorBidi"/>
          <w:szCs w:val="24"/>
          <w:lang w:val="en-US"/>
        </w:rPr>
        <w:t xml:space="preserve">. </w:t>
      </w:r>
      <w:r>
        <w:rPr>
          <w:rFonts w:asciiTheme="majorBidi" w:hAnsiTheme="majorBidi" w:cstheme="majorBidi"/>
          <w:szCs w:val="24"/>
        </w:rPr>
        <w:t xml:space="preserve">Anava Hasil Analisis Kadar </w:t>
      </w:r>
      <w:r w:rsidR="00651B72">
        <w:rPr>
          <w:rFonts w:asciiTheme="majorBidi" w:hAnsiTheme="majorBidi" w:cstheme="majorBidi"/>
          <w:szCs w:val="24"/>
        </w:rPr>
        <w:t>Gula Reduksi</w:t>
      </w:r>
      <w:r>
        <w:rPr>
          <w:rFonts w:asciiTheme="majorBidi" w:hAnsiTheme="majorBidi" w:cstheme="majorBidi"/>
          <w:szCs w:val="24"/>
        </w:rPr>
        <w:t xml:space="preserve"> Marshmallow Pisang Ambon</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1E4E9F" w:rsidRPr="001E4E9F" w:rsidTr="001E4E9F">
        <w:trPr>
          <w:divId w:val="1027871759"/>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474EBB">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Tabel 5%</w:t>
            </w:r>
          </w:p>
        </w:tc>
      </w:tr>
    </w:tbl>
    <w:tbl>
      <w:tblPr>
        <w:tblW w:w="7933" w:type="dxa"/>
        <w:tblLook w:val="04A0" w:firstRow="1" w:lastRow="0" w:firstColumn="1" w:lastColumn="0" w:noHBand="0" w:noVBand="1"/>
      </w:tblPr>
      <w:tblGrid>
        <w:gridCol w:w="1980"/>
        <w:gridCol w:w="850"/>
        <w:gridCol w:w="1134"/>
        <w:gridCol w:w="993"/>
        <w:gridCol w:w="1275"/>
        <w:gridCol w:w="1701"/>
      </w:tblGrid>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0,42</w:t>
            </w:r>
          </w:p>
        </w:tc>
        <w:tc>
          <w:tcPr>
            <w:tcW w:w="993" w:type="dxa"/>
            <w:tcBorders>
              <w:top w:val="nil"/>
              <w:left w:val="nil"/>
              <w:bottom w:val="single" w:sz="4" w:space="0" w:color="auto"/>
              <w:right w:val="single" w:sz="4" w:space="0" w:color="auto"/>
            </w:tcBorders>
            <w:shd w:val="clear" w:color="auto" w:fill="auto"/>
            <w:noWrap/>
            <w:hideMark/>
          </w:tcPr>
          <w:p w:rsidR="00474EBB" w:rsidRPr="00F32DCC" w:rsidRDefault="00474EBB" w:rsidP="00474EBB">
            <w:pPr>
              <w:spacing w:line="240" w:lineRule="auto"/>
              <w:jc w:val="center"/>
            </w:pPr>
            <w:r w:rsidRPr="00F32DCC">
              <w:t>0,211</w:t>
            </w:r>
          </w:p>
        </w:tc>
        <w:tc>
          <w:tcPr>
            <w:tcW w:w="1275"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pPr>
            <w:r w:rsidRPr="001E4E9F">
              <w:t>-</w:t>
            </w:r>
          </w:p>
        </w:tc>
        <w:tc>
          <w:tcPr>
            <w:tcW w:w="1701"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8</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7,94</w:t>
            </w:r>
          </w:p>
        </w:tc>
        <w:tc>
          <w:tcPr>
            <w:tcW w:w="993" w:type="dxa"/>
            <w:tcBorders>
              <w:top w:val="nil"/>
              <w:left w:val="nil"/>
              <w:bottom w:val="single" w:sz="4" w:space="0" w:color="auto"/>
              <w:right w:val="single" w:sz="4" w:space="0" w:color="auto"/>
            </w:tcBorders>
            <w:shd w:val="clear" w:color="auto" w:fill="auto"/>
            <w:noWrap/>
            <w:hideMark/>
          </w:tcPr>
          <w:p w:rsidR="00474EBB" w:rsidRPr="00F32DCC" w:rsidRDefault="00474EBB" w:rsidP="00474EBB">
            <w:pPr>
              <w:spacing w:line="240" w:lineRule="auto"/>
              <w:jc w:val="center"/>
            </w:pPr>
            <w:r w:rsidRPr="00F32DCC">
              <w:t>0,99</w:t>
            </w:r>
          </w:p>
        </w:tc>
        <w:tc>
          <w:tcPr>
            <w:tcW w:w="1275"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pPr>
            <w:r w:rsidRPr="001E4E9F">
              <w:t>-</w:t>
            </w:r>
          </w:p>
        </w:tc>
        <w:tc>
          <w:tcPr>
            <w:tcW w:w="1701"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0,84</w:t>
            </w:r>
          </w:p>
        </w:tc>
        <w:tc>
          <w:tcPr>
            <w:tcW w:w="993" w:type="dxa"/>
            <w:tcBorders>
              <w:top w:val="nil"/>
              <w:left w:val="nil"/>
              <w:bottom w:val="single" w:sz="4" w:space="0" w:color="auto"/>
              <w:right w:val="single" w:sz="4" w:space="0" w:color="auto"/>
            </w:tcBorders>
            <w:shd w:val="clear" w:color="auto" w:fill="auto"/>
            <w:noWrap/>
            <w:hideMark/>
          </w:tcPr>
          <w:p w:rsidR="00474EBB" w:rsidRPr="00F32DCC" w:rsidRDefault="00474EBB" w:rsidP="00474EBB">
            <w:pPr>
              <w:spacing w:line="240" w:lineRule="auto"/>
              <w:jc w:val="center"/>
            </w:pPr>
            <w:r w:rsidRPr="00F32DCC">
              <w:t>0,422</w:t>
            </w:r>
          </w:p>
        </w:tc>
        <w:tc>
          <w:tcPr>
            <w:tcW w:w="1275" w:type="dxa"/>
            <w:tcBorders>
              <w:top w:val="nil"/>
              <w:left w:val="nil"/>
              <w:bottom w:val="single" w:sz="4" w:space="0" w:color="auto"/>
              <w:right w:val="single" w:sz="4" w:space="0" w:color="auto"/>
            </w:tcBorders>
            <w:shd w:val="clear" w:color="auto" w:fill="auto"/>
            <w:noWrap/>
            <w:hideMark/>
          </w:tcPr>
          <w:p w:rsidR="00474EBB" w:rsidRPr="00474EBB" w:rsidRDefault="00474EBB" w:rsidP="00474EBB">
            <w:pPr>
              <w:spacing w:line="240" w:lineRule="auto"/>
              <w:jc w:val="center"/>
              <w:rPr>
                <w:vertAlign w:val="superscript"/>
              </w:rPr>
            </w:pPr>
            <w:r w:rsidRPr="00501AE5">
              <w:t>2,55</w:t>
            </w:r>
            <w:r>
              <w:rPr>
                <w:vertAlign w:val="superscript"/>
              </w:rPr>
              <w:t>tn</w:t>
            </w:r>
          </w:p>
        </w:tc>
        <w:tc>
          <w:tcPr>
            <w:tcW w:w="1701"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pPr>
            <w:r w:rsidRPr="001E4E9F">
              <w:t>3,63</w:t>
            </w: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6,27</w:t>
            </w:r>
          </w:p>
        </w:tc>
        <w:tc>
          <w:tcPr>
            <w:tcW w:w="993" w:type="dxa"/>
            <w:tcBorders>
              <w:top w:val="nil"/>
              <w:left w:val="nil"/>
              <w:bottom w:val="single" w:sz="4" w:space="0" w:color="auto"/>
              <w:right w:val="single" w:sz="4" w:space="0" w:color="auto"/>
            </w:tcBorders>
            <w:shd w:val="clear" w:color="auto" w:fill="auto"/>
            <w:noWrap/>
            <w:hideMark/>
          </w:tcPr>
          <w:p w:rsidR="00474EBB" w:rsidRPr="00F32DCC" w:rsidRDefault="00474EBB" w:rsidP="00474EBB">
            <w:pPr>
              <w:spacing w:line="240" w:lineRule="auto"/>
              <w:jc w:val="center"/>
            </w:pPr>
            <w:r w:rsidRPr="00F32DCC">
              <w:t>3,133</w:t>
            </w:r>
          </w:p>
        </w:tc>
        <w:tc>
          <w:tcPr>
            <w:tcW w:w="1275" w:type="dxa"/>
            <w:tcBorders>
              <w:top w:val="nil"/>
              <w:left w:val="nil"/>
              <w:bottom w:val="single" w:sz="4" w:space="0" w:color="auto"/>
              <w:right w:val="single" w:sz="4" w:space="0" w:color="auto"/>
            </w:tcBorders>
            <w:shd w:val="clear" w:color="auto" w:fill="auto"/>
            <w:noWrap/>
            <w:hideMark/>
          </w:tcPr>
          <w:p w:rsidR="00474EBB" w:rsidRPr="00474EBB" w:rsidRDefault="00474EBB" w:rsidP="00474EBB">
            <w:pPr>
              <w:spacing w:line="240" w:lineRule="auto"/>
              <w:jc w:val="center"/>
              <w:rPr>
                <w:vertAlign w:val="superscript"/>
              </w:rPr>
            </w:pPr>
            <w:r w:rsidRPr="00501AE5">
              <w:t>18,93</w:t>
            </w:r>
            <w:r>
              <w:rPr>
                <w:vertAlign w:val="superscript"/>
              </w:rPr>
              <w:t>*</w:t>
            </w:r>
          </w:p>
        </w:tc>
        <w:tc>
          <w:tcPr>
            <w:tcW w:w="1701"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pPr>
            <w:r w:rsidRPr="001E4E9F">
              <w:t>3,63</w:t>
            </w: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0,8245</w:t>
            </w:r>
          </w:p>
        </w:tc>
        <w:tc>
          <w:tcPr>
            <w:tcW w:w="993" w:type="dxa"/>
            <w:tcBorders>
              <w:top w:val="nil"/>
              <w:left w:val="nil"/>
              <w:bottom w:val="single" w:sz="4" w:space="0" w:color="auto"/>
              <w:right w:val="single" w:sz="4" w:space="0" w:color="auto"/>
            </w:tcBorders>
            <w:shd w:val="clear" w:color="auto" w:fill="auto"/>
            <w:noWrap/>
            <w:hideMark/>
          </w:tcPr>
          <w:p w:rsidR="00474EBB" w:rsidRPr="00F32DCC" w:rsidRDefault="00474EBB" w:rsidP="00474EBB">
            <w:pPr>
              <w:spacing w:line="240" w:lineRule="auto"/>
              <w:jc w:val="center"/>
            </w:pPr>
            <w:r w:rsidRPr="00F32DCC">
              <w:t>0,206</w:t>
            </w:r>
          </w:p>
        </w:tc>
        <w:tc>
          <w:tcPr>
            <w:tcW w:w="1275" w:type="dxa"/>
            <w:tcBorders>
              <w:top w:val="nil"/>
              <w:left w:val="nil"/>
              <w:bottom w:val="single" w:sz="4" w:space="0" w:color="auto"/>
              <w:right w:val="single" w:sz="4" w:space="0" w:color="auto"/>
            </w:tcBorders>
            <w:shd w:val="clear" w:color="auto" w:fill="auto"/>
            <w:noWrap/>
            <w:hideMark/>
          </w:tcPr>
          <w:p w:rsidR="00474EBB" w:rsidRPr="00474EBB" w:rsidRDefault="00474EBB" w:rsidP="00474EBB">
            <w:pPr>
              <w:spacing w:line="240" w:lineRule="auto"/>
              <w:jc w:val="center"/>
              <w:rPr>
                <w:vertAlign w:val="superscript"/>
              </w:rPr>
            </w:pPr>
            <w:r w:rsidRPr="00501AE5">
              <w:t>1,25</w:t>
            </w:r>
            <w:r>
              <w:rPr>
                <w:vertAlign w:val="superscript"/>
              </w:rPr>
              <w:t>tn</w:t>
            </w:r>
          </w:p>
        </w:tc>
        <w:tc>
          <w:tcPr>
            <w:tcW w:w="1701"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pPr>
            <w:r w:rsidRPr="001E4E9F">
              <w:t>3,01</w:t>
            </w: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w:t>
            </w:r>
          </w:p>
        </w:tc>
        <w:tc>
          <w:tcPr>
            <w:tcW w:w="1134" w:type="dxa"/>
            <w:tcBorders>
              <w:top w:val="nil"/>
              <w:left w:val="nil"/>
              <w:bottom w:val="single" w:sz="4" w:space="0" w:color="auto"/>
              <w:right w:val="single" w:sz="4" w:space="0" w:color="auto"/>
            </w:tcBorders>
            <w:shd w:val="clear" w:color="auto" w:fill="auto"/>
            <w:noWrap/>
            <w:hideMark/>
          </w:tcPr>
          <w:p w:rsidR="00474EBB" w:rsidRPr="00D57EAA" w:rsidRDefault="00474EBB" w:rsidP="00474EBB">
            <w:pPr>
              <w:spacing w:line="240" w:lineRule="auto"/>
              <w:jc w:val="center"/>
            </w:pPr>
            <w:r w:rsidRPr="00D57EAA">
              <w:t>2,65</w:t>
            </w:r>
          </w:p>
        </w:tc>
        <w:tc>
          <w:tcPr>
            <w:tcW w:w="993" w:type="dxa"/>
            <w:tcBorders>
              <w:top w:val="nil"/>
              <w:left w:val="nil"/>
              <w:bottom w:val="single" w:sz="4" w:space="0" w:color="auto"/>
              <w:right w:val="single" w:sz="4" w:space="0" w:color="auto"/>
            </w:tcBorders>
            <w:shd w:val="clear" w:color="auto" w:fill="auto"/>
            <w:noWrap/>
            <w:hideMark/>
          </w:tcPr>
          <w:p w:rsidR="00474EBB" w:rsidRDefault="00474EBB" w:rsidP="00474EBB">
            <w:pPr>
              <w:spacing w:line="240" w:lineRule="auto"/>
              <w:jc w:val="center"/>
            </w:pPr>
            <w:r w:rsidRPr="00F32DCC">
              <w:t>0,166</w:t>
            </w:r>
          </w:p>
        </w:tc>
        <w:tc>
          <w:tcPr>
            <w:tcW w:w="1275" w:type="dxa"/>
            <w:tcBorders>
              <w:top w:val="nil"/>
              <w:left w:val="nil"/>
              <w:bottom w:val="nil"/>
              <w:right w:val="nil"/>
            </w:tcBorders>
            <w:shd w:val="clear" w:color="auto" w:fill="auto"/>
            <w:noWrap/>
            <w:vAlign w:val="bottom"/>
            <w:hideMark/>
          </w:tcPr>
          <w:p w:rsidR="00474EBB" w:rsidRPr="001E4E9F" w:rsidRDefault="00474EBB" w:rsidP="00474EBB">
            <w:pPr>
              <w:spacing w:line="240" w:lineRule="auto"/>
              <w:jc w:val="center"/>
            </w:pPr>
          </w:p>
        </w:tc>
        <w:tc>
          <w:tcPr>
            <w:tcW w:w="1701" w:type="dxa"/>
            <w:tcBorders>
              <w:top w:val="nil"/>
              <w:left w:val="nil"/>
              <w:bottom w:val="nil"/>
              <w:right w:val="nil"/>
            </w:tcBorders>
            <w:shd w:val="clear" w:color="auto" w:fill="auto"/>
            <w:noWrap/>
            <w:vAlign w:val="bottom"/>
            <w:hideMark/>
          </w:tcPr>
          <w:p w:rsidR="00474EBB" w:rsidRPr="001E4E9F" w:rsidRDefault="00474EBB" w:rsidP="00474EBB">
            <w:pPr>
              <w:spacing w:line="240" w:lineRule="auto"/>
              <w:jc w:val="center"/>
            </w:pPr>
          </w:p>
        </w:tc>
      </w:tr>
      <w:tr w:rsidR="00474EBB" w:rsidRPr="001E4E9F" w:rsidTr="00474EBB">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474EBB" w:rsidRPr="001E4E9F" w:rsidRDefault="00474EBB" w:rsidP="00474EBB">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26</w:t>
            </w:r>
          </w:p>
        </w:tc>
        <w:tc>
          <w:tcPr>
            <w:tcW w:w="1134" w:type="dxa"/>
            <w:tcBorders>
              <w:top w:val="nil"/>
              <w:left w:val="nil"/>
              <w:bottom w:val="single" w:sz="4" w:space="0" w:color="auto"/>
              <w:right w:val="single" w:sz="4" w:space="0" w:color="auto"/>
            </w:tcBorders>
            <w:shd w:val="clear" w:color="auto" w:fill="auto"/>
            <w:noWrap/>
            <w:hideMark/>
          </w:tcPr>
          <w:p w:rsidR="00474EBB" w:rsidRDefault="00474EBB" w:rsidP="00474EBB">
            <w:pPr>
              <w:spacing w:line="240" w:lineRule="auto"/>
              <w:jc w:val="center"/>
            </w:pPr>
            <w:r w:rsidRPr="00D57EAA">
              <w:t>11,01</w:t>
            </w:r>
          </w:p>
        </w:tc>
        <w:tc>
          <w:tcPr>
            <w:tcW w:w="993" w:type="dxa"/>
            <w:tcBorders>
              <w:top w:val="nil"/>
              <w:left w:val="nil"/>
              <w:bottom w:val="nil"/>
              <w:right w:val="nil"/>
            </w:tcBorders>
            <w:shd w:val="clear" w:color="auto" w:fill="auto"/>
            <w:noWrap/>
            <w:vAlign w:val="bottom"/>
            <w:hideMark/>
          </w:tcPr>
          <w:p w:rsidR="00474EBB" w:rsidRPr="001E4E9F" w:rsidRDefault="00474EBB" w:rsidP="00474EBB">
            <w:pPr>
              <w:spacing w:line="240" w:lineRule="auto"/>
              <w:jc w:val="center"/>
            </w:pPr>
          </w:p>
        </w:tc>
        <w:tc>
          <w:tcPr>
            <w:tcW w:w="1275" w:type="dxa"/>
            <w:tcBorders>
              <w:top w:val="nil"/>
              <w:left w:val="nil"/>
              <w:bottom w:val="nil"/>
              <w:right w:val="nil"/>
            </w:tcBorders>
            <w:shd w:val="clear" w:color="auto" w:fill="auto"/>
            <w:noWrap/>
            <w:vAlign w:val="bottom"/>
            <w:hideMark/>
          </w:tcPr>
          <w:p w:rsidR="00474EBB" w:rsidRPr="001E4E9F" w:rsidRDefault="00474EBB" w:rsidP="00474EBB">
            <w:pPr>
              <w:spacing w:line="240" w:lineRule="auto"/>
              <w:jc w:val="center"/>
            </w:pPr>
          </w:p>
        </w:tc>
        <w:tc>
          <w:tcPr>
            <w:tcW w:w="1701" w:type="dxa"/>
            <w:tcBorders>
              <w:top w:val="nil"/>
              <w:left w:val="nil"/>
              <w:bottom w:val="nil"/>
              <w:right w:val="nil"/>
            </w:tcBorders>
            <w:shd w:val="clear" w:color="auto" w:fill="auto"/>
            <w:noWrap/>
            <w:vAlign w:val="bottom"/>
            <w:hideMark/>
          </w:tcPr>
          <w:p w:rsidR="00474EBB" w:rsidRPr="001E4E9F" w:rsidRDefault="00474EBB" w:rsidP="00474EBB">
            <w:pPr>
              <w:spacing w:line="240" w:lineRule="auto"/>
              <w:jc w:val="center"/>
            </w:pPr>
          </w:p>
        </w:tc>
      </w:tr>
    </w:tbl>
    <w:p w:rsidR="00C26297" w:rsidRPr="00D330E0" w:rsidRDefault="00C26297" w:rsidP="00474EBB">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C26297" w:rsidRPr="00474EBB" w:rsidRDefault="00474EBB" w:rsidP="00474EBB">
      <w:pPr>
        <w:widowControl w:val="0"/>
        <w:spacing w:before="137" w:line="240" w:lineRule="auto"/>
        <w:ind w:left="1276" w:right="17" w:hanging="1276"/>
        <w:jc w:val="left"/>
        <w:rPr>
          <w:rFonts w:asciiTheme="majorBidi" w:eastAsia="Times New Roman" w:hAnsiTheme="majorBidi" w:cstheme="majorBidi"/>
          <w:szCs w:val="24"/>
          <w:lang w:val="en-US"/>
        </w:rPr>
      </w:pPr>
      <w:r>
        <w:rPr>
          <w:rFonts w:asciiTheme="majorBidi" w:eastAsia="Times New Roman" w:hAnsiTheme="majorBidi" w:cstheme="majorBidi"/>
          <w:szCs w:val="24"/>
          <w:lang w:val="en-US"/>
        </w:rPr>
        <w:t>Kesimpulan :</w:t>
      </w:r>
      <w:r w:rsidR="00C26297" w:rsidRPr="00B76079">
        <w:rPr>
          <w:rFonts w:asciiTheme="majorBidi" w:eastAsia="Times New Roman" w:hAnsiTheme="majorBidi" w:cstheme="majorBidi"/>
          <w:szCs w:val="24"/>
          <w:lang w:val="en-US"/>
        </w:rPr>
        <w:t xml:space="preserve">Berdasarkan tabel anava </w:t>
      </w:r>
      <w:r w:rsidR="00C26297" w:rsidRPr="00CC1127">
        <w:rPr>
          <w:rFonts w:cs="Times New Roman"/>
          <w:szCs w:val="24"/>
        </w:rPr>
        <w:t>diketahui F</w:t>
      </w:r>
      <w:r w:rsidR="00C26297" w:rsidRPr="00CC1127">
        <w:rPr>
          <w:rFonts w:cs="Times New Roman"/>
          <w:szCs w:val="24"/>
          <w:vertAlign w:val="subscript"/>
        </w:rPr>
        <w:t>hitung</w:t>
      </w:r>
      <w:r w:rsidR="00C26297" w:rsidRPr="00CC1127">
        <w:rPr>
          <w:rFonts w:cs="Times New Roman"/>
          <w:szCs w:val="24"/>
        </w:rPr>
        <w:t xml:space="preserve"> &gt; F</w:t>
      </w:r>
      <w:r w:rsidR="00C26297" w:rsidRPr="00CC1127">
        <w:rPr>
          <w:rFonts w:cs="Times New Roman"/>
          <w:szCs w:val="24"/>
          <w:vertAlign w:val="subscript"/>
        </w:rPr>
        <w:t>tabel</w:t>
      </w:r>
      <w:r w:rsidR="00C26297" w:rsidRPr="00CC1127">
        <w:rPr>
          <w:rFonts w:cs="Times New Roman"/>
          <w:szCs w:val="24"/>
        </w:rPr>
        <w:t xml:space="preserve"> </w:t>
      </w:r>
      <w:r w:rsidR="00C26297">
        <w:rPr>
          <w:rFonts w:cs="Times New Roman"/>
          <w:szCs w:val="24"/>
        </w:rPr>
        <w:t xml:space="preserve">5% </w:t>
      </w:r>
      <w:r w:rsidR="00C26297" w:rsidRPr="00B76079">
        <w:rPr>
          <w:rFonts w:asciiTheme="majorBidi" w:eastAsia="Times New Roman" w:hAnsiTheme="majorBidi" w:cstheme="majorBidi"/>
          <w:szCs w:val="24"/>
          <w:lang w:val="en-US"/>
        </w:rPr>
        <w:t xml:space="preserve">maka diberi tanda (*), </w:t>
      </w:r>
      <w:r w:rsidR="00C26297">
        <w:rPr>
          <w:rFonts w:asciiTheme="majorBidi" w:eastAsia="Times New Roman" w:hAnsiTheme="majorBidi" w:cstheme="majorBidi"/>
          <w:szCs w:val="24"/>
        </w:rPr>
        <w:t xml:space="preserve">sehingga dapat </w:t>
      </w:r>
      <w:r w:rsidR="00C26297">
        <w:rPr>
          <w:rFonts w:cs="Times New Roman"/>
          <w:szCs w:val="24"/>
        </w:rPr>
        <w:t xml:space="preserve">disimpulkan bahwa jenis </w:t>
      </w:r>
      <w:r w:rsidR="00651B72">
        <w:rPr>
          <w:rFonts w:cs="Times New Roman"/>
          <w:szCs w:val="24"/>
        </w:rPr>
        <w:t xml:space="preserve">Gula rendah kalori </w:t>
      </w:r>
      <w:r w:rsidR="00C26297" w:rsidRPr="00CC1127">
        <w:rPr>
          <w:rFonts w:cs="Times New Roman"/>
          <w:szCs w:val="24"/>
        </w:rPr>
        <w:t xml:space="preserve">berpengaruh nyata terhadap </w:t>
      </w:r>
      <w:r w:rsidR="00C26297">
        <w:rPr>
          <w:rFonts w:cs="Times New Roman"/>
          <w:szCs w:val="24"/>
        </w:rPr>
        <w:t xml:space="preserve">kadar </w:t>
      </w:r>
      <w:r w:rsidR="00651B72">
        <w:rPr>
          <w:rFonts w:cs="Times New Roman"/>
          <w:szCs w:val="24"/>
        </w:rPr>
        <w:t xml:space="preserve">gula reduksi </w:t>
      </w:r>
      <w:r w:rsidR="00C26297">
        <w:rPr>
          <w:rFonts w:cs="Times New Roman"/>
          <w:szCs w:val="24"/>
        </w:rPr>
        <w:t>marshmallow pisang ambon</w:t>
      </w:r>
      <w:r w:rsidR="00C26297" w:rsidRPr="00CC1127">
        <w:rPr>
          <w:rFonts w:cs="Times New Roman"/>
          <w:szCs w:val="24"/>
        </w:rPr>
        <w:t xml:space="preserve"> sehingga perlu dilakukan uji lanjut </w:t>
      </w:r>
      <w:r w:rsidR="00C26297" w:rsidRPr="00CC1127">
        <w:rPr>
          <w:rFonts w:cs="Times New Roman"/>
          <w:i/>
          <w:szCs w:val="24"/>
        </w:rPr>
        <w:t>Duncan</w:t>
      </w:r>
      <w:r w:rsidR="00C26297">
        <w:rPr>
          <w:rFonts w:cs="Times New Roman"/>
          <w:szCs w:val="24"/>
        </w:rPr>
        <w:t>.</w:t>
      </w:r>
    </w:p>
    <w:p w:rsidR="00474EBB" w:rsidRDefault="00474EBB" w:rsidP="00474EBB">
      <w:pPr>
        <w:spacing w:line="276" w:lineRule="auto"/>
        <w:rPr>
          <w:rFonts w:asciiTheme="majorBidi" w:eastAsiaTheme="minorEastAsia" w:hAnsiTheme="majorBidi" w:cstheme="majorBidi"/>
          <w:szCs w:val="24"/>
        </w:rPr>
      </w:pPr>
    </w:p>
    <w:p w:rsidR="00474EBB" w:rsidRDefault="00061B17" w:rsidP="00474EBB">
      <w:pPr>
        <w:spacing w:line="276" w:lineRule="auto"/>
        <w:jc w:val="center"/>
        <w:rPr>
          <w:rFonts w:cs="Times New Roman"/>
          <w:szCs w:val="24"/>
        </w:rPr>
      </w:pPr>
      <w:r>
        <w:rPr>
          <w:rFonts w:asciiTheme="majorBidi" w:eastAsiaTheme="minorEastAsia" w:hAnsiTheme="majorBidi" w:cstheme="majorBidi"/>
          <w:szCs w:val="24"/>
        </w:rPr>
        <w:t>Tabel 42</w:t>
      </w:r>
      <w:r w:rsidR="00C26297">
        <w:rPr>
          <w:rFonts w:asciiTheme="majorBidi" w:eastAsiaTheme="minorEastAsia" w:hAnsiTheme="majorBidi" w:cstheme="majorBidi"/>
          <w:szCs w:val="24"/>
        </w:rPr>
        <w:t xml:space="preserve">. </w:t>
      </w:r>
      <w:r w:rsidR="00C26297" w:rsidRPr="008F2064">
        <w:rPr>
          <w:rFonts w:cs="Times New Roman"/>
          <w:szCs w:val="24"/>
        </w:rPr>
        <w:t xml:space="preserve">Uji Lanjut Duncan </w:t>
      </w:r>
      <w:r w:rsidR="00C26297">
        <w:rPr>
          <w:rFonts w:cs="Times New Roman"/>
          <w:szCs w:val="24"/>
        </w:rPr>
        <w:t xml:space="preserve">Analisis Kaadar </w:t>
      </w:r>
      <w:r w:rsidR="00651B72">
        <w:rPr>
          <w:rFonts w:cs="Times New Roman"/>
          <w:szCs w:val="24"/>
        </w:rPr>
        <w:t>Gula Reduksi</w:t>
      </w:r>
      <w:r w:rsidR="00C26297">
        <w:rPr>
          <w:rFonts w:cs="Times New Roman"/>
          <w:szCs w:val="24"/>
        </w:rPr>
        <w:t xml:space="preserve"> Marshmallow Pisang Ambon</w:t>
      </w:r>
    </w:p>
    <w:tbl>
      <w:tblPr>
        <w:tblStyle w:val="TableGrid"/>
        <w:tblW w:w="0" w:type="auto"/>
        <w:tblLook w:val="04A0" w:firstRow="1" w:lastRow="0" w:firstColumn="1" w:lastColumn="0" w:noHBand="0" w:noVBand="1"/>
      </w:tblPr>
      <w:tblGrid>
        <w:gridCol w:w="988"/>
        <w:gridCol w:w="996"/>
        <w:gridCol w:w="990"/>
        <w:gridCol w:w="991"/>
        <w:gridCol w:w="991"/>
        <w:gridCol w:w="991"/>
        <w:gridCol w:w="990"/>
        <w:gridCol w:w="990"/>
      </w:tblGrid>
      <w:tr w:rsidR="00474EBB" w:rsidTr="00474EBB">
        <w:tc>
          <w:tcPr>
            <w:tcW w:w="990" w:type="dxa"/>
            <w:vMerge w:val="restart"/>
          </w:tcPr>
          <w:p w:rsidR="00474EBB" w:rsidRPr="00474EBB" w:rsidRDefault="00474EBB" w:rsidP="00FD2D37">
            <w:pPr>
              <w:spacing w:line="240" w:lineRule="auto"/>
              <w:jc w:val="center"/>
              <w:rPr>
                <w:b/>
                <w:noProof/>
                <w:lang w:val="id-ID"/>
              </w:rPr>
            </w:pPr>
            <w:r>
              <w:rPr>
                <w:b/>
                <w:noProof/>
                <w:lang w:val="id-ID"/>
              </w:rPr>
              <w:t>SSR 5%</w:t>
            </w:r>
          </w:p>
        </w:tc>
        <w:tc>
          <w:tcPr>
            <w:tcW w:w="991" w:type="dxa"/>
            <w:vMerge w:val="restart"/>
          </w:tcPr>
          <w:p w:rsidR="00474EBB" w:rsidRPr="00474EBB" w:rsidRDefault="00474EBB" w:rsidP="00FD2D37">
            <w:pPr>
              <w:spacing w:line="240" w:lineRule="auto"/>
              <w:jc w:val="center"/>
              <w:rPr>
                <w:b/>
                <w:noProof/>
                <w:lang w:val="id-ID"/>
              </w:rPr>
            </w:pPr>
            <w:r>
              <w:rPr>
                <w:b/>
                <w:noProof/>
                <w:lang w:val="id-ID"/>
              </w:rPr>
              <w:t>LSR 5%</w:t>
            </w:r>
          </w:p>
        </w:tc>
        <w:tc>
          <w:tcPr>
            <w:tcW w:w="991" w:type="dxa"/>
            <w:vMerge w:val="restart"/>
          </w:tcPr>
          <w:p w:rsidR="00474EBB" w:rsidRPr="00474EBB" w:rsidRDefault="00474EBB" w:rsidP="00FD2D37">
            <w:pPr>
              <w:spacing w:line="240" w:lineRule="auto"/>
              <w:jc w:val="center"/>
              <w:rPr>
                <w:b/>
                <w:noProof/>
                <w:lang w:val="id-ID"/>
              </w:rPr>
            </w:pPr>
            <w:r>
              <w:rPr>
                <w:b/>
                <w:noProof/>
                <w:lang w:val="id-ID"/>
              </w:rPr>
              <w:t>Kode</w:t>
            </w:r>
          </w:p>
        </w:tc>
        <w:tc>
          <w:tcPr>
            <w:tcW w:w="991" w:type="dxa"/>
            <w:vMerge w:val="restart"/>
          </w:tcPr>
          <w:p w:rsidR="00474EBB" w:rsidRPr="00474EBB" w:rsidRDefault="00474EBB" w:rsidP="00FD2D37">
            <w:pPr>
              <w:spacing w:line="240" w:lineRule="auto"/>
              <w:jc w:val="center"/>
              <w:rPr>
                <w:b/>
                <w:noProof/>
                <w:lang w:val="id-ID"/>
              </w:rPr>
            </w:pPr>
            <w:r>
              <w:rPr>
                <w:b/>
                <w:noProof/>
                <w:lang w:val="id-ID"/>
              </w:rPr>
              <w:t>Rata-rata</w:t>
            </w:r>
          </w:p>
        </w:tc>
        <w:tc>
          <w:tcPr>
            <w:tcW w:w="2973" w:type="dxa"/>
            <w:gridSpan w:val="3"/>
          </w:tcPr>
          <w:p w:rsidR="00474EBB" w:rsidRPr="00474EBB" w:rsidRDefault="00474EBB" w:rsidP="00FD2D37">
            <w:pPr>
              <w:spacing w:line="240" w:lineRule="auto"/>
              <w:jc w:val="center"/>
              <w:rPr>
                <w:b/>
                <w:noProof/>
                <w:lang w:val="id-ID"/>
              </w:rPr>
            </w:pPr>
            <w:r>
              <w:rPr>
                <w:b/>
                <w:noProof/>
                <w:lang w:val="id-ID"/>
              </w:rPr>
              <w:t>Perlakuan</w:t>
            </w:r>
          </w:p>
        </w:tc>
        <w:tc>
          <w:tcPr>
            <w:tcW w:w="991" w:type="dxa"/>
            <w:vMerge w:val="restart"/>
          </w:tcPr>
          <w:p w:rsidR="00474EBB" w:rsidRPr="00474EBB" w:rsidRDefault="00474EBB" w:rsidP="00FD2D37">
            <w:pPr>
              <w:spacing w:line="240" w:lineRule="auto"/>
              <w:jc w:val="center"/>
              <w:rPr>
                <w:b/>
                <w:noProof/>
                <w:lang w:val="id-ID"/>
              </w:rPr>
            </w:pPr>
          </w:p>
        </w:tc>
      </w:tr>
      <w:tr w:rsidR="00474EBB" w:rsidTr="00474EBB">
        <w:tc>
          <w:tcPr>
            <w:tcW w:w="990" w:type="dxa"/>
            <w:vMerge/>
          </w:tcPr>
          <w:p w:rsidR="00474EBB" w:rsidRDefault="00474EBB" w:rsidP="00FD2D37">
            <w:pPr>
              <w:spacing w:line="240" w:lineRule="auto"/>
              <w:jc w:val="center"/>
              <w:rPr>
                <w:noProof/>
              </w:rPr>
            </w:pPr>
          </w:p>
        </w:tc>
        <w:tc>
          <w:tcPr>
            <w:tcW w:w="991" w:type="dxa"/>
            <w:vMerge/>
          </w:tcPr>
          <w:p w:rsidR="00474EBB" w:rsidRDefault="00474EBB" w:rsidP="00FD2D37">
            <w:pPr>
              <w:spacing w:line="240" w:lineRule="auto"/>
              <w:jc w:val="center"/>
              <w:rPr>
                <w:noProof/>
              </w:rPr>
            </w:pPr>
          </w:p>
        </w:tc>
        <w:tc>
          <w:tcPr>
            <w:tcW w:w="991" w:type="dxa"/>
            <w:vMerge/>
          </w:tcPr>
          <w:p w:rsidR="00474EBB" w:rsidRDefault="00474EBB" w:rsidP="00FD2D37">
            <w:pPr>
              <w:spacing w:line="240" w:lineRule="auto"/>
              <w:jc w:val="center"/>
              <w:rPr>
                <w:noProof/>
              </w:rPr>
            </w:pPr>
          </w:p>
        </w:tc>
        <w:tc>
          <w:tcPr>
            <w:tcW w:w="991" w:type="dxa"/>
            <w:vMerge/>
          </w:tcPr>
          <w:p w:rsidR="00474EBB" w:rsidRDefault="00474EBB" w:rsidP="00FD2D37">
            <w:pPr>
              <w:spacing w:line="240" w:lineRule="auto"/>
              <w:jc w:val="center"/>
              <w:rPr>
                <w:noProof/>
              </w:rPr>
            </w:pPr>
          </w:p>
        </w:tc>
        <w:tc>
          <w:tcPr>
            <w:tcW w:w="991" w:type="dxa"/>
          </w:tcPr>
          <w:p w:rsidR="00474EBB" w:rsidRPr="00FD2D37" w:rsidRDefault="00FD2D37" w:rsidP="00FD2D37">
            <w:pPr>
              <w:spacing w:line="240" w:lineRule="auto"/>
              <w:jc w:val="center"/>
              <w:rPr>
                <w:b/>
                <w:noProof/>
                <w:lang w:val="id-ID"/>
              </w:rPr>
            </w:pPr>
            <w:r>
              <w:rPr>
                <w:b/>
                <w:noProof/>
                <w:lang w:val="id-ID"/>
              </w:rPr>
              <w:t>1</w:t>
            </w:r>
          </w:p>
        </w:tc>
        <w:tc>
          <w:tcPr>
            <w:tcW w:w="991" w:type="dxa"/>
          </w:tcPr>
          <w:p w:rsidR="00474EBB" w:rsidRPr="00FD2D37" w:rsidRDefault="00FD2D37" w:rsidP="00FD2D37">
            <w:pPr>
              <w:spacing w:line="240" w:lineRule="auto"/>
              <w:jc w:val="center"/>
              <w:rPr>
                <w:b/>
                <w:noProof/>
                <w:lang w:val="id-ID"/>
              </w:rPr>
            </w:pPr>
            <w:r>
              <w:rPr>
                <w:b/>
                <w:noProof/>
                <w:lang w:val="id-ID"/>
              </w:rPr>
              <w:t>2</w:t>
            </w:r>
          </w:p>
        </w:tc>
        <w:tc>
          <w:tcPr>
            <w:tcW w:w="991" w:type="dxa"/>
          </w:tcPr>
          <w:p w:rsidR="00474EBB" w:rsidRPr="00FD2D37" w:rsidRDefault="00FD2D37" w:rsidP="00FD2D37">
            <w:pPr>
              <w:spacing w:line="240" w:lineRule="auto"/>
              <w:jc w:val="center"/>
              <w:rPr>
                <w:b/>
                <w:noProof/>
                <w:lang w:val="id-ID"/>
              </w:rPr>
            </w:pPr>
            <w:r>
              <w:rPr>
                <w:b/>
                <w:noProof/>
                <w:lang w:val="id-ID"/>
              </w:rPr>
              <w:t>3</w:t>
            </w:r>
          </w:p>
        </w:tc>
        <w:tc>
          <w:tcPr>
            <w:tcW w:w="991" w:type="dxa"/>
            <w:vMerge/>
          </w:tcPr>
          <w:p w:rsidR="00474EBB" w:rsidRDefault="00474EBB" w:rsidP="00FD2D37">
            <w:pPr>
              <w:spacing w:line="240" w:lineRule="auto"/>
              <w:jc w:val="center"/>
              <w:rPr>
                <w:noProof/>
              </w:rPr>
            </w:pPr>
          </w:p>
        </w:tc>
      </w:tr>
      <w:tr w:rsidR="00FD2D37" w:rsidTr="00474EBB">
        <w:tc>
          <w:tcPr>
            <w:tcW w:w="990"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g1</w:t>
            </w:r>
          </w:p>
        </w:tc>
        <w:tc>
          <w:tcPr>
            <w:tcW w:w="991" w:type="dxa"/>
          </w:tcPr>
          <w:p w:rsidR="00FD2D37" w:rsidRPr="00D13C7D" w:rsidRDefault="00FD2D37" w:rsidP="00FD2D37">
            <w:pPr>
              <w:spacing w:line="240" w:lineRule="auto"/>
              <w:jc w:val="center"/>
            </w:pPr>
            <w:r w:rsidRPr="00D13C7D">
              <w:t>6,168</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a</w:t>
            </w:r>
          </w:p>
        </w:tc>
      </w:tr>
      <w:tr w:rsidR="00FD2D37" w:rsidTr="00474EBB">
        <w:tc>
          <w:tcPr>
            <w:tcW w:w="990" w:type="dxa"/>
          </w:tcPr>
          <w:p w:rsidR="00FD2D37" w:rsidRPr="00D13C7D" w:rsidRDefault="00FD2D37" w:rsidP="00FD2D37">
            <w:pPr>
              <w:spacing w:line="240" w:lineRule="auto"/>
              <w:jc w:val="center"/>
            </w:pPr>
            <w:r w:rsidRPr="00D13C7D">
              <w:t>3,00</w:t>
            </w:r>
          </w:p>
        </w:tc>
        <w:tc>
          <w:tcPr>
            <w:tcW w:w="991" w:type="dxa"/>
          </w:tcPr>
          <w:p w:rsidR="00FD2D37" w:rsidRPr="00D13C7D" w:rsidRDefault="00FD2D37" w:rsidP="00FD2D37">
            <w:pPr>
              <w:spacing w:line="240" w:lineRule="auto"/>
              <w:jc w:val="center"/>
            </w:pPr>
            <w:r w:rsidRPr="00D13C7D">
              <w:t>0,40682</w:t>
            </w:r>
          </w:p>
        </w:tc>
        <w:tc>
          <w:tcPr>
            <w:tcW w:w="991" w:type="dxa"/>
          </w:tcPr>
          <w:p w:rsidR="00FD2D37" w:rsidRPr="00D13C7D" w:rsidRDefault="00FD2D37" w:rsidP="00FD2D37">
            <w:pPr>
              <w:spacing w:line="240" w:lineRule="auto"/>
              <w:jc w:val="center"/>
            </w:pPr>
            <w:r w:rsidRPr="00D13C7D">
              <w:t>g3</w:t>
            </w:r>
          </w:p>
        </w:tc>
        <w:tc>
          <w:tcPr>
            <w:tcW w:w="991" w:type="dxa"/>
          </w:tcPr>
          <w:p w:rsidR="00FD2D37" w:rsidRPr="00D13C7D" w:rsidRDefault="00FD2D37" w:rsidP="00FD2D37">
            <w:pPr>
              <w:spacing w:line="240" w:lineRule="auto"/>
              <w:jc w:val="center"/>
            </w:pPr>
            <w:r w:rsidRPr="00D13C7D">
              <w:t>6,750</w:t>
            </w:r>
          </w:p>
        </w:tc>
        <w:tc>
          <w:tcPr>
            <w:tcW w:w="991" w:type="dxa"/>
          </w:tcPr>
          <w:p w:rsidR="00FD2D37" w:rsidRPr="00FD2D37" w:rsidRDefault="00FD2D37" w:rsidP="00FD2D37">
            <w:pPr>
              <w:spacing w:line="240" w:lineRule="auto"/>
              <w:jc w:val="center"/>
              <w:rPr>
                <w:lang w:val="id-ID"/>
              </w:rPr>
            </w:pPr>
            <w:r w:rsidRPr="00D13C7D">
              <w:t>0,582</w:t>
            </w:r>
            <w:r>
              <w:rPr>
                <w:lang w:val="id-ID"/>
              </w:rPr>
              <w:t>*</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w:t>
            </w:r>
          </w:p>
        </w:tc>
        <w:tc>
          <w:tcPr>
            <w:tcW w:w="991" w:type="dxa"/>
          </w:tcPr>
          <w:p w:rsidR="00FD2D37" w:rsidRPr="00D13C7D" w:rsidRDefault="00FD2D37" w:rsidP="00FD2D37">
            <w:pPr>
              <w:spacing w:line="240" w:lineRule="auto"/>
              <w:jc w:val="center"/>
            </w:pPr>
            <w:r w:rsidRPr="00D13C7D">
              <w:t>b</w:t>
            </w:r>
          </w:p>
        </w:tc>
      </w:tr>
      <w:tr w:rsidR="00FD2D37" w:rsidTr="00474EBB">
        <w:tc>
          <w:tcPr>
            <w:tcW w:w="990" w:type="dxa"/>
          </w:tcPr>
          <w:p w:rsidR="00FD2D37" w:rsidRPr="00D13C7D" w:rsidRDefault="00FD2D37" w:rsidP="00FD2D37">
            <w:pPr>
              <w:spacing w:line="240" w:lineRule="auto"/>
              <w:jc w:val="center"/>
            </w:pPr>
            <w:r w:rsidRPr="00D13C7D">
              <w:t>3,15</w:t>
            </w:r>
          </w:p>
        </w:tc>
        <w:tc>
          <w:tcPr>
            <w:tcW w:w="991" w:type="dxa"/>
          </w:tcPr>
          <w:p w:rsidR="00FD2D37" w:rsidRPr="00D13C7D" w:rsidRDefault="00FD2D37" w:rsidP="00FD2D37">
            <w:pPr>
              <w:spacing w:line="240" w:lineRule="auto"/>
              <w:jc w:val="center"/>
            </w:pPr>
            <w:r w:rsidRPr="00D13C7D">
              <w:t>0,42716</w:t>
            </w:r>
          </w:p>
        </w:tc>
        <w:tc>
          <w:tcPr>
            <w:tcW w:w="991" w:type="dxa"/>
          </w:tcPr>
          <w:p w:rsidR="00FD2D37" w:rsidRPr="00D13C7D" w:rsidRDefault="00FD2D37" w:rsidP="00FD2D37">
            <w:pPr>
              <w:spacing w:line="240" w:lineRule="auto"/>
              <w:jc w:val="center"/>
            </w:pPr>
            <w:r w:rsidRPr="00D13C7D">
              <w:t>g2</w:t>
            </w:r>
          </w:p>
        </w:tc>
        <w:tc>
          <w:tcPr>
            <w:tcW w:w="991" w:type="dxa"/>
          </w:tcPr>
          <w:p w:rsidR="00FD2D37" w:rsidRPr="00D13C7D" w:rsidRDefault="00FD2D37" w:rsidP="00FD2D37">
            <w:pPr>
              <w:spacing w:line="240" w:lineRule="auto"/>
              <w:jc w:val="center"/>
            </w:pPr>
            <w:r w:rsidRPr="00D13C7D">
              <w:t>7,483</w:t>
            </w:r>
          </w:p>
        </w:tc>
        <w:tc>
          <w:tcPr>
            <w:tcW w:w="991" w:type="dxa"/>
          </w:tcPr>
          <w:p w:rsidR="00FD2D37" w:rsidRPr="00FD2D37" w:rsidRDefault="00FD2D37" w:rsidP="00FD2D37">
            <w:pPr>
              <w:spacing w:line="240" w:lineRule="auto"/>
              <w:jc w:val="center"/>
              <w:rPr>
                <w:lang w:val="id-ID"/>
              </w:rPr>
            </w:pPr>
            <w:r w:rsidRPr="00D13C7D">
              <w:t>1,316</w:t>
            </w:r>
            <w:r>
              <w:rPr>
                <w:lang w:val="id-ID"/>
              </w:rPr>
              <w:t>*</w:t>
            </w:r>
          </w:p>
        </w:tc>
        <w:tc>
          <w:tcPr>
            <w:tcW w:w="991" w:type="dxa"/>
          </w:tcPr>
          <w:p w:rsidR="00FD2D37" w:rsidRPr="00FD2D37" w:rsidRDefault="00FD2D37" w:rsidP="00FD2D37">
            <w:pPr>
              <w:spacing w:line="240" w:lineRule="auto"/>
              <w:jc w:val="center"/>
              <w:rPr>
                <w:lang w:val="id-ID"/>
              </w:rPr>
            </w:pPr>
            <w:r w:rsidRPr="00D13C7D">
              <w:t>0,733</w:t>
            </w:r>
            <w:r>
              <w:rPr>
                <w:lang w:val="id-ID"/>
              </w:rPr>
              <w:t>*</w:t>
            </w:r>
          </w:p>
        </w:tc>
        <w:tc>
          <w:tcPr>
            <w:tcW w:w="991" w:type="dxa"/>
          </w:tcPr>
          <w:p w:rsidR="00FD2D37" w:rsidRPr="00D13C7D" w:rsidRDefault="00FD2D37" w:rsidP="00FD2D37">
            <w:pPr>
              <w:spacing w:line="240" w:lineRule="auto"/>
              <w:jc w:val="center"/>
            </w:pPr>
            <w:r w:rsidRPr="00D13C7D">
              <w:t>-</w:t>
            </w:r>
          </w:p>
        </w:tc>
        <w:tc>
          <w:tcPr>
            <w:tcW w:w="991" w:type="dxa"/>
          </w:tcPr>
          <w:p w:rsidR="00FD2D37" w:rsidRDefault="00FD2D37" w:rsidP="00FD2D37">
            <w:pPr>
              <w:spacing w:line="240" w:lineRule="auto"/>
              <w:jc w:val="center"/>
            </w:pPr>
            <w:r w:rsidRPr="00D13C7D">
              <w:t>c</w:t>
            </w:r>
          </w:p>
        </w:tc>
      </w:tr>
    </w:tbl>
    <w:p w:rsidR="00C26297" w:rsidRPr="002335AE" w:rsidRDefault="00C26297" w:rsidP="00C26297">
      <w:pPr>
        <w:pStyle w:val="BodyText"/>
        <w:spacing w:after="0" w:line="240" w:lineRule="auto"/>
        <w:rPr>
          <w:rFonts w:asciiTheme="majorBidi" w:eastAsia="Times New Roman" w:hAnsiTheme="majorBidi" w:cstheme="majorBidi"/>
          <w:szCs w:val="24"/>
        </w:rPr>
      </w:pPr>
      <w:r w:rsidRPr="002335AE">
        <w:rPr>
          <w:rFonts w:asciiTheme="majorBidi" w:eastAsia="Times New Roman" w:hAnsiTheme="majorBidi" w:cstheme="majorBidi"/>
          <w:szCs w:val="24"/>
        </w:rPr>
        <w:t>Keterangan :   Setiap huruf yang berbeda menunjukkan yang nyata pada taraf 5%</w:t>
      </w:r>
    </w:p>
    <w:p w:rsidR="00C26297" w:rsidRPr="002335AE" w:rsidRDefault="00C26297" w:rsidP="00C26297">
      <w:pPr>
        <w:widowControl w:val="0"/>
        <w:spacing w:line="275" w:lineRule="exact"/>
        <w:ind w:left="720" w:firstLine="720"/>
        <w:jc w:val="left"/>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 berbeda nyata</w:t>
      </w:r>
    </w:p>
    <w:p w:rsidR="00C26297" w:rsidRDefault="00C26297" w:rsidP="00C26297">
      <w:pPr>
        <w:widowControl w:val="0"/>
        <w:spacing w:line="360" w:lineRule="auto"/>
        <w:ind w:left="720" w:firstLine="720"/>
        <w:rPr>
          <w:rFonts w:asciiTheme="majorBidi" w:eastAsia="Times New Roman" w:hAnsiTheme="majorBidi" w:cstheme="majorBidi"/>
          <w:szCs w:val="24"/>
          <w:lang w:val="en-US"/>
        </w:rPr>
      </w:pPr>
      <w:r w:rsidRPr="002335AE">
        <w:rPr>
          <w:rFonts w:asciiTheme="majorBidi" w:eastAsia="Times New Roman" w:hAnsiTheme="majorBidi" w:cstheme="majorBidi"/>
          <w:szCs w:val="24"/>
          <w:lang w:val="en-US"/>
        </w:rPr>
        <w:t>tn) tidak berbeda nyata</w:t>
      </w:r>
    </w:p>
    <w:p w:rsidR="00C26297" w:rsidRDefault="00C26297" w:rsidP="00C26297">
      <w:pPr>
        <w:spacing w:line="360" w:lineRule="auto"/>
        <w:ind w:left="1276" w:hanging="1276"/>
        <w:rPr>
          <w:rFonts w:cs="Times New Roman"/>
          <w:szCs w:val="24"/>
        </w:rPr>
      </w:pPr>
      <w:r w:rsidRPr="00710D2E">
        <w:rPr>
          <w:rFonts w:cs="Times New Roman"/>
          <w:noProof/>
          <w:szCs w:val="24"/>
        </w:rPr>
        <w:t xml:space="preserve">kesimpulan: </w:t>
      </w:r>
      <w:r w:rsidRPr="00710D2E">
        <w:rPr>
          <w:rFonts w:cs="Times New Roman"/>
          <w:szCs w:val="24"/>
          <w:lang w:val="en-US"/>
        </w:rPr>
        <w:t xml:space="preserve">Berdasarkan Tabel Uji Lanjut Duncan dapat diketahui bahwa </w:t>
      </w:r>
      <w:r w:rsidR="006C353F">
        <w:rPr>
          <w:rFonts w:cs="Times New Roman"/>
          <w:szCs w:val="24"/>
        </w:rPr>
        <w:t>g1</w:t>
      </w:r>
      <w:r w:rsidRPr="00710D2E">
        <w:rPr>
          <w:rFonts w:cs="Times New Roman"/>
          <w:szCs w:val="24"/>
        </w:rPr>
        <w:t xml:space="preserve"> (jenis </w:t>
      </w:r>
      <w:r w:rsidR="006C353F">
        <w:rPr>
          <w:rFonts w:cs="Times New Roman"/>
          <w:szCs w:val="24"/>
        </w:rPr>
        <w:t>gula rendah kalori stevia</w:t>
      </w:r>
      <w:r>
        <w:rPr>
          <w:rFonts w:cs="Times New Roman"/>
          <w:szCs w:val="24"/>
        </w:rPr>
        <w:t xml:space="preserve">) berbeda nyata dengan </w:t>
      </w:r>
      <w:r w:rsidR="006C353F">
        <w:rPr>
          <w:rFonts w:cs="Times New Roman"/>
          <w:szCs w:val="24"/>
        </w:rPr>
        <w:t>g3 (stevia:gula jagung</w:t>
      </w:r>
      <w:r w:rsidRPr="00710D2E">
        <w:rPr>
          <w:rFonts w:cs="Times New Roman"/>
          <w:szCs w:val="24"/>
        </w:rPr>
        <w:t>)</w:t>
      </w:r>
      <w:r>
        <w:rPr>
          <w:rFonts w:cs="Times New Roman"/>
          <w:szCs w:val="24"/>
        </w:rPr>
        <w:t xml:space="preserve"> dan</w:t>
      </w:r>
      <w:r w:rsidR="006C353F">
        <w:rPr>
          <w:rFonts w:cs="Times New Roman"/>
          <w:szCs w:val="24"/>
        </w:rPr>
        <w:t xml:space="preserve"> g2</w:t>
      </w:r>
      <w:r w:rsidRPr="00710D2E">
        <w:rPr>
          <w:rFonts w:cs="Times New Roman"/>
          <w:szCs w:val="24"/>
          <w:vertAlign w:val="subscript"/>
          <w:lang w:val="en-US"/>
        </w:rPr>
        <w:t xml:space="preserve"> </w:t>
      </w:r>
      <w:r w:rsidRPr="00710D2E">
        <w:rPr>
          <w:rFonts w:cs="Times New Roman"/>
          <w:szCs w:val="24"/>
        </w:rPr>
        <w:t>(</w:t>
      </w:r>
      <w:r w:rsidR="006C353F">
        <w:rPr>
          <w:rFonts w:cs="Times New Roman"/>
          <w:szCs w:val="24"/>
        </w:rPr>
        <w:t>gula jagung</w:t>
      </w:r>
      <w:r w:rsidRPr="00710D2E">
        <w:rPr>
          <w:rFonts w:cs="Times New Roman"/>
          <w:szCs w:val="24"/>
        </w:rPr>
        <w:t>)</w:t>
      </w:r>
      <w:r>
        <w:rPr>
          <w:rFonts w:cs="Times New Roman"/>
          <w:szCs w:val="24"/>
        </w:rPr>
        <w:t xml:space="preserve"> </w:t>
      </w:r>
      <w:r w:rsidR="006C353F">
        <w:rPr>
          <w:rFonts w:cs="Times New Roman"/>
          <w:szCs w:val="24"/>
        </w:rPr>
        <w:t>terhadap kadar gula reduksi</w:t>
      </w:r>
      <w:r w:rsidRPr="00710D2E">
        <w:rPr>
          <w:rFonts w:cs="Times New Roman"/>
          <w:szCs w:val="24"/>
        </w:rPr>
        <w:t xml:space="preserve"> marshmallow pisang ambon.</w:t>
      </w:r>
    </w:p>
    <w:p w:rsidR="006C353F" w:rsidRDefault="006C353F" w:rsidP="00C26297">
      <w:pPr>
        <w:spacing w:line="360" w:lineRule="auto"/>
        <w:ind w:left="1276" w:hanging="1276"/>
        <w:rPr>
          <w:rFonts w:cs="Times New Roman"/>
          <w:szCs w:val="24"/>
        </w:rPr>
      </w:pPr>
    </w:p>
    <w:p w:rsidR="00FD2D37" w:rsidRDefault="00FD2D37" w:rsidP="006C353F">
      <w:pPr>
        <w:widowControl w:val="0"/>
        <w:tabs>
          <w:tab w:val="right" w:pos="7937"/>
        </w:tabs>
        <w:autoSpaceDE w:val="0"/>
        <w:autoSpaceDN w:val="0"/>
        <w:adjustRightInd w:val="0"/>
        <w:spacing w:line="360" w:lineRule="auto"/>
        <w:rPr>
          <w:rFonts w:cs="Times New Roman"/>
          <w:szCs w:val="24"/>
        </w:rPr>
      </w:pPr>
    </w:p>
    <w:p w:rsidR="006C353F" w:rsidRDefault="006C353F" w:rsidP="006C353F">
      <w:pPr>
        <w:widowControl w:val="0"/>
        <w:tabs>
          <w:tab w:val="right" w:pos="7937"/>
        </w:tabs>
        <w:autoSpaceDE w:val="0"/>
        <w:autoSpaceDN w:val="0"/>
        <w:adjustRightInd w:val="0"/>
        <w:spacing w:line="360" w:lineRule="auto"/>
        <w:rPr>
          <w:rFonts w:cs="Times New Roman"/>
          <w:b/>
          <w:noProof/>
          <w:szCs w:val="24"/>
        </w:rPr>
      </w:pPr>
      <w:r>
        <w:rPr>
          <w:rFonts w:cs="Times New Roman"/>
          <w:b/>
          <w:noProof/>
          <w:szCs w:val="24"/>
        </w:rPr>
        <w:lastRenderedPageBreak/>
        <w:t>Lampiran 11. Perhitungan Kadar Abu Marshmallow Pisang Ambon</w:t>
      </w:r>
    </w:p>
    <w:p w:rsidR="006C353F" w:rsidRPr="00E07368" w:rsidRDefault="006C353F" w:rsidP="006C353F">
      <w:pPr>
        <w:spacing w:line="240" w:lineRule="auto"/>
        <w:rPr>
          <w:rFonts w:eastAsia="Times New Roman" w:cs="Times New Roman"/>
          <w:szCs w:val="24"/>
          <w:lang w:val="en-US"/>
        </w:rPr>
      </w:pPr>
      <w:r w:rsidRPr="00E07368">
        <w:rPr>
          <w:rFonts w:eastAsia="Times New Roman" w:cs="Times New Roman"/>
          <w:szCs w:val="24"/>
          <w:lang w:val="en-US"/>
        </w:rPr>
        <w:t>Kadar Abu</w:t>
      </w:r>
      <w:r w:rsidRPr="00E07368">
        <w:rPr>
          <w:rFonts w:eastAsia="Times New Roman" w:cs="Times New Roman"/>
          <w:szCs w:val="24"/>
          <w:lang w:val="en-US"/>
        </w:rPr>
        <w:tab/>
        <w:t xml:space="preserve">= </w:t>
      </w:r>
      <m:oMath>
        <m:f>
          <m:fPr>
            <m:ctrlPr>
              <w:rPr>
                <w:rFonts w:ascii="Cambria Math" w:eastAsia="Times New Roman" w:hAnsi="Cambria Math" w:cs="Times New Roman"/>
                <w:szCs w:val="24"/>
                <w:lang w:val="en-US"/>
              </w:rPr>
            </m:ctrlPr>
          </m:fPr>
          <m:num>
            <m:r>
              <m:rPr>
                <m:sty m:val="p"/>
              </m:rPr>
              <w:rPr>
                <w:rFonts w:ascii="Cambria Math" w:eastAsia="Times New Roman" w:hAnsi="Cambria Math" w:cs="Times New Roman"/>
                <w:sz w:val="20"/>
                <w:szCs w:val="20"/>
                <w:lang w:val="en-US"/>
              </w:rPr>
              <m:t>W cawan abu - W cawan kosong  konstan</m:t>
            </m:r>
          </m:num>
          <m:den>
            <m:r>
              <m:rPr>
                <m:sty m:val="p"/>
              </m:rPr>
              <w:rPr>
                <w:rFonts w:ascii="Cambria Math" w:eastAsia="Times New Roman" w:hAnsi="Cambria Math" w:cs="Times New Roman"/>
                <w:sz w:val="20"/>
                <w:szCs w:val="20"/>
                <w:lang w:val="en-US"/>
              </w:rPr>
              <m:t>W s</m:t>
            </m:r>
          </m:den>
        </m:f>
        <m:r>
          <w:rPr>
            <w:rFonts w:ascii="Cambria Math" w:eastAsia="Times New Roman" w:hAnsi="Cambria Math" w:cs="Times New Roman"/>
            <w:sz w:val="20"/>
            <w:szCs w:val="20"/>
            <w:lang w:val="en-US"/>
          </w:rPr>
          <m:t xml:space="preserve"> x 100%</m:t>
        </m:r>
      </m:oMath>
    </w:p>
    <w:p w:rsidR="006C353F" w:rsidRPr="006C353F" w:rsidRDefault="006C353F" w:rsidP="006C353F">
      <w:pPr>
        <w:jc w:val="left"/>
        <w:rPr>
          <w:rFonts w:cs="Times New Roman"/>
        </w:rPr>
      </w:pPr>
      <w:r w:rsidRPr="006C353F">
        <w:rPr>
          <w:rFonts w:cs="Times New Roman"/>
        </w:rPr>
        <w:t>Contoh Perhitungan :</w:t>
      </w:r>
    </w:p>
    <w:p w:rsidR="006C353F" w:rsidRPr="006C353F" w:rsidRDefault="006C353F" w:rsidP="006C353F">
      <w:pPr>
        <w:numPr>
          <w:ilvl w:val="0"/>
          <w:numId w:val="23"/>
        </w:numPr>
        <w:spacing w:after="200" w:line="276" w:lineRule="auto"/>
        <w:ind w:left="284" w:hanging="284"/>
        <w:contextualSpacing/>
        <w:jc w:val="left"/>
        <w:rPr>
          <w:rFonts w:eastAsiaTheme="minorEastAsia" w:cs="Times New Roman"/>
        </w:rPr>
      </w:pPr>
      <w:r>
        <w:rPr>
          <w:rFonts w:eastAsiaTheme="minorEastAsia" w:cs="Times New Roman"/>
        </w:rPr>
        <w:t>Pada sampel p1g</w:t>
      </w:r>
      <w:r w:rsidRPr="006C353F">
        <w:rPr>
          <w:rFonts w:eastAsiaTheme="minorEastAsia" w:cs="Times New Roman"/>
        </w:rPr>
        <w:t>1 ulangan I</w:t>
      </w:r>
    </w:p>
    <w:p w:rsidR="006C353F" w:rsidRPr="006C353F" w:rsidRDefault="006C353F" w:rsidP="006C353F">
      <w:pPr>
        <w:ind w:left="284"/>
        <w:jc w:val="left"/>
        <w:rPr>
          <w:rFonts w:eastAsiaTheme="minorEastAsia" w:cs="Times New Roman"/>
        </w:rPr>
      </w:pPr>
      <w:r w:rsidRPr="006C353F">
        <w:rPr>
          <w:rFonts w:eastAsiaTheme="minorEastAsia" w:cs="Times New Roman"/>
        </w:rPr>
        <w:t>Diketahui :</w:t>
      </w:r>
      <w:r w:rsidRPr="006C353F">
        <w:rPr>
          <w:rFonts w:eastAsiaTheme="minorEastAsia" w:cs="Times New Roman"/>
        </w:rPr>
        <w:tab/>
      </w:r>
      <w:r w:rsidR="00061B17">
        <w:rPr>
          <w:rFonts w:eastAsiaTheme="minorEastAsia" w:cs="Times New Roman"/>
        </w:rPr>
        <w:t>Wcawan abu = 21,19</w:t>
      </w:r>
      <w:r w:rsidRPr="006C353F">
        <w:rPr>
          <w:rFonts w:eastAsiaTheme="minorEastAsia" w:cs="Times New Roman"/>
        </w:rPr>
        <w:t xml:space="preserve"> gram</w:t>
      </w:r>
    </w:p>
    <w:p w:rsidR="006C353F" w:rsidRPr="006C353F" w:rsidRDefault="00061B17" w:rsidP="006C353F">
      <w:pPr>
        <w:ind w:left="284"/>
        <w:jc w:val="left"/>
        <w:rPr>
          <w:rFonts w:eastAsiaTheme="minorEastAsia" w:cs="Times New Roman"/>
        </w:rPr>
      </w:pPr>
      <w:r>
        <w:rPr>
          <w:rFonts w:eastAsiaTheme="minorEastAsia" w:cs="Times New Roman"/>
        </w:rPr>
        <w:tab/>
      </w:r>
      <w:r>
        <w:rPr>
          <w:rFonts w:eastAsiaTheme="minorEastAsia" w:cs="Times New Roman"/>
        </w:rPr>
        <w:tab/>
        <w:t>Wcawan kosong konstan</w:t>
      </w:r>
      <w:r w:rsidR="006C353F" w:rsidRPr="006C353F">
        <w:rPr>
          <w:rFonts w:eastAsiaTheme="minorEastAsia" w:cs="Times New Roman"/>
        </w:rPr>
        <w:t xml:space="preserve"> = </w:t>
      </w:r>
      <w:r>
        <w:rPr>
          <w:rFonts w:eastAsiaTheme="minorEastAsia" w:cs="Times New Roman"/>
        </w:rPr>
        <w:t>21,18</w:t>
      </w:r>
      <w:r w:rsidR="006C353F" w:rsidRPr="006C353F">
        <w:rPr>
          <w:rFonts w:eastAsiaTheme="minorEastAsia" w:cs="Times New Roman"/>
        </w:rPr>
        <w:t xml:space="preserve"> gram</w:t>
      </w:r>
    </w:p>
    <w:p w:rsidR="006C353F" w:rsidRPr="006C353F" w:rsidRDefault="006C353F" w:rsidP="006C353F">
      <w:pPr>
        <w:ind w:left="284"/>
        <w:jc w:val="left"/>
        <w:rPr>
          <w:rFonts w:eastAsiaTheme="minorEastAsia" w:cs="Times New Roman"/>
        </w:rPr>
      </w:pPr>
      <w:r w:rsidRPr="006C353F">
        <w:rPr>
          <w:rFonts w:eastAsiaTheme="minorEastAsia" w:cs="Times New Roman"/>
        </w:rPr>
        <w:tab/>
      </w:r>
      <w:r w:rsidRPr="006C353F">
        <w:rPr>
          <w:rFonts w:eastAsiaTheme="minorEastAsia" w:cs="Times New Roman"/>
        </w:rPr>
        <w:tab/>
      </w:r>
      <w:r w:rsidR="00061B17">
        <w:rPr>
          <w:rFonts w:eastAsiaTheme="minorEastAsia" w:cs="Times New Roman"/>
        </w:rPr>
        <w:t>Ws</w:t>
      </w:r>
      <w:r w:rsidRPr="006C353F">
        <w:rPr>
          <w:rFonts w:eastAsiaTheme="minorEastAsia" w:cs="Times New Roman"/>
        </w:rPr>
        <w:t xml:space="preserve"> = </w:t>
      </w:r>
      <w:r w:rsidR="00061B17">
        <w:rPr>
          <w:rFonts w:eastAsiaTheme="minorEastAsia" w:cs="Times New Roman"/>
        </w:rPr>
        <w:t>0,98</w:t>
      </w:r>
      <w:r w:rsidRPr="006C353F">
        <w:rPr>
          <w:rFonts w:eastAsiaTheme="minorEastAsia" w:cs="Times New Roman"/>
        </w:rPr>
        <w:t xml:space="preserve"> gram</w:t>
      </w:r>
    </w:p>
    <w:p w:rsidR="006C353F" w:rsidRPr="006C353F" w:rsidRDefault="006C353F" w:rsidP="006C353F">
      <w:pPr>
        <w:ind w:firstLine="284"/>
        <w:jc w:val="left"/>
        <w:rPr>
          <w:rFonts w:eastAsiaTheme="minorEastAsia" w:cs="Times New Roman"/>
        </w:rPr>
      </w:pPr>
      <w:r w:rsidRPr="006C353F">
        <w:rPr>
          <w:rFonts w:cs="Times New Roman"/>
        </w:rPr>
        <w:t xml:space="preserve">% kadar abu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21,19 gram-21,18 gram</m:t>
            </m:r>
          </m:num>
          <m:den>
            <m:r>
              <w:rPr>
                <w:rFonts w:ascii="Cambria Math" w:hAnsi="Cambria Math" w:cs="Times New Roman"/>
              </w:rPr>
              <m:t>0,98</m:t>
            </m:r>
          </m:den>
        </m:f>
        <m:r>
          <w:rPr>
            <w:rFonts w:ascii="Cambria Math" w:hAnsi="Cambria Math" w:cs="Times New Roman"/>
          </w:rPr>
          <m:t xml:space="preserve"> x 100=1,02</m:t>
        </m:r>
      </m:oMath>
      <w:r w:rsidRPr="006C353F">
        <w:rPr>
          <w:rFonts w:cs="Times New Roman"/>
        </w:rPr>
        <w:t>%</w:t>
      </w:r>
    </w:p>
    <w:p w:rsidR="006C353F" w:rsidRDefault="00061B17" w:rsidP="00061B17">
      <w:pPr>
        <w:widowControl w:val="0"/>
        <w:tabs>
          <w:tab w:val="right" w:pos="7937"/>
        </w:tabs>
        <w:autoSpaceDE w:val="0"/>
        <w:autoSpaceDN w:val="0"/>
        <w:adjustRightInd w:val="0"/>
        <w:spacing w:line="240" w:lineRule="auto"/>
        <w:rPr>
          <w:rFonts w:cs="Times New Roman"/>
          <w:noProof/>
          <w:szCs w:val="24"/>
        </w:rPr>
      </w:pPr>
      <w:r>
        <w:rPr>
          <w:rFonts w:cs="Times New Roman"/>
          <w:noProof/>
          <w:szCs w:val="24"/>
        </w:rPr>
        <w:t>Hasil Analisis kadar abu</w:t>
      </w:r>
    </w:p>
    <w:tbl>
      <w:tblPr>
        <w:tblW w:w="7928" w:type="dxa"/>
        <w:jc w:val="center"/>
        <w:tblLook w:val="04A0" w:firstRow="1" w:lastRow="0" w:firstColumn="1" w:lastColumn="0" w:noHBand="0" w:noVBand="1"/>
      </w:tblPr>
      <w:tblGrid>
        <w:gridCol w:w="1796"/>
        <w:gridCol w:w="2069"/>
        <w:gridCol w:w="2070"/>
        <w:gridCol w:w="1993"/>
      </w:tblGrid>
      <w:tr w:rsidR="00061B17" w:rsidRPr="00223EED" w:rsidTr="00C62EBD">
        <w:trPr>
          <w:trHeight w:val="315"/>
          <w:jc w:val="center"/>
        </w:trPr>
        <w:tc>
          <w:tcPr>
            <w:tcW w:w="1796" w:type="dxa"/>
            <w:vMerge w:val="restart"/>
            <w:tcBorders>
              <w:top w:val="single" w:sz="4" w:space="0" w:color="auto"/>
              <w:left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Kode Sampel</w:t>
            </w:r>
          </w:p>
        </w:tc>
        <w:tc>
          <w:tcPr>
            <w:tcW w:w="6132" w:type="dxa"/>
            <w:gridSpan w:val="3"/>
            <w:tcBorders>
              <w:top w:val="single" w:sz="4" w:space="0" w:color="auto"/>
              <w:left w:val="nil"/>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b/>
                <w:bCs/>
                <w:color w:val="000000"/>
                <w:szCs w:val="24"/>
              </w:rPr>
            </w:pPr>
            <w:r w:rsidRPr="00223EED">
              <w:rPr>
                <w:rFonts w:eastAsia="Times New Roman" w:cs="Times New Roman"/>
                <w:b/>
                <w:bCs/>
                <w:color w:val="000000"/>
                <w:szCs w:val="24"/>
                <w:lang w:val="en-US"/>
              </w:rPr>
              <w:t>Kadar</w:t>
            </w:r>
            <w:r>
              <w:rPr>
                <w:rFonts w:eastAsia="Times New Roman" w:cs="Times New Roman"/>
                <w:b/>
                <w:bCs/>
                <w:color w:val="000000"/>
                <w:szCs w:val="24"/>
              </w:rPr>
              <w:t xml:space="preserve"> Gula Reduksi (%)</w:t>
            </w:r>
          </w:p>
        </w:tc>
      </w:tr>
      <w:tr w:rsidR="00061B17" w:rsidRPr="00223EED" w:rsidTr="00C62EBD">
        <w:trPr>
          <w:trHeight w:val="315"/>
          <w:jc w:val="center"/>
        </w:trPr>
        <w:tc>
          <w:tcPr>
            <w:tcW w:w="1796" w:type="dxa"/>
            <w:vMerge/>
            <w:tcBorders>
              <w:left w:val="single" w:sz="4" w:space="0" w:color="auto"/>
              <w:bottom w:val="single" w:sz="4" w:space="0" w:color="auto"/>
              <w:right w:val="single" w:sz="4" w:space="0" w:color="auto"/>
            </w:tcBorders>
            <w:shd w:val="clear" w:color="auto" w:fill="auto"/>
            <w:noWrap/>
            <w:vAlign w:val="center"/>
          </w:tcPr>
          <w:p w:rsidR="00061B17" w:rsidRPr="00223EED" w:rsidRDefault="00061B17" w:rsidP="00061B17">
            <w:pPr>
              <w:spacing w:line="240" w:lineRule="auto"/>
              <w:jc w:val="center"/>
              <w:rPr>
                <w:rFonts w:eastAsia="Times New Roman" w:cs="Times New Roman"/>
                <w:b/>
                <w:bCs/>
                <w:color w:val="000000"/>
                <w:szCs w:val="24"/>
                <w:lang w:val="en-US"/>
              </w:rPr>
            </w:pPr>
          </w:p>
        </w:tc>
        <w:tc>
          <w:tcPr>
            <w:tcW w:w="2069" w:type="dxa"/>
            <w:tcBorders>
              <w:top w:val="single" w:sz="4" w:space="0" w:color="auto"/>
              <w:left w:val="nil"/>
              <w:bottom w:val="single" w:sz="4" w:space="0" w:color="auto"/>
              <w:right w:val="single" w:sz="4" w:space="0" w:color="auto"/>
            </w:tcBorders>
            <w:shd w:val="clear" w:color="auto" w:fill="auto"/>
            <w:noWrap/>
            <w:vAlign w:val="center"/>
          </w:tcPr>
          <w:p w:rsidR="00061B17" w:rsidRPr="00223EED" w:rsidRDefault="00061B17" w:rsidP="00061B1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w:t>
            </w:r>
          </w:p>
        </w:tc>
        <w:tc>
          <w:tcPr>
            <w:tcW w:w="2070" w:type="dxa"/>
            <w:tcBorders>
              <w:top w:val="single" w:sz="4" w:space="0" w:color="auto"/>
              <w:left w:val="nil"/>
              <w:bottom w:val="single" w:sz="4" w:space="0" w:color="auto"/>
              <w:right w:val="single" w:sz="4" w:space="0" w:color="auto"/>
            </w:tcBorders>
          </w:tcPr>
          <w:p w:rsidR="00061B17" w:rsidRPr="00223EED" w:rsidRDefault="00061B17" w:rsidP="00061B1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w:t>
            </w:r>
          </w:p>
        </w:tc>
        <w:tc>
          <w:tcPr>
            <w:tcW w:w="1993" w:type="dxa"/>
            <w:tcBorders>
              <w:top w:val="single" w:sz="4" w:space="0" w:color="auto"/>
              <w:left w:val="nil"/>
              <w:bottom w:val="single" w:sz="4" w:space="0" w:color="auto"/>
              <w:right w:val="single" w:sz="4" w:space="0" w:color="auto"/>
            </w:tcBorders>
          </w:tcPr>
          <w:p w:rsidR="00061B17" w:rsidRPr="00223EED" w:rsidRDefault="00061B17" w:rsidP="00061B17">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III</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P1g1</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1,02</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0,99</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1,00</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P1g2</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1,00</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1,20</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1,01</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P1g3</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1,01</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1,02</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1,01</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P2g1</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0,99</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0,96</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0,97</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P2g2</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1,00</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0,98</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0,99</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P2g3</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1,00</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1,00</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1,00</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P3g1</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1,01</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1,03</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1,00</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P3g2</w:t>
            </w:r>
          </w:p>
        </w:tc>
        <w:tc>
          <w:tcPr>
            <w:tcW w:w="2069" w:type="dxa"/>
            <w:tcBorders>
              <w:top w:val="nil"/>
              <w:left w:val="nil"/>
              <w:bottom w:val="single" w:sz="4" w:space="0" w:color="auto"/>
              <w:right w:val="single" w:sz="4" w:space="0" w:color="auto"/>
            </w:tcBorders>
            <w:shd w:val="clear" w:color="auto" w:fill="auto"/>
            <w:noWrap/>
            <w:hideMark/>
          </w:tcPr>
          <w:p w:rsidR="00061B17" w:rsidRPr="00FC1493" w:rsidRDefault="00061B17" w:rsidP="00061B17">
            <w:pPr>
              <w:spacing w:line="240" w:lineRule="auto"/>
              <w:jc w:val="center"/>
            </w:pPr>
            <w:r w:rsidRPr="00FC1493">
              <w:t>1,00</w:t>
            </w:r>
          </w:p>
        </w:tc>
        <w:tc>
          <w:tcPr>
            <w:tcW w:w="2070" w:type="dxa"/>
            <w:tcBorders>
              <w:top w:val="nil"/>
              <w:left w:val="nil"/>
              <w:bottom w:val="single" w:sz="4" w:space="0" w:color="auto"/>
              <w:right w:val="single" w:sz="4" w:space="0" w:color="auto"/>
            </w:tcBorders>
          </w:tcPr>
          <w:p w:rsidR="00061B17" w:rsidRPr="002B1F2A" w:rsidRDefault="00061B17" w:rsidP="00061B17">
            <w:pPr>
              <w:spacing w:line="240" w:lineRule="auto"/>
              <w:jc w:val="center"/>
            </w:pPr>
            <w:r w:rsidRPr="002B1F2A">
              <w:t>0,97</w:t>
            </w:r>
          </w:p>
        </w:tc>
        <w:tc>
          <w:tcPr>
            <w:tcW w:w="1993" w:type="dxa"/>
            <w:tcBorders>
              <w:top w:val="nil"/>
              <w:left w:val="nil"/>
              <w:bottom w:val="single" w:sz="4" w:space="0" w:color="auto"/>
              <w:right w:val="single" w:sz="4" w:space="0" w:color="auto"/>
            </w:tcBorders>
          </w:tcPr>
          <w:p w:rsidR="00061B17" w:rsidRPr="00334F09" w:rsidRDefault="00061B17" w:rsidP="00061B17">
            <w:pPr>
              <w:spacing w:line="240" w:lineRule="auto"/>
              <w:jc w:val="center"/>
            </w:pPr>
            <w:r w:rsidRPr="00334F09">
              <w:t>0,99</w:t>
            </w:r>
          </w:p>
        </w:tc>
      </w:tr>
      <w:tr w:rsidR="00061B17" w:rsidRPr="00223EED" w:rsidTr="00C62E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061B17" w:rsidRPr="00223EED" w:rsidRDefault="00061B17" w:rsidP="00061B17">
            <w:pPr>
              <w:spacing w:line="240" w:lineRule="auto"/>
              <w:jc w:val="center"/>
              <w:rPr>
                <w:rFonts w:eastAsia="Times New Roman" w:cs="Times New Roman"/>
                <w:color w:val="000000"/>
                <w:szCs w:val="24"/>
              </w:rPr>
            </w:pPr>
            <w:r>
              <w:rPr>
                <w:rFonts w:eastAsia="Times New Roman" w:cs="Times New Roman"/>
                <w:color w:val="000000"/>
                <w:szCs w:val="24"/>
              </w:rPr>
              <w:t>P3g3</w:t>
            </w:r>
          </w:p>
        </w:tc>
        <w:tc>
          <w:tcPr>
            <w:tcW w:w="2069" w:type="dxa"/>
            <w:tcBorders>
              <w:top w:val="nil"/>
              <w:left w:val="nil"/>
              <w:bottom w:val="single" w:sz="4" w:space="0" w:color="auto"/>
              <w:right w:val="single" w:sz="4" w:space="0" w:color="auto"/>
            </w:tcBorders>
            <w:shd w:val="clear" w:color="auto" w:fill="auto"/>
            <w:noWrap/>
            <w:hideMark/>
          </w:tcPr>
          <w:p w:rsidR="00061B17" w:rsidRDefault="00061B17" w:rsidP="00061B17">
            <w:pPr>
              <w:spacing w:line="240" w:lineRule="auto"/>
              <w:jc w:val="center"/>
            </w:pPr>
            <w:r w:rsidRPr="00FC1493">
              <w:t>1,00</w:t>
            </w:r>
          </w:p>
        </w:tc>
        <w:tc>
          <w:tcPr>
            <w:tcW w:w="2070" w:type="dxa"/>
            <w:tcBorders>
              <w:top w:val="nil"/>
              <w:left w:val="nil"/>
              <w:bottom w:val="single" w:sz="4" w:space="0" w:color="auto"/>
              <w:right w:val="single" w:sz="4" w:space="0" w:color="auto"/>
            </w:tcBorders>
          </w:tcPr>
          <w:p w:rsidR="00061B17" w:rsidRDefault="00061B17" w:rsidP="00061B17">
            <w:pPr>
              <w:spacing w:line="240" w:lineRule="auto"/>
              <w:jc w:val="center"/>
            </w:pPr>
            <w:r w:rsidRPr="002B1F2A">
              <w:t>0,89</w:t>
            </w:r>
          </w:p>
        </w:tc>
        <w:tc>
          <w:tcPr>
            <w:tcW w:w="1993" w:type="dxa"/>
            <w:tcBorders>
              <w:top w:val="nil"/>
              <w:left w:val="nil"/>
              <w:bottom w:val="single" w:sz="4" w:space="0" w:color="auto"/>
              <w:right w:val="single" w:sz="4" w:space="0" w:color="auto"/>
            </w:tcBorders>
          </w:tcPr>
          <w:p w:rsidR="00061B17" w:rsidRDefault="00061B17" w:rsidP="00061B17">
            <w:pPr>
              <w:spacing w:line="240" w:lineRule="auto"/>
              <w:jc w:val="center"/>
            </w:pPr>
            <w:r w:rsidRPr="00334F09">
              <w:t>0,99</w:t>
            </w:r>
          </w:p>
        </w:tc>
      </w:tr>
    </w:tbl>
    <w:p w:rsidR="001E4E9F" w:rsidRPr="001E4E9F" w:rsidRDefault="00061B17" w:rsidP="00DD5C08">
      <w:pPr>
        <w:keepNext/>
        <w:spacing w:before="240" w:line="240" w:lineRule="auto"/>
        <w:jc w:val="center"/>
        <w:rPr>
          <w:rFonts w:eastAsiaTheme="minorEastAsia" w:cs="Times New Roman"/>
          <w:bCs/>
          <w:szCs w:val="24"/>
        </w:rPr>
      </w:pPr>
      <w:r w:rsidRPr="003E1827">
        <w:rPr>
          <w:rFonts w:cs="Times New Roman"/>
          <w:bCs/>
          <w:szCs w:val="24"/>
        </w:rPr>
        <w:t xml:space="preserve">Tabel </w:t>
      </w:r>
      <w:r>
        <w:rPr>
          <w:rFonts w:cs="Times New Roman"/>
          <w:bCs/>
          <w:szCs w:val="24"/>
        </w:rPr>
        <w:t>43</w:t>
      </w:r>
      <w:r w:rsidRPr="003E1827">
        <w:rPr>
          <w:rFonts w:eastAsiaTheme="minorEastAsia" w:cs="Times New Roman"/>
          <w:bCs/>
          <w:szCs w:val="24"/>
        </w:rPr>
        <w:t xml:space="preserve">. Data Hasil Analisis Kadar </w:t>
      </w:r>
      <w:r>
        <w:rPr>
          <w:rFonts w:eastAsiaTheme="minorEastAsia" w:cs="Times New Roman"/>
          <w:bCs/>
          <w:szCs w:val="24"/>
        </w:rPr>
        <w:t>Abu Marshmallow Pisang Ambon</w:t>
      </w:r>
      <w:r>
        <w:fldChar w:fldCharType="begin"/>
      </w:r>
      <w:r>
        <w:instrText xml:space="preserve"> LINK </w:instrText>
      </w:r>
      <w:r w:rsidR="00B70941">
        <w:instrText xml:space="preserve">Excel.Sheet.12 "D:\\Bismillah TA Maya\\BISMILLAH SIDANG TA\\UTAMA HEDONIK\\organo utama maya.xlsx" "kadar air!R1C10:R21C17" </w:instrText>
      </w:r>
      <w:r>
        <w:instrText xml:space="preserve">\a \f 4 \h  \* MERGEFORMAT </w:instrText>
      </w:r>
      <w:r>
        <w:fldChar w:fldCharType="separate"/>
      </w:r>
    </w:p>
    <w:tbl>
      <w:tblPr>
        <w:tblW w:w="9499" w:type="dxa"/>
        <w:jc w:val="center"/>
        <w:tblLook w:val="04A0" w:firstRow="1" w:lastRow="0" w:firstColumn="1" w:lastColumn="0" w:noHBand="0" w:noVBand="1"/>
      </w:tblPr>
      <w:tblGrid>
        <w:gridCol w:w="1258"/>
        <w:gridCol w:w="2681"/>
        <w:gridCol w:w="876"/>
        <w:gridCol w:w="889"/>
        <w:gridCol w:w="889"/>
        <w:gridCol w:w="914"/>
        <w:gridCol w:w="876"/>
        <w:gridCol w:w="1116"/>
      </w:tblGrid>
      <w:tr w:rsidR="001E4E9F" w:rsidRPr="001E4E9F" w:rsidTr="00FD2D37">
        <w:trPr>
          <w:divId w:val="2085911889"/>
          <w:trHeight w:val="315"/>
          <w:jc w:val="center"/>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Penstabil</w:t>
            </w:r>
          </w:p>
        </w:tc>
        <w:tc>
          <w:tcPr>
            <w:tcW w:w="2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jenis gula rendah kalori</w:t>
            </w:r>
          </w:p>
        </w:tc>
        <w:tc>
          <w:tcPr>
            <w:tcW w:w="265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Kelompok Ulangan</w:t>
            </w:r>
          </w:p>
        </w:tc>
        <w:tc>
          <w:tcPr>
            <w:tcW w:w="9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Total</w:t>
            </w:r>
          </w:p>
        </w:tc>
        <w:tc>
          <w:tcPr>
            <w:tcW w:w="876" w:type="dxa"/>
            <w:vMerge w:val="restart"/>
            <w:tcBorders>
              <w:top w:val="single" w:sz="4" w:space="0" w:color="auto"/>
              <w:left w:val="nil"/>
              <w:bottom w:val="nil"/>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 w:val="16"/>
                <w:szCs w:val="16"/>
                <w:lang w:eastAsia="id-ID"/>
              </w:rPr>
            </w:pPr>
            <w:r w:rsidRPr="001E4E9F">
              <w:rPr>
                <w:rFonts w:eastAsia="Times New Roman" w:cs="Times New Roman"/>
                <w:b/>
                <w:bCs/>
                <w:color w:val="000000"/>
                <w:szCs w:val="24"/>
                <w:lang w:eastAsia="id-ID"/>
              </w:rPr>
              <w:t>Rata-rata</w:t>
            </w:r>
          </w:p>
        </w:tc>
        <w:tc>
          <w:tcPr>
            <w:tcW w:w="1116" w:type="dxa"/>
            <w:tcBorders>
              <w:top w:val="single" w:sz="4" w:space="0" w:color="auto"/>
              <w:left w:val="single" w:sz="4" w:space="0" w:color="auto"/>
              <w:right w:val="single" w:sz="4" w:space="0" w:color="auto"/>
            </w:tcBorders>
            <w:shd w:val="clear" w:color="auto" w:fill="auto"/>
            <w:noWrap/>
            <w:vAlign w:val="bottom"/>
            <w:hideMark/>
          </w:tcPr>
          <w:p w:rsidR="001E4E9F" w:rsidRPr="001E4E9F" w:rsidRDefault="001E4E9F" w:rsidP="00DD5C08">
            <w:pPr>
              <w:spacing w:line="240" w:lineRule="auto"/>
              <w:jc w:val="center"/>
              <w:rPr>
                <w:rFonts w:eastAsia="Times New Roman" w:cs="Times New Roman"/>
                <w:b/>
                <w:bCs/>
                <w:color w:val="000000"/>
                <w:szCs w:val="24"/>
                <w:lang w:eastAsia="id-ID"/>
              </w:rPr>
            </w:pPr>
          </w:p>
        </w:tc>
      </w:tr>
      <w:tr w:rsidR="001E4E9F" w:rsidRPr="001E4E9F" w:rsidTr="00FD2D37">
        <w:trPr>
          <w:divId w:val="2085911889"/>
          <w:trHeight w:val="315"/>
          <w:jc w:val="center"/>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2681"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2654" w:type="dxa"/>
            <w:gridSpan w:val="3"/>
            <w:vMerge/>
            <w:tcBorders>
              <w:top w:val="single" w:sz="4" w:space="0" w:color="auto"/>
              <w:left w:val="single" w:sz="4" w:space="0" w:color="auto"/>
              <w:bottom w:val="single" w:sz="4" w:space="0" w:color="000000"/>
              <w:right w:val="single" w:sz="4" w:space="0" w:color="000000"/>
            </w:tcBorders>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914"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876" w:type="dxa"/>
            <w:vMerge/>
            <w:tcBorders>
              <w:top w:val="nil"/>
              <w:left w:val="nil"/>
              <w:bottom w:val="nil"/>
              <w:right w:val="single" w:sz="4" w:space="0" w:color="auto"/>
            </w:tcBorders>
            <w:shd w:val="clear" w:color="auto" w:fill="auto"/>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1116" w:type="dxa"/>
            <w:tcBorders>
              <w:left w:val="single" w:sz="4" w:space="0" w:color="auto"/>
              <w:right w:val="single" w:sz="4" w:space="0" w:color="auto"/>
            </w:tcBorders>
            <w:noWrap/>
            <w:vAlign w:val="bottom"/>
            <w:hideMark/>
          </w:tcPr>
          <w:p w:rsidR="001E4E9F" w:rsidRPr="001E4E9F" w:rsidRDefault="001E4E9F" w:rsidP="00DD5C08">
            <w:pPr>
              <w:spacing w:line="240" w:lineRule="auto"/>
              <w:jc w:val="center"/>
              <w:rPr>
                <w:rFonts w:eastAsia="Times New Roman" w:cs="Times New Roman"/>
                <w:b/>
                <w:bCs/>
                <w:color w:val="000000"/>
                <w:szCs w:val="24"/>
                <w:lang w:eastAsia="id-ID"/>
              </w:rPr>
            </w:pPr>
          </w:p>
        </w:tc>
      </w:tr>
      <w:tr w:rsidR="001E4E9F" w:rsidRPr="001E4E9F" w:rsidTr="00FD2D37">
        <w:trPr>
          <w:divId w:val="2085911889"/>
          <w:trHeight w:val="315"/>
          <w:jc w:val="center"/>
        </w:trPr>
        <w:tc>
          <w:tcPr>
            <w:tcW w:w="1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w:t>
            </w:r>
          </w:p>
        </w:tc>
        <w:tc>
          <w:tcPr>
            <w:tcW w:w="2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w:t>
            </w:r>
          </w:p>
        </w:tc>
        <w:tc>
          <w:tcPr>
            <w:tcW w:w="8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88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88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14"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876" w:type="dxa"/>
            <w:vMerge/>
            <w:tcBorders>
              <w:top w:val="nil"/>
              <w:left w:val="nil"/>
              <w:bottom w:val="single" w:sz="4" w:space="0" w:color="auto"/>
              <w:right w:val="single" w:sz="4" w:space="0" w:color="auto"/>
            </w:tcBorders>
            <w:shd w:val="clear" w:color="auto" w:fill="auto"/>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p>
        </w:tc>
        <w:tc>
          <w:tcPr>
            <w:tcW w:w="1116" w:type="dxa"/>
            <w:tcBorders>
              <w:left w:val="single" w:sz="4" w:space="0" w:color="auto"/>
              <w:right w:val="single" w:sz="4" w:space="0" w:color="auto"/>
            </w:tcBorders>
            <w:noWrap/>
            <w:vAlign w:val="bottom"/>
            <w:hideMark/>
          </w:tcPr>
          <w:p w:rsidR="001E4E9F" w:rsidRPr="001E4E9F" w:rsidRDefault="0018768B" w:rsidP="00DD5C08">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SD</w:t>
            </w:r>
          </w:p>
        </w:tc>
      </w:tr>
      <w:tr w:rsidR="001E4E9F" w:rsidRPr="001E4E9F" w:rsidTr="00FD2D37">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1E4E9F" w:rsidRPr="001E4E9F" w:rsidRDefault="001E4E9F" w:rsidP="00DD5C08">
            <w:pPr>
              <w:spacing w:line="240" w:lineRule="auto"/>
              <w:jc w:val="center"/>
              <w:rPr>
                <w:rFonts w:eastAsia="Times New Roman" w:cs="Times New Roman"/>
                <w:color w:val="000000"/>
                <w:szCs w:val="24"/>
                <w:lang w:eastAsia="id-ID"/>
              </w:rPr>
            </w:pPr>
          </w:p>
        </w:tc>
        <w:tc>
          <w:tcPr>
            <w:tcW w:w="2681" w:type="dxa"/>
            <w:vMerge/>
            <w:tcBorders>
              <w:top w:val="nil"/>
              <w:left w:val="single" w:sz="4" w:space="0" w:color="auto"/>
              <w:bottom w:val="single" w:sz="4" w:space="0" w:color="auto"/>
              <w:right w:val="single" w:sz="4" w:space="0" w:color="auto"/>
            </w:tcBorders>
            <w:vAlign w:val="center"/>
            <w:hideMark/>
          </w:tcPr>
          <w:p w:rsidR="001E4E9F" w:rsidRPr="001E4E9F" w:rsidRDefault="001E4E9F" w:rsidP="00DD5C08">
            <w:pPr>
              <w:spacing w:line="240" w:lineRule="auto"/>
              <w:jc w:val="center"/>
              <w:rPr>
                <w:rFonts w:eastAsia="Times New Roman" w:cs="Times New Roman"/>
                <w:color w:val="000000"/>
                <w:szCs w:val="24"/>
                <w:lang w:eastAsia="id-ID"/>
              </w:rPr>
            </w:pPr>
          </w:p>
        </w:tc>
        <w:tc>
          <w:tcPr>
            <w:tcW w:w="8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8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8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91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D5C08">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DA</w:t>
            </w:r>
          </w:p>
        </w:tc>
        <w:tc>
          <w:tcPr>
            <w:tcW w:w="1116" w:type="dxa"/>
            <w:tcBorders>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DD5C08">
            <w:pPr>
              <w:spacing w:line="240" w:lineRule="auto"/>
              <w:jc w:val="center"/>
              <w:rPr>
                <w:rFonts w:eastAsia="Times New Roman" w:cs="Times New Roman"/>
                <w:b/>
                <w:bCs/>
                <w:color w:val="000000"/>
                <w:szCs w:val="24"/>
                <w:lang w:eastAsia="id-ID"/>
              </w:rPr>
            </w:pPr>
          </w:p>
        </w:tc>
      </w:tr>
      <w:tr w:rsidR="0018768B" w:rsidRPr="001E4E9F" w:rsidTr="008F508E">
        <w:trPr>
          <w:divId w:val="2085911889"/>
          <w:trHeight w:val="315"/>
          <w:jc w:val="center"/>
        </w:trPr>
        <w:tc>
          <w:tcPr>
            <w:tcW w:w="1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w:t>
            </w:r>
          </w:p>
        </w:tc>
        <w:tc>
          <w:tcPr>
            <w:tcW w:w="2681" w:type="dxa"/>
            <w:tcBorders>
              <w:top w:val="nil"/>
              <w:left w:val="nil"/>
              <w:bottom w:val="single" w:sz="4" w:space="0" w:color="auto"/>
              <w:right w:val="single" w:sz="4" w:space="0" w:color="auto"/>
            </w:tcBorders>
            <w:shd w:val="clear" w:color="auto" w:fill="auto"/>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76"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1,02</w:t>
            </w:r>
          </w:p>
        </w:tc>
        <w:tc>
          <w:tcPr>
            <w:tcW w:w="889"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0,99</w:t>
            </w:r>
          </w:p>
        </w:tc>
        <w:tc>
          <w:tcPr>
            <w:tcW w:w="889"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1,00</w:t>
            </w:r>
          </w:p>
        </w:tc>
        <w:tc>
          <w:tcPr>
            <w:tcW w:w="914"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3,01</w:t>
            </w:r>
          </w:p>
        </w:tc>
        <w:tc>
          <w:tcPr>
            <w:tcW w:w="876"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1,00</w:t>
            </w:r>
          </w:p>
        </w:tc>
        <w:tc>
          <w:tcPr>
            <w:tcW w:w="1116" w:type="dxa"/>
            <w:tcBorders>
              <w:top w:val="nil"/>
              <w:left w:val="nil"/>
              <w:right w:val="single" w:sz="4" w:space="0" w:color="auto"/>
            </w:tcBorders>
            <w:shd w:val="clear" w:color="auto" w:fill="auto"/>
            <w:noWrap/>
            <w:vAlign w:val="bottom"/>
            <w:hideMark/>
          </w:tcPr>
          <w:p w:rsidR="0018768B" w:rsidRPr="001E4E9F" w:rsidRDefault="0018768B" w:rsidP="00DD5C08">
            <w:pPr>
              <w:spacing w:line="240" w:lineRule="auto"/>
              <w:jc w:val="center"/>
              <w:rPr>
                <w:rFonts w:ascii="Calibri" w:eastAsia="Times New Roman" w:hAnsi="Calibri" w:cs="Times New Roman"/>
                <w:color w:val="000000"/>
                <w:sz w:val="22"/>
                <w:lang w:eastAsia="id-ID"/>
              </w:rPr>
            </w:pPr>
            <w:r>
              <w:rPr>
                <w:rFonts w:eastAsia="Times New Roman" w:cs="Times New Roman"/>
                <w:color w:val="000000"/>
                <w:szCs w:val="24"/>
                <w:lang w:eastAsia="id-ID"/>
              </w:rPr>
              <w:t>0,065</w:t>
            </w:r>
          </w:p>
        </w:tc>
      </w:tr>
      <w:tr w:rsidR="0018768B" w:rsidRPr="001E4E9F" w:rsidTr="008F508E">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18768B" w:rsidRPr="001E4E9F" w:rsidRDefault="0018768B"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76"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1,00</w:t>
            </w:r>
          </w:p>
        </w:tc>
        <w:tc>
          <w:tcPr>
            <w:tcW w:w="889"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1,20</w:t>
            </w:r>
          </w:p>
        </w:tc>
        <w:tc>
          <w:tcPr>
            <w:tcW w:w="889"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1,01</w:t>
            </w:r>
          </w:p>
        </w:tc>
        <w:tc>
          <w:tcPr>
            <w:tcW w:w="914"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3,21</w:t>
            </w:r>
          </w:p>
        </w:tc>
        <w:tc>
          <w:tcPr>
            <w:tcW w:w="876"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1,07</w:t>
            </w:r>
          </w:p>
        </w:tc>
        <w:tc>
          <w:tcPr>
            <w:tcW w:w="1116" w:type="dxa"/>
            <w:tcBorders>
              <w:left w:val="nil"/>
              <w:right w:val="single" w:sz="4" w:space="0" w:color="auto"/>
            </w:tcBorders>
            <w:shd w:val="clear" w:color="auto" w:fill="auto"/>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r w:rsidR="0018768B" w:rsidRPr="001E4E9F" w:rsidTr="008F508E">
        <w:trPr>
          <w:divId w:val="2085911889"/>
          <w:trHeight w:val="453"/>
          <w:jc w:val="center"/>
        </w:trPr>
        <w:tc>
          <w:tcPr>
            <w:tcW w:w="1258" w:type="dxa"/>
            <w:vMerge/>
            <w:tcBorders>
              <w:top w:val="nil"/>
              <w:left w:val="single" w:sz="4" w:space="0" w:color="auto"/>
              <w:bottom w:val="single" w:sz="4" w:space="0" w:color="auto"/>
              <w:right w:val="single" w:sz="4" w:space="0" w:color="auto"/>
            </w:tcBorders>
            <w:vAlign w:val="center"/>
            <w:hideMark/>
          </w:tcPr>
          <w:p w:rsidR="0018768B" w:rsidRPr="001E4E9F" w:rsidRDefault="0018768B"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76"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1,01</w:t>
            </w:r>
          </w:p>
        </w:tc>
        <w:tc>
          <w:tcPr>
            <w:tcW w:w="889" w:type="dxa"/>
            <w:tcBorders>
              <w:top w:val="nil"/>
              <w:left w:val="nil"/>
              <w:bottom w:val="single" w:sz="4" w:space="0" w:color="auto"/>
              <w:right w:val="single" w:sz="4" w:space="0" w:color="auto"/>
            </w:tcBorders>
            <w:shd w:val="clear" w:color="auto" w:fill="auto"/>
            <w:noWrap/>
            <w:hideMark/>
          </w:tcPr>
          <w:p w:rsidR="0018768B" w:rsidRPr="0066702A" w:rsidRDefault="0018768B" w:rsidP="00DD5C08">
            <w:pPr>
              <w:spacing w:line="240" w:lineRule="auto"/>
              <w:jc w:val="center"/>
            </w:pPr>
            <w:r w:rsidRPr="0066702A">
              <w:t>1,02</w:t>
            </w:r>
          </w:p>
        </w:tc>
        <w:tc>
          <w:tcPr>
            <w:tcW w:w="889" w:type="dxa"/>
            <w:tcBorders>
              <w:top w:val="nil"/>
              <w:left w:val="nil"/>
              <w:bottom w:val="single" w:sz="4" w:space="0" w:color="auto"/>
              <w:right w:val="single" w:sz="4" w:space="0" w:color="auto"/>
            </w:tcBorders>
            <w:shd w:val="clear" w:color="auto" w:fill="auto"/>
            <w:noWrap/>
            <w:hideMark/>
          </w:tcPr>
          <w:p w:rsidR="0018768B" w:rsidRDefault="0018768B" w:rsidP="00DD5C08">
            <w:pPr>
              <w:spacing w:line="240" w:lineRule="auto"/>
              <w:jc w:val="center"/>
            </w:pPr>
            <w:r w:rsidRPr="0066702A">
              <w:t>1,01</w:t>
            </w:r>
          </w:p>
        </w:tc>
        <w:tc>
          <w:tcPr>
            <w:tcW w:w="914"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3,04</w:t>
            </w:r>
          </w:p>
        </w:tc>
        <w:tc>
          <w:tcPr>
            <w:tcW w:w="876" w:type="dxa"/>
            <w:tcBorders>
              <w:top w:val="nil"/>
              <w:left w:val="nil"/>
              <w:bottom w:val="single" w:sz="4" w:space="0" w:color="auto"/>
              <w:right w:val="single" w:sz="4" w:space="0" w:color="auto"/>
            </w:tcBorders>
            <w:shd w:val="clear" w:color="auto" w:fill="auto"/>
            <w:noWrap/>
            <w:hideMark/>
          </w:tcPr>
          <w:p w:rsidR="0018768B" w:rsidRPr="007848E6" w:rsidRDefault="0018768B" w:rsidP="00DD5C08">
            <w:pPr>
              <w:spacing w:line="240" w:lineRule="auto"/>
              <w:jc w:val="center"/>
            </w:pPr>
            <w:r w:rsidRPr="007848E6">
              <w:t>1,01</w:t>
            </w:r>
          </w:p>
        </w:tc>
        <w:tc>
          <w:tcPr>
            <w:tcW w:w="1116" w:type="dxa"/>
            <w:tcBorders>
              <w:left w:val="nil"/>
              <w:bottom w:val="single" w:sz="4" w:space="0" w:color="auto"/>
              <w:right w:val="single" w:sz="4" w:space="0" w:color="auto"/>
            </w:tcBorders>
            <w:shd w:val="clear" w:color="auto" w:fill="auto"/>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r w:rsidR="0018768B" w:rsidRPr="001E4E9F" w:rsidTr="008F508E">
        <w:trPr>
          <w:divId w:val="2085911889"/>
          <w:trHeight w:val="315"/>
          <w:jc w:val="center"/>
        </w:trPr>
        <w:tc>
          <w:tcPr>
            <w:tcW w:w="3939"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76" w:type="dxa"/>
            <w:tcBorders>
              <w:top w:val="nil"/>
              <w:left w:val="nil"/>
              <w:bottom w:val="single" w:sz="4" w:space="0" w:color="auto"/>
              <w:right w:val="single" w:sz="4" w:space="0" w:color="auto"/>
            </w:tcBorders>
            <w:shd w:val="clear" w:color="auto" w:fill="FF0000"/>
            <w:noWrap/>
            <w:hideMark/>
          </w:tcPr>
          <w:p w:rsidR="0018768B" w:rsidRPr="008C5AA8" w:rsidRDefault="0018768B" w:rsidP="00DD5C08">
            <w:pPr>
              <w:spacing w:line="240" w:lineRule="auto"/>
              <w:jc w:val="center"/>
            </w:pPr>
            <w:r w:rsidRPr="008C5AA8">
              <w:t>3,03</w:t>
            </w:r>
          </w:p>
        </w:tc>
        <w:tc>
          <w:tcPr>
            <w:tcW w:w="889" w:type="dxa"/>
            <w:tcBorders>
              <w:top w:val="nil"/>
              <w:left w:val="nil"/>
              <w:bottom w:val="single" w:sz="4" w:space="0" w:color="auto"/>
              <w:right w:val="single" w:sz="4" w:space="0" w:color="auto"/>
            </w:tcBorders>
            <w:shd w:val="clear" w:color="auto" w:fill="FF0000"/>
            <w:noWrap/>
            <w:hideMark/>
          </w:tcPr>
          <w:p w:rsidR="0018768B" w:rsidRPr="008C5AA8" w:rsidRDefault="0018768B" w:rsidP="00DD5C08">
            <w:pPr>
              <w:spacing w:line="240" w:lineRule="auto"/>
              <w:jc w:val="center"/>
            </w:pPr>
            <w:r w:rsidRPr="008C5AA8">
              <w:t>3,21</w:t>
            </w:r>
          </w:p>
        </w:tc>
        <w:tc>
          <w:tcPr>
            <w:tcW w:w="889" w:type="dxa"/>
            <w:tcBorders>
              <w:top w:val="nil"/>
              <w:left w:val="nil"/>
              <w:bottom w:val="single" w:sz="4" w:space="0" w:color="auto"/>
              <w:right w:val="single" w:sz="4" w:space="0" w:color="auto"/>
            </w:tcBorders>
            <w:shd w:val="clear" w:color="auto" w:fill="FF0000"/>
            <w:noWrap/>
            <w:hideMark/>
          </w:tcPr>
          <w:p w:rsidR="0018768B" w:rsidRPr="008C5AA8" w:rsidRDefault="0018768B" w:rsidP="00DD5C08">
            <w:pPr>
              <w:spacing w:line="240" w:lineRule="auto"/>
              <w:jc w:val="center"/>
            </w:pPr>
            <w:r w:rsidRPr="008C5AA8">
              <w:t>3,02</w:t>
            </w:r>
          </w:p>
        </w:tc>
        <w:tc>
          <w:tcPr>
            <w:tcW w:w="914"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9,26</w:t>
            </w:r>
          </w:p>
        </w:tc>
        <w:tc>
          <w:tcPr>
            <w:tcW w:w="876" w:type="dxa"/>
            <w:tcBorders>
              <w:top w:val="nil"/>
              <w:left w:val="nil"/>
              <w:bottom w:val="single" w:sz="4" w:space="0" w:color="auto"/>
              <w:right w:val="single" w:sz="4" w:space="0" w:color="auto"/>
            </w:tcBorders>
            <w:shd w:val="clear" w:color="auto" w:fill="FF0000"/>
            <w:noWrap/>
            <w:hideMark/>
          </w:tcPr>
          <w:p w:rsidR="0018768B" w:rsidRPr="007848E6" w:rsidRDefault="0018768B" w:rsidP="00DD5C08">
            <w:pPr>
              <w:spacing w:line="240" w:lineRule="auto"/>
              <w:jc w:val="center"/>
            </w:pPr>
            <w:r>
              <w:t>3,09</w:t>
            </w:r>
          </w:p>
        </w:tc>
        <w:tc>
          <w:tcPr>
            <w:tcW w:w="1116" w:type="dxa"/>
            <w:tcBorders>
              <w:top w:val="nil"/>
              <w:left w:val="nil"/>
              <w:bottom w:val="single" w:sz="4" w:space="0" w:color="auto"/>
              <w:right w:val="single" w:sz="4" w:space="0" w:color="auto"/>
            </w:tcBorders>
            <w:shd w:val="clear" w:color="auto" w:fill="FF0000"/>
            <w:noWrap/>
            <w:hideMark/>
          </w:tcPr>
          <w:p w:rsidR="0018768B" w:rsidRPr="007848E6" w:rsidRDefault="0018768B" w:rsidP="00DD5C08">
            <w:pPr>
              <w:spacing w:line="240" w:lineRule="auto"/>
              <w:jc w:val="center"/>
            </w:pPr>
          </w:p>
        </w:tc>
      </w:tr>
      <w:tr w:rsidR="0018768B" w:rsidRPr="001E4E9F" w:rsidTr="008F508E">
        <w:trPr>
          <w:divId w:val="2085911889"/>
          <w:trHeight w:val="315"/>
          <w:jc w:val="center"/>
        </w:trPr>
        <w:tc>
          <w:tcPr>
            <w:tcW w:w="3939"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76" w:type="dxa"/>
            <w:tcBorders>
              <w:top w:val="nil"/>
              <w:left w:val="nil"/>
              <w:bottom w:val="single" w:sz="4" w:space="0" w:color="auto"/>
              <w:right w:val="single" w:sz="4" w:space="0" w:color="auto"/>
            </w:tcBorders>
            <w:shd w:val="clear" w:color="auto" w:fill="FF0000"/>
            <w:noWrap/>
            <w:hideMark/>
          </w:tcPr>
          <w:p w:rsidR="0018768B" w:rsidRPr="008C5AA8" w:rsidRDefault="0018768B" w:rsidP="00DD5C08">
            <w:pPr>
              <w:spacing w:line="240" w:lineRule="auto"/>
              <w:jc w:val="center"/>
            </w:pPr>
            <w:r w:rsidRPr="008C5AA8">
              <w:t>1,01</w:t>
            </w:r>
          </w:p>
        </w:tc>
        <w:tc>
          <w:tcPr>
            <w:tcW w:w="889" w:type="dxa"/>
            <w:tcBorders>
              <w:top w:val="nil"/>
              <w:left w:val="nil"/>
              <w:bottom w:val="single" w:sz="4" w:space="0" w:color="auto"/>
              <w:right w:val="single" w:sz="4" w:space="0" w:color="auto"/>
            </w:tcBorders>
            <w:shd w:val="clear" w:color="auto" w:fill="FF0000"/>
            <w:noWrap/>
            <w:hideMark/>
          </w:tcPr>
          <w:p w:rsidR="0018768B" w:rsidRPr="008C5AA8" w:rsidRDefault="0018768B" w:rsidP="00DD5C08">
            <w:pPr>
              <w:spacing w:line="240" w:lineRule="auto"/>
              <w:jc w:val="center"/>
            </w:pPr>
            <w:r w:rsidRPr="008C5AA8">
              <w:t>1,07</w:t>
            </w:r>
          </w:p>
        </w:tc>
        <w:tc>
          <w:tcPr>
            <w:tcW w:w="889" w:type="dxa"/>
            <w:tcBorders>
              <w:top w:val="nil"/>
              <w:left w:val="nil"/>
              <w:bottom w:val="single" w:sz="4" w:space="0" w:color="auto"/>
              <w:right w:val="single" w:sz="4" w:space="0" w:color="auto"/>
            </w:tcBorders>
            <w:shd w:val="clear" w:color="auto" w:fill="FF0000"/>
            <w:noWrap/>
            <w:hideMark/>
          </w:tcPr>
          <w:p w:rsidR="0018768B" w:rsidRDefault="0018768B" w:rsidP="00DD5C08">
            <w:pPr>
              <w:spacing w:line="240" w:lineRule="auto"/>
              <w:jc w:val="center"/>
            </w:pPr>
            <w:r w:rsidRPr="008C5AA8">
              <w:t>1,01</w:t>
            </w:r>
          </w:p>
        </w:tc>
        <w:tc>
          <w:tcPr>
            <w:tcW w:w="914"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3,09</w:t>
            </w:r>
          </w:p>
        </w:tc>
        <w:tc>
          <w:tcPr>
            <w:tcW w:w="876" w:type="dxa"/>
            <w:tcBorders>
              <w:top w:val="nil"/>
              <w:left w:val="nil"/>
              <w:bottom w:val="single" w:sz="4" w:space="0" w:color="auto"/>
              <w:right w:val="single" w:sz="4" w:space="0" w:color="auto"/>
            </w:tcBorders>
            <w:shd w:val="clear" w:color="auto" w:fill="FF0000"/>
            <w:noWrap/>
            <w:hideMark/>
          </w:tcPr>
          <w:p w:rsidR="0018768B" w:rsidRPr="007848E6" w:rsidRDefault="0018768B" w:rsidP="00DD5C08">
            <w:pPr>
              <w:spacing w:line="240" w:lineRule="auto"/>
              <w:jc w:val="center"/>
            </w:pPr>
            <w:r>
              <w:t>1,03</w:t>
            </w:r>
          </w:p>
        </w:tc>
        <w:tc>
          <w:tcPr>
            <w:tcW w:w="1116" w:type="dxa"/>
            <w:tcBorders>
              <w:top w:val="nil"/>
              <w:left w:val="nil"/>
              <w:bottom w:val="single" w:sz="4" w:space="0" w:color="auto"/>
              <w:right w:val="single" w:sz="4" w:space="0" w:color="auto"/>
            </w:tcBorders>
            <w:shd w:val="clear" w:color="auto" w:fill="FF0000"/>
            <w:noWrap/>
            <w:hideMark/>
          </w:tcPr>
          <w:p w:rsidR="0018768B" w:rsidRDefault="0018768B" w:rsidP="00DD5C08">
            <w:pPr>
              <w:spacing w:line="240" w:lineRule="auto"/>
              <w:jc w:val="center"/>
            </w:pPr>
          </w:p>
        </w:tc>
      </w:tr>
      <w:tr w:rsidR="00FD2D37" w:rsidRPr="001E4E9F" w:rsidTr="008F508E">
        <w:trPr>
          <w:divId w:val="2085911889"/>
          <w:trHeight w:val="315"/>
          <w:jc w:val="center"/>
        </w:trPr>
        <w:tc>
          <w:tcPr>
            <w:tcW w:w="1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w:t>
            </w: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76"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0,99</w:t>
            </w:r>
          </w:p>
        </w:tc>
        <w:tc>
          <w:tcPr>
            <w:tcW w:w="889"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0,96</w:t>
            </w:r>
          </w:p>
        </w:tc>
        <w:tc>
          <w:tcPr>
            <w:tcW w:w="889"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0,97</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2,92</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0,97</w:t>
            </w:r>
          </w:p>
        </w:tc>
        <w:tc>
          <w:tcPr>
            <w:tcW w:w="1116" w:type="dxa"/>
            <w:tcBorders>
              <w:top w:val="nil"/>
              <w:left w:val="nil"/>
              <w:right w:val="single" w:sz="4" w:space="0" w:color="auto"/>
            </w:tcBorders>
            <w:shd w:val="clear" w:color="auto" w:fill="auto"/>
            <w:noWrap/>
            <w:vAlign w:val="bottom"/>
            <w:hideMark/>
          </w:tcPr>
          <w:p w:rsidR="00FD2D37" w:rsidRPr="001E4E9F" w:rsidRDefault="0018768B" w:rsidP="00DD5C08">
            <w:pPr>
              <w:spacing w:line="240" w:lineRule="auto"/>
              <w:jc w:val="center"/>
              <w:rPr>
                <w:rFonts w:ascii="Calibri" w:eastAsia="Times New Roman" w:hAnsi="Calibri" w:cs="Times New Roman"/>
                <w:color w:val="000000"/>
                <w:sz w:val="22"/>
                <w:lang w:eastAsia="id-ID"/>
              </w:rPr>
            </w:pPr>
            <w:r>
              <w:rPr>
                <w:rFonts w:eastAsia="Times New Roman" w:cs="Times New Roman"/>
                <w:color w:val="000000"/>
                <w:szCs w:val="24"/>
                <w:lang w:eastAsia="id-ID"/>
              </w:rPr>
              <w:t>0,015</w:t>
            </w:r>
          </w:p>
        </w:tc>
      </w:tr>
      <w:tr w:rsidR="00FD2D37" w:rsidRPr="001E4E9F" w:rsidTr="008F508E">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FD2D37" w:rsidRPr="001E4E9F" w:rsidRDefault="00FD2D37"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76"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1,00</w:t>
            </w:r>
          </w:p>
        </w:tc>
        <w:tc>
          <w:tcPr>
            <w:tcW w:w="889"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0,98</w:t>
            </w:r>
          </w:p>
        </w:tc>
        <w:tc>
          <w:tcPr>
            <w:tcW w:w="889"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0,99</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2,97</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0,99</w:t>
            </w:r>
          </w:p>
        </w:tc>
        <w:tc>
          <w:tcPr>
            <w:tcW w:w="1116" w:type="dxa"/>
            <w:tcBorders>
              <w:left w:val="nil"/>
              <w:right w:val="single" w:sz="4" w:space="0" w:color="auto"/>
            </w:tcBorders>
            <w:shd w:val="clear" w:color="auto" w:fill="auto"/>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r w:rsidR="00FD2D37" w:rsidRPr="001E4E9F" w:rsidTr="008F508E">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FD2D37" w:rsidRPr="001E4E9F" w:rsidRDefault="00FD2D37"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76"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1,00</w:t>
            </w:r>
          </w:p>
        </w:tc>
        <w:tc>
          <w:tcPr>
            <w:tcW w:w="889" w:type="dxa"/>
            <w:tcBorders>
              <w:top w:val="nil"/>
              <w:left w:val="nil"/>
              <w:bottom w:val="single" w:sz="4" w:space="0" w:color="auto"/>
              <w:right w:val="single" w:sz="4" w:space="0" w:color="auto"/>
            </w:tcBorders>
            <w:shd w:val="clear" w:color="auto" w:fill="auto"/>
            <w:noWrap/>
            <w:hideMark/>
          </w:tcPr>
          <w:p w:rsidR="00FD2D37" w:rsidRPr="00153FCE" w:rsidRDefault="00FD2D37" w:rsidP="00DD5C08">
            <w:pPr>
              <w:spacing w:line="240" w:lineRule="auto"/>
              <w:jc w:val="center"/>
            </w:pPr>
            <w:r w:rsidRPr="00153FCE">
              <w:t>1,00</w:t>
            </w:r>
          </w:p>
        </w:tc>
        <w:tc>
          <w:tcPr>
            <w:tcW w:w="889" w:type="dxa"/>
            <w:tcBorders>
              <w:top w:val="nil"/>
              <w:left w:val="nil"/>
              <w:bottom w:val="single" w:sz="4" w:space="0" w:color="auto"/>
              <w:right w:val="single" w:sz="4" w:space="0" w:color="auto"/>
            </w:tcBorders>
            <w:shd w:val="clear" w:color="auto" w:fill="auto"/>
            <w:noWrap/>
            <w:hideMark/>
          </w:tcPr>
          <w:p w:rsidR="00FD2D37" w:rsidRDefault="00FD2D37" w:rsidP="00DD5C08">
            <w:pPr>
              <w:spacing w:line="240" w:lineRule="auto"/>
              <w:jc w:val="center"/>
            </w:pPr>
            <w:r w:rsidRPr="00153FCE">
              <w:t>1,00</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3,00</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1,00</w:t>
            </w:r>
          </w:p>
        </w:tc>
        <w:tc>
          <w:tcPr>
            <w:tcW w:w="1116" w:type="dxa"/>
            <w:tcBorders>
              <w:left w:val="nil"/>
              <w:bottom w:val="single" w:sz="4" w:space="0" w:color="auto"/>
              <w:right w:val="single" w:sz="4" w:space="0" w:color="auto"/>
            </w:tcBorders>
            <w:shd w:val="clear" w:color="auto" w:fill="auto"/>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r w:rsidR="0018768B" w:rsidRPr="001E4E9F" w:rsidTr="008F508E">
        <w:trPr>
          <w:divId w:val="2085911889"/>
          <w:trHeight w:val="315"/>
          <w:jc w:val="center"/>
        </w:trPr>
        <w:tc>
          <w:tcPr>
            <w:tcW w:w="3939"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76" w:type="dxa"/>
            <w:tcBorders>
              <w:top w:val="nil"/>
              <w:left w:val="nil"/>
              <w:bottom w:val="single" w:sz="4" w:space="0" w:color="auto"/>
              <w:right w:val="single" w:sz="4" w:space="0" w:color="auto"/>
            </w:tcBorders>
            <w:shd w:val="clear" w:color="auto" w:fill="FF0000"/>
            <w:noWrap/>
            <w:hideMark/>
          </w:tcPr>
          <w:p w:rsidR="0018768B" w:rsidRPr="00810AFA" w:rsidRDefault="0018768B" w:rsidP="00DD5C08">
            <w:pPr>
              <w:spacing w:line="240" w:lineRule="auto"/>
              <w:jc w:val="center"/>
            </w:pPr>
            <w:r w:rsidRPr="00810AFA">
              <w:t>2,99</w:t>
            </w:r>
          </w:p>
        </w:tc>
        <w:tc>
          <w:tcPr>
            <w:tcW w:w="889" w:type="dxa"/>
            <w:tcBorders>
              <w:top w:val="nil"/>
              <w:left w:val="nil"/>
              <w:bottom w:val="single" w:sz="4" w:space="0" w:color="auto"/>
              <w:right w:val="single" w:sz="4" w:space="0" w:color="auto"/>
            </w:tcBorders>
            <w:shd w:val="clear" w:color="auto" w:fill="FF0000"/>
            <w:noWrap/>
            <w:hideMark/>
          </w:tcPr>
          <w:p w:rsidR="0018768B" w:rsidRPr="00810AFA" w:rsidRDefault="0018768B" w:rsidP="00DD5C08">
            <w:pPr>
              <w:spacing w:line="240" w:lineRule="auto"/>
              <w:jc w:val="center"/>
            </w:pPr>
            <w:r w:rsidRPr="00810AFA">
              <w:t>2,94</w:t>
            </w:r>
          </w:p>
        </w:tc>
        <w:tc>
          <w:tcPr>
            <w:tcW w:w="889" w:type="dxa"/>
            <w:tcBorders>
              <w:top w:val="nil"/>
              <w:left w:val="nil"/>
              <w:bottom w:val="single" w:sz="4" w:space="0" w:color="auto"/>
              <w:right w:val="single" w:sz="4" w:space="0" w:color="auto"/>
            </w:tcBorders>
            <w:shd w:val="clear" w:color="auto" w:fill="FF0000"/>
            <w:noWrap/>
            <w:hideMark/>
          </w:tcPr>
          <w:p w:rsidR="0018768B" w:rsidRPr="00810AFA" w:rsidRDefault="0018768B" w:rsidP="00DD5C08">
            <w:pPr>
              <w:spacing w:line="240" w:lineRule="auto"/>
              <w:jc w:val="center"/>
            </w:pPr>
            <w:r w:rsidRPr="00810AFA">
              <w:t>2,96</w:t>
            </w:r>
          </w:p>
        </w:tc>
        <w:tc>
          <w:tcPr>
            <w:tcW w:w="914"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8,89</w:t>
            </w:r>
          </w:p>
        </w:tc>
        <w:tc>
          <w:tcPr>
            <w:tcW w:w="876"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2,96</w:t>
            </w:r>
          </w:p>
        </w:tc>
        <w:tc>
          <w:tcPr>
            <w:tcW w:w="1116" w:type="dxa"/>
            <w:tcBorders>
              <w:top w:val="nil"/>
              <w:left w:val="nil"/>
              <w:bottom w:val="single" w:sz="4" w:space="0" w:color="auto"/>
              <w:right w:val="single" w:sz="4" w:space="0" w:color="auto"/>
            </w:tcBorders>
            <w:shd w:val="clear" w:color="auto" w:fill="FF0000"/>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r w:rsidR="0018768B" w:rsidRPr="001E4E9F" w:rsidTr="008F508E">
        <w:trPr>
          <w:divId w:val="2085911889"/>
          <w:trHeight w:val="315"/>
          <w:jc w:val="center"/>
        </w:trPr>
        <w:tc>
          <w:tcPr>
            <w:tcW w:w="3939"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lastRenderedPageBreak/>
              <w:t>Rata-Rata</w:t>
            </w:r>
          </w:p>
        </w:tc>
        <w:tc>
          <w:tcPr>
            <w:tcW w:w="876" w:type="dxa"/>
            <w:tcBorders>
              <w:top w:val="nil"/>
              <w:left w:val="nil"/>
              <w:bottom w:val="single" w:sz="4" w:space="0" w:color="auto"/>
              <w:right w:val="single" w:sz="4" w:space="0" w:color="auto"/>
            </w:tcBorders>
            <w:shd w:val="clear" w:color="auto" w:fill="FF0000"/>
            <w:noWrap/>
            <w:hideMark/>
          </w:tcPr>
          <w:p w:rsidR="0018768B" w:rsidRPr="00810AFA" w:rsidRDefault="0018768B" w:rsidP="00DD5C08">
            <w:pPr>
              <w:spacing w:line="240" w:lineRule="auto"/>
              <w:jc w:val="center"/>
            </w:pPr>
            <w:r w:rsidRPr="00810AFA">
              <w:t>1,00</w:t>
            </w:r>
          </w:p>
        </w:tc>
        <w:tc>
          <w:tcPr>
            <w:tcW w:w="889" w:type="dxa"/>
            <w:tcBorders>
              <w:top w:val="nil"/>
              <w:left w:val="nil"/>
              <w:bottom w:val="single" w:sz="4" w:space="0" w:color="auto"/>
              <w:right w:val="single" w:sz="4" w:space="0" w:color="auto"/>
            </w:tcBorders>
            <w:shd w:val="clear" w:color="auto" w:fill="FF0000"/>
            <w:noWrap/>
            <w:hideMark/>
          </w:tcPr>
          <w:p w:rsidR="0018768B" w:rsidRPr="00810AFA" w:rsidRDefault="0018768B" w:rsidP="00DD5C08">
            <w:pPr>
              <w:spacing w:line="240" w:lineRule="auto"/>
              <w:jc w:val="center"/>
            </w:pPr>
            <w:r w:rsidRPr="00810AFA">
              <w:t>0,98</w:t>
            </w:r>
          </w:p>
        </w:tc>
        <w:tc>
          <w:tcPr>
            <w:tcW w:w="889" w:type="dxa"/>
            <w:tcBorders>
              <w:top w:val="nil"/>
              <w:left w:val="nil"/>
              <w:bottom w:val="single" w:sz="4" w:space="0" w:color="auto"/>
              <w:right w:val="single" w:sz="4" w:space="0" w:color="auto"/>
            </w:tcBorders>
            <w:shd w:val="clear" w:color="auto" w:fill="FF0000"/>
            <w:noWrap/>
            <w:hideMark/>
          </w:tcPr>
          <w:p w:rsidR="0018768B" w:rsidRDefault="0018768B" w:rsidP="00DD5C08">
            <w:pPr>
              <w:spacing w:line="240" w:lineRule="auto"/>
              <w:jc w:val="center"/>
            </w:pPr>
            <w:r w:rsidRPr="00810AFA">
              <w:t>0,99</w:t>
            </w:r>
          </w:p>
        </w:tc>
        <w:tc>
          <w:tcPr>
            <w:tcW w:w="914"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2,96</w:t>
            </w:r>
          </w:p>
        </w:tc>
        <w:tc>
          <w:tcPr>
            <w:tcW w:w="876" w:type="dxa"/>
            <w:tcBorders>
              <w:top w:val="nil"/>
              <w:left w:val="nil"/>
              <w:bottom w:val="single" w:sz="4" w:space="0" w:color="auto"/>
              <w:right w:val="single" w:sz="4" w:space="0" w:color="auto"/>
            </w:tcBorders>
            <w:shd w:val="clear" w:color="auto" w:fill="FF0000"/>
            <w:noWrap/>
            <w:vAlign w:val="center"/>
            <w:hideMark/>
          </w:tcPr>
          <w:p w:rsidR="0018768B" w:rsidRPr="001E4E9F" w:rsidRDefault="0018768B" w:rsidP="00DD5C08">
            <w:pPr>
              <w:spacing w:line="240" w:lineRule="auto"/>
              <w:jc w:val="center"/>
            </w:pPr>
            <w:r>
              <w:t>0,99</w:t>
            </w:r>
          </w:p>
        </w:tc>
        <w:tc>
          <w:tcPr>
            <w:tcW w:w="1116" w:type="dxa"/>
            <w:tcBorders>
              <w:top w:val="nil"/>
              <w:left w:val="nil"/>
              <w:bottom w:val="single" w:sz="4" w:space="0" w:color="auto"/>
              <w:right w:val="single" w:sz="4" w:space="0" w:color="auto"/>
            </w:tcBorders>
            <w:shd w:val="clear" w:color="auto" w:fill="FF0000"/>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r w:rsidR="00FD2D37" w:rsidRPr="001E4E9F" w:rsidTr="008F508E">
        <w:trPr>
          <w:divId w:val="2085911889"/>
          <w:trHeight w:val="315"/>
          <w:jc w:val="center"/>
        </w:trPr>
        <w:tc>
          <w:tcPr>
            <w:tcW w:w="1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w:t>
            </w: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 (stevia)</w:t>
            </w:r>
          </w:p>
        </w:tc>
        <w:tc>
          <w:tcPr>
            <w:tcW w:w="876"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1,01</w:t>
            </w:r>
          </w:p>
        </w:tc>
        <w:tc>
          <w:tcPr>
            <w:tcW w:w="889"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1,03</w:t>
            </w:r>
          </w:p>
        </w:tc>
        <w:tc>
          <w:tcPr>
            <w:tcW w:w="889"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1,00</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3,04</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1,01</w:t>
            </w:r>
          </w:p>
        </w:tc>
        <w:tc>
          <w:tcPr>
            <w:tcW w:w="1116" w:type="dxa"/>
            <w:tcBorders>
              <w:top w:val="nil"/>
              <w:left w:val="nil"/>
              <w:right w:val="single" w:sz="4" w:space="0" w:color="auto"/>
            </w:tcBorders>
            <w:shd w:val="clear" w:color="auto" w:fill="auto"/>
            <w:noWrap/>
            <w:vAlign w:val="bottom"/>
            <w:hideMark/>
          </w:tcPr>
          <w:p w:rsidR="00FD2D37" w:rsidRPr="001E4E9F" w:rsidRDefault="001C291A" w:rsidP="00DD5C08">
            <w:pPr>
              <w:spacing w:line="240" w:lineRule="auto"/>
              <w:jc w:val="center"/>
              <w:rPr>
                <w:rFonts w:ascii="Calibri" w:eastAsia="Times New Roman" w:hAnsi="Calibri" w:cs="Times New Roman"/>
                <w:color w:val="000000"/>
                <w:sz w:val="22"/>
                <w:lang w:eastAsia="id-ID"/>
              </w:rPr>
            </w:pPr>
            <w:r>
              <w:rPr>
                <w:rFonts w:eastAsia="Times New Roman" w:cs="Times New Roman"/>
                <w:color w:val="000000"/>
                <w:szCs w:val="24"/>
                <w:lang w:eastAsia="id-ID"/>
              </w:rPr>
              <w:t>0,040</w:t>
            </w:r>
          </w:p>
        </w:tc>
      </w:tr>
      <w:tr w:rsidR="00FD2D37" w:rsidRPr="001E4E9F" w:rsidTr="008F508E">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FD2D37" w:rsidRPr="001E4E9F" w:rsidRDefault="00FD2D37"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 (gula jagung)</w:t>
            </w:r>
          </w:p>
        </w:tc>
        <w:tc>
          <w:tcPr>
            <w:tcW w:w="876"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1,00</w:t>
            </w:r>
          </w:p>
        </w:tc>
        <w:tc>
          <w:tcPr>
            <w:tcW w:w="889"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0,97</w:t>
            </w:r>
          </w:p>
        </w:tc>
        <w:tc>
          <w:tcPr>
            <w:tcW w:w="889"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0,99</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2,96</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0,99</w:t>
            </w:r>
          </w:p>
        </w:tc>
        <w:tc>
          <w:tcPr>
            <w:tcW w:w="1116" w:type="dxa"/>
            <w:tcBorders>
              <w:left w:val="nil"/>
              <w:right w:val="single" w:sz="4" w:space="0" w:color="auto"/>
            </w:tcBorders>
            <w:shd w:val="clear" w:color="auto" w:fill="auto"/>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r w:rsidR="00FD2D37" w:rsidRPr="001E4E9F" w:rsidTr="008F508E">
        <w:trPr>
          <w:divId w:val="2085911889"/>
          <w:trHeight w:val="315"/>
          <w:jc w:val="center"/>
        </w:trPr>
        <w:tc>
          <w:tcPr>
            <w:tcW w:w="1258" w:type="dxa"/>
            <w:vMerge/>
            <w:tcBorders>
              <w:top w:val="nil"/>
              <w:left w:val="single" w:sz="4" w:space="0" w:color="auto"/>
              <w:bottom w:val="single" w:sz="4" w:space="0" w:color="auto"/>
              <w:right w:val="single" w:sz="4" w:space="0" w:color="auto"/>
            </w:tcBorders>
            <w:vAlign w:val="center"/>
            <w:hideMark/>
          </w:tcPr>
          <w:p w:rsidR="00FD2D37" w:rsidRPr="001E4E9F" w:rsidRDefault="00FD2D37" w:rsidP="00DD5C08">
            <w:pPr>
              <w:spacing w:line="240" w:lineRule="auto"/>
              <w:jc w:val="center"/>
              <w:rPr>
                <w:rFonts w:eastAsia="Times New Roman" w:cs="Times New Roman"/>
                <w:color w:val="000000"/>
                <w:szCs w:val="24"/>
                <w:lang w:eastAsia="id-ID"/>
              </w:rPr>
            </w:pPr>
          </w:p>
        </w:tc>
        <w:tc>
          <w:tcPr>
            <w:tcW w:w="2681" w:type="dxa"/>
            <w:tcBorders>
              <w:top w:val="nil"/>
              <w:left w:val="nil"/>
              <w:bottom w:val="single" w:sz="4" w:space="0" w:color="auto"/>
              <w:right w:val="single" w:sz="4" w:space="0" w:color="auto"/>
            </w:tcBorders>
            <w:shd w:val="clear" w:color="auto" w:fill="auto"/>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 (stevia:gula jagung)</w:t>
            </w:r>
          </w:p>
        </w:tc>
        <w:tc>
          <w:tcPr>
            <w:tcW w:w="876"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1,00</w:t>
            </w:r>
          </w:p>
        </w:tc>
        <w:tc>
          <w:tcPr>
            <w:tcW w:w="889" w:type="dxa"/>
            <w:tcBorders>
              <w:top w:val="nil"/>
              <w:left w:val="nil"/>
              <w:bottom w:val="single" w:sz="4" w:space="0" w:color="auto"/>
              <w:right w:val="single" w:sz="4" w:space="0" w:color="auto"/>
            </w:tcBorders>
            <w:shd w:val="clear" w:color="auto" w:fill="auto"/>
            <w:noWrap/>
            <w:hideMark/>
          </w:tcPr>
          <w:p w:rsidR="00FD2D37" w:rsidRPr="0077797B" w:rsidRDefault="00FD2D37" w:rsidP="00DD5C08">
            <w:pPr>
              <w:spacing w:line="240" w:lineRule="auto"/>
              <w:jc w:val="center"/>
            </w:pPr>
            <w:r w:rsidRPr="0077797B">
              <w:t>0,89</w:t>
            </w:r>
          </w:p>
        </w:tc>
        <w:tc>
          <w:tcPr>
            <w:tcW w:w="889" w:type="dxa"/>
            <w:tcBorders>
              <w:top w:val="nil"/>
              <w:left w:val="nil"/>
              <w:bottom w:val="single" w:sz="4" w:space="0" w:color="auto"/>
              <w:right w:val="single" w:sz="4" w:space="0" w:color="auto"/>
            </w:tcBorders>
            <w:shd w:val="clear" w:color="auto" w:fill="auto"/>
            <w:noWrap/>
            <w:hideMark/>
          </w:tcPr>
          <w:p w:rsidR="00FD2D37" w:rsidRDefault="00FD2D37" w:rsidP="00DD5C08">
            <w:pPr>
              <w:spacing w:line="240" w:lineRule="auto"/>
              <w:jc w:val="center"/>
            </w:pPr>
            <w:r w:rsidRPr="0077797B">
              <w:t>0,99</w:t>
            </w:r>
          </w:p>
        </w:tc>
        <w:tc>
          <w:tcPr>
            <w:tcW w:w="914" w:type="dxa"/>
            <w:tcBorders>
              <w:top w:val="nil"/>
              <w:left w:val="nil"/>
              <w:bottom w:val="single" w:sz="4" w:space="0" w:color="auto"/>
              <w:right w:val="single" w:sz="4" w:space="0" w:color="auto"/>
            </w:tcBorders>
            <w:shd w:val="clear" w:color="auto" w:fill="auto"/>
            <w:noWrap/>
            <w:vAlign w:val="center"/>
            <w:hideMark/>
          </w:tcPr>
          <w:p w:rsidR="00FD2D37" w:rsidRPr="001E4E9F" w:rsidRDefault="0018768B" w:rsidP="00DD5C08">
            <w:pPr>
              <w:spacing w:line="240" w:lineRule="auto"/>
              <w:jc w:val="center"/>
            </w:pPr>
            <w:r>
              <w:t>2,88</w:t>
            </w:r>
          </w:p>
        </w:tc>
        <w:tc>
          <w:tcPr>
            <w:tcW w:w="876" w:type="dxa"/>
            <w:tcBorders>
              <w:top w:val="nil"/>
              <w:left w:val="nil"/>
              <w:bottom w:val="single" w:sz="4" w:space="0" w:color="auto"/>
              <w:right w:val="single" w:sz="4" w:space="0" w:color="auto"/>
            </w:tcBorders>
            <w:shd w:val="clear" w:color="auto" w:fill="auto"/>
            <w:noWrap/>
            <w:vAlign w:val="center"/>
            <w:hideMark/>
          </w:tcPr>
          <w:p w:rsidR="00FD2D37" w:rsidRPr="001E4E9F" w:rsidRDefault="001C291A" w:rsidP="00DD5C08">
            <w:pPr>
              <w:spacing w:line="240" w:lineRule="auto"/>
              <w:jc w:val="center"/>
            </w:pPr>
            <w:r>
              <w:t>0,96</w:t>
            </w:r>
          </w:p>
        </w:tc>
        <w:tc>
          <w:tcPr>
            <w:tcW w:w="1116" w:type="dxa"/>
            <w:tcBorders>
              <w:left w:val="nil"/>
              <w:bottom w:val="single" w:sz="4" w:space="0" w:color="auto"/>
              <w:right w:val="single" w:sz="4" w:space="0" w:color="auto"/>
            </w:tcBorders>
            <w:shd w:val="clear" w:color="auto" w:fill="auto"/>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r w:rsidR="00FD2D37" w:rsidRPr="001E4E9F" w:rsidTr="008F508E">
        <w:trPr>
          <w:divId w:val="2085911889"/>
          <w:trHeight w:val="315"/>
          <w:jc w:val="center"/>
        </w:trPr>
        <w:tc>
          <w:tcPr>
            <w:tcW w:w="3939"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Sub Total</w:t>
            </w:r>
          </w:p>
        </w:tc>
        <w:tc>
          <w:tcPr>
            <w:tcW w:w="876" w:type="dxa"/>
            <w:tcBorders>
              <w:top w:val="nil"/>
              <w:left w:val="nil"/>
              <w:bottom w:val="single" w:sz="4" w:space="0" w:color="auto"/>
              <w:right w:val="single" w:sz="4" w:space="0" w:color="auto"/>
            </w:tcBorders>
            <w:shd w:val="clear" w:color="auto" w:fill="FF0000"/>
            <w:noWrap/>
            <w:hideMark/>
          </w:tcPr>
          <w:p w:rsidR="00FD2D37" w:rsidRPr="001134A2" w:rsidRDefault="00FD2D37" w:rsidP="00DD5C08">
            <w:pPr>
              <w:spacing w:line="240" w:lineRule="auto"/>
              <w:jc w:val="center"/>
            </w:pPr>
            <w:r w:rsidRPr="001134A2">
              <w:t>3,01</w:t>
            </w:r>
          </w:p>
        </w:tc>
        <w:tc>
          <w:tcPr>
            <w:tcW w:w="889" w:type="dxa"/>
            <w:tcBorders>
              <w:top w:val="nil"/>
              <w:left w:val="nil"/>
              <w:bottom w:val="single" w:sz="4" w:space="0" w:color="auto"/>
              <w:right w:val="single" w:sz="4" w:space="0" w:color="auto"/>
            </w:tcBorders>
            <w:shd w:val="clear" w:color="auto" w:fill="FF0000"/>
            <w:noWrap/>
            <w:hideMark/>
          </w:tcPr>
          <w:p w:rsidR="00FD2D37" w:rsidRPr="001134A2" w:rsidRDefault="00FD2D37" w:rsidP="00DD5C08">
            <w:pPr>
              <w:spacing w:line="240" w:lineRule="auto"/>
              <w:jc w:val="center"/>
            </w:pPr>
            <w:r w:rsidRPr="001134A2">
              <w:t>2,89</w:t>
            </w:r>
          </w:p>
        </w:tc>
        <w:tc>
          <w:tcPr>
            <w:tcW w:w="889" w:type="dxa"/>
            <w:tcBorders>
              <w:top w:val="nil"/>
              <w:left w:val="nil"/>
              <w:bottom w:val="single" w:sz="4" w:space="0" w:color="auto"/>
              <w:right w:val="single" w:sz="4" w:space="0" w:color="auto"/>
            </w:tcBorders>
            <w:shd w:val="clear" w:color="auto" w:fill="FF0000"/>
            <w:noWrap/>
            <w:hideMark/>
          </w:tcPr>
          <w:p w:rsidR="00FD2D37" w:rsidRPr="001134A2" w:rsidRDefault="00FD2D37" w:rsidP="00DD5C08">
            <w:pPr>
              <w:spacing w:line="240" w:lineRule="auto"/>
              <w:jc w:val="center"/>
            </w:pPr>
            <w:r w:rsidRPr="001134A2">
              <w:t>2,98</w:t>
            </w:r>
          </w:p>
        </w:tc>
        <w:tc>
          <w:tcPr>
            <w:tcW w:w="914" w:type="dxa"/>
            <w:tcBorders>
              <w:top w:val="nil"/>
              <w:left w:val="nil"/>
              <w:bottom w:val="single" w:sz="4" w:space="0" w:color="auto"/>
              <w:right w:val="single" w:sz="4" w:space="0" w:color="auto"/>
            </w:tcBorders>
            <w:shd w:val="clear" w:color="auto" w:fill="FF0000"/>
            <w:noWrap/>
            <w:vAlign w:val="center"/>
            <w:hideMark/>
          </w:tcPr>
          <w:p w:rsidR="00FD2D37" w:rsidRPr="001E4E9F" w:rsidRDefault="001C291A" w:rsidP="00DD5C08">
            <w:pPr>
              <w:spacing w:line="240" w:lineRule="auto"/>
              <w:jc w:val="center"/>
            </w:pPr>
            <w:r>
              <w:t>8,88</w:t>
            </w:r>
          </w:p>
        </w:tc>
        <w:tc>
          <w:tcPr>
            <w:tcW w:w="876" w:type="dxa"/>
            <w:tcBorders>
              <w:top w:val="nil"/>
              <w:left w:val="nil"/>
              <w:bottom w:val="single" w:sz="4" w:space="0" w:color="auto"/>
              <w:right w:val="single" w:sz="4" w:space="0" w:color="auto"/>
            </w:tcBorders>
            <w:shd w:val="clear" w:color="auto" w:fill="FF0000"/>
            <w:noWrap/>
            <w:vAlign w:val="center"/>
            <w:hideMark/>
          </w:tcPr>
          <w:p w:rsidR="00FD2D37" w:rsidRPr="001E4E9F" w:rsidRDefault="001C291A" w:rsidP="00DD5C08">
            <w:pPr>
              <w:spacing w:line="240" w:lineRule="auto"/>
              <w:jc w:val="center"/>
            </w:pPr>
            <w:r>
              <w:t>2,96</w:t>
            </w:r>
          </w:p>
        </w:tc>
        <w:tc>
          <w:tcPr>
            <w:tcW w:w="1116" w:type="dxa"/>
            <w:tcBorders>
              <w:top w:val="nil"/>
              <w:left w:val="nil"/>
              <w:bottom w:val="single" w:sz="4" w:space="0" w:color="auto"/>
              <w:right w:val="single" w:sz="4" w:space="0" w:color="auto"/>
            </w:tcBorders>
            <w:shd w:val="clear" w:color="auto" w:fill="FF0000"/>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r w:rsidR="00FD2D37" w:rsidRPr="001E4E9F" w:rsidTr="008F508E">
        <w:trPr>
          <w:divId w:val="2085911889"/>
          <w:trHeight w:val="315"/>
          <w:jc w:val="center"/>
        </w:trPr>
        <w:tc>
          <w:tcPr>
            <w:tcW w:w="3939" w:type="dxa"/>
            <w:gridSpan w:val="2"/>
            <w:tcBorders>
              <w:top w:val="single" w:sz="4" w:space="0" w:color="auto"/>
              <w:left w:val="single" w:sz="4" w:space="0" w:color="auto"/>
              <w:bottom w:val="nil"/>
              <w:right w:val="single" w:sz="4" w:space="0" w:color="000000"/>
            </w:tcBorders>
            <w:shd w:val="clear" w:color="auto" w:fill="FF0000"/>
            <w:noWrap/>
            <w:vAlign w:val="center"/>
            <w:hideMark/>
          </w:tcPr>
          <w:p w:rsidR="00FD2D37" w:rsidRPr="001E4E9F" w:rsidRDefault="00FD2D37"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76" w:type="dxa"/>
            <w:tcBorders>
              <w:top w:val="nil"/>
              <w:left w:val="nil"/>
              <w:bottom w:val="nil"/>
              <w:right w:val="single" w:sz="4" w:space="0" w:color="auto"/>
            </w:tcBorders>
            <w:shd w:val="clear" w:color="auto" w:fill="FF0000"/>
            <w:noWrap/>
            <w:hideMark/>
          </w:tcPr>
          <w:p w:rsidR="00FD2D37" w:rsidRPr="001134A2" w:rsidRDefault="00FD2D37" w:rsidP="00DD5C08">
            <w:pPr>
              <w:spacing w:line="240" w:lineRule="auto"/>
              <w:jc w:val="center"/>
            </w:pPr>
            <w:r w:rsidRPr="001134A2">
              <w:t>1,00</w:t>
            </w:r>
          </w:p>
        </w:tc>
        <w:tc>
          <w:tcPr>
            <w:tcW w:w="889" w:type="dxa"/>
            <w:tcBorders>
              <w:top w:val="nil"/>
              <w:left w:val="nil"/>
              <w:bottom w:val="nil"/>
              <w:right w:val="single" w:sz="4" w:space="0" w:color="auto"/>
            </w:tcBorders>
            <w:shd w:val="clear" w:color="auto" w:fill="FF0000"/>
            <w:noWrap/>
            <w:hideMark/>
          </w:tcPr>
          <w:p w:rsidR="00FD2D37" w:rsidRPr="001134A2" w:rsidRDefault="00FD2D37" w:rsidP="00DD5C08">
            <w:pPr>
              <w:spacing w:line="240" w:lineRule="auto"/>
              <w:jc w:val="center"/>
            </w:pPr>
            <w:r w:rsidRPr="001134A2">
              <w:t>0,96</w:t>
            </w:r>
          </w:p>
        </w:tc>
        <w:tc>
          <w:tcPr>
            <w:tcW w:w="889" w:type="dxa"/>
            <w:tcBorders>
              <w:top w:val="nil"/>
              <w:left w:val="nil"/>
              <w:bottom w:val="nil"/>
              <w:right w:val="single" w:sz="4" w:space="0" w:color="auto"/>
            </w:tcBorders>
            <w:shd w:val="clear" w:color="auto" w:fill="FF0000"/>
            <w:noWrap/>
            <w:hideMark/>
          </w:tcPr>
          <w:p w:rsidR="00FD2D37" w:rsidRDefault="00FD2D37" w:rsidP="00DD5C08">
            <w:pPr>
              <w:spacing w:line="240" w:lineRule="auto"/>
              <w:jc w:val="center"/>
            </w:pPr>
            <w:r w:rsidRPr="001134A2">
              <w:t>0,99</w:t>
            </w:r>
          </w:p>
        </w:tc>
        <w:tc>
          <w:tcPr>
            <w:tcW w:w="914" w:type="dxa"/>
            <w:tcBorders>
              <w:top w:val="nil"/>
              <w:left w:val="nil"/>
              <w:bottom w:val="nil"/>
              <w:right w:val="single" w:sz="4" w:space="0" w:color="auto"/>
            </w:tcBorders>
            <w:shd w:val="clear" w:color="auto" w:fill="FF0000"/>
            <w:noWrap/>
            <w:vAlign w:val="center"/>
            <w:hideMark/>
          </w:tcPr>
          <w:p w:rsidR="00FD2D37" w:rsidRPr="001E4E9F" w:rsidRDefault="001C291A" w:rsidP="00DD5C08">
            <w:pPr>
              <w:spacing w:line="240" w:lineRule="auto"/>
              <w:jc w:val="center"/>
            </w:pPr>
            <w:r>
              <w:t>2,96</w:t>
            </w:r>
          </w:p>
        </w:tc>
        <w:tc>
          <w:tcPr>
            <w:tcW w:w="876" w:type="dxa"/>
            <w:tcBorders>
              <w:top w:val="nil"/>
              <w:left w:val="nil"/>
              <w:bottom w:val="nil"/>
              <w:right w:val="single" w:sz="4" w:space="0" w:color="auto"/>
            </w:tcBorders>
            <w:shd w:val="clear" w:color="auto" w:fill="FF0000"/>
            <w:noWrap/>
            <w:vAlign w:val="center"/>
            <w:hideMark/>
          </w:tcPr>
          <w:p w:rsidR="00FD2D37" w:rsidRPr="001E4E9F" w:rsidRDefault="001C291A" w:rsidP="00DD5C08">
            <w:pPr>
              <w:spacing w:line="240" w:lineRule="auto"/>
              <w:jc w:val="center"/>
            </w:pPr>
            <w:r>
              <w:t>0,99</w:t>
            </w:r>
          </w:p>
        </w:tc>
        <w:tc>
          <w:tcPr>
            <w:tcW w:w="1116" w:type="dxa"/>
            <w:tcBorders>
              <w:top w:val="nil"/>
              <w:left w:val="nil"/>
              <w:bottom w:val="nil"/>
              <w:right w:val="single" w:sz="4" w:space="0" w:color="auto"/>
            </w:tcBorders>
            <w:shd w:val="clear" w:color="auto" w:fill="FF0000"/>
            <w:noWrap/>
            <w:vAlign w:val="bottom"/>
            <w:hideMark/>
          </w:tcPr>
          <w:p w:rsidR="00FD2D37" w:rsidRPr="001E4E9F" w:rsidRDefault="00FD2D37" w:rsidP="00DD5C08">
            <w:pPr>
              <w:spacing w:line="240" w:lineRule="auto"/>
              <w:jc w:val="center"/>
              <w:rPr>
                <w:rFonts w:eastAsia="Times New Roman" w:cs="Times New Roman"/>
                <w:color w:val="000000"/>
                <w:szCs w:val="24"/>
                <w:lang w:eastAsia="id-ID"/>
              </w:rPr>
            </w:pPr>
          </w:p>
        </w:tc>
      </w:tr>
    </w:tbl>
    <w:tbl>
      <w:tblPr>
        <w:tblW w:w="9499" w:type="dxa"/>
        <w:jc w:val="center"/>
        <w:tblLook w:val="04A0" w:firstRow="1" w:lastRow="0" w:firstColumn="1" w:lastColumn="0" w:noHBand="0" w:noVBand="1"/>
      </w:tblPr>
      <w:tblGrid>
        <w:gridCol w:w="3939"/>
        <w:gridCol w:w="876"/>
        <w:gridCol w:w="889"/>
        <w:gridCol w:w="889"/>
        <w:gridCol w:w="914"/>
        <w:gridCol w:w="876"/>
        <w:gridCol w:w="1116"/>
      </w:tblGrid>
      <w:tr w:rsidR="0018768B" w:rsidRPr="001E4E9F" w:rsidTr="0018768B">
        <w:trPr>
          <w:trHeight w:val="315"/>
          <w:jc w:val="center"/>
        </w:trPr>
        <w:tc>
          <w:tcPr>
            <w:tcW w:w="393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76" w:type="dxa"/>
            <w:tcBorders>
              <w:top w:val="single" w:sz="4" w:space="0" w:color="auto"/>
              <w:left w:val="nil"/>
              <w:bottom w:val="single" w:sz="4" w:space="0" w:color="auto"/>
              <w:right w:val="single" w:sz="4" w:space="0" w:color="auto"/>
            </w:tcBorders>
            <w:shd w:val="clear" w:color="auto" w:fill="FFFF00"/>
            <w:noWrap/>
            <w:hideMark/>
          </w:tcPr>
          <w:p w:rsidR="0018768B" w:rsidRPr="00EA7648" w:rsidRDefault="0018768B" w:rsidP="00DD5C08">
            <w:pPr>
              <w:spacing w:line="240" w:lineRule="auto"/>
              <w:jc w:val="center"/>
            </w:pPr>
            <w:r w:rsidRPr="00EA7648">
              <w:t>9,03</w:t>
            </w:r>
          </w:p>
        </w:tc>
        <w:tc>
          <w:tcPr>
            <w:tcW w:w="889" w:type="dxa"/>
            <w:tcBorders>
              <w:top w:val="single" w:sz="4" w:space="0" w:color="auto"/>
              <w:left w:val="nil"/>
              <w:bottom w:val="single" w:sz="4" w:space="0" w:color="auto"/>
              <w:right w:val="single" w:sz="4" w:space="0" w:color="auto"/>
            </w:tcBorders>
            <w:shd w:val="clear" w:color="auto" w:fill="FFFF00"/>
            <w:noWrap/>
            <w:hideMark/>
          </w:tcPr>
          <w:p w:rsidR="0018768B" w:rsidRPr="00EA7648" w:rsidRDefault="0018768B" w:rsidP="00DD5C08">
            <w:pPr>
              <w:spacing w:line="240" w:lineRule="auto"/>
              <w:jc w:val="center"/>
            </w:pPr>
            <w:r w:rsidRPr="00EA7648">
              <w:t>9,04</w:t>
            </w:r>
          </w:p>
        </w:tc>
        <w:tc>
          <w:tcPr>
            <w:tcW w:w="889" w:type="dxa"/>
            <w:tcBorders>
              <w:top w:val="single" w:sz="4" w:space="0" w:color="auto"/>
              <w:left w:val="nil"/>
              <w:bottom w:val="single" w:sz="4" w:space="0" w:color="auto"/>
              <w:right w:val="single" w:sz="4" w:space="0" w:color="auto"/>
            </w:tcBorders>
            <w:shd w:val="clear" w:color="auto" w:fill="FFFF00"/>
            <w:noWrap/>
            <w:hideMark/>
          </w:tcPr>
          <w:p w:rsidR="0018768B" w:rsidRPr="00EA7648" w:rsidRDefault="0018768B" w:rsidP="00DD5C08">
            <w:pPr>
              <w:spacing w:line="240" w:lineRule="auto"/>
              <w:jc w:val="center"/>
            </w:pPr>
            <w:r w:rsidRPr="00EA7648">
              <w:t>8,96</w:t>
            </w:r>
          </w:p>
        </w:tc>
        <w:tc>
          <w:tcPr>
            <w:tcW w:w="914" w:type="dxa"/>
            <w:tcBorders>
              <w:top w:val="single" w:sz="4" w:space="0" w:color="auto"/>
              <w:left w:val="nil"/>
              <w:bottom w:val="single" w:sz="4" w:space="0" w:color="auto"/>
              <w:right w:val="single" w:sz="4" w:space="0" w:color="auto"/>
            </w:tcBorders>
            <w:shd w:val="clear" w:color="auto" w:fill="FFFF00"/>
            <w:noWrap/>
            <w:vAlign w:val="center"/>
            <w:hideMark/>
          </w:tcPr>
          <w:p w:rsidR="0018768B" w:rsidRPr="001E4E9F" w:rsidRDefault="001C291A" w:rsidP="00DD5C08">
            <w:pPr>
              <w:spacing w:line="240" w:lineRule="auto"/>
              <w:jc w:val="center"/>
            </w:pPr>
            <w:r>
              <w:t>27,03</w:t>
            </w:r>
          </w:p>
        </w:tc>
        <w:tc>
          <w:tcPr>
            <w:tcW w:w="876" w:type="dxa"/>
            <w:tcBorders>
              <w:top w:val="single" w:sz="4" w:space="0" w:color="auto"/>
              <w:left w:val="nil"/>
              <w:bottom w:val="single" w:sz="4" w:space="0" w:color="auto"/>
              <w:right w:val="single" w:sz="4" w:space="0" w:color="auto"/>
            </w:tcBorders>
            <w:shd w:val="clear" w:color="auto" w:fill="FFFF00"/>
            <w:noWrap/>
            <w:vAlign w:val="center"/>
            <w:hideMark/>
          </w:tcPr>
          <w:p w:rsidR="0018768B" w:rsidRPr="001E4E9F" w:rsidRDefault="001C291A" w:rsidP="00DD5C08">
            <w:pPr>
              <w:spacing w:line="240" w:lineRule="auto"/>
              <w:jc w:val="center"/>
            </w:pPr>
            <w:r>
              <w:t>9,01</w:t>
            </w:r>
          </w:p>
        </w:tc>
        <w:tc>
          <w:tcPr>
            <w:tcW w:w="1116" w:type="dxa"/>
            <w:tcBorders>
              <w:top w:val="single" w:sz="4" w:space="0" w:color="auto"/>
              <w:left w:val="nil"/>
              <w:bottom w:val="single" w:sz="4" w:space="0" w:color="auto"/>
              <w:right w:val="single" w:sz="4" w:space="0" w:color="auto"/>
            </w:tcBorders>
            <w:shd w:val="clear" w:color="auto" w:fill="FFFF00"/>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r w:rsidR="0018768B" w:rsidRPr="001E4E9F" w:rsidTr="0018768B">
        <w:trPr>
          <w:trHeight w:val="315"/>
          <w:jc w:val="center"/>
        </w:trPr>
        <w:tc>
          <w:tcPr>
            <w:tcW w:w="393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8768B" w:rsidRPr="001E4E9F" w:rsidRDefault="0018768B" w:rsidP="00DD5C08">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Rata-Rata</w:t>
            </w:r>
          </w:p>
        </w:tc>
        <w:tc>
          <w:tcPr>
            <w:tcW w:w="876" w:type="dxa"/>
            <w:tcBorders>
              <w:top w:val="nil"/>
              <w:left w:val="nil"/>
              <w:bottom w:val="single" w:sz="4" w:space="0" w:color="auto"/>
              <w:right w:val="single" w:sz="4" w:space="0" w:color="auto"/>
            </w:tcBorders>
            <w:shd w:val="clear" w:color="auto" w:fill="FFFF00"/>
            <w:noWrap/>
            <w:hideMark/>
          </w:tcPr>
          <w:p w:rsidR="0018768B" w:rsidRPr="00EA7648" w:rsidRDefault="0018768B" w:rsidP="00DD5C08">
            <w:pPr>
              <w:spacing w:line="240" w:lineRule="auto"/>
              <w:jc w:val="center"/>
            </w:pPr>
            <w:r w:rsidRPr="00EA7648">
              <w:t>1,00</w:t>
            </w:r>
          </w:p>
        </w:tc>
        <w:tc>
          <w:tcPr>
            <w:tcW w:w="889" w:type="dxa"/>
            <w:tcBorders>
              <w:top w:val="nil"/>
              <w:left w:val="nil"/>
              <w:bottom w:val="single" w:sz="4" w:space="0" w:color="auto"/>
              <w:right w:val="single" w:sz="4" w:space="0" w:color="auto"/>
            </w:tcBorders>
            <w:shd w:val="clear" w:color="auto" w:fill="FFFF00"/>
            <w:noWrap/>
            <w:hideMark/>
          </w:tcPr>
          <w:p w:rsidR="0018768B" w:rsidRPr="00EA7648" w:rsidRDefault="0018768B" w:rsidP="00DD5C08">
            <w:pPr>
              <w:spacing w:line="240" w:lineRule="auto"/>
              <w:jc w:val="center"/>
            </w:pPr>
            <w:r w:rsidRPr="00EA7648">
              <w:t>1,00</w:t>
            </w:r>
          </w:p>
        </w:tc>
        <w:tc>
          <w:tcPr>
            <w:tcW w:w="889" w:type="dxa"/>
            <w:tcBorders>
              <w:top w:val="nil"/>
              <w:left w:val="nil"/>
              <w:bottom w:val="single" w:sz="4" w:space="0" w:color="auto"/>
              <w:right w:val="single" w:sz="4" w:space="0" w:color="auto"/>
            </w:tcBorders>
            <w:shd w:val="clear" w:color="auto" w:fill="FFFF00"/>
            <w:noWrap/>
            <w:hideMark/>
          </w:tcPr>
          <w:p w:rsidR="0018768B" w:rsidRDefault="0018768B" w:rsidP="00DD5C08">
            <w:pPr>
              <w:spacing w:line="240" w:lineRule="auto"/>
              <w:jc w:val="center"/>
            </w:pPr>
            <w:r w:rsidRPr="00EA7648">
              <w:t>1,00</w:t>
            </w:r>
          </w:p>
        </w:tc>
        <w:tc>
          <w:tcPr>
            <w:tcW w:w="914" w:type="dxa"/>
            <w:tcBorders>
              <w:top w:val="nil"/>
              <w:left w:val="nil"/>
              <w:bottom w:val="single" w:sz="4" w:space="0" w:color="auto"/>
              <w:right w:val="single" w:sz="4" w:space="0" w:color="auto"/>
            </w:tcBorders>
            <w:shd w:val="clear" w:color="auto" w:fill="FFFF00"/>
            <w:noWrap/>
            <w:vAlign w:val="center"/>
            <w:hideMark/>
          </w:tcPr>
          <w:p w:rsidR="0018768B" w:rsidRPr="001E4E9F" w:rsidRDefault="001C291A" w:rsidP="00DD5C08">
            <w:pPr>
              <w:spacing w:line="240" w:lineRule="auto"/>
              <w:jc w:val="center"/>
            </w:pPr>
            <w:r>
              <w:t>3,00</w:t>
            </w:r>
          </w:p>
        </w:tc>
        <w:tc>
          <w:tcPr>
            <w:tcW w:w="876" w:type="dxa"/>
            <w:tcBorders>
              <w:top w:val="nil"/>
              <w:left w:val="nil"/>
              <w:bottom w:val="single" w:sz="4" w:space="0" w:color="auto"/>
              <w:right w:val="single" w:sz="4" w:space="0" w:color="auto"/>
            </w:tcBorders>
            <w:shd w:val="clear" w:color="auto" w:fill="FFFF00"/>
            <w:noWrap/>
            <w:vAlign w:val="center"/>
            <w:hideMark/>
          </w:tcPr>
          <w:p w:rsidR="0018768B" w:rsidRPr="001E4E9F" w:rsidRDefault="001C291A" w:rsidP="00DD5C08">
            <w:pPr>
              <w:spacing w:line="240" w:lineRule="auto"/>
              <w:jc w:val="center"/>
            </w:pPr>
            <w:r>
              <w:t>1,00</w:t>
            </w:r>
          </w:p>
        </w:tc>
        <w:tc>
          <w:tcPr>
            <w:tcW w:w="1116" w:type="dxa"/>
            <w:tcBorders>
              <w:top w:val="nil"/>
              <w:left w:val="nil"/>
              <w:bottom w:val="single" w:sz="4" w:space="0" w:color="auto"/>
              <w:right w:val="single" w:sz="4" w:space="0" w:color="auto"/>
            </w:tcBorders>
            <w:shd w:val="clear" w:color="auto" w:fill="FFFF00"/>
            <w:noWrap/>
            <w:vAlign w:val="bottom"/>
            <w:hideMark/>
          </w:tcPr>
          <w:p w:rsidR="0018768B" w:rsidRPr="001E4E9F" w:rsidRDefault="0018768B" w:rsidP="00DD5C08">
            <w:pPr>
              <w:spacing w:line="240" w:lineRule="auto"/>
              <w:jc w:val="center"/>
              <w:rPr>
                <w:rFonts w:eastAsia="Times New Roman" w:cs="Times New Roman"/>
                <w:color w:val="000000"/>
                <w:szCs w:val="24"/>
                <w:lang w:eastAsia="id-ID"/>
              </w:rPr>
            </w:pPr>
          </w:p>
        </w:tc>
      </w:tr>
    </w:tbl>
    <w:p w:rsidR="001E4E9F" w:rsidRDefault="00061B17" w:rsidP="00D63269">
      <w:pPr>
        <w:spacing w:before="240" w:line="240" w:lineRule="auto"/>
        <w:jc w:val="center"/>
        <w:rPr>
          <w:noProof/>
        </w:rPr>
      </w:pPr>
      <w:r>
        <w:rPr>
          <w:rFonts w:eastAsiaTheme="minorEastAsia" w:cs="Times New Roman"/>
          <w:bCs/>
          <w:szCs w:val="24"/>
        </w:rPr>
        <w:fldChar w:fldCharType="end"/>
      </w:r>
      <w:r w:rsidRPr="007C6FB3">
        <w:rPr>
          <w:rFonts w:asciiTheme="majorBidi" w:hAnsiTheme="majorBidi" w:cstheme="majorBidi"/>
          <w:szCs w:val="24"/>
        </w:rPr>
        <w:t xml:space="preserve">Dwi arah antara </w:t>
      </w:r>
      <w:r>
        <w:rPr>
          <w:rFonts w:asciiTheme="majorBidi" w:hAnsiTheme="majorBidi" w:cstheme="majorBidi"/>
          <w:szCs w:val="24"/>
        </w:rPr>
        <w:t>jenis penstabil</w:t>
      </w:r>
      <w:r w:rsidRPr="007C6FB3">
        <w:rPr>
          <w:rFonts w:asciiTheme="majorBidi" w:hAnsiTheme="majorBidi" w:cstheme="majorBidi"/>
          <w:szCs w:val="24"/>
        </w:rPr>
        <w:t xml:space="preserve"> dan </w:t>
      </w:r>
      <w:r>
        <w:rPr>
          <w:rFonts w:asciiTheme="majorBidi" w:hAnsiTheme="majorBidi" w:cstheme="majorBidi"/>
          <w:szCs w:val="24"/>
        </w:rPr>
        <w:t>jenis gula rendah kalori</w:t>
      </w:r>
      <w:r>
        <w:rPr>
          <w:noProof/>
        </w:rPr>
        <w:fldChar w:fldCharType="begin"/>
      </w:r>
      <w:r>
        <w:rPr>
          <w:noProof/>
        </w:rPr>
        <w:instrText xml:space="preserve"> LINK </w:instrText>
      </w:r>
      <w:r w:rsidR="00B70941">
        <w:rPr>
          <w:noProof/>
        </w:rPr>
        <w:instrText xml:space="preserve">Excel.Sheet.12 "D:\\Bismillah TA Maya\\BISMILLAH SIDANG TA\\UTAMA HEDONIK\\organo utama maya.xlsx" "utama aroma!R4C38:R11C43" </w:instrText>
      </w:r>
      <w:r>
        <w:rPr>
          <w:noProof/>
        </w:rPr>
        <w:instrText xml:space="preserve">\a \f 4 \h  \* MERGEFORMAT </w:instrText>
      </w:r>
      <w:r>
        <w:rPr>
          <w:noProof/>
        </w:rPr>
        <w:fldChar w:fldCharType="separate"/>
      </w:r>
    </w:p>
    <w:tbl>
      <w:tblPr>
        <w:tblW w:w="7933" w:type="dxa"/>
        <w:jc w:val="center"/>
        <w:tblLook w:val="04A0" w:firstRow="1" w:lastRow="0" w:firstColumn="1" w:lastColumn="0" w:noHBand="0" w:noVBand="1"/>
      </w:tblPr>
      <w:tblGrid>
        <w:gridCol w:w="1413"/>
        <w:gridCol w:w="1276"/>
        <w:gridCol w:w="1417"/>
        <w:gridCol w:w="1276"/>
        <w:gridCol w:w="1276"/>
        <w:gridCol w:w="1275"/>
      </w:tblGrid>
      <w:tr w:rsidR="001E4E9F" w:rsidRPr="001E4E9F" w:rsidTr="001E4E9F">
        <w:trPr>
          <w:divId w:val="1002662245"/>
          <w:trHeight w:val="330"/>
          <w:jc w:val="center"/>
        </w:trPr>
        <w:tc>
          <w:tcPr>
            <w:tcW w:w="1413" w:type="dxa"/>
            <w:tcBorders>
              <w:top w:val="single" w:sz="4" w:space="0" w:color="auto"/>
              <w:left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r>
      <w:tr w:rsidR="001E4E9F" w:rsidRPr="001E4E9F" w:rsidTr="001E4E9F">
        <w:trPr>
          <w:divId w:val="1002662245"/>
          <w:trHeight w:val="330"/>
          <w:jc w:val="center"/>
        </w:trPr>
        <w:tc>
          <w:tcPr>
            <w:tcW w:w="1413" w:type="dxa"/>
            <w:vMerge w:val="restart"/>
            <w:tcBorders>
              <w:left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r>
      <w:tr w:rsidR="001E4E9F" w:rsidRPr="001E4E9F" w:rsidTr="001E4E9F">
        <w:trPr>
          <w:divId w:val="1002662245"/>
          <w:trHeight w:val="330"/>
          <w:jc w:val="center"/>
        </w:trPr>
        <w:tc>
          <w:tcPr>
            <w:tcW w:w="1413" w:type="dxa"/>
            <w:vMerge/>
            <w:tcBorders>
              <w:left w:val="single" w:sz="4" w:space="0" w:color="auto"/>
              <w:bottom w:val="single" w:sz="4" w:space="0" w:color="auto"/>
              <w:right w:val="single" w:sz="4" w:space="0" w:color="auto"/>
            </w:tcBorders>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g1</w:t>
            </w:r>
          </w:p>
        </w:tc>
        <w:tc>
          <w:tcPr>
            <w:tcW w:w="141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g2</w:t>
            </w:r>
          </w:p>
        </w:tc>
        <w:tc>
          <w:tcPr>
            <w:tcW w:w="127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g3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D63269">
            <w:pPr>
              <w:spacing w:line="240" w:lineRule="auto"/>
              <w:jc w:val="center"/>
              <w:rPr>
                <w:rFonts w:eastAsia="Times New Roman" w:cs="Times New Roman"/>
                <w:b/>
                <w:bCs/>
                <w:color w:val="000000"/>
                <w:szCs w:val="24"/>
                <w:lang w:eastAsia="id-ID"/>
              </w:rPr>
            </w:pPr>
          </w:p>
        </w:tc>
      </w:tr>
    </w:tbl>
    <w:tbl>
      <w:tblPr>
        <w:tblW w:w="7933" w:type="dxa"/>
        <w:jc w:val="center"/>
        <w:tblLook w:val="04A0" w:firstRow="1" w:lastRow="0" w:firstColumn="1" w:lastColumn="0" w:noHBand="0" w:noVBand="1"/>
      </w:tblPr>
      <w:tblGrid>
        <w:gridCol w:w="1413"/>
        <w:gridCol w:w="1276"/>
        <w:gridCol w:w="1417"/>
        <w:gridCol w:w="1276"/>
        <w:gridCol w:w="1276"/>
        <w:gridCol w:w="1275"/>
      </w:tblGrid>
      <w:tr w:rsidR="00D63269" w:rsidRPr="001E4E9F" w:rsidTr="00D63269">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63269" w:rsidRPr="001E4E9F" w:rsidRDefault="00D63269"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p1</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3,01</w:t>
            </w:r>
          </w:p>
        </w:tc>
        <w:tc>
          <w:tcPr>
            <w:tcW w:w="1417"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3,21</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3,04</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9,26</w:t>
            </w:r>
          </w:p>
        </w:tc>
        <w:tc>
          <w:tcPr>
            <w:tcW w:w="1275"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3,09</w:t>
            </w:r>
          </w:p>
        </w:tc>
      </w:tr>
      <w:tr w:rsidR="00D63269" w:rsidRPr="001E4E9F" w:rsidTr="00D63269">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63269" w:rsidRPr="001E4E9F" w:rsidRDefault="00D63269"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p2</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2,92</w:t>
            </w:r>
          </w:p>
        </w:tc>
        <w:tc>
          <w:tcPr>
            <w:tcW w:w="1417"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2,97</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3,00</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8,89</w:t>
            </w:r>
          </w:p>
        </w:tc>
        <w:tc>
          <w:tcPr>
            <w:tcW w:w="1275"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2,96</w:t>
            </w:r>
          </w:p>
        </w:tc>
      </w:tr>
      <w:tr w:rsidR="00D63269" w:rsidRPr="001E4E9F" w:rsidTr="00D63269">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D63269" w:rsidRPr="001E4E9F" w:rsidRDefault="00D63269"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p3</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3,04</w:t>
            </w:r>
          </w:p>
        </w:tc>
        <w:tc>
          <w:tcPr>
            <w:tcW w:w="1417"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2,96</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2,88</w:t>
            </w:r>
          </w:p>
        </w:tc>
        <w:tc>
          <w:tcPr>
            <w:tcW w:w="1276"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8,88</w:t>
            </w:r>
          </w:p>
        </w:tc>
        <w:tc>
          <w:tcPr>
            <w:tcW w:w="1275" w:type="dxa"/>
            <w:tcBorders>
              <w:top w:val="nil"/>
              <w:left w:val="nil"/>
              <w:bottom w:val="single" w:sz="4" w:space="0" w:color="auto"/>
              <w:right w:val="single" w:sz="4" w:space="0" w:color="auto"/>
            </w:tcBorders>
            <w:shd w:val="clear" w:color="auto" w:fill="auto"/>
            <w:noWrap/>
            <w:hideMark/>
          </w:tcPr>
          <w:p w:rsidR="00D63269" w:rsidRPr="009816F2" w:rsidRDefault="00D63269" w:rsidP="00D63269">
            <w:pPr>
              <w:spacing w:line="240" w:lineRule="auto"/>
              <w:jc w:val="center"/>
            </w:pPr>
            <w:r w:rsidRPr="009816F2">
              <w:t>2,96</w:t>
            </w:r>
          </w:p>
        </w:tc>
      </w:tr>
      <w:tr w:rsidR="00D63269" w:rsidRPr="001E4E9F" w:rsidTr="00D63269">
        <w:trPr>
          <w:trHeight w:val="330"/>
          <w:jc w:val="center"/>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D63269" w:rsidRPr="001E4E9F" w:rsidRDefault="00D63269"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Jumlah</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8,97</w:t>
            </w:r>
          </w:p>
        </w:tc>
        <w:tc>
          <w:tcPr>
            <w:tcW w:w="1417"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9,14</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8,92</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27,03</w:t>
            </w:r>
          </w:p>
        </w:tc>
        <w:tc>
          <w:tcPr>
            <w:tcW w:w="1275"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9,01</w:t>
            </w:r>
          </w:p>
        </w:tc>
      </w:tr>
      <w:tr w:rsidR="00D63269" w:rsidRPr="001E4E9F" w:rsidTr="00D63269">
        <w:trPr>
          <w:trHeight w:val="330"/>
          <w:jc w:val="center"/>
        </w:trPr>
        <w:tc>
          <w:tcPr>
            <w:tcW w:w="1413" w:type="dxa"/>
            <w:tcBorders>
              <w:top w:val="nil"/>
              <w:left w:val="single" w:sz="4" w:space="0" w:color="auto"/>
              <w:bottom w:val="single" w:sz="4" w:space="0" w:color="auto"/>
              <w:right w:val="single" w:sz="4" w:space="0" w:color="auto"/>
            </w:tcBorders>
            <w:shd w:val="clear" w:color="auto" w:fill="FFFF00"/>
            <w:noWrap/>
            <w:vAlign w:val="center"/>
            <w:hideMark/>
          </w:tcPr>
          <w:p w:rsidR="00D63269" w:rsidRPr="001E4E9F" w:rsidRDefault="00D63269" w:rsidP="00D63269">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2,99</w:t>
            </w:r>
          </w:p>
        </w:tc>
        <w:tc>
          <w:tcPr>
            <w:tcW w:w="1417"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3,05</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2,97</w:t>
            </w:r>
          </w:p>
        </w:tc>
        <w:tc>
          <w:tcPr>
            <w:tcW w:w="1276" w:type="dxa"/>
            <w:tcBorders>
              <w:top w:val="nil"/>
              <w:left w:val="nil"/>
              <w:bottom w:val="single" w:sz="4" w:space="0" w:color="auto"/>
              <w:right w:val="single" w:sz="4" w:space="0" w:color="auto"/>
            </w:tcBorders>
            <w:shd w:val="clear" w:color="auto" w:fill="FFFF00"/>
            <w:noWrap/>
            <w:hideMark/>
          </w:tcPr>
          <w:p w:rsidR="00D63269" w:rsidRPr="009816F2" w:rsidRDefault="00D63269" w:rsidP="00D63269">
            <w:pPr>
              <w:spacing w:line="240" w:lineRule="auto"/>
              <w:jc w:val="center"/>
            </w:pPr>
            <w:r w:rsidRPr="009816F2">
              <w:t>9,01</w:t>
            </w:r>
          </w:p>
        </w:tc>
        <w:tc>
          <w:tcPr>
            <w:tcW w:w="1275" w:type="dxa"/>
            <w:tcBorders>
              <w:top w:val="nil"/>
              <w:left w:val="nil"/>
              <w:bottom w:val="single" w:sz="4" w:space="0" w:color="auto"/>
              <w:right w:val="single" w:sz="4" w:space="0" w:color="auto"/>
            </w:tcBorders>
            <w:shd w:val="clear" w:color="auto" w:fill="FFFF00"/>
            <w:noWrap/>
            <w:hideMark/>
          </w:tcPr>
          <w:p w:rsidR="00D63269" w:rsidRDefault="00D63269" w:rsidP="00D63269">
            <w:pPr>
              <w:spacing w:line="240" w:lineRule="auto"/>
              <w:jc w:val="center"/>
            </w:pPr>
            <w:r w:rsidRPr="009816F2">
              <w:t>3,00</w:t>
            </w:r>
          </w:p>
        </w:tc>
      </w:tr>
    </w:tbl>
    <w:p w:rsidR="00061B17" w:rsidRPr="005C2F2C" w:rsidRDefault="00061B17" w:rsidP="00D63269">
      <w:pPr>
        <w:spacing w:before="120" w:line="240" w:lineRule="auto"/>
        <w:rPr>
          <w:noProof/>
        </w:rPr>
      </w:pPr>
      <w:r>
        <w:rPr>
          <w:noProof/>
        </w:rPr>
        <w:fldChar w:fldCharType="end"/>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061B17" w:rsidRPr="009F3EA5" w:rsidRDefault="00061B17" w:rsidP="00061B17">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27,03</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061B17" w:rsidRPr="009F3EA5" w:rsidRDefault="00061B17" w:rsidP="00061B17">
      <w:pPr>
        <w:spacing w:line="360" w:lineRule="auto"/>
        <w:rPr>
          <w:rFonts w:eastAsia="Times New Roman" w:cs="Times New Roman"/>
          <w:szCs w:val="24"/>
          <w:lang w:val="en-US"/>
        </w:rPr>
      </w:pPr>
      <w:r w:rsidRPr="009F3EA5">
        <w:rPr>
          <w:rFonts w:eastAsia="Times New Roman" w:cs="Times New Roman"/>
          <w:szCs w:val="24"/>
          <w:lang w:val="en-US"/>
        </w:rPr>
        <w:tab/>
        <w:t>=</w:t>
      </w:r>
      <w:r>
        <w:rPr>
          <w:rFonts w:eastAsia="Times New Roman" w:cs="Times New Roman"/>
          <w:szCs w:val="24"/>
        </w:rPr>
        <w:t xml:space="preserve"> </w:t>
      </w:r>
      <w:r w:rsidR="00C62EBD" w:rsidRPr="00C62EBD">
        <w:rPr>
          <w:rFonts w:eastAsia="Times New Roman" w:cs="Times New Roman"/>
          <w:szCs w:val="24"/>
          <w:lang w:val="en-US"/>
        </w:rPr>
        <w:t>27,06</w:t>
      </w:r>
    </w:p>
    <w:p w:rsidR="00061B17" w:rsidRPr="009F3EA5" w:rsidRDefault="00061B17" w:rsidP="00061B17">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061B17" w:rsidRPr="009F3EA5" w:rsidRDefault="00061B17" w:rsidP="00061B17">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1,02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1,00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0,99</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w:t>
      </w:r>
      <w:r w:rsidR="00C62EBD" w:rsidRPr="00C62EBD">
        <w:rPr>
          <w:rFonts w:eastAsia="Times New Roman" w:cs="Times New Roman"/>
          <w:szCs w:val="24"/>
          <w:lang w:val="en-US"/>
        </w:rPr>
        <w:t>27,06</w:t>
      </w:r>
    </w:p>
    <w:p w:rsidR="00061B17" w:rsidRPr="00A06B66" w:rsidRDefault="00061B17" w:rsidP="00061B17">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00C62EBD" w:rsidRPr="00C62EBD">
        <w:rPr>
          <w:rFonts w:eastAsia="Times New Roman" w:cs="Times New Roman"/>
          <w:color w:val="000000"/>
          <w:szCs w:val="24"/>
          <w:lang w:eastAsia="id-ID"/>
        </w:rPr>
        <w:t>0,06</w:t>
      </w:r>
    </w:p>
    <w:p w:rsidR="00061B17" w:rsidRPr="009F3EA5" w:rsidRDefault="00061B17" w:rsidP="00061B17">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061B17" w:rsidRPr="009F3EA5" w:rsidRDefault="00061B17" w:rsidP="00061B17">
      <w:pPr>
        <w:spacing w:line="360" w:lineRule="auto"/>
        <w:ind w:firstLine="720"/>
        <w:rPr>
          <w:rFonts w:eastAsiaTheme="minorEastAsia"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9,03</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9,04</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8,96</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00C62EBD" w:rsidRPr="00C62EBD">
        <w:rPr>
          <w:rFonts w:eastAsia="Times New Roman" w:cs="Times New Roman"/>
          <w:szCs w:val="24"/>
          <w:lang w:val="en-US"/>
        </w:rPr>
        <w:t>27,06</w:t>
      </w:r>
    </w:p>
    <w:p w:rsidR="00061B17" w:rsidRPr="00161169" w:rsidRDefault="00061B17" w:rsidP="00061B17">
      <w:pPr>
        <w:spacing w:line="360" w:lineRule="auto"/>
        <w:ind w:firstLine="720"/>
        <w:rPr>
          <w:rFonts w:eastAsia="Calibri" w:cs="Times New Roman"/>
          <w:szCs w:val="24"/>
        </w:rPr>
      </w:pPr>
      <w:r w:rsidRPr="009F3EA5">
        <w:rPr>
          <w:rFonts w:eastAsiaTheme="minorEastAsia" w:cs="Times New Roman"/>
          <w:szCs w:val="24"/>
          <w:lang w:val="en-US"/>
        </w:rPr>
        <w:t xml:space="preserve">= </w:t>
      </w:r>
      <w:r w:rsidR="00C62EBD" w:rsidRPr="00793B40">
        <w:t>0,00</w:t>
      </w:r>
    </w:p>
    <w:p w:rsidR="00061B17" w:rsidRPr="009F3EA5" w:rsidRDefault="00061B17" w:rsidP="00061B17">
      <w:pPr>
        <w:spacing w:line="360" w:lineRule="auto"/>
        <w:rPr>
          <w:rFonts w:eastAsia="Times New Roman" w:cs="Times New Roman"/>
          <w:szCs w:val="24"/>
          <w:lang w:val="en-US"/>
        </w:rPr>
      </w:pPr>
      <w:r w:rsidRPr="009F3EA5">
        <w:rPr>
          <w:rFonts w:eastAsia="Times New Roman" w:cs="Times New Roman"/>
          <w:szCs w:val="24"/>
          <w:lang w:val="en-US"/>
        </w:rPr>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061B17" w:rsidRPr="009F3EA5" w:rsidRDefault="00061B17" w:rsidP="00061B17">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9,26</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8,89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8,88</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62EBD" w:rsidRPr="00C62EBD">
        <w:rPr>
          <w:rFonts w:eastAsia="Times New Roman" w:cs="Times New Roman"/>
          <w:szCs w:val="24"/>
          <w:lang w:val="en-US"/>
        </w:rPr>
        <w:t>27,06</w:t>
      </w:r>
    </w:p>
    <w:p w:rsidR="00061B17" w:rsidRPr="009F3EA5" w:rsidRDefault="00061B17" w:rsidP="00061B17">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00C62EBD" w:rsidRPr="00C62EBD">
        <w:rPr>
          <w:rFonts w:eastAsia="Calibri" w:cs="Times New Roman"/>
          <w:szCs w:val="24"/>
          <w:lang w:val="en-US"/>
        </w:rPr>
        <w:t>0,02</w:t>
      </w:r>
    </w:p>
    <w:p w:rsidR="00061B17" w:rsidRPr="009F3EA5" w:rsidRDefault="00061B17" w:rsidP="00061B17">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061B17" w:rsidRDefault="00061B17" w:rsidP="00061B17">
      <w:pPr>
        <w:spacing w:line="360" w:lineRule="auto"/>
        <w:rPr>
          <w:rFonts w:eastAsia="Calibri" w:cs="Times New Roman"/>
          <w:szCs w:val="24"/>
          <w:lang w:val="en-US"/>
        </w:rPr>
      </w:pPr>
      <w:r w:rsidRPr="009F3EA5">
        <w:rPr>
          <w:rFonts w:eastAsia="Times New Roman" w:cs="Times New Roman"/>
          <w:szCs w:val="24"/>
          <w:lang w:val="en-US"/>
        </w:rPr>
        <w:lastRenderedPageBreak/>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8,97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9,14</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8,92</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C62EBD" w:rsidRPr="00C62EBD">
        <w:rPr>
          <w:rFonts w:eastAsia="Times New Roman" w:cs="Times New Roman"/>
          <w:szCs w:val="24"/>
          <w:lang w:val="en-US"/>
        </w:rPr>
        <w:t>27,06</w:t>
      </w:r>
    </w:p>
    <w:p w:rsidR="00C62EBD" w:rsidRDefault="00061B17" w:rsidP="00C62EBD">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00C62EBD" w:rsidRPr="00C62EBD">
        <w:rPr>
          <w:rFonts w:eastAsia="Calibri" w:cs="Times New Roman"/>
          <w:szCs w:val="24"/>
          <w:lang w:val="en-US"/>
        </w:rPr>
        <w:t>0,00</w:t>
      </w:r>
    </w:p>
    <w:p w:rsidR="00061B17" w:rsidRPr="009F3EA5" w:rsidRDefault="00061B17" w:rsidP="00C62EBD">
      <w:pPr>
        <w:spacing w:line="360" w:lineRule="auto"/>
        <w:rPr>
          <w:rFonts w:eastAsia="Times New Roman" w:cs="Times New Roman"/>
          <w:szCs w:val="24"/>
        </w:rPr>
      </w:pPr>
      <w:r w:rsidRPr="009F3EA5">
        <w:rPr>
          <w:rFonts w:eastAsia="Calibri" w:cs="Times New Roman"/>
          <w:szCs w:val="24"/>
          <w:lang w:val="en-US"/>
        </w:rPr>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061B17" w:rsidRPr="009F3EA5" w:rsidRDefault="00061B17" w:rsidP="00061B17">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3,011</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2,92</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2,88</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00C62EBD" w:rsidRPr="00C62EBD">
        <w:rPr>
          <w:rFonts w:eastAsia="Times New Roman" w:cs="Times New Roman"/>
          <w:szCs w:val="24"/>
          <w:lang w:val="en-US"/>
        </w:rPr>
        <w:t>27,06</w:t>
      </w:r>
      <w:r w:rsidRPr="009F3EA5">
        <w:rPr>
          <w:rFonts w:eastAsia="Times New Roman" w:cs="Times New Roman"/>
          <w:szCs w:val="24"/>
          <w:lang w:val="en-US"/>
        </w:rPr>
        <w:t xml:space="preserve">– </w:t>
      </w:r>
      <w:r w:rsidR="00B55A41" w:rsidRPr="00C62EBD">
        <w:rPr>
          <w:rFonts w:eastAsia="Calibri" w:cs="Times New Roman"/>
          <w:szCs w:val="24"/>
          <w:lang w:val="en-US"/>
        </w:rPr>
        <w:t>0,02</w:t>
      </w:r>
      <w:r w:rsidRPr="009F3EA5">
        <w:rPr>
          <w:rFonts w:eastAsia="Times New Roman" w:cs="Times New Roman"/>
          <w:szCs w:val="24"/>
          <w:lang w:val="en-US"/>
        </w:rPr>
        <w:t xml:space="preserve">– </w:t>
      </w:r>
      <w:r w:rsidR="00B55A41" w:rsidRPr="00C62EBD">
        <w:rPr>
          <w:rFonts w:eastAsia="Calibri" w:cs="Times New Roman"/>
          <w:szCs w:val="24"/>
          <w:lang w:val="en-US"/>
        </w:rPr>
        <w:t>0,00</w:t>
      </w:r>
    </w:p>
    <w:p w:rsidR="00061B17" w:rsidRPr="009F3EA5" w:rsidRDefault="00061B17" w:rsidP="00061B17">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00C62EBD" w:rsidRPr="00C62EBD">
        <w:rPr>
          <w:rFonts w:eastAsia="Calibri" w:cs="Times New Roman"/>
          <w:szCs w:val="24"/>
          <w:lang w:val="en-US"/>
        </w:rPr>
        <w:t>0,0102</w:t>
      </w:r>
    </w:p>
    <w:p w:rsidR="00061B17" w:rsidRPr="009F3EA5" w:rsidRDefault="00061B17" w:rsidP="00061B17">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061B17" w:rsidRPr="009F3EA5" w:rsidRDefault="00061B17" w:rsidP="00061B17">
      <w:pPr>
        <w:spacing w:line="360" w:lineRule="auto"/>
        <w:ind w:firstLine="720"/>
        <w:rPr>
          <w:rFonts w:eastAsia="Calibri" w:cs="Times New Roman"/>
          <w:szCs w:val="24"/>
          <w:lang w:val="en-US"/>
        </w:rPr>
      </w:pPr>
      <w:r w:rsidRPr="009F3EA5">
        <w:rPr>
          <w:rFonts w:eastAsia="Calibri" w:cs="Times New Roman"/>
          <w:szCs w:val="24"/>
          <w:lang w:val="en-US"/>
        </w:rPr>
        <w:tab/>
        <w:t xml:space="preserve">= </w:t>
      </w:r>
      <w:r w:rsidR="00B55A41" w:rsidRPr="00793B40">
        <w:t>0,06</w:t>
      </w:r>
      <w:r w:rsidRPr="009F3EA5">
        <w:rPr>
          <w:rFonts w:eastAsia="Calibri" w:cs="Times New Roman"/>
          <w:szCs w:val="24"/>
          <w:lang w:val="en-US"/>
        </w:rPr>
        <w:t>–</w:t>
      </w:r>
      <w:r w:rsidR="00B55A41" w:rsidRPr="00793B40">
        <w:t>0,00</w:t>
      </w:r>
      <w:r w:rsidRPr="009F3EA5">
        <w:rPr>
          <w:rFonts w:eastAsia="Calibri" w:cs="Times New Roman"/>
          <w:szCs w:val="24"/>
          <w:lang w:val="en-US"/>
        </w:rPr>
        <w:t xml:space="preserve">– </w:t>
      </w:r>
      <w:r w:rsidR="00B55A41" w:rsidRPr="00793B40">
        <w:t>0,02</w:t>
      </w:r>
      <w:r w:rsidRPr="009F3EA5">
        <w:rPr>
          <w:rFonts w:eastAsia="Calibri" w:cs="Times New Roman"/>
          <w:szCs w:val="24"/>
          <w:lang w:val="en-US"/>
        </w:rPr>
        <w:t xml:space="preserve">– </w:t>
      </w:r>
      <w:r w:rsidR="00B55A41">
        <w:t>0,00</w:t>
      </w:r>
      <w:r w:rsidRPr="009F3EA5">
        <w:rPr>
          <w:rFonts w:eastAsia="Calibri" w:cs="Times New Roman"/>
          <w:szCs w:val="24"/>
          <w:lang w:val="en-US"/>
        </w:rPr>
        <w:t xml:space="preserve">– </w:t>
      </w:r>
      <w:r w:rsidR="00B55A41" w:rsidRPr="00793B40">
        <w:t>0,0102</w:t>
      </w:r>
    </w:p>
    <w:p w:rsidR="00061B17" w:rsidRPr="00710D2E" w:rsidRDefault="00061B17" w:rsidP="00061B17">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B55A41" w:rsidRPr="00793B40">
        <w:t>0,03</w:t>
      </w:r>
    </w:p>
    <w:p w:rsidR="001E4E9F" w:rsidRPr="001E4E9F" w:rsidRDefault="00061B17" w:rsidP="002F1265">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sidR="001C5868">
        <w:rPr>
          <w:rFonts w:asciiTheme="majorBidi" w:hAnsiTheme="majorBidi" w:cstheme="majorBidi"/>
          <w:szCs w:val="24"/>
        </w:rPr>
        <w:t>44</w:t>
      </w:r>
      <w:r w:rsidRPr="00D330E0">
        <w:rPr>
          <w:rFonts w:asciiTheme="majorBidi" w:hAnsiTheme="majorBidi" w:cstheme="majorBidi"/>
          <w:szCs w:val="24"/>
          <w:lang w:val="en-US"/>
        </w:rPr>
        <w:t xml:space="preserve">. </w:t>
      </w:r>
      <w:r>
        <w:rPr>
          <w:rFonts w:asciiTheme="majorBidi" w:hAnsiTheme="majorBidi" w:cstheme="majorBidi"/>
          <w:szCs w:val="24"/>
        </w:rPr>
        <w:t xml:space="preserve">Anava Hasil Analisis Kadar </w:t>
      </w:r>
      <w:r w:rsidR="001C5868">
        <w:rPr>
          <w:rFonts w:asciiTheme="majorBidi" w:hAnsiTheme="majorBidi" w:cstheme="majorBidi"/>
          <w:szCs w:val="24"/>
        </w:rPr>
        <w:t>Abu</w:t>
      </w:r>
      <w:r>
        <w:rPr>
          <w:rFonts w:asciiTheme="majorBidi" w:hAnsiTheme="majorBidi" w:cstheme="majorBidi"/>
          <w:szCs w:val="24"/>
        </w:rPr>
        <w:t xml:space="preserve"> Marshmallow Pisang Ambon</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tbl>
      <w:tblPr>
        <w:tblW w:w="7933" w:type="dxa"/>
        <w:tblLook w:val="04A0" w:firstRow="1" w:lastRow="0" w:firstColumn="1" w:lastColumn="0" w:noHBand="0" w:noVBand="1"/>
      </w:tblPr>
      <w:tblGrid>
        <w:gridCol w:w="1980"/>
        <w:gridCol w:w="850"/>
        <w:gridCol w:w="1134"/>
        <w:gridCol w:w="993"/>
        <w:gridCol w:w="1275"/>
        <w:gridCol w:w="1701"/>
      </w:tblGrid>
      <w:tr w:rsidR="001E4E9F" w:rsidRPr="001E4E9F" w:rsidTr="001E4E9F">
        <w:trPr>
          <w:divId w:val="234634220"/>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Hitung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2F1265">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 Tabel 5%</w:t>
            </w:r>
          </w:p>
        </w:tc>
      </w:tr>
    </w:tbl>
    <w:tbl>
      <w:tblPr>
        <w:tblW w:w="7933" w:type="dxa"/>
        <w:tblLook w:val="04A0" w:firstRow="1" w:lastRow="0" w:firstColumn="1" w:lastColumn="0" w:noHBand="0" w:noVBand="1"/>
      </w:tblPr>
      <w:tblGrid>
        <w:gridCol w:w="1980"/>
        <w:gridCol w:w="850"/>
        <w:gridCol w:w="1134"/>
        <w:gridCol w:w="993"/>
        <w:gridCol w:w="1275"/>
        <w:gridCol w:w="1701"/>
      </w:tblGrid>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Kelompok</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2</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0,000</w:t>
            </w:r>
          </w:p>
        </w:tc>
        <w:tc>
          <w:tcPr>
            <w:tcW w:w="1275"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w:t>
            </w:r>
          </w:p>
        </w:tc>
        <w:tc>
          <w:tcPr>
            <w:tcW w:w="1701"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Perlakuan</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8</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0,02</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w:t>
            </w:r>
          </w:p>
        </w:tc>
        <w:tc>
          <w:tcPr>
            <w:tcW w:w="1275"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w:t>
            </w:r>
          </w:p>
        </w:tc>
        <w:tc>
          <w:tcPr>
            <w:tcW w:w="1701"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P</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2</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0,01</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0,005</w:t>
            </w:r>
          </w:p>
        </w:tc>
        <w:tc>
          <w:tcPr>
            <w:tcW w:w="1275"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2,42</w:t>
            </w:r>
            <w:r>
              <w:t>tn</w:t>
            </w:r>
          </w:p>
        </w:tc>
        <w:tc>
          <w:tcPr>
            <w:tcW w:w="1701"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3,63</w:t>
            </w: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Faktor G</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2</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0,001</w:t>
            </w:r>
          </w:p>
        </w:tc>
        <w:tc>
          <w:tcPr>
            <w:tcW w:w="1275"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0,69</w:t>
            </w:r>
            <w:r>
              <w:t>tn</w:t>
            </w:r>
          </w:p>
        </w:tc>
        <w:tc>
          <w:tcPr>
            <w:tcW w:w="1701"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3,63</w:t>
            </w: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Interaksi (PG)</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4</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0,0102</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0,003</w:t>
            </w:r>
          </w:p>
        </w:tc>
        <w:tc>
          <w:tcPr>
            <w:tcW w:w="1275"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1,18</w:t>
            </w:r>
            <w:r>
              <w:t>tn</w:t>
            </w:r>
          </w:p>
        </w:tc>
        <w:tc>
          <w:tcPr>
            <w:tcW w:w="1701"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3,01</w:t>
            </w: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Galat</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16</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0,03</w:t>
            </w:r>
          </w:p>
        </w:tc>
        <w:tc>
          <w:tcPr>
            <w:tcW w:w="993"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0,002</w:t>
            </w:r>
          </w:p>
        </w:tc>
        <w:tc>
          <w:tcPr>
            <w:tcW w:w="1275" w:type="dxa"/>
            <w:tcBorders>
              <w:top w:val="nil"/>
              <w:left w:val="nil"/>
              <w:bottom w:val="nil"/>
              <w:right w:val="nil"/>
            </w:tcBorders>
            <w:shd w:val="clear" w:color="auto" w:fill="auto"/>
            <w:noWrap/>
            <w:hideMark/>
          </w:tcPr>
          <w:p w:rsidR="002F1265" w:rsidRPr="005E3F66" w:rsidRDefault="002F1265" w:rsidP="002F1265">
            <w:pPr>
              <w:spacing w:line="240" w:lineRule="auto"/>
              <w:jc w:val="center"/>
            </w:pPr>
          </w:p>
        </w:tc>
        <w:tc>
          <w:tcPr>
            <w:tcW w:w="1701" w:type="dxa"/>
            <w:tcBorders>
              <w:top w:val="nil"/>
              <w:left w:val="nil"/>
              <w:bottom w:val="nil"/>
              <w:right w:val="nil"/>
            </w:tcBorders>
            <w:shd w:val="clear" w:color="auto" w:fill="auto"/>
            <w:noWrap/>
            <w:hideMark/>
          </w:tcPr>
          <w:p w:rsidR="002F1265" w:rsidRPr="005E3F66" w:rsidRDefault="002F1265" w:rsidP="002F1265">
            <w:pPr>
              <w:spacing w:line="240" w:lineRule="auto"/>
              <w:jc w:val="center"/>
            </w:pPr>
          </w:p>
        </w:tc>
      </w:tr>
      <w:tr w:rsidR="002F1265" w:rsidRPr="001E4E9F" w:rsidTr="002F1265">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1265" w:rsidRPr="001E4E9F" w:rsidRDefault="002F1265" w:rsidP="002F1265">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Total</w:t>
            </w:r>
          </w:p>
        </w:tc>
        <w:tc>
          <w:tcPr>
            <w:tcW w:w="850"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26</w:t>
            </w:r>
          </w:p>
        </w:tc>
        <w:tc>
          <w:tcPr>
            <w:tcW w:w="1134" w:type="dxa"/>
            <w:tcBorders>
              <w:top w:val="nil"/>
              <w:left w:val="nil"/>
              <w:bottom w:val="single" w:sz="4" w:space="0" w:color="auto"/>
              <w:right w:val="single" w:sz="4" w:space="0" w:color="auto"/>
            </w:tcBorders>
            <w:shd w:val="clear" w:color="auto" w:fill="auto"/>
            <w:noWrap/>
            <w:hideMark/>
          </w:tcPr>
          <w:p w:rsidR="002F1265" w:rsidRPr="005E3F66" w:rsidRDefault="002F1265" w:rsidP="002F1265">
            <w:pPr>
              <w:spacing w:line="240" w:lineRule="auto"/>
              <w:jc w:val="center"/>
            </w:pPr>
            <w:r w:rsidRPr="005E3F66">
              <w:t>0,06</w:t>
            </w:r>
          </w:p>
        </w:tc>
        <w:tc>
          <w:tcPr>
            <w:tcW w:w="993" w:type="dxa"/>
            <w:tcBorders>
              <w:top w:val="nil"/>
              <w:left w:val="nil"/>
              <w:bottom w:val="nil"/>
              <w:right w:val="nil"/>
            </w:tcBorders>
            <w:shd w:val="clear" w:color="auto" w:fill="auto"/>
            <w:noWrap/>
            <w:hideMark/>
          </w:tcPr>
          <w:p w:rsidR="002F1265" w:rsidRPr="005E3F66" w:rsidRDefault="002F1265" w:rsidP="002F1265">
            <w:pPr>
              <w:spacing w:line="240" w:lineRule="auto"/>
              <w:jc w:val="center"/>
            </w:pPr>
          </w:p>
        </w:tc>
        <w:tc>
          <w:tcPr>
            <w:tcW w:w="1275" w:type="dxa"/>
            <w:tcBorders>
              <w:top w:val="nil"/>
              <w:left w:val="nil"/>
              <w:bottom w:val="nil"/>
              <w:right w:val="nil"/>
            </w:tcBorders>
            <w:shd w:val="clear" w:color="auto" w:fill="auto"/>
            <w:noWrap/>
            <w:hideMark/>
          </w:tcPr>
          <w:p w:rsidR="002F1265" w:rsidRPr="005E3F66" w:rsidRDefault="002F1265" w:rsidP="002F1265">
            <w:pPr>
              <w:spacing w:line="240" w:lineRule="auto"/>
              <w:jc w:val="center"/>
            </w:pPr>
          </w:p>
        </w:tc>
        <w:tc>
          <w:tcPr>
            <w:tcW w:w="1701" w:type="dxa"/>
            <w:tcBorders>
              <w:top w:val="nil"/>
              <w:left w:val="nil"/>
              <w:bottom w:val="nil"/>
              <w:right w:val="nil"/>
            </w:tcBorders>
            <w:shd w:val="clear" w:color="auto" w:fill="auto"/>
            <w:noWrap/>
            <w:hideMark/>
          </w:tcPr>
          <w:p w:rsidR="002F1265" w:rsidRDefault="002F1265" w:rsidP="002F1265">
            <w:pPr>
              <w:spacing w:line="240" w:lineRule="auto"/>
              <w:jc w:val="center"/>
            </w:pPr>
          </w:p>
        </w:tc>
      </w:tr>
    </w:tbl>
    <w:p w:rsidR="00061B17" w:rsidRPr="00D330E0" w:rsidRDefault="00061B17" w:rsidP="009835CF">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9835CF" w:rsidRDefault="009835CF" w:rsidP="009835CF">
      <w:pPr>
        <w:widowControl w:val="0"/>
        <w:spacing w:before="137" w:line="240" w:lineRule="auto"/>
        <w:ind w:left="1276" w:right="17" w:hanging="1276"/>
        <w:jc w:val="left"/>
        <w:rPr>
          <w:rFonts w:asciiTheme="majorBidi" w:eastAsia="Times New Roman" w:hAnsiTheme="majorBidi" w:cstheme="majorBidi"/>
          <w:szCs w:val="24"/>
        </w:rPr>
      </w:pPr>
      <w:r>
        <w:rPr>
          <w:rFonts w:asciiTheme="majorBidi" w:eastAsia="Times New Roman" w:hAnsiTheme="majorBidi" w:cstheme="majorBidi"/>
          <w:szCs w:val="24"/>
          <w:lang w:val="en-US"/>
        </w:rPr>
        <w:t>Kesimpulan :</w:t>
      </w:r>
    </w:p>
    <w:p w:rsidR="00061B17" w:rsidRPr="009835CF" w:rsidRDefault="00061B17" w:rsidP="009835CF">
      <w:pPr>
        <w:widowControl w:val="0"/>
        <w:spacing w:before="137"/>
        <w:ind w:right="17" w:firstLine="709"/>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w:t>
      </w:r>
      <w:r w:rsidR="00E15FDD">
        <w:rPr>
          <w:rFonts w:cs="Times New Roman"/>
          <w:szCs w:val="24"/>
        </w:rPr>
        <w:t>&lt;</w:t>
      </w:r>
      <w:r w:rsidRPr="00CC1127">
        <w:rPr>
          <w:rFonts w:cs="Times New Roman"/>
          <w:szCs w:val="24"/>
        </w:rPr>
        <w:t xml:space="preserve"> 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00E15FDD">
        <w:rPr>
          <w:rFonts w:asciiTheme="majorBidi" w:eastAsia="Times New Roman" w:hAnsiTheme="majorBidi" w:cstheme="majorBidi"/>
          <w:szCs w:val="24"/>
          <w:lang w:val="en-US"/>
        </w:rPr>
        <w:t>maka diberi tanda (tn</w:t>
      </w:r>
      <w:r w:rsidRPr="00B76079">
        <w:rPr>
          <w:rFonts w:asciiTheme="majorBidi" w:eastAsia="Times New Roman" w:hAnsiTheme="majorBidi" w:cstheme="majorBidi"/>
          <w:szCs w:val="24"/>
          <w:lang w:val="en-US"/>
        </w:rPr>
        <w:t xml:space="preserve">), </w:t>
      </w:r>
      <w:r>
        <w:rPr>
          <w:rFonts w:asciiTheme="majorBidi" w:eastAsia="Times New Roman" w:hAnsiTheme="majorBidi" w:cstheme="majorBidi"/>
          <w:szCs w:val="24"/>
        </w:rPr>
        <w:t xml:space="preserve">sehingga dapat </w:t>
      </w:r>
      <w:r>
        <w:rPr>
          <w:rFonts w:cs="Times New Roman"/>
          <w:szCs w:val="24"/>
        </w:rPr>
        <w:t xml:space="preserve">disimpulkan bahwa jenis </w:t>
      </w:r>
      <w:r w:rsidR="00E15FDD">
        <w:rPr>
          <w:rFonts w:cs="Times New Roman"/>
          <w:szCs w:val="24"/>
        </w:rPr>
        <w:t xml:space="preserve">penstabil, jenis </w:t>
      </w:r>
      <w:r>
        <w:rPr>
          <w:rFonts w:cs="Times New Roman"/>
          <w:szCs w:val="24"/>
        </w:rPr>
        <w:t xml:space="preserve">Gula rendah kalori </w:t>
      </w:r>
      <w:r w:rsidR="00E15FDD">
        <w:rPr>
          <w:rFonts w:cs="Times New Roman"/>
          <w:szCs w:val="24"/>
        </w:rPr>
        <w:t xml:space="preserve">dan interaksi keduanya tidak </w:t>
      </w:r>
      <w:r w:rsidRPr="00CC1127">
        <w:rPr>
          <w:rFonts w:cs="Times New Roman"/>
          <w:szCs w:val="24"/>
        </w:rPr>
        <w:t xml:space="preserve">berpengaruh nyata terhadap </w:t>
      </w:r>
      <w:r>
        <w:rPr>
          <w:rFonts w:cs="Times New Roman"/>
          <w:szCs w:val="24"/>
        </w:rPr>
        <w:t xml:space="preserve">kadar </w:t>
      </w:r>
      <w:r w:rsidR="00E15FDD">
        <w:rPr>
          <w:rFonts w:cs="Times New Roman"/>
          <w:szCs w:val="24"/>
        </w:rPr>
        <w:t>abu</w:t>
      </w:r>
      <w:r>
        <w:rPr>
          <w:rFonts w:cs="Times New Roman"/>
          <w:szCs w:val="24"/>
        </w:rPr>
        <w:t xml:space="preserve"> marshmallow pisang ambon</w:t>
      </w:r>
      <w:r w:rsidRPr="00CC1127">
        <w:rPr>
          <w:rFonts w:cs="Times New Roman"/>
          <w:szCs w:val="24"/>
        </w:rPr>
        <w:t xml:space="preserve"> sehingga </w:t>
      </w:r>
      <w:r w:rsidR="00E15FDD">
        <w:rPr>
          <w:rFonts w:cs="Times New Roman"/>
          <w:szCs w:val="24"/>
        </w:rPr>
        <w:t xml:space="preserve">tidak </w:t>
      </w:r>
      <w:r w:rsidRPr="00CC1127">
        <w:rPr>
          <w:rFonts w:cs="Times New Roman"/>
          <w:szCs w:val="24"/>
        </w:rPr>
        <w:t xml:space="preserve">perlu dilakukan uji lanjut </w:t>
      </w:r>
      <w:r w:rsidRPr="00CC1127">
        <w:rPr>
          <w:rFonts w:cs="Times New Roman"/>
          <w:i/>
          <w:szCs w:val="24"/>
        </w:rPr>
        <w:t>Duncan</w:t>
      </w:r>
      <w:r>
        <w:rPr>
          <w:rFonts w:cs="Times New Roman"/>
          <w:szCs w:val="24"/>
        </w:rPr>
        <w:t>.</w:t>
      </w:r>
    </w:p>
    <w:p w:rsidR="00642635" w:rsidRDefault="00642635" w:rsidP="00642635">
      <w:pPr>
        <w:widowControl w:val="0"/>
        <w:spacing w:before="1"/>
        <w:ind w:right="17"/>
        <w:rPr>
          <w:rFonts w:cs="Times New Roman"/>
          <w:szCs w:val="24"/>
        </w:rPr>
      </w:pPr>
    </w:p>
    <w:p w:rsidR="00642635" w:rsidRDefault="00642635" w:rsidP="00642635">
      <w:pPr>
        <w:widowControl w:val="0"/>
        <w:spacing w:before="1"/>
        <w:ind w:right="17"/>
        <w:rPr>
          <w:rFonts w:cs="Times New Roman"/>
          <w:szCs w:val="24"/>
        </w:rPr>
      </w:pPr>
    </w:p>
    <w:p w:rsidR="00642635" w:rsidRDefault="00642635" w:rsidP="00642635">
      <w:pPr>
        <w:widowControl w:val="0"/>
        <w:spacing w:before="1"/>
        <w:ind w:right="17"/>
        <w:rPr>
          <w:rFonts w:cs="Times New Roman"/>
          <w:szCs w:val="24"/>
        </w:rPr>
      </w:pPr>
    </w:p>
    <w:p w:rsidR="00886FAB" w:rsidRDefault="00886FAB" w:rsidP="00642635">
      <w:pPr>
        <w:widowControl w:val="0"/>
        <w:spacing w:before="1"/>
        <w:ind w:right="17"/>
        <w:rPr>
          <w:rFonts w:cs="Times New Roman"/>
          <w:szCs w:val="24"/>
        </w:rPr>
      </w:pPr>
    </w:p>
    <w:p w:rsidR="00642635" w:rsidRDefault="00642635" w:rsidP="00642635">
      <w:pPr>
        <w:widowControl w:val="0"/>
        <w:spacing w:before="1" w:line="360" w:lineRule="auto"/>
        <w:ind w:right="17"/>
        <w:rPr>
          <w:rFonts w:cs="Times New Roman"/>
          <w:b/>
          <w:szCs w:val="24"/>
        </w:rPr>
      </w:pPr>
      <w:r>
        <w:rPr>
          <w:rFonts w:cs="Times New Roman"/>
          <w:b/>
          <w:szCs w:val="24"/>
        </w:rPr>
        <w:lastRenderedPageBreak/>
        <w:t>Lampiran 12. Perhitungan Uji Tekstur</w:t>
      </w:r>
    </w:p>
    <w:p w:rsidR="003750BD" w:rsidRDefault="003750BD" w:rsidP="003750BD">
      <w:pPr>
        <w:widowControl w:val="0"/>
        <w:tabs>
          <w:tab w:val="right" w:pos="7937"/>
        </w:tabs>
        <w:autoSpaceDE w:val="0"/>
        <w:autoSpaceDN w:val="0"/>
        <w:adjustRightInd w:val="0"/>
        <w:spacing w:line="240" w:lineRule="auto"/>
        <w:rPr>
          <w:rFonts w:cs="Times New Roman"/>
          <w:noProof/>
          <w:szCs w:val="24"/>
        </w:rPr>
      </w:pPr>
      <w:r>
        <w:rPr>
          <w:rFonts w:cs="Times New Roman"/>
          <w:noProof/>
          <w:szCs w:val="24"/>
        </w:rPr>
        <w:t>Hasil Analisis Uji Tekstur</w:t>
      </w:r>
    </w:p>
    <w:tbl>
      <w:tblPr>
        <w:tblW w:w="7928" w:type="dxa"/>
        <w:jc w:val="center"/>
        <w:tblLook w:val="04A0" w:firstRow="1" w:lastRow="0" w:firstColumn="1" w:lastColumn="0" w:noHBand="0" w:noVBand="1"/>
      </w:tblPr>
      <w:tblGrid>
        <w:gridCol w:w="1796"/>
        <w:gridCol w:w="2069"/>
        <w:gridCol w:w="2070"/>
        <w:gridCol w:w="1993"/>
      </w:tblGrid>
      <w:tr w:rsidR="003750BD" w:rsidRPr="00223EED" w:rsidTr="003750BD">
        <w:trPr>
          <w:trHeight w:val="315"/>
          <w:jc w:val="center"/>
        </w:trPr>
        <w:tc>
          <w:tcPr>
            <w:tcW w:w="1796" w:type="dxa"/>
            <w:vMerge w:val="restart"/>
            <w:tcBorders>
              <w:top w:val="single" w:sz="4" w:space="0" w:color="auto"/>
              <w:left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Kode Sampel</w:t>
            </w:r>
          </w:p>
        </w:tc>
        <w:tc>
          <w:tcPr>
            <w:tcW w:w="61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b/>
                <w:bCs/>
                <w:color w:val="000000"/>
                <w:szCs w:val="24"/>
              </w:rPr>
            </w:pPr>
            <w:r w:rsidRPr="00223EED">
              <w:rPr>
                <w:rFonts w:eastAsia="Times New Roman" w:cs="Times New Roman"/>
                <w:b/>
                <w:bCs/>
                <w:color w:val="000000"/>
                <w:szCs w:val="24"/>
                <w:lang w:val="en-US"/>
              </w:rPr>
              <w:t>Kadar</w:t>
            </w:r>
            <w:r>
              <w:rPr>
                <w:rFonts w:eastAsia="Times New Roman" w:cs="Times New Roman"/>
                <w:b/>
                <w:bCs/>
                <w:color w:val="000000"/>
                <w:szCs w:val="24"/>
              </w:rPr>
              <w:t xml:space="preserve"> Gula Reduksi (%)</w:t>
            </w:r>
          </w:p>
        </w:tc>
      </w:tr>
      <w:tr w:rsidR="003750BD" w:rsidRPr="00223EED" w:rsidTr="003750BD">
        <w:trPr>
          <w:trHeight w:val="315"/>
          <w:jc w:val="center"/>
        </w:trPr>
        <w:tc>
          <w:tcPr>
            <w:tcW w:w="1796" w:type="dxa"/>
            <w:vMerge/>
            <w:tcBorders>
              <w:left w:val="single" w:sz="4" w:space="0" w:color="auto"/>
              <w:bottom w:val="single" w:sz="4" w:space="0" w:color="auto"/>
              <w:right w:val="single" w:sz="4" w:space="0" w:color="auto"/>
            </w:tcBorders>
            <w:shd w:val="clear" w:color="auto" w:fill="auto"/>
            <w:noWrap/>
            <w:vAlign w:val="center"/>
          </w:tcPr>
          <w:p w:rsidR="003750BD" w:rsidRPr="00223EED" w:rsidRDefault="003750BD" w:rsidP="003750BD">
            <w:pPr>
              <w:spacing w:line="240" w:lineRule="auto"/>
              <w:jc w:val="center"/>
              <w:rPr>
                <w:rFonts w:eastAsia="Times New Roman" w:cs="Times New Roman"/>
                <w:b/>
                <w:bCs/>
                <w:color w:val="000000"/>
                <w:szCs w:val="24"/>
                <w:lang w:val="en-US"/>
              </w:rPr>
            </w:pPr>
          </w:p>
        </w:tc>
        <w:tc>
          <w:tcPr>
            <w:tcW w:w="2069" w:type="dxa"/>
            <w:tcBorders>
              <w:top w:val="single" w:sz="4" w:space="0" w:color="auto"/>
              <w:left w:val="nil"/>
              <w:bottom w:val="single" w:sz="4" w:space="0" w:color="auto"/>
              <w:right w:val="single" w:sz="4" w:space="0" w:color="auto"/>
            </w:tcBorders>
            <w:shd w:val="clear" w:color="auto" w:fill="auto"/>
            <w:noWrap/>
            <w:vAlign w:val="center"/>
          </w:tcPr>
          <w:p w:rsidR="003750BD" w:rsidRPr="00223EED" w:rsidRDefault="003750BD" w:rsidP="003750BD">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w:t>
            </w:r>
          </w:p>
        </w:tc>
        <w:tc>
          <w:tcPr>
            <w:tcW w:w="2070" w:type="dxa"/>
            <w:tcBorders>
              <w:top w:val="single" w:sz="4" w:space="0" w:color="auto"/>
              <w:left w:val="nil"/>
              <w:bottom w:val="single" w:sz="4" w:space="0" w:color="auto"/>
              <w:right w:val="single" w:sz="4" w:space="0" w:color="auto"/>
            </w:tcBorders>
          </w:tcPr>
          <w:p w:rsidR="003750BD" w:rsidRPr="00223EED" w:rsidRDefault="003750BD" w:rsidP="003750BD">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w:t>
            </w:r>
          </w:p>
        </w:tc>
        <w:tc>
          <w:tcPr>
            <w:tcW w:w="1993" w:type="dxa"/>
            <w:tcBorders>
              <w:top w:val="single" w:sz="4" w:space="0" w:color="auto"/>
              <w:left w:val="nil"/>
              <w:bottom w:val="single" w:sz="4" w:space="0" w:color="auto"/>
              <w:right w:val="single" w:sz="4" w:space="0" w:color="auto"/>
            </w:tcBorders>
          </w:tcPr>
          <w:p w:rsidR="003750BD" w:rsidRPr="00223EED" w:rsidRDefault="003750BD" w:rsidP="003750BD">
            <w:pPr>
              <w:spacing w:line="240" w:lineRule="auto"/>
              <w:jc w:val="center"/>
              <w:rPr>
                <w:rFonts w:eastAsia="Times New Roman" w:cs="Times New Roman"/>
                <w:b/>
                <w:bCs/>
                <w:color w:val="000000"/>
                <w:szCs w:val="24"/>
                <w:lang w:val="en-US"/>
              </w:rPr>
            </w:pPr>
            <w:r w:rsidRPr="00223EED">
              <w:rPr>
                <w:rFonts w:eastAsia="Times New Roman" w:cs="Times New Roman"/>
                <w:b/>
                <w:bCs/>
                <w:color w:val="000000"/>
                <w:szCs w:val="24"/>
                <w:lang w:val="en-US"/>
              </w:rPr>
              <w:t>Ulangan III</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P1g1</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32,22</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31,77</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31,78</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P1g2</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31,27</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31,96</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31,37</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P1g3</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31,18</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31,66</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31,69</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P2g1</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38,48</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38,66</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38,10</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P2g2</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37,18</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36,68</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37,98</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P2g3</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37,43</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36,89</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37,29</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P3g1</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33,04</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33,08</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32,89</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P3g2</w:t>
            </w:r>
          </w:p>
        </w:tc>
        <w:tc>
          <w:tcPr>
            <w:tcW w:w="2069" w:type="dxa"/>
            <w:tcBorders>
              <w:top w:val="nil"/>
              <w:left w:val="nil"/>
              <w:bottom w:val="single" w:sz="4" w:space="0" w:color="auto"/>
              <w:right w:val="single" w:sz="4" w:space="0" w:color="auto"/>
            </w:tcBorders>
            <w:shd w:val="clear" w:color="auto" w:fill="auto"/>
            <w:noWrap/>
            <w:hideMark/>
          </w:tcPr>
          <w:p w:rsidR="003750BD" w:rsidRPr="00D2118D" w:rsidRDefault="003750BD" w:rsidP="003750BD">
            <w:pPr>
              <w:spacing w:line="240" w:lineRule="auto"/>
              <w:jc w:val="center"/>
            </w:pPr>
            <w:r w:rsidRPr="00D2118D">
              <w:t>35,72</w:t>
            </w:r>
          </w:p>
        </w:tc>
        <w:tc>
          <w:tcPr>
            <w:tcW w:w="2070" w:type="dxa"/>
            <w:tcBorders>
              <w:top w:val="nil"/>
              <w:left w:val="nil"/>
              <w:bottom w:val="single" w:sz="4" w:space="0" w:color="auto"/>
              <w:right w:val="single" w:sz="4" w:space="0" w:color="auto"/>
            </w:tcBorders>
          </w:tcPr>
          <w:p w:rsidR="003750BD" w:rsidRPr="001447C6" w:rsidRDefault="003750BD" w:rsidP="003750BD">
            <w:pPr>
              <w:spacing w:line="240" w:lineRule="auto"/>
              <w:jc w:val="center"/>
            </w:pPr>
            <w:r w:rsidRPr="001447C6">
              <w:t>35,72</w:t>
            </w:r>
          </w:p>
        </w:tc>
        <w:tc>
          <w:tcPr>
            <w:tcW w:w="1993" w:type="dxa"/>
            <w:tcBorders>
              <w:top w:val="nil"/>
              <w:left w:val="nil"/>
              <w:bottom w:val="single" w:sz="4" w:space="0" w:color="auto"/>
              <w:right w:val="single" w:sz="4" w:space="0" w:color="auto"/>
            </w:tcBorders>
          </w:tcPr>
          <w:p w:rsidR="003750BD" w:rsidRPr="00AF2467" w:rsidRDefault="003750BD" w:rsidP="003750BD">
            <w:pPr>
              <w:spacing w:line="240" w:lineRule="auto"/>
              <w:jc w:val="center"/>
            </w:pPr>
            <w:r w:rsidRPr="00AF2467">
              <w:t>35,36</w:t>
            </w:r>
          </w:p>
        </w:tc>
      </w:tr>
      <w:tr w:rsidR="003750BD" w:rsidRPr="00223EED" w:rsidTr="003750BD">
        <w:trPr>
          <w:trHeight w:val="315"/>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750BD" w:rsidRPr="00223EED" w:rsidRDefault="003750BD" w:rsidP="003750BD">
            <w:pPr>
              <w:spacing w:line="240" w:lineRule="auto"/>
              <w:jc w:val="center"/>
              <w:rPr>
                <w:rFonts w:eastAsia="Times New Roman" w:cs="Times New Roman"/>
                <w:color w:val="000000"/>
                <w:szCs w:val="24"/>
              </w:rPr>
            </w:pPr>
            <w:r>
              <w:rPr>
                <w:rFonts w:eastAsia="Times New Roman" w:cs="Times New Roman"/>
                <w:color w:val="000000"/>
                <w:szCs w:val="24"/>
              </w:rPr>
              <w:t>P3g3</w:t>
            </w:r>
          </w:p>
        </w:tc>
        <w:tc>
          <w:tcPr>
            <w:tcW w:w="2069" w:type="dxa"/>
            <w:tcBorders>
              <w:top w:val="nil"/>
              <w:left w:val="nil"/>
              <w:bottom w:val="single" w:sz="4" w:space="0" w:color="auto"/>
              <w:right w:val="single" w:sz="4" w:space="0" w:color="auto"/>
            </w:tcBorders>
            <w:shd w:val="clear" w:color="auto" w:fill="auto"/>
            <w:noWrap/>
            <w:hideMark/>
          </w:tcPr>
          <w:p w:rsidR="003750BD" w:rsidRDefault="003750BD" w:rsidP="003750BD">
            <w:pPr>
              <w:spacing w:line="240" w:lineRule="auto"/>
              <w:jc w:val="center"/>
            </w:pPr>
            <w:r w:rsidRPr="00D2118D">
              <w:t>36,11</w:t>
            </w:r>
          </w:p>
        </w:tc>
        <w:tc>
          <w:tcPr>
            <w:tcW w:w="2070" w:type="dxa"/>
            <w:tcBorders>
              <w:top w:val="nil"/>
              <w:left w:val="nil"/>
              <w:bottom w:val="single" w:sz="4" w:space="0" w:color="auto"/>
              <w:right w:val="single" w:sz="4" w:space="0" w:color="auto"/>
            </w:tcBorders>
          </w:tcPr>
          <w:p w:rsidR="003750BD" w:rsidRDefault="003750BD" w:rsidP="003750BD">
            <w:pPr>
              <w:spacing w:line="240" w:lineRule="auto"/>
              <w:jc w:val="center"/>
            </w:pPr>
            <w:r w:rsidRPr="001447C6">
              <w:t>36,07</w:t>
            </w:r>
          </w:p>
        </w:tc>
        <w:tc>
          <w:tcPr>
            <w:tcW w:w="1993" w:type="dxa"/>
            <w:tcBorders>
              <w:top w:val="nil"/>
              <w:left w:val="nil"/>
              <w:bottom w:val="single" w:sz="4" w:space="0" w:color="auto"/>
              <w:right w:val="single" w:sz="4" w:space="0" w:color="auto"/>
            </w:tcBorders>
          </w:tcPr>
          <w:p w:rsidR="003750BD" w:rsidRDefault="003750BD" w:rsidP="003750BD">
            <w:pPr>
              <w:spacing w:line="240" w:lineRule="auto"/>
              <w:jc w:val="center"/>
            </w:pPr>
            <w:r w:rsidRPr="00AF2467">
              <w:t>36,33</w:t>
            </w:r>
          </w:p>
        </w:tc>
      </w:tr>
    </w:tbl>
    <w:p w:rsidR="00830172" w:rsidRPr="00830172" w:rsidRDefault="003750BD" w:rsidP="00830172">
      <w:pPr>
        <w:keepNext/>
        <w:spacing w:before="240" w:line="240" w:lineRule="auto"/>
        <w:jc w:val="center"/>
        <w:rPr>
          <w:rFonts w:eastAsiaTheme="minorEastAsia" w:cs="Times New Roman"/>
          <w:bCs/>
          <w:szCs w:val="24"/>
        </w:rPr>
      </w:pPr>
      <w:r w:rsidRPr="003E1827">
        <w:rPr>
          <w:rFonts w:cs="Times New Roman"/>
          <w:bCs/>
          <w:szCs w:val="24"/>
        </w:rPr>
        <w:t xml:space="preserve">Tabel </w:t>
      </w:r>
      <w:r>
        <w:rPr>
          <w:rFonts w:cs="Times New Roman"/>
          <w:bCs/>
          <w:szCs w:val="24"/>
        </w:rPr>
        <w:t>4</w:t>
      </w:r>
      <w:r w:rsidR="009165E9">
        <w:rPr>
          <w:rFonts w:cs="Times New Roman"/>
          <w:bCs/>
          <w:szCs w:val="24"/>
        </w:rPr>
        <w:t>5</w:t>
      </w:r>
      <w:r w:rsidRPr="003E1827">
        <w:rPr>
          <w:rFonts w:eastAsiaTheme="minorEastAsia" w:cs="Times New Roman"/>
          <w:bCs/>
          <w:szCs w:val="24"/>
        </w:rPr>
        <w:t xml:space="preserve">. Data Hasil Analisis </w:t>
      </w:r>
      <w:r w:rsidR="00C82E4A">
        <w:rPr>
          <w:rFonts w:eastAsiaTheme="minorEastAsia" w:cs="Times New Roman"/>
          <w:bCs/>
          <w:szCs w:val="24"/>
        </w:rPr>
        <w:t>Uji Kekenyalan</w:t>
      </w:r>
      <w:r w:rsidR="00830172">
        <w:rPr>
          <w:rFonts w:eastAsiaTheme="minorEastAsia" w:cs="Times New Roman"/>
          <w:bCs/>
          <w:szCs w:val="24"/>
        </w:rPr>
        <w:t xml:space="preserve"> Marshmallow Pisang Ambon</w:t>
      </w:r>
      <w:r w:rsidR="00830172">
        <w:fldChar w:fldCharType="begin"/>
      </w:r>
      <w:r w:rsidR="00830172">
        <w:instrText xml:space="preserve"> LINK </w:instrText>
      </w:r>
      <w:r w:rsidR="00B70941">
        <w:instrText xml:space="preserve">Excel.Sheet.12 "D:\\Bismillah TA Maya\\BISMILLAH SIDANG TA\\UTAMA HEDONIK\\organo utama maya.xlsx" "uji kekenyalan!R1C10:R21C17" </w:instrText>
      </w:r>
      <w:r w:rsidR="00830172">
        <w:instrText xml:space="preserve">\a \f 4 \h  \* MERGEFORMAT </w:instrText>
      </w:r>
      <w:r w:rsidR="00830172">
        <w:fldChar w:fldCharType="separate"/>
      </w:r>
    </w:p>
    <w:tbl>
      <w:tblPr>
        <w:tblW w:w="8360" w:type="dxa"/>
        <w:tblLook w:val="04A0" w:firstRow="1" w:lastRow="0" w:firstColumn="1" w:lastColumn="0" w:noHBand="0" w:noVBand="1"/>
      </w:tblPr>
      <w:tblGrid>
        <w:gridCol w:w="1163"/>
        <w:gridCol w:w="1451"/>
        <w:gridCol w:w="926"/>
        <w:gridCol w:w="926"/>
        <w:gridCol w:w="926"/>
        <w:gridCol w:w="926"/>
        <w:gridCol w:w="926"/>
        <w:gridCol w:w="1116"/>
      </w:tblGrid>
      <w:tr w:rsidR="00830172" w:rsidRPr="00830172" w:rsidTr="00830172">
        <w:trPr>
          <w:trHeight w:val="828"/>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Jenis Penstabil</w:t>
            </w:r>
          </w:p>
        </w:tc>
        <w:tc>
          <w:tcPr>
            <w:tcW w:w="14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jenis gula rendah kalori</w:t>
            </w:r>
          </w:p>
        </w:tc>
        <w:tc>
          <w:tcPr>
            <w:tcW w:w="2778"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Kelompok Ulangan</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Total</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Rata-rata</w:t>
            </w:r>
          </w:p>
        </w:tc>
        <w:tc>
          <w:tcPr>
            <w:tcW w:w="1116" w:type="dxa"/>
            <w:vMerge w:val="restart"/>
            <w:tcBorders>
              <w:top w:val="single" w:sz="4" w:space="0" w:color="auto"/>
              <w:left w:val="nil"/>
              <w:bottom w:val="nil"/>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b/>
                <w:bCs/>
                <w:color w:val="000000"/>
                <w:szCs w:val="24"/>
                <w:lang w:eastAsia="id-ID"/>
              </w:rPr>
            </w:pPr>
            <w:r>
              <w:rPr>
                <w:rFonts w:eastAsia="Times New Roman" w:cs="Times New Roman"/>
                <w:b/>
                <w:bCs/>
                <w:color w:val="000000"/>
                <w:szCs w:val="24"/>
                <w:lang w:eastAsia="id-ID"/>
              </w:rPr>
              <w:t>SD</w:t>
            </w:r>
          </w:p>
        </w:tc>
      </w:tr>
      <w:tr w:rsidR="00830172" w:rsidRPr="00830172" w:rsidTr="00830172">
        <w:trPr>
          <w:trHeight w:val="315"/>
        </w:trPr>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P</w:t>
            </w:r>
          </w:p>
        </w:tc>
        <w:tc>
          <w:tcPr>
            <w:tcW w:w="14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2</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3</w:t>
            </w: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p>
        </w:tc>
        <w:tc>
          <w:tcPr>
            <w:tcW w:w="1116" w:type="dxa"/>
            <w:vMerge/>
            <w:tcBorders>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b/>
                <w:bCs/>
                <w:color w:val="000000"/>
                <w:szCs w:val="24"/>
                <w:lang w:eastAsia="id-ID"/>
              </w:rPr>
            </w:pP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DA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DA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DA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DA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b/>
                <w:bCs/>
                <w:color w:val="000000"/>
                <w:szCs w:val="24"/>
                <w:lang w:eastAsia="id-ID"/>
              </w:rPr>
            </w:pPr>
            <w:r w:rsidRPr="00830172">
              <w:rPr>
                <w:rFonts w:eastAsia="Times New Roman" w:cs="Times New Roman"/>
                <w:b/>
                <w:bCs/>
                <w:color w:val="000000"/>
                <w:szCs w:val="24"/>
                <w:lang w:eastAsia="id-ID"/>
              </w:rPr>
              <w:t>DA</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b/>
                <w:bCs/>
                <w:color w:val="000000"/>
                <w:szCs w:val="24"/>
                <w:lang w:eastAsia="id-ID"/>
              </w:rPr>
            </w:pPr>
          </w:p>
        </w:tc>
      </w:tr>
      <w:tr w:rsidR="00830172" w:rsidRPr="00830172" w:rsidTr="00830172">
        <w:trPr>
          <w:trHeight w:val="315"/>
        </w:trPr>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p1</w:t>
            </w: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g1 (stevia)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32,22</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31,77</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31,78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95,77</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0,33</w:t>
            </w: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g2 (gula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31,27</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31,96</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31,37</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94,60</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31,53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g3 (stevia:gula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31,18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31,66</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31,69</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94,53</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31,51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Sub Total</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94,67</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95,39</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94,84</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284,90</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94,97</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Rata-Rata</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31,56</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31,80</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31,61</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94,97</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31,66</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p2</w:t>
            </w: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g1 (stevia)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38,48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38,66</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38,10</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115,24</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38,41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0,70</w:t>
            </w: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g2 (gula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37,18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36,68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37,98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111,84</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37,28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g3 (stevia:gula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37,43</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36,89</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37,29</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111,61</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Sub Total</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113,09</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112,23</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113,37</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338,69</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112,90</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Rata-Rata</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37,70</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37,41</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37,79</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112,90</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37,63</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p3</w:t>
            </w: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g1 (stevia)</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33,04</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33,08</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32,89</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99,01</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33,00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1,47</w:t>
            </w: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g2 (gula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35,72</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35,72</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35,36</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106,80</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35,60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1163" w:type="dxa"/>
            <w:vMerge/>
            <w:tcBorders>
              <w:top w:val="nil"/>
              <w:left w:val="single" w:sz="4" w:space="0" w:color="auto"/>
              <w:bottom w:val="single" w:sz="4" w:space="0" w:color="auto"/>
              <w:right w:val="single" w:sz="4" w:space="0" w:color="auto"/>
            </w:tcBorders>
            <w:vAlign w:val="center"/>
            <w:hideMark/>
          </w:tcPr>
          <w:p w:rsidR="00830172" w:rsidRPr="00830172" w:rsidRDefault="00830172" w:rsidP="00830172">
            <w:pPr>
              <w:spacing w:line="240" w:lineRule="auto"/>
              <w:jc w:val="center"/>
              <w:rPr>
                <w:rFonts w:eastAsia="Times New Roman" w:cs="Times New Roman"/>
                <w:color w:val="000000"/>
                <w:szCs w:val="24"/>
                <w:lang w:eastAsia="id-ID"/>
              </w:rPr>
            </w:pPr>
          </w:p>
        </w:tc>
        <w:tc>
          <w:tcPr>
            <w:tcW w:w="1451"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g3 (stevia:gula jagung)</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36,11</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36,07</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36,33</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108,51</w:t>
            </w:r>
          </w:p>
        </w:tc>
        <w:tc>
          <w:tcPr>
            <w:tcW w:w="926" w:type="dxa"/>
            <w:tcBorders>
              <w:top w:val="nil"/>
              <w:left w:val="nil"/>
              <w:bottom w:val="single" w:sz="4" w:space="0" w:color="auto"/>
              <w:right w:val="single" w:sz="4" w:space="0" w:color="auto"/>
            </w:tcBorders>
            <w:shd w:val="clear" w:color="auto" w:fill="auto"/>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36,17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lastRenderedPageBreak/>
              <w:t>Sub Total</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104,87</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104,87</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104,58</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314,32</w:t>
            </w:r>
          </w:p>
        </w:tc>
        <w:tc>
          <w:tcPr>
            <w:tcW w:w="926" w:type="dxa"/>
            <w:tcBorders>
              <w:top w:val="nil"/>
              <w:left w:val="nil"/>
              <w:bottom w:val="single" w:sz="4" w:space="0" w:color="auto"/>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104,77</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nil"/>
              <w:right w:val="single" w:sz="4" w:space="0" w:color="000000"/>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Rata-Rata</w:t>
            </w:r>
          </w:p>
        </w:tc>
        <w:tc>
          <w:tcPr>
            <w:tcW w:w="926" w:type="dxa"/>
            <w:tcBorders>
              <w:top w:val="nil"/>
              <w:left w:val="nil"/>
              <w:bottom w:val="nil"/>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34,96</w:t>
            </w:r>
          </w:p>
        </w:tc>
        <w:tc>
          <w:tcPr>
            <w:tcW w:w="926" w:type="dxa"/>
            <w:tcBorders>
              <w:top w:val="nil"/>
              <w:left w:val="nil"/>
              <w:bottom w:val="nil"/>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34,96</w:t>
            </w:r>
          </w:p>
        </w:tc>
        <w:tc>
          <w:tcPr>
            <w:tcW w:w="926" w:type="dxa"/>
            <w:tcBorders>
              <w:top w:val="nil"/>
              <w:left w:val="nil"/>
              <w:bottom w:val="nil"/>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34,86</w:t>
            </w:r>
          </w:p>
        </w:tc>
        <w:tc>
          <w:tcPr>
            <w:tcW w:w="926" w:type="dxa"/>
            <w:tcBorders>
              <w:top w:val="nil"/>
              <w:left w:val="nil"/>
              <w:bottom w:val="nil"/>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104,77</w:t>
            </w:r>
          </w:p>
        </w:tc>
        <w:tc>
          <w:tcPr>
            <w:tcW w:w="926" w:type="dxa"/>
            <w:tcBorders>
              <w:top w:val="nil"/>
              <w:left w:val="nil"/>
              <w:bottom w:val="nil"/>
              <w:right w:val="single" w:sz="4" w:space="0" w:color="auto"/>
            </w:tcBorders>
            <w:shd w:val="clear" w:color="auto" w:fill="FF00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34,92</w:t>
            </w:r>
          </w:p>
        </w:tc>
        <w:tc>
          <w:tcPr>
            <w:tcW w:w="1116" w:type="dxa"/>
            <w:tcBorders>
              <w:top w:val="single" w:sz="4" w:space="0" w:color="auto"/>
              <w:left w:val="nil"/>
              <w:bottom w:val="single" w:sz="4" w:space="0" w:color="auto"/>
              <w:right w:val="single" w:sz="4" w:space="0" w:color="auto"/>
            </w:tcBorders>
            <w:shd w:val="clear" w:color="auto" w:fill="FF00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Total</w:t>
            </w:r>
          </w:p>
        </w:tc>
        <w:tc>
          <w:tcPr>
            <w:tcW w:w="926" w:type="dxa"/>
            <w:tcBorders>
              <w:top w:val="single" w:sz="4" w:space="0" w:color="auto"/>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312,63</w:t>
            </w:r>
          </w:p>
        </w:tc>
        <w:tc>
          <w:tcPr>
            <w:tcW w:w="926" w:type="dxa"/>
            <w:tcBorders>
              <w:top w:val="single" w:sz="4" w:space="0" w:color="auto"/>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312,49</w:t>
            </w:r>
          </w:p>
        </w:tc>
        <w:tc>
          <w:tcPr>
            <w:tcW w:w="926" w:type="dxa"/>
            <w:tcBorders>
              <w:top w:val="single" w:sz="4" w:space="0" w:color="auto"/>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312,79</w:t>
            </w:r>
          </w:p>
        </w:tc>
        <w:tc>
          <w:tcPr>
            <w:tcW w:w="926" w:type="dxa"/>
            <w:tcBorders>
              <w:top w:val="single" w:sz="4" w:space="0" w:color="auto"/>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937,91</w:t>
            </w:r>
          </w:p>
        </w:tc>
        <w:tc>
          <w:tcPr>
            <w:tcW w:w="926" w:type="dxa"/>
            <w:tcBorders>
              <w:top w:val="single" w:sz="4" w:space="0" w:color="auto"/>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312,64</w:t>
            </w:r>
          </w:p>
        </w:tc>
        <w:tc>
          <w:tcPr>
            <w:tcW w:w="1116" w:type="dxa"/>
            <w:tcBorders>
              <w:top w:val="single" w:sz="4" w:space="0" w:color="auto"/>
              <w:left w:val="nil"/>
              <w:bottom w:val="single" w:sz="4" w:space="0" w:color="auto"/>
              <w:right w:val="single" w:sz="4" w:space="0" w:color="auto"/>
            </w:tcBorders>
            <w:shd w:val="clear" w:color="auto" w:fill="FFFF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r w:rsidR="00830172" w:rsidRPr="00830172" w:rsidTr="00830172">
        <w:trPr>
          <w:trHeight w:val="315"/>
        </w:trPr>
        <w:tc>
          <w:tcPr>
            <w:tcW w:w="2614"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Rata-Rata</w:t>
            </w:r>
          </w:p>
        </w:tc>
        <w:tc>
          <w:tcPr>
            <w:tcW w:w="926" w:type="dxa"/>
            <w:tcBorders>
              <w:top w:val="nil"/>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34,74</w:t>
            </w:r>
          </w:p>
        </w:tc>
        <w:tc>
          <w:tcPr>
            <w:tcW w:w="926" w:type="dxa"/>
            <w:tcBorders>
              <w:top w:val="nil"/>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34,72</w:t>
            </w:r>
          </w:p>
        </w:tc>
        <w:tc>
          <w:tcPr>
            <w:tcW w:w="926" w:type="dxa"/>
            <w:tcBorders>
              <w:top w:val="nil"/>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34,75</w:t>
            </w:r>
          </w:p>
        </w:tc>
        <w:tc>
          <w:tcPr>
            <w:tcW w:w="926" w:type="dxa"/>
            <w:tcBorders>
              <w:top w:val="nil"/>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104,21</w:t>
            </w:r>
          </w:p>
        </w:tc>
        <w:tc>
          <w:tcPr>
            <w:tcW w:w="926" w:type="dxa"/>
            <w:tcBorders>
              <w:top w:val="nil"/>
              <w:left w:val="nil"/>
              <w:bottom w:val="single" w:sz="4" w:space="0" w:color="auto"/>
              <w:right w:val="single" w:sz="4" w:space="0" w:color="auto"/>
            </w:tcBorders>
            <w:shd w:val="clear" w:color="auto" w:fill="FFFF00"/>
            <w:noWrap/>
            <w:vAlign w:val="center"/>
            <w:hideMark/>
          </w:tcPr>
          <w:p w:rsidR="00830172" w:rsidRPr="00830172" w:rsidRDefault="00830172" w:rsidP="00830172">
            <w:pPr>
              <w:spacing w:line="240" w:lineRule="auto"/>
              <w:jc w:val="center"/>
              <w:rPr>
                <w:rFonts w:eastAsia="Times New Roman" w:cs="Times New Roman"/>
                <w:color w:val="000000"/>
                <w:szCs w:val="24"/>
                <w:lang w:eastAsia="id-ID"/>
              </w:rPr>
            </w:pPr>
            <w:r w:rsidRPr="00830172">
              <w:rPr>
                <w:rFonts w:eastAsia="Times New Roman" w:cs="Times New Roman"/>
                <w:color w:val="000000"/>
                <w:szCs w:val="24"/>
                <w:lang w:eastAsia="id-ID"/>
              </w:rPr>
              <w:t>34,74</w:t>
            </w:r>
          </w:p>
        </w:tc>
        <w:tc>
          <w:tcPr>
            <w:tcW w:w="1116" w:type="dxa"/>
            <w:tcBorders>
              <w:top w:val="single" w:sz="4" w:space="0" w:color="auto"/>
              <w:left w:val="nil"/>
              <w:bottom w:val="single" w:sz="4" w:space="0" w:color="auto"/>
              <w:right w:val="single" w:sz="4" w:space="0" w:color="auto"/>
            </w:tcBorders>
            <w:shd w:val="clear" w:color="auto" w:fill="FFFF00"/>
            <w:noWrap/>
            <w:vAlign w:val="bottom"/>
            <w:hideMark/>
          </w:tcPr>
          <w:p w:rsidR="00830172" w:rsidRPr="00830172" w:rsidRDefault="00830172" w:rsidP="00830172">
            <w:pPr>
              <w:spacing w:line="240" w:lineRule="auto"/>
              <w:jc w:val="center"/>
              <w:rPr>
                <w:rFonts w:eastAsia="Times New Roman" w:cs="Times New Roman"/>
                <w:color w:val="000000"/>
                <w:szCs w:val="24"/>
                <w:lang w:eastAsia="id-ID"/>
              </w:rPr>
            </w:pPr>
          </w:p>
        </w:tc>
      </w:tr>
    </w:tbl>
    <w:p w:rsidR="00E5784F" w:rsidRPr="00E5784F" w:rsidRDefault="00830172" w:rsidP="00E5784F">
      <w:pPr>
        <w:keepNext/>
        <w:spacing w:before="240" w:line="240" w:lineRule="auto"/>
        <w:rPr>
          <w:rFonts w:asciiTheme="majorBidi" w:hAnsiTheme="majorBidi" w:cstheme="majorBidi"/>
          <w:szCs w:val="24"/>
        </w:rPr>
      </w:pPr>
      <w:r>
        <w:fldChar w:fldCharType="end"/>
      </w:r>
      <w:r w:rsidR="003750BD" w:rsidRPr="007C6FB3">
        <w:rPr>
          <w:rFonts w:asciiTheme="majorBidi" w:hAnsiTheme="majorBidi" w:cstheme="majorBidi"/>
          <w:szCs w:val="24"/>
        </w:rPr>
        <w:t xml:space="preserve">Dwi arah antara </w:t>
      </w:r>
      <w:r w:rsidR="003750BD">
        <w:rPr>
          <w:rFonts w:asciiTheme="majorBidi" w:hAnsiTheme="majorBidi" w:cstheme="majorBidi"/>
          <w:szCs w:val="24"/>
        </w:rPr>
        <w:t>jenis penstabil</w:t>
      </w:r>
      <w:r w:rsidR="003750BD" w:rsidRPr="007C6FB3">
        <w:rPr>
          <w:rFonts w:asciiTheme="majorBidi" w:hAnsiTheme="majorBidi" w:cstheme="majorBidi"/>
          <w:szCs w:val="24"/>
        </w:rPr>
        <w:t xml:space="preserve"> dan </w:t>
      </w:r>
      <w:r w:rsidR="003750BD">
        <w:rPr>
          <w:rFonts w:asciiTheme="majorBidi" w:hAnsiTheme="majorBidi" w:cstheme="majorBidi"/>
          <w:szCs w:val="24"/>
        </w:rPr>
        <w:t>jenis gula rendah kalori</w:t>
      </w:r>
      <w:r w:rsidR="00E5784F">
        <w:rPr>
          <w:noProof/>
        </w:rPr>
        <w:fldChar w:fldCharType="begin"/>
      </w:r>
      <w:r w:rsidR="00E5784F">
        <w:rPr>
          <w:noProof/>
        </w:rPr>
        <w:instrText xml:space="preserve"> LINK </w:instrText>
      </w:r>
      <w:r w:rsidR="00B70941">
        <w:rPr>
          <w:noProof/>
        </w:rPr>
        <w:instrText xml:space="preserve">Excel.Sheet.12 "D:\\Bismillah TA Maya\\BISMILLAH SIDANG TA\\UTAMA HEDONIK\\organo utama maya.xlsx" "uji kekenyalan!R1C18:R8C23" </w:instrText>
      </w:r>
      <w:r w:rsidR="00E5784F">
        <w:rPr>
          <w:noProof/>
        </w:rPr>
        <w:instrText xml:space="preserve">\a \f 4 \h  \* MERGEFORMAT </w:instrText>
      </w:r>
      <w:r w:rsidR="00E5784F">
        <w:rPr>
          <w:noProof/>
        </w:rPr>
        <w:fldChar w:fldCharType="separate"/>
      </w:r>
    </w:p>
    <w:tbl>
      <w:tblPr>
        <w:tblW w:w="8336" w:type="dxa"/>
        <w:tblLook w:val="04A0" w:firstRow="1" w:lastRow="0" w:firstColumn="1" w:lastColumn="0" w:noHBand="0" w:noVBand="1"/>
      </w:tblPr>
      <w:tblGrid>
        <w:gridCol w:w="1389"/>
        <w:gridCol w:w="1389"/>
        <w:gridCol w:w="1389"/>
        <w:gridCol w:w="1391"/>
        <w:gridCol w:w="1389"/>
        <w:gridCol w:w="1389"/>
      </w:tblGrid>
      <w:tr w:rsidR="00E5784F" w:rsidRPr="00E5784F" w:rsidTr="00E5784F">
        <w:trPr>
          <w:trHeight w:val="280"/>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Jenis Penstabil</w:t>
            </w:r>
          </w:p>
        </w:tc>
        <w:tc>
          <w:tcPr>
            <w:tcW w:w="4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Jenis Gula Rendah Kalori</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Jumlah</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Rata-rata</w:t>
            </w:r>
          </w:p>
        </w:tc>
      </w:tr>
      <w:tr w:rsidR="00E5784F" w:rsidRPr="00E5784F" w:rsidTr="00E5784F">
        <w:trPr>
          <w:trHeight w:val="280"/>
        </w:trPr>
        <w:tc>
          <w:tcPr>
            <w:tcW w:w="13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(P)</w:t>
            </w:r>
          </w:p>
        </w:tc>
        <w:tc>
          <w:tcPr>
            <w:tcW w:w="4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(G)</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r>
      <w:tr w:rsidR="00E5784F" w:rsidRPr="00E5784F" w:rsidTr="00E5784F">
        <w:trPr>
          <w:trHeight w:val="280"/>
        </w:trPr>
        <w:tc>
          <w:tcPr>
            <w:tcW w:w="1389" w:type="dxa"/>
            <w:vMerge/>
            <w:tcBorders>
              <w:top w:val="nil"/>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g1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g2</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g3</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r>
      <w:tr w:rsidR="00E5784F" w:rsidRPr="00E5784F" w:rsidTr="00E5784F">
        <w:trPr>
          <w:trHeight w:val="280"/>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p1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95,77</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94,60</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94,53</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284,90</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94,97</w:t>
            </w:r>
          </w:p>
        </w:tc>
      </w:tr>
      <w:tr w:rsidR="00E5784F" w:rsidRPr="00E5784F" w:rsidTr="00E5784F">
        <w:trPr>
          <w:trHeight w:val="280"/>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p2</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115,24</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111,84</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111,61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338,69</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112,90</w:t>
            </w:r>
          </w:p>
        </w:tc>
      </w:tr>
      <w:tr w:rsidR="00E5784F" w:rsidRPr="00E5784F" w:rsidTr="00E5784F">
        <w:trPr>
          <w:trHeight w:val="280"/>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p3</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99,01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106,80</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108,51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314,32</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104,77</w:t>
            </w:r>
          </w:p>
        </w:tc>
      </w:tr>
      <w:tr w:rsidR="00E5784F" w:rsidRPr="00E5784F" w:rsidTr="00E5784F">
        <w:trPr>
          <w:trHeight w:val="280"/>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Jumlah</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310,02</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313,24</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314,65</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937,91</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312,64</w:t>
            </w:r>
          </w:p>
        </w:tc>
      </w:tr>
      <w:tr w:rsidR="00E5784F" w:rsidRPr="00E5784F" w:rsidTr="00E5784F">
        <w:trPr>
          <w:trHeight w:val="280"/>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Rata-Rata</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103,34</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104,41</w:t>
            </w:r>
          </w:p>
        </w:tc>
        <w:tc>
          <w:tcPr>
            <w:tcW w:w="139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104,88</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312,64</w:t>
            </w:r>
          </w:p>
        </w:tc>
        <w:tc>
          <w:tcPr>
            <w:tcW w:w="1389"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104,21</w:t>
            </w:r>
          </w:p>
        </w:tc>
      </w:tr>
    </w:tbl>
    <w:p w:rsidR="001E4E9F" w:rsidRPr="001E4E9F" w:rsidRDefault="00E5784F" w:rsidP="00830172">
      <w:pPr>
        <w:keepNext/>
        <w:spacing w:before="240" w:line="240" w:lineRule="auto"/>
        <w:jc w:val="center"/>
        <w:rPr>
          <w:rFonts w:asciiTheme="majorBidi" w:hAnsiTheme="majorBidi" w:cstheme="majorBidi"/>
          <w:szCs w:val="24"/>
        </w:rPr>
      </w:pPr>
      <w:r>
        <w:rPr>
          <w:noProof/>
        </w:rPr>
        <w:fldChar w:fldCharType="end"/>
      </w:r>
      <w:r w:rsidR="003750BD">
        <w:rPr>
          <w:noProof/>
        </w:rPr>
        <w:fldChar w:fldCharType="begin"/>
      </w:r>
      <w:r w:rsidR="003750BD">
        <w:rPr>
          <w:noProof/>
        </w:rPr>
        <w:instrText xml:space="preserve"> LINK </w:instrText>
      </w:r>
      <w:r w:rsidR="00B70941">
        <w:rPr>
          <w:noProof/>
        </w:rPr>
        <w:instrText xml:space="preserve">Excel.Sheet.12 "D:\\Bismillah TA Maya\\BISMILLAH SIDANG TA\\UTAMA HEDONIK\\organo utama maya.xlsx" "utama aroma!R4C38:R11C43" </w:instrText>
      </w:r>
      <w:r w:rsidR="003750BD">
        <w:rPr>
          <w:noProof/>
        </w:rPr>
        <w:instrText xml:space="preserve">\a \f 4 \h  \* MERGEFORMAT </w:instrText>
      </w:r>
      <w:r w:rsidR="003750BD">
        <w:rPr>
          <w:noProof/>
        </w:rPr>
        <w:fldChar w:fldCharType="separate"/>
      </w:r>
    </w:p>
    <w:p w:rsidR="003750BD" w:rsidRPr="005C2F2C" w:rsidRDefault="003750BD" w:rsidP="003750BD">
      <w:pPr>
        <w:spacing w:before="120"/>
        <w:rPr>
          <w:noProof/>
        </w:rPr>
      </w:pPr>
      <w:r>
        <w:rPr>
          <w:noProof/>
        </w:rPr>
        <w:fldChar w:fldCharType="end"/>
      </w:r>
      <w:r w:rsidRPr="00385AF9">
        <w:rPr>
          <w:rFonts w:eastAsia="Calibri" w:cs="Times New Roman"/>
          <w:szCs w:val="24"/>
          <w:lang w:val="en-US"/>
        </w:rPr>
        <w:t xml:space="preserve"> </w:t>
      </w:r>
      <w:r w:rsidRPr="009F3EA5">
        <w:rPr>
          <w:rFonts w:eastAsia="Calibri" w:cs="Times New Roman"/>
          <w:szCs w:val="24"/>
          <w:lang w:val="en-US"/>
        </w:rPr>
        <w:t>FK</w:t>
      </w:r>
      <w:r w:rsidRPr="009F3EA5">
        <w:rPr>
          <w:rFonts w:eastAsia="Calibri" w:cs="Times New Roman"/>
          <w:szCs w:val="24"/>
          <w:lang w:val="en-US"/>
        </w:rPr>
        <w:tab/>
        <w:t xml:space="preserve">= </w:t>
      </w:r>
      <m:oMath>
        <m:f>
          <m:fPr>
            <m:ctrlPr>
              <w:rPr>
                <w:rFonts w:ascii="Cambria Math" w:eastAsia="Calibri" w:hAnsi="Cambria Math" w:cs="Times New Roman"/>
                <w:i/>
                <w:szCs w:val="24"/>
                <w:lang w:val="en-US"/>
              </w:rPr>
            </m:ctrlPr>
          </m:fPr>
          <m:num>
            <m:sSup>
              <m:sSupPr>
                <m:ctrlPr>
                  <w:rPr>
                    <w:rFonts w:ascii="Cambria Math" w:eastAsia="Calibri" w:hAnsi="Cambria Math" w:cs="Times New Roman"/>
                    <w:i/>
                    <w:szCs w:val="24"/>
                    <w:lang w:val="en-US"/>
                  </w:rPr>
                </m:ctrlPr>
              </m:sSupPr>
              <m:e>
                <m:r>
                  <w:rPr>
                    <w:rFonts w:ascii="Cambria Math" w:eastAsia="Calibri" w:hAnsi="Cambria Math" w:cs="Times New Roman"/>
                    <w:szCs w:val="24"/>
                    <w:lang w:val="en-US"/>
                  </w:rPr>
                  <m:t>Total Jendral</m:t>
                </m:r>
              </m:e>
              <m:sup>
                <m:r>
                  <w:rPr>
                    <w:rFonts w:ascii="Cambria Math" w:eastAsia="Calibri" w:hAnsi="Cambria Math" w:cs="Times New Roman"/>
                    <w:szCs w:val="24"/>
                    <w:lang w:val="en-US"/>
                  </w:rPr>
                  <m:t>2</m:t>
                </m:r>
              </m:sup>
            </m:sSup>
          </m:num>
          <m:den>
            <m:r>
              <w:rPr>
                <w:rFonts w:ascii="Cambria Math" w:eastAsia="Calibri" w:hAnsi="Cambria Math" w:cs="Times New Roman"/>
                <w:szCs w:val="24"/>
                <w:lang w:val="en-US"/>
              </w:rPr>
              <m:t>axbxr</m:t>
            </m:r>
          </m:den>
        </m:f>
      </m:oMath>
    </w:p>
    <w:p w:rsidR="003750BD" w:rsidRPr="009F3EA5"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ab/>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937,91</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3x3x3</m:t>
            </m:r>
          </m:den>
        </m:f>
      </m:oMath>
    </w:p>
    <w:p w:rsidR="003750BD" w:rsidRPr="009F3EA5"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ab/>
        <w:t>=</w:t>
      </w:r>
      <w:r>
        <w:rPr>
          <w:rFonts w:eastAsia="Times New Roman" w:cs="Times New Roman"/>
          <w:szCs w:val="24"/>
        </w:rPr>
        <w:t xml:space="preserve"> </w:t>
      </w:r>
      <w:r w:rsidR="009165E9" w:rsidRPr="009165E9">
        <w:rPr>
          <w:rFonts w:eastAsia="Times New Roman" w:cs="Times New Roman"/>
          <w:szCs w:val="24"/>
          <w:lang w:val="en-US"/>
        </w:rPr>
        <w:t>32580,56</w:t>
      </w:r>
    </w:p>
    <w:p w:rsidR="003750BD" w:rsidRPr="009F3EA5"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JKT</w:t>
      </w: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n</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xml:space="preserve">) – FK </w:t>
      </w:r>
    </w:p>
    <w:p w:rsidR="003750BD" w:rsidRPr="009F3EA5"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ab/>
        <w:t>= (</w:t>
      </w:r>
      <m:oMath>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32,22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31,27</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eastAsia="Times New Roman" w:hAnsi="Cambria Math" w:cs="Times New Roman"/>
                <w:color w:val="000000"/>
                <w:szCs w:val="24"/>
                <w:lang w:eastAsia="id-ID"/>
              </w:rPr>
              <m:t>36,33</m:t>
            </m:r>
          </m:e>
          <m:sup>
            <m:r>
              <w:rPr>
                <w:rFonts w:ascii="Cambria Math" w:eastAsia="Times New Roman" w:hAnsi="Cambria Math" w:cs="Times New Roman"/>
                <w:szCs w:val="24"/>
                <w:lang w:val="en-US"/>
              </w:rPr>
              <m:t>2</m:t>
            </m:r>
          </m:sup>
        </m:sSup>
      </m:oMath>
      <w:r w:rsidRPr="009F3EA5">
        <w:rPr>
          <w:rFonts w:eastAsia="Times New Roman" w:cs="Times New Roman"/>
          <w:szCs w:val="24"/>
          <w:lang w:val="en-US"/>
        </w:rPr>
        <w:t>) –</w:t>
      </w:r>
      <w:r w:rsidR="009165E9" w:rsidRPr="009165E9">
        <w:rPr>
          <w:rFonts w:eastAsia="Times New Roman" w:cs="Times New Roman"/>
          <w:szCs w:val="24"/>
          <w:lang w:val="en-US"/>
        </w:rPr>
        <w:t>32580,56</w:t>
      </w:r>
    </w:p>
    <w:p w:rsidR="003750BD" w:rsidRPr="00A06B66" w:rsidRDefault="003750BD" w:rsidP="003750BD">
      <w:pPr>
        <w:spacing w:line="240" w:lineRule="auto"/>
        <w:rPr>
          <w:rFonts w:eastAsia="Times New Roman" w:cs="Times New Roman"/>
          <w:color w:val="000000"/>
          <w:szCs w:val="24"/>
          <w:lang w:eastAsia="id-ID"/>
        </w:rPr>
      </w:pPr>
      <w:r w:rsidRPr="009F3EA5">
        <w:rPr>
          <w:rFonts w:eastAsia="Times New Roman" w:cs="Times New Roman"/>
          <w:szCs w:val="24"/>
          <w:lang w:val="en-US"/>
        </w:rPr>
        <w:tab/>
        <w:t xml:space="preserve">= </w:t>
      </w:r>
      <w:r w:rsidR="00C96450" w:rsidRPr="00915420">
        <w:t>183,29</w:t>
      </w:r>
      <w:r w:rsidRPr="00C62EBD">
        <w:rPr>
          <w:rFonts w:eastAsia="Times New Roman" w:cs="Times New Roman"/>
          <w:color w:val="000000"/>
          <w:szCs w:val="24"/>
          <w:lang w:eastAsia="id-ID"/>
        </w:rPr>
        <w:t>0,06</w:t>
      </w:r>
    </w:p>
    <w:p w:rsidR="003750BD" w:rsidRPr="009F3EA5" w:rsidRDefault="003750BD" w:rsidP="003750BD">
      <w:pPr>
        <w:spacing w:before="120" w:line="360" w:lineRule="auto"/>
        <w:rPr>
          <w:rFonts w:eastAsiaTheme="minorEastAsia" w:cs="Times New Roman"/>
          <w:szCs w:val="24"/>
          <w:lang w:val="en-US"/>
        </w:rPr>
      </w:pPr>
      <w:r w:rsidRPr="009F3EA5">
        <w:rPr>
          <w:rFonts w:eastAsia="Calibri" w:cs="Times New Roman"/>
          <w:szCs w:val="24"/>
          <w:lang w:val="en-US"/>
        </w:rPr>
        <w:t>JKK</w:t>
      </w:r>
      <w:r w:rsidRPr="009F3EA5">
        <w:rPr>
          <w:rFonts w:eastAsia="Calibri" w:cs="Times New Roman"/>
          <w:szCs w:val="24"/>
          <w:lang w:val="en-US"/>
        </w:rPr>
        <w:tab/>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1</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2</m:t>
                            </m:r>
                          </m:sub>
                        </m:sSub>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 </m:t>
                    </m:r>
                  </m:e>
                </m:nary>
                <m:r>
                  <w:rPr>
                    <w:rFonts w:ascii="Cambria Math" w:eastAsiaTheme="minorEastAsia" w:hAnsi="Cambria Math" w:cs="Times New Roman"/>
                    <w:szCs w:val="24"/>
                    <w:lang w:val="en-US"/>
                  </w:rPr>
                  <m:t>… +</m:t>
                </m:r>
                <m:nary>
                  <m:naryPr>
                    <m:chr m:val="∑"/>
                    <m:limLoc m:val="undOvr"/>
                    <m:subHide m:val="1"/>
                    <m:supHide m:val="1"/>
                    <m:ctrlPr>
                      <w:rPr>
                        <w:rFonts w:ascii="Cambria Math" w:eastAsiaTheme="minorEastAsia" w:hAnsi="Cambria Math" w:cs="Times New Roman"/>
                        <w:i/>
                        <w:szCs w:val="24"/>
                        <w:lang w:val="en-US"/>
                      </w:rPr>
                    </m:ctrlPr>
                  </m:naryPr>
                  <m:sub/>
                  <m:sup/>
                  <m:e>
                    <m:sSup>
                      <m:sSupPr>
                        <m:ctrlPr>
                          <w:rPr>
                            <w:rFonts w:ascii="Cambria Math" w:eastAsiaTheme="minorEastAsia" w:hAnsi="Cambria Math" w:cs="Times New Roman"/>
                            <w:i/>
                            <w:szCs w:val="24"/>
                            <w:lang w:val="en-US"/>
                          </w:rPr>
                        </m:ctrlPr>
                      </m:sSup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n</m:t>
                            </m:r>
                          </m:sub>
                        </m:sSub>
                      </m:e>
                      <m:sup>
                        <m:r>
                          <w:rPr>
                            <w:rFonts w:ascii="Cambria Math" w:eastAsiaTheme="minorEastAsia" w:hAnsi="Cambria Math" w:cs="Times New Roman"/>
                            <w:szCs w:val="24"/>
                            <w:lang w:val="en-US"/>
                          </w:rPr>
                          <m:t>2</m:t>
                        </m:r>
                      </m:sup>
                    </m:sSup>
                  </m:e>
                </m:nary>
              </m:e>
            </m:nary>
          </m:num>
          <m:den>
            <m:r>
              <w:rPr>
                <w:rFonts w:ascii="Cambria Math" w:eastAsiaTheme="minorEastAsia" w:hAnsi="Cambria Math" w:cs="Times New Roman"/>
                <w:szCs w:val="24"/>
                <w:lang w:val="en-US"/>
              </w:rPr>
              <m:t>axb</m:t>
            </m:r>
          </m:den>
        </m:f>
      </m:oMath>
      <w:r w:rsidRPr="009F3EA5">
        <w:rPr>
          <w:rFonts w:eastAsiaTheme="minorEastAsia" w:cs="Times New Roman"/>
          <w:szCs w:val="24"/>
          <w:lang w:val="en-US"/>
        </w:rPr>
        <w:t>) – FK</w:t>
      </w:r>
    </w:p>
    <w:p w:rsidR="003750BD" w:rsidRPr="009165E9" w:rsidRDefault="003750BD" w:rsidP="009165E9">
      <w:pPr>
        <w:spacing w:line="360" w:lineRule="auto"/>
        <w:ind w:firstLine="720"/>
        <w:rPr>
          <w:rFonts w:eastAsia="Times New Roman" w:cs="Times New Roman"/>
          <w:szCs w:val="24"/>
          <w:lang w:val="en-US"/>
        </w:rPr>
      </w:pPr>
      <w:r w:rsidRPr="009F3EA5">
        <w:rPr>
          <w:rFonts w:eastAsia="Calibri" w:cs="Times New Roman"/>
          <w:szCs w:val="24"/>
          <w:lang w:val="en-US"/>
        </w:rPr>
        <w:t xml:space="preserve">= </w:t>
      </w:r>
      <w:r w:rsidRPr="009F3EA5">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312,63</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312,49</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r>
                  <m:rPr>
                    <m:sty m:val="p"/>
                  </m:rPr>
                  <w:rPr>
                    <w:rFonts w:ascii="Cambria Math" w:eastAsia="Times New Roman" w:hAnsi="Cambria Math" w:cs="Times New Roman"/>
                    <w:color w:val="000000"/>
                    <w:szCs w:val="24"/>
                    <w:lang w:eastAsia="id-ID"/>
                  </w:rPr>
                  <m:t>312,79</m:t>
                </m:r>
              </m:e>
              <m:sup>
                <m:r>
                  <w:rPr>
                    <w:rFonts w:ascii="Cambria Math" w:eastAsiaTheme="minorEastAsia" w:hAnsi="Cambria Math" w:cs="Times New Roman"/>
                    <w:szCs w:val="24"/>
                    <w:lang w:val="en-US"/>
                  </w:rPr>
                  <m:t>2</m:t>
                </m:r>
              </m:sup>
            </m:sSup>
          </m:num>
          <m:den>
            <m:r>
              <w:rPr>
                <w:rFonts w:ascii="Cambria Math" w:eastAsiaTheme="minorEastAsia" w:hAnsi="Cambria Math" w:cs="Times New Roman"/>
                <w:szCs w:val="24"/>
                <w:lang w:val="en-US"/>
              </w:rPr>
              <m:t>9</m:t>
            </m:r>
          </m:den>
        </m:f>
        <m:r>
          <w:rPr>
            <w:rFonts w:ascii="Cambria Math" w:eastAsiaTheme="minorEastAsia" w:hAnsi="Cambria Math" w:cs="Times New Roman"/>
            <w:szCs w:val="24"/>
            <w:lang w:val="en-US"/>
          </w:rPr>
          <m:t>)</m:t>
        </m:r>
      </m:oMath>
      <w:r w:rsidRPr="009F3EA5">
        <w:rPr>
          <w:rFonts w:eastAsiaTheme="minorEastAsia" w:cs="Times New Roman"/>
          <w:szCs w:val="24"/>
          <w:lang w:val="en-US"/>
        </w:rPr>
        <w:t xml:space="preserve">– </w:t>
      </w:r>
      <w:r w:rsidR="009165E9" w:rsidRPr="009165E9">
        <w:rPr>
          <w:rFonts w:eastAsia="Times New Roman" w:cs="Times New Roman"/>
          <w:szCs w:val="24"/>
          <w:lang w:val="en-US"/>
        </w:rPr>
        <w:t>32580,56</w:t>
      </w:r>
    </w:p>
    <w:p w:rsidR="003750BD" w:rsidRPr="00161169" w:rsidRDefault="003750BD" w:rsidP="003750BD">
      <w:pPr>
        <w:spacing w:line="360" w:lineRule="auto"/>
        <w:ind w:firstLine="720"/>
        <w:rPr>
          <w:rFonts w:eastAsia="Calibri" w:cs="Times New Roman"/>
          <w:szCs w:val="24"/>
        </w:rPr>
      </w:pPr>
      <w:r w:rsidRPr="009F3EA5">
        <w:rPr>
          <w:rFonts w:eastAsiaTheme="minorEastAsia" w:cs="Times New Roman"/>
          <w:szCs w:val="24"/>
          <w:lang w:val="en-US"/>
        </w:rPr>
        <w:t xml:space="preserve">= </w:t>
      </w:r>
      <w:r w:rsidR="00C96450" w:rsidRPr="00915420">
        <w:t>0,01</w:t>
      </w:r>
    </w:p>
    <w:p w:rsidR="003750BD" w:rsidRPr="009F3EA5"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JK</w:t>
      </w:r>
      <w:r>
        <w:rPr>
          <w:rFonts w:eastAsia="Times New Roman" w:cs="Times New Roman"/>
          <w:szCs w:val="24"/>
        </w:rPr>
        <w:t>P</w:t>
      </w: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3750BD" w:rsidRPr="009165E9" w:rsidRDefault="003750BD" w:rsidP="003750BD">
      <w:pPr>
        <w:spacing w:line="360" w:lineRule="auto"/>
        <w:rPr>
          <w:rFonts w:eastAsia="Times New Roman"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284,90</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338,69</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314,32</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9165E9" w:rsidRPr="009165E9">
        <w:rPr>
          <w:rFonts w:eastAsia="Times New Roman" w:cs="Times New Roman"/>
          <w:szCs w:val="24"/>
          <w:lang w:val="en-US"/>
        </w:rPr>
        <w:t>32580,56</w:t>
      </w:r>
    </w:p>
    <w:p w:rsidR="003750BD" w:rsidRPr="009F3EA5" w:rsidRDefault="003750BD" w:rsidP="003750BD">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00C96450" w:rsidRPr="00915420">
        <w:t>161,21</w:t>
      </w:r>
    </w:p>
    <w:p w:rsidR="003750BD" w:rsidRPr="009F3EA5" w:rsidRDefault="003750BD" w:rsidP="003750BD">
      <w:pPr>
        <w:spacing w:line="360" w:lineRule="auto"/>
        <w:rPr>
          <w:rFonts w:eastAsia="Times New Roman" w:cs="Times New Roman"/>
          <w:szCs w:val="24"/>
          <w:lang w:val="en-US"/>
        </w:rPr>
      </w:pPr>
      <w:r w:rsidRPr="009F3EA5">
        <w:rPr>
          <w:rFonts w:eastAsia="Calibri" w:cs="Times New Roman"/>
          <w:szCs w:val="24"/>
          <w:lang w:val="en-US"/>
        </w:rPr>
        <w:t>JK</w:t>
      </w:r>
      <w:r>
        <w:rPr>
          <w:rFonts w:eastAsia="Calibri" w:cs="Times New Roman"/>
          <w:szCs w:val="24"/>
        </w:rPr>
        <w:t>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1</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bxr</m:t>
            </m:r>
          </m:den>
        </m:f>
      </m:oMath>
      <w:r w:rsidRPr="009F3EA5">
        <w:rPr>
          <w:rFonts w:eastAsia="Times New Roman" w:cs="Times New Roman"/>
          <w:szCs w:val="24"/>
          <w:lang w:val="en-US"/>
        </w:rPr>
        <w:t>) – FK</w:t>
      </w:r>
    </w:p>
    <w:p w:rsidR="003750BD" w:rsidRDefault="003750BD" w:rsidP="003750BD">
      <w:pPr>
        <w:spacing w:line="360" w:lineRule="auto"/>
        <w:rPr>
          <w:rFonts w:eastAsia="Calibri" w:cs="Times New Roman"/>
          <w:szCs w:val="24"/>
          <w:lang w:val="en-US"/>
        </w:rPr>
      </w:pPr>
      <w:r w:rsidRPr="009F3EA5">
        <w:rPr>
          <w:rFonts w:eastAsia="Times New Roman" w:cs="Times New Roman"/>
          <w:szCs w:val="24"/>
          <w:lang w:val="en-US"/>
        </w:rPr>
        <w:tab/>
        <w:t>=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m:rPr>
                    <m:sty m:val="p"/>
                  </m:rPr>
                  <w:rPr>
                    <w:rFonts w:ascii="Cambria Math" w:hAnsi="Cambria Math"/>
                  </w:rPr>
                  <m:t>310,02</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313,24</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i/>
                    <w:szCs w:val="24"/>
                    <w:lang w:val="en-US"/>
                  </w:rPr>
                </m:ctrlPr>
              </m:sSupPr>
              <m:e>
                <m:r>
                  <m:rPr>
                    <m:sty m:val="p"/>
                  </m:rPr>
                  <w:rPr>
                    <w:rFonts w:ascii="Cambria Math" w:hAnsi="Cambria Math"/>
                  </w:rPr>
                  <m:t>314,65</m:t>
                </m:r>
              </m:e>
              <m:sup>
                <m:r>
                  <w:rPr>
                    <w:rFonts w:ascii="Cambria Math" w:eastAsia="Times New Roman" w:hAnsi="Cambria Math" w:cs="Times New Roman"/>
                    <w:szCs w:val="24"/>
                    <w:lang w:val="en-US"/>
                  </w:rPr>
                  <m:t>2</m:t>
                </m:r>
              </m:sup>
            </m:sSup>
          </m:num>
          <m:den>
            <m:r>
              <w:rPr>
                <w:rFonts w:ascii="Cambria Math" w:eastAsia="Times New Roman" w:hAnsi="Cambria Math" w:cs="Times New Roman"/>
                <w:szCs w:val="24"/>
                <w:lang w:val="en-US"/>
              </w:rPr>
              <m:t>3x3</m:t>
            </m:r>
          </m:den>
        </m:f>
        <m:r>
          <w:rPr>
            <w:rFonts w:ascii="Cambria Math" w:eastAsia="Times New Roman" w:hAnsi="Cambria Math" w:cs="Times New Roman"/>
            <w:szCs w:val="24"/>
            <w:lang w:val="en-US"/>
          </w:rPr>
          <m:t>)</m:t>
        </m:r>
      </m:oMath>
      <w:r w:rsidRPr="009F3EA5">
        <w:rPr>
          <w:rFonts w:eastAsia="Times New Roman" w:cs="Times New Roman"/>
          <w:szCs w:val="24"/>
          <w:lang w:val="en-US"/>
        </w:rPr>
        <w:t xml:space="preserve"> – </w:t>
      </w:r>
      <w:r w:rsidR="009165E9" w:rsidRPr="009165E9">
        <w:rPr>
          <w:rFonts w:eastAsia="Times New Roman" w:cs="Times New Roman"/>
          <w:szCs w:val="24"/>
          <w:lang w:val="en-US"/>
        </w:rPr>
        <w:t>32580,56</w:t>
      </w:r>
    </w:p>
    <w:p w:rsidR="003750BD" w:rsidRDefault="003750BD" w:rsidP="003750BD">
      <w:pPr>
        <w:spacing w:line="360" w:lineRule="auto"/>
        <w:ind w:firstLine="720"/>
        <w:rPr>
          <w:rFonts w:eastAsia="Calibri" w:cs="Times New Roman"/>
          <w:szCs w:val="24"/>
          <w:lang w:val="en-US"/>
        </w:rPr>
      </w:pPr>
      <w:r w:rsidRPr="009F3EA5">
        <w:rPr>
          <w:rFonts w:eastAsia="Calibri" w:cs="Times New Roman"/>
          <w:szCs w:val="24"/>
          <w:lang w:val="en-US"/>
        </w:rPr>
        <w:t xml:space="preserve">= </w:t>
      </w:r>
      <w:r w:rsidR="00C96450" w:rsidRPr="00915420">
        <w:t>1,25</w:t>
      </w:r>
    </w:p>
    <w:p w:rsidR="003750BD" w:rsidRPr="009F3EA5" w:rsidRDefault="003750BD" w:rsidP="003750BD">
      <w:pPr>
        <w:spacing w:line="360" w:lineRule="auto"/>
        <w:rPr>
          <w:rFonts w:eastAsia="Times New Roman" w:cs="Times New Roman"/>
          <w:szCs w:val="24"/>
        </w:rPr>
      </w:pPr>
      <w:r w:rsidRPr="009F3EA5">
        <w:rPr>
          <w:rFonts w:eastAsia="Calibri" w:cs="Times New Roman"/>
          <w:szCs w:val="24"/>
          <w:lang w:val="en-US"/>
        </w:rPr>
        <w:lastRenderedPageBreak/>
        <w:t>JK</w:t>
      </w:r>
      <w:r>
        <w:rPr>
          <w:rFonts w:eastAsia="Calibri" w:cs="Times New Roman"/>
          <w:szCs w:val="24"/>
        </w:rPr>
        <w:t>PG</w:t>
      </w: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PG</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2</m:t>
                            </m:r>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P</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n</m:t>
                            </m:r>
                          </m:sub>
                        </m:sSub>
                      </m:e>
                      <m:sup>
                        <m:r>
                          <w:rPr>
                            <w:rFonts w:ascii="Cambria Math" w:eastAsia="Times New Roman" w:hAnsi="Cambria Math" w:cs="Times New Roman"/>
                            <w:szCs w:val="24"/>
                            <w:lang w:val="en-US"/>
                          </w:rPr>
                          <m:t>2</m:t>
                        </m:r>
                      </m:sup>
                    </m:sSup>
                  </m:e>
                </m:nary>
              </m:e>
            </m:nary>
          </m:num>
          <m:den>
            <m:r>
              <w:rPr>
                <w:rFonts w:ascii="Cambria Math" w:eastAsia="Times New Roman" w:hAnsi="Cambria Math" w:cs="Times New Roman"/>
                <w:szCs w:val="24"/>
                <w:lang w:val="en-US"/>
              </w:rPr>
              <m:t>r</m:t>
            </m:r>
          </m:den>
        </m:f>
      </m:oMath>
      <w:r w:rsidRPr="009F3EA5">
        <w:rPr>
          <w:rFonts w:eastAsia="Times New Roman" w:cs="Times New Roman"/>
          <w:szCs w:val="24"/>
          <w:lang w:val="en-US"/>
        </w:rPr>
        <w:t>) – FK – JK</w:t>
      </w:r>
      <w:r>
        <w:rPr>
          <w:rFonts w:eastAsia="Times New Roman" w:cs="Times New Roman"/>
          <w:szCs w:val="24"/>
        </w:rPr>
        <w:t>P</w:t>
      </w:r>
      <w:r w:rsidRPr="009F3EA5">
        <w:rPr>
          <w:rFonts w:eastAsia="Times New Roman" w:cs="Times New Roman"/>
          <w:szCs w:val="24"/>
          <w:lang w:val="en-US"/>
        </w:rPr>
        <w:t>– JK</w:t>
      </w:r>
      <w:r>
        <w:rPr>
          <w:rFonts w:eastAsia="Times New Roman" w:cs="Times New Roman"/>
          <w:szCs w:val="24"/>
        </w:rPr>
        <w:t>G</w:t>
      </w:r>
    </w:p>
    <w:p w:rsidR="003750BD" w:rsidRPr="009F3EA5" w:rsidRDefault="003750BD" w:rsidP="003750BD">
      <w:pPr>
        <w:spacing w:line="360" w:lineRule="auto"/>
        <w:rPr>
          <w:rFonts w:eastAsia="Times New Roman" w:cs="Times New Roman"/>
          <w:szCs w:val="24"/>
          <w:lang w:val="en-US"/>
        </w:rPr>
      </w:pPr>
      <w:r w:rsidRPr="009F3EA5">
        <w:rPr>
          <w:rFonts w:eastAsia="Calibri" w:cs="Times New Roman"/>
          <w:szCs w:val="24"/>
          <w:lang w:val="en-US"/>
        </w:rPr>
        <w:tab/>
        <w:t xml:space="preserve">= </w:t>
      </w:r>
      <w:r w:rsidRPr="009F3EA5">
        <w:rPr>
          <w:rFonts w:eastAsia="Times New Roman" w:cs="Times New Roman"/>
          <w:szCs w:val="24"/>
          <w:lang w:val="en-US"/>
        </w:rPr>
        <w:t>(</w:t>
      </w:r>
      <m:oMath>
        <m:f>
          <m:fPr>
            <m:ctrlPr>
              <w:rPr>
                <w:rFonts w:ascii="Cambria Math" w:eastAsia="Times New Roman" w:hAnsi="Cambria Math" w:cs="Times New Roman"/>
                <w:i/>
                <w:szCs w:val="24"/>
                <w:lang w:val="en-US"/>
              </w:rPr>
            </m:ctrlPr>
          </m:fPr>
          <m:num>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95,77</m:t>
                </m:r>
                <m:r>
                  <w:rPr>
                    <w:rFonts w:ascii="Cambria Math" w:eastAsia="Times New Roman" w:hAnsi="Cambria Math" w:cs="Times New Roman"/>
                    <w:szCs w:val="24"/>
                    <w:lang w:val="en-US"/>
                  </w:rPr>
                  <m:t xml:space="preserve">+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115,24</m:t>
                    </m:r>
                    <m:r>
                      <w:rPr>
                        <w:rFonts w:ascii="Cambria Math" w:eastAsia="Times New Roman" w:hAnsi="Cambria Math" w:cs="Times New Roman"/>
                        <w:szCs w:val="24"/>
                        <w:lang w:val="en-US"/>
                      </w:rPr>
                      <m:t xml:space="preserve">+ </m:t>
                    </m:r>
                  </m:e>
                </m:nary>
                <m:r>
                  <w:rPr>
                    <w:rFonts w:ascii="Cambria Math" w:eastAsia="Times New Roman" w:hAnsi="Cambria Math" w:cs="Times New Roman"/>
                    <w:szCs w:val="24"/>
                    <w:lang w:val="en-US"/>
                  </w:rPr>
                  <m:t>… +</m:t>
                </m:r>
                <m:nary>
                  <m:naryPr>
                    <m:chr m:val="∑"/>
                    <m:limLoc m:val="undOvr"/>
                    <m:subHide m:val="1"/>
                    <m:supHide m:val="1"/>
                    <m:ctrlPr>
                      <w:rPr>
                        <w:rFonts w:ascii="Cambria Math" w:eastAsia="Times New Roman" w:hAnsi="Cambria Math" w:cs="Times New Roman"/>
                        <w:i/>
                        <w:szCs w:val="24"/>
                        <w:lang w:val="en-US"/>
                      </w:rPr>
                    </m:ctrlPr>
                  </m:naryPr>
                  <m:sub/>
                  <m:sup/>
                  <m:e>
                    <m:r>
                      <m:rPr>
                        <m:sty m:val="p"/>
                      </m:rPr>
                      <w:rPr>
                        <w:rFonts w:ascii="Cambria Math" w:hAnsi="Cambria Math"/>
                      </w:rPr>
                      <m:t>108,51</m:t>
                    </m:r>
                  </m:e>
                </m:nary>
              </m:e>
            </m:nary>
          </m:num>
          <m:den>
            <m:r>
              <w:rPr>
                <w:rFonts w:ascii="Cambria Math" w:eastAsia="Times New Roman" w:hAnsi="Cambria Math" w:cs="Times New Roman"/>
                <w:szCs w:val="24"/>
                <w:lang w:val="en-US"/>
              </w:rPr>
              <m:t>3</m:t>
            </m:r>
          </m:den>
        </m:f>
      </m:oMath>
      <w:r w:rsidRPr="009F3EA5">
        <w:rPr>
          <w:rFonts w:eastAsia="Times New Roman" w:cs="Times New Roman"/>
          <w:szCs w:val="24"/>
          <w:lang w:val="en-US"/>
        </w:rPr>
        <w:t xml:space="preserve">) – </w:t>
      </w:r>
      <w:r w:rsidR="009165E9" w:rsidRPr="009165E9">
        <w:rPr>
          <w:rFonts w:eastAsia="Times New Roman" w:cs="Times New Roman"/>
          <w:szCs w:val="24"/>
          <w:lang w:val="en-US"/>
        </w:rPr>
        <w:t>32580,56</w:t>
      </w:r>
      <w:r w:rsidRPr="009F3EA5">
        <w:rPr>
          <w:rFonts w:eastAsia="Times New Roman" w:cs="Times New Roman"/>
          <w:szCs w:val="24"/>
          <w:lang w:val="en-US"/>
        </w:rPr>
        <w:t xml:space="preserve">– </w:t>
      </w:r>
      <w:r w:rsidR="00C96450" w:rsidRPr="00915420">
        <w:t>161,21</w:t>
      </w:r>
      <w:r w:rsidRPr="009F3EA5">
        <w:rPr>
          <w:rFonts w:eastAsia="Times New Roman" w:cs="Times New Roman"/>
          <w:szCs w:val="24"/>
          <w:lang w:val="en-US"/>
        </w:rPr>
        <w:t xml:space="preserve">– </w:t>
      </w:r>
      <w:r w:rsidR="00C96450" w:rsidRPr="00915420">
        <w:t>1,25</w:t>
      </w:r>
    </w:p>
    <w:p w:rsidR="003750BD" w:rsidRPr="009F3EA5" w:rsidRDefault="003750BD" w:rsidP="003750BD">
      <w:pPr>
        <w:spacing w:line="360" w:lineRule="auto"/>
        <w:rPr>
          <w:rFonts w:eastAsia="Calibri" w:cs="Times New Roman"/>
          <w:szCs w:val="24"/>
          <w:lang w:val="en-US"/>
        </w:rPr>
      </w:pPr>
      <w:r w:rsidRPr="009F3EA5">
        <w:rPr>
          <w:rFonts w:eastAsia="Calibri" w:cs="Times New Roman"/>
          <w:szCs w:val="24"/>
          <w:lang w:val="en-US"/>
        </w:rPr>
        <w:tab/>
        <w:t>=</w:t>
      </w:r>
      <w:r>
        <w:rPr>
          <w:rFonts w:eastAsia="Calibri" w:cs="Times New Roman"/>
          <w:szCs w:val="24"/>
        </w:rPr>
        <w:t xml:space="preserve"> </w:t>
      </w:r>
      <w:r w:rsidR="00C96450" w:rsidRPr="00915420">
        <w:t>18,9217</w:t>
      </w:r>
    </w:p>
    <w:p w:rsidR="003750BD" w:rsidRPr="009F3EA5" w:rsidRDefault="003750BD" w:rsidP="003750BD">
      <w:pPr>
        <w:spacing w:line="360" w:lineRule="auto"/>
        <w:rPr>
          <w:rFonts w:eastAsia="Calibri" w:cs="Times New Roman"/>
          <w:szCs w:val="24"/>
        </w:rPr>
      </w:pPr>
      <w:r w:rsidRPr="009F3EA5">
        <w:rPr>
          <w:rFonts w:eastAsia="Calibri" w:cs="Times New Roman"/>
          <w:szCs w:val="24"/>
          <w:lang w:val="en-US"/>
        </w:rPr>
        <w:t>JKG</w:t>
      </w:r>
      <w:r w:rsidRPr="009F3EA5">
        <w:rPr>
          <w:rFonts w:eastAsia="Calibri" w:cs="Times New Roman"/>
          <w:szCs w:val="24"/>
          <w:lang w:val="en-US"/>
        </w:rPr>
        <w:tab/>
        <w:t>= JKT – JKK – JK</w:t>
      </w:r>
      <w:r>
        <w:rPr>
          <w:rFonts w:eastAsia="Calibri" w:cs="Times New Roman"/>
          <w:szCs w:val="24"/>
        </w:rPr>
        <w:t>P</w:t>
      </w:r>
      <w:r w:rsidRPr="009F3EA5">
        <w:rPr>
          <w:rFonts w:eastAsia="Calibri" w:cs="Times New Roman"/>
          <w:szCs w:val="24"/>
          <w:lang w:val="en-US"/>
        </w:rPr>
        <w:t xml:space="preserve"> – JK</w:t>
      </w:r>
      <w:r>
        <w:rPr>
          <w:rFonts w:eastAsia="Calibri" w:cs="Times New Roman"/>
          <w:szCs w:val="24"/>
        </w:rPr>
        <w:t>G</w:t>
      </w:r>
      <w:r w:rsidRPr="009F3EA5">
        <w:rPr>
          <w:rFonts w:eastAsia="Calibri" w:cs="Times New Roman"/>
          <w:szCs w:val="24"/>
          <w:lang w:val="en-US"/>
        </w:rPr>
        <w:t>– JK</w:t>
      </w:r>
      <w:r>
        <w:rPr>
          <w:rFonts w:eastAsia="Calibri" w:cs="Times New Roman"/>
          <w:szCs w:val="24"/>
        </w:rPr>
        <w:t>PG</w:t>
      </w:r>
    </w:p>
    <w:p w:rsidR="003750BD" w:rsidRPr="009F3EA5" w:rsidRDefault="003750BD" w:rsidP="003750BD">
      <w:pPr>
        <w:spacing w:line="360" w:lineRule="auto"/>
        <w:ind w:firstLine="720"/>
        <w:rPr>
          <w:rFonts w:eastAsia="Calibri" w:cs="Times New Roman"/>
          <w:szCs w:val="24"/>
          <w:lang w:val="en-US"/>
        </w:rPr>
      </w:pPr>
      <w:r w:rsidRPr="009F3EA5">
        <w:rPr>
          <w:rFonts w:eastAsia="Calibri" w:cs="Times New Roman"/>
          <w:szCs w:val="24"/>
          <w:lang w:val="en-US"/>
        </w:rPr>
        <w:tab/>
        <w:t xml:space="preserve">= </w:t>
      </w:r>
      <w:r w:rsidR="00C96450" w:rsidRPr="00915420">
        <w:t>183,29</w:t>
      </w:r>
      <w:r w:rsidRPr="009F3EA5">
        <w:rPr>
          <w:rFonts w:eastAsia="Calibri" w:cs="Times New Roman"/>
          <w:szCs w:val="24"/>
          <w:lang w:val="en-US"/>
        </w:rPr>
        <w:t>–</w:t>
      </w:r>
      <w:r w:rsidR="00C96450" w:rsidRPr="00915420">
        <w:t>0,01</w:t>
      </w:r>
      <w:r w:rsidRPr="009F3EA5">
        <w:rPr>
          <w:rFonts w:eastAsia="Calibri" w:cs="Times New Roman"/>
          <w:szCs w:val="24"/>
          <w:lang w:val="en-US"/>
        </w:rPr>
        <w:t xml:space="preserve">– </w:t>
      </w:r>
      <w:r w:rsidR="00C96450" w:rsidRPr="00915420">
        <w:t>161,21</w:t>
      </w:r>
      <w:r w:rsidRPr="009F3EA5">
        <w:rPr>
          <w:rFonts w:eastAsia="Calibri" w:cs="Times New Roman"/>
          <w:szCs w:val="24"/>
          <w:lang w:val="en-US"/>
        </w:rPr>
        <w:t xml:space="preserve">– </w:t>
      </w:r>
      <w:r w:rsidR="00C96450" w:rsidRPr="00915420">
        <w:t>1,25</w:t>
      </w:r>
      <w:r w:rsidRPr="009F3EA5">
        <w:rPr>
          <w:rFonts w:eastAsia="Calibri" w:cs="Times New Roman"/>
          <w:szCs w:val="24"/>
          <w:lang w:val="en-US"/>
        </w:rPr>
        <w:t xml:space="preserve">– </w:t>
      </w:r>
      <w:r w:rsidR="00C96450" w:rsidRPr="00915420">
        <w:t>18,9217</w:t>
      </w:r>
    </w:p>
    <w:p w:rsidR="003750BD" w:rsidRPr="00710D2E" w:rsidRDefault="003750BD" w:rsidP="003750BD">
      <w:pPr>
        <w:spacing w:line="240" w:lineRule="auto"/>
        <w:rPr>
          <w:rFonts w:eastAsia="Times New Roman" w:cs="Times New Roman"/>
          <w:color w:val="000000"/>
          <w:szCs w:val="24"/>
          <w:lang w:eastAsia="id-ID"/>
        </w:rPr>
      </w:pPr>
      <w:r w:rsidRPr="009F3EA5">
        <w:rPr>
          <w:rFonts w:eastAsia="Calibri" w:cs="Times New Roman"/>
          <w:szCs w:val="24"/>
          <w:lang w:val="en-US"/>
        </w:rPr>
        <w:tab/>
        <w:t xml:space="preserve">= </w:t>
      </w:r>
      <w:r w:rsidR="00C96450" w:rsidRPr="00915420">
        <w:t>1,90</w:t>
      </w:r>
    </w:p>
    <w:p w:rsidR="001E4E9F" w:rsidRPr="001E4E9F" w:rsidRDefault="003750BD" w:rsidP="00256D1E">
      <w:pPr>
        <w:spacing w:before="240" w:line="240" w:lineRule="auto"/>
        <w:jc w:val="center"/>
        <w:rPr>
          <w:rFonts w:asciiTheme="majorBidi" w:hAnsiTheme="majorBidi" w:cstheme="majorBidi"/>
          <w:szCs w:val="24"/>
          <w:lang w:val="en-US"/>
        </w:rPr>
      </w:pPr>
      <w:r w:rsidRPr="00D330E0">
        <w:rPr>
          <w:rFonts w:asciiTheme="majorBidi" w:hAnsiTheme="majorBidi" w:cstheme="majorBidi"/>
          <w:szCs w:val="24"/>
        </w:rPr>
        <w:t xml:space="preserve">Tabel </w:t>
      </w:r>
      <w:r>
        <w:rPr>
          <w:rFonts w:asciiTheme="majorBidi" w:hAnsiTheme="majorBidi" w:cstheme="majorBidi"/>
          <w:szCs w:val="24"/>
        </w:rPr>
        <w:t>4</w:t>
      </w:r>
      <w:r w:rsidR="009165E9">
        <w:rPr>
          <w:rFonts w:asciiTheme="majorBidi" w:hAnsiTheme="majorBidi" w:cstheme="majorBidi"/>
          <w:szCs w:val="24"/>
        </w:rPr>
        <w:t>6</w:t>
      </w:r>
      <w:r w:rsidRPr="00D330E0">
        <w:rPr>
          <w:rFonts w:asciiTheme="majorBidi" w:hAnsiTheme="majorBidi" w:cstheme="majorBidi"/>
          <w:szCs w:val="24"/>
          <w:lang w:val="en-US"/>
        </w:rPr>
        <w:t xml:space="preserve">. </w:t>
      </w:r>
      <w:r>
        <w:rPr>
          <w:rFonts w:asciiTheme="majorBidi" w:hAnsiTheme="majorBidi" w:cstheme="majorBidi"/>
          <w:szCs w:val="24"/>
        </w:rPr>
        <w:t xml:space="preserve">Anava Hasil </w:t>
      </w:r>
      <w:r w:rsidR="00C82E4A">
        <w:rPr>
          <w:rFonts w:asciiTheme="majorBidi" w:hAnsiTheme="majorBidi" w:cstheme="majorBidi"/>
          <w:szCs w:val="24"/>
        </w:rPr>
        <w:t>Uji Kekenyalan</w:t>
      </w:r>
      <w:r>
        <w:rPr>
          <w:rFonts w:asciiTheme="majorBidi" w:hAnsiTheme="majorBidi" w:cstheme="majorBidi"/>
          <w:szCs w:val="24"/>
        </w:rPr>
        <w:t xml:space="preserve"> Marshmallow Pisang Ambon</w:t>
      </w: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"utama aroma!R4C45:R11C50" </w:instrText>
      </w:r>
      <w:r>
        <w:rPr>
          <w:lang w:val="en-US"/>
        </w:rPr>
        <w:instrText xml:space="preserve">\a \f 4 \h  \* MERGEFORMAT </w:instrText>
      </w:r>
      <w:r>
        <w:rPr>
          <w:lang w:val="en-US"/>
        </w:rPr>
        <w:fldChar w:fldCharType="separate"/>
      </w:r>
    </w:p>
    <w:p w:rsidR="00E5784F" w:rsidRDefault="00E5784F" w:rsidP="00E5784F">
      <w:pPr>
        <w:spacing w:line="240" w:lineRule="auto"/>
        <w:ind w:left="1276" w:hanging="1276"/>
        <w:jc w:val="center"/>
        <w:rPr>
          <w:rFonts w:asciiTheme="minorHAnsi" w:hAnsiTheme="minorHAnsi"/>
          <w:sz w:val="22"/>
        </w:rPr>
      </w:pPr>
      <w:r>
        <w:rPr>
          <w:lang w:val="en-US"/>
        </w:rPr>
        <w:fldChar w:fldCharType="begin"/>
      </w:r>
      <w:r>
        <w:rPr>
          <w:lang w:val="en-US"/>
        </w:rPr>
        <w:instrText xml:space="preserve"> LINK </w:instrText>
      </w:r>
      <w:r w:rsidR="00B70941">
        <w:rPr>
          <w:lang w:val="en-US"/>
        </w:rPr>
        <w:instrText xml:space="preserve">Excel.Sheet.12 "D:\\Bismillah TA Maya\\BISMILLAH SIDANG TA\\UTAMA HEDONIK\\organo utama maya.xlsx" "uji kekenyalan!R1C25:R8C30" </w:instrText>
      </w:r>
      <w:r>
        <w:rPr>
          <w:lang w:val="en-US"/>
        </w:rPr>
        <w:instrText xml:space="preserve">\a \f 4 \h  \* MERGEFORMAT </w:instrText>
      </w:r>
      <w:r>
        <w:rPr>
          <w:lang w:val="en-US"/>
        </w:rPr>
        <w:fldChar w:fldCharType="separate"/>
      </w:r>
    </w:p>
    <w:tbl>
      <w:tblPr>
        <w:tblW w:w="7927" w:type="dxa"/>
        <w:tblLook w:val="04A0" w:firstRow="1" w:lastRow="0" w:firstColumn="1" w:lastColumn="0" w:noHBand="0" w:noVBand="1"/>
      </w:tblPr>
      <w:tblGrid>
        <w:gridCol w:w="1260"/>
        <w:gridCol w:w="1627"/>
        <w:gridCol w:w="1260"/>
        <w:gridCol w:w="1260"/>
        <w:gridCol w:w="1260"/>
        <w:gridCol w:w="1260"/>
      </w:tblGrid>
      <w:tr w:rsidR="00E5784F" w:rsidRPr="00E5784F" w:rsidTr="00E5784F">
        <w:trPr>
          <w:trHeight w:val="372"/>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Sumber Variansi</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dB</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JK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KT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F Hitung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F Tabel 5%</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Kelompok</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0,01</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0,003</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 </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Perlakuan</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8</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181,39</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22,67</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 </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Faktor P</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161,21</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80,607</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680,54</w:t>
            </w:r>
            <w:r>
              <w:rPr>
                <w:rFonts w:eastAsia="Times New Roman" w:cs="Times New Roman"/>
                <w:color w:val="000000"/>
                <w:szCs w:val="24"/>
                <w:lang w:eastAsia="id-ID"/>
              </w:rPr>
              <w:t>*</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3,63</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Faktor G</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1,25</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0,626</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5,28</w:t>
            </w:r>
            <w:r>
              <w:rPr>
                <w:rFonts w:eastAsia="Times New Roman" w:cs="Times New Roman"/>
                <w:color w:val="000000"/>
                <w:szCs w:val="24"/>
                <w:lang w:eastAsia="id-ID"/>
              </w:rPr>
              <w:t>*</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3,63</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Interaksi (PG)</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18,9217</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4,730</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39,94</w:t>
            </w:r>
            <w:r>
              <w:rPr>
                <w:rFonts w:eastAsia="Times New Roman" w:cs="Times New Roman"/>
                <w:color w:val="000000"/>
                <w:szCs w:val="24"/>
                <w:lang w:eastAsia="id-ID"/>
              </w:rPr>
              <w:t>*</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3,01</w:t>
            </w: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Galat</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16</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1,90</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0,118</w:t>
            </w:r>
          </w:p>
        </w:tc>
        <w:tc>
          <w:tcPr>
            <w:tcW w:w="1260" w:type="dxa"/>
            <w:tcBorders>
              <w:top w:val="nil"/>
              <w:left w:val="nil"/>
              <w:bottom w:val="nil"/>
              <w:right w:val="nil"/>
            </w:tcBorders>
            <w:shd w:val="clear" w:color="auto" w:fill="auto"/>
            <w:noWrap/>
            <w:vAlign w:val="bottom"/>
            <w:hideMark/>
          </w:tcPr>
          <w:p w:rsidR="00E5784F" w:rsidRPr="00E5784F" w:rsidRDefault="00E5784F" w:rsidP="00E5784F">
            <w:pPr>
              <w:spacing w:line="240" w:lineRule="auto"/>
              <w:jc w:val="center"/>
              <w:rPr>
                <w:rFonts w:eastAsia="Times New Roman" w:cs="Times New Roman"/>
                <w:color w:val="000000"/>
                <w:szCs w:val="24"/>
                <w:lang w:eastAsia="id-ID"/>
              </w:rPr>
            </w:pPr>
          </w:p>
        </w:tc>
        <w:tc>
          <w:tcPr>
            <w:tcW w:w="1260" w:type="dxa"/>
            <w:tcBorders>
              <w:top w:val="nil"/>
              <w:left w:val="nil"/>
              <w:bottom w:val="nil"/>
              <w:right w:val="nil"/>
            </w:tcBorders>
            <w:shd w:val="clear" w:color="auto" w:fill="auto"/>
            <w:noWrap/>
            <w:vAlign w:val="bottom"/>
            <w:hideMark/>
          </w:tcPr>
          <w:p w:rsidR="00E5784F" w:rsidRPr="00E5784F" w:rsidRDefault="00E5784F" w:rsidP="00E5784F">
            <w:pPr>
              <w:spacing w:line="240" w:lineRule="auto"/>
              <w:jc w:val="left"/>
              <w:rPr>
                <w:rFonts w:eastAsia="Times New Roman" w:cs="Times New Roman"/>
                <w:szCs w:val="24"/>
                <w:lang w:eastAsia="id-ID"/>
              </w:rPr>
            </w:pPr>
          </w:p>
        </w:tc>
      </w:tr>
      <w:tr w:rsidR="00E5784F" w:rsidRPr="00E5784F" w:rsidTr="00E5784F">
        <w:trPr>
          <w:trHeight w:val="372"/>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Total</w:t>
            </w:r>
          </w:p>
        </w:tc>
        <w:tc>
          <w:tcPr>
            <w:tcW w:w="1627"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26</w:t>
            </w:r>
          </w:p>
        </w:tc>
        <w:tc>
          <w:tcPr>
            <w:tcW w:w="12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183,29</w:t>
            </w:r>
          </w:p>
        </w:tc>
        <w:tc>
          <w:tcPr>
            <w:tcW w:w="1260" w:type="dxa"/>
            <w:tcBorders>
              <w:top w:val="nil"/>
              <w:left w:val="nil"/>
              <w:bottom w:val="nil"/>
              <w:right w:val="nil"/>
            </w:tcBorders>
            <w:shd w:val="clear" w:color="auto" w:fill="auto"/>
            <w:noWrap/>
            <w:vAlign w:val="bottom"/>
            <w:hideMark/>
          </w:tcPr>
          <w:p w:rsidR="00E5784F" w:rsidRPr="00E5784F" w:rsidRDefault="00E5784F" w:rsidP="00E5784F">
            <w:pPr>
              <w:spacing w:line="240" w:lineRule="auto"/>
              <w:jc w:val="center"/>
              <w:rPr>
                <w:rFonts w:eastAsia="Times New Roman" w:cs="Times New Roman"/>
                <w:color w:val="000000"/>
                <w:szCs w:val="24"/>
                <w:lang w:eastAsia="id-ID"/>
              </w:rPr>
            </w:pPr>
          </w:p>
        </w:tc>
        <w:tc>
          <w:tcPr>
            <w:tcW w:w="1260" w:type="dxa"/>
            <w:tcBorders>
              <w:top w:val="nil"/>
              <w:left w:val="nil"/>
              <w:bottom w:val="nil"/>
              <w:right w:val="nil"/>
            </w:tcBorders>
            <w:shd w:val="clear" w:color="auto" w:fill="auto"/>
            <w:noWrap/>
            <w:vAlign w:val="bottom"/>
            <w:hideMark/>
          </w:tcPr>
          <w:p w:rsidR="00E5784F" w:rsidRPr="00E5784F" w:rsidRDefault="00E5784F" w:rsidP="00E5784F">
            <w:pPr>
              <w:spacing w:line="240" w:lineRule="auto"/>
              <w:jc w:val="left"/>
              <w:rPr>
                <w:rFonts w:eastAsia="Times New Roman" w:cs="Times New Roman"/>
                <w:szCs w:val="24"/>
                <w:lang w:eastAsia="id-ID"/>
              </w:rPr>
            </w:pPr>
          </w:p>
        </w:tc>
        <w:tc>
          <w:tcPr>
            <w:tcW w:w="1260" w:type="dxa"/>
            <w:tcBorders>
              <w:top w:val="nil"/>
              <w:left w:val="nil"/>
              <w:bottom w:val="nil"/>
              <w:right w:val="nil"/>
            </w:tcBorders>
            <w:shd w:val="clear" w:color="auto" w:fill="auto"/>
            <w:noWrap/>
            <w:vAlign w:val="bottom"/>
            <w:hideMark/>
          </w:tcPr>
          <w:p w:rsidR="00E5784F" w:rsidRPr="00E5784F" w:rsidRDefault="00E5784F" w:rsidP="00E5784F">
            <w:pPr>
              <w:spacing w:line="240" w:lineRule="auto"/>
              <w:jc w:val="left"/>
              <w:rPr>
                <w:rFonts w:eastAsia="Times New Roman" w:cs="Times New Roman"/>
                <w:szCs w:val="24"/>
                <w:lang w:eastAsia="id-ID"/>
              </w:rPr>
            </w:pPr>
          </w:p>
        </w:tc>
      </w:tr>
    </w:tbl>
    <w:p w:rsidR="00E5784F" w:rsidRDefault="00E5784F" w:rsidP="00E5784F">
      <w:pPr>
        <w:spacing w:line="240" w:lineRule="auto"/>
        <w:ind w:left="1276" w:hanging="1276"/>
        <w:jc w:val="center"/>
        <w:rPr>
          <w:rFonts w:asciiTheme="majorBidi" w:hAnsiTheme="majorBidi" w:cstheme="majorBidi"/>
          <w:szCs w:val="24"/>
          <w:lang w:val="en-US"/>
        </w:rPr>
      </w:pPr>
      <w:r>
        <w:rPr>
          <w:rFonts w:asciiTheme="majorBidi" w:hAnsiTheme="majorBidi" w:cstheme="majorBidi"/>
          <w:szCs w:val="24"/>
          <w:lang w:val="en-US"/>
        </w:rPr>
        <w:fldChar w:fldCharType="end"/>
      </w:r>
    </w:p>
    <w:p w:rsidR="003750BD" w:rsidRPr="00D330E0" w:rsidRDefault="003750BD" w:rsidP="003750BD">
      <w:pPr>
        <w:spacing w:line="240" w:lineRule="auto"/>
        <w:ind w:left="1276" w:hanging="1276"/>
        <w:rPr>
          <w:rFonts w:asciiTheme="majorBidi" w:eastAsia="Times New Roman" w:hAnsiTheme="majorBidi" w:cstheme="majorBidi"/>
          <w:szCs w:val="24"/>
          <w:lang w:val="en-US"/>
        </w:rPr>
      </w:pPr>
      <w:r>
        <w:rPr>
          <w:rFonts w:asciiTheme="majorBidi" w:hAnsiTheme="majorBidi" w:cstheme="majorBidi"/>
          <w:szCs w:val="24"/>
          <w:lang w:val="en-US"/>
        </w:rPr>
        <w:fldChar w:fldCharType="end"/>
      </w:r>
      <w:r w:rsidRPr="00D330E0">
        <w:rPr>
          <w:rFonts w:asciiTheme="majorBidi" w:eastAsia="Times New Roman" w:hAnsiTheme="majorBidi" w:cstheme="majorBidi"/>
          <w:szCs w:val="24"/>
          <w:lang w:val="en-US"/>
        </w:rPr>
        <w:t>Keterangan :</w:t>
      </w:r>
      <w:r w:rsidRPr="00D330E0">
        <w:rPr>
          <w:rFonts w:asciiTheme="majorBidi" w:eastAsia="Times New Roman" w:hAnsiTheme="majorBidi" w:cstheme="majorBidi"/>
          <w:szCs w:val="24"/>
          <w:lang w:val="en-US"/>
        </w:rPr>
        <w:tab/>
        <w:t>Jika F. Hitung kurang dari F. Tabel maka diberi tanda tn (tidak berpengaruh nyata pada taraf 5%), jika F. Hitung lebih dari F. Tabel maka diberi tanda *) berpengaruh nyata pada taraf 5%.</w:t>
      </w:r>
    </w:p>
    <w:p w:rsidR="003750BD" w:rsidRPr="00B76079" w:rsidRDefault="003750BD" w:rsidP="003750BD">
      <w:pPr>
        <w:widowControl w:val="0"/>
        <w:spacing w:before="137" w:line="240" w:lineRule="auto"/>
        <w:ind w:right="17"/>
        <w:jc w:val="left"/>
        <w:rPr>
          <w:rFonts w:asciiTheme="majorBidi" w:eastAsia="Times New Roman" w:hAnsiTheme="majorBidi" w:cstheme="majorBidi"/>
          <w:szCs w:val="24"/>
          <w:lang w:val="en-US"/>
        </w:rPr>
      </w:pPr>
      <w:r w:rsidRPr="00B76079">
        <w:rPr>
          <w:rFonts w:asciiTheme="majorBidi" w:eastAsia="Times New Roman" w:hAnsiTheme="majorBidi" w:cstheme="majorBidi"/>
          <w:szCs w:val="24"/>
          <w:lang w:val="en-US"/>
        </w:rPr>
        <w:t>Kesimpulan :</w:t>
      </w:r>
    </w:p>
    <w:p w:rsidR="003750BD" w:rsidRPr="00B76079" w:rsidRDefault="003750BD" w:rsidP="003750BD">
      <w:pPr>
        <w:widowControl w:val="0"/>
        <w:spacing w:line="240" w:lineRule="auto"/>
        <w:ind w:right="17"/>
        <w:jc w:val="left"/>
        <w:rPr>
          <w:rFonts w:asciiTheme="majorBidi" w:eastAsia="Times New Roman" w:hAnsiTheme="majorBidi" w:cstheme="majorBidi"/>
          <w:sz w:val="21"/>
          <w:szCs w:val="24"/>
          <w:lang w:val="en-US"/>
        </w:rPr>
      </w:pPr>
    </w:p>
    <w:p w:rsidR="003750BD" w:rsidRDefault="003750BD" w:rsidP="00C96450">
      <w:pPr>
        <w:widowControl w:val="0"/>
        <w:spacing w:line="360" w:lineRule="auto"/>
        <w:ind w:right="17" w:firstLine="720"/>
        <w:rPr>
          <w:rFonts w:cs="Times New Roman"/>
          <w:szCs w:val="24"/>
        </w:rPr>
      </w:pPr>
      <w:r w:rsidRPr="00B76079">
        <w:rPr>
          <w:rFonts w:asciiTheme="majorBidi" w:eastAsia="Times New Roman" w:hAnsiTheme="majorBidi" w:cstheme="majorBidi"/>
          <w:szCs w:val="24"/>
          <w:lang w:val="en-US"/>
        </w:rPr>
        <w:t xml:space="preserve">Berdasarkan tabel anava </w:t>
      </w:r>
      <w:r w:rsidRPr="00CC1127">
        <w:rPr>
          <w:rFonts w:cs="Times New Roman"/>
          <w:szCs w:val="24"/>
        </w:rPr>
        <w:t>diketahui F</w:t>
      </w:r>
      <w:r w:rsidRPr="00CC1127">
        <w:rPr>
          <w:rFonts w:cs="Times New Roman"/>
          <w:szCs w:val="24"/>
          <w:vertAlign w:val="subscript"/>
        </w:rPr>
        <w:t>hitung</w:t>
      </w:r>
      <w:r w:rsidRPr="00CC1127">
        <w:rPr>
          <w:rFonts w:cs="Times New Roman"/>
          <w:szCs w:val="24"/>
        </w:rPr>
        <w:t xml:space="preserve"> </w:t>
      </w:r>
      <w:r w:rsidR="00C96450">
        <w:rPr>
          <w:rFonts w:cs="Times New Roman"/>
          <w:szCs w:val="24"/>
        </w:rPr>
        <w:t xml:space="preserve">&gt; </w:t>
      </w:r>
      <w:r w:rsidRPr="00CC1127">
        <w:rPr>
          <w:rFonts w:cs="Times New Roman"/>
          <w:szCs w:val="24"/>
        </w:rPr>
        <w:t>F</w:t>
      </w:r>
      <w:r w:rsidRPr="00CC1127">
        <w:rPr>
          <w:rFonts w:cs="Times New Roman"/>
          <w:szCs w:val="24"/>
          <w:vertAlign w:val="subscript"/>
        </w:rPr>
        <w:t>tabel</w:t>
      </w:r>
      <w:r w:rsidRPr="00CC1127">
        <w:rPr>
          <w:rFonts w:cs="Times New Roman"/>
          <w:szCs w:val="24"/>
        </w:rPr>
        <w:t xml:space="preserve"> </w:t>
      </w:r>
      <w:r>
        <w:rPr>
          <w:rFonts w:cs="Times New Roman"/>
          <w:szCs w:val="24"/>
        </w:rPr>
        <w:t xml:space="preserve">5% </w:t>
      </w:r>
      <w:r w:rsidR="00C96450">
        <w:rPr>
          <w:rFonts w:asciiTheme="majorBidi" w:eastAsia="Times New Roman" w:hAnsiTheme="majorBidi" w:cstheme="majorBidi"/>
          <w:szCs w:val="24"/>
          <w:lang w:val="en-US"/>
        </w:rPr>
        <w:t>maka diberi tanda (*</w:t>
      </w:r>
      <w:r w:rsidRPr="00B76079">
        <w:rPr>
          <w:rFonts w:asciiTheme="majorBidi" w:eastAsia="Times New Roman" w:hAnsiTheme="majorBidi" w:cstheme="majorBidi"/>
          <w:szCs w:val="24"/>
          <w:lang w:val="en-US"/>
        </w:rPr>
        <w:t xml:space="preserve">), </w:t>
      </w:r>
      <w:r>
        <w:rPr>
          <w:rFonts w:asciiTheme="majorBidi" w:eastAsia="Times New Roman" w:hAnsiTheme="majorBidi" w:cstheme="majorBidi"/>
          <w:szCs w:val="24"/>
        </w:rPr>
        <w:t xml:space="preserve">sehingga dapat </w:t>
      </w:r>
      <w:r>
        <w:rPr>
          <w:rFonts w:cs="Times New Roman"/>
          <w:szCs w:val="24"/>
        </w:rPr>
        <w:t xml:space="preserve">disimpulkan bahwa jenis penstabil, jenis Gula rendah kalori dan interaksi keduanya </w:t>
      </w:r>
      <w:r w:rsidRPr="00CC1127">
        <w:rPr>
          <w:rFonts w:cs="Times New Roman"/>
          <w:szCs w:val="24"/>
        </w:rPr>
        <w:t xml:space="preserve">berpengaruh nyata terhadap </w:t>
      </w:r>
      <w:r w:rsidR="00C96450">
        <w:rPr>
          <w:rFonts w:cs="Times New Roman"/>
          <w:szCs w:val="24"/>
        </w:rPr>
        <w:t>kekenyalan</w:t>
      </w:r>
      <w:r>
        <w:rPr>
          <w:rFonts w:cs="Times New Roman"/>
          <w:szCs w:val="24"/>
        </w:rPr>
        <w:t xml:space="preserve"> marshmallow pisang ambon</w:t>
      </w:r>
      <w:r w:rsidRPr="00CC1127">
        <w:rPr>
          <w:rFonts w:cs="Times New Roman"/>
          <w:szCs w:val="24"/>
        </w:rPr>
        <w:t xml:space="preserve"> sehingga perlu dilakukan uji lanjut </w:t>
      </w:r>
      <w:r w:rsidRPr="00CC1127">
        <w:rPr>
          <w:rFonts w:cs="Times New Roman"/>
          <w:i/>
          <w:szCs w:val="24"/>
        </w:rPr>
        <w:t>Duncan</w:t>
      </w:r>
      <w:r>
        <w:rPr>
          <w:rFonts w:cs="Times New Roman"/>
          <w:szCs w:val="24"/>
        </w:rPr>
        <w:t>.</w:t>
      </w:r>
    </w:p>
    <w:p w:rsidR="002B7896" w:rsidRDefault="002B7896" w:rsidP="00C96450">
      <w:pPr>
        <w:widowControl w:val="0"/>
        <w:spacing w:before="240" w:line="240" w:lineRule="auto"/>
        <w:ind w:right="17"/>
        <w:jc w:val="center"/>
        <w:rPr>
          <w:rFonts w:cs="Times New Roman"/>
          <w:szCs w:val="24"/>
        </w:rPr>
      </w:pPr>
    </w:p>
    <w:p w:rsidR="002B7896" w:rsidRDefault="002B7896" w:rsidP="00C96450">
      <w:pPr>
        <w:widowControl w:val="0"/>
        <w:spacing w:before="240" w:line="240" w:lineRule="auto"/>
        <w:ind w:right="17"/>
        <w:jc w:val="center"/>
        <w:rPr>
          <w:rFonts w:cs="Times New Roman"/>
          <w:szCs w:val="24"/>
        </w:rPr>
      </w:pPr>
    </w:p>
    <w:p w:rsidR="00DE28B7" w:rsidRDefault="00DE28B7" w:rsidP="00DE28B7">
      <w:pPr>
        <w:widowControl w:val="0"/>
        <w:spacing w:before="240" w:line="240" w:lineRule="auto"/>
        <w:ind w:right="17"/>
        <w:rPr>
          <w:rFonts w:cs="Times New Roman"/>
          <w:szCs w:val="24"/>
        </w:rPr>
      </w:pPr>
    </w:p>
    <w:p w:rsidR="00E5784F" w:rsidRDefault="00E5784F" w:rsidP="00DE28B7">
      <w:pPr>
        <w:widowControl w:val="0"/>
        <w:spacing w:before="240" w:line="240" w:lineRule="auto"/>
        <w:ind w:right="17"/>
        <w:rPr>
          <w:rFonts w:cs="Times New Roman"/>
          <w:szCs w:val="24"/>
        </w:rPr>
      </w:pPr>
    </w:p>
    <w:p w:rsidR="00C96450" w:rsidRDefault="00C96450" w:rsidP="00DE28B7">
      <w:pPr>
        <w:widowControl w:val="0"/>
        <w:spacing w:before="240" w:line="240" w:lineRule="auto"/>
        <w:ind w:right="17"/>
        <w:rPr>
          <w:rFonts w:cs="Times New Roman"/>
          <w:szCs w:val="24"/>
        </w:rPr>
      </w:pPr>
      <w:r>
        <w:rPr>
          <w:rFonts w:cs="Times New Roman"/>
          <w:szCs w:val="24"/>
        </w:rPr>
        <w:lastRenderedPageBreak/>
        <w:t xml:space="preserve">Tabel 47. Uji Lanjut Duncan Kekenyalan </w:t>
      </w:r>
      <w:r w:rsidR="002B7896">
        <w:rPr>
          <w:rFonts w:cs="Times New Roman"/>
          <w:szCs w:val="24"/>
        </w:rPr>
        <w:t>Marshmallow Pisang Ambon</w:t>
      </w:r>
    </w:p>
    <w:tbl>
      <w:tblPr>
        <w:tblpPr w:leftFromText="180" w:rightFromText="180" w:vertAnchor="text" w:horzAnchor="margin" w:tblpXSpec="center" w:tblpY="68"/>
        <w:tblW w:w="10362" w:type="dxa"/>
        <w:tblLook w:val="04A0" w:firstRow="1" w:lastRow="0" w:firstColumn="1" w:lastColumn="0" w:noHBand="0" w:noVBand="1"/>
      </w:tblPr>
      <w:tblGrid>
        <w:gridCol w:w="620"/>
        <w:gridCol w:w="821"/>
        <w:gridCol w:w="659"/>
        <w:gridCol w:w="821"/>
        <w:gridCol w:w="820"/>
        <w:gridCol w:w="781"/>
        <w:gridCol w:w="781"/>
        <w:gridCol w:w="781"/>
        <w:gridCol w:w="781"/>
        <w:gridCol w:w="781"/>
        <w:gridCol w:w="820"/>
        <w:gridCol w:w="781"/>
        <w:gridCol w:w="331"/>
        <w:gridCol w:w="784"/>
      </w:tblGrid>
      <w:tr w:rsidR="00DE28B7" w:rsidRPr="002B7896" w:rsidTr="00DE28B7">
        <w:trPr>
          <w:trHeight w:val="217"/>
        </w:trPr>
        <w:tc>
          <w:tcPr>
            <w:tcW w:w="620" w:type="dxa"/>
            <w:vMerge w:val="restart"/>
            <w:tcBorders>
              <w:top w:val="single" w:sz="4" w:space="0" w:color="auto"/>
              <w:left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SSR 5%</w:t>
            </w:r>
          </w:p>
          <w:p w:rsidR="00DE28B7" w:rsidRPr="00DE28B7" w:rsidRDefault="00DE28B7" w:rsidP="00147C11">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 </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LSR 5%</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NilaI Rata-rata</w:t>
            </w:r>
          </w:p>
        </w:tc>
        <w:tc>
          <w:tcPr>
            <w:tcW w:w="6657" w:type="dxa"/>
            <w:gridSpan w:val="9"/>
            <w:tcBorders>
              <w:top w:val="single" w:sz="4" w:space="0" w:color="auto"/>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Perlakuan</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Taraf Nyata 5 %</w:t>
            </w:r>
          </w:p>
        </w:tc>
      </w:tr>
      <w:tr w:rsidR="00DE28B7" w:rsidRPr="002B7896" w:rsidTr="00DE28B7">
        <w:trPr>
          <w:trHeight w:val="217"/>
        </w:trPr>
        <w:tc>
          <w:tcPr>
            <w:tcW w:w="620" w:type="dxa"/>
            <w:vMerge/>
            <w:tcBorders>
              <w:left w:val="single" w:sz="4" w:space="0" w:color="auto"/>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DE28B7" w:rsidRPr="00DE28B7" w:rsidRDefault="00DE28B7" w:rsidP="002B7896">
            <w:pPr>
              <w:spacing w:line="240" w:lineRule="auto"/>
              <w:jc w:val="left"/>
              <w:rPr>
                <w:rFonts w:eastAsia="Times New Roman" w:cs="Times New Roman"/>
                <w:b/>
                <w:bCs/>
                <w:color w:val="000000"/>
                <w:sz w:val="22"/>
                <w:lang w:eastAsia="id-ID"/>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rsidR="00DE28B7" w:rsidRPr="00DE28B7" w:rsidRDefault="00DE28B7" w:rsidP="002B7896">
            <w:pPr>
              <w:spacing w:line="240" w:lineRule="auto"/>
              <w:jc w:val="left"/>
              <w:rPr>
                <w:rFonts w:eastAsia="Times New Roman" w:cs="Times New Roman"/>
                <w:b/>
                <w:bCs/>
                <w:color w:val="000000"/>
                <w:sz w:val="22"/>
                <w:lang w:eastAsia="id-ID"/>
              </w:rPr>
            </w:pPr>
          </w:p>
        </w:tc>
        <w:tc>
          <w:tcPr>
            <w:tcW w:w="820"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1</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2</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3</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4</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5</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6</w:t>
            </w:r>
          </w:p>
        </w:tc>
        <w:tc>
          <w:tcPr>
            <w:tcW w:w="820"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7</w:t>
            </w:r>
          </w:p>
        </w:tc>
        <w:tc>
          <w:tcPr>
            <w:tcW w:w="78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8</w:t>
            </w:r>
          </w:p>
        </w:tc>
        <w:tc>
          <w:tcPr>
            <w:tcW w:w="331" w:type="dxa"/>
            <w:tcBorders>
              <w:top w:val="nil"/>
              <w:left w:val="nil"/>
              <w:bottom w:val="single" w:sz="4" w:space="0" w:color="auto"/>
              <w:right w:val="single" w:sz="4" w:space="0" w:color="auto"/>
            </w:tcBorders>
            <w:shd w:val="clear" w:color="auto" w:fill="auto"/>
            <w:noWrap/>
            <w:vAlign w:val="center"/>
            <w:hideMark/>
          </w:tcPr>
          <w:p w:rsidR="00DE28B7" w:rsidRPr="00DE28B7" w:rsidRDefault="00DE28B7" w:rsidP="002B7896">
            <w:pPr>
              <w:spacing w:line="240" w:lineRule="auto"/>
              <w:jc w:val="center"/>
              <w:rPr>
                <w:rFonts w:eastAsia="Times New Roman" w:cs="Times New Roman"/>
                <w:b/>
                <w:bCs/>
                <w:color w:val="000000"/>
                <w:sz w:val="22"/>
                <w:lang w:eastAsia="id-ID"/>
              </w:rPr>
            </w:pPr>
            <w:r w:rsidRPr="00DE28B7">
              <w:rPr>
                <w:rFonts w:eastAsia="Times New Roman" w:cs="Times New Roman"/>
                <w:b/>
                <w:bCs/>
                <w:color w:val="000000"/>
                <w:sz w:val="22"/>
                <w:lang w:eastAsia="id-ID"/>
              </w:rPr>
              <w:t>9</w:t>
            </w:r>
          </w:p>
        </w:tc>
        <w:tc>
          <w:tcPr>
            <w:tcW w:w="784" w:type="dxa"/>
            <w:tcBorders>
              <w:top w:val="single" w:sz="4" w:space="0" w:color="auto"/>
              <w:left w:val="single" w:sz="4" w:space="0" w:color="auto"/>
              <w:bottom w:val="single" w:sz="4" w:space="0" w:color="auto"/>
              <w:right w:val="single" w:sz="4" w:space="0" w:color="auto"/>
            </w:tcBorders>
            <w:vAlign w:val="center"/>
            <w:hideMark/>
          </w:tcPr>
          <w:p w:rsidR="00DE28B7" w:rsidRPr="00DE28B7" w:rsidRDefault="00DE28B7" w:rsidP="002B7896">
            <w:pPr>
              <w:spacing w:line="240" w:lineRule="auto"/>
              <w:jc w:val="left"/>
              <w:rPr>
                <w:rFonts w:eastAsia="Times New Roman" w:cs="Times New Roman"/>
                <w:b/>
                <w:bCs/>
                <w:color w:val="000000"/>
                <w:sz w:val="22"/>
                <w:lang w:eastAsia="id-ID"/>
              </w:rPr>
            </w:pP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p1g3</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31,510</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a</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3,00</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0,3442</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p1g2</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31,533</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vertAlign w:val="superscript"/>
                <w:lang w:eastAsia="id-ID"/>
              </w:rPr>
            </w:pPr>
            <w:r w:rsidRPr="00DE28B7">
              <w:rPr>
                <w:rFonts w:eastAsia="Times New Roman" w:cs="Times New Roman"/>
                <w:color w:val="000000"/>
                <w:sz w:val="22"/>
                <w:lang w:eastAsia="id-ID"/>
              </w:rPr>
              <w:t>0,023</w:t>
            </w:r>
            <w:r w:rsidRPr="00DE28B7">
              <w:rPr>
                <w:rFonts w:eastAsia="Times New Roman" w:cs="Times New Roman"/>
                <w:color w:val="000000"/>
                <w:sz w:val="22"/>
                <w:vertAlign w:val="superscript"/>
                <w:lang w:eastAsia="id-ID"/>
              </w:rPr>
              <w:t>tn</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a</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3,15</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0,3614</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p1g1</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31,923</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vertAlign w:val="superscript"/>
                <w:lang w:eastAsia="id-ID"/>
              </w:rPr>
            </w:pPr>
            <w:r w:rsidRPr="00DE28B7">
              <w:rPr>
                <w:rFonts w:eastAsia="Times New Roman" w:cs="Times New Roman"/>
                <w:color w:val="000000"/>
                <w:sz w:val="22"/>
                <w:lang w:eastAsia="id-ID"/>
              </w:rPr>
              <w:t>0,413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0,390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b</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3,23</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0,3705</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p3g1</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33,003</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1,493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1,470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1,080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c</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3,30</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0,3786</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p3g2</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35,600</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4,090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4,067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3,677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2,597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d</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3,34</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0,3832</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p3g3</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36,170</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4,660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4,637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4,247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3,167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0,570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e</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3,37</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0,3866</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p2g3</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37,203</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5,693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5,670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5,280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4,200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1,603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1,033</w:t>
            </w:r>
            <w:r w:rsidRPr="00DE28B7">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f</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3,39</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0,3889</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p2g2</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37,280</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5,770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5,747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5,357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4,277</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1,680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1,110</w:t>
            </w:r>
            <w:r w:rsidRPr="00DE28B7">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vertAlign w:val="superscript"/>
                <w:lang w:eastAsia="id-ID"/>
              </w:rPr>
            </w:pPr>
            <w:r w:rsidRPr="00DE28B7">
              <w:rPr>
                <w:rFonts w:eastAsia="Times New Roman" w:cs="Times New Roman"/>
                <w:color w:val="000000"/>
                <w:sz w:val="22"/>
                <w:lang w:eastAsia="id-ID"/>
              </w:rPr>
              <w:t>0,077</w:t>
            </w:r>
            <w:r w:rsidRPr="00DE28B7">
              <w:rPr>
                <w:rFonts w:eastAsia="Times New Roman" w:cs="Times New Roman"/>
                <w:color w:val="000000"/>
                <w:sz w:val="22"/>
                <w:vertAlign w:val="superscript"/>
                <w:lang w:eastAsia="id-ID"/>
              </w:rPr>
              <w:t>tn</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f</w:t>
            </w:r>
          </w:p>
        </w:tc>
      </w:tr>
      <w:tr w:rsidR="00DE28B7" w:rsidRPr="002B7896" w:rsidTr="00DE28B7">
        <w:trPr>
          <w:trHeight w:val="21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3,41</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0,3912</w:t>
            </w:r>
          </w:p>
        </w:tc>
        <w:tc>
          <w:tcPr>
            <w:tcW w:w="659"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p2g1</w:t>
            </w:r>
          </w:p>
        </w:tc>
        <w:tc>
          <w:tcPr>
            <w:tcW w:w="82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38,413</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6,903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6,880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6,490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5,410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2,813</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2,243</w:t>
            </w:r>
            <w:r w:rsidRPr="00DE28B7">
              <w:rPr>
                <w:rFonts w:eastAsia="Times New Roman" w:cs="Times New Roman"/>
                <w:color w:val="000000"/>
                <w:sz w:val="22"/>
                <w:vertAlign w:val="superscript"/>
                <w:lang w:eastAsia="id-ID"/>
              </w:rPr>
              <w:t>*</w:t>
            </w:r>
          </w:p>
        </w:tc>
        <w:tc>
          <w:tcPr>
            <w:tcW w:w="820"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1,210</w:t>
            </w:r>
            <w:r w:rsidRPr="00DE28B7">
              <w:rPr>
                <w:rFonts w:eastAsia="Times New Roman" w:cs="Times New Roman"/>
                <w:color w:val="000000"/>
                <w:sz w:val="22"/>
                <w:vertAlign w:val="superscript"/>
                <w:lang w:eastAsia="id-ID"/>
              </w:rPr>
              <w:t>*</w:t>
            </w:r>
          </w:p>
        </w:tc>
        <w:tc>
          <w:tcPr>
            <w:tcW w:w="78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1,133</w:t>
            </w:r>
            <w:r w:rsidRPr="00DE28B7">
              <w:rPr>
                <w:rFonts w:eastAsia="Times New Roman" w:cs="Times New Roman"/>
                <w:color w:val="000000"/>
                <w:sz w:val="22"/>
                <w:vertAlign w:val="superscript"/>
                <w:lang w:eastAsia="id-ID"/>
              </w:rPr>
              <w:t>*</w:t>
            </w:r>
          </w:p>
        </w:tc>
        <w:tc>
          <w:tcPr>
            <w:tcW w:w="331"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w:t>
            </w:r>
          </w:p>
        </w:tc>
        <w:tc>
          <w:tcPr>
            <w:tcW w:w="784" w:type="dxa"/>
            <w:tcBorders>
              <w:top w:val="nil"/>
              <w:left w:val="nil"/>
              <w:bottom w:val="single" w:sz="4" w:space="0" w:color="auto"/>
              <w:right w:val="single" w:sz="4" w:space="0" w:color="auto"/>
            </w:tcBorders>
            <w:shd w:val="clear" w:color="auto" w:fill="auto"/>
            <w:noWrap/>
            <w:vAlign w:val="center"/>
            <w:hideMark/>
          </w:tcPr>
          <w:p w:rsidR="002B7896" w:rsidRPr="00DE28B7" w:rsidRDefault="002B7896" w:rsidP="002B7896">
            <w:pPr>
              <w:spacing w:line="240" w:lineRule="auto"/>
              <w:jc w:val="center"/>
              <w:rPr>
                <w:rFonts w:eastAsia="Times New Roman" w:cs="Times New Roman"/>
                <w:color w:val="000000"/>
                <w:sz w:val="22"/>
                <w:lang w:eastAsia="id-ID"/>
              </w:rPr>
            </w:pPr>
            <w:r w:rsidRPr="00DE28B7">
              <w:rPr>
                <w:rFonts w:eastAsia="Times New Roman" w:cs="Times New Roman"/>
                <w:color w:val="000000"/>
                <w:sz w:val="22"/>
                <w:lang w:eastAsia="id-ID"/>
              </w:rPr>
              <w:t>g</w:t>
            </w:r>
          </w:p>
        </w:tc>
      </w:tr>
    </w:tbl>
    <w:p w:rsidR="00E5784F" w:rsidRPr="00E5784F" w:rsidRDefault="002B7896" w:rsidP="00E5784F">
      <w:pPr>
        <w:widowControl w:val="0"/>
        <w:spacing w:before="240" w:line="240" w:lineRule="auto"/>
        <w:ind w:right="17"/>
        <w:rPr>
          <w:rFonts w:cs="Times New Roman"/>
          <w:b/>
          <w:szCs w:val="24"/>
        </w:rPr>
      </w:pPr>
      <w:r>
        <w:rPr>
          <w:rFonts w:cs="Times New Roman"/>
          <w:b/>
          <w:szCs w:val="24"/>
        </w:rPr>
        <w:t>Faktor P</w:t>
      </w:r>
      <w:r w:rsidR="00E5784F">
        <w:fldChar w:fldCharType="begin"/>
      </w:r>
      <w:r w:rsidR="00E5784F">
        <w:instrText xml:space="preserve"> LINK </w:instrText>
      </w:r>
      <w:r w:rsidR="00B70941">
        <w:instrText xml:space="preserve">Excel.Sheet.12 "D:\\Bismillah TA Maya\\BISMILLAH SIDANG TA\\UTAMA HEDONIK\\organo utama maya.xlsx" "uji kekenyalan!R10C32:R14C39" </w:instrText>
      </w:r>
      <w:r w:rsidR="00E5784F">
        <w:instrText xml:space="preserve">\a \f 4 \h </w:instrText>
      </w:r>
      <w:r w:rsidR="00E5784F">
        <w:fldChar w:fldCharType="separate"/>
      </w:r>
    </w:p>
    <w:tbl>
      <w:tblPr>
        <w:tblW w:w="7680" w:type="dxa"/>
        <w:tblLook w:val="04A0" w:firstRow="1" w:lastRow="0" w:firstColumn="1" w:lastColumn="0" w:noHBand="0" w:noVBand="1"/>
      </w:tblPr>
      <w:tblGrid>
        <w:gridCol w:w="960"/>
        <w:gridCol w:w="996"/>
        <w:gridCol w:w="960"/>
        <w:gridCol w:w="960"/>
        <w:gridCol w:w="1253"/>
        <w:gridCol w:w="1253"/>
        <w:gridCol w:w="374"/>
        <w:gridCol w:w="960"/>
      </w:tblGrid>
      <w:tr w:rsidR="00E5784F" w:rsidRPr="00E5784F" w:rsidTr="00E5784F">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LSR 5%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Kode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Rata-rata </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Taraf Nyata 5%</w:t>
            </w:r>
          </w:p>
        </w:tc>
      </w:tr>
      <w:tr w:rsidR="00E5784F" w:rsidRPr="00E5784F" w:rsidTr="00E5784F">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1</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2</w:t>
            </w:r>
          </w:p>
        </w:tc>
        <w:tc>
          <w:tcPr>
            <w:tcW w:w="374"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b/>
                <w:bCs/>
                <w:color w:val="000000"/>
                <w:szCs w:val="24"/>
                <w:lang w:eastAsia="id-ID"/>
              </w:rPr>
            </w:pPr>
            <w:r w:rsidRPr="00E5784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5784F" w:rsidRPr="00E5784F" w:rsidRDefault="00E5784F" w:rsidP="00E5784F">
            <w:pPr>
              <w:spacing w:line="240" w:lineRule="auto"/>
              <w:jc w:val="left"/>
              <w:rPr>
                <w:rFonts w:eastAsia="Times New Roman" w:cs="Times New Roman"/>
                <w:b/>
                <w:bCs/>
                <w:color w:val="000000"/>
                <w:szCs w:val="24"/>
                <w:lang w:eastAsia="id-ID"/>
              </w:rPr>
            </w:pPr>
          </w:p>
        </w:tc>
      </w:tr>
      <w:tr w:rsidR="00E5784F" w:rsidRPr="00E5784F" w:rsidTr="00E578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p3</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34,924</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374"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a</w:t>
            </w:r>
          </w:p>
        </w:tc>
      </w:tr>
      <w:tr w:rsidR="00E5784F" w:rsidRPr="00E5784F" w:rsidTr="00E578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3,00</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0,34416</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p2</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37,632</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2,708</w:t>
            </w:r>
            <w:r>
              <w:rPr>
                <w:rFonts w:eastAsia="Times New Roman" w:cs="Times New Roman"/>
                <w:color w:val="000000"/>
                <w:szCs w:val="24"/>
                <w:lang w:eastAsia="id-ID"/>
              </w:rPr>
              <w:t>*</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374"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b</w:t>
            </w:r>
          </w:p>
        </w:tc>
      </w:tr>
      <w:tr w:rsidR="00E5784F" w:rsidRPr="00E5784F" w:rsidTr="00E578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0,36137</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p1</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42,193</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7,269</w:t>
            </w:r>
            <w:r>
              <w:rPr>
                <w:rFonts w:eastAsia="Times New Roman" w:cs="Times New Roman"/>
                <w:color w:val="000000"/>
                <w:szCs w:val="24"/>
                <w:lang w:eastAsia="id-ID"/>
              </w:rPr>
              <w:t>*</w:t>
            </w:r>
          </w:p>
        </w:tc>
        <w:tc>
          <w:tcPr>
            <w:tcW w:w="1253"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4,561</w:t>
            </w:r>
            <w:r>
              <w:rPr>
                <w:rFonts w:eastAsia="Times New Roman" w:cs="Times New Roman"/>
                <w:color w:val="000000"/>
                <w:szCs w:val="24"/>
                <w:lang w:eastAsia="id-ID"/>
              </w:rPr>
              <w:t>*</w:t>
            </w:r>
          </w:p>
        </w:tc>
        <w:tc>
          <w:tcPr>
            <w:tcW w:w="374"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E5784F" w:rsidRPr="00E5784F" w:rsidRDefault="00E5784F" w:rsidP="00E5784F">
            <w:pPr>
              <w:spacing w:line="240" w:lineRule="auto"/>
              <w:jc w:val="center"/>
              <w:rPr>
                <w:rFonts w:eastAsia="Times New Roman" w:cs="Times New Roman"/>
                <w:color w:val="000000"/>
                <w:szCs w:val="24"/>
                <w:lang w:eastAsia="id-ID"/>
              </w:rPr>
            </w:pPr>
            <w:r w:rsidRPr="00E5784F">
              <w:rPr>
                <w:rFonts w:eastAsia="Times New Roman" w:cs="Times New Roman"/>
                <w:color w:val="000000"/>
                <w:szCs w:val="24"/>
                <w:lang w:eastAsia="id-ID"/>
              </w:rPr>
              <w:t>c</w:t>
            </w:r>
          </w:p>
        </w:tc>
      </w:tr>
    </w:tbl>
    <w:p w:rsidR="001E4E9F" w:rsidRPr="001E4E9F" w:rsidRDefault="00E5784F" w:rsidP="002B7896">
      <w:pPr>
        <w:widowControl w:val="0"/>
        <w:spacing w:before="240" w:line="240" w:lineRule="auto"/>
        <w:ind w:right="17"/>
        <w:rPr>
          <w:rFonts w:cs="Times New Roman"/>
          <w:b/>
          <w:szCs w:val="24"/>
        </w:rPr>
      </w:pPr>
      <w:r>
        <w:rPr>
          <w:rFonts w:cs="Times New Roman"/>
          <w:b/>
          <w:szCs w:val="24"/>
        </w:rPr>
        <w:fldChar w:fldCharType="end"/>
      </w:r>
      <w:r w:rsidR="002B7896">
        <w:rPr>
          <w:rFonts w:cs="Times New Roman"/>
          <w:b/>
          <w:szCs w:val="24"/>
        </w:rPr>
        <w:t>Faktor P Terhadap G</w:t>
      </w:r>
      <w:r w:rsidR="002B7896">
        <w:fldChar w:fldCharType="begin"/>
      </w:r>
      <w:r w:rsidR="002B7896">
        <w:instrText xml:space="preserve"> LINK </w:instrText>
      </w:r>
      <w:r w:rsidR="00B70941">
        <w:instrText xml:space="preserve">Excel.Sheet.12 "D:\\Bismillah TA Maya\\BISMILLAH SIDANG TA\\UTAMA HEDONIK\\organo utama maya.xlsx" "uji kekenyalan!R35C21:R39C28" </w:instrText>
      </w:r>
      <w:r w:rsidR="002B7896">
        <w:instrText xml:space="preserve">\a \f 4 \h  \* MERGEFORMAT </w:instrText>
      </w:r>
      <w:r w:rsidR="002B7896">
        <w:fldChar w:fldCharType="separate"/>
      </w:r>
    </w:p>
    <w:tbl>
      <w:tblPr>
        <w:tblW w:w="7960" w:type="dxa"/>
        <w:tblLook w:val="04A0" w:firstRow="1" w:lastRow="0" w:firstColumn="1" w:lastColumn="0" w:noHBand="0" w:noVBand="1"/>
      </w:tblPr>
      <w:tblGrid>
        <w:gridCol w:w="946"/>
        <w:gridCol w:w="974"/>
        <w:gridCol w:w="816"/>
        <w:gridCol w:w="1104"/>
        <w:gridCol w:w="1397"/>
        <w:gridCol w:w="1396"/>
        <w:gridCol w:w="367"/>
        <w:gridCol w:w="960"/>
      </w:tblGrid>
      <w:tr w:rsidR="001E4E9F" w:rsidRPr="001E4E9F" w:rsidTr="001E4E9F">
        <w:trPr>
          <w:divId w:val="2111508866"/>
          <w:trHeight w:val="315"/>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 P Terhadap G (p1)</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3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2111508866"/>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39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139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36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2111508866"/>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81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p1g3</w:t>
            </w:r>
          </w:p>
        </w:tc>
        <w:tc>
          <w:tcPr>
            <w:tcW w:w="11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31,510</w:t>
            </w:r>
          </w:p>
        </w:tc>
        <w:tc>
          <w:tcPr>
            <w:tcW w:w="139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139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36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2111508866"/>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81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p1g2</w:t>
            </w:r>
          </w:p>
        </w:tc>
        <w:tc>
          <w:tcPr>
            <w:tcW w:w="11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31,533</w:t>
            </w:r>
          </w:p>
        </w:tc>
        <w:tc>
          <w:tcPr>
            <w:tcW w:w="139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vertAlign w:val="superscript"/>
                <w:lang w:eastAsia="id-ID"/>
              </w:rPr>
            </w:pPr>
            <w:r w:rsidRPr="001E4E9F">
              <w:rPr>
                <w:rFonts w:eastAsia="Times New Roman" w:cs="Times New Roman"/>
                <w:color w:val="000000"/>
                <w:szCs w:val="24"/>
                <w:lang w:eastAsia="id-ID"/>
              </w:rPr>
              <w:t>0,023</w:t>
            </w:r>
            <w:r w:rsidR="00E5784F">
              <w:rPr>
                <w:rFonts w:eastAsia="Times New Roman" w:cs="Times New Roman"/>
                <w:color w:val="000000"/>
                <w:szCs w:val="24"/>
                <w:lang w:eastAsia="id-ID"/>
              </w:rPr>
              <w:t>tn</w:t>
            </w:r>
          </w:p>
        </w:tc>
        <w:tc>
          <w:tcPr>
            <w:tcW w:w="139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36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2111508866"/>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81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p1g1</w:t>
            </w:r>
          </w:p>
        </w:tc>
        <w:tc>
          <w:tcPr>
            <w:tcW w:w="110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31,923</w:t>
            </w:r>
          </w:p>
        </w:tc>
        <w:tc>
          <w:tcPr>
            <w:tcW w:w="139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0,413</w:t>
            </w:r>
            <w:r w:rsidR="00E5784F">
              <w:rPr>
                <w:rFonts w:eastAsia="Times New Roman" w:cs="Times New Roman"/>
                <w:color w:val="000000"/>
                <w:szCs w:val="24"/>
                <w:lang w:eastAsia="id-ID"/>
              </w:rPr>
              <w:t>*</w:t>
            </w:r>
          </w:p>
        </w:tc>
        <w:tc>
          <w:tcPr>
            <w:tcW w:w="1396"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0,390</w:t>
            </w:r>
            <w:r w:rsidR="00E5784F">
              <w:rPr>
                <w:rFonts w:eastAsia="Times New Roman" w:cs="Times New Roman"/>
                <w:color w:val="000000"/>
                <w:szCs w:val="24"/>
                <w:lang w:eastAsia="id-ID"/>
              </w:rPr>
              <w:t>*</w:t>
            </w:r>
          </w:p>
        </w:tc>
        <w:tc>
          <w:tcPr>
            <w:tcW w:w="367"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bl>
    <w:p w:rsidR="001E4E9F" w:rsidRPr="001E4E9F" w:rsidRDefault="002B7896" w:rsidP="002B7896">
      <w:pPr>
        <w:widowControl w:val="0"/>
        <w:spacing w:before="240" w:line="240" w:lineRule="auto"/>
        <w:ind w:right="17"/>
        <w:rPr>
          <w:rFonts w:cs="Times New Roman"/>
          <w:b/>
          <w:szCs w:val="24"/>
        </w:rPr>
      </w:pPr>
      <w:r>
        <w:rPr>
          <w:rFonts w:cs="Times New Roman"/>
          <w:b/>
          <w:szCs w:val="24"/>
        </w:rPr>
        <w:fldChar w:fldCharType="end"/>
      </w:r>
      <w:r>
        <w:rPr>
          <w:rFonts w:cs="Times New Roman"/>
          <w:b/>
          <w:szCs w:val="24"/>
        </w:rPr>
        <w:fldChar w:fldCharType="begin"/>
      </w:r>
      <w:r>
        <w:rPr>
          <w:rFonts w:cs="Times New Roman"/>
          <w:b/>
          <w:szCs w:val="24"/>
        </w:rPr>
        <w:instrText xml:space="preserve"> LINK </w:instrText>
      </w:r>
      <w:r w:rsidR="00B70941">
        <w:rPr>
          <w:rFonts w:cs="Times New Roman"/>
          <w:b/>
          <w:szCs w:val="24"/>
        </w:rPr>
        <w:instrText xml:space="preserve">Excel.Sheet.12 "D:\\Bismillah TA Maya\\BISMILLAH SIDANG TA\\UTAMA HEDONIK\\organo utama maya.xlsx" "uji kekenyalan!R48C21:R52C28" </w:instrText>
      </w:r>
      <w:r>
        <w:rPr>
          <w:rFonts w:cs="Times New Roman"/>
          <w:b/>
          <w:szCs w:val="24"/>
        </w:rPr>
        <w:instrText xml:space="preserve">\a \f 4 \h </w:instrText>
      </w:r>
      <w:r w:rsidR="00A24C56">
        <w:rPr>
          <w:rFonts w:cs="Times New Roman"/>
          <w:b/>
          <w:szCs w:val="24"/>
        </w:rPr>
        <w:instrText xml:space="preserve"> \* MERGEFORMAT </w:instrText>
      </w:r>
      <w:r>
        <w:rPr>
          <w:rFonts w:cs="Times New Roman"/>
          <w:b/>
          <w:szCs w:val="24"/>
        </w:rPr>
        <w:fldChar w:fldCharType="separate"/>
      </w:r>
    </w:p>
    <w:tbl>
      <w:tblPr>
        <w:tblW w:w="7960" w:type="dxa"/>
        <w:tblLook w:val="04A0" w:firstRow="1" w:lastRow="0" w:firstColumn="1" w:lastColumn="0" w:noHBand="0" w:noVBand="1"/>
      </w:tblPr>
      <w:tblGrid>
        <w:gridCol w:w="946"/>
        <w:gridCol w:w="974"/>
        <w:gridCol w:w="816"/>
        <w:gridCol w:w="1104"/>
        <w:gridCol w:w="1397"/>
        <w:gridCol w:w="1396"/>
        <w:gridCol w:w="367"/>
        <w:gridCol w:w="960"/>
      </w:tblGrid>
      <w:tr w:rsidR="001E4E9F" w:rsidRPr="001E4E9F" w:rsidTr="001E4E9F">
        <w:trPr>
          <w:divId w:val="1356275657"/>
          <w:trHeight w:val="315"/>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 P Terhadap G (p2)</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35627565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39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13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36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1356275657"/>
          <w:trHeight w:val="33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p2g3</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37,203</w:t>
            </w:r>
          </w:p>
        </w:tc>
        <w:tc>
          <w:tcPr>
            <w:tcW w:w="139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13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36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35627565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p2g2</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37,280</w:t>
            </w:r>
          </w:p>
        </w:tc>
        <w:tc>
          <w:tcPr>
            <w:tcW w:w="139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0,077</w:t>
            </w:r>
            <w:r w:rsidR="00E5784F">
              <w:rPr>
                <w:rFonts w:eastAsia="Times New Roman" w:cs="Times New Roman"/>
                <w:color w:val="000000"/>
                <w:szCs w:val="24"/>
                <w:lang w:eastAsia="id-ID"/>
              </w:rPr>
              <w:t>tn</w:t>
            </w:r>
          </w:p>
        </w:tc>
        <w:tc>
          <w:tcPr>
            <w:tcW w:w="13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36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356275657"/>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p2g1</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38,413</w:t>
            </w:r>
          </w:p>
        </w:tc>
        <w:tc>
          <w:tcPr>
            <w:tcW w:w="139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1,210</w:t>
            </w:r>
            <w:r w:rsidR="00E5784F">
              <w:rPr>
                <w:rFonts w:eastAsia="Times New Roman" w:cs="Times New Roman"/>
                <w:color w:val="000000"/>
                <w:szCs w:val="24"/>
                <w:lang w:eastAsia="id-ID"/>
              </w:rPr>
              <w:t>*</w:t>
            </w:r>
          </w:p>
        </w:tc>
        <w:tc>
          <w:tcPr>
            <w:tcW w:w="13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1,133</w:t>
            </w:r>
            <w:r w:rsidR="00E5784F">
              <w:rPr>
                <w:rFonts w:eastAsia="Times New Roman" w:cs="Times New Roman"/>
                <w:color w:val="000000"/>
                <w:szCs w:val="24"/>
                <w:lang w:eastAsia="id-ID"/>
              </w:rPr>
              <w:t>*</w:t>
            </w:r>
          </w:p>
        </w:tc>
        <w:tc>
          <w:tcPr>
            <w:tcW w:w="36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bl>
    <w:p w:rsidR="002B7896" w:rsidRDefault="002B7896" w:rsidP="002B7896">
      <w:pPr>
        <w:widowControl w:val="0"/>
        <w:spacing w:before="240" w:line="240" w:lineRule="auto"/>
        <w:ind w:right="17"/>
        <w:rPr>
          <w:rFonts w:cs="Times New Roman"/>
          <w:b/>
          <w:szCs w:val="24"/>
        </w:rPr>
      </w:pPr>
      <w:r>
        <w:rPr>
          <w:rFonts w:cs="Times New Roman"/>
          <w:b/>
          <w:szCs w:val="24"/>
        </w:rPr>
        <w:fldChar w:fldCharType="end"/>
      </w:r>
    </w:p>
    <w:p w:rsidR="001E4E9F" w:rsidRDefault="00A24C56" w:rsidP="002B7896">
      <w:pPr>
        <w:widowControl w:val="0"/>
        <w:spacing w:before="240" w:line="240" w:lineRule="auto"/>
        <w:ind w:right="17"/>
        <w:rPr>
          <w:rFonts w:asciiTheme="minorHAnsi" w:hAnsiTheme="minorHAnsi"/>
          <w:sz w:val="22"/>
        </w:rPr>
      </w:pPr>
      <w:r>
        <w:lastRenderedPageBreak/>
        <w:fldChar w:fldCharType="begin"/>
      </w:r>
      <w:r>
        <w:instrText xml:space="preserve"> LINK </w:instrText>
      </w:r>
      <w:r w:rsidR="00B70941">
        <w:instrText xml:space="preserve">Excel.Sheet.12 "D:\\Bismillah TA Maya\\BISMILLAH SIDANG TA\\UTAMA HEDONIK\\organo utama maya.xlsx" "uji kekenyalan!R59C21:R63C28" </w:instrText>
      </w:r>
      <w:r>
        <w:instrText xml:space="preserve">\a \f 4 \h  \* MERGEFORMAT </w:instrText>
      </w:r>
      <w:r>
        <w:fldChar w:fldCharType="separate"/>
      </w:r>
    </w:p>
    <w:tbl>
      <w:tblPr>
        <w:tblW w:w="7546" w:type="dxa"/>
        <w:jc w:val="center"/>
        <w:tblLook w:val="04A0" w:firstRow="1" w:lastRow="0" w:firstColumn="1" w:lastColumn="0" w:noHBand="0" w:noVBand="1"/>
      </w:tblPr>
      <w:tblGrid>
        <w:gridCol w:w="897"/>
        <w:gridCol w:w="923"/>
        <w:gridCol w:w="773"/>
        <w:gridCol w:w="1047"/>
        <w:gridCol w:w="1324"/>
        <w:gridCol w:w="943"/>
        <w:gridCol w:w="729"/>
        <w:gridCol w:w="910"/>
      </w:tblGrid>
      <w:tr w:rsidR="001E4E9F" w:rsidRPr="001E4E9F" w:rsidTr="001D6338">
        <w:trPr>
          <w:divId w:val="545796399"/>
          <w:trHeight w:val="324"/>
          <w:jc w:val="center"/>
        </w:trPr>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 P Terhadap G (p3)</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9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D6338">
        <w:trPr>
          <w:divId w:val="545796399"/>
          <w:trHeight w:val="324"/>
          <w:jc w:val="center"/>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2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8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132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4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72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D6338">
        <w:trPr>
          <w:divId w:val="545796399"/>
          <w:trHeight w:val="324"/>
          <w:jc w:val="center"/>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2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p3g1</w:t>
            </w:r>
          </w:p>
        </w:tc>
        <w:tc>
          <w:tcPr>
            <w:tcW w:w="104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33,003</w:t>
            </w:r>
          </w:p>
        </w:tc>
        <w:tc>
          <w:tcPr>
            <w:tcW w:w="132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72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1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D6338">
        <w:trPr>
          <w:divId w:val="545796399"/>
          <w:trHeight w:val="324"/>
          <w:jc w:val="center"/>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2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7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p3g2</w:t>
            </w:r>
          </w:p>
        </w:tc>
        <w:tc>
          <w:tcPr>
            <w:tcW w:w="104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35,600</w:t>
            </w:r>
          </w:p>
        </w:tc>
        <w:tc>
          <w:tcPr>
            <w:tcW w:w="132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2,597</w:t>
            </w:r>
            <w:r w:rsidR="00E5784F">
              <w:rPr>
                <w:rFonts w:eastAsia="Times New Roman" w:cs="Times New Roman"/>
                <w:color w:val="000000"/>
                <w:szCs w:val="24"/>
                <w:lang w:eastAsia="id-ID"/>
              </w:rPr>
              <w:t>*</w:t>
            </w:r>
          </w:p>
        </w:tc>
        <w:tc>
          <w:tcPr>
            <w:tcW w:w="94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72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1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D6338">
        <w:trPr>
          <w:divId w:val="545796399"/>
          <w:trHeight w:val="324"/>
          <w:jc w:val="center"/>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2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7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p3g3</w:t>
            </w:r>
          </w:p>
        </w:tc>
        <w:tc>
          <w:tcPr>
            <w:tcW w:w="1047"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36,170</w:t>
            </w:r>
          </w:p>
        </w:tc>
        <w:tc>
          <w:tcPr>
            <w:tcW w:w="132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3,167</w:t>
            </w:r>
            <w:r w:rsidR="00E5784F">
              <w:rPr>
                <w:rFonts w:eastAsia="Times New Roman" w:cs="Times New Roman"/>
                <w:color w:val="000000"/>
                <w:szCs w:val="24"/>
                <w:lang w:eastAsia="id-ID"/>
              </w:rPr>
              <w:t>*</w:t>
            </w:r>
          </w:p>
        </w:tc>
        <w:tc>
          <w:tcPr>
            <w:tcW w:w="94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0,570</w:t>
            </w:r>
            <w:r w:rsidR="00E5784F">
              <w:rPr>
                <w:rFonts w:eastAsia="Times New Roman" w:cs="Times New Roman"/>
                <w:color w:val="000000"/>
                <w:szCs w:val="24"/>
                <w:lang w:eastAsia="id-ID"/>
              </w:rPr>
              <w:t>*</w:t>
            </w:r>
          </w:p>
        </w:tc>
        <w:tc>
          <w:tcPr>
            <w:tcW w:w="729"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1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Pr="001E4E9F" w:rsidRDefault="00A24C56" w:rsidP="002B7896">
      <w:pPr>
        <w:widowControl w:val="0"/>
        <w:spacing w:before="240" w:line="240" w:lineRule="auto"/>
        <w:ind w:right="17"/>
        <w:rPr>
          <w:rFonts w:cs="Times New Roman"/>
          <w:b/>
          <w:szCs w:val="24"/>
        </w:rPr>
      </w:pPr>
      <w:r>
        <w:rPr>
          <w:rFonts w:cs="Times New Roman"/>
          <w:b/>
          <w:szCs w:val="24"/>
        </w:rPr>
        <w:fldChar w:fldCharType="end"/>
      </w:r>
      <w:r>
        <w:rPr>
          <w:rFonts w:cs="Times New Roman"/>
          <w:b/>
          <w:szCs w:val="24"/>
        </w:rPr>
        <w:t>Faktor G</w:t>
      </w:r>
      <w:r>
        <w:fldChar w:fldCharType="begin"/>
      </w:r>
      <w:r>
        <w:instrText xml:space="preserve"> LINK </w:instrText>
      </w:r>
      <w:r w:rsidR="00B70941">
        <w:instrText xml:space="preserve">Excel.Sheet.12 "D:\\Bismillah TA Maya\\BISMILLAH SIDANG TA\\UTAMA HEDONIK\\organo utama maya.xlsx" "uji kekenyalan!R1C32:R5C39" </w:instrText>
      </w:r>
      <w:r>
        <w:instrText xml:space="preserve">\a \f 4 \h  \* MERGEFORMAT </w:instrText>
      </w:r>
      <w:r>
        <w:fldChar w:fldCharType="separate"/>
      </w:r>
    </w:p>
    <w:tbl>
      <w:tblPr>
        <w:tblW w:w="7716" w:type="dxa"/>
        <w:tblLook w:val="04A0" w:firstRow="1" w:lastRow="0" w:firstColumn="1" w:lastColumn="0" w:noHBand="0" w:noVBand="1"/>
      </w:tblPr>
      <w:tblGrid>
        <w:gridCol w:w="960"/>
        <w:gridCol w:w="996"/>
        <w:gridCol w:w="960"/>
        <w:gridCol w:w="960"/>
        <w:gridCol w:w="1253"/>
        <w:gridCol w:w="962"/>
        <w:gridCol w:w="665"/>
        <w:gridCol w:w="960"/>
      </w:tblGrid>
      <w:tr w:rsidR="001E4E9F" w:rsidRPr="001E4E9F" w:rsidTr="001E4E9F">
        <w:trPr>
          <w:divId w:val="1777599703"/>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Kode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Rata-rata </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1777599703"/>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5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6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66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1777599703"/>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g1</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34,447</w:t>
            </w:r>
          </w:p>
        </w:tc>
        <w:tc>
          <w:tcPr>
            <w:tcW w:w="125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66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1777599703"/>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0,34416</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g2</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34,804</w:t>
            </w:r>
          </w:p>
        </w:tc>
        <w:tc>
          <w:tcPr>
            <w:tcW w:w="125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0,358</w:t>
            </w:r>
            <w:r w:rsidR="00E5784F">
              <w:rPr>
                <w:rFonts w:eastAsia="Times New Roman" w:cs="Times New Roman"/>
                <w:color w:val="000000"/>
                <w:szCs w:val="24"/>
                <w:lang w:eastAsia="id-ID"/>
              </w:rPr>
              <w:t>*</w:t>
            </w:r>
          </w:p>
        </w:tc>
        <w:tc>
          <w:tcPr>
            <w:tcW w:w="96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66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1777599703"/>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9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0,36137</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g3</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34,961</w:t>
            </w:r>
          </w:p>
        </w:tc>
        <w:tc>
          <w:tcPr>
            <w:tcW w:w="125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0,514</w:t>
            </w:r>
            <w:r w:rsidR="00E5784F">
              <w:rPr>
                <w:rFonts w:eastAsia="Times New Roman" w:cs="Times New Roman"/>
                <w:color w:val="000000"/>
                <w:szCs w:val="24"/>
                <w:lang w:eastAsia="id-ID"/>
              </w:rPr>
              <w:t>*</w:t>
            </w:r>
          </w:p>
        </w:tc>
        <w:tc>
          <w:tcPr>
            <w:tcW w:w="962"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0,157</w:t>
            </w:r>
            <w:r w:rsidR="00E5784F">
              <w:rPr>
                <w:rFonts w:eastAsia="Times New Roman" w:cs="Times New Roman"/>
                <w:color w:val="000000"/>
                <w:szCs w:val="24"/>
                <w:lang w:eastAsia="id-ID"/>
              </w:rPr>
              <w:t>*</w:t>
            </w:r>
          </w:p>
        </w:tc>
        <w:tc>
          <w:tcPr>
            <w:tcW w:w="665"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Pr="001E4E9F" w:rsidRDefault="00A24C56" w:rsidP="002B7896">
      <w:pPr>
        <w:widowControl w:val="0"/>
        <w:spacing w:before="240" w:line="240" w:lineRule="auto"/>
        <w:ind w:right="17"/>
        <w:rPr>
          <w:rFonts w:cs="Times New Roman"/>
          <w:b/>
          <w:szCs w:val="24"/>
        </w:rPr>
      </w:pPr>
      <w:r>
        <w:rPr>
          <w:rFonts w:cs="Times New Roman"/>
          <w:b/>
          <w:szCs w:val="24"/>
        </w:rPr>
        <w:fldChar w:fldCharType="end"/>
      </w:r>
      <w:r>
        <w:rPr>
          <w:rFonts w:cs="Times New Roman"/>
          <w:b/>
          <w:szCs w:val="24"/>
        </w:rPr>
        <w:t>Faktor G Terhadap P</w:t>
      </w:r>
      <w:r>
        <w:fldChar w:fldCharType="begin"/>
      </w:r>
      <w:r>
        <w:instrText xml:space="preserve"> LINK </w:instrText>
      </w:r>
      <w:r w:rsidR="00B70941">
        <w:instrText xml:space="preserve">Excel.Sheet.12 "D:\\Bismillah TA Maya\\BISMILLAH SIDANG TA\\UTAMA HEDONIK\\organo utama maya.xlsx" "uji kekenyalan!R35C33:R39C40" </w:instrText>
      </w:r>
      <w:r>
        <w:instrText xml:space="preserve">\a \f 4 \h </w:instrText>
      </w:r>
      <w:r w:rsidR="00DE28B7">
        <w:instrText xml:space="preserve"> \* MERGEFORMAT </w:instrText>
      </w:r>
      <w:r>
        <w:fldChar w:fldCharType="separate"/>
      </w:r>
    </w:p>
    <w:tbl>
      <w:tblPr>
        <w:tblW w:w="7682" w:type="dxa"/>
        <w:tblLook w:val="04A0" w:firstRow="1" w:lastRow="0" w:firstColumn="1" w:lastColumn="0" w:noHBand="0" w:noVBand="1"/>
      </w:tblPr>
      <w:tblGrid>
        <w:gridCol w:w="946"/>
        <w:gridCol w:w="974"/>
        <w:gridCol w:w="816"/>
        <w:gridCol w:w="1104"/>
        <w:gridCol w:w="1273"/>
        <w:gridCol w:w="978"/>
        <w:gridCol w:w="631"/>
        <w:gridCol w:w="960"/>
      </w:tblGrid>
      <w:tr w:rsidR="001E4E9F" w:rsidRPr="001E4E9F" w:rsidTr="001E4E9F">
        <w:trPr>
          <w:divId w:val="4211170"/>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 G Terhadap P (G1)</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4211170"/>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E4E9F" w:rsidRPr="001E4E9F" w:rsidRDefault="001E4E9F" w:rsidP="001E4E9F">
            <w:pPr>
              <w:spacing w:line="240" w:lineRule="auto"/>
              <w:jc w:val="left"/>
              <w:rPr>
                <w:rFonts w:eastAsia="Times New Roman" w:cs="Times New Roman"/>
                <w:b/>
                <w:bCs/>
                <w:color w:val="000000"/>
                <w:szCs w:val="24"/>
                <w:lang w:eastAsia="id-ID"/>
              </w:rPr>
            </w:pPr>
          </w:p>
        </w:tc>
      </w:tr>
      <w:tr w:rsidR="001E4E9F" w:rsidRPr="001E4E9F" w:rsidTr="001E4E9F">
        <w:trPr>
          <w:divId w:val="4211170"/>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p1g1</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31,923</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4211170"/>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p3g1</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33,003</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1,080</w:t>
            </w:r>
            <w:r w:rsidR="00E5784F">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4211170"/>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p2g1</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38,413</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6,490</w:t>
            </w:r>
            <w:r w:rsidR="00E5784F">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5,410</w:t>
            </w:r>
            <w:r w:rsidR="00E5784F">
              <w:rPr>
                <w:rFonts w:eastAsia="Times New Roman" w:cs="Times New Roman"/>
                <w:color w:val="000000"/>
                <w:szCs w:val="24"/>
                <w:lang w:eastAsia="id-ID"/>
              </w:rPr>
              <w:t>*</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1E4E9F" w:rsidRDefault="00A24C56" w:rsidP="002B7896">
      <w:pPr>
        <w:widowControl w:val="0"/>
        <w:spacing w:before="240" w:line="240" w:lineRule="auto"/>
        <w:ind w:right="17"/>
        <w:rPr>
          <w:rFonts w:asciiTheme="minorHAnsi" w:hAnsiTheme="minorHAnsi"/>
          <w:sz w:val="22"/>
        </w:rPr>
      </w:pPr>
      <w:r>
        <w:rPr>
          <w:rFonts w:cs="Times New Roman"/>
          <w:b/>
          <w:szCs w:val="24"/>
        </w:rPr>
        <w:fldChar w:fldCharType="end"/>
      </w:r>
      <w:r>
        <w:rPr>
          <w:rFonts w:cs="Times New Roman"/>
          <w:b/>
          <w:szCs w:val="24"/>
        </w:rPr>
        <w:fldChar w:fldCharType="begin"/>
      </w:r>
      <w:r>
        <w:rPr>
          <w:rFonts w:cs="Times New Roman"/>
          <w:b/>
          <w:szCs w:val="24"/>
        </w:rPr>
        <w:instrText xml:space="preserve"> LINK </w:instrText>
      </w:r>
      <w:r w:rsidR="00B70941">
        <w:rPr>
          <w:rFonts w:cs="Times New Roman"/>
          <w:b/>
          <w:szCs w:val="24"/>
        </w:rPr>
        <w:instrText xml:space="preserve">Excel.Sheet.12 "D:\\Bismillah TA Maya\\BISMILLAH SIDANG TA\\UTAMA HEDONIK\\organo utama maya.xlsx" "uji kekenyalan!R48C33:R52C40" </w:instrText>
      </w:r>
      <w:r>
        <w:rPr>
          <w:rFonts w:cs="Times New Roman"/>
          <w:b/>
          <w:szCs w:val="24"/>
        </w:rPr>
        <w:instrText xml:space="preserve">\a \f 4 \h  \* MERGEFORMAT </w:instrText>
      </w:r>
      <w:r>
        <w:rPr>
          <w:rFonts w:cs="Times New Roman"/>
          <w:b/>
          <w:szCs w:val="24"/>
        </w:rPr>
        <w:fldChar w:fldCharType="separate"/>
      </w:r>
    </w:p>
    <w:tbl>
      <w:tblPr>
        <w:tblW w:w="7682" w:type="dxa"/>
        <w:tblLook w:val="04A0" w:firstRow="1" w:lastRow="0" w:firstColumn="1" w:lastColumn="0" w:noHBand="0" w:noVBand="1"/>
      </w:tblPr>
      <w:tblGrid>
        <w:gridCol w:w="946"/>
        <w:gridCol w:w="974"/>
        <w:gridCol w:w="816"/>
        <w:gridCol w:w="1104"/>
        <w:gridCol w:w="1273"/>
        <w:gridCol w:w="978"/>
        <w:gridCol w:w="631"/>
        <w:gridCol w:w="960"/>
      </w:tblGrid>
      <w:tr w:rsidR="001E4E9F" w:rsidRPr="001E4E9F" w:rsidTr="001E4E9F">
        <w:trPr>
          <w:divId w:val="913472791"/>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Faktor GTerhadap P (G2)</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91347279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913472791"/>
          <w:trHeight w:val="33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p1g2</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31,533</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91347279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p3g2</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35,600</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4,067</w:t>
            </w:r>
            <w:r w:rsidR="00E5784F">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913472791"/>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p2g2</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37,280</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5,747</w:t>
            </w:r>
            <w:r w:rsidR="00E5784F">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1,680</w:t>
            </w:r>
            <w:r w:rsidR="00173985">
              <w:rPr>
                <w:rFonts w:eastAsia="Times New Roman" w:cs="Times New Roman"/>
                <w:color w:val="000000"/>
                <w:szCs w:val="24"/>
                <w:lang w:eastAsia="id-ID"/>
              </w:rPr>
              <w:t>*</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A24C56" w:rsidRDefault="00A24C56" w:rsidP="002B7896">
      <w:pPr>
        <w:widowControl w:val="0"/>
        <w:spacing w:before="240" w:line="240" w:lineRule="auto"/>
        <w:ind w:right="17"/>
        <w:rPr>
          <w:rFonts w:cs="Times New Roman"/>
          <w:b/>
          <w:szCs w:val="24"/>
        </w:rPr>
      </w:pPr>
      <w:r>
        <w:rPr>
          <w:rFonts w:cs="Times New Roman"/>
          <w:b/>
          <w:szCs w:val="24"/>
        </w:rPr>
        <w:fldChar w:fldCharType="end"/>
      </w:r>
    </w:p>
    <w:p w:rsidR="00A24C56" w:rsidRDefault="00A24C56" w:rsidP="002B7896">
      <w:pPr>
        <w:widowControl w:val="0"/>
        <w:spacing w:before="240" w:line="240" w:lineRule="auto"/>
        <w:ind w:right="17"/>
        <w:rPr>
          <w:rFonts w:cs="Times New Roman"/>
          <w:b/>
          <w:szCs w:val="24"/>
        </w:rPr>
      </w:pPr>
    </w:p>
    <w:p w:rsidR="001E4E9F" w:rsidRDefault="00A24C56" w:rsidP="002B7896">
      <w:pPr>
        <w:widowControl w:val="0"/>
        <w:spacing w:before="240" w:line="240" w:lineRule="auto"/>
        <w:ind w:right="17"/>
        <w:rPr>
          <w:rFonts w:asciiTheme="minorHAnsi" w:hAnsiTheme="minorHAnsi"/>
          <w:sz w:val="22"/>
        </w:rPr>
      </w:pPr>
      <w:r>
        <w:fldChar w:fldCharType="begin"/>
      </w:r>
      <w:r>
        <w:instrText xml:space="preserve"> LINK </w:instrText>
      </w:r>
      <w:r w:rsidR="00B70941">
        <w:instrText xml:space="preserve">Excel.Sheet.12 "D:\\Bismillah TA Maya\\BISMILLAH SIDANG TA\\UTAMA HEDONIK\\organo utama maya.xlsx" "uji kekenyalan!R59C33:R63C40" </w:instrText>
      </w:r>
      <w:r>
        <w:instrText xml:space="preserve">\a \f 4 \h  \* MERGEFORMAT </w:instrText>
      </w:r>
      <w:r>
        <w:fldChar w:fldCharType="separate"/>
      </w:r>
    </w:p>
    <w:tbl>
      <w:tblPr>
        <w:tblW w:w="7682" w:type="dxa"/>
        <w:tblLook w:val="04A0" w:firstRow="1" w:lastRow="0" w:firstColumn="1" w:lastColumn="0" w:noHBand="0" w:noVBand="1"/>
      </w:tblPr>
      <w:tblGrid>
        <w:gridCol w:w="946"/>
        <w:gridCol w:w="974"/>
        <w:gridCol w:w="816"/>
        <w:gridCol w:w="1104"/>
        <w:gridCol w:w="1273"/>
        <w:gridCol w:w="978"/>
        <w:gridCol w:w="631"/>
        <w:gridCol w:w="960"/>
      </w:tblGrid>
      <w:tr w:rsidR="001E4E9F" w:rsidRPr="001E4E9F" w:rsidTr="001E4E9F">
        <w:trPr>
          <w:divId w:val="501630893"/>
          <w:trHeight w:val="31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lastRenderedPageBreak/>
              <w:t>Faktor G Terhadap P (G3)</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NilaI Rata-rata</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Taraf Nyata 5%</w:t>
            </w:r>
          </w:p>
        </w:tc>
      </w:tr>
      <w:tr w:rsidR="001E4E9F" w:rsidRPr="001E4E9F" w:rsidTr="001E4E9F">
        <w:trPr>
          <w:divId w:val="50163089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SSR 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LSR 5%</w:t>
            </w:r>
          </w:p>
        </w:tc>
        <w:tc>
          <w:tcPr>
            <w:tcW w:w="1920" w:type="dxa"/>
            <w:gridSpan w:val="2"/>
            <w:vMerge/>
            <w:tcBorders>
              <w:top w:val="nil"/>
              <w:left w:val="nil"/>
              <w:bottom w:val="single" w:sz="4" w:space="0" w:color="auto"/>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1</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r w:rsidRPr="001E4E9F">
              <w:rPr>
                <w:rFonts w:eastAsia="Times New Roman" w:cs="Times New Roman"/>
                <w:b/>
                <w:bCs/>
                <w:color w:val="000000"/>
                <w:szCs w:val="24"/>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4E9F" w:rsidRPr="001E4E9F" w:rsidRDefault="001E4E9F" w:rsidP="001E4E9F">
            <w:pPr>
              <w:spacing w:line="240" w:lineRule="auto"/>
              <w:jc w:val="center"/>
              <w:rPr>
                <w:rFonts w:eastAsia="Times New Roman" w:cs="Times New Roman"/>
                <w:b/>
                <w:bCs/>
                <w:color w:val="000000"/>
                <w:szCs w:val="24"/>
                <w:lang w:eastAsia="id-ID"/>
              </w:rPr>
            </w:pPr>
          </w:p>
        </w:tc>
      </w:tr>
      <w:tr w:rsidR="001E4E9F" w:rsidRPr="001E4E9F" w:rsidTr="001E4E9F">
        <w:trPr>
          <w:divId w:val="50163089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p1g3</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31,510</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a</w:t>
            </w:r>
          </w:p>
        </w:tc>
      </w:tr>
      <w:tr w:rsidR="001E4E9F" w:rsidRPr="001E4E9F" w:rsidTr="001E4E9F">
        <w:trPr>
          <w:divId w:val="50163089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3,00</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0,3442</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p3g3</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36,170</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4,660</w:t>
            </w:r>
            <w:r w:rsidR="00173985">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b</w:t>
            </w:r>
          </w:p>
        </w:tc>
      </w:tr>
      <w:tr w:rsidR="001E4E9F" w:rsidRPr="001E4E9F" w:rsidTr="001E4E9F">
        <w:trPr>
          <w:divId w:val="501630893"/>
          <w:trHeight w:val="31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3,15</w:t>
            </w:r>
          </w:p>
        </w:tc>
        <w:tc>
          <w:tcPr>
            <w:tcW w:w="97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0,3614</w:t>
            </w:r>
          </w:p>
        </w:tc>
        <w:tc>
          <w:tcPr>
            <w:tcW w:w="816"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p2g3</w:t>
            </w:r>
          </w:p>
        </w:tc>
        <w:tc>
          <w:tcPr>
            <w:tcW w:w="1104"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37,203</w:t>
            </w:r>
          </w:p>
        </w:tc>
        <w:tc>
          <w:tcPr>
            <w:tcW w:w="1273"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5,693</w:t>
            </w:r>
            <w:r w:rsidR="00173985">
              <w:rPr>
                <w:rFonts w:eastAsia="Times New Roman" w:cs="Times New Roman"/>
                <w:color w:val="000000"/>
                <w:szCs w:val="24"/>
                <w:lang w:eastAsia="id-ID"/>
              </w:rPr>
              <w:t>*</w:t>
            </w:r>
          </w:p>
        </w:tc>
        <w:tc>
          <w:tcPr>
            <w:tcW w:w="978"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1,033</w:t>
            </w:r>
            <w:r w:rsidR="00173985">
              <w:rPr>
                <w:rFonts w:eastAsia="Times New Roman" w:cs="Times New Roman"/>
                <w:color w:val="000000"/>
                <w:szCs w:val="24"/>
                <w:lang w:eastAsia="id-ID"/>
              </w:rPr>
              <w:t>*</w:t>
            </w:r>
          </w:p>
        </w:tc>
        <w:tc>
          <w:tcPr>
            <w:tcW w:w="631"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1E4E9F" w:rsidRPr="001E4E9F" w:rsidRDefault="001E4E9F" w:rsidP="001E4E9F">
            <w:pPr>
              <w:spacing w:line="240" w:lineRule="auto"/>
              <w:jc w:val="center"/>
              <w:rPr>
                <w:rFonts w:eastAsia="Times New Roman" w:cs="Times New Roman"/>
                <w:color w:val="000000"/>
                <w:szCs w:val="24"/>
                <w:lang w:eastAsia="id-ID"/>
              </w:rPr>
            </w:pPr>
            <w:r w:rsidRPr="001E4E9F">
              <w:rPr>
                <w:rFonts w:eastAsia="Times New Roman" w:cs="Times New Roman"/>
                <w:color w:val="000000"/>
                <w:szCs w:val="24"/>
                <w:lang w:eastAsia="id-ID"/>
              </w:rPr>
              <w:t>c</w:t>
            </w:r>
          </w:p>
        </w:tc>
      </w:tr>
    </w:tbl>
    <w:p w:rsidR="00A24C56" w:rsidRPr="002B7896" w:rsidRDefault="00A24C56" w:rsidP="002B7896">
      <w:pPr>
        <w:widowControl w:val="0"/>
        <w:spacing w:before="240" w:line="240" w:lineRule="auto"/>
        <w:ind w:right="17"/>
        <w:rPr>
          <w:rFonts w:cs="Times New Roman"/>
          <w:b/>
          <w:szCs w:val="24"/>
        </w:rPr>
      </w:pPr>
      <w:r>
        <w:rPr>
          <w:rFonts w:cs="Times New Roman"/>
          <w:b/>
          <w:szCs w:val="24"/>
        </w:rPr>
        <w:fldChar w:fldCharType="end"/>
      </w: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A24C56" w:rsidRDefault="00A24C56" w:rsidP="003F66EB">
      <w:pPr>
        <w:widowControl w:val="0"/>
        <w:tabs>
          <w:tab w:val="right" w:pos="7937"/>
        </w:tabs>
        <w:autoSpaceDE w:val="0"/>
        <w:autoSpaceDN w:val="0"/>
        <w:adjustRightInd w:val="0"/>
        <w:spacing w:line="720" w:lineRule="auto"/>
        <w:rPr>
          <w:rFonts w:cs="Times New Roman"/>
          <w:b/>
          <w:noProof/>
          <w:szCs w:val="24"/>
        </w:rPr>
      </w:pPr>
    </w:p>
    <w:p w:rsidR="001D6338" w:rsidRDefault="001D6338" w:rsidP="003F66EB">
      <w:pPr>
        <w:widowControl w:val="0"/>
        <w:tabs>
          <w:tab w:val="right" w:pos="7937"/>
        </w:tabs>
        <w:autoSpaceDE w:val="0"/>
        <w:autoSpaceDN w:val="0"/>
        <w:adjustRightInd w:val="0"/>
        <w:spacing w:line="720" w:lineRule="auto"/>
        <w:rPr>
          <w:rFonts w:cs="Times New Roman"/>
          <w:b/>
          <w:noProof/>
          <w:szCs w:val="24"/>
        </w:rPr>
      </w:pPr>
    </w:p>
    <w:p w:rsidR="00543F9E" w:rsidRDefault="00543F9E" w:rsidP="003F66EB">
      <w:pPr>
        <w:widowControl w:val="0"/>
        <w:tabs>
          <w:tab w:val="right" w:pos="7937"/>
        </w:tabs>
        <w:autoSpaceDE w:val="0"/>
        <w:autoSpaceDN w:val="0"/>
        <w:adjustRightInd w:val="0"/>
        <w:spacing w:line="720" w:lineRule="auto"/>
        <w:rPr>
          <w:rFonts w:cs="Times New Roman"/>
          <w:b/>
          <w:noProof/>
          <w:szCs w:val="24"/>
        </w:rPr>
      </w:pPr>
    </w:p>
    <w:p w:rsidR="000C3DE0" w:rsidRDefault="005209CB" w:rsidP="003F66EB">
      <w:pPr>
        <w:widowControl w:val="0"/>
        <w:tabs>
          <w:tab w:val="right" w:pos="7937"/>
        </w:tabs>
        <w:autoSpaceDE w:val="0"/>
        <w:autoSpaceDN w:val="0"/>
        <w:adjustRightInd w:val="0"/>
        <w:spacing w:line="720" w:lineRule="auto"/>
        <w:rPr>
          <w:rFonts w:cs="Times New Roman"/>
          <w:b/>
          <w:noProof/>
          <w:szCs w:val="24"/>
        </w:rPr>
      </w:pPr>
      <w:r>
        <w:rPr>
          <w:rFonts w:cs="Times New Roman"/>
          <w:b/>
          <w:noProof/>
          <w:szCs w:val="24"/>
        </w:rPr>
        <w:lastRenderedPageBreak/>
        <w:t>L</w:t>
      </w:r>
      <w:r w:rsidR="006C353F">
        <w:rPr>
          <w:rFonts w:cs="Times New Roman"/>
          <w:b/>
          <w:noProof/>
          <w:szCs w:val="24"/>
        </w:rPr>
        <w:t>ampiran 13</w:t>
      </w:r>
      <w:r w:rsidR="000C3DE0">
        <w:rPr>
          <w:rFonts w:cs="Times New Roman"/>
          <w:b/>
          <w:noProof/>
          <w:szCs w:val="24"/>
        </w:rPr>
        <w:t>. Formulasi Pembuatan Marshmallow Pisang</w:t>
      </w:r>
      <w:r w:rsidR="003F66EB">
        <w:rPr>
          <w:rFonts w:cs="Times New Roman"/>
          <w:b/>
          <w:noProof/>
          <w:szCs w:val="24"/>
        </w:rPr>
        <w:tab/>
      </w:r>
    </w:p>
    <w:p w:rsidR="000C3DE0" w:rsidRPr="00C03B65" w:rsidRDefault="000C3DE0" w:rsidP="00D770F1">
      <w:pPr>
        <w:pStyle w:val="ListParagraph"/>
        <w:widowControl w:val="0"/>
        <w:numPr>
          <w:ilvl w:val="0"/>
          <w:numId w:val="16"/>
        </w:numPr>
        <w:autoSpaceDE w:val="0"/>
        <w:autoSpaceDN w:val="0"/>
        <w:adjustRightInd w:val="0"/>
        <w:spacing w:after="0" w:line="480" w:lineRule="auto"/>
        <w:ind w:left="284" w:hanging="284"/>
        <w:jc w:val="both"/>
        <w:rPr>
          <w:rFonts w:ascii="Times New Roman" w:hAnsi="Times New Roman" w:cs="Times New Roman"/>
          <w:b/>
          <w:noProof/>
          <w:sz w:val="24"/>
          <w:szCs w:val="24"/>
          <w:lang w:val="id-ID"/>
        </w:rPr>
      </w:pPr>
      <w:r>
        <w:rPr>
          <w:rFonts w:ascii="Times New Roman" w:hAnsi="Times New Roman" w:cs="Times New Roman"/>
          <w:noProof/>
          <w:sz w:val="24"/>
          <w:szCs w:val="24"/>
          <w:lang w:val="id-ID"/>
        </w:rPr>
        <w:t>Penelitian Pendahuluan</w:t>
      </w:r>
    </w:p>
    <w:p w:rsidR="000C3DE0" w:rsidRDefault="000C3DE0" w:rsidP="000C3DE0">
      <w:pPr>
        <w:tabs>
          <w:tab w:val="left" w:pos="540"/>
        </w:tabs>
        <w:spacing w:line="240" w:lineRule="auto"/>
        <w:jc w:val="center"/>
        <w:rPr>
          <w:rFonts w:eastAsia="Calibri" w:cs="Times New Roman"/>
          <w:szCs w:val="24"/>
        </w:rPr>
      </w:pPr>
      <w:r>
        <w:rPr>
          <w:rFonts w:eastAsia="Calibri" w:cs="Times New Roman"/>
          <w:szCs w:val="24"/>
        </w:rPr>
        <w:t xml:space="preserve">Tabel </w:t>
      </w:r>
      <w:r w:rsidR="00A24C56">
        <w:rPr>
          <w:rFonts w:eastAsia="Calibri" w:cs="Times New Roman"/>
          <w:szCs w:val="24"/>
        </w:rPr>
        <w:t>4</w:t>
      </w:r>
      <w:r w:rsidR="004B1FE2">
        <w:rPr>
          <w:rFonts w:eastAsia="Calibri" w:cs="Times New Roman"/>
          <w:szCs w:val="24"/>
        </w:rPr>
        <w:t>8</w:t>
      </w:r>
      <w:r>
        <w:rPr>
          <w:rFonts w:eastAsia="Calibri" w:cs="Times New Roman"/>
          <w:szCs w:val="24"/>
        </w:rPr>
        <w:t>. Formulasi Penelitian Pendahuluan Pembuatan Marshmallow Pisang</w:t>
      </w:r>
    </w:p>
    <w:tbl>
      <w:tblPr>
        <w:tblStyle w:val="TableGrid"/>
        <w:tblW w:w="0" w:type="auto"/>
        <w:tblInd w:w="108" w:type="dxa"/>
        <w:tblLook w:val="04A0" w:firstRow="1" w:lastRow="0" w:firstColumn="1" w:lastColumn="0" w:noHBand="0" w:noVBand="1"/>
      </w:tblPr>
      <w:tblGrid>
        <w:gridCol w:w="1898"/>
        <w:gridCol w:w="1973"/>
        <w:gridCol w:w="1974"/>
        <w:gridCol w:w="1974"/>
      </w:tblGrid>
      <w:tr w:rsidR="000C3DE0" w:rsidTr="00BB1314">
        <w:tc>
          <w:tcPr>
            <w:tcW w:w="1898" w:type="dxa"/>
            <w:vMerge w:val="restart"/>
          </w:tcPr>
          <w:p w:rsidR="000C3DE0" w:rsidRPr="00714DC1" w:rsidRDefault="000C3DE0" w:rsidP="00BC274E">
            <w:pPr>
              <w:tabs>
                <w:tab w:val="left" w:pos="540"/>
              </w:tabs>
              <w:spacing w:line="240" w:lineRule="auto"/>
              <w:jc w:val="center"/>
              <w:rPr>
                <w:rFonts w:eastAsia="Calibri" w:cs="Times New Roman"/>
                <w:b/>
                <w:szCs w:val="24"/>
                <w:lang w:val="id-ID"/>
              </w:rPr>
            </w:pPr>
            <w:r w:rsidRPr="00714DC1">
              <w:rPr>
                <w:rFonts w:eastAsia="Calibri" w:cs="Times New Roman"/>
                <w:b/>
                <w:szCs w:val="24"/>
                <w:lang w:val="id-ID"/>
              </w:rPr>
              <w:t>Bahan yang digunakan</w:t>
            </w:r>
          </w:p>
        </w:tc>
        <w:tc>
          <w:tcPr>
            <w:tcW w:w="5921" w:type="dxa"/>
            <w:gridSpan w:val="3"/>
          </w:tcPr>
          <w:p w:rsidR="000C3DE0" w:rsidRPr="00714DC1" w:rsidRDefault="000C3DE0" w:rsidP="00BC274E">
            <w:pPr>
              <w:tabs>
                <w:tab w:val="left" w:pos="540"/>
              </w:tabs>
              <w:spacing w:line="240" w:lineRule="auto"/>
              <w:jc w:val="center"/>
              <w:rPr>
                <w:rFonts w:eastAsia="Calibri" w:cs="Times New Roman"/>
                <w:b/>
                <w:szCs w:val="24"/>
                <w:lang w:val="id-ID"/>
              </w:rPr>
            </w:pPr>
            <w:r w:rsidRPr="00714DC1">
              <w:rPr>
                <w:rFonts w:eastAsia="Calibri" w:cs="Times New Roman"/>
                <w:b/>
                <w:szCs w:val="24"/>
                <w:lang w:val="id-ID"/>
              </w:rPr>
              <w:t>Konsentrasi penstabil</w:t>
            </w:r>
          </w:p>
        </w:tc>
      </w:tr>
      <w:tr w:rsidR="000C3DE0" w:rsidTr="00BB1314">
        <w:tc>
          <w:tcPr>
            <w:tcW w:w="1898" w:type="dxa"/>
            <w:vMerge/>
          </w:tcPr>
          <w:p w:rsidR="000C3DE0" w:rsidRDefault="000C3DE0" w:rsidP="00BC274E">
            <w:pPr>
              <w:tabs>
                <w:tab w:val="left" w:pos="540"/>
              </w:tabs>
              <w:spacing w:line="240" w:lineRule="auto"/>
              <w:jc w:val="center"/>
              <w:rPr>
                <w:rFonts w:eastAsia="Calibri" w:cs="Times New Roman"/>
                <w:szCs w:val="24"/>
                <w:lang w:val="id-ID"/>
              </w:rPr>
            </w:pPr>
          </w:p>
        </w:tc>
        <w:tc>
          <w:tcPr>
            <w:tcW w:w="1973"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8%</w:t>
            </w:r>
          </w:p>
        </w:tc>
        <w:tc>
          <w:tcPr>
            <w:tcW w:w="1974"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10%</w:t>
            </w:r>
          </w:p>
        </w:tc>
        <w:tc>
          <w:tcPr>
            <w:tcW w:w="1974"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12%</w:t>
            </w:r>
          </w:p>
        </w:tc>
      </w:tr>
      <w:tr w:rsidR="000C3DE0" w:rsidTr="00BB1314">
        <w:tc>
          <w:tcPr>
            <w:tcW w:w="1898" w:type="dxa"/>
          </w:tcPr>
          <w:p w:rsidR="000C3DE0" w:rsidRDefault="000C3DE0" w:rsidP="00BB1314">
            <w:pPr>
              <w:tabs>
                <w:tab w:val="left" w:pos="540"/>
              </w:tabs>
              <w:spacing w:line="240" w:lineRule="auto"/>
              <w:rPr>
                <w:rFonts w:eastAsia="Calibri" w:cs="Times New Roman"/>
                <w:szCs w:val="24"/>
                <w:lang w:val="id-ID"/>
              </w:rPr>
            </w:pPr>
            <w:r>
              <w:rPr>
                <w:rFonts w:eastAsia="Calibri" w:cs="Times New Roman"/>
                <w:szCs w:val="24"/>
                <w:lang w:val="id-ID"/>
              </w:rPr>
              <w:t xml:space="preserve">Gula </w:t>
            </w:r>
            <w:r w:rsidR="00BB1314">
              <w:rPr>
                <w:rFonts w:eastAsia="Calibri" w:cs="Times New Roman"/>
                <w:szCs w:val="24"/>
                <w:lang w:val="id-ID"/>
              </w:rPr>
              <w:t>stevia</w:t>
            </w:r>
          </w:p>
        </w:tc>
        <w:tc>
          <w:tcPr>
            <w:tcW w:w="1973"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15</w:t>
            </w:r>
            <w:r w:rsidR="000C3DE0">
              <w:rPr>
                <w:rFonts w:eastAsia="Calibri" w:cs="Times New Roman"/>
                <w:szCs w:val="24"/>
                <w:lang w:val="id-ID"/>
              </w:rPr>
              <w:t>%</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15%</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15%</w:t>
            </w:r>
          </w:p>
        </w:tc>
      </w:tr>
      <w:tr w:rsidR="000C3DE0" w:rsidTr="00BB1314">
        <w:tc>
          <w:tcPr>
            <w:tcW w:w="1898" w:type="dxa"/>
          </w:tcPr>
          <w:p w:rsidR="000C3DE0" w:rsidRDefault="000C3DE0" w:rsidP="00BC274E">
            <w:pPr>
              <w:tabs>
                <w:tab w:val="left" w:pos="540"/>
              </w:tabs>
              <w:spacing w:line="240" w:lineRule="auto"/>
              <w:rPr>
                <w:rFonts w:eastAsia="Calibri" w:cs="Times New Roman"/>
                <w:szCs w:val="24"/>
                <w:lang w:val="id-ID"/>
              </w:rPr>
            </w:pPr>
            <w:r>
              <w:rPr>
                <w:rFonts w:eastAsia="Calibri" w:cs="Times New Roman"/>
                <w:szCs w:val="24"/>
                <w:lang w:val="id-ID"/>
              </w:rPr>
              <w:t>Putih telur</w:t>
            </w:r>
          </w:p>
        </w:tc>
        <w:tc>
          <w:tcPr>
            <w:tcW w:w="1973"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4,5</w:t>
            </w:r>
            <w:r w:rsidR="000C3DE0">
              <w:rPr>
                <w:rFonts w:eastAsia="Calibri" w:cs="Times New Roman"/>
                <w:szCs w:val="24"/>
                <w:lang w:val="id-ID"/>
              </w:rPr>
              <w:t>%</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4,5%</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4,5%</w:t>
            </w:r>
          </w:p>
        </w:tc>
      </w:tr>
      <w:tr w:rsidR="000C3DE0" w:rsidTr="00BB1314">
        <w:tc>
          <w:tcPr>
            <w:tcW w:w="1898" w:type="dxa"/>
          </w:tcPr>
          <w:p w:rsidR="000C3DE0" w:rsidRDefault="000C3DE0" w:rsidP="00BC274E">
            <w:pPr>
              <w:tabs>
                <w:tab w:val="left" w:pos="540"/>
              </w:tabs>
              <w:spacing w:line="240" w:lineRule="auto"/>
              <w:rPr>
                <w:rFonts w:eastAsia="Calibri" w:cs="Times New Roman"/>
                <w:szCs w:val="24"/>
                <w:lang w:val="id-ID"/>
              </w:rPr>
            </w:pPr>
            <w:r>
              <w:rPr>
                <w:rFonts w:eastAsia="Calibri" w:cs="Times New Roman"/>
                <w:szCs w:val="24"/>
                <w:lang w:val="id-ID"/>
              </w:rPr>
              <w:t>Air</w:t>
            </w:r>
          </w:p>
        </w:tc>
        <w:tc>
          <w:tcPr>
            <w:tcW w:w="1973"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38%</w:t>
            </w:r>
          </w:p>
        </w:tc>
        <w:tc>
          <w:tcPr>
            <w:tcW w:w="1974"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38</w:t>
            </w:r>
            <w:r w:rsidRPr="00714DC1">
              <w:rPr>
                <w:rFonts w:eastAsia="Calibri" w:cs="Times New Roman"/>
                <w:szCs w:val="24"/>
                <w:lang w:val="id-ID"/>
              </w:rPr>
              <w:t>%</w:t>
            </w:r>
          </w:p>
        </w:tc>
        <w:tc>
          <w:tcPr>
            <w:tcW w:w="1974" w:type="dxa"/>
          </w:tcPr>
          <w:p w:rsidR="000C3DE0" w:rsidRDefault="000C3DE0" w:rsidP="00BC274E">
            <w:pPr>
              <w:tabs>
                <w:tab w:val="left" w:pos="540"/>
              </w:tabs>
              <w:spacing w:line="240" w:lineRule="auto"/>
              <w:jc w:val="center"/>
              <w:rPr>
                <w:rFonts w:eastAsia="Calibri" w:cs="Times New Roman"/>
                <w:szCs w:val="24"/>
                <w:lang w:val="id-ID"/>
              </w:rPr>
            </w:pPr>
            <w:r>
              <w:rPr>
                <w:rFonts w:eastAsia="Calibri" w:cs="Times New Roman"/>
                <w:szCs w:val="24"/>
                <w:lang w:val="id-ID"/>
              </w:rPr>
              <w:t>38</w:t>
            </w:r>
            <w:r w:rsidRPr="00714DC1">
              <w:rPr>
                <w:rFonts w:eastAsia="Calibri" w:cs="Times New Roman"/>
                <w:szCs w:val="24"/>
                <w:lang w:val="id-ID"/>
              </w:rPr>
              <w:t>%</w:t>
            </w:r>
          </w:p>
        </w:tc>
      </w:tr>
      <w:tr w:rsidR="000C3DE0" w:rsidTr="00BB1314">
        <w:tc>
          <w:tcPr>
            <w:tcW w:w="1898" w:type="dxa"/>
          </w:tcPr>
          <w:p w:rsidR="000C3DE0" w:rsidRDefault="00BB1314" w:rsidP="00BC274E">
            <w:pPr>
              <w:tabs>
                <w:tab w:val="left" w:pos="540"/>
              </w:tabs>
              <w:spacing w:line="240" w:lineRule="auto"/>
              <w:rPr>
                <w:rFonts w:eastAsia="Calibri" w:cs="Times New Roman"/>
                <w:szCs w:val="24"/>
                <w:lang w:val="id-ID"/>
              </w:rPr>
            </w:pPr>
            <w:r>
              <w:rPr>
                <w:rFonts w:eastAsia="Calibri" w:cs="Times New Roman"/>
                <w:szCs w:val="24"/>
                <w:lang w:val="id-ID"/>
              </w:rPr>
              <w:t>Sirup jagung</w:t>
            </w:r>
          </w:p>
        </w:tc>
        <w:tc>
          <w:tcPr>
            <w:tcW w:w="1973"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25</w:t>
            </w:r>
            <w:r w:rsidR="000C3DE0">
              <w:rPr>
                <w:rFonts w:eastAsia="Calibri" w:cs="Times New Roman"/>
                <w:szCs w:val="24"/>
                <w:lang w:val="id-ID"/>
              </w:rPr>
              <w:t>%</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25%</w:t>
            </w:r>
          </w:p>
        </w:tc>
        <w:tc>
          <w:tcPr>
            <w:tcW w:w="1974" w:type="dxa"/>
          </w:tcPr>
          <w:p w:rsidR="000C3DE0" w:rsidRDefault="00BB1314" w:rsidP="00BC274E">
            <w:pPr>
              <w:tabs>
                <w:tab w:val="left" w:pos="540"/>
              </w:tabs>
              <w:spacing w:line="240" w:lineRule="auto"/>
              <w:jc w:val="center"/>
              <w:rPr>
                <w:rFonts w:eastAsia="Calibri" w:cs="Times New Roman"/>
                <w:szCs w:val="24"/>
                <w:lang w:val="id-ID"/>
              </w:rPr>
            </w:pPr>
            <w:r>
              <w:rPr>
                <w:rFonts w:eastAsia="Calibri" w:cs="Times New Roman"/>
                <w:szCs w:val="24"/>
                <w:lang w:val="id-ID"/>
              </w:rPr>
              <w:t>25%</w:t>
            </w:r>
          </w:p>
        </w:tc>
      </w:tr>
      <w:tr w:rsidR="00BB1314" w:rsidTr="00BB1314">
        <w:tc>
          <w:tcPr>
            <w:tcW w:w="1898" w:type="dxa"/>
          </w:tcPr>
          <w:p w:rsidR="00BB1314" w:rsidRPr="00BB1314" w:rsidRDefault="00BB1314" w:rsidP="00BB1314">
            <w:pPr>
              <w:tabs>
                <w:tab w:val="left" w:pos="540"/>
              </w:tabs>
              <w:spacing w:line="240" w:lineRule="auto"/>
              <w:rPr>
                <w:rFonts w:eastAsia="Calibri" w:cs="Times New Roman"/>
                <w:szCs w:val="24"/>
                <w:lang w:val="id-ID"/>
              </w:rPr>
            </w:pPr>
            <w:r>
              <w:rPr>
                <w:rFonts w:eastAsia="Calibri" w:cs="Times New Roman"/>
                <w:szCs w:val="24"/>
                <w:lang w:val="id-ID"/>
              </w:rPr>
              <w:t>Bubur buah</w:t>
            </w:r>
          </w:p>
        </w:tc>
        <w:tc>
          <w:tcPr>
            <w:tcW w:w="1973" w:type="dxa"/>
          </w:tcPr>
          <w:p w:rsidR="00BB1314" w:rsidRPr="00BB1314" w:rsidRDefault="00BB1314" w:rsidP="00BB1314">
            <w:pPr>
              <w:tabs>
                <w:tab w:val="left" w:pos="540"/>
              </w:tabs>
              <w:spacing w:line="240" w:lineRule="auto"/>
              <w:jc w:val="center"/>
              <w:rPr>
                <w:rFonts w:eastAsia="Calibri" w:cs="Times New Roman"/>
                <w:szCs w:val="24"/>
                <w:lang w:val="id-ID"/>
              </w:rPr>
            </w:pPr>
            <w:r>
              <w:rPr>
                <w:rFonts w:eastAsia="Calibri" w:cs="Times New Roman"/>
                <w:szCs w:val="24"/>
                <w:lang w:val="id-ID"/>
              </w:rPr>
              <w:t>9,5</w:t>
            </w:r>
          </w:p>
        </w:tc>
        <w:tc>
          <w:tcPr>
            <w:tcW w:w="1974" w:type="dxa"/>
          </w:tcPr>
          <w:p w:rsidR="00BB1314" w:rsidRDefault="00BB1314" w:rsidP="00BB1314">
            <w:pPr>
              <w:tabs>
                <w:tab w:val="left" w:pos="540"/>
              </w:tabs>
              <w:spacing w:line="240" w:lineRule="auto"/>
              <w:jc w:val="center"/>
              <w:rPr>
                <w:rFonts w:eastAsia="Calibri" w:cs="Times New Roman"/>
                <w:szCs w:val="24"/>
                <w:lang w:val="id-ID"/>
              </w:rPr>
            </w:pPr>
            <w:r>
              <w:rPr>
                <w:rFonts w:eastAsia="Calibri" w:cs="Times New Roman"/>
                <w:szCs w:val="24"/>
                <w:lang w:val="id-ID"/>
              </w:rPr>
              <w:t>7,5%%</w:t>
            </w:r>
          </w:p>
        </w:tc>
        <w:tc>
          <w:tcPr>
            <w:tcW w:w="1974" w:type="dxa"/>
          </w:tcPr>
          <w:p w:rsidR="00BB1314" w:rsidRDefault="00BB1314" w:rsidP="00BB1314">
            <w:pPr>
              <w:tabs>
                <w:tab w:val="left" w:pos="540"/>
              </w:tabs>
              <w:spacing w:line="240" w:lineRule="auto"/>
              <w:jc w:val="center"/>
              <w:rPr>
                <w:rFonts w:eastAsia="Calibri" w:cs="Times New Roman"/>
                <w:szCs w:val="24"/>
                <w:lang w:val="id-ID"/>
              </w:rPr>
            </w:pPr>
            <w:r>
              <w:rPr>
                <w:rFonts w:eastAsia="Calibri" w:cs="Times New Roman"/>
                <w:szCs w:val="24"/>
                <w:lang w:val="id-ID"/>
              </w:rPr>
              <w:t>5,5%%</w:t>
            </w:r>
          </w:p>
        </w:tc>
      </w:tr>
    </w:tbl>
    <w:p w:rsidR="000C3DE0" w:rsidRPr="00C03B65" w:rsidRDefault="000C3DE0" w:rsidP="000C3DE0">
      <w:pPr>
        <w:widowControl w:val="0"/>
        <w:autoSpaceDE w:val="0"/>
        <w:autoSpaceDN w:val="0"/>
        <w:adjustRightInd w:val="0"/>
        <w:spacing w:before="240"/>
        <w:rPr>
          <w:rFonts w:cs="Times New Roman"/>
          <w:noProof/>
          <w:szCs w:val="24"/>
        </w:rPr>
      </w:pPr>
      <w:r w:rsidRPr="00C03B65">
        <w:rPr>
          <w:rFonts w:cs="Times New Roman"/>
          <w:noProof/>
          <w:szCs w:val="24"/>
        </w:rPr>
        <w:t>Uji hedonik dengan jumlah panelis 30 orang x 5 gram = 150 gram</w:t>
      </w:r>
    </w:p>
    <w:p w:rsidR="000C3DE0" w:rsidRDefault="000C3DE0" w:rsidP="00D770F1">
      <w:pPr>
        <w:pStyle w:val="ListParagraph"/>
        <w:widowControl w:val="0"/>
        <w:numPr>
          <w:ilvl w:val="0"/>
          <w:numId w:val="17"/>
        </w:numPr>
        <w:autoSpaceDE w:val="0"/>
        <w:autoSpaceDN w:val="0"/>
        <w:adjustRightInd w:val="0"/>
        <w:spacing w:after="160" w:line="360" w:lineRule="auto"/>
        <w:ind w:left="284" w:hanging="284"/>
        <w:jc w:val="both"/>
        <w:rPr>
          <w:rFonts w:ascii="Times New Roman" w:hAnsi="Times New Roman" w:cs="Times New Roman"/>
          <w:noProof/>
          <w:sz w:val="24"/>
          <w:szCs w:val="24"/>
          <w:lang w:val="id-ID"/>
        </w:rPr>
      </w:pPr>
      <w:r w:rsidRPr="007741CE">
        <w:rPr>
          <w:rFonts w:ascii="Times New Roman" w:hAnsi="Times New Roman" w:cs="Times New Roman"/>
          <w:noProof/>
          <w:sz w:val="24"/>
          <w:szCs w:val="24"/>
          <w:lang w:val="id-ID"/>
        </w:rPr>
        <w:t>Penstabil Konsentrasi 8%</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cs="Times New Roman"/>
          <w:noProof/>
          <w:szCs w:val="24"/>
        </w:rPr>
        <w:t xml:space="preserve">Gula </w:t>
      </w:r>
      <w:r w:rsidR="00BB1314">
        <w:rPr>
          <w:rFonts w:cs="Times New Roman"/>
          <w:noProof/>
          <w:szCs w:val="24"/>
        </w:rPr>
        <w:t>stevia</w:t>
      </w:r>
      <w:r>
        <w:rPr>
          <w:rFonts w:cs="Times New Roman"/>
          <w:noProof/>
          <w:szCs w:val="24"/>
        </w:rPr>
        <w:tab/>
        <w:t xml:space="preserve">= </w:t>
      </w:r>
      <m:oMath>
        <m:f>
          <m:fPr>
            <m:ctrlPr>
              <w:rPr>
                <w:rFonts w:ascii="Cambria Math" w:hAnsi="Cambria Math" w:cs="Times New Roman"/>
                <w:noProof/>
                <w:szCs w:val="24"/>
              </w:rPr>
            </m:ctrlPr>
          </m:fPr>
          <m:num>
            <m:r>
              <m:rPr>
                <m:sty m:val="p"/>
              </m:rPr>
              <w:rPr>
                <w:rFonts w:ascii="Cambria Math" w:hAnsi="Cambria Math" w:cs="Times New Roman"/>
                <w:noProof/>
                <w:szCs w:val="24"/>
              </w:rPr>
              <m:t>15</m:t>
            </m:r>
          </m:num>
          <m:den>
            <m:r>
              <m:rPr>
                <m:sty m:val="p"/>
              </m:rPr>
              <w:rPr>
                <w:rFonts w:ascii="Cambria Math" w:hAnsi="Cambria Math" w:cs="Times New Roman"/>
                <w:noProof/>
                <w:szCs w:val="24"/>
              </w:rPr>
              <m:t>100</m:t>
            </m:r>
          </m:den>
        </m:f>
        <m:r>
          <m:rPr>
            <m:sty m:val="p"/>
          </m:rPr>
          <w:rPr>
            <w:rFonts w:ascii="Cambria Math" w:hAnsi="Cambria Math" w:cs="Times New Roman"/>
            <w:noProof/>
            <w:szCs w:val="24"/>
          </w:rPr>
          <m:t xml:space="preserve"> x 150</m:t>
        </m:r>
      </m:oMath>
      <w:r>
        <w:rPr>
          <w:rFonts w:eastAsiaTheme="minorEastAsia" w:cs="Times New Roman"/>
          <w:noProof/>
          <w:szCs w:val="24"/>
        </w:rPr>
        <w:t xml:space="preserve"> = </w:t>
      </w:r>
      <w:r w:rsidR="00BB1314">
        <w:rPr>
          <w:rFonts w:eastAsiaTheme="minorEastAsia" w:cs="Times New Roman"/>
          <w:noProof/>
          <w:szCs w:val="24"/>
        </w:rPr>
        <w:t>22,5</w:t>
      </w:r>
      <w:r>
        <w:rPr>
          <w:rFonts w:eastAsiaTheme="minorEastAsia" w:cs="Times New Roman"/>
          <w:noProof/>
          <w:szCs w:val="24"/>
        </w:rPr>
        <w:t xml:space="preserve"> gram</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eastAsiaTheme="minorEastAsia" w:cs="Times New Roman"/>
          <w:noProof/>
          <w:szCs w:val="24"/>
        </w:rPr>
        <w:t>Putih telur</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4,5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w:t>
      </w:r>
      <w:r w:rsidR="00BB1314">
        <w:rPr>
          <w:rFonts w:eastAsiaTheme="minorEastAsia" w:cs="Times New Roman"/>
          <w:noProof/>
          <w:szCs w:val="24"/>
        </w:rPr>
        <w:t>6,75</w:t>
      </w:r>
      <w:r>
        <w:rPr>
          <w:rFonts w:eastAsiaTheme="minorEastAsia" w:cs="Times New Roman"/>
          <w:noProof/>
          <w:szCs w:val="24"/>
        </w:rPr>
        <w:t xml:space="preserve"> gram</w:t>
      </w:r>
    </w:p>
    <w:p w:rsidR="000C3DE0" w:rsidRPr="007741CE" w:rsidRDefault="000C3DE0" w:rsidP="000C3DE0">
      <w:pPr>
        <w:widowControl w:val="0"/>
        <w:autoSpaceDE w:val="0"/>
        <w:autoSpaceDN w:val="0"/>
        <w:adjustRightInd w:val="0"/>
        <w:spacing w:line="360" w:lineRule="auto"/>
        <w:rPr>
          <w:rFonts w:cs="Times New Roman"/>
          <w:noProof/>
          <w:szCs w:val="24"/>
        </w:rPr>
      </w:pPr>
      <w:r>
        <w:rPr>
          <w:rFonts w:eastAsiaTheme="minorEastAsia" w:cs="Times New Roman"/>
          <w:noProof/>
          <w:szCs w:val="24"/>
        </w:rPr>
        <w:t>Air</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38</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57 gram </w:t>
      </w:r>
    </w:p>
    <w:p w:rsidR="000C3DE0" w:rsidRDefault="00BB1314" w:rsidP="000C3DE0">
      <w:pPr>
        <w:widowControl w:val="0"/>
        <w:autoSpaceDE w:val="0"/>
        <w:autoSpaceDN w:val="0"/>
        <w:adjustRightInd w:val="0"/>
        <w:rPr>
          <w:rFonts w:eastAsiaTheme="minorEastAsia" w:cs="Times New Roman"/>
          <w:noProof/>
          <w:szCs w:val="24"/>
        </w:rPr>
      </w:pPr>
      <w:r>
        <w:rPr>
          <w:rFonts w:cs="Times New Roman"/>
          <w:noProof/>
          <w:szCs w:val="24"/>
        </w:rPr>
        <w:t>Bubur Buah</w:t>
      </w:r>
      <w:r w:rsidR="000C3DE0">
        <w:rPr>
          <w:rFonts w:cs="Times New Roman"/>
          <w:noProof/>
          <w:szCs w:val="24"/>
        </w:rPr>
        <w:tab/>
        <w:t xml:space="preserve">= </w:t>
      </w:r>
      <m:oMath>
        <m:f>
          <m:fPr>
            <m:ctrlPr>
              <w:rPr>
                <w:rFonts w:ascii="Cambria Math" w:hAnsi="Cambria Math" w:cs="Times New Roman"/>
                <w:i/>
                <w:noProof/>
                <w:szCs w:val="24"/>
              </w:rPr>
            </m:ctrlPr>
          </m:fPr>
          <m:num>
            <m:r>
              <w:rPr>
                <w:rFonts w:ascii="Cambria Math" w:hAnsi="Cambria Math" w:cs="Times New Roman"/>
                <w:noProof/>
                <w:szCs w:val="24"/>
              </w:rPr>
              <m:t>9,5</m:t>
            </m:r>
          </m:num>
          <m:den>
            <m:r>
              <w:rPr>
                <w:rFonts w:ascii="Cambria Math" w:hAnsi="Cambria Math" w:cs="Times New Roman"/>
                <w:noProof/>
                <w:szCs w:val="24"/>
              </w:rPr>
              <m:t>100</m:t>
            </m:r>
          </m:den>
        </m:f>
        <m:r>
          <w:rPr>
            <w:rFonts w:ascii="Cambria Math" w:hAnsi="Cambria Math" w:cs="Times New Roman"/>
            <w:noProof/>
            <w:szCs w:val="24"/>
          </w:rPr>
          <m:t xml:space="preserve"> x 150</m:t>
        </m:r>
      </m:oMath>
      <w:r w:rsidR="000C3DE0">
        <w:rPr>
          <w:rFonts w:eastAsiaTheme="minorEastAsia" w:cs="Times New Roman"/>
          <w:noProof/>
          <w:szCs w:val="24"/>
        </w:rPr>
        <w:t xml:space="preserve"> = </w:t>
      </w:r>
      <w:r>
        <w:rPr>
          <w:rFonts w:eastAsiaTheme="minorEastAsia" w:cs="Times New Roman"/>
          <w:noProof/>
          <w:szCs w:val="24"/>
        </w:rPr>
        <w:t>14,25</w:t>
      </w:r>
      <w:r w:rsidR="000C3DE0">
        <w:rPr>
          <w:rFonts w:eastAsiaTheme="minorEastAsia" w:cs="Times New Roman"/>
          <w:noProof/>
          <w:szCs w:val="24"/>
        </w:rPr>
        <w:t>gram</w:t>
      </w:r>
    </w:p>
    <w:p w:rsidR="000C3DE0" w:rsidRDefault="000C3DE0"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Gelatin</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8</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12 gram</w:t>
      </w:r>
    </w:p>
    <w:p w:rsidR="00BB1314" w:rsidRDefault="00BB1314"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Sirup jagung</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25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37,5 gram</w:t>
      </w:r>
    </w:p>
    <w:p w:rsidR="000C3DE0" w:rsidRDefault="000C3DE0" w:rsidP="00D770F1">
      <w:pPr>
        <w:pStyle w:val="ListParagraph"/>
        <w:widowControl w:val="0"/>
        <w:numPr>
          <w:ilvl w:val="0"/>
          <w:numId w:val="17"/>
        </w:numPr>
        <w:autoSpaceDE w:val="0"/>
        <w:autoSpaceDN w:val="0"/>
        <w:adjustRightInd w:val="0"/>
        <w:spacing w:after="160" w:line="480" w:lineRule="auto"/>
        <w:ind w:left="284" w:hanging="284"/>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t>Penstabil Konsentrasi 10%</w:t>
      </w:r>
    </w:p>
    <w:p w:rsidR="000C3DE0" w:rsidRDefault="00BB1314" w:rsidP="000C3DE0">
      <w:pPr>
        <w:widowControl w:val="0"/>
        <w:autoSpaceDE w:val="0"/>
        <w:autoSpaceDN w:val="0"/>
        <w:adjustRightInd w:val="0"/>
        <w:spacing w:line="360" w:lineRule="auto"/>
        <w:rPr>
          <w:rFonts w:eastAsiaTheme="minorEastAsia" w:cs="Times New Roman"/>
          <w:noProof/>
          <w:szCs w:val="24"/>
        </w:rPr>
      </w:pPr>
      <w:r>
        <w:rPr>
          <w:rFonts w:cs="Times New Roman"/>
          <w:noProof/>
          <w:szCs w:val="24"/>
        </w:rPr>
        <w:t>Gula stevia</w:t>
      </w:r>
      <w:r w:rsidR="000C3DE0">
        <w:rPr>
          <w:rFonts w:cs="Times New Roman"/>
          <w:noProof/>
          <w:szCs w:val="24"/>
        </w:rPr>
        <w:tab/>
        <w:t xml:space="preserve">= </w:t>
      </w:r>
      <m:oMath>
        <m:f>
          <m:fPr>
            <m:ctrlPr>
              <w:rPr>
                <w:rFonts w:ascii="Cambria Math" w:hAnsi="Cambria Math" w:cs="Times New Roman"/>
                <w:noProof/>
                <w:szCs w:val="24"/>
              </w:rPr>
            </m:ctrlPr>
          </m:fPr>
          <m:num>
            <m:r>
              <m:rPr>
                <m:sty m:val="p"/>
              </m:rPr>
              <w:rPr>
                <w:rFonts w:ascii="Cambria Math" w:hAnsi="Cambria Math" w:cs="Times New Roman"/>
                <w:noProof/>
                <w:szCs w:val="24"/>
              </w:rPr>
              <m:t>15</m:t>
            </m:r>
          </m:num>
          <m:den>
            <m:r>
              <m:rPr>
                <m:sty m:val="p"/>
              </m:rPr>
              <w:rPr>
                <w:rFonts w:ascii="Cambria Math" w:hAnsi="Cambria Math" w:cs="Times New Roman"/>
                <w:noProof/>
                <w:szCs w:val="24"/>
              </w:rPr>
              <m:t>100</m:t>
            </m:r>
          </m:den>
        </m:f>
        <m:r>
          <m:rPr>
            <m:sty m:val="p"/>
          </m:rPr>
          <w:rPr>
            <w:rFonts w:ascii="Cambria Math" w:hAnsi="Cambria Math" w:cs="Times New Roman"/>
            <w:noProof/>
            <w:szCs w:val="24"/>
          </w:rPr>
          <m:t xml:space="preserve"> x 150</m:t>
        </m:r>
      </m:oMath>
      <w:r>
        <w:rPr>
          <w:rFonts w:eastAsiaTheme="minorEastAsia" w:cs="Times New Roman"/>
          <w:noProof/>
          <w:szCs w:val="24"/>
        </w:rPr>
        <w:t xml:space="preserve"> = 22,5 gram</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eastAsiaTheme="minorEastAsia" w:cs="Times New Roman"/>
          <w:noProof/>
          <w:szCs w:val="24"/>
        </w:rPr>
        <w:t>Putih telur</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4,5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sidR="00BB1314">
        <w:rPr>
          <w:rFonts w:eastAsiaTheme="minorEastAsia" w:cs="Times New Roman"/>
          <w:noProof/>
          <w:szCs w:val="24"/>
        </w:rPr>
        <w:t xml:space="preserve"> = 6,75 gram</w:t>
      </w:r>
    </w:p>
    <w:p w:rsidR="000C3DE0" w:rsidRPr="007741CE" w:rsidRDefault="000C3DE0" w:rsidP="000C3DE0">
      <w:pPr>
        <w:widowControl w:val="0"/>
        <w:autoSpaceDE w:val="0"/>
        <w:autoSpaceDN w:val="0"/>
        <w:adjustRightInd w:val="0"/>
        <w:spacing w:line="360" w:lineRule="auto"/>
        <w:rPr>
          <w:rFonts w:cs="Times New Roman"/>
          <w:noProof/>
          <w:szCs w:val="24"/>
        </w:rPr>
      </w:pPr>
      <w:r>
        <w:rPr>
          <w:rFonts w:eastAsiaTheme="minorEastAsia" w:cs="Times New Roman"/>
          <w:noProof/>
          <w:szCs w:val="24"/>
        </w:rPr>
        <w:t>Air</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38</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57 gram </w:t>
      </w:r>
    </w:p>
    <w:p w:rsidR="00BB1314" w:rsidRDefault="00BB1314" w:rsidP="00BB1314">
      <w:pPr>
        <w:widowControl w:val="0"/>
        <w:autoSpaceDE w:val="0"/>
        <w:autoSpaceDN w:val="0"/>
        <w:adjustRightInd w:val="0"/>
        <w:rPr>
          <w:rFonts w:eastAsiaTheme="minorEastAsia" w:cs="Times New Roman"/>
          <w:noProof/>
          <w:szCs w:val="24"/>
        </w:rPr>
      </w:pPr>
      <w:r>
        <w:rPr>
          <w:rFonts w:cs="Times New Roman"/>
          <w:noProof/>
          <w:szCs w:val="24"/>
        </w:rPr>
        <w:t>Bubur Buah</w:t>
      </w:r>
      <w:r>
        <w:rPr>
          <w:rFonts w:cs="Times New Roman"/>
          <w:noProof/>
          <w:szCs w:val="24"/>
        </w:rPr>
        <w:tab/>
        <w:t xml:space="preserve">= </w:t>
      </w:r>
      <m:oMath>
        <m:f>
          <m:fPr>
            <m:ctrlPr>
              <w:rPr>
                <w:rFonts w:ascii="Cambria Math" w:hAnsi="Cambria Math" w:cs="Times New Roman"/>
                <w:i/>
                <w:noProof/>
                <w:szCs w:val="24"/>
              </w:rPr>
            </m:ctrlPr>
          </m:fPr>
          <m:num>
            <m:r>
              <w:rPr>
                <w:rFonts w:ascii="Cambria Math" w:hAnsi="Cambria Math" w:cs="Times New Roman"/>
                <w:noProof/>
                <w:szCs w:val="24"/>
              </w:rPr>
              <m:t>7,5</m:t>
            </m:r>
          </m:num>
          <m:den>
            <m:r>
              <w:rPr>
                <w:rFonts w:ascii="Cambria Math" w:hAnsi="Cambria Math" w:cs="Times New Roman"/>
                <w:noProof/>
                <w:szCs w:val="24"/>
              </w:rPr>
              <m:t>100</m:t>
            </m:r>
          </m:den>
        </m:f>
        <m:r>
          <w:rPr>
            <w:rFonts w:ascii="Cambria Math" w:hAnsi="Cambria Math" w:cs="Times New Roman"/>
            <w:noProof/>
            <w:szCs w:val="24"/>
          </w:rPr>
          <m:t xml:space="preserve"> x 150</m:t>
        </m:r>
      </m:oMath>
      <w:r>
        <w:rPr>
          <w:rFonts w:eastAsiaTheme="minorEastAsia" w:cs="Times New Roman"/>
          <w:noProof/>
          <w:szCs w:val="24"/>
        </w:rPr>
        <w:t xml:space="preserve"> = </w:t>
      </w:r>
      <w:r w:rsidR="00794830">
        <w:rPr>
          <w:rFonts w:eastAsiaTheme="minorEastAsia" w:cs="Times New Roman"/>
          <w:noProof/>
          <w:szCs w:val="24"/>
        </w:rPr>
        <w:t>11</w:t>
      </w:r>
      <w:r>
        <w:rPr>
          <w:rFonts w:eastAsiaTheme="minorEastAsia" w:cs="Times New Roman"/>
          <w:noProof/>
          <w:szCs w:val="24"/>
        </w:rPr>
        <w:t>,25gram</w:t>
      </w:r>
    </w:p>
    <w:p w:rsidR="000C3DE0" w:rsidRDefault="000C3DE0"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Gelatin</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10</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15 gram</w:t>
      </w:r>
    </w:p>
    <w:p w:rsidR="00BB1314" w:rsidRDefault="00BB1314"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lastRenderedPageBreak/>
        <w:t>Sirup jagung</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25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sidR="00794830">
        <w:rPr>
          <w:rFonts w:eastAsiaTheme="minorEastAsia" w:cs="Times New Roman"/>
          <w:noProof/>
          <w:szCs w:val="24"/>
        </w:rPr>
        <w:t xml:space="preserve"> = 37,5 gram</w:t>
      </w:r>
    </w:p>
    <w:p w:rsidR="000C3DE0" w:rsidRDefault="000C3DE0" w:rsidP="00D770F1">
      <w:pPr>
        <w:pStyle w:val="ListParagraph"/>
        <w:widowControl w:val="0"/>
        <w:numPr>
          <w:ilvl w:val="0"/>
          <w:numId w:val="17"/>
        </w:numPr>
        <w:autoSpaceDE w:val="0"/>
        <w:autoSpaceDN w:val="0"/>
        <w:adjustRightInd w:val="0"/>
        <w:spacing w:after="0" w:line="480" w:lineRule="auto"/>
        <w:ind w:left="284" w:hanging="284"/>
        <w:contextualSpacing w:val="0"/>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t>Penstabil Konsentrasi 12%</w:t>
      </w:r>
    </w:p>
    <w:p w:rsidR="000C3DE0" w:rsidRDefault="00BB1314" w:rsidP="000C3DE0">
      <w:pPr>
        <w:widowControl w:val="0"/>
        <w:autoSpaceDE w:val="0"/>
        <w:autoSpaceDN w:val="0"/>
        <w:adjustRightInd w:val="0"/>
        <w:spacing w:line="360" w:lineRule="auto"/>
        <w:rPr>
          <w:rFonts w:eastAsiaTheme="minorEastAsia" w:cs="Times New Roman"/>
          <w:noProof/>
          <w:szCs w:val="24"/>
        </w:rPr>
      </w:pPr>
      <w:r>
        <w:rPr>
          <w:rFonts w:cs="Times New Roman"/>
          <w:noProof/>
          <w:szCs w:val="24"/>
        </w:rPr>
        <w:t>Gula stevia</w:t>
      </w:r>
      <w:r w:rsidR="000C3DE0">
        <w:rPr>
          <w:rFonts w:cs="Times New Roman"/>
          <w:noProof/>
          <w:szCs w:val="24"/>
        </w:rPr>
        <w:tab/>
        <w:t xml:space="preserve">= </w:t>
      </w:r>
      <m:oMath>
        <m:f>
          <m:fPr>
            <m:ctrlPr>
              <w:rPr>
                <w:rFonts w:ascii="Cambria Math" w:hAnsi="Cambria Math" w:cs="Times New Roman"/>
                <w:noProof/>
                <w:szCs w:val="24"/>
              </w:rPr>
            </m:ctrlPr>
          </m:fPr>
          <m:num>
            <m:r>
              <m:rPr>
                <m:sty m:val="p"/>
              </m:rPr>
              <w:rPr>
                <w:rFonts w:ascii="Cambria Math" w:hAnsi="Cambria Math" w:cs="Times New Roman"/>
                <w:noProof/>
                <w:szCs w:val="24"/>
              </w:rPr>
              <m:t>15</m:t>
            </m:r>
          </m:num>
          <m:den>
            <m:r>
              <m:rPr>
                <m:sty m:val="p"/>
              </m:rPr>
              <w:rPr>
                <w:rFonts w:ascii="Cambria Math" w:hAnsi="Cambria Math" w:cs="Times New Roman"/>
                <w:noProof/>
                <w:szCs w:val="24"/>
              </w:rPr>
              <m:t>100</m:t>
            </m:r>
          </m:den>
        </m:f>
        <m:r>
          <m:rPr>
            <m:sty m:val="p"/>
          </m:rPr>
          <w:rPr>
            <w:rFonts w:ascii="Cambria Math" w:hAnsi="Cambria Math" w:cs="Times New Roman"/>
            <w:noProof/>
            <w:szCs w:val="24"/>
          </w:rPr>
          <m:t xml:space="preserve"> x 150</m:t>
        </m:r>
      </m:oMath>
      <w:r w:rsidR="00794830">
        <w:rPr>
          <w:rFonts w:eastAsiaTheme="minorEastAsia" w:cs="Times New Roman"/>
          <w:noProof/>
          <w:szCs w:val="24"/>
        </w:rPr>
        <w:t xml:space="preserve"> = 22,5 gram</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eastAsiaTheme="minorEastAsia" w:cs="Times New Roman"/>
          <w:noProof/>
          <w:szCs w:val="24"/>
        </w:rPr>
        <w:t>Putih telur</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4,5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sidR="00794830">
        <w:rPr>
          <w:rFonts w:eastAsiaTheme="minorEastAsia" w:cs="Times New Roman"/>
          <w:noProof/>
          <w:szCs w:val="24"/>
        </w:rPr>
        <w:t xml:space="preserve"> = 6,75 gram</w:t>
      </w:r>
    </w:p>
    <w:p w:rsidR="000C3DE0" w:rsidRPr="007741CE" w:rsidRDefault="000C3DE0" w:rsidP="000C3DE0">
      <w:pPr>
        <w:widowControl w:val="0"/>
        <w:autoSpaceDE w:val="0"/>
        <w:autoSpaceDN w:val="0"/>
        <w:adjustRightInd w:val="0"/>
        <w:spacing w:line="360" w:lineRule="auto"/>
        <w:rPr>
          <w:rFonts w:cs="Times New Roman"/>
          <w:noProof/>
          <w:szCs w:val="24"/>
        </w:rPr>
      </w:pPr>
      <w:r>
        <w:rPr>
          <w:rFonts w:eastAsiaTheme="minorEastAsia" w:cs="Times New Roman"/>
          <w:noProof/>
          <w:szCs w:val="24"/>
        </w:rPr>
        <w:t>Air</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38</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57 gram </w:t>
      </w:r>
    </w:p>
    <w:p w:rsidR="00794830" w:rsidRDefault="00794830" w:rsidP="00794830">
      <w:pPr>
        <w:widowControl w:val="0"/>
        <w:autoSpaceDE w:val="0"/>
        <w:autoSpaceDN w:val="0"/>
        <w:adjustRightInd w:val="0"/>
        <w:rPr>
          <w:rFonts w:eastAsiaTheme="minorEastAsia" w:cs="Times New Roman"/>
          <w:noProof/>
          <w:szCs w:val="24"/>
        </w:rPr>
      </w:pPr>
      <w:r>
        <w:rPr>
          <w:rFonts w:cs="Times New Roman"/>
          <w:noProof/>
          <w:szCs w:val="24"/>
        </w:rPr>
        <w:t>Bubur Buah</w:t>
      </w:r>
      <w:r>
        <w:rPr>
          <w:rFonts w:cs="Times New Roman"/>
          <w:noProof/>
          <w:szCs w:val="24"/>
        </w:rPr>
        <w:tab/>
        <w:t xml:space="preserve">= </w:t>
      </w:r>
      <m:oMath>
        <m:f>
          <m:fPr>
            <m:ctrlPr>
              <w:rPr>
                <w:rFonts w:ascii="Cambria Math" w:hAnsi="Cambria Math" w:cs="Times New Roman"/>
                <w:i/>
                <w:noProof/>
                <w:szCs w:val="24"/>
              </w:rPr>
            </m:ctrlPr>
          </m:fPr>
          <m:num>
            <m:r>
              <w:rPr>
                <w:rFonts w:ascii="Cambria Math" w:hAnsi="Cambria Math" w:cs="Times New Roman"/>
                <w:noProof/>
                <w:szCs w:val="24"/>
              </w:rPr>
              <m:t>5,5</m:t>
            </m:r>
          </m:num>
          <m:den>
            <m:r>
              <w:rPr>
                <w:rFonts w:ascii="Cambria Math" w:hAnsi="Cambria Math" w:cs="Times New Roman"/>
                <w:noProof/>
                <w:szCs w:val="24"/>
              </w:rPr>
              <m:t>100</m:t>
            </m:r>
          </m:den>
        </m:f>
        <m:r>
          <w:rPr>
            <w:rFonts w:ascii="Cambria Math" w:hAnsi="Cambria Math" w:cs="Times New Roman"/>
            <w:noProof/>
            <w:szCs w:val="24"/>
          </w:rPr>
          <m:t xml:space="preserve"> x 150</m:t>
        </m:r>
      </m:oMath>
      <w:r>
        <w:rPr>
          <w:rFonts w:eastAsiaTheme="minorEastAsia" w:cs="Times New Roman"/>
          <w:noProof/>
          <w:szCs w:val="24"/>
        </w:rPr>
        <w:t xml:space="preserve"> = 8,25gram</w:t>
      </w:r>
    </w:p>
    <w:p w:rsidR="000C3DE0" w:rsidRDefault="000C3DE0"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Gelatin</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12</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18 gram</w:t>
      </w:r>
    </w:p>
    <w:p w:rsidR="00794830" w:rsidRDefault="00794830" w:rsidP="00794830">
      <w:pPr>
        <w:widowControl w:val="0"/>
        <w:autoSpaceDE w:val="0"/>
        <w:autoSpaceDN w:val="0"/>
        <w:adjustRightInd w:val="0"/>
        <w:rPr>
          <w:rFonts w:eastAsiaTheme="minorEastAsia" w:cs="Times New Roman"/>
          <w:noProof/>
          <w:szCs w:val="24"/>
        </w:rPr>
      </w:pPr>
      <w:r>
        <w:rPr>
          <w:rFonts w:eastAsiaTheme="minorEastAsia" w:cs="Times New Roman"/>
          <w:noProof/>
          <w:szCs w:val="24"/>
        </w:rPr>
        <w:t>Sirup jagung</w:t>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25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150</m:t>
        </m:r>
      </m:oMath>
      <w:r>
        <w:rPr>
          <w:rFonts w:eastAsiaTheme="minorEastAsia" w:cs="Times New Roman"/>
          <w:noProof/>
          <w:szCs w:val="24"/>
        </w:rPr>
        <w:t xml:space="preserve"> = 37,5 gram</w:t>
      </w:r>
    </w:p>
    <w:p w:rsidR="000C3DE0" w:rsidRDefault="00A24C56" w:rsidP="000C3DE0">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rPr>
        <w:t>Tabel 4</w:t>
      </w:r>
      <w:r w:rsidR="004B1FE2">
        <w:rPr>
          <w:rFonts w:eastAsiaTheme="minorEastAsia" w:cs="Times New Roman"/>
          <w:noProof/>
          <w:szCs w:val="24"/>
        </w:rPr>
        <w:t>9</w:t>
      </w:r>
      <w:r w:rsidR="000C3DE0">
        <w:rPr>
          <w:rFonts w:eastAsiaTheme="minorEastAsia" w:cs="Times New Roman"/>
          <w:noProof/>
          <w:szCs w:val="24"/>
        </w:rPr>
        <w:t>. Total Kebutuhan Bahan Baku Penelitian Pendahuluan Marshmallow Pisang</w:t>
      </w:r>
    </w:p>
    <w:tbl>
      <w:tblPr>
        <w:tblStyle w:val="TableGrid"/>
        <w:tblW w:w="0" w:type="auto"/>
        <w:tblInd w:w="108" w:type="dxa"/>
        <w:tblLook w:val="04A0" w:firstRow="1" w:lastRow="0" w:firstColumn="1" w:lastColumn="0" w:noHBand="0" w:noVBand="1"/>
      </w:tblPr>
      <w:tblGrid>
        <w:gridCol w:w="2110"/>
        <w:gridCol w:w="2156"/>
        <w:gridCol w:w="1622"/>
        <w:gridCol w:w="1931"/>
      </w:tblGrid>
      <w:tr w:rsidR="00ED5540" w:rsidTr="00ED5540">
        <w:tc>
          <w:tcPr>
            <w:tcW w:w="2110" w:type="dxa"/>
          </w:tcPr>
          <w:p w:rsidR="00ED5540" w:rsidRPr="00FE6D58" w:rsidRDefault="00ED5540" w:rsidP="00BC274E">
            <w:pPr>
              <w:widowControl w:val="0"/>
              <w:autoSpaceDE w:val="0"/>
              <w:autoSpaceDN w:val="0"/>
              <w:adjustRightInd w:val="0"/>
              <w:spacing w:after="120" w:line="240" w:lineRule="auto"/>
              <w:jc w:val="center"/>
              <w:rPr>
                <w:rFonts w:eastAsiaTheme="minorEastAsia" w:cs="Times New Roman"/>
                <w:b/>
                <w:noProof/>
                <w:szCs w:val="24"/>
                <w:lang w:val="id-ID"/>
              </w:rPr>
            </w:pPr>
            <w:r>
              <w:rPr>
                <w:rFonts w:eastAsiaTheme="minorEastAsia" w:cs="Times New Roman"/>
                <w:b/>
                <w:noProof/>
                <w:szCs w:val="24"/>
                <w:lang w:val="id-ID"/>
              </w:rPr>
              <w:t>Bahan yang dibutuhkan</w:t>
            </w:r>
          </w:p>
        </w:tc>
        <w:tc>
          <w:tcPr>
            <w:tcW w:w="2156" w:type="dxa"/>
          </w:tcPr>
          <w:p w:rsidR="00ED5540" w:rsidRPr="00FE6D58" w:rsidRDefault="00ED5540" w:rsidP="00BC274E">
            <w:pPr>
              <w:widowControl w:val="0"/>
              <w:autoSpaceDE w:val="0"/>
              <w:autoSpaceDN w:val="0"/>
              <w:adjustRightInd w:val="0"/>
              <w:spacing w:after="120" w:line="240" w:lineRule="auto"/>
              <w:jc w:val="center"/>
              <w:rPr>
                <w:rFonts w:eastAsiaTheme="minorEastAsia" w:cs="Times New Roman"/>
                <w:b/>
                <w:noProof/>
                <w:szCs w:val="24"/>
                <w:lang w:val="id-ID"/>
              </w:rPr>
            </w:pPr>
            <w:r>
              <w:rPr>
                <w:rFonts w:eastAsiaTheme="minorEastAsia" w:cs="Times New Roman"/>
                <w:b/>
                <w:noProof/>
                <w:szCs w:val="24"/>
                <w:lang w:val="id-ID"/>
              </w:rPr>
              <w:t>Kebutuhan (gram)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b/>
                <w:i/>
                <w:noProof/>
                <w:szCs w:val="24"/>
                <w:lang w:val="id-ID"/>
              </w:rPr>
            </w:pPr>
            <w:r>
              <w:rPr>
                <w:rFonts w:eastAsiaTheme="minorEastAsia" w:cs="Times New Roman"/>
                <w:b/>
                <w:i/>
                <w:noProof/>
                <w:szCs w:val="24"/>
                <w:lang w:val="id-ID"/>
              </w:rPr>
              <w:t>Allowance 10%</w:t>
            </w:r>
          </w:p>
        </w:tc>
        <w:tc>
          <w:tcPr>
            <w:tcW w:w="1931" w:type="dxa"/>
          </w:tcPr>
          <w:p w:rsidR="00ED5540" w:rsidRPr="00FE6D58" w:rsidRDefault="00ED5540" w:rsidP="00BC274E">
            <w:pPr>
              <w:widowControl w:val="0"/>
              <w:autoSpaceDE w:val="0"/>
              <w:autoSpaceDN w:val="0"/>
              <w:adjustRightInd w:val="0"/>
              <w:spacing w:after="120" w:line="240" w:lineRule="auto"/>
              <w:jc w:val="center"/>
              <w:rPr>
                <w:rFonts w:eastAsiaTheme="minorEastAsia" w:cs="Times New Roman"/>
                <w:b/>
                <w:noProof/>
                <w:szCs w:val="24"/>
                <w:lang w:val="id-ID"/>
              </w:rPr>
            </w:pPr>
            <w:r>
              <w:rPr>
                <w:rFonts w:eastAsiaTheme="minorEastAsia" w:cs="Times New Roman"/>
                <w:b/>
                <w:noProof/>
                <w:szCs w:val="24"/>
                <w:lang w:val="id-ID"/>
              </w:rPr>
              <w:t xml:space="preserve">Jumlah (gram) </w:t>
            </w:r>
          </w:p>
        </w:tc>
      </w:tr>
      <w:tr w:rsidR="00ED5540" w:rsidTr="00ED5540">
        <w:tc>
          <w:tcPr>
            <w:tcW w:w="2110" w:type="dxa"/>
          </w:tcPr>
          <w:p w:rsidR="00ED5540" w:rsidRDefault="00ED5540" w:rsidP="00794830">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Gula stevia</w:t>
            </w:r>
          </w:p>
        </w:tc>
        <w:tc>
          <w:tcPr>
            <w:tcW w:w="2156"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rPr>
              <w:t>22,5 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112,5 gram</w:t>
            </w:r>
          </w:p>
        </w:tc>
      </w:tr>
      <w:tr w:rsidR="00ED5540" w:rsidTr="00ED5540">
        <w:tc>
          <w:tcPr>
            <w:tcW w:w="2110" w:type="dxa"/>
          </w:tcPr>
          <w:p w:rsid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Putih telur</w:t>
            </w:r>
          </w:p>
        </w:tc>
        <w:tc>
          <w:tcPr>
            <w:tcW w:w="2156"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rPr>
              <w:t xml:space="preserve">6,75 </w:t>
            </w:r>
            <w:r>
              <w:rPr>
                <w:rFonts w:eastAsiaTheme="minorEastAsia" w:cs="Times New Roman"/>
                <w:noProof/>
                <w:szCs w:val="24"/>
                <w:lang w:val="id-ID"/>
              </w:rPr>
              <w:t>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65,25 gram</w:t>
            </w:r>
          </w:p>
        </w:tc>
      </w:tr>
      <w:tr w:rsidR="00ED5540" w:rsidTr="00ED5540">
        <w:tc>
          <w:tcPr>
            <w:tcW w:w="2110" w:type="dxa"/>
          </w:tcPr>
          <w:p w:rsid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 xml:space="preserve">Air </w:t>
            </w:r>
          </w:p>
        </w:tc>
        <w:tc>
          <w:tcPr>
            <w:tcW w:w="2156"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57 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216 gram</w:t>
            </w:r>
          </w:p>
        </w:tc>
      </w:tr>
      <w:tr w:rsidR="00ED5540" w:rsidTr="00ED5540">
        <w:tc>
          <w:tcPr>
            <w:tcW w:w="2110" w:type="dxa"/>
          </w:tcPr>
          <w:p w:rsid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Bubur buah</w:t>
            </w:r>
          </w:p>
        </w:tc>
        <w:tc>
          <w:tcPr>
            <w:tcW w:w="2156"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rPr>
              <w:t>14,25gram</w:t>
            </w:r>
            <w:r>
              <w:rPr>
                <w:rFonts w:eastAsiaTheme="minorEastAsia" w:cs="Times New Roman"/>
                <w:noProof/>
                <w:szCs w:val="24"/>
                <w:lang w:val="id-ID"/>
              </w:rPr>
              <w:t xml:space="preserve">, </w:t>
            </w:r>
            <w:r>
              <w:rPr>
                <w:rFonts w:eastAsiaTheme="minorEastAsia" w:cs="Times New Roman"/>
                <w:noProof/>
                <w:szCs w:val="24"/>
              </w:rPr>
              <w:t>11,25gram</w:t>
            </w:r>
            <w:r>
              <w:rPr>
                <w:rFonts w:eastAsiaTheme="minorEastAsia" w:cs="Times New Roman"/>
                <w:noProof/>
                <w:szCs w:val="24"/>
                <w:lang w:val="id-ID"/>
              </w:rPr>
              <w:t xml:space="preserve">, </w:t>
            </w:r>
            <w:r>
              <w:rPr>
                <w:rFonts w:eastAsiaTheme="minorEastAsia" w:cs="Times New Roman"/>
                <w:noProof/>
                <w:szCs w:val="24"/>
              </w:rPr>
              <w:t>8,25</w:t>
            </w:r>
            <w:r>
              <w:rPr>
                <w:rFonts w:eastAsiaTheme="minorEastAsia" w:cs="Times New Roman"/>
                <w:noProof/>
                <w:szCs w:val="24"/>
                <w:lang w:val="id-ID"/>
              </w:rPr>
              <w:t xml:space="preserve"> </w:t>
            </w:r>
            <w:r>
              <w:rPr>
                <w:rFonts w:eastAsiaTheme="minorEastAsia" w:cs="Times New Roman"/>
                <w:noProof/>
                <w:szCs w:val="24"/>
              </w:rPr>
              <w:t>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48,75 gram</w:t>
            </w:r>
          </w:p>
        </w:tc>
      </w:tr>
      <w:tr w:rsidR="00ED5540" w:rsidTr="00ED5540">
        <w:tc>
          <w:tcPr>
            <w:tcW w:w="2110" w:type="dxa"/>
          </w:tcPr>
          <w:p w:rsid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Gelatin</w:t>
            </w:r>
          </w:p>
          <w:p w:rsid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(8%, 10% dan 12%)</w:t>
            </w:r>
          </w:p>
        </w:tc>
        <w:tc>
          <w:tcPr>
            <w:tcW w:w="2156"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12 gram, 15 gram, 18 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60 gram</w:t>
            </w:r>
          </w:p>
        </w:tc>
      </w:tr>
      <w:tr w:rsidR="00ED5540" w:rsidTr="00ED5540">
        <w:tc>
          <w:tcPr>
            <w:tcW w:w="2110" w:type="dxa"/>
          </w:tcPr>
          <w:p w:rsidR="00ED5540" w:rsidRPr="00ED5540" w:rsidRDefault="00ED5540" w:rsidP="00BC274E">
            <w:pPr>
              <w:widowControl w:val="0"/>
              <w:autoSpaceDE w:val="0"/>
              <w:autoSpaceDN w:val="0"/>
              <w:adjustRightInd w:val="0"/>
              <w:spacing w:after="120" w:line="240" w:lineRule="auto"/>
              <w:rPr>
                <w:rFonts w:eastAsiaTheme="minorEastAsia" w:cs="Times New Roman"/>
                <w:noProof/>
                <w:szCs w:val="24"/>
                <w:lang w:val="id-ID"/>
              </w:rPr>
            </w:pPr>
            <w:r>
              <w:rPr>
                <w:rFonts w:eastAsiaTheme="minorEastAsia" w:cs="Times New Roman"/>
                <w:noProof/>
                <w:szCs w:val="24"/>
                <w:lang w:val="id-ID"/>
              </w:rPr>
              <w:t>Sirup jagung</w:t>
            </w:r>
          </w:p>
        </w:tc>
        <w:tc>
          <w:tcPr>
            <w:tcW w:w="2156"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37,5 gram</w:t>
            </w:r>
          </w:p>
        </w:tc>
        <w:tc>
          <w:tcPr>
            <w:tcW w:w="1622"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931" w:type="dxa"/>
          </w:tcPr>
          <w:p w:rsidR="00ED5540" w:rsidRPr="00ED5540" w:rsidRDefault="00ED5540" w:rsidP="00BC274E">
            <w:pPr>
              <w:widowControl w:val="0"/>
              <w:autoSpaceDE w:val="0"/>
              <w:autoSpaceDN w:val="0"/>
              <w:adjustRightInd w:val="0"/>
              <w:spacing w:after="120" w:line="240" w:lineRule="auto"/>
              <w:jc w:val="center"/>
              <w:rPr>
                <w:rFonts w:eastAsiaTheme="minorEastAsia" w:cs="Times New Roman"/>
                <w:noProof/>
                <w:szCs w:val="24"/>
                <w:lang w:val="id-ID"/>
              </w:rPr>
            </w:pPr>
            <w:r>
              <w:rPr>
                <w:rFonts w:eastAsiaTheme="minorEastAsia" w:cs="Times New Roman"/>
                <w:noProof/>
                <w:szCs w:val="24"/>
                <w:lang w:val="id-ID"/>
              </w:rPr>
              <w:t>157,5</w:t>
            </w:r>
          </w:p>
        </w:tc>
      </w:tr>
      <w:tr w:rsidR="00D74348" w:rsidTr="00942064">
        <w:tc>
          <w:tcPr>
            <w:tcW w:w="4266" w:type="dxa"/>
            <w:gridSpan w:val="2"/>
          </w:tcPr>
          <w:p w:rsidR="00D74348" w:rsidRPr="00D17BF4" w:rsidRDefault="00D74348" w:rsidP="00BC274E">
            <w:pPr>
              <w:widowControl w:val="0"/>
              <w:autoSpaceDE w:val="0"/>
              <w:autoSpaceDN w:val="0"/>
              <w:adjustRightInd w:val="0"/>
              <w:spacing w:after="120" w:line="240" w:lineRule="auto"/>
              <w:rPr>
                <w:rFonts w:eastAsiaTheme="minorEastAsia" w:cs="Times New Roman"/>
                <w:b/>
                <w:noProof/>
                <w:szCs w:val="24"/>
                <w:lang w:val="id-ID"/>
              </w:rPr>
            </w:pPr>
            <w:r>
              <w:rPr>
                <w:rFonts w:eastAsiaTheme="minorEastAsia" w:cs="Times New Roman"/>
                <w:b/>
                <w:noProof/>
                <w:szCs w:val="24"/>
                <w:lang w:val="id-ID"/>
              </w:rPr>
              <w:t>Total Kebutuhan Bahan Baku</w:t>
            </w:r>
          </w:p>
        </w:tc>
        <w:tc>
          <w:tcPr>
            <w:tcW w:w="3553" w:type="dxa"/>
            <w:gridSpan w:val="2"/>
          </w:tcPr>
          <w:p w:rsidR="00D74348" w:rsidRPr="00D17BF4" w:rsidRDefault="00D74348" w:rsidP="00BC274E">
            <w:pPr>
              <w:widowControl w:val="0"/>
              <w:autoSpaceDE w:val="0"/>
              <w:autoSpaceDN w:val="0"/>
              <w:adjustRightInd w:val="0"/>
              <w:spacing w:after="120" w:line="240" w:lineRule="auto"/>
              <w:jc w:val="center"/>
              <w:rPr>
                <w:rFonts w:eastAsiaTheme="minorEastAsia" w:cs="Times New Roman"/>
                <w:b/>
                <w:noProof/>
                <w:szCs w:val="24"/>
                <w:lang w:val="id-ID"/>
              </w:rPr>
            </w:pPr>
            <w:r>
              <w:rPr>
                <w:rFonts w:eastAsiaTheme="minorEastAsia" w:cs="Times New Roman"/>
                <w:b/>
                <w:noProof/>
                <w:szCs w:val="24"/>
                <w:lang w:val="id-ID"/>
              </w:rPr>
              <w:t>660 gram</w:t>
            </w:r>
          </w:p>
        </w:tc>
      </w:tr>
    </w:tbl>
    <w:p w:rsidR="00ED5540" w:rsidRDefault="00ED5540" w:rsidP="00D74348">
      <w:pPr>
        <w:widowControl w:val="0"/>
        <w:autoSpaceDE w:val="0"/>
        <w:autoSpaceDN w:val="0"/>
        <w:adjustRightInd w:val="0"/>
        <w:spacing w:after="120" w:line="240" w:lineRule="auto"/>
        <w:rPr>
          <w:rFonts w:eastAsiaTheme="minorEastAsia" w:cs="Times New Roman"/>
          <w:noProof/>
          <w:szCs w:val="24"/>
        </w:rPr>
      </w:pPr>
    </w:p>
    <w:p w:rsidR="00A24C56" w:rsidRDefault="00A24C56" w:rsidP="00D74348">
      <w:pPr>
        <w:widowControl w:val="0"/>
        <w:autoSpaceDE w:val="0"/>
        <w:autoSpaceDN w:val="0"/>
        <w:adjustRightInd w:val="0"/>
        <w:spacing w:after="120" w:line="240" w:lineRule="auto"/>
        <w:rPr>
          <w:rFonts w:eastAsiaTheme="minorEastAsia" w:cs="Times New Roman"/>
          <w:noProof/>
          <w:szCs w:val="24"/>
        </w:rPr>
      </w:pPr>
    </w:p>
    <w:p w:rsidR="00A24C56" w:rsidRDefault="00A24C56" w:rsidP="00D74348">
      <w:pPr>
        <w:widowControl w:val="0"/>
        <w:autoSpaceDE w:val="0"/>
        <w:autoSpaceDN w:val="0"/>
        <w:adjustRightInd w:val="0"/>
        <w:spacing w:after="120" w:line="240" w:lineRule="auto"/>
        <w:rPr>
          <w:rFonts w:eastAsiaTheme="minorEastAsia" w:cs="Times New Roman"/>
          <w:noProof/>
          <w:szCs w:val="24"/>
        </w:rPr>
      </w:pPr>
    </w:p>
    <w:p w:rsidR="00A24C56" w:rsidRDefault="00A24C56" w:rsidP="00D74348">
      <w:pPr>
        <w:widowControl w:val="0"/>
        <w:autoSpaceDE w:val="0"/>
        <w:autoSpaceDN w:val="0"/>
        <w:adjustRightInd w:val="0"/>
        <w:spacing w:after="120" w:line="240" w:lineRule="auto"/>
        <w:rPr>
          <w:rFonts w:eastAsiaTheme="minorEastAsia" w:cs="Times New Roman"/>
          <w:noProof/>
          <w:szCs w:val="24"/>
        </w:rPr>
      </w:pPr>
    </w:p>
    <w:p w:rsidR="00A24C56" w:rsidRDefault="00A24C56" w:rsidP="00D74348">
      <w:pPr>
        <w:widowControl w:val="0"/>
        <w:autoSpaceDE w:val="0"/>
        <w:autoSpaceDN w:val="0"/>
        <w:adjustRightInd w:val="0"/>
        <w:spacing w:after="120" w:line="240" w:lineRule="auto"/>
        <w:rPr>
          <w:rFonts w:eastAsiaTheme="minorEastAsia" w:cs="Times New Roman"/>
          <w:noProof/>
          <w:szCs w:val="24"/>
        </w:rPr>
      </w:pPr>
    </w:p>
    <w:p w:rsidR="00A24C56" w:rsidRDefault="00A24C56" w:rsidP="00D74348">
      <w:pPr>
        <w:widowControl w:val="0"/>
        <w:autoSpaceDE w:val="0"/>
        <w:autoSpaceDN w:val="0"/>
        <w:adjustRightInd w:val="0"/>
        <w:spacing w:after="120" w:line="240" w:lineRule="auto"/>
        <w:rPr>
          <w:rFonts w:eastAsiaTheme="minorEastAsia" w:cs="Times New Roman"/>
          <w:noProof/>
          <w:szCs w:val="24"/>
        </w:rPr>
      </w:pPr>
    </w:p>
    <w:p w:rsidR="000C3DE0" w:rsidRPr="000E58DC" w:rsidRDefault="000C3DE0" w:rsidP="00D770F1">
      <w:pPr>
        <w:pStyle w:val="ListParagraph"/>
        <w:widowControl w:val="0"/>
        <w:numPr>
          <w:ilvl w:val="0"/>
          <w:numId w:val="16"/>
        </w:numPr>
        <w:autoSpaceDE w:val="0"/>
        <w:autoSpaceDN w:val="0"/>
        <w:adjustRightInd w:val="0"/>
        <w:spacing w:after="160" w:line="480" w:lineRule="auto"/>
        <w:ind w:left="284" w:hanging="284"/>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lastRenderedPageBreak/>
        <w:t>Penelitian Utama</w:t>
      </w:r>
    </w:p>
    <w:p w:rsidR="000C3DE0" w:rsidRDefault="000C3DE0" w:rsidP="000C3DE0">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rPr>
        <w:t xml:space="preserve">Tabel </w:t>
      </w:r>
      <w:r w:rsidR="00A24C56">
        <w:rPr>
          <w:rFonts w:eastAsiaTheme="minorEastAsia" w:cs="Times New Roman"/>
          <w:noProof/>
          <w:szCs w:val="24"/>
        </w:rPr>
        <w:t>5</w:t>
      </w:r>
      <w:r w:rsidR="004B1FE2">
        <w:rPr>
          <w:rFonts w:eastAsiaTheme="minorEastAsia" w:cs="Times New Roman"/>
          <w:noProof/>
          <w:szCs w:val="24"/>
        </w:rPr>
        <w:t>0</w:t>
      </w:r>
      <w:r>
        <w:rPr>
          <w:rFonts w:eastAsiaTheme="minorEastAsia" w:cs="Times New Roman"/>
          <w:noProof/>
          <w:szCs w:val="24"/>
        </w:rPr>
        <w:t>. Basis Penelitian Utama</w:t>
      </w:r>
    </w:p>
    <w:tbl>
      <w:tblPr>
        <w:tblStyle w:val="TableGrid"/>
        <w:tblW w:w="0" w:type="auto"/>
        <w:tblInd w:w="108" w:type="dxa"/>
        <w:tblLook w:val="04A0" w:firstRow="1" w:lastRow="0" w:firstColumn="1" w:lastColumn="0" w:noHBand="0" w:noVBand="1"/>
      </w:tblPr>
      <w:tblGrid>
        <w:gridCol w:w="2566"/>
        <w:gridCol w:w="2701"/>
        <w:gridCol w:w="2552"/>
      </w:tblGrid>
      <w:tr w:rsidR="000C3DE0" w:rsidTr="00087317">
        <w:tc>
          <w:tcPr>
            <w:tcW w:w="2566" w:type="dxa"/>
          </w:tcPr>
          <w:p w:rsidR="000C3DE0" w:rsidRPr="001769DB" w:rsidRDefault="000C3DE0"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 xml:space="preserve">Respon </w:t>
            </w:r>
          </w:p>
        </w:tc>
        <w:tc>
          <w:tcPr>
            <w:tcW w:w="2701" w:type="dxa"/>
          </w:tcPr>
          <w:p w:rsidR="000C3DE0" w:rsidRPr="001769DB" w:rsidRDefault="000C3DE0"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Kebutuhan/sampel</w:t>
            </w:r>
          </w:p>
        </w:tc>
        <w:tc>
          <w:tcPr>
            <w:tcW w:w="2552" w:type="dxa"/>
          </w:tcPr>
          <w:p w:rsidR="000C3DE0" w:rsidRPr="001769DB" w:rsidRDefault="000C3DE0"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Hasil</w:t>
            </w:r>
          </w:p>
        </w:tc>
      </w:tr>
      <w:tr w:rsidR="000C3DE0" w:rsidTr="00087317">
        <w:tc>
          <w:tcPr>
            <w:tcW w:w="2566" w:type="dxa"/>
          </w:tcPr>
          <w:p w:rsidR="000C3DE0" w:rsidRDefault="000C3DE0"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Kekerasan</w:t>
            </w:r>
          </w:p>
        </w:tc>
        <w:tc>
          <w:tcPr>
            <w:tcW w:w="2701"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c>
          <w:tcPr>
            <w:tcW w:w="2552"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r>
      <w:tr w:rsidR="000C3DE0" w:rsidTr="00087317">
        <w:tc>
          <w:tcPr>
            <w:tcW w:w="2566" w:type="dxa"/>
          </w:tcPr>
          <w:p w:rsidR="000C3DE0" w:rsidRDefault="000C3DE0"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Kadar gula</w:t>
            </w:r>
          </w:p>
        </w:tc>
        <w:tc>
          <w:tcPr>
            <w:tcW w:w="2701"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c>
          <w:tcPr>
            <w:tcW w:w="2552"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r>
      <w:tr w:rsidR="000C3DE0" w:rsidTr="00087317">
        <w:tc>
          <w:tcPr>
            <w:tcW w:w="2566" w:type="dxa"/>
          </w:tcPr>
          <w:p w:rsidR="000C3DE0" w:rsidRDefault="000C3DE0"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Kadar air</w:t>
            </w:r>
          </w:p>
        </w:tc>
        <w:tc>
          <w:tcPr>
            <w:tcW w:w="2701"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c>
          <w:tcPr>
            <w:tcW w:w="2552"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r>
      <w:tr w:rsidR="003E34DB" w:rsidTr="00087317">
        <w:tc>
          <w:tcPr>
            <w:tcW w:w="2566" w:type="dxa"/>
          </w:tcPr>
          <w:p w:rsidR="003E34DB" w:rsidRPr="003E34DB" w:rsidRDefault="003E34DB"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Kadar abu</w:t>
            </w:r>
          </w:p>
        </w:tc>
        <w:tc>
          <w:tcPr>
            <w:tcW w:w="2701" w:type="dxa"/>
          </w:tcPr>
          <w:p w:rsidR="003E34DB" w:rsidRPr="003E34DB" w:rsidRDefault="003E34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c>
          <w:tcPr>
            <w:tcW w:w="2552" w:type="dxa"/>
          </w:tcPr>
          <w:p w:rsidR="003E34DB" w:rsidRPr="003E34DB" w:rsidRDefault="003E34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r>
      <w:tr w:rsidR="000C3DE0" w:rsidTr="00087317">
        <w:tc>
          <w:tcPr>
            <w:tcW w:w="2566" w:type="dxa"/>
          </w:tcPr>
          <w:p w:rsidR="000C3DE0" w:rsidRDefault="000C3DE0"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Uji hedonik</w:t>
            </w:r>
          </w:p>
        </w:tc>
        <w:tc>
          <w:tcPr>
            <w:tcW w:w="2701"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 gram</w:t>
            </w:r>
          </w:p>
        </w:tc>
        <w:tc>
          <w:tcPr>
            <w:tcW w:w="2552" w:type="dxa"/>
          </w:tcPr>
          <w:p w:rsidR="000C3DE0" w:rsidRDefault="000C3DE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5x30 0rang 150 gram</w:t>
            </w:r>
          </w:p>
        </w:tc>
      </w:tr>
      <w:tr w:rsidR="000C3DE0" w:rsidTr="00087317">
        <w:tc>
          <w:tcPr>
            <w:tcW w:w="5267" w:type="dxa"/>
            <w:gridSpan w:val="2"/>
          </w:tcPr>
          <w:p w:rsidR="000C3DE0" w:rsidRPr="001769DB" w:rsidRDefault="000C3DE0" w:rsidP="00BC274E">
            <w:pPr>
              <w:widowControl w:val="0"/>
              <w:autoSpaceDE w:val="0"/>
              <w:autoSpaceDN w:val="0"/>
              <w:adjustRightInd w:val="0"/>
              <w:spacing w:line="240" w:lineRule="auto"/>
              <w:rPr>
                <w:rFonts w:eastAsiaTheme="minorEastAsia" w:cs="Times New Roman"/>
                <w:b/>
                <w:noProof/>
                <w:szCs w:val="24"/>
                <w:lang w:val="id-ID"/>
              </w:rPr>
            </w:pPr>
            <w:r w:rsidRPr="001769DB">
              <w:rPr>
                <w:rFonts w:eastAsiaTheme="minorEastAsia" w:cs="Times New Roman"/>
                <w:b/>
                <w:noProof/>
                <w:szCs w:val="24"/>
                <w:lang w:val="id-ID"/>
              </w:rPr>
              <w:t xml:space="preserve">Total </w:t>
            </w:r>
          </w:p>
        </w:tc>
        <w:tc>
          <w:tcPr>
            <w:tcW w:w="2552" w:type="dxa"/>
          </w:tcPr>
          <w:p w:rsidR="000C3DE0" w:rsidRPr="001769DB" w:rsidRDefault="003E34DB" w:rsidP="0061155A">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17</w:t>
            </w:r>
            <w:r w:rsidR="0061155A">
              <w:rPr>
                <w:rFonts w:eastAsiaTheme="minorEastAsia" w:cs="Times New Roman"/>
                <w:b/>
                <w:noProof/>
                <w:szCs w:val="24"/>
                <w:lang w:val="id-ID"/>
              </w:rPr>
              <w:t>0</w:t>
            </w:r>
            <w:r w:rsidR="000C3DE0">
              <w:rPr>
                <w:rFonts w:eastAsiaTheme="minorEastAsia" w:cs="Times New Roman"/>
                <w:b/>
                <w:noProof/>
                <w:szCs w:val="24"/>
                <w:lang w:val="id-ID"/>
              </w:rPr>
              <w:t xml:space="preserve"> gram</w:t>
            </w:r>
          </w:p>
        </w:tc>
      </w:tr>
    </w:tbl>
    <w:p w:rsidR="000C3DE0" w:rsidRPr="001769DB" w:rsidRDefault="000C3DE0" w:rsidP="000C3DE0">
      <w:pPr>
        <w:widowControl w:val="0"/>
        <w:autoSpaceDE w:val="0"/>
        <w:autoSpaceDN w:val="0"/>
        <w:adjustRightInd w:val="0"/>
        <w:spacing w:before="240"/>
        <w:rPr>
          <w:rFonts w:eastAsiaTheme="minorEastAsia" w:cs="Times New Roman"/>
          <w:noProof/>
          <w:szCs w:val="24"/>
        </w:rPr>
      </w:pPr>
      <w:r>
        <w:rPr>
          <w:rFonts w:eastAsiaTheme="minorEastAsia" w:cs="Times New Roman"/>
          <w:noProof/>
          <w:szCs w:val="24"/>
        </w:rPr>
        <w:t>Basisi 200 gram</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cs="Times New Roman"/>
          <w:noProof/>
          <w:szCs w:val="24"/>
        </w:rPr>
        <w:t xml:space="preserve">Gula </w:t>
      </w:r>
      <w:r w:rsidR="00E9147F">
        <w:rPr>
          <w:rFonts w:cs="Times New Roman"/>
          <w:noProof/>
          <w:szCs w:val="24"/>
        </w:rPr>
        <w:t>Rendah Kalori</w:t>
      </w:r>
      <w:r>
        <w:rPr>
          <w:rFonts w:cs="Times New Roman"/>
          <w:noProof/>
          <w:szCs w:val="24"/>
        </w:rPr>
        <w:tab/>
        <w:t xml:space="preserve">= </w:t>
      </w:r>
      <m:oMath>
        <m:f>
          <m:fPr>
            <m:ctrlPr>
              <w:rPr>
                <w:rFonts w:ascii="Cambria Math" w:hAnsi="Cambria Math" w:cs="Times New Roman"/>
                <w:noProof/>
                <w:szCs w:val="24"/>
              </w:rPr>
            </m:ctrlPr>
          </m:fPr>
          <m:num>
            <m:r>
              <m:rPr>
                <m:sty m:val="p"/>
              </m:rPr>
              <w:rPr>
                <w:rFonts w:ascii="Cambria Math" w:hAnsi="Cambria Math" w:cs="Times New Roman"/>
                <w:noProof/>
                <w:szCs w:val="24"/>
              </w:rPr>
              <m:t>15</m:t>
            </m:r>
          </m:num>
          <m:den>
            <m:r>
              <m:rPr>
                <m:sty m:val="p"/>
              </m:rPr>
              <w:rPr>
                <w:rFonts w:ascii="Cambria Math" w:hAnsi="Cambria Math" w:cs="Times New Roman"/>
                <w:noProof/>
                <w:szCs w:val="24"/>
              </w:rPr>
              <m:t>100</m:t>
            </m:r>
          </m:den>
        </m:f>
        <m:r>
          <m:rPr>
            <m:sty m:val="p"/>
          </m:rPr>
          <w:rPr>
            <w:rFonts w:ascii="Cambria Math" w:hAnsi="Cambria Math" w:cs="Times New Roman"/>
            <w:noProof/>
            <w:szCs w:val="24"/>
          </w:rPr>
          <m:t xml:space="preserve"> x 200</m:t>
        </m:r>
      </m:oMath>
      <w:r w:rsidR="003C17E2">
        <w:rPr>
          <w:rFonts w:eastAsiaTheme="minorEastAsia" w:cs="Times New Roman"/>
          <w:noProof/>
          <w:szCs w:val="24"/>
        </w:rPr>
        <w:t xml:space="preserve"> = 30 gram</w:t>
      </w:r>
    </w:p>
    <w:p w:rsidR="000C3DE0" w:rsidRDefault="000C3DE0" w:rsidP="000C3DE0">
      <w:pPr>
        <w:widowControl w:val="0"/>
        <w:autoSpaceDE w:val="0"/>
        <w:autoSpaceDN w:val="0"/>
        <w:adjustRightInd w:val="0"/>
        <w:spacing w:line="360" w:lineRule="auto"/>
        <w:rPr>
          <w:rFonts w:eastAsiaTheme="minorEastAsia" w:cs="Times New Roman"/>
          <w:noProof/>
          <w:szCs w:val="24"/>
        </w:rPr>
      </w:pPr>
      <w:r>
        <w:rPr>
          <w:rFonts w:eastAsiaTheme="minorEastAsia" w:cs="Times New Roman"/>
          <w:noProof/>
          <w:szCs w:val="24"/>
        </w:rPr>
        <w:t>Putih telur</w:t>
      </w:r>
      <w:r>
        <w:rPr>
          <w:rFonts w:eastAsiaTheme="minorEastAsia" w:cs="Times New Roman"/>
          <w:noProof/>
          <w:szCs w:val="24"/>
        </w:rPr>
        <w:tab/>
      </w:r>
      <w:r w:rsidR="00E9147F">
        <w:rPr>
          <w:rFonts w:eastAsiaTheme="minorEastAsia" w:cs="Times New Roman"/>
          <w:noProof/>
          <w:szCs w:val="24"/>
        </w:rPr>
        <w:tab/>
      </w:r>
      <w:r>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4,5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200 </m:t>
        </m:r>
      </m:oMath>
      <w:r w:rsidR="003C17E2">
        <w:rPr>
          <w:rFonts w:eastAsiaTheme="minorEastAsia" w:cs="Times New Roman"/>
          <w:noProof/>
          <w:szCs w:val="24"/>
        </w:rPr>
        <w:t>= 9 gram</w:t>
      </w:r>
    </w:p>
    <w:p w:rsidR="000C3DE0" w:rsidRPr="007741CE" w:rsidRDefault="000C3DE0" w:rsidP="007B31A1">
      <w:pPr>
        <w:widowControl w:val="0"/>
        <w:tabs>
          <w:tab w:val="left" w:pos="720"/>
          <w:tab w:val="left" w:pos="1440"/>
          <w:tab w:val="left" w:pos="2160"/>
          <w:tab w:val="left" w:pos="2880"/>
          <w:tab w:val="left" w:pos="3600"/>
          <w:tab w:val="left" w:pos="4320"/>
          <w:tab w:val="left" w:pos="7185"/>
        </w:tabs>
        <w:autoSpaceDE w:val="0"/>
        <w:autoSpaceDN w:val="0"/>
        <w:adjustRightInd w:val="0"/>
        <w:spacing w:line="360" w:lineRule="auto"/>
        <w:rPr>
          <w:rFonts w:cs="Times New Roman"/>
          <w:noProof/>
          <w:szCs w:val="24"/>
        </w:rPr>
      </w:pPr>
      <w:r>
        <w:rPr>
          <w:rFonts w:eastAsiaTheme="minorEastAsia" w:cs="Times New Roman"/>
          <w:noProof/>
          <w:szCs w:val="24"/>
        </w:rPr>
        <w:t>Air</w:t>
      </w:r>
      <w:r>
        <w:rPr>
          <w:rFonts w:eastAsiaTheme="minorEastAsia" w:cs="Times New Roman"/>
          <w:noProof/>
          <w:szCs w:val="24"/>
        </w:rPr>
        <w:tab/>
      </w:r>
      <w:r>
        <w:rPr>
          <w:rFonts w:eastAsiaTheme="minorEastAsia" w:cs="Times New Roman"/>
          <w:noProof/>
          <w:szCs w:val="24"/>
        </w:rPr>
        <w:tab/>
      </w:r>
      <w:r w:rsidR="00E9147F">
        <w:rPr>
          <w:rFonts w:eastAsiaTheme="minorEastAsia" w:cs="Times New Roman"/>
          <w:noProof/>
          <w:szCs w:val="24"/>
        </w:rPr>
        <w:tab/>
      </w:r>
      <w:r>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38</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200</m:t>
        </m:r>
      </m:oMath>
      <w:r>
        <w:rPr>
          <w:rFonts w:eastAsiaTheme="minorEastAsia" w:cs="Times New Roman"/>
          <w:noProof/>
          <w:szCs w:val="24"/>
        </w:rPr>
        <w:t xml:space="preserve"> = 76 gram </w:t>
      </w:r>
      <w:r w:rsidR="007B31A1">
        <w:rPr>
          <w:rFonts w:eastAsiaTheme="minorEastAsia" w:cs="Times New Roman"/>
          <w:noProof/>
          <w:szCs w:val="24"/>
        </w:rPr>
        <w:tab/>
      </w:r>
    </w:p>
    <w:p w:rsidR="000C3DE0" w:rsidRDefault="003C17E2" w:rsidP="000C3DE0">
      <w:pPr>
        <w:widowControl w:val="0"/>
        <w:autoSpaceDE w:val="0"/>
        <w:autoSpaceDN w:val="0"/>
        <w:adjustRightInd w:val="0"/>
        <w:rPr>
          <w:rFonts w:eastAsiaTheme="minorEastAsia" w:cs="Times New Roman"/>
          <w:noProof/>
          <w:szCs w:val="24"/>
        </w:rPr>
      </w:pPr>
      <w:r>
        <w:rPr>
          <w:rFonts w:cs="Times New Roman"/>
          <w:noProof/>
          <w:szCs w:val="24"/>
        </w:rPr>
        <w:t>Bubur buah</w:t>
      </w:r>
      <w:r>
        <w:rPr>
          <w:rFonts w:cs="Times New Roman"/>
          <w:noProof/>
          <w:szCs w:val="24"/>
        </w:rPr>
        <w:tab/>
      </w:r>
      <w:r w:rsidR="00E9147F">
        <w:rPr>
          <w:rFonts w:cs="Times New Roman"/>
          <w:noProof/>
          <w:szCs w:val="24"/>
        </w:rPr>
        <w:tab/>
      </w:r>
      <w:r w:rsidR="000C3DE0">
        <w:rPr>
          <w:rFonts w:cs="Times New Roman"/>
          <w:noProof/>
          <w:szCs w:val="24"/>
        </w:rPr>
        <w:t xml:space="preserve">= </w:t>
      </w:r>
      <m:oMath>
        <m:f>
          <m:fPr>
            <m:ctrlPr>
              <w:rPr>
                <w:rFonts w:ascii="Cambria Math" w:hAnsi="Cambria Math" w:cs="Times New Roman"/>
                <w:i/>
                <w:noProof/>
                <w:szCs w:val="24"/>
              </w:rPr>
            </m:ctrlPr>
          </m:fPr>
          <m:num>
            <m:r>
              <w:rPr>
                <w:rFonts w:ascii="Cambria Math" w:hAnsi="Cambria Math" w:cs="Times New Roman"/>
                <w:noProof/>
                <w:szCs w:val="24"/>
              </w:rPr>
              <m:t>7,5</m:t>
            </m:r>
          </m:num>
          <m:den>
            <m:r>
              <w:rPr>
                <w:rFonts w:ascii="Cambria Math" w:hAnsi="Cambria Math" w:cs="Times New Roman"/>
                <w:noProof/>
                <w:szCs w:val="24"/>
              </w:rPr>
              <m:t>100</m:t>
            </m:r>
          </m:den>
        </m:f>
        <m:r>
          <w:rPr>
            <w:rFonts w:ascii="Cambria Math" w:hAnsi="Cambria Math" w:cs="Times New Roman"/>
            <w:noProof/>
            <w:szCs w:val="24"/>
          </w:rPr>
          <m:t xml:space="preserve"> x 200 </m:t>
        </m:r>
      </m:oMath>
      <w:r>
        <w:rPr>
          <w:rFonts w:eastAsiaTheme="minorEastAsia" w:cs="Times New Roman"/>
          <w:noProof/>
          <w:szCs w:val="24"/>
        </w:rPr>
        <w:t xml:space="preserve">= </w:t>
      </w:r>
      <w:r w:rsidR="00242DDB">
        <w:rPr>
          <w:rFonts w:eastAsiaTheme="minorEastAsia" w:cs="Times New Roman"/>
          <w:noProof/>
          <w:szCs w:val="24"/>
        </w:rPr>
        <w:t xml:space="preserve">15 </w:t>
      </w:r>
      <w:r>
        <w:rPr>
          <w:rFonts w:eastAsiaTheme="minorEastAsia" w:cs="Times New Roman"/>
          <w:noProof/>
          <w:szCs w:val="24"/>
        </w:rPr>
        <w:t>gram</w:t>
      </w:r>
    </w:p>
    <w:p w:rsidR="000C3DE0" w:rsidRDefault="00E9147F"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Penstabil</w:t>
      </w:r>
      <w:r w:rsidR="000C3DE0">
        <w:rPr>
          <w:rFonts w:eastAsiaTheme="minorEastAsia" w:cs="Times New Roman"/>
          <w:noProof/>
          <w:szCs w:val="24"/>
        </w:rPr>
        <w:tab/>
      </w:r>
      <w:r>
        <w:rPr>
          <w:rFonts w:eastAsiaTheme="minorEastAsia" w:cs="Times New Roman"/>
          <w:noProof/>
          <w:szCs w:val="24"/>
        </w:rPr>
        <w:tab/>
      </w:r>
      <w:r w:rsidR="000C3DE0">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10</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200</m:t>
        </m:r>
      </m:oMath>
      <w:r w:rsidR="003C17E2">
        <w:rPr>
          <w:rFonts w:eastAsiaTheme="minorEastAsia" w:cs="Times New Roman"/>
          <w:noProof/>
          <w:szCs w:val="24"/>
        </w:rPr>
        <w:t xml:space="preserve"> = </w:t>
      </w:r>
      <w:r w:rsidR="00242DDB">
        <w:rPr>
          <w:rFonts w:eastAsiaTheme="minorEastAsia" w:cs="Times New Roman"/>
          <w:noProof/>
          <w:szCs w:val="24"/>
        </w:rPr>
        <w:t>20</w:t>
      </w:r>
      <w:r w:rsidR="003C17E2">
        <w:rPr>
          <w:rFonts w:eastAsiaTheme="minorEastAsia" w:cs="Times New Roman"/>
          <w:noProof/>
          <w:szCs w:val="24"/>
        </w:rPr>
        <w:t>gram</w:t>
      </w:r>
    </w:p>
    <w:p w:rsidR="003C17E2" w:rsidRDefault="003C17E2" w:rsidP="000C3DE0">
      <w:pPr>
        <w:widowControl w:val="0"/>
        <w:autoSpaceDE w:val="0"/>
        <w:autoSpaceDN w:val="0"/>
        <w:adjustRightInd w:val="0"/>
        <w:rPr>
          <w:rFonts w:eastAsiaTheme="minorEastAsia" w:cs="Times New Roman"/>
          <w:noProof/>
          <w:szCs w:val="24"/>
        </w:rPr>
      </w:pPr>
      <w:r>
        <w:rPr>
          <w:rFonts w:eastAsiaTheme="minorEastAsia" w:cs="Times New Roman"/>
          <w:noProof/>
          <w:szCs w:val="24"/>
        </w:rPr>
        <w:t>Sirup jagung</w:t>
      </w:r>
      <w:r>
        <w:rPr>
          <w:rFonts w:eastAsiaTheme="minorEastAsia" w:cs="Times New Roman"/>
          <w:noProof/>
          <w:szCs w:val="24"/>
        </w:rPr>
        <w:tab/>
      </w:r>
      <w:r>
        <w:rPr>
          <w:rFonts w:eastAsiaTheme="minorEastAsia" w:cs="Times New Roman"/>
          <w:noProof/>
          <w:szCs w:val="24"/>
        </w:rPr>
        <w:tab/>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25</m:t>
            </m:r>
          </m:num>
          <m:den>
            <m:r>
              <w:rPr>
                <w:rFonts w:ascii="Cambria Math" w:eastAsiaTheme="minorEastAsia" w:hAnsi="Cambria Math" w:cs="Times New Roman"/>
                <w:noProof/>
                <w:szCs w:val="24"/>
              </w:rPr>
              <m:t>100</m:t>
            </m:r>
          </m:den>
        </m:f>
        <m:r>
          <w:rPr>
            <w:rFonts w:ascii="Cambria Math" w:eastAsiaTheme="minorEastAsia" w:hAnsi="Cambria Math" w:cs="Times New Roman"/>
            <w:noProof/>
            <w:szCs w:val="24"/>
          </w:rPr>
          <m:t xml:space="preserve"> x 200 </m:t>
        </m:r>
      </m:oMath>
      <w:r w:rsidR="00242DDB">
        <w:rPr>
          <w:rFonts w:eastAsiaTheme="minorEastAsia" w:cs="Times New Roman"/>
          <w:noProof/>
          <w:szCs w:val="24"/>
        </w:rPr>
        <w:t>= 50 gram</w:t>
      </w:r>
    </w:p>
    <w:p w:rsidR="000C3DE0" w:rsidRDefault="00A24C56" w:rsidP="000C3DE0">
      <w:pPr>
        <w:widowControl w:val="0"/>
        <w:autoSpaceDE w:val="0"/>
        <w:autoSpaceDN w:val="0"/>
        <w:adjustRightInd w:val="0"/>
        <w:spacing w:before="240" w:line="240" w:lineRule="auto"/>
        <w:jc w:val="center"/>
        <w:rPr>
          <w:rFonts w:eastAsiaTheme="minorEastAsia" w:cs="Times New Roman"/>
          <w:noProof/>
          <w:szCs w:val="24"/>
        </w:rPr>
      </w:pPr>
      <w:r>
        <w:rPr>
          <w:rFonts w:eastAsiaTheme="minorEastAsia" w:cs="Times New Roman"/>
          <w:noProof/>
          <w:szCs w:val="24"/>
        </w:rPr>
        <w:t>Tabel 5</w:t>
      </w:r>
      <w:r w:rsidR="004B1FE2">
        <w:rPr>
          <w:rFonts w:eastAsiaTheme="minorEastAsia" w:cs="Times New Roman"/>
          <w:noProof/>
          <w:szCs w:val="24"/>
        </w:rPr>
        <w:t>1</w:t>
      </w:r>
      <w:r w:rsidR="000C3DE0">
        <w:rPr>
          <w:rFonts w:eastAsiaTheme="minorEastAsia" w:cs="Times New Roman"/>
          <w:noProof/>
          <w:szCs w:val="24"/>
        </w:rPr>
        <w:t>. Total Kebutuhan Bahan Baku Penelitian Utama Marshmallow Pisang</w:t>
      </w:r>
    </w:p>
    <w:tbl>
      <w:tblPr>
        <w:tblStyle w:val="TableGrid"/>
        <w:tblW w:w="0" w:type="auto"/>
        <w:tblInd w:w="108" w:type="dxa"/>
        <w:tblLook w:val="04A0" w:firstRow="1" w:lastRow="0" w:firstColumn="1" w:lastColumn="0" w:noHBand="0" w:noVBand="1"/>
      </w:tblPr>
      <w:tblGrid>
        <w:gridCol w:w="1800"/>
        <w:gridCol w:w="1628"/>
        <w:gridCol w:w="1257"/>
        <w:gridCol w:w="1599"/>
        <w:gridCol w:w="1535"/>
      </w:tblGrid>
      <w:tr w:rsidR="008C1D67" w:rsidTr="008C1D67">
        <w:tc>
          <w:tcPr>
            <w:tcW w:w="1800" w:type="dxa"/>
          </w:tcPr>
          <w:p w:rsidR="008C1D67" w:rsidRPr="00242042" w:rsidRDefault="008C1D67"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Bahan yang dibutuhkan</w:t>
            </w:r>
          </w:p>
        </w:tc>
        <w:tc>
          <w:tcPr>
            <w:tcW w:w="1628" w:type="dxa"/>
          </w:tcPr>
          <w:p w:rsidR="008C1D67" w:rsidRPr="00242042" w:rsidRDefault="008C1D67"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Jumlah Kebutuhan (gram)</w:t>
            </w:r>
          </w:p>
        </w:tc>
        <w:tc>
          <w:tcPr>
            <w:tcW w:w="1257" w:type="dxa"/>
          </w:tcPr>
          <w:p w:rsidR="008C1D67" w:rsidRDefault="008C1D67" w:rsidP="00BC274E">
            <w:pPr>
              <w:widowControl w:val="0"/>
              <w:autoSpaceDE w:val="0"/>
              <w:autoSpaceDN w:val="0"/>
              <w:adjustRightInd w:val="0"/>
              <w:spacing w:line="240" w:lineRule="auto"/>
              <w:jc w:val="center"/>
              <w:rPr>
                <w:rFonts w:asciiTheme="majorBidi" w:hAnsiTheme="majorBidi" w:cstheme="majorBidi"/>
                <w:b/>
                <w:bCs/>
                <w:i/>
                <w:szCs w:val="24"/>
              </w:rPr>
            </w:pPr>
            <w:r w:rsidRPr="00CA7880">
              <w:rPr>
                <w:rFonts w:asciiTheme="majorBidi" w:hAnsiTheme="majorBidi" w:cstheme="majorBidi"/>
                <w:b/>
                <w:bCs/>
                <w:i/>
                <w:szCs w:val="24"/>
              </w:rPr>
              <w:t>Allowance</w:t>
            </w:r>
          </w:p>
          <w:p w:rsidR="00ED5540" w:rsidRPr="00ED5540" w:rsidRDefault="00ED5540" w:rsidP="00BC274E">
            <w:pPr>
              <w:widowControl w:val="0"/>
              <w:autoSpaceDE w:val="0"/>
              <w:autoSpaceDN w:val="0"/>
              <w:adjustRightInd w:val="0"/>
              <w:spacing w:line="240" w:lineRule="auto"/>
              <w:jc w:val="center"/>
              <w:rPr>
                <w:rFonts w:eastAsiaTheme="minorEastAsia" w:cs="Times New Roman"/>
                <w:b/>
                <w:noProof/>
                <w:szCs w:val="24"/>
                <w:lang w:val="id-ID"/>
              </w:rPr>
            </w:pPr>
            <w:r>
              <w:rPr>
                <w:rFonts w:asciiTheme="majorBidi" w:hAnsiTheme="majorBidi" w:cstheme="majorBidi"/>
                <w:b/>
                <w:bCs/>
                <w:szCs w:val="24"/>
                <w:lang w:val="id-ID"/>
              </w:rPr>
              <w:t>10%</w:t>
            </w:r>
          </w:p>
        </w:tc>
        <w:tc>
          <w:tcPr>
            <w:tcW w:w="1599" w:type="dxa"/>
          </w:tcPr>
          <w:p w:rsidR="008C1D67" w:rsidRPr="00242042" w:rsidRDefault="008C1D67"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 xml:space="preserve">Ulangan </w:t>
            </w:r>
          </w:p>
        </w:tc>
        <w:tc>
          <w:tcPr>
            <w:tcW w:w="1535" w:type="dxa"/>
          </w:tcPr>
          <w:p w:rsidR="008C1D67" w:rsidRPr="00242042" w:rsidRDefault="008C1D67"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Total (gram)</w:t>
            </w:r>
          </w:p>
        </w:tc>
      </w:tr>
      <w:tr w:rsidR="008C1D67" w:rsidTr="008C1D67">
        <w:tc>
          <w:tcPr>
            <w:tcW w:w="4685" w:type="dxa"/>
            <w:gridSpan w:val="3"/>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Gula rendah kalori</w:t>
            </w:r>
          </w:p>
        </w:tc>
        <w:tc>
          <w:tcPr>
            <w:tcW w:w="1599" w:type="dxa"/>
            <w:vMerge w:val="restart"/>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vMerge w:val="restart"/>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330</w:t>
            </w:r>
            <w:r w:rsidR="008C1D67">
              <w:rPr>
                <w:rFonts w:eastAsiaTheme="minorEastAsia" w:cs="Times New Roman"/>
                <w:noProof/>
                <w:szCs w:val="24"/>
                <w:lang w:val="id-ID"/>
              </w:rPr>
              <w:t xml:space="preserve"> gram</w:t>
            </w:r>
          </w:p>
          <w:p w:rsidR="00242DDB" w:rsidRDefault="00242DDB" w:rsidP="00242DDB">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330 gram</w:t>
            </w:r>
          </w:p>
          <w:p w:rsidR="00242DDB" w:rsidRDefault="00242DDB" w:rsidP="00242DDB">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330 gram</w:t>
            </w: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vMerge w:val="restart"/>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Stevia</w:t>
            </w:r>
          </w:p>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Gula jagung</w:t>
            </w:r>
          </w:p>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stevia:gula jagung</w:t>
            </w:r>
          </w:p>
        </w:tc>
        <w:tc>
          <w:tcPr>
            <w:tcW w:w="1628" w:type="dxa"/>
          </w:tcPr>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90</w:t>
            </w:r>
            <w:r w:rsidR="008C1D67">
              <w:rPr>
                <w:rFonts w:eastAsiaTheme="minorEastAsia" w:cs="Times New Roman"/>
                <w:noProof/>
                <w:szCs w:val="24"/>
                <w:lang w:val="id-ID"/>
              </w:rPr>
              <w:t xml:space="preserve"> gram</w:t>
            </w:r>
          </w:p>
        </w:tc>
        <w:tc>
          <w:tcPr>
            <w:tcW w:w="1257" w:type="dxa"/>
          </w:tcPr>
          <w:p w:rsidR="008C1D67" w:rsidRP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vMerge/>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p>
        </w:tc>
        <w:tc>
          <w:tcPr>
            <w:tcW w:w="1628" w:type="dxa"/>
          </w:tcPr>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90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vMerge/>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p>
        </w:tc>
        <w:tc>
          <w:tcPr>
            <w:tcW w:w="1628" w:type="dxa"/>
          </w:tcPr>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90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Putih telur</w:t>
            </w:r>
          </w:p>
        </w:tc>
        <w:tc>
          <w:tcPr>
            <w:tcW w:w="1628" w:type="dxa"/>
          </w:tcPr>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81</w:t>
            </w:r>
            <w:r w:rsidR="008C1D67">
              <w:rPr>
                <w:rFonts w:eastAsiaTheme="minorEastAsia" w:cs="Times New Roman"/>
                <w:noProof/>
                <w:szCs w:val="24"/>
                <w:lang w:val="id-ID"/>
              </w:rPr>
              <w:t xml:space="preserve">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tcPr>
          <w:p w:rsidR="008C1D67" w:rsidRDefault="00242DDB"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303</w:t>
            </w:r>
            <w:r w:rsidR="008C1D67">
              <w:rPr>
                <w:rFonts w:eastAsiaTheme="minorEastAsia" w:cs="Times New Roman"/>
                <w:noProof/>
                <w:szCs w:val="24"/>
                <w:lang w:val="id-ID"/>
              </w:rPr>
              <w:t xml:space="preserve"> gram</w:t>
            </w:r>
          </w:p>
        </w:tc>
      </w:tr>
      <w:tr w:rsidR="008C1D67" w:rsidTr="008C1D67">
        <w:tc>
          <w:tcPr>
            <w:tcW w:w="1800" w:type="dxa"/>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 xml:space="preserve">Air </w:t>
            </w:r>
          </w:p>
        </w:tc>
        <w:tc>
          <w:tcPr>
            <w:tcW w:w="1628"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684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tcPr>
          <w:p w:rsidR="008C1D67" w:rsidRDefault="00E9147F"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2112</w:t>
            </w:r>
            <w:r w:rsidR="008C1D67">
              <w:rPr>
                <w:rFonts w:eastAsiaTheme="minorEastAsia" w:cs="Times New Roman"/>
                <w:noProof/>
                <w:szCs w:val="24"/>
                <w:lang w:val="id-ID"/>
              </w:rPr>
              <w:t xml:space="preserve"> gram</w:t>
            </w:r>
          </w:p>
        </w:tc>
      </w:tr>
      <w:tr w:rsidR="008C1D67" w:rsidTr="008C1D67">
        <w:tc>
          <w:tcPr>
            <w:tcW w:w="1800" w:type="dxa"/>
          </w:tcPr>
          <w:p w:rsidR="008C1D67" w:rsidRDefault="00242DDB"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Bubur buah</w:t>
            </w:r>
          </w:p>
        </w:tc>
        <w:tc>
          <w:tcPr>
            <w:tcW w:w="1628" w:type="dxa"/>
          </w:tcPr>
          <w:p w:rsidR="008C1D67" w:rsidRDefault="00ED554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135</w:t>
            </w:r>
            <w:r w:rsidR="008C1D67">
              <w:rPr>
                <w:rFonts w:eastAsiaTheme="minorEastAsia" w:cs="Times New Roman"/>
                <w:noProof/>
                <w:szCs w:val="24"/>
                <w:lang w:val="id-ID"/>
              </w:rPr>
              <w:t xml:space="preserve">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tcPr>
          <w:p w:rsidR="008C1D67" w:rsidRDefault="0022172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465</w:t>
            </w:r>
            <w:r w:rsidR="008C1D67">
              <w:rPr>
                <w:rFonts w:eastAsiaTheme="minorEastAsia" w:cs="Times New Roman"/>
                <w:noProof/>
                <w:szCs w:val="24"/>
                <w:lang w:val="id-ID"/>
              </w:rPr>
              <w:t>gram</w:t>
            </w:r>
          </w:p>
        </w:tc>
      </w:tr>
      <w:tr w:rsidR="00242DDB" w:rsidTr="008C1D67">
        <w:tc>
          <w:tcPr>
            <w:tcW w:w="1800" w:type="dxa"/>
          </w:tcPr>
          <w:p w:rsidR="00242DDB" w:rsidRPr="00242DDB" w:rsidRDefault="00242DDB"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Sirup jagung</w:t>
            </w:r>
          </w:p>
        </w:tc>
        <w:tc>
          <w:tcPr>
            <w:tcW w:w="1628" w:type="dxa"/>
          </w:tcPr>
          <w:p w:rsidR="00242DDB" w:rsidRPr="00D74348" w:rsidRDefault="00D74348"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450 gram</w:t>
            </w:r>
          </w:p>
        </w:tc>
        <w:tc>
          <w:tcPr>
            <w:tcW w:w="1257" w:type="dxa"/>
          </w:tcPr>
          <w:p w:rsidR="00242DDB" w:rsidRPr="00A8111C" w:rsidRDefault="00A8111C"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10%</w:t>
            </w:r>
          </w:p>
        </w:tc>
        <w:tc>
          <w:tcPr>
            <w:tcW w:w="1599" w:type="dxa"/>
          </w:tcPr>
          <w:p w:rsidR="00242DDB" w:rsidRPr="00A8111C" w:rsidRDefault="00A8111C"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tcPr>
          <w:p w:rsidR="00242DDB" w:rsidRPr="00221727" w:rsidRDefault="0022172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1410 gram</w:t>
            </w:r>
          </w:p>
        </w:tc>
      </w:tr>
      <w:tr w:rsidR="008C1D67" w:rsidTr="00BC274E">
        <w:tc>
          <w:tcPr>
            <w:tcW w:w="4685" w:type="dxa"/>
            <w:gridSpan w:val="3"/>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 xml:space="preserve">Penstabil </w:t>
            </w:r>
          </w:p>
        </w:tc>
        <w:tc>
          <w:tcPr>
            <w:tcW w:w="1599" w:type="dxa"/>
            <w:vMerge w:val="restart"/>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3</w:t>
            </w:r>
          </w:p>
        </w:tc>
        <w:tc>
          <w:tcPr>
            <w:tcW w:w="1535" w:type="dxa"/>
            <w:vMerge w:val="restart"/>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p w:rsidR="008C1D67" w:rsidRDefault="00E9147F"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2</w:t>
            </w:r>
            <w:r w:rsidR="00ED5540">
              <w:rPr>
                <w:rFonts w:eastAsiaTheme="minorEastAsia" w:cs="Times New Roman"/>
                <w:noProof/>
                <w:szCs w:val="24"/>
                <w:lang w:val="id-ID"/>
              </w:rPr>
              <w:t>40</w:t>
            </w:r>
            <w:r>
              <w:rPr>
                <w:rFonts w:eastAsiaTheme="minorEastAsia" w:cs="Times New Roman"/>
                <w:noProof/>
                <w:szCs w:val="24"/>
                <w:lang w:val="id-ID"/>
              </w:rPr>
              <w:t xml:space="preserve"> </w:t>
            </w:r>
            <w:r w:rsidR="008C1D67">
              <w:rPr>
                <w:rFonts w:eastAsiaTheme="minorEastAsia" w:cs="Times New Roman"/>
                <w:noProof/>
                <w:szCs w:val="24"/>
                <w:lang w:val="id-ID"/>
              </w:rPr>
              <w:t>gram</w:t>
            </w:r>
          </w:p>
          <w:p w:rsidR="008C1D67" w:rsidRDefault="00E9147F"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2</w:t>
            </w:r>
            <w:r w:rsidR="00ED5540">
              <w:rPr>
                <w:rFonts w:eastAsiaTheme="minorEastAsia" w:cs="Times New Roman"/>
                <w:noProof/>
                <w:szCs w:val="24"/>
                <w:lang w:val="id-ID"/>
              </w:rPr>
              <w:t>40</w:t>
            </w:r>
            <w:r w:rsidR="008C1D67">
              <w:rPr>
                <w:rFonts w:eastAsiaTheme="minorEastAsia" w:cs="Times New Roman"/>
                <w:noProof/>
                <w:szCs w:val="24"/>
                <w:lang w:val="id-ID"/>
              </w:rPr>
              <w:t>gram</w:t>
            </w:r>
          </w:p>
          <w:p w:rsidR="008C1D67" w:rsidRDefault="00E9147F" w:rsidP="00ED5540">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2</w:t>
            </w:r>
            <w:r w:rsidR="00ED5540">
              <w:rPr>
                <w:rFonts w:eastAsiaTheme="minorEastAsia" w:cs="Times New Roman"/>
                <w:noProof/>
                <w:szCs w:val="24"/>
                <w:lang w:val="id-ID"/>
              </w:rPr>
              <w:t>40</w:t>
            </w:r>
            <w:r w:rsidR="008C1D67">
              <w:rPr>
                <w:rFonts w:eastAsiaTheme="minorEastAsia" w:cs="Times New Roman"/>
                <w:noProof/>
                <w:szCs w:val="24"/>
                <w:lang w:val="id-ID"/>
              </w:rPr>
              <w:t>gram</w:t>
            </w:r>
          </w:p>
        </w:tc>
      </w:tr>
      <w:tr w:rsidR="008C1D67" w:rsidTr="008C1D67">
        <w:tc>
          <w:tcPr>
            <w:tcW w:w="1800" w:type="dxa"/>
            <w:vMerge w:val="restart"/>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Pektin</w:t>
            </w:r>
          </w:p>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Gelatin</w:t>
            </w:r>
          </w:p>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r>
              <w:rPr>
                <w:rFonts w:eastAsiaTheme="minorEastAsia" w:cs="Times New Roman"/>
                <w:noProof/>
                <w:szCs w:val="24"/>
                <w:lang w:val="id-ID"/>
              </w:rPr>
              <w:t>Agar-agar</w:t>
            </w:r>
          </w:p>
        </w:tc>
        <w:tc>
          <w:tcPr>
            <w:tcW w:w="1628" w:type="dxa"/>
          </w:tcPr>
          <w:p w:rsidR="008C1D67" w:rsidRDefault="00ED554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60</w:t>
            </w:r>
            <w:r w:rsidR="008C1D67">
              <w:rPr>
                <w:rFonts w:eastAsiaTheme="minorEastAsia" w:cs="Times New Roman"/>
                <w:noProof/>
                <w:szCs w:val="24"/>
                <w:lang w:val="id-ID"/>
              </w:rPr>
              <w:t xml:space="preserve">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vMerge/>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p>
        </w:tc>
        <w:tc>
          <w:tcPr>
            <w:tcW w:w="1628" w:type="dxa"/>
          </w:tcPr>
          <w:p w:rsidR="008C1D67" w:rsidRDefault="00ED554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60</w:t>
            </w:r>
            <w:r w:rsidR="008C1D67">
              <w:rPr>
                <w:rFonts w:eastAsiaTheme="minorEastAsia" w:cs="Times New Roman"/>
                <w:noProof/>
                <w:szCs w:val="24"/>
                <w:lang w:val="id-ID"/>
              </w:rPr>
              <w:t xml:space="preserve">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sidRPr="008C1D67">
              <w:rPr>
                <w:rFonts w:eastAsiaTheme="minorEastAsia" w:cs="Times New Roman"/>
                <w:noProof/>
                <w:szCs w:val="24"/>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1800" w:type="dxa"/>
            <w:vMerge/>
          </w:tcPr>
          <w:p w:rsidR="008C1D67" w:rsidRDefault="008C1D67" w:rsidP="00BC274E">
            <w:pPr>
              <w:widowControl w:val="0"/>
              <w:autoSpaceDE w:val="0"/>
              <w:autoSpaceDN w:val="0"/>
              <w:adjustRightInd w:val="0"/>
              <w:spacing w:line="240" w:lineRule="auto"/>
              <w:rPr>
                <w:rFonts w:eastAsiaTheme="minorEastAsia" w:cs="Times New Roman"/>
                <w:noProof/>
                <w:szCs w:val="24"/>
                <w:lang w:val="id-ID"/>
              </w:rPr>
            </w:pPr>
          </w:p>
        </w:tc>
        <w:tc>
          <w:tcPr>
            <w:tcW w:w="1628" w:type="dxa"/>
          </w:tcPr>
          <w:p w:rsidR="008C1D67" w:rsidRDefault="00ED5540" w:rsidP="00BC274E">
            <w:pPr>
              <w:widowControl w:val="0"/>
              <w:autoSpaceDE w:val="0"/>
              <w:autoSpaceDN w:val="0"/>
              <w:adjustRightInd w:val="0"/>
              <w:spacing w:line="240" w:lineRule="auto"/>
              <w:jc w:val="center"/>
              <w:rPr>
                <w:rFonts w:eastAsiaTheme="minorEastAsia" w:cs="Times New Roman"/>
                <w:noProof/>
                <w:szCs w:val="24"/>
                <w:lang w:val="id-ID"/>
              </w:rPr>
            </w:pPr>
            <w:r>
              <w:rPr>
                <w:rFonts w:eastAsiaTheme="minorEastAsia" w:cs="Times New Roman"/>
                <w:noProof/>
                <w:szCs w:val="24"/>
                <w:lang w:val="id-ID"/>
              </w:rPr>
              <w:t>60</w:t>
            </w:r>
            <w:r w:rsidR="008C1D67">
              <w:rPr>
                <w:rFonts w:eastAsiaTheme="minorEastAsia" w:cs="Times New Roman"/>
                <w:noProof/>
                <w:szCs w:val="24"/>
                <w:lang w:val="id-ID"/>
              </w:rPr>
              <w:t xml:space="preserve"> gram</w:t>
            </w:r>
          </w:p>
        </w:tc>
        <w:tc>
          <w:tcPr>
            <w:tcW w:w="1257" w:type="dxa"/>
          </w:tcPr>
          <w:p w:rsidR="008C1D67" w:rsidRDefault="008C1D67" w:rsidP="00BC274E">
            <w:pPr>
              <w:widowControl w:val="0"/>
              <w:autoSpaceDE w:val="0"/>
              <w:autoSpaceDN w:val="0"/>
              <w:adjustRightInd w:val="0"/>
              <w:spacing w:line="240" w:lineRule="auto"/>
              <w:jc w:val="center"/>
              <w:rPr>
                <w:rFonts w:eastAsiaTheme="minorEastAsia" w:cs="Times New Roman"/>
                <w:noProof/>
                <w:szCs w:val="24"/>
              </w:rPr>
            </w:pPr>
            <w:r>
              <w:rPr>
                <w:rFonts w:eastAsiaTheme="minorEastAsia" w:cs="Times New Roman"/>
                <w:noProof/>
                <w:szCs w:val="24"/>
                <w:lang w:val="id-ID"/>
              </w:rPr>
              <w:t>10%</w:t>
            </w:r>
          </w:p>
        </w:tc>
        <w:tc>
          <w:tcPr>
            <w:tcW w:w="1599"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c>
          <w:tcPr>
            <w:tcW w:w="1535" w:type="dxa"/>
            <w:vMerge/>
          </w:tcPr>
          <w:p w:rsidR="008C1D67" w:rsidRDefault="008C1D67" w:rsidP="00BC274E">
            <w:pPr>
              <w:widowControl w:val="0"/>
              <w:autoSpaceDE w:val="0"/>
              <w:autoSpaceDN w:val="0"/>
              <w:adjustRightInd w:val="0"/>
              <w:spacing w:line="240" w:lineRule="auto"/>
              <w:jc w:val="center"/>
              <w:rPr>
                <w:rFonts w:eastAsiaTheme="minorEastAsia" w:cs="Times New Roman"/>
                <w:noProof/>
                <w:szCs w:val="24"/>
                <w:lang w:val="id-ID"/>
              </w:rPr>
            </w:pPr>
          </w:p>
        </w:tc>
      </w:tr>
      <w:tr w:rsidR="008C1D67" w:rsidTr="008C1D67">
        <w:tc>
          <w:tcPr>
            <w:tcW w:w="6284" w:type="dxa"/>
            <w:gridSpan w:val="4"/>
          </w:tcPr>
          <w:p w:rsidR="008C1D67" w:rsidRPr="00AC5CF9" w:rsidRDefault="008C1D67" w:rsidP="00BC274E">
            <w:pPr>
              <w:widowControl w:val="0"/>
              <w:autoSpaceDE w:val="0"/>
              <w:autoSpaceDN w:val="0"/>
              <w:adjustRightInd w:val="0"/>
              <w:spacing w:line="240" w:lineRule="auto"/>
              <w:rPr>
                <w:rFonts w:eastAsiaTheme="minorEastAsia" w:cs="Times New Roman"/>
                <w:b/>
                <w:noProof/>
                <w:szCs w:val="24"/>
                <w:lang w:val="id-ID"/>
              </w:rPr>
            </w:pPr>
            <w:r>
              <w:rPr>
                <w:rFonts w:eastAsiaTheme="minorEastAsia" w:cs="Times New Roman"/>
                <w:b/>
                <w:noProof/>
                <w:szCs w:val="24"/>
                <w:lang w:val="id-ID"/>
              </w:rPr>
              <w:t>Total Kebutuhan Bahan baku</w:t>
            </w:r>
          </w:p>
        </w:tc>
        <w:tc>
          <w:tcPr>
            <w:tcW w:w="1535" w:type="dxa"/>
          </w:tcPr>
          <w:p w:rsidR="008C1D67" w:rsidRPr="00AC5CF9" w:rsidRDefault="00221727" w:rsidP="00BC274E">
            <w:pPr>
              <w:widowControl w:val="0"/>
              <w:autoSpaceDE w:val="0"/>
              <w:autoSpaceDN w:val="0"/>
              <w:adjustRightInd w:val="0"/>
              <w:spacing w:line="240" w:lineRule="auto"/>
              <w:jc w:val="center"/>
              <w:rPr>
                <w:rFonts w:eastAsiaTheme="minorEastAsia" w:cs="Times New Roman"/>
                <w:b/>
                <w:noProof/>
                <w:szCs w:val="24"/>
                <w:lang w:val="id-ID"/>
              </w:rPr>
            </w:pPr>
            <w:r>
              <w:rPr>
                <w:rFonts w:eastAsiaTheme="minorEastAsia" w:cs="Times New Roman"/>
                <w:b/>
                <w:noProof/>
                <w:szCs w:val="24"/>
                <w:lang w:val="id-ID"/>
              </w:rPr>
              <w:t>6000</w:t>
            </w:r>
            <w:r w:rsidR="00E9147F">
              <w:rPr>
                <w:rFonts w:eastAsiaTheme="minorEastAsia" w:cs="Times New Roman"/>
                <w:b/>
                <w:noProof/>
                <w:szCs w:val="24"/>
                <w:lang w:val="id-ID"/>
              </w:rPr>
              <w:t xml:space="preserve"> </w:t>
            </w:r>
            <w:r w:rsidR="008C1D67">
              <w:rPr>
                <w:rFonts w:eastAsiaTheme="minorEastAsia" w:cs="Times New Roman"/>
                <w:b/>
                <w:noProof/>
                <w:szCs w:val="24"/>
                <w:lang w:val="id-ID"/>
              </w:rPr>
              <w:t>gram</w:t>
            </w:r>
          </w:p>
        </w:tc>
      </w:tr>
    </w:tbl>
    <w:p w:rsidR="00237DA7" w:rsidRDefault="00A24C56" w:rsidP="00BC274E">
      <w:pPr>
        <w:widowControl w:val="0"/>
        <w:autoSpaceDE w:val="0"/>
        <w:autoSpaceDN w:val="0"/>
        <w:adjustRightInd w:val="0"/>
        <w:spacing w:line="720" w:lineRule="auto"/>
        <w:rPr>
          <w:rFonts w:cs="Times New Roman"/>
          <w:b/>
          <w:noProof/>
          <w:szCs w:val="24"/>
        </w:rPr>
      </w:pPr>
      <w:r>
        <w:rPr>
          <w:rFonts w:cs="Times New Roman"/>
          <w:b/>
          <w:noProof/>
          <w:szCs w:val="24"/>
        </w:rPr>
        <w:lastRenderedPageBreak/>
        <w:t>Lampiran 14</w:t>
      </w:r>
      <w:r w:rsidR="00237DA7">
        <w:rPr>
          <w:rFonts w:cs="Times New Roman"/>
          <w:b/>
          <w:noProof/>
          <w:szCs w:val="24"/>
        </w:rPr>
        <w:t xml:space="preserve">. </w:t>
      </w:r>
      <w:r w:rsidR="00C66996">
        <w:rPr>
          <w:rFonts w:cs="Times New Roman"/>
          <w:b/>
          <w:noProof/>
          <w:szCs w:val="24"/>
        </w:rPr>
        <w:t xml:space="preserve">Perhitungan Analisis </w:t>
      </w:r>
      <w:r w:rsidR="006728CC">
        <w:rPr>
          <w:rFonts w:cs="Times New Roman"/>
          <w:b/>
          <w:noProof/>
          <w:szCs w:val="24"/>
        </w:rPr>
        <w:t>Biaya Penelitian</w:t>
      </w:r>
    </w:p>
    <w:p w:rsidR="00BC274E" w:rsidRPr="00BC274E" w:rsidRDefault="00BC274E" w:rsidP="00BC274E">
      <w:pPr>
        <w:spacing w:line="240" w:lineRule="auto"/>
        <w:jc w:val="center"/>
        <w:rPr>
          <w:rFonts w:asciiTheme="majorBidi" w:hAnsiTheme="majorBidi" w:cstheme="majorBidi"/>
          <w:bCs/>
          <w:szCs w:val="24"/>
        </w:rPr>
      </w:pPr>
      <w:bookmarkStart w:id="44" w:name="_Toc454801354"/>
      <w:r w:rsidRPr="00BC274E">
        <w:rPr>
          <w:rFonts w:asciiTheme="majorBidi" w:hAnsiTheme="majorBidi" w:cstheme="majorBidi"/>
          <w:szCs w:val="24"/>
        </w:rPr>
        <w:t>Tabel</w:t>
      </w:r>
      <w:r w:rsidR="004B1FE2">
        <w:rPr>
          <w:rFonts w:asciiTheme="majorBidi" w:hAnsiTheme="majorBidi" w:cstheme="majorBidi"/>
          <w:szCs w:val="24"/>
        </w:rPr>
        <w:t xml:space="preserve"> </w:t>
      </w:r>
      <w:r w:rsidR="00A24C56">
        <w:rPr>
          <w:rFonts w:asciiTheme="majorBidi" w:hAnsiTheme="majorBidi" w:cstheme="majorBidi"/>
          <w:szCs w:val="24"/>
        </w:rPr>
        <w:t>5</w:t>
      </w:r>
      <w:r w:rsidR="004B1FE2">
        <w:rPr>
          <w:rFonts w:asciiTheme="majorBidi" w:hAnsiTheme="majorBidi" w:cstheme="majorBidi"/>
          <w:szCs w:val="24"/>
        </w:rPr>
        <w:t>2</w:t>
      </w:r>
      <w:r w:rsidRPr="00BC274E">
        <w:rPr>
          <w:rFonts w:asciiTheme="majorBidi" w:hAnsiTheme="majorBidi" w:cstheme="majorBidi"/>
          <w:szCs w:val="24"/>
          <w:lang w:val="en-US"/>
        </w:rPr>
        <w:t xml:space="preserve">. </w:t>
      </w:r>
      <w:r w:rsidRPr="00BC274E">
        <w:rPr>
          <w:rFonts w:asciiTheme="majorBidi" w:hAnsiTheme="majorBidi" w:cstheme="majorBidi"/>
          <w:bCs/>
          <w:szCs w:val="24"/>
        </w:rPr>
        <w:t>Total Kebutuhan Respon dan Analisis</w:t>
      </w:r>
      <w:bookmarkEnd w:id="44"/>
    </w:p>
    <w:tbl>
      <w:tblPr>
        <w:tblW w:w="4857" w:type="pct"/>
        <w:tblInd w:w="108" w:type="dxa"/>
        <w:tblLayout w:type="fixed"/>
        <w:tblLook w:val="04A0" w:firstRow="1" w:lastRow="0" w:firstColumn="1" w:lastColumn="0" w:noHBand="0" w:noVBand="1"/>
      </w:tblPr>
      <w:tblGrid>
        <w:gridCol w:w="1515"/>
        <w:gridCol w:w="1348"/>
        <w:gridCol w:w="993"/>
        <w:gridCol w:w="112"/>
        <w:gridCol w:w="881"/>
        <w:gridCol w:w="450"/>
        <w:gridCol w:w="490"/>
        <w:gridCol w:w="748"/>
        <w:gridCol w:w="216"/>
        <w:gridCol w:w="947"/>
      </w:tblGrid>
      <w:tr w:rsidR="00BC274E" w:rsidRPr="00BC274E" w:rsidTr="00BC274E">
        <w:trPr>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Kebutuhan Respon dan Analisis (Pendahuluan)</w:t>
            </w:r>
          </w:p>
        </w:tc>
      </w:tr>
      <w:tr w:rsidR="00BC274E" w:rsidRPr="00BC274E" w:rsidTr="00BC274E">
        <w:trPr>
          <w:trHeight w:val="288"/>
        </w:trPr>
        <w:tc>
          <w:tcPr>
            <w:tcW w:w="9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Analisis</w:t>
            </w: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lang w:val="en-US"/>
              </w:rPr>
              <w:t>K</w:t>
            </w:r>
            <w:r w:rsidRPr="00BC274E">
              <w:rPr>
                <w:rFonts w:asciiTheme="majorBidi" w:hAnsiTheme="majorBidi" w:cstheme="majorBidi"/>
                <w:szCs w:val="24"/>
              </w:rPr>
              <w:t>ebutuhan</w:t>
            </w:r>
          </w:p>
        </w:tc>
        <w:tc>
          <w:tcPr>
            <w:tcW w:w="718"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Sampel</w:t>
            </w:r>
          </w:p>
        </w:tc>
        <w:tc>
          <w:tcPr>
            <w:tcW w:w="86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Panelis</w:t>
            </w:r>
          </w:p>
        </w:tc>
        <w:tc>
          <w:tcPr>
            <w:tcW w:w="80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Total</w:t>
            </w:r>
          </w:p>
        </w:tc>
        <w:tc>
          <w:tcPr>
            <w:tcW w:w="75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Allow. 10%</w:t>
            </w:r>
          </w:p>
        </w:tc>
      </w:tr>
      <w:tr w:rsidR="00BC274E" w:rsidRPr="00BC274E" w:rsidTr="00BC274E">
        <w:trPr>
          <w:trHeight w:val="288"/>
        </w:trPr>
        <w:tc>
          <w:tcPr>
            <w:tcW w:w="984" w:type="pct"/>
            <w:vMerge/>
            <w:tcBorders>
              <w:top w:val="nil"/>
              <w:left w:val="single" w:sz="4" w:space="0" w:color="auto"/>
              <w:bottom w:val="single" w:sz="4" w:space="0" w:color="auto"/>
              <w:right w:val="single" w:sz="4" w:space="0" w:color="auto"/>
            </w:tcBorders>
            <w:shd w:val="clear" w:color="auto" w:fill="auto"/>
            <w:vAlign w:val="center"/>
            <w:hideMark/>
          </w:tcPr>
          <w:p w:rsidR="00BC274E" w:rsidRPr="00BC274E" w:rsidRDefault="00BC274E" w:rsidP="00BC274E">
            <w:pPr>
              <w:spacing w:line="240" w:lineRule="auto"/>
              <w:jc w:val="center"/>
              <w:rPr>
                <w:rFonts w:asciiTheme="majorBidi" w:hAnsiTheme="majorBidi" w:cstheme="majorBidi"/>
                <w:szCs w:val="24"/>
              </w:rPr>
            </w:pP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(gram)</w:t>
            </w:r>
          </w:p>
        </w:tc>
        <w:tc>
          <w:tcPr>
            <w:tcW w:w="718"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(buah)</w:t>
            </w:r>
          </w:p>
        </w:tc>
        <w:tc>
          <w:tcPr>
            <w:tcW w:w="86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Orang</w:t>
            </w:r>
          </w:p>
        </w:tc>
        <w:tc>
          <w:tcPr>
            <w:tcW w:w="80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(gram)</w:t>
            </w:r>
          </w:p>
        </w:tc>
        <w:tc>
          <w:tcPr>
            <w:tcW w:w="755" w:type="pct"/>
            <w:gridSpan w:val="2"/>
            <w:vMerge/>
            <w:tcBorders>
              <w:top w:val="nil"/>
              <w:left w:val="single" w:sz="4" w:space="0" w:color="auto"/>
              <w:bottom w:val="single" w:sz="4" w:space="0" w:color="auto"/>
              <w:right w:val="single" w:sz="4" w:space="0" w:color="auto"/>
            </w:tcBorders>
            <w:shd w:val="clear" w:color="auto" w:fill="auto"/>
            <w:vAlign w:val="center"/>
            <w:hideMark/>
          </w:tcPr>
          <w:p w:rsidR="00BC274E" w:rsidRPr="00BC274E" w:rsidRDefault="00BC274E" w:rsidP="00BC274E">
            <w:pPr>
              <w:spacing w:line="240" w:lineRule="auto"/>
              <w:jc w:val="center"/>
              <w:rPr>
                <w:rFonts w:asciiTheme="majorBidi" w:hAnsiTheme="majorBidi" w:cstheme="majorBidi"/>
                <w:szCs w:val="24"/>
              </w:rPr>
            </w:pPr>
          </w:p>
        </w:tc>
      </w:tr>
      <w:tr w:rsidR="00BC274E"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Organoleptik</w:t>
            </w: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718"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3</w:t>
            </w:r>
          </w:p>
        </w:tc>
        <w:tc>
          <w:tcPr>
            <w:tcW w:w="86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sidRPr="00BC274E">
              <w:rPr>
                <w:rFonts w:asciiTheme="majorBidi" w:hAnsiTheme="majorBidi" w:cstheme="majorBidi"/>
                <w:szCs w:val="24"/>
                <w:lang w:val="en-US"/>
              </w:rPr>
              <w:t>30</w:t>
            </w:r>
          </w:p>
        </w:tc>
        <w:tc>
          <w:tcPr>
            <w:tcW w:w="804"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Pr>
                <w:rFonts w:asciiTheme="majorBidi" w:hAnsiTheme="majorBidi" w:cstheme="majorBidi"/>
                <w:szCs w:val="24"/>
                <w:lang w:val="en-US"/>
              </w:rPr>
              <w:t>450</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495</w:t>
            </w:r>
          </w:p>
        </w:tc>
      </w:tr>
      <w:tr w:rsidR="00BC274E" w:rsidRPr="00BC274E" w:rsidTr="00BC274E">
        <w:trPr>
          <w:trHeight w:val="288"/>
        </w:trPr>
        <w:tc>
          <w:tcPr>
            <w:tcW w:w="3441" w:type="pct"/>
            <w:gridSpan w:val="6"/>
            <w:tcBorders>
              <w:top w:val="nil"/>
              <w:left w:val="single" w:sz="4" w:space="0" w:color="auto"/>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b/>
                <w:szCs w:val="24"/>
              </w:rPr>
            </w:pPr>
            <w:r w:rsidRPr="00BC274E">
              <w:rPr>
                <w:rFonts w:asciiTheme="majorBidi" w:hAnsiTheme="majorBidi" w:cstheme="majorBidi"/>
                <w:b/>
                <w:szCs w:val="24"/>
              </w:rPr>
              <w:t>Total Kebutuhan (gram)</w:t>
            </w:r>
          </w:p>
        </w:tc>
        <w:tc>
          <w:tcPr>
            <w:tcW w:w="1559" w:type="pct"/>
            <w:gridSpan w:val="4"/>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b/>
                <w:szCs w:val="24"/>
              </w:rPr>
            </w:pPr>
            <w:r>
              <w:rPr>
                <w:rFonts w:asciiTheme="majorBidi" w:hAnsiTheme="majorBidi" w:cstheme="majorBidi"/>
                <w:szCs w:val="24"/>
              </w:rPr>
              <w:t>495</w:t>
            </w:r>
          </w:p>
        </w:tc>
      </w:tr>
      <w:tr w:rsidR="00BC274E" w:rsidRPr="00BC274E" w:rsidTr="00BC274E">
        <w:trPr>
          <w:trHeight w:val="201"/>
        </w:trPr>
        <w:tc>
          <w:tcPr>
            <w:tcW w:w="5000" w:type="pct"/>
            <w:gridSpan w:val="10"/>
            <w:tcBorders>
              <w:top w:val="single" w:sz="4" w:space="0" w:color="auto"/>
              <w:bottom w:val="single" w:sz="4" w:space="0" w:color="auto"/>
            </w:tcBorders>
            <w:shd w:val="clear" w:color="auto" w:fill="auto"/>
            <w:noWrap/>
            <w:vAlign w:val="center"/>
            <w:hideMark/>
          </w:tcPr>
          <w:p w:rsidR="00BC274E" w:rsidRPr="00BC274E" w:rsidRDefault="00BC274E" w:rsidP="00BC274E">
            <w:pPr>
              <w:spacing w:line="240" w:lineRule="auto"/>
              <w:rPr>
                <w:rFonts w:asciiTheme="majorBidi" w:hAnsiTheme="majorBidi" w:cstheme="majorBidi"/>
                <w:szCs w:val="24"/>
                <w:lang w:val="en-US"/>
              </w:rPr>
            </w:pPr>
          </w:p>
        </w:tc>
      </w:tr>
      <w:tr w:rsidR="00BC274E" w:rsidRPr="00BC274E" w:rsidTr="00BC274E">
        <w:trPr>
          <w:trHeight w:val="20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Kebutuhan Respon dan Analisis (Utama)</w:t>
            </w:r>
          </w:p>
        </w:tc>
      </w:tr>
      <w:tr w:rsidR="00BC274E" w:rsidRPr="00BC274E" w:rsidTr="00BC274E">
        <w:trPr>
          <w:trHeight w:val="288"/>
        </w:trPr>
        <w:tc>
          <w:tcPr>
            <w:tcW w:w="9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Analisis</w:t>
            </w: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kebutuhan</w:t>
            </w:r>
          </w:p>
        </w:tc>
        <w:tc>
          <w:tcPr>
            <w:tcW w:w="64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Sampel</w:t>
            </w:r>
          </w:p>
        </w:tc>
        <w:tc>
          <w:tcPr>
            <w:tcW w:w="64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 w:val="22"/>
              </w:rPr>
            </w:pPr>
            <w:r w:rsidRPr="00BC274E">
              <w:rPr>
                <w:rFonts w:asciiTheme="majorBidi" w:hAnsiTheme="majorBidi" w:cstheme="majorBidi"/>
                <w:sz w:val="22"/>
              </w:rPr>
              <w:t>Ulangan</w:t>
            </w:r>
          </w:p>
        </w:tc>
        <w:tc>
          <w:tcPr>
            <w:tcW w:w="610"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Panelis</w:t>
            </w:r>
          </w:p>
        </w:tc>
        <w:tc>
          <w:tcPr>
            <w:tcW w:w="626"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Total</w:t>
            </w:r>
          </w:p>
        </w:tc>
        <w:tc>
          <w:tcPr>
            <w:tcW w:w="6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Allow. 10%</w:t>
            </w:r>
          </w:p>
        </w:tc>
      </w:tr>
      <w:tr w:rsidR="00BC274E" w:rsidRPr="00BC274E" w:rsidTr="00BC274E">
        <w:trPr>
          <w:trHeight w:val="288"/>
        </w:trPr>
        <w:tc>
          <w:tcPr>
            <w:tcW w:w="984" w:type="pct"/>
            <w:vMerge/>
            <w:tcBorders>
              <w:top w:val="nil"/>
              <w:left w:val="single" w:sz="4" w:space="0" w:color="auto"/>
              <w:bottom w:val="single" w:sz="4" w:space="0" w:color="auto"/>
              <w:right w:val="single" w:sz="4" w:space="0" w:color="auto"/>
            </w:tcBorders>
            <w:shd w:val="clear" w:color="auto" w:fill="auto"/>
            <w:vAlign w:val="center"/>
            <w:hideMark/>
          </w:tcPr>
          <w:p w:rsidR="00BC274E" w:rsidRPr="00BC274E" w:rsidRDefault="00BC274E" w:rsidP="00BC274E">
            <w:pPr>
              <w:spacing w:line="240" w:lineRule="auto"/>
              <w:jc w:val="center"/>
              <w:rPr>
                <w:rFonts w:asciiTheme="majorBidi" w:hAnsiTheme="majorBidi" w:cstheme="majorBidi"/>
                <w:szCs w:val="24"/>
              </w:rPr>
            </w:pP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(gram)</w:t>
            </w:r>
          </w:p>
        </w:tc>
        <w:tc>
          <w:tcPr>
            <w:tcW w:w="64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(buah)</w:t>
            </w:r>
          </w:p>
        </w:tc>
        <w:tc>
          <w:tcPr>
            <w:tcW w:w="645" w:type="pct"/>
            <w:gridSpan w:val="2"/>
            <w:vMerge/>
            <w:tcBorders>
              <w:top w:val="nil"/>
              <w:left w:val="single" w:sz="4" w:space="0" w:color="auto"/>
              <w:bottom w:val="single" w:sz="4" w:space="0" w:color="auto"/>
              <w:right w:val="single" w:sz="4" w:space="0" w:color="auto"/>
            </w:tcBorders>
            <w:shd w:val="clear" w:color="auto" w:fill="auto"/>
            <w:vAlign w:val="center"/>
            <w:hideMark/>
          </w:tcPr>
          <w:p w:rsidR="00BC274E" w:rsidRPr="00BC274E" w:rsidRDefault="00BC274E" w:rsidP="00BC274E">
            <w:pPr>
              <w:spacing w:line="240" w:lineRule="auto"/>
              <w:jc w:val="center"/>
              <w:rPr>
                <w:rFonts w:asciiTheme="majorBidi" w:hAnsiTheme="majorBidi" w:cstheme="majorBidi"/>
                <w:szCs w:val="24"/>
              </w:rPr>
            </w:pPr>
          </w:p>
        </w:tc>
        <w:tc>
          <w:tcPr>
            <w:tcW w:w="610"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Orang</w:t>
            </w:r>
          </w:p>
        </w:tc>
        <w:tc>
          <w:tcPr>
            <w:tcW w:w="626"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(gram)</w:t>
            </w:r>
          </w:p>
        </w:tc>
        <w:tc>
          <w:tcPr>
            <w:tcW w:w="615" w:type="pct"/>
            <w:vMerge/>
            <w:tcBorders>
              <w:top w:val="nil"/>
              <w:left w:val="single" w:sz="4" w:space="0" w:color="auto"/>
              <w:bottom w:val="single" w:sz="4" w:space="0" w:color="auto"/>
              <w:right w:val="single" w:sz="4" w:space="0" w:color="auto"/>
            </w:tcBorders>
            <w:shd w:val="clear" w:color="auto" w:fill="auto"/>
            <w:vAlign w:val="center"/>
            <w:hideMark/>
          </w:tcPr>
          <w:p w:rsidR="00BC274E" w:rsidRPr="00BC274E" w:rsidRDefault="00BC274E" w:rsidP="00BC274E">
            <w:pPr>
              <w:spacing w:line="240" w:lineRule="auto"/>
              <w:jc w:val="center"/>
              <w:rPr>
                <w:rFonts w:asciiTheme="majorBidi" w:hAnsiTheme="majorBidi" w:cstheme="majorBidi"/>
                <w:szCs w:val="24"/>
              </w:rPr>
            </w:pPr>
          </w:p>
        </w:tc>
      </w:tr>
      <w:tr w:rsidR="00BC274E"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 xml:space="preserve">Kekerasan </w:t>
            </w:r>
          </w:p>
        </w:tc>
        <w:tc>
          <w:tcPr>
            <w:tcW w:w="875" w:type="pct"/>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64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9</w:t>
            </w:r>
          </w:p>
        </w:tc>
        <w:tc>
          <w:tcPr>
            <w:tcW w:w="645"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3</w:t>
            </w:r>
          </w:p>
        </w:tc>
        <w:tc>
          <w:tcPr>
            <w:tcW w:w="610"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w:t>
            </w:r>
          </w:p>
        </w:tc>
        <w:tc>
          <w:tcPr>
            <w:tcW w:w="626"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135</w:t>
            </w:r>
          </w:p>
        </w:tc>
        <w:tc>
          <w:tcPr>
            <w:tcW w:w="615" w:type="pct"/>
            <w:tcBorders>
              <w:top w:val="nil"/>
              <w:left w:val="single" w:sz="4" w:space="0" w:color="auto"/>
              <w:bottom w:val="single" w:sz="4" w:space="0" w:color="auto"/>
              <w:right w:val="single" w:sz="4" w:space="0" w:color="auto"/>
            </w:tcBorders>
            <w:shd w:val="clear" w:color="auto" w:fill="auto"/>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148,5</w:t>
            </w:r>
          </w:p>
        </w:tc>
      </w:tr>
      <w:tr w:rsidR="00BC274E"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Kadar gula</w:t>
            </w:r>
          </w:p>
        </w:tc>
        <w:tc>
          <w:tcPr>
            <w:tcW w:w="875" w:type="pct"/>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64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Pr>
                <w:rFonts w:asciiTheme="majorBidi" w:hAnsiTheme="majorBidi" w:cstheme="majorBidi"/>
                <w:szCs w:val="24"/>
                <w:lang w:val="en-US"/>
              </w:rPr>
              <w:t>9</w:t>
            </w:r>
          </w:p>
        </w:tc>
        <w:tc>
          <w:tcPr>
            <w:tcW w:w="645"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Pr>
                <w:rFonts w:asciiTheme="majorBidi" w:hAnsiTheme="majorBidi" w:cstheme="majorBidi"/>
                <w:szCs w:val="24"/>
                <w:lang w:val="en-US"/>
              </w:rPr>
              <w:t>3</w:t>
            </w:r>
          </w:p>
        </w:tc>
        <w:tc>
          <w:tcPr>
            <w:tcW w:w="610"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w:t>
            </w:r>
          </w:p>
        </w:tc>
        <w:tc>
          <w:tcPr>
            <w:tcW w:w="626"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lang w:val="en-US"/>
              </w:rPr>
            </w:pPr>
            <w:r>
              <w:rPr>
                <w:rFonts w:asciiTheme="majorBidi" w:hAnsiTheme="majorBidi" w:cstheme="majorBidi"/>
                <w:szCs w:val="24"/>
                <w:lang w:val="en-US"/>
              </w:rPr>
              <w:t>135</w:t>
            </w:r>
          </w:p>
        </w:tc>
        <w:tc>
          <w:tcPr>
            <w:tcW w:w="615" w:type="pct"/>
            <w:tcBorders>
              <w:top w:val="nil"/>
              <w:left w:val="single" w:sz="4" w:space="0" w:color="auto"/>
              <w:bottom w:val="single" w:sz="4" w:space="0" w:color="auto"/>
              <w:right w:val="single" w:sz="4" w:space="0" w:color="auto"/>
            </w:tcBorders>
            <w:shd w:val="clear" w:color="auto" w:fill="auto"/>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148,5</w:t>
            </w:r>
          </w:p>
        </w:tc>
      </w:tr>
      <w:tr w:rsidR="00BC274E"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lang w:val="en-US"/>
              </w:rPr>
              <w:t xml:space="preserve">Kadar </w:t>
            </w:r>
            <w:r>
              <w:rPr>
                <w:rFonts w:asciiTheme="majorBidi" w:hAnsiTheme="majorBidi" w:cstheme="majorBidi"/>
                <w:szCs w:val="24"/>
              </w:rPr>
              <w:t>air</w:t>
            </w:r>
          </w:p>
        </w:tc>
        <w:tc>
          <w:tcPr>
            <w:tcW w:w="87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645" w:type="pct"/>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sidRPr="00BC274E">
              <w:rPr>
                <w:rFonts w:asciiTheme="majorBidi" w:hAnsiTheme="majorBidi" w:cstheme="majorBidi"/>
                <w:szCs w:val="24"/>
                <w:lang w:val="en-US"/>
              </w:rPr>
              <w:t>9</w:t>
            </w:r>
          </w:p>
        </w:tc>
        <w:tc>
          <w:tcPr>
            <w:tcW w:w="645"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lang w:val="en-US"/>
              </w:rPr>
            </w:pPr>
            <w:r w:rsidRPr="00BC274E">
              <w:rPr>
                <w:rFonts w:asciiTheme="majorBidi" w:hAnsiTheme="majorBidi" w:cstheme="majorBidi"/>
                <w:szCs w:val="24"/>
                <w:lang w:val="en-US"/>
              </w:rPr>
              <w:t>3</w:t>
            </w:r>
          </w:p>
        </w:tc>
        <w:tc>
          <w:tcPr>
            <w:tcW w:w="610" w:type="pct"/>
            <w:gridSpan w:val="2"/>
            <w:tcBorders>
              <w:top w:val="nil"/>
              <w:left w:val="nil"/>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w:t>
            </w:r>
          </w:p>
        </w:tc>
        <w:tc>
          <w:tcPr>
            <w:tcW w:w="626"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lang w:val="en-US"/>
              </w:rPr>
            </w:pPr>
            <w:r>
              <w:rPr>
                <w:rFonts w:asciiTheme="majorBidi" w:hAnsiTheme="majorBidi" w:cstheme="majorBidi"/>
                <w:szCs w:val="24"/>
                <w:lang w:val="en-US"/>
              </w:rPr>
              <w:t>135</w:t>
            </w:r>
          </w:p>
        </w:tc>
        <w:tc>
          <w:tcPr>
            <w:tcW w:w="615" w:type="pct"/>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148,5</w:t>
            </w:r>
          </w:p>
        </w:tc>
      </w:tr>
      <w:tr w:rsidR="003E34DB"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Kadar abu</w:t>
            </w:r>
          </w:p>
        </w:tc>
        <w:tc>
          <w:tcPr>
            <w:tcW w:w="875" w:type="pct"/>
            <w:tcBorders>
              <w:top w:val="nil"/>
              <w:left w:val="nil"/>
              <w:bottom w:val="single" w:sz="4" w:space="0" w:color="auto"/>
              <w:right w:val="single" w:sz="4" w:space="0" w:color="auto"/>
            </w:tcBorders>
            <w:shd w:val="clear" w:color="auto" w:fill="auto"/>
            <w:noWrap/>
            <w:vAlign w:val="center"/>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645" w:type="pct"/>
            <w:tcBorders>
              <w:top w:val="nil"/>
              <w:left w:val="nil"/>
              <w:bottom w:val="single" w:sz="4" w:space="0" w:color="auto"/>
              <w:right w:val="single" w:sz="4" w:space="0" w:color="auto"/>
            </w:tcBorders>
            <w:shd w:val="clear" w:color="auto" w:fill="auto"/>
            <w:noWrap/>
            <w:vAlign w:val="center"/>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9</w:t>
            </w:r>
          </w:p>
        </w:tc>
        <w:tc>
          <w:tcPr>
            <w:tcW w:w="645" w:type="pct"/>
            <w:gridSpan w:val="2"/>
            <w:tcBorders>
              <w:top w:val="nil"/>
              <w:left w:val="nil"/>
              <w:bottom w:val="single" w:sz="4" w:space="0" w:color="auto"/>
              <w:right w:val="single" w:sz="4" w:space="0" w:color="auto"/>
            </w:tcBorders>
            <w:shd w:val="clear" w:color="auto" w:fill="auto"/>
            <w:noWrap/>
            <w:vAlign w:val="center"/>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3</w:t>
            </w:r>
          </w:p>
        </w:tc>
        <w:tc>
          <w:tcPr>
            <w:tcW w:w="610" w:type="pct"/>
            <w:gridSpan w:val="2"/>
            <w:tcBorders>
              <w:top w:val="nil"/>
              <w:left w:val="nil"/>
              <w:bottom w:val="single" w:sz="4" w:space="0" w:color="auto"/>
              <w:right w:val="single" w:sz="4" w:space="0" w:color="auto"/>
            </w:tcBorders>
            <w:shd w:val="clear" w:color="auto" w:fill="auto"/>
            <w:noWrap/>
            <w:vAlign w:val="center"/>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w:t>
            </w:r>
          </w:p>
        </w:tc>
        <w:tc>
          <w:tcPr>
            <w:tcW w:w="626" w:type="pct"/>
            <w:gridSpan w:val="2"/>
            <w:tcBorders>
              <w:top w:val="nil"/>
              <w:left w:val="nil"/>
              <w:bottom w:val="single" w:sz="4" w:space="0" w:color="auto"/>
              <w:right w:val="single" w:sz="4" w:space="0" w:color="auto"/>
            </w:tcBorders>
            <w:shd w:val="clear" w:color="auto" w:fill="auto"/>
            <w:noWrap/>
            <w:vAlign w:val="center"/>
          </w:tcPr>
          <w:p w:rsidR="003E34DB" w:rsidRDefault="003E34DB" w:rsidP="00BC274E">
            <w:pPr>
              <w:spacing w:line="240" w:lineRule="auto"/>
              <w:jc w:val="center"/>
              <w:rPr>
                <w:rFonts w:asciiTheme="majorBidi" w:hAnsiTheme="majorBidi" w:cstheme="majorBidi"/>
                <w:szCs w:val="24"/>
              </w:rPr>
            </w:pPr>
            <w:r>
              <w:rPr>
                <w:rFonts w:asciiTheme="majorBidi" w:hAnsiTheme="majorBidi" w:cstheme="majorBidi"/>
                <w:szCs w:val="24"/>
              </w:rPr>
              <w:t>135</w:t>
            </w:r>
          </w:p>
        </w:tc>
        <w:tc>
          <w:tcPr>
            <w:tcW w:w="615" w:type="pct"/>
            <w:tcBorders>
              <w:top w:val="nil"/>
              <w:left w:val="nil"/>
              <w:bottom w:val="single" w:sz="4" w:space="0" w:color="auto"/>
              <w:right w:val="single" w:sz="4" w:space="0" w:color="auto"/>
            </w:tcBorders>
            <w:shd w:val="clear" w:color="auto" w:fill="auto"/>
            <w:noWrap/>
            <w:vAlign w:val="center"/>
          </w:tcPr>
          <w:p w:rsidR="003E34DB" w:rsidRDefault="00520659" w:rsidP="00BC274E">
            <w:pPr>
              <w:spacing w:line="240" w:lineRule="auto"/>
              <w:jc w:val="center"/>
              <w:rPr>
                <w:rFonts w:asciiTheme="majorBidi" w:hAnsiTheme="majorBidi" w:cstheme="majorBidi"/>
                <w:szCs w:val="24"/>
              </w:rPr>
            </w:pPr>
            <w:r>
              <w:rPr>
                <w:rFonts w:asciiTheme="majorBidi" w:hAnsiTheme="majorBidi" w:cstheme="majorBidi"/>
                <w:szCs w:val="24"/>
              </w:rPr>
              <w:t>148,5</w:t>
            </w:r>
          </w:p>
        </w:tc>
      </w:tr>
      <w:tr w:rsidR="00BC274E" w:rsidRPr="00BC274E" w:rsidTr="00BC274E">
        <w:trPr>
          <w:trHeight w:val="288"/>
        </w:trPr>
        <w:tc>
          <w:tcPr>
            <w:tcW w:w="984" w:type="pct"/>
            <w:tcBorders>
              <w:top w:val="nil"/>
              <w:left w:val="single" w:sz="4" w:space="0" w:color="auto"/>
              <w:bottom w:val="single" w:sz="4" w:space="0" w:color="auto"/>
              <w:right w:val="single" w:sz="4" w:space="0" w:color="auto"/>
            </w:tcBorders>
            <w:shd w:val="clear" w:color="auto" w:fill="auto"/>
            <w:noWrap/>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Organoleptik</w:t>
            </w:r>
          </w:p>
        </w:tc>
        <w:tc>
          <w:tcPr>
            <w:tcW w:w="875" w:type="pct"/>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5</w:t>
            </w:r>
          </w:p>
        </w:tc>
        <w:tc>
          <w:tcPr>
            <w:tcW w:w="645" w:type="pct"/>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9</w:t>
            </w:r>
          </w:p>
        </w:tc>
        <w:tc>
          <w:tcPr>
            <w:tcW w:w="645"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3</w:t>
            </w:r>
          </w:p>
        </w:tc>
        <w:tc>
          <w:tcPr>
            <w:tcW w:w="610"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30</w:t>
            </w:r>
          </w:p>
        </w:tc>
        <w:tc>
          <w:tcPr>
            <w:tcW w:w="626" w:type="pct"/>
            <w:gridSpan w:val="2"/>
            <w:tcBorders>
              <w:top w:val="nil"/>
              <w:left w:val="nil"/>
              <w:bottom w:val="single" w:sz="4" w:space="0" w:color="auto"/>
              <w:right w:val="single" w:sz="4" w:space="0" w:color="auto"/>
            </w:tcBorders>
            <w:shd w:val="clear" w:color="auto" w:fill="auto"/>
            <w:noWrap/>
            <w:vAlign w:val="center"/>
          </w:tcPr>
          <w:p w:rsidR="00BC274E" w:rsidRPr="00BC274E" w:rsidRDefault="00BC274E" w:rsidP="00BC274E">
            <w:pPr>
              <w:spacing w:line="240" w:lineRule="auto"/>
              <w:jc w:val="center"/>
              <w:rPr>
                <w:rFonts w:asciiTheme="majorBidi" w:hAnsiTheme="majorBidi" w:cstheme="majorBidi"/>
                <w:szCs w:val="24"/>
              </w:rPr>
            </w:pPr>
            <w:r>
              <w:rPr>
                <w:rFonts w:asciiTheme="majorBidi" w:hAnsiTheme="majorBidi" w:cstheme="majorBidi"/>
                <w:szCs w:val="24"/>
              </w:rPr>
              <w:t>4050</w:t>
            </w:r>
          </w:p>
        </w:tc>
        <w:tc>
          <w:tcPr>
            <w:tcW w:w="615" w:type="pct"/>
            <w:tcBorders>
              <w:top w:val="nil"/>
              <w:left w:val="nil"/>
              <w:bottom w:val="single" w:sz="4" w:space="0" w:color="auto"/>
              <w:right w:val="single" w:sz="4" w:space="0" w:color="auto"/>
            </w:tcBorders>
            <w:shd w:val="clear" w:color="auto" w:fill="auto"/>
            <w:noWrap/>
            <w:vAlign w:val="center"/>
          </w:tcPr>
          <w:p w:rsidR="00BC274E" w:rsidRPr="00FA1E45" w:rsidRDefault="00FA1E45" w:rsidP="00BC274E">
            <w:pPr>
              <w:spacing w:line="240" w:lineRule="auto"/>
              <w:jc w:val="center"/>
              <w:rPr>
                <w:rFonts w:asciiTheme="majorBidi" w:hAnsiTheme="majorBidi" w:cstheme="majorBidi"/>
                <w:szCs w:val="24"/>
              </w:rPr>
            </w:pPr>
            <w:r>
              <w:rPr>
                <w:rFonts w:asciiTheme="majorBidi" w:hAnsiTheme="majorBidi" w:cstheme="majorBidi"/>
                <w:szCs w:val="24"/>
              </w:rPr>
              <w:t>4455</w:t>
            </w:r>
          </w:p>
        </w:tc>
      </w:tr>
      <w:tr w:rsidR="00BC274E" w:rsidRPr="00BC274E" w:rsidTr="00BC274E">
        <w:trPr>
          <w:trHeight w:val="152"/>
        </w:trPr>
        <w:tc>
          <w:tcPr>
            <w:tcW w:w="3759"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74E" w:rsidRPr="00BC274E" w:rsidRDefault="00BC274E" w:rsidP="00BC274E">
            <w:pPr>
              <w:spacing w:line="240" w:lineRule="auto"/>
              <w:jc w:val="center"/>
              <w:rPr>
                <w:rFonts w:asciiTheme="majorBidi" w:hAnsiTheme="majorBidi" w:cstheme="majorBidi"/>
                <w:b/>
                <w:szCs w:val="24"/>
              </w:rPr>
            </w:pPr>
            <w:r w:rsidRPr="00BC274E">
              <w:rPr>
                <w:rFonts w:asciiTheme="majorBidi" w:hAnsiTheme="majorBidi" w:cstheme="majorBidi"/>
                <w:b/>
                <w:szCs w:val="24"/>
              </w:rPr>
              <w:t>Total Kebutuhan (gram)</w:t>
            </w:r>
          </w:p>
        </w:tc>
        <w:tc>
          <w:tcPr>
            <w:tcW w:w="626" w:type="pct"/>
            <w:gridSpan w:val="2"/>
            <w:tcBorders>
              <w:top w:val="single" w:sz="4" w:space="0" w:color="auto"/>
              <w:left w:val="nil"/>
              <w:bottom w:val="single" w:sz="4" w:space="0" w:color="auto"/>
              <w:right w:val="single" w:sz="4" w:space="0" w:color="auto"/>
            </w:tcBorders>
            <w:shd w:val="clear" w:color="auto" w:fill="auto"/>
            <w:noWrap/>
            <w:vAlign w:val="center"/>
            <w:hideMark/>
          </w:tcPr>
          <w:p w:rsidR="00BC274E" w:rsidRPr="00FA1E45" w:rsidRDefault="00520659" w:rsidP="0061155A">
            <w:pPr>
              <w:spacing w:line="240" w:lineRule="auto"/>
              <w:jc w:val="center"/>
              <w:rPr>
                <w:rFonts w:asciiTheme="majorBidi" w:hAnsiTheme="majorBidi" w:cstheme="majorBidi"/>
                <w:b/>
                <w:szCs w:val="24"/>
              </w:rPr>
            </w:pPr>
            <w:r>
              <w:rPr>
                <w:rFonts w:asciiTheme="majorBidi" w:hAnsiTheme="majorBidi" w:cstheme="majorBidi"/>
                <w:b/>
                <w:szCs w:val="24"/>
              </w:rPr>
              <w:t>4</w:t>
            </w:r>
            <w:r w:rsidR="0061155A">
              <w:rPr>
                <w:rFonts w:asciiTheme="majorBidi" w:hAnsiTheme="majorBidi" w:cstheme="majorBidi"/>
                <w:b/>
                <w:szCs w:val="24"/>
              </w:rPr>
              <w:t>590</w:t>
            </w:r>
          </w:p>
        </w:tc>
        <w:tc>
          <w:tcPr>
            <w:tcW w:w="615" w:type="pct"/>
            <w:tcBorders>
              <w:top w:val="single" w:sz="4" w:space="0" w:color="auto"/>
              <w:left w:val="nil"/>
              <w:bottom w:val="single" w:sz="4" w:space="0" w:color="auto"/>
              <w:right w:val="single" w:sz="4" w:space="0" w:color="auto"/>
            </w:tcBorders>
            <w:shd w:val="clear" w:color="auto" w:fill="auto"/>
            <w:vAlign w:val="center"/>
          </w:tcPr>
          <w:p w:rsidR="00BC274E" w:rsidRPr="00FA1E45" w:rsidRDefault="00520659" w:rsidP="0061155A">
            <w:pPr>
              <w:spacing w:line="240" w:lineRule="auto"/>
              <w:jc w:val="center"/>
              <w:rPr>
                <w:rFonts w:asciiTheme="majorBidi" w:hAnsiTheme="majorBidi" w:cstheme="majorBidi"/>
                <w:b/>
                <w:szCs w:val="24"/>
              </w:rPr>
            </w:pPr>
            <w:r>
              <w:rPr>
                <w:rFonts w:asciiTheme="majorBidi" w:hAnsiTheme="majorBidi" w:cstheme="majorBidi"/>
                <w:b/>
                <w:szCs w:val="24"/>
              </w:rPr>
              <w:t>5</w:t>
            </w:r>
            <w:r w:rsidR="0061155A">
              <w:rPr>
                <w:rFonts w:asciiTheme="majorBidi" w:hAnsiTheme="majorBidi" w:cstheme="majorBidi"/>
                <w:b/>
                <w:szCs w:val="24"/>
              </w:rPr>
              <w:t>049</w:t>
            </w:r>
          </w:p>
        </w:tc>
      </w:tr>
    </w:tbl>
    <w:p w:rsidR="001D6338" w:rsidRDefault="001D6338" w:rsidP="001D6338">
      <w:pPr>
        <w:spacing w:line="240" w:lineRule="auto"/>
        <w:rPr>
          <w:rFonts w:asciiTheme="majorBidi" w:hAnsiTheme="majorBidi" w:cstheme="majorBidi"/>
          <w:szCs w:val="24"/>
        </w:rPr>
      </w:pPr>
      <w:bookmarkStart w:id="45" w:name="_Toc454801355"/>
    </w:p>
    <w:p w:rsidR="00BC274E" w:rsidRPr="00BC274E" w:rsidRDefault="00BC274E" w:rsidP="001D6338">
      <w:pPr>
        <w:spacing w:line="240" w:lineRule="auto"/>
        <w:jc w:val="center"/>
        <w:rPr>
          <w:rFonts w:asciiTheme="majorBidi" w:hAnsiTheme="majorBidi" w:cstheme="majorBidi"/>
          <w:szCs w:val="24"/>
          <w:lang w:val="en-US"/>
        </w:rPr>
      </w:pPr>
      <w:r w:rsidRPr="00BC274E">
        <w:rPr>
          <w:rFonts w:asciiTheme="majorBidi" w:hAnsiTheme="majorBidi" w:cstheme="majorBidi"/>
          <w:szCs w:val="24"/>
        </w:rPr>
        <w:t>Tabel</w:t>
      </w:r>
      <w:r w:rsidR="004B1FE2">
        <w:rPr>
          <w:rFonts w:asciiTheme="majorBidi" w:hAnsiTheme="majorBidi" w:cstheme="majorBidi"/>
          <w:szCs w:val="24"/>
        </w:rPr>
        <w:t xml:space="preserve"> </w:t>
      </w:r>
      <w:r w:rsidR="00A24C56">
        <w:rPr>
          <w:rFonts w:asciiTheme="majorBidi" w:hAnsiTheme="majorBidi" w:cstheme="majorBidi"/>
          <w:szCs w:val="24"/>
        </w:rPr>
        <w:t>5</w:t>
      </w:r>
      <w:r w:rsidR="004B1FE2">
        <w:rPr>
          <w:rFonts w:asciiTheme="majorBidi" w:hAnsiTheme="majorBidi" w:cstheme="majorBidi"/>
          <w:szCs w:val="24"/>
        </w:rPr>
        <w:t>3</w:t>
      </w:r>
      <w:r w:rsidRPr="00BC274E">
        <w:rPr>
          <w:rFonts w:asciiTheme="majorBidi" w:hAnsiTheme="majorBidi" w:cstheme="majorBidi"/>
          <w:szCs w:val="24"/>
          <w:lang w:val="en-US"/>
        </w:rPr>
        <w:t>. Rincian Biaya Kebutuhan Bahan Baku Penelitian Pendahuluan</w:t>
      </w:r>
      <w:bookmarkEnd w:id="45"/>
    </w:p>
    <w:tbl>
      <w:tblPr>
        <w:tblStyle w:val="TableGrid6"/>
        <w:tblW w:w="0" w:type="auto"/>
        <w:tblInd w:w="108" w:type="dxa"/>
        <w:tblLook w:val="04A0" w:firstRow="1" w:lastRow="0" w:firstColumn="1" w:lastColumn="0" w:noHBand="0" w:noVBand="1"/>
      </w:tblPr>
      <w:tblGrid>
        <w:gridCol w:w="1268"/>
        <w:gridCol w:w="1673"/>
        <w:gridCol w:w="1673"/>
        <w:gridCol w:w="1543"/>
        <w:gridCol w:w="1662"/>
      </w:tblGrid>
      <w:tr w:rsidR="00BC274E" w:rsidRPr="00BC274E" w:rsidTr="00BB0EBA">
        <w:tc>
          <w:tcPr>
            <w:tcW w:w="1268"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Bahan</w:t>
            </w:r>
          </w:p>
        </w:tc>
        <w:tc>
          <w:tcPr>
            <w:tcW w:w="1673" w:type="dxa"/>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bCs/>
                <w:szCs w:val="24"/>
              </w:rPr>
              <w:t>Jumlah (gram) 1 x ulangan</w:t>
            </w:r>
          </w:p>
        </w:tc>
        <w:tc>
          <w:tcPr>
            <w:tcW w:w="1673" w:type="dxa"/>
          </w:tcPr>
          <w:p w:rsidR="00BC274E" w:rsidRPr="00BC274E" w:rsidRDefault="00BB0EBA" w:rsidP="00BC274E">
            <w:pPr>
              <w:spacing w:line="240" w:lineRule="auto"/>
              <w:jc w:val="center"/>
              <w:rPr>
                <w:rFonts w:asciiTheme="majorBidi" w:hAnsiTheme="majorBidi" w:cstheme="majorBidi"/>
                <w:szCs w:val="24"/>
              </w:rPr>
            </w:pPr>
            <w:r>
              <w:rPr>
                <w:rFonts w:asciiTheme="majorBidi" w:hAnsiTheme="majorBidi" w:cstheme="majorBidi"/>
                <w:bCs/>
                <w:szCs w:val="24"/>
              </w:rPr>
              <w:t>Jumlah (gram) 3</w:t>
            </w:r>
            <w:r w:rsidR="00BC274E" w:rsidRPr="00BC274E">
              <w:rPr>
                <w:rFonts w:asciiTheme="majorBidi" w:hAnsiTheme="majorBidi" w:cstheme="majorBidi"/>
                <w:bCs/>
                <w:szCs w:val="24"/>
              </w:rPr>
              <w:t xml:space="preserve"> x ulangan</w:t>
            </w:r>
          </w:p>
        </w:tc>
        <w:tc>
          <w:tcPr>
            <w:tcW w:w="1543"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Harga/kg</w:t>
            </w:r>
          </w:p>
        </w:tc>
        <w:tc>
          <w:tcPr>
            <w:tcW w:w="1662"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Jumlah</w:t>
            </w:r>
          </w:p>
        </w:tc>
      </w:tr>
      <w:tr w:rsidR="00BC274E" w:rsidRPr="00BC274E" w:rsidTr="00BB0EBA">
        <w:tc>
          <w:tcPr>
            <w:tcW w:w="1268" w:type="dxa"/>
            <w:vAlign w:val="center"/>
          </w:tcPr>
          <w:p w:rsidR="00BC274E" w:rsidRPr="00BB0EBA" w:rsidRDefault="00BB0EBA" w:rsidP="00B954B9">
            <w:pPr>
              <w:spacing w:line="240" w:lineRule="auto"/>
              <w:rPr>
                <w:rFonts w:asciiTheme="majorBidi" w:hAnsiTheme="majorBidi" w:cstheme="majorBidi"/>
                <w:szCs w:val="24"/>
                <w:lang w:val="id-ID"/>
              </w:rPr>
            </w:pPr>
            <w:r>
              <w:rPr>
                <w:rFonts w:asciiTheme="majorBidi" w:hAnsiTheme="majorBidi" w:cstheme="majorBidi"/>
                <w:szCs w:val="24"/>
                <w:lang w:val="id-ID"/>
              </w:rPr>
              <w:t xml:space="preserve">Gula </w:t>
            </w:r>
            <w:r w:rsidR="00B954B9">
              <w:rPr>
                <w:rFonts w:asciiTheme="majorBidi" w:hAnsiTheme="majorBidi" w:cstheme="majorBidi"/>
                <w:szCs w:val="24"/>
                <w:lang w:val="id-ID"/>
              </w:rPr>
              <w:t>stevia</w:t>
            </w:r>
          </w:p>
        </w:tc>
        <w:tc>
          <w:tcPr>
            <w:tcW w:w="1673" w:type="dxa"/>
            <w:vAlign w:val="center"/>
          </w:tcPr>
          <w:p w:rsidR="00BC274E" w:rsidRPr="00BB0EBA" w:rsidRDefault="003C39D5" w:rsidP="00BC274E">
            <w:pPr>
              <w:spacing w:line="240" w:lineRule="auto"/>
              <w:jc w:val="center"/>
              <w:rPr>
                <w:rFonts w:asciiTheme="majorBidi" w:hAnsiTheme="majorBidi" w:cstheme="majorBidi"/>
                <w:bCs/>
                <w:szCs w:val="24"/>
                <w:lang w:val="id-ID"/>
              </w:rPr>
            </w:pPr>
            <w:r>
              <w:rPr>
                <w:rFonts w:eastAsiaTheme="minorEastAsia" w:cs="Times New Roman"/>
                <w:noProof/>
                <w:szCs w:val="24"/>
              </w:rPr>
              <w:t>22,5</w:t>
            </w:r>
          </w:p>
        </w:tc>
        <w:tc>
          <w:tcPr>
            <w:tcW w:w="1673" w:type="dxa"/>
            <w:vAlign w:val="center"/>
          </w:tcPr>
          <w:p w:rsidR="00BC274E" w:rsidRPr="00BB0EBA" w:rsidRDefault="003C39D5"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67,5</w:t>
            </w:r>
          </w:p>
        </w:tc>
        <w:tc>
          <w:tcPr>
            <w:tcW w:w="1543" w:type="dxa"/>
            <w:vAlign w:val="center"/>
          </w:tcPr>
          <w:p w:rsidR="00BC274E" w:rsidRPr="00BC274E" w:rsidRDefault="00BC274E" w:rsidP="00BB0EBA">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3C39D5" w:rsidRPr="0081787E">
              <w:rPr>
                <w:rFonts w:asciiTheme="majorBidi" w:hAnsiTheme="majorBidi" w:cstheme="majorBidi"/>
                <w:szCs w:val="24"/>
                <w:lang w:val="id-ID"/>
              </w:rPr>
              <w:t>1.200.000</w:t>
            </w:r>
            <w:r w:rsidR="003C39D5" w:rsidRPr="0081787E">
              <w:rPr>
                <w:rFonts w:asciiTheme="majorBidi" w:hAnsiTheme="majorBidi" w:cstheme="majorBidi"/>
                <w:szCs w:val="24"/>
              </w:rPr>
              <w:t>,-</w:t>
            </w:r>
          </w:p>
        </w:tc>
        <w:tc>
          <w:tcPr>
            <w:tcW w:w="1662" w:type="dxa"/>
            <w:vAlign w:val="center"/>
          </w:tcPr>
          <w:p w:rsidR="00BC274E" w:rsidRPr="00BC274E" w:rsidRDefault="00BC274E" w:rsidP="003C39D5">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3C39D5">
              <w:rPr>
                <w:rFonts w:asciiTheme="majorBidi" w:hAnsiTheme="majorBidi" w:cstheme="majorBidi"/>
                <w:szCs w:val="24"/>
                <w:lang w:val="id-ID"/>
              </w:rPr>
              <w:t>200.000</w:t>
            </w:r>
            <w:r w:rsidRPr="00BC274E">
              <w:rPr>
                <w:rFonts w:asciiTheme="majorBidi" w:hAnsiTheme="majorBidi" w:cstheme="majorBidi"/>
                <w:szCs w:val="24"/>
              </w:rPr>
              <w:t>,-</w:t>
            </w:r>
          </w:p>
        </w:tc>
      </w:tr>
      <w:tr w:rsidR="00BC274E" w:rsidRPr="00BC274E" w:rsidTr="00BB0EBA">
        <w:tc>
          <w:tcPr>
            <w:tcW w:w="1268" w:type="dxa"/>
            <w:vAlign w:val="center"/>
          </w:tcPr>
          <w:p w:rsidR="00BC274E" w:rsidRPr="00520659" w:rsidRDefault="00B954B9" w:rsidP="00BC274E">
            <w:pPr>
              <w:spacing w:line="240" w:lineRule="auto"/>
              <w:rPr>
                <w:rFonts w:asciiTheme="majorBidi" w:hAnsiTheme="majorBidi" w:cstheme="majorBidi"/>
                <w:szCs w:val="24"/>
                <w:lang w:val="id-ID"/>
              </w:rPr>
            </w:pPr>
            <w:r>
              <w:rPr>
                <w:rFonts w:asciiTheme="majorBidi" w:hAnsiTheme="majorBidi" w:cstheme="majorBidi"/>
                <w:szCs w:val="24"/>
                <w:lang w:val="id-ID"/>
              </w:rPr>
              <w:t>Pisang ambon</w:t>
            </w:r>
          </w:p>
        </w:tc>
        <w:tc>
          <w:tcPr>
            <w:tcW w:w="1673" w:type="dxa"/>
            <w:vAlign w:val="center"/>
          </w:tcPr>
          <w:p w:rsidR="00BC274E" w:rsidRPr="00BB0EBA" w:rsidRDefault="003C39D5" w:rsidP="00BC274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14,25; 11,25; 8,25</w:t>
            </w:r>
          </w:p>
        </w:tc>
        <w:tc>
          <w:tcPr>
            <w:tcW w:w="1673" w:type="dxa"/>
            <w:vAlign w:val="center"/>
          </w:tcPr>
          <w:p w:rsidR="00BC274E" w:rsidRPr="00BB0EBA" w:rsidRDefault="003C39D5"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33,75</w:t>
            </w:r>
          </w:p>
        </w:tc>
        <w:tc>
          <w:tcPr>
            <w:tcW w:w="1543" w:type="dxa"/>
            <w:vAlign w:val="center"/>
          </w:tcPr>
          <w:p w:rsidR="00BC274E" w:rsidRPr="00BC274E" w:rsidRDefault="00BC274E" w:rsidP="003C39D5">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3C39D5">
              <w:rPr>
                <w:rFonts w:asciiTheme="majorBidi" w:hAnsiTheme="majorBidi" w:cstheme="majorBidi"/>
                <w:szCs w:val="24"/>
                <w:lang w:val="id-ID"/>
              </w:rPr>
              <w:t>130.000</w:t>
            </w:r>
            <w:r w:rsidRPr="00BC274E">
              <w:rPr>
                <w:rFonts w:asciiTheme="majorBidi" w:hAnsiTheme="majorBidi" w:cstheme="majorBidi"/>
                <w:szCs w:val="24"/>
              </w:rPr>
              <w:t>,-</w:t>
            </w:r>
          </w:p>
        </w:tc>
        <w:tc>
          <w:tcPr>
            <w:tcW w:w="1662" w:type="dxa"/>
            <w:vAlign w:val="center"/>
          </w:tcPr>
          <w:p w:rsidR="00BC274E" w:rsidRPr="00BC274E" w:rsidRDefault="00BC274E" w:rsidP="0061155A">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3C39D5">
              <w:rPr>
                <w:rFonts w:asciiTheme="majorBidi" w:hAnsiTheme="majorBidi" w:cstheme="majorBidi"/>
                <w:szCs w:val="24"/>
                <w:lang w:val="id-ID"/>
              </w:rPr>
              <w:t>1</w:t>
            </w:r>
            <w:r w:rsidR="0061155A">
              <w:rPr>
                <w:rFonts w:asciiTheme="majorBidi" w:hAnsiTheme="majorBidi" w:cstheme="majorBidi"/>
                <w:szCs w:val="24"/>
                <w:lang w:val="id-ID"/>
              </w:rPr>
              <w:t>3</w:t>
            </w:r>
            <w:r w:rsidR="002B36AE">
              <w:rPr>
                <w:rFonts w:asciiTheme="majorBidi" w:hAnsiTheme="majorBidi" w:cstheme="majorBidi"/>
                <w:szCs w:val="24"/>
                <w:lang w:val="id-ID"/>
              </w:rPr>
              <w:t>.000</w:t>
            </w:r>
            <w:r w:rsidRPr="00BC274E">
              <w:rPr>
                <w:rFonts w:asciiTheme="majorBidi" w:hAnsiTheme="majorBidi" w:cstheme="majorBidi"/>
                <w:szCs w:val="24"/>
              </w:rPr>
              <w:t>,-</w:t>
            </w:r>
          </w:p>
        </w:tc>
      </w:tr>
      <w:tr w:rsidR="00BC274E" w:rsidRPr="00BC274E" w:rsidTr="00BB0EBA">
        <w:tc>
          <w:tcPr>
            <w:tcW w:w="1268" w:type="dxa"/>
            <w:vAlign w:val="center"/>
          </w:tcPr>
          <w:p w:rsidR="00BC274E" w:rsidRPr="00BB0EBA" w:rsidRDefault="00BB0EBA" w:rsidP="00BC274E">
            <w:pPr>
              <w:spacing w:line="240" w:lineRule="auto"/>
              <w:rPr>
                <w:rFonts w:asciiTheme="majorBidi" w:hAnsiTheme="majorBidi" w:cstheme="majorBidi"/>
                <w:szCs w:val="24"/>
                <w:lang w:val="id-ID"/>
              </w:rPr>
            </w:pPr>
            <w:r>
              <w:rPr>
                <w:rFonts w:asciiTheme="majorBidi" w:hAnsiTheme="majorBidi" w:cstheme="majorBidi"/>
                <w:szCs w:val="24"/>
              </w:rPr>
              <w:t xml:space="preserve">Putih </w:t>
            </w:r>
            <w:r>
              <w:rPr>
                <w:rFonts w:asciiTheme="majorBidi" w:hAnsiTheme="majorBidi" w:cstheme="majorBidi"/>
                <w:szCs w:val="24"/>
                <w:lang w:val="id-ID"/>
              </w:rPr>
              <w:t>telur</w:t>
            </w:r>
          </w:p>
        </w:tc>
        <w:tc>
          <w:tcPr>
            <w:tcW w:w="1673" w:type="dxa"/>
            <w:vAlign w:val="center"/>
          </w:tcPr>
          <w:p w:rsidR="00BC274E" w:rsidRPr="00BB0EBA" w:rsidRDefault="003C39D5" w:rsidP="00BC274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6</w:t>
            </w:r>
            <w:r w:rsidR="00BB0EBA">
              <w:rPr>
                <w:rFonts w:asciiTheme="majorBidi" w:hAnsiTheme="majorBidi" w:cstheme="majorBidi"/>
                <w:bCs/>
                <w:szCs w:val="24"/>
                <w:lang w:val="id-ID"/>
              </w:rPr>
              <w:t>,75</w:t>
            </w:r>
          </w:p>
        </w:tc>
        <w:tc>
          <w:tcPr>
            <w:tcW w:w="1673" w:type="dxa"/>
            <w:vAlign w:val="center"/>
          </w:tcPr>
          <w:p w:rsidR="00BC274E" w:rsidRPr="00BB0EBA" w:rsidRDefault="003C39D5"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20</w:t>
            </w:r>
            <w:r w:rsidR="00BB0EBA">
              <w:rPr>
                <w:rFonts w:asciiTheme="majorBidi" w:hAnsiTheme="majorBidi" w:cstheme="majorBidi"/>
                <w:szCs w:val="24"/>
                <w:lang w:val="id-ID"/>
              </w:rPr>
              <w:t>,25</w:t>
            </w:r>
          </w:p>
        </w:tc>
        <w:tc>
          <w:tcPr>
            <w:tcW w:w="1543" w:type="dxa"/>
            <w:vAlign w:val="center"/>
          </w:tcPr>
          <w:p w:rsidR="00BC274E" w:rsidRPr="00BC274E" w:rsidRDefault="00BC274E" w:rsidP="00BB0EBA">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BB0EBA">
              <w:rPr>
                <w:rFonts w:asciiTheme="majorBidi" w:hAnsiTheme="majorBidi" w:cstheme="majorBidi"/>
                <w:szCs w:val="24"/>
                <w:lang w:val="id-ID"/>
              </w:rPr>
              <w:t>11.000</w:t>
            </w:r>
            <w:r w:rsidRPr="00BC274E">
              <w:rPr>
                <w:rFonts w:asciiTheme="majorBidi" w:hAnsiTheme="majorBidi" w:cstheme="majorBidi"/>
                <w:szCs w:val="24"/>
              </w:rPr>
              <w:t>,-</w:t>
            </w:r>
          </w:p>
        </w:tc>
        <w:tc>
          <w:tcPr>
            <w:tcW w:w="1662" w:type="dxa"/>
            <w:vAlign w:val="center"/>
          </w:tcPr>
          <w:p w:rsidR="00BC274E" w:rsidRPr="00BC274E" w:rsidRDefault="00BC274E" w:rsidP="00BB0EBA">
            <w:pPr>
              <w:spacing w:line="240" w:lineRule="auto"/>
              <w:jc w:val="left"/>
              <w:rPr>
                <w:rFonts w:asciiTheme="majorBidi" w:hAnsiTheme="majorBidi" w:cstheme="majorBidi"/>
                <w:szCs w:val="24"/>
              </w:rPr>
            </w:pPr>
            <w:r w:rsidRPr="00BC274E">
              <w:rPr>
                <w:rFonts w:asciiTheme="majorBidi" w:hAnsiTheme="majorBidi" w:cstheme="majorBidi"/>
                <w:szCs w:val="24"/>
              </w:rPr>
              <w:t>Rp. 1.</w:t>
            </w:r>
            <w:r w:rsidR="00BB0EBA">
              <w:rPr>
                <w:rFonts w:asciiTheme="majorBidi" w:hAnsiTheme="majorBidi" w:cstheme="majorBidi"/>
                <w:szCs w:val="24"/>
                <w:lang w:val="id-ID"/>
              </w:rPr>
              <w:t>500</w:t>
            </w:r>
            <w:r w:rsidRPr="00BC274E">
              <w:rPr>
                <w:rFonts w:asciiTheme="majorBidi" w:hAnsiTheme="majorBidi" w:cstheme="majorBidi"/>
                <w:szCs w:val="24"/>
              </w:rPr>
              <w:t>,-</w:t>
            </w:r>
          </w:p>
        </w:tc>
      </w:tr>
      <w:tr w:rsidR="00BC274E" w:rsidRPr="00BC274E" w:rsidTr="00BB0EBA">
        <w:tc>
          <w:tcPr>
            <w:tcW w:w="1268" w:type="dxa"/>
            <w:vAlign w:val="center"/>
          </w:tcPr>
          <w:p w:rsidR="00BC274E" w:rsidRPr="00BB0EBA" w:rsidRDefault="00BB0EBA" w:rsidP="00BC274E">
            <w:pPr>
              <w:spacing w:line="240" w:lineRule="auto"/>
              <w:rPr>
                <w:rFonts w:asciiTheme="majorBidi" w:hAnsiTheme="majorBidi" w:cstheme="majorBidi"/>
                <w:szCs w:val="24"/>
                <w:lang w:val="id-ID"/>
              </w:rPr>
            </w:pPr>
            <w:r>
              <w:rPr>
                <w:rFonts w:asciiTheme="majorBidi" w:hAnsiTheme="majorBidi" w:cstheme="majorBidi"/>
                <w:szCs w:val="24"/>
              </w:rPr>
              <w:t xml:space="preserve">Air </w:t>
            </w:r>
          </w:p>
        </w:tc>
        <w:tc>
          <w:tcPr>
            <w:tcW w:w="1673" w:type="dxa"/>
            <w:vAlign w:val="center"/>
          </w:tcPr>
          <w:p w:rsidR="00BC274E" w:rsidRPr="00B4396E" w:rsidRDefault="00B4396E" w:rsidP="00BC274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57</w:t>
            </w:r>
          </w:p>
        </w:tc>
        <w:tc>
          <w:tcPr>
            <w:tcW w:w="1673" w:type="dxa"/>
            <w:vAlign w:val="center"/>
          </w:tcPr>
          <w:p w:rsidR="00BC274E" w:rsidRPr="00B4396E" w:rsidRDefault="00B4396E"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171</w:t>
            </w:r>
          </w:p>
        </w:tc>
        <w:tc>
          <w:tcPr>
            <w:tcW w:w="1543" w:type="dxa"/>
            <w:vAlign w:val="center"/>
          </w:tcPr>
          <w:p w:rsidR="00BC274E" w:rsidRPr="00BC274E" w:rsidRDefault="00BC274E" w:rsidP="00B4396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B4396E">
              <w:rPr>
                <w:rFonts w:asciiTheme="majorBidi" w:hAnsiTheme="majorBidi" w:cstheme="majorBidi"/>
                <w:szCs w:val="24"/>
                <w:lang w:val="id-ID"/>
              </w:rPr>
              <w:t>4.000</w:t>
            </w:r>
            <w:r w:rsidRPr="00BC274E">
              <w:rPr>
                <w:rFonts w:asciiTheme="majorBidi" w:hAnsiTheme="majorBidi" w:cstheme="majorBidi"/>
                <w:szCs w:val="24"/>
              </w:rPr>
              <w:t>,-</w:t>
            </w:r>
          </w:p>
        </w:tc>
        <w:tc>
          <w:tcPr>
            <w:tcW w:w="1662" w:type="dxa"/>
            <w:vAlign w:val="center"/>
          </w:tcPr>
          <w:p w:rsidR="00BC274E" w:rsidRPr="00BC274E" w:rsidRDefault="00BC274E" w:rsidP="00B4396E">
            <w:pPr>
              <w:spacing w:line="240" w:lineRule="auto"/>
              <w:jc w:val="left"/>
              <w:rPr>
                <w:rFonts w:asciiTheme="majorBidi" w:hAnsiTheme="majorBidi" w:cstheme="majorBidi"/>
                <w:szCs w:val="24"/>
              </w:rPr>
            </w:pPr>
            <w:r w:rsidRPr="00BC274E">
              <w:rPr>
                <w:rFonts w:asciiTheme="majorBidi" w:hAnsiTheme="majorBidi" w:cstheme="majorBidi"/>
                <w:szCs w:val="24"/>
              </w:rPr>
              <w:t>Rp</w:t>
            </w:r>
            <w:r w:rsidR="00B4396E">
              <w:rPr>
                <w:rFonts w:asciiTheme="majorBidi" w:hAnsiTheme="majorBidi" w:cstheme="majorBidi"/>
                <w:szCs w:val="24"/>
                <w:lang w:val="id-ID"/>
              </w:rPr>
              <w:t>. 650</w:t>
            </w:r>
            <w:r w:rsidRPr="00BC274E">
              <w:rPr>
                <w:rFonts w:asciiTheme="majorBidi" w:hAnsiTheme="majorBidi" w:cstheme="majorBidi"/>
                <w:szCs w:val="24"/>
              </w:rPr>
              <w:t>,-</w:t>
            </w:r>
          </w:p>
        </w:tc>
      </w:tr>
      <w:tr w:rsidR="00B954B9" w:rsidRPr="00BC274E" w:rsidTr="00BB0EBA">
        <w:tc>
          <w:tcPr>
            <w:tcW w:w="1268" w:type="dxa"/>
            <w:vAlign w:val="center"/>
          </w:tcPr>
          <w:p w:rsidR="00B954B9" w:rsidRPr="00B954B9" w:rsidRDefault="00B954B9" w:rsidP="00BC274E">
            <w:pPr>
              <w:spacing w:line="240" w:lineRule="auto"/>
              <w:rPr>
                <w:rFonts w:asciiTheme="majorBidi" w:hAnsiTheme="majorBidi" w:cstheme="majorBidi"/>
                <w:szCs w:val="24"/>
                <w:lang w:val="id-ID"/>
              </w:rPr>
            </w:pPr>
            <w:r>
              <w:rPr>
                <w:rFonts w:asciiTheme="majorBidi" w:hAnsiTheme="majorBidi" w:cstheme="majorBidi"/>
                <w:szCs w:val="24"/>
                <w:lang w:val="id-ID"/>
              </w:rPr>
              <w:t>Sirup jagung</w:t>
            </w:r>
          </w:p>
        </w:tc>
        <w:tc>
          <w:tcPr>
            <w:tcW w:w="1673" w:type="dxa"/>
            <w:vAlign w:val="center"/>
          </w:tcPr>
          <w:p w:rsidR="00B954B9" w:rsidRPr="003C39D5" w:rsidRDefault="003C39D5" w:rsidP="00BC274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37,5</w:t>
            </w:r>
          </w:p>
        </w:tc>
        <w:tc>
          <w:tcPr>
            <w:tcW w:w="1673" w:type="dxa"/>
            <w:vAlign w:val="center"/>
          </w:tcPr>
          <w:p w:rsidR="00B954B9" w:rsidRPr="003C39D5" w:rsidRDefault="003C39D5"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112,5</w:t>
            </w:r>
          </w:p>
        </w:tc>
        <w:tc>
          <w:tcPr>
            <w:tcW w:w="1543" w:type="dxa"/>
            <w:vAlign w:val="center"/>
          </w:tcPr>
          <w:p w:rsidR="00B954B9" w:rsidRPr="003C39D5" w:rsidRDefault="003C39D5" w:rsidP="00B4396E">
            <w:pPr>
              <w:spacing w:line="240" w:lineRule="auto"/>
              <w:jc w:val="left"/>
              <w:rPr>
                <w:rFonts w:asciiTheme="majorBidi" w:hAnsiTheme="majorBidi" w:cstheme="majorBidi"/>
                <w:szCs w:val="24"/>
                <w:lang w:val="id-ID"/>
              </w:rPr>
            </w:pPr>
            <w:r>
              <w:rPr>
                <w:rFonts w:asciiTheme="majorBidi" w:hAnsiTheme="majorBidi" w:cstheme="majorBidi"/>
                <w:szCs w:val="24"/>
                <w:lang w:val="id-ID"/>
              </w:rPr>
              <w:t>Rp. 30.000,-</w:t>
            </w:r>
          </w:p>
        </w:tc>
        <w:tc>
          <w:tcPr>
            <w:tcW w:w="1662" w:type="dxa"/>
            <w:vAlign w:val="center"/>
          </w:tcPr>
          <w:p w:rsidR="00B954B9" w:rsidRPr="003C39D5" w:rsidRDefault="003C39D5" w:rsidP="00B4396E">
            <w:pPr>
              <w:spacing w:line="240" w:lineRule="auto"/>
              <w:jc w:val="left"/>
              <w:rPr>
                <w:rFonts w:asciiTheme="majorBidi" w:hAnsiTheme="majorBidi" w:cstheme="majorBidi"/>
                <w:szCs w:val="24"/>
                <w:lang w:val="id-ID"/>
              </w:rPr>
            </w:pPr>
            <w:r>
              <w:rPr>
                <w:rFonts w:asciiTheme="majorBidi" w:hAnsiTheme="majorBidi" w:cstheme="majorBidi"/>
                <w:szCs w:val="24"/>
                <w:lang w:val="id-ID"/>
              </w:rPr>
              <w:t>Rp. 3</w:t>
            </w:r>
            <w:r w:rsidR="00A8111C">
              <w:rPr>
                <w:rFonts w:asciiTheme="majorBidi" w:hAnsiTheme="majorBidi" w:cstheme="majorBidi"/>
                <w:szCs w:val="24"/>
                <w:lang w:val="id-ID"/>
              </w:rPr>
              <w:t>.</w:t>
            </w:r>
            <w:r>
              <w:rPr>
                <w:rFonts w:asciiTheme="majorBidi" w:hAnsiTheme="majorBidi" w:cstheme="majorBidi"/>
                <w:szCs w:val="24"/>
                <w:lang w:val="id-ID"/>
              </w:rPr>
              <w:t>000,-</w:t>
            </w:r>
          </w:p>
        </w:tc>
      </w:tr>
      <w:tr w:rsidR="00BC274E" w:rsidRPr="00BC274E" w:rsidTr="00B4396E">
        <w:trPr>
          <w:trHeight w:val="561"/>
        </w:trPr>
        <w:tc>
          <w:tcPr>
            <w:tcW w:w="1268" w:type="dxa"/>
            <w:vAlign w:val="center"/>
          </w:tcPr>
          <w:p w:rsidR="00BC274E" w:rsidRDefault="00BB0EBA" w:rsidP="00BC274E">
            <w:pPr>
              <w:spacing w:line="240" w:lineRule="auto"/>
              <w:rPr>
                <w:rFonts w:asciiTheme="majorBidi" w:hAnsiTheme="majorBidi" w:cstheme="majorBidi"/>
                <w:szCs w:val="24"/>
              </w:rPr>
            </w:pPr>
            <w:r>
              <w:rPr>
                <w:rFonts w:asciiTheme="majorBidi" w:hAnsiTheme="majorBidi" w:cstheme="majorBidi"/>
                <w:szCs w:val="24"/>
              </w:rPr>
              <w:t>Gelatin</w:t>
            </w:r>
          </w:p>
          <w:p w:rsidR="00BB0EBA" w:rsidRDefault="00BB0EBA" w:rsidP="00BC274E">
            <w:pPr>
              <w:spacing w:line="240" w:lineRule="auto"/>
              <w:rPr>
                <w:rFonts w:asciiTheme="majorBidi" w:hAnsiTheme="majorBidi" w:cstheme="majorBidi"/>
                <w:szCs w:val="24"/>
                <w:lang w:val="id-ID"/>
              </w:rPr>
            </w:pPr>
            <w:r>
              <w:rPr>
                <w:rFonts w:asciiTheme="majorBidi" w:hAnsiTheme="majorBidi" w:cstheme="majorBidi"/>
                <w:szCs w:val="24"/>
                <w:lang w:val="id-ID"/>
              </w:rPr>
              <w:t>8%</w:t>
            </w:r>
          </w:p>
          <w:p w:rsidR="00BB0EBA" w:rsidRDefault="00BB0EBA" w:rsidP="00BC274E">
            <w:pPr>
              <w:spacing w:line="240" w:lineRule="auto"/>
              <w:rPr>
                <w:rFonts w:asciiTheme="majorBidi" w:hAnsiTheme="majorBidi" w:cstheme="majorBidi"/>
                <w:szCs w:val="24"/>
                <w:lang w:val="id-ID"/>
              </w:rPr>
            </w:pPr>
            <w:r>
              <w:rPr>
                <w:rFonts w:asciiTheme="majorBidi" w:hAnsiTheme="majorBidi" w:cstheme="majorBidi"/>
                <w:szCs w:val="24"/>
                <w:lang w:val="id-ID"/>
              </w:rPr>
              <w:t>10%</w:t>
            </w:r>
          </w:p>
          <w:p w:rsidR="00BB0EBA" w:rsidRPr="00BB0EBA" w:rsidRDefault="00BB0EBA" w:rsidP="00BC274E">
            <w:pPr>
              <w:spacing w:line="240" w:lineRule="auto"/>
              <w:rPr>
                <w:rFonts w:asciiTheme="majorBidi" w:hAnsiTheme="majorBidi" w:cstheme="majorBidi"/>
                <w:szCs w:val="24"/>
                <w:lang w:val="id-ID"/>
              </w:rPr>
            </w:pPr>
            <w:r>
              <w:rPr>
                <w:rFonts w:asciiTheme="majorBidi" w:hAnsiTheme="majorBidi" w:cstheme="majorBidi"/>
                <w:szCs w:val="24"/>
                <w:lang w:val="id-ID"/>
              </w:rPr>
              <w:t>12%</w:t>
            </w:r>
          </w:p>
        </w:tc>
        <w:tc>
          <w:tcPr>
            <w:tcW w:w="1673" w:type="dxa"/>
            <w:vAlign w:val="center"/>
          </w:tcPr>
          <w:p w:rsidR="00B4396E" w:rsidRDefault="00B4396E" w:rsidP="00B4396E">
            <w:pPr>
              <w:spacing w:line="240" w:lineRule="auto"/>
              <w:rPr>
                <w:rFonts w:asciiTheme="majorBidi" w:hAnsiTheme="majorBidi" w:cstheme="majorBidi"/>
                <w:bCs/>
                <w:szCs w:val="24"/>
              </w:rPr>
            </w:pPr>
          </w:p>
          <w:p w:rsidR="00B4396E" w:rsidRPr="00B4396E" w:rsidRDefault="00B4396E" w:rsidP="00B4396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12</w:t>
            </w:r>
          </w:p>
          <w:p w:rsidR="00B4396E" w:rsidRPr="00B4396E" w:rsidRDefault="00B4396E" w:rsidP="00B4396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15</w:t>
            </w:r>
          </w:p>
          <w:p w:rsidR="00B4396E" w:rsidRPr="00B4396E" w:rsidRDefault="00B4396E" w:rsidP="00B4396E">
            <w:pPr>
              <w:spacing w:line="240" w:lineRule="auto"/>
              <w:jc w:val="center"/>
              <w:rPr>
                <w:rFonts w:asciiTheme="majorBidi" w:hAnsiTheme="majorBidi" w:cstheme="majorBidi"/>
                <w:bCs/>
                <w:szCs w:val="24"/>
                <w:lang w:val="id-ID"/>
              </w:rPr>
            </w:pPr>
            <w:r>
              <w:rPr>
                <w:rFonts w:asciiTheme="majorBidi" w:hAnsiTheme="majorBidi" w:cstheme="majorBidi"/>
                <w:bCs/>
                <w:szCs w:val="24"/>
                <w:lang w:val="id-ID"/>
              </w:rPr>
              <w:t>18</w:t>
            </w:r>
          </w:p>
        </w:tc>
        <w:tc>
          <w:tcPr>
            <w:tcW w:w="1673" w:type="dxa"/>
            <w:vAlign w:val="center"/>
          </w:tcPr>
          <w:p w:rsidR="00B4396E" w:rsidRPr="00B4396E" w:rsidRDefault="00B4396E" w:rsidP="00B4396E">
            <w:pPr>
              <w:spacing w:line="240" w:lineRule="auto"/>
              <w:jc w:val="center"/>
              <w:rPr>
                <w:rFonts w:asciiTheme="majorBidi" w:hAnsiTheme="majorBidi" w:cstheme="majorBidi"/>
                <w:szCs w:val="24"/>
                <w:lang w:val="id-ID"/>
              </w:rPr>
            </w:pPr>
            <w:r>
              <w:rPr>
                <w:rFonts w:asciiTheme="majorBidi" w:hAnsiTheme="majorBidi" w:cstheme="majorBidi"/>
                <w:szCs w:val="24"/>
                <w:lang w:val="id-ID"/>
              </w:rPr>
              <w:t>45</w:t>
            </w:r>
          </w:p>
        </w:tc>
        <w:tc>
          <w:tcPr>
            <w:tcW w:w="1543" w:type="dxa"/>
            <w:vAlign w:val="center"/>
          </w:tcPr>
          <w:p w:rsidR="00BC274E" w:rsidRPr="00BC274E" w:rsidRDefault="00BC274E" w:rsidP="00B4396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B4396E">
              <w:rPr>
                <w:rFonts w:asciiTheme="majorBidi" w:hAnsiTheme="majorBidi" w:cstheme="majorBidi"/>
                <w:szCs w:val="24"/>
                <w:lang w:val="id-ID"/>
              </w:rPr>
              <w:t>250.000</w:t>
            </w:r>
            <w:r w:rsidRPr="00BC274E">
              <w:rPr>
                <w:rFonts w:asciiTheme="majorBidi" w:hAnsiTheme="majorBidi" w:cstheme="majorBidi"/>
                <w:szCs w:val="24"/>
              </w:rPr>
              <w:t>,-</w:t>
            </w:r>
          </w:p>
        </w:tc>
        <w:tc>
          <w:tcPr>
            <w:tcW w:w="1662" w:type="dxa"/>
            <w:vAlign w:val="center"/>
          </w:tcPr>
          <w:p w:rsidR="00BC274E" w:rsidRPr="00BC274E" w:rsidRDefault="00BC274E" w:rsidP="00B4396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B4396E">
              <w:rPr>
                <w:rFonts w:asciiTheme="majorBidi" w:hAnsiTheme="majorBidi" w:cstheme="majorBidi"/>
                <w:szCs w:val="24"/>
                <w:lang w:val="id-ID"/>
              </w:rPr>
              <w:t>18.000</w:t>
            </w:r>
            <w:r w:rsidRPr="00BC274E">
              <w:rPr>
                <w:rFonts w:asciiTheme="majorBidi" w:hAnsiTheme="majorBidi" w:cstheme="majorBidi"/>
                <w:szCs w:val="24"/>
              </w:rPr>
              <w:t>,-</w:t>
            </w:r>
          </w:p>
        </w:tc>
      </w:tr>
      <w:tr w:rsidR="00BC274E" w:rsidRPr="00BC274E" w:rsidTr="00BB0EBA">
        <w:tc>
          <w:tcPr>
            <w:tcW w:w="6157" w:type="dxa"/>
            <w:gridSpan w:val="4"/>
            <w:vAlign w:val="center"/>
          </w:tcPr>
          <w:p w:rsidR="00BC274E" w:rsidRPr="00B4396E" w:rsidRDefault="00BC274E" w:rsidP="00BB0EBA">
            <w:pPr>
              <w:spacing w:line="240" w:lineRule="auto"/>
              <w:rPr>
                <w:rFonts w:asciiTheme="majorBidi" w:hAnsiTheme="majorBidi" w:cstheme="majorBidi"/>
                <w:b/>
                <w:szCs w:val="24"/>
              </w:rPr>
            </w:pPr>
            <w:r w:rsidRPr="00B4396E">
              <w:rPr>
                <w:rFonts w:asciiTheme="majorBidi" w:hAnsiTheme="majorBidi" w:cstheme="majorBidi"/>
                <w:b/>
                <w:szCs w:val="24"/>
              </w:rPr>
              <w:t>Total</w:t>
            </w:r>
          </w:p>
        </w:tc>
        <w:tc>
          <w:tcPr>
            <w:tcW w:w="1662" w:type="dxa"/>
            <w:vAlign w:val="center"/>
          </w:tcPr>
          <w:p w:rsidR="00BC274E" w:rsidRPr="00B4396E" w:rsidRDefault="00BC274E" w:rsidP="00221727">
            <w:pPr>
              <w:spacing w:line="240" w:lineRule="auto"/>
              <w:jc w:val="left"/>
              <w:rPr>
                <w:rFonts w:asciiTheme="majorBidi" w:hAnsiTheme="majorBidi" w:cstheme="majorBidi"/>
                <w:b/>
                <w:szCs w:val="24"/>
              </w:rPr>
            </w:pPr>
            <w:r w:rsidRPr="00B4396E">
              <w:rPr>
                <w:rFonts w:asciiTheme="majorBidi" w:hAnsiTheme="majorBidi" w:cstheme="majorBidi"/>
                <w:b/>
                <w:szCs w:val="24"/>
              </w:rPr>
              <w:t xml:space="preserve">Rp. </w:t>
            </w:r>
            <w:r w:rsidR="00221727">
              <w:rPr>
                <w:rFonts w:asciiTheme="majorBidi" w:hAnsiTheme="majorBidi" w:cstheme="majorBidi"/>
                <w:b/>
                <w:szCs w:val="24"/>
                <w:lang w:val="id-ID"/>
              </w:rPr>
              <w:t>236</w:t>
            </w:r>
            <w:r w:rsidR="00B4396E">
              <w:rPr>
                <w:rFonts w:asciiTheme="majorBidi" w:hAnsiTheme="majorBidi" w:cstheme="majorBidi"/>
                <w:b/>
                <w:szCs w:val="24"/>
                <w:lang w:val="id-ID"/>
              </w:rPr>
              <w:t>.650</w:t>
            </w:r>
            <w:r w:rsidRPr="00B4396E">
              <w:rPr>
                <w:rFonts w:asciiTheme="majorBidi" w:hAnsiTheme="majorBidi" w:cstheme="majorBidi"/>
                <w:b/>
                <w:szCs w:val="24"/>
              </w:rPr>
              <w:t>,-</w:t>
            </w:r>
          </w:p>
        </w:tc>
      </w:tr>
    </w:tbl>
    <w:p w:rsidR="00BC274E" w:rsidRPr="00BC274E" w:rsidRDefault="00BC274E" w:rsidP="00BC274E">
      <w:pPr>
        <w:spacing w:line="360" w:lineRule="auto"/>
        <w:jc w:val="center"/>
        <w:rPr>
          <w:rFonts w:asciiTheme="majorBidi" w:hAnsiTheme="majorBidi" w:cstheme="majorBidi"/>
          <w:szCs w:val="24"/>
          <w:lang w:val="en-US"/>
        </w:rPr>
      </w:pPr>
    </w:p>
    <w:p w:rsidR="00BC274E" w:rsidRPr="00BC274E" w:rsidRDefault="00BC274E" w:rsidP="00BC274E">
      <w:pPr>
        <w:spacing w:after="200" w:line="240" w:lineRule="auto"/>
        <w:jc w:val="center"/>
        <w:rPr>
          <w:rFonts w:asciiTheme="majorBidi" w:hAnsiTheme="majorBidi" w:cstheme="majorBidi"/>
          <w:szCs w:val="24"/>
        </w:rPr>
      </w:pPr>
    </w:p>
    <w:p w:rsidR="00BC274E" w:rsidRPr="00BC274E" w:rsidRDefault="00BC274E" w:rsidP="00BC274E">
      <w:pPr>
        <w:rPr>
          <w:rFonts w:asciiTheme="majorBidi" w:hAnsiTheme="majorBidi" w:cstheme="majorBidi"/>
          <w:szCs w:val="24"/>
        </w:rPr>
      </w:pPr>
      <w:r w:rsidRPr="00BC274E">
        <w:rPr>
          <w:rFonts w:asciiTheme="majorBidi" w:hAnsiTheme="majorBidi" w:cstheme="majorBidi"/>
          <w:szCs w:val="24"/>
        </w:rPr>
        <w:br w:type="page"/>
      </w:r>
    </w:p>
    <w:p w:rsidR="00BC274E" w:rsidRPr="00BC274E" w:rsidRDefault="00BC274E" w:rsidP="00B4396E">
      <w:pPr>
        <w:spacing w:line="240" w:lineRule="auto"/>
        <w:jc w:val="center"/>
        <w:rPr>
          <w:rFonts w:asciiTheme="majorBidi" w:hAnsiTheme="majorBidi" w:cstheme="majorBidi"/>
          <w:szCs w:val="24"/>
          <w:lang w:val="en-US"/>
        </w:rPr>
      </w:pPr>
      <w:bookmarkStart w:id="46" w:name="_Toc454801356"/>
      <w:r w:rsidRPr="00BC274E">
        <w:rPr>
          <w:rFonts w:asciiTheme="majorBidi" w:hAnsiTheme="majorBidi" w:cstheme="majorBidi"/>
          <w:szCs w:val="24"/>
        </w:rPr>
        <w:lastRenderedPageBreak/>
        <w:t xml:space="preserve">Tabel </w:t>
      </w:r>
      <w:r w:rsidR="00A24C56">
        <w:rPr>
          <w:rFonts w:asciiTheme="majorBidi" w:hAnsiTheme="majorBidi" w:cstheme="majorBidi"/>
          <w:szCs w:val="24"/>
        </w:rPr>
        <w:t>5</w:t>
      </w:r>
      <w:r w:rsidR="004B1FE2">
        <w:rPr>
          <w:rFonts w:asciiTheme="majorBidi" w:hAnsiTheme="majorBidi" w:cstheme="majorBidi"/>
          <w:szCs w:val="24"/>
        </w:rPr>
        <w:t>4</w:t>
      </w:r>
      <w:r w:rsidRPr="00BC274E">
        <w:rPr>
          <w:rFonts w:asciiTheme="majorBidi" w:hAnsiTheme="majorBidi" w:cstheme="majorBidi"/>
          <w:szCs w:val="24"/>
          <w:lang w:val="en-US"/>
        </w:rPr>
        <w:t>. Rincian Biaya Kebutuhan Bahan Baku Penelitian Utama</w:t>
      </w:r>
      <w:bookmarkEnd w:id="46"/>
    </w:p>
    <w:tbl>
      <w:tblPr>
        <w:tblStyle w:val="TableGrid6"/>
        <w:tblW w:w="0" w:type="auto"/>
        <w:tblInd w:w="108" w:type="dxa"/>
        <w:tblLook w:val="04A0" w:firstRow="1" w:lastRow="0" w:firstColumn="1" w:lastColumn="0" w:noHBand="0" w:noVBand="1"/>
      </w:tblPr>
      <w:tblGrid>
        <w:gridCol w:w="1401"/>
        <w:gridCol w:w="1706"/>
        <w:gridCol w:w="1607"/>
        <w:gridCol w:w="1552"/>
        <w:gridCol w:w="1553"/>
      </w:tblGrid>
      <w:tr w:rsidR="00BC274E" w:rsidRPr="00BC274E" w:rsidTr="0081787E">
        <w:tc>
          <w:tcPr>
            <w:tcW w:w="1401"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Bahan</w:t>
            </w:r>
          </w:p>
        </w:tc>
        <w:tc>
          <w:tcPr>
            <w:tcW w:w="1706" w:type="dxa"/>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bCs/>
                <w:szCs w:val="24"/>
              </w:rPr>
              <w:t>Jumlah (gram) 1 x ulangan</w:t>
            </w:r>
          </w:p>
        </w:tc>
        <w:tc>
          <w:tcPr>
            <w:tcW w:w="1607" w:type="dxa"/>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bCs/>
                <w:szCs w:val="24"/>
              </w:rPr>
              <w:t>Jumlah (gram) 3 x ulangan</w:t>
            </w:r>
          </w:p>
        </w:tc>
        <w:tc>
          <w:tcPr>
            <w:tcW w:w="1552"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Harga/kg</w:t>
            </w:r>
          </w:p>
        </w:tc>
        <w:tc>
          <w:tcPr>
            <w:tcW w:w="1553" w:type="dxa"/>
            <w:vAlign w:val="center"/>
          </w:tcPr>
          <w:p w:rsidR="00BC274E" w:rsidRPr="00BC274E" w:rsidRDefault="00BC274E" w:rsidP="00BC274E">
            <w:pPr>
              <w:spacing w:line="240" w:lineRule="auto"/>
              <w:jc w:val="center"/>
              <w:rPr>
                <w:rFonts w:asciiTheme="majorBidi" w:hAnsiTheme="majorBidi" w:cstheme="majorBidi"/>
                <w:szCs w:val="24"/>
              </w:rPr>
            </w:pPr>
            <w:r w:rsidRPr="00BC274E">
              <w:rPr>
                <w:rFonts w:asciiTheme="majorBidi" w:hAnsiTheme="majorBidi" w:cstheme="majorBidi"/>
                <w:szCs w:val="24"/>
              </w:rPr>
              <w:t>Jumlah</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Gula stevia</w:t>
            </w:r>
          </w:p>
        </w:tc>
        <w:tc>
          <w:tcPr>
            <w:tcW w:w="1706" w:type="dxa"/>
            <w:vAlign w:val="center"/>
          </w:tcPr>
          <w:p w:rsidR="00BC274E" w:rsidRPr="0081787E" w:rsidRDefault="00221727"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90</w:t>
            </w:r>
          </w:p>
        </w:tc>
        <w:tc>
          <w:tcPr>
            <w:tcW w:w="1607" w:type="dxa"/>
            <w:vAlign w:val="center"/>
          </w:tcPr>
          <w:p w:rsidR="00BC274E" w:rsidRPr="0081787E" w:rsidRDefault="00221727"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270</w:t>
            </w:r>
          </w:p>
        </w:tc>
        <w:tc>
          <w:tcPr>
            <w:tcW w:w="1552" w:type="dxa"/>
            <w:vAlign w:val="center"/>
          </w:tcPr>
          <w:p w:rsidR="00BC274E" w:rsidRPr="0081787E" w:rsidRDefault="00BC274E" w:rsidP="0081787E">
            <w:pPr>
              <w:spacing w:line="240" w:lineRule="auto"/>
              <w:jc w:val="left"/>
              <w:rPr>
                <w:rFonts w:asciiTheme="majorBidi" w:hAnsiTheme="majorBidi" w:cstheme="majorBidi"/>
                <w:szCs w:val="24"/>
              </w:rPr>
            </w:pPr>
            <w:r w:rsidRPr="0081787E">
              <w:rPr>
                <w:rFonts w:asciiTheme="majorBidi" w:hAnsiTheme="majorBidi" w:cstheme="majorBidi"/>
                <w:szCs w:val="24"/>
              </w:rPr>
              <w:t xml:space="preserve">Rp. </w:t>
            </w:r>
            <w:r w:rsidR="0081787E" w:rsidRPr="0081787E">
              <w:rPr>
                <w:rFonts w:asciiTheme="majorBidi" w:hAnsiTheme="majorBidi" w:cstheme="majorBidi"/>
                <w:szCs w:val="24"/>
                <w:lang w:val="id-ID"/>
              </w:rPr>
              <w:t>1.200.000</w:t>
            </w:r>
            <w:r w:rsidRPr="0081787E">
              <w:rPr>
                <w:rFonts w:asciiTheme="majorBidi" w:hAnsiTheme="majorBidi" w:cstheme="majorBidi"/>
                <w:szCs w:val="24"/>
              </w:rPr>
              <w:t>,-</w:t>
            </w:r>
          </w:p>
        </w:tc>
        <w:tc>
          <w:tcPr>
            <w:tcW w:w="1553" w:type="dxa"/>
            <w:vAlign w:val="bottom"/>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400.000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Gula jagung</w:t>
            </w:r>
          </w:p>
        </w:tc>
        <w:tc>
          <w:tcPr>
            <w:tcW w:w="1706" w:type="dxa"/>
            <w:vAlign w:val="center"/>
          </w:tcPr>
          <w:p w:rsidR="00BC274E" w:rsidRPr="00221727" w:rsidRDefault="00221727"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90</w:t>
            </w:r>
          </w:p>
        </w:tc>
        <w:tc>
          <w:tcPr>
            <w:tcW w:w="1607" w:type="dxa"/>
            <w:vAlign w:val="center"/>
          </w:tcPr>
          <w:p w:rsidR="00BC274E" w:rsidRPr="0081787E" w:rsidRDefault="00221727"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270</w:t>
            </w:r>
          </w:p>
        </w:tc>
        <w:tc>
          <w:tcPr>
            <w:tcW w:w="1552" w:type="dxa"/>
            <w:vAlign w:val="center"/>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81787E">
              <w:rPr>
                <w:rFonts w:asciiTheme="majorBidi" w:hAnsiTheme="majorBidi" w:cstheme="majorBidi"/>
                <w:szCs w:val="24"/>
                <w:lang w:val="id-ID"/>
              </w:rPr>
              <w:t>208.800</w:t>
            </w:r>
            <w:r w:rsidRPr="00BC274E">
              <w:rPr>
                <w:rFonts w:asciiTheme="majorBidi" w:hAnsiTheme="majorBidi" w:cstheme="majorBidi"/>
                <w:szCs w:val="24"/>
              </w:rPr>
              <w:t>,-</w:t>
            </w:r>
          </w:p>
        </w:tc>
        <w:tc>
          <w:tcPr>
            <w:tcW w:w="1553" w:type="dxa"/>
            <w:vAlign w:val="bottom"/>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85.000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 xml:space="preserve">Air </w:t>
            </w:r>
          </w:p>
        </w:tc>
        <w:tc>
          <w:tcPr>
            <w:tcW w:w="1706" w:type="dxa"/>
            <w:vAlign w:val="center"/>
          </w:tcPr>
          <w:p w:rsidR="00BC274E" w:rsidRPr="00BC274E" w:rsidRDefault="0081787E" w:rsidP="00BC274E">
            <w:pPr>
              <w:spacing w:line="240" w:lineRule="auto"/>
              <w:jc w:val="center"/>
              <w:rPr>
                <w:rFonts w:asciiTheme="majorBidi" w:hAnsiTheme="majorBidi" w:cstheme="majorBidi"/>
                <w:szCs w:val="24"/>
              </w:rPr>
            </w:pPr>
            <w:r>
              <w:rPr>
                <w:rFonts w:asciiTheme="majorBidi" w:hAnsiTheme="majorBidi" w:cstheme="majorBidi"/>
                <w:szCs w:val="24"/>
              </w:rPr>
              <w:t>684</w:t>
            </w:r>
          </w:p>
        </w:tc>
        <w:tc>
          <w:tcPr>
            <w:tcW w:w="1607" w:type="dxa"/>
            <w:vAlign w:val="center"/>
          </w:tcPr>
          <w:p w:rsidR="00BC274E" w:rsidRPr="0081787E" w:rsidRDefault="0081787E"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2052</w:t>
            </w:r>
          </w:p>
        </w:tc>
        <w:tc>
          <w:tcPr>
            <w:tcW w:w="1552" w:type="dxa"/>
            <w:vAlign w:val="center"/>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81787E">
              <w:rPr>
                <w:rFonts w:asciiTheme="majorBidi" w:hAnsiTheme="majorBidi" w:cstheme="majorBidi"/>
                <w:szCs w:val="24"/>
                <w:lang w:val="id-ID"/>
              </w:rPr>
              <w:t>4.000</w:t>
            </w:r>
            <w:r w:rsidRPr="00BC274E">
              <w:rPr>
                <w:rFonts w:asciiTheme="majorBidi" w:hAnsiTheme="majorBidi" w:cstheme="majorBidi"/>
                <w:szCs w:val="24"/>
              </w:rPr>
              <w:t>,-</w:t>
            </w:r>
          </w:p>
        </w:tc>
        <w:tc>
          <w:tcPr>
            <w:tcW w:w="1553" w:type="dxa"/>
            <w:vAlign w:val="bottom"/>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81787E">
              <w:rPr>
                <w:rFonts w:asciiTheme="majorBidi" w:hAnsiTheme="majorBidi" w:cstheme="majorBidi"/>
                <w:szCs w:val="24"/>
                <w:lang w:val="id-ID"/>
              </w:rPr>
              <w:t>8.000</w:t>
            </w:r>
            <w:r w:rsidRPr="00BC274E">
              <w:rPr>
                <w:rFonts w:asciiTheme="majorBidi" w:hAnsiTheme="majorBidi" w:cstheme="majorBidi"/>
                <w:szCs w:val="24"/>
              </w:rPr>
              <w:t xml:space="preserve">,- </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 xml:space="preserve">Gelatin </w:t>
            </w:r>
          </w:p>
        </w:tc>
        <w:tc>
          <w:tcPr>
            <w:tcW w:w="1706" w:type="dxa"/>
            <w:vAlign w:val="center"/>
          </w:tcPr>
          <w:p w:rsidR="00BC274E" w:rsidRPr="00221727" w:rsidRDefault="00221727"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60</w:t>
            </w:r>
          </w:p>
        </w:tc>
        <w:tc>
          <w:tcPr>
            <w:tcW w:w="1607" w:type="dxa"/>
            <w:vAlign w:val="center"/>
          </w:tcPr>
          <w:p w:rsidR="00BC274E" w:rsidRPr="0081787E"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180</w:t>
            </w:r>
          </w:p>
        </w:tc>
        <w:tc>
          <w:tcPr>
            <w:tcW w:w="1552" w:type="dxa"/>
            <w:vAlign w:val="center"/>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20</w:t>
            </w:r>
            <w:r w:rsidR="0081787E">
              <w:rPr>
                <w:rFonts w:asciiTheme="majorBidi" w:hAnsiTheme="majorBidi" w:cstheme="majorBidi"/>
                <w:szCs w:val="24"/>
                <w:lang w:val="id-ID"/>
              </w:rPr>
              <w:t>0.00</w:t>
            </w:r>
            <w:r w:rsidRPr="00BC274E">
              <w:rPr>
                <w:rFonts w:asciiTheme="majorBidi" w:hAnsiTheme="majorBidi" w:cstheme="majorBidi"/>
                <w:szCs w:val="24"/>
              </w:rPr>
              <w:t>0,-</w:t>
            </w:r>
          </w:p>
        </w:tc>
        <w:tc>
          <w:tcPr>
            <w:tcW w:w="1553" w:type="dxa"/>
            <w:vAlign w:val="bottom"/>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40</w:t>
            </w:r>
            <w:r w:rsidR="0081787E">
              <w:rPr>
                <w:rFonts w:asciiTheme="majorBidi" w:hAnsiTheme="majorBidi" w:cstheme="majorBidi"/>
                <w:szCs w:val="24"/>
                <w:lang w:val="id-ID"/>
              </w:rPr>
              <w:t>.000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 xml:space="preserve">Pektin </w:t>
            </w:r>
          </w:p>
        </w:tc>
        <w:tc>
          <w:tcPr>
            <w:tcW w:w="1706" w:type="dxa"/>
            <w:vAlign w:val="center"/>
          </w:tcPr>
          <w:p w:rsidR="00BC274E" w:rsidRPr="00BC274E" w:rsidRDefault="00221727" w:rsidP="00BC274E">
            <w:pPr>
              <w:spacing w:line="240" w:lineRule="auto"/>
              <w:jc w:val="center"/>
              <w:rPr>
                <w:rFonts w:asciiTheme="majorBidi" w:hAnsiTheme="majorBidi" w:cstheme="majorBidi"/>
                <w:szCs w:val="24"/>
              </w:rPr>
            </w:pPr>
            <w:r>
              <w:rPr>
                <w:rFonts w:asciiTheme="majorBidi" w:hAnsiTheme="majorBidi" w:cstheme="majorBidi"/>
                <w:szCs w:val="24"/>
              </w:rPr>
              <w:t>60</w:t>
            </w:r>
          </w:p>
        </w:tc>
        <w:tc>
          <w:tcPr>
            <w:tcW w:w="1607" w:type="dxa"/>
            <w:vAlign w:val="center"/>
          </w:tcPr>
          <w:p w:rsidR="00BC274E" w:rsidRPr="0081787E"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180</w:t>
            </w:r>
          </w:p>
        </w:tc>
        <w:tc>
          <w:tcPr>
            <w:tcW w:w="1552" w:type="dxa"/>
            <w:vAlign w:val="center"/>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150</w:t>
            </w:r>
            <w:r w:rsidR="0081787E">
              <w:rPr>
                <w:rFonts w:asciiTheme="majorBidi" w:hAnsiTheme="majorBidi" w:cstheme="majorBidi"/>
                <w:szCs w:val="24"/>
                <w:lang w:val="id-ID"/>
              </w:rPr>
              <w:t>.000</w:t>
            </w:r>
            <w:r w:rsidRPr="00BC274E">
              <w:rPr>
                <w:rFonts w:asciiTheme="majorBidi" w:hAnsiTheme="majorBidi" w:cstheme="majorBidi"/>
                <w:szCs w:val="24"/>
              </w:rPr>
              <w:t>,-</w:t>
            </w:r>
          </w:p>
        </w:tc>
        <w:tc>
          <w:tcPr>
            <w:tcW w:w="1553" w:type="dxa"/>
            <w:vAlign w:val="bottom"/>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Rp.</w:t>
            </w:r>
            <w:r w:rsidR="0081787E">
              <w:rPr>
                <w:rFonts w:asciiTheme="majorBidi" w:hAnsiTheme="majorBidi" w:cstheme="majorBidi"/>
                <w:szCs w:val="24"/>
                <w:lang w:val="id-ID"/>
              </w:rPr>
              <w:t xml:space="preserve"> </w:t>
            </w:r>
            <w:r w:rsidR="00A8111C">
              <w:rPr>
                <w:rFonts w:asciiTheme="majorBidi" w:hAnsiTheme="majorBidi" w:cstheme="majorBidi"/>
                <w:szCs w:val="24"/>
                <w:lang w:val="id-ID"/>
              </w:rPr>
              <w:t>30</w:t>
            </w:r>
            <w:r w:rsidR="0081787E">
              <w:rPr>
                <w:rFonts w:asciiTheme="majorBidi" w:hAnsiTheme="majorBidi" w:cstheme="majorBidi"/>
                <w:szCs w:val="24"/>
                <w:lang w:val="id-ID"/>
              </w:rPr>
              <w:t>.000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rPr>
              <w:t>Agar-</w:t>
            </w:r>
            <w:r>
              <w:rPr>
                <w:rFonts w:asciiTheme="majorBidi" w:hAnsiTheme="majorBidi" w:cstheme="majorBidi"/>
                <w:szCs w:val="24"/>
                <w:lang w:val="id-ID"/>
              </w:rPr>
              <w:t>agar</w:t>
            </w:r>
          </w:p>
        </w:tc>
        <w:tc>
          <w:tcPr>
            <w:tcW w:w="1706" w:type="dxa"/>
            <w:vAlign w:val="center"/>
          </w:tcPr>
          <w:p w:rsidR="00BC274E" w:rsidRPr="00BC274E" w:rsidRDefault="00221727" w:rsidP="00BC274E">
            <w:pPr>
              <w:spacing w:line="240" w:lineRule="auto"/>
              <w:jc w:val="center"/>
              <w:rPr>
                <w:rFonts w:asciiTheme="majorBidi" w:hAnsiTheme="majorBidi" w:cstheme="majorBidi"/>
                <w:szCs w:val="24"/>
              </w:rPr>
            </w:pPr>
            <w:r>
              <w:rPr>
                <w:rFonts w:asciiTheme="majorBidi" w:hAnsiTheme="majorBidi" w:cstheme="majorBidi"/>
                <w:szCs w:val="24"/>
              </w:rPr>
              <w:t>60</w:t>
            </w:r>
          </w:p>
        </w:tc>
        <w:tc>
          <w:tcPr>
            <w:tcW w:w="1607" w:type="dxa"/>
            <w:vAlign w:val="center"/>
          </w:tcPr>
          <w:p w:rsidR="00BC274E" w:rsidRPr="0081787E"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180</w:t>
            </w:r>
          </w:p>
        </w:tc>
        <w:tc>
          <w:tcPr>
            <w:tcW w:w="1552" w:type="dxa"/>
            <w:vAlign w:val="center"/>
          </w:tcPr>
          <w:p w:rsidR="00BC274E" w:rsidRPr="00BC274E" w:rsidRDefault="00BC274E" w:rsidP="00D72FC3">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D72FC3">
              <w:rPr>
                <w:rFonts w:asciiTheme="majorBidi" w:hAnsiTheme="majorBidi" w:cstheme="majorBidi"/>
                <w:szCs w:val="24"/>
                <w:lang w:val="id-ID"/>
              </w:rPr>
              <w:t>465.000</w:t>
            </w:r>
            <w:r w:rsidRPr="00BC274E">
              <w:rPr>
                <w:rFonts w:asciiTheme="majorBidi" w:hAnsiTheme="majorBidi" w:cstheme="majorBidi"/>
                <w:szCs w:val="24"/>
              </w:rPr>
              <w:t>,-</w:t>
            </w:r>
          </w:p>
        </w:tc>
        <w:tc>
          <w:tcPr>
            <w:tcW w:w="1553" w:type="dxa"/>
            <w:vAlign w:val="bottom"/>
          </w:tcPr>
          <w:p w:rsidR="00BC274E" w:rsidRPr="00BC274E" w:rsidRDefault="00BC274E" w:rsidP="00D72FC3">
            <w:pPr>
              <w:spacing w:line="240" w:lineRule="auto"/>
              <w:jc w:val="left"/>
              <w:rPr>
                <w:rFonts w:asciiTheme="majorBidi" w:hAnsiTheme="majorBidi" w:cstheme="majorBidi"/>
                <w:szCs w:val="24"/>
              </w:rPr>
            </w:pPr>
            <w:r w:rsidRPr="00BC274E">
              <w:rPr>
                <w:rFonts w:asciiTheme="majorBidi" w:hAnsiTheme="majorBidi" w:cstheme="majorBidi"/>
                <w:szCs w:val="24"/>
              </w:rPr>
              <w:t>Rp</w:t>
            </w:r>
            <w:r w:rsidR="0081787E">
              <w:rPr>
                <w:rFonts w:asciiTheme="majorBidi" w:hAnsiTheme="majorBidi" w:cstheme="majorBidi"/>
                <w:szCs w:val="24"/>
                <w:lang w:val="id-ID"/>
              </w:rPr>
              <w:t xml:space="preserve">. </w:t>
            </w:r>
            <w:r w:rsidR="00D72FC3">
              <w:rPr>
                <w:rFonts w:asciiTheme="majorBidi" w:hAnsiTheme="majorBidi" w:cstheme="majorBidi"/>
                <w:szCs w:val="24"/>
                <w:lang w:val="id-ID"/>
              </w:rPr>
              <w:t>84.5</w:t>
            </w:r>
            <w:r w:rsidR="0081787E">
              <w:rPr>
                <w:rFonts w:asciiTheme="majorBidi" w:hAnsiTheme="majorBidi" w:cstheme="majorBidi"/>
                <w:szCs w:val="24"/>
                <w:lang w:val="id-ID"/>
              </w:rPr>
              <w:t>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B4396E" w:rsidP="00BC274E">
            <w:pPr>
              <w:spacing w:line="240" w:lineRule="auto"/>
              <w:jc w:val="left"/>
              <w:rPr>
                <w:rFonts w:asciiTheme="majorBidi" w:hAnsiTheme="majorBidi" w:cstheme="majorBidi"/>
                <w:szCs w:val="24"/>
                <w:lang w:val="id-ID"/>
              </w:rPr>
            </w:pPr>
            <w:r>
              <w:rPr>
                <w:rFonts w:asciiTheme="majorBidi" w:hAnsiTheme="majorBidi" w:cstheme="majorBidi"/>
                <w:szCs w:val="24"/>
                <w:lang w:val="id-ID"/>
              </w:rPr>
              <w:t>Putih telur</w:t>
            </w:r>
          </w:p>
        </w:tc>
        <w:tc>
          <w:tcPr>
            <w:tcW w:w="1706" w:type="dxa"/>
            <w:vAlign w:val="center"/>
          </w:tcPr>
          <w:p w:rsidR="00BC274E" w:rsidRPr="00BC274E" w:rsidRDefault="00221727" w:rsidP="00BC274E">
            <w:pPr>
              <w:spacing w:line="240" w:lineRule="auto"/>
              <w:jc w:val="center"/>
              <w:rPr>
                <w:rFonts w:asciiTheme="majorBidi" w:hAnsiTheme="majorBidi" w:cstheme="majorBidi"/>
                <w:szCs w:val="24"/>
              </w:rPr>
            </w:pPr>
            <w:r>
              <w:rPr>
                <w:rFonts w:eastAsiaTheme="minorEastAsia" w:cs="Times New Roman"/>
                <w:noProof/>
                <w:szCs w:val="24"/>
                <w:lang w:val="id-ID"/>
              </w:rPr>
              <w:t>81</w:t>
            </w:r>
          </w:p>
        </w:tc>
        <w:tc>
          <w:tcPr>
            <w:tcW w:w="1607" w:type="dxa"/>
            <w:vAlign w:val="center"/>
          </w:tcPr>
          <w:p w:rsidR="00BC274E" w:rsidRPr="0081787E"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243</w:t>
            </w:r>
          </w:p>
        </w:tc>
        <w:tc>
          <w:tcPr>
            <w:tcW w:w="1552" w:type="dxa"/>
            <w:vAlign w:val="center"/>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81787E">
              <w:rPr>
                <w:rFonts w:asciiTheme="majorBidi" w:hAnsiTheme="majorBidi" w:cstheme="majorBidi"/>
                <w:szCs w:val="24"/>
                <w:lang w:val="id-ID"/>
              </w:rPr>
              <w:t>11.000</w:t>
            </w:r>
            <w:r w:rsidRPr="00BC274E">
              <w:rPr>
                <w:rFonts w:asciiTheme="majorBidi" w:hAnsiTheme="majorBidi" w:cstheme="majorBidi"/>
                <w:szCs w:val="24"/>
              </w:rPr>
              <w:t>,-</w:t>
            </w:r>
          </w:p>
        </w:tc>
        <w:tc>
          <w:tcPr>
            <w:tcW w:w="1553" w:type="dxa"/>
            <w:vAlign w:val="bottom"/>
          </w:tcPr>
          <w:p w:rsidR="00BC274E" w:rsidRPr="00BC274E" w:rsidRDefault="00BC274E" w:rsidP="0081787E">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81787E">
              <w:rPr>
                <w:rFonts w:asciiTheme="majorBidi" w:hAnsiTheme="majorBidi" w:cstheme="majorBidi"/>
                <w:szCs w:val="24"/>
                <w:lang w:val="id-ID"/>
              </w:rPr>
              <w:t>4.500</w:t>
            </w:r>
            <w:r w:rsidRPr="00BC274E">
              <w:rPr>
                <w:rFonts w:asciiTheme="majorBidi" w:hAnsiTheme="majorBidi" w:cstheme="majorBidi"/>
                <w:szCs w:val="24"/>
              </w:rPr>
              <w:t>,-</w:t>
            </w:r>
          </w:p>
        </w:tc>
      </w:tr>
      <w:tr w:rsidR="00BC274E" w:rsidRPr="00BC274E" w:rsidTr="0081787E">
        <w:tc>
          <w:tcPr>
            <w:tcW w:w="1401" w:type="dxa"/>
            <w:vAlign w:val="center"/>
          </w:tcPr>
          <w:p w:rsidR="00BC274E" w:rsidRPr="00B4396E" w:rsidRDefault="00221727" w:rsidP="0081787E">
            <w:pPr>
              <w:spacing w:line="240" w:lineRule="auto"/>
              <w:jc w:val="left"/>
              <w:rPr>
                <w:rFonts w:asciiTheme="majorBidi" w:hAnsiTheme="majorBidi" w:cstheme="majorBidi"/>
                <w:szCs w:val="24"/>
                <w:lang w:val="id-ID"/>
              </w:rPr>
            </w:pPr>
            <w:r>
              <w:rPr>
                <w:rFonts w:asciiTheme="majorBidi" w:hAnsiTheme="majorBidi" w:cstheme="majorBidi"/>
                <w:szCs w:val="24"/>
                <w:lang w:val="id-ID"/>
              </w:rPr>
              <w:t>Pisang ambon</w:t>
            </w:r>
          </w:p>
        </w:tc>
        <w:tc>
          <w:tcPr>
            <w:tcW w:w="1706" w:type="dxa"/>
            <w:vAlign w:val="center"/>
          </w:tcPr>
          <w:p w:rsidR="00BC274E" w:rsidRPr="00221727" w:rsidRDefault="00221727" w:rsidP="00A8111C">
            <w:pPr>
              <w:spacing w:line="240" w:lineRule="auto"/>
              <w:jc w:val="center"/>
              <w:rPr>
                <w:rFonts w:asciiTheme="majorBidi" w:hAnsiTheme="majorBidi" w:cstheme="majorBidi"/>
                <w:szCs w:val="24"/>
                <w:lang w:val="id-ID"/>
              </w:rPr>
            </w:pPr>
            <w:r>
              <w:rPr>
                <w:rFonts w:asciiTheme="majorBidi" w:hAnsiTheme="majorBidi" w:cstheme="majorBidi"/>
                <w:szCs w:val="24"/>
                <w:lang w:val="id-ID"/>
              </w:rPr>
              <w:t>1</w:t>
            </w:r>
            <w:r w:rsidR="00A8111C">
              <w:rPr>
                <w:rFonts w:asciiTheme="majorBidi" w:hAnsiTheme="majorBidi" w:cstheme="majorBidi"/>
                <w:szCs w:val="24"/>
                <w:lang w:val="id-ID"/>
              </w:rPr>
              <w:t>3</w:t>
            </w:r>
            <w:r>
              <w:rPr>
                <w:rFonts w:asciiTheme="majorBidi" w:hAnsiTheme="majorBidi" w:cstheme="majorBidi"/>
                <w:szCs w:val="24"/>
                <w:lang w:val="id-ID"/>
              </w:rPr>
              <w:t>5</w:t>
            </w:r>
          </w:p>
        </w:tc>
        <w:tc>
          <w:tcPr>
            <w:tcW w:w="1607" w:type="dxa"/>
            <w:vAlign w:val="center"/>
          </w:tcPr>
          <w:p w:rsidR="00BC274E" w:rsidRPr="0081787E"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405</w:t>
            </w:r>
          </w:p>
        </w:tc>
        <w:tc>
          <w:tcPr>
            <w:tcW w:w="1552" w:type="dxa"/>
            <w:vAlign w:val="center"/>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130.000</w:t>
            </w:r>
            <w:r w:rsidR="001634BC">
              <w:rPr>
                <w:rFonts w:asciiTheme="majorBidi" w:hAnsiTheme="majorBidi" w:cstheme="majorBidi"/>
                <w:szCs w:val="24"/>
                <w:lang w:val="id-ID"/>
              </w:rPr>
              <w:t>,-</w:t>
            </w:r>
          </w:p>
        </w:tc>
        <w:tc>
          <w:tcPr>
            <w:tcW w:w="1553" w:type="dxa"/>
            <w:vAlign w:val="bottom"/>
          </w:tcPr>
          <w:p w:rsidR="00BC274E" w:rsidRPr="00BC274E" w:rsidRDefault="00BC274E" w:rsidP="00A8111C">
            <w:pPr>
              <w:spacing w:line="240" w:lineRule="auto"/>
              <w:jc w:val="left"/>
              <w:rPr>
                <w:rFonts w:asciiTheme="majorBidi" w:hAnsiTheme="majorBidi" w:cstheme="majorBidi"/>
                <w:szCs w:val="24"/>
              </w:rPr>
            </w:pPr>
            <w:r w:rsidRPr="00BC274E">
              <w:rPr>
                <w:rFonts w:asciiTheme="majorBidi" w:hAnsiTheme="majorBidi" w:cstheme="majorBidi"/>
                <w:szCs w:val="24"/>
              </w:rPr>
              <w:t xml:space="preserve">Rp. </w:t>
            </w:r>
            <w:r w:rsidR="00A8111C">
              <w:rPr>
                <w:rFonts w:asciiTheme="majorBidi" w:hAnsiTheme="majorBidi" w:cstheme="majorBidi"/>
                <w:szCs w:val="24"/>
                <w:lang w:val="id-ID"/>
              </w:rPr>
              <w:t>57.000</w:t>
            </w:r>
            <w:r w:rsidRPr="00BC274E">
              <w:rPr>
                <w:rFonts w:asciiTheme="majorBidi" w:hAnsiTheme="majorBidi" w:cstheme="majorBidi"/>
                <w:szCs w:val="24"/>
              </w:rPr>
              <w:t>,-</w:t>
            </w:r>
          </w:p>
        </w:tc>
      </w:tr>
      <w:tr w:rsidR="00221727" w:rsidRPr="00BC274E" w:rsidTr="0081787E">
        <w:tc>
          <w:tcPr>
            <w:tcW w:w="1401" w:type="dxa"/>
            <w:vAlign w:val="center"/>
          </w:tcPr>
          <w:p w:rsidR="00221727" w:rsidRPr="00221727" w:rsidRDefault="00221727" w:rsidP="0081787E">
            <w:pPr>
              <w:spacing w:line="240" w:lineRule="auto"/>
              <w:jc w:val="left"/>
              <w:rPr>
                <w:rFonts w:asciiTheme="majorBidi" w:hAnsiTheme="majorBidi" w:cstheme="majorBidi"/>
                <w:szCs w:val="24"/>
                <w:lang w:val="id-ID"/>
              </w:rPr>
            </w:pPr>
            <w:r>
              <w:rPr>
                <w:rFonts w:asciiTheme="majorBidi" w:hAnsiTheme="majorBidi" w:cstheme="majorBidi"/>
                <w:szCs w:val="24"/>
                <w:lang w:val="id-ID"/>
              </w:rPr>
              <w:t>Sirup jagung</w:t>
            </w:r>
          </w:p>
        </w:tc>
        <w:tc>
          <w:tcPr>
            <w:tcW w:w="1706" w:type="dxa"/>
            <w:vAlign w:val="center"/>
          </w:tcPr>
          <w:p w:rsidR="00221727" w:rsidRPr="00A8111C"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450</w:t>
            </w:r>
          </w:p>
        </w:tc>
        <w:tc>
          <w:tcPr>
            <w:tcW w:w="1607" w:type="dxa"/>
            <w:vAlign w:val="center"/>
          </w:tcPr>
          <w:p w:rsidR="00221727" w:rsidRPr="00A8111C" w:rsidRDefault="00A8111C" w:rsidP="00BC274E">
            <w:pPr>
              <w:spacing w:line="240" w:lineRule="auto"/>
              <w:jc w:val="center"/>
              <w:rPr>
                <w:rFonts w:asciiTheme="majorBidi" w:hAnsiTheme="majorBidi" w:cstheme="majorBidi"/>
                <w:szCs w:val="24"/>
                <w:lang w:val="id-ID"/>
              </w:rPr>
            </w:pPr>
            <w:r>
              <w:rPr>
                <w:rFonts w:asciiTheme="majorBidi" w:hAnsiTheme="majorBidi" w:cstheme="majorBidi"/>
                <w:szCs w:val="24"/>
                <w:lang w:val="id-ID"/>
              </w:rPr>
              <w:t>1350</w:t>
            </w:r>
          </w:p>
        </w:tc>
        <w:tc>
          <w:tcPr>
            <w:tcW w:w="1552" w:type="dxa"/>
            <w:vAlign w:val="center"/>
          </w:tcPr>
          <w:p w:rsidR="00221727" w:rsidRPr="00A8111C" w:rsidRDefault="00A8111C" w:rsidP="0061155A">
            <w:pPr>
              <w:spacing w:line="240" w:lineRule="auto"/>
              <w:jc w:val="left"/>
              <w:rPr>
                <w:rFonts w:asciiTheme="majorBidi" w:hAnsiTheme="majorBidi" w:cstheme="majorBidi"/>
                <w:szCs w:val="24"/>
                <w:lang w:val="id-ID"/>
              </w:rPr>
            </w:pPr>
            <w:r>
              <w:rPr>
                <w:rFonts w:asciiTheme="majorBidi" w:hAnsiTheme="majorBidi" w:cstheme="majorBidi"/>
                <w:szCs w:val="24"/>
                <w:lang w:val="id-ID"/>
              </w:rPr>
              <w:t>Rp. 30.000,-</w:t>
            </w:r>
          </w:p>
        </w:tc>
        <w:tc>
          <w:tcPr>
            <w:tcW w:w="1553" w:type="dxa"/>
            <w:vAlign w:val="bottom"/>
          </w:tcPr>
          <w:p w:rsidR="00221727" w:rsidRPr="00A8111C" w:rsidRDefault="00A8111C" w:rsidP="0061155A">
            <w:pPr>
              <w:spacing w:line="240" w:lineRule="auto"/>
              <w:jc w:val="left"/>
              <w:rPr>
                <w:rFonts w:asciiTheme="majorBidi" w:hAnsiTheme="majorBidi" w:cstheme="majorBidi"/>
                <w:szCs w:val="24"/>
                <w:lang w:val="id-ID"/>
              </w:rPr>
            </w:pPr>
            <w:r>
              <w:rPr>
                <w:rFonts w:asciiTheme="majorBidi" w:hAnsiTheme="majorBidi" w:cstheme="majorBidi"/>
                <w:szCs w:val="24"/>
                <w:lang w:val="id-ID"/>
              </w:rPr>
              <w:t>Rp. 60.000,-</w:t>
            </w:r>
          </w:p>
        </w:tc>
      </w:tr>
      <w:tr w:rsidR="00BC274E" w:rsidRPr="00BC274E" w:rsidTr="0081787E">
        <w:tc>
          <w:tcPr>
            <w:tcW w:w="6266" w:type="dxa"/>
            <w:gridSpan w:val="4"/>
            <w:vAlign w:val="center"/>
          </w:tcPr>
          <w:p w:rsidR="00BC274E" w:rsidRPr="00B4396E" w:rsidRDefault="00BC274E" w:rsidP="00B4396E">
            <w:pPr>
              <w:spacing w:line="240" w:lineRule="auto"/>
              <w:rPr>
                <w:rFonts w:asciiTheme="majorBidi" w:hAnsiTheme="majorBidi" w:cstheme="majorBidi"/>
                <w:b/>
                <w:szCs w:val="24"/>
              </w:rPr>
            </w:pPr>
            <w:r w:rsidRPr="00B4396E">
              <w:rPr>
                <w:rFonts w:asciiTheme="majorBidi" w:hAnsiTheme="majorBidi" w:cstheme="majorBidi"/>
                <w:b/>
                <w:szCs w:val="24"/>
              </w:rPr>
              <w:t>Total</w:t>
            </w:r>
          </w:p>
        </w:tc>
        <w:tc>
          <w:tcPr>
            <w:tcW w:w="1553" w:type="dxa"/>
            <w:vAlign w:val="bottom"/>
          </w:tcPr>
          <w:p w:rsidR="00BC274E" w:rsidRPr="00B4396E" w:rsidRDefault="00BC274E" w:rsidP="00D72FC3">
            <w:pPr>
              <w:spacing w:line="240" w:lineRule="auto"/>
              <w:jc w:val="left"/>
              <w:rPr>
                <w:rFonts w:asciiTheme="majorBidi" w:hAnsiTheme="majorBidi" w:cstheme="majorBidi"/>
                <w:b/>
                <w:szCs w:val="24"/>
              </w:rPr>
            </w:pPr>
            <w:r w:rsidRPr="00B4396E">
              <w:rPr>
                <w:rFonts w:asciiTheme="majorBidi" w:hAnsiTheme="majorBidi" w:cstheme="majorBidi"/>
                <w:b/>
                <w:szCs w:val="24"/>
              </w:rPr>
              <w:t xml:space="preserve">Rp. </w:t>
            </w:r>
            <w:r w:rsidR="00D72FC3">
              <w:rPr>
                <w:rFonts w:asciiTheme="majorBidi" w:hAnsiTheme="majorBidi" w:cstheme="majorBidi"/>
                <w:b/>
                <w:szCs w:val="24"/>
                <w:lang w:val="id-ID"/>
              </w:rPr>
              <w:t>769.000</w:t>
            </w:r>
            <w:r w:rsidRPr="00B4396E">
              <w:rPr>
                <w:rFonts w:asciiTheme="majorBidi" w:hAnsiTheme="majorBidi" w:cstheme="majorBidi"/>
                <w:b/>
                <w:szCs w:val="24"/>
              </w:rPr>
              <w:t>,-</w:t>
            </w:r>
          </w:p>
        </w:tc>
      </w:tr>
    </w:tbl>
    <w:p w:rsidR="00BC274E" w:rsidRPr="00BC274E" w:rsidRDefault="00BC274E" w:rsidP="00B4396E">
      <w:pPr>
        <w:spacing w:before="120" w:line="240" w:lineRule="auto"/>
        <w:jc w:val="center"/>
        <w:rPr>
          <w:rFonts w:asciiTheme="majorBidi" w:hAnsiTheme="majorBidi" w:cstheme="majorBidi"/>
          <w:szCs w:val="24"/>
          <w:lang w:val="en-US"/>
        </w:rPr>
      </w:pPr>
      <w:bookmarkStart w:id="47" w:name="_Toc454801357"/>
      <w:r w:rsidRPr="00BC274E">
        <w:rPr>
          <w:rFonts w:asciiTheme="majorBidi" w:hAnsiTheme="majorBidi" w:cstheme="majorBidi"/>
          <w:szCs w:val="24"/>
        </w:rPr>
        <w:t xml:space="preserve">Tabel </w:t>
      </w:r>
      <w:r w:rsidR="00A24C56">
        <w:rPr>
          <w:rFonts w:asciiTheme="majorBidi" w:hAnsiTheme="majorBidi" w:cstheme="majorBidi"/>
          <w:szCs w:val="24"/>
        </w:rPr>
        <w:t>5</w:t>
      </w:r>
      <w:r w:rsidR="004B1FE2">
        <w:rPr>
          <w:rFonts w:asciiTheme="majorBidi" w:hAnsiTheme="majorBidi" w:cstheme="majorBidi"/>
          <w:szCs w:val="24"/>
        </w:rPr>
        <w:t>5</w:t>
      </w:r>
      <w:r w:rsidRPr="00BC274E">
        <w:rPr>
          <w:rFonts w:asciiTheme="majorBidi" w:hAnsiTheme="majorBidi" w:cstheme="majorBidi"/>
          <w:szCs w:val="24"/>
          <w:lang w:val="en-US"/>
        </w:rPr>
        <w:t>. Rincian Biaya Analisis Penelitian Utama</w:t>
      </w:r>
      <w:bookmarkEnd w:id="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896"/>
        <w:gridCol w:w="992"/>
        <w:gridCol w:w="1133"/>
        <w:gridCol w:w="1558"/>
        <w:gridCol w:w="1838"/>
      </w:tblGrid>
      <w:tr w:rsidR="00BC274E" w:rsidRPr="00BC274E" w:rsidTr="0061155A">
        <w:trPr>
          <w:jc w:val="center"/>
        </w:trPr>
        <w:tc>
          <w:tcPr>
            <w:tcW w:w="510"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No</w:t>
            </w:r>
          </w:p>
        </w:tc>
        <w:tc>
          <w:tcPr>
            <w:tcW w:w="1896"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Analisis</w:t>
            </w:r>
          </w:p>
        </w:tc>
        <w:tc>
          <w:tcPr>
            <w:tcW w:w="992"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Sampel</w:t>
            </w:r>
          </w:p>
        </w:tc>
        <w:tc>
          <w:tcPr>
            <w:tcW w:w="1133"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Ulangan</w:t>
            </w:r>
          </w:p>
        </w:tc>
        <w:tc>
          <w:tcPr>
            <w:tcW w:w="1558"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Harga</w:t>
            </w:r>
          </w:p>
        </w:tc>
        <w:tc>
          <w:tcPr>
            <w:tcW w:w="1838" w:type="dxa"/>
            <w:shd w:val="clear" w:color="auto" w:fill="auto"/>
          </w:tcPr>
          <w:p w:rsidR="00BC274E" w:rsidRPr="00BC274E" w:rsidRDefault="00BC274E" w:rsidP="00BC274E">
            <w:pPr>
              <w:jc w:val="center"/>
              <w:rPr>
                <w:rFonts w:asciiTheme="majorBidi" w:hAnsiTheme="majorBidi" w:cstheme="majorBidi"/>
                <w:szCs w:val="24"/>
                <w:lang w:val="en-US"/>
              </w:rPr>
            </w:pPr>
            <w:r w:rsidRPr="00BC274E">
              <w:rPr>
                <w:rFonts w:asciiTheme="majorBidi" w:hAnsiTheme="majorBidi" w:cstheme="majorBidi"/>
                <w:szCs w:val="24"/>
                <w:lang w:val="en-US"/>
              </w:rPr>
              <w:t>Jumlah</w:t>
            </w:r>
          </w:p>
        </w:tc>
      </w:tr>
      <w:tr w:rsidR="00BC274E" w:rsidRPr="00BC274E" w:rsidTr="0061155A">
        <w:trPr>
          <w:jc w:val="center"/>
        </w:trPr>
        <w:tc>
          <w:tcPr>
            <w:tcW w:w="510" w:type="dxa"/>
            <w:shd w:val="clear" w:color="auto" w:fill="auto"/>
          </w:tcPr>
          <w:p w:rsidR="00BC274E" w:rsidRPr="002B36AE" w:rsidRDefault="00BC274E" w:rsidP="00BC274E">
            <w:pPr>
              <w:spacing w:line="240" w:lineRule="auto"/>
              <w:rPr>
                <w:rFonts w:asciiTheme="majorBidi" w:hAnsiTheme="majorBidi" w:cstheme="majorBidi"/>
                <w:szCs w:val="24"/>
              </w:rPr>
            </w:pPr>
            <w:r w:rsidRPr="00BC274E">
              <w:rPr>
                <w:rFonts w:asciiTheme="majorBidi" w:hAnsiTheme="majorBidi" w:cstheme="majorBidi"/>
                <w:szCs w:val="24"/>
                <w:lang w:val="en-US"/>
              </w:rPr>
              <w:t>1</w:t>
            </w:r>
            <w:r w:rsidR="002B36AE">
              <w:rPr>
                <w:rFonts w:asciiTheme="majorBidi" w:hAnsiTheme="majorBidi" w:cstheme="majorBidi"/>
                <w:szCs w:val="24"/>
              </w:rPr>
              <w:t>.</w:t>
            </w:r>
          </w:p>
        </w:tc>
        <w:tc>
          <w:tcPr>
            <w:tcW w:w="1896" w:type="dxa"/>
            <w:shd w:val="clear" w:color="auto" w:fill="auto"/>
          </w:tcPr>
          <w:p w:rsidR="00BC274E" w:rsidRPr="002B36AE" w:rsidRDefault="002B36AE" w:rsidP="00BC274E">
            <w:pPr>
              <w:spacing w:line="240" w:lineRule="auto"/>
              <w:rPr>
                <w:rFonts w:asciiTheme="majorBidi" w:hAnsiTheme="majorBidi" w:cstheme="majorBidi"/>
                <w:szCs w:val="24"/>
              </w:rPr>
            </w:pPr>
            <w:r>
              <w:rPr>
                <w:rFonts w:asciiTheme="majorBidi" w:hAnsiTheme="majorBidi" w:cstheme="majorBidi"/>
                <w:szCs w:val="24"/>
              </w:rPr>
              <w:t>Kadar Gula</w:t>
            </w:r>
          </w:p>
        </w:tc>
        <w:tc>
          <w:tcPr>
            <w:tcW w:w="992" w:type="dxa"/>
            <w:shd w:val="clear" w:color="auto" w:fill="auto"/>
          </w:tcPr>
          <w:p w:rsidR="00BC274E" w:rsidRPr="002B36AE" w:rsidRDefault="002B36AE" w:rsidP="002B36AE">
            <w:pPr>
              <w:spacing w:line="240" w:lineRule="auto"/>
              <w:jc w:val="center"/>
              <w:rPr>
                <w:rFonts w:asciiTheme="majorBidi" w:hAnsiTheme="majorBidi" w:cstheme="majorBidi"/>
                <w:szCs w:val="24"/>
              </w:rPr>
            </w:pPr>
            <w:r>
              <w:rPr>
                <w:rFonts w:asciiTheme="majorBidi" w:hAnsiTheme="majorBidi" w:cstheme="majorBidi"/>
                <w:szCs w:val="24"/>
              </w:rPr>
              <w:t>9</w:t>
            </w:r>
          </w:p>
        </w:tc>
        <w:tc>
          <w:tcPr>
            <w:tcW w:w="1133" w:type="dxa"/>
            <w:shd w:val="clear" w:color="auto" w:fill="auto"/>
          </w:tcPr>
          <w:p w:rsidR="00BC274E" w:rsidRPr="002B36AE" w:rsidRDefault="002B36AE" w:rsidP="002B36AE">
            <w:pPr>
              <w:spacing w:line="240" w:lineRule="auto"/>
              <w:jc w:val="center"/>
              <w:rPr>
                <w:rFonts w:asciiTheme="majorBidi" w:hAnsiTheme="majorBidi" w:cstheme="majorBidi"/>
                <w:szCs w:val="24"/>
              </w:rPr>
            </w:pPr>
            <w:r>
              <w:rPr>
                <w:rFonts w:asciiTheme="majorBidi" w:hAnsiTheme="majorBidi" w:cstheme="majorBidi"/>
                <w:szCs w:val="24"/>
              </w:rPr>
              <w:t>3</w:t>
            </w:r>
          </w:p>
        </w:tc>
        <w:tc>
          <w:tcPr>
            <w:tcW w:w="1558" w:type="dxa"/>
            <w:shd w:val="clear" w:color="auto" w:fill="auto"/>
          </w:tcPr>
          <w:p w:rsidR="00BC274E" w:rsidRPr="00BC274E" w:rsidRDefault="00BC274E" w:rsidP="002B36AE">
            <w:pPr>
              <w:spacing w:line="240" w:lineRule="auto"/>
              <w:rPr>
                <w:rFonts w:asciiTheme="majorBidi" w:hAnsiTheme="majorBidi" w:cstheme="majorBidi"/>
                <w:szCs w:val="24"/>
                <w:lang w:val="en-US"/>
              </w:rPr>
            </w:pPr>
            <w:r w:rsidRPr="00BC274E">
              <w:rPr>
                <w:rFonts w:asciiTheme="majorBidi" w:hAnsiTheme="majorBidi" w:cstheme="majorBidi"/>
                <w:szCs w:val="24"/>
                <w:lang w:val="en-US"/>
              </w:rPr>
              <w:t xml:space="preserve">Rp. </w:t>
            </w:r>
            <w:r w:rsidR="002B36AE">
              <w:rPr>
                <w:rFonts w:asciiTheme="majorBidi" w:hAnsiTheme="majorBidi" w:cstheme="majorBidi"/>
                <w:szCs w:val="24"/>
              </w:rPr>
              <w:t>25.000</w:t>
            </w:r>
            <w:r w:rsidRPr="00BC274E">
              <w:rPr>
                <w:rFonts w:asciiTheme="majorBidi" w:hAnsiTheme="majorBidi" w:cstheme="majorBidi"/>
                <w:szCs w:val="24"/>
                <w:lang w:val="en-US"/>
              </w:rPr>
              <w:t xml:space="preserve">,- </w:t>
            </w:r>
          </w:p>
        </w:tc>
        <w:tc>
          <w:tcPr>
            <w:tcW w:w="1838" w:type="dxa"/>
            <w:shd w:val="clear" w:color="auto" w:fill="auto"/>
          </w:tcPr>
          <w:p w:rsidR="00BC274E" w:rsidRPr="00BC274E" w:rsidRDefault="00BC274E" w:rsidP="002B36AE">
            <w:pPr>
              <w:spacing w:line="240" w:lineRule="auto"/>
              <w:rPr>
                <w:rFonts w:asciiTheme="majorBidi" w:hAnsiTheme="majorBidi" w:cstheme="majorBidi"/>
                <w:szCs w:val="24"/>
                <w:lang w:val="en-US"/>
              </w:rPr>
            </w:pPr>
            <w:r w:rsidRPr="00BC274E">
              <w:rPr>
                <w:rFonts w:asciiTheme="majorBidi" w:hAnsiTheme="majorBidi" w:cstheme="majorBidi"/>
                <w:szCs w:val="24"/>
                <w:lang w:val="en-US"/>
              </w:rPr>
              <w:t xml:space="preserve">Rp. </w:t>
            </w:r>
            <w:r w:rsidR="002B36AE">
              <w:rPr>
                <w:rFonts w:asciiTheme="majorBidi" w:hAnsiTheme="majorBidi" w:cstheme="majorBidi"/>
                <w:szCs w:val="24"/>
              </w:rPr>
              <w:t>675</w:t>
            </w:r>
            <w:r w:rsidRPr="00BC274E">
              <w:rPr>
                <w:rFonts w:asciiTheme="majorBidi" w:hAnsiTheme="majorBidi" w:cstheme="majorBidi"/>
                <w:szCs w:val="24"/>
                <w:lang w:val="en-US"/>
              </w:rPr>
              <w:t>.000,-</w:t>
            </w:r>
          </w:p>
        </w:tc>
      </w:tr>
      <w:tr w:rsidR="002B36AE" w:rsidRPr="00BC274E" w:rsidTr="0061155A">
        <w:trPr>
          <w:jc w:val="center"/>
        </w:trPr>
        <w:tc>
          <w:tcPr>
            <w:tcW w:w="510" w:type="dxa"/>
            <w:shd w:val="clear" w:color="auto" w:fill="auto"/>
          </w:tcPr>
          <w:p w:rsidR="002B36AE" w:rsidRPr="002B36AE" w:rsidRDefault="0061155A" w:rsidP="00BC274E">
            <w:pPr>
              <w:spacing w:line="240" w:lineRule="auto"/>
              <w:rPr>
                <w:rFonts w:asciiTheme="majorBidi" w:hAnsiTheme="majorBidi" w:cstheme="majorBidi"/>
                <w:szCs w:val="24"/>
              </w:rPr>
            </w:pPr>
            <w:r>
              <w:rPr>
                <w:rFonts w:asciiTheme="majorBidi" w:hAnsiTheme="majorBidi" w:cstheme="majorBidi"/>
                <w:szCs w:val="24"/>
              </w:rPr>
              <w:t>2</w:t>
            </w:r>
            <w:r w:rsidR="002B36AE">
              <w:rPr>
                <w:rFonts w:asciiTheme="majorBidi" w:hAnsiTheme="majorBidi" w:cstheme="majorBidi"/>
                <w:szCs w:val="24"/>
              </w:rPr>
              <w:t>.</w:t>
            </w:r>
          </w:p>
        </w:tc>
        <w:tc>
          <w:tcPr>
            <w:tcW w:w="1896" w:type="dxa"/>
            <w:shd w:val="clear" w:color="auto" w:fill="auto"/>
          </w:tcPr>
          <w:p w:rsidR="002B36AE" w:rsidRPr="002B36AE" w:rsidRDefault="002B36AE" w:rsidP="00BC274E">
            <w:pPr>
              <w:spacing w:line="240" w:lineRule="auto"/>
              <w:rPr>
                <w:rFonts w:asciiTheme="majorBidi" w:hAnsiTheme="majorBidi" w:cstheme="majorBidi"/>
                <w:szCs w:val="24"/>
              </w:rPr>
            </w:pPr>
            <w:r>
              <w:rPr>
                <w:rFonts w:asciiTheme="majorBidi" w:hAnsiTheme="majorBidi" w:cstheme="majorBidi"/>
                <w:szCs w:val="24"/>
              </w:rPr>
              <w:t>Kadar Air</w:t>
            </w:r>
          </w:p>
        </w:tc>
        <w:tc>
          <w:tcPr>
            <w:tcW w:w="992" w:type="dxa"/>
            <w:shd w:val="clear" w:color="auto" w:fill="auto"/>
          </w:tcPr>
          <w:p w:rsidR="002B36AE" w:rsidRPr="002B36AE" w:rsidRDefault="002B36AE" w:rsidP="002B36AE">
            <w:pPr>
              <w:spacing w:line="240" w:lineRule="auto"/>
              <w:jc w:val="center"/>
              <w:rPr>
                <w:rFonts w:asciiTheme="majorBidi" w:hAnsiTheme="majorBidi" w:cstheme="majorBidi"/>
                <w:szCs w:val="24"/>
              </w:rPr>
            </w:pPr>
            <w:r>
              <w:rPr>
                <w:rFonts w:asciiTheme="majorBidi" w:hAnsiTheme="majorBidi" w:cstheme="majorBidi"/>
                <w:szCs w:val="24"/>
              </w:rPr>
              <w:t>9</w:t>
            </w:r>
          </w:p>
        </w:tc>
        <w:tc>
          <w:tcPr>
            <w:tcW w:w="1133" w:type="dxa"/>
            <w:shd w:val="clear" w:color="auto" w:fill="auto"/>
          </w:tcPr>
          <w:p w:rsidR="002B36AE" w:rsidRPr="002B36AE" w:rsidRDefault="002B36AE" w:rsidP="002B36AE">
            <w:pPr>
              <w:spacing w:line="240" w:lineRule="auto"/>
              <w:jc w:val="center"/>
              <w:rPr>
                <w:rFonts w:asciiTheme="majorBidi" w:hAnsiTheme="majorBidi" w:cstheme="majorBidi"/>
                <w:szCs w:val="24"/>
              </w:rPr>
            </w:pPr>
            <w:r>
              <w:rPr>
                <w:rFonts w:asciiTheme="majorBidi" w:hAnsiTheme="majorBidi" w:cstheme="majorBidi"/>
                <w:szCs w:val="24"/>
              </w:rPr>
              <w:t>3</w:t>
            </w:r>
          </w:p>
        </w:tc>
        <w:tc>
          <w:tcPr>
            <w:tcW w:w="1558" w:type="dxa"/>
            <w:shd w:val="clear" w:color="auto" w:fill="auto"/>
          </w:tcPr>
          <w:p w:rsidR="002B36AE" w:rsidRPr="002B36AE" w:rsidRDefault="002B36AE" w:rsidP="00BC274E">
            <w:pPr>
              <w:spacing w:line="240" w:lineRule="auto"/>
              <w:rPr>
                <w:rFonts w:asciiTheme="majorBidi" w:hAnsiTheme="majorBidi" w:cstheme="majorBidi"/>
                <w:szCs w:val="24"/>
              </w:rPr>
            </w:pPr>
            <w:r>
              <w:rPr>
                <w:rFonts w:asciiTheme="majorBidi" w:hAnsiTheme="majorBidi" w:cstheme="majorBidi"/>
                <w:szCs w:val="24"/>
              </w:rPr>
              <w:t>Rp. 5.000</w:t>
            </w:r>
            <w:r w:rsidR="00EE44E2">
              <w:rPr>
                <w:rFonts w:asciiTheme="majorBidi" w:hAnsiTheme="majorBidi" w:cstheme="majorBidi"/>
                <w:szCs w:val="24"/>
              </w:rPr>
              <w:t>,-</w:t>
            </w:r>
          </w:p>
        </w:tc>
        <w:tc>
          <w:tcPr>
            <w:tcW w:w="1838" w:type="dxa"/>
            <w:shd w:val="clear" w:color="auto" w:fill="auto"/>
          </w:tcPr>
          <w:p w:rsidR="002B36AE" w:rsidRPr="002B36AE" w:rsidRDefault="002B36AE" w:rsidP="00BC274E">
            <w:pPr>
              <w:spacing w:line="240" w:lineRule="auto"/>
              <w:rPr>
                <w:rFonts w:asciiTheme="majorBidi" w:hAnsiTheme="majorBidi" w:cstheme="majorBidi"/>
                <w:szCs w:val="24"/>
              </w:rPr>
            </w:pPr>
            <w:r>
              <w:rPr>
                <w:rFonts w:asciiTheme="majorBidi" w:hAnsiTheme="majorBidi" w:cstheme="majorBidi"/>
                <w:szCs w:val="24"/>
              </w:rPr>
              <w:t>Rp. 135.000,-</w:t>
            </w:r>
          </w:p>
        </w:tc>
      </w:tr>
      <w:tr w:rsidR="00EE44E2" w:rsidRPr="00BC274E" w:rsidTr="0061155A">
        <w:trPr>
          <w:jc w:val="center"/>
        </w:trPr>
        <w:tc>
          <w:tcPr>
            <w:tcW w:w="510" w:type="dxa"/>
            <w:shd w:val="clear" w:color="auto" w:fill="auto"/>
          </w:tcPr>
          <w:p w:rsidR="00EE44E2" w:rsidRDefault="0061155A" w:rsidP="00BC274E">
            <w:pPr>
              <w:spacing w:line="240" w:lineRule="auto"/>
              <w:rPr>
                <w:rFonts w:asciiTheme="majorBidi" w:hAnsiTheme="majorBidi" w:cstheme="majorBidi"/>
                <w:szCs w:val="24"/>
              </w:rPr>
            </w:pPr>
            <w:r>
              <w:rPr>
                <w:rFonts w:asciiTheme="majorBidi" w:hAnsiTheme="majorBidi" w:cstheme="majorBidi"/>
                <w:szCs w:val="24"/>
              </w:rPr>
              <w:t>3.</w:t>
            </w:r>
          </w:p>
        </w:tc>
        <w:tc>
          <w:tcPr>
            <w:tcW w:w="1896" w:type="dxa"/>
            <w:shd w:val="clear" w:color="auto" w:fill="auto"/>
          </w:tcPr>
          <w:p w:rsidR="00EE44E2" w:rsidRDefault="00EE44E2" w:rsidP="00BC274E">
            <w:pPr>
              <w:spacing w:line="240" w:lineRule="auto"/>
              <w:rPr>
                <w:rFonts w:asciiTheme="majorBidi" w:hAnsiTheme="majorBidi" w:cstheme="majorBidi"/>
                <w:szCs w:val="24"/>
              </w:rPr>
            </w:pPr>
            <w:r>
              <w:rPr>
                <w:rFonts w:asciiTheme="majorBidi" w:hAnsiTheme="majorBidi" w:cstheme="majorBidi"/>
                <w:szCs w:val="24"/>
              </w:rPr>
              <w:t>Kadar abu</w:t>
            </w:r>
          </w:p>
        </w:tc>
        <w:tc>
          <w:tcPr>
            <w:tcW w:w="992" w:type="dxa"/>
            <w:shd w:val="clear" w:color="auto" w:fill="auto"/>
          </w:tcPr>
          <w:p w:rsidR="00EE44E2" w:rsidRDefault="00EE44E2" w:rsidP="002B36AE">
            <w:pPr>
              <w:spacing w:line="240" w:lineRule="auto"/>
              <w:jc w:val="center"/>
              <w:rPr>
                <w:rFonts w:asciiTheme="majorBidi" w:hAnsiTheme="majorBidi" w:cstheme="majorBidi"/>
                <w:szCs w:val="24"/>
              </w:rPr>
            </w:pPr>
            <w:r>
              <w:rPr>
                <w:rFonts w:asciiTheme="majorBidi" w:hAnsiTheme="majorBidi" w:cstheme="majorBidi"/>
                <w:szCs w:val="24"/>
              </w:rPr>
              <w:t>9</w:t>
            </w:r>
          </w:p>
        </w:tc>
        <w:tc>
          <w:tcPr>
            <w:tcW w:w="1133" w:type="dxa"/>
            <w:shd w:val="clear" w:color="auto" w:fill="auto"/>
          </w:tcPr>
          <w:p w:rsidR="00EE44E2" w:rsidRDefault="00EE44E2" w:rsidP="002B36AE">
            <w:pPr>
              <w:spacing w:line="240" w:lineRule="auto"/>
              <w:jc w:val="center"/>
              <w:rPr>
                <w:rFonts w:asciiTheme="majorBidi" w:hAnsiTheme="majorBidi" w:cstheme="majorBidi"/>
                <w:szCs w:val="24"/>
              </w:rPr>
            </w:pPr>
            <w:r>
              <w:rPr>
                <w:rFonts w:asciiTheme="majorBidi" w:hAnsiTheme="majorBidi" w:cstheme="majorBidi"/>
                <w:szCs w:val="24"/>
              </w:rPr>
              <w:t>3</w:t>
            </w:r>
          </w:p>
        </w:tc>
        <w:tc>
          <w:tcPr>
            <w:tcW w:w="1558" w:type="dxa"/>
            <w:shd w:val="clear" w:color="auto" w:fill="auto"/>
          </w:tcPr>
          <w:p w:rsidR="00EE44E2" w:rsidRDefault="00EE44E2" w:rsidP="00BC274E">
            <w:pPr>
              <w:spacing w:line="240" w:lineRule="auto"/>
              <w:rPr>
                <w:rFonts w:asciiTheme="majorBidi" w:hAnsiTheme="majorBidi" w:cstheme="majorBidi"/>
                <w:szCs w:val="24"/>
              </w:rPr>
            </w:pPr>
            <w:r>
              <w:rPr>
                <w:rFonts w:asciiTheme="majorBidi" w:hAnsiTheme="majorBidi" w:cstheme="majorBidi"/>
                <w:szCs w:val="24"/>
              </w:rPr>
              <w:t>Rp. 5.500,-</w:t>
            </w:r>
          </w:p>
        </w:tc>
        <w:tc>
          <w:tcPr>
            <w:tcW w:w="1838" w:type="dxa"/>
            <w:shd w:val="clear" w:color="auto" w:fill="auto"/>
          </w:tcPr>
          <w:p w:rsidR="00EE44E2" w:rsidRDefault="00EE44E2" w:rsidP="00BC274E">
            <w:pPr>
              <w:spacing w:line="240" w:lineRule="auto"/>
              <w:rPr>
                <w:rFonts w:asciiTheme="majorBidi" w:hAnsiTheme="majorBidi" w:cstheme="majorBidi"/>
                <w:szCs w:val="24"/>
              </w:rPr>
            </w:pPr>
            <w:r>
              <w:rPr>
                <w:rFonts w:asciiTheme="majorBidi" w:hAnsiTheme="majorBidi" w:cstheme="majorBidi"/>
                <w:szCs w:val="24"/>
              </w:rPr>
              <w:t>Rp. 148.500,-</w:t>
            </w:r>
          </w:p>
        </w:tc>
      </w:tr>
      <w:tr w:rsidR="0061155A" w:rsidRPr="00BC274E" w:rsidTr="0061155A">
        <w:trPr>
          <w:jc w:val="center"/>
        </w:trPr>
        <w:tc>
          <w:tcPr>
            <w:tcW w:w="510" w:type="dxa"/>
            <w:shd w:val="clear" w:color="auto" w:fill="auto"/>
          </w:tcPr>
          <w:p w:rsidR="0061155A" w:rsidRDefault="0061155A" w:rsidP="00BC274E">
            <w:pPr>
              <w:spacing w:line="240" w:lineRule="auto"/>
              <w:rPr>
                <w:rFonts w:asciiTheme="majorBidi" w:hAnsiTheme="majorBidi" w:cstheme="majorBidi"/>
                <w:szCs w:val="24"/>
              </w:rPr>
            </w:pPr>
            <w:r>
              <w:rPr>
                <w:rFonts w:asciiTheme="majorBidi" w:hAnsiTheme="majorBidi" w:cstheme="majorBidi"/>
                <w:szCs w:val="24"/>
              </w:rPr>
              <w:t>4.</w:t>
            </w:r>
          </w:p>
        </w:tc>
        <w:tc>
          <w:tcPr>
            <w:tcW w:w="1896" w:type="dxa"/>
            <w:shd w:val="clear" w:color="auto" w:fill="auto"/>
          </w:tcPr>
          <w:p w:rsidR="0061155A" w:rsidRDefault="0061155A" w:rsidP="00BC274E">
            <w:pPr>
              <w:spacing w:line="240" w:lineRule="auto"/>
              <w:rPr>
                <w:rFonts w:asciiTheme="majorBidi" w:hAnsiTheme="majorBidi" w:cstheme="majorBidi"/>
                <w:szCs w:val="24"/>
              </w:rPr>
            </w:pPr>
            <w:r>
              <w:rPr>
                <w:rFonts w:asciiTheme="majorBidi" w:hAnsiTheme="majorBidi" w:cstheme="majorBidi"/>
                <w:szCs w:val="24"/>
              </w:rPr>
              <w:t xml:space="preserve">Kekerasan </w:t>
            </w:r>
          </w:p>
        </w:tc>
        <w:tc>
          <w:tcPr>
            <w:tcW w:w="992" w:type="dxa"/>
            <w:shd w:val="clear" w:color="auto" w:fill="auto"/>
          </w:tcPr>
          <w:p w:rsidR="0061155A" w:rsidRDefault="0061155A" w:rsidP="002B36AE">
            <w:pPr>
              <w:spacing w:line="240" w:lineRule="auto"/>
              <w:jc w:val="center"/>
              <w:rPr>
                <w:rFonts w:asciiTheme="majorBidi" w:hAnsiTheme="majorBidi" w:cstheme="majorBidi"/>
                <w:szCs w:val="24"/>
              </w:rPr>
            </w:pPr>
            <w:r>
              <w:rPr>
                <w:rFonts w:asciiTheme="majorBidi" w:hAnsiTheme="majorBidi" w:cstheme="majorBidi"/>
                <w:szCs w:val="24"/>
              </w:rPr>
              <w:t>9</w:t>
            </w:r>
          </w:p>
        </w:tc>
        <w:tc>
          <w:tcPr>
            <w:tcW w:w="1133" w:type="dxa"/>
            <w:shd w:val="clear" w:color="auto" w:fill="auto"/>
          </w:tcPr>
          <w:p w:rsidR="0061155A" w:rsidRDefault="0061155A" w:rsidP="002B36AE">
            <w:pPr>
              <w:spacing w:line="240" w:lineRule="auto"/>
              <w:jc w:val="center"/>
              <w:rPr>
                <w:rFonts w:asciiTheme="majorBidi" w:hAnsiTheme="majorBidi" w:cstheme="majorBidi"/>
                <w:szCs w:val="24"/>
              </w:rPr>
            </w:pPr>
            <w:r>
              <w:rPr>
                <w:rFonts w:asciiTheme="majorBidi" w:hAnsiTheme="majorBidi" w:cstheme="majorBidi"/>
                <w:szCs w:val="24"/>
              </w:rPr>
              <w:t>3</w:t>
            </w:r>
          </w:p>
        </w:tc>
        <w:tc>
          <w:tcPr>
            <w:tcW w:w="1558" w:type="dxa"/>
            <w:shd w:val="clear" w:color="auto" w:fill="auto"/>
          </w:tcPr>
          <w:p w:rsidR="0061155A" w:rsidRDefault="0061155A" w:rsidP="00BC274E">
            <w:pPr>
              <w:spacing w:line="240" w:lineRule="auto"/>
              <w:rPr>
                <w:rFonts w:asciiTheme="majorBidi" w:hAnsiTheme="majorBidi" w:cstheme="majorBidi"/>
                <w:szCs w:val="24"/>
              </w:rPr>
            </w:pPr>
            <w:r>
              <w:rPr>
                <w:rFonts w:asciiTheme="majorBidi" w:hAnsiTheme="majorBidi" w:cstheme="majorBidi"/>
                <w:szCs w:val="24"/>
              </w:rPr>
              <w:t xml:space="preserve">Rp. </w:t>
            </w:r>
            <w:r w:rsidR="00256D1E">
              <w:rPr>
                <w:rFonts w:asciiTheme="majorBidi" w:hAnsiTheme="majorBidi" w:cstheme="majorBidi"/>
                <w:szCs w:val="24"/>
              </w:rPr>
              <w:t>1</w:t>
            </w:r>
            <w:r>
              <w:rPr>
                <w:rFonts w:asciiTheme="majorBidi" w:hAnsiTheme="majorBidi" w:cstheme="majorBidi"/>
                <w:szCs w:val="24"/>
              </w:rPr>
              <w:t>5.000,-</w:t>
            </w:r>
          </w:p>
        </w:tc>
        <w:tc>
          <w:tcPr>
            <w:tcW w:w="1838" w:type="dxa"/>
            <w:shd w:val="clear" w:color="auto" w:fill="auto"/>
          </w:tcPr>
          <w:p w:rsidR="0061155A" w:rsidRDefault="00256D1E" w:rsidP="00BC274E">
            <w:pPr>
              <w:spacing w:line="240" w:lineRule="auto"/>
              <w:rPr>
                <w:rFonts w:asciiTheme="majorBidi" w:hAnsiTheme="majorBidi" w:cstheme="majorBidi"/>
                <w:szCs w:val="24"/>
              </w:rPr>
            </w:pPr>
            <w:r>
              <w:rPr>
                <w:rFonts w:asciiTheme="majorBidi" w:hAnsiTheme="majorBidi" w:cstheme="majorBidi"/>
                <w:szCs w:val="24"/>
              </w:rPr>
              <w:t>Rp. 40</w:t>
            </w:r>
            <w:r w:rsidR="0061155A">
              <w:rPr>
                <w:rFonts w:asciiTheme="majorBidi" w:hAnsiTheme="majorBidi" w:cstheme="majorBidi"/>
                <w:szCs w:val="24"/>
              </w:rPr>
              <w:t>5.000,-</w:t>
            </w:r>
          </w:p>
        </w:tc>
      </w:tr>
      <w:tr w:rsidR="00BC274E" w:rsidRPr="00BC274E" w:rsidTr="0061155A">
        <w:trPr>
          <w:jc w:val="center"/>
        </w:trPr>
        <w:tc>
          <w:tcPr>
            <w:tcW w:w="6089" w:type="dxa"/>
            <w:gridSpan w:val="5"/>
            <w:shd w:val="clear" w:color="auto" w:fill="auto"/>
          </w:tcPr>
          <w:p w:rsidR="00BC274E" w:rsidRPr="002B36AE" w:rsidRDefault="00BC274E" w:rsidP="00BC274E">
            <w:pPr>
              <w:spacing w:line="240" w:lineRule="auto"/>
              <w:rPr>
                <w:rFonts w:asciiTheme="majorBidi" w:hAnsiTheme="majorBidi" w:cstheme="majorBidi"/>
                <w:b/>
                <w:szCs w:val="24"/>
              </w:rPr>
            </w:pPr>
            <w:r w:rsidRPr="002B36AE">
              <w:rPr>
                <w:rFonts w:asciiTheme="majorBidi" w:hAnsiTheme="majorBidi" w:cstheme="majorBidi"/>
                <w:b/>
                <w:szCs w:val="24"/>
                <w:lang w:val="en-US"/>
              </w:rPr>
              <w:t xml:space="preserve">Total </w:t>
            </w:r>
          </w:p>
        </w:tc>
        <w:tc>
          <w:tcPr>
            <w:tcW w:w="1838" w:type="dxa"/>
            <w:shd w:val="clear" w:color="auto" w:fill="auto"/>
          </w:tcPr>
          <w:p w:rsidR="00BC274E" w:rsidRPr="002B36AE" w:rsidRDefault="00BC274E" w:rsidP="0061155A">
            <w:pPr>
              <w:spacing w:line="240" w:lineRule="auto"/>
              <w:rPr>
                <w:rFonts w:asciiTheme="majorBidi" w:hAnsiTheme="majorBidi" w:cstheme="majorBidi"/>
                <w:b/>
                <w:szCs w:val="24"/>
                <w:lang w:val="en-US"/>
              </w:rPr>
            </w:pPr>
            <w:r w:rsidRPr="002B36AE">
              <w:rPr>
                <w:rFonts w:asciiTheme="majorBidi" w:hAnsiTheme="majorBidi" w:cstheme="majorBidi"/>
                <w:b/>
                <w:szCs w:val="24"/>
                <w:lang w:val="en-US"/>
              </w:rPr>
              <w:t xml:space="preserve">Rp. </w:t>
            </w:r>
            <w:r w:rsidR="00EE44E2">
              <w:rPr>
                <w:rFonts w:asciiTheme="majorBidi" w:hAnsiTheme="majorBidi" w:cstheme="majorBidi"/>
                <w:b/>
                <w:szCs w:val="24"/>
              </w:rPr>
              <w:t>1.</w:t>
            </w:r>
            <w:r w:rsidR="00256D1E">
              <w:rPr>
                <w:rFonts w:asciiTheme="majorBidi" w:hAnsiTheme="majorBidi" w:cstheme="majorBidi"/>
                <w:b/>
                <w:szCs w:val="24"/>
              </w:rPr>
              <w:t>36</w:t>
            </w:r>
            <w:r w:rsidR="0061155A">
              <w:rPr>
                <w:rFonts w:asciiTheme="majorBidi" w:hAnsiTheme="majorBidi" w:cstheme="majorBidi"/>
                <w:b/>
                <w:szCs w:val="24"/>
              </w:rPr>
              <w:t>3</w:t>
            </w:r>
            <w:r w:rsidR="002B36AE">
              <w:rPr>
                <w:rFonts w:asciiTheme="majorBidi" w:hAnsiTheme="majorBidi" w:cstheme="majorBidi"/>
                <w:b/>
                <w:szCs w:val="24"/>
              </w:rPr>
              <w:t>.500</w:t>
            </w:r>
            <w:r w:rsidRPr="002B36AE">
              <w:rPr>
                <w:rFonts w:asciiTheme="majorBidi" w:hAnsiTheme="majorBidi" w:cstheme="majorBidi"/>
                <w:b/>
                <w:szCs w:val="24"/>
                <w:lang w:val="en-US"/>
              </w:rPr>
              <w:t>,-</w:t>
            </w:r>
          </w:p>
        </w:tc>
      </w:tr>
      <w:tr w:rsidR="00BC274E" w:rsidRPr="00BC274E" w:rsidTr="0061155A">
        <w:trPr>
          <w:jc w:val="center"/>
        </w:trPr>
        <w:tc>
          <w:tcPr>
            <w:tcW w:w="6089" w:type="dxa"/>
            <w:gridSpan w:val="5"/>
            <w:shd w:val="clear" w:color="auto" w:fill="auto"/>
          </w:tcPr>
          <w:p w:rsidR="00BC274E" w:rsidRPr="002B36AE" w:rsidRDefault="00BC274E" w:rsidP="00BC274E">
            <w:pPr>
              <w:spacing w:line="240" w:lineRule="auto"/>
              <w:jc w:val="center"/>
              <w:rPr>
                <w:rFonts w:asciiTheme="majorBidi" w:hAnsiTheme="majorBidi" w:cstheme="majorBidi"/>
                <w:b/>
                <w:szCs w:val="24"/>
                <w:lang w:val="en-US"/>
              </w:rPr>
            </w:pPr>
            <w:r w:rsidRPr="002B36AE">
              <w:rPr>
                <w:rFonts w:asciiTheme="majorBidi" w:hAnsiTheme="majorBidi" w:cstheme="majorBidi"/>
                <w:b/>
                <w:szCs w:val="24"/>
                <w:lang w:val="en-US"/>
              </w:rPr>
              <w:t>Total Keseluruhan (Penelitian Pendahuluan, Utama, dan Analisis)</w:t>
            </w:r>
          </w:p>
        </w:tc>
        <w:tc>
          <w:tcPr>
            <w:tcW w:w="1838" w:type="dxa"/>
            <w:shd w:val="clear" w:color="auto" w:fill="auto"/>
          </w:tcPr>
          <w:p w:rsidR="00BC274E" w:rsidRPr="002B36AE" w:rsidRDefault="00BC274E" w:rsidP="00256D1E">
            <w:pPr>
              <w:spacing w:line="240" w:lineRule="auto"/>
              <w:rPr>
                <w:rFonts w:asciiTheme="majorBidi" w:hAnsiTheme="majorBidi" w:cstheme="majorBidi"/>
                <w:b/>
                <w:szCs w:val="24"/>
                <w:lang w:val="en-US"/>
              </w:rPr>
            </w:pPr>
            <w:r w:rsidRPr="002B36AE">
              <w:rPr>
                <w:rFonts w:asciiTheme="majorBidi" w:hAnsiTheme="majorBidi" w:cstheme="majorBidi"/>
                <w:b/>
                <w:szCs w:val="24"/>
                <w:lang w:val="en-US"/>
              </w:rPr>
              <w:t xml:space="preserve">Rp. </w:t>
            </w:r>
            <w:r w:rsidR="00EE44E2">
              <w:rPr>
                <w:rFonts w:asciiTheme="majorBidi" w:hAnsiTheme="majorBidi" w:cstheme="majorBidi"/>
                <w:b/>
                <w:szCs w:val="24"/>
              </w:rPr>
              <w:t>2.</w:t>
            </w:r>
            <w:r w:rsidR="00256D1E">
              <w:rPr>
                <w:rFonts w:asciiTheme="majorBidi" w:hAnsiTheme="majorBidi" w:cstheme="majorBidi"/>
                <w:b/>
                <w:szCs w:val="24"/>
              </w:rPr>
              <w:t>132.</w:t>
            </w:r>
            <w:r w:rsidR="00D72FC3">
              <w:rPr>
                <w:rFonts w:asciiTheme="majorBidi" w:hAnsiTheme="majorBidi" w:cstheme="majorBidi"/>
                <w:b/>
                <w:szCs w:val="24"/>
              </w:rPr>
              <w:t>5</w:t>
            </w:r>
            <w:r w:rsidR="00256D1E">
              <w:rPr>
                <w:rFonts w:asciiTheme="majorBidi" w:hAnsiTheme="majorBidi" w:cstheme="majorBidi"/>
                <w:b/>
                <w:szCs w:val="24"/>
              </w:rPr>
              <w:t>0</w:t>
            </w:r>
            <w:r w:rsidR="00D72FC3">
              <w:rPr>
                <w:rFonts w:asciiTheme="majorBidi" w:hAnsiTheme="majorBidi" w:cstheme="majorBidi"/>
                <w:b/>
                <w:szCs w:val="24"/>
              </w:rPr>
              <w:t>0</w:t>
            </w:r>
            <w:r w:rsidRPr="002B36AE">
              <w:rPr>
                <w:rFonts w:asciiTheme="majorBidi" w:hAnsiTheme="majorBidi" w:cstheme="majorBidi"/>
                <w:b/>
                <w:szCs w:val="24"/>
                <w:lang w:val="en-US"/>
              </w:rPr>
              <w:t>,-</w:t>
            </w:r>
          </w:p>
        </w:tc>
      </w:tr>
    </w:tbl>
    <w:p w:rsidR="00BC274E" w:rsidRDefault="00BC274E" w:rsidP="00BC274E">
      <w:pPr>
        <w:widowControl w:val="0"/>
        <w:autoSpaceDE w:val="0"/>
        <w:autoSpaceDN w:val="0"/>
        <w:adjustRightInd w:val="0"/>
        <w:spacing w:line="720" w:lineRule="auto"/>
        <w:jc w:val="center"/>
        <w:rPr>
          <w:rFonts w:cs="Times New Roman"/>
          <w:b/>
          <w:noProof/>
          <w:szCs w:val="24"/>
        </w:rPr>
      </w:pPr>
    </w:p>
    <w:p w:rsidR="001D6338" w:rsidRDefault="001D6338" w:rsidP="00BC274E">
      <w:pPr>
        <w:widowControl w:val="0"/>
        <w:autoSpaceDE w:val="0"/>
        <w:autoSpaceDN w:val="0"/>
        <w:adjustRightInd w:val="0"/>
        <w:spacing w:line="720" w:lineRule="auto"/>
        <w:jc w:val="center"/>
        <w:rPr>
          <w:rFonts w:cs="Times New Roman"/>
          <w:b/>
          <w:noProof/>
          <w:szCs w:val="24"/>
        </w:rPr>
      </w:pPr>
    </w:p>
    <w:p w:rsidR="001D6338" w:rsidRDefault="001D6338" w:rsidP="00BC274E">
      <w:pPr>
        <w:widowControl w:val="0"/>
        <w:autoSpaceDE w:val="0"/>
        <w:autoSpaceDN w:val="0"/>
        <w:adjustRightInd w:val="0"/>
        <w:spacing w:line="720" w:lineRule="auto"/>
        <w:jc w:val="center"/>
        <w:rPr>
          <w:rFonts w:cs="Times New Roman"/>
          <w:b/>
          <w:noProof/>
          <w:szCs w:val="24"/>
        </w:rPr>
      </w:pPr>
    </w:p>
    <w:p w:rsidR="001D6338" w:rsidRDefault="001D6338" w:rsidP="00BC274E">
      <w:pPr>
        <w:widowControl w:val="0"/>
        <w:autoSpaceDE w:val="0"/>
        <w:autoSpaceDN w:val="0"/>
        <w:adjustRightInd w:val="0"/>
        <w:spacing w:line="720" w:lineRule="auto"/>
        <w:jc w:val="center"/>
        <w:rPr>
          <w:rFonts w:cs="Times New Roman"/>
          <w:b/>
          <w:noProof/>
          <w:szCs w:val="24"/>
        </w:rPr>
      </w:pPr>
    </w:p>
    <w:p w:rsidR="001D6338" w:rsidRDefault="001D6338" w:rsidP="00BC274E">
      <w:pPr>
        <w:widowControl w:val="0"/>
        <w:autoSpaceDE w:val="0"/>
        <w:autoSpaceDN w:val="0"/>
        <w:adjustRightInd w:val="0"/>
        <w:spacing w:line="720" w:lineRule="auto"/>
        <w:jc w:val="center"/>
        <w:rPr>
          <w:rFonts w:cs="Times New Roman"/>
          <w:b/>
          <w:noProof/>
          <w:szCs w:val="24"/>
        </w:rPr>
      </w:pPr>
    </w:p>
    <w:p w:rsidR="003529CB" w:rsidRDefault="003529CB"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r>
        <w:rPr>
          <w:rFonts w:cs="Times New Roman"/>
          <w:b/>
          <w:noProof/>
          <w:szCs w:val="24"/>
        </w:rPr>
        <w:lastRenderedPageBreak/>
        <w:t>Lampiran 15. Analisis Produk</w:t>
      </w:r>
    </w:p>
    <w:p w:rsidR="002212F3" w:rsidRPr="002212F3" w:rsidRDefault="002212F3" w:rsidP="002212F3">
      <w:pPr>
        <w:spacing w:line="240" w:lineRule="auto"/>
        <w:rPr>
          <w:rFonts w:cs="Times New Roman"/>
          <w:szCs w:val="24"/>
        </w:rPr>
      </w:pPr>
      <w:r w:rsidRPr="002212F3">
        <w:rPr>
          <w:rFonts w:cs="Times New Roman"/>
          <w:szCs w:val="24"/>
        </w:rPr>
        <w:t>Basis 100 gr menghasilkan 82,40 gr marshmallow pisang</w:t>
      </w:r>
    </w:p>
    <w:p w:rsidR="002212F3" w:rsidRPr="002212F3" w:rsidRDefault="002212F3" w:rsidP="002212F3">
      <w:pPr>
        <w:spacing w:line="240" w:lineRule="auto"/>
        <w:rPr>
          <w:rFonts w:cs="Times New Roman"/>
          <w:szCs w:val="24"/>
        </w:rPr>
      </w:pPr>
      <w:r w:rsidRPr="002212F3">
        <w:rPr>
          <w:rFonts w:cs="Times New Roman"/>
          <w:szCs w:val="24"/>
        </w:rPr>
        <w:t>82,40 gr menghasilkan 2 kemasan @pcs beratnya 40 gr</w:t>
      </w:r>
    </w:p>
    <w:p w:rsidR="002212F3" w:rsidRPr="002212F3" w:rsidRDefault="002212F3" w:rsidP="002212F3">
      <w:pPr>
        <w:spacing w:line="240" w:lineRule="auto"/>
        <w:rPr>
          <w:rFonts w:cs="Times New Roman"/>
          <w:szCs w:val="24"/>
        </w:rPr>
      </w:pPr>
      <w:r w:rsidRPr="002212F3">
        <w:rPr>
          <w:rFonts w:cs="Times New Roman"/>
          <w:szCs w:val="24"/>
        </w:rPr>
        <w:t>Basis 100 gr</w:t>
      </w: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1"/>
        <w:gridCol w:w="1276"/>
        <w:gridCol w:w="1276"/>
        <w:gridCol w:w="3225"/>
      </w:tblGrid>
      <w:tr w:rsidR="002212F3" w:rsidRPr="002212F3" w:rsidTr="00D34D31">
        <w:tc>
          <w:tcPr>
            <w:tcW w:w="2741"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Stevia</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lang w:val="id-ID"/>
              </w:rPr>
              <w:t>15</w:t>
            </w:r>
            <w:r w:rsidRPr="002212F3">
              <w:rPr>
                <w:rFonts w:cs="Times New Roman"/>
                <w:szCs w:val="24"/>
              </w:rPr>
              <w:t xml:space="preserve">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1</w:t>
            </w:r>
            <w:r w:rsidRPr="002212F3">
              <w:rPr>
                <w:rFonts w:cs="Times New Roman"/>
                <w:szCs w:val="24"/>
              </w:rPr>
              <w:t>5%)</w:t>
            </w:r>
          </w:p>
        </w:tc>
        <w:tc>
          <w:tcPr>
            <w:tcW w:w="3225"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 Rp. </w:t>
            </w:r>
            <w:r w:rsidRPr="002212F3">
              <w:rPr>
                <w:rFonts w:cs="Times New Roman"/>
                <w:szCs w:val="24"/>
                <w:lang w:val="id-ID"/>
              </w:rPr>
              <w:t>3750</w:t>
            </w:r>
          </w:p>
        </w:tc>
      </w:tr>
      <w:tr w:rsidR="002212F3" w:rsidRPr="002212F3" w:rsidTr="00D34D31">
        <w:tc>
          <w:tcPr>
            <w:tcW w:w="2741"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Putih </w:t>
            </w:r>
            <w:r w:rsidRPr="002212F3">
              <w:rPr>
                <w:rFonts w:cs="Times New Roman"/>
                <w:szCs w:val="24"/>
                <w:lang w:val="id-ID"/>
              </w:rPr>
              <w:t>telur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4,5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4,5</w:t>
            </w:r>
            <w:r w:rsidRPr="002212F3">
              <w:rPr>
                <w:rFonts w:cs="Times New Roman"/>
                <w:szCs w:val="24"/>
              </w:rPr>
              <w:t>%)</w:t>
            </w:r>
          </w:p>
        </w:tc>
        <w:tc>
          <w:tcPr>
            <w:tcW w:w="3225" w:type="dxa"/>
          </w:tcPr>
          <w:p w:rsidR="002212F3" w:rsidRPr="002212F3" w:rsidRDefault="002212F3" w:rsidP="00D34D31">
            <w:pPr>
              <w:spacing w:line="240" w:lineRule="auto"/>
              <w:rPr>
                <w:rFonts w:cs="Times New Roman"/>
                <w:szCs w:val="24"/>
              </w:rPr>
            </w:pPr>
            <w:r w:rsidRPr="002212F3">
              <w:rPr>
                <w:rFonts w:cs="Times New Roman"/>
                <w:szCs w:val="24"/>
              </w:rPr>
              <w:t>= Rp. 1500</w:t>
            </w:r>
          </w:p>
        </w:tc>
      </w:tr>
      <w:tr w:rsidR="002212F3" w:rsidRPr="002212F3" w:rsidTr="00D34D31">
        <w:tc>
          <w:tcPr>
            <w:tcW w:w="2741" w:type="dxa"/>
          </w:tcPr>
          <w:p w:rsidR="002212F3" w:rsidRPr="002212F3" w:rsidRDefault="002212F3" w:rsidP="00D34D31">
            <w:pPr>
              <w:spacing w:line="240" w:lineRule="auto"/>
              <w:rPr>
                <w:rFonts w:cs="Times New Roman"/>
                <w:szCs w:val="24"/>
              </w:rPr>
            </w:pPr>
            <w:r w:rsidRPr="002212F3">
              <w:rPr>
                <w:rFonts w:cs="Times New Roman"/>
                <w:szCs w:val="24"/>
              </w:rPr>
              <w:t>Air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38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38</w:t>
            </w:r>
            <w:r w:rsidRPr="002212F3">
              <w:rPr>
                <w:rFonts w:cs="Times New Roman"/>
                <w:szCs w:val="24"/>
              </w:rPr>
              <w:t>%)</w:t>
            </w:r>
          </w:p>
        </w:tc>
        <w:tc>
          <w:tcPr>
            <w:tcW w:w="3225" w:type="dxa"/>
          </w:tcPr>
          <w:p w:rsidR="002212F3" w:rsidRPr="002212F3" w:rsidRDefault="002212F3" w:rsidP="00D34D31">
            <w:pPr>
              <w:spacing w:line="240" w:lineRule="auto"/>
              <w:rPr>
                <w:rFonts w:cs="Times New Roman"/>
                <w:szCs w:val="24"/>
              </w:rPr>
            </w:pPr>
            <w:r w:rsidRPr="002212F3">
              <w:rPr>
                <w:rFonts w:cs="Times New Roman"/>
                <w:szCs w:val="24"/>
              </w:rPr>
              <w:t>= Rp. 2000</w:t>
            </w:r>
          </w:p>
        </w:tc>
      </w:tr>
      <w:tr w:rsidR="002212F3" w:rsidRPr="002212F3" w:rsidTr="00D34D31">
        <w:tc>
          <w:tcPr>
            <w:tcW w:w="2741"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Pisang </w:t>
            </w:r>
            <w:r w:rsidRPr="002212F3">
              <w:rPr>
                <w:rFonts w:cs="Times New Roman"/>
                <w:szCs w:val="24"/>
                <w:lang w:val="id-ID"/>
              </w:rPr>
              <w:t>ambon</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7,5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7,5</w:t>
            </w:r>
            <w:r w:rsidRPr="002212F3">
              <w:rPr>
                <w:rFonts w:cs="Times New Roman"/>
                <w:szCs w:val="24"/>
              </w:rPr>
              <w:t>%)</w:t>
            </w:r>
          </w:p>
        </w:tc>
        <w:tc>
          <w:tcPr>
            <w:tcW w:w="3225" w:type="dxa"/>
          </w:tcPr>
          <w:p w:rsidR="002212F3" w:rsidRPr="002212F3" w:rsidRDefault="002212F3" w:rsidP="00D34D31">
            <w:pPr>
              <w:spacing w:line="240" w:lineRule="auto"/>
              <w:rPr>
                <w:rFonts w:cs="Times New Roman"/>
                <w:szCs w:val="24"/>
              </w:rPr>
            </w:pPr>
            <w:r w:rsidRPr="002212F3">
              <w:rPr>
                <w:rFonts w:cs="Times New Roman"/>
                <w:szCs w:val="24"/>
              </w:rPr>
              <w:t>= Rp. 1000</w:t>
            </w:r>
          </w:p>
        </w:tc>
      </w:tr>
      <w:tr w:rsidR="002212F3" w:rsidRPr="002212F3" w:rsidTr="00D34D31">
        <w:tc>
          <w:tcPr>
            <w:tcW w:w="2741"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Sirup </w:t>
            </w:r>
            <w:r w:rsidRPr="002212F3">
              <w:rPr>
                <w:rFonts w:cs="Times New Roman"/>
                <w:szCs w:val="24"/>
                <w:lang w:val="id-ID"/>
              </w:rPr>
              <w:t>jagung</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25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25</w:t>
            </w:r>
            <w:r w:rsidRPr="002212F3">
              <w:rPr>
                <w:rFonts w:cs="Times New Roman"/>
                <w:szCs w:val="24"/>
              </w:rPr>
              <w:t>%)</w:t>
            </w:r>
          </w:p>
        </w:tc>
        <w:tc>
          <w:tcPr>
            <w:tcW w:w="3225" w:type="dxa"/>
          </w:tcPr>
          <w:p w:rsidR="002212F3" w:rsidRPr="002212F3" w:rsidRDefault="002212F3" w:rsidP="00D34D31">
            <w:pPr>
              <w:spacing w:line="240" w:lineRule="auto"/>
              <w:rPr>
                <w:rFonts w:cs="Times New Roman"/>
                <w:szCs w:val="24"/>
              </w:rPr>
            </w:pPr>
            <w:r w:rsidRPr="002212F3">
              <w:rPr>
                <w:rFonts w:cs="Times New Roman"/>
                <w:szCs w:val="24"/>
              </w:rPr>
              <w:t>= Rp. 1000</w:t>
            </w:r>
          </w:p>
        </w:tc>
      </w:tr>
      <w:tr w:rsidR="002212F3" w:rsidRPr="002212F3" w:rsidTr="00D34D31">
        <w:tc>
          <w:tcPr>
            <w:tcW w:w="2741"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Gelatin</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10 gr</w:t>
            </w:r>
          </w:p>
        </w:tc>
        <w:tc>
          <w:tcPr>
            <w:tcW w:w="127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10</w:t>
            </w:r>
            <w:r w:rsidRPr="002212F3">
              <w:rPr>
                <w:rFonts w:cs="Times New Roman"/>
                <w:szCs w:val="24"/>
              </w:rPr>
              <w:t>%)</w:t>
            </w:r>
          </w:p>
        </w:tc>
        <w:tc>
          <w:tcPr>
            <w:tcW w:w="3225" w:type="dxa"/>
          </w:tcPr>
          <w:p w:rsidR="002212F3" w:rsidRPr="002212F3" w:rsidRDefault="002212F3" w:rsidP="00D34D31">
            <w:pPr>
              <w:spacing w:line="240" w:lineRule="auto"/>
              <w:rPr>
                <w:rFonts w:cs="Times New Roman"/>
                <w:szCs w:val="24"/>
              </w:rPr>
            </w:pPr>
            <w:r w:rsidRPr="002212F3">
              <w:rPr>
                <w:rFonts w:cs="Times New Roman"/>
                <w:szCs w:val="24"/>
              </w:rPr>
              <w:t>= Rp.3000</w:t>
            </w:r>
          </w:p>
        </w:tc>
      </w:tr>
      <w:tr w:rsidR="002212F3" w:rsidRPr="002212F3" w:rsidTr="00D34D31">
        <w:tc>
          <w:tcPr>
            <w:tcW w:w="5293" w:type="dxa"/>
            <w:gridSpan w:val="3"/>
          </w:tcPr>
          <w:p w:rsidR="002212F3" w:rsidRPr="002212F3" w:rsidRDefault="002212F3" w:rsidP="00D34D31">
            <w:pPr>
              <w:spacing w:line="240" w:lineRule="auto"/>
              <w:rPr>
                <w:rFonts w:cs="Times New Roman"/>
                <w:b/>
                <w:szCs w:val="24"/>
              </w:rPr>
            </w:pPr>
            <w:r w:rsidRPr="002212F3">
              <w:rPr>
                <w:rFonts w:cs="Times New Roman"/>
                <w:b/>
                <w:szCs w:val="24"/>
              </w:rPr>
              <w:t>TOTAL</w:t>
            </w:r>
          </w:p>
        </w:tc>
        <w:tc>
          <w:tcPr>
            <w:tcW w:w="3225" w:type="dxa"/>
          </w:tcPr>
          <w:p w:rsidR="002212F3" w:rsidRPr="002212F3" w:rsidRDefault="002212F3" w:rsidP="00D34D31">
            <w:pPr>
              <w:spacing w:line="240" w:lineRule="auto"/>
              <w:rPr>
                <w:rFonts w:cs="Times New Roman"/>
                <w:szCs w:val="24"/>
                <w:lang w:val="id-ID"/>
              </w:rPr>
            </w:pPr>
            <w:r w:rsidRPr="002212F3">
              <w:rPr>
                <w:rFonts w:cs="Times New Roman"/>
                <w:szCs w:val="24"/>
              </w:rPr>
              <w:t>= Rp. 9250</w:t>
            </w:r>
            <w:r w:rsidRPr="002212F3">
              <w:rPr>
                <w:rFonts w:cs="Times New Roman"/>
                <w:szCs w:val="24"/>
                <w:lang w:val="id-ID"/>
              </w:rPr>
              <w:t>/ 2 kemasan</w:t>
            </w:r>
          </w:p>
        </w:tc>
      </w:tr>
    </w:tbl>
    <w:p w:rsidR="002212F3" w:rsidRPr="002212F3" w:rsidRDefault="002212F3" w:rsidP="002212F3">
      <w:pPr>
        <w:spacing w:line="240" w:lineRule="auto"/>
        <w:rPr>
          <w:rFonts w:cs="Times New Roman"/>
          <w:szCs w:val="24"/>
        </w:rPr>
      </w:pPr>
    </w:p>
    <w:p w:rsidR="002212F3" w:rsidRPr="002212F3" w:rsidRDefault="002212F3" w:rsidP="002212F3">
      <w:pPr>
        <w:pStyle w:val="ListParagraph"/>
        <w:numPr>
          <w:ilvl w:val="0"/>
          <w:numId w:val="29"/>
        </w:numPr>
        <w:spacing w:after="0" w:line="240" w:lineRule="auto"/>
        <w:jc w:val="both"/>
        <w:rPr>
          <w:rFonts w:ascii="Times New Roman" w:hAnsi="Times New Roman" w:cs="Times New Roman"/>
          <w:szCs w:val="24"/>
        </w:rPr>
      </w:pPr>
      <w:r w:rsidRPr="002212F3">
        <w:rPr>
          <w:rFonts w:ascii="Times New Roman" w:hAnsi="Times New Roman" w:cs="Times New Roman"/>
          <w:szCs w:val="24"/>
        </w:rPr>
        <w:t>Biaya Tetap dan Biaya Tidak Tetap</w:t>
      </w:r>
    </w:p>
    <w:p w:rsidR="002212F3" w:rsidRPr="002212F3" w:rsidRDefault="002212F3" w:rsidP="002212F3">
      <w:pPr>
        <w:spacing w:line="240" w:lineRule="auto"/>
        <w:ind w:firstLine="562"/>
        <w:rPr>
          <w:rFonts w:cs="Times New Roman"/>
          <w:szCs w:val="24"/>
        </w:rPr>
      </w:pPr>
      <w:r w:rsidRPr="002212F3">
        <w:rPr>
          <w:rFonts w:cs="Times New Roman"/>
          <w:szCs w:val="24"/>
        </w:rPr>
        <w:t>a. Biaya Tetap (Fixed Coast)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3207"/>
        <w:gridCol w:w="3644"/>
      </w:tblGrid>
      <w:tr w:rsidR="002212F3" w:rsidRPr="002212F3" w:rsidTr="00D34D31">
        <w:tc>
          <w:tcPr>
            <w:tcW w:w="570" w:type="dxa"/>
          </w:tcPr>
          <w:p w:rsidR="002212F3" w:rsidRPr="002212F3" w:rsidRDefault="002212F3" w:rsidP="00D34D31">
            <w:pPr>
              <w:spacing w:line="240" w:lineRule="auto"/>
              <w:rPr>
                <w:rFonts w:cs="Times New Roman"/>
                <w:szCs w:val="24"/>
              </w:rPr>
            </w:pPr>
          </w:p>
        </w:tc>
        <w:tc>
          <w:tcPr>
            <w:tcW w:w="3938" w:type="dxa"/>
          </w:tcPr>
          <w:p w:rsidR="002212F3" w:rsidRPr="002212F3" w:rsidRDefault="002212F3" w:rsidP="00D34D31">
            <w:pPr>
              <w:spacing w:line="240" w:lineRule="auto"/>
              <w:jc w:val="center"/>
              <w:rPr>
                <w:rFonts w:cs="Times New Roman"/>
                <w:szCs w:val="24"/>
              </w:rPr>
            </w:pPr>
          </w:p>
        </w:tc>
        <w:tc>
          <w:tcPr>
            <w:tcW w:w="4506" w:type="dxa"/>
          </w:tcPr>
          <w:p w:rsidR="002212F3" w:rsidRPr="002212F3" w:rsidRDefault="002212F3" w:rsidP="00D34D31">
            <w:pPr>
              <w:spacing w:line="240" w:lineRule="auto"/>
              <w:rPr>
                <w:rFonts w:cs="Times New Roman"/>
                <w:szCs w:val="24"/>
              </w:rPr>
            </w:pPr>
            <w:r w:rsidRPr="002212F3">
              <w:rPr>
                <w:rFonts w:cs="Times New Roman"/>
                <w:szCs w:val="24"/>
              </w:rPr>
              <w:t>Biaya</w:t>
            </w:r>
          </w:p>
        </w:tc>
      </w:tr>
      <w:tr w:rsidR="002212F3" w:rsidRPr="002212F3" w:rsidTr="00D34D31">
        <w:tc>
          <w:tcPr>
            <w:tcW w:w="570" w:type="dxa"/>
          </w:tcPr>
          <w:p w:rsidR="002212F3" w:rsidRPr="002212F3" w:rsidRDefault="002212F3" w:rsidP="00D34D31">
            <w:pPr>
              <w:spacing w:line="240" w:lineRule="auto"/>
              <w:rPr>
                <w:rFonts w:cs="Times New Roman"/>
                <w:szCs w:val="24"/>
              </w:rPr>
            </w:pPr>
            <w:r w:rsidRPr="002212F3">
              <w:rPr>
                <w:rFonts w:cs="Times New Roman"/>
                <w:szCs w:val="24"/>
              </w:rPr>
              <w:t>1.</w:t>
            </w:r>
          </w:p>
        </w:tc>
        <w:tc>
          <w:tcPr>
            <w:tcW w:w="3938" w:type="dxa"/>
          </w:tcPr>
          <w:p w:rsidR="002212F3" w:rsidRPr="002212F3" w:rsidRDefault="002212F3" w:rsidP="00D34D31">
            <w:pPr>
              <w:spacing w:line="240" w:lineRule="auto"/>
              <w:rPr>
                <w:rFonts w:cs="Times New Roman"/>
                <w:szCs w:val="24"/>
              </w:rPr>
            </w:pPr>
            <w:r w:rsidRPr="002212F3">
              <w:rPr>
                <w:rFonts w:cs="Times New Roman"/>
                <w:szCs w:val="24"/>
              </w:rPr>
              <w:t>Mesin dan Peralatan</w:t>
            </w:r>
          </w:p>
        </w:tc>
        <w:tc>
          <w:tcPr>
            <w:tcW w:w="4506" w:type="dxa"/>
          </w:tcPr>
          <w:p w:rsidR="002212F3" w:rsidRPr="002212F3" w:rsidRDefault="002212F3" w:rsidP="00D34D31">
            <w:pPr>
              <w:spacing w:line="240" w:lineRule="auto"/>
              <w:rPr>
                <w:rFonts w:cs="Times New Roman"/>
                <w:szCs w:val="24"/>
              </w:rPr>
            </w:pPr>
            <w:r w:rsidRPr="002212F3">
              <w:rPr>
                <w:rFonts w:cs="Times New Roman"/>
                <w:szCs w:val="24"/>
              </w:rPr>
              <w:t>Rp. 3</w:t>
            </w:r>
            <w:r w:rsidRPr="002212F3">
              <w:rPr>
                <w:rFonts w:cs="Times New Roman"/>
                <w:szCs w:val="24"/>
                <w:lang w:val="id-ID"/>
              </w:rPr>
              <w:t>0</w:t>
            </w:r>
            <w:r w:rsidRPr="002212F3">
              <w:rPr>
                <w:rFonts w:cs="Times New Roman"/>
                <w:szCs w:val="24"/>
              </w:rPr>
              <w:t>.000.000</w:t>
            </w:r>
          </w:p>
        </w:tc>
      </w:tr>
      <w:tr w:rsidR="002212F3" w:rsidRPr="002212F3" w:rsidTr="00D34D31">
        <w:tc>
          <w:tcPr>
            <w:tcW w:w="570" w:type="dxa"/>
          </w:tcPr>
          <w:p w:rsidR="002212F3" w:rsidRPr="002212F3" w:rsidRDefault="002212F3" w:rsidP="00D34D31">
            <w:pPr>
              <w:spacing w:line="240" w:lineRule="auto"/>
              <w:rPr>
                <w:rFonts w:cs="Times New Roman"/>
                <w:szCs w:val="24"/>
              </w:rPr>
            </w:pPr>
            <w:r w:rsidRPr="002212F3">
              <w:rPr>
                <w:rFonts w:cs="Times New Roman"/>
                <w:szCs w:val="24"/>
              </w:rPr>
              <w:t>2.</w:t>
            </w:r>
          </w:p>
        </w:tc>
        <w:tc>
          <w:tcPr>
            <w:tcW w:w="3938" w:type="dxa"/>
          </w:tcPr>
          <w:p w:rsidR="002212F3" w:rsidRPr="002212F3" w:rsidRDefault="002212F3" w:rsidP="00D34D31">
            <w:pPr>
              <w:spacing w:line="240" w:lineRule="auto"/>
              <w:rPr>
                <w:rFonts w:cs="Times New Roman"/>
                <w:szCs w:val="24"/>
              </w:rPr>
            </w:pPr>
            <w:r w:rsidRPr="002212F3">
              <w:rPr>
                <w:rFonts w:cs="Times New Roman"/>
                <w:szCs w:val="24"/>
              </w:rPr>
              <w:t>Perawatan Mesin</w:t>
            </w:r>
          </w:p>
        </w:tc>
        <w:tc>
          <w:tcPr>
            <w:tcW w:w="4506" w:type="dxa"/>
          </w:tcPr>
          <w:p w:rsidR="002212F3" w:rsidRPr="002212F3" w:rsidRDefault="002212F3" w:rsidP="00D34D31">
            <w:pPr>
              <w:spacing w:line="240" w:lineRule="auto"/>
              <w:rPr>
                <w:rFonts w:cs="Times New Roman"/>
                <w:szCs w:val="24"/>
              </w:rPr>
            </w:pPr>
            <w:r w:rsidRPr="002212F3">
              <w:rPr>
                <w:rFonts w:cs="Times New Roman"/>
                <w:szCs w:val="24"/>
              </w:rPr>
              <w:t>Rp. 2.000.000</w:t>
            </w:r>
          </w:p>
        </w:tc>
      </w:tr>
      <w:tr w:rsidR="002212F3" w:rsidRPr="002212F3" w:rsidTr="00D34D31">
        <w:tc>
          <w:tcPr>
            <w:tcW w:w="570" w:type="dxa"/>
          </w:tcPr>
          <w:p w:rsidR="002212F3" w:rsidRPr="002212F3" w:rsidRDefault="002212F3" w:rsidP="00D34D31">
            <w:pPr>
              <w:spacing w:line="240" w:lineRule="auto"/>
              <w:rPr>
                <w:rFonts w:cs="Times New Roman"/>
                <w:szCs w:val="24"/>
              </w:rPr>
            </w:pPr>
            <w:r w:rsidRPr="002212F3">
              <w:rPr>
                <w:rFonts w:cs="Times New Roman"/>
                <w:szCs w:val="24"/>
              </w:rPr>
              <w:t>3.</w:t>
            </w:r>
          </w:p>
        </w:tc>
        <w:tc>
          <w:tcPr>
            <w:tcW w:w="3938" w:type="dxa"/>
          </w:tcPr>
          <w:p w:rsidR="002212F3" w:rsidRPr="002212F3" w:rsidRDefault="002212F3" w:rsidP="00D34D31">
            <w:pPr>
              <w:spacing w:line="240" w:lineRule="auto"/>
              <w:rPr>
                <w:rFonts w:cs="Times New Roman"/>
                <w:szCs w:val="24"/>
              </w:rPr>
            </w:pPr>
            <w:r w:rsidRPr="002212F3">
              <w:rPr>
                <w:rFonts w:cs="Times New Roman"/>
                <w:szCs w:val="24"/>
              </w:rPr>
              <w:t>Biaya Lain-lain</w:t>
            </w:r>
          </w:p>
        </w:tc>
        <w:tc>
          <w:tcPr>
            <w:tcW w:w="4506" w:type="dxa"/>
          </w:tcPr>
          <w:p w:rsidR="002212F3" w:rsidRPr="002212F3" w:rsidRDefault="002212F3" w:rsidP="00D34D31">
            <w:pPr>
              <w:spacing w:line="240" w:lineRule="auto"/>
              <w:rPr>
                <w:rFonts w:cs="Times New Roman"/>
                <w:szCs w:val="24"/>
              </w:rPr>
            </w:pPr>
            <w:r w:rsidRPr="002212F3">
              <w:rPr>
                <w:rFonts w:cs="Times New Roman"/>
                <w:szCs w:val="24"/>
              </w:rPr>
              <w:t>Rp. 1. 000.000</w:t>
            </w:r>
          </w:p>
        </w:tc>
      </w:tr>
      <w:tr w:rsidR="002212F3" w:rsidRPr="002212F3" w:rsidTr="00D34D31">
        <w:tc>
          <w:tcPr>
            <w:tcW w:w="4508" w:type="dxa"/>
            <w:gridSpan w:val="2"/>
          </w:tcPr>
          <w:p w:rsidR="002212F3" w:rsidRPr="002212F3" w:rsidRDefault="002212F3" w:rsidP="00D34D31">
            <w:pPr>
              <w:spacing w:line="240" w:lineRule="auto"/>
              <w:rPr>
                <w:rFonts w:cs="Times New Roman"/>
                <w:szCs w:val="24"/>
              </w:rPr>
            </w:pPr>
            <w:r w:rsidRPr="002212F3">
              <w:rPr>
                <w:rFonts w:cs="Times New Roman"/>
                <w:b/>
                <w:szCs w:val="24"/>
              </w:rPr>
              <w:t>TOTAL</w:t>
            </w:r>
          </w:p>
        </w:tc>
        <w:tc>
          <w:tcPr>
            <w:tcW w:w="4506" w:type="dxa"/>
          </w:tcPr>
          <w:p w:rsidR="002212F3" w:rsidRPr="002212F3" w:rsidRDefault="002212F3" w:rsidP="00D34D31">
            <w:pPr>
              <w:spacing w:line="240" w:lineRule="auto"/>
              <w:rPr>
                <w:rFonts w:cs="Times New Roman"/>
                <w:szCs w:val="24"/>
              </w:rPr>
            </w:pPr>
            <w:r w:rsidRPr="002212F3">
              <w:rPr>
                <w:rFonts w:cs="Times New Roman"/>
                <w:szCs w:val="24"/>
              </w:rPr>
              <w:t>Rp. 33.000.00</w:t>
            </w:r>
          </w:p>
        </w:tc>
      </w:tr>
    </w:tbl>
    <w:p w:rsidR="002212F3" w:rsidRPr="002212F3" w:rsidRDefault="002212F3" w:rsidP="002212F3">
      <w:pPr>
        <w:spacing w:line="240" w:lineRule="auto"/>
        <w:ind w:left="562"/>
        <w:rPr>
          <w:rFonts w:cs="Times New Roman"/>
          <w:szCs w:val="24"/>
        </w:rPr>
      </w:pPr>
    </w:p>
    <w:p w:rsidR="002212F3" w:rsidRPr="002212F3" w:rsidRDefault="002212F3" w:rsidP="002212F3">
      <w:pPr>
        <w:spacing w:line="240" w:lineRule="auto"/>
        <w:rPr>
          <w:rFonts w:cs="Times New Roman"/>
          <w:szCs w:val="24"/>
        </w:rPr>
      </w:pPr>
      <w:r w:rsidRPr="002212F3">
        <w:rPr>
          <w:rFonts w:cs="Times New Roman"/>
          <w:szCs w:val="24"/>
        </w:rPr>
        <w:t>Analis biaya bahan baku :</w:t>
      </w:r>
    </w:p>
    <w:p w:rsidR="002212F3" w:rsidRPr="002212F3" w:rsidRDefault="002212F3" w:rsidP="002212F3">
      <w:pPr>
        <w:spacing w:line="240" w:lineRule="auto"/>
        <w:rPr>
          <w:rFonts w:cs="Times New Roman"/>
          <w:szCs w:val="24"/>
        </w:rPr>
      </w:pPr>
      <w:r w:rsidRPr="002212F3">
        <w:rPr>
          <w:rFonts w:cs="Times New Roman"/>
          <w:szCs w:val="24"/>
        </w:rPr>
        <w:t>Jumlah produksi per-tahun</w:t>
      </w:r>
      <w:r w:rsidRPr="002212F3">
        <w:rPr>
          <w:rFonts w:cs="Times New Roman"/>
          <w:szCs w:val="24"/>
        </w:rPr>
        <w:tab/>
        <w:t>:10 unit (kemasan)/hari x 365 hari (1 tahun)</w:t>
      </w:r>
    </w:p>
    <w:p w:rsidR="002212F3" w:rsidRPr="002212F3" w:rsidRDefault="002212F3" w:rsidP="002212F3">
      <w:pPr>
        <w:spacing w:line="240" w:lineRule="auto"/>
        <w:rPr>
          <w:rFonts w:cs="Times New Roman"/>
          <w:szCs w:val="24"/>
        </w:rPr>
      </w:pPr>
      <w:r w:rsidRPr="002212F3">
        <w:rPr>
          <w:rFonts w:cs="Times New Roman"/>
          <w:szCs w:val="24"/>
        </w:rPr>
        <w:tab/>
      </w:r>
      <w:r w:rsidRPr="002212F3">
        <w:rPr>
          <w:rFonts w:cs="Times New Roman"/>
          <w:szCs w:val="24"/>
        </w:rPr>
        <w:tab/>
      </w:r>
      <w:r w:rsidRPr="002212F3">
        <w:rPr>
          <w:rFonts w:cs="Times New Roman"/>
          <w:szCs w:val="24"/>
        </w:rPr>
        <w:tab/>
      </w:r>
      <w:r w:rsidRPr="002212F3">
        <w:rPr>
          <w:rFonts w:cs="Times New Roman"/>
          <w:szCs w:val="24"/>
        </w:rPr>
        <w:tab/>
        <w:t>:36550unit (kemasan)</w:t>
      </w:r>
    </w:p>
    <w:p w:rsidR="002212F3" w:rsidRPr="002212F3" w:rsidRDefault="002212F3" w:rsidP="002212F3">
      <w:pPr>
        <w:spacing w:line="240" w:lineRule="auto"/>
        <w:rPr>
          <w:rFonts w:cs="Times New Roman"/>
          <w:szCs w:val="24"/>
        </w:rPr>
      </w:pPr>
      <w:r w:rsidRPr="002212F3">
        <w:rPr>
          <w:rFonts w:cs="Times New Roman"/>
          <w:szCs w:val="24"/>
        </w:rPr>
        <w:t>Total kebutuhan jumlah produksi per-tahun</w:t>
      </w:r>
      <w:r w:rsidRPr="002212F3">
        <w:rPr>
          <w:rFonts w:cs="Times New Roman"/>
          <w:szCs w:val="24"/>
        </w:rPr>
        <w:tab/>
        <w:t>:3650 unit x 100 gr (basis)</w:t>
      </w:r>
    </w:p>
    <w:p w:rsidR="002212F3" w:rsidRPr="002212F3" w:rsidRDefault="002212F3" w:rsidP="002212F3">
      <w:pPr>
        <w:spacing w:line="240" w:lineRule="auto"/>
        <w:rPr>
          <w:rFonts w:cs="Times New Roman"/>
          <w:szCs w:val="24"/>
        </w:rPr>
      </w:pPr>
      <w:r w:rsidRPr="002212F3">
        <w:rPr>
          <w:rFonts w:cs="Times New Roman"/>
          <w:szCs w:val="24"/>
        </w:rPr>
        <w:tab/>
      </w:r>
      <w:r w:rsidRPr="002212F3">
        <w:rPr>
          <w:rFonts w:cs="Times New Roman"/>
          <w:szCs w:val="24"/>
        </w:rPr>
        <w:tab/>
      </w:r>
      <w:r w:rsidRPr="002212F3">
        <w:rPr>
          <w:rFonts w:cs="Times New Roman"/>
          <w:szCs w:val="24"/>
        </w:rPr>
        <w:tab/>
      </w:r>
      <w:r w:rsidRPr="002212F3">
        <w:rPr>
          <w:rFonts w:cs="Times New Roman"/>
          <w:szCs w:val="24"/>
        </w:rPr>
        <w:tab/>
      </w:r>
      <w:r w:rsidRPr="002212F3">
        <w:rPr>
          <w:rFonts w:cs="Times New Roman"/>
          <w:szCs w:val="24"/>
        </w:rPr>
        <w:tab/>
      </w:r>
      <w:r w:rsidRPr="002212F3">
        <w:rPr>
          <w:rFonts w:cs="Times New Roman"/>
          <w:szCs w:val="24"/>
        </w:rPr>
        <w:tab/>
        <w:t>:365000gr</w:t>
      </w:r>
    </w:p>
    <w:p w:rsidR="002212F3" w:rsidRPr="002212F3" w:rsidRDefault="002212F3" w:rsidP="002212F3">
      <w:pPr>
        <w:spacing w:line="240" w:lineRule="auto"/>
        <w:rPr>
          <w:rFonts w:cs="Times New Roman"/>
          <w:szCs w:val="24"/>
        </w:rPr>
      </w:pPr>
    </w:p>
    <w:p w:rsidR="002212F3" w:rsidRPr="002212F3" w:rsidRDefault="002212F3" w:rsidP="002212F3">
      <w:pPr>
        <w:spacing w:line="240" w:lineRule="auto"/>
        <w:rPr>
          <w:rFonts w:cs="Times New Roman"/>
          <w:szCs w:val="24"/>
        </w:rPr>
      </w:pPr>
      <w:r w:rsidRPr="002212F3">
        <w:rPr>
          <w:rFonts w:cs="Times New Roman"/>
          <w:szCs w:val="24"/>
        </w:rPr>
        <w:t>Kebutuhan bahan baku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3244"/>
        <w:gridCol w:w="2050"/>
      </w:tblGrid>
      <w:tr w:rsidR="002212F3" w:rsidRPr="002212F3" w:rsidTr="00D34D31">
        <w:tc>
          <w:tcPr>
            <w:tcW w:w="3036"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Stevia</w:t>
            </w:r>
          </w:p>
        </w:tc>
        <w:tc>
          <w:tcPr>
            <w:tcW w:w="3726" w:type="dxa"/>
          </w:tcPr>
          <w:p w:rsidR="002212F3" w:rsidRPr="002212F3" w:rsidRDefault="002212F3" w:rsidP="00D34D31">
            <w:pPr>
              <w:spacing w:line="240" w:lineRule="auto"/>
              <w:rPr>
                <w:rFonts w:cs="Times New Roman"/>
                <w:szCs w:val="24"/>
                <w:lang w:val="id-ID"/>
              </w:rPr>
            </w:pPr>
            <w:r w:rsidRPr="002212F3">
              <w:rPr>
                <w:rFonts w:cs="Times New Roman"/>
                <w:szCs w:val="24"/>
              </w:rPr>
              <w:t>(</w:t>
            </w:r>
            <w:r w:rsidRPr="002212F3">
              <w:rPr>
                <w:rFonts w:cs="Times New Roman"/>
                <w:szCs w:val="24"/>
                <w:lang w:val="id-ID"/>
              </w:rPr>
              <w:t>1</w:t>
            </w:r>
            <w:r w:rsidRPr="002212F3">
              <w:rPr>
                <w:rFonts w:cs="Times New Roman"/>
                <w:szCs w:val="24"/>
              </w:rPr>
              <w:t>5%)</w:t>
            </w:r>
            <w:r w:rsidRPr="002212F3">
              <w:rPr>
                <w:rFonts w:cs="Times New Roman"/>
                <w:szCs w:val="24"/>
                <w:lang w:val="id-ID"/>
              </w:rPr>
              <w:t xml:space="preserve"> x 365000gr = 54750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54,75 kg</w:t>
            </w:r>
          </w:p>
        </w:tc>
      </w:tr>
      <w:tr w:rsidR="002212F3" w:rsidRPr="002212F3" w:rsidTr="00D34D31">
        <w:tc>
          <w:tcPr>
            <w:tcW w:w="3036"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Putih </w:t>
            </w:r>
            <w:r w:rsidRPr="002212F3">
              <w:rPr>
                <w:rFonts w:cs="Times New Roman"/>
                <w:szCs w:val="24"/>
                <w:lang w:val="id-ID"/>
              </w:rPr>
              <w:t>telur</w:t>
            </w:r>
          </w:p>
        </w:tc>
        <w:tc>
          <w:tcPr>
            <w:tcW w:w="372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4,5</w:t>
            </w:r>
            <w:r w:rsidRPr="002212F3">
              <w:rPr>
                <w:rFonts w:cs="Times New Roman"/>
                <w:szCs w:val="24"/>
              </w:rPr>
              <w:t>%)</w:t>
            </w:r>
            <w:r w:rsidRPr="002212F3">
              <w:rPr>
                <w:rFonts w:cs="Times New Roman"/>
                <w:szCs w:val="24"/>
                <w:lang w:val="id-ID"/>
              </w:rPr>
              <w:t xml:space="preserve"> x 365000gr =16425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xml:space="preserve">= </w:t>
            </w:r>
            <w:r w:rsidRPr="002212F3">
              <w:rPr>
                <w:rFonts w:cs="Times New Roman"/>
                <w:szCs w:val="24"/>
                <w:lang w:val="id-ID"/>
              </w:rPr>
              <w:t>16,425</w:t>
            </w:r>
            <w:r w:rsidRPr="002212F3">
              <w:rPr>
                <w:rFonts w:cs="Times New Roman"/>
                <w:szCs w:val="24"/>
              </w:rPr>
              <w:t xml:space="preserve"> kg</w:t>
            </w:r>
          </w:p>
        </w:tc>
      </w:tr>
      <w:tr w:rsidR="002212F3" w:rsidRPr="002212F3" w:rsidTr="00D34D31">
        <w:tc>
          <w:tcPr>
            <w:tcW w:w="3036" w:type="dxa"/>
          </w:tcPr>
          <w:p w:rsidR="002212F3" w:rsidRPr="002212F3" w:rsidRDefault="002212F3" w:rsidP="00D34D31">
            <w:pPr>
              <w:spacing w:line="240" w:lineRule="auto"/>
              <w:rPr>
                <w:rFonts w:cs="Times New Roman"/>
                <w:szCs w:val="24"/>
              </w:rPr>
            </w:pPr>
            <w:r w:rsidRPr="002212F3">
              <w:rPr>
                <w:rFonts w:cs="Times New Roman"/>
                <w:szCs w:val="24"/>
              </w:rPr>
              <w:t>Air</w:t>
            </w:r>
          </w:p>
        </w:tc>
        <w:tc>
          <w:tcPr>
            <w:tcW w:w="372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38</w:t>
            </w:r>
            <w:r w:rsidRPr="002212F3">
              <w:rPr>
                <w:rFonts w:cs="Times New Roman"/>
                <w:szCs w:val="24"/>
              </w:rPr>
              <w:t>%)</w:t>
            </w:r>
            <w:r w:rsidRPr="002212F3">
              <w:rPr>
                <w:rFonts w:cs="Times New Roman"/>
                <w:szCs w:val="24"/>
                <w:lang w:val="id-ID"/>
              </w:rPr>
              <w:t xml:space="preserve"> x 365000gr =138700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138,7 kg</w:t>
            </w:r>
          </w:p>
        </w:tc>
      </w:tr>
      <w:tr w:rsidR="002212F3" w:rsidRPr="002212F3" w:rsidTr="00D34D31">
        <w:tc>
          <w:tcPr>
            <w:tcW w:w="3036"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Pisang </w:t>
            </w:r>
            <w:r w:rsidRPr="002212F3">
              <w:rPr>
                <w:rFonts w:cs="Times New Roman"/>
                <w:szCs w:val="24"/>
                <w:lang w:val="id-ID"/>
              </w:rPr>
              <w:t>ambon</w:t>
            </w:r>
          </w:p>
        </w:tc>
        <w:tc>
          <w:tcPr>
            <w:tcW w:w="372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7,5</w:t>
            </w:r>
            <w:r w:rsidRPr="002212F3">
              <w:rPr>
                <w:rFonts w:cs="Times New Roman"/>
                <w:szCs w:val="24"/>
              </w:rPr>
              <w:t>%)</w:t>
            </w:r>
            <w:r w:rsidRPr="002212F3">
              <w:rPr>
                <w:rFonts w:cs="Times New Roman"/>
                <w:szCs w:val="24"/>
                <w:lang w:val="id-ID"/>
              </w:rPr>
              <w:t xml:space="preserve"> x 365000gr =27375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27,375kg</w:t>
            </w:r>
          </w:p>
        </w:tc>
      </w:tr>
      <w:tr w:rsidR="002212F3" w:rsidRPr="002212F3" w:rsidTr="00D34D31">
        <w:tc>
          <w:tcPr>
            <w:tcW w:w="3036"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Sirup </w:t>
            </w:r>
            <w:r w:rsidRPr="002212F3">
              <w:rPr>
                <w:rFonts w:cs="Times New Roman"/>
                <w:szCs w:val="24"/>
                <w:lang w:val="id-ID"/>
              </w:rPr>
              <w:t>jagung</w:t>
            </w:r>
          </w:p>
        </w:tc>
        <w:tc>
          <w:tcPr>
            <w:tcW w:w="372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25</w:t>
            </w:r>
            <w:r w:rsidRPr="002212F3">
              <w:rPr>
                <w:rFonts w:cs="Times New Roman"/>
                <w:szCs w:val="24"/>
              </w:rPr>
              <w:t>%)</w:t>
            </w:r>
            <w:r w:rsidRPr="002212F3">
              <w:rPr>
                <w:rFonts w:cs="Times New Roman"/>
                <w:szCs w:val="24"/>
                <w:lang w:val="id-ID"/>
              </w:rPr>
              <w:t xml:space="preserve"> x 365000gr =91250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91,25 kg</w:t>
            </w:r>
          </w:p>
        </w:tc>
      </w:tr>
      <w:tr w:rsidR="002212F3" w:rsidRPr="002212F3" w:rsidTr="00D34D31">
        <w:tc>
          <w:tcPr>
            <w:tcW w:w="3036"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Gelatin</w:t>
            </w:r>
          </w:p>
        </w:tc>
        <w:tc>
          <w:tcPr>
            <w:tcW w:w="3726" w:type="dxa"/>
          </w:tcPr>
          <w:p w:rsidR="002212F3" w:rsidRPr="002212F3" w:rsidRDefault="002212F3" w:rsidP="00D34D31">
            <w:pPr>
              <w:spacing w:line="240" w:lineRule="auto"/>
              <w:rPr>
                <w:rFonts w:cs="Times New Roman"/>
                <w:szCs w:val="24"/>
              </w:rPr>
            </w:pPr>
            <w:r w:rsidRPr="002212F3">
              <w:rPr>
                <w:rFonts w:cs="Times New Roman"/>
                <w:szCs w:val="24"/>
              </w:rPr>
              <w:t>(</w:t>
            </w:r>
            <w:r w:rsidRPr="002212F3">
              <w:rPr>
                <w:rFonts w:cs="Times New Roman"/>
                <w:szCs w:val="24"/>
                <w:lang w:val="id-ID"/>
              </w:rPr>
              <w:t>10</w:t>
            </w:r>
            <w:r w:rsidRPr="002212F3">
              <w:rPr>
                <w:rFonts w:cs="Times New Roman"/>
                <w:szCs w:val="24"/>
              </w:rPr>
              <w:t>%)</w:t>
            </w:r>
            <w:r w:rsidRPr="002212F3">
              <w:rPr>
                <w:rFonts w:cs="Times New Roman"/>
                <w:szCs w:val="24"/>
                <w:lang w:val="id-ID"/>
              </w:rPr>
              <w:t xml:space="preserve"> x 365000gr =36500 gr</w:t>
            </w:r>
          </w:p>
        </w:tc>
        <w:tc>
          <w:tcPr>
            <w:tcW w:w="2264" w:type="dxa"/>
          </w:tcPr>
          <w:p w:rsidR="002212F3" w:rsidRPr="002212F3" w:rsidRDefault="002212F3" w:rsidP="00D34D31">
            <w:pPr>
              <w:spacing w:line="240" w:lineRule="auto"/>
              <w:rPr>
                <w:rFonts w:cs="Times New Roman"/>
                <w:szCs w:val="24"/>
              </w:rPr>
            </w:pPr>
            <w:r w:rsidRPr="002212F3">
              <w:rPr>
                <w:rFonts w:cs="Times New Roman"/>
                <w:szCs w:val="24"/>
              </w:rPr>
              <w:t>= 36,5 kg</w:t>
            </w:r>
          </w:p>
        </w:tc>
      </w:tr>
    </w:tbl>
    <w:p w:rsidR="002212F3" w:rsidRPr="002212F3" w:rsidRDefault="002212F3" w:rsidP="002212F3">
      <w:pPr>
        <w:spacing w:line="240" w:lineRule="auto"/>
        <w:rPr>
          <w:rFonts w:cs="Times New Roman"/>
          <w:szCs w:val="24"/>
          <w:lang w:val="en-US"/>
        </w:rPr>
      </w:pPr>
    </w:p>
    <w:p w:rsidR="002212F3" w:rsidRPr="002212F3" w:rsidRDefault="002212F3" w:rsidP="002212F3">
      <w:pPr>
        <w:spacing w:line="240" w:lineRule="auto"/>
        <w:rPr>
          <w:rFonts w:cs="Times New Roman"/>
          <w:szCs w:val="24"/>
        </w:rPr>
      </w:pPr>
      <w:r w:rsidRPr="002212F3">
        <w:rPr>
          <w:rFonts w:cs="Times New Roman"/>
          <w:szCs w:val="24"/>
        </w:rPr>
        <w:t>Jadi biaya bahan baku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353"/>
        <w:gridCol w:w="418"/>
        <w:gridCol w:w="1798"/>
        <w:gridCol w:w="2076"/>
      </w:tblGrid>
      <w:tr w:rsidR="002212F3" w:rsidRPr="002212F3" w:rsidTr="00D34D31">
        <w:tc>
          <w:tcPr>
            <w:tcW w:w="2660"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Stevia</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54,75 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250.000/kg</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rPr>
              <w:t>= Rp. 13.687.500</w:t>
            </w:r>
          </w:p>
        </w:tc>
      </w:tr>
      <w:tr w:rsidR="002212F3" w:rsidRPr="002212F3" w:rsidTr="00D34D31">
        <w:tc>
          <w:tcPr>
            <w:tcW w:w="2660"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Putih </w:t>
            </w:r>
            <w:r w:rsidRPr="002212F3">
              <w:rPr>
                <w:rFonts w:cs="Times New Roman"/>
                <w:szCs w:val="24"/>
                <w:lang w:val="id-ID"/>
              </w:rPr>
              <w:t>telur</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 xml:space="preserve"> </w:t>
            </w:r>
            <w:r w:rsidRPr="002212F3">
              <w:rPr>
                <w:rFonts w:cs="Times New Roman"/>
                <w:szCs w:val="24"/>
                <w:lang w:val="id-ID"/>
              </w:rPr>
              <w:t>16,425</w:t>
            </w:r>
            <w:r w:rsidRPr="002212F3">
              <w:rPr>
                <w:rFonts w:cs="Times New Roman"/>
                <w:szCs w:val="24"/>
              </w:rPr>
              <w:t xml:space="preserve"> 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11.000/ kg</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rPr>
              <w:t>= Rp. 180.675</w:t>
            </w:r>
          </w:p>
        </w:tc>
      </w:tr>
      <w:tr w:rsidR="002212F3" w:rsidRPr="002212F3" w:rsidTr="00D34D31">
        <w:tc>
          <w:tcPr>
            <w:tcW w:w="2660" w:type="dxa"/>
          </w:tcPr>
          <w:p w:rsidR="002212F3" w:rsidRPr="002212F3" w:rsidRDefault="002212F3" w:rsidP="00D34D31">
            <w:pPr>
              <w:spacing w:line="240" w:lineRule="auto"/>
              <w:rPr>
                <w:rFonts w:cs="Times New Roman"/>
                <w:szCs w:val="24"/>
              </w:rPr>
            </w:pPr>
            <w:r w:rsidRPr="002212F3">
              <w:rPr>
                <w:rFonts w:cs="Times New Roman"/>
                <w:szCs w:val="24"/>
              </w:rPr>
              <w:t>Air</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 xml:space="preserve"> 138,7 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4.000/kg</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rPr>
              <w:t>= Rp. 554.800</w:t>
            </w:r>
          </w:p>
        </w:tc>
      </w:tr>
      <w:tr w:rsidR="002212F3" w:rsidRPr="002212F3" w:rsidTr="00D34D31">
        <w:tc>
          <w:tcPr>
            <w:tcW w:w="2660"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Pisang </w:t>
            </w:r>
            <w:r w:rsidRPr="002212F3">
              <w:rPr>
                <w:rFonts w:cs="Times New Roman"/>
                <w:szCs w:val="24"/>
                <w:lang w:val="id-ID"/>
              </w:rPr>
              <w:t>ambon</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 xml:space="preserve"> 27,375kg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28.000/kg</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rPr>
              <w:t>= Rp. 766.500</w:t>
            </w:r>
          </w:p>
        </w:tc>
      </w:tr>
      <w:tr w:rsidR="002212F3" w:rsidRPr="002212F3" w:rsidTr="00D34D31">
        <w:tc>
          <w:tcPr>
            <w:tcW w:w="2660" w:type="dxa"/>
          </w:tcPr>
          <w:p w:rsidR="002212F3" w:rsidRPr="002212F3" w:rsidRDefault="002212F3" w:rsidP="00D34D31">
            <w:pPr>
              <w:spacing w:line="240" w:lineRule="auto"/>
              <w:rPr>
                <w:rFonts w:cs="Times New Roman"/>
                <w:szCs w:val="24"/>
                <w:lang w:val="id-ID"/>
              </w:rPr>
            </w:pPr>
            <w:r w:rsidRPr="002212F3">
              <w:rPr>
                <w:rFonts w:cs="Times New Roman"/>
                <w:szCs w:val="24"/>
              </w:rPr>
              <w:t xml:space="preserve">Sirup </w:t>
            </w:r>
            <w:r w:rsidRPr="002212F3">
              <w:rPr>
                <w:rFonts w:cs="Times New Roman"/>
                <w:szCs w:val="24"/>
                <w:lang w:val="id-ID"/>
              </w:rPr>
              <w:t>jagung</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 xml:space="preserve"> 91,25 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30.000/kg</w:t>
            </w:r>
          </w:p>
        </w:tc>
        <w:tc>
          <w:tcPr>
            <w:tcW w:w="2286" w:type="dxa"/>
          </w:tcPr>
          <w:p w:rsidR="002212F3" w:rsidRPr="002212F3" w:rsidRDefault="002212F3" w:rsidP="00D34D31">
            <w:pPr>
              <w:spacing w:line="240" w:lineRule="auto"/>
              <w:rPr>
                <w:rFonts w:cs="Times New Roman"/>
                <w:szCs w:val="24"/>
                <w:lang w:val="id-ID"/>
              </w:rPr>
            </w:pPr>
            <w:r w:rsidRPr="002212F3">
              <w:rPr>
                <w:rFonts w:cs="Times New Roman"/>
                <w:szCs w:val="24"/>
              </w:rPr>
              <w:t>= Rp. 2.737.500</w:t>
            </w:r>
          </w:p>
        </w:tc>
      </w:tr>
      <w:tr w:rsidR="002212F3" w:rsidRPr="002212F3" w:rsidTr="00D34D31">
        <w:tc>
          <w:tcPr>
            <w:tcW w:w="2660" w:type="dxa"/>
          </w:tcPr>
          <w:p w:rsidR="002212F3" w:rsidRPr="002212F3" w:rsidRDefault="002212F3" w:rsidP="00D34D31">
            <w:pPr>
              <w:spacing w:line="240" w:lineRule="auto"/>
              <w:rPr>
                <w:rFonts w:cs="Times New Roman"/>
                <w:szCs w:val="24"/>
                <w:lang w:val="id-ID"/>
              </w:rPr>
            </w:pPr>
            <w:r w:rsidRPr="002212F3">
              <w:rPr>
                <w:rFonts w:cs="Times New Roman"/>
                <w:szCs w:val="24"/>
                <w:lang w:val="id-ID"/>
              </w:rPr>
              <w:t>Gelatin</w:t>
            </w:r>
          </w:p>
        </w:tc>
        <w:tc>
          <w:tcPr>
            <w:tcW w:w="1417" w:type="dxa"/>
          </w:tcPr>
          <w:p w:rsidR="002212F3" w:rsidRPr="002212F3" w:rsidRDefault="002212F3" w:rsidP="00D34D31">
            <w:pPr>
              <w:spacing w:line="240" w:lineRule="auto"/>
              <w:rPr>
                <w:rFonts w:cs="Times New Roman"/>
                <w:szCs w:val="24"/>
              </w:rPr>
            </w:pPr>
            <w:r w:rsidRPr="002212F3">
              <w:rPr>
                <w:rFonts w:cs="Times New Roman"/>
                <w:szCs w:val="24"/>
              </w:rPr>
              <w:t xml:space="preserve"> 36,5 kg</w:t>
            </w:r>
          </w:p>
        </w:tc>
        <w:tc>
          <w:tcPr>
            <w:tcW w:w="426" w:type="dxa"/>
          </w:tcPr>
          <w:p w:rsidR="002212F3" w:rsidRPr="002212F3" w:rsidRDefault="002212F3" w:rsidP="00D34D31">
            <w:pPr>
              <w:spacing w:line="240" w:lineRule="auto"/>
              <w:rPr>
                <w:rFonts w:cs="Times New Roman"/>
                <w:szCs w:val="24"/>
              </w:rPr>
            </w:pPr>
            <w:r w:rsidRPr="002212F3">
              <w:rPr>
                <w:rFonts w:cs="Times New Roman"/>
                <w:szCs w:val="24"/>
              </w:rPr>
              <w:t>X</w:t>
            </w:r>
          </w:p>
        </w:tc>
        <w:tc>
          <w:tcPr>
            <w:tcW w:w="1931" w:type="dxa"/>
          </w:tcPr>
          <w:p w:rsidR="002212F3" w:rsidRPr="002212F3" w:rsidRDefault="002212F3" w:rsidP="00D34D31">
            <w:pPr>
              <w:spacing w:line="240" w:lineRule="auto"/>
              <w:rPr>
                <w:rFonts w:cs="Times New Roman"/>
                <w:szCs w:val="24"/>
              </w:rPr>
            </w:pPr>
            <w:r w:rsidRPr="002212F3">
              <w:rPr>
                <w:rFonts w:cs="Times New Roman"/>
                <w:szCs w:val="24"/>
              </w:rPr>
              <w:t>Rp. 200.000/kg</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rPr>
              <w:t>= Rp. 7.300.000</w:t>
            </w:r>
          </w:p>
        </w:tc>
      </w:tr>
      <w:tr w:rsidR="002212F3" w:rsidRPr="002212F3" w:rsidTr="00D34D31">
        <w:tc>
          <w:tcPr>
            <w:tcW w:w="6434" w:type="dxa"/>
            <w:gridSpan w:val="4"/>
          </w:tcPr>
          <w:p w:rsidR="002212F3" w:rsidRPr="002212F3" w:rsidRDefault="002212F3" w:rsidP="00D34D31">
            <w:pPr>
              <w:spacing w:line="240" w:lineRule="auto"/>
              <w:rPr>
                <w:rFonts w:cs="Times New Roman"/>
                <w:b/>
                <w:szCs w:val="24"/>
              </w:rPr>
            </w:pPr>
            <w:r w:rsidRPr="002212F3">
              <w:rPr>
                <w:rFonts w:cs="Times New Roman"/>
                <w:b/>
                <w:szCs w:val="24"/>
              </w:rPr>
              <w:t>TOTAL</w:t>
            </w:r>
          </w:p>
        </w:tc>
        <w:tc>
          <w:tcPr>
            <w:tcW w:w="2286" w:type="dxa"/>
          </w:tcPr>
          <w:p w:rsidR="002212F3" w:rsidRPr="002212F3" w:rsidRDefault="002212F3" w:rsidP="00D34D31">
            <w:pPr>
              <w:spacing w:line="240" w:lineRule="auto"/>
              <w:rPr>
                <w:rFonts w:cs="Times New Roman"/>
                <w:szCs w:val="24"/>
              </w:rPr>
            </w:pPr>
            <w:r w:rsidRPr="002212F3">
              <w:rPr>
                <w:rFonts w:cs="Times New Roman"/>
                <w:szCs w:val="24"/>
                <w:lang w:val="id-ID"/>
              </w:rPr>
              <w:t xml:space="preserve">   </w:t>
            </w:r>
            <w:r w:rsidRPr="002212F3">
              <w:rPr>
                <w:rFonts w:cs="Times New Roman"/>
                <w:szCs w:val="24"/>
              </w:rPr>
              <w:t>Rp.</w:t>
            </w:r>
            <w:r w:rsidRPr="002212F3">
              <w:rPr>
                <w:rFonts w:cs="Times New Roman"/>
                <w:szCs w:val="24"/>
                <w:lang w:val="id-ID"/>
              </w:rPr>
              <w:t xml:space="preserve"> 25.226.975</w:t>
            </w:r>
            <w:r w:rsidRPr="002212F3">
              <w:rPr>
                <w:rFonts w:cs="Times New Roman"/>
                <w:szCs w:val="24"/>
              </w:rPr>
              <w:t xml:space="preserve"> </w:t>
            </w:r>
          </w:p>
        </w:tc>
      </w:tr>
    </w:tbl>
    <w:p w:rsidR="002212F3" w:rsidRPr="002212F3" w:rsidRDefault="002212F3" w:rsidP="002212F3">
      <w:pPr>
        <w:spacing w:line="240" w:lineRule="auto"/>
        <w:rPr>
          <w:rFonts w:cs="Times New Roman"/>
          <w:szCs w:val="24"/>
        </w:rPr>
      </w:pPr>
    </w:p>
    <w:p w:rsidR="002212F3" w:rsidRDefault="002212F3" w:rsidP="002212F3">
      <w:pPr>
        <w:spacing w:line="240" w:lineRule="auto"/>
        <w:rPr>
          <w:rFonts w:cs="Times New Roman"/>
          <w:szCs w:val="24"/>
        </w:rPr>
      </w:pPr>
    </w:p>
    <w:p w:rsidR="002212F3" w:rsidRPr="002212F3" w:rsidRDefault="002212F3" w:rsidP="002212F3">
      <w:pPr>
        <w:spacing w:line="240" w:lineRule="auto"/>
        <w:rPr>
          <w:rFonts w:cs="Times New Roman"/>
          <w:szCs w:val="24"/>
        </w:rPr>
      </w:pPr>
      <w:r w:rsidRPr="002212F3">
        <w:rPr>
          <w:rFonts w:cs="Times New Roman"/>
          <w:szCs w:val="24"/>
        </w:rPr>
        <w:lastRenderedPageBreak/>
        <w:t>b. Biaya Tidak Tetap (Variable Coast)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2447"/>
        <w:gridCol w:w="604"/>
        <w:gridCol w:w="3164"/>
        <w:gridCol w:w="546"/>
      </w:tblGrid>
      <w:tr w:rsidR="002212F3" w:rsidRPr="002212F3" w:rsidTr="00D34D31">
        <w:trPr>
          <w:gridAfter w:val="1"/>
          <w:wAfter w:w="670" w:type="dxa"/>
        </w:trPr>
        <w:tc>
          <w:tcPr>
            <w:tcW w:w="3468" w:type="dxa"/>
            <w:gridSpan w:val="2"/>
          </w:tcPr>
          <w:p w:rsidR="002212F3" w:rsidRPr="002212F3" w:rsidRDefault="002212F3" w:rsidP="00D34D31">
            <w:pPr>
              <w:spacing w:line="240" w:lineRule="auto"/>
              <w:rPr>
                <w:rFonts w:cs="Times New Roman"/>
                <w:szCs w:val="24"/>
              </w:rPr>
            </w:pPr>
          </w:p>
        </w:tc>
        <w:tc>
          <w:tcPr>
            <w:tcW w:w="4326" w:type="dxa"/>
            <w:gridSpan w:val="2"/>
          </w:tcPr>
          <w:p w:rsidR="002212F3" w:rsidRPr="002212F3" w:rsidRDefault="002212F3" w:rsidP="00D34D31">
            <w:pPr>
              <w:spacing w:line="240" w:lineRule="auto"/>
              <w:rPr>
                <w:rFonts w:cs="Times New Roman"/>
                <w:szCs w:val="24"/>
              </w:rPr>
            </w:pPr>
            <w:r w:rsidRPr="002212F3">
              <w:rPr>
                <w:rFonts w:cs="Times New Roman"/>
                <w:szCs w:val="24"/>
                <w:lang w:val="id-ID"/>
              </w:rPr>
              <w:t xml:space="preserve">           </w:t>
            </w:r>
            <w:r w:rsidRPr="002212F3">
              <w:rPr>
                <w:rFonts w:cs="Times New Roman"/>
                <w:szCs w:val="24"/>
              </w:rPr>
              <w:t>Biaya</w:t>
            </w:r>
          </w:p>
        </w:tc>
      </w:tr>
      <w:tr w:rsidR="002212F3" w:rsidRPr="002212F3" w:rsidTr="00D34D31">
        <w:tc>
          <w:tcPr>
            <w:tcW w:w="670" w:type="dxa"/>
          </w:tcPr>
          <w:p w:rsidR="002212F3" w:rsidRPr="002212F3" w:rsidRDefault="002212F3" w:rsidP="00D34D31">
            <w:pPr>
              <w:spacing w:line="240" w:lineRule="auto"/>
              <w:rPr>
                <w:rFonts w:cs="Times New Roman"/>
                <w:szCs w:val="24"/>
              </w:rPr>
            </w:pPr>
            <w:r w:rsidRPr="002212F3">
              <w:rPr>
                <w:rFonts w:cs="Times New Roman"/>
                <w:szCs w:val="24"/>
              </w:rPr>
              <w:t>1.</w:t>
            </w:r>
          </w:p>
        </w:tc>
        <w:tc>
          <w:tcPr>
            <w:tcW w:w="3468" w:type="dxa"/>
            <w:gridSpan w:val="2"/>
          </w:tcPr>
          <w:p w:rsidR="002212F3" w:rsidRPr="002212F3" w:rsidRDefault="002212F3" w:rsidP="00D34D31">
            <w:pPr>
              <w:spacing w:line="240" w:lineRule="auto"/>
              <w:rPr>
                <w:rFonts w:cs="Times New Roman"/>
                <w:szCs w:val="24"/>
              </w:rPr>
            </w:pPr>
            <w:r w:rsidRPr="002212F3">
              <w:rPr>
                <w:rFonts w:cs="Times New Roman"/>
                <w:szCs w:val="24"/>
              </w:rPr>
              <w:t>Bahan baku</w:t>
            </w:r>
          </w:p>
        </w:tc>
        <w:tc>
          <w:tcPr>
            <w:tcW w:w="4326" w:type="dxa"/>
            <w:gridSpan w:val="2"/>
          </w:tcPr>
          <w:p w:rsidR="002212F3" w:rsidRPr="002212F3" w:rsidRDefault="002212F3" w:rsidP="00D34D31">
            <w:pPr>
              <w:spacing w:line="240" w:lineRule="auto"/>
              <w:rPr>
                <w:rFonts w:cs="Times New Roman"/>
                <w:szCs w:val="24"/>
                <w:lang w:val="id-ID"/>
              </w:rPr>
            </w:pPr>
            <w:r w:rsidRPr="002212F3">
              <w:rPr>
                <w:rFonts w:cs="Times New Roman"/>
                <w:szCs w:val="24"/>
              </w:rPr>
              <w:t xml:space="preserve">Rp. </w:t>
            </w:r>
            <w:r w:rsidRPr="002212F3">
              <w:rPr>
                <w:rFonts w:cs="Times New Roman"/>
                <w:szCs w:val="24"/>
                <w:lang w:val="id-ID"/>
              </w:rPr>
              <w:t>25.226.975</w:t>
            </w:r>
          </w:p>
        </w:tc>
      </w:tr>
      <w:tr w:rsidR="002212F3" w:rsidRPr="002212F3" w:rsidTr="00D34D31">
        <w:tc>
          <w:tcPr>
            <w:tcW w:w="670" w:type="dxa"/>
          </w:tcPr>
          <w:p w:rsidR="002212F3" w:rsidRPr="002212F3" w:rsidRDefault="002212F3" w:rsidP="00D34D31">
            <w:pPr>
              <w:spacing w:line="240" w:lineRule="auto"/>
              <w:rPr>
                <w:rFonts w:cs="Times New Roman"/>
                <w:szCs w:val="24"/>
              </w:rPr>
            </w:pPr>
            <w:r w:rsidRPr="002212F3">
              <w:rPr>
                <w:rFonts w:cs="Times New Roman"/>
                <w:szCs w:val="24"/>
              </w:rPr>
              <w:t>2.</w:t>
            </w:r>
          </w:p>
        </w:tc>
        <w:tc>
          <w:tcPr>
            <w:tcW w:w="3468" w:type="dxa"/>
            <w:gridSpan w:val="2"/>
          </w:tcPr>
          <w:p w:rsidR="002212F3" w:rsidRPr="002212F3" w:rsidRDefault="002212F3" w:rsidP="00D34D31">
            <w:pPr>
              <w:spacing w:line="240" w:lineRule="auto"/>
              <w:rPr>
                <w:rFonts w:cs="Times New Roman"/>
                <w:szCs w:val="24"/>
              </w:rPr>
            </w:pPr>
            <w:r w:rsidRPr="002212F3">
              <w:rPr>
                <w:rFonts w:cs="Times New Roman"/>
                <w:szCs w:val="24"/>
              </w:rPr>
              <w:t>Pengemasan</w:t>
            </w:r>
          </w:p>
        </w:tc>
        <w:tc>
          <w:tcPr>
            <w:tcW w:w="4326" w:type="dxa"/>
            <w:gridSpan w:val="2"/>
          </w:tcPr>
          <w:p w:rsidR="002212F3" w:rsidRPr="002212F3" w:rsidRDefault="002212F3" w:rsidP="00D34D31">
            <w:pPr>
              <w:spacing w:line="240" w:lineRule="auto"/>
              <w:rPr>
                <w:rFonts w:cs="Times New Roman"/>
                <w:szCs w:val="24"/>
              </w:rPr>
            </w:pPr>
            <w:r w:rsidRPr="002212F3">
              <w:rPr>
                <w:rFonts w:cs="Times New Roman"/>
                <w:szCs w:val="24"/>
              </w:rPr>
              <w:t>Rp. 1.500.000</w:t>
            </w:r>
          </w:p>
        </w:tc>
      </w:tr>
      <w:tr w:rsidR="002212F3" w:rsidRPr="002212F3" w:rsidTr="00D34D31">
        <w:tc>
          <w:tcPr>
            <w:tcW w:w="670" w:type="dxa"/>
          </w:tcPr>
          <w:p w:rsidR="002212F3" w:rsidRPr="002212F3" w:rsidRDefault="002212F3" w:rsidP="00D34D31">
            <w:pPr>
              <w:spacing w:line="240" w:lineRule="auto"/>
              <w:rPr>
                <w:rFonts w:cs="Times New Roman"/>
                <w:szCs w:val="24"/>
              </w:rPr>
            </w:pPr>
            <w:r w:rsidRPr="002212F3">
              <w:rPr>
                <w:rFonts w:cs="Times New Roman"/>
                <w:szCs w:val="24"/>
              </w:rPr>
              <w:t>3.</w:t>
            </w:r>
          </w:p>
        </w:tc>
        <w:tc>
          <w:tcPr>
            <w:tcW w:w="3468" w:type="dxa"/>
            <w:gridSpan w:val="2"/>
          </w:tcPr>
          <w:p w:rsidR="002212F3" w:rsidRPr="002212F3" w:rsidRDefault="002212F3" w:rsidP="00D34D31">
            <w:pPr>
              <w:spacing w:line="240" w:lineRule="auto"/>
              <w:rPr>
                <w:rFonts w:cs="Times New Roman"/>
                <w:szCs w:val="24"/>
              </w:rPr>
            </w:pPr>
            <w:r w:rsidRPr="002212F3">
              <w:rPr>
                <w:rFonts w:cs="Times New Roman"/>
                <w:szCs w:val="24"/>
              </w:rPr>
              <w:t>Listrik + Air</w:t>
            </w:r>
          </w:p>
        </w:tc>
        <w:tc>
          <w:tcPr>
            <w:tcW w:w="4326" w:type="dxa"/>
            <w:gridSpan w:val="2"/>
          </w:tcPr>
          <w:p w:rsidR="002212F3" w:rsidRPr="002212F3" w:rsidRDefault="002212F3" w:rsidP="00D34D31">
            <w:pPr>
              <w:spacing w:line="240" w:lineRule="auto"/>
              <w:rPr>
                <w:rFonts w:cs="Times New Roman"/>
                <w:szCs w:val="24"/>
              </w:rPr>
            </w:pPr>
            <w:r w:rsidRPr="002212F3">
              <w:rPr>
                <w:rFonts w:cs="Times New Roman"/>
                <w:szCs w:val="24"/>
              </w:rPr>
              <w:t>Rp. 2.500.000</w:t>
            </w:r>
          </w:p>
        </w:tc>
      </w:tr>
      <w:tr w:rsidR="002212F3" w:rsidRPr="002212F3" w:rsidTr="00D34D31">
        <w:tc>
          <w:tcPr>
            <w:tcW w:w="670" w:type="dxa"/>
          </w:tcPr>
          <w:p w:rsidR="002212F3" w:rsidRPr="002212F3" w:rsidRDefault="002212F3" w:rsidP="00D34D31">
            <w:pPr>
              <w:spacing w:line="240" w:lineRule="auto"/>
              <w:rPr>
                <w:rFonts w:cs="Times New Roman"/>
                <w:szCs w:val="24"/>
              </w:rPr>
            </w:pPr>
            <w:r w:rsidRPr="002212F3">
              <w:rPr>
                <w:rFonts w:cs="Times New Roman"/>
                <w:szCs w:val="24"/>
              </w:rPr>
              <w:t>4.</w:t>
            </w:r>
          </w:p>
        </w:tc>
        <w:tc>
          <w:tcPr>
            <w:tcW w:w="3468" w:type="dxa"/>
            <w:gridSpan w:val="2"/>
          </w:tcPr>
          <w:p w:rsidR="002212F3" w:rsidRPr="002212F3" w:rsidRDefault="002212F3" w:rsidP="00D34D31">
            <w:pPr>
              <w:spacing w:line="240" w:lineRule="auto"/>
              <w:rPr>
                <w:rFonts w:cs="Times New Roman"/>
                <w:szCs w:val="24"/>
              </w:rPr>
            </w:pPr>
            <w:r w:rsidRPr="002212F3">
              <w:rPr>
                <w:rFonts w:cs="Times New Roman"/>
                <w:szCs w:val="24"/>
              </w:rPr>
              <w:t>Bahan bakar</w:t>
            </w:r>
          </w:p>
        </w:tc>
        <w:tc>
          <w:tcPr>
            <w:tcW w:w="4326" w:type="dxa"/>
            <w:gridSpan w:val="2"/>
          </w:tcPr>
          <w:p w:rsidR="002212F3" w:rsidRPr="002212F3" w:rsidRDefault="002212F3" w:rsidP="00D34D31">
            <w:pPr>
              <w:spacing w:line="240" w:lineRule="auto"/>
              <w:rPr>
                <w:rFonts w:cs="Times New Roman"/>
                <w:szCs w:val="24"/>
              </w:rPr>
            </w:pPr>
            <w:r w:rsidRPr="002212F3">
              <w:rPr>
                <w:rFonts w:cs="Times New Roman"/>
                <w:szCs w:val="24"/>
              </w:rPr>
              <w:t>Rp. 2.000.000</w:t>
            </w:r>
          </w:p>
        </w:tc>
      </w:tr>
      <w:tr w:rsidR="002212F3" w:rsidRPr="002212F3" w:rsidTr="00D34D31">
        <w:tc>
          <w:tcPr>
            <w:tcW w:w="4138" w:type="dxa"/>
            <w:gridSpan w:val="3"/>
          </w:tcPr>
          <w:p w:rsidR="002212F3" w:rsidRPr="002212F3" w:rsidRDefault="002212F3" w:rsidP="00D34D31">
            <w:pPr>
              <w:spacing w:line="240" w:lineRule="auto"/>
              <w:rPr>
                <w:rFonts w:cs="Times New Roman"/>
                <w:b/>
                <w:szCs w:val="24"/>
              </w:rPr>
            </w:pPr>
            <w:r w:rsidRPr="002212F3">
              <w:rPr>
                <w:rFonts w:cs="Times New Roman"/>
                <w:b/>
                <w:szCs w:val="24"/>
                <w:lang w:val="id-ID"/>
              </w:rPr>
              <w:t xml:space="preserve">            </w:t>
            </w:r>
            <w:r w:rsidRPr="002212F3">
              <w:rPr>
                <w:rFonts w:cs="Times New Roman"/>
                <w:b/>
                <w:szCs w:val="24"/>
              </w:rPr>
              <w:t>TOTAL</w:t>
            </w:r>
          </w:p>
        </w:tc>
        <w:tc>
          <w:tcPr>
            <w:tcW w:w="4326" w:type="dxa"/>
            <w:gridSpan w:val="2"/>
          </w:tcPr>
          <w:p w:rsidR="002212F3" w:rsidRPr="002212F3" w:rsidRDefault="002212F3" w:rsidP="00D34D31">
            <w:pPr>
              <w:spacing w:line="240" w:lineRule="auto"/>
              <w:rPr>
                <w:rFonts w:cs="Times New Roman"/>
                <w:szCs w:val="24"/>
                <w:lang w:val="id-ID"/>
              </w:rPr>
            </w:pPr>
            <w:r w:rsidRPr="002212F3">
              <w:rPr>
                <w:rFonts w:cs="Times New Roman"/>
                <w:szCs w:val="24"/>
              </w:rPr>
              <w:t xml:space="preserve">Rp. </w:t>
            </w:r>
            <w:r w:rsidRPr="002212F3">
              <w:rPr>
                <w:rFonts w:cs="Times New Roman"/>
                <w:szCs w:val="24"/>
                <w:lang w:val="id-ID"/>
              </w:rPr>
              <w:t>31.226.975</w:t>
            </w:r>
          </w:p>
        </w:tc>
      </w:tr>
    </w:tbl>
    <w:p w:rsidR="002212F3" w:rsidRPr="002212F3" w:rsidRDefault="002212F3" w:rsidP="002212F3">
      <w:pPr>
        <w:spacing w:line="240" w:lineRule="auto"/>
        <w:ind w:left="562"/>
        <w:rPr>
          <w:rFonts w:cs="Times New Roman"/>
          <w:szCs w:val="24"/>
        </w:rPr>
      </w:pPr>
    </w:p>
    <w:p w:rsidR="002212F3" w:rsidRPr="002212F3" w:rsidRDefault="002212F3" w:rsidP="002212F3">
      <w:pPr>
        <w:spacing w:line="240" w:lineRule="auto"/>
        <w:ind w:left="562"/>
        <w:rPr>
          <w:rFonts w:cs="Times New Roman"/>
          <w:szCs w:val="24"/>
        </w:rPr>
      </w:pP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Total Biaya Produksi</w:t>
      </w:r>
    </w:p>
    <w:p w:rsidR="002212F3" w:rsidRPr="002212F3" w:rsidRDefault="002212F3" w:rsidP="002212F3">
      <w:pPr>
        <w:spacing w:line="240" w:lineRule="auto"/>
        <w:ind w:left="562"/>
        <w:rPr>
          <w:rFonts w:cs="Times New Roman"/>
          <w:szCs w:val="24"/>
        </w:rPr>
      </w:pPr>
      <w:r w:rsidRPr="002212F3">
        <w:rPr>
          <w:rFonts w:cs="Times New Roman"/>
          <w:szCs w:val="24"/>
        </w:rPr>
        <w:t>TPC</w:t>
      </w:r>
      <w:r w:rsidRPr="002212F3">
        <w:rPr>
          <w:rFonts w:cs="Times New Roman"/>
          <w:szCs w:val="24"/>
        </w:rPr>
        <w:tab/>
        <w:t>= Biaya Tetap + Biaya Tidak Tetap</w:t>
      </w:r>
    </w:p>
    <w:p w:rsidR="002212F3" w:rsidRPr="002212F3" w:rsidRDefault="002212F3" w:rsidP="002212F3">
      <w:pPr>
        <w:spacing w:line="240" w:lineRule="auto"/>
        <w:ind w:left="562"/>
        <w:rPr>
          <w:rFonts w:cs="Times New Roman"/>
          <w:szCs w:val="24"/>
        </w:rPr>
      </w:pPr>
      <w:r w:rsidRPr="002212F3">
        <w:rPr>
          <w:rFonts w:cs="Times New Roman"/>
          <w:szCs w:val="24"/>
        </w:rPr>
        <w:tab/>
      </w:r>
      <w:r w:rsidRPr="002212F3">
        <w:rPr>
          <w:rFonts w:cs="Times New Roman"/>
          <w:szCs w:val="24"/>
        </w:rPr>
        <w:tab/>
        <w:t>= Rp. 33.000.000 + Rp. 31.226.975</w:t>
      </w:r>
    </w:p>
    <w:p w:rsidR="002212F3" w:rsidRPr="002212F3" w:rsidRDefault="002212F3" w:rsidP="002212F3">
      <w:pPr>
        <w:spacing w:line="240" w:lineRule="auto"/>
        <w:ind w:left="562"/>
        <w:rPr>
          <w:rFonts w:cs="Times New Roman"/>
          <w:szCs w:val="24"/>
        </w:rPr>
      </w:pPr>
      <w:r w:rsidRPr="002212F3">
        <w:rPr>
          <w:rFonts w:cs="Times New Roman"/>
          <w:szCs w:val="24"/>
        </w:rPr>
        <w:tab/>
      </w:r>
      <w:r w:rsidRPr="002212F3">
        <w:rPr>
          <w:rFonts w:cs="Times New Roman"/>
          <w:szCs w:val="24"/>
        </w:rPr>
        <w:tab/>
        <w:t>= Rp.64.226.975</w:t>
      </w:r>
    </w:p>
    <w:p w:rsidR="002212F3" w:rsidRPr="002212F3" w:rsidRDefault="002212F3" w:rsidP="002212F3">
      <w:pPr>
        <w:pStyle w:val="ListParagraph"/>
        <w:numPr>
          <w:ilvl w:val="0"/>
          <w:numId w:val="29"/>
        </w:numPr>
        <w:spacing w:after="0" w:line="240" w:lineRule="auto"/>
        <w:jc w:val="both"/>
        <w:rPr>
          <w:rFonts w:ascii="Times New Roman" w:hAnsi="Times New Roman" w:cs="Times New Roman"/>
          <w:szCs w:val="24"/>
        </w:rPr>
      </w:pPr>
      <w:r w:rsidRPr="002212F3">
        <w:rPr>
          <w:rFonts w:ascii="Times New Roman" w:hAnsi="Times New Roman" w:cs="Times New Roman"/>
          <w:szCs w:val="24"/>
        </w:rPr>
        <w:t>Penentuan Harga Jual</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Jumlah Produksi /tahun</w:t>
      </w:r>
      <w:r w:rsidRPr="002212F3">
        <w:rPr>
          <w:rFonts w:ascii="Times New Roman" w:hAnsi="Times New Roman" w:cs="Times New Roman"/>
          <w:szCs w:val="24"/>
        </w:rPr>
        <w:tab/>
        <w:t>= 10unit (kemasan)/hari x 365</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3650unit (kemasan)/tahun</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Produksi yang dipasarkan/tahun</w:t>
      </w:r>
      <w:r w:rsidRPr="002212F3">
        <w:rPr>
          <w:rFonts w:ascii="Times New Roman" w:hAnsi="Times New Roman" w:cs="Times New Roman"/>
          <w:szCs w:val="24"/>
        </w:rPr>
        <w:tab/>
        <w:t>= jumlah produksi/thn – kemungkinan rusak (5%)</w:t>
      </w:r>
    </w:p>
    <w:p w:rsidR="002212F3" w:rsidRPr="002212F3" w:rsidRDefault="002212F3" w:rsidP="002212F3">
      <w:pPr>
        <w:pStyle w:val="ListParagraph"/>
        <w:spacing w:line="240" w:lineRule="auto"/>
        <w:ind w:left="4320"/>
        <w:rPr>
          <w:rFonts w:ascii="Times New Roman" w:hAnsi="Times New Roman" w:cs="Times New Roman"/>
          <w:szCs w:val="24"/>
        </w:rPr>
      </w:pPr>
      <w:r w:rsidRPr="002212F3">
        <w:rPr>
          <w:rFonts w:ascii="Times New Roman" w:hAnsi="Times New Roman" w:cs="Times New Roman"/>
          <w:szCs w:val="24"/>
        </w:rPr>
        <w:t>= 3650-182,5</w:t>
      </w:r>
    </w:p>
    <w:p w:rsidR="002212F3" w:rsidRPr="002212F3" w:rsidRDefault="002212F3" w:rsidP="002212F3">
      <w:pPr>
        <w:pStyle w:val="ListParagraph"/>
        <w:spacing w:line="240" w:lineRule="auto"/>
        <w:ind w:left="4320"/>
        <w:rPr>
          <w:rFonts w:ascii="Times New Roman" w:hAnsi="Times New Roman" w:cs="Times New Roman"/>
          <w:szCs w:val="24"/>
        </w:rPr>
      </w:pPr>
      <w:r w:rsidRPr="002212F3">
        <w:rPr>
          <w:rFonts w:ascii="Times New Roman" w:hAnsi="Times New Roman" w:cs="Times New Roman"/>
          <w:szCs w:val="24"/>
        </w:rPr>
        <w:t>= 3.467 unit (kemasan)/thn</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Harga pokok</w:t>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harga operasi tahunan</m:t>
            </m:r>
          </m:num>
          <m:den>
            <m:r>
              <w:rPr>
                <w:rFonts w:ascii="Cambria Math" w:hAnsi="Cambria Math" w:cs="Times New Roman"/>
                <w:szCs w:val="24"/>
              </w:rPr>
              <m:t>jumlah produksi</m:t>
            </m:r>
          </m:den>
        </m:f>
      </m:oMath>
    </w:p>
    <w:p w:rsidR="002212F3" w:rsidRPr="002212F3" w:rsidRDefault="002212F3" w:rsidP="002212F3">
      <w:pPr>
        <w:pStyle w:val="ListParagraph"/>
        <w:spacing w:line="240" w:lineRule="auto"/>
        <w:ind w:left="2880"/>
        <w:rPr>
          <w:rFonts w:ascii="Times New Roman" w:eastAsiaTheme="minorEastAsia" w:hAnsi="Times New Roman" w:cs="Times New Roman"/>
          <w:szCs w:val="24"/>
        </w:rPr>
      </w:pPr>
      <w:r w:rsidRPr="002212F3">
        <w:rPr>
          <w:rFonts w:ascii="Times New Roman" w:eastAsiaTheme="minorEastAsia" w:hAnsi="Times New Roman" w:cs="Times New Roman"/>
          <w:szCs w:val="24"/>
        </w:rPr>
        <w:t>=</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64.226.975</m:t>
            </m:r>
          </m:num>
          <m:den>
            <m:r>
              <w:rPr>
                <w:rFonts w:ascii="Cambria Math" w:eastAsiaTheme="minorEastAsia" w:hAnsi="Cambria Math" w:cs="Times New Roman"/>
                <w:szCs w:val="24"/>
              </w:rPr>
              <m:t>3467</m:t>
            </m:r>
          </m:den>
        </m:f>
      </m:oMath>
    </w:p>
    <w:p w:rsidR="002212F3" w:rsidRPr="002212F3" w:rsidRDefault="002212F3" w:rsidP="002212F3">
      <w:pPr>
        <w:pStyle w:val="ListParagraph"/>
        <w:spacing w:line="240" w:lineRule="auto"/>
        <w:ind w:left="2880"/>
        <w:rPr>
          <w:rFonts w:ascii="Times New Roman" w:eastAsiaTheme="minorEastAsia" w:hAnsi="Times New Roman" w:cs="Times New Roman"/>
          <w:szCs w:val="24"/>
        </w:rPr>
      </w:pPr>
      <w:r w:rsidRPr="002212F3">
        <w:rPr>
          <w:rFonts w:ascii="Times New Roman" w:eastAsiaTheme="minorEastAsia" w:hAnsi="Times New Roman" w:cs="Times New Roman"/>
          <w:szCs w:val="24"/>
        </w:rPr>
        <w:t>= Rp. 18.525</w:t>
      </w:r>
    </w:p>
    <w:p w:rsidR="002212F3" w:rsidRPr="002212F3" w:rsidRDefault="002212F3" w:rsidP="002212F3">
      <w:pPr>
        <w:pStyle w:val="ListParagraph"/>
        <w:spacing w:line="240" w:lineRule="auto"/>
        <w:ind w:left="2880"/>
        <w:rPr>
          <w:rFonts w:ascii="Times New Roman" w:hAnsi="Times New Roman" w:cs="Times New Roman"/>
          <w:szCs w:val="24"/>
        </w:rPr>
      </w:pP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Harga jual</w:t>
      </w:r>
      <w:r w:rsidRPr="002212F3">
        <w:rPr>
          <w:rFonts w:ascii="Times New Roman" w:hAnsi="Times New Roman" w:cs="Times New Roman"/>
          <w:szCs w:val="24"/>
        </w:rPr>
        <w:tab/>
        <w:t>= Harga pokok + keuntungan (15%)</w:t>
      </w:r>
    </w:p>
    <w:p w:rsidR="002212F3" w:rsidRPr="002212F3" w:rsidRDefault="002212F3" w:rsidP="002212F3">
      <w:pPr>
        <w:pStyle w:val="ListParagraph"/>
        <w:spacing w:line="240" w:lineRule="auto"/>
        <w:ind w:left="2160"/>
        <w:rPr>
          <w:rFonts w:ascii="Times New Roman" w:hAnsi="Times New Roman" w:cs="Times New Roman"/>
          <w:szCs w:val="24"/>
        </w:rPr>
      </w:pPr>
      <w:r w:rsidRPr="002212F3">
        <w:rPr>
          <w:rFonts w:ascii="Times New Roman" w:hAnsi="Times New Roman" w:cs="Times New Roman"/>
          <w:szCs w:val="24"/>
        </w:rPr>
        <w:t>= Rp. 18.525 + 2.778</w:t>
      </w:r>
    </w:p>
    <w:p w:rsidR="002212F3" w:rsidRPr="002212F3" w:rsidRDefault="002212F3" w:rsidP="002212F3">
      <w:pPr>
        <w:pStyle w:val="ListParagraph"/>
        <w:spacing w:line="240" w:lineRule="auto"/>
        <w:ind w:left="2160"/>
        <w:rPr>
          <w:rFonts w:ascii="Times New Roman" w:hAnsi="Times New Roman" w:cs="Times New Roman"/>
          <w:szCs w:val="24"/>
        </w:rPr>
      </w:pPr>
      <w:r w:rsidRPr="002212F3">
        <w:rPr>
          <w:rFonts w:ascii="Times New Roman" w:hAnsi="Times New Roman" w:cs="Times New Roman"/>
          <w:szCs w:val="24"/>
        </w:rPr>
        <w:t>= Rp. 21.303</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Harga penjualan/tahun</w:t>
      </w:r>
      <w:r w:rsidRPr="002212F3">
        <w:rPr>
          <w:rFonts w:ascii="Times New Roman" w:hAnsi="Times New Roman" w:cs="Times New Roman"/>
          <w:szCs w:val="24"/>
        </w:rPr>
        <w:tab/>
        <w:t>= Harga jual x Penjualan yang dipasarkan/tahun</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21.303 x 3467</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73.857.501</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PPN (10%)</w:t>
      </w:r>
      <w:r w:rsidRPr="002212F3">
        <w:rPr>
          <w:rFonts w:ascii="Times New Roman" w:hAnsi="Times New Roman" w:cs="Times New Roman"/>
          <w:szCs w:val="24"/>
        </w:rPr>
        <w:tab/>
      </w:r>
      <w:r w:rsidRPr="002212F3">
        <w:rPr>
          <w:rFonts w:ascii="Times New Roman" w:hAnsi="Times New Roman" w:cs="Times New Roman"/>
          <w:szCs w:val="24"/>
        </w:rPr>
        <w:tab/>
      </w:r>
      <w:r w:rsidRPr="002212F3">
        <w:rPr>
          <w:rFonts w:ascii="Times New Roman" w:hAnsi="Times New Roman" w:cs="Times New Roman"/>
          <w:szCs w:val="24"/>
        </w:rPr>
        <w:tab/>
        <w:t>= Rp. 7.385.750,1</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Pendapatan setelah PPN</w:t>
      </w:r>
      <w:r w:rsidRPr="002212F3">
        <w:rPr>
          <w:rFonts w:ascii="Times New Roman" w:hAnsi="Times New Roman" w:cs="Times New Roman"/>
          <w:szCs w:val="24"/>
        </w:rPr>
        <w:tab/>
        <w:t>= Hasil penjualan – PPN (10%)</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 73.857.501 – 7.385.750,1</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66.471.750,9</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Keuntungan bersih</w:t>
      </w:r>
      <w:r w:rsidRPr="002212F3">
        <w:rPr>
          <w:rFonts w:ascii="Times New Roman" w:hAnsi="Times New Roman" w:cs="Times New Roman"/>
          <w:szCs w:val="24"/>
        </w:rPr>
        <w:tab/>
      </w:r>
      <w:r w:rsidRPr="002212F3">
        <w:rPr>
          <w:rFonts w:ascii="Times New Roman" w:hAnsi="Times New Roman" w:cs="Times New Roman"/>
          <w:szCs w:val="24"/>
        </w:rPr>
        <w:tab/>
        <w:t>= Pendapatan setelah PPN – Biaya produksi</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66.471.750,9 – 64.226.975</w:t>
      </w:r>
    </w:p>
    <w:p w:rsidR="002212F3" w:rsidRPr="002212F3" w:rsidRDefault="002212F3" w:rsidP="002212F3">
      <w:pPr>
        <w:pStyle w:val="ListParagraph"/>
        <w:spacing w:line="240" w:lineRule="auto"/>
        <w:ind w:left="3600"/>
        <w:rPr>
          <w:rFonts w:ascii="Times New Roman" w:hAnsi="Times New Roman" w:cs="Times New Roman"/>
          <w:szCs w:val="24"/>
        </w:rPr>
      </w:pPr>
      <w:r w:rsidRPr="002212F3">
        <w:rPr>
          <w:rFonts w:ascii="Times New Roman" w:hAnsi="Times New Roman" w:cs="Times New Roman"/>
          <w:szCs w:val="24"/>
        </w:rPr>
        <w:t>= Rp. 2.244.775</w:t>
      </w:r>
    </w:p>
    <w:p w:rsidR="002212F3" w:rsidRPr="002212F3" w:rsidRDefault="002212F3" w:rsidP="002212F3">
      <w:pPr>
        <w:pStyle w:val="ListParagraph"/>
        <w:spacing w:line="240" w:lineRule="auto"/>
        <w:ind w:left="3600"/>
        <w:rPr>
          <w:rFonts w:ascii="Times New Roman" w:hAnsi="Times New Roman" w:cs="Times New Roman"/>
          <w:szCs w:val="24"/>
        </w:rPr>
      </w:pPr>
    </w:p>
    <w:p w:rsidR="002212F3" w:rsidRPr="002212F3" w:rsidRDefault="002212F3" w:rsidP="002212F3">
      <w:pPr>
        <w:pStyle w:val="ListParagraph"/>
        <w:numPr>
          <w:ilvl w:val="0"/>
          <w:numId w:val="29"/>
        </w:numPr>
        <w:spacing w:after="0" w:line="240" w:lineRule="auto"/>
        <w:jc w:val="both"/>
        <w:rPr>
          <w:rFonts w:ascii="Times New Roman" w:hAnsi="Times New Roman" w:cs="Times New Roman"/>
          <w:szCs w:val="24"/>
        </w:rPr>
      </w:pPr>
      <w:r w:rsidRPr="002212F3">
        <w:rPr>
          <w:rFonts w:ascii="Times New Roman" w:hAnsi="Times New Roman" w:cs="Times New Roman"/>
          <w:szCs w:val="24"/>
        </w:rPr>
        <w:t>Analisis Kelayakan Perusahaan</w:t>
      </w:r>
    </w:p>
    <w:p w:rsidR="002212F3" w:rsidRPr="002212F3" w:rsidRDefault="002212F3" w:rsidP="002212F3">
      <w:pPr>
        <w:pStyle w:val="ListParagraph"/>
        <w:numPr>
          <w:ilvl w:val="0"/>
          <w:numId w:val="31"/>
        </w:numPr>
        <w:spacing w:after="0" w:line="240" w:lineRule="auto"/>
        <w:jc w:val="both"/>
        <w:rPr>
          <w:rFonts w:ascii="Times New Roman" w:hAnsi="Times New Roman" w:cs="Times New Roman"/>
          <w:szCs w:val="24"/>
        </w:rPr>
      </w:pPr>
      <w:r w:rsidRPr="002212F3">
        <w:rPr>
          <w:rFonts w:ascii="Times New Roman" w:hAnsi="Times New Roman" w:cs="Times New Roman"/>
          <w:szCs w:val="24"/>
        </w:rPr>
        <w:t>BEP (</w:t>
      </w:r>
      <w:r w:rsidRPr="002212F3">
        <w:rPr>
          <w:rFonts w:ascii="Times New Roman" w:hAnsi="Times New Roman" w:cs="Times New Roman"/>
          <w:i/>
          <w:szCs w:val="24"/>
        </w:rPr>
        <w:t>Break Event Point)</w:t>
      </w:r>
    </w:p>
    <w:p w:rsidR="002212F3" w:rsidRPr="002212F3" w:rsidRDefault="002212F3" w:rsidP="002212F3">
      <w:pPr>
        <w:pStyle w:val="ListParagraph"/>
        <w:spacing w:line="240" w:lineRule="auto"/>
        <w:ind w:left="922"/>
        <w:rPr>
          <w:rFonts w:ascii="Times New Roman" w:hAnsi="Times New Roman" w:cs="Times New Roman"/>
          <w:szCs w:val="24"/>
        </w:rPr>
      </w:pPr>
      <w:r w:rsidRPr="002212F3">
        <w:rPr>
          <w:rFonts w:ascii="Times New Roman" w:hAnsi="Times New Roman" w:cs="Times New Roman"/>
          <w:szCs w:val="24"/>
        </w:rPr>
        <w:t>Biaya Tetap</w:t>
      </w:r>
      <w:r w:rsidRPr="002212F3">
        <w:rPr>
          <w:rFonts w:ascii="Times New Roman" w:hAnsi="Times New Roman" w:cs="Times New Roman"/>
          <w:szCs w:val="24"/>
        </w:rPr>
        <w:tab/>
      </w:r>
      <w:r w:rsidRPr="002212F3">
        <w:rPr>
          <w:rFonts w:ascii="Times New Roman" w:hAnsi="Times New Roman" w:cs="Times New Roman"/>
          <w:szCs w:val="24"/>
        </w:rPr>
        <w:tab/>
        <w:t>= Rp. 33.000.000</w:t>
      </w:r>
    </w:p>
    <w:p w:rsidR="002212F3" w:rsidRPr="002212F3" w:rsidRDefault="002212F3" w:rsidP="002212F3">
      <w:pPr>
        <w:pStyle w:val="ListParagraph"/>
        <w:spacing w:line="240" w:lineRule="auto"/>
        <w:ind w:left="922"/>
        <w:rPr>
          <w:rFonts w:ascii="Times New Roman" w:hAnsi="Times New Roman" w:cs="Times New Roman"/>
          <w:szCs w:val="24"/>
        </w:rPr>
      </w:pPr>
      <w:r w:rsidRPr="002212F3">
        <w:rPr>
          <w:rFonts w:ascii="Times New Roman" w:hAnsi="Times New Roman" w:cs="Times New Roman"/>
          <w:szCs w:val="24"/>
        </w:rPr>
        <w:t>Biaya Tidak Tetap</w:t>
      </w:r>
      <w:r w:rsidRPr="002212F3">
        <w:rPr>
          <w:rFonts w:ascii="Times New Roman" w:hAnsi="Times New Roman" w:cs="Times New Roman"/>
          <w:szCs w:val="24"/>
        </w:rPr>
        <w:tab/>
        <w:t xml:space="preserve">= Rp. </w:t>
      </w:r>
      <w:r w:rsidRPr="002212F3">
        <w:rPr>
          <w:rFonts w:ascii="Times New Roman" w:hAnsi="Times New Roman" w:cs="Times New Roman"/>
          <w:szCs w:val="24"/>
          <w:lang w:val="id-ID"/>
        </w:rPr>
        <w:t>31.226.975</w:t>
      </w:r>
    </w:p>
    <w:p w:rsidR="002212F3" w:rsidRPr="002212F3" w:rsidRDefault="002212F3" w:rsidP="002212F3">
      <w:pPr>
        <w:pStyle w:val="ListParagraph"/>
        <w:spacing w:line="240" w:lineRule="auto"/>
        <w:ind w:left="922"/>
        <w:rPr>
          <w:rFonts w:ascii="Times New Roman" w:hAnsi="Times New Roman" w:cs="Times New Roman"/>
          <w:szCs w:val="24"/>
        </w:rPr>
      </w:pPr>
      <w:r w:rsidRPr="002212F3">
        <w:rPr>
          <w:rFonts w:ascii="Times New Roman" w:hAnsi="Times New Roman" w:cs="Times New Roman"/>
          <w:szCs w:val="24"/>
        </w:rPr>
        <w:t>Hasil Penjualan</w:t>
      </w:r>
      <w:r w:rsidRPr="002212F3">
        <w:rPr>
          <w:rFonts w:ascii="Times New Roman" w:hAnsi="Times New Roman" w:cs="Times New Roman"/>
          <w:szCs w:val="24"/>
        </w:rPr>
        <w:tab/>
        <w:t>= Rp. 66.471.750,9</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BEP pcs</w:t>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Total VC</m:t>
            </m:r>
          </m:num>
          <m:den>
            <m:r>
              <w:rPr>
                <w:rFonts w:ascii="Cambria Math" w:hAnsi="Cambria Math" w:cs="Times New Roman"/>
                <w:szCs w:val="24"/>
              </w:rPr>
              <m:t>Harga jual/kemasan</m:t>
            </m:r>
          </m:den>
        </m:f>
      </m:oMath>
    </w:p>
    <w:p w:rsidR="002212F3" w:rsidRPr="002212F3" w:rsidRDefault="002212F3" w:rsidP="002212F3">
      <w:pPr>
        <w:spacing w:line="240" w:lineRule="auto"/>
        <w:ind w:left="2160"/>
        <w:rPr>
          <w:rFonts w:eastAsiaTheme="minorEastAsia" w:cs="Times New Roman"/>
          <w:szCs w:val="24"/>
        </w:rPr>
      </w:pPr>
      <w:r w:rsidRPr="002212F3">
        <w:rPr>
          <w:rFonts w:cs="Times New Roman"/>
          <w:szCs w:val="24"/>
        </w:rPr>
        <w:t xml:space="preserve">= </w:t>
      </w:r>
      <m:oMath>
        <m:f>
          <m:fPr>
            <m:ctrlPr>
              <w:rPr>
                <w:rFonts w:ascii="Cambria Math" w:hAnsi="Cambria Math" w:cs="Times New Roman"/>
                <w:i/>
                <w:szCs w:val="24"/>
                <w:lang w:val="en-US"/>
              </w:rPr>
            </m:ctrlPr>
          </m:fPr>
          <m:num>
            <m:r>
              <m:rPr>
                <m:sty m:val="p"/>
              </m:rPr>
              <w:rPr>
                <w:rFonts w:ascii="Cambria Math" w:hAnsi="Cambria Math" w:cs="Times New Roman"/>
                <w:szCs w:val="24"/>
              </w:rPr>
              <m:t>31.226.975</m:t>
            </m:r>
          </m:num>
          <m:den>
            <m:r>
              <w:rPr>
                <w:rFonts w:ascii="Cambria Math" w:hAnsi="Cambria Math" w:cs="Times New Roman"/>
                <w:szCs w:val="24"/>
              </w:rPr>
              <m:t>21.303</m:t>
            </m:r>
          </m:den>
        </m:f>
      </m:oMath>
    </w:p>
    <w:p w:rsidR="002212F3" w:rsidRPr="002212F3" w:rsidRDefault="002212F3" w:rsidP="002212F3">
      <w:pPr>
        <w:spacing w:line="240" w:lineRule="auto"/>
        <w:ind w:left="2160"/>
        <w:rPr>
          <w:rFonts w:eastAsiaTheme="minorEastAsia" w:cs="Times New Roman"/>
          <w:szCs w:val="24"/>
        </w:rPr>
      </w:pPr>
      <w:r w:rsidRPr="002212F3">
        <w:rPr>
          <w:rFonts w:eastAsiaTheme="minorEastAsia" w:cs="Times New Roman"/>
          <w:szCs w:val="24"/>
        </w:rPr>
        <w:t>= Rp. 1.465,85 pcs</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lastRenderedPageBreak/>
        <w:t>BEP rupiah</w:t>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FC</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VC</m:t>
                </m:r>
              </m:num>
              <m:den>
                <m:r>
                  <w:rPr>
                    <w:rFonts w:ascii="Cambria Math" w:hAnsi="Cambria Math" w:cs="Times New Roman"/>
                    <w:szCs w:val="24"/>
                  </w:rPr>
                  <m:t>p</m:t>
                </m:r>
              </m:den>
            </m:f>
          </m:den>
        </m:f>
      </m:oMath>
    </w:p>
    <w:p w:rsidR="002212F3" w:rsidRPr="002212F3" w:rsidRDefault="002212F3" w:rsidP="002212F3">
      <w:pPr>
        <w:pStyle w:val="ListParagraph"/>
        <w:spacing w:line="240" w:lineRule="auto"/>
        <w:ind w:left="2160"/>
        <w:rPr>
          <w:rFonts w:ascii="Times New Roman" w:eastAsiaTheme="minorEastAsia" w:hAnsi="Times New Roman" w:cs="Times New Roman"/>
          <w:szCs w:val="24"/>
        </w:rPr>
      </w:pPr>
      <w:r w:rsidRPr="002212F3">
        <w:rPr>
          <w:rFonts w:ascii="Times New Roman" w:hAnsi="Times New Roman"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33.000.000</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31.226.975</m:t>
                </m:r>
              </m:num>
              <m:den>
                <m:r>
                  <w:rPr>
                    <w:rFonts w:ascii="Cambria Math" w:hAnsi="Cambria Math" w:cs="Times New Roman"/>
                    <w:szCs w:val="24"/>
                  </w:rPr>
                  <m:t>66.471.750,9</m:t>
                </m:r>
              </m:den>
            </m:f>
          </m:den>
        </m:f>
      </m:oMath>
    </w:p>
    <w:p w:rsidR="002212F3" w:rsidRPr="002212F3" w:rsidRDefault="002212F3" w:rsidP="002212F3">
      <w:pPr>
        <w:pStyle w:val="ListParagraph"/>
        <w:spacing w:line="240" w:lineRule="auto"/>
        <w:ind w:left="2160"/>
        <w:rPr>
          <w:rFonts w:ascii="Times New Roman" w:hAnsi="Times New Roman" w:cs="Times New Roman"/>
          <w:szCs w:val="24"/>
        </w:rPr>
      </w:pPr>
      <w:r w:rsidRPr="002212F3">
        <w:rPr>
          <w:rFonts w:ascii="Times New Roman" w:eastAsiaTheme="minorEastAsia" w:hAnsi="Times New Roman" w:cs="Times New Roman"/>
          <w:szCs w:val="24"/>
        </w:rPr>
        <w:t>= Rp.62.238.096</w:t>
      </w:r>
    </w:p>
    <w:p w:rsidR="002212F3" w:rsidRPr="002212F3" w:rsidRDefault="002212F3" w:rsidP="002212F3">
      <w:pPr>
        <w:spacing w:line="240" w:lineRule="auto"/>
        <w:rPr>
          <w:rFonts w:cs="Times New Roman"/>
          <w:szCs w:val="24"/>
        </w:rPr>
      </w:pPr>
    </w:p>
    <w:p w:rsidR="002212F3" w:rsidRPr="002212F3" w:rsidRDefault="002212F3" w:rsidP="002212F3">
      <w:pPr>
        <w:pStyle w:val="ListParagraph"/>
        <w:numPr>
          <w:ilvl w:val="0"/>
          <w:numId w:val="31"/>
        </w:numPr>
        <w:spacing w:after="0" w:line="240" w:lineRule="auto"/>
        <w:jc w:val="both"/>
        <w:rPr>
          <w:rFonts w:ascii="Times New Roman" w:hAnsi="Times New Roman" w:cs="Times New Roman"/>
          <w:szCs w:val="24"/>
        </w:rPr>
      </w:pPr>
      <w:r w:rsidRPr="002212F3">
        <w:rPr>
          <w:rFonts w:ascii="Times New Roman" w:hAnsi="Times New Roman" w:cs="Times New Roman"/>
          <w:szCs w:val="24"/>
        </w:rPr>
        <w:t>Persentasi BEP</w:t>
      </w:r>
    </w:p>
    <w:p w:rsidR="002212F3" w:rsidRPr="002212F3" w:rsidRDefault="002212F3" w:rsidP="002212F3">
      <w:pPr>
        <w:pStyle w:val="ListParagraph"/>
        <w:numPr>
          <w:ilvl w:val="0"/>
          <w:numId w:val="30"/>
        </w:numPr>
        <w:spacing w:after="0" w:line="240" w:lineRule="auto"/>
        <w:jc w:val="both"/>
        <w:rPr>
          <w:rFonts w:ascii="Times New Roman" w:hAnsi="Times New Roman" w:cs="Times New Roman"/>
          <w:szCs w:val="24"/>
        </w:rPr>
      </w:pPr>
      <w:r w:rsidRPr="002212F3">
        <w:rPr>
          <w:rFonts w:ascii="Times New Roman" w:hAnsi="Times New Roman" w:cs="Times New Roman"/>
          <w:szCs w:val="24"/>
        </w:rPr>
        <w:t>% BEP</w:t>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33.000.000</m:t>
            </m:r>
          </m:num>
          <m:den>
            <m:r>
              <m:rPr>
                <m:sty m:val="p"/>
              </m:rPr>
              <w:rPr>
                <w:rFonts w:ascii="Cambria Math" w:hAnsi="Cambria Math" w:cs="Times New Roman"/>
                <w:szCs w:val="24"/>
              </w:rPr>
              <m:t>66.471.750,9</m:t>
            </m:r>
            <m:r>
              <w:rPr>
                <w:rFonts w:ascii="Cambria Math" w:hAnsi="Cambria Math" w:cs="Times New Roman"/>
                <w:szCs w:val="24"/>
              </w:rPr>
              <m:t>-31.226.975</m:t>
            </m:r>
          </m:den>
        </m:f>
        <m:r>
          <w:rPr>
            <w:rFonts w:ascii="Cambria Math" w:hAnsi="Cambria Math" w:cs="Times New Roman"/>
            <w:szCs w:val="24"/>
          </w:rPr>
          <m:t xml:space="preserve"> x 100%</m:t>
        </m:r>
      </m:oMath>
    </w:p>
    <w:p w:rsidR="002212F3" w:rsidRPr="002212F3" w:rsidRDefault="002212F3" w:rsidP="002212F3">
      <w:pPr>
        <w:pStyle w:val="ListParagraph"/>
        <w:spacing w:line="240" w:lineRule="auto"/>
        <w:ind w:left="2160"/>
        <w:rPr>
          <w:rFonts w:ascii="Times New Roman" w:eastAsiaTheme="minorEastAsia" w:hAnsi="Times New Roman" w:cs="Times New Roman"/>
          <w:szCs w:val="24"/>
        </w:rPr>
      </w:pPr>
      <w:r w:rsidRPr="002212F3">
        <w:rPr>
          <w:rFonts w:ascii="Times New Roman" w:eastAsiaTheme="minorEastAsia" w:hAnsi="Times New Roman" w:cs="Times New Roman"/>
          <w:szCs w:val="24"/>
        </w:rPr>
        <w:t>= 93,63 %</w:t>
      </w:r>
    </w:p>
    <w:p w:rsidR="002212F3" w:rsidRPr="002212F3" w:rsidRDefault="002212F3" w:rsidP="002212F3">
      <w:pPr>
        <w:pStyle w:val="ListParagraph"/>
        <w:spacing w:line="240" w:lineRule="auto"/>
        <w:ind w:left="2160"/>
        <w:rPr>
          <w:rFonts w:ascii="Times New Roman" w:hAnsi="Times New Roman" w:cs="Times New Roman"/>
          <w:szCs w:val="24"/>
        </w:rPr>
      </w:pPr>
    </w:p>
    <w:p w:rsidR="002212F3" w:rsidRPr="002212F3" w:rsidRDefault="002212F3" w:rsidP="002212F3">
      <w:pPr>
        <w:pStyle w:val="ListParagraph"/>
        <w:numPr>
          <w:ilvl w:val="0"/>
          <w:numId w:val="31"/>
        </w:numPr>
        <w:spacing w:after="0" w:line="240" w:lineRule="auto"/>
        <w:jc w:val="both"/>
        <w:rPr>
          <w:rFonts w:ascii="Times New Roman" w:hAnsi="Times New Roman" w:cs="Times New Roman"/>
          <w:szCs w:val="24"/>
        </w:rPr>
      </w:pPr>
      <w:r w:rsidRPr="002212F3">
        <w:rPr>
          <w:rFonts w:ascii="Times New Roman" w:hAnsi="Times New Roman" w:cs="Times New Roman"/>
          <w:szCs w:val="24"/>
        </w:rPr>
        <w:t>Keputusan BEP</w:t>
      </w:r>
      <w:r w:rsidRPr="002212F3">
        <w:rPr>
          <w:rFonts w:ascii="Times New Roman" w:hAnsi="Times New Roman" w:cs="Times New Roman"/>
          <w:szCs w:val="24"/>
        </w:rPr>
        <w:tab/>
        <w:t>= % BEP x Produksi/tahun</w:t>
      </w:r>
    </w:p>
    <w:p w:rsidR="002212F3" w:rsidRPr="002212F3" w:rsidRDefault="002212F3" w:rsidP="002212F3">
      <w:pPr>
        <w:pStyle w:val="ListParagraph"/>
        <w:spacing w:line="240" w:lineRule="auto"/>
        <w:ind w:left="2880"/>
        <w:rPr>
          <w:rFonts w:ascii="Times New Roman" w:hAnsi="Times New Roman" w:cs="Times New Roman"/>
          <w:szCs w:val="24"/>
        </w:rPr>
      </w:pPr>
      <w:r w:rsidRPr="002212F3">
        <w:rPr>
          <w:rFonts w:ascii="Times New Roman" w:hAnsi="Times New Roman" w:cs="Times New Roman"/>
          <w:szCs w:val="24"/>
        </w:rPr>
        <w:t>= 93,63% x 3650</w:t>
      </w:r>
      <w:r w:rsidRPr="002212F3">
        <w:rPr>
          <w:rFonts w:ascii="Times New Roman" w:hAnsi="Times New Roman" w:cs="Times New Roman"/>
          <w:szCs w:val="24"/>
        </w:rPr>
        <w:tab/>
        <w:t>= Rp. 3.417</w:t>
      </w:r>
    </w:p>
    <w:p w:rsidR="002212F3" w:rsidRPr="002212F3" w:rsidRDefault="002212F3" w:rsidP="002212F3">
      <w:pPr>
        <w:pStyle w:val="ListParagraph"/>
        <w:numPr>
          <w:ilvl w:val="0"/>
          <w:numId w:val="31"/>
        </w:numPr>
        <w:spacing w:after="0" w:line="240" w:lineRule="auto"/>
        <w:jc w:val="both"/>
        <w:rPr>
          <w:rFonts w:ascii="Times New Roman" w:hAnsi="Times New Roman" w:cs="Times New Roman"/>
          <w:szCs w:val="24"/>
        </w:rPr>
      </w:pPr>
      <w:r w:rsidRPr="002212F3">
        <w:rPr>
          <w:rFonts w:ascii="Times New Roman" w:hAnsi="Times New Roman" w:cs="Times New Roman"/>
          <w:szCs w:val="24"/>
        </w:rPr>
        <w:t>Tingkat BEP</w:t>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laba bersih+Deprsiasi</m:t>
            </m:r>
          </m:num>
          <m:den>
            <m:r>
              <w:rPr>
                <w:rFonts w:ascii="Cambria Math" w:hAnsi="Cambria Math" w:cs="Times New Roman"/>
                <w:szCs w:val="24"/>
              </w:rPr>
              <m:t>FC</m:t>
            </m:r>
          </m:den>
        </m:f>
        <m:r>
          <w:rPr>
            <w:rFonts w:ascii="Cambria Math" w:hAnsi="Cambria Math" w:cs="Times New Roman"/>
            <w:szCs w:val="24"/>
          </w:rPr>
          <m:t xml:space="preserve"> x100%</m:t>
        </m:r>
      </m:oMath>
    </w:p>
    <w:p w:rsidR="002212F3" w:rsidRPr="002212F3" w:rsidRDefault="002212F3" w:rsidP="002212F3">
      <w:pPr>
        <w:pStyle w:val="ListParagraph"/>
        <w:spacing w:line="240" w:lineRule="auto"/>
        <w:ind w:left="2880"/>
        <w:rPr>
          <w:rFonts w:ascii="Times New Roman" w:eastAsiaTheme="minorEastAsia" w:hAnsi="Times New Roman" w:cs="Times New Roman"/>
          <w:szCs w:val="24"/>
        </w:rPr>
      </w:pPr>
      <w:r w:rsidRPr="002212F3">
        <w:rPr>
          <w:rFonts w:ascii="Times New Roman" w:eastAsiaTheme="minorEastAsia" w:hAnsi="Times New Roman" w:cs="Times New Roman"/>
          <w:szCs w:val="24"/>
        </w:rPr>
        <w:t xml:space="preserve">= </w:t>
      </w:r>
      <m:oMath>
        <m:f>
          <m:fPr>
            <m:ctrlPr>
              <w:rPr>
                <w:rFonts w:ascii="Cambria Math" w:eastAsiaTheme="minorEastAsia" w:hAnsi="Cambria Math" w:cs="Times New Roman"/>
                <w:i/>
                <w:szCs w:val="24"/>
              </w:rPr>
            </m:ctrlPr>
          </m:fPr>
          <m:num>
            <m:r>
              <m:rPr>
                <m:sty m:val="p"/>
              </m:rPr>
              <w:rPr>
                <w:rFonts w:ascii="Cambria Math" w:hAnsi="Cambria Math" w:cs="Times New Roman"/>
                <w:szCs w:val="24"/>
              </w:rPr>
              <m:t xml:space="preserve"> 2.244.775</m:t>
            </m:r>
            <m:r>
              <w:rPr>
                <w:rFonts w:ascii="Cambria Math" w:eastAsiaTheme="minorEastAsia" w:hAnsi="Cambria Math" w:cs="Times New Roman"/>
                <w:szCs w:val="24"/>
              </w:rPr>
              <m:t>+25.502.500</m:t>
            </m:r>
          </m:num>
          <m:den>
            <m:r>
              <w:rPr>
                <w:rFonts w:ascii="Cambria Math" w:eastAsiaTheme="minorEastAsia" w:hAnsi="Cambria Math" w:cs="Times New Roman"/>
                <w:szCs w:val="24"/>
              </w:rPr>
              <m:t>33.000.000</m:t>
            </m:r>
          </m:den>
        </m:f>
        <m:r>
          <w:rPr>
            <w:rFonts w:ascii="Cambria Math" w:eastAsiaTheme="minorEastAsia" w:hAnsi="Cambria Math" w:cs="Times New Roman"/>
            <w:szCs w:val="24"/>
          </w:rPr>
          <m:t xml:space="preserve"> x 100%</m:t>
        </m:r>
      </m:oMath>
    </w:p>
    <w:p w:rsidR="002212F3" w:rsidRPr="002212F3" w:rsidRDefault="002212F3" w:rsidP="002212F3">
      <w:pPr>
        <w:pStyle w:val="ListParagraph"/>
        <w:spacing w:line="240" w:lineRule="auto"/>
        <w:ind w:left="2880"/>
        <w:rPr>
          <w:rFonts w:ascii="Times New Roman" w:eastAsiaTheme="minorEastAsia" w:hAnsi="Times New Roman" w:cs="Times New Roman"/>
          <w:szCs w:val="24"/>
        </w:rPr>
      </w:pPr>
      <w:r w:rsidRPr="002212F3">
        <w:rPr>
          <w:rFonts w:ascii="Times New Roman" w:eastAsiaTheme="minorEastAsia" w:hAnsi="Times New Roman" w:cs="Times New Roman"/>
          <w:szCs w:val="24"/>
        </w:rPr>
        <w:t>= 84,08%</w:t>
      </w:r>
    </w:p>
    <w:p w:rsidR="002212F3" w:rsidRPr="002212F3" w:rsidRDefault="002212F3" w:rsidP="002212F3">
      <w:pPr>
        <w:pStyle w:val="ListParagraph"/>
        <w:numPr>
          <w:ilvl w:val="0"/>
          <w:numId w:val="31"/>
        </w:numPr>
        <w:spacing w:after="0" w:line="240" w:lineRule="auto"/>
        <w:jc w:val="both"/>
        <w:rPr>
          <w:rFonts w:ascii="Times New Roman" w:hAnsi="Times New Roman" w:cs="Times New Roman"/>
          <w:szCs w:val="24"/>
        </w:rPr>
      </w:pPr>
      <w:r w:rsidRPr="002212F3">
        <w:rPr>
          <w:rFonts w:ascii="Times New Roman" w:hAnsi="Times New Roman" w:cs="Times New Roman"/>
          <w:i/>
          <w:szCs w:val="24"/>
        </w:rPr>
        <w:t>Pay Back Point</w:t>
      </w:r>
      <w:r w:rsidRPr="002212F3">
        <w:rPr>
          <w:rFonts w:ascii="Times New Roman" w:hAnsi="Times New Roman" w:cs="Times New Roman"/>
          <w:szCs w:val="24"/>
        </w:rPr>
        <w:t xml:space="preserve"> (TPM)</w:t>
      </w:r>
    </w:p>
    <w:p w:rsidR="002212F3" w:rsidRPr="002212F3" w:rsidRDefault="002212F3" w:rsidP="002212F3">
      <w:pPr>
        <w:pStyle w:val="ListParagraph"/>
        <w:spacing w:line="240" w:lineRule="auto"/>
        <w:ind w:left="922"/>
        <w:rPr>
          <w:rFonts w:ascii="Times New Roman" w:eastAsiaTheme="minorEastAsia" w:hAnsi="Times New Roman" w:cs="Times New Roman"/>
          <w:szCs w:val="24"/>
        </w:rPr>
      </w:pPr>
      <w:r w:rsidRPr="002212F3">
        <w:rPr>
          <w:rFonts w:ascii="Times New Roman" w:hAnsi="Times New Roman" w:cs="Times New Roman"/>
          <w:szCs w:val="24"/>
        </w:rPr>
        <w:t>TPM</w:t>
      </w:r>
      <w:r w:rsidRPr="002212F3">
        <w:rPr>
          <w:rFonts w:ascii="Times New Roman" w:hAnsi="Times New Roman" w:cs="Times New Roman"/>
          <w:szCs w:val="24"/>
        </w:rPr>
        <w:tab/>
      </w:r>
      <w:r w:rsidRPr="002212F3">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84,08%</m:t>
            </m:r>
          </m:den>
        </m:f>
      </m:oMath>
    </w:p>
    <w:p w:rsidR="002212F3" w:rsidRPr="002212F3" w:rsidRDefault="002212F3" w:rsidP="002212F3">
      <w:pPr>
        <w:spacing w:line="240" w:lineRule="auto"/>
        <w:rPr>
          <w:rFonts w:eastAsiaTheme="minorEastAsia" w:cs="Times New Roman"/>
          <w:szCs w:val="24"/>
        </w:rPr>
      </w:pPr>
      <w:r w:rsidRPr="002212F3">
        <w:rPr>
          <w:rFonts w:eastAsiaTheme="minorEastAsia" w:cs="Times New Roman"/>
          <w:szCs w:val="24"/>
        </w:rPr>
        <w:tab/>
      </w:r>
      <w:r w:rsidRPr="002212F3">
        <w:rPr>
          <w:rFonts w:eastAsiaTheme="minorEastAsia" w:cs="Times New Roman"/>
          <w:szCs w:val="24"/>
        </w:rPr>
        <w:tab/>
      </w:r>
      <w:r w:rsidRPr="002212F3">
        <w:rPr>
          <w:rFonts w:eastAsiaTheme="minorEastAsia" w:cs="Times New Roman"/>
          <w:szCs w:val="24"/>
        </w:rPr>
        <w:tab/>
        <w:t>= 1,18</w:t>
      </w:r>
    </w:p>
    <w:p w:rsidR="002212F3" w:rsidRPr="002212F3" w:rsidRDefault="002212F3" w:rsidP="002212F3">
      <w:pPr>
        <w:spacing w:line="240" w:lineRule="auto"/>
        <w:rPr>
          <w:rFonts w:eastAsiaTheme="minorEastAsia" w:cs="Times New Roman"/>
          <w:szCs w:val="24"/>
        </w:rPr>
      </w:pPr>
      <w:r w:rsidRPr="002212F3">
        <w:rPr>
          <w:rFonts w:eastAsiaTheme="minorEastAsia" w:cs="Times New Roman"/>
          <w:szCs w:val="24"/>
        </w:rPr>
        <w:t>Kesimpulan :</w:t>
      </w:r>
    </w:p>
    <w:p w:rsidR="002212F3" w:rsidRPr="002212F3" w:rsidRDefault="002212F3" w:rsidP="002212F3">
      <w:pPr>
        <w:spacing w:line="240" w:lineRule="auto"/>
        <w:ind w:firstLine="720"/>
        <w:rPr>
          <w:rFonts w:eastAsiaTheme="minorEastAsia" w:cs="Times New Roman"/>
          <w:szCs w:val="24"/>
        </w:rPr>
      </w:pPr>
      <w:r w:rsidRPr="002212F3">
        <w:rPr>
          <w:rFonts w:eastAsiaTheme="minorEastAsia" w:cs="Times New Roman"/>
          <w:szCs w:val="24"/>
        </w:rPr>
        <w:t>Berdasarkan analsis biaya di atas dapat disimpulkan bahwa layak didirikan dengan pertimbangan waktu pengembalian balik modal adalah 1 tahun 18 hari.</w:t>
      </w:r>
    </w:p>
    <w:p w:rsidR="002212F3" w:rsidRDefault="002212F3" w:rsidP="002212F3"/>
    <w:p w:rsidR="00604C79" w:rsidRDefault="00604C79"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p>
    <w:p w:rsidR="00604C79" w:rsidRDefault="00604C79" w:rsidP="001D6338">
      <w:pPr>
        <w:widowControl w:val="0"/>
        <w:autoSpaceDE w:val="0"/>
        <w:autoSpaceDN w:val="0"/>
        <w:adjustRightInd w:val="0"/>
        <w:spacing w:line="720" w:lineRule="auto"/>
        <w:rPr>
          <w:rFonts w:cs="Times New Roman"/>
          <w:b/>
          <w:noProof/>
          <w:szCs w:val="24"/>
        </w:rPr>
      </w:pPr>
    </w:p>
    <w:p w:rsidR="002212F3" w:rsidRDefault="002212F3" w:rsidP="001D6338">
      <w:pPr>
        <w:widowControl w:val="0"/>
        <w:autoSpaceDE w:val="0"/>
        <w:autoSpaceDN w:val="0"/>
        <w:adjustRightInd w:val="0"/>
        <w:spacing w:line="720" w:lineRule="auto"/>
        <w:rPr>
          <w:rFonts w:cs="Times New Roman"/>
          <w:b/>
          <w:noProof/>
          <w:szCs w:val="24"/>
        </w:rPr>
      </w:pPr>
    </w:p>
    <w:p w:rsidR="0071042F" w:rsidRDefault="00604C79" w:rsidP="001D6338">
      <w:pPr>
        <w:widowControl w:val="0"/>
        <w:autoSpaceDE w:val="0"/>
        <w:autoSpaceDN w:val="0"/>
        <w:adjustRightInd w:val="0"/>
        <w:spacing w:line="720" w:lineRule="auto"/>
        <w:rPr>
          <w:rFonts w:cs="Times New Roman"/>
          <w:b/>
          <w:noProof/>
          <w:szCs w:val="24"/>
        </w:rPr>
      </w:pPr>
      <w:r>
        <w:rPr>
          <w:rFonts w:cs="Times New Roman"/>
          <w:b/>
          <w:noProof/>
          <w:szCs w:val="24"/>
        </w:rPr>
        <w:lastRenderedPageBreak/>
        <w:t>Lampiran 16</w:t>
      </w:r>
      <w:r w:rsidR="0071042F">
        <w:rPr>
          <w:rFonts w:cs="Times New Roman"/>
          <w:b/>
          <w:noProof/>
          <w:szCs w:val="24"/>
        </w:rPr>
        <w:t>. Gambar Produk</w:t>
      </w:r>
    </w:p>
    <w:p w:rsidR="0071042F" w:rsidRDefault="0071042F" w:rsidP="0071042F">
      <w:pPr>
        <w:widowControl w:val="0"/>
        <w:autoSpaceDE w:val="0"/>
        <w:autoSpaceDN w:val="0"/>
        <w:adjustRightInd w:val="0"/>
        <w:spacing w:line="720" w:lineRule="auto"/>
        <w:jc w:val="center"/>
        <w:rPr>
          <w:rFonts w:cs="Times New Roman"/>
          <w:b/>
          <w:noProof/>
          <w:szCs w:val="24"/>
        </w:rPr>
      </w:pPr>
      <w:r>
        <w:rPr>
          <w:rFonts w:cs="Times New Roman"/>
          <w:b/>
          <w:noProof/>
          <w:szCs w:val="24"/>
          <w:lang w:eastAsia="id-ID"/>
        </w:rPr>
        <w:drawing>
          <wp:anchor distT="0" distB="0" distL="114300" distR="114300" simplePos="0" relativeHeight="251768832" behindDoc="0" locked="0" layoutInCell="1" allowOverlap="1" wp14:anchorId="0DE1BC63" wp14:editId="2804D631">
            <wp:simplePos x="0" y="0"/>
            <wp:positionH relativeFrom="column">
              <wp:posOffset>805815</wp:posOffset>
            </wp:positionH>
            <wp:positionV relativeFrom="paragraph">
              <wp:posOffset>3698875</wp:posOffset>
            </wp:positionV>
            <wp:extent cx="3438525" cy="3736975"/>
            <wp:effectExtent l="0" t="0" r="952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161103_17291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38525" cy="3736975"/>
                    </a:xfrm>
                    <a:prstGeom prst="rect">
                      <a:avLst/>
                    </a:prstGeom>
                  </pic:spPr>
                </pic:pic>
              </a:graphicData>
            </a:graphic>
            <wp14:sizeRelV relativeFrom="margin">
              <wp14:pctHeight>0</wp14:pctHeight>
            </wp14:sizeRelV>
          </wp:anchor>
        </w:drawing>
      </w:r>
      <w:r>
        <w:rPr>
          <w:rFonts w:cs="Times New Roman"/>
          <w:b/>
          <w:noProof/>
          <w:szCs w:val="24"/>
          <w:lang w:eastAsia="id-ID"/>
        </w:rPr>
        <w:drawing>
          <wp:inline distT="0" distB="0" distL="0" distR="0" wp14:anchorId="466165C7" wp14:editId="218A67A0">
            <wp:extent cx="3467100" cy="34671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161103_17292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rsidR="0071042F" w:rsidRDefault="0071042F" w:rsidP="0071042F">
      <w:pPr>
        <w:widowControl w:val="0"/>
        <w:autoSpaceDE w:val="0"/>
        <w:autoSpaceDN w:val="0"/>
        <w:adjustRightInd w:val="0"/>
        <w:spacing w:line="720" w:lineRule="auto"/>
        <w:jc w:val="center"/>
        <w:rPr>
          <w:rFonts w:cs="Times New Roman"/>
          <w:b/>
          <w:noProof/>
          <w:szCs w:val="24"/>
        </w:rPr>
      </w:pPr>
    </w:p>
    <w:p w:rsidR="003B604F" w:rsidRDefault="003B604F" w:rsidP="0071042F">
      <w:pPr>
        <w:widowControl w:val="0"/>
        <w:autoSpaceDE w:val="0"/>
        <w:autoSpaceDN w:val="0"/>
        <w:adjustRightInd w:val="0"/>
        <w:spacing w:line="720" w:lineRule="auto"/>
        <w:jc w:val="center"/>
        <w:rPr>
          <w:rFonts w:cs="Times New Roman"/>
          <w:b/>
          <w:noProof/>
          <w:szCs w:val="24"/>
        </w:rPr>
      </w:pPr>
    </w:p>
    <w:p w:rsidR="003B604F" w:rsidRDefault="003B604F" w:rsidP="0071042F">
      <w:pPr>
        <w:widowControl w:val="0"/>
        <w:autoSpaceDE w:val="0"/>
        <w:autoSpaceDN w:val="0"/>
        <w:adjustRightInd w:val="0"/>
        <w:spacing w:line="720" w:lineRule="auto"/>
        <w:jc w:val="center"/>
        <w:rPr>
          <w:rFonts w:cs="Times New Roman"/>
          <w:b/>
          <w:noProof/>
          <w:szCs w:val="24"/>
        </w:rPr>
      </w:pPr>
    </w:p>
    <w:p w:rsidR="003B604F" w:rsidRDefault="003B604F" w:rsidP="0071042F">
      <w:pPr>
        <w:widowControl w:val="0"/>
        <w:autoSpaceDE w:val="0"/>
        <w:autoSpaceDN w:val="0"/>
        <w:adjustRightInd w:val="0"/>
        <w:spacing w:line="720" w:lineRule="auto"/>
        <w:jc w:val="center"/>
        <w:rPr>
          <w:rFonts w:cs="Times New Roman"/>
          <w:b/>
          <w:noProof/>
          <w:szCs w:val="24"/>
        </w:rPr>
      </w:pPr>
    </w:p>
    <w:p w:rsidR="003B604F" w:rsidRDefault="003B604F" w:rsidP="0071042F">
      <w:pPr>
        <w:widowControl w:val="0"/>
        <w:autoSpaceDE w:val="0"/>
        <w:autoSpaceDN w:val="0"/>
        <w:adjustRightInd w:val="0"/>
        <w:spacing w:line="720" w:lineRule="auto"/>
        <w:jc w:val="center"/>
        <w:rPr>
          <w:rFonts w:cs="Times New Roman"/>
          <w:b/>
          <w:noProof/>
          <w:szCs w:val="24"/>
        </w:rPr>
      </w:pPr>
    </w:p>
    <w:p w:rsidR="005455E1" w:rsidRDefault="005455E1" w:rsidP="003B604F">
      <w:pPr>
        <w:widowControl w:val="0"/>
        <w:autoSpaceDE w:val="0"/>
        <w:autoSpaceDN w:val="0"/>
        <w:adjustRightInd w:val="0"/>
        <w:spacing w:line="720" w:lineRule="auto"/>
        <w:jc w:val="center"/>
        <w:rPr>
          <w:rFonts w:cs="Times New Roman"/>
          <w:b/>
          <w:noProof/>
          <w:szCs w:val="24"/>
        </w:rPr>
      </w:pPr>
    </w:p>
    <w:p w:rsidR="003B604F" w:rsidRDefault="005455E1" w:rsidP="003B604F">
      <w:pPr>
        <w:widowControl w:val="0"/>
        <w:autoSpaceDE w:val="0"/>
        <w:autoSpaceDN w:val="0"/>
        <w:adjustRightInd w:val="0"/>
        <w:spacing w:line="720" w:lineRule="auto"/>
        <w:jc w:val="center"/>
        <w:rPr>
          <w:rFonts w:cs="Times New Roman"/>
          <w:b/>
          <w:noProof/>
          <w:szCs w:val="24"/>
        </w:rPr>
      </w:pPr>
      <w:r>
        <w:rPr>
          <w:rFonts w:cs="Times New Roman"/>
          <w:b/>
          <w:noProof/>
          <w:szCs w:val="24"/>
          <w:lang w:eastAsia="id-ID"/>
        </w:rPr>
        <w:lastRenderedPageBreak/>
        <w:drawing>
          <wp:anchor distT="0" distB="0" distL="114300" distR="114300" simplePos="0" relativeHeight="251772928" behindDoc="0" locked="0" layoutInCell="1" allowOverlap="1" wp14:anchorId="087441D5" wp14:editId="6F0E430C">
            <wp:simplePos x="0" y="0"/>
            <wp:positionH relativeFrom="column">
              <wp:posOffset>922020</wp:posOffset>
            </wp:positionH>
            <wp:positionV relativeFrom="paragraph">
              <wp:posOffset>4046220</wp:posOffset>
            </wp:positionV>
            <wp:extent cx="3257550" cy="37369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61103_16340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57550" cy="37369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szCs w:val="24"/>
          <w:lang w:eastAsia="id-ID"/>
        </w:rPr>
        <w:drawing>
          <wp:anchor distT="0" distB="0" distL="114300" distR="114300" simplePos="0" relativeHeight="251771904" behindDoc="1" locked="0" layoutInCell="1" allowOverlap="1" wp14:anchorId="4D19E5A8" wp14:editId="758C2BE1">
            <wp:simplePos x="0" y="0"/>
            <wp:positionH relativeFrom="column">
              <wp:posOffset>922020</wp:posOffset>
            </wp:positionH>
            <wp:positionV relativeFrom="paragraph">
              <wp:posOffset>7620</wp:posOffset>
            </wp:positionV>
            <wp:extent cx="3257550" cy="3733800"/>
            <wp:effectExtent l="0" t="0" r="0" b="0"/>
            <wp:wrapTight wrapText="bothSides">
              <wp:wrapPolygon edited="0">
                <wp:start x="0" y="0"/>
                <wp:lineTo x="0" y="21490"/>
                <wp:lineTo x="21474" y="21490"/>
                <wp:lineTo x="21474"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61103_17274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57550" cy="3733800"/>
                    </a:xfrm>
                    <a:prstGeom prst="rect">
                      <a:avLst/>
                    </a:prstGeom>
                  </pic:spPr>
                </pic:pic>
              </a:graphicData>
            </a:graphic>
            <wp14:sizeRelH relativeFrom="margin">
              <wp14:pctWidth>0</wp14:pctWidth>
            </wp14:sizeRelH>
            <wp14:sizeRelV relativeFrom="margin">
              <wp14:pctHeight>0</wp14:pctHeight>
            </wp14:sizeRelV>
          </wp:anchor>
        </w:drawing>
      </w:r>
    </w:p>
    <w:p w:rsidR="0071042F" w:rsidRDefault="00752F39" w:rsidP="003B604F">
      <w:pPr>
        <w:widowControl w:val="0"/>
        <w:autoSpaceDE w:val="0"/>
        <w:autoSpaceDN w:val="0"/>
        <w:adjustRightInd w:val="0"/>
        <w:spacing w:line="720" w:lineRule="auto"/>
        <w:jc w:val="center"/>
        <w:rPr>
          <w:rFonts w:cs="Times New Roman"/>
          <w:b/>
          <w:noProof/>
          <w:szCs w:val="24"/>
          <w:lang w:eastAsia="id-ID"/>
        </w:rPr>
      </w:pPr>
      <w:r>
        <w:rPr>
          <w:rFonts w:cs="Times New Roman"/>
          <w:b/>
          <w:noProof/>
          <w:szCs w:val="24"/>
          <w:lang w:eastAsia="id-ID"/>
        </w:rPr>
        <w:lastRenderedPageBreak/>
        <w:drawing>
          <wp:anchor distT="0" distB="0" distL="114300" distR="114300" simplePos="0" relativeHeight="251776000" behindDoc="0" locked="0" layoutInCell="1" allowOverlap="1" wp14:anchorId="2991CDC0" wp14:editId="598F191D">
            <wp:simplePos x="0" y="0"/>
            <wp:positionH relativeFrom="column">
              <wp:posOffset>1083564</wp:posOffset>
            </wp:positionH>
            <wp:positionV relativeFrom="paragraph">
              <wp:posOffset>3534156</wp:posOffset>
            </wp:positionV>
            <wp:extent cx="2858897" cy="3730024"/>
            <wp:effectExtent l="0" t="0" r="0" b="381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61103_17264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62994" cy="37353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szCs w:val="24"/>
          <w:lang w:eastAsia="id-ID"/>
        </w:rPr>
        <w:drawing>
          <wp:inline distT="0" distB="0" distL="0" distR="0" wp14:anchorId="6FB44044" wp14:editId="71126151">
            <wp:extent cx="2859931" cy="3403286"/>
            <wp:effectExtent l="0" t="0" r="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61103_1727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63892" cy="3407999"/>
                    </a:xfrm>
                    <a:prstGeom prst="rect">
                      <a:avLst/>
                    </a:prstGeom>
                  </pic:spPr>
                </pic:pic>
              </a:graphicData>
            </a:graphic>
          </wp:inline>
        </w:drawing>
      </w:r>
      <w:r>
        <w:rPr>
          <w:rFonts w:cs="Times New Roman"/>
          <w:b/>
          <w:noProof/>
          <w:szCs w:val="24"/>
          <w:lang w:eastAsia="id-ID"/>
        </w:rPr>
        <w:lastRenderedPageBreak/>
        <w:drawing>
          <wp:anchor distT="0" distB="0" distL="114300" distR="114300" simplePos="0" relativeHeight="251773952" behindDoc="0" locked="0" layoutInCell="1" allowOverlap="1" wp14:anchorId="0B94B155" wp14:editId="6263CF1C">
            <wp:simplePos x="0" y="0"/>
            <wp:positionH relativeFrom="column">
              <wp:posOffset>546100</wp:posOffset>
            </wp:positionH>
            <wp:positionV relativeFrom="paragraph">
              <wp:posOffset>860906</wp:posOffset>
            </wp:positionV>
            <wp:extent cx="3931285" cy="2568575"/>
            <wp:effectExtent l="0" t="0" r="0" b="31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61103_16345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31285" cy="2568575"/>
                    </a:xfrm>
                    <a:prstGeom prst="rect">
                      <a:avLst/>
                    </a:prstGeom>
                  </pic:spPr>
                </pic:pic>
              </a:graphicData>
            </a:graphic>
            <wp14:sizeRelH relativeFrom="margin">
              <wp14:pctWidth>0</wp14:pctWidth>
            </wp14:sizeRelH>
            <wp14:sizeRelV relativeFrom="margin">
              <wp14:pctHeight>0</wp14:pctHeight>
            </wp14:sizeRelV>
          </wp:anchor>
        </w:drawing>
      </w:r>
      <w:r w:rsidR="0071042F">
        <w:rPr>
          <w:rFonts w:cs="Times New Roman"/>
          <w:b/>
          <w:noProof/>
          <w:szCs w:val="24"/>
          <w:lang w:eastAsia="id-ID"/>
        </w:rPr>
        <w:drawing>
          <wp:inline distT="0" distB="0" distL="0" distR="0" wp14:anchorId="2A0D5F15" wp14:editId="5E057069">
            <wp:extent cx="3931920" cy="29635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1103_17240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31920" cy="2963545"/>
                    </a:xfrm>
                    <a:prstGeom prst="rect">
                      <a:avLst/>
                    </a:prstGeom>
                  </pic:spPr>
                </pic:pic>
              </a:graphicData>
            </a:graphic>
          </wp:inline>
        </w:drawing>
      </w:r>
    </w:p>
    <w:p w:rsidR="00752F39" w:rsidRDefault="00752F39" w:rsidP="003B604F">
      <w:pPr>
        <w:widowControl w:val="0"/>
        <w:autoSpaceDE w:val="0"/>
        <w:autoSpaceDN w:val="0"/>
        <w:adjustRightInd w:val="0"/>
        <w:spacing w:line="720" w:lineRule="auto"/>
        <w:jc w:val="center"/>
        <w:rPr>
          <w:rFonts w:cs="Times New Roman"/>
          <w:b/>
          <w:noProof/>
          <w:szCs w:val="24"/>
          <w:lang w:eastAsia="id-ID"/>
        </w:rPr>
      </w:pPr>
    </w:p>
    <w:p w:rsidR="00752F39" w:rsidRPr="001D6338" w:rsidRDefault="00752F39" w:rsidP="003B604F">
      <w:pPr>
        <w:widowControl w:val="0"/>
        <w:autoSpaceDE w:val="0"/>
        <w:autoSpaceDN w:val="0"/>
        <w:adjustRightInd w:val="0"/>
        <w:spacing w:line="720" w:lineRule="auto"/>
        <w:jc w:val="center"/>
        <w:rPr>
          <w:rFonts w:cs="Times New Roman"/>
          <w:b/>
          <w:noProof/>
          <w:szCs w:val="24"/>
        </w:rPr>
      </w:pPr>
      <w:r>
        <w:rPr>
          <w:rFonts w:cs="Times New Roman"/>
          <w:b/>
          <w:noProof/>
          <w:szCs w:val="24"/>
          <w:lang w:eastAsia="id-ID"/>
        </w:rPr>
        <w:lastRenderedPageBreak/>
        <w:drawing>
          <wp:anchor distT="0" distB="0" distL="114300" distR="114300" simplePos="0" relativeHeight="251774976" behindDoc="0" locked="0" layoutInCell="1" allowOverlap="1" wp14:anchorId="7190E1A5" wp14:editId="5E2D60BD">
            <wp:simplePos x="0" y="0"/>
            <wp:positionH relativeFrom="column">
              <wp:posOffset>1336675</wp:posOffset>
            </wp:positionH>
            <wp:positionV relativeFrom="paragraph">
              <wp:posOffset>314544</wp:posOffset>
            </wp:positionV>
            <wp:extent cx="2428875" cy="383667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61103_17233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28875" cy="3836670"/>
                    </a:xfrm>
                    <a:prstGeom prst="rect">
                      <a:avLst/>
                    </a:prstGeom>
                  </pic:spPr>
                </pic:pic>
              </a:graphicData>
            </a:graphic>
            <wp14:sizeRelH relativeFrom="margin">
              <wp14:pctWidth>0</wp14:pctWidth>
            </wp14:sizeRelH>
          </wp:anchor>
        </w:drawing>
      </w:r>
    </w:p>
    <w:sectPr w:rsidR="00752F39" w:rsidRPr="001D6338" w:rsidSect="007413BB">
      <w:pgSz w:w="11906" w:h="16838"/>
      <w:pgMar w:top="2268" w:right="1701" w:bottom="1701" w:left="226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7AA" w:rsidRDefault="00B077AA">
      <w:pPr>
        <w:spacing w:line="240" w:lineRule="auto"/>
      </w:pPr>
      <w:r>
        <w:separator/>
      </w:r>
    </w:p>
  </w:endnote>
  <w:endnote w:type="continuationSeparator" w:id="0">
    <w:p w:rsidR="00B077AA" w:rsidRDefault="00B07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288929"/>
      <w:docPartObj>
        <w:docPartGallery w:val="Page Numbers (Bottom of Page)"/>
        <w:docPartUnique/>
      </w:docPartObj>
    </w:sdtPr>
    <w:sdtEndPr>
      <w:rPr>
        <w:noProof/>
      </w:rPr>
    </w:sdtEndPr>
    <w:sdtContent>
      <w:p w:rsidR="00143FDE" w:rsidRDefault="00143FDE">
        <w:pPr>
          <w:pStyle w:val="Footer"/>
          <w:jc w:val="center"/>
        </w:pPr>
        <w:r>
          <w:fldChar w:fldCharType="begin"/>
        </w:r>
        <w:r>
          <w:instrText xml:space="preserve"> PAGE   \* MERGEFORMAT </w:instrText>
        </w:r>
        <w:r>
          <w:fldChar w:fldCharType="separate"/>
        </w:r>
        <w:r w:rsidR="005E7189">
          <w:rPr>
            <w:noProof/>
          </w:rPr>
          <w:t>1</w:t>
        </w:r>
        <w:r>
          <w:rPr>
            <w:noProof/>
          </w:rPr>
          <w:fldChar w:fldCharType="end"/>
        </w:r>
      </w:p>
    </w:sdtContent>
  </w:sdt>
  <w:p w:rsidR="00143FDE" w:rsidRPr="00FF1579" w:rsidRDefault="00143FDE" w:rsidP="009E3B87">
    <w:pPr>
      <w:pStyle w:val="Footer"/>
      <w:jc w:val="cen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759896"/>
      <w:docPartObj>
        <w:docPartGallery w:val="Page Numbers (Bottom of Page)"/>
        <w:docPartUnique/>
      </w:docPartObj>
    </w:sdtPr>
    <w:sdtEndPr>
      <w:rPr>
        <w:noProof/>
      </w:rPr>
    </w:sdtEndPr>
    <w:sdtContent>
      <w:p w:rsidR="00143FDE" w:rsidRDefault="00143FDE">
        <w:pPr>
          <w:pStyle w:val="Footer"/>
          <w:jc w:val="center"/>
        </w:pPr>
        <w:r>
          <w:fldChar w:fldCharType="begin"/>
        </w:r>
        <w:r>
          <w:instrText xml:space="preserve"> PAGE   \* MERGEFORMAT </w:instrText>
        </w:r>
        <w:r>
          <w:fldChar w:fldCharType="separate"/>
        </w:r>
        <w:r w:rsidR="000D24F9">
          <w:rPr>
            <w:noProof/>
          </w:rPr>
          <w:t>67</w:t>
        </w:r>
        <w:r>
          <w:rPr>
            <w:noProof/>
          </w:rPr>
          <w:fldChar w:fldCharType="end"/>
        </w:r>
      </w:p>
    </w:sdtContent>
  </w:sdt>
  <w:p w:rsidR="00143FDE" w:rsidRPr="00FF1579" w:rsidRDefault="00143FDE" w:rsidP="009E3B87">
    <w:pPr>
      <w:pStyle w:val="Footer"/>
      <w:jc w:val="center"/>
      <w:rPr>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DA71F2" w:rsidRDefault="00143FDE" w:rsidP="009E3B8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65787"/>
      <w:docPartObj>
        <w:docPartGallery w:val="Page Numbers (Bottom of Page)"/>
        <w:docPartUnique/>
      </w:docPartObj>
    </w:sdtPr>
    <w:sdtEndPr>
      <w:rPr>
        <w:noProof/>
      </w:rPr>
    </w:sdtEndPr>
    <w:sdtContent>
      <w:p w:rsidR="00143FDE" w:rsidRDefault="00143FDE">
        <w:pPr>
          <w:pStyle w:val="Footer"/>
          <w:jc w:val="center"/>
        </w:pPr>
        <w:r>
          <w:fldChar w:fldCharType="begin"/>
        </w:r>
        <w:r w:rsidRPr="00054137">
          <w:instrText xml:space="preserve"> PAGE   \* MERGEFORMAT </w:instrText>
        </w:r>
        <w:r>
          <w:fldChar w:fldCharType="separate"/>
        </w:r>
        <w:r w:rsidR="005E7189">
          <w:rPr>
            <w:noProof/>
          </w:rPr>
          <w:t>ii</w:t>
        </w:r>
        <w:r>
          <w:rPr>
            <w:noProof/>
          </w:rPr>
          <w:fldChar w:fldCharType="end"/>
        </w:r>
      </w:p>
    </w:sdtContent>
  </w:sdt>
  <w:p w:rsidR="00143FDE" w:rsidRPr="00FF1579" w:rsidRDefault="00143FDE" w:rsidP="009E3B87">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Default="00143F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55276"/>
      <w:docPartObj>
        <w:docPartGallery w:val="Page Numbers (Bottom of Page)"/>
        <w:docPartUnique/>
      </w:docPartObj>
    </w:sdtPr>
    <w:sdtEndPr>
      <w:rPr>
        <w:noProof/>
      </w:rPr>
    </w:sdtEndPr>
    <w:sdtContent>
      <w:p w:rsidR="00143FDE" w:rsidRDefault="00143FDE">
        <w:pPr>
          <w:pStyle w:val="Footer"/>
          <w:jc w:val="center"/>
        </w:pPr>
        <w:r>
          <w:fldChar w:fldCharType="begin"/>
        </w:r>
        <w:r>
          <w:instrText xml:space="preserve"> PAGE   \* MERGEFORMAT </w:instrText>
        </w:r>
        <w:r>
          <w:fldChar w:fldCharType="separate"/>
        </w:r>
        <w:r w:rsidR="005E7189">
          <w:rPr>
            <w:noProof/>
          </w:rPr>
          <w:t>iv</w:t>
        </w:r>
        <w:r>
          <w:rPr>
            <w:noProof/>
          </w:rPr>
          <w:fldChar w:fldCharType="end"/>
        </w:r>
      </w:p>
    </w:sdtContent>
  </w:sdt>
  <w:p w:rsidR="00143FDE" w:rsidRDefault="00143FD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278403"/>
      <w:docPartObj>
        <w:docPartGallery w:val="Page Numbers (Bottom of Page)"/>
        <w:docPartUnique/>
      </w:docPartObj>
    </w:sdtPr>
    <w:sdtEndPr>
      <w:rPr>
        <w:noProof/>
      </w:rPr>
    </w:sdtEndPr>
    <w:sdtContent>
      <w:p w:rsidR="00143FDE" w:rsidRDefault="00143FDE">
        <w:pPr>
          <w:pStyle w:val="Footer"/>
          <w:jc w:val="center"/>
        </w:pPr>
        <w:r>
          <w:fldChar w:fldCharType="begin"/>
        </w:r>
        <w:r>
          <w:instrText xml:space="preserve"> PAGE   \* MERGEFORMAT </w:instrText>
        </w:r>
        <w:r>
          <w:fldChar w:fldCharType="separate"/>
        </w:r>
        <w:r w:rsidR="005E7189">
          <w:rPr>
            <w:noProof/>
          </w:rPr>
          <w:t>vi</w:t>
        </w:r>
        <w:r>
          <w:rPr>
            <w:noProof/>
          </w:rPr>
          <w:fldChar w:fldCharType="end"/>
        </w:r>
      </w:p>
    </w:sdtContent>
  </w:sdt>
  <w:p w:rsidR="00143FDE" w:rsidRPr="00FF1579" w:rsidRDefault="00143FDE" w:rsidP="009E3B87">
    <w:pPr>
      <w:pStyle w:val="Footer"/>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59083"/>
      <w:docPartObj>
        <w:docPartGallery w:val="Page Numbers (Bottom of Page)"/>
        <w:docPartUnique/>
      </w:docPartObj>
    </w:sdtPr>
    <w:sdtEndPr>
      <w:rPr>
        <w:noProof/>
      </w:rPr>
    </w:sdtEndPr>
    <w:sdtContent>
      <w:p w:rsidR="00143FDE" w:rsidRDefault="00143FDE">
        <w:pPr>
          <w:pStyle w:val="Footer"/>
          <w:jc w:val="center"/>
        </w:pPr>
        <w:r>
          <w:fldChar w:fldCharType="begin"/>
        </w:r>
        <w:r>
          <w:instrText xml:space="preserve"> PAGE   \* MERGEFORMAT </w:instrText>
        </w:r>
        <w:r>
          <w:fldChar w:fldCharType="separate"/>
        </w:r>
        <w:r w:rsidR="005E7189">
          <w:rPr>
            <w:noProof/>
          </w:rPr>
          <w:t>xii</w:t>
        </w:r>
        <w:r>
          <w:rPr>
            <w:noProof/>
          </w:rPr>
          <w:fldChar w:fldCharType="end"/>
        </w:r>
      </w:p>
    </w:sdtContent>
  </w:sdt>
  <w:p w:rsidR="00143FDE" w:rsidRPr="00FF1579" w:rsidRDefault="00143FDE" w:rsidP="009E3B87">
    <w:pPr>
      <w:pStyle w:val="Footer"/>
      <w:jc w:val="center"/>
      <w:rPr>
        <w:lang w:val="en-US"/>
      </w:rPr>
    </w:pPr>
  </w:p>
  <w:p w:rsidR="00143FDE" w:rsidRDefault="00143FD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Pr="00FF1579" w:rsidRDefault="00143FDE" w:rsidP="009E3B87">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7AA" w:rsidRDefault="00B077AA">
      <w:pPr>
        <w:spacing w:line="240" w:lineRule="auto"/>
      </w:pPr>
      <w:r>
        <w:separator/>
      </w:r>
    </w:p>
  </w:footnote>
  <w:footnote w:type="continuationSeparator" w:id="0">
    <w:p w:rsidR="00B077AA" w:rsidRDefault="00B07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8846"/>
      <w:docPartObj>
        <w:docPartGallery w:val="Page Numbers (Top of Page)"/>
        <w:docPartUnique/>
      </w:docPartObj>
    </w:sdtPr>
    <w:sdtEndPr>
      <w:rPr>
        <w:noProof/>
      </w:rPr>
    </w:sdtEndPr>
    <w:sdtContent>
      <w:p w:rsidR="00143FDE" w:rsidRDefault="00143FDE">
        <w:pPr>
          <w:pStyle w:val="Header"/>
          <w:jc w:val="right"/>
        </w:pPr>
        <w:r>
          <w:fldChar w:fldCharType="begin"/>
        </w:r>
        <w:r w:rsidRPr="00054137">
          <w:instrText xml:space="preserve"> PAGE   \* MERGEFORMAT </w:instrText>
        </w:r>
        <w:r>
          <w:fldChar w:fldCharType="separate"/>
        </w:r>
        <w:r w:rsidR="005E7189">
          <w:rPr>
            <w:noProof/>
          </w:rPr>
          <w:t>iii</w:t>
        </w:r>
        <w:r>
          <w:rPr>
            <w:noProof/>
          </w:rPr>
          <w:fldChar w:fldCharType="end"/>
        </w:r>
      </w:p>
    </w:sdtContent>
  </w:sdt>
  <w:p w:rsidR="00143FDE" w:rsidRDefault="00143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Default="00143F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951493"/>
      <w:docPartObj>
        <w:docPartGallery w:val="Page Numbers (Top of Page)"/>
        <w:docPartUnique/>
      </w:docPartObj>
    </w:sdtPr>
    <w:sdtEndPr>
      <w:rPr>
        <w:noProof/>
      </w:rPr>
    </w:sdtEndPr>
    <w:sdtContent>
      <w:p w:rsidR="00143FDE" w:rsidRDefault="00143FDE" w:rsidP="00A122EC">
        <w:pPr>
          <w:pStyle w:val="Header"/>
          <w:tabs>
            <w:tab w:val="left" w:pos="6065"/>
            <w:tab w:val="right" w:pos="7937"/>
          </w:tabs>
          <w:jc w:val="left"/>
        </w:pPr>
        <w:r>
          <w:tab/>
        </w:r>
        <w:r>
          <w:tab/>
        </w:r>
        <w:r>
          <w:tab/>
        </w:r>
        <w:r>
          <w:fldChar w:fldCharType="begin"/>
        </w:r>
        <w:r>
          <w:instrText xml:space="preserve"> PAGE   \* MERGEFORMAT </w:instrText>
        </w:r>
        <w:r>
          <w:fldChar w:fldCharType="separate"/>
        </w:r>
        <w:r w:rsidR="000D24F9">
          <w:rPr>
            <w:noProof/>
          </w:rPr>
          <w:t>72</w:t>
        </w:r>
        <w:r>
          <w:rPr>
            <w:noProof/>
          </w:rPr>
          <w:fldChar w:fldCharType="end"/>
        </w:r>
      </w:p>
    </w:sdtContent>
  </w:sdt>
  <w:p w:rsidR="00143FDE" w:rsidRDefault="00143F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FDE" w:rsidRDefault="00143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B6D5A"/>
    <w:multiLevelType w:val="hybridMultilevel"/>
    <w:tmpl w:val="A65CBF1E"/>
    <w:lvl w:ilvl="0" w:tplc="39B8D986">
      <w:start w:val="1"/>
      <w:numFmt w:val="decimal"/>
      <w:lvlText w:val="%1."/>
      <w:lvlJc w:val="left"/>
      <w:pPr>
        <w:tabs>
          <w:tab w:val="num" w:pos="720"/>
        </w:tabs>
        <w:ind w:left="720" w:hanging="360"/>
      </w:pPr>
    </w:lvl>
    <w:lvl w:ilvl="1" w:tplc="809EABCA">
      <w:start w:val="1"/>
      <w:numFmt w:val="lowerLetter"/>
      <w:lvlText w:val="%2."/>
      <w:lvlJc w:val="left"/>
      <w:pPr>
        <w:tabs>
          <w:tab w:val="num" w:pos="1440"/>
        </w:tabs>
        <w:ind w:left="1440" w:hanging="360"/>
      </w:pPr>
    </w:lvl>
    <w:lvl w:ilvl="2" w:tplc="E91C7D3C">
      <w:start w:val="1"/>
      <w:numFmt w:val="lowerRoman"/>
      <w:lvlText w:val="%3."/>
      <w:lvlJc w:val="right"/>
      <w:pPr>
        <w:tabs>
          <w:tab w:val="num" w:pos="2160"/>
        </w:tabs>
        <w:ind w:left="2160" w:hanging="180"/>
      </w:pPr>
    </w:lvl>
    <w:lvl w:ilvl="3" w:tplc="C7441ED4">
      <w:start w:val="1"/>
      <w:numFmt w:val="decimal"/>
      <w:lvlText w:val="%4."/>
      <w:lvlJc w:val="left"/>
      <w:pPr>
        <w:tabs>
          <w:tab w:val="num" w:pos="2880"/>
        </w:tabs>
        <w:ind w:left="2880" w:hanging="360"/>
      </w:pPr>
    </w:lvl>
    <w:lvl w:ilvl="4" w:tplc="0E343A34">
      <w:start w:val="1"/>
      <w:numFmt w:val="lowerLetter"/>
      <w:lvlText w:val="%5."/>
      <w:lvlJc w:val="left"/>
      <w:pPr>
        <w:tabs>
          <w:tab w:val="num" w:pos="3600"/>
        </w:tabs>
        <w:ind w:left="3600" w:hanging="360"/>
      </w:pPr>
    </w:lvl>
    <w:lvl w:ilvl="5" w:tplc="2DFA44D2">
      <w:start w:val="1"/>
      <w:numFmt w:val="lowerRoman"/>
      <w:lvlText w:val="%6."/>
      <w:lvlJc w:val="right"/>
      <w:pPr>
        <w:tabs>
          <w:tab w:val="num" w:pos="4320"/>
        </w:tabs>
        <w:ind w:left="4320" w:hanging="180"/>
      </w:pPr>
    </w:lvl>
    <w:lvl w:ilvl="6" w:tplc="9130705A">
      <w:start w:val="1"/>
      <w:numFmt w:val="decimal"/>
      <w:lvlText w:val="%7."/>
      <w:lvlJc w:val="left"/>
      <w:pPr>
        <w:tabs>
          <w:tab w:val="num" w:pos="5040"/>
        </w:tabs>
        <w:ind w:left="5040" w:hanging="360"/>
      </w:pPr>
    </w:lvl>
    <w:lvl w:ilvl="7" w:tplc="8FB6C21A">
      <w:start w:val="1"/>
      <w:numFmt w:val="lowerLetter"/>
      <w:lvlText w:val="%8."/>
      <w:lvlJc w:val="left"/>
      <w:pPr>
        <w:tabs>
          <w:tab w:val="num" w:pos="5760"/>
        </w:tabs>
        <w:ind w:left="5760" w:hanging="360"/>
      </w:pPr>
    </w:lvl>
    <w:lvl w:ilvl="8" w:tplc="08B8B5C0">
      <w:start w:val="1"/>
      <w:numFmt w:val="lowerRoman"/>
      <w:lvlText w:val="%9."/>
      <w:lvlJc w:val="right"/>
      <w:pPr>
        <w:tabs>
          <w:tab w:val="num" w:pos="6480"/>
        </w:tabs>
        <w:ind w:left="6480" w:hanging="180"/>
      </w:pPr>
    </w:lvl>
  </w:abstractNum>
  <w:abstractNum w:abstractNumId="1">
    <w:nsid w:val="10054DB1"/>
    <w:multiLevelType w:val="hybridMultilevel"/>
    <w:tmpl w:val="A07426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640DFB"/>
    <w:multiLevelType w:val="hybridMultilevel"/>
    <w:tmpl w:val="259C1E20"/>
    <w:lvl w:ilvl="0" w:tplc="DCFEBDE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14240FA"/>
    <w:multiLevelType w:val="hybridMultilevel"/>
    <w:tmpl w:val="DEFE73E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13096617"/>
    <w:multiLevelType w:val="hybridMultilevel"/>
    <w:tmpl w:val="6448940A"/>
    <w:lvl w:ilvl="0" w:tplc="FC62EE2A">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
    <w:nsid w:val="148B5505"/>
    <w:multiLevelType w:val="hybridMultilevel"/>
    <w:tmpl w:val="C40474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367B42"/>
    <w:multiLevelType w:val="hybridMultilevel"/>
    <w:tmpl w:val="5288B22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6E511FD"/>
    <w:multiLevelType w:val="hybridMultilevel"/>
    <w:tmpl w:val="95CC172E"/>
    <w:lvl w:ilvl="0" w:tplc="2306E1C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DED3814"/>
    <w:multiLevelType w:val="hybridMultilevel"/>
    <w:tmpl w:val="B2BC60EA"/>
    <w:lvl w:ilvl="0" w:tplc="515E0D3E">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E8B7500"/>
    <w:multiLevelType w:val="multilevel"/>
    <w:tmpl w:val="A8508914"/>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1FF6CF3"/>
    <w:multiLevelType w:val="multilevel"/>
    <w:tmpl w:val="A8508914"/>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6B066FD"/>
    <w:multiLevelType w:val="hybridMultilevel"/>
    <w:tmpl w:val="707488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96459D"/>
    <w:multiLevelType w:val="hybridMultilevel"/>
    <w:tmpl w:val="4E1C1A90"/>
    <w:lvl w:ilvl="0" w:tplc="D6A4EC0C">
      <w:start w:val="2"/>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8560FD"/>
    <w:multiLevelType w:val="multilevel"/>
    <w:tmpl w:val="3910AC40"/>
    <w:lvl w:ilvl="0">
      <w:start w:val="2"/>
      <w:numFmt w:val="decimal"/>
      <w:lvlText w:val="%1"/>
      <w:lvlJc w:val="left"/>
      <w:pPr>
        <w:ind w:left="360" w:hanging="360"/>
      </w:pPr>
      <w:rPr>
        <w:rFonts w:ascii="Times New Roman" w:hAnsi="Times New Roman" w:hint="default"/>
      </w:rPr>
    </w:lvl>
    <w:lvl w:ilvl="1">
      <w:start w:val="3"/>
      <w:numFmt w:val="decimal"/>
      <w:lvlText w:val="2.%2."/>
      <w:lvlJc w:val="left"/>
      <w:pPr>
        <w:ind w:left="360" w:hanging="360"/>
      </w:pPr>
      <w:rPr>
        <w:rFonts w:hint="default"/>
        <w:i w:val="0"/>
        <w:iCs w:val="0"/>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4">
    <w:nsid w:val="2D4869F4"/>
    <w:multiLevelType w:val="hybridMultilevel"/>
    <w:tmpl w:val="1332E8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5C63E10"/>
    <w:multiLevelType w:val="multilevel"/>
    <w:tmpl w:val="D77A1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A37D61"/>
    <w:multiLevelType w:val="multilevel"/>
    <w:tmpl w:val="3536C808"/>
    <w:lvl w:ilvl="0">
      <w:start w:val="1"/>
      <w:numFmt w:val="decimal"/>
      <w:lvlText w:val="%1."/>
      <w:lvlJc w:val="left"/>
      <w:pPr>
        <w:ind w:left="900" w:hanging="360"/>
      </w:pPr>
      <w:rPr>
        <w:rFonts w:hint="default"/>
      </w:rPr>
    </w:lvl>
    <w:lvl w:ilvl="1">
      <w:start w:val="2"/>
      <w:numFmt w:val="decimal"/>
      <w:isLgl/>
      <w:lvlText w:val="%1.%2"/>
      <w:lvlJc w:val="left"/>
      <w:pPr>
        <w:ind w:left="1065" w:hanging="525"/>
      </w:pPr>
      <w:rPr>
        <w:rFonts w:hint="default"/>
        <w:b w:val="0"/>
      </w:rPr>
    </w:lvl>
    <w:lvl w:ilvl="2">
      <w:start w:val="2"/>
      <w:numFmt w:val="decimal"/>
      <w:isLgl/>
      <w:lvlText w:val="%1.%2.%3"/>
      <w:lvlJc w:val="left"/>
      <w:pPr>
        <w:ind w:left="1080" w:hanging="720"/>
      </w:pPr>
      <w:rPr>
        <w:rFonts w:hint="default"/>
        <w:b/>
      </w:rPr>
    </w:lvl>
    <w:lvl w:ilvl="3">
      <w:start w:val="1"/>
      <w:numFmt w:val="decimal"/>
      <w:isLgl/>
      <w:lvlText w:val="%1.%2.%3.%4"/>
      <w:lvlJc w:val="left"/>
      <w:pPr>
        <w:ind w:left="1260" w:hanging="720"/>
      </w:pPr>
      <w:rPr>
        <w:rFonts w:hint="default"/>
        <w:b w:val="0"/>
      </w:rPr>
    </w:lvl>
    <w:lvl w:ilvl="4">
      <w:start w:val="1"/>
      <w:numFmt w:val="decimal"/>
      <w:isLgl/>
      <w:lvlText w:val="%1.%2.%3.%4.%5"/>
      <w:lvlJc w:val="left"/>
      <w:pPr>
        <w:ind w:left="1620" w:hanging="1080"/>
      </w:pPr>
      <w:rPr>
        <w:rFonts w:hint="default"/>
        <w:b w:val="0"/>
      </w:rPr>
    </w:lvl>
    <w:lvl w:ilvl="5">
      <w:start w:val="1"/>
      <w:numFmt w:val="decimal"/>
      <w:isLgl/>
      <w:lvlText w:val="%1.%2.%3.%4.%5.%6"/>
      <w:lvlJc w:val="left"/>
      <w:pPr>
        <w:ind w:left="1620" w:hanging="1080"/>
      </w:pPr>
      <w:rPr>
        <w:rFonts w:hint="default"/>
        <w:b w:val="0"/>
      </w:rPr>
    </w:lvl>
    <w:lvl w:ilvl="6">
      <w:start w:val="1"/>
      <w:numFmt w:val="decimal"/>
      <w:isLgl/>
      <w:lvlText w:val="%1.%2.%3.%4.%5.%6.%7"/>
      <w:lvlJc w:val="left"/>
      <w:pPr>
        <w:ind w:left="1980" w:hanging="1440"/>
      </w:pPr>
      <w:rPr>
        <w:rFonts w:hint="default"/>
        <w:b w:val="0"/>
      </w:rPr>
    </w:lvl>
    <w:lvl w:ilvl="7">
      <w:start w:val="1"/>
      <w:numFmt w:val="decimal"/>
      <w:isLgl/>
      <w:lvlText w:val="%1.%2.%3.%4.%5.%6.%7.%8"/>
      <w:lvlJc w:val="left"/>
      <w:pPr>
        <w:ind w:left="2340" w:hanging="1800"/>
      </w:pPr>
      <w:rPr>
        <w:rFonts w:hint="default"/>
        <w:b w:val="0"/>
      </w:rPr>
    </w:lvl>
    <w:lvl w:ilvl="8">
      <w:start w:val="1"/>
      <w:numFmt w:val="decimal"/>
      <w:isLgl/>
      <w:lvlText w:val="%1.%2.%3.%4.%5.%6.%7.%8.%9"/>
      <w:lvlJc w:val="left"/>
      <w:pPr>
        <w:ind w:left="2340" w:hanging="1800"/>
      </w:pPr>
      <w:rPr>
        <w:rFonts w:hint="default"/>
        <w:b w:val="0"/>
      </w:rPr>
    </w:lvl>
  </w:abstractNum>
  <w:abstractNum w:abstractNumId="17">
    <w:nsid w:val="43DC16F9"/>
    <w:multiLevelType w:val="hybridMultilevel"/>
    <w:tmpl w:val="B2C23E9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EBB2502"/>
    <w:multiLevelType w:val="hybridMultilevel"/>
    <w:tmpl w:val="CC4C2F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005E3D"/>
    <w:multiLevelType w:val="hybridMultilevel"/>
    <w:tmpl w:val="D916C528"/>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0">
    <w:nsid w:val="58341D05"/>
    <w:multiLevelType w:val="hybridMultilevel"/>
    <w:tmpl w:val="2B9C5D0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E51828"/>
    <w:multiLevelType w:val="hybridMultilevel"/>
    <w:tmpl w:val="C02866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5D362CDD"/>
    <w:multiLevelType w:val="hybridMultilevel"/>
    <w:tmpl w:val="C4B03F4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5D3D2F1C"/>
    <w:multiLevelType w:val="hybridMultilevel"/>
    <w:tmpl w:val="B15C841C"/>
    <w:lvl w:ilvl="0" w:tplc="04210009">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12D477B"/>
    <w:multiLevelType w:val="hybridMultilevel"/>
    <w:tmpl w:val="0F3A68F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9CF06E7"/>
    <w:multiLevelType w:val="hybridMultilevel"/>
    <w:tmpl w:val="49BC313C"/>
    <w:lvl w:ilvl="0" w:tplc="2486ADD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6EF60FAF"/>
    <w:multiLevelType w:val="hybridMultilevel"/>
    <w:tmpl w:val="9C782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0E31280"/>
    <w:multiLevelType w:val="hybridMultilevel"/>
    <w:tmpl w:val="CA584AB0"/>
    <w:lvl w:ilvl="0" w:tplc="04090019">
      <w:start w:val="1"/>
      <w:numFmt w:val="lowerLetter"/>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8">
    <w:nsid w:val="7BA835D5"/>
    <w:multiLevelType w:val="hybridMultilevel"/>
    <w:tmpl w:val="B2BC60EA"/>
    <w:lvl w:ilvl="0" w:tplc="515E0D3E">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7BC46999"/>
    <w:multiLevelType w:val="hybridMultilevel"/>
    <w:tmpl w:val="A18ACF8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E694CA4"/>
    <w:multiLevelType w:val="hybridMultilevel"/>
    <w:tmpl w:val="ACF83C8E"/>
    <w:lvl w:ilvl="0" w:tplc="9A18341C">
      <w:start w:val="1"/>
      <w:numFmt w:val="decimal"/>
      <w:lvlText w:val="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12"/>
  </w:num>
  <w:num w:numId="5">
    <w:abstractNumId w:val="30"/>
  </w:num>
  <w:num w:numId="6">
    <w:abstractNumId w:val="22"/>
  </w:num>
  <w:num w:numId="7">
    <w:abstractNumId w:val="15"/>
  </w:num>
  <w:num w:numId="8">
    <w:abstractNumId w:val="16"/>
  </w:num>
  <w:num w:numId="9">
    <w:abstractNumId w:val="26"/>
  </w:num>
  <w:num w:numId="10">
    <w:abstractNumId w:val="1"/>
  </w:num>
  <w:num w:numId="11">
    <w:abstractNumId w:val="17"/>
  </w:num>
  <w:num w:numId="12">
    <w:abstractNumId w:val="2"/>
  </w:num>
  <w:num w:numId="13">
    <w:abstractNumId w:val="25"/>
  </w:num>
  <w:num w:numId="14">
    <w:abstractNumId w:val="28"/>
  </w:num>
  <w:num w:numId="15">
    <w:abstractNumId w:val="20"/>
  </w:num>
  <w:num w:numId="16">
    <w:abstractNumId w:val="6"/>
  </w:num>
  <w:num w:numId="17">
    <w:abstractNumId w:val="11"/>
  </w:num>
  <w:num w:numId="18">
    <w:abstractNumId w:val="9"/>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3"/>
  </w:num>
  <w:num w:numId="23">
    <w:abstractNumId w:val="21"/>
  </w:num>
  <w:num w:numId="24">
    <w:abstractNumId w:val="3"/>
  </w:num>
  <w:num w:numId="25">
    <w:abstractNumId w:val="18"/>
  </w:num>
  <w:num w:numId="26">
    <w:abstractNumId w:val="7"/>
  </w:num>
  <w:num w:numId="27">
    <w:abstractNumId w:val="14"/>
  </w:num>
  <w:num w:numId="28">
    <w:abstractNumId w:val="29"/>
  </w:num>
  <w:num w:numId="29">
    <w:abstractNumId w:val="4"/>
  </w:num>
  <w:num w:numId="30">
    <w:abstractNumId w:val="19"/>
  </w:num>
  <w:num w:numId="31">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0CC"/>
    <w:rsid w:val="00006B38"/>
    <w:rsid w:val="00006D87"/>
    <w:rsid w:val="00010A76"/>
    <w:rsid w:val="00011437"/>
    <w:rsid w:val="00015516"/>
    <w:rsid w:val="000244DB"/>
    <w:rsid w:val="00027C6D"/>
    <w:rsid w:val="0003067C"/>
    <w:rsid w:val="000317BA"/>
    <w:rsid w:val="00035C9E"/>
    <w:rsid w:val="00054137"/>
    <w:rsid w:val="00056C57"/>
    <w:rsid w:val="00057A93"/>
    <w:rsid w:val="00061B17"/>
    <w:rsid w:val="000646F3"/>
    <w:rsid w:val="00073622"/>
    <w:rsid w:val="000836D1"/>
    <w:rsid w:val="00084450"/>
    <w:rsid w:val="00087317"/>
    <w:rsid w:val="00090211"/>
    <w:rsid w:val="000922BC"/>
    <w:rsid w:val="00093B6D"/>
    <w:rsid w:val="000A33DB"/>
    <w:rsid w:val="000A5FE4"/>
    <w:rsid w:val="000B2F58"/>
    <w:rsid w:val="000C04AD"/>
    <w:rsid w:val="000C25BF"/>
    <w:rsid w:val="000C28DA"/>
    <w:rsid w:val="000C3DE0"/>
    <w:rsid w:val="000D105D"/>
    <w:rsid w:val="000D24F9"/>
    <w:rsid w:val="000D2B7D"/>
    <w:rsid w:val="000D57DB"/>
    <w:rsid w:val="000D6B62"/>
    <w:rsid w:val="000D6E5C"/>
    <w:rsid w:val="000E090E"/>
    <w:rsid w:val="000E4EB5"/>
    <w:rsid w:val="000E6237"/>
    <w:rsid w:val="000F5162"/>
    <w:rsid w:val="000F5617"/>
    <w:rsid w:val="000F6AC5"/>
    <w:rsid w:val="00100497"/>
    <w:rsid w:val="001004C7"/>
    <w:rsid w:val="0010190A"/>
    <w:rsid w:val="001021FA"/>
    <w:rsid w:val="001027F7"/>
    <w:rsid w:val="001038D7"/>
    <w:rsid w:val="0010654D"/>
    <w:rsid w:val="00113077"/>
    <w:rsid w:val="001138ED"/>
    <w:rsid w:val="001278E8"/>
    <w:rsid w:val="00130FE9"/>
    <w:rsid w:val="00132F9E"/>
    <w:rsid w:val="00137EAE"/>
    <w:rsid w:val="00143FDE"/>
    <w:rsid w:val="00147C11"/>
    <w:rsid w:val="001511C6"/>
    <w:rsid w:val="00151ED1"/>
    <w:rsid w:val="001569DB"/>
    <w:rsid w:val="001570A3"/>
    <w:rsid w:val="00161169"/>
    <w:rsid w:val="001621EB"/>
    <w:rsid w:val="001634BC"/>
    <w:rsid w:val="00166E64"/>
    <w:rsid w:val="00173985"/>
    <w:rsid w:val="00174A3C"/>
    <w:rsid w:val="001805E4"/>
    <w:rsid w:val="0018352A"/>
    <w:rsid w:val="001844E1"/>
    <w:rsid w:val="001846F9"/>
    <w:rsid w:val="0018668D"/>
    <w:rsid w:val="0018768B"/>
    <w:rsid w:val="00193F82"/>
    <w:rsid w:val="00195490"/>
    <w:rsid w:val="00195AA9"/>
    <w:rsid w:val="001966D9"/>
    <w:rsid w:val="001A41E1"/>
    <w:rsid w:val="001A7FB0"/>
    <w:rsid w:val="001B270D"/>
    <w:rsid w:val="001B535C"/>
    <w:rsid w:val="001B768A"/>
    <w:rsid w:val="001C1480"/>
    <w:rsid w:val="001C291A"/>
    <w:rsid w:val="001C3A27"/>
    <w:rsid w:val="001C5036"/>
    <w:rsid w:val="001C5868"/>
    <w:rsid w:val="001C67E1"/>
    <w:rsid w:val="001C6956"/>
    <w:rsid w:val="001C7DC0"/>
    <w:rsid w:val="001D0A3A"/>
    <w:rsid w:val="001D3425"/>
    <w:rsid w:val="001D6338"/>
    <w:rsid w:val="001E0894"/>
    <w:rsid w:val="001E18A5"/>
    <w:rsid w:val="001E22A7"/>
    <w:rsid w:val="001E4E9F"/>
    <w:rsid w:val="001F1555"/>
    <w:rsid w:val="001F28CB"/>
    <w:rsid w:val="001F4E51"/>
    <w:rsid w:val="00200219"/>
    <w:rsid w:val="002116A2"/>
    <w:rsid w:val="00212693"/>
    <w:rsid w:val="002129FB"/>
    <w:rsid w:val="002212F3"/>
    <w:rsid w:val="00221727"/>
    <w:rsid w:val="00222615"/>
    <w:rsid w:val="00223885"/>
    <w:rsid w:val="00223EED"/>
    <w:rsid w:val="0023145C"/>
    <w:rsid w:val="002335AE"/>
    <w:rsid w:val="00235E3F"/>
    <w:rsid w:val="00237DA7"/>
    <w:rsid w:val="00242DDB"/>
    <w:rsid w:val="002430BB"/>
    <w:rsid w:val="00253C0F"/>
    <w:rsid w:val="00256D1E"/>
    <w:rsid w:val="00257B95"/>
    <w:rsid w:val="00261E4F"/>
    <w:rsid w:val="00263092"/>
    <w:rsid w:val="00264994"/>
    <w:rsid w:val="00267E11"/>
    <w:rsid w:val="0027080A"/>
    <w:rsid w:val="00272BAE"/>
    <w:rsid w:val="0027517F"/>
    <w:rsid w:val="0027741F"/>
    <w:rsid w:val="00281CCC"/>
    <w:rsid w:val="00282088"/>
    <w:rsid w:val="002833B6"/>
    <w:rsid w:val="00284F99"/>
    <w:rsid w:val="0028576A"/>
    <w:rsid w:val="002871DD"/>
    <w:rsid w:val="002914E9"/>
    <w:rsid w:val="00294CEB"/>
    <w:rsid w:val="002A4CA0"/>
    <w:rsid w:val="002A6B4C"/>
    <w:rsid w:val="002B27B1"/>
    <w:rsid w:val="002B2937"/>
    <w:rsid w:val="002B2F9A"/>
    <w:rsid w:val="002B36AE"/>
    <w:rsid w:val="002B3B96"/>
    <w:rsid w:val="002B4C64"/>
    <w:rsid w:val="002B584A"/>
    <w:rsid w:val="002B669E"/>
    <w:rsid w:val="002B7896"/>
    <w:rsid w:val="002C004F"/>
    <w:rsid w:val="002C2F60"/>
    <w:rsid w:val="002C3320"/>
    <w:rsid w:val="002C43B8"/>
    <w:rsid w:val="002C6CB9"/>
    <w:rsid w:val="002D0BBB"/>
    <w:rsid w:val="002D36D6"/>
    <w:rsid w:val="002D4DC4"/>
    <w:rsid w:val="002F1265"/>
    <w:rsid w:val="002F7F48"/>
    <w:rsid w:val="0030449F"/>
    <w:rsid w:val="003075A0"/>
    <w:rsid w:val="003077BB"/>
    <w:rsid w:val="0031076A"/>
    <w:rsid w:val="003145D2"/>
    <w:rsid w:val="00316BD7"/>
    <w:rsid w:val="003216B3"/>
    <w:rsid w:val="00324514"/>
    <w:rsid w:val="003262A3"/>
    <w:rsid w:val="003404FC"/>
    <w:rsid w:val="003419A8"/>
    <w:rsid w:val="003428ED"/>
    <w:rsid w:val="003529CB"/>
    <w:rsid w:val="003569D5"/>
    <w:rsid w:val="003601ED"/>
    <w:rsid w:val="00361967"/>
    <w:rsid w:val="00362E36"/>
    <w:rsid w:val="00363A45"/>
    <w:rsid w:val="00365382"/>
    <w:rsid w:val="00366E66"/>
    <w:rsid w:val="00366F3F"/>
    <w:rsid w:val="00367256"/>
    <w:rsid w:val="00371672"/>
    <w:rsid w:val="00371AFD"/>
    <w:rsid w:val="003730EA"/>
    <w:rsid w:val="003750BD"/>
    <w:rsid w:val="00385AF9"/>
    <w:rsid w:val="003924E1"/>
    <w:rsid w:val="00395699"/>
    <w:rsid w:val="00395F18"/>
    <w:rsid w:val="003A6BBF"/>
    <w:rsid w:val="003B0643"/>
    <w:rsid w:val="003B5A98"/>
    <w:rsid w:val="003B5BA2"/>
    <w:rsid w:val="003B604F"/>
    <w:rsid w:val="003B6842"/>
    <w:rsid w:val="003C17E2"/>
    <w:rsid w:val="003C2D3C"/>
    <w:rsid w:val="003C39D5"/>
    <w:rsid w:val="003C567E"/>
    <w:rsid w:val="003C61CA"/>
    <w:rsid w:val="003E0B76"/>
    <w:rsid w:val="003E1827"/>
    <w:rsid w:val="003E34DB"/>
    <w:rsid w:val="003E4E76"/>
    <w:rsid w:val="003F4A6D"/>
    <w:rsid w:val="003F66EB"/>
    <w:rsid w:val="004013AA"/>
    <w:rsid w:val="00404F07"/>
    <w:rsid w:val="00417521"/>
    <w:rsid w:val="004201A9"/>
    <w:rsid w:val="00431586"/>
    <w:rsid w:val="00433299"/>
    <w:rsid w:val="00441DC1"/>
    <w:rsid w:val="00455DEB"/>
    <w:rsid w:val="00456927"/>
    <w:rsid w:val="00465FFB"/>
    <w:rsid w:val="00472B26"/>
    <w:rsid w:val="00474EBB"/>
    <w:rsid w:val="00474FC1"/>
    <w:rsid w:val="00482593"/>
    <w:rsid w:val="004853E6"/>
    <w:rsid w:val="00485EE1"/>
    <w:rsid w:val="00493BB8"/>
    <w:rsid w:val="00497EF0"/>
    <w:rsid w:val="004A2B16"/>
    <w:rsid w:val="004A37D3"/>
    <w:rsid w:val="004B093A"/>
    <w:rsid w:val="004B1FE2"/>
    <w:rsid w:val="004B22CE"/>
    <w:rsid w:val="004B45C7"/>
    <w:rsid w:val="004B5E96"/>
    <w:rsid w:val="004B60E0"/>
    <w:rsid w:val="004B7B67"/>
    <w:rsid w:val="004C2687"/>
    <w:rsid w:val="004C2D54"/>
    <w:rsid w:val="004C36C6"/>
    <w:rsid w:val="004E285C"/>
    <w:rsid w:val="004F081C"/>
    <w:rsid w:val="004F1ABE"/>
    <w:rsid w:val="004F7F44"/>
    <w:rsid w:val="0050222C"/>
    <w:rsid w:val="00505FA5"/>
    <w:rsid w:val="00512F92"/>
    <w:rsid w:val="00513248"/>
    <w:rsid w:val="0051344B"/>
    <w:rsid w:val="00516E87"/>
    <w:rsid w:val="0052044F"/>
    <w:rsid w:val="00520659"/>
    <w:rsid w:val="005209CB"/>
    <w:rsid w:val="00526E01"/>
    <w:rsid w:val="005400FC"/>
    <w:rsid w:val="005434A8"/>
    <w:rsid w:val="00543F9E"/>
    <w:rsid w:val="00544814"/>
    <w:rsid w:val="005455E1"/>
    <w:rsid w:val="00550C8C"/>
    <w:rsid w:val="00552A48"/>
    <w:rsid w:val="00552BBE"/>
    <w:rsid w:val="00554559"/>
    <w:rsid w:val="00557A5C"/>
    <w:rsid w:val="005608F1"/>
    <w:rsid w:val="00564531"/>
    <w:rsid w:val="00564883"/>
    <w:rsid w:val="00571088"/>
    <w:rsid w:val="00573E88"/>
    <w:rsid w:val="00575268"/>
    <w:rsid w:val="00575FA4"/>
    <w:rsid w:val="0057681F"/>
    <w:rsid w:val="00580904"/>
    <w:rsid w:val="00580AF8"/>
    <w:rsid w:val="00585C3D"/>
    <w:rsid w:val="005860C6"/>
    <w:rsid w:val="005A1B42"/>
    <w:rsid w:val="005A3268"/>
    <w:rsid w:val="005A5BDE"/>
    <w:rsid w:val="005A779C"/>
    <w:rsid w:val="005B12FB"/>
    <w:rsid w:val="005B2CB5"/>
    <w:rsid w:val="005C1AC0"/>
    <w:rsid w:val="005C2F2C"/>
    <w:rsid w:val="005C2F82"/>
    <w:rsid w:val="005C739D"/>
    <w:rsid w:val="005C7AE4"/>
    <w:rsid w:val="005D66FF"/>
    <w:rsid w:val="005E0F2D"/>
    <w:rsid w:val="005E6C5F"/>
    <w:rsid w:val="005E7189"/>
    <w:rsid w:val="005F0C2C"/>
    <w:rsid w:val="005F2516"/>
    <w:rsid w:val="005F7019"/>
    <w:rsid w:val="005F71CC"/>
    <w:rsid w:val="00604C79"/>
    <w:rsid w:val="0060768D"/>
    <w:rsid w:val="0061155A"/>
    <w:rsid w:val="00612618"/>
    <w:rsid w:val="0061308D"/>
    <w:rsid w:val="006175E5"/>
    <w:rsid w:val="006201DA"/>
    <w:rsid w:val="00620E28"/>
    <w:rsid w:val="006230C3"/>
    <w:rsid w:val="00623BAB"/>
    <w:rsid w:val="00626BFB"/>
    <w:rsid w:val="00642635"/>
    <w:rsid w:val="0064657F"/>
    <w:rsid w:val="00651B72"/>
    <w:rsid w:val="0066009D"/>
    <w:rsid w:val="0066240B"/>
    <w:rsid w:val="00670DA7"/>
    <w:rsid w:val="006725D1"/>
    <w:rsid w:val="006728CC"/>
    <w:rsid w:val="00672C1D"/>
    <w:rsid w:val="00673A62"/>
    <w:rsid w:val="006756DE"/>
    <w:rsid w:val="0067689E"/>
    <w:rsid w:val="006777F3"/>
    <w:rsid w:val="006831A5"/>
    <w:rsid w:val="0068534F"/>
    <w:rsid w:val="00686883"/>
    <w:rsid w:val="00686D98"/>
    <w:rsid w:val="006906A5"/>
    <w:rsid w:val="00691AD6"/>
    <w:rsid w:val="006A20C0"/>
    <w:rsid w:val="006A360D"/>
    <w:rsid w:val="006A4B3E"/>
    <w:rsid w:val="006B057E"/>
    <w:rsid w:val="006C0465"/>
    <w:rsid w:val="006C0C5C"/>
    <w:rsid w:val="006C166A"/>
    <w:rsid w:val="006C1970"/>
    <w:rsid w:val="006C24AC"/>
    <w:rsid w:val="006C293C"/>
    <w:rsid w:val="006C353F"/>
    <w:rsid w:val="006C4E38"/>
    <w:rsid w:val="006D3085"/>
    <w:rsid w:val="006D452D"/>
    <w:rsid w:val="006E11D1"/>
    <w:rsid w:val="006E4B5F"/>
    <w:rsid w:val="006E69B1"/>
    <w:rsid w:val="006F00CA"/>
    <w:rsid w:val="006F65D9"/>
    <w:rsid w:val="00704620"/>
    <w:rsid w:val="0071039B"/>
    <w:rsid w:val="0071042F"/>
    <w:rsid w:val="00710D2E"/>
    <w:rsid w:val="007115B2"/>
    <w:rsid w:val="00720F4C"/>
    <w:rsid w:val="00722EEA"/>
    <w:rsid w:val="00724771"/>
    <w:rsid w:val="00724974"/>
    <w:rsid w:val="007305DB"/>
    <w:rsid w:val="00732B61"/>
    <w:rsid w:val="0073424A"/>
    <w:rsid w:val="00740EAD"/>
    <w:rsid w:val="007413BB"/>
    <w:rsid w:val="00742181"/>
    <w:rsid w:val="00752F39"/>
    <w:rsid w:val="00753DB1"/>
    <w:rsid w:val="00754542"/>
    <w:rsid w:val="00756894"/>
    <w:rsid w:val="00765289"/>
    <w:rsid w:val="007659F5"/>
    <w:rsid w:val="007765CC"/>
    <w:rsid w:val="0078492F"/>
    <w:rsid w:val="00784A2C"/>
    <w:rsid w:val="00794830"/>
    <w:rsid w:val="00794E58"/>
    <w:rsid w:val="00795760"/>
    <w:rsid w:val="00797D64"/>
    <w:rsid w:val="007A38B6"/>
    <w:rsid w:val="007A4E55"/>
    <w:rsid w:val="007B1F46"/>
    <w:rsid w:val="007B31A1"/>
    <w:rsid w:val="007B565E"/>
    <w:rsid w:val="007C4576"/>
    <w:rsid w:val="007D4DAE"/>
    <w:rsid w:val="007D51D2"/>
    <w:rsid w:val="007D525A"/>
    <w:rsid w:val="007D706E"/>
    <w:rsid w:val="007E1917"/>
    <w:rsid w:val="007E39BA"/>
    <w:rsid w:val="007E3FFC"/>
    <w:rsid w:val="007E4300"/>
    <w:rsid w:val="007E571B"/>
    <w:rsid w:val="007E624A"/>
    <w:rsid w:val="007F35A4"/>
    <w:rsid w:val="007F44F3"/>
    <w:rsid w:val="007F65CB"/>
    <w:rsid w:val="007F7133"/>
    <w:rsid w:val="00800C98"/>
    <w:rsid w:val="00806301"/>
    <w:rsid w:val="0080763D"/>
    <w:rsid w:val="00810E72"/>
    <w:rsid w:val="00813614"/>
    <w:rsid w:val="00816305"/>
    <w:rsid w:val="00817753"/>
    <w:rsid w:val="0081787E"/>
    <w:rsid w:val="00823F32"/>
    <w:rsid w:val="00823FC7"/>
    <w:rsid w:val="008245EE"/>
    <w:rsid w:val="0082561A"/>
    <w:rsid w:val="008261F3"/>
    <w:rsid w:val="0082701D"/>
    <w:rsid w:val="00830172"/>
    <w:rsid w:val="00831E6E"/>
    <w:rsid w:val="0083267B"/>
    <w:rsid w:val="008333C6"/>
    <w:rsid w:val="00833A79"/>
    <w:rsid w:val="00840263"/>
    <w:rsid w:val="0084185C"/>
    <w:rsid w:val="00842F58"/>
    <w:rsid w:val="0084636E"/>
    <w:rsid w:val="008500A8"/>
    <w:rsid w:val="0085288B"/>
    <w:rsid w:val="0085776D"/>
    <w:rsid w:val="00862288"/>
    <w:rsid w:val="00866FFC"/>
    <w:rsid w:val="00871D3B"/>
    <w:rsid w:val="008730CC"/>
    <w:rsid w:val="00873F0B"/>
    <w:rsid w:val="0087498B"/>
    <w:rsid w:val="008802F4"/>
    <w:rsid w:val="00880D66"/>
    <w:rsid w:val="00881CA5"/>
    <w:rsid w:val="00884101"/>
    <w:rsid w:val="008866E4"/>
    <w:rsid w:val="00886FAB"/>
    <w:rsid w:val="008901C0"/>
    <w:rsid w:val="00891F3D"/>
    <w:rsid w:val="00894820"/>
    <w:rsid w:val="0089589B"/>
    <w:rsid w:val="008969A4"/>
    <w:rsid w:val="008A4716"/>
    <w:rsid w:val="008B59C6"/>
    <w:rsid w:val="008B5E78"/>
    <w:rsid w:val="008C1D67"/>
    <w:rsid w:val="008C505E"/>
    <w:rsid w:val="008C6EB9"/>
    <w:rsid w:val="008D3B34"/>
    <w:rsid w:val="008D4C02"/>
    <w:rsid w:val="008D4CAF"/>
    <w:rsid w:val="008D7291"/>
    <w:rsid w:val="008D73CC"/>
    <w:rsid w:val="008E1670"/>
    <w:rsid w:val="008E3C7E"/>
    <w:rsid w:val="008F1A77"/>
    <w:rsid w:val="008F363E"/>
    <w:rsid w:val="008F4FE3"/>
    <w:rsid w:val="008F508E"/>
    <w:rsid w:val="008F7917"/>
    <w:rsid w:val="00901517"/>
    <w:rsid w:val="009016A5"/>
    <w:rsid w:val="0090577C"/>
    <w:rsid w:val="00910677"/>
    <w:rsid w:val="00910706"/>
    <w:rsid w:val="00912D2C"/>
    <w:rsid w:val="00913F5D"/>
    <w:rsid w:val="0091526E"/>
    <w:rsid w:val="00915E28"/>
    <w:rsid w:val="009165E9"/>
    <w:rsid w:val="009177A3"/>
    <w:rsid w:val="00923603"/>
    <w:rsid w:val="00936271"/>
    <w:rsid w:val="00937B1D"/>
    <w:rsid w:val="00942064"/>
    <w:rsid w:val="00947932"/>
    <w:rsid w:val="00951796"/>
    <w:rsid w:val="00972E48"/>
    <w:rsid w:val="0097397B"/>
    <w:rsid w:val="00973BD2"/>
    <w:rsid w:val="009835CF"/>
    <w:rsid w:val="00986670"/>
    <w:rsid w:val="00990AE8"/>
    <w:rsid w:val="009914FA"/>
    <w:rsid w:val="009919BD"/>
    <w:rsid w:val="009A1BF1"/>
    <w:rsid w:val="009A232F"/>
    <w:rsid w:val="009A5773"/>
    <w:rsid w:val="009A5BDF"/>
    <w:rsid w:val="009A699C"/>
    <w:rsid w:val="009B227C"/>
    <w:rsid w:val="009C1AD7"/>
    <w:rsid w:val="009C279D"/>
    <w:rsid w:val="009C3594"/>
    <w:rsid w:val="009C5898"/>
    <w:rsid w:val="009C74FD"/>
    <w:rsid w:val="009D1689"/>
    <w:rsid w:val="009D79D3"/>
    <w:rsid w:val="009E3B87"/>
    <w:rsid w:val="009F2A21"/>
    <w:rsid w:val="009F2C0E"/>
    <w:rsid w:val="009F3EA5"/>
    <w:rsid w:val="009F427D"/>
    <w:rsid w:val="009F63E2"/>
    <w:rsid w:val="009F6BDE"/>
    <w:rsid w:val="009F70C8"/>
    <w:rsid w:val="00A015B9"/>
    <w:rsid w:val="00A04F05"/>
    <w:rsid w:val="00A05495"/>
    <w:rsid w:val="00A06B66"/>
    <w:rsid w:val="00A122EC"/>
    <w:rsid w:val="00A156DC"/>
    <w:rsid w:val="00A21E26"/>
    <w:rsid w:val="00A24C56"/>
    <w:rsid w:val="00A33386"/>
    <w:rsid w:val="00A36275"/>
    <w:rsid w:val="00A41156"/>
    <w:rsid w:val="00A4545E"/>
    <w:rsid w:val="00A47473"/>
    <w:rsid w:val="00A47652"/>
    <w:rsid w:val="00A51D3D"/>
    <w:rsid w:val="00A623F7"/>
    <w:rsid w:val="00A64789"/>
    <w:rsid w:val="00A67649"/>
    <w:rsid w:val="00A802F8"/>
    <w:rsid w:val="00A8111C"/>
    <w:rsid w:val="00A831EE"/>
    <w:rsid w:val="00A85AD6"/>
    <w:rsid w:val="00A90AC8"/>
    <w:rsid w:val="00A94953"/>
    <w:rsid w:val="00A97713"/>
    <w:rsid w:val="00A97BE1"/>
    <w:rsid w:val="00AA3CD3"/>
    <w:rsid w:val="00AB0D1C"/>
    <w:rsid w:val="00AB1453"/>
    <w:rsid w:val="00AB5754"/>
    <w:rsid w:val="00AB6CD2"/>
    <w:rsid w:val="00AC1E70"/>
    <w:rsid w:val="00AC4594"/>
    <w:rsid w:val="00AC6C77"/>
    <w:rsid w:val="00AD2D2E"/>
    <w:rsid w:val="00AD5174"/>
    <w:rsid w:val="00AD705D"/>
    <w:rsid w:val="00AE1AAF"/>
    <w:rsid w:val="00AE1E19"/>
    <w:rsid w:val="00AE26A1"/>
    <w:rsid w:val="00AE7F33"/>
    <w:rsid w:val="00AF32D0"/>
    <w:rsid w:val="00B07768"/>
    <w:rsid w:val="00B077AA"/>
    <w:rsid w:val="00B1567E"/>
    <w:rsid w:val="00B17D3E"/>
    <w:rsid w:val="00B22148"/>
    <w:rsid w:val="00B30954"/>
    <w:rsid w:val="00B322DA"/>
    <w:rsid w:val="00B37703"/>
    <w:rsid w:val="00B411C7"/>
    <w:rsid w:val="00B4173C"/>
    <w:rsid w:val="00B4396E"/>
    <w:rsid w:val="00B474AA"/>
    <w:rsid w:val="00B47E51"/>
    <w:rsid w:val="00B51835"/>
    <w:rsid w:val="00B55A41"/>
    <w:rsid w:val="00B57DA6"/>
    <w:rsid w:val="00B666F6"/>
    <w:rsid w:val="00B70941"/>
    <w:rsid w:val="00B74618"/>
    <w:rsid w:val="00B76079"/>
    <w:rsid w:val="00B80565"/>
    <w:rsid w:val="00B80779"/>
    <w:rsid w:val="00B86599"/>
    <w:rsid w:val="00B8683F"/>
    <w:rsid w:val="00B954B9"/>
    <w:rsid w:val="00BA2E1F"/>
    <w:rsid w:val="00BA3DEF"/>
    <w:rsid w:val="00BB0B60"/>
    <w:rsid w:val="00BB0EBA"/>
    <w:rsid w:val="00BB1314"/>
    <w:rsid w:val="00BB6687"/>
    <w:rsid w:val="00BC090E"/>
    <w:rsid w:val="00BC0D3B"/>
    <w:rsid w:val="00BC274E"/>
    <w:rsid w:val="00BC58EC"/>
    <w:rsid w:val="00BD734C"/>
    <w:rsid w:val="00BE2B05"/>
    <w:rsid w:val="00BF0C42"/>
    <w:rsid w:val="00BF5965"/>
    <w:rsid w:val="00C0274F"/>
    <w:rsid w:val="00C1080D"/>
    <w:rsid w:val="00C17A0D"/>
    <w:rsid w:val="00C17E0E"/>
    <w:rsid w:val="00C20183"/>
    <w:rsid w:val="00C20F72"/>
    <w:rsid w:val="00C22318"/>
    <w:rsid w:val="00C26297"/>
    <w:rsid w:val="00C27F6A"/>
    <w:rsid w:val="00C310C5"/>
    <w:rsid w:val="00C3521F"/>
    <w:rsid w:val="00C3770E"/>
    <w:rsid w:val="00C43E3B"/>
    <w:rsid w:val="00C5251C"/>
    <w:rsid w:val="00C53EF3"/>
    <w:rsid w:val="00C573C1"/>
    <w:rsid w:val="00C57E04"/>
    <w:rsid w:val="00C57F39"/>
    <w:rsid w:val="00C62EBD"/>
    <w:rsid w:val="00C66996"/>
    <w:rsid w:val="00C7212C"/>
    <w:rsid w:val="00C743A6"/>
    <w:rsid w:val="00C75D6B"/>
    <w:rsid w:val="00C82D55"/>
    <w:rsid w:val="00C82E4A"/>
    <w:rsid w:val="00C945FE"/>
    <w:rsid w:val="00C9477E"/>
    <w:rsid w:val="00C96450"/>
    <w:rsid w:val="00CA3637"/>
    <w:rsid w:val="00CA3EF0"/>
    <w:rsid w:val="00CA7880"/>
    <w:rsid w:val="00CA7FD3"/>
    <w:rsid w:val="00CB3A30"/>
    <w:rsid w:val="00CB7252"/>
    <w:rsid w:val="00CC22BD"/>
    <w:rsid w:val="00CC3D80"/>
    <w:rsid w:val="00CC5060"/>
    <w:rsid w:val="00CC5A3C"/>
    <w:rsid w:val="00CC6CBB"/>
    <w:rsid w:val="00CD2F47"/>
    <w:rsid w:val="00CD4B60"/>
    <w:rsid w:val="00CD6F63"/>
    <w:rsid w:val="00CE143F"/>
    <w:rsid w:val="00CE4D23"/>
    <w:rsid w:val="00CE4E9C"/>
    <w:rsid w:val="00CF0901"/>
    <w:rsid w:val="00CF3163"/>
    <w:rsid w:val="00CF52DC"/>
    <w:rsid w:val="00CF53A5"/>
    <w:rsid w:val="00CF79FC"/>
    <w:rsid w:val="00D00A08"/>
    <w:rsid w:val="00D01393"/>
    <w:rsid w:val="00D02534"/>
    <w:rsid w:val="00D10E95"/>
    <w:rsid w:val="00D2002D"/>
    <w:rsid w:val="00D21780"/>
    <w:rsid w:val="00D229BF"/>
    <w:rsid w:val="00D23FB6"/>
    <w:rsid w:val="00D272C5"/>
    <w:rsid w:val="00D300FE"/>
    <w:rsid w:val="00D326CA"/>
    <w:rsid w:val="00D330E0"/>
    <w:rsid w:val="00D34D31"/>
    <w:rsid w:val="00D35630"/>
    <w:rsid w:val="00D375C8"/>
    <w:rsid w:val="00D40C7C"/>
    <w:rsid w:val="00D4552F"/>
    <w:rsid w:val="00D516D4"/>
    <w:rsid w:val="00D52034"/>
    <w:rsid w:val="00D572E0"/>
    <w:rsid w:val="00D63269"/>
    <w:rsid w:val="00D72FC3"/>
    <w:rsid w:val="00D74348"/>
    <w:rsid w:val="00D7694B"/>
    <w:rsid w:val="00D770F1"/>
    <w:rsid w:val="00D816F1"/>
    <w:rsid w:val="00D81EC7"/>
    <w:rsid w:val="00D82727"/>
    <w:rsid w:val="00D83427"/>
    <w:rsid w:val="00D849EE"/>
    <w:rsid w:val="00D84AE7"/>
    <w:rsid w:val="00D92B66"/>
    <w:rsid w:val="00D94CCC"/>
    <w:rsid w:val="00D96697"/>
    <w:rsid w:val="00D96E80"/>
    <w:rsid w:val="00DA2466"/>
    <w:rsid w:val="00DA369C"/>
    <w:rsid w:val="00DA43EB"/>
    <w:rsid w:val="00DA4645"/>
    <w:rsid w:val="00DA4B09"/>
    <w:rsid w:val="00DA6C56"/>
    <w:rsid w:val="00DA71F2"/>
    <w:rsid w:val="00DB03C9"/>
    <w:rsid w:val="00DB1695"/>
    <w:rsid w:val="00DB5700"/>
    <w:rsid w:val="00DB606E"/>
    <w:rsid w:val="00DC0E5E"/>
    <w:rsid w:val="00DC1487"/>
    <w:rsid w:val="00DC3125"/>
    <w:rsid w:val="00DC3449"/>
    <w:rsid w:val="00DD25A7"/>
    <w:rsid w:val="00DD3EEB"/>
    <w:rsid w:val="00DD4CBC"/>
    <w:rsid w:val="00DD59E7"/>
    <w:rsid w:val="00DD5C08"/>
    <w:rsid w:val="00DD61A6"/>
    <w:rsid w:val="00DE0F26"/>
    <w:rsid w:val="00DE1839"/>
    <w:rsid w:val="00DE28B7"/>
    <w:rsid w:val="00DE4BCF"/>
    <w:rsid w:val="00DF2019"/>
    <w:rsid w:val="00DF3036"/>
    <w:rsid w:val="00DF6697"/>
    <w:rsid w:val="00E01051"/>
    <w:rsid w:val="00E02090"/>
    <w:rsid w:val="00E02582"/>
    <w:rsid w:val="00E05A68"/>
    <w:rsid w:val="00E06E35"/>
    <w:rsid w:val="00E07368"/>
    <w:rsid w:val="00E15FDD"/>
    <w:rsid w:val="00E161FA"/>
    <w:rsid w:val="00E214E3"/>
    <w:rsid w:val="00E234F6"/>
    <w:rsid w:val="00E2666E"/>
    <w:rsid w:val="00E30A13"/>
    <w:rsid w:val="00E3119D"/>
    <w:rsid w:val="00E322BB"/>
    <w:rsid w:val="00E341EA"/>
    <w:rsid w:val="00E37C49"/>
    <w:rsid w:val="00E4543C"/>
    <w:rsid w:val="00E454EE"/>
    <w:rsid w:val="00E567BE"/>
    <w:rsid w:val="00E5784F"/>
    <w:rsid w:val="00E61162"/>
    <w:rsid w:val="00E72E04"/>
    <w:rsid w:val="00E73FA7"/>
    <w:rsid w:val="00E777E6"/>
    <w:rsid w:val="00E9147F"/>
    <w:rsid w:val="00E928E7"/>
    <w:rsid w:val="00E96336"/>
    <w:rsid w:val="00E9725A"/>
    <w:rsid w:val="00EA3BD8"/>
    <w:rsid w:val="00EA430E"/>
    <w:rsid w:val="00EA634A"/>
    <w:rsid w:val="00EB0388"/>
    <w:rsid w:val="00EB59E1"/>
    <w:rsid w:val="00ED06C1"/>
    <w:rsid w:val="00ED5540"/>
    <w:rsid w:val="00EE44E2"/>
    <w:rsid w:val="00EE47EB"/>
    <w:rsid w:val="00EF0546"/>
    <w:rsid w:val="00EF05F7"/>
    <w:rsid w:val="00EF0873"/>
    <w:rsid w:val="00EF1765"/>
    <w:rsid w:val="00EF3E6B"/>
    <w:rsid w:val="00EF44CA"/>
    <w:rsid w:val="00EF6356"/>
    <w:rsid w:val="00EF6F89"/>
    <w:rsid w:val="00EF7E01"/>
    <w:rsid w:val="00F021D9"/>
    <w:rsid w:val="00F02B3F"/>
    <w:rsid w:val="00F10BA1"/>
    <w:rsid w:val="00F10FB6"/>
    <w:rsid w:val="00F12721"/>
    <w:rsid w:val="00F152BF"/>
    <w:rsid w:val="00F152D6"/>
    <w:rsid w:val="00F15B54"/>
    <w:rsid w:val="00F2207A"/>
    <w:rsid w:val="00F2570A"/>
    <w:rsid w:val="00F25B0D"/>
    <w:rsid w:val="00F264F4"/>
    <w:rsid w:val="00F30DE1"/>
    <w:rsid w:val="00F33923"/>
    <w:rsid w:val="00F344C9"/>
    <w:rsid w:val="00F36A89"/>
    <w:rsid w:val="00F403FF"/>
    <w:rsid w:val="00F47771"/>
    <w:rsid w:val="00F52988"/>
    <w:rsid w:val="00F555A4"/>
    <w:rsid w:val="00F60DF3"/>
    <w:rsid w:val="00F65334"/>
    <w:rsid w:val="00F7642B"/>
    <w:rsid w:val="00F779C3"/>
    <w:rsid w:val="00F80B5C"/>
    <w:rsid w:val="00F835F5"/>
    <w:rsid w:val="00F8486B"/>
    <w:rsid w:val="00F87717"/>
    <w:rsid w:val="00F915B4"/>
    <w:rsid w:val="00F93FE6"/>
    <w:rsid w:val="00F97012"/>
    <w:rsid w:val="00FA1E45"/>
    <w:rsid w:val="00FA22F3"/>
    <w:rsid w:val="00FB240C"/>
    <w:rsid w:val="00FC0825"/>
    <w:rsid w:val="00FC1994"/>
    <w:rsid w:val="00FC2B1B"/>
    <w:rsid w:val="00FC52AF"/>
    <w:rsid w:val="00FD18D5"/>
    <w:rsid w:val="00FD21F8"/>
    <w:rsid w:val="00FD2D37"/>
    <w:rsid w:val="00FD4660"/>
    <w:rsid w:val="00FD7F5B"/>
    <w:rsid w:val="00FE3D5C"/>
    <w:rsid w:val="00FF232F"/>
    <w:rsid w:val="00FF27EF"/>
    <w:rsid w:val="00FF3E7B"/>
    <w:rsid w:val="00FF592C"/>
    <w:rsid w:val="00FF6964"/>
    <w:rsid w:val="00FF6DC0"/>
    <w:rsid w:val="00FF6EF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EE096F-7D61-486D-AE0A-7A028424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87"/>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9E3B87"/>
    <w:pPr>
      <w:keepNext/>
      <w:keepLines/>
      <w:spacing w:after="24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9E3B87"/>
    <w:pPr>
      <w:keepNext/>
      <w:keepLines/>
      <w:spacing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E3B87"/>
    <w:pPr>
      <w:keepNext/>
      <w:keepLines/>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6C0C5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E623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B87"/>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9E3B8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E3B87"/>
    <w:rPr>
      <w:rFonts w:ascii="Times New Roman" w:eastAsiaTheme="majorEastAsia" w:hAnsi="Times New Roman" w:cstheme="majorBidi"/>
      <w:sz w:val="24"/>
      <w:szCs w:val="24"/>
    </w:rPr>
  </w:style>
  <w:style w:type="paragraph" w:customStyle="1" w:styleId="hID">
    <w:name w:val="h_ID"/>
    <w:basedOn w:val="Normal"/>
    <w:rsid w:val="009E3B87"/>
    <w:pPr>
      <w:spacing w:after="480" w:line="240" w:lineRule="auto"/>
      <w:jc w:val="center"/>
    </w:pPr>
    <w:rPr>
      <w:rFonts w:eastAsia="MS Mincho" w:cs="Times New Roman"/>
      <w:b/>
      <w:szCs w:val="24"/>
      <w:lang w:eastAsia="ja-JP"/>
    </w:rPr>
  </w:style>
  <w:style w:type="table" w:styleId="TableGrid">
    <w:name w:val="Table Grid"/>
    <w:basedOn w:val="TableNormal"/>
    <w:uiPriority w:val="59"/>
    <w:rsid w:val="009E3B8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E3B87"/>
    <w:pPr>
      <w:spacing w:before="240" w:after="0" w:line="259" w:lineRule="auto"/>
      <w:jc w:val="left"/>
      <w:outlineLvl w:val="9"/>
    </w:pPr>
    <w:rPr>
      <w:rFonts w:asciiTheme="majorHAnsi" w:hAnsiTheme="majorHAnsi"/>
      <w:b w:val="0"/>
      <w:caps w:val="0"/>
      <w:color w:val="2E74B5" w:themeColor="accent1" w:themeShade="BF"/>
      <w:sz w:val="32"/>
      <w:lang w:val="en-US"/>
    </w:rPr>
  </w:style>
  <w:style w:type="paragraph" w:styleId="TOC1">
    <w:name w:val="toc 1"/>
    <w:basedOn w:val="Normal"/>
    <w:next w:val="Normal"/>
    <w:autoRedefine/>
    <w:uiPriority w:val="39"/>
    <w:unhideWhenUsed/>
    <w:rsid w:val="00753DB1"/>
    <w:pPr>
      <w:tabs>
        <w:tab w:val="right" w:leader="dot" w:pos="7927"/>
      </w:tabs>
      <w:spacing w:before="240"/>
    </w:pPr>
  </w:style>
  <w:style w:type="character" w:styleId="Hyperlink">
    <w:name w:val="Hyperlink"/>
    <w:basedOn w:val="DefaultParagraphFont"/>
    <w:uiPriority w:val="99"/>
    <w:unhideWhenUsed/>
    <w:rsid w:val="009E3B87"/>
    <w:rPr>
      <w:color w:val="0563C1" w:themeColor="hyperlink"/>
      <w:u w:val="single"/>
    </w:rPr>
  </w:style>
  <w:style w:type="paragraph" w:styleId="ListParagraph">
    <w:name w:val="List Paragraph"/>
    <w:basedOn w:val="Normal"/>
    <w:uiPriority w:val="34"/>
    <w:qFormat/>
    <w:rsid w:val="009E3B87"/>
    <w:pPr>
      <w:spacing w:after="200" w:line="276" w:lineRule="auto"/>
      <w:ind w:left="720"/>
      <w:contextualSpacing/>
      <w:jc w:val="left"/>
    </w:pPr>
    <w:rPr>
      <w:rFonts w:asciiTheme="minorHAnsi" w:hAnsiTheme="minorHAnsi"/>
      <w:sz w:val="22"/>
      <w:lang w:val="en-US"/>
    </w:rPr>
  </w:style>
  <w:style w:type="paragraph" w:styleId="Header">
    <w:name w:val="header"/>
    <w:basedOn w:val="Normal"/>
    <w:link w:val="HeaderChar"/>
    <w:uiPriority w:val="99"/>
    <w:unhideWhenUsed/>
    <w:rsid w:val="009E3B87"/>
    <w:pPr>
      <w:tabs>
        <w:tab w:val="center" w:pos="4513"/>
        <w:tab w:val="right" w:pos="9026"/>
      </w:tabs>
      <w:spacing w:line="240" w:lineRule="auto"/>
    </w:pPr>
  </w:style>
  <w:style w:type="character" w:customStyle="1" w:styleId="HeaderChar">
    <w:name w:val="Header Char"/>
    <w:basedOn w:val="DefaultParagraphFont"/>
    <w:link w:val="Header"/>
    <w:uiPriority w:val="99"/>
    <w:rsid w:val="009E3B87"/>
    <w:rPr>
      <w:rFonts w:ascii="Times New Roman" w:hAnsi="Times New Roman"/>
      <w:sz w:val="24"/>
    </w:rPr>
  </w:style>
  <w:style w:type="paragraph" w:styleId="Footer">
    <w:name w:val="footer"/>
    <w:basedOn w:val="Normal"/>
    <w:link w:val="FooterChar"/>
    <w:uiPriority w:val="99"/>
    <w:unhideWhenUsed/>
    <w:rsid w:val="009E3B87"/>
    <w:pPr>
      <w:tabs>
        <w:tab w:val="center" w:pos="4513"/>
        <w:tab w:val="right" w:pos="9026"/>
      </w:tabs>
      <w:spacing w:line="240" w:lineRule="auto"/>
    </w:pPr>
  </w:style>
  <w:style w:type="character" w:customStyle="1" w:styleId="FooterChar">
    <w:name w:val="Footer Char"/>
    <w:basedOn w:val="DefaultParagraphFont"/>
    <w:link w:val="Footer"/>
    <w:uiPriority w:val="99"/>
    <w:rsid w:val="009E3B87"/>
    <w:rPr>
      <w:rFonts w:ascii="Times New Roman" w:hAnsi="Times New Roman"/>
      <w:sz w:val="24"/>
    </w:rPr>
  </w:style>
  <w:style w:type="character" w:customStyle="1" w:styleId="apple-converted-space">
    <w:name w:val="apple-converted-space"/>
    <w:basedOn w:val="DefaultParagraphFont"/>
    <w:rsid w:val="009E3B87"/>
  </w:style>
  <w:style w:type="character" w:customStyle="1" w:styleId="reference-accessdate">
    <w:name w:val="reference-accessdate"/>
    <w:basedOn w:val="DefaultParagraphFont"/>
    <w:rsid w:val="009E3B87"/>
  </w:style>
  <w:style w:type="character" w:customStyle="1" w:styleId="nowrap">
    <w:name w:val="nowrap"/>
    <w:basedOn w:val="DefaultParagraphFont"/>
    <w:rsid w:val="009E3B87"/>
  </w:style>
  <w:style w:type="character" w:customStyle="1" w:styleId="BalloonTextChar">
    <w:name w:val="Balloon Text Char"/>
    <w:basedOn w:val="DefaultParagraphFont"/>
    <w:link w:val="BalloonText"/>
    <w:uiPriority w:val="99"/>
    <w:semiHidden/>
    <w:rsid w:val="009E3B87"/>
    <w:rPr>
      <w:rFonts w:ascii="Segoe UI" w:hAnsi="Segoe UI" w:cs="Segoe UI"/>
      <w:sz w:val="18"/>
      <w:szCs w:val="18"/>
    </w:rPr>
  </w:style>
  <w:style w:type="paragraph" w:styleId="BalloonText">
    <w:name w:val="Balloon Text"/>
    <w:basedOn w:val="Normal"/>
    <w:link w:val="BalloonTextChar"/>
    <w:uiPriority w:val="99"/>
    <w:semiHidden/>
    <w:unhideWhenUsed/>
    <w:rsid w:val="009E3B87"/>
    <w:pPr>
      <w:spacing w:line="240" w:lineRule="auto"/>
    </w:pPr>
    <w:rPr>
      <w:rFonts w:ascii="Segoe UI" w:hAnsi="Segoe UI" w:cs="Segoe UI"/>
      <w:sz w:val="18"/>
      <w:szCs w:val="18"/>
    </w:rPr>
  </w:style>
  <w:style w:type="paragraph" w:customStyle="1" w:styleId="Default">
    <w:name w:val="Default"/>
    <w:rsid w:val="009E3B87"/>
    <w:pPr>
      <w:autoSpaceDE w:val="0"/>
      <w:autoSpaceDN w:val="0"/>
      <w:adjustRightInd w:val="0"/>
      <w:spacing w:after="0" w:line="240" w:lineRule="auto"/>
    </w:pPr>
    <w:rPr>
      <w:rFonts w:ascii="Bookman Old Style" w:hAnsi="Bookman Old Style" w:cs="Bookman Old Style"/>
      <w:color w:val="000000"/>
      <w:sz w:val="24"/>
      <w:szCs w:val="24"/>
    </w:rPr>
  </w:style>
  <w:style w:type="character" w:styleId="Emphasis">
    <w:name w:val="Emphasis"/>
    <w:basedOn w:val="DefaultParagraphFont"/>
    <w:uiPriority w:val="20"/>
    <w:qFormat/>
    <w:rsid w:val="009E3B87"/>
    <w:rPr>
      <w:i/>
      <w:iCs/>
    </w:rPr>
  </w:style>
  <w:style w:type="paragraph" w:styleId="NormalWeb">
    <w:name w:val="Normal (Web)"/>
    <w:basedOn w:val="Normal"/>
    <w:uiPriority w:val="99"/>
    <w:unhideWhenUsed/>
    <w:rsid w:val="009E3B87"/>
    <w:pPr>
      <w:spacing w:before="100" w:beforeAutospacing="1" w:after="100" w:afterAutospacing="1" w:line="240" w:lineRule="auto"/>
      <w:jc w:val="left"/>
    </w:pPr>
    <w:rPr>
      <w:rFonts w:eastAsia="Times New Roman" w:cs="Times New Roman"/>
      <w:szCs w:val="24"/>
      <w:lang w:eastAsia="id-ID"/>
    </w:rPr>
  </w:style>
  <w:style w:type="paragraph" w:styleId="Caption">
    <w:name w:val="caption"/>
    <w:basedOn w:val="Normal"/>
    <w:next w:val="Normal"/>
    <w:uiPriority w:val="35"/>
    <w:unhideWhenUsed/>
    <w:qFormat/>
    <w:rsid w:val="009E3B8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E3B87"/>
  </w:style>
  <w:style w:type="paragraph" w:styleId="TOC2">
    <w:name w:val="toc 2"/>
    <w:basedOn w:val="Normal"/>
    <w:next w:val="Normal"/>
    <w:autoRedefine/>
    <w:uiPriority w:val="39"/>
    <w:unhideWhenUsed/>
    <w:rsid w:val="00573E88"/>
    <w:pPr>
      <w:tabs>
        <w:tab w:val="left" w:pos="880"/>
        <w:tab w:val="right" w:leader="dot" w:pos="7927"/>
      </w:tabs>
      <w:spacing w:after="100" w:line="240" w:lineRule="auto"/>
      <w:ind w:left="240"/>
    </w:pPr>
  </w:style>
  <w:style w:type="paragraph" w:styleId="TOC3">
    <w:name w:val="toc 3"/>
    <w:basedOn w:val="Normal"/>
    <w:next w:val="Normal"/>
    <w:autoRedefine/>
    <w:uiPriority w:val="39"/>
    <w:unhideWhenUsed/>
    <w:rsid w:val="00E234F6"/>
    <w:pPr>
      <w:tabs>
        <w:tab w:val="left" w:pos="1320"/>
        <w:tab w:val="right" w:leader="dot" w:pos="7927"/>
      </w:tabs>
      <w:spacing w:after="100" w:line="240" w:lineRule="auto"/>
      <w:ind w:left="426"/>
    </w:pPr>
  </w:style>
  <w:style w:type="paragraph" w:styleId="NoSpacing">
    <w:name w:val="No Spacing"/>
    <w:uiPriority w:val="1"/>
    <w:qFormat/>
    <w:rsid w:val="009E3B87"/>
    <w:pPr>
      <w:spacing w:after="0" w:line="240" w:lineRule="auto"/>
    </w:pPr>
  </w:style>
  <w:style w:type="character" w:customStyle="1" w:styleId="FootnoteTextChar">
    <w:name w:val="Footnote Text Char"/>
    <w:basedOn w:val="DefaultParagraphFont"/>
    <w:link w:val="FootnoteText"/>
    <w:uiPriority w:val="99"/>
    <w:semiHidden/>
    <w:rsid w:val="009E3B87"/>
    <w:rPr>
      <w:rFonts w:ascii="Times New Roman" w:hAnsi="Times New Roman"/>
      <w:sz w:val="20"/>
      <w:szCs w:val="20"/>
    </w:rPr>
  </w:style>
  <w:style w:type="paragraph" w:styleId="FootnoteText">
    <w:name w:val="footnote text"/>
    <w:basedOn w:val="Normal"/>
    <w:link w:val="FootnoteTextChar"/>
    <w:uiPriority w:val="99"/>
    <w:semiHidden/>
    <w:unhideWhenUsed/>
    <w:rsid w:val="009E3B87"/>
    <w:pPr>
      <w:spacing w:line="240" w:lineRule="auto"/>
    </w:pPr>
    <w:rPr>
      <w:sz w:val="20"/>
      <w:szCs w:val="20"/>
    </w:rPr>
  </w:style>
  <w:style w:type="character" w:customStyle="1" w:styleId="st">
    <w:name w:val="st"/>
    <w:basedOn w:val="DefaultParagraphFont"/>
    <w:rsid w:val="009E3B87"/>
  </w:style>
  <w:style w:type="paragraph" w:styleId="BodyTextIndent2">
    <w:name w:val="Body Text Indent 2"/>
    <w:basedOn w:val="Normal"/>
    <w:link w:val="BodyTextIndent2Char"/>
    <w:uiPriority w:val="99"/>
    <w:unhideWhenUsed/>
    <w:rsid w:val="008F7917"/>
    <w:pPr>
      <w:spacing w:after="120"/>
      <w:ind w:left="283"/>
    </w:pPr>
    <w:rPr>
      <w:rFonts w:eastAsia="Calibri" w:cs="Times New Roman"/>
      <w:lang w:val="x-none"/>
    </w:rPr>
  </w:style>
  <w:style w:type="character" w:customStyle="1" w:styleId="BodyTextIndent2Char">
    <w:name w:val="Body Text Indent 2 Char"/>
    <w:basedOn w:val="DefaultParagraphFont"/>
    <w:link w:val="BodyTextIndent2"/>
    <w:uiPriority w:val="99"/>
    <w:rsid w:val="008F7917"/>
    <w:rPr>
      <w:rFonts w:ascii="Times New Roman" w:eastAsia="Calibri" w:hAnsi="Times New Roman" w:cs="Times New Roman"/>
      <w:sz w:val="24"/>
      <w:lang w:val="x-none"/>
    </w:rPr>
  </w:style>
  <w:style w:type="table" w:customStyle="1" w:styleId="TableGrid1">
    <w:name w:val="Table Grid1"/>
    <w:basedOn w:val="TableNormal"/>
    <w:next w:val="TableGrid"/>
    <w:uiPriority w:val="59"/>
    <w:rsid w:val="00EF6F8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6F8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F6F8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F6F8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C3DE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C274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6009D"/>
    <w:rPr>
      <w:b/>
      <w:bCs/>
    </w:rPr>
  </w:style>
  <w:style w:type="character" w:styleId="LineNumber">
    <w:name w:val="line number"/>
    <w:basedOn w:val="DefaultParagraphFont"/>
    <w:uiPriority w:val="99"/>
    <w:semiHidden/>
    <w:unhideWhenUsed/>
    <w:rsid w:val="00FD4660"/>
  </w:style>
  <w:style w:type="character" w:customStyle="1" w:styleId="Heading4Char">
    <w:name w:val="Heading 4 Char"/>
    <w:basedOn w:val="DefaultParagraphFont"/>
    <w:link w:val="Heading4"/>
    <w:uiPriority w:val="9"/>
    <w:rsid w:val="006C0C5C"/>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0E6237"/>
    <w:rPr>
      <w:rFonts w:asciiTheme="majorHAnsi" w:eastAsiaTheme="majorEastAsia" w:hAnsiTheme="majorHAnsi" w:cstheme="majorBidi"/>
      <w:color w:val="2E74B5" w:themeColor="accent1" w:themeShade="BF"/>
      <w:sz w:val="24"/>
    </w:rPr>
  </w:style>
  <w:style w:type="paragraph" w:styleId="BodyText">
    <w:name w:val="Body Text"/>
    <w:basedOn w:val="Normal"/>
    <w:link w:val="BodyTextChar"/>
    <w:uiPriority w:val="99"/>
    <w:semiHidden/>
    <w:unhideWhenUsed/>
    <w:rsid w:val="00D330E0"/>
    <w:pPr>
      <w:spacing w:after="120"/>
    </w:pPr>
  </w:style>
  <w:style w:type="character" w:customStyle="1" w:styleId="BodyTextChar">
    <w:name w:val="Body Text Char"/>
    <w:basedOn w:val="DefaultParagraphFont"/>
    <w:link w:val="BodyText"/>
    <w:uiPriority w:val="99"/>
    <w:semiHidden/>
    <w:rsid w:val="00D330E0"/>
    <w:rPr>
      <w:rFonts w:ascii="Times New Roman" w:hAnsi="Times New Roman"/>
      <w:sz w:val="24"/>
    </w:rPr>
  </w:style>
  <w:style w:type="table" w:customStyle="1" w:styleId="TableGrid7">
    <w:name w:val="Table Grid7"/>
    <w:basedOn w:val="TableNormal"/>
    <w:next w:val="TableGrid"/>
    <w:uiPriority w:val="59"/>
    <w:rsid w:val="00F10B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509">
      <w:bodyDiv w:val="1"/>
      <w:marLeft w:val="0"/>
      <w:marRight w:val="0"/>
      <w:marTop w:val="0"/>
      <w:marBottom w:val="0"/>
      <w:divBdr>
        <w:top w:val="none" w:sz="0" w:space="0" w:color="auto"/>
        <w:left w:val="none" w:sz="0" w:space="0" w:color="auto"/>
        <w:bottom w:val="none" w:sz="0" w:space="0" w:color="auto"/>
        <w:right w:val="none" w:sz="0" w:space="0" w:color="auto"/>
      </w:divBdr>
    </w:div>
    <w:div w:id="4211170">
      <w:bodyDiv w:val="1"/>
      <w:marLeft w:val="0"/>
      <w:marRight w:val="0"/>
      <w:marTop w:val="0"/>
      <w:marBottom w:val="0"/>
      <w:divBdr>
        <w:top w:val="none" w:sz="0" w:space="0" w:color="auto"/>
        <w:left w:val="none" w:sz="0" w:space="0" w:color="auto"/>
        <w:bottom w:val="none" w:sz="0" w:space="0" w:color="auto"/>
        <w:right w:val="none" w:sz="0" w:space="0" w:color="auto"/>
      </w:divBdr>
    </w:div>
    <w:div w:id="5180064">
      <w:bodyDiv w:val="1"/>
      <w:marLeft w:val="0"/>
      <w:marRight w:val="0"/>
      <w:marTop w:val="0"/>
      <w:marBottom w:val="0"/>
      <w:divBdr>
        <w:top w:val="none" w:sz="0" w:space="0" w:color="auto"/>
        <w:left w:val="none" w:sz="0" w:space="0" w:color="auto"/>
        <w:bottom w:val="none" w:sz="0" w:space="0" w:color="auto"/>
        <w:right w:val="none" w:sz="0" w:space="0" w:color="auto"/>
      </w:divBdr>
    </w:div>
    <w:div w:id="5404199">
      <w:bodyDiv w:val="1"/>
      <w:marLeft w:val="0"/>
      <w:marRight w:val="0"/>
      <w:marTop w:val="0"/>
      <w:marBottom w:val="0"/>
      <w:divBdr>
        <w:top w:val="none" w:sz="0" w:space="0" w:color="auto"/>
        <w:left w:val="none" w:sz="0" w:space="0" w:color="auto"/>
        <w:bottom w:val="none" w:sz="0" w:space="0" w:color="auto"/>
        <w:right w:val="none" w:sz="0" w:space="0" w:color="auto"/>
      </w:divBdr>
    </w:div>
    <w:div w:id="9112084">
      <w:bodyDiv w:val="1"/>
      <w:marLeft w:val="0"/>
      <w:marRight w:val="0"/>
      <w:marTop w:val="0"/>
      <w:marBottom w:val="0"/>
      <w:divBdr>
        <w:top w:val="none" w:sz="0" w:space="0" w:color="auto"/>
        <w:left w:val="none" w:sz="0" w:space="0" w:color="auto"/>
        <w:bottom w:val="none" w:sz="0" w:space="0" w:color="auto"/>
        <w:right w:val="none" w:sz="0" w:space="0" w:color="auto"/>
      </w:divBdr>
    </w:div>
    <w:div w:id="14505762">
      <w:bodyDiv w:val="1"/>
      <w:marLeft w:val="0"/>
      <w:marRight w:val="0"/>
      <w:marTop w:val="0"/>
      <w:marBottom w:val="0"/>
      <w:divBdr>
        <w:top w:val="none" w:sz="0" w:space="0" w:color="auto"/>
        <w:left w:val="none" w:sz="0" w:space="0" w:color="auto"/>
        <w:bottom w:val="none" w:sz="0" w:space="0" w:color="auto"/>
        <w:right w:val="none" w:sz="0" w:space="0" w:color="auto"/>
      </w:divBdr>
    </w:div>
    <w:div w:id="25444471">
      <w:bodyDiv w:val="1"/>
      <w:marLeft w:val="0"/>
      <w:marRight w:val="0"/>
      <w:marTop w:val="0"/>
      <w:marBottom w:val="0"/>
      <w:divBdr>
        <w:top w:val="none" w:sz="0" w:space="0" w:color="auto"/>
        <w:left w:val="none" w:sz="0" w:space="0" w:color="auto"/>
        <w:bottom w:val="none" w:sz="0" w:space="0" w:color="auto"/>
        <w:right w:val="none" w:sz="0" w:space="0" w:color="auto"/>
      </w:divBdr>
    </w:div>
    <w:div w:id="28801073">
      <w:bodyDiv w:val="1"/>
      <w:marLeft w:val="0"/>
      <w:marRight w:val="0"/>
      <w:marTop w:val="0"/>
      <w:marBottom w:val="0"/>
      <w:divBdr>
        <w:top w:val="none" w:sz="0" w:space="0" w:color="auto"/>
        <w:left w:val="none" w:sz="0" w:space="0" w:color="auto"/>
        <w:bottom w:val="none" w:sz="0" w:space="0" w:color="auto"/>
        <w:right w:val="none" w:sz="0" w:space="0" w:color="auto"/>
      </w:divBdr>
    </w:div>
    <w:div w:id="36470378">
      <w:bodyDiv w:val="1"/>
      <w:marLeft w:val="0"/>
      <w:marRight w:val="0"/>
      <w:marTop w:val="0"/>
      <w:marBottom w:val="0"/>
      <w:divBdr>
        <w:top w:val="none" w:sz="0" w:space="0" w:color="auto"/>
        <w:left w:val="none" w:sz="0" w:space="0" w:color="auto"/>
        <w:bottom w:val="none" w:sz="0" w:space="0" w:color="auto"/>
        <w:right w:val="none" w:sz="0" w:space="0" w:color="auto"/>
      </w:divBdr>
    </w:div>
    <w:div w:id="39012717">
      <w:bodyDiv w:val="1"/>
      <w:marLeft w:val="0"/>
      <w:marRight w:val="0"/>
      <w:marTop w:val="0"/>
      <w:marBottom w:val="0"/>
      <w:divBdr>
        <w:top w:val="none" w:sz="0" w:space="0" w:color="auto"/>
        <w:left w:val="none" w:sz="0" w:space="0" w:color="auto"/>
        <w:bottom w:val="none" w:sz="0" w:space="0" w:color="auto"/>
        <w:right w:val="none" w:sz="0" w:space="0" w:color="auto"/>
      </w:divBdr>
    </w:div>
    <w:div w:id="39787370">
      <w:bodyDiv w:val="1"/>
      <w:marLeft w:val="0"/>
      <w:marRight w:val="0"/>
      <w:marTop w:val="0"/>
      <w:marBottom w:val="0"/>
      <w:divBdr>
        <w:top w:val="none" w:sz="0" w:space="0" w:color="auto"/>
        <w:left w:val="none" w:sz="0" w:space="0" w:color="auto"/>
        <w:bottom w:val="none" w:sz="0" w:space="0" w:color="auto"/>
        <w:right w:val="none" w:sz="0" w:space="0" w:color="auto"/>
      </w:divBdr>
    </w:div>
    <w:div w:id="44182520">
      <w:bodyDiv w:val="1"/>
      <w:marLeft w:val="0"/>
      <w:marRight w:val="0"/>
      <w:marTop w:val="0"/>
      <w:marBottom w:val="0"/>
      <w:divBdr>
        <w:top w:val="none" w:sz="0" w:space="0" w:color="auto"/>
        <w:left w:val="none" w:sz="0" w:space="0" w:color="auto"/>
        <w:bottom w:val="none" w:sz="0" w:space="0" w:color="auto"/>
        <w:right w:val="none" w:sz="0" w:space="0" w:color="auto"/>
      </w:divBdr>
    </w:div>
    <w:div w:id="44843316">
      <w:bodyDiv w:val="1"/>
      <w:marLeft w:val="0"/>
      <w:marRight w:val="0"/>
      <w:marTop w:val="0"/>
      <w:marBottom w:val="0"/>
      <w:divBdr>
        <w:top w:val="none" w:sz="0" w:space="0" w:color="auto"/>
        <w:left w:val="none" w:sz="0" w:space="0" w:color="auto"/>
        <w:bottom w:val="none" w:sz="0" w:space="0" w:color="auto"/>
        <w:right w:val="none" w:sz="0" w:space="0" w:color="auto"/>
      </w:divBdr>
    </w:div>
    <w:div w:id="46497035">
      <w:bodyDiv w:val="1"/>
      <w:marLeft w:val="0"/>
      <w:marRight w:val="0"/>
      <w:marTop w:val="0"/>
      <w:marBottom w:val="0"/>
      <w:divBdr>
        <w:top w:val="none" w:sz="0" w:space="0" w:color="auto"/>
        <w:left w:val="none" w:sz="0" w:space="0" w:color="auto"/>
        <w:bottom w:val="none" w:sz="0" w:space="0" w:color="auto"/>
        <w:right w:val="none" w:sz="0" w:space="0" w:color="auto"/>
      </w:divBdr>
    </w:div>
    <w:div w:id="47337818">
      <w:bodyDiv w:val="1"/>
      <w:marLeft w:val="0"/>
      <w:marRight w:val="0"/>
      <w:marTop w:val="0"/>
      <w:marBottom w:val="0"/>
      <w:divBdr>
        <w:top w:val="none" w:sz="0" w:space="0" w:color="auto"/>
        <w:left w:val="none" w:sz="0" w:space="0" w:color="auto"/>
        <w:bottom w:val="none" w:sz="0" w:space="0" w:color="auto"/>
        <w:right w:val="none" w:sz="0" w:space="0" w:color="auto"/>
      </w:divBdr>
    </w:div>
    <w:div w:id="48499639">
      <w:bodyDiv w:val="1"/>
      <w:marLeft w:val="0"/>
      <w:marRight w:val="0"/>
      <w:marTop w:val="0"/>
      <w:marBottom w:val="0"/>
      <w:divBdr>
        <w:top w:val="none" w:sz="0" w:space="0" w:color="auto"/>
        <w:left w:val="none" w:sz="0" w:space="0" w:color="auto"/>
        <w:bottom w:val="none" w:sz="0" w:space="0" w:color="auto"/>
        <w:right w:val="none" w:sz="0" w:space="0" w:color="auto"/>
      </w:divBdr>
    </w:div>
    <w:div w:id="49699138">
      <w:bodyDiv w:val="1"/>
      <w:marLeft w:val="0"/>
      <w:marRight w:val="0"/>
      <w:marTop w:val="0"/>
      <w:marBottom w:val="0"/>
      <w:divBdr>
        <w:top w:val="none" w:sz="0" w:space="0" w:color="auto"/>
        <w:left w:val="none" w:sz="0" w:space="0" w:color="auto"/>
        <w:bottom w:val="none" w:sz="0" w:space="0" w:color="auto"/>
        <w:right w:val="none" w:sz="0" w:space="0" w:color="auto"/>
      </w:divBdr>
    </w:div>
    <w:div w:id="54014088">
      <w:bodyDiv w:val="1"/>
      <w:marLeft w:val="0"/>
      <w:marRight w:val="0"/>
      <w:marTop w:val="0"/>
      <w:marBottom w:val="0"/>
      <w:divBdr>
        <w:top w:val="none" w:sz="0" w:space="0" w:color="auto"/>
        <w:left w:val="none" w:sz="0" w:space="0" w:color="auto"/>
        <w:bottom w:val="none" w:sz="0" w:space="0" w:color="auto"/>
        <w:right w:val="none" w:sz="0" w:space="0" w:color="auto"/>
      </w:divBdr>
    </w:div>
    <w:div w:id="54790580">
      <w:bodyDiv w:val="1"/>
      <w:marLeft w:val="0"/>
      <w:marRight w:val="0"/>
      <w:marTop w:val="0"/>
      <w:marBottom w:val="0"/>
      <w:divBdr>
        <w:top w:val="none" w:sz="0" w:space="0" w:color="auto"/>
        <w:left w:val="none" w:sz="0" w:space="0" w:color="auto"/>
        <w:bottom w:val="none" w:sz="0" w:space="0" w:color="auto"/>
        <w:right w:val="none" w:sz="0" w:space="0" w:color="auto"/>
      </w:divBdr>
    </w:div>
    <w:div w:id="55588942">
      <w:bodyDiv w:val="1"/>
      <w:marLeft w:val="0"/>
      <w:marRight w:val="0"/>
      <w:marTop w:val="0"/>
      <w:marBottom w:val="0"/>
      <w:divBdr>
        <w:top w:val="none" w:sz="0" w:space="0" w:color="auto"/>
        <w:left w:val="none" w:sz="0" w:space="0" w:color="auto"/>
        <w:bottom w:val="none" w:sz="0" w:space="0" w:color="auto"/>
        <w:right w:val="none" w:sz="0" w:space="0" w:color="auto"/>
      </w:divBdr>
    </w:div>
    <w:div w:id="55903458">
      <w:bodyDiv w:val="1"/>
      <w:marLeft w:val="0"/>
      <w:marRight w:val="0"/>
      <w:marTop w:val="0"/>
      <w:marBottom w:val="0"/>
      <w:divBdr>
        <w:top w:val="none" w:sz="0" w:space="0" w:color="auto"/>
        <w:left w:val="none" w:sz="0" w:space="0" w:color="auto"/>
        <w:bottom w:val="none" w:sz="0" w:space="0" w:color="auto"/>
        <w:right w:val="none" w:sz="0" w:space="0" w:color="auto"/>
      </w:divBdr>
    </w:div>
    <w:div w:id="58526069">
      <w:bodyDiv w:val="1"/>
      <w:marLeft w:val="0"/>
      <w:marRight w:val="0"/>
      <w:marTop w:val="0"/>
      <w:marBottom w:val="0"/>
      <w:divBdr>
        <w:top w:val="none" w:sz="0" w:space="0" w:color="auto"/>
        <w:left w:val="none" w:sz="0" w:space="0" w:color="auto"/>
        <w:bottom w:val="none" w:sz="0" w:space="0" w:color="auto"/>
        <w:right w:val="none" w:sz="0" w:space="0" w:color="auto"/>
      </w:divBdr>
    </w:div>
    <w:div w:id="60104897">
      <w:bodyDiv w:val="1"/>
      <w:marLeft w:val="0"/>
      <w:marRight w:val="0"/>
      <w:marTop w:val="0"/>
      <w:marBottom w:val="0"/>
      <w:divBdr>
        <w:top w:val="none" w:sz="0" w:space="0" w:color="auto"/>
        <w:left w:val="none" w:sz="0" w:space="0" w:color="auto"/>
        <w:bottom w:val="none" w:sz="0" w:space="0" w:color="auto"/>
        <w:right w:val="none" w:sz="0" w:space="0" w:color="auto"/>
      </w:divBdr>
    </w:div>
    <w:div w:id="67191672">
      <w:bodyDiv w:val="1"/>
      <w:marLeft w:val="0"/>
      <w:marRight w:val="0"/>
      <w:marTop w:val="0"/>
      <w:marBottom w:val="0"/>
      <w:divBdr>
        <w:top w:val="none" w:sz="0" w:space="0" w:color="auto"/>
        <w:left w:val="none" w:sz="0" w:space="0" w:color="auto"/>
        <w:bottom w:val="none" w:sz="0" w:space="0" w:color="auto"/>
        <w:right w:val="none" w:sz="0" w:space="0" w:color="auto"/>
      </w:divBdr>
    </w:div>
    <w:div w:id="83841182">
      <w:bodyDiv w:val="1"/>
      <w:marLeft w:val="0"/>
      <w:marRight w:val="0"/>
      <w:marTop w:val="0"/>
      <w:marBottom w:val="0"/>
      <w:divBdr>
        <w:top w:val="none" w:sz="0" w:space="0" w:color="auto"/>
        <w:left w:val="none" w:sz="0" w:space="0" w:color="auto"/>
        <w:bottom w:val="none" w:sz="0" w:space="0" w:color="auto"/>
        <w:right w:val="none" w:sz="0" w:space="0" w:color="auto"/>
      </w:divBdr>
    </w:div>
    <w:div w:id="84542435">
      <w:bodyDiv w:val="1"/>
      <w:marLeft w:val="0"/>
      <w:marRight w:val="0"/>
      <w:marTop w:val="0"/>
      <w:marBottom w:val="0"/>
      <w:divBdr>
        <w:top w:val="none" w:sz="0" w:space="0" w:color="auto"/>
        <w:left w:val="none" w:sz="0" w:space="0" w:color="auto"/>
        <w:bottom w:val="none" w:sz="0" w:space="0" w:color="auto"/>
        <w:right w:val="none" w:sz="0" w:space="0" w:color="auto"/>
      </w:divBdr>
    </w:div>
    <w:div w:id="90200459">
      <w:bodyDiv w:val="1"/>
      <w:marLeft w:val="0"/>
      <w:marRight w:val="0"/>
      <w:marTop w:val="0"/>
      <w:marBottom w:val="0"/>
      <w:divBdr>
        <w:top w:val="none" w:sz="0" w:space="0" w:color="auto"/>
        <w:left w:val="none" w:sz="0" w:space="0" w:color="auto"/>
        <w:bottom w:val="none" w:sz="0" w:space="0" w:color="auto"/>
        <w:right w:val="none" w:sz="0" w:space="0" w:color="auto"/>
      </w:divBdr>
    </w:div>
    <w:div w:id="92866766">
      <w:bodyDiv w:val="1"/>
      <w:marLeft w:val="0"/>
      <w:marRight w:val="0"/>
      <w:marTop w:val="0"/>
      <w:marBottom w:val="0"/>
      <w:divBdr>
        <w:top w:val="none" w:sz="0" w:space="0" w:color="auto"/>
        <w:left w:val="none" w:sz="0" w:space="0" w:color="auto"/>
        <w:bottom w:val="none" w:sz="0" w:space="0" w:color="auto"/>
        <w:right w:val="none" w:sz="0" w:space="0" w:color="auto"/>
      </w:divBdr>
    </w:div>
    <w:div w:id="93329299">
      <w:bodyDiv w:val="1"/>
      <w:marLeft w:val="0"/>
      <w:marRight w:val="0"/>
      <w:marTop w:val="0"/>
      <w:marBottom w:val="0"/>
      <w:divBdr>
        <w:top w:val="none" w:sz="0" w:space="0" w:color="auto"/>
        <w:left w:val="none" w:sz="0" w:space="0" w:color="auto"/>
        <w:bottom w:val="none" w:sz="0" w:space="0" w:color="auto"/>
        <w:right w:val="none" w:sz="0" w:space="0" w:color="auto"/>
      </w:divBdr>
    </w:div>
    <w:div w:id="96681192">
      <w:bodyDiv w:val="1"/>
      <w:marLeft w:val="0"/>
      <w:marRight w:val="0"/>
      <w:marTop w:val="0"/>
      <w:marBottom w:val="0"/>
      <w:divBdr>
        <w:top w:val="none" w:sz="0" w:space="0" w:color="auto"/>
        <w:left w:val="none" w:sz="0" w:space="0" w:color="auto"/>
        <w:bottom w:val="none" w:sz="0" w:space="0" w:color="auto"/>
        <w:right w:val="none" w:sz="0" w:space="0" w:color="auto"/>
      </w:divBdr>
    </w:div>
    <w:div w:id="98960740">
      <w:bodyDiv w:val="1"/>
      <w:marLeft w:val="0"/>
      <w:marRight w:val="0"/>
      <w:marTop w:val="0"/>
      <w:marBottom w:val="0"/>
      <w:divBdr>
        <w:top w:val="none" w:sz="0" w:space="0" w:color="auto"/>
        <w:left w:val="none" w:sz="0" w:space="0" w:color="auto"/>
        <w:bottom w:val="none" w:sz="0" w:space="0" w:color="auto"/>
        <w:right w:val="none" w:sz="0" w:space="0" w:color="auto"/>
      </w:divBdr>
    </w:div>
    <w:div w:id="100221122">
      <w:bodyDiv w:val="1"/>
      <w:marLeft w:val="0"/>
      <w:marRight w:val="0"/>
      <w:marTop w:val="0"/>
      <w:marBottom w:val="0"/>
      <w:divBdr>
        <w:top w:val="none" w:sz="0" w:space="0" w:color="auto"/>
        <w:left w:val="none" w:sz="0" w:space="0" w:color="auto"/>
        <w:bottom w:val="none" w:sz="0" w:space="0" w:color="auto"/>
        <w:right w:val="none" w:sz="0" w:space="0" w:color="auto"/>
      </w:divBdr>
    </w:div>
    <w:div w:id="104084983">
      <w:bodyDiv w:val="1"/>
      <w:marLeft w:val="0"/>
      <w:marRight w:val="0"/>
      <w:marTop w:val="0"/>
      <w:marBottom w:val="0"/>
      <w:divBdr>
        <w:top w:val="none" w:sz="0" w:space="0" w:color="auto"/>
        <w:left w:val="none" w:sz="0" w:space="0" w:color="auto"/>
        <w:bottom w:val="none" w:sz="0" w:space="0" w:color="auto"/>
        <w:right w:val="none" w:sz="0" w:space="0" w:color="auto"/>
      </w:divBdr>
    </w:div>
    <w:div w:id="104277639">
      <w:bodyDiv w:val="1"/>
      <w:marLeft w:val="0"/>
      <w:marRight w:val="0"/>
      <w:marTop w:val="0"/>
      <w:marBottom w:val="0"/>
      <w:divBdr>
        <w:top w:val="none" w:sz="0" w:space="0" w:color="auto"/>
        <w:left w:val="none" w:sz="0" w:space="0" w:color="auto"/>
        <w:bottom w:val="none" w:sz="0" w:space="0" w:color="auto"/>
        <w:right w:val="none" w:sz="0" w:space="0" w:color="auto"/>
      </w:divBdr>
    </w:div>
    <w:div w:id="104546002">
      <w:bodyDiv w:val="1"/>
      <w:marLeft w:val="0"/>
      <w:marRight w:val="0"/>
      <w:marTop w:val="0"/>
      <w:marBottom w:val="0"/>
      <w:divBdr>
        <w:top w:val="none" w:sz="0" w:space="0" w:color="auto"/>
        <w:left w:val="none" w:sz="0" w:space="0" w:color="auto"/>
        <w:bottom w:val="none" w:sz="0" w:space="0" w:color="auto"/>
        <w:right w:val="none" w:sz="0" w:space="0" w:color="auto"/>
      </w:divBdr>
    </w:div>
    <w:div w:id="110828073">
      <w:bodyDiv w:val="1"/>
      <w:marLeft w:val="0"/>
      <w:marRight w:val="0"/>
      <w:marTop w:val="0"/>
      <w:marBottom w:val="0"/>
      <w:divBdr>
        <w:top w:val="none" w:sz="0" w:space="0" w:color="auto"/>
        <w:left w:val="none" w:sz="0" w:space="0" w:color="auto"/>
        <w:bottom w:val="none" w:sz="0" w:space="0" w:color="auto"/>
        <w:right w:val="none" w:sz="0" w:space="0" w:color="auto"/>
      </w:divBdr>
    </w:div>
    <w:div w:id="114452792">
      <w:bodyDiv w:val="1"/>
      <w:marLeft w:val="0"/>
      <w:marRight w:val="0"/>
      <w:marTop w:val="0"/>
      <w:marBottom w:val="0"/>
      <w:divBdr>
        <w:top w:val="none" w:sz="0" w:space="0" w:color="auto"/>
        <w:left w:val="none" w:sz="0" w:space="0" w:color="auto"/>
        <w:bottom w:val="none" w:sz="0" w:space="0" w:color="auto"/>
        <w:right w:val="none" w:sz="0" w:space="0" w:color="auto"/>
      </w:divBdr>
    </w:div>
    <w:div w:id="114829873">
      <w:bodyDiv w:val="1"/>
      <w:marLeft w:val="0"/>
      <w:marRight w:val="0"/>
      <w:marTop w:val="0"/>
      <w:marBottom w:val="0"/>
      <w:divBdr>
        <w:top w:val="none" w:sz="0" w:space="0" w:color="auto"/>
        <w:left w:val="none" w:sz="0" w:space="0" w:color="auto"/>
        <w:bottom w:val="none" w:sz="0" w:space="0" w:color="auto"/>
        <w:right w:val="none" w:sz="0" w:space="0" w:color="auto"/>
      </w:divBdr>
    </w:div>
    <w:div w:id="118183400">
      <w:bodyDiv w:val="1"/>
      <w:marLeft w:val="0"/>
      <w:marRight w:val="0"/>
      <w:marTop w:val="0"/>
      <w:marBottom w:val="0"/>
      <w:divBdr>
        <w:top w:val="none" w:sz="0" w:space="0" w:color="auto"/>
        <w:left w:val="none" w:sz="0" w:space="0" w:color="auto"/>
        <w:bottom w:val="none" w:sz="0" w:space="0" w:color="auto"/>
        <w:right w:val="none" w:sz="0" w:space="0" w:color="auto"/>
      </w:divBdr>
    </w:div>
    <w:div w:id="120081419">
      <w:bodyDiv w:val="1"/>
      <w:marLeft w:val="0"/>
      <w:marRight w:val="0"/>
      <w:marTop w:val="0"/>
      <w:marBottom w:val="0"/>
      <w:divBdr>
        <w:top w:val="none" w:sz="0" w:space="0" w:color="auto"/>
        <w:left w:val="none" w:sz="0" w:space="0" w:color="auto"/>
        <w:bottom w:val="none" w:sz="0" w:space="0" w:color="auto"/>
        <w:right w:val="none" w:sz="0" w:space="0" w:color="auto"/>
      </w:divBdr>
    </w:div>
    <w:div w:id="121270247">
      <w:bodyDiv w:val="1"/>
      <w:marLeft w:val="0"/>
      <w:marRight w:val="0"/>
      <w:marTop w:val="0"/>
      <w:marBottom w:val="0"/>
      <w:divBdr>
        <w:top w:val="none" w:sz="0" w:space="0" w:color="auto"/>
        <w:left w:val="none" w:sz="0" w:space="0" w:color="auto"/>
        <w:bottom w:val="none" w:sz="0" w:space="0" w:color="auto"/>
        <w:right w:val="none" w:sz="0" w:space="0" w:color="auto"/>
      </w:divBdr>
    </w:div>
    <w:div w:id="121507439">
      <w:bodyDiv w:val="1"/>
      <w:marLeft w:val="0"/>
      <w:marRight w:val="0"/>
      <w:marTop w:val="0"/>
      <w:marBottom w:val="0"/>
      <w:divBdr>
        <w:top w:val="none" w:sz="0" w:space="0" w:color="auto"/>
        <w:left w:val="none" w:sz="0" w:space="0" w:color="auto"/>
        <w:bottom w:val="none" w:sz="0" w:space="0" w:color="auto"/>
        <w:right w:val="none" w:sz="0" w:space="0" w:color="auto"/>
      </w:divBdr>
    </w:div>
    <w:div w:id="124009178">
      <w:bodyDiv w:val="1"/>
      <w:marLeft w:val="0"/>
      <w:marRight w:val="0"/>
      <w:marTop w:val="0"/>
      <w:marBottom w:val="0"/>
      <w:divBdr>
        <w:top w:val="none" w:sz="0" w:space="0" w:color="auto"/>
        <w:left w:val="none" w:sz="0" w:space="0" w:color="auto"/>
        <w:bottom w:val="none" w:sz="0" w:space="0" w:color="auto"/>
        <w:right w:val="none" w:sz="0" w:space="0" w:color="auto"/>
      </w:divBdr>
    </w:div>
    <w:div w:id="124472764">
      <w:bodyDiv w:val="1"/>
      <w:marLeft w:val="0"/>
      <w:marRight w:val="0"/>
      <w:marTop w:val="0"/>
      <w:marBottom w:val="0"/>
      <w:divBdr>
        <w:top w:val="none" w:sz="0" w:space="0" w:color="auto"/>
        <w:left w:val="none" w:sz="0" w:space="0" w:color="auto"/>
        <w:bottom w:val="none" w:sz="0" w:space="0" w:color="auto"/>
        <w:right w:val="none" w:sz="0" w:space="0" w:color="auto"/>
      </w:divBdr>
    </w:div>
    <w:div w:id="126551872">
      <w:bodyDiv w:val="1"/>
      <w:marLeft w:val="0"/>
      <w:marRight w:val="0"/>
      <w:marTop w:val="0"/>
      <w:marBottom w:val="0"/>
      <w:divBdr>
        <w:top w:val="none" w:sz="0" w:space="0" w:color="auto"/>
        <w:left w:val="none" w:sz="0" w:space="0" w:color="auto"/>
        <w:bottom w:val="none" w:sz="0" w:space="0" w:color="auto"/>
        <w:right w:val="none" w:sz="0" w:space="0" w:color="auto"/>
      </w:divBdr>
    </w:div>
    <w:div w:id="130750393">
      <w:bodyDiv w:val="1"/>
      <w:marLeft w:val="0"/>
      <w:marRight w:val="0"/>
      <w:marTop w:val="0"/>
      <w:marBottom w:val="0"/>
      <w:divBdr>
        <w:top w:val="none" w:sz="0" w:space="0" w:color="auto"/>
        <w:left w:val="none" w:sz="0" w:space="0" w:color="auto"/>
        <w:bottom w:val="none" w:sz="0" w:space="0" w:color="auto"/>
        <w:right w:val="none" w:sz="0" w:space="0" w:color="auto"/>
      </w:divBdr>
    </w:div>
    <w:div w:id="133568647">
      <w:bodyDiv w:val="1"/>
      <w:marLeft w:val="0"/>
      <w:marRight w:val="0"/>
      <w:marTop w:val="0"/>
      <w:marBottom w:val="0"/>
      <w:divBdr>
        <w:top w:val="none" w:sz="0" w:space="0" w:color="auto"/>
        <w:left w:val="none" w:sz="0" w:space="0" w:color="auto"/>
        <w:bottom w:val="none" w:sz="0" w:space="0" w:color="auto"/>
        <w:right w:val="none" w:sz="0" w:space="0" w:color="auto"/>
      </w:divBdr>
    </w:div>
    <w:div w:id="139469231">
      <w:bodyDiv w:val="1"/>
      <w:marLeft w:val="0"/>
      <w:marRight w:val="0"/>
      <w:marTop w:val="0"/>
      <w:marBottom w:val="0"/>
      <w:divBdr>
        <w:top w:val="none" w:sz="0" w:space="0" w:color="auto"/>
        <w:left w:val="none" w:sz="0" w:space="0" w:color="auto"/>
        <w:bottom w:val="none" w:sz="0" w:space="0" w:color="auto"/>
        <w:right w:val="none" w:sz="0" w:space="0" w:color="auto"/>
      </w:divBdr>
    </w:div>
    <w:div w:id="146821463">
      <w:bodyDiv w:val="1"/>
      <w:marLeft w:val="0"/>
      <w:marRight w:val="0"/>
      <w:marTop w:val="0"/>
      <w:marBottom w:val="0"/>
      <w:divBdr>
        <w:top w:val="none" w:sz="0" w:space="0" w:color="auto"/>
        <w:left w:val="none" w:sz="0" w:space="0" w:color="auto"/>
        <w:bottom w:val="none" w:sz="0" w:space="0" w:color="auto"/>
        <w:right w:val="none" w:sz="0" w:space="0" w:color="auto"/>
      </w:divBdr>
    </w:div>
    <w:div w:id="151718961">
      <w:bodyDiv w:val="1"/>
      <w:marLeft w:val="0"/>
      <w:marRight w:val="0"/>
      <w:marTop w:val="0"/>
      <w:marBottom w:val="0"/>
      <w:divBdr>
        <w:top w:val="none" w:sz="0" w:space="0" w:color="auto"/>
        <w:left w:val="none" w:sz="0" w:space="0" w:color="auto"/>
        <w:bottom w:val="none" w:sz="0" w:space="0" w:color="auto"/>
        <w:right w:val="none" w:sz="0" w:space="0" w:color="auto"/>
      </w:divBdr>
    </w:div>
    <w:div w:id="158732976">
      <w:bodyDiv w:val="1"/>
      <w:marLeft w:val="0"/>
      <w:marRight w:val="0"/>
      <w:marTop w:val="0"/>
      <w:marBottom w:val="0"/>
      <w:divBdr>
        <w:top w:val="none" w:sz="0" w:space="0" w:color="auto"/>
        <w:left w:val="none" w:sz="0" w:space="0" w:color="auto"/>
        <w:bottom w:val="none" w:sz="0" w:space="0" w:color="auto"/>
        <w:right w:val="none" w:sz="0" w:space="0" w:color="auto"/>
      </w:divBdr>
    </w:div>
    <w:div w:id="160436082">
      <w:bodyDiv w:val="1"/>
      <w:marLeft w:val="0"/>
      <w:marRight w:val="0"/>
      <w:marTop w:val="0"/>
      <w:marBottom w:val="0"/>
      <w:divBdr>
        <w:top w:val="none" w:sz="0" w:space="0" w:color="auto"/>
        <w:left w:val="none" w:sz="0" w:space="0" w:color="auto"/>
        <w:bottom w:val="none" w:sz="0" w:space="0" w:color="auto"/>
        <w:right w:val="none" w:sz="0" w:space="0" w:color="auto"/>
      </w:divBdr>
    </w:div>
    <w:div w:id="161701503">
      <w:bodyDiv w:val="1"/>
      <w:marLeft w:val="0"/>
      <w:marRight w:val="0"/>
      <w:marTop w:val="0"/>
      <w:marBottom w:val="0"/>
      <w:divBdr>
        <w:top w:val="none" w:sz="0" w:space="0" w:color="auto"/>
        <w:left w:val="none" w:sz="0" w:space="0" w:color="auto"/>
        <w:bottom w:val="none" w:sz="0" w:space="0" w:color="auto"/>
        <w:right w:val="none" w:sz="0" w:space="0" w:color="auto"/>
      </w:divBdr>
    </w:div>
    <w:div w:id="163329204">
      <w:bodyDiv w:val="1"/>
      <w:marLeft w:val="0"/>
      <w:marRight w:val="0"/>
      <w:marTop w:val="0"/>
      <w:marBottom w:val="0"/>
      <w:divBdr>
        <w:top w:val="none" w:sz="0" w:space="0" w:color="auto"/>
        <w:left w:val="none" w:sz="0" w:space="0" w:color="auto"/>
        <w:bottom w:val="none" w:sz="0" w:space="0" w:color="auto"/>
        <w:right w:val="none" w:sz="0" w:space="0" w:color="auto"/>
      </w:divBdr>
    </w:div>
    <w:div w:id="164830870">
      <w:bodyDiv w:val="1"/>
      <w:marLeft w:val="0"/>
      <w:marRight w:val="0"/>
      <w:marTop w:val="0"/>
      <w:marBottom w:val="0"/>
      <w:divBdr>
        <w:top w:val="none" w:sz="0" w:space="0" w:color="auto"/>
        <w:left w:val="none" w:sz="0" w:space="0" w:color="auto"/>
        <w:bottom w:val="none" w:sz="0" w:space="0" w:color="auto"/>
        <w:right w:val="none" w:sz="0" w:space="0" w:color="auto"/>
      </w:divBdr>
    </w:div>
    <w:div w:id="165560181">
      <w:bodyDiv w:val="1"/>
      <w:marLeft w:val="0"/>
      <w:marRight w:val="0"/>
      <w:marTop w:val="0"/>
      <w:marBottom w:val="0"/>
      <w:divBdr>
        <w:top w:val="none" w:sz="0" w:space="0" w:color="auto"/>
        <w:left w:val="none" w:sz="0" w:space="0" w:color="auto"/>
        <w:bottom w:val="none" w:sz="0" w:space="0" w:color="auto"/>
        <w:right w:val="none" w:sz="0" w:space="0" w:color="auto"/>
      </w:divBdr>
    </w:div>
    <w:div w:id="166135837">
      <w:bodyDiv w:val="1"/>
      <w:marLeft w:val="0"/>
      <w:marRight w:val="0"/>
      <w:marTop w:val="0"/>
      <w:marBottom w:val="0"/>
      <w:divBdr>
        <w:top w:val="none" w:sz="0" w:space="0" w:color="auto"/>
        <w:left w:val="none" w:sz="0" w:space="0" w:color="auto"/>
        <w:bottom w:val="none" w:sz="0" w:space="0" w:color="auto"/>
        <w:right w:val="none" w:sz="0" w:space="0" w:color="auto"/>
      </w:divBdr>
    </w:div>
    <w:div w:id="166866815">
      <w:bodyDiv w:val="1"/>
      <w:marLeft w:val="0"/>
      <w:marRight w:val="0"/>
      <w:marTop w:val="0"/>
      <w:marBottom w:val="0"/>
      <w:divBdr>
        <w:top w:val="none" w:sz="0" w:space="0" w:color="auto"/>
        <w:left w:val="none" w:sz="0" w:space="0" w:color="auto"/>
        <w:bottom w:val="none" w:sz="0" w:space="0" w:color="auto"/>
        <w:right w:val="none" w:sz="0" w:space="0" w:color="auto"/>
      </w:divBdr>
    </w:div>
    <w:div w:id="168906623">
      <w:bodyDiv w:val="1"/>
      <w:marLeft w:val="0"/>
      <w:marRight w:val="0"/>
      <w:marTop w:val="0"/>
      <w:marBottom w:val="0"/>
      <w:divBdr>
        <w:top w:val="none" w:sz="0" w:space="0" w:color="auto"/>
        <w:left w:val="none" w:sz="0" w:space="0" w:color="auto"/>
        <w:bottom w:val="none" w:sz="0" w:space="0" w:color="auto"/>
        <w:right w:val="none" w:sz="0" w:space="0" w:color="auto"/>
      </w:divBdr>
    </w:div>
    <w:div w:id="171798579">
      <w:bodyDiv w:val="1"/>
      <w:marLeft w:val="0"/>
      <w:marRight w:val="0"/>
      <w:marTop w:val="0"/>
      <w:marBottom w:val="0"/>
      <w:divBdr>
        <w:top w:val="none" w:sz="0" w:space="0" w:color="auto"/>
        <w:left w:val="none" w:sz="0" w:space="0" w:color="auto"/>
        <w:bottom w:val="none" w:sz="0" w:space="0" w:color="auto"/>
        <w:right w:val="none" w:sz="0" w:space="0" w:color="auto"/>
      </w:divBdr>
    </w:div>
    <w:div w:id="173501620">
      <w:bodyDiv w:val="1"/>
      <w:marLeft w:val="0"/>
      <w:marRight w:val="0"/>
      <w:marTop w:val="0"/>
      <w:marBottom w:val="0"/>
      <w:divBdr>
        <w:top w:val="none" w:sz="0" w:space="0" w:color="auto"/>
        <w:left w:val="none" w:sz="0" w:space="0" w:color="auto"/>
        <w:bottom w:val="none" w:sz="0" w:space="0" w:color="auto"/>
        <w:right w:val="none" w:sz="0" w:space="0" w:color="auto"/>
      </w:divBdr>
    </w:div>
    <w:div w:id="177160099">
      <w:bodyDiv w:val="1"/>
      <w:marLeft w:val="0"/>
      <w:marRight w:val="0"/>
      <w:marTop w:val="0"/>
      <w:marBottom w:val="0"/>
      <w:divBdr>
        <w:top w:val="none" w:sz="0" w:space="0" w:color="auto"/>
        <w:left w:val="none" w:sz="0" w:space="0" w:color="auto"/>
        <w:bottom w:val="none" w:sz="0" w:space="0" w:color="auto"/>
        <w:right w:val="none" w:sz="0" w:space="0" w:color="auto"/>
      </w:divBdr>
    </w:div>
    <w:div w:id="179124980">
      <w:bodyDiv w:val="1"/>
      <w:marLeft w:val="0"/>
      <w:marRight w:val="0"/>
      <w:marTop w:val="0"/>
      <w:marBottom w:val="0"/>
      <w:divBdr>
        <w:top w:val="none" w:sz="0" w:space="0" w:color="auto"/>
        <w:left w:val="none" w:sz="0" w:space="0" w:color="auto"/>
        <w:bottom w:val="none" w:sz="0" w:space="0" w:color="auto"/>
        <w:right w:val="none" w:sz="0" w:space="0" w:color="auto"/>
      </w:divBdr>
    </w:div>
    <w:div w:id="181558788">
      <w:bodyDiv w:val="1"/>
      <w:marLeft w:val="0"/>
      <w:marRight w:val="0"/>
      <w:marTop w:val="0"/>
      <w:marBottom w:val="0"/>
      <w:divBdr>
        <w:top w:val="none" w:sz="0" w:space="0" w:color="auto"/>
        <w:left w:val="none" w:sz="0" w:space="0" w:color="auto"/>
        <w:bottom w:val="none" w:sz="0" w:space="0" w:color="auto"/>
        <w:right w:val="none" w:sz="0" w:space="0" w:color="auto"/>
      </w:divBdr>
    </w:div>
    <w:div w:id="181747453">
      <w:bodyDiv w:val="1"/>
      <w:marLeft w:val="0"/>
      <w:marRight w:val="0"/>
      <w:marTop w:val="0"/>
      <w:marBottom w:val="0"/>
      <w:divBdr>
        <w:top w:val="none" w:sz="0" w:space="0" w:color="auto"/>
        <w:left w:val="none" w:sz="0" w:space="0" w:color="auto"/>
        <w:bottom w:val="none" w:sz="0" w:space="0" w:color="auto"/>
        <w:right w:val="none" w:sz="0" w:space="0" w:color="auto"/>
      </w:divBdr>
    </w:div>
    <w:div w:id="181943815">
      <w:bodyDiv w:val="1"/>
      <w:marLeft w:val="0"/>
      <w:marRight w:val="0"/>
      <w:marTop w:val="0"/>
      <w:marBottom w:val="0"/>
      <w:divBdr>
        <w:top w:val="none" w:sz="0" w:space="0" w:color="auto"/>
        <w:left w:val="none" w:sz="0" w:space="0" w:color="auto"/>
        <w:bottom w:val="none" w:sz="0" w:space="0" w:color="auto"/>
        <w:right w:val="none" w:sz="0" w:space="0" w:color="auto"/>
      </w:divBdr>
    </w:div>
    <w:div w:id="194395586">
      <w:bodyDiv w:val="1"/>
      <w:marLeft w:val="0"/>
      <w:marRight w:val="0"/>
      <w:marTop w:val="0"/>
      <w:marBottom w:val="0"/>
      <w:divBdr>
        <w:top w:val="none" w:sz="0" w:space="0" w:color="auto"/>
        <w:left w:val="none" w:sz="0" w:space="0" w:color="auto"/>
        <w:bottom w:val="none" w:sz="0" w:space="0" w:color="auto"/>
        <w:right w:val="none" w:sz="0" w:space="0" w:color="auto"/>
      </w:divBdr>
    </w:div>
    <w:div w:id="198250597">
      <w:bodyDiv w:val="1"/>
      <w:marLeft w:val="0"/>
      <w:marRight w:val="0"/>
      <w:marTop w:val="0"/>
      <w:marBottom w:val="0"/>
      <w:divBdr>
        <w:top w:val="none" w:sz="0" w:space="0" w:color="auto"/>
        <w:left w:val="none" w:sz="0" w:space="0" w:color="auto"/>
        <w:bottom w:val="none" w:sz="0" w:space="0" w:color="auto"/>
        <w:right w:val="none" w:sz="0" w:space="0" w:color="auto"/>
      </w:divBdr>
    </w:div>
    <w:div w:id="204832003">
      <w:bodyDiv w:val="1"/>
      <w:marLeft w:val="0"/>
      <w:marRight w:val="0"/>
      <w:marTop w:val="0"/>
      <w:marBottom w:val="0"/>
      <w:divBdr>
        <w:top w:val="none" w:sz="0" w:space="0" w:color="auto"/>
        <w:left w:val="none" w:sz="0" w:space="0" w:color="auto"/>
        <w:bottom w:val="none" w:sz="0" w:space="0" w:color="auto"/>
        <w:right w:val="none" w:sz="0" w:space="0" w:color="auto"/>
      </w:divBdr>
    </w:div>
    <w:div w:id="210118460">
      <w:bodyDiv w:val="1"/>
      <w:marLeft w:val="0"/>
      <w:marRight w:val="0"/>
      <w:marTop w:val="0"/>
      <w:marBottom w:val="0"/>
      <w:divBdr>
        <w:top w:val="none" w:sz="0" w:space="0" w:color="auto"/>
        <w:left w:val="none" w:sz="0" w:space="0" w:color="auto"/>
        <w:bottom w:val="none" w:sz="0" w:space="0" w:color="auto"/>
        <w:right w:val="none" w:sz="0" w:space="0" w:color="auto"/>
      </w:divBdr>
    </w:div>
    <w:div w:id="210312022">
      <w:bodyDiv w:val="1"/>
      <w:marLeft w:val="0"/>
      <w:marRight w:val="0"/>
      <w:marTop w:val="0"/>
      <w:marBottom w:val="0"/>
      <w:divBdr>
        <w:top w:val="none" w:sz="0" w:space="0" w:color="auto"/>
        <w:left w:val="none" w:sz="0" w:space="0" w:color="auto"/>
        <w:bottom w:val="none" w:sz="0" w:space="0" w:color="auto"/>
        <w:right w:val="none" w:sz="0" w:space="0" w:color="auto"/>
      </w:divBdr>
    </w:div>
    <w:div w:id="212010349">
      <w:bodyDiv w:val="1"/>
      <w:marLeft w:val="0"/>
      <w:marRight w:val="0"/>
      <w:marTop w:val="0"/>
      <w:marBottom w:val="0"/>
      <w:divBdr>
        <w:top w:val="none" w:sz="0" w:space="0" w:color="auto"/>
        <w:left w:val="none" w:sz="0" w:space="0" w:color="auto"/>
        <w:bottom w:val="none" w:sz="0" w:space="0" w:color="auto"/>
        <w:right w:val="none" w:sz="0" w:space="0" w:color="auto"/>
      </w:divBdr>
    </w:div>
    <w:div w:id="212231389">
      <w:bodyDiv w:val="1"/>
      <w:marLeft w:val="0"/>
      <w:marRight w:val="0"/>
      <w:marTop w:val="0"/>
      <w:marBottom w:val="0"/>
      <w:divBdr>
        <w:top w:val="none" w:sz="0" w:space="0" w:color="auto"/>
        <w:left w:val="none" w:sz="0" w:space="0" w:color="auto"/>
        <w:bottom w:val="none" w:sz="0" w:space="0" w:color="auto"/>
        <w:right w:val="none" w:sz="0" w:space="0" w:color="auto"/>
      </w:divBdr>
    </w:div>
    <w:div w:id="213809552">
      <w:bodyDiv w:val="1"/>
      <w:marLeft w:val="0"/>
      <w:marRight w:val="0"/>
      <w:marTop w:val="0"/>
      <w:marBottom w:val="0"/>
      <w:divBdr>
        <w:top w:val="none" w:sz="0" w:space="0" w:color="auto"/>
        <w:left w:val="none" w:sz="0" w:space="0" w:color="auto"/>
        <w:bottom w:val="none" w:sz="0" w:space="0" w:color="auto"/>
        <w:right w:val="none" w:sz="0" w:space="0" w:color="auto"/>
      </w:divBdr>
    </w:div>
    <w:div w:id="217473672">
      <w:bodyDiv w:val="1"/>
      <w:marLeft w:val="0"/>
      <w:marRight w:val="0"/>
      <w:marTop w:val="0"/>
      <w:marBottom w:val="0"/>
      <w:divBdr>
        <w:top w:val="none" w:sz="0" w:space="0" w:color="auto"/>
        <w:left w:val="none" w:sz="0" w:space="0" w:color="auto"/>
        <w:bottom w:val="none" w:sz="0" w:space="0" w:color="auto"/>
        <w:right w:val="none" w:sz="0" w:space="0" w:color="auto"/>
      </w:divBdr>
    </w:div>
    <w:div w:id="217742153">
      <w:bodyDiv w:val="1"/>
      <w:marLeft w:val="0"/>
      <w:marRight w:val="0"/>
      <w:marTop w:val="0"/>
      <w:marBottom w:val="0"/>
      <w:divBdr>
        <w:top w:val="none" w:sz="0" w:space="0" w:color="auto"/>
        <w:left w:val="none" w:sz="0" w:space="0" w:color="auto"/>
        <w:bottom w:val="none" w:sz="0" w:space="0" w:color="auto"/>
        <w:right w:val="none" w:sz="0" w:space="0" w:color="auto"/>
      </w:divBdr>
    </w:div>
    <w:div w:id="222369480">
      <w:bodyDiv w:val="1"/>
      <w:marLeft w:val="0"/>
      <w:marRight w:val="0"/>
      <w:marTop w:val="0"/>
      <w:marBottom w:val="0"/>
      <w:divBdr>
        <w:top w:val="none" w:sz="0" w:space="0" w:color="auto"/>
        <w:left w:val="none" w:sz="0" w:space="0" w:color="auto"/>
        <w:bottom w:val="none" w:sz="0" w:space="0" w:color="auto"/>
        <w:right w:val="none" w:sz="0" w:space="0" w:color="auto"/>
      </w:divBdr>
    </w:div>
    <w:div w:id="223375653">
      <w:bodyDiv w:val="1"/>
      <w:marLeft w:val="0"/>
      <w:marRight w:val="0"/>
      <w:marTop w:val="0"/>
      <w:marBottom w:val="0"/>
      <w:divBdr>
        <w:top w:val="none" w:sz="0" w:space="0" w:color="auto"/>
        <w:left w:val="none" w:sz="0" w:space="0" w:color="auto"/>
        <w:bottom w:val="none" w:sz="0" w:space="0" w:color="auto"/>
        <w:right w:val="none" w:sz="0" w:space="0" w:color="auto"/>
      </w:divBdr>
    </w:div>
    <w:div w:id="223487916">
      <w:bodyDiv w:val="1"/>
      <w:marLeft w:val="0"/>
      <w:marRight w:val="0"/>
      <w:marTop w:val="0"/>
      <w:marBottom w:val="0"/>
      <w:divBdr>
        <w:top w:val="none" w:sz="0" w:space="0" w:color="auto"/>
        <w:left w:val="none" w:sz="0" w:space="0" w:color="auto"/>
        <w:bottom w:val="none" w:sz="0" w:space="0" w:color="auto"/>
        <w:right w:val="none" w:sz="0" w:space="0" w:color="auto"/>
      </w:divBdr>
    </w:div>
    <w:div w:id="227037328">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1503974">
      <w:bodyDiv w:val="1"/>
      <w:marLeft w:val="0"/>
      <w:marRight w:val="0"/>
      <w:marTop w:val="0"/>
      <w:marBottom w:val="0"/>
      <w:divBdr>
        <w:top w:val="none" w:sz="0" w:space="0" w:color="auto"/>
        <w:left w:val="none" w:sz="0" w:space="0" w:color="auto"/>
        <w:bottom w:val="none" w:sz="0" w:space="0" w:color="auto"/>
        <w:right w:val="none" w:sz="0" w:space="0" w:color="auto"/>
      </w:divBdr>
    </w:div>
    <w:div w:id="232590810">
      <w:bodyDiv w:val="1"/>
      <w:marLeft w:val="0"/>
      <w:marRight w:val="0"/>
      <w:marTop w:val="0"/>
      <w:marBottom w:val="0"/>
      <w:divBdr>
        <w:top w:val="none" w:sz="0" w:space="0" w:color="auto"/>
        <w:left w:val="none" w:sz="0" w:space="0" w:color="auto"/>
        <w:bottom w:val="none" w:sz="0" w:space="0" w:color="auto"/>
        <w:right w:val="none" w:sz="0" w:space="0" w:color="auto"/>
      </w:divBdr>
    </w:div>
    <w:div w:id="233512704">
      <w:bodyDiv w:val="1"/>
      <w:marLeft w:val="0"/>
      <w:marRight w:val="0"/>
      <w:marTop w:val="0"/>
      <w:marBottom w:val="0"/>
      <w:divBdr>
        <w:top w:val="none" w:sz="0" w:space="0" w:color="auto"/>
        <w:left w:val="none" w:sz="0" w:space="0" w:color="auto"/>
        <w:bottom w:val="none" w:sz="0" w:space="0" w:color="auto"/>
        <w:right w:val="none" w:sz="0" w:space="0" w:color="auto"/>
      </w:divBdr>
    </w:div>
    <w:div w:id="233930660">
      <w:bodyDiv w:val="1"/>
      <w:marLeft w:val="0"/>
      <w:marRight w:val="0"/>
      <w:marTop w:val="0"/>
      <w:marBottom w:val="0"/>
      <w:divBdr>
        <w:top w:val="none" w:sz="0" w:space="0" w:color="auto"/>
        <w:left w:val="none" w:sz="0" w:space="0" w:color="auto"/>
        <w:bottom w:val="none" w:sz="0" w:space="0" w:color="auto"/>
        <w:right w:val="none" w:sz="0" w:space="0" w:color="auto"/>
      </w:divBdr>
    </w:div>
    <w:div w:id="234364124">
      <w:bodyDiv w:val="1"/>
      <w:marLeft w:val="0"/>
      <w:marRight w:val="0"/>
      <w:marTop w:val="0"/>
      <w:marBottom w:val="0"/>
      <w:divBdr>
        <w:top w:val="none" w:sz="0" w:space="0" w:color="auto"/>
        <w:left w:val="none" w:sz="0" w:space="0" w:color="auto"/>
        <w:bottom w:val="none" w:sz="0" w:space="0" w:color="auto"/>
        <w:right w:val="none" w:sz="0" w:space="0" w:color="auto"/>
      </w:divBdr>
    </w:div>
    <w:div w:id="234634220">
      <w:bodyDiv w:val="1"/>
      <w:marLeft w:val="0"/>
      <w:marRight w:val="0"/>
      <w:marTop w:val="0"/>
      <w:marBottom w:val="0"/>
      <w:divBdr>
        <w:top w:val="none" w:sz="0" w:space="0" w:color="auto"/>
        <w:left w:val="none" w:sz="0" w:space="0" w:color="auto"/>
        <w:bottom w:val="none" w:sz="0" w:space="0" w:color="auto"/>
        <w:right w:val="none" w:sz="0" w:space="0" w:color="auto"/>
      </w:divBdr>
    </w:div>
    <w:div w:id="235484337">
      <w:bodyDiv w:val="1"/>
      <w:marLeft w:val="0"/>
      <w:marRight w:val="0"/>
      <w:marTop w:val="0"/>
      <w:marBottom w:val="0"/>
      <w:divBdr>
        <w:top w:val="none" w:sz="0" w:space="0" w:color="auto"/>
        <w:left w:val="none" w:sz="0" w:space="0" w:color="auto"/>
        <w:bottom w:val="none" w:sz="0" w:space="0" w:color="auto"/>
        <w:right w:val="none" w:sz="0" w:space="0" w:color="auto"/>
      </w:divBdr>
    </w:div>
    <w:div w:id="236136574">
      <w:bodyDiv w:val="1"/>
      <w:marLeft w:val="0"/>
      <w:marRight w:val="0"/>
      <w:marTop w:val="0"/>
      <w:marBottom w:val="0"/>
      <w:divBdr>
        <w:top w:val="none" w:sz="0" w:space="0" w:color="auto"/>
        <w:left w:val="none" w:sz="0" w:space="0" w:color="auto"/>
        <w:bottom w:val="none" w:sz="0" w:space="0" w:color="auto"/>
        <w:right w:val="none" w:sz="0" w:space="0" w:color="auto"/>
      </w:divBdr>
    </w:div>
    <w:div w:id="237205896">
      <w:bodyDiv w:val="1"/>
      <w:marLeft w:val="0"/>
      <w:marRight w:val="0"/>
      <w:marTop w:val="0"/>
      <w:marBottom w:val="0"/>
      <w:divBdr>
        <w:top w:val="none" w:sz="0" w:space="0" w:color="auto"/>
        <w:left w:val="none" w:sz="0" w:space="0" w:color="auto"/>
        <w:bottom w:val="none" w:sz="0" w:space="0" w:color="auto"/>
        <w:right w:val="none" w:sz="0" w:space="0" w:color="auto"/>
      </w:divBdr>
    </w:div>
    <w:div w:id="241067608">
      <w:bodyDiv w:val="1"/>
      <w:marLeft w:val="0"/>
      <w:marRight w:val="0"/>
      <w:marTop w:val="0"/>
      <w:marBottom w:val="0"/>
      <w:divBdr>
        <w:top w:val="none" w:sz="0" w:space="0" w:color="auto"/>
        <w:left w:val="none" w:sz="0" w:space="0" w:color="auto"/>
        <w:bottom w:val="none" w:sz="0" w:space="0" w:color="auto"/>
        <w:right w:val="none" w:sz="0" w:space="0" w:color="auto"/>
      </w:divBdr>
    </w:div>
    <w:div w:id="243033246">
      <w:bodyDiv w:val="1"/>
      <w:marLeft w:val="0"/>
      <w:marRight w:val="0"/>
      <w:marTop w:val="0"/>
      <w:marBottom w:val="0"/>
      <w:divBdr>
        <w:top w:val="none" w:sz="0" w:space="0" w:color="auto"/>
        <w:left w:val="none" w:sz="0" w:space="0" w:color="auto"/>
        <w:bottom w:val="none" w:sz="0" w:space="0" w:color="auto"/>
        <w:right w:val="none" w:sz="0" w:space="0" w:color="auto"/>
      </w:divBdr>
    </w:div>
    <w:div w:id="251209405">
      <w:bodyDiv w:val="1"/>
      <w:marLeft w:val="0"/>
      <w:marRight w:val="0"/>
      <w:marTop w:val="0"/>
      <w:marBottom w:val="0"/>
      <w:divBdr>
        <w:top w:val="none" w:sz="0" w:space="0" w:color="auto"/>
        <w:left w:val="none" w:sz="0" w:space="0" w:color="auto"/>
        <w:bottom w:val="none" w:sz="0" w:space="0" w:color="auto"/>
        <w:right w:val="none" w:sz="0" w:space="0" w:color="auto"/>
      </w:divBdr>
    </w:div>
    <w:div w:id="256716418">
      <w:bodyDiv w:val="1"/>
      <w:marLeft w:val="0"/>
      <w:marRight w:val="0"/>
      <w:marTop w:val="0"/>
      <w:marBottom w:val="0"/>
      <w:divBdr>
        <w:top w:val="none" w:sz="0" w:space="0" w:color="auto"/>
        <w:left w:val="none" w:sz="0" w:space="0" w:color="auto"/>
        <w:bottom w:val="none" w:sz="0" w:space="0" w:color="auto"/>
        <w:right w:val="none" w:sz="0" w:space="0" w:color="auto"/>
      </w:divBdr>
    </w:div>
    <w:div w:id="258373725">
      <w:bodyDiv w:val="1"/>
      <w:marLeft w:val="0"/>
      <w:marRight w:val="0"/>
      <w:marTop w:val="0"/>
      <w:marBottom w:val="0"/>
      <w:divBdr>
        <w:top w:val="none" w:sz="0" w:space="0" w:color="auto"/>
        <w:left w:val="none" w:sz="0" w:space="0" w:color="auto"/>
        <w:bottom w:val="none" w:sz="0" w:space="0" w:color="auto"/>
        <w:right w:val="none" w:sz="0" w:space="0" w:color="auto"/>
      </w:divBdr>
    </w:div>
    <w:div w:id="258490108">
      <w:bodyDiv w:val="1"/>
      <w:marLeft w:val="0"/>
      <w:marRight w:val="0"/>
      <w:marTop w:val="0"/>
      <w:marBottom w:val="0"/>
      <w:divBdr>
        <w:top w:val="none" w:sz="0" w:space="0" w:color="auto"/>
        <w:left w:val="none" w:sz="0" w:space="0" w:color="auto"/>
        <w:bottom w:val="none" w:sz="0" w:space="0" w:color="auto"/>
        <w:right w:val="none" w:sz="0" w:space="0" w:color="auto"/>
      </w:divBdr>
    </w:div>
    <w:div w:id="260188425">
      <w:bodyDiv w:val="1"/>
      <w:marLeft w:val="0"/>
      <w:marRight w:val="0"/>
      <w:marTop w:val="0"/>
      <w:marBottom w:val="0"/>
      <w:divBdr>
        <w:top w:val="none" w:sz="0" w:space="0" w:color="auto"/>
        <w:left w:val="none" w:sz="0" w:space="0" w:color="auto"/>
        <w:bottom w:val="none" w:sz="0" w:space="0" w:color="auto"/>
        <w:right w:val="none" w:sz="0" w:space="0" w:color="auto"/>
      </w:divBdr>
    </w:div>
    <w:div w:id="260383312">
      <w:bodyDiv w:val="1"/>
      <w:marLeft w:val="0"/>
      <w:marRight w:val="0"/>
      <w:marTop w:val="0"/>
      <w:marBottom w:val="0"/>
      <w:divBdr>
        <w:top w:val="none" w:sz="0" w:space="0" w:color="auto"/>
        <w:left w:val="none" w:sz="0" w:space="0" w:color="auto"/>
        <w:bottom w:val="none" w:sz="0" w:space="0" w:color="auto"/>
        <w:right w:val="none" w:sz="0" w:space="0" w:color="auto"/>
      </w:divBdr>
    </w:div>
    <w:div w:id="262107249">
      <w:bodyDiv w:val="1"/>
      <w:marLeft w:val="0"/>
      <w:marRight w:val="0"/>
      <w:marTop w:val="0"/>
      <w:marBottom w:val="0"/>
      <w:divBdr>
        <w:top w:val="none" w:sz="0" w:space="0" w:color="auto"/>
        <w:left w:val="none" w:sz="0" w:space="0" w:color="auto"/>
        <w:bottom w:val="none" w:sz="0" w:space="0" w:color="auto"/>
        <w:right w:val="none" w:sz="0" w:space="0" w:color="auto"/>
      </w:divBdr>
    </w:div>
    <w:div w:id="268902867">
      <w:bodyDiv w:val="1"/>
      <w:marLeft w:val="0"/>
      <w:marRight w:val="0"/>
      <w:marTop w:val="0"/>
      <w:marBottom w:val="0"/>
      <w:divBdr>
        <w:top w:val="none" w:sz="0" w:space="0" w:color="auto"/>
        <w:left w:val="none" w:sz="0" w:space="0" w:color="auto"/>
        <w:bottom w:val="none" w:sz="0" w:space="0" w:color="auto"/>
        <w:right w:val="none" w:sz="0" w:space="0" w:color="auto"/>
      </w:divBdr>
    </w:div>
    <w:div w:id="271403622">
      <w:bodyDiv w:val="1"/>
      <w:marLeft w:val="0"/>
      <w:marRight w:val="0"/>
      <w:marTop w:val="0"/>
      <w:marBottom w:val="0"/>
      <w:divBdr>
        <w:top w:val="none" w:sz="0" w:space="0" w:color="auto"/>
        <w:left w:val="none" w:sz="0" w:space="0" w:color="auto"/>
        <w:bottom w:val="none" w:sz="0" w:space="0" w:color="auto"/>
        <w:right w:val="none" w:sz="0" w:space="0" w:color="auto"/>
      </w:divBdr>
    </w:div>
    <w:div w:id="275255404">
      <w:bodyDiv w:val="1"/>
      <w:marLeft w:val="0"/>
      <w:marRight w:val="0"/>
      <w:marTop w:val="0"/>
      <w:marBottom w:val="0"/>
      <w:divBdr>
        <w:top w:val="none" w:sz="0" w:space="0" w:color="auto"/>
        <w:left w:val="none" w:sz="0" w:space="0" w:color="auto"/>
        <w:bottom w:val="none" w:sz="0" w:space="0" w:color="auto"/>
        <w:right w:val="none" w:sz="0" w:space="0" w:color="auto"/>
      </w:divBdr>
    </w:div>
    <w:div w:id="275334885">
      <w:bodyDiv w:val="1"/>
      <w:marLeft w:val="0"/>
      <w:marRight w:val="0"/>
      <w:marTop w:val="0"/>
      <w:marBottom w:val="0"/>
      <w:divBdr>
        <w:top w:val="none" w:sz="0" w:space="0" w:color="auto"/>
        <w:left w:val="none" w:sz="0" w:space="0" w:color="auto"/>
        <w:bottom w:val="none" w:sz="0" w:space="0" w:color="auto"/>
        <w:right w:val="none" w:sz="0" w:space="0" w:color="auto"/>
      </w:divBdr>
    </w:div>
    <w:div w:id="276569679">
      <w:bodyDiv w:val="1"/>
      <w:marLeft w:val="0"/>
      <w:marRight w:val="0"/>
      <w:marTop w:val="0"/>
      <w:marBottom w:val="0"/>
      <w:divBdr>
        <w:top w:val="none" w:sz="0" w:space="0" w:color="auto"/>
        <w:left w:val="none" w:sz="0" w:space="0" w:color="auto"/>
        <w:bottom w:val="none" w:sz="0" w:space="0" w:color="auto"/>
        <w:right w:val="none" w:sz="0" w:space="0" w:color="auto"/>
      </w:divBdr>
    </w:div>
    <w:div w:id="282462220">
      <w:bodyDiv w:val="1"/>
      <w:marLeft w:val="0"/>
      <w:marRight w:val="0"/>
      <w:marTop w:val="0"/>
      <w:marBottom w:val="0"/>
      <w:divBdr>
        <w:top w:val="none" w:sz="0" w:space="0" w:color="auto"/>
        <w:left w:val="none" w:sz="0" w:space="0" w:color="auto"/>
        <w:bottom w:val="none" w:sz="0" w:space="0" w:color="auto"/>
        <w:right w:val="none" w:sz="0" w:space="0" w:color="auto"/>
      </w:divBdr>
    </w:div>
    <w:div w:id="287248092">
      <w:bodyDiv w:val="1"/>
      <w:marLeft w:val="0"/>
      <w:marRight w:val="0"/>
      <w:marTop w:val="0"/>
      <w:marBottom w:val="0"/>
      <w:divBdr>
        <w:top w:val="none" w:sz="0" w:space="0" w:color="auto"/>
        <w:left w:val="none" w:sz="0" w:space="0" w:color="auto"/>
        <w:bottom w:val="none" w:sz="0" w:space="0" w:color="auto"/>
        <w:right w:val="none" w:sz="0" w:space="0" w:color="auto"/>
      </w:divBdr>
    </w:div>
    <w:div w:id="288903536">
      <w:bodyDiv w:val="1"/>
      <w:marLeft w:val="0"/>
      <w:marRight w:val="0"/>
      <w:marTop w:val="0"/>
      <w:marBottom w:val="0"/>
      <w:divBdr>
        <w:top w:val="none" w:sz="0" w:space="0" w:color="auto"/>
        <w:left w:val="none" w:sz="0" w:space="0" w:color="auto"/>
        <w:bottom w:val="none" w:sz="0" w:space="0" w:color="auto"/>
        <w:right w:val="none" w:sz="0" w:space="0" w:color="auto"/>
      </w:divBdr>
    </w:div>
    <w:div w:id="289825608">
      <w:bodyDiv w:val="1"/>
      <w:marLeft w:val="0"/>
      <w:marRight w:val="0"/>
      <w:marTop w:val="0"/>
      <w:marBottom w:val="0"/>
      <w:divBdr>
        <w:top w:val="none" w:sz="0" w:space="0" w:color="auto"/>
        <w:left w:val="none" w:sz="0" w:space="0" w:color="auto"/>
        <w:bottom w:val="none" w:sz="0" w:space="0" w:color="auto"/>
        <w:right w:val="none" w:sz="0" w:space="0" w:color="auto"/>
      </w:divBdr>
    </w:div>
    <w:div w:id="290013777">
      <w:bodyDiv w:val="1"/>
      <w:marLeft w:val="0"/>
      <w:marRight w:val="0"/>
      <w:marTop w:val="0"/>
      <w:marBottom w:val="0"/>
      <w:divBdr>
        <w:top w:val="none" w:sz="0" w:space="0" w:color="auto"/>
        <w:left w:val="none" w:sz="0" w:space="0" w:color="auto"/>
        <w:bottom w:val="none" w:sz="0" w:space="0" w:color="auto"/>
        <w:right w:val="none" w:sz="0" w:space="0" w:color="auto"/>
      </w:divBdr>
    </w:div>
    <w:div w:id="293410181">
      <w:bodyDiv w:val="1"/>
      <w:marLeft w:val="0"/>
      <w:marRight w:val="0"/>
      <w:marTop w:val="0"/>
      <w:marBottom w:val="0"/>
      <w:divBdr>
        <w:top w:val="none" w:sz="0" w:space="0" w:color="auto"/>
        <w:left w:val="none" w:sz="0" w:space="0" w:color="auto"/>
        <w:bottom w:val="none" w:sz="0" w:space="0" w:color="auto"/>
        <w:right w:val="none" w:sz="0" w:space="0" w:color="auto"/>
      </w:divBdr>
    </w:div>
    <w:div w:id="293681181">
      <w:bodyDiv w:val="1"/>
      <w:marLeft w:val="0"/>
      <w:marRight w:val="0"/>
      <w:marTop w:val="0"/>
      <w:marBottom w:val="0"/>
      <w:divBdr>
        <w:top w:val="none" w:sz="0" w:space="0" w:color="auto"/>
        <w:left w:val="none" w:sz="0" w:space="0" w:color="auto"/>
        <w:bottom w:val="none" w:sz="0" w:space="0" w:color="auto"/>
        <w:right w:val="none" w:sz="0" w:space="0" w:color="auto"/>
      </w:divBdr>
    </w:div>
    <w:div w:id="293755937">
      <w:bodyDiv w:val="1"/>
      <w:marLeft w:val="0"/>
      <w:marRight w:val="0"/>
      <w:marTop w:val="0"/>
      <w:marBottom w:val="0"/>
      <w:divBdr>
        <w:top w:val="none" w:sz="0" w:space="0" w:color="auto"/>
        <w:left w:val="none" w:sz="0" w:space="0" w:color="auto"/>
        <w:bottom w:val="none" w:sz="0" w:space="0" w:color="auto"/>
        <w:right w:val="none" w:sz="0" w:space="0" w:color="auto"/>
      </w:divBdr>
    </w:div>
    <w:div w:id="294651413">
      <w:bodyDiv w:val="1"/>
      <w:marLeft w:val="0"/>
      <w:marRight w:val="0"/>
      <w:marTop w:val="0"/>
      <w:marBottom w:val="0"/>
      <w:divBdr>
        <w:top w:val="none" w:sz="0" w:space="0" w:color="auto"/>
        <w:left w:val="none" w:sz="0" w:space="0" w:color="auto"/>
        <w:bottom w:val="none" w:sz="0" w:space="0" w:color="auto"/>
        <w:right w:val="none" w:sz="0" w:space="0" w:color="auto"/>
      </w:divBdr>
    </w:div>
    <w:div w:id="302781180">
      <w:bodyDiv w:val="1"/>
      <w:marLeft w:val="0"/>
      <w:marRight w:val="0"/>
      <w:marTop w:val="0"/>
      <w:marBottom w:val="0"/>
      <w:divBdr>
        <w:top w:val="none" w:sz="0" w:space="0" w:color="auto"/>
        <w:left w:val="none" w:sz="0" w:space="0" w:color="auto"/>
        <w:bottom w:val="none" w:sz="0" w:space="0" w:color="auto"/>
        <w:right w:val="none" w:sz="0" w:space="0" w:color="auto"/>
      </w:divBdr>
    </w:div>
    <w:div w:id="305358067">
      <w:bodyDiv w:val="1"/>
      <w:marLeft w:val="0"/>
      <w:marRight w:val="0"/>
      <w:marTop w:val="0"/>
      <w:marBottom w:val="0"/>
      <w:divBdr>
        <w:top w:val="none" w:sz="0" w:space="0" w:color="auto"/>
        <w:left w:val="none" w:sz="0" w:space="0" w:color="auto"/>
        <w:bottom w:val="none" w:sz="0" w:space="0" w:color="auto"/>
        <w:right w:val="none" w:sz="0" w:space="0" w:color="auto"/>
      </w:divBdr>
    </w:div>
    <w:div w:id="320693750">
      <w:bodyDiv w:val="1"/>
      <w:marLeft w:val="0"/>
      <w:marRight w:val="0"/>
      <w:marTop w:val="0"/>
      <w:marBottom w:val="0"/>
      <w:divBdr>
        <w:top w:val="none" w:sz="0" w:space="0" w:color="auto"/>
        <w:left w:val="none" w:sz="0" w:space="0" w:color="auto"/>
        <w:bottom w:val="none" w:sz="0" w:space="0" w:color="auto"/>
        <w:right w:val="none" w:sz="0" w:space="0" w:color="auto"/>
      </w:divBdr>
    </w:div>
    <w:div w:id="322976181">
      <w:bodyDiv w:val="1"/>
      <w:marLeft w:val="0"/>
      <w:marRight w:val="0"/>
      <w:marTop w:val="0"/>
      <w:marBottom w:val="0"/>
      <w:divBdr>
        <w:top w:val="none" w:sz="0" w:space="0" w:color="auto"/>
        <w:left w:val="none" w:sz="0" w:space="0" w:color="auto"/>
        <w:bottom w:val="none" w:sz="0" w:space="0" w:color="auto"/>
        <w:right w:val="none" w:sz="0" w:space="0" w:color="auto"/>
      </w:divBdr>
    </w:div>
    <w:div w:id="327177572">
      <w:bodyDiv w:val="1"/>
      <w:marLeft w:val="0"/>
      <w:marRight w:val="0"/>
      <w:marTop w:val="0"/>
      <w:marBottom w:val="0"/>
      <w:divBdr>
        <w:top w:val="none" w:sz="0" w:space="0" w:color="auto"/>
        <w:left w:val="none" w:sz="0" w:space="0" w:color="auto"/>
        <w:bottom w:val="none" w:sz="0" w:space="0" w:color="auto"/>
        <w:right w:val="none" w:sz="0" w:space="0" w:color="auto"/>
      </w:divBdr>
    </w:div>
    <w:div w:id="327563683">
      <w:bodyDiv w:val="1"/>
      <w:marLeft w:val="0"/>
      <w:marRight w:val="0"/>
      <w:marTop w:val="0"/>
      <w:marBottom w:val="0"/>
      <w:divBdr>
        <w:top w:val="none" w:sz="0" w:space="0" w:color="auto"/>
        <w:left w:val="none" w:sz="0" w:space="0" w:color="auto"/>
        <w:bottom w:val="none" w:sz="0" w:space="0" w:color="auto"/>
        <w:right w:val="none" w:sz="0" w:space="0" w:color="auto"/>
      </w:divBdr>
    </w:div>
    <w:div w:id="344669999">
      <w:bodyDiv w:val="1"/>
      <w:marLeft w:val="0"/>
      <w:marRight w:val="0"/>
      <w:marTop w:val="0"/>
      <w:marBottom w:val="0"/>
      <w:divBdr>
        <w:top w:val="none" w:sz="0" w:space="0" w:color="auto"/>
        <w:left w:val="none" w:sz="0" w:space="0" w:color="auto"/>
        <w:bottom w:val="none" w:sz="0" w:space="0" w:color="auto"/>
        <w:right w:val="none" w:sz="0" w:space="0" w:color="auto"/>
      </w:divBdr>
    </w:div>
    <w:div w:id="345979331">
      <w:bodyDiv w:val="1"/>
      <w:marLeft w:val="0"/>
      <w:marRight w:val="0"/>
      <w:marTop w:val="0"/>
      <w:marBottom w:val="0"/>
      <w:divBdr>
        <w:top w:val="none" w:sz="0" w:space="0" w:color="auto"/>
        <w:left w:val="none" w:sz="0" w:space="0" w:color="auto"/>
        <w:bottom w:val="none" w:sz="0" w:space="0" w:color="auto"/>
        <w:right w:val="none" w:sz="0" w:space="0" w:color="auto"/>
      </w:divBdr>
    </w:div>
    <w:div w:id="349571497">
      <w:bodyDiv w:val="1"/>
      <w:marLeft w:val="0"/>
      <w:marRight w:val="0"/>
      <w:marTop w:val="0"/>
      <w:marBottom w:val="0"/>
      <w:divBdr>
        <w:top w:val="none" w:sz="0" w:space="0" w:color="auto"/>
        <w:left w:val="none" w:sz="0" w:space="0" w:color="auto"/>
        <w:bottom w:val="none" w:sz="0" w:space="0" w:color="auto"/>
        <w:right w:val="none" w:sz="0" w:space="0" w:color="auto"/>
      </w:divBdr>
    </w:div>
    <w:div w:id="352150135">
      <w:bodyDiv w:val="1"/>
      <w:marLeft w:val="0"/>
      <w:marRight w:val="0"/>
      <w:marTop w:val="0"/>
      <w:marBottom w:val="0"/>
      <w:divBdr>
        <w:top w:val="none" w:sz="0" w:space="0" w:color="auto"/>
        <w:left w:val="none" w:sz="0" w:space="0" w:color="auto"/>
        <w:bottom w:val="none" w:sz="0" w:space="0" w:color="auto"/>
        <w:right w:val="none" w:sz="0" w:space="0" w:color="auto"/>
      </w:divBdr>
    </w:div>
    <w:div w:id="353305675">
      <w:bodyDiv w:val="1"/>
      <w:marLeft w:val="0"/>
      <w:marRight w:val="0"/>
      <w:marTop w:val="0"/>
      <w:marBottom w:val="0"/>
      <w:divBdr>
        <w:top w:val="none" w:sz="0" w:space="0" w:color="auto"/>
        <w:left w:val="none" w:sz="0" w:space="0" w:color="auto"/>
        <w:bottom w:val="none" w:sz="0" w:space="0" w:color="auto"/>
        <w:right w:val="none" w:sz="0" w:space="0" w:color="auto"/>
      </w:divBdr>
    </w:div>
    <w:div w:id="353843254">
      <w:bodyDiv w:val="1"/>
      <w:marLeft w:val="0"/>
      <w:marRight w:val="0"/>
      <w:marTop w:val="0"/>
      <w:marBottom w:val="0"/>
      <w:divBdr>
        <w:top w:val="none" w:sz="0" w:space="0" w:color="auto"/>
        <w:left w:val="none" w:sz="0" w:space="0" w:color="auto"/>
        <w:bottom w:val="none" w:sz="0" w:space="0" w:color="auto"/>
        <w:right w:val="none" w:sz="0" w:space="0" w:color="auto"/>
      </w:divBdr>
    </w:div>
    <w:div w:id="354042599">
      <w:bodyDiv w:val="1"/>
      <w:marLeft w:val="0"/>
      <w:marRight w:val="0"/>
      <w:marTop w:val="0"/>
      <w:marBottom w:val="0"/>
      <w:divBdr>
        <w:top w:val="none" w:sz="0" w:space="0" w:color="auto"/>
        <w:left w:val="none" w:sz="0" w:space="0" w:color="auto"/>
        <w:bottom w:val="none" w:sz="0" w:space="0" w:color="auto"/>
        <w:right w:val="none" w:sz="0" w:space="0" w:color="auto"/>
      </w:divBdr>
    </w:div>
    <w:div w:id="354842713">
      <w:bodyDiv w:val="1"/>
      <w:marLeft w:val="0"/>
      <w:marRight w:val="0"/>
      <w:marTop w:val="0"/>
      <w:marBottom w:val="0"/>
      <w:divBdr>
        <w:top w:val="none" w:sz="0" w:space="0" w:color="auto"/>
        <w:left w:val="none" w:sz="0" w:space="0" w:color="auto"/>
        <w:bottom w:val="none" w:sz="0" w:space="0" w:color="auto"/>
        <w:right w:val="none" w:sz="0" w:space="0" w:color="auto"/>
      </w:divBdr>
    </w:div>
    <w:div w:id="360401871">
      <w:bodyDiv w:val="1"/>
      <w:marLeft w:val="0"/>
      <w:marRight w:val="0"/>
      <w:marTop w:val="0"/>
      <w:marBottom w:val="0"/>
      <w:divBdr>
        <w:top w:val="none" w:sz="0" w:space="0" w:color="auto"/>
        <w:left w:val="none" w:sz="0" w:space="0" w:color="auto"/>
        <w:bottom w:val="none" w:sz="0" w:space="0" w:color="auto"/>
        <w:right w:val="none" w:sz="0" w:space="0" w:color="auto"/>
      </w:divBdr>
    </w:div>
    <w:div w:id="360669206">
      <w:bodyDiv w:val="1"/>
      <w:marLeft w:val="0"/>
      <w:marRight w:val="0"/>
      <w:marTop w:val="0"/>
      <w:marBottom w:val="0"/>
      <w:divBdr>
        <w:top w:val="none" w:sz="0" w:space="0" w:color="auto"/>
        <w:left w:val="none" w:sz="0" w:space="0" w:color="auto"/>
        <w:bottom w:val="none" w:sz="0" w:space="0" w:color="auto"/>
        <w:right w:val="none" w:sz="0" w:space="0" w:color="auto"/>
      </w:divBdr>
    </w:div>
    <w:div w:id="361245748">
      <w:bodyDiv w:val="1"/>
      <w:marLeft w:val="0"/>
      <w:marRight w:val="0"/>
      <w:marTop w:val="0"/>
      <w:marBottom w:val="0"/>
      <w:divBdr>
        <w:top w:val="none" w:sz="0" w:space="0" w:color="auto"/>
        <w:left w:val="none" w:sz="0" w:space="0" w:color="auto"/>
        <w:bottom w:val="none" w:sz="0" w:space="0" w:color="auto"/>
        <w:right w:val="none" w:sz="0" w:space="0" w:color="auto"/>
      </w:divBdr>
    </w:div>
    <w:div w:id="364527592">
      <w:bodyDiv w:val="1"/>
      <w:marLeft w:val="0"/>
      <w:marRight w:val="0"/>
      <w:marTop w:val="0"/>
      <w:marBottom w:val="0"/>
      <w:divBdr>
        <w:top w:val="none" w:sz="0" w:space="0" w:color="auto"/>
        <w:left w:val="none" w:sz="0" w:space="0" w:color="auto"/>
        <w:bottom w:val="none" w:sz="0" w:space="0" w:color="auto"/>
        <w:right w:val="none" w:sz="0" w:space="0" w:color="auto"/>
      </w:divBdr>
    </w:div>
    <w:div w:id="367802574">
      <w:bodyDiv w:val="1"/>
      <w:marLeft w:val="0"/>
      <w:marRight w:val="0"/>
      <w:marTop w:val="0"/>
      <w:marBottom w:val="0"/>
      <w:divBdr>
        <w:top w:val="none" w:sz="0" w:space="0" w:color="auto"/>
        <w:left w:val="none" w:sz="0" w:space="0" w:color="auto"/>
        <w:bottom w:val="none" w:sz="0" w:space="0" w:color="auto"/>
        <w:right w:val="none" w:sz="0" w:space="0" w:color="auto"/>
      </w:divBdr>
    </w:div>
    <w:div w:id="375738942">
      <w:bodyDiv w:val="1"/>
      <w:marLeft w:val="0"/>
      <w:marRight w:val="0"/>
      <w:marTop w:val="0"/>
      <w:marBottom w:val="0"/>
      <w:divBdr>
        <w:top w:val="none" w:sz="0" w:space="0" w:color="auto"/>
        <w:left w:val="none" w:sz="0" w:space="0" w:color="auto"/>
        <w:bottom w:val="none" w:sz="0" w:space="0" w:color="auto"/>
        <w:right w:val="none" w:sz="0" w:space="0" w:color="auto"/>
      </w:divBdr>
    </w:div>
    <w:div w:id="376123518">
      <w:bodyDiv w:val="1"/>
      <w:marLeft w:val="0"/>
      <w:marRight w:val="0"/>
      <w:marTop w:val="0"/>
      <w:marBottom w:val="0"/>
      <w:divBdr>
        <w:top w:val="none" w:sz="0" w:space="0" w:color="auto"/>
        <w:left w:val="none" w:sz="0" w:space="0" w:color="auto"/>
        <w:bottom w:val="none" w:sz="0" w:space="0" w:color="auto"/>
        <w:right w:val="none" w:sz="0" w:space="0" w:color="auto"/>
      </w:divBdr>
    </w:div>
    <w:div w:id="376319198">
      <w:bodyDiv w:val="1"/>
      <w:marLeft w:val="0"/>
      <w:marRight w:val="0"/>
      <w:marTop w:val="0"/>
      <w:marBottom w:val="0"/>
      <w:divBdr>
        <w:top w:val="none" w:sz="0" w:space="0" w:color="auto"/>
        <w:left w:val="none" w:sz="0" w:space="0" w:color="auto"/>
        <w:bottom w:val="none" w:sz="0" w:space="0" w:color="auto"/>
        <w:right w:val="none" w:sz="0" w:space="0" w:color="auto"/>
      </w:divBdr>
    </w:div>
    <w:div w:id="376858060">
      <w:bodyDiv w:val="1"/>
      <w:marLeft w:val="0"/>
      <w:marRight w:val="0"/>
      <w:marTop w:val="0"/>
      <w:marBottom w:val="0"/>
      <w:divBdr>
        <w:top w:val="none" w:sz="0" w:space="0" w:color="auto"/>
        <w:left w:val="none" w:sz="0" w:space="0" w:color="auto"/>
        <w:bottom w:val="none" w:sz="0" w:space="0" w:color="auto"/>
        <w:right w:val="none" w:sz="0" w:space="0" w:color="auto"/>
      </w:divBdr>
    </w:div>
    <w:div w:id="377366044">
      <w:bodyDiv w:val="1"/>
      <w:marLeft w:val="0"/>
      <w:marRight w:val="0"/>
      <w:marTop w:val="0"/>
      <w:marBottom w:val="0"/>
      <w:divBdr>
        <w:top w:val="none" w:sz="0" w:space="0" w:color="auto"/>
        <w:left w:val="none" w:sz="0" w:space="0" w:color="auto"/>
        <w:bottom w:val="none" w:sz="0" w:space="0" w:color="auto"/>
        <w:right w:val="none" w:sz="0" w:space="0" w:color="auto"/>
      </w:divBdr>
    </w:div>
    <w:div w:id="379091478">
      <w:bodyDiv w:val="1"/>
      <w:marLeft w:val="0"/>
      <w:marRight w:val="0"/>
      <w:marTop w:val="0"/>
      <w:marBottom w:val="0"/>
      <w:divBdr>
        <w:top w:val="none" w:sz="0" w:space="0" w:color="auto"/>
        <w:left w:val="none" w:sz="0" w:space="0" w:color="auto"/>
        <w:bottom w:val="none" w:sz="0" w:space="0" w:color="auto"/>
        <w:right w:val="none" w:sz="0" w:space="0" w:color="auto"/>
      </w:divBdr>
    </w:div>
    <w:div w:id="384916427">
      <w:bodyDiv w:val="1"/>
      <w:marLeft w:val="0"/>
      <w:marRight w:val="0"/>
      <w:marTop w:val="0"/>
      <w:marBottom w:val="0"/>
      <w:divBdr>
        <w:top w:val="none" w:sz="0" w:space="0" w:color="auto"/>
        <w:left w:val="none" w:sz="0" w:space="0" w:color="auto"/>
        <w:bottom w:val="none" w:sz="0" w:space="0" w:color="auto"/>
        <w:right w:val="none" w:sz="0" w:space="0" w:color="auto"/>
      </w:divBdr>
    </w:div>
    <w:div w:id="390886753">
      <w:bodyDiv w:val="1"/>
      <w:marLeft w:val="0"/>
      <w:marRight w:val="0"/>
      <w:marTop w:val="0"/>
      <w:marBottom w:val="0"/>
      <w:divBdr>
        <w:top w:val="none" w:sz="0" w:space="0" w:color="auto"/>
        <w:left w:val="none" w:sz="0" w:space="0" w:color="auto"/>
        <w:bottom w:val="none" w:sz="0" w:space="0" w:color="auto"/>
        <w:right w:val="none" w:sz="0" w:space="0" w:color="auto"/>
      </w:divBdr>
    </w:div>
    <w:div w:id="391393218">
      <w:bodyDiv w:val="1"/>
      <w:marLeft w:val="0"/>
      <w:marRight w:val="0"/>
      <w:marTop w:val="0"/>
      <w:marBottom w:val="0"/>
      <w:divBdr>
        <w:top w:val="none" w:sz="0" w:space="0" w:color="auto"/>
        <w:left w:val="none" w:sz="0" w:space="0" w:color="auto"/>
        <w:bottom w:val="none" w:sz="0" w:space="0" w:color="auto"/>
        <w:right w:val="none" w:sz="0" w:space="0" w:color="auto"/>
      </w:divBdr>
    </w:div>
    <w:div w:id="397821783">
      <w:bodyDiv w:val="1"/>
      <w:marLeft w:val="0"/>
      <w:marRight w:val="0"/>
      <w:marTop w:val="0"/>
      <w:marBottom w:val="0"/>
      <w:divBdr>
        <w:top w:val="none" w:sz="0" w:space="0" w:color="auto"/>
        <w:left w:val="none" w:sz="0" w:space="0" w:color="auto"/>
        <w:bottom w:val="none" w:sz="0" w:space="0" w:color="auto"/>
        <w:right w:val="none" w:sz="0" w:space="0" w:color="auto"/>
      </w:divBdr>
    </w:div>
    <w:div w:id="401102450">
      <w:bodyDiv w:val="1"/>
      <w:marLeft w:val="0"/>
      <w:marRight w:val="0"/>
      <w:marTop w:val="0"/>
      <w:marBottom w:val="0"/>
      <w:divBdr>
        <w:top w:val="none" w:sz="0" w:space="0" w:color="auto"/>
        <w:left w:val="none" w:sz="0" w:space="0" w:color="auto"/>
        <w:bottom w:val="none" w:sz="0" w:space="0" w:color="auto"/>
        <w:right w:val="none" w:sz="0" w:space="0" w:color="auto"/>
      </w:divBdr>
    </w:div>
    <w:div w:id="401952575">
      <w:bodyDiv w:val="1"/>
      <w:marLeft w:val="0"/>
      <w:marRight w:val="0"/>
      <w:marTop w:val="0"/>
      <w:marBottom w:val="0"/>
      <w:divBdr>
        <w:top w:val="none" w:sz="0" w:space="0" w:color="auto"/>
        <w:left w:val="none" w:sz="0" w:space="0" w:color="auto"/>
        <w:bottom w:val="none" w:sz="0" w:space="0" w:color="auto"/>
        <w:right w:val="none" w:sz="0" w:space="0" w:color="auto"/>
      </w:divBdr>
    </w:div>
    <w:div w:id="403722876">
      <w:bodyDiv w:val="1"/>
      <w:marLeft w:val="0"/>
      <w:marRight w:val="0"/>
      <w:marTop w:val="0"/>
      <w:marBottom w:val="0"/>
      <w:divBdr>
        <w:top w:val="none" w:sz="0" w:space="0" w:color="auto"/>
        <w:left w:val="none" w:sz="0" w:space="0" w:color="auto"/>
        <w:bottom w:val="none" w:sz="0" w:space="0" w:color="auto"/>
        <w:right w:val="none" w:sz="0" w:space="0" w:color="auto"/>
      </w:divBdr>
    </w:div>
    <w:div w:id="405617399">
      <w:bodyDiv w:val="1"/>
      <w:marLeft w:val="0"/>
      <w:marRight w:val="0"/>
      <w:marTop w:val="0"/>
      <w:marBottom w:val="0"/>
      <w:divBdr>
        <w:top w:val="none" w:sz="0" w:space="0" w:color="auto"/>
        <w:left w:val="none" w:sz="0" w:space="0" w:color="auto"/>
        <w:bottom w:val="none" w:sz="0" w:space="0" w:color="auto"/>
        <w:right w:val="none" w:sz="0" w:space="0" w:color="auto"/>
      </w:divBdr>
    </w:div>
    <w:div w:id="406927163">
      <w:bodyDiv w:val="1"/>
      <w:marLeft w:val="0"/>
      <w:marRight w:val="0"/>
      <w:marTop w:val="0"/>
      <w:marBottom w:val="0"/>
      <w:divBdr>
        <w:top w:val="none" w:sz="0" w:space="0" w:color="auto"/>
        <w:left w:val="none" w:sz="0" w:space="0" w:color="auto"/>
        <w:bottom w:val="none" w:sz="0" w:space="0" w:color="auto"/>
        <w:right w:val="none" w:sz="0" w:space="0" w:color="auto"/>
      </w:divBdr>
    </w:div>
    <w:div w:id="407657343">
      <w:bodyDiv w:val="1"/>
      <w:marLeft w:val="0"/>
      <w:marRight w:val="0"/>
      <w:marTop w:val="0"/>
      <w:marBottom w:val="0"/>
      <w:divBdr>
        <w:top w:val="none" w:sz="0" w:space="0" w:color="auto"/>
        <w:left w:val="none" w:sz="0" w:space="0" w:color="auto"/>
        <w:bottom w:val="none" w:sz="0" w:space="0" w:color="auto"/>
        <w:right w:val="none" w:sz="0" w:space="0" w:color="auto"/>
      </w:divBdr>
    </w:div>
    <w:div w:id="409893616">
      <w:bodyDiv w:val="1"/>
      <w:marLeft w:val="0"/>
      <w:marRight w:val="0"/>
      <w:marTop w:val="0"/>
      <w:marBottom w:val="0"/>
      <w:divBdr>
        <w:top w:val="none" w:sz="0" w:space="0" w:color="auto"/>
        <w:left w:val="none" w:sz="0" w:space="0" w:color="auto"/>
        <w:bottom w:val="none" w:sz="0" w:space="0" w:color="auto"/>
        <w:right w:val="none" w:sz="0" w:space="0" w:color="auto"/>
      </w:divBdr>
    </w:div>
    <w:div w:id="414202754">
      <w:bodyDiv w:val="1"/>
      <w:marLeft w:val="0"/>
      <w:marRight w:val="0"/>
      <w:marTop w:val="0"/>
      <w:marBottom w:val="0"/>
      <w:divBdr>
        <w:top w:val="none" w:sz="0" w:space="0" w:color="auto"/>
        <w:left w:val="none" w:sz="0" w:space="0" w:color="auto"/>
        <w:bottom w:val="none" w:sz="0" w:space="0" w:color="auto"/>
        <w:right w:val="none" w:sz="0" w:space="0" w:color="auto"/>
      </w:divBdr>
    </w:div>
    <w:div w:id="414284050">
      <w:bodyDiv w:val="1"/>
      <w:marLeft w:val="0"/>
      <w:marRight w:val="0"/>
      <w:marTop w:val="0"/>
      <w:marBottom w:val="0"/>
      <w:divBdr>
        <w:top w:val="none" w:sz="0" w:space="0" w:color="auto"/>
        <w:left w:val="none" w:sz="0" w:space="0" w:color="auto"/>
        <w:bottom w:val="none" w:sz="0" w:space="0" w:color="auto"/>
        <w:right w:val="none" w:sz="0" w:space="0" w:color="auto"/>
      </w:divBdr>
    </w:div>
    <w:div w:id="417093308">
      <w:bodyDiv w:val="1"/>
      <w:marLeft w:val="0"/>
      <w:marRight w:val="0"/>
      <w:marTop w:val="0"/>
      <w:marBottom w:val="0"/>
      <w:divBdr>
        <w:top w:val="none" w:sz="0" w:space="0" w:color="auto"/>
        <w:left w:val="none" w:sz="0" w:space="0" w:color="auto"/>
        <w:bottom w:val="none" w:sz="0" w:space="0" w:color="auto"/>
        <w:right w:val="none" w:sz="0" w:space="0" w:color="auto"/>
      </w:divBdr>
    </w:div>
    <w:div w:id="422995615">
      <w:bodyDiv w:val="1"/>
      <w:marLeft w:val="0"/>
      <w:marRight w:val="0"/>
      <w:marTop w:val="0"/>
      <w:marBottom w:val="0"/>
      <w:divBdr>
        <w:top w:val="none" w:sz="0" w:space="0" w:color="auto"/>
        <w:left w:val="none" w:sz="0" w:space="0" w:color="auto"/>
        <w:bottom w:val="none" w:sz="0" w:space="0" w:color="auto"/>
        <w:right w:val="none" w:sz="0" w:space="0" w:color="auto"/>
      </w:divBdr>
    </w:div>
    <w:div w:id="424309689">
      <w:bodyDiv w:val="1"/>
      <w:marLeft w:val="0"/>
      <w:marRight w:val="0"/>
      <w:marTop w:val="0"/>
      <w:marBottom w:val="0"/>
      <w:divBdr>
        <w:top w:val="none" w:sz="0" w:space="0" w:color="auto"/>
        <w:left w:val="none" w:sz="0" w:space="0" w:color="auto"/>
        <w:bottom w:val="none" w:sz="0" w:space="0" w:color="auto"/>
        <w:right w:val="none" w:sz="0" w:space="0" w:color="auto"/>
      </w:divBdr>
    </w:div>
    <w:div w:id="424573286">
      <w:bodyDiv w:val="1"/>
      <w:marLeft w:val="0"/>
      <w:marRight w:val="0"/>
      <w:marTop w:val="0"/>
      <w:marBottom w:val="0"/>
      <w:divBdr>
        <w:top w:val="none" w:sz="0" w:space="0" w:color="auto"/>
        <w:left w:val="none" w:sz="0" w:space="0" w:color="auto"/>
        <w:bottom w:val="none" w:sz="0" w:space="0" w:color="auto"/>
        <w:right w:val="none" w:sz="0" w:space="0" w:color="auto"/>
      </w:divBdr>
    </w:div>
    <w:div w:id="427312068">
      <w:bodyDiv w:val="1"/>
      <w:marLeft w:val="0"/>
      <w:marRight w:val="0"/>
      <w:marTop w:val="0"/>
      <w:marBottom w:val="0"/>
      <w:divBdr>
        <w:top w:val="none" w:sz="0" w:space="0" w:color="auto"/>
        <w:left w:val="none" w:sz="0" w:space="0" w:color="auto"/>
        <w:bottom w:val="none" w:sz="0" w:space="0" w:color="auto"/>
        <w:right w:val="none" w:sz="0" w:space="0" w:color="auto"/>
      </w:divBdr>
    </w:div>
    <w:div w:id="428282006">
      <w:bodyDiv w:val="1"/>
      <w:marLeft w:val="0"/>
      <w:marRight w:val="0"/>
      <w:marTop w:val="0"/>
      <w:marBottom w:val="0"/>
      <w:divBdr>
        <w:top w:val="none" w:sz="0" w:space="0" w:color="auto"/>
        <w:left w:val="none" w:sz="0" w:space="0" w:color="auto"/>
        <w:bottom w:val="none" w:sz="0" w:space="0" w:color="auto"/>
        <w:right w:val="none" w:sz="0" w:space="0" w:color="auto"/>
      </w:divBdr>
    </w:div>
    <w:div w:id="429007698">
      <w:bodyDiv w:val="1"/>
      <w:marLeft w:val="0"/>
      <w:marRight w:val="0"/>
      <w:marTop w:val="0"/>
      <w:marBottom w:val="0"/>
      <w:divBdr>
        <w:top w:val="none" w:sz="0" w:space="0" w:color="auto"/>
        <w:left w:val="none" w:sz="0" w:space="0" w:color="auto"/>
        <w:bottom w:val="none" w:sz="0" w:space="0" w:color="auto"/>
        <w:right w:val="none" w:sz="0" w:space="0" w:color="auto"/>
      </w:divBdr>
    </w:div>
    <w:div w:id="442069714">
      <w:bodyDiv w:val="1"/>
      <w:marLeft w:val="0"/>
      <w:marRight w:val="0"/>
      <w:marTop w:val="0"/>
      <w:marBottom w:val="0"/>
      <w:divBdr>
        <w:top w:val="none" w:sz="0" w:space="0" w:color="auto"/>
        <w:left w:val="none" w:sz="0" w:space="0" w:color="auto"/>
        <w:bottom w:val="none" w:sz="0" w:space="0" w:color="auto"/>
        <w:right w:val="none" w:sz="0" w:space="0" w:color="auto"/>
      </w:divBdr>
    </w:div>
    <w:div w:id="444349864">
      <w:bodyDiv w:val="1"/>
      <w:marLeft w:val="0"/>
      <w:marRight w:val="0"/>
      <w:marTop w:val="0"/>
      <w:marBottom w:val="0"/>
      <w:divBdr>
        <w:top w:val="none" w:sz="0" w:space="0" w:color="auto"/>
        <w:left w:val="none" w:sz="0" w:space="0" w:color="auto"/>
        <w:bottom w:val="none" w:sz="0" w:space="0" w:color="auto"/>
        <w:right w:val="none" w:sz="0" w:space="0" w:color="auto"/>
      </w:divBdr>
    </w:div>
    <w:div w:id="444924760">
      <w:bodyDiv w:val="1"/>
      <w:marLeft w:val="0"/>
      <w:marRight w:val="0"/>
      <w:marTop w:val="0"/>
      <w:marBottom w:val="0"/>
      <w:divBdr>
        <w:top w:val="none" w:sz="0" w:space="0" w:color="auto"/>
        <w:left w:val="none" w:sz="0" w:space="0" w:color="auto"/>
        <w:bottom w:val="none" w:sz="0" w:space="0" w:color="auto"/>
        <w:right w:val="none" w:sz="0" w:space="0" w:color="auto"/>
      </w:divBdr>
    </w:div>
    <w:div w:id="446049768">
      <w:bodyDiv w:val="1"/>
      <w:marLeft w:val="0"/>
      <w:marRight w:val="0"/>
      <w:marTop w:val="0"/>
      <w:marBottom w:val="0"/>
      <w:divBdr>
        <w:top w:val="none" w:sz="0" w:space="0" w:color="auto"/>
        <w:left w:val="none" w:sz="0" w:space="0" w:color="auto"/>
        <w:bottom w:val="none" w:sz="0" w:space="0" w:color="auto"/>
        <w:right w:val="none" w:sz="0" w:space="0" w:color="auto"/>
      </w:divBdr>
    </w:div>
    <w:div w:id="447622932">
      <w:bodyDiv w:val="1"/>
      <w:marLeft w:val="0"/>
      <w:marRight w:val="0"/>
      <w:marTop w:val="0"/>
      <w:marBottom w:val="0"/>
      <w:divBdr>
        <w:top w:val="none" w:sz="0" w:space="0" w:color="auto"/>
        <w:left w:val="none" w:sz="0" w:space="0" w:color="auto"/>
        <w:bottom w:val="none" w:sz="0" w:space="0" w:color="auto"/>
        <w:right w:val="none" w:sz="0" w:space="0" w:color="auto"/>
      </w:divBdr>
    </w:div>
    <w:div w:id="450171372">
      <w:bodyDiv w:val="1"/>
      <w:marLeft w:val="0"/>
      <w:marRight w:val="0"/>
      <w:marTop w:val="0"/>
      <w:marBottom w:val="0"/>
      <w:divBdr>
        <w:top w:val="none" w:sz="0" w:space="0" w:color="auto"/>
        <w:left w:val="none" w:sz="0" w:space="0" w:color="auto"/>
        <w:bottom w:val="none" w:sz="0" w:space="0" w:color="auto"/>
        <w:right w:val="none" w:sz="0" w:space="0" w:color="auto"/>
      </w:divBdr>
    </w:div>
    <w:div w:id="456531761">
      <w:bodyDiv w:val="1"/>
      <w:marLeft w:val="0"/>
      <w:marRight w:val="0"/>
      <w:marTop w:val="0"/>
      <w:marBottom w:val="0"/>
      <w:divBdr>
        <w:top w:val="none" w:sz="0" w:space="0" w:color="auto"/>
        <w:left w:val="none" w:sz="0" w:space="0" w:color="auto"/>
        <w:bottom w:val="none" w:sz="0" w:space="0" w:color="auto"/>
        <w:right w:val="none" w:sz="0" w:space="0" w:color="auto"/>
      </w:divBdr>
    </w:div>
    <w:div w:id="456994169">
      <w:bodyDiv w:val="1"/>
      <w:marLeft w:val="0"/>
      <w:marRight w:val="0"/>
      <w:marTop w:val="0"/>
      <w:marBottom w:val="0"/>
      <w:divBdr>
        <w:top w:val="none" w:sz="0" w:space="0" w:color="auto"/>
        <w:left w:val="none" w:sz="0" w:space="0" w:color="auto"/>
        <w:bottom w:val="none" w:sz="0" w:space="0" w:color="auto"/>
        <w:right w:val="none" w:sz="0" w:space="0" w:color="auto"/>
      </w:divBdr>
    </w:div>
    <w:div w:id="457798464">
      <w:bodyDiv w:val="1"/>
      <w:marLeft w:val="0"/>
      <w:marRight w:val="0"/>
      <w:marTop w:val="0"/>
      <w:marBottom w:val="0"/>
      <w:divBdr>
        <w:top w:val="none" w:sz="0" w:space="0" w:color="auto"/>
        <w:left w:val="none" w:sz="0" w:space="0" w:color="auto"/>
        <w:bottom w:val="none" w:sz="0" w:space="0" w:color="auto"/>
        <w:right w:val="none" w:sz="0" w:space="0" w:color="auto"/>
      </w:divBdr>
    </w:div>
    <w:div w:id="458452440">
      <w:bodyDiv w:val="1"/>
      <w:marLeft w:val="0"/>
      <w:marRight w:val="0"/>
      <w:marTop w:val="0"/>
      <w:marBottom w:val="0"/>
      <w:divBdr>
        <w:top w:val="none" w:sz="0" w:space="0" w:color="auto"/>
        <w:left w:val="none" w:sz="0" w:space="0" w:color="auto"/>
        <w:bottom w:val="none" w:sz="0" w:space="0" w:color="auto"/>
        <w:right w:val="none" w:sz="0" w:space="0" w:color="auto"/>
      </w:divBdr>
    </w:div>
    <w:div w:id="462507043">
      <w:bodyDiv w:val="1"/>
      <w:marLeft w:val="0"/>
      <w:marRight w:val="0"/>
      <w:marTop w:val="0"/>
      <w:marBottom w:val="0"/>
      <w:divBdr>
        <w:top w:val="none" w:sz="0" w:space="0" w:color="auto"/>
        <w:left w:val="none" w:sz="0" w:space="0" w:color="auto"/>
        <w:bottom w:val="none" w:sz="0" w:space="0" w:color="auto"/>
        <w:right w:val="none" w:sz="0" w:space="0" w:color="auto"/>
      </w:divBdr>
    </w:div>
    <w:div w:id="463357248">
      <w:bodyDiv w:val="1"/>
      <w:marLeft w:val="0"/>
      <w:marRight w:val="0"/>
      <w:marTop w:val="0"/>
      <w:marBottom w:val="0"/>
      <w:divBdr>
        <w:top w:val="none" w:sz="0" w:space="0" w:color="auto"/>
        <w:left w:val="none" w:sz="0" w:space="0" w:color="auto"/>
        <w:bottom w:val="none" w:sz="0" w:space="0" w:color="auto"/>
        <w:right w:val="none" w:sz="0" w:space="0" w:color="auto"/>
      </w:divBdr>
    </w:div>
    <w:div w:id="465047730">
      <w:bodyDiv w:val="1"/>
      <w:marLeft w:val="0"/>
      <w:marRight w:val="0"/>
      <w:marTop w:val="0"/>
      <w:marBottom w:val="0"/>
      <w:divBdr>
        <w:top w:val="none" w:sz="0" w:space="0" w:color="auto"/>
        <w:left w:val="none" w:sz="0" w:space="0" w:color="auto"/>
        <w:bottom w:val="none" w:sz="0" w:space="0" w:color="auto"/>
        <w:right w:val="none" w:sz="0" w:space="0" w:color="auto"/>
      </w:divBdr>
    </w:div>
    <w:div w:id="465896822">
      <w:bodyDiv w:val="1"/>
      <w:marLeft w:val="0"/>
      <w:marRight w:val="0"/>
      <w:marTop w:val="0"/>
      <w:marBottom w:val="0"/>
      <w:divBdr>
        <w:top w:val="none" w:sz="0" w:space="0" w:color="auto"/>
        <w:left w:val="none" w:sz="0" w:space="0" w:color="auto"/>
        <w:bottom w:val="none" w:sz="0" w:space="0" w:color="auto"/>
        <w:right w:val="none" w:sz="0" w:space="0" w:color="auto"/>
      </w:divBdr>
    </w:div>
    <w:div w:id="471404285">
      <w:bodyDiv w:val="1"/>
      <w:marLeft w:val="0"/>
      <w:marRight w:val="0"/>
      <w:marTop w:val="0"/>
      <w:marBottom w:val="0"/>
      <w:divBdr>
        <w:top w:val="none" w:sz="0" w:space="0" w:color="auto"/>
        <w:left w:val="none" w:sz="0" w:space="0" w:color="auto"/>
        <w:bottom w:val="none" w:sz="0" w:space="0" w:color="auto"/>
        <w:right w:val="none" w:sz="0" w:space="0" w:color="auto"/>
      </w:divBdr>
    </w:div>
    <w:div w:id="477110430">
      <w:bodyDiv w:val="1"/>
      <w:marLeft w:val="0"/>
      <w:marRight w:val="0"/>
      <w:marTop w:val="0"/>
      <w:marBottom w:val="0"/>
      <w:divBdr>
        <w:top w:val="none" w:sz="0" w:space="0" w:color="auto"/>
        <w:left w:val="none" w:sz="0" w:space="0" w:color="auto"/>
        <w:bottom w:val="none" w:sz="0" w:space="0" w:color="auto"/>
        <w:right w:val="none" w:sz="0" w:space="0" w:color="auto"/>
      </w:divBdr>
    </w:div>
    <w:div w:id="478617857">
      <w:bodyDiv w:val="1"/>
      <w:marLeft w:val="0"/>
      <w:marRight w:val="0"/>
      <w:marTop w:val="0"/>
      <w:marBottom w:val="0"/>
      <w:divBdr>
        <w:top w:val="none" w:sz="0" w:space="0" w:color="auto"/>
        <w:left w:val="none" w:sz="0" w:space="0" w:color="auto"/>
        <w:bottom w:val="none" w:sz="0" w:space="0" w:color="auto"/>
        <w:right w:val="none" w:sz="0" w:space="0" w:color="auto"/>
      </w:divBdr>
    </w:div>
    <w:div w:id="480389249">
      <w:bodyDiv w:val="1"/>
      <w:marLeft w:val="0"/>
      <w:marRight w:val="0"/>
      <w:marTop w:val="0"/>
      <w:marBottom w:val="0"/>
      <w:divBdr>
        <w:top w:val="none" w:sz="0" w:space="0" w:color="auto"/>
        <w:left w:val="none" w:sz="0" w:space="0" w:color="auto"/>
        <w:bottom w:val="none" w:sz="0" w:space="0" w:color="auto"/>
        <w:right w:val="none" w:sz="0" w:space="0" w:color="auto"/>
      </w:divBdr>
    </w:div>
    <w:div w:id="481197143">
      <w:bodyDiv w:val="1"/>
      <w:marLeft w:val="0"/>
      <w:marRight w:val="0"/>
      <w:marTop w:val="0"/>
      <w:marBottom w:val="0"/>
      <w:divBdr>
        <w:top w:val="none" w:sz="0" w:space="0" w:color="auto"/>
        <w:left w:val="none" w:sz="0" w:space="0" w:color="auto"/>
        <w:bottom w:val="none" w:sz="0" w:space="0" w:color="auto"/>
        <w:right w:val="none" w:sz="0" w:space="0" w:color="auto"/>
      </w:divBdr>
    </w:div>
    <w:div w:id="486096660">
      <w:bodyDiv w:val="1"/>
      <w:marLeft w:val="0"/>
      <w:marRight w:val="0"/>
      <w:marTop w:val="0"/>
      <w:marBottom w:val="0"/>
      <w:divBdr>
        <w:top w:val="none" w:sz="0" w:space="0" w:color="auto"/>
        <w:left w:val="none" w:sz="0" w:space="0" w:color="auto"/>
        <w:bottom w:val="none" w:sz="0" w:space="0" w:color="auto"/>
        <w:right w:val="none" w:sz="0" w:space="0" w:color="auto"/>
      </w:divBdr>
    </w:div>
    <w:div w:id="486748332">
      <w:bodyDiv w:val="1"/>
      <w:marLeft w:val="0"/>
      <w:marRight w:val="0"/>
      <w:marTop w:val="0"/>
      <w:marBottom w:val="0"/>
      <w:divBdr>
        <w:top w:val="none" w:sz="0" w:space="0" w:color="auto"/>
        <w:left w:val="none" w:sz="0" w:space="0" w:color="auto"/>
        <w:bottom w:val="none" w:sz="0" w:space="0" w:color="auto"/>
        <w:right w:val="none" w:sz="0" w:space="0" w:color="auto"/>
      </w:divBdr>
    </w:div>
    <w:div w:id="488711450">
      <w:bodyDiv w:val="1"/>
      <w:marLeft w:val="0"/>
      <w:marRight w:val="0"/>
      <w:marTop w:val="0"/>
      <w:marBottom w:val="0"/>
      <w:divBdr>
        <w:top w:val="none" w:sz="0" w:space="0" w:color="auto"/>
        <w:left w:val="none" w:sz="0" w:space="0" w:color="auto"/>
        <w:bottom w:val="none" w:sz="0" w:space="0" w:color="auto"/>
        <w:right w:val="none" w:sz="0" w:space="0" w:color="auto"/>
      </w:divBdr>
    </w:div>
    <w:div w:id="491413318">
      <w:bodyDiv w:val="1"/>
      <w:marLeft w:val="0"/>
      <w:marRight w:val="0"/>
      <w:marTop w:val="0"/>
      <w:marBottom w:val="0"/>
      <w:divBdr>
        <w:top w:val="none" w:sz="0" w:space="0" w:color="auto"/>
        <w:left w:val="none" w:sz="0" w:space="0" w:color="auto"/>
        <w:bottom w:val="none" w:sz="0" w:space="0" w:color="auto"/>
        <w:right w:val="none" w:sz="0" w:space="0" w:color="auto"/>
      </w:divBdr>
    </w:div>
    <w:div w:id="501630893">
      <w:bodyDiv w:val="1"/>
      <w:marLeft w:val="0"/>
      <w:marRight w:val="0"/>
      <w:marTop w:val="0"/>
      <w:marBottom w:val="0"/>
      <w:divBdr>
        <w:top w:val="none" w:sz="0" w:space="0" w:color="auto"/>
        <w:left w:val="none" w:sz="0" w:space="0" w:color="auto"/>
        <w:bottom w:val="none" w:sz="0" w:space="0" w:color="auto"/>
        <w:right w:val="none" w:sz="0" w:space="0" w:color="auto"/>
      </w:divBdr>
    </w:div>
    <w:div w:id="504438782">
      <w:bodyDiv w:val="1"/>
      <w:marLeft w:val="0"/>
      <w:marRight w:val="0"/>
      <w:marTop w:val="0"/>
      <w:marBottom w:val="0"/>
      <w:divBdr>
        <w:top w:val="none" w:sz="0" w:space="0" w:color="auto"/>
        <w:left w:val="none" w:sz="0" w:space="0" w:color="auto"/>
        <w:bottom w:val="none" w:sz="0" w:space="0" w:color="auto"/>
        <w:right w:val="none" w:sz="0" w:space="0" w:color="auto"/>
      </w:divBdr>
    </w:div>
    <w:div w:id="504825511">
      <w:bodyDiv w:val="1"/>
      <w:marLeft w:val="0"/>
      <w:marRight w:val="0"/>
      <w:marTop w:val="0"/>
      <w:marBottom w:val="0"/>
      <w:divBdr>
        <w:top w:val="none" w:sz="0" w:space="0" w:color="auto"/>
        <w:left w:val="none" w:sz="0" w:space="0" w:color="auto"/>
        <w:bottom w:val="none" w:sz="0" w:space="0" w:color="auto"/>
        <w:right w:val="none" w:sz="0" w:space="0" w:color="auto"/>
      </w:divBdr>
    </w:div>
    <w:div w:id="506746983">
      <w:bodyDiv w:val="1"/>
      <w:marLeft w:val="0"/>
      <w:marRight w:val="0"/>
      <w:marTop w:val="0"/>
      <w:marBottom w:val="0"/>
      <w:divBdr>
        <w:top w:val="none" w:sz="0" w:space="0" w:color="auto"/>
        <w:left w:val="none" w:sz="0" w:space="0" w:color="auto"/>
        <w:bottom w:val="none" w:sz="0" w:space="0" w:color="auto"/>
        <w:right w:val="none" w:sz="0" w:space="0" w:color="auto"/>
      </w:divBdr>
    </w:div>
    <w:div w:id="513223989">
      <w:bodyDiv w:val="1"/>
      <w:marLeft w:val="0"/>
      <w:marRight w:val="0"/>
      <w:marTop w:val="0"/>
      <w:marBottom w:val="0"/>
      <w:divBdr>
        <w:top w:val="none" w:sz="0" w:space="0" w:color="auto"/>
        <w:left w:val="none" w:sz="0" w:space="0" w:color="auto"/>
        <w:bottom w:val="none" w:sz="0" w:space="0" w:color="auto"/>
        <w:right w:val="none" w:sz="0" w:space="0" w:color="auto"/>
      </w:divBdr>
    </w:div>
    <w:div w:id="519781278">
      <w:bodyDiv w:val="1"/>
      <w:marLeft w:val="0"/>
      <w:marRight w:val="0"/>
      <w:marTop w:val="0"/>
      <w:marBottom w:val="0"/>
      <w:divBdr>
        <w:top w:val="none" w:sz="0" w:space="0" w:color="auto"/>
        <w:left w:val="none" w:sz="0" w:space="0" w:color="auto"/>
        <w:bottom w:val="none" w:sz="0" w:space="0" w:color="auto"/>
        <w:right w:val="none" w:sz="0" w:space="0" w:color="auto"/>
      </w:divBdr>
    </w:div>
    <w:div w:id="520166871">
      <w:bodyDiv w:val="1"/>
      <w:marLeft w:val="0"/>
      <w:marRight w:val="0"/>
      <w:marTop w:val="0"/>
      <w:marBottom w:val="0"/>
      <w:divBdr>
        <w:top w:val="none" w:sz="0" w:space="0" w:color="auto"/>
        <w:left w:val="none" w:sz="0" w:space="0" w:color="auto"/>
        <w:bottom w:val="none" w:sz="0" w:space="0" w:color="auto"/>
        <w:right w:val="none" w:sz="0" w:space="0" w:color="auto"/>
      </w:divBdr>
    </w:div>
    <w:div w:id="520704748">
      <w:bodyDiv w:val="1"/>
      <w:marLeft w:val="0"/>
      <w:marRight w:val="0"/>
      <w:marTop w:val="0"/>
      <w:marBottom w:val="0"/>
      <w:divBdr>
        <w:top w:val="none" w:sz="0" w:space="0" w:color="auto"/>
        <w:left w:val="none" w:sz="0" w:space="0" w:color="auto"/>
        <w:bottom w:val="none" w:sz="0" w:space="0" w:color="auto"/>
        <w:right w:val="none" w:sz="0" w:space="0" w:color="auto"/>
      </w:divBdr>
    </w:div>
    <w:div w:id="524633982">
      <w:bodyDiv w:val="1"/>
      <w:marLeft w:val="0"/>
      <w:marRight w:val="0"/>
      <w:marTop w:val="0"/>
      <w:marBottom w:val="0"/>
      <w:divBdr>
        <w:top w:val="none" w:sz="0" w:space="0" w:color="auto"/>
        <w:left w:val="none" w:sz="0" w:space="0" w:color="auto"/>
        <w:bottom w:val="none" w:sz="0" w:space="0" w:color="auto"/>
        <w:right w:val="none" w:sz="0" w:space="0" w:color="auto"/>
      </w:divBdr>
    </w:div>
    <w:div w:id="527837110">
      <w:bodyDiv w:val="1"/>
      <w:marLeft w:val="0"/>
      <w:marRight w:val="0"/>
      <w:marTop w:val="0"/>
      <w:marBottom w:val="0"/>
      <w:divBdr>
        <w:top w:val="none" w:sz="0" w:space="0" w:color="auto"/>
        <w:left w:val="none" w:sz="0" w:space="0" w:color="auto"/>
        <w:bottom w:val="none" w:sz="0" w:space="0" w:color="auto"/>
        <w:right w:val="none" w:sz="0" w:space="0" w:color="auto"/>
      </w:divBdr>
    </w:div>
    <w:div w:id="528032950">
      <w:bodyDiv w:val="1"/>
      <w:marLeft w:val="0"/>
      <w:marRight w:val="0"/>
      <w:marTop w:val="0"/>
      <w:marBottom w:val="0"/>
      <w:divBdr>
        <w:top w:val="none" w:sz="0" w:space="0" w:color="auto"/>
        <w:left w:val="none" w:sz="0" w:space="0" w:color="auto"/>
        <w:bottom w:val="none" w:sz="0" w:space="0" w:color="auto"/>
        <w:right w:val="none" w:sz="0" w:space="0" w:color="auto"/>
      </w:divBdr>
    </w:div>
    <w:div w:id="529496760">
      <w:bodyDiv w:val="1"/>
      <w:marLeft w:val="0"/>
      <w:marRight w:val="0"/>
      <w:marTop w:val="0"/>
      <w:marBottom w:val="0"/>
      <w:divBdr>
        <w:top w:val="none" w:sz="0" w:space="0" w:color="auto"/>
        <w:left w:val="none" w:sz="0" w:space="0" w:color="auto"/>
        <w:bottom w:val="none" w:sz="0" w:space="0" w:color="auto"/>
        <w:right w:val="none" w:sz="0" w:space="0" w:color="auto"/>
      </w:divBdr>
    </w:div>
    <w:div w:id="532811773">
      <w:bodyDiv w:val="1"/>
      <w:marLeft w:val="0"/>
      <w:marRight w:val="0"/>
      <w:marTop w:val="0"/>
      <w:marBottom w:val="0"/>
      <w:divBdr>
        <w:top w:val="none" w:sz="0" w:space="0" w:color="auto"/>
        <w:left w:val="none" w:sz="0" w:space="0" w:color="auto"/>
        <w:bottom w:val="none" w:sz="0" w:space="0" w:color="auto"/>
        <w:right w:val="none" w:sz="0" w:space="0" w:color="auto"/>
      </w:divBdr>
    </w:div>
    <w:div w:id="534000124">
      <w:bodyDiv w:val="1"/>
      <w:marLeft w:val="0"/>
      <w:marRight w:val="0"/>
      <w:marTop w:val="0"/>
      <w:marBottom w:val="0"/>
      <w:divBdr>
        <w:top w:val="none" w:sz="0" w:space="0" w:color="auto"/>
        <w:left w:val="none" w:sz="0" w:space="0" w:color="auto"/>
        <w:bottom w:val="none" w:sz="0" w:space="0" w:color="auto"/>
        <w:right w:val="none" w:sz="0" w:space="0" w:color="auto"/>
      </w:divBdr>
    </w:div>
    <w:div w:id="535579191">
      <w:bodyDiv w:val="1"/>
      <w:marLeft w:val="0"/>
      <w:marRight w:val="0"/>
      <w:marTop w:val="0"/>
      <w:marBottom w:val="0"/>
      <w:divBdr>
        <w:top w:val="none" w:sz="0" w:space="0" w:color="auto"/>
        <w:left w:val="none" w:sz="0" w:space="0" w:color="auto"/>
        <w:bottom w:val="none" w:sz="0" w:space="0" w:color="auto"/>
        <w:right w:val="none" w:sz="0" w:space="0" w:color="auto"/>
      </w:divBdr>
    </w:div>
    <w:div w:id="545796399">
      <w:bodyDiv w:val="1"/>
      <w:marLeft w:val="0"/>
      <w:marRight w:val="0"/>
      <w:marTop w:val="0"/>
      <w:marBottom w:val="0"/>
      <w:divBdr>
        <w:top w:val="none" w:sz="0" w:space="0" w:color="auto"/>
        <w:left w:val="none" w:sz="0" w:space="0" w:color="auto"/>
        <w:bottom w:val="none" w:sz="0" w:space="0" w:color="auto"/>
        <w:right w:val="none" w:sz="0" w:space="0" w:color="auto"/>
      </w:divBdr>
    </w:div>
    <w:div w:id="546138172">
      <w:bodyDiv w:val="1"/>
      <w:marLeft w:val="0"/>
      <w:marRight w:val="0"/>
      <w:marTop w:val="0"/>
      <w:marBottom w:val="0"/>
      <w:divBdr>
        <w:top w:val="none" w:sz="0" w:space="0" w:color="auto"/>
        <w:left w:val="none" w:sz="0" w:space="0" w:color="auto"/>
        <w:bottom w:val="none" w:sz="0" w:space="0" w:color="auto"/>
        <w:right w:val="none" w:sz="0" w:space="0" w:color="auto"/>
      </w:divBdr>
    </w:div>
    <w:div w:id="549344144">
      <w:bodyDiv w:val="1"/>
      <w:marLeft w:val="0"/>
      <w:marRight w:val="0"/>
      <w:marTop w:val="0"/>
      <w:marBottom w:val="0"/>
      <w:divBdr>
        <w:top w:val="none" w:sz="0" w:space="0" w:color="auto"/>
        <w:left w:val="none" w:sz="0" w:space="0" w:color="auto"/>
        <w:bottom w:val="none" w:sz="0" w:space="0" w:color="auto"/>
        <w:right w:val="none" w:sz="0" w:space="0" w:color="auto"/>
      </w:divBdr>
      <w:divsChild>
        <w:div w:id="107941017">
          <w:marLeft w:val="0"/>
          <w:marRight w:val="0"/>
          <w:marTop w:val="0"/>
          <w:marBottom w:val="0"/>
          <w:divBdr>
            <w:top w:val="none" w:sz="0" w:space="0" w:color="auto"/>
            <w:left w:val="none" w:sz="0" w:space="0" w:color="auto"/>
            <w:bottom w:val="none" w:sz="0" w:space="0" w:color="auto"/>
            <w:right w:val="none" w:sz="0" w:space="0" w:color="auto"/>
          </w:divBdr>
        </w:div>
        <w:div w:id="1275288139">
          <w:marLeft w:val="0"/>
          <w:marRight w:val="0"/>
          <w:marTop w:val="0"/>
          <w:marBottom w:val="0"/>
          <w:divBdr>
            <w:top w:val="none" w:sz="0" w:space="0" w:color="auto"/>
            <w:left w:val="none" w:sz="0" w:space="0" w:color="auto"/>
            <w:bottom w:val="none" w:sz="0" w:space="0" w:color="auto"/>
            <w:right w:val="none" w:sz="0" w:space="0" w:color="auto"/>
          </w:divBdr>
        </w:div>
        <w:div w:id="587738239">
          <w:marLeft w:val="0"/>
          <w:marRight w:val="0"/>
          <w:marTop w:val="0"/>
          <w:marBottom w:val="0"/>
          <w:divBdr>
            <w:top w:val="none" w:sz="0" w:space="0" w:color="auto"/>
            <w:left w:val="none" w:sz="0" w:space="0" w:color="auto"/>
            <w:bottom w:val="none" w:sz="0" w:space="0" w:color="auto"/>
            <w:right w:val="none" w:sz="0" w:space="0" w:color="auto"/>
          </w:divBdr>
        </w:div>
        <w:div w:id="414865697">
          <w:marLeft w:val="0"/>
          <w:marRight w:val="0"/>
          <w:marTop w:val="0"/>
          <w:marBottom w:val="0"/>
          <w:divBdr>
            <w:top w:val="none" w:sz="0" w:space="0" w:color="auto"/>
            <w:left w:val="none" w:sz="0" w:space="0" w:color="auto"/>
            <w:bottom w:val="none" w:sz="0" w:space="0" w:color="auto"/>
            <w:right w:val="none" w:sz="0" w:space="0" w:color="auto"/>
          </w:divBdr>
        </w:div>
        <w:div w:id="1919288173">
          <w:marLeft w:val="0"/>
          <w:marRight w:val="0"/>
          <w:marTop w:val="0"/>
          <w:marBottom w:val="0"/>
          <w:divBdr>
            <w:top w:val="none" w:sz="0" w:space="0" w:color="auto"/>
            <w:left w:val="none" w:sz="0" w:space="0" w:color="auto"/>
            <w:bottom w:val="none" w:sz="0" w:space="0" w:color="auto"/>
            <w:right w:val="none" w:sz="0" w:space="0" w:color="auto"/>
          </w:divBdr>
        </w:div>
        <w:div w:id="1790274305">
          <w:marLeft w:val="0"/>
          <w:marRight w:val="0"/>
          <w:marTop w:val="0"/>
          <w:marBottom w:val="0"/>
          <w:divBdr>
            <w:top w:val="none" w:sz="0" w:space="0" w:color="auto"/>
            <w:left w:val="none" w:sz="0" w:space="0" w:color="auto"/>
            <w:bottom w:val="none" w:sz="0" w:space="0" w:color="auto"/>
            <w:right w:val="none" w:sz="0" w:space="0" w:color="auto"/>
          </w:divBdr>
        </w:div>
        <w:div w:id="822819301">
          <w:marLeft w:val="0"/>
          <w:marRight w:val="0"/>
          <w:marTop w:val="0"/>
          <w:marBottom w:val="0"/>
          <w:divBdr>
            <w:top w:val="none" w:sz="0" w:space="0" w:color="auto"/>
            <w:left w:val="none" w:sz="0" w:space="0" w:color="auto"/>
            <w:bottom w:val="none" w:sz="0" w:space="0" w:color="auto"/>
            <w:right w:val="none" w:sz="0" w:space="0" w:color="auto"/>
          </w:divBdr>
        </w:div>
        <w:div w:id="447240995">
          <w:marLeft w:val="0"/>
          <w:marRight w:val="0"/>
          <w:marTop w:val="0"/>
          <w:marBottom w:val="0"/>
          <w:divBdr>
            <w:top w:val="none" w:sz="0" w:space="0" w:color="auto"/>
            <w:left w:val="none" w:sz="0" w:space="0" w:color="auto"/>
            <w:bottom w:val="none" w:sz="0" w:space="0" w:color="auto"/>
            <w:right w:val="none" w:sz="0" w:space="0" w:color="auto"/>
          </w:divBdr>
        </w:div>
        <w:div w:id="1776169570">
          <w:marLeft w:val="0"/>
          <w:marRight w:val="0"/>
          <w:marTop w:val="0"/>
          <w:marBottom w:val="0"/>
          <w:divBdr>
            <w:top w:val="none" w:sz="0" w:space="0" w:color="auto"/>
            <w:left w:val="none" w:sz="0" w:space="0" w:color="auto"/>
            <w:bottom w:val="none" w:sz="0" w:space="0" w:color="auto"/>
            <w:right w:val="none" w:sz="0" w:space="0" w:color="auto"/>
          </w:divBdr>
        </w:div>
        <w:div w:id="1604335263">
          <w:marLeft w:val="0"/>
          <w:marRight w:val="0"/>
          <w:marTop w:val="0"/>
          <w:marBottom w:val="0"/>
          <w:divBdr>
            <w:top w:val="none" w:sz="0" w:space="0" w:color="auto"/>
            <w:left w:val="none" w:sz="0" w:space="0" w:color="auto"/>
            <w:bottom w:val="none" w:sz="0" w:space="0" w:color="auto"/>
            <w:right w:val="none" w:sz="0" w:space="0" w:color="auto"/>
          </w:divBdr>
        </w:div>
        <w:div w:id="2137749783">
          <w:marLeft w:val="0"/>
          <w:marRight w:val="0"/>
          <w:marTop w:val="0"/>
          <w:marBottom w:val="0"/>
          <w:divBdr>
            <w:top w:val="none" w:sz="0" w:space="0" w:color="auto"/>
            <w:left w:val="none" w:sz="0" w:space="0" w:color="auto"/>
            <w:bottom w:val="none" w:sz="0" w:space="0" w:color="auto"/>
            <w:right w:val="none" w:sz="0" w:space="0" w:color="auto"/>
          </w:divBdr>
        </w:div>
        <w:div w:id="631591491">
          <w:marLeft w:val="0"/>
          <w:marRight w:val="0"/>
          <w:marTop w:val="0"/>
          <w:marBottom w:val="0"/>
          <w:divBdr>
            <w:top w:val="none" w:sz="0" w:space="0" w:color="auto"/>
            <w:left w:val="none" w:sz="0" w:space="0" w:color="auto"/>
            <w:bottom w:val="none" w:sz="0" w:space="0" w:color="auto"/>
            <w:right w:val="none" w:sz="0" w:space="0" w:color="auto"/>
          </w:divBdr>
        </w:div>
        <w:div w:id="112212676">
          <w:marLeft w:val="0"/>
          <w:marRight w:val="0"/>
          <w:marTop w:val="0"/>
          <w:marBottom w:val="0"/>
          <w:divBdr>
            <w:top w:val="none" w:sz="0" w:space="0" w:color="auto"/>
            <w:left w:val="none" w:sz="0" w:space="0" w:color="auto"/>
            <w:bottom w:val="none" w:sz="0" w:space="0" w:color="auto"/>
            <w:right w:val="none" w:sz="0" w:space="0" w:color="auto"/>
          </w:divBdr>
        </w:div>
        <w:div w:id="110326165">
          <w:marLeft w:val="0"/>
          <w:marRight w:val="0"/>
          <w:marTop w:val="0"/>
          <w:marBottom w:val="0"/>
          <w:divBdr>
            <w:top w:val="none" w:sz="0" w:space="0" w:color="auto"/>
            <w:left w:val="none" w:sz="0" w:space="0" w:color="auto"/>
            <w:bottom w:val="none" w:sz="0" w:space="0" w:color="auto"/>
            <w:right w:val="none" w:sz="0" w:space="0" w:color="auto"/>
          </w:divBdr>
        </w:div>
        <w:div w:id="157620694">
          <w:marLeft w:val="0"/>
          <w:marRight w:val="0"/>
          <w:marTop w:val="0"/>
          <w:marBottom w:val="0"/>
          <w:divBdr>
            <w:top w:val="none" w:sz="0" w:space="0" w:color="auto"/>
            <w:left w:val="none" w:sz="0" w:space="0" w:color="auto"/>
            <w:bottom w:val="none" w:sz="0" w:space="0" w:color="auto"/>
            <w:right w:val="none" w:sz="0" w:space="0" w:color="auto"/>
          </w:divBdr>
        </w:div>
        <w:div w:id="1043752525">
          <w:marLeft w:val="0"/>
          <w:marRight w:val="0"/>
          <w:marTop w:val="0"/>
          <w:marBottom w:val="0"/>
          <w:divBdr>
            <w:top w:val="none" w:sz="0" w:space="0" w:color="auto"/>
            <w:left w:val="none" w:sz="0" w:space="0" w:color="auto"/>
            <w:bottom w:val="none" w:sz="0" w:space="0" w:color="auto"/>
            <w:right w:val="none" w:sz="0" w:space="0" w:color="auto"/>
          </w:divBdr>
        </w:div>
        <w:div w:id="1127893926">
          <w:marLeft w:val="0"/>
          <w:marRight w:val="0"/>
          <w:marTop w:val="0"/>
          <w:marBottom w:val="0"/>
          <w:divBdr>
            <w:top w:val="none" w:sz="0" w:space="0" w:color="auto"/>
            <w:left w:val="none" w:sz="0" w:space="0" w:color="auto"/>
            <w:bottom w:val="none" w:sz="0" w:space="0" w:color="auto"/>
            <w:right w:val="none" w:sz="0" w:space="0" w:color="auto"/>
          </w:divBdr>
        </w:div>
        <w:div w:id="1130825728">
          <w:marLeft w:val="0"/>
          <w:marRight w:val="0"/>
          <w:marTop w:val="0"/>
          <w:marBottom w:val="0"/>
          <w:divBdr>
            <w:top w:val="none" w:sz="0" w:space="0" w:color="auto"/>
            <w:left w:val="none" w:sz="0" w:space="0" w:color="auto"/>
            <w:bottom w:val="none" w:sz="0" w:space="0" w:color="auto"/>
            <w:right w:val="none" w:sz="0" w:space="0" w:color="auto"/>
          </w:divBdr>
        </w:div>
        <w:div w:id="1618877959">
          <w:marLeft w:val="0"/>
          <w:marRight w:val="0"/>
          <w:marTop w:val="0"/>
          <w:marBottom w:val="0"/>
          <w:divBdr>
            <w:top w:val="none" w:sz="0" w:space="0" w:color="auto"/>
            <w:left w:val="none" w:sz="0" w:space="0" w:color="auto"/>
            <w:bottom w:val="none" w:sz="0" w:space="0" w:color="auto"/>
            <w:right w:val="none" w:sz="0" w:space="0" w:color="auto"/>
          </w:divBdr>
        </w:div>
        <w:div w:id="186144188">
          <w:marLeft w:val="0"/>
          <w:marRight w:val="0"/>
          <w:marTop w:val="0"/>
          <w:marBottom w:val="0"/>
          <w:divBdr>
            <w:top w:val="none" w:sz="0" w:space="0" w:color="auto"/>
            <w:left w:val="none" w:sz="0" w:space="0" w:color="auto"/>
            <w:bottom w:val="none" w:sz="0" w:space="0" w:color="auto"/>
            <w:right w:val="none" w:sz="0" w:space="0" w:color="auto"/>
          </w:divBdr>
        </w:div>
      </w:divsChild>
    </w:div>
    <w:div w:id="549655862">
      <w:bodyDiv w:val="1"/>
      <w:marLeft w:val="0"/>
      <w:marRight w:val="0"/>
      <w:marTop w:val="0"/>
      <w:marBottom w:val="0"/>
      <w:divBdr>
        <w:top w:val="none" w:sz="0" w:space="0" w:color="auto"/>
        <w:left w:val="none" w:sz="0" w:space="0" w:color="auto"/>
        <w:bottom w:val="none" w:sz="0" w:space="0" w:color="auto"/>
        <w:right w:val="none" w:sz="0" w:space="0" w:color="auto"/>
      </w:divBdr>
    </w:div>
    <w:div w:id="549997960">
      <w:bodyDiv w:val="1"/>
      <w:marLeft w:val="0"/>
      <w:marRight w:val="0"/>
      <w:marTop w:val="0"/>
      <w:marBottom w:val="0"/>
      <w:divBdr>
        <w:top w:val="none" w:sz="0" w:space="0" w:color="auto"/>
        <w:left w:val="none" w:sz="0" w:space="0" w:color="auto"/>
        <w:bottom w:val="none" w:sz="0" w:space="0" w:color="auto"/>
        <w:right w:val="none" w:sz="0" w:space="0" w:color="auto"/>
      </w:divBdr>
    </w:div>
    <w:div w:id="551161332">
      <w:bodyDiv w:val="1"/>
      <w:marLeft w:val="0"/>
      <w:marRight w:val="0"/>
      <w:marTop w:val="0"/>
      <w:marBottom w:val="0"/>
      <w:divBdr>
        <w:top w:val="none" w:sz="0" w:space="0" w:color="auto"/>
        <w:left w:val="none" w:sz="0" w:space="0" w:color="auto"/>
        <w:bottom w:val="none" w:sz="0" w:space="0" w:color="auto"/>
        <w:right w:val="none" w:sz="0" w:space="0" w:color="auto"/>
      </w:divBdr>
    </w:div>
    <w:div w:id="551844167">
      <w:bodyDiv w:val="1"/>
      <w:marLeft w:val="0"/>
      <w:marRight w:val="0"/>
      <w:marTop w:val="0"/>
      <w:marBottom w:val="0"/>
      <w:divBdr>
        <w:top w:val="none" w:sz="0" w:space="0" w:color="auto"/>
        <w:left w:val="none" w:sz="0" w:space="0" w:color="auto"/>
        <w:bottom w:val="none" w:sz="0" w:space="0" w:color="auto"/>
        <w:right w:val="none" w:sz="0" w:space="0" w:color="auto"/>
      </w:divBdr>
    </w:div>
    <w:div w:id="553850529">
      <w:bodyDiv w:val="1"/>
      <w:marLeft w:val="0"/>
      <w:marRight w:val="0"/>
      <w:marTop w:val="0"/>
      <w:marBottom w:val="0"/>
      <w:divBdr>
        <w:top w:val="none" w:sz="0" w:space="0" w:color="auto"/>
        <w:left w:val="none" w:sz="0" w:space="0" w:color="auto"/>
        <w:bottom w:val="none" w:sz="0" w:space="0" w:color="auto"/>
        <w:right w:val="none" w:sz="0" w:space="0" w:color="auto"/>
      </w:divBdr>
    </w:div>
    <w:div w:id="553859349">
      <w:bodyDiv w:val="1"/>
      <w:marLeft w:val="0"/>
      <w:marRight w:val="0"/>
      <w:marTop w:val="0"/>
      <w:marBottom w:val="0"/>
      <w:divBdr>
        <w:top w:val="none" w:sz="0" w:space="0" w:color="auto"/>
        <w:left w:val="none" w:sz="0" w:space="0" w:color="auto"/>
        <w:bottom w:val="none" w:sz="0" w:space="0" w:color="auto"/>
        <w:right w:val="none" w:sz="0" w:space="0" w:color="auto"/>
      </w:divBdr>
    </w:div>
    <w:div w:id="557128131">
      <w:bodyDiv w:val="1"/>
      <w:marLeft w:val="0"/>
      <w:marRight w:val="0"/>
      <w:marTop w:val="0"/>
      <w:marBottom w:val="0"/>
      <w:divBdr>
        <w:top w:val="none" w:sz="0" w:space="0" w:color="auto"/>
        <w:left w:val="none" w:sz="0" w:space="0" w:color="auto"/>
        <w:bottom w:val="none" w:sz="0" w:space="0" w:color="auto"/>
        <w:right w:val="none" w:sz="0" w:space="0" w:color="auto"/>
      </w:divBdr>
    </w:div>
    <w:div w:id="558202547">
      <w:bodyDiv w:val="1"/>
      <w:marLeft w:val="0"/>
      <w:marRight w:val="0"/>
      <w:marTop w:val="0"/>
      <w:marBottom w:val="0"/>
      <w:divBdr>
        <w:top w:val="none" w:sz="0" w:space="0" w:color="auto"/>
        <w:left w:val="none" w:sz="0" w:space="0" w:color="auto"/>
        <w:bottom w:val="none" w:sz="0" w:space="0" w:color="auto"/>
        <w:right w:val="none" w:sz="0" w:space="0" w:color="auto"/>
      </w:divBdr>
    </w:div>
    <w:div w:id="558438955">
      <w:bodyDiv w:val="1"/>
      <w:marLeft w:val="0"/>
      <w:marRight w:val="0"/>
      <w:marTop w:val="0"/>
      <w:marBottom w:val="0"/>
      <w:divBdr>
        <w:top w:val="none" w:sz="0" w:space="0" w:color="auto"/>
        <w:left w:val="none" w:sz="0" w:space="0" w:color="auto"/>
        <w:bottom w:val="none" w:sz="0" w:space="0" w:color="auto"/>
        <w:right w:val="none" w:sz="0" w:space="0" w:color="auto"/>
      </w:divBdr>
    </w:div>
    <w:div w:id="558564707">
      <w:bodyDiv w:val="1"/>
      <w:marLeft w:val="0"/>
      <w:marRight w:val="0"/>
      <w:marTop w:val="0"/>
      <w:marBottom w:val="0"/>
      <w:divBdr>
        <w:top w:val="none" w:sz="0" w:space="0" w:color="auto"/>
        <w:left w:val="none" w:sz="0" w:space="0" w:color="auto"/>
        <w:bottom w:val="none" w:sz="0" w:space="0" w:color="auto"/>
        <w:right w:val="none" w:sz="0" w:space="0" w:color="auto"/>
      </w:divBdr>
    </w:div>
    <w:div w:id="559094853">
      <w:bodyDiv w:val="1"/>
      <w:marLeft w:val="0"/>
      <w:marRight w:val="0"/>
      <w:marTop w:val="0"/>
      <w:marBottom w:val="0"/>
      <w:divBdr>
        <w:top w:val="none" w:sz="0" w:space="0" w:color="auto"/>
        <w:left w:val="none" w:sz="0" w:space="0" w:color="auto"/>
        <w:bottom w:val="none" w:sz="0" w:space="0" w:color="auto"/>
        <w:right w:val="none" w:sz="0" w:space="0" w:color="auto"/>
      </w:divBdr>
    </w:div>
    <w:div w:id="559752668">
      <w:bodyDiv w:val="1"/>
      <w:marLeft w:val="0"/>
      <w:marRight w:val="0"/>
      <w:marTop w:val="0"/>
      <w:marBottom w:val="0"/>
      <w:divBdr>
        <w:top w:val="none" w:sz="0" w:space="0" w:color="auto"/>
        <w:left w:val="none" w:sz="0" w:space="0" w:color="auto"/>
        <w:bottom w:val="none" w:sz="0" w:space="0" w:color="auto"/>
        <w:right w:val="none" w:sz="0" w:space="0" w:color="auto"/>
      </w:divBdr>
    </w:div>
    <w:div w:id="560410247">
      <w:bodyDiv w:val="1"/>
      <w:marLeft w:val="0"/>
      <w:marRight w:val="0"/>
      <w:marTop w:val="0"/>
      <w:marBottom w:val="0"/>
      <w:divBdr>
        <w:top w:val="none" w:sz="0" w:space="0" w:color="auto"/>
        <w:left w:val="none" w:sz="0" w:space="0" w:color="auto"/>
        <w:bottom w:val="none" w:sz="0" w:space="0" w:color="auto"/>
        <w:right w:val="none" w:sz="0" w:space="0" w:color="auto"/>
      </w:divBdr>
    </w:div>
    <w:div w:id="562836886">
      <w:bodyDiv w:val="1"/>
      <w:marLeft w:val="0"/>
      <w:marRight w:val="0"/>
      <w:marTop w:val="0"/>
      <w:marBottom w:val="0"/>
      <w:divBdr>
        <w:top w:val="none" w:sz="0" w:space="0" w:color="auto"/>
        <w:left w:val="none" w:sz="0" w:space="0" w:color="auto"/>
        <w:bottom w:val="none" w:sz="0" w:space="0" w:color="auto"/>
        <w:right w:val="none" w:sz="0" w:space="0" w:color="auto"/>
      </w:divBdr>
    </w:div>
    <w:div w:id="564730459">
      <w:bodyDiv w:val="1"/>
      <w:marLeft w:val="0"/>
      <w:marRight w:val="0"/>
      <w:marTop w:val="0"/>
      <w:marBottom w:val="0"/>
      <w:divBdr>
        <w:top w:val="none" w:sz="0" w:space="0" w:color="auto"/>
        <w:left w:val="none" w:sz="0" w:space="0" w:color="auto"/>
        <w:bottom w:val="none" w:sz="0" w:space="0" w:color="auto"/>
        <w:right w:val="none" w:sz="0" w:space="0" w:color="auto"/>
      </w:divBdr>
    </w:div>
    <w:div w:id="570971367">
      <w:bodyDiv w:val="1"/>
      <w:marLeft w:val="0"/>
      <w:marRight w:val="0"/>
      <w:marTop w:val="0"/>
      <w:marBottom w:val="0"/>
      <w:divBdr>
        <w:top w:val="none" w:sz="0" w:space="0" w:color="auto"/>
        <w:left w:val="none" w:sz="0" w:space="0" w:color="auto"/>
        <w:bottom w:val="none" w:sz="0" w:space="0" w:color="auto"/>
        <w:right w:val="none" w:sz="0" w:space="0" w:color="auto"/>
      </w:divBdr>
    </w:div>
    <w:div w:id="571433235">
      <w:bodyDiv w:val="1"/>
      <w:marLeft w:val="0"/>
      <w:marRight w:val="0"/>
      <w:marTop w:val="0"/>
      <w:marBottom w:val="0"/>
      <w:divBdr>
        <w:top w:val="none" w:sz="0" w:space="0" w:color="auto"/>
        <w:left w:val="none" w:sz="0" w:space="0" w:color="auto"/>
        <w:bottom w:val="none" w:sz="0" w:space="0" w:color="auto"/>
        <w:right w:val="none" w:sz="0" w:space="0" w:color="auto"/>
      </w:divBdr>
    </w:div>
    <w:div w:id="575743673">
      <w:bodyDiv w:val="1"/>
      <w:marLeft w:val="0"/>
      <w:marRight w:val="0"/>
      <w:marTop w:val="0"/>
      <w:marBottom w:val="0"/>
      <w:divBdr>
        <w:top w:val="none" w:sz="0" w:space="0" w:color="auto"/>
        <w:left w:val="none" w:sz="0" w:space="0" w:color="auto"/>
        <w:bottom w:val="none" w:sz="0" w:space="0" w:color="auto"/>
        <w:right w:val="none" w:sz="0" w:space="0" w:color="auto"/>
      </w:divBdr>
    </w:div>
    <w:div w:id="576207807">
      <w:bodyDiv w:val="1"/>
      <w:marLeft w:val="0"/>
      <w:marRight w:val="0"/>
      <w:marTop w:val="0"/>
      <w:marBottom w:val="0"/>
      <w:divBdr>
        <w:top w:val="none" w:sz="0" w:space="0" w:color="auto"/>
        <w:left w:val="none" w:sz="0" w:space="0" w:color="auto"/>
        <w:bottom w:val="none" w:sz="0" w:space="0" w:color="auto"/>
        <w:right w:val="none" w:sz="0" w:space="0" w:color="auto"/>
      </w:divBdr>
    </w:div>
    <w:div w:id="578715491">
      <w:bodyDiv w:val="1"/>
      <w:marLeft w:val="0"/>
      <w:marRight w:val="0"/>
      <w:marTop w:val="0"/>
      <w:marBottom w:val="0"/>
      <w:divBdr>
        <w:top w:val="none" w:sz="0" w:space="0" w:color="auto"/>
        <w:left w:val="none" w:sz="0" w:space="0" w:color="auto"/>
        <w:bottom w:val="none" w:sz="0" w:space="0" w:color="auto"/>
        <w:right w:val="none" w:sz="0" w:space="0" w:color="auto"/>
      </w:divBdr>
    </w:div>
    <w:div w:id="583880883">
      <w:bodyDiv w:val="1"/>
      <w:marLeft w:val="0"/>
      <w:marRight w:val="0"/>
      <w:marTop w:val="0"/>
      <w:marBottom w:val="0"/>
      <w:divBdr>
        <w:top w:val="none" w:sz="0" w:space="0" w:color="auto"/>
        <w:left w:val="none" w:sz="0" w:space="0" w:color="auto"/>
        <w:bottom w:val="none" w:sz="0" w:space="0" w:color="auto"/>
        <w:right w:val="none" w:sz="0" w:space="0" w:color="auto"/>
      </w:divBdr>
    </w:div>
    <w:div w:id="590091262">
      <w:bodyDiv w:val="1"/>
      <w:marLeft w:val="0"/>
      <w:marRight w:val="0"/>
      <w:marTop w:val="0"/>
      <w:marBottom w:val="0"/>
      <w:divBdr>
        <w:top w:val="none" w:sz="0" w:space="0" w:color="auto"/>
        <w:left w:val="none" w:sz="0" w:space="0" w:color="auto"/>
        <w:bottom w:val="none" w:sz="0" w:space="0" w:color="auto"/>
        <w:right w:val="none" w:sz="0" w:space="0" w:color="auto"/>
      </w:divBdr>
    </w:div>
    <w:div w:id="592322675">
      <w:bodyDiv w:val="1"/>
      <w:marLeft w:val="0"/>
      <w:marRight w:val="0"/>
      <w:marTop w:val="0"/>
      <w:marBottom w:val="0"/>
      <w:divBdr>
        <w:top w:val="none" w:sz="0" w:space="0" w:color="auto"/>
        <w:left w:val="none" w:sz="0" w:space="0" w:color="auto"/>
        <w:bottom w:val="none" w:sz="0" w:space="0" w:color="auto"/>
        <w:right w:val="none" w:sz="0" w:space="0" w:color="auto"/>
      </w:divBdr>
    </w:div>
    <w:div w:id="594287457">
      <w:bodyDiv w:val="1"/>
      <w:marLeft w:val="0"/>
      <w:marRight w:val="0"/>
      <w:marTop w:val="0"/>
      <w:marBottom w:val="0"/>
      <w:divBdr>
        <w:top w:val="none" w:sz="0" w:space="0" w:color="auto"/>
        <w:left w:val="none" w:sz="0" w:space="0" w:color="auto"/>
        <w:bottom w:val="none" w:sz="0" w:space="0" w:color="auto"/>
        <w:right w:val="none" w:sz="0" w:space="0" w:color="auto"/>
      </w:divBdr>
    </w:div>
    <w:div w:id="601573987">
      <w:bodyDiv w:val="1"/>
      <w:marLeft w:val="0"/>
      <w:marRight w:val="0"/>
      <w:marTop w:val="0"/>
      <w:marBottom w:val="0"/>
      <w:divBdr>
        <w:top w:val="none" w:sz="0" w:space="0" w:color="auto"/>
        <w:left w:val="none" w:sz="0" w:space="0" w:color="auto"/>
        <w:bottom w:val="none" w:sz="0" w:space="0" w:color="auto"/>
        <w:right w:val="none" w:sz="0" w:space="0" w:color="auto"/>
      </w:divBdr>
    </w:div>
    <w:div w:id="603654751">
      <w:bodyDiv w:val="1"/>
      <w:marLeft w:val="0"/>
      <w:marRight w:val="0"/>
      <w:marTop w:val="0"/>
      <w:marBottom w:val="0"/>
      <w:divBdr>
        <w:top w:val="none" w:sz="0" w:space="0" w:color="auto"/>
        <w:left w:val="none" w:sz="0" w:space="0" w:color="auto"/>
        <w:bottom w:val="none" w:sz="0" w:space="0" w:color="auto"/>
        <w:right w:val="none" w:sz="0" w:space="0" w:color="auto"/>
      </w:divBdr>
    </w:div>
    <w:div w:id="608701740">
      <w:bodyDiv w:val="1"/>
      <w:marLeft w:val="0"/>
      <w:marRight w:val="0"/>
      <w:marTop w:val="0"/>
      <w:marBottom w:val="0"/>
      <w:divBdr>
        <w:top w:val="none" w:sz="0" w:space="0" w:color="auto"/>
        <w:left w:val="none" w:sz="0" w:space="0" w:color="auto"/>
        <w:bottom w:val="none" w:sz="0" w:space="0" w:color="auto"/>
        <w:right w:val="none" w:sz="0" w:space="0" w:color="auto"/>
      </w:divBdr>
    </w:div>
    <w:div w:id="623384399">
      <w:bodyDiv w:val="1"/>
      <w:marLeft w:val="0"/>
      <w:marRight w:val="0"/>
      <w:marTop w:val="0"/>
      <w:marBottom w:val="0"/>
      <w:divBdr>
        <w:top w:val="none" w:sz="0" w:space="0" w:color="auto"/>
        <w:left w:val="none" w:sz="0" w:space="0" w:color="auto"/>
        <w:bottom w:val="none" w:sz="0" w:space="0" w:color="auto"/>
        <w:right w:val="none" w:sz="0" w:space="0" w:color="auto"/>
      </w:divBdr>
    </w:div>
    <w:div w:id="628168008">
      <w:bodyDiv w:val="1"/>
      <w:marLeft w:val="0"/>
      <w:marRight w:val="0"/>
      <w:marTop w:val="0"/>
      <w:marBottom w:val="0"/>
      <w:divBdr>
        <w:top w:val="none" w:sz="0" w:space="0" w:color="auto"/>
        <w:left w:val="none" w:sz="0" w:space="0" w:color="auto"/>
        <w:bottom w:val="none" w:sz="0" w:space="0" w:color="auto"/>
        <w:right w:val="none" w:sz="0" w:space="0" w:color="auto"/>
      </w:divBdr>
    </w:div>
    <w:div w:id="628631762">
      <w:bodyDiv w:val="1"/>
      <w:marLeft w:val="0"/>
      <w:marRight w:val="0"/>
      <w:marTop w:val="0"/>
      <w:marBottom w:val="0"/>
      <w:divBdr>
        <w:top w:val="none" w:sz="0" w:space="0" w:color="auto"/>
        <w:left w:val="none" w:sz="0" w:space="0" w:color="auto"/>
        <w:bottom w:val="none" w:sz="0" w:space="0" w:color="auto"/>
        <w:right w:val="none" w:sz="0" w:space="0" w:color="auto"/>
      </w:divBdr>
    </w:div>
    <w:div w:id="630477992">
      <w:bodyDiv w:val="1"/>
      <w:marLeft w:val="0"/>
      <w:marRight w:val="0"/>
      <w:marTop w:val="0"/>
      <w:marBottom w:val="0"/>
      <w:divBdr>
        <w:top w:val="none" w:sz="0" w:space="0" w:color="auto"/>
        <w:left w:val="none" w:sz="0" w:space="0" w:color="auto"/>
        <w:bottom w:val="none" w:sz="0" w:space="0" w:color="auto"/>
        <w:right w:val="none" w:sz="0" w:space="0" w:color="auto"/>
      </w:divBdr>
    </w:div>
    <w:div w:id="633173977">
      <w:bodyDiv w:val="1"/>
      <w:marLeft w:val="0"/>
      <w:marRight w:val="0"/>
      <w:marTop w:val="0"/>
      <w:marBottom w:val="0"/>
      <w:divBdr>
        <w:top w:val="none" w:sz="0" w:space="0" w:color="auto"/>
        <w:left w:val="none" w:sz="0" w:space="0" w:color="auto"/>
        <w:bottom w:val="none" w:sz="0" w:space="0" w:color="auto"/>
        <w:right w:val="none" w:sz="0" w:space="0" w:color="auto"/>
      </w:divBdr>
    </w:div>
    <w:div w:id="635110731">
      <w:bodyDiv w:val="1"/>
      <w:marLeft w:val="0"/>
      <w:marRight w:val="0"/>
      <w:marTop w:val="0"/>
      <w:marBottom w:val="0"/>
      <w:divBdr>
        <w:top w:val="none" w:sz="0" w:space="0" w:color="auto"/>
        <w:left w:val="none" w:sz="0" w:space="0" w:color="auto"/>
        <w:bottom w:val="none" w:sz="0" w:space="0" w:color="auto"/>
        <w:right w:val="none" w:sz="0" w:space="0" w:color="auto"/>
      </w:divBdr>
    </w:div>
    <w:div w:id="637565276">
      <w:bodyDiv w:val="1"/>
      <w:marLeft w:val="0"/>
      <w:marRight w:val="0"/>
      <w:marTop w:val="0"/>
      <w:marBottom w:val="0"/>
      <w:divBdr>
        <w:top w:val="none" w:sz="0" w:space="0" w:color="auto"/>
        <w:left w:val="none" w:sz="0" w:space="0" w:color="auto"/>
        <w:bottom w:val="none" w:sz="0" w:space="0" w:color="auto"/>
        <w:right w:val="none" w:sz="0" w:space="0" w:color="auto"/>
      </w:divBdr>
    </w:div>
    <w:div w:id="645622101">
      <w:bodyDiv w:val="1"/>
      <w:marLeft w:val="0"/>
      <w:marRight w:val="0"/>
      <w:marTop w:val="0"/>
      <w:marBottom w:val="0"/>
      <w:divBdr>
        <w:top w:val="none" w:sz="0" w:space="0" w:color="auto"/>
        <w:left w:val="none" w:sz="0" w:space="0" w:color="auto"/>
        <w:bottom w:val="none" w:sz="0" w:space="0" w:color="auto"/>
        <w:right w:val="none" w:sz="0" w:space="0" w:color="auto"/>
      </w:divBdr>
    </w:div>
    <w:div w:id="646783198">
      <w:bodyDiv w:val="1"/>
      <w:marLeft w:val="0"/>
      <w:marRight w:val="0"/>
      <w:marTop w:val="0"/>
      <w:marBottom w:val="0"/>
      <w:divBdr>
        <w:top w:val="none" w:sz="0" w:space="0" w:color="auto"/>
        <w:left w:val="none" w:sz="0" w:space="0" w:color="auto"/>
        <w:bottom w:val="none" w:sz="0" w:space="0" w:color="auto"/>
        <w:right w:val="none" w:sz="0" w:space="0" w:color="auto"/>
      </w:divBdr>
    </w:div>
    <w:div w:id="646933105">
      <w:bodyDiv w:val="1"/>
      <w:marLeft w:val="0"/>
      <w:marRight w:val="0"/>
      <w:marTop w:val="0"/>
      <w:marBottom w:val="0"/>
      <w:divBdr>
        <w:top w:val="none" w:sz="0" w:space="0" w:color="auto"/>
        <w:left w:val="none" w:sz="0" w:space="0" w:color="auto"/>
        <w:bottom w:val="none" w:sz="0" w:space="0" w:color="auto"/>
        <w:right w:val="none" w:sz="0" w:space="0" w:color="auto"/>
      </w:divBdr>
    </w:div>
    <w:div w:id="647054626">
      <w:bodyDiv w:val="1"/>
      <w:marLeft w:val="0"/>
      <w:marRight w:val="0"/>
      <w:marTop w:val="0"/>
      <w:marBottom w:val="0"/>
      <w:divBdr>
        <w:top w:val="none" w:sz="0" w:space="0" w:color="auto"/>
        <w:left w:val="none" w:sz="0" w:space="0" w:color="auto"/>
        <w:bottom w:val="none" w:sz="0" w:space="0" w:color="auto"/>
        <w:right w:val="none" w:sz="0" w:space="0" w:color="auto"/>
      </w:divBdr>
    </w:div>
    <w:div w:id="649552207">
      <w:bodyDiv w:val="1"/>
      <w:marLeft w:val="0"/>
      <w:marRight w:val="0"/>
      <w:marTop w:val="0"/>
      <w:marBottom w:val="0"/>
      <w:divBdr>
        <w:top w:val="none" w:sz="0" w:space="0" w:color="auto"/>
        <w:left w:val="none" w:sz="0" w:space="0" w:color="auto"/>
        <w:bottom w:val="none" w:sz="0" w:space="0" w:color="auto"/>
        <w:right w:val="none" w:sz="0" w:space="0" w:color="auto"/>
      </w:divBdr>
    </w:div>
    <w:div w:id="649558820">
      <w:bodyDiv w:val="1"/>
      <w:marLeft w:val="0"/>
      <w:marRight w:val="0"/>
      <w:marTop w:val="0"/>
      <w:marBottom w:val="0"/>
      <w:divBdr>
        <w:top w:val="none" w:sz="0" w:space="0" w:color="auto"/>
        <w:left w:val="none" w:sz="0" w:space="0" w:color="auto"/>
        <w:bottom w:val="none" w:sz="0" w:space="0" w:color="auto"/>
        <w:right w:val="none" w:sz="0" w:space="0" w:color="auto"/>
      </w:divBdr>
    </w:div>
    <w:div w:id="661666833">
      <w:bodyDiv w:val="1"/>
      <w:marLeft w:val="0"/>
      <w:marRight w:val="0"/>
      <w:marTop w:val="0"/>
      <w:marBottom w:val="0"/>
      <w:divBdr>
        <w:top w:val="none" w:sz="0" w:space="0" w:color="auto"/>
        <w:left w:val="none" w:sz="0" w:space="0" w:color="auto"/>
        <w:bottom w:val="none" w:sz="0" w:space="0" w:color="auto"/>
        <w:right w:val="none" w:sz="0" w:space="0" w:color="auto"/>
      </w:divBdr>
    </w:div>
    <w:div w:id="662509250">
      <w:bodyDiv w:val="1"/>
      <w:marLeft w:val="0"/>
      <w:marRight w:val="0"/>
      <w:marTop w:val="0"/>
      <w:marBottom w:val="0"/>
      <w:divBdr>
        <w:top w:val="none" w:sz="0" w:space="0" w:color="auto"/>
        <w:left w:val="none" w:sz="0" w:space="0" w:color="auto"/>
        <w:bottom w:val="none" w:sz="0" w:space="0" w:color="auto"/>
        <w:right w:val="none" w:sz="0" w:space="0" w:color="auto"/>
      </w:divBdr>
    </w:div>
    <w:div w:id="662926226">
      <w:bodyDiv w:val="1"/>
      <w:marLeft w:val="0"/>
      <w:marRight w:val="0"/>
      <w:marTop w:val="0"/>
      <w:marBottom w:val="0"/>
      <w:divBdr>
        <w:top w:val="none" w:sz="0" w:space="0" w:color="auto"/>
        <w:left w:val="none" w:sz="0" w:space="0" w:color="auto"/>
        <w:bottom w:val="none" w:sz="0" w:space="0" w:color="auto"/>
        <w:right w:val="none" w:sz="0" w:space="0" w:color="auto"/>
      </w:divBdr>
    </w:div>
    <w:div w:id="664937881">
      <w:bodyDiv w:val="1"/>
      <w:marLeft w:val="0"/>
      <w:marRight w:val="0"/>
      <w:marTop w:val="0"/>
      <w:marBottom w:val="0"/>
      <w:divBdr>
        <w:top w:val="none" w:sz="0" w:space="0" w:color="auto"/>
        <w:left w:val="none" w:sz="0" w:space="0" w:color="auto"/>
        <w:bottom w:val="none" w:sz="0" w:space="0" w:color="auto"/>
        <w:right w:val="none" w:sz="0" w:space="0" w:color="auto"/>
      </w:divBdr>
    </w:div>
    <w:div w:id="671956334">
      <w:bodyDiv w:val="1"/>
      <w:marLeft w:val="0"/>
      <w:marRight w:val="0"/>
      <w:marTop w:val="0"/>
      <w:marBottom w:val="0"/>
      <w:divBdr>
        <w:top w:val="none" w:sz="0" w:space="0" w:color="auto"/>
        <w:left w:val="none" w:sz="0" w:space="0" w:color="auto"/>
        <w:bottom w:val="none" w:sz="0" w:space="0" w:color="auto"/>
        <w:right w:val="none" w:sz="0" w:space="0" w:color="auto"/>
      </w:divBdr>
    </w:div>
    <w:div w:id="677657045">
      <w:bodyDiv w:val="1"/>
      <w:marLeft w:val="0"/>
      <w:marRight w:val="0"/>
      <w:marTop w:val="0"/>
      <w:marBottom w:val="0"/>
      <w:divBdr>
        <w:top w:val="none" w:sz="0" w:space="0" w:color="auto"/>
        <w:left w:val="none" w:sz="0" w:space="0" w:color="auto"/>
        <w:bottom w:val="none" w:sz="0" w:space="0" w:color="auto"/>
        <w:right w:val="none" w:sz="0" w:space="0" w:color="auto"/>
      </w:divBdr>
    </w:div>
    <w:div w:id="678655893">
      <w:bodyDiv w:val="1"/>
      <w:marLeft w:val="0"/>
      <w:marRight w:val="0"/>
      <w:marTop w:val="0"/>
      <w:marBottom w:val="0"/>
      <w:divBdr>
        <w:top w:val="none" w:sz="0" w:space="0" w:color="auto"/>
        <w:left w:val="none" w:sz="0" w:space="0" w:color="auto"/>
        <w:bottom w:val="none" w:sz="0" w:space="0" w:color="auto"/>
        <w:right w:val="none" w:sz="0" w:space="0" w:color="auto"/>
      </w:divBdr>
    </w:div>
    <w:div w:id="680352651">
      <w:bodyDiv w:val="1"/>
      <w:marLeft w:val="0"/>
      <w:marRight w:val="0"/>
      <w:marTop w:val="0"/>
      <w:marBottom w:val="0"/>
      <w:divBdr>
        <w:top w:val="none" w:sz="0" w:space="0" w:color="auto"/>
        <w:left w:val="none" w:sz="0" w:space="0" w:color="auto"/>
        <w:bottom w:val="none" w:sz="0" w:space="0" w:color="auto"/>
        <w:right w:val="none" w:sz="0" w:space="0" w:color="auto"/>
      </w:divBdr>
    </w:div>
    <w:div w:id="684092066">
      <w:bodyDiv w:val="1"/>
      <w:marLeft w:val="0"/>
      <w:marRight w:val="0"/>
      <w:marTop w:val="0"/>
      <w:marBottom w:val="0"/>
      <w:divBdr>
        <w:top w:val="none" w:sz="0" w:space="0" w:color="auto"/>
        <w:left w:val="none" w:sz="0" w:space="0" w:color="auto"/>
        <w:bottom w:val="none" w:sz="0" w:space="0" w:color="auto"/>
        <w:right w:val="none" w:sz="0" w:space="0" w:color="auto"/>
      </w:divBdr>
    </w:div>
    <w:div w:id="685834492">
      <w:bodyDiv w:val="1"/>
      <w:marLeft w:val="0"/>
      <w:marRight w:val="0"/>
      <w:marTop w:val="0"/>
      <w:marBottom w:val="0"/>
      <w:divBdr>
        <w:top w:val="none" w:sz="0" w:space="0" w:color="auto"/>
        <w:left w:val="none" w:sz="0" w:space="0" w:color="auto"/>
        <w:bottom w:val="none" w:sz="0" w:space="0" w:color="auto"/>
        <w:right w:val="none" w:sz="0" w:space="0" w:color="auto"/>
      </w:divBdr>
    </w:div>
    <w:div w:id="686911280">
      <w:bodyDiv w:val="1"/>
      <w:marLeft w:val="0"/>
      <w:marRight w:val="0"/>
      <w:marTop w:val="0"/>
      <w:marBottom w:val="0"/>
      <w:divBdr>
        <w:top w:val="none" w:sz="0" w:space="0" w:color="auto"/>
        <w:left w:val="none" w:sz="0" w:space="0" w:color="auto"/>
        <w:bottom w:val="none" w:sz="0" w:space="0" w:color="auto"/>
        <w:right w:val="none" w:sz="0" w:space="0" w:color="auto"/>
      </w:divBdr>
    </w:div>
    <w:div w:id="692851393">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701370403">
      <w:bodyDiv w:val="1"/>
      <w:marLeft w:val="0"/>
      <w:marRight w:val="0"/>
      <w:marTop w:val="0"/>
      <w:marBottom w:val="0"/>
      <w:divBdr>
        <w:top w:val="none" w:sz="0" w:space="0" w:color="auto"/>
        <w:left w:val="none" w:sz="0" w:space="0" w:color="auto"/>
        <w:bottom w:val="none" w:sz="0" w:space="0" w:color="auto"/>
        <w:right w:val="none" w:sz="0" w:space="0" w:color="auto"/>
      </w:divBdr>
    </w:div>
    <w:div w:id="701825944">
      <w:bodyDiv w:val="1"/>
      <w:marLeft w:val="0"/>
      <w:marRight w:val="0"/>
      <w:marTop w:val="0"/>
      <w:marBottom w:val="0"/>
      <w:divBdr>
        <w:top w:val="none" w:sz="0" w:space="0" w:color="auto"/>
        <w:left w:val="none" w:sz="0" w:space="0" w:color="auto"/>
        <w:bottom w:val="none" w:sz="0" w:space="0" w:color="auto"/>
        <w:right w:val="none" w:sz="0" w:space="0" w:color="auto"/>
      </w:divBdr>
    </w:div>
    <w:div w:id="703595630">
      <w:bodyDiv w:val="1"/>
      <w:marLeft w:val="0"/>
      <w:marRight w:val="0"/>
      <w:marTop w:val="0"/>
      <w:marBottom w:val="0"/>
      <w:divBdr>
        <w:top w:val="none" w:sz="0" w:space="0" w:color="auto"/>
        <w:left w:val="none" w:sz="0" w:space="0" w:color="auto"/>
        <w:bottom w:val="none" w:sz="0" w:space="0" w:color="auto"/>
        <w:right w:val="none" w:sz="0" w:space="0" w:color="auto"/>
      </w:divBdr>
    </w:div>
    <w:div w:id="707417900">
      <w:bodyDiv w:val="1"/>
      <w:marLeft w:val="0"/>
      <w:marRight w:val="0"/>
      <w:marTop w:val="0"/>
      <w:marBottom w:val="0"/>
      <w:divBdr>
        <w:top w:val="none" w:sz="0" w:space="0" w:color="auto"/>
        <w:left w:val="none" w:sz="0" w:space="0" w:color="auto"/>
        <w:bottom w:val="none" w:sz="0" w:space="0" w:color="auto"/>
        <w:right w:val="none" w:sz="0" w:space="0" w:color="auto"/>
      </w:divBdr>
    </w:div>
    <w:div w:id="708182864">
      <w:bodyDiv w:val="1"/>
      <w:marLeft w:val="0"/>
      <w:marRight w:val="0"/>
      <w:marTop w:val="0"/>
      <w:marBottom w:val="0"/>
      <w:divBdr>
        <w:top w:val="none" w:sz="0" w:space="0" w:color="auto"/>
        <w:left w:val="none" w:sz="0" w:space="0" w:color="auto"/>
        <w:bottom w:val="none" w:sz="0" w:space="0" w:color="auto"/>
        <w:right w:val="none" w:sz="0" w:space="0" w:color="auto"/>
      </w:divBdr>
    </w:div>
    <w:div w:id="714546804">
      <w:bodyDiv w:val="1"/>
      <w:marLeft w:val="0"/>
      <w:marRight w:val="0"/>
      <w:marTop w:val="0"/>
      <w:marBottom w:val="0"/>
      <w:divBdr>
        <w:top w:val="none" w:sz="0" w:space="0" w:color="auto"/>
        <w:left w:val="none" w:sz="0" w:space="0" w:color="auto"/>
        <w:bottom w:val="none" w:sz="0" w:space="0" w:color="auto"/>
        <w:right w:val="none" w:sz="0" w:space="0" w:color="auto"/>
      </w:divBdr>
    </w:div>
    <w:div w:id="719749032">
      <w:bodyDiv w:val="1"/>
      <w:marLeft w:val="0"/>
      <w:marRight w:val="0"/>
      <w:marTop w:val="0"/>
      <w:marBottom w:val="0"/>
      <w:divBdr>
        <w:top w:val="none" w:sz="0" w:space="0" w:color="auto"/>
        <w:left w:val="none" w:sz="0" w:space="0" w:color="auto"/>
        <w:bottom w:val="none" w:sz="0" w:space="0" w:color="auto"/>
        <w:right w:val="none" w:sz="0" w:space="0" w:color="auto"/>
      </w:divBdr>
    </w:div>
    <w:div w:id="723024568">
      <w:bodyDiv w:val="1"/>
      <w:marLeft w:val="0"/>
      <w:marRight w:val="0"/>
      <w:marTop w:val="0"/>
      <w:marBottom w:val="0"/>
      <w:divBdr>
        <w:top w:val="none" w:sz="0" w:space="0" w:color="auto"/>
        <w:left w:val="none" w:sz="0" w:space="0" w:color="auto"/>
        <w:bottom w:val="none" w:sz="0" w:space="0" w:color="auto"/>
        <w:right w:val="none" w:sz="0" w:space="0" w:color="auto"/>
      </w:divBdr>
    </w:div>
    <w:div w:id="724063339">
      <w:bodyDiv w:val="1"/>
      <w:marLeft w:val="0"/>
      <w:marRight w:val="0"/>
      <w:marTop w:val="0"/>
      <w:marBottom w:val="0"/>
      <w:divBdr>
        <w:top w:val="none" w:sz="0" w:space="0" w:color="auto"/>
        <w:left w:val="none" w:sz="0" w:space="0" w:color="auto"/>
        <w:bottom w:val="none" w:sz="0" w:space="0" w:color="auto"/>
        <w:right w:val="none" w:sz="0" w:space="0" w:color="auto"/>
      </w:divBdr>
    </w:div>
    <w:div w:id="726342187">
      <w:bodyDiv w:val="1"/>
      <w:marLeft w:val="0"/>
      <w:marRight w:val="0"/>
      <w:marTop w:val="0"/>
      <w:marBottom w:val="0"/>
      <w:divBdr>
        <w:top w:val="none" w:sz="0" w:space="0" w:color="auto"/>
        <w:left w:val="none" w:sz="0" w:space="0" w:color="auto"/>
        <w:bottom w:val="none" w:sz="0" w:space="0" w:color="auto"/>
        <w:right w:val="none" w:sz="0" w:space="0" w:color="auto"/>
      </w:divBdr>
    </w:div>
    <w:div w:id="726564275">
      <w:bodyDiv w:val="1"/>
      <w:marLeft w:val="0"/>
      <w:marRight w:val="0"/>
      <w:marTop w:val="0"/>
      <w:marBottom w:val="0"/>
      <w:divBdr>
        <w:top w:val="none" w:sz="0" w:space="0" w:color="auto"/>
        <w:left w:val="none" w:sz="0" w:space="0" w:color="auto"/>
        <w:bottom w:val="none" w:sz="0" w:space="0" w:color="auto"/>
        <w:right w:val="none" w:sz="0" w:space="0" w:color="auto"/>
      </w:divBdr>
    </w:div>
    <w:div w:id="737899657">
      <w:bodyDiv w:val="1"/>
      <w:marLeft w:val="0"/>
      <w:marRight w:val="0"/>
      <w:marTop w:val="0"/>
      <w:marBottom w:val="0"/>
      <w:divBdr>
        <w:top w:val="none" w:sz="0" w:space="0" w:color="auto"/>
        <w:left w:val="none" w:sz="0" w:space="0" w:color="auto"/>
        <w:bottom w:val="none" w:sz="0" w:space="0" w:color="auto"/>
        <w:right w:val="none" w:sz="0" w:space="0" w:color="auto"/>
      </w:divBdr>
    </w:div>
    <w:div w:id="738674379">
      <w:bodyDiv w:val="1"/>
      <w:marLeft w:val="0"/>
      <w:marRight w:val="0"/>
      <w:marTop w:val="0"/>
      <w:marBottom w:val="0"/>
      <w:divBdr>
        <w:top w:val="none" w:sz="0" w:space="0" w:color="auto"/>
        <w:left w:val="none" w:sz="0" w:space="0" w:color="auto"/>
        <w:bottom w:val="none" w:sz="0" w:space="0" w:color="auto"/>
        <w:right w:val="none" w:sz="0" w:space="0" w:color="auto"/>
      </w:divBdr>
    </w:div>
    <w:div w:id="739057415">
      <w:bodyDiv w:val="1"/>
      <w:marLeft w:val="0"/>
      <w:marRight w:val="0"/>
      <w:marTop w:val="0"/>
      <w:marBottom w:val="0"/>
      <w:divBdr>
        <w:top w:val="none" w:sz="0" w:space="0" w:color="auto"/>
        <w:left w:val="none" w:sz="0" w:space="0" w:color="auto"/>
        <w:bottom w:val="none" w:sz="0" w:space="0" w:color="auto"/>
        <w:right w:val="none" w:sz="0" w:space="0" w:color="auto"/>
      </w:divBdr>
    </w:div>
    <w:div w:id="741146856">
      <w:bodyDiv w:val="1"/>
      <w:marLeft w:val="0"/>
      <w:marRight w:val="0"/>
      <w:marTop w:val="0"/>
      <w:marBottom w:val="0"/>
      <w:divBdr>
        <w:top w:val="none" w:sz="0" w:space="0" w:color="auto"/>
        <w:left w:val="none" w:sz="0" w:space="0" w:color="auto"/>
        <w:bottom w:val="none" w:sz="0" w:space="0" w:color="auto"/>
        <w:right w:val="none" w:sz="0" w:space="0" w:color="auto"/>
      </w:divBdr>
    </w:div>
    <w:div w:id="747923608">
      <w:bodyDiv w:val="1"/>
      <w:marLeft w:val="0"/>
      <w:marRight w:val="0"/>
      <w:marTop w:val="0"/>
      <w:marBottom w:val="0"/>
      <w:divBdr>
        <w:top w:val="none" w:sz="0" w:space="0" w:color="auto"/>
        <w:left w:val="none" w:sz="0" w:space="0" w:color="auto"/>
        <w:bottom w:val="none" w:sz="0" w:space="0" w:color="auto"/>
        <w:right w:val="none" w:sz="0" w:space="0" w:color="auto"/>
      </w:divBdr>
    </w:div>
    <w:div w:id="750584841">
      <w:bodyDiv w:val="1"/>
      <w:marLeft w:val="0"/>
      <w:marRight w:val="0"/>
      <w:marTop w:val="0"/>
      <w:marBottom w:val="0"/>
      <w:divBdr>
        <w:top w:val="none" w:sz="0" w:space="0" w:color="auto"/>
        <w:left w:val="none" w:sz="0" w:space="0" w:color="auto"/>
        <w:bottom w:val="none" w:sz="0" w:space="0" w:color="auto"/>
        <w:right w:val="none" w:sz="0" w:space="0" w:color="auto"/>
      </w:divBdr>
    </w:div>
    <w:div w:id="754128081">
      <w:bodyDiv w:val="1"/>
      <w:marLeft w:val="0"/>
      <w:marRight w:val="0"/>
      <w:marTop w:val="0"/>
      <w:marBottom w:val="0"/>
      <w:divBdr>
        <w:top w:val="none" w:sz="0" w:space="0" w:color="auto"/>
        <w:left w:val="none" w:sz="0" w:space="0" w:color="auto"/>
        <w:bottom w:val="none" w:sz="0" w:space="0" w:color="auto"/>
        <w:right w:val="none" w:sz="0" w:space="0" w:color="auto"/>
      </w:divBdr>
    </w:div>
    <w:div w:id="761730106">
      <w:bodyDiv w:val="1"/>
      <w:marLeft w:val="0"/>
      <w:marRight w:val="0"/>
      <w:marTop w:val="0"/>
      <w:marBottom w:val="0"/>
      <w:divBdr>
        <w:top w:val="none" w:sz="0" w:space="0" w:color="auto"/>
        <w:left w:val="none" w:sz="0" w:space="0" w:color="auto"/>
        <w:bottom w:val="none" w:sz="0" w:space="0" w:color="auto"/>
        <w:right w:val="none" w:sz="0" w:space="0" w:color="auto"/>
      </w:divBdr>
    </w:div>
    <w:div w:id="765275893">
      <w:bodyDiv w:val="1"/>
      <w:marLeft w:val="0"/>
      <w:marRight w:val="0"/>
      <w:marTop w:val="0"/>
      <w:marBottom w:val="0"/>
      <w:divBdr>
        <w:top w:val="none" w:sz="0" w:space="0" w:color="auto"/>
        <w:left w:val="none" w:sz="0" w:space="0" w:color="auto"/>
        <w:bottom w:val="none" w:sz="0" w:space="0" w:color="auto"/>
        <w:right w:val="none" w:sz="0" w:space="0" w:color="auto"/>
      </w:divBdr>
    </w:div>
    <w:div w:id="773790623">
      <w:bodyDiv w:val="1"/>
      <w:marLeft w:val="0"/>
      <w:marRight w:val="0"/>
      <w:marTop w:val="0"/>
      <w:marBottom w:val="0"/>
      <w:divBdr>
        <w:top w:val="none" w:sz="0" w:space="0" w:color="auto"/>
        <w:left w:val="none" w:sz="0" w:space="0" w:color="auto"/>
        <w:bottom w:val="none" w:sz="0" w:space="0" w:color="auto"/>
        <w:right w:val="none" w:sz="0" w:space="0" w:color="auto"/>
      </w:divBdr>
    </w:div>
    <w:div w:id="774180857">
      <w:bodyDiv w:val="1"/>
      <w:marLeft w:val="0"/>
      <w:marRight w:val="0"/>
      <w:marTop w:val="0"/>
      <w:marBottom w:val="0"/>
      <w:divBdr>
        <w:top w:val="none" w:sz="0" w:space="0" w:color="auto"/>
        <w:left w:val="none" w:sz="0" w:space="0" w:color="auto"/>
        <w:bottom w:val="none" w:sz="0" w:space="0" w:color="auto"/>
        <w:right w:val="none" w:sz="0" w:space="0" w:color="auto"/>
      </w:divBdr>
    </w:div>
    <w:div w:id="775323005">
      <w:bodyDiv w:val="1"/>
      <w:marLeft w:val="0"/>
      <w:marRight w:val="0"/>
      <w:marTop w:val="0"/>
      <w:marBottom w:val="0"/>
      <w:divBdr>
        <w:top w:val="none" w:sz="0" w:space="0" w:color="auto"/>
        <w:left w:val="none" w:sz="0" w:space="0" w:color="auto"/>
        <w:bottom w:val="none" w:sz="0" w:space="0" w:color="auto"/>
        <w:right w:val="none" w:sz="0" w:space="0" w:color="auto"/>
      </w:divBdr>
    </w:div>
    <w:div w:id="776753924">
      <w:bodyDiv w:val="1"/>
      <w:marLeft w:val="0"/>
      <w:marRight w:val="0"/>
      <w:marTop w:val="0"/>
      <w:marBottom w:val="0"/>
      <w:divBdr>
        <w:top w:val="none" w:sz="0" w:space="0" w:color="auto"/>
        <w:left w:val="none" w:sz="0" w:space="0" w:color="auto"/>
        <w:bottom w:val="none" w:sz="0" w:space="0" w:color="auto"/>
        <w:right w:val="none" w:sz="0" w:space="0" w:color="auto"/>
      </w:divBdr>
    </w:div>
    <w:div w:id="782455076">
      <w:bodyDiv w:val="1"/>
      <w:marLeft w:val="0"/>
      <w:marRight w:val="0"/>
      <w:marTop w:val="0"/>
      <w:marBottom w:val="0"/>
      <w:divBdr>
        <w:top w:val="none" w:sz="0" w:space="0" w:color="auto"/>
        <w:left w:val="none" w:sz="0" w:space="0" w:color="auto"/>
        <w:bottom w:val="none" w:sz="0" w:space="0" w:color="auto"/>
        <w:right w:val="none" w:sz="0" w:space="0" w:color="auto"/>
      </w:divBdr>
    </w:div>
    <w:div w:id="783958565">
      <w:bodyDiv w:val="1"/>
      <w:marLeft w:val="0"/>
      <w:marRight w:val="0"/>
      <w:marTop w:val="0"/>
      <w:marBottom w:val="0"/>
      <w:divBdr>
        <w:top w:val="none" w:sz="0" w:space="0" w:color="auto"/>
        <w:left w:val="none" w:sz="0" w:space="0" w:color="auto"/>
        <w:bottom w:val="none" w:sz="0" w:space="0" w:color="auto"/>
        <w:right w:val="none" w:sz="0" w:space="0" w:color="auto"/>
      </w:divBdr>
    </w:div>
    <w:div w:id="785464520">
      <w:bodyDiv w:val="1"/>
      <w:marLeft w:val="0"/>
      <w:marRight w:val="0"/>
      <w:marTop w:val="0"/>
      <w:marBottom w:val="0"/>
      <w:divBdr>
        <w:top w:val="none" w:sz="0" w:space="0" w:color="auto"/>
        <w:left w:val="none" w:sz="0" w:space="0" w:color="auto"/>
        <w:bottom w:val="none" w:sz="0" w:space="0" w:color="auto"/>
        <w:right w:val="none" w:sz="0" w:space="0" w:color="auto"/>
      </w:divBdr>
    </w:div>
    <w:div w:id="791241635">
      <w:bodyDiv w:val="1"/>
      <w:marLeft w:val="0"/>
      <w:marRight w:val="0"/>
      <w:marTop w:val="0"/>
      <w:marBottom w:val="0"/>
      <w:divBdr>
        <w:top w:val="none" w:sz="0" w:space="0" w:color="auto"/>
        <w:left w:val="none" w:sz="0" w:space="0" w:color="auto"/>
        <w:bottom w:val="none" w:sz="0" w:space="0" w:color="auto"/>
        <w:right w:val="none" w:sz="0" w:space="0" w:color="auto"/>
      </w:divBdr>
    </w:div>
    <w:div w:id="794525502">
      <w:bodyDiv w:val="1"/>
      <w:marLeft w:val="0"/>
      <w:marRight w:val="0"/>
      <w:marTop w:val="0"/>
      <w:marBottom w:val="0"/>
      <w:divBdr>
        <w:top w:val="none" w:sz="0" w:space="0" w:color="auto"/>
        <w:left w:val="none" w:sz="0" w:space="0" w:color="auto"/>
        <w:bottom w:val="none" w:sz="0" w:space="0" w:color="auto"/>
        <w:right w:val="none" w:sz="0" w:space="0" w:color="auto"/>
      </w:divBdr>
    </w:div>
    <w:div w:id="798187500">
      <w:bodyDiv w:val="1"/>
      <w:marLeft w:val="0"/>
      <w:marRight w:val="0"/>
      <w:marTop w:val="0"/>
      <w:marBottom w:val="0"/>
      <w:divBdr>
        <w:top w:val="none" w:sz="0" w:space="0" w:color="auto"/>
        <w:left w:val="none" w:sz="0" w:space="0" w:color="auto"/>
        <w:bottom w:val="none" w:sz="0" w:space="0" w:color="auto"/>
        <w:right w:val="none" w:sz="0" w:space="0" w:color="auto"/>
      </w:divBdr>
    </w:div>
    <w:div w:id="801508767">
      <w:bodyDiv w:val="1"/>
      <w:marLeft w:val="0"/>
      <w:marRight w:val="0"/>
      <w:marTop w:val="0"/>
      <w:marBottom w:val="0"/>
      <w:divBdr>
        <w:top w:val="none" w:sz="0" w:space="0" w:color="auto"/>
        <w:left w:val="none" w:sz="0" w:space="0" w:color="auto"/>
        <w:bottom w:val="none" w:sz="0" w:space="0" w:color="auto"/>
        <w:right w:val="none" w:sz="0" w:space="0" w:color="auto"/>
      </w:divBdr>
    </w:div>
    <w:div w:id="805120920">
      <w:bodyDiv w:val="1"/>
      <w:marLeft w:val="0"/>
      <w:marRight w:val="0"/>
      <w:marTop w:val="0"/>
      <w:marBottom w:val="0"/>
      <w:divBdr>
        <w:top w:val="none" w:sz="0" w:space="0" w:color="auto"/>
        <w:left w:val="none" w:sz="0" w:space="0" w:color="auto"/>
        <w:bottom w:val="none" w:sz="0" w:space="0" w:color="auto"/>
        <w:right w:val="none" w:sz="0" w:space="0" w:color="auto"/>
      </w:divBdr>
    </w:div>
    <w:div w:id="806553556">
      <w:bodyDiv w:val="1"/>
      <w:marLeft w:val="0"/>
      <w:marRight w:val="0"/>
      <w:marTop w:val="0"/>
      <w:marBottom w:val="0"/>
      <w:divBdr>
        <w:top w:val="none" w:sz="0" w:space="0" w:color="auto"/>
        <w:left w:val="none" w:sz="0" w:space="0" w:color="auto"/>
        <w:bottom w:val="none" w:sz="0" w:space="0" w:color="auto"/>
        <w:right w:val="none" w:sz="0" w:space="0" w:color="auto"/>
      </w:divBdr>
    </w:div>
    <w:div w:id="808549152">
      <w:bodyDiv w:val="1"/>
      <w:marLeft w:val="0"/>
      <w:marRight w:val="0"/>
      <w:marTop w:val="0"/>
      <w:marBottom w:val="0"/>
      <w:divBdr>
        <w:top w:val="none" w:sz="0" w:space="0" w:color="auto"/>
        <w:left w:val="none" w:sz="0" w:space="0" w:color="auto"/>
        <w:bottom w:val="none" w:sz="0" w:space="0" w:color="auto"/>
        <w:right w:val="none" w:sz="0" w:space="0" w:color="auto"/>
      </w:divBdr>
    </w:div>
    <w:div w:id="815224642">
      <w:bodyDiv w:val="1"/>
      <w:marLeft w:val="0"/>
      <w:marRight w:val="0"/>
      <w:marTop w:val="0"/>
      <w:marBottom w:val="0"/>
      <w:divBdr>
        <w:top w:val="none" w:sz="0" w:space="0" w:color="auto"/>
        <w:left w:val="none" w:sz="0" w:space="0" w:color="auto"/>
        <w:bottom w:val="none" w:sz="0" w:space="0" w:color="auto"/>
        <w:right w:val="none" w:sz="0" w:space="0" w:color="auto"/>
      </w:divBdr>
    </w:div>
    <w:div w:id="820385397">
      <w:bodyDiv w:val="1"/>
      <w:marLeft w:val="0"/>
      <w:marRight w:val="0"/>
      <w:marTop w:val="0"/>
      <w:marBottom w:val="0"/>
      <w:divBdr>
        <w:top w:val="none" w:sz="0" w:space="0" w:color="auto"/>
        <w:left w:val="none" w:sz="0" w:space="0" w:color="auto"/>
        <w:bottom w:val="none" w:sz="0" w:space="0" w:color="auto"/>
        <w:right w:val="none" w:sz="0" w:space="0" w:color="auto"/>
      </w:divBdr>
    </w:div>
    <w:div w:id="820846608">
      <w:bodyDiv w:val="1"/>
      <w:marLeft w:val="0"/>
      <w:marRight w:val="0"/>
      <w:marTop w:val="0"/>
      <w:marBottom w:val="0"/>
      <w:divBdr>
        <w:top w:val="none" w:sz="0" w:space="0" w:color="auto"/>
        <w:left w:val="none" w:sz="0" w:space="0" w:color="auto"/>
        <w:bottom w:val="none" w:sz="0" w:space="0" w:color="auto"/>
        <w:right w:val="none" w:sz="0" w:space="0" w:color="auto"/>
      </w:divBdr>
    </w:div>
    <w:div w:id="822509113">
      <w:bodyDiv w:val="1"/>
      <w:marLeft w:val="0"/>
      <w:marRight w:val="0"/>
      <w:marTop w:val="0"/>
      <w:marBottom w:val="0"/>
      <w:divBdr>
        <w:top w:val="none" w:sz="0" w:space="0" w:color="auto"/>
        <w:left w:val="none" w:sz="0" w:space="0" w:color="auto"/>
        <w:bottom w:val="none" w:sz="0" w:space="0" w:color="auto"/>
        <w:right w:val="none" w:sz="0" w:space="0" w:color="auto"/>
      </w:divBdr>
    </w:div>
    <w:div w:id="823203777">
      <w:bodyDiv w:val="1"/>
      <w:marLeft w:val="0"/>
      <w:marRight w:val="0"/>
      <w:marTop w:val="0"/>
      <w:marBottom w:val="0"/>
      <w:divBdr>
        <w:top w:val="none" w:sz="0" w:space="0" w:color="auto"/>
        <w:left w:val="none" w:sz="0" w:space="0" w:color="auto"/>
        <w:bottom w:val="none" w:sz="0" w:space="0" w:color="auto"/>
        <w:right w:val="none" w:sz="0" w:space="0" w:color="auto"/>
      </w:divBdr>
    </w:div>
    <w:div w:id="824587555">
      <w:bodyDiv w:val="1"/>
      <w:marLeft w:val="0"/>
      <w:marRight w:val="0"/>
      <w:marTop w:val="0"/>
      <w:marBottom w:val="0"/>
      <w:divBdr>
        <w:top w:val="none" w:sz="0" w:space="0" w:color="auto"/>
        <w:left w:val="none" w:sz="0" w:space="0" w:color="auto"/>
        <w:bottom w:val="none" w:sz="0" w:space="0" w:color="auto"/>
        <w:right w:val="none" w:sz="0" w:space="0" w:color="auto"/>
      </w:divBdr>
    </w:div>
    <w:div w:id="825441737">
      <w:bodyDiv w:val="1"/>
      <w:marLeft w:val="0"/>
      <w:marRight w:val="0"/>
      <w:marTop w:val="0"/>
      <w:marBottom w:val="0"/>
      <w:divBdr>
        <w:top w:val="none" w:sz="0" w:space="0" w:color="auto"/>
        <w:left w:val="none" w:sz="0" w:space="0" w:color="auto"/>
        <w:bottom w:val="none" w:sz="0" w:space="0" w:color="auto"/>
        <w:right w:val="none" w:sz="0" w:space="0" w:color="auto"/>
      </w:divBdr>
    </w:div>
    <w:div w:id="826165574">
      <w:bodyDiv w:val="1"/>
      <w:marLeft w:val="0"/>
      <w:marRight w:val="0"/>
      <w:marTop w:val="0"/>
      <w:marBottom w:val="0"/>
      <w:divBdr>
        <w:top w:val="none" w:sz="0" w:space="0" w:color="auto"/>
        <w:left w:val="none" w:sz="0" w:space="0" w:color="auto"/>
        <w:bottom w:val="none" w:sz="0" w:space="0" w:color="auto"/>
        <w:right w:val="none" w:sz="0" w:space="0" w:color="auto"/>
      </w:divBdr>
    </w:div>
    <w:div w:id="828440652">
      <w:bodyDiv w:val="1"/>
      <w:marLeft w:val="0"/>
      <w:marRight w:val="0"/>
      <w:marTop w:val="0"/>
      <w:marBottom w:val="0"/>
      <w:divBdr>
        <w:top w:val="none" w:sz="0" w:space="0" w:color="auto"/>
        <w:left w:val="none" w:sz="0" w:space="0" w:color="auto"/>
        <w:bottom w:val="none" w:sz="0" w:space="0" w:color="auto"/>
        <w:right w:val="none" w:sz="0" w:space="0" w:color="auto"/>
      </w:divBdr>
    </w:div>
    <w:div w:id="831871605">
      <w:bodyDiv w:val="1"/>
      <w:marLeft w:val="0"/>
      <w:marRight w:val="0"/>
      <w:marTop w:val="0"/>
      <w:marBottom w:val="0"/>
      <w:divBdr>
        <w:top w:val="none" w:sz="0" w:space="0" w:color="auto"/>
        <w:left w:val="none" w:sz="0" w:space="0" w:color="auto"/>
        <w:bottom w:val="none" w:sz="0" w:space="0" w:color="auto"/>
        <w:right w:val="none" w:sz="0" w:space="0" w:color="auto"/>
      </w:divBdr>
    </w:div>
    <w:div w:id="832640988">
      <w:bodyDiv w:val="1"/>
      <w:marLeft w:val="0"/>
      <w:marRight w:val="0"/>
      <w:marTop w:val="0"/>
      <w:marBottom w:val="0"/>
      <w:divBdr>
        <w:top w:val="none" w:sz="0" w:space="0" w:color="auto"/>
        <w:left w:val="none" w:sz="0" w:space="0" w:color="auto"/>
        <w:bottom w:val="none" w:sz="0" w:space="0" w:color="auto"/>
        <w:right w:val="none" w:sz="0" w:space="0" w:color="auto"/>
      </w:divBdr>
    </w:div>
    <w:div w:id="835268556">
      <w:bodyDiv w:val="1"/>
      <w:marLeft w:val="0"/>
      <w:marRight w:val="0"/>
      <w:marTop w:val="0"/>
      <w:marBottom w:val="0"/>
      <w:divBdr>
        <w:top w:val="none" w:sz="0" w:space="0" w:color="auto"/>
        <w:left w:val="none" w:sz="0" w:space="0" w:color="auto"/>
        <w:bottom w:val="none" w:sz="0" w:space="0" w:color="auto"/>
        <w:right w:val="none" w:sz="0" w:space="0" w:color="auto"/>
      </w:divBdr>
    </w:div>
    <w:div w:id="837311763">
      <w:bodyDiv w:val="1"/>
      <w:marLeft w:val="0"/>
      <w:marRight w:val="0"/>
      <w:marTop w:val="0"/>
      <w:marBottom w:val="0"/>
      <w:divBdr>
        <w:top w:val="none" w:sz="0" w:space="0" w:color="auto"/>
        <w:left w:val="none" w:sz="0" w:space="0" w:color="auto"/>
        <w:bottom w:val="none" w:sz="0" w:space="0" w:color="auto"/>
        <w:right w:val="none" w:sz="0" w:space="0" w:color="auto"/>
      </w:divBdr>
    </w:div>
    <w:div w:id="841238103">
      <w:bodyDiv w:val="1"/>
      <w:marLeft w:val="0"/>
      <w:marRight w:val="0"/>
      <w:marTop w:val="0"/>
      <w:marBottom w:val="0"/>
      <w:divBdr>
        <w:top w:val="none" w:sz="0" w:space="0" w:color="auto"/>
        <w:left w:val="none" w:sz="0" w:space="0" w:color="auto"/>
        <w:bottom w:val="none" w:sz="0" w:space="0" w:color="auto"/>
        <w:right w:val="none" w:sz="0" w:space="0" w:color="auto"/>
      </w:divBdr>
    </w:div>
    <w:div w:id="847670034">
      <w:bodyDiv w:val="1"/>
      <w:marLeft w:val="0"/>
      <w:marRight w:val="0"/>
      <w:marTop w:val="0"/>
      <w:marBottom w:val="0"/>
      <w:divBdr>
        <w:top w:val="none" w:sz="0" w:space="0" w:color="auto"/>
        <w:left w:val="none" w:sz="0" w:space="0" w:color="auto"/>
        <w:bottom w:val="none" w:sz="0" w:space="0" w:color="auto"/>
        <w:right w:val="none" w:sz="0" w:space="0" w:color="auto"/>
      </w:divBdr>
    </w:div>
    <w:div w:id="848912525">
      <w:bodyDiv w:val="1"/>
      <w:marLeft w:val="0"/>
      <w:marRight w:val="0"/>
      <w:marTop w:val="0"/>
      <w:marBottom w:val="0"/>
      <w:divBdr>
        <w:top w:val="none" w:sz="0" w:space="0" w:color="auto"/>
        <w:left w:val="none" w:sz="0" w:space="0" w:color="auto"/>
        <w:bottom w:val="none" w:sz="0" w:space="0" w:color="auto"/>
        <w:right w:val="none" w:sz="0" w:space="0" w:color="auto"/>
      </w:divBdr>
    </w:div>
    <w:div w:id="849296413">
      <w:bodyDiv w:val="1"/>
      <w:marLeft w:val="0"/>
      <w:marRight w:val="0"/>
      <w:marTop w:val="0"/>
      <w:marBottom w:val="0"/>
      <w:divBdr>
        <w:top w:val="none" w:sz="0" w:space="0" w:color="auto"/>
        <w:left w:val="none" w:sz="0" w:space="0" w:color="auto"/>
        <w:bottom w:val="none" w:sz="0" w:space="0" w:color="auto"/>
        <w:right w:val="none" w:sz="0" w:space="0" w:color="auto"/>
      </w:divBdr>
    </w:div>
    <w:div w:id="850531733">
      <w:bodyDiv w:val="1"/>
      <w:marLeft w:val="0"/>
      <w:marRight w:val="0"/>
      <w:marTop w:val="0"/>
      <w:marBottom w:val="0"/>
      <w:divBdr>
        <w:top w:val="none" w:sz="0" w:space="0" w:color="auto"/>
        <w:left w:val="none" w:sz="0" w:space="0" w:color="auto"/>
        <w:bottom w:val="none" w:sz="0" w:space="0" w:color="auto"/>
        <w:right w:val="none" w:sz="0" w:space="0" w:color="auto"/>
      </w:divBdr>
    </w:div>
    <w:div w:id="856576540">
      <w:bodyDiv w:val="1"/>
      <w:marLeft w:val="0"/>
      <w:marRight w:val="0"/>
      <w:marTop w:val="0"/>
      <w:marBottom w:val="0"/>
      <w:divBdr>
        <w:top w:val="none" w:sz="0" w:space="0" w:color="auto"/>
        <w:left w:val="none" w:sz="0" w:space="0" w:color="auto"/>
        <w:bottom w:val="none" w:sz="0" w:space="0" w:color="auto"/>
        <w:right w:val="none" w:sz="0" w:space="0" w:color="auto"/>
      </w:divBdr>
    </w:div>
    <w:div w:id="856965232">
      <w:bodyDiv w:val="1"/>
      <w:marLeft w:val="0"/>
      <w:marRight w:val="0"/>
      <w:marTop w:val="0"/>
      <w:marBottom w:val="0"/>
      <w:divBdr>
        <w:top w:val="none" w:sz="0" w:space="0" w:color="auto"/>
        <w:left w:val="none" w:sz="0" w:space="0" w:color="auto"/>
        <w:bottom w:val="none" w:sz="0" w:space="0" w:color="auto"/>
        <w:right w:val="none" w:sz="0" w:space="0" w:color="auto"/>
      </w:divBdr>
    </w:div>
    <w:div w:id="858734189">
      <w:bodyDiv w:val="1"/>
      <w:marLeft w:val="0"/>
      <w:marRight w:val="0"/>
      <w:marTop w:val="0"/>
      <w:marBottom w:val="0"/>
      <w:divBdr>
        <w:top w:val="none" w:sz="0" w:space="0" w:color="auto"/>
        <w:left w:val="none" w:sz="0" w:space="0" w:color="auto"/>
        <w:bottom w:val="none" w:sz="0" w:space="0" w:color="auto"/>
        <w:right w:val="none" w:sz="0" w:space="0" w:color="auto"/>
      </w:divBdr>
    </w:div>
    <w:div w:id="866136031">
      <w:bodyDiv w:val="1"/>
      <w:marLeft w:val="0"/>
      <w:marRight w:val="0"/>
      <w:marTop w:val="0"/>
      <w:marBottom w:val="0"/>
      <w:divBdr>
        <w:top w:val="none" w:sz="0" w:space="0" w:color="auto"/>
        <w:left w:val="none" w:sz="0" w:space="0" w:color="auto"/>
        <w:bottom w:val="none" w:sz="0" w:space="0" w:color="auto"/>
        <w:right w:val="none" w:sz="0" w:space="0" w:color="auto"/>
      </w:divBdr>
    </w:div>
    <w:div w:id="869495155">
      <w:bodyDiv w:val="1"/>
      <w:marLeft w:val="0"/>
      <w:marRight w:val="0"/>
      <w:marTop w:val="0"/>
      <w:marBottom w:val="0"/>
      <w:divBdr>
        <w:top w:val="none" w:sz="0" w:space="0" w:color="auto"/>
        <w:left w:val="none" w:sz="0" w:space="0" w:color="auto"/>
        <w:bottom w:val="none" w:sz="0" w:space="0" w:color="auto"/>
        <w:right w:val="none" w:sz="0" w:space="0" w:color="auto"/>
      </w:divBdr>
    </w:div>
    <w:div w:id="870147683">
      <w:bodyDiv w:val="1"/>
      <w:marLeft w:val="0"/>
      <w:marRight w:val="0"/>
      <w:marTop w:val="0"/>
      <w:marBottom w:val="0"/>
      <w:divBdr>
        <w:top w:val="none" w:sz="0" w:space="0" w:color="auto"/>
        <w:left w:val="none" w:sz="0" w:space="0" w:color="auto"/>
        <w:bottom w:val="none" w:sz="0" w:space="0" w:color="auto"/>
        <w:right w:val="none" w:sz="0" w:space="0" w:color="auto"/>
      </w:divBdr>
    </w:div>
    <w:div w:id="870384709">
      <w:bodyDiv w:val="1"/>
      <w:marLeft w:val="0"/>
      <w:marRight w:val="0"/>
      <w:marTop w:val="0"/>
      <w:marBottom w:val="0"/>
      <w:divBdr>
        <w:top w:val="none" w:sz="0" w:space="0" w:color="auto"/>
        <w:left w:val="none" w:sz="0" w:space="0" w:color="auto"/>
        <w:bottom w:val="none" w:sz="0" w:space="0" w:color="auto"/>
        <w:right w:val="none" w:sz="0" w:space="0" w:color="auto"/>
      </w:divBdr>
    </w:div>
    <w:div w:id="879441581">
      <w:bodyDiv w:val="1"/>
      <w:marLeft w:val="0"/>
      <w:marRight w:val="0"/>
      <w:marTop w:val="0"/>
      <w:marBottom w:val="0"/>
      <w:divBdr>
        <w:top w:val="none" w:sz="0" w:space="0" w:color="auto"/>
        <w:left w:val="none" w:sz="0" w:space="0" w:color="auto"/>
        <w:bottom w:val="none" w:sz="0" w:space="0" w:color="auto"/>
        <w:right w:val="none" w:sz="0" w:space="0" w:color="auto"/>
      </w:divBdr>
    </w:div>
    <w:div w:id="885071085">
      <w:bodyDiv w:val="1"/>
      <w:marLeft w:val="0"/>
      <w:marRight w:val="0"/>
      <w:marTop w:val="0"/>
      <w:marBottom w:val="0"/>
      <w:divBdr>
        <w:top w:val="none" w:sz="0" w:space="0" w:color="auto"/>
        <w:left w:val="none" w:sz="0" w:space="0" w:color="auto"/>
        <w:bottom w:val="none" w:sz="0" w:space="0" w:color="auto"/>
        <w:right w:val="none" w:sz="0" w:space="0" w:color="auto"/>
      </w:divBdr>
    </w:div>
    <w:div w:id="885874632">
      <w:bodyDiv w:val="1"/>
      <w:marLeft w:val="0"/>
      <w:marRight w:val="0"/>
      <w:marTop w:val="0"/>
      <w:marBottom w:val="0"/>
      <w:divBdr>
        <w:top w:val="none" w:sz="0" w:space="0" w:color="auto"/>
        <w:left w:val="none" w:sz="0" w:space="0" w:color="auto"/>
        <w:bottom w:val="none" w:sz="0" w:space="0" w:color="auto"/>
        <w:right w:val="none" w:sz="0" w:space="0" w:color="auto"/>
      </w:divBdr>
    </w:div>
    <w:div w:id="900091424">
      <w:bodyDiv w:val="1"/>
      <w:marLeft w:val="0"/>
      <w:marRight w:val="0"/>
      <w:marTop w:val="0"/>
      <w:marBottom w:val="0"/>
      <w:divBdr>
        <w:top w:val="none" w:sz="0" w:space="0" w:color="auto"/>
        <w:left w:val="none" w:sz="0" w:space="0" w:color="auto"/>
        <w:bottom w:val="none" w:sz="0" w:space="0" w:color="auto"/>
        <w:right w:val="none" w:sz="0" w:space="0" w:color="auto"/>
      </w:divBdr>
    </w:div>
    <w:div w:id="902376989">
      <w:bodyDiv w:val="1"/>
      <w:marLeft w:val="0"/>
      <w:marRight w:val="0"/>
      <w:marTop w:val="0"/>
      <w:marBottom w:val="0"/>
      <w:divBdr>
        <w:top w:val="none" w:sz="0" w:space="0" w:color="auto"/>
        <w:left w:val="none" w:sz="0" w:space="0" w:color="auto"/>
        <w:bottom w:val="none" w:sz="0" w:space="0" w:color="auto"/>
        <w:right w:val="none" w:sz="0" w:space="0" w:color="auto"/>
      </w:divBdr>
    </w:div>
    <w:div w:id="905336674">
      <w:bodyDiv w:val="1"/>
      <w:marLeft w:val="0"/>
      <w:marRight w:val="0"/>
      <w:marTop w:val="0"/>
      <w:marBottom w:val="0"/>
      <w:divBdr>
        <w:top w:val="none" w:sz="0" w:space="0" w:color="auto"/>
        <w:left w:val="none" w:sz="0" w:space="0" w:color="auto"/>
        <w:bottom w:val="none" w:sz="0" w:space="0" w:color="auto"/>
        <w:right w:val="none" w:sz="0" w:space="0" w:color="auto"/>
      </w:divBdr>
    </w:div>
    <w:div w:id="907880274">
      <w:bodyDiv w:val="1"/>
      <w:marLeft w:val="0"/>
      <w:marRight w:val="0"/>
      <w:marTop w:val="0"/>
      <w:marBottom w:val="0"/>
      <w:divBdr>
        <w:top w:val="none" w:sz="0" w:space="0" w:color="auto"/>
        <w:left w:val="none" w:sz="0" w:space="0" w:color="auto"/>
        <w:bottom w:val="none" w:sz="0" w:space="0" w:color="auto"/>
        <w:right w:val="none" w:sz="0" w:space="0" w:color="auto"/>
      </w:divBdr>
    </w:div>
    <w:div w:id="913472791">
      <w:bodyDiv w:val="1"/>
      <w:marLeft w:val="0"/>
      <w:marRight w:val="0"/>
      <w:marTop w:val="0"/>
      <w:marBottom w:val="0"/>
      <w:divBdr>
        <w:top w:val="none" w:sz="0" w:space="0" w:color="auto"/>
        <w:left w:val="none" w:sz="0" w:space="0" w:color="auto"/>
        <w:bottom w:val="none" w:sz="0" w:space="0" w:color="auto"/>
        <w:right w:val="none" w:sz="0" w:space="0" w:color="auto"/>
      </w:divBdr>
    </w:div>
    <w:div w:id="914239379">
      <w:bodyDiv w:val="1"/>
      <w:marLeft w:val="0"/>
      <w:marRight w:val="0"/>
      <w:marTop w:val="0"/>
      <w:marBottom w:val="0"/>
      <w:divBdr>
        <w:top w:val="none" w:sz="0" w:space="0" w:color="auto"/>
        <w:left w:val="none" w:sz="0" w:space="0" w:color="auto"/>
        <w:bottom w:val="none" w:sz="0" w:space="0" w:color="auto"/>
        <w:right w:val="none" w:sz="0" w:space="0" w:color="auto"/>
      </w:divBdr>
    </w:div>
    <w:div w:id="914439924">
      <w:bodyDiv w:val="1"/>
      <w:marLeft w:val="0"/>
      <w:marRight w:val="0"/>
      <w:marTop w:val="0"/>
      <w:marBottom w:val="0"/>
      <w:divBdr>
        <w:top w:val="none" w:sz="0" w:space="0" w:color="auto"/>
        <w:left w:val="none" w:sz="0" w:space="0" w:color="auto"/>
        <w:bottom w:val="none" w:sz="0" w:space="0" w:color="auto"/>
        <w:right w:val="none" w:sz="0" w:space="0" w:color="auto"/>
      </w:divBdr>
    </w:div>
    <w:div w:id="916135394">
      <w:bodyDiv w:val="1"/>
      <w:marLeft w:val="0"/>
      <w:marRight w:val="0"/>
      <w:marTop w:val="0"/>
      <w:marBottom w:val="0"/>
      <w:divBdr>
        <w:top w:val="none" w:sz="0" w:space="0" w:color="auto"/>
        <w:left w:val="none" w:sz="0" w:space="0" w:color="auto"/>
        <w:bottom w:val="none" w:sz="0" w:space="0" w:color="auto"/>
        <w:right w:val="none" w:sz="0" w:space="0" w:color="auto"/>
      </w:divBdr>
    </w:div>
    <w:div w:id="923106157">
      <w:bodyDiv w:val="1"/>
      <w:marLeft w:val="0"/>
      <w:marRight w:val="0"/>
      <w:marTop w:val="0"/>
      <w:marBottom w:val="0"/>
      <w:divBdr>
        <w:top w:val="none" w:sz="0" w:space="0" w:color="auto"/>
        <w:left w:val="none" w:sz="0" w:space="0" w:color="auto"/>
        <w:bottom w:val="none" w:sz="0" w:space="0" w:color="auto"/>
        <w:right w:val="none" w:sz="0" w:space="0" w:color="auto"/>
      </w:divBdr>
    </w:div>
    <w:div w:id="924342012">
      <w:bodyDiv w:val="1"/>
      <w:marLeft w:val="0"/>
      <w:marRight w:val="0"/>
      <w:marTop w:val="0"/>
      <w:marBottom w:val="0"/>
      <w:divBdr>
        <w:top w:val="none" w:sz="0" w:space="0" w:color="auto"/>
        <w:left w:val="none" w:sz="0" w:space="0" w:color="auto"/>
        <w:bottom w:val="none" w:sz="0" w:space="0" w:color="auto"/>
        <w:right w:val="none" w:sz="0" w:space="0" w:color="auto"/>
      </w:divBdr>
    </w:div>
    <w:div w:id="928343046">
      <w:bodyDiv w:val="1"/>
      <w:marLeft w:val="0"/>
      <w:marRight w:val="0"/>
      <w:marTop w:val="0"/>
      <w:marBottom w:val="0"/>
      <w:divBdr>
        <w:top w:val="none" w:sz="0" w:space="0" w:color="auto"/>
        <w:left w:val="none" w:sz="0" w:space="0" w:color="auto"/>
        <w:bottom w:val="none" w:sz="0" w:space="0" w:color="auto"/>
        <w:right w:val="none" w:sz="0" w:space="0" w:color="auto"/>
      </w:divBdr>
    </w:div>
    <w:div w:id="937131936">
      <w:bodyDiv w:val="1"/>
      <w:marLeft w:val="0"/>
      <w:marRight w:val="0"/>
      <w:marTop w:val="0"/>
      <w:marBottom w:val="0"/>
      <w:divBdr>
        <w:top w:val="none" w:sz="0" w:space="0" w:color="auto"/>
        <w:left w:val="none" w:sz="0" w:space="0" w:color="auto"/>
        <w:bottom w:val="none" w:sz="0" w:space="0" w:color="auto"/>
        <w:right w:val="none" w:sz="0" w:space="0" w:color="auto"/>
      </w:divBdr>
    </w:div>
    <w:div w:id="939028030">
      <w:bodyDiv w:val="1"/>
      <w:marLeft w:val="0"/>
      <w:marRight w:val="0"/>
      <w:marTop w:val="0"/>
      <w:marBottom w:val="0"/>
      <w:divBdr>
        <w:top w:val="none" w:sz="0" w:space="0" w:color="auto"/>
        <w:left w:val="none" w:sz="0" w:space="0" w:color="auto"/>
        <w:bottom w:val="none" w:sz="0" w:space="0" w:color="auto"/>
        <w:right w:val="none" w:sz="0" w:space="0" w:color="auto"/>
      </w:divBdr>
    </w:div>
    <w:div w:id="939990493">
      <w:bodyDiv w:val="1"/>
      <w:marLeft w:val="0"/>
      <w:marRight w:val="0"/>
      <w:marTop w:val="0"/>
      <w:marBottom w:val="0"/>
      <w:divBdr>
        <w:top w:val="none" w:sz="0" w:space="0" w:color="auto"/>
        <w:left w:val="none" w:sz="0" w:space="0" w:color="auto"/>
        <w:bottom w:val="none" w:sz="0" w:space="0" w:color="auto"/>
        <w:right w:val="none" w:sz="0" w:space="0" w:color="auto"/>
      </w:divBdr>
    </w:div>
    <w:div w:id="940144164">
      <w:bodyDiv w:val="1"/>
      <w:marLeft w:val="0"/>
      <w:marRight w:val="0"/>
      <w:marTop w:val="0"/>
      <w:marBottom w:val="0"/>
      <w:divBdr>
        <w:top w:val="none" w:sz="0" w:space="0" w:color="auto"/>
        <w:left w:val="none" w:sz="0" w:space="0" w:color="auto"/>
        <w:bottom w:val="none" w:sz="0" w:space="0" w:color="auto"/>
        <w:right w:val="none" w:sz="0" w:space="0" w:color="auto"/>
      </w:divBdr>
    </w:div>
    <w:div w:id="941104306">
      <w:bodyDiv w:val="1"/>
      <w:marLeft w:val="0"/>
      <w:marRight w:val="0"/>
      <w:marTop w:val="0"/>
      <w:marBottom w:val="0"/>
      <w:divBdr>
        <w:top w:val="none" w:sz="0" w:space="0" w:color="auto"/>
        <w:left w:val="none" w:sz="0" w:space="0" w:color="auto"/>
        <w:bottom w:val="none" w:sz="0" w:space="0" w:color="auto"/>
        <w:right w:val="none" w:sz="0" w:space="0" w:color="auto"/>
      </w:divBdr>
    </w:div>
    <w:div w:id="945695214">
      <w:bodyDiv w:val="1"/>
      <w:marLeft w:val="0"/>
      <w:marRight w:val="0"/>
      <w:marTop w:val="0"/>
      <w:marBottom w:val="0"/>
      <w:divBdr>
        <w:top w:val="none" w:sz="0" w:space="0" w:color="auto"/>
        <w:left w:val="none" w:sz="0" w:space="0" w:color="auto"/>
        <w:bottom w:val="none" w:sz="0" w:space="0" w:color="auto"/>
        <w:right w:val="none" w:sz="0" w:space="0" w:color="auto"/>
      </w:divBdr>
    </w:div>
    <w:div w:id="947663792">
      <w:bodyDiv w:val="1"/>
      <w:marLeft w:val="0"/>
      <w:marRight w:val="0"/>
      <w:marTop w:val="0"/>
      <w:marBottom w:val="0"/>
      <w:divBdr>
        <w:top w:val="none" w:sz="0" w:space="0" w:color="auto"/>
        <w:left w:val="none" w:sz="0" w:space="0" w:color="auto"/>
        <w:bottom w:val="none" w:sz="0" w:space="0" w:color="auto"/>
        <w:right w:val="none" w:sz="0" w:space="0" w:color="auto"/>
      </w:divBdr>
    </w:div>
    <w:div w:id="948704756">
      <w:bodyDiv w:val="1"/>
      <w:marLeft w:val="0"/>
      <w:marRight w:val="0"/>
      <w:marTop w:val="0"/>
      <w:marBottom w:val="0"/>
      <w:divBdr>
        <w:top w:val="none" w:sz="0" w:space="0" w:color="auto"/>
        <w:left w:val="none" w:sz="0" w:space="0" w:color="auto"/>
        <w:bottom w:val="none" w:sz="0" w:space="0" w:color="auto"/>
        <w:right w:val="none" w:sz="0" w:space="0" w:color="auto"/>
      </w:divBdr>
    </w:div>
    <w:div w:id="951085055">
      <w:bodyDiv w:val="1"/>
      <w:marLeft w:val="0"/>
      <w:marRight w:val="0"/>
      <w:marTop w:val="0"/>
      <w:marBottom w:val="0"/>
      <w:divBdr>
        <w:top w:val="none" w:sz="0" w:space="0" w:color="auto"/>
        <w:left w:val="none" w:sz="0" w:space="0" w:color="auto"/>
        <w:bottom w:val="none" w:sz="0" w:space="0" w:color="auto"/>
        <w:right w:val="none" w:sz="0" w:space="0" w:color="auto"/>
      </w:divBdr>
    </w:div>
    <w:div w:id="954940363">
      <w:bodyDiv w:val="1"/>
      <w:marLeft w:val="0"/>
      <w:marRight w:val="0"/>
      <w:marTop w:val="0"/>
      <w:marBottom w:val="0"/>
      <w:divBdr>
        <w:top w:val="none" w:sz="0" w:space="0" w:color="auto"/>
        <w:left w:val="none" w:sz="0" w:space="0" w:color="auto"/>
        <w:bottom w:val="none" w:sz="0" w:space="0" w:color="auto"/>
        <w:right w:val="none" w:sz="0" w:space="0" w:color="auto"/>
      </w:divBdr>
    </w:div>
    <w:div w:id="961232290">
      <w:bodyDiv w:val="1"/>
      <w:marLeft w:val="0"/>
      <w:marRight w:val="0"/>
      <w:marTop w:val="0"/>
      <w:marBottom w:val="0"/>
      <w:divBdr>
        <w:top w:val="none" w:sz="0" w:space="0" w:color="auto"/>
        <w:left w:val="none" w:sz="0" w:space="0" w:color="auto"/>
        <w:bottom w:val="none" w:sz="0" w:space="0" w:color="auto"/>
        <w:right w:val="none" w:sz="0" w:space="0" w:color="auto"/>
      </w:divBdr>
    </w:div>
    <w:div w:id="963191844">
      <w:bodyDiv w:val="1"/>
      <w:marLeft w:val="0"/>
      <w:marRight w:val="0"/>
      <w:marTop w:val="0"/>
      <w:marBottom w:val="0"/>
      <w:divBdr>
        <w:top w:val="none" w:sz="0" w:space="0" w:color="auto"/>
        <w:left w:val="none" w:sz="0" w:space="0" w:color="auto"/>
        <w:bottom w:val="none" w:sz="0" w:space="0" w:color="auto"/>
        <w:right w:val="none" w:sz="0" w:space="0" w:color="auto"/>
      </w:divBdr>
    </w:div>
    <w:div w:id="964505864">
      <w:bodyDiv w:val="1"/>
      <w:marLeft w:val="0"/>
      <w:marRight w:val="0"/>
      <w:marTop w:val="0"/>
      <w:marBottom w:val="0"/>
      <w:divBdr>
        <w:top w:val="none" w:sz="0" w:space="0" w:color="auto"/>
        <w:left w:val="none" w:sz="0" w:space="0" w:color="auto"/>
        <w:bottom w:val="none" w:sz="0" w:space="0" w:color="auto"/>
        <w:right w:val="none" w:sz="0" w:space="0" w:color="auto"/>
      </w:divBdr>
    </w:div>
    <w:div w:id="968509510">
      <w:bodyDiv w:val="1"/>
      <w:marLeft w:val="0"/>
      <w:marRight w:val="0"/>
      <w:marTop w:val="0"/>
      <w:marBottom w:val="0"/>
      <w:divBdr>
        <w:top w:val="none" w:sz="0" w:space="0" w:color="auto"/>
        <w:left w:val="none" w:sz="0" w:space="0" w:color="auto"/>
        <w:bottom w:val="none" w:sz="0" w:space="0" w:color="auto"/>
        <w:right w:val="none" w:sz="0" w:space="0" w:color="auto"/>
      </w:divBdr>
    </w:div>
    <w:div w:id="969238573">
      <w:bodyDiv w:val="1"/>
      <w:marLeft w:val="0"/>
      <w:marRight w:val="0"/>
      <w:marTop w:val="0"/>
      <w:marBottom w:val="0"/>
      <w:divBdr>
        <w:top w:val="none" w:sz="0" w:space="0" w:color="auto"/>
        <w:left w:val="none" w:sz="0" w:space="0" w:color="auto"/>
        <w:bottom w:val="none" w:sz="0" w:space="0" w:color="auto"/>
        <w:right w:val="none" w:sz="0" w:space="0" w:color="auto"/>
      </w:divBdr>
    </w:div>
    <w:div w:id="974797197">
      <w:bodyDiv w:val="1"/>
      <w:marLeft w:val="0"/>
      <w:marRight w:val="0"/>
      <w:marTop w:val="0"/>
      <w:marBottom w:val="0"/>
      <w:divBdr>
        <w:top w:val="none" w:sz="0" w:space="0" w:color="auto"/>
        <w:left w:val="none" w:sz="0" w:space="0" w:color="auto"/>
        <w:bottom w:val="none" w:sz="0" w:space="0" w:color="auto"/>
        <w:right w:val="none" w:sz="0" w:space="0" w:color="auto"/>
      </w:divBdr>
    </w:div>
    <w:div w:id="977801122">
      <w:bodyDiv w:val="1"/>
      <w:marLeft w:val="0"/>
      <w:marRight w:val="0"/>
      <w:marTop w:val="0"/>
      <w:marBottom w:val="0"/>
      <w:divBdr>
        <w:top w:val="none" w:sz="0" w:space="0" w:color="auto"/>
        <w:left w:val="none" w:sz="0" w:space="0" w:color="auto"/>
        <w:bottom w:val="none" w:sz="0" w:space="0" w:color="auto"/>
        <w:right w:val="none" w:sz="0" w:space="0" w:color="auto"/>
      </w:divBdr>
    </w:div>
    <w:div w:id="981083431">
      <w:bodyDiv w:val="1"/>
      <w:marLeft w:val="0"/>
      <w:marRight w:val="0"/>
      <w:marTop w:val="0"/>
      <w:marBottom w:val="0"/>
      <w:divBdr>
        <w:top w:val="none" w:sz="0" w:space="0" w:color="auto"/>
        <w:left w:val="none" w:sz="0" w:space="0" w:color="auto"/>
        <w:bottom w:val="none" w:sz="0" w:space="0" w:color="auto"/>
        <w:right w:val="none" w:sz="0" w:space="0" w:color="auto"/>
      </w:divBdr>
    </w:div>
    <w:div w:id="984360086">
      <w:bodyDiv w:val="1"/>
      <w:marLeft w:val="0"/>
      <w:marRight w:val="0"/>
      <w:marTop w:val="0"/>
      <w:marBottom w:val="0"/>
      <w:divBdr>
        <w:top w:val="none" w:sz="0" w:space="0" w:color="auto"/>
        <w:left w:val="none" w:sz="0" w:space="0" w:color="auto"/>
        <w:bottom w:val="none" w:sz="0" w:space="0" w:color="auto"/>
        <w:right w:val="none" w:sz="0" w:space="0" w:color="auto"/>
      </w:divBdr>
    </w:div>
    <w:div w:id="989870798">
      <w:bodyDiv w:val="1"/>
      <w:marLeft w:val="0"/>
      <w:marRight w:val="0"/>
      <w:marTop w:val="0"/>
      <w:marBottom w:val="0"/>
      <w:divBdr>
        <w:top w:val="none" w:sz="0" w:space="0" w:color="auto"/>
        <w:left w:val="none" w:sz="0" w:space="0" w:color="auto"/>
        <w:bottom w:val="none" w:sz="0" w:space="0" w:color="auto"/>
        <w:right w:val="none" w:sz="0" w:space="0" w:color="auto"/>
      </w:divBdr>
    </w:div>
    <w:div w:id="991449979">
      <w:bodyDiv w:val="1"/>
      <w:marLeft w:val="0"/>
      <w:marRight w:val="0"/>
      <w:marTop w:val="0"/>
      <w:marBottom w:val="0"/>
      <w:divBdr>
        <w:top w:val="none" w:sz="0" w:space="0" w:color="auto"/>
        <w:left w:val="none" w:sz="0" w:space="0" w:color="auto"/>
        <w:bottom w:val="none" w:sz="0" w:space="0" w:color="auto"/>
        <w:right w:val="none" w:sz="0" w:space="0" w:color="auto"/>
      </w:divBdr>
    </w:div>
    <w:div w:id="992219853">
      <w:bodyDiv w:val="1"/>
      <w:marLeft w:val="0"/>
      <w:marRight w:val="0"/>
      <w:marTop w:val="0"/>
      <w:marBottom w:val="0"/>
      <w:divBdr>
        <w:top w:val="none" w:sz="0" w:space="0" w:color="auto"/>
        <w:left w:val="none" w:sz="0" w:space="0" w:color="auto"/>
        <w:bottom w:val="none" w:sz="0" w:space="0" w:color="auto"/>
        <w:right w:val="none" w:sz="0" w:space="0" w:color="auto"/>
      </w:divBdr>
    </w:div>
    <w:div w:id="994453886">
      <w:bodyDiv w:val="1"/>
      <w:marLeft w:val="0"/>
      <w:marRight w:val="0"/>
      <w:marTop w:val="0"/>
      <w:marBottom w:val="0"/>
      <w:divBdr>
        <w:top w:val="none" w:sz="0" w:space="0" w:color="auto"/>
        <w:left w:val="none" w:sz="0" w:space="0" w:color="auto"/>
        <w:bottom w:val="none" w:sz="0" w:space="0" w:color="auto"/>
        <w:right w:val="none" w:sz="0" w:space="0" w:color="auto"/>
      </w:divBdr>
    </w:div>
    <w:div w:id="1002662245">
      <w:bodyDiv w:val="1"/>
      <w:marLeft w:val="0"/>
      <w:marRight w:val="0"/>
      <w:marTop w:val="0"/>
      <w:marBottom w:val="0"/>
      <w:divBdr>
        <w:top w:val="none" w:sz="0" w:space="0" w:color="auto"/>
        <w:left w:val="none" w:sz="0" w:space="0" w:color="auto"/>
        <w:bottom w:val="none" w:sz="0" w:space="0" w:color="auto"/>
        <w:right w:val="none" w:sz="0" w:space="0" w:color="auto"/>
      </w:divBdr>
    </w:div>
    <w:div w:id="1004548656">
      <w:bodyDiv w:val="1"/>
      <w:marLeft w:val="0"/>
      <w:marRight w:val="0"/>
      <w:marTop w:val="0"/>
      <w:marBottom w:val="0"/>
      <w:divBdr>
        <w:top w:val="none" w:sz="0" w:space="0" w:color="auto"/>
        <w:left w:val="none" w:sz="0" w:space="0" w:color="auto"/>
        <w:bottom w:val="none" w:sz="0" w:space="0" w:color="auto"/>
        <w:right w:val="none" w:sz="0" w:space="0" w:color="auto"/>
      </w:divBdr>
    </w:div>
    <w:div w:id="1012949403">
      <w:bodyDiv w:val="1"/>
      <w:marLeft w:val="0"/>
      <w:marRight w:val="0"/>
      <w:marTop w:val="0"/>
      <w:marBottom w:val="0"/>
      <w:divBdr>
        <w:top w:val="none" w:sz="0" w:space="0" w:color="auto"/>
        <w:left w:val="none" w:sz="0" w:space="0" w:color="auto"/>
        <w:bottom w:val="none" w:sz="0" w:space="0" w:color="auto"/>
        <w:right w:val="none" w:sz="0" w:space="0" w:color="auto"/>
      </w:divBdr>
    </w:div>
    <w:div w:id="1015614327">
      <w:bodyDiv w:val="1"/>
      <w:marLeft w:val="0"/>
      <w:marRight w:val="0"/>
      <w:marTop w:val="0"/>
      <w:marBottom w:val="0"/>
      <w:divBdr>
        <w:top w:val="none" w:sz="0" w:space="0" w:color="auto"/>
        <w:left w:val="none" w:sz="0" w:space="0" w:color="auto"/>
        <w:bottom w:val="none" w:sz="0" w:space="0" w:color="auto"/>
        <w:right w:val="none" w:sz="0" w:space="0" w:color="auto"/>
      </w:divBdr>
    </w:div>
    <w:div w:id="1017385687">
      <w:bodyDiv w:val="1"/>
      <w:marLeft w:val="0"/>
      <w:marRight w:val="0"/>
      <w:marTop w:val="0"/>
      <w:marBottom w:val="0"/>
      <w:divBdr>
        <w:top w:val="none" w:sz="0" w:space="0" w:color="auto"/>
        <w:left w:val="none" w:sz="0" w:space="0" w:color="auto"/>
        <w:bottom w:val="none" w:sz="0" w:space="0" w:color="auto"/>
        <w:right w:val="none" w:sz="0" w:space="0" w:color="auto"/>
      </w:divBdr>
    </w:div>
    <w:div w:id="1017730308">
      <w:bodyDiv w:val="1"/>
      <w:marLeft w:val="0"/>
      <w:marRight w:val="0"/>
      <w:marTop w:val="0"/>
      <w:marBottom w:val="0"/>
      <w:divBdr>
        <w:top w:val="none" w:sz="0" w:space="0" w:color="auto"/>
        <w:left w:val="none" w:sz="0" w:space="0" w:color="auto"/>
        <w:bottom w:val="none" w:sz="0" w:space="0" w:color="auto"/>
        <w:right w:val="none" w:sz="0" w:space="0" w:color="auto"/>
      </w:divBdr>
    </w:div>
    <w:div w:id="1027871759">
      <w:bodyDiv w:val="1"/>
      <w:marLeft w:val="0"/>
      <w:marRight w:val="0"/>
      <w:marTop w:val="0"/>
      <w:marBottom w:val="0"/>
      <w:divBdr>
        <w:top w:val="none" w:sz="0" w:space="0" w:color="auto"/>
        <w:left w:val="none" w:sz="0" w:space="0" w:color="auto"/>
        <w:bottom w:val="none" w:sz="0" w:space="0" w:color="auto"/>
        <w:right w:val="none" w:sz="0" w:space="0" w:color="auto"/>
      </w:divBdr>
    </w:div>
    <w:div w:id="1029914879">
      <w:bodyDiv w:val="1"/>
      <w:marLeft w:val="0"/>
      <w:marRight w:val="0"/>
      <w:marTop w:val="0"/>
      <w:marBottom w:val="0"/>
      <w:divBdr>
        <w:top w:val="none" w:sz="0" w:space="0" w:color="auto"/>
        <w:left w:val="none" w:sz="0" w:space="0" w:color="auto"/>
        <w:bottom w:val="none" w:sz="0" w:space="0" w:color="auto"/>
        <w:right w:val="none" w:sz="0" w:space="0" w:color="auto"/>
      </w:divBdr>
    </w:div>
    <w:div w:id="1030185219">
      <w:bodyDiv w:val="1"/>
      <w:marLeft w:val="0"/>
      <w:marRight w:val="0"/>
      <w:marTop w:val="0"/>
      <w:marBottom w:val="0"/>
      <w:divBdr>
        <w:top w:val="none" w:sz="0" w:space="0" w:color="auto"/>
        <w:left w:val="none" w:sz="0" w:space="0" w:color="auto"/>
        <w:bottom w:val="none" w:sz="0" w:space="0" w:color="auto"/>
        <w:right w:val="none" w:sz="0" w:space="0" w:color="auto"/>
      </w:divBdr>
    </w:div>
    <w:div w:id="1031761993">
      <w:bodyDiv w:val="1"/>
      <w:marLeft w:val="0"/>
      <w:marRight w:val="0"/>
      <w:marTop w:val="0"/>
      <w:marBottom w:val="0"/>
      <w:divBdr>
        <w:top w:val="none" w:sz="0" w:space="0" w:color="auto"/>
        <w:left w:val="none" w:sz="0" w:space="0" w:color="auto"/>
        <w:bottom w:val="none" w:sz="0" w:space="0" w:color="auto"/>
        <w:right w:val="none" w:sz="0" w:space="0" w:color="auto"/>
      </w:divBdr>
    </w:div>
    <w:div w:id="1036547352">
      <w:bodyDiv w:val="1"/>
      <w:marLeft w:val="0"/>
      <w:marRight w:val="0"/>
      <w:marTop w:val="0"/>
      <w:marBottom w:val="0"/>
      <w:divBdr>
        <w:top w:val="none" w:sz="0" w:space="0" w:color="auto"/>
        <w:left w:val="none" w:sz="0" w:space="0" w:color="auto"/>
        <w:bottom w:val="none" w:sz="0" w:space="0" w:color="auto"/>
        <w:right w:val="none" w:sz="0" w:space="0" w:color="auto"/>
      </w:divBdr>
    </w:div>
    <w:div w:id="1040056446">
      <w:bodyDiv w:val="1"/>
      <w:marLeft w:val="0"/>
      <w:marRight w:val="0"/>
      <w:marTop w:val="0"/>
      <w:marBottom w:val="0"/>
      <w:divBdr>
        <w:top w:val="none" w:sz="0" w:space="0" w:color="auto"/>
        <w:left w:val="none" w:sz="0" w:space="0" w:color="auto"/>
        <w:bottom w:val="none" w:sz="0" w:space="0" w:color="auto"/>
        <w:right w:val="none" w:sz="0" w:space="0" w:color="auto"/>
      </w:divBdr>
    </w:div>
    <w:div w:id="1040471317">
      <w:bodyDiv w:val="1"/>
      <w:marLeft w:val="0"/>
      <w:marRight w:val="0"/>
      <w:marTop w:val="0"/>
      <w:marBottom w:val="0"/>
      <w:divBdr>
        <w:top w:val="none" w:sz="0" w:space="0" w:color="auto"/>
        <w:left w:val="none" w:sz="0" w:space="0" w:color="auto"/>
        <w:bottom w:val="none" w:sz="0" w:space="0" w:color="auto"/>
        <w:right w:val="none" w:sz="0" w:space="0" w:color="auto"/>
      </w:divBdr>
    </w:div>
    <w:div w:id="1040741879">
      <w:bodyDiv w:val="1"/>
      <w:marLeft w:val="0"/>
      <w:marRight w:val="0"/>
      <w:marTop w:val="0"/>
      <w:marBottom w:val="0"/>
      <w:divBdr>
        <w:top w:val="none" w:sz="0" w:space="0" w:color="auto"/>
        <w:left w:val="none" w:sz="0" w:space="0" w:color="auto"/>
        <w:bottom w:val="none" w:sz="0" w:space="0" w:color="auto"/>
        <w:right w:val="none" w:sz="0" w:space="0" w:color="auto"/>
      </w:divBdr>
    </w:div>
    <w:div w:id="1047293034">
      <w:bodyDiv w:val="1"/>
      <w:marLeft w:val="0"/>
      <w:marRight w:val="0"/>
      <w:marTop w:val="0"/>
      <w:marBottom w:val="0"/>
      <w:divBdr>
        <w:top w:val="none" w:sz="0" w:space="0" w:color="auto"/>
        <w:left w:val="none" w:sz="0" w:space="0" w:color="auto"/>
        <w:bottom w:val="none" w:sz="0" w:space="0" w:color="auto"/>
        <w:right w:val="none" w:sz="0" w:space="0" w:color="auto"/>
      </w:divBdr>
    </w:div>
    <w:div w:id="1047415531">
      <w:bodyDiv w:val="1"/>
      <w:marLeft w:val="0"/>
      <w:marRight w:val="0"/>
      <w:marTop w:val="0"/>
      <w:marBottom w:val="0"/>
      <w:divBdr>
        <w:top w:val="none" w:sz="0" w:space="0" w:color="auto"/>
        <w:left w:val="none" w:sz="0" w:space="0" w:color="auto"/>
        <w:bottom w:val="none" w:sz="0" w:space="0" w:color="auto"/>
        <w:right w:val="none" w:sz="0" w:space="0" w:color="auto"/>
      </w:divBdr>
    </w:div>
    <w:div w:id="1049838225">
      <w:bodyDiv w:val="1"/>
      <w:marLeft w:val="0"/>
      <w:marRight w:val="0"/>
      <w:marTop w:val="0"/>
      <w:marBottom w:val="0"/>
      <w:divBdr>
        <w:top w:val="none" w:sz="0" w:space="0" w:color="auto"/>
        <w:left w:val="none" w:sz="0" w:space="0" w:color="auto"/>
        <w:bottom w:val="none" w:sz="0" w:space="0" w:color="auto"/>
        <w:right w:val="none" w:sz="0" w:space="0" w:color="auto"/>
      </w:divBdr>
    </w:div>
    <w:div w:id="1050231945">
      <w:bodyDiv w:val="1"/>
      <w:marLeft w:val="0"/>
      <w:marRight w:val="0"/>
      <w:marTop w:val="0"/>
      <w:marBottom w:val="0"/>
      <w:divBdr>
        <w:top w:val="none" w:sz="0" w:space="0" w:color="auto"/>
        <w:left w:val="none" w:sz="0" w:space="0" w:color="auto"/>
        <w:bottom w:val="none" w:sz="0" w:space="0" w:color="auto"/>
        <w:right w:val="none" w:sz="0" w:space="0" w:color="auto"/>
      </w:divBdr>
    </w:div>
    <w:div w:id="1052776647">
      <w:bodyDiv w:val="1"/>
      <w:marLeft w:val="0"/>
      <w:marRight w:val="0"/>
      <w:marTop w:val="0"/>
      <w:marBottom w:val="0"/>
      <w:divBdr>
        <w:top w:val="none" w:sz="0" w:space="0" w:color="auto"/>
        <w:left w:val="none" w:sz="0" w:space="0" w:color="auto"/>
        <w:bottom w:val="none" w:sz="0" w:space="0" w:color="auto"/>
        <w:right w:val="none" w:sz="0" w:space="0" w:color="auto"/>
      </w:divBdr>
    </w:div>
    <w:div w:id="1059134708">
      <w:bodyDiv w:val="1"/>
      <w:marLeft w:val="0"/>
      <w:marRight w:val="0"/>
      <w:marTop w:val="0"/>
      <w:marBottom w:val="0"/>
      <w:divBdr>
        <w:top w:val="none" w:sz="0" w:space="0" w:color="auto"/>
        <w:left w:val="none" w:sz="0" w:space="0" w:color="auto"/>
        <w:bottom w:val="none" w:sz="0" w:space="0" w:color="auto"/>
        <w:right w:val="none" w:sz="0" w:space="0" w:color="auto"/>
      </w:divBdr>
    </w:div>
    <w:div w:id="1059549455">
      <w:bodyDiv w:val="1"/>
      <w:marLeft w:val="0"/>
      <w:marRight w:val="0"/>
      <w:marTop w:val="0"/>
      <w:marBottom w:val="0"/>
      <w:divBdr>
        <w:top w:val="none" w:sz="0" w:space="0" w:color="auto"/>
        <w:left w:val="none" w:sz="0" w:space="0" w:color="auto"/>
        <w:bottom w:val="none" w:sz="0" w:space="0" w:color="auto"/>
        <w:right w:val="none" w:sz="0" w:space="0" w:color="auto"/>
      </w:divBdr>
    </w:div>
    <w:div w:id="1061951496">
      <w:bodyDiv w:val="1"/>
      <w:marLeft w:val="0"/>
      <w:marRight w:val="0"/>
      <w:marTop w:val="0"/>
      <w:marBottom w:val="0"/>
      <w:divBdr>
        <w:top w:val="none" w:sz="0" w:space="0" w:color="auto"/>
        <w:left w:val="none" w:sz="0" w:space="0" w:color="auto"/>
        <w:bottom w:val="none" w:sz="0" w:space="0" w:color="auto"/>
        <w:right w:val="none" w:sz="0" w:space="0" w:color="auto"/>
      </w:divBdr>
    </w:div>
    <w:div w:id="1062292921">
      <w:bodyDiv w:val="1"/>
      <w:marLeft w:val="0"/>
      <w:marRight w:val="0"/>
      <w:marTop w:val="0"/>
      <w:marBottom w:val="0"/>
      <w:divBdr>
        <w:top w:val="none" w:sz="0" w:space="0" w:color="auto"/>
        <w:left w:val="none" w:sz="0" w:space="0" w:color="auto"/>
        <w:bottom w:val="none" w:sz="0" w:space="0" w:color="auto"/>
        <w:right w:val="none" w:sz="0" w:space="0" w:color="auto"/>
      </w:divBdr>
    </w:div>
    <w:div w:id="1064763770">
      <w:bodyDiv w:val="1"/>
      <w:marLeft w:val="0"/>
      <w:marRight w:val="0"/>
      <w:marTop w:val="0"/>
      <w:marBottom w:val="0"/>
      <w:divBdr>
        <w:top w:val="none" w:sz="0" w:space="0" w:color="auto"/>
        <w:left w:val="none" w:sz="0" w:space="0" w:color="auto"/>
        <w:bottom w:val="none" w:sz="0" w:space="0" w:color="auto"/>
        <w:right w:val="none" w:sz="0" w:space="0" w:color="auto"/>
      </w:divBdr>
    </w:div>
    <w:div w:id="1068067867">
      <w:bodyDiv w:val="1"/>
      <w:marLeft w:val="0"/>
      <w:marRight w:val="0"/>
      <w:marTop w:val="0"/>
      <w:marBottom w:val="0"/>
      <w:divBdr>
        <w:top w:val="none" w:sz="0" w:space="0" w:color="auto"/>
        <w:left w:val="none" w:sz="0" w:space="0" w:color="auto"/>
        <w:bottom w:val="none" w:sz="0" w:space="0" w:color="auto"/>
        <w:right w:val="none" w:sz="0" w:space="0" w:color="auto"/>
      </w:divBdr>
    </w:div>
    <w:div w:id="1073237780">
      <w:bodyDiv w:val="1"/>
      <w:marLeft w:val="0"/>
      <w:marRight w:val="0"/>
      <w:marTop w:val="0"/>
      <w:marBottom w:val="0"/>
      <w:divBdr>
        <w:top w:val="none" w:sz="0" w:space="0" w:color="auto"/>
        <w:left w:val="none" w:sz="0" w:space="0" w:color="auto"/>
        <w:bottom w:val="none" w:sz="0" w:space="0" w:color="auto"/>
        <w:right w:val="none" w:sz="0" w:space="0" w:color="auto"/>
      </w:divBdr>
    </w:div>
    <w:div w:id="1074740779">
      <w:bodyDiv w:val="1"/>
      <w:marLeft w:val="0"/>
      <w:marRight w:val="0"/>
      <w:marTop w:val="0"/>
      <w:marBottom w:val="0"/>
      <w:divBdr>
        <w:top w:val="none" w:sz="0" w:space="0" w:color="auto"/>
        <w:left w:val="none" w:sz="0" w:space="0" w:color="auto"/>
        <w:bottom w:val="none" w:sz="0" w:space="0" w:color="auto"/>
        <w:right w:val="none" w:sz="0" w:space="0" w:color="auto"/>
      </w:divBdr>
    </w:div>
    <w:div w:id="1083917047">
      <w:bodyDiv w:val="1"/>
      <w:marLeft w:val="0"/>
      <w:marRight w:val="0"/>
      <w:marTop w:val="0"/>
      <w:marBottom w:val="0"/>
      <w:divBdr>
        <w:top w:val="none" w:sz="0" w:space="0" w:color="auto"/>
        <w:left w:val="none" w:sz="0" w:space="0" w:color="auto"/>
        <w:bottom w:val="none" w:sz="0" w:space="0" w:color="auto"/>
        <w:right w:val="none" w:sz="0" w:space="0" w:color="auto"/>
      </w:divBdr>
    </w:div>
    <w:div w:id="1085110158">
      <w:bodyDiv w:val="1"/>
      <w:marLeft w:val="0"/>
      <w:marRight w:val="0"/>
      <w:marTop w:val="0"/>
      <w:marBottom w:val="0"/>
      <w:divBdr>
        <w:top w:val="none" w:sz="0" w:space="0" w:color="auto"/>
        <w:left w:val="none" w:sz="0" w:space="0" w:color="auto"/>
        <w:bottom w:val="none" w:sz="0" w:space="0" w:color="auto"/>
        <w:right w:val="none" w:sz="0" w:space="0" w:color="auto"/>
      </w:divBdr>
    </w:div>
    <w:div w:id="1094520321">
      <w:bodyDiv w:val="1"/>
      <w:marLeft w:val="0"/>
      <w:marRight w:val="0"/>
      <w:marTop w:val="0"/>
      <w:marBottom w:val="0"/>
      <w:divBdr>
        <w:top w:val="none" w:sz="0" w:space="0" w:color="auto"/>
        <w:left w:val="none" w:sz="0" w:space="0" w:color="auto"/>
        <w:bottom w:val="none" w:sz="0" w:space="0" w:color="auto"/>
        <w:right w:val="none" w:sz="0" w:space="0" w:color="auto"/>
      </w:divBdr>
    </w:div>
    <w:div w:id="1099371952">
      <w:bodyDiv w:val="1"/>
      <w:marLeft w:val="0"/>
      <w:marRight w:val="0"/>
      <w:marTop w:val="0"/>
      <w:marBottom w:val="0"/>
      <w:divBdr>
        <w:top w:val="none" w:sz="0" w:space="0" w:color="auto"/>
        <w:left w:val="none" w:sz="0" w:space="0" w:color="auto"/>
        <w:bottom w:val="none" w:sz="0" w:space="0" w:color="auto"/>
        <w:right w:val="none" w:sz="0" w:space="0" w:color="auto"/>
      </w:divBdr>
    </w:div>
    <w:div w:id="1102457910">
      <w:bodyDiv w:val="1"/>
      <w:marLeft w:val="0"/>
      <w:marRight w:val="0"/>
      <w:marTop w:val="0"/>
      <w:marBottom w:val="0"/>
      <w:divBdr>
        <w:top w:val="none" w:sz="0" w:space="0" w:color="auto"/>
        <w:left w:val="none" w:sz="0" w:space="0" w:color="auto"/>
        <w:bottom w:val="none" w:sz="0" w:space="0" w:color="auto"/>
        <w:right w:val="none" w:sz="0" w:space="0" w:color="auto"/>
      </w:divBdr>
    </w:div>
    <w:div w:id="1105541044">
      <w:bodyDiv w:val="1"/>
      <w:marLeft w:val="0"/>
      <w:marRight w:val="0"/>
      <w:marTop w:val="0"/>
      <w:marBottom w:val="0"/>
      <w:divBdr>
        <w:top w:val="none" w:sz="0" w:space="0" w:color="auto"/>
        <w:left w:val="none" w:sz="0" w:space="0" w:color="auto"/>
        <w:bottom w:val="none" w:sz="0" w:space="0" w:color="auto"/>
        <w:right w:val="none" w:sz="0" w:space="0" w:color="auto"/>
      </w:divBdr>
    </w:div>
    <w:div w:id="1110125527">
      <w:bodyDiv w:val="1"/>
      <w:marLeft w:val="0"/>
      <w:marRight w:val="0"/>
      <w:marTop w:val="0"/>
      <w:marBottom w:val="0"/>
      <w:divBdr>
        <w:top w:val="none" w:sz="0" w:space="0" w:color="auto"/>
        <w:left w:val="none" w:sz="0" w:space="0" w:color="auto"/>
        <w:bottom w:val="none" w:sz="0" w:space="0" w:color="auto"/>
        <w:right w:val="none" w:sz="0" w:space="0" w:color="auto"/>
      </w:divBdr>
    </w:div>
    <w:div w:id="1110517118">
      <w:bodyDiv w:val="1"/>
      <w:marLeft w:val="0"/>
      <w:marRight w:val="0"/>
      <w:marTop w:val="0"/>
      <w:marBottom w:val="0"/>
      <w:divBdr>
        <w:top w:val="none" w:sz="0" w:space="0" w:color="auto"/>
        <w:left w:val="none" w:sz="0" w:space="0" w:color="auto"/>
        <w:bottom w:val="none" w:sz="0" w:space="0" w:color="auto"/>
        <w:right w:val="none" w:sz="0" w:space="0" w:color="auto"/>
      </w:divBdr>
    </w:div>
    <w:div w:id="1113212897">
      <w:bodyDiv w:val="1"/>
      <w:marLeft w:val="0"/>
      <w:marRight w:val="0"/>
      <w:marTop w:val="0"/>
      <w:marBottom w:val="0"/>
      <w:divBdr>
        <w:top w:val="none" w:sz="0" w:space="0" w:color="auto"/>
        <w:left w:val="none" w:sz="0" w:space="0" w:color="auto"/>
        <w:bottom w:val="none" w:sz="0" w:space="0" w:color="auto"/>
        <w:right w:val="none" w:sz="0" w:space="0" w:color="auto"/>
      </w:divBdr>
    </w:div>
    <w:div w:id="1113673523">
      <w:bodyDiv w:val="1"/>
      <w:marLeft w:val="0"/>
      <w:marRight w:val="0"/>
      <w:marTop w:val="0"/>
      <w:marBottom w:val="0"/>
      <w:divBdr>
        <w:top w:val="none" w:sz="0" w:space="0" w:color="auto"/>
        <w:left w:val="none" w:sz="0" w:space="0" w:color="auto"/>
        <w:bottom w:val="none" w:sz="0" w:space="0" w:color="auto"/>
        <w:right w:val="none" w:sz="0" w:space="0" w:color="auto"/>
      </w:divBdr>
    </w:div>
    <w:div w:id="1115951068">
      <w:bodyDiv w:val="1"/>
      <w:marLeft w:val="0"/>
      <w:marRight w:val="0"/>
      <w:marTop w:val="0"/>
      <w:marBottom w:val="0"/>
      <w:divBdr>
        <w:top w:val="none" w:sz="0" w:space="0" w:color="auto"/>
        <w:left w:val="none" w:sz="0" w:space="0" w:color="auto"/>
        <w:bottom w:val="none" w:sz="0" w:space="0" w:color="auto"/>
        <w:right w:val="none" w:sz="0" w:space="0" w:color="auto"/>
      </w:divBdr>
    </w:div>
    <w:div w:id="1118377712">
      <w:bodyDiv w:val="1"/>
      <w:marLeft w:val="0"/>
      <w:marRight w:val="0"/>
      <w:marTop w:val="0"/>
      <w:marBottom w:val="0"/>
      <w:divBdr>
        <w:top w:val="none" w:sz="0" w:space="0" w:color="auto"/>
        <w:left w:val="none" w:sz="0" w:space="0" w:color="auto"/>
        <w:bottom w:val="none" w:sz="0" w:space="0" w:color="auto"/>
        <w:right w:val="none" w:sz="0" w:space="0" w:color="auto"/>
      </w:divBdr>
    </w:div>
    <w:div w:id="1131481001">
      <w:bodyDiv w:val="1"/>
      <w:marLeft w:val="0"/>
      <w:marRight w:val="0"/>
      <w:marTop w:val="0"/>
      <w:marBottom w:val="0"/>
      <w:divBdr>
        <w:top w:val="none" w:sz="0" w:space="0" w:color="auto"/>
        <w:left w:val="none" w:sz="0" w:space="0" w:color="auto"/>
        <w:bottom w:val="none" w:sz="0" w:space="0" w:color="auto"/>
        <w:right w:val="none" w:sz="0" w:space="0" w:color="auto"/>
      </w:divBdr>
    </w:div>
    <w:div w:id="1148785907">
      <w:bodyDiv w:val="1"/>
      <w:marLeft w:val="0"/>
      <w:marRight w:val="0"/>
      <w:marTop w:val="0"/>
      <w:marBottom w:val="0"/>
      <w:divBdr>
        <w:top w:val="none" w:sz="0" w:space="0" w:color="auto"/>
        <w:left w:val="none" w:sz="0" w:space="0" w:color="auto"/>
        <w:bottom w:val="none" w:sz="0" w:space="0" w:color="auto"/>
        <w:right w:val="none" w:sz="0" w:space="0" w:color="auto"/>
      </w:divBdr>
    </w:div>
    <w:div w:id="1153987703">
      <w:bodyDiv w:val="1"/>
      <w:marLeft w:val="0"/>
      <w:marRight w:val="0"/>
      <w:marTop w:val="0"/>
      <w:marBottom w:val="0"/>
      <w:divBdr>
        <w:top w:val="none" w:sz="0" w:space="0" w:color="auto"/>
        <w:left w:val="none" w:sz="0" w:space="0" w:color="auto"/>
        <w:bottom w:val="none" w:sz="0" w:space="0" w:color="auto"/>
        <w:right w:val="none" w:sz="0" w:space="0" w:color="auto"/>
      </w:divBdr>
    </w:div>
    <w:div w:id="1155611061">
      <w:bodyDiv w:val="1"/>
      <w:marLeft w:val="0"/>
      <w:marRight w:val="0"/>
      <w:marTop w:val="0"/>
      <w:marBottom w:val="0"/>
      <w:divBdr>
        <w:top w:val="none" w:sz="0" w:space="0" w:color="auto"/>
        <w:left w:val="none" w:sz="0" w:space="0" w:color="auto"/>
        <w:bottom w:val="none" w:sz="0" w:space="0" w:color="auto"/>
        <w:right w:val="none" w:sz="0" w:space="0" w:color="auto"/>
      </w:divBdr>
    </w:div>
    <w:div w:id="1156458627">
      <w:bodyDiv w:val="1"/>
      <w:marLeft w:val="0"/>
      <w:marRight w:val="0"/>
      <w:marTop w:val="0"/>
      <w:marBottom w:val="0"/>
      <w:divBdr>
        <w:top w:val="none" w:sz="0" w:space="0" w:color="auto"/>
        <w:left w:val="none" w:sz="0" w:space="0" w:color="auto"/>
        <w:bottom w:val="none" w:sz="0" w:space="0" w:color="auto"/>
        <w:right w:val="none" w:sz="0" w:space="0" w:color="auto"/>
      </w:divBdr>
    </w:div>
    <w:div w:id="1157190168">
      <w:bodyDiv w:val="1"/>
      <w:marLeft w:val="0"/>
      <w:marRight w:val="0"/>
      <w:marTop w:val="0"/>
      <w:marBottom w:val="0"/>
      <w:divBdr>
        <w:top w:val="none" w:sz="0" w:space="0" w:color="auto"/>
        <w:left w:val="none" w:sz="0" w:space="0" w:color="auto"/>
        <w:bottom w:val="none" w:sz="0" w:space="0" w:color="auto"/>
        <w:right w:val="none" w:sz="0" w:space="0" w:color="auto"/>
      </w:divBdr>
    </w:div>
    <w:div w:id="1160119367">
      <w:bodyDiv w:val="1"/>
      <w:marLeft w:val="0"/>
      <w:marRight w:val="0"/>
      <w:marTop w:val="0"/>
      <w:marBottom w:val="0"/>
      <w:divBdr>
        <w:top w:val="none" w:sz="0" w:space="0" w:color="auto"/>
        <w:left w:val="none" w:sz="0" w:space="0" w:color="auto"/>
        <w:bottom w:val="none" w:sz="0" w:space="0" w:color="auto"/>
        <w:right w:val="none" w:sz="0" w:space="0" w:color="auto"/>
      </w:divBdr>
    </w:div>
    <w:div w:id="1168327718">
      <w:bodyDiv w:val="1"/>
      <w:marLeft w:val="0"/>
      <w:marRight w:val="0"/>
      <w:marTop w:val="0"/>
      <w:marBottom w:val="0"/>
      <w:divBdr>
        <w:top w:val="none" w:sz="0" w:space="0" w:color="auto"/>
        <w:left w:val="none" w:sz="0" w:space="0" w:color="auto"/>
        <w:bottom w:val="none" w:sz="0" w:space="0" w:color="auto"/>
        <w:right w:val="none" w:sz="0" w:space="0" w:color="auto"/>
      </w:divBdr>
    </w:div>
    <w:div w:id="1169099429">
      <w:bodyDiv w:val="1"/>
      <w:marLeft w:val="0"/>
      <w:marRight w:val="0"/>
      <w:marTop w:val="0"/>
      <w:marBottom w:val="0"/>
      <w:divBdr>
        <w:top w:val="none" w:sz="0" w:space="0" w:color="auto"/>
        <w:left w:val="none" w:sz="0" w:space="0" w:color="auto"/>
        <w:bottom w:val="none" w:sz="0" w:space="0" w:color="auto"/>
        <w:right w:val="none" w:sz="0" w:space="0" w:color="auto"/>
      </w:divBdr>
    </w:div>
    <w:div w:id="1169638440">
      <w:bodyDiv w:val="1"/>
      <w:marLeft w:val="0"/>
      <w:marRight w:val="0"/>
      <w:marTop w:val="0"/>
      <w:marBottom w:val="0"/>
      <w:divBdr>
        <w:top w:val="none" w:sz="0" w:space="0" w:color="auto"/>
        <w:left w:val="none" w:sz="0" w:space="0" w:color="auto"/>
        <w:bottom w:val="none" w:sz="0" w:space="0" w:color="auto"/>
        <w:right w:val="none" w:sz="0" w:space="0" w:color="auto"/>
      </w:divBdr>
    </w:div>
    <w:div w:id="1172256570">
      <w:bodyDiv w:val="1"/>
      <w:marLeft w:val="0"/>
      <w:marRight w:val="0"/>
      <w:marTop w:val="0"/>
      <w:marBottom w:val="0"/>
      <w:divBdr>
        <w:top w:val="none" w:sz="0" w:space="0" w:color="auto"/>
        <w:left w:val="none" w:sz="0" w:space="0" w:color="auto"/>
        <w:bottom w:val="none" w:sz="0" w:space="0" w:color="auto"/>
        <w:right w:val="none" w:sz="0" w:space="0" w:color="auto"/>
      </w:divBdr>
    </w:div>
    <w:div w:id="1175917453">
      <w:bodyDiv w:val="1"/>
      <w:marLeft w:val="0"/>
      <w:marRight w:val="0"/>
      <w:marTop w:val="0"/>
      <w:marBottom w:val="0"/>
      <w:divBdr>
        <w:top w:val="none" w:sz="0" w:space="0" w:color="auto"/>
        <w:left w:val="none" w:sz="0" w:space="0" w:color="auto"/>
        <w:bottom w:val="none" w:sz="0" w:space="0" w:color="auto"/>
        <w:right w:val="none" w:sz="0" w:space="0" w:color="auto"/>
      </w:divBdr>
    </w:div>
    <w:div w:id="1175997459">
      <w:bodyDiv w:val="1"/>
      <w:marLeft w:val="0"/>
      <w:marRight w:val="0"/>
      <w:marTop w:val="0"/>
      <w:marBottom w:val="0"/>
      <w:divBdr>
        <w:top w:val="none" w:sz="0" w:space="0" w:color="auto"/>
        <w:left w:val="none" w:sz="0" w:space="0" w:color="auto"/>
        <w:bottom w:val="none" w:sz="0" w:space="0" w:color="auto"/>
        <w:right w:val="none" w:sz="0" w:space="0" w:color="auto"/>
      </w:divBdr>
    </w:div>
    <w:div w:id="1176534727">
      <w:bodyDiv w:val="1"/>
      <w:marLeft w:val="0"/>
      <w:marRight w:val="0"/>
      <w:marTop w:val="0"/>
      <w:marBottom w:val="0"/>
      <w:divBdr>
        <w:top w:val="none" w:sz="0" w:space="0" w:color="auto"/>
        <w:left w:val="none" w:sz="0" w:space="0" w:color="auto"/>
        <w:bottom w:val="none" w:sz="0" w:space="0" w:color="auto"/>
        <w:right w:val="none" w:sz="0" w:space="0" w:color="auto"/>
      </w:divBdr>
    </w:div>
    <w:div w:id="1178690463">
      <w:bodyDiv w:val="1"/>
      <w:marLeft w:val="0"/>
      <w:marRight w:val="0"/>
      <w:marTop w:val="0"/>
      <w:marBottom w:val="0"/>
      <w:divBdr>
        <w:top w:val="none" w:sz="0" w:space="0" w:color="auto"/>
        <w:left w:val="none" w:sz="0" w:space="0" w:color="auto"/>
        <w:bottom w:val="none" w:sz="0" w:space="0" w:color="auto"/>
        <w:right w:val="none" w:sz="0" w:space="0" w:color="auto"/>
      </w:divBdr>
    </w:div>
    <w:div w:id="1181044548">
      <w:bodyDiv w:val="1"/>
      <w:marLeft w:val="0"/>
      <w:marRight w:val="0"/>
      <w:marTop w:val="0"/>
      <w:marBottom w:val="0"/>
      <w:divBdr>
        <w:top w:val="none" w:sz="0" w:space="0" w:color="auto"/>
        <w:left w:val="none" w:sz="0" w:space="0" w:color="auto"/>
        <w:bottom w:val="none" w:sz="0" w:space="0" w:color="auto"/>
        <w:right w:val="none" w:sz="0" w:space="0" w:color="auto"/>
      </w:divBdr>
    </w:div>
    <w:div w:id="1183855594">
      <w:bodyDiv w:val="1"/>
      <w:marLeft w:val="0"/>
      <w:marRight w:val="0"/>
      <w:marTop w:val="0"/>
      <w:marBottom w:val="0"/>
      <w:divBdr>
        <w:top w:val="none" w:sz="0" w:space="0" w:color="auto"/>
        <w:left w:val="none" w:sz="0" w:space="0" w:color="auto"/>
        <w:bottom w:val="none" w:sz="0" w:space="0" w:color="auto"/>
        <w:right w:val="none" w:sz="0" w:space="0" w:color="auto"/>
      </w:divBdr>
    </w:div>
    <w:div w:id="1184855319">
      <w:bodyDiv w:val="1"/>
      <w:marLeft w:val="0"/>
      <w:marRight w:val="0"/>
      <w:marTop w:val="0"/>
      <w:marBottom w:val="0"/>
      <w:divBdr>
        <w:top w:val="none" w:sz="0" w:space="0" w:color="auto"/>
        <w:left w:val="none" w:sz="0" w:space="0" w:color="auto"/>
        <w:bottom w:val="none" w:sz="0" w:space="0" w:color="auto"/>
        <w:right w:val="none" w:sz="0" w:space="0" w:color="auto"/>
      </w:divBdr>
    </w:div>
    <w:div w:id="1197697848">
      <w:bodyDiv w:val="1"/>
      <w:marLeft w:val="0"/>
      <w:marRight w:val="0"/>
      <w:marTop w:val="0"/>
      <w:marBottom w:val="0"/>
      <w:divBdr>
        <w:top w:val="none" w:sz="0" w:space="0" w:color="auto"/>
        <w:left w:val="none" w:sz="0" w:space="0" w:color="auto"/>
        <w:bottom w:val="none" w:sz="0" w:space="0" w:color="auto"/>
        <w:right w:val="none" w:sz="0" w:space="0" w:color="auto"/>
      </w:divBdr>
    </w:div>
    <w:div w:id="1199582097">
      <w:bodyDiv w:val="1"/>
      <w:marLeft w:val="0"/>
      <w:marRight w:val="0"/>
      <w:marTop w:val="0"/>
      <w:marBottom w:val="0"/>
      <w:divBdr>
        <w:top w:val="none" w:sz="0" w:space="0" w:color="auto"/>
        <w:left w:val="none" w:sz="0" w:space="0" w:color="auto"/>
        <w:bottom w:val="none" w:sz="0" w:space="0" w:color="auto"/>
        <w:right w:val="none" w:sz="0" w:space="0" w:color="auto"/>
      </w:divBdr>
    </w:div>
    <w:div w:id="1200431072">
      <w:bodyDiv w:val="1"/>
      <w:marLeft w:val="0"/>
      <w:marRight w:val="0"/>
      <w:marTop w:val="0"/>
      <w:marBottom w:val="0"/>
      <w:divBdr>
        <w:top w:val="none" w:sz="0" w:space="0" w:color="auto"/>
        <w:left w:val="none" w:sz="0" w:space="0" w:color="auto"/>
        <w:bottom w:val="none" w:sz="0" w:space="0" w:color="auto"/>
        <w:right w:val="none" w:sz="0" w:space="0" w:color="auto"/>
      </w:divBdr>
    </w:div>
    <w:div w:id="1200707521">
      <w:bodyDiv w:val="1"/>
      <w:marLeft w:val="0"/>
      <w:marRight w:val="0"/>
      <w:marTop w:val="0"/>
      <w:marBottom w:val="0"/>
      <w:divBdr>
        <w:top w:val="none" w:sz="0" w:space="0" w:color="auto"/>
        <w:left w:val="none" w:sz="0" w:space="0" w:color="auto"/>
        <w:bottom w:val="none" w:sz="0" w:space="0" w:color="auto"/>
        <w:right w:val="none" w:sz="0" w:space="0" w:color="auto"/>
      </w:divBdr>
    </w:div>
    <w:div w:id="1201894119">
      <w:bodyDiv w:val="1"/>
      <w:marLeft w:val="0"/>
      <w:marRight w:val="0"/>
      <w:marTop w:val="0"/>
      <w:marBottom w:val="0"/>
      <w:divBdr>
        <w:top w:val="none" w:sz="0" w:space="0" w:color="auto"/>
        <w:left w:val="none" w:sz="0" w:space="0" w:color="auto"/>
        <w:bottom w:val="none" w:sz="0" w:space="0" w:color="auto"/>
        <w:right w:val="none" w:sz="0" w:space="0" w:color="auto"/>
      </w:divBdr>
    </w:div>
    <w:div w:id="1207136472">
      <w:bodyDiv w:val="1"/>
      <w:marLeft w:val="0"/>
      <w:marRight w:val="0"/>
      <w:marTop w:val="0"/>
      <w:marBottom w:val="0"/>
      <w:divBdr>
        <w:top w:val="none" w:sz="0" w:space="0" w:color="auto"/>
        <w:left w:val="none" w:sz="0" w:space="0" w:color="auto"/>
        <w:bottom w:val="none" w:sz="0" w:space="0" w:color="auto"/>
        <w:right w:val="none" w:sz="0" w:space="0" w:color="auto"/>
      </w:divBdr>
    </w:div>
    <w:div w:id="1207835075">
      <w:bodyDiv w:val="1"/>
      <w:marLeft w:val="0"/>
      <w:marRight w:val="0"/>
      <w:marTop w:val="0"/>
      <w:marBottom w:val="0"/>
      <w:divBdr>
        <w:top w:val="none" w:sz="0" w:space="0" w:color="auto"/>
        <w:left w:val="none" w:sz="0" w:space="0" w:color="auto"/>
        <w:bottom w:val="none" w:sz="0" w:space="0" w:color="auto"/>
        <w:right w:val="none" w:sz="0" w:space="0" w:color="auto"/>
      </w:divBdr>
    </w:div>
    <w:div w:id="1211923141">
      <w:bodyDiv w:val="1"/>
      <w:marLeft w:val="0"/>
      <w:marRight w:val="0"/>
      <w:marTop w:val="0"/>
      <w:marBottom w:val="0"/>
      <w:divBdr>
        <w:top w:val="none" w:sz="0" w:space="0" w:color="auto"/>
        <w:left w:val="none" w:sz="0" w:space="0" w:color="auto"/>
        <w:bottom w:val="none" w:sz="0" w:space="0" w:color="auto"/>
        <w:right w:val="none" w:sz="0" w:space="0" w:color="auto"/>
      </w:divBdr>
    </w:div>
    <w:div w:id="1212500972">
      <w:bodyDiv w:val="1"/>
      <w:marLeft w:val="0"/>
      <w:marRight w:val="0"/>
      <w:marTop w:val="0"/>
      <w:marBottom w:val="0"/>
      <w:divBdr>
        <w:top w:val="none" w:sz="0" w:space="0" w:color="auto"/>
        <w:left w:val="none" w:sz="0" w:space="0" w:color="auto"/>
        <w:bottom w:val="none" w:sz="0" w:space="0" w:color="auto"/>
        <w:right w:val="none" w:sz="0" w:space="0" w:color="auto"/>
      </w:divBdr>
    </w:div>
    <w:div w:id="1219170818">
      <w:bodyDiv w:val="1"/>
      <w:marLeft w:val="0"/>
      <w:marRight w:val="0"/>
      <w:marTop w:val="0"/>
      <w:marBottom w:val="0"/>
      <w:divBdr>
        <w:top w:val="none" w:sz="0" w:space="0" w:color="auto"/>
        <w:left w:val="none" w:sz="0" w:space="0" w:color="auto"/>
        <w:bottom w:val="none" w:sz="0" w:space="0" w:color="auto"/>
        <w:right w:val="none" w:sz="0" w:space="0" w:color="auto"/>
      </w:divBdr>
    </w:div>
    <w:div w:id="1224100433">
      <w:bodyDiv w:val="1"/>
      <w:marLeft w:val="0"/>
      <w:marRight w:val="0"/>
      <w:marTop w:val="0"/>
      <w:marBottom w:val="0"/>
      <w:divBdr>
        <w:top w:val="none" w:sz="0" w:space="0" w:color="auto"/>
        <w:left w:val="none" w:sz="0" w:space="0" w:color="auto"/>
        <w:bottom w:val="none" w:sz="0" w:space="0" w:color="auto"/>
        <w:right w:val="none" w:sz="0" w:space="0" w:color="auto"/>
      </w:divBdr>
    </w:div>
    <w:div w:id="1224635532">
      <w:bodyDiv w:val="1"/>
      <w:marLeft w:val="0"/>
      <w:marRight w:val="0"/>
      <w:marTop w:val="0"/>
      <w:marBottom w:val="0"/>
      <w:divBdr>
        <w:top w:val="none" w:sz="0" w:space="0" w:color="auto"/>
        <w:left w:val="none" w:sz="0" w:space="0" w:color="auto"/>
        <w:bottom w:val="none" w:sz="0" w:space="0" w:color="auto"/>
        <w:right w:val="none" w:sz="0" w:space="0" w:color="auto"/>
      </w:divBdr>
    </w:div>
    <w:div w:id="1226524171">
      <w:bodyDiv w:val="1"/>
      <w:marLeft w:val="0"/>
      <w:marRight w:val="0"/>
      <w:marTop w:val="0"/>
      <w:marBottom w:val="0"/>
      <w:divBdr>
        <w:top w:val="none" w:sz="0" w:space="0" w:color="auto"/>
        <w:left w:val="none" w:sz="0" w:space="0" w:color="auto"/>
        <w:bottom w:val="none" w:sz="0" w:space="0" w:color="auto"/>
        <w:right w:val="none" w:sz="0" w:space="0" w:color="auto"/>
      </w:divBdr>
    </w:div>
    <w:div w:id="1227910912">
      <w:bodyDiv w:val="1"/>
      <w:marLeft w:val="0"/>
      <w:marRight w:val="0"/>
      <w:marTop w:val="0"/>
      <w:marBottom w:val="0"/>
      <w:divBdr>
        <w:top w:val="none" w:sz="0" w:space="0" w:color="auto"/>
        <w:left w:val="none" w:sz="0" w:space="0" w:color="auto"/>
        <w:bottom w:val="none" w:sz="0" w:space="0" w:color="auto"/>
        <w:right w:val="none" w:sz="0" w:space="0" w:color="auto"/>
      </w:divBdr>
    </w:div>
    <w:div w:id="1228229989">
      <w:bodyDiv w:val="1"/>
      <w:marLeft w:val="0"/>
      <w:marRight w:val="0"/>
      <w:marTop w:val="0"/>
      <w:marBottom w:val="0"/>
      <w:divBdr>
        <w:top w:val="none" w:sz="0" w:space="0" w:color="auto"/>
        <w:left w:val="none" w:sz="0" w:space="0" w:color="auto"/>
        <w:bottom w:val="none" w:sz="0" w:space="0" w:color="auto"/>
        <w:right w:val="none" w:sz="0" w:space="0" w:color="auto"/>
      </w:divBdr>
    </w:div>
    <w:div w:id="1229684158">
      <w:bodyDiv w:val="1"/>
      <w:marLeft w:val="0"/>
      <w:marRight w:val="0"/>
      <w:marTop w:val="0"/>
      <w:marBottom w:val="0"/>
      <w:divBdr>
        <w:top w:val="none" w:sz="0" w:space="0" w:color="auto"/>
        <w:left w:val="none" w:sz="0" w:space="0" w:color="auto"/>
        <w:bottom w:val="none" w:sz="0" w:space="0" w:color="auto"/>
        <w:right w:val="none" w:sz="0" w:space="0" w:color="auto"/>
      </w:divBdr>
    </w:div>
    <w:div w:id="1233001763">
      <w:bodyDiv w:val="1"/>
      <w:marLeft w:val="0"/>
      <w:marRight w:val="0"/>
      <w:marTop w:val="0"/>
      <w:marBottom w:val="0"/>
      <w:divBdr>
        <w:top w:val="none" w:sz="0" w:space="0" w:color="auto"/>
        <w:left w:val="none" w:sz="0" w:space="0" w:color="auto"/>
        <w:bottom w:val="none" w:sz="0" w:space="0" w:color="auto"/>
        <w:right w:val="none" w:sz="0" w:space="0" w:color="auto"/>
      </w:divBdr>
    </w:div>
    <w:div w:id="1233542472">
      <w:bodyDiv w:val="1"/>
      <w:marLeft w:val="0"/>
      <w:marRight w:val="0"/>
      <w:marTop w:val="0"/>
      <w:marBottom w:val="0"/>
      <w:divBdr>
        <w:top w:val="none" w:sz="0" w:space="0" w:color="auto"/>
        <w:left w:val="none" w:sz="0" w:space="0" w:color="auto"/>
        <w:bottom w:val="none" w:sz="0" w:space="0" w:color="auto"/>
        <w:right w:val="none" w:sz="0" w:space="0" w:color="auto"/>
      </w:divBdr>
      <w:divsChild>
        <w:div w:id="572349399">
          <w:marLeft w:val="0"/>
          <w:marRight w:val="0"/>
          <w:marTop w:val="0"/>
          <w:marBottom w:val="0"/>
          <w:divBdr>
            <w:top w:val="none" w:sz="0" w:space="0" w:color="auto"/>
            <w:left w:val="none" w:sz="0" w:space="0" w:color="auto"/>
            <w:bottom w:val="none" w:sz="0" w:space="0" w:color="auto"/>
            <w:right w:val="none" w:sz="0" w:space="0" w:color="auto"/>
          </w:divBdr>
        </w:div>
        <w:div w:id="2034189742">
          <w:marLeft w:val="0"/>
          <w:marRight w:val="0"/>
          <w:marTop w:val="0"/>
          <w:marBottom w:val="0"/>
          <w:divBdr>
            <w:top w:val="none" w:sz="0" w:space="0" w:color="auto"/>
            <w:left w:val="none" w:sz="0" w:space="0" w:color="auto"/>
            <w:bottom w:val="none" w:sz="0" w:space="0" w:color="auto"/>
            <w:right w:val="none" w:sz="0" w:space="0" w:color="auto"/>
          </w:divBdr>
        </w:div>
        <w:div w:id="843670982">
          <w:marLeft w:val="0"/>
          <w:marRight w:val="0"/>
          <w:marTop w:val="0"/>
          <w:marBottom w:val="0"/>
          <w:divBdr>
            <w:top w:val="none" w:sz="0" w:space="0" w:color="auto"/>
            <w:left w:val="none" w:sz="0" w:space="0" w:color="auto"/>
            <w:bottom w:val="none" w:sz="0" w:space="0" w:color="auto"/>
            <w:right w:val="none" w:sz="0" w:space="0" w:color="auto"/>
          </w:divBdr>
        </w:div>
        <w:div w:id="2141990681">
          <w:marLeft w:val="0"/>
          <w:marRight w:val="0"/>
          <w:marTop w:val="0"/>
          <w:marBottom w:val="0"/>
          <w:divBdr>
            <w:top w:val="none" w:sz="0" w:space="0" w:color="auto"/>
            <w:left w:val="none" w:sz="0" w:space="0" w:color="auto"/>
            <w:bottom w:val="none" w:sz="0" w:space="0" w:color="auto"/>
            <w:right w:val="none" w:sz="0" w:space="0" w:color="auto"/>
          </w:divBdr>
        </w:div>
        <w:div w:id="1807164457">
          <w:marLeft w:val="0"/>
          <w:marRight w:val="0"/>
          <w:marTop w:val="0"/>
          <w:marBottom w:val="0"/>
          <w:divBdr>
            <w:top w:val="none" w:sz="0" w:space="0" w:color="auto"/>
            <w:left w:val="none" w:sz="0" w:space="0" w:color="auto"/>
            <w:bottom w:val="none" w:sz="0" w:space="0" w:color="auto"/>
            <w:right w:val="none" w:sz="0" w:space="0" w:color="auto"/>
          </w:divBdr>
        </w:div>
        <w:div w:id="1328823391">
          <w:marLeft w:val="0"/>
          <w:marRight w:val="0"/>
          <w:marTop w:val="0"/>
          <w:marBottom w:val="0"/>
          <w:divBdr>
            <w:top w:val="none" w:sz="0" w:space="0" w:color="auto"/>
            <w:left w:val="none" w:sz="0" w:space="0" w:color="auto"/>
            <w:bottom w:val="none" w:sz="0" w:space="0" w:color="auto"/>
            <w:right w:val="none" w:sz="0" w:space="0" w:color="auto"/>
          </w:divBdr>
        </w:div>
        <w:div w:id="839348389">
          <w:marLeft w:val="0"/>
          <w:marRight w:val="0"/>
          <w:marTop w:val="0"/>
          <w:marBottom w:val="0"/>
          <w:divBdr>
            <w:top w:val="none" w:sz="0" w:space="0" w:color="auto"/>
            <w:left w:val="none" w:sz="0" w:space="0" w:color="auto"/>
            <w:bottom w:val="none" w:sz="0" w:space="0" w:color="auto"/>
            <w:right w:val="none" w:sz="0" w:space="0" w:color="auto"/>
          </w:divBdr>
        </w:div>
        <w:div w:id="473184400">
          <w:marLeft w:val="0"/>
          <w:marRight w:val="0"/>
          <w:marTop w:val="0"/>
          <w:marBottom w:val="0"/>
          <w:divBdr>
            <w:top w:val="none" w:sz="0" w:space="0" w:color="auto"/>
            <w:left w:val="none" w:sz="0" w:space="0" w:color="auto"/>
            <w:bottom w:val="none" w:sz="0" w:space="0" w:color="auto"/>
            <w:right w:val="none" w:sz="0" w:space="0" w:color="auto"/>
          </w:divBdr>
        </w:div>
        <w:div w:id="1956521867">
          <w:marLeft w:val="0"/>
          <w:marRight w:val="0"/>
          <w:marTop w:val="0"/>
          <w:marBottom w:val="0"/>
          <w:divBdr>
            <w:top w:val="none" w:sz="0" w:space="0" w:color="auto"/>
            <w:left w:val="none" w:sz="0" w:space="0" w:color="auto"/>
            <w:bottom w:val="none" w:sz="0" w:space="0" w:color="auto"/>
            <w:right w:val="none" w:sz="0" w:space="0" w:color="auto"/>
          </w:divBdr>
        </w:div>
        <w:div w:id="207760422">
          <w:marLeft w:val="0"/>
          <w:marRight w:val="0"/>
          <w:marTop w:val="0"/>
          <w:marBottom w:val="0"/>
          <w:divBdr>
            <w:top w:val="none" w:sz="0" w:space="0" w:color="auto"/>
            <w:left w:val="none" w:sz="0" w:space="0" w:color="auto"/>
            <w:bottom w:val="none" w:sz="0" w:space="0" w:color="auto"/>
            <w:right w:val="none" w:sz="0" w:space="0" w:color="auto"/>
          </w:divBdr>
        </w:div>
        <w:div w:id="1270311022">
          <w:marLeft w:val="0"/>
          <w:marRight w:val="0"/>
          <w:marTop w:val="0"/>
          <w:marBottom w:val="0"/>
          <w:divBdr>
            <w:top w:val="none" w:sz="0" w:space="0" w:color="auto"/>
            <w:left w:val="none" w:sz="0" w:space="0" w:color="auto"/>
            <w:bottom w:val="none" w:sz="0" w:space="0" w:color="auto"/>
            <w:right w:val="none" w:sz="0" w:space="0" w:color="auto"/>
          </w:divBdr>
        </w:div>
        <w:div w:id="2018120530">
          <w:marLeft w:val="0"/>
          <w:marRight w:val="0"/>
          <w:marTop w:val="0"/>
          <w:marBottom w:val="0"/>
          <w:divBdr>
            <w:top w:val="none" w:sz="0" w:space="0" w:color="auto"/>
            <w:left w:val="none" w:sz="0" w:space="0" w:color="auto"/>
            <w:bottom w:val="none" w:sz="0" w:space="0" w:color="auto"/>
            <w:right w:val="none" w:sz="0" w:space="0" w:color="auto"/>
          </w:divBdr>
        </w:div>
        <w:div w:id="1365910190">
          <w:marLeft w:val="0"/>
          <w:marRight w:val="0"/>
          <w:marTop w:val="0"/>
          <w:marBottom w:val="0"/>
          <w:divBdr>
            <w:top w:val="none" w:sz="0" w:space="0" w:color="auto"/>
            <w:left w:val="none" w:sz="0" w:space="0" w:color="auto"/>
            <w:bottom w:val="none" w:sz="0" w:space="0" w:color="auto"/>
            <w:right w:val="none" w:sz="0" w:space="0" w:color="auto"/>
          </w:divBdr>
        </w:div>
        <w:div w:id="2023891662">
          <w:marLeft w:val="0"/>
          <w:marRight w:val="0"/>
          <w:marTop w:val="0"/>
          <w:marBottom w:val="0"/>
          <w:divBdr>
            <w:top w:val="none" w:sz="0" w:space="0" w:color="auto"/>
            <w:left w:val="none" w:sz="0" w:space="0" w:color="auto"/>
            <w:bottom w:val="none" w:sz="0" w:space="0" w:color="auto"/>
            <w:right w:val="none" w:sz="0" w:space="0" w:color="auto"/>
          </w:divBdr>
        </w:div>
      </w:divsChild>
    </w:div>
    <w:div w:id="1233664915">
      <w:bodyDiv w:val="1"/>
      <w:marLeft w:val="0"/>
      <w:marRight w:val="0"/>
      <w:marTop w:val="0"/>
      <w:marBottom w:val="0"/>
      <w:divBdr>
        <w:top w:val="none" w:sz="0" w:space="0" w:color="auto"/>
        <w:left w:val="none" w:sz="0" w:space="0" w:color="auto"/>
        <w:bottom w:val="none" w:sz="0" w:space="0" w:color="auto"/>
        <w:right w:val="none" w:sz="0" w:space="0" w:color="auto"/>
      </w:divBdr>
    </w:div>
    <w:div w:id="1239942324">
      <w:bodyDiv w:val="1"/>
      <w:marLeft w:val="0"/>
      <w:marRight w:val="0"/>
      <w:marTop w:val="0"/>
      <w:marBottom w:val="0"/>
      <w:divBdr>
        <w:top w:val="none" w:sz="0" w:space="0" w:color="auto"/>
        <w:left w:val="none" w:sz="0" w:space="0" w:color="auto"/>
        <w:bottom w:val="none" w:sz="0" w:space="0" w:color="auto"/>
        <w:right w:val="none" w:sz="0" w:space="0" w:color="auto"/>
      </w:divBdr>
    </w:div>
    <w:div w:id="1241645817">
      <w:bodyDiv w:val="1"/>
      <w:marLeft w:val="0"/>
      <w:marRight w:val="0"/>
      <w:marTop w:val="0"/>
      <w:marBottom w:val="0"/>
      <w:divBdr>
        <w:top w:val="none" w:sz="0" w:space="0" w:color="auto"/>
        <w:left w:val="none" w:sz="0" w:space="0" w:color="auto"/>
        <w:bottom w:val="none" w:sz="0" w:space="0" w:color="auto"/>
        <w:right w:val="none" w:sz="0" w:space="0" w:color="auto"/>
      </w:divBdr>
    </w:div>
    <w:div w:id="1242060893">
      <w:bodyDiv w:val="1"/>
      <w:marLeft w:val="0"/>
      <w:marRight w:val="0"/>
      <w:marTop w:val="0"/>
      <w:marBottom w:val="0"/>
      <w:divBdr>
        <w:top w:val="none" w:sz="0" w:space="0" w:color="auto"/>
        <w:left w:val="none" w:sz="0" w:space="0" w:color="auto"/>
        <w:bottom w:val="none" w:sz="0" w:space="0" w:color="auto"/>
        <w:right w:val="none" w:sz="0" w:space="0" w:color="auto"/>
      </w:divBdr>
    </w:div>
    <w:div w:id="1244028881">
      <w:bodyDiv w:val="1"/>
      <w:marLeft w:val="0"/>
      <w:marRight w:val="0"/>
      <w:marTop w:val="0"/>
      <w:marBottom w:val="0"/>
      <w:divBdr>
        <w:top w:val="none" w:sz="0" w:space="0" w:color="auto"/>
        <w:left w:val="none" w:sz="0" w:space="0" w:color="auto"/>
        <w:bottom w:val="none" w:sz="0" w:space="0" w:color="auto"/>
        <w:right w:val="none" w:sz="0" w:space="0" w:color="auto"/>
      </w:divBdr>
    </w:div>
    <w:div w:id="1245804099">
      <w:bodyDiv w:val="1"/>
      <w:marLeft w:val="0"/>
      <w:marRight w:val="0"/>
      <w:marTop w:val="0"/>
      <w:marBottom w:val="0"/>
      <w:divBdr>
        <w:top w:val="none" w:sz="0" w:space="0" w:color="auto"/>
        <w:left w:val="none" w:sz="0" w:space="0" w:color="auto"/>
        <w:bottom w:val="none" w:sz="0" w:space="0" w:color="auto"/>
        <w:right w:val="none" w:sz="0" w:space="0" w:color="auto"/>
      </w:divBdr>
    </w:div>
    <w:div w:id="1247569773">
      <w:bodyDiv w:val="1"/>
      <w:marLeft w:val="0"/>
      <w:marRight w:val="0"/>
      <w:marTop w:val="0"/>
      <w:marBottom w:val="0"/>
      <w:divBdr>
        <w:top w:val="none" w:sz="0" w:space="0" w:color="auto"/>
        <w:left w:val="none" w:sz="0" w:space="0" w:color="auto"/>
        <w:bottom w:val="none" w:sz="0" w:space="0" w:color="auto"/>
        <w:right w:val="none" w:sz="0" w:space="0" w:color="auto"/>
      </w:divBdr>
    </w:div>
    <w:div w:id="1251696140">
      <w:bodyDiv w:val="1"/>
      <w:marLeft w:val="0"/>
      <w:marRight w:val="0"/>
      <w:marTop w:val="0"/>
      <w:marBottom w:val="0"/>
      <w:divBdr>
        <w:top w:val="none" w:sz="0" w:space="0" w:color="auto"/>
        <w:left w:val="none" w:sz="0" w:space="0" w:color="auto"/>
        <w:bottom w:val="none" w:sz="0" w:space="0" w:color="auto"/>
        <w:right w:val="none" w:sz="0" w:space="0" w:color="auto"/>
      </w:divBdr>
    </w:div>
    <w:div w:id="1268082371">
      <w:bodyDiv w:val="1"/>
      <w:marLeft w:val="0"/>
      <w:marRight w:val="0"/>
      <w:marTop w:val="0"/>
      <w:marBottom w:val="0"/>
      <w:divBdr>
        <w:top w:val="none" w:sz="0" w:space="0" w:color="auto"/>
        <w:left w:val="none" w:sz="0" w:space="0" w:color="auto"/>
        <w:bottom w:val="none" w:sz="0" w:space="0" w:color="auto"/>
        <w:right w:val="none" w:sz="0" w:space="0" w:color="auto"/>
      </w:divBdr>
    </w:div>
    <w:div w:id="1268199591">
      <w:bodyDiv w:val="1"/>
      <w:marLeft w:val="0"/>
      <w:marRight w:val="0"/>
      <w:marTop w:val="0"/>
      <w:marBottom w:val="0"/>
      <w:divBdr>
        <w:top w:val="none" w:sz="0" w:space="0" w:color="auto"/>
        <w:left w:val="none" w:sz="0" w:space="0" w:color="auto"/>
        <w:bottom w:val="none" w:sz="0" w:space="0" w:color="auto"/>
        <w:right w:val="none" w:sz="0" w:space="0" w:color="auto"/>
      </w:divBdr>
    </w:div>
    <w:div w:id="1268540322">
      <w:bodyDiv w:val="1"/>
      <w:marLeft w:val="0"/>
      <w:marRight w:val="0"/>
      <w:marTop w:val="0"/>
      <w:marBottom w:val="0"/>
      <w:divBdr>
        <w:top w:val="none" w:sz="0" w:space="0" w:color="auto"/>
        <w:left w:val="none" w:sz="0" w:space="0" w:color="auto"/>
        <w:bottom w:val="none" w:sz="0" w:space="0" w:color="auto"/>
        <w:right w:val="none" w:sz="0" w:space="0" w:color="auto"/>
      </w:divBdr>
    </w:div>
    <w:div w:id="1271817215">
      <w:bodyDiv w:val="1"/>
      <w:marLeft w:val="0"/>
      <w:marRight w:val="0"/>
      <w:marTop w:val="0"/>
      <w:marBottom w:val="0"/>
      <w:divBdr>
        <w:top w:val="none" w:sz="0" w:space="0" w:color="auto"/>
        <w:left w:val="none" w:sz="0" w:space="0" w:color="auto"/>
        <w:bottom w:val="none" w:sz="0" w:space="0" w:color="auto"/>
        <w:right w:val="none" w:sz="0" w:space="0" w:color="auto"/>
      </w:divBdr>
    </w:div>
    <w:div w:id="1273249108">
      <w:bodyDiv w:val="1"/>
      <w:marLeft w:val="0"/>
      <w:marRight w:val="0"/>
      <w:marTop w:val="0"/>
      <w:marBottom w:val="0"/>
      <w:divBdr>
        <w:top w:val="none" w:sz="0" w:space="0" w:color="auto"/>
        <w:left w:val="none" w:sz="0" w:space="0" w:color="auto"/>
        <w:bottom w:val="none" w:sz="0" w:space="0" w:color="auto"/>
        <w:right w:val="none" w:sz="0" w:space="0" w:color="auto"/>
      </w:divBdr>
    </w:div>
    <w:div w:id="1274435330">
      <w:bodyDiv w:val="1"/>
      <w:marLeft w:val="0"/>
      <w:marRight w:val="0"/>
      <w:marTop w:val="0"/>
      <w:marBottom w:val="0"/>
      <w:divBdr>
        <w:top w:val="none" w:sz="0" w:space="0" w:color="auto"/>
        <w:left w:val="none" w:sz="0" w:space="0" w:color="auto"/>
        <w:bottom w:val="none" w:sz="0" w:space="0" w:color="auto"/>
        <w:right w:val="none" w:sz="0" w:space="0" w:color="auto"/>
      </w:divBdr>
    </w:div>
    <w:div w:id="1288049874">
      <w:bodyDiv w:val="1"/>
      <w:marLeft w:val="0"/>
      <w:marRight w:val="0"/>
      <w:marTop w:val="0"/>
      <w:marBottom w:val="0"/>
      <w:divBdr>
        <w:top w:val="none" w:sz="0" w:space="0" w:color="auto"/>
        <w:left w:val="none" w:sz="0" w:space="0" w:color="auto"/>
        <w:bottom w:val="none" w:sz="0" w:space="0" w:color="auto"/>
        <w:right w:val="none" w:sz="0" w:space="0" w:color="auto"/>
      </w:divBdr>
    </w:div>
    <w:div w:id="1289899912">
      <w:bodyDiv w:val="1"/>
      <w:marLeft w:val="0"/>
      <w:marRight w:val="0"/>
      <w:marTop w:val="0"/>
      <w:marBottom w:val="0"/>
      <w:divBdr>
        <w:top w:val="none" w:sz="0" w:space="0" w:color="auto"/>
        <w:left w:val="none" w:sz="0" w:space="0" w:color="auto"/>
        <w:bottom w:val="none" w:sz="0" w:space="0" w:color="auto"/>
        <w:right w:val="none" w:sz="0" w:space="0" w:color="auto"/>
      </w:divBdr>
    </w:div>
    <w:div w:id="1295597322">
      <w:bodyDiv w:val="1"/>
      <w:marLeft w:val="0"/>
      <w:marRight w:val="0"/>
      <w:marTop w:val="0"/>
      <w:marBottom w:val="0"/>
      <w:divBdr>
        <w:top w:val="none" w:sz="0" w:space="0" w:color="auto"/>
        <w:left w:val="none" w:sz="0" w:space="0" w:color="auto"/>
        <w:bottom w:val="none" w:sz="0" w:space="0" w:color="auto"/>
        <w:right w:val="none" w:sz="0" w:space="0" w:color="auto"/>
      </w:divBdr>
    </w:div>
    <w:div w:id="1301575226">
      <w:bodyDiv w:val="1"/>
      <w:marLeft w:val="0"/>
      <w:marRight w:val="0"/>
      <w:marTop w:val="0"/>
      <w:marBottom w:val="0"/>
      <w:divBdr>
        <w:top w:val="none" w:sz="0" w:space="0" w:color="auto"/>
        <w:left w:val="none" w:sz="0" w:space="0" w:color="auto"/>
        <w:bottom w:val="none" w:sz="0" w:space="0" w:color="auto"/>
        <w:right w:val="none" w:sz="0" w:space="0" w:color="auto"/>
      </w:divBdr>
    </w:div>
    <w:div w:id="1303002207">
      <w:bodyDiv w:val="1"/>
      <w:marLeft w:val="0"/>
      <w:marRight w:val="0"/>
      <w:marTop w:val="0"/>
      <w:marBottom w:val="0"/>
      <w:divBdr>
        <w:top w:val="none" w:sz="0" w:space="0" w:color="auto"/>
        <w:left w:val="none" w:sz="0" w:space="0" w:color="auto"/>
        <w:bottom w:val="none" w:sz="0" w:space="0" w:color="auto"/>
        <w:right w:val="none" w:sz="0" w:space="0" w:color="auto"/>
      </w:divBdr>
    </w:div>
    <w:div w:id="1306400055">
      <w:bodyDiv w:val="1"/>
      <w:marLeft w:val="0"/>
      <w:marRight w:val="0"/>
      <w:marTop w:val="0"/>
      <w:marBottom w:val="0"/>
      <w:divBdr>
        <w:top w:val="none" w:sz="0" w:space="0" w:color="auto"/>
        <w:left w:val="none" w:sz="0" w:space="0" w:color="auto"/>
        <w:bottom w:val="none" w:sz="0" w:space="0" w:color="auto"/>
        <w:right w:val="none" w:sz="0" w:space="0" w:color="auto"/>
      </w:divBdr>
    </w:div>
    <w:div w:id="1312712515">
      <w:bodyDiv w:val="1"/>
      <w:marLeft w:val="0"/>
      <w:marRight w:val="0"/>
      <w:marTop w:val="0"/>
      <w:marBottom w:val="0"/>
      <w:divBdr>
        <w:top w:val="none" w:sz="0" w:space="0" w:color="auto"/>
        <w:left w:val="none" w:sz="0" w:space="0" w:color="auto"/>
        <w:bottom w:val="none" w:sz="0" w:space="0" w:color="auto"/>
        <w:right w:val="none" w:sz="0" w:space="0" w:color="auto"/>
      </w:divBdr>
    </w:div>
    <w:div w:id="1315985202">
      <w:bodyDiv w:val="1"/>
      <w:marLeft w:val="0"/>
      <w:marRight w:val="0"/>
      <w:marTop w:val="0"/>
      <w:marBottom w:val="0"/>
      <w:divBdr>
        <w:top w:val="none" w:sz="0" w:space="0" w:color="auto"/>
        <w:left w:val="none" w:sz="0" w:space="0" w:color="auto"/>
        <w:bottom w:val="none" w:sz="0" w:space="0" w:color="auto"/>
        <w:right w:val="none" w:sz="0" w:space="0" w:color="auto"/>
      </w:divBdr>
    </w:div>
    <w:div w:id="1318530236">
      <w:bodyDiv w:val="1"/>
      <w:marLeft w:val="0"/>
      <w:marRight w:val="0"/>
      <w:marTop w:val="0"/>
      <w:marBottom w:val="0"/>
      <w:divBdr>
        <w:top w:val="none" w:sz="0" w:space="0" w:color="auto"/>
        <w:left w:val="none" w:sz="0" w:space="0" w:color="auto"/>
        <w:bottom w:val="none" w:sz="0" w:space="0" w:color="auto"/>
        <w:right w:val="none" w:sz="0" w:space="0" w:color="auto"/>
      </w:divBdr>
    </w:div>
    <w:div w:id="1321273226">
      <w:bodyDiv w:val="1"/>
      <w:marLeft w:val="0"/>
      <w:marRight w:val="0"/>
      <w:marTop w:val="0"/>
      <w:marBottom w:val="0"/>
      <w:divBdr>
        <w:top w:val="none" w:sz="0" w:space="0" w:color="auto"/>
        <w:left w:val="none" w:sz="0" w:space="0" w:color="auto"/>
        <w:bottom w:val="none" w:sz="0" w:space="0" w:color="auto"/>
        <w:right w:val="none" w:sz="0" w:space="0" w:color="auto"/>
      </w:divBdr>
    </w:div>
    <w:div w:id="1322271557">
      <w:bodyDiv w:val="1"/>
      <w:marLeft w:val="0"/>
      <w:marRight w:val="0"/>
      <w:marTop w:val="0"/>
      <w:marBottom w:val="0"/>
      <w:divBdr>
        <w:top w:val="none" w:sz="0" w:space="0" w:color="auto"/>
        <w:left w:val="none" w:sz="0" w:space="0" w:color="auto"/>
        <w:bottom w:val="none" w:sz="0" w:space="0" w:color="auto"/>
        <w:right w:val="none" w:sz="0" w:space="0" w:color="auto"/>
      </w:divBdr>
    </w:div>
    <w:div w:id="1326520330">
      <w:bodyDiv w:val="1"/>
      <w:marLeft w:val="0"/>
      <w:marRight w:val="0"/>
      <w:marTop w:val="0"/>
      <w:marBottom w:val="0"/>
      <w:divBdr>
        <w:top w:val="none" w:sz="0" w:space="0" w:color="auto"/>
        <w:left w:val="none" w:sz="0" w:space="0" w:color="auto"/>
        <w:bottom w:val="none" w:sz="0" w:space="0" w:color="auto"/>
        <w:right w:val="none" w:sz="0" w:space="0" w:color="auto"/>
      </w:divBdr>
    </w:div>
    <w:div w:id="1330018130">
      <w:bodyDiv w:val="1"/>
      <w:marLeft w:val="0"/>
      <w:marRight w:val="0"/>
      <w:marTop w:val="0"/>
      <w:marBottom w:val="0"/>
      <w:divBdr>
        <w:top w:val="none" w:sz="0" w:space="0" w:color="auto"/>
        <w:left w:val="none" w:sz="0" w:space="0" w:color="auto"/>
        <w:bottom w:val="none" w:sz="0" w:space="0" w:color="auto"/>
        <w:right w:val="none" w:sz="0" w:space="0" w:color="auto"/>
      </w:divBdr>
    </w:div>
    <w:div w:id="1335844670">
      <w:bodyDiv w:val="1"/>
      <w:marLeft w:val="0"/>
      <w:marRight w:val="0"/>
      <w:marTop w:val="0"/>
      <w:marBottom w:val="0"/>
      <w:divBdr>
        <w:top w:val="none" w:sz="0" w:space="0" w:color="auto"/>
        <w:left w:val="none" w:sz="0" w:space="0" w:color="auto"/>
        <w:bottom w:val="none" w:sz="0" w:space="0" w:color="auto"/>
        <w:right w:val="none" w:sz="0" w:space="0" w:color="auto"/>
      </w:divBdr>
    </w:div>
    <w:div w:id="1338387858">
      <w:bodyDiv w:val="1"/>
      <w:marLeft w:val="0"/>
      <w:marRight w:val="0"/>
      <w:marTop w:val="0"/>
      <w:marBottom w:val="0"/>
      <w:divBdr>
        <w:top w:val="none" w:sz="0" w:space="0" w:color="auto"/>
        <w:left w:val="none" w:sz="0" w:space="0" w:color="auto"/>
        <w:bottom w:val="none" w:sz="0" w:space="0" w:color="auto"/>
        <w:right w:val="none" w:sz="0" w:space="0" w:color="auto"/>
      </w:divBdr>
    </w:div>
    <w:div w:id="1347026950">
      <w:bodyDiv w:val="1"/>
      <w:marLeft w:val="0"/>
      <w:marRight w:val="0"/>
      <w:marTop w:val="0"/>
      <w:marBottom w:val="0"/>
      <w:divBdr>
        <w:top w:val="none" w:sz="0" w:space="0" w:color="auto"/>
        <w:left w:val="none" w:sz="0" w:space="0" w:color="auto"/>
        <w:bottom w:val="none" w:sz="0" w:space="0" w:color="auto"/>
        <w:right w:val="none" w:sz="0" w:space="0" w:color="auto"/>
      </w:divBdr>
    </w:div>
    <w:div w:id="1347243845">
      <w:bodyDiv w:val="1"/>
      <w:marLeft w:val="0"/>
      <w:marRight w:val="0"/>
      <w:marTop w:val="0"/>
      <w:marBottom w:val="0"/>
      <w:divBdr>
        <w:top w:val="none" w:sz="0" w:space="0" w:color="auto"/>
        <w:left w:val="none" w:sz="0" w:space="0" w:color="auto"/>
        <w:bottom w:val="none" w:sz="0" w:space="0" w:color="auto"/>
        <w:right w:val="none" w:sz="0" w:space="0" w:color="auto"/>
      </w:divBdr>
    </w:div>
    <w:div w:id="1351638893">
      <w:bodyDiv w:val="1"/>
      <w:marLeft w:val="0"/>
      <w:marRight w:val="0"/>
      <w:marTop w:val="0"/>
      <w:marBottom w:val="0"/>
      <w:divBdr>
        <w:top w:val="none" w:sz="0" w:space="0" w:color="auto"/>
        <w:left w:val="none" w:sz="0" w:space="0" w:color="auto"/>
        <w:bottom w:val="none" w:sz="0" w:space="0" w:color="auto"/>
        <w:right w:val="none" w:sz="0" w:space="0" w:color="auto"/>
      </w:divBdr>
    </w:div>
    <w:div w:id="1356275657">
      <w:bodyDiv w:val="1"/>
      <w:marLeft w:val="0"/>
      <w:marRight w:val="0"/>
      <w:marTop w:val="0"/>
      <w:marBottom w:val="0"/>
      <w:divBdr>
        <w:top w:val="none" w:sz="0" w:space="0" w:color="auto"/>
        <w:left w:val="none" w:sz="0" w:space="0" w:color="auto"/>
        <w:bottom w:val="none" w:sz="0" w:space="0" w:color="auto"/>
        <w:right w:val="none" w:sz="0" w:space="0" w:color="auto"/>
      </w:divBdr>
    </w:div>
    <w:div w:id="1357270791">
      <w:bodyDiv w:val="1"/>
      <w:marLeft w:val="0"/>
      <w:marRight w:val="0"/>
      <w:marTop w:val="0"/>
      <w:marBottom w:val="0"/>
      <w:divBdr>
        <w:top w:val="none" w:sz="0" w:space="0" w:color="auto"/>
        <w:left w:val="none" w:sz="0" w:space="0" w:color="auto"/>
        <w:bottom w:val="none" w:sz="0" w:space="0" w:color="auto"/>
        <w:right w:val="none" w:sz="0" w:space="0" w:color="auto"/>
      </w:divBdr>
    </w:div>
    <w:div w:id="1368991532">
      <w:bodyDiv w:val="1"/>
      <w:marLeft w:val="0"/>
      <w:marRight w:val="0"/>
      <w:marTop w:val="0"/>
      <w:marBottom w:val="0"/>
      <w:divBdr>
        <w:top w:val="none" w:sz="0" w:space="0" w:color="auto"/>
        <w:left w:val="none" w:sz="0" w:space="0" w:color="auto"/>
        <w:bottom w:val="none" w:sz="0" w:space="0" w:color="auto"/>
        <w:right w:val="none" w:sz="0" w:space="0" w:color="auto"/>
      </w:divBdr>
    </w:div>
    <w:div w:id="1369650163">
      <w:bodyDiv w:val="1"/>
      <w:marLeft w:val="0"/>
      <w:marRight w:val="0"/>
      <w:marTop w:val="0"/>
      <w:marBottom w:val="0"/>
      <w:divBdr>
        <w:top w:val="none" w:sz="0" w:space="0" w:color="auto"/>
        <w:left w:val="none" w:sz="0" w:space="0" w:color="auto"/>
        <w:bottom w:val="none" w:sz="0" w:space="0" w:color="auto"/>
        <w:right w:val="none" w:sz="0" w:space="0" w:color="auto"/>
      </w:divBdr>
    </w:div>
    <w:div w:id="1370102966">
      <w:bodyDiv w:val="1"/>
      <w:marLeft w:val="0"/>
      <w:marRight w:val="0"/>
      <w:marTop w:val="0"/>
      <w:marBottom w:val="0"/>
      <w:divBdr>
        <w:top w:val="none" w:sz="0" w:space="0" w:color="auto"/>
        <w:left w:val="none" w:sz="0" w:space="0" w:color="auto"/>
        <w:bottom w:val="none" w:sz="0" w:space="0" w:color="auto"/>
        <w:right w:val="none" w:sz="0" w:space="0" w:color="auto"/>
      </w:divBdr>
    </w:div>
    <w:div w:id="1371882267">
      <w:bodyDiv w:val="1"/>
      <w:marLeft w:val="0"/>
      <w:marRight w:val="0"/>
      <w:marTop w:val="0"/>
      <w:marBottom w:val="0"/>
      <w:divBdr>
        <w:top w:val="none" w:sz="0" w:space="0" w:color="auto"/>
        <w:left w:val="none" w:sz="0" w:space="0" w:color="auto"/>
        <w:bottom w:val="none" w:sz="0" w:space="0" w:color="auto"/>
        <w:right w:val="none" w:sz="0" w:space="0" w:color="auto"/>
      </w:divBdr>
    </w:div>
    <w:div w:id="1375034825">
      <w:bodyDiv w:val="1"/>
      <w:marLeft w:val="0"/>
      <w:marRight w:val="0"/>
      <w:marTop w:val="0"/>
      <w:marBottom w:val="0"/>
      <w:divBdr>
        <w:top w:val="none" w:sz="0" w:space="0" w:color="auto"/>
        <w:left w:val="none" w:sz="0" w:space="0" w:color="auto"/>
        <w:bottom w:val="none" w:sz="0" w:space="0" w:color="auto"/>
        <w:right w:val="none" w:sz="0" w:space="0" w:color="auto"/>
      </w:divBdr>
    </w:div>
    <w:div w:id="1379821978">
      <w:bodyDiv w:val="1"/>
      <w:marLeft w:val="0"/>
      <w:marRight w:val="0"/>
      <w:marTop w:val="0"/>
      <w:marBottom w:val="0"/>
      <w:divBdr>
        <w:top w:val="none" w:sz="0" w:space="0" w:color="auto"/>
        <w:left w:val="none" w:sz="0" w:space="0" w:color="auto"/>
        <w:bottom w:val="none" w:sz="0" w:space="0" w:color="auto"/>
        <w:right w:val="none" w:sz="0" w:space="0" w:color="auto"/>
      </w:divBdr>
    </w:div>
    <w:div w:id="1380745042">
      <w:bodyDiv w:val="1"/>
      <w:marLeft w:val="0"/>
      <w:marRight w:val="0"/>
      <w:marTop w:val="0"/>
      <w:marBottom w:val="0"/>
      <w:divBdr>
        <w:top w:val="none" w:sz="0" w:space="0" w:color="auto"/>
        <w:left w:val="none" w:sz="0" w:space="0" w:color="auto"/>
        <w:bottom w:val="none" w:sz="0" w:space="0" w:color="auto"/>
        <w:right w:val="none" w:sz="0" w:space="0" w:color="auto"/>
      </w:divBdr>
    </w:div>
    <w:div w:id="1385711773">
      <w:bodyDiv w:val="1"/>
      <w:marLeft w:val="0"/>
      <w:marRight w:val="0"/>
      <w:marTop w:val="0"/>
      <w:marBottom w:val="0"/>
      <w:divBdr>
        <w:top w:val="none" w:sz="0" w:space="0" w:color="auto"/>
        <w:left w:val="none" w:sz="0" w:space="0" w:color="auto"/>
        <w:bottom w:val="none" w:sz="0" w:space="0" w:color="auto"/>
        <w:right w:val="none" w:sz="0" w:space="0" w:color="auto"/>
      </w:divBdr>
    </w:div>
    <w:div w:id="1388728336">
      <w:bodyDiv w:val="1"/>
      <w:marLeft w:val="0"/>
      <w:marRight w:val="0"/>
      <w:marTop w:val="0"/>
      <w:marBottom w:val="0"/>
      <w:divBdr>
        <w:top w:val="none" w:sz="0" w:space="0" w:color="auto"/>
        <w:left w:val="none" w:sz="0" w:space="0" w:color="auto"/>
        <w:bottom w:val="none" w:sz="0" w:space="0" w:color="auto"/>
        <w:right w:val="none" w:sz="0" w:space="0" w:color="auto"/>
      </w:divBdr>
    </w:div>
    <w:div w:id="1392658457">
      <w:bodyDiv w:val="1"/>
      <w:marLeft w:val="0"/>
      <w:marRight w:val="0"/>
      <w:marTop w:val="0"/>
      <w:marBottom w:val="0"/>
      <w:divBdr>
        <w:top w:val="none" w:sz="0" w:space="0" w:color="auto"/>
        <w:left w:val="none" w:sz="0" w:space="0" w:color="auto"/>
        <w:bottom w:val="none" w:sz="0" w:space="0" w:color="auto"/>
        <w:right w:val="none" w:sz="0" w:space="0" w:color="auto"/>
      </w:divBdr>
    </w:div>
    <w:div w:id="1402216434">
      <w:bodyDiv w:val="1"/>
      <w:marLeft w:val="0"/>
      <w:marRight w:val="0"/>
      <w:marTop w:val="0"/>
      <w:marBottom w:val="0"/>
      <w:divBdr>
        <w:top w:val="none" w:sz="0" w:space="0" w:color="auto"/>
        <w:left w:val="none" w:sz="0" w:space="0" w:color="auto"/>
        <w:bottom w:val="none" w:sz="0" w:space="0" w:color="auto"/>
        <w:right w:val="none" w:sz="0" w:space="0" w:color="auto"/>
      </w:divBdr>
    </w:div>
    <w:div w:id="1402676851">
      <w:bodyDiv w:val="1"/>
      <w:marLeft w:val="0"/>
      <w:marRight w:val="0"/>
      <w:marTop w:val="0"/>
      <w:marBottom w:val="0"/>
      <w:divBdr>
        <w:top w:val="none" w:sz="0" w:space="0" w:color="auto"/>
        <w:left w:val="none" w:sz="0" w:space="0" w:color="auto"/>
        <w:bottom w:val="none" w:sz="0" w:space="0" w:color="auto"/>
        <w:right w:val="none" w:sz="0" w:space="0" w:color="auto"/>
      </w:divBdr>
    </w:div>
    <w:div w:id="1403529701">
      <w:bodyDiv w:val="1"/>
      <w:marLeft w:val="0"/>
      <w:marRight w:val="0"/>
      <w:marTop w:val="0"/>
      <w:marBottom w:val="0"/>
      <w:divBdr>
        <w:top w:val="none" w:sz="0" w:space="0" w:color="auto"/>
        <w:left w:val="none" w:sz="0" w:space="0" w:color="auto"/>
        <w:bottom w:val="none" w:sz="0" w:space="0" w:color="auto"/>
        <w:right w:val="none" w:sz="0" w:space="0" w:color="auto"/>
      </w:divBdr>
    </w:div>
    <w:div w:id="1404722368">
      <w:bodyDiv w:val="1"/>
      <w:marLeft w:val="0"/>
      <w:marRight w:val="0"/>
      <w:marTop w:val="0"/>
      <w:marBottom w:val="0"/>
      <w:divBdr>
        <w:top w:val="none" w:sz="0" w:space="0" w:color="auto"/>
        <w:left w:val="none" w:sz="0" w:space="0" w:color="auto"/>
        <w:bottom w:val="none" w:sz="0" w:space="0" w:color="auto"/>
        <w:right w:val="none" w:sz="0" w:space="0" w:color="auto"/>
      </w:divBdr>
    </w:div>
    <w:div w:id="1427463722">
      <w:bodyDiv w:val="1"/>
      <w:marLeft w:val="0"/>
      <w:marRight w:val="0"/>
      <w:marTop w:val="0"/>
      <w:marBottom w:val="0"/>
      <w:divBdr>
        <w:top w:val="none" w:sz="0" w:space="0" w:color="auto"/>
        <w:left w:val="none" w:sz="0" w:space="0" w:color="auto"/>
        <w:bottom w:val="none" w:sz="0" w:space="0" w:color="auto"/>
        <w:right w:val="none" w:sz="0" w:space="0" w:color="auto"/>
      </w:divBdr>
    </w:div>
    <w:div w:id="1434589288">
      <w:bodyDiv w:val="1"/>
      <w:marLeft w:val="0"/>
      <w:marRight w:val="0"/>
      <w:marTop w:val="0"/>
      <w:marBottom w:val="0"/>
      <w:divBdr>
        <w:top w:val="none" w:sz="0" w:space="0" w:color="auto"/>
        <w:left w:val="none" w:sz="0" w:space="0" w:color="auto"/>
        <w:bottom w:val="none" w:sz="0" w:space="0" w:color="auto"/>
        <w:right w:val="none" w:sz="0" w:space="0" w:color="auto"/>
      </w:divBdr>
    </w:div>
    <w:div w:id="1436095564">
      <w:bodyDiv w:val="1"/>
      <w:marLeft w:val="0"/>
      <w:marRight w:val="0"/>
      <w:marTop w:val="0"/>
      <w:marBottom w:val="0"/>
      <w:divBdr>
        <w:top w:val="none" w:sz="0" w:space="0" w:color="auto"/>
        <w:left w:val="none" w:sz="0" w:space="0" w:color="auto"/>
        <w:bottom w:val="none" w:sz="0" w:space="0" w:color="auto"/>
        <w:right w:val="none" w:sz="0" w:space="0" w:color="auto"/>
      </w:divBdr>
    </w:div>
    <w:div w:id="1439444444">
      <w:bodyDiv w:val="1"/>
      <w:marLeft w:val="0"/>
      <w:marRight w:val="0"/>
      <w:marTop w:val="0"/>
      <w:marBottom w:val="0"/>
      <w:divBdr>
        <w:top w:val="none" w:sz="0" w:space="0" w:color="auto"/>
        <w:left w:val="none" w:sz="0" w:space="0" w:color="auto"/>
        <w:bottom w:val="none" w:sz="0" w:space="0" w:color="auto"/>
        <w:right w:val="none" w:sz="0" w:space="0" w:color="auto"/>
      </w:divBdr>
    </w:div>
    <w:div w:id="1440368102">
      <w:bodyDiv w:val="1"/>
      <w:marLeft w:val="0"/>
      <w:marRight w:val="0"/>
      <w:marTop w:val="0"/>
      <w:marBottom w:val="0"/>
      <w:divBdr>
        <w:top w:val="none" w:sz="0" w:space="0" w:color="auto"/>
        <w:left w:val="none" w:sz="0" w:space="0" w:color="auto"/>
        <w:bottom w:val="none" w:sz="0" w:space="0" w:color="auto"/>
        <w:right w:val="none" w:sz="0" w:space="0" w:color="auto"/>
      </w:divBdr>
    </w:div>
    <w:div w:id="1440759497">
      <w:bodyDiv w:val="1"/>
      <w:marLeft w:val="0"/>
      <w:marRight w:val="0"/>
      <w:marTop w:val="0"/>
      <w:marBottom w:val="0"/>
      <w:divBdr>
        <w:top w:val="none" w:sz="0" w:space="0" w:color="auto"/>
        <w:left w:val="none" w:sz="0" w:space="0" w:color="auto"/>
        <w:bottom w:val="none" w:sz="0" w:space="0" w:color="auto"/>
        <w:right w:val="none" w:sz="0" w:space="0" w:color="auto"/>
      </w:divBdr>
    </w:div>
    <w:div w:id="1440952765">
      <w:bodyDiv w:val="1"/>
      <w:marLeft w:val="0"/>
      <w:marRight w:val="0"/>
      <w:marTop w:val="0"/>
      <w:marBottom w:val="0"/>
      <w:divBdr>
        <w:top w:val="none" w:sz="0" w:space="0" w:color="auto"/>
        <w:left w:val="none" w:sz="0" w:space="0" w:color="auto"/>
        <w:bottom w:val="none" w:sz="0" w:space="0" w:color="auto"/>
        <w:right w:val="none" w:sz="0" w:space="0" w:color="auto"/>
      </w:divBdr>
    </w:div>
    <w:div w:id="1442803188">
      <w:bodyDiv w:val="1"/>
      <w:marLeft w:val="0"/>
      <w:marRight w:val="0"/>
      <w:marTop w:val="0"/>
      <w:marBottom w:val="0"/>
      <w:divBdr>
        <w:top w:val="none" w:sz="0" w:space="0" w:color="auto"/>
        <w:left w:val="none" w:sz="0" w:space="0" w:color="auto"/>
        <w:bottom w:val="none" w:sz="0" w:space="0" w:color="auto"/>
        <w:right w:val="none" w:sz="0" w:space="0" w:color="auto"/>
      </w:divBdr>
    </w:div>
    <w:div w:id="1443721400">
      <w:bodyDiv w:val="1"/>
      <w:marLeft w:val="0"/>
      <w:marRight w:val="0"/>
      <w:marTop w:val="0"/>
      <w:marBottom w:val="0"/>
      <w:divBdr>
        <w:top w:val="none" w:sz="0" w:space="0" w:color="auto"/>
        <w:left w:val="none" w:sz="0" w:space="0" w:color="auto"/>
        <w:bottom w:val="none" w:sz="0" w:space="0" w:color="auto"/>
        <w:right w:val="none" w:sz="0" w:space="0" w:color="auto"/>
      </w:divBdr>
    </w:div>
    <w:div w:id="1445148989">
      <w:bodyDiv w:val="1"/>
      <w:marLeft w:val="0"/>
      <w:marRight w:val="0"/>
      <w:marTop w:val="0"/>
      <w:marBottom w:val="0"/>
      <w:divBdr>
        <w:top w:val="none" w:sz="0" w:space="0" w:color="auto"/>
        <w:left w:val="none" w:sz="0" w:space="0" w:color="auto"/>
        <w:bottom w:val="none" w:sz="0" w:space="0" w:color="auto"/>
        <w:right w:val="none" w:sz="0" w:space="0" w:color="auto"/>
      </w:divBdr>
    </w:div>
    <w:div w:id="1446118846">
      <w:bodyDiv w:val="1"/>
      <w:marLeft w:val="0"/>
      <w:marRight w:val="0"/>
      <w:marTop w:val="0"/>
      <w:marBottom w:val="0"/>
      <w:divBdr>
        <w:top w:val="none" w:sz="0" w:space="0" w:color="auto"/>
        <w:left w:val="none" w:sz="0" w:space="0" w:color="auto"/>
        <w:bottom w:val="none" w:sz="0" w:space="0" w:color="auto"/>
        <w:right w:val="none" w:sz="0" w:space="0" w:color="auto"/>
      </w:divBdr>
    </w:div>
    <w:div w:id="1446925666">
      <w:bodyDiv w:val="1"/>
      <w:marLeft w:val="0"/>
      <w:marRight w:val="0"/>
      <w:marTop w:val="0"/>
      <w:marBottom w:val="0"/>
      <w:divBdr>
        <w:top w:val="none" w:sz="0" w:space="0" w:color="auto"/>
        <w:left w:val="none" w:sz="0" w:space="0" w:color="auto"/>
        <w:bottom w:val="none" w:sz="0" w:space="0" w:color="auto"/>
        <w:right w:val="none" w:sz="0" w:space="0" w:color="auto"/>
      </w:divBdr>
    </w:div>
    <w:div w:id="1448430958">
      <w:bodyDiv w:val="1"/>
      <w:marLeft w:val="0"/>
      <w:marRight w:val="0"/>
      <w:marTop w:val="0"/>
      <w:marBottom w:val="0"/>
      <w:divBdr>
        <w:top w:val="none" w:sz="0" w:space="0" w:color="auto"/>
        <w:left w:val="none" w:sz="0" w:space="0" w:color="auto"/>
        <w:bottom w:val="none" w:sz="0" w:space="0" w:color="auto"/>
        <w:right w:val="none" w:sz="0" w:space="0" w:color="auto"/>
      </w:divBdr>
    </w:div>
    <w:div w:id="1450080026">
      <w:bodyDiv w:val="1"/>
      <w:marLeft w:val="0"/>
      <w:marRight w:val="0"/>
      <w:marTop w:val="0"/>
      <w:marBottom w:val="0"/>
      <w:divBdr>
        <w:top w:val="none" w:sz="0" w:space="0" w:color="auto"/>
        <w:left w:val="none" w:sz="0" w:space="0" w:color="auto"/>
        <w:bottom w:val="none" w:sz="0" w:space="0" w:color="auto"/>
        <w:right w:val="none" w:sz="0" w:space="0" w:color="auto"/>
      </w:divBdr>
    </w:div>
    <w:div w:id="1457024477">
      <w:bodyDiv w:val="1"/>
      <w:marLeft w:val="0"/>
      <w:marRight w:val="0"/>
      <w:marTop w:val="0"/>
      <w:marBottom w:val="0"/>
      <w:divBdr>
        <w:top w:val="none" w:sz="0" w:space="0" w:color="auto"/>
        <w:left w:val="none" w:sz="0" w:space="0" w:color="auto"/>
        <w:bottom w:val="none" w:sz="0" w:space="0" w:color="auto"/>
        <w:right w:val="none" w:sz="0" w:space="0" w:color="auto"/>
      </w:divBdr>
    </w:div>
    <w:div w:id="1457798416">
      <w:bodyDiv w:val="1"/>
      <w:marLeft w:val="0"/>
      <w:marRight w:val="0"/>
      <w:marTop w:val="0"/>
      <w:marBottom w:val="0"/>
      <w:divBdr>
        <w:top w:val="none" w:sz="0" w:space="0" w:color="auto"/>
        <w:left w:val="none" w:sz="0" w:space="0" w:color="auto"/>
        <w:bottom w:val="none" w:sz="0" w:space="0" w:color="auto"/>
        <w:right w:val="none" w:sz="0" w:space="0" w:color="auto"/>
      </w:divBdr>
    </w:div>
    <w:div w:id="1462577915">
      <w:bodyDiv w:val="1"/>
      <w:marLeft w:val="0"/>
      <w:marRight w:val="0"/>
      <w:marTop w:val="0"/>
      <w:marBottom w:val="0"/>
      <w:divBdr>
        <w:top w:val="none" w:sz="0" w:space="0" w:color="auto"/>
        <w:left w:val="none" w:sz="0" w:space="0" w:color="auto"/>
        <w:bottom w:val="none" w:sz="0" w:space="0" w:color="auto"/>
        <w:right w:val="none" w:sz="0" w:space="0" w:color="auto"/>
      </w:divBdr>
    </w:div>
    <w:div w:id="1462773442">
      <w:bodyDiv w:val="1"/>
      <w:marLeft w:val="0"/>
      <w:marRight w:val="0"/>
      <w:marTop w:val="0"/>
      <w:marBottom w:val="0"/>
      <w:divBdr>
        <w:top w:val="none" w:sz="0" w:space="0" w:color="auto"/>
        <w:left w:val="none" w:sz="0" w:space="0" w:color="auto"/>
        <w:bottom w:val="none" w:sz="0" w:space="0" w:color="auto"/>
        <w:right w:val="none" w:sz="0" w:space="0" w:color="auto"/>
      </w:divBdr>
    </w:div>
    <w:div w:id="1464888201">
      <w:bodyDiv w:val="1"/>
      <w:marLeft w:val="0"/>
      <w:marRight w:val="0"/>
      <w:marTop w:val="0"/>
      <w:marBottom w:val="0"/>
      <w:divBdr>
        <w:top w:val="none" w:sz="0" w:space="0" w:color="auto"/>
        <w:left w:val="none" w:sz="0" w:space="0" w:color="auto"/>
        <w:bottom w:val="none" w:sz="0" w:space="0" w:color="auto"/>
        <w:right w:val="none" w:sz="0" w:space="0" w:color="auto"/>
      </w:divBdr>
    </w:div>
    <w:div w:id="1465274350">
      <w:bodyDiv w:val="1"/>
      <w:marLeft w:val="0"/>
      <w:marRight w:val="0"/>
      <w:marTop w:val="0"/>
      <w:marBottom w:val="0"/>
      <w:divBdr>
        <w:top w:val="none" w:sz="0" w:space="0" w:color="auto"/>
        <w:left w:val="none" w:sz="0" w:space="0" w:color="auto"/>
        <w:bottom w:val="none" w:sz="0" w:space="0" w:color="auto"/>
        <w:right w:val="none" w:sz="0" w:space="0" w:color="auto"/>
      </w:divBdr>
    </w:div>
    <w:div w:id="1469467679">
      <w:bodyDiv w:val="1"/>
      <w:marLeft w:val="0"/>
      <w:marRight w:val="0"/>
      <w:marTop w:val="0"/>
      <w:marBottom w:val="0"/>
      <w:divBdr>
        <w:top w:val="none" w:sz="0" w:space="0" w:color="auto"/>
        <w:left w:val="none" w:sz="0" w:space="0" w:color="auto"/>
        <w:bottom w:val="none" w:sz="0" w:space="0" w:color="auto"/>
        <w:right w:val="none" w:sz="0" w:space="0" w:color="auto"/>
      </w:divBdr>
    </w:div>
    <w:div w:id="1469933902">
      <w:bodyDiv w:val="1"/>
      <w:marLeft w:val="0"/>
      <w:marRight w:val="0"/>
      <w:marTop w:val="0"/>
      <w:marBottom w:val="0"/>
      <w:divBdr>
        <w:top w:val="none" w:sz="0" w:space="0" w:color="auto"/>
        <w:left w:val="none" w:sz="0" w:space="0" w:color="auto"/>
        <w:bottom w:val="none" w:sz="0" w:space="0" w:color="auto"/>
        <w:right w:val="none" w:sz="0" w:space="0" w:color="auto"/>
      </w:divBdr>
    </w:div>
    <w:div w:id="1473981445">
      <w:bodyDiv w:val="1"/>
      <w:marLeft w:val="0"/>
      <w:marRight w:val="0"/>
      <w:marTop w:val="0"/>
      <w:marBottom w:val="0"/>
      <w:divBdr>
        <w:top w:val="none" w:sz="0" w:space="0" w:color="auto"/>
        <w:left w:val="none" w:sz="0" w:space="0" w:color="auto"/>
        <w:bottom w:val="none" w:sz="0" w:space="0" w:color="auto"/>
        <w:right w:val="none" w:sz="0" w:space="0" w:color="auto"/>
      </w:divBdr>
    </w:div>
    <w:div w:id="1478958985">
      <w:bodyDiv w:val="1"/>
      <w:marLeft w:val="0"/>
      <w:marRight w:val="0"/>
      <w:marTop w:val="0"/>
      <w:marBottom w:val="0"/>
      <w:divBdr>
        <w:top w:val="none" w:sz="0" w:space="0" w:color="auto"/>
        <w:left w:val="none" w:sz="0" w:space="0" w:color="auto"/>
        <w:bottom w:val="none" w:sz="0" w:space="0" w:color="auto"/>
        <w:right w:val="none" w:sz="0" w:space="0" w:color="auto"/>
      </w:divBdr>
    </w:div>
    <w:div w:id="1480414868">
      <w:bodyDiv w:val="1"/>
      <w:marLeft w:val="0"/>
      <w:marRight w:val="0"/>
      <w:marTop w:val="0"/>
      <w:marBottom w:val="0"/>
      <w:divBdr>
        <w:top w:val="none" w:sz="0" w:space="0" w:color="auto"/>
        <w:left w:val="none" w:sz="0" w:space="0" w:color="auto"/>
        <w:bottom w:val="none" w:sz="0" w:space="0" w:color="auto"/>
        <w:right w:val="none" w:sz="0" w:space="0" w:color="auto"/>
      </w:divBdr>
    </w:div>
    <w:div w:id="1482430044">
      <w:bodyDiv w:val="1"/>
      <w:marLeft w:val="0"/>
      <w:marRight w:val="0"/>
      <w:marTop w:val="0"/>
      <w:marBottom w:val="0"/>
      <w:divBdr>
        <w:top w:val="none" w:sz="0" w:space="0" w:color="auto"/>
        <w:left w:val="none" w:sz="0" w:space="0" w:color="auto"/>
        <w:bottom w:val="none" w:sz="0" w:space="0" w:color="auto"/>
        <w:right w:val="none" w:sz="0" w:space="0" w:color="auto"/>
      </w:divBdr>
    </w:div>
    <w:div w:id="1483886239">
      <w:bodyDiv w:val="1"/>
      <w:marLeft w:val="0"/>
      <w:marRight w:val="0"/>
      <w:marTop w:val="0"/>
      <w:marBottom w:val="0"/>
      <w:divBdr>
        <w:top w:val="none" w:sz="0" w:space="0" w:color="auto"/>
        <w:left w:val="none" w:sz="0" w:space="0" w:color="auto"/>
        <w:bottom w:val="none" w:sz="0" w:space="0" w:color="auto"/>
        <w:right w:val="none" w:sz="0" w:space="0" w:color="auto"/>
      </w:divBdr>
    </w:div>
    <w:div w:id="1489252497">
      <w:bodyDiv w:val="1"/>
      <w:marLeft w:val="0"/>
      <w:marRight w:val="0"/>
      <w:marTop w:val="0"/>
      <w:marBottom w:val="0"/>
      <w:divBdr>
        <w:top w:val="none" w:sz="0" w:space="0" w:color="auto"/>
        <w:left w:val="none" w:sz="0" w:space="0" w:color="auto"/>
        <w:bottom w:val="none" w:sz="0" w:space="0" w:color="auto"/>
        <w:right w:val="none" w:sz="0" w:space="0" w:color="auto"/>
      </w:divBdr>
    </w:div>
    <w:div w:id="1490249992">
      <w:bodyDiv w:val="1"/>
      <w:marLeft w:val="0"/>
      <w:marRight w:val="0"/>
      <w:marTop w:val="0"/>
      <w:marBottom w:val="0"/>
      <w:divBdr>
        <w:top w:val="none" w:sz="0" w:space="0" w:color="auto"/>
        <w:left w:val="none" w:sz="0" w:space="0" w:color="auto"/>
        <w:bottom w:val="none" w:sz="0" w:space="0" w:color="auto"/>
        <w:right w:val="none" w:sz="0" w:space="0" w:color="auto"/>
      </w:divBdr>
    </w:div>
    <w:div w:id="1492333083">
      <w:bodyDiv w:val="1"/>
      <w:marLeft w:val="0"/>
      <w:marRight w:val="0"/>
      <w:marTop w:val="0"/>
      <w:marBottom w:val="0"/>
      <w:divBdr>
        <w:top w:val="none" w:sz="0" w:space="0" w:color="auto"/>
        <w:left w:val="none" w:sz="0" w:space="0" w:color="auto"/>
        <w:bottom w:val="none" w:sz="0" w:space="0" w:color="auto"/>
        <w:right w:val="none" w:sz="0" w:space="0" w:color="auto"/>
      </w:divBdr>
    </w:div>
    <w:div w:id="1493719350">
      <w:bodyDiv w:val="1"/>
      <w:marLeft w:val="0"/>
      <w:marRight w:val="0"/>
      <w:marTop w:val="0"/>
      <w:marBottom w:val="0"/>
      <w:divBdr>
        <w:top w:val="none" w:sz="0" w:space="0" w:color="auto"/>
        <w:left w:val="none" w:sz="0" w:space="0" w:color="auto"/>
        <w:bottom w:val="none" w:sz="0" w:space="0" w:color="auto"/>
        <w:right w:val="none" w:sz="0" w:space="0" w:color="auto"/>
      </w:divBdr>
    </w:div>
    <w:div w:id="1498686107">
      <w:bodyDiv w:val="1"/>
      <w:marLeft w:val="0"/>
      <w:marRight w:val="0"/>
      <w:marTop w:val="0"/>
      <w:marBottom w:val="0"/>
      <w:divBdr>
        <w:top w:val="none" w:sz="0" w:space="0" w:color="auto"/>
        <w:left w:val="none" w:sz="0" w:space="0" w:color="auto"/>
        <w:bottom w:val="none" w:sz="0" w:space="0" w:color="auto"/>
        <w:right w:val="none" w:sz="0" w:space="0" w:color="auto"/>
      </w:divBdr>
    </w:div>
    <w:div w:id="1498959925">
      <w:bodyDiv w:val="1"/>
      <w:marLeft w:val="0"/>
      <w:marRight w:val="0"/>
      <w:marTop w:val="0"/>
      <w:marBottom w:val="0"/>
      <w:divBdr>
        <w:top w:val="none" w:sz="0" w:space="0" w:color="auto"/>
        <w:left w:val="none" w:sz="0" w:space="0" w:color="auto"/>
        <w:bottom w:val="none" w:sz="0" w:space="0" w:color="auto"/>
        <w:right w:val="none" w:sz="0" w:space="0" w:color="auto"/>
      </w:divBdr>
    </w:div>
    <w:div w:id="1499274495">
      <w:bodyDiv w:val="1"/>
      <w:marLeft w:val="0"/>
      <w:marRight w:val="0"/>
      <w:marTop w:val="0"/>
      <w:marBottom w:val="0"/>
      <w:divBdr>
        <w:top w:val="none" w:sz="0" w:space="0" w:color="auto"/>
        <w:left w:val="none" w:sz="0" w:space="0" w:color="auto"/>
        <w:bottom w:val="none" w:sz="0" w:space="0" w:color="auto"/>
        <w:right w:val="none" w:sz="0" w:space="0" w:color="auto"/>
      </w:divBdr>
    </w:div>
    <w:div w:id="1500123605">
      <w:bodyDiv w:val="1"/>
      <w:marLeft w:val="0"/>
      <w:marRight w:val="0"/>
      <w:marTop w:val="0"/>
      <w:marBottom w:val="0"/>
      <w:divBdr>
        <w:top w:val="none" w:sz="0" w:space="0" w:color="auto"/>
        <w:left w:val="none" w:sz="0" w:space="0" w:color="auto"/>
        <w:bottom w:val="none" w:sz="0" w:space="0" w:color="auto"/>
        <w:right w:val="none" w:sz="0" w:space="0" w:color="auto"/>
      </w:divBdr>
    </w:div>
    <w:div w:id="1502428352">
      <w:bodyDiv w:val="1"/>
      <w:marLeft w:val="0"/>
      <w:marRight w:val="0"/>
      <w:marTop w:val="0"/>
      <w:marBottom w:val="0"/>
      <w:divBdr>
        <w:top w:val="none" w:sz="0" w:space="0" w:color="auto"/>
        <w:left w:val="none" w:sz="0" w:space="0" w:color="auto"/>
        <w:bottom w:val="none" w:sz="0" w:space="0" w:color="auto"/>
        <w:right w:val="none" w:sz="0" w:space="0" w:color="auto"/>
      </w:divBdr>
    </w:div>
    <w:div w:id="1506239664">
      <w:bodyDiv w:val="1"/>
      <w:marLeft w:val="0"/>
      <w:marRight w:val="0"/>
      <w:marTop w:val="0"/>
      <w:marBottom w:val="0"/>
      <w:divBdr>
        <w:top w:val="none" w:sz="0" w:space="0" w:color="auto"/>
        <w:left w:val="none" w:sz="0" w:space="0" w:color="auto"/>
        <w:bottom w:val="none" w:sz="0" w:space="0" w:color="auto"/>
        <w:right w:val="none" w:sz="0" w:space="0" w:color="auto"/>
      </w:divBdr>
    </w:div>
    <w:div w:id="1507592903">
      <w:bodyDiv w:val="1"/>
      <w:marLeft w:val="0"/>
      <w:marRight w:val="0"/>
      <w:marTop w:val="0"/>
      <w:marBottom w:val="0"/>
      <w:divBdr>
        <w:top w:val="none" w:sz="0" w:space="0" w:color="auto"/>
        <w:left w:val="none" w:sz="0" w:space="0" w:color="auto"/>
        <w:bottom w:val="none" w:sz="0" w:space="0" w:color="auto"/>
        <w:right w:val="none" w:sz="0" w:space="0" w:color="auto"/>
      </w:divBdr>
    </w:div>
    <w:div w:id="1507865982">
      <w:bodyDiv w:val="1"/>
      <w:marLeft w:val="0"/>
      <w:marRight w:val="0"/>
      <w:marTop w:val="0"/>
      <w:marBottom w:val="0"/>
      <w:divBdr>
        <w:top w:val="none" w:sz="0" w:space="0" w:color="auto"/>
        <w:left w:val="none" w:sz="0" w:space="0" w:color="auto"/>
        <w:bottom w:val="none" w:sz="0" w:space="0" w:color="auto"/>
        <w:right w:val="none" w:sz="0" w:space="0" w:color="auto"/>
      </w:divBdr>
    </w:div>
    <w:div w:id="1508060403">
      <w:bodyDiv w:val="1"/>
      <w:marLeft w:val="0"/>
      <w:marRight w:val="0"/>
      <w:marTop w:val="0"/>
      <w:marBottom w:val="0"/>
      <w:divBdr>
        <w:top w:val="none" w:sz="0" w:space="0" w:color="auto"/>
        <w:left w:val="none" w:sz="0" w:space="0" w:color="auto"/>
        <w:bottom w:val="none" w:sz="0" w:space="0" w:color="auto"/>
        <w:right w:val="none" w:sz="0" w:space="0" w:color="auto"/>
      </w:divBdr>
    </w:div>
    <w:div w:id="1508325860">
      <w:bodyDiv w:val="1"/>
      <w:marLeft w:val="0"/>
      <w:marRight w:val="0"/>
      <w:marTop w:val="0"/>
      <w:marBottom w:val="0"/>
      <w:divBdr>
        <w:top w:val="none" w:sz="0" w:space="0" w:color="auto"/>
        <w:left w:val="none" w:sz="0" w:space="0" w:color="auto"/>
        <w:bottom w:val="none" w:sz="0" w:space="0" w:color="auto"/>
        <w:right w:val="none" w:sz="0" w:space="0" w:color="auto"/>
      </w:divBdr>
    </w:div>
    <w:div w:id="1511723599">
      <w:bodyDiv w:val="1"/>
      <w:marLeft w:val="0"/>
      <w:marRight w:val="0"/>
      <w:marTop w:val="0"/>
      <w:marBottom w:val="0"/>
      <w:divBdr>
        <w:top w:val="none" w:sz="0" w:space="0" w:color="auto"/>
        <w:left w:val="none" w:sz="0" w:space="0" w:color="auto"/>
        <w:bottom w:val="none" w:sz="0" w:space="0" w:color="auto"/>
        <w:right w:val="none" w:sz="0" w:space="0" w:color="auto"/>
      </w:divBdr>
    </w:div>
    <w:div w:id="1511918700">
      <w:bodyDiv w:val="1"/>
      <w:marLeft w:val="0"/>
      <w:marRight w:val="0"/>
      <w:marTop w:val="0"/>
      <w:marBottom w:val="0"/>
      <w:divBdr>
        <w:top w:val="none" w:sz="0" w:space="0" w:color="auto"/>
        <w:left w:val="none" w:sz="0" w:space="0" w:color="auto"/>
        <w:bottom w:val="none" w:sz="0" w:space="0" w:color="auto"/>
        <w:right w:val="none" w:sz="0" w:space="0" w:color="auto"/>
      </w:divBdr>
    </w:div>
    <w:div w:id="1518693842">
      <w:bodyDiv w:val="1"/>
      <w:marLeft w:val="0"/>
      <w:marRight w:val="0"/>
      <w:marTop w:val="0"/>
      <w:marBottom w:val="0"/>
      <w:divBdr>
        <w:top w:val="none" w:sz="0" w:space="0" w:color="auto"/>
        <w:left w:val="none" w:sz="0" w:space="0" w:color="auto"/>
        <w:bottom w:val="none" w:sz="0" w:space="0" w:color="auto"/>
        <w:right w:val="none" w:sz="0" w:space="0" w:color="auto"/>
      </w:divBdr>
    </w:div>
    <w:div w:id="1522669577">
      <w:bodyDiv w:val="1"/>
      <w:marLeft w:val="0"/>
      <w:marRight w:val="0"/>
      <w:marTop w:val="0"/>
      <w:marBottom w:val="0"/>
      <w:divBdr>
        <w:top w:val="none" w:sz="0" w:space="0" w:color="auto"/>
        <w:left w:val="none" w:sz="0" w:space="0" w:color="auto"/>
        <w:bottom w:val="none" w:sz="0" w:space="0" w:color="auto"/>
        <w:right w:val="none" w:sz="0" w:space="0" w:color="auto"/>
      </w:divBdr>
    </w:div>
    <w:div w:id="1523350507">
      <w:bodyDiv w:val="1"/>
      <w:marLeft w:val="0"/>
      <w:marRight w:val="0"/>
      <w:marTop w:val="0"/>
      <w:marBottom w:val="0"/>
      <w:divBdr>
        <w:top w:val="none" w:sz="0" w:space="0" w:color="auto"/>
        <w:left w:val="none" w:sz="0" w:space="0" w:color="auto"/>
        <w:bottom w:val="none" w:sz="0" w:space="0" w:color="auto"/>
        <w:right w:val="none" w:sz="0" w:space="0" w:color="auto"/>
      </w:divBdr>
    </w:div>
    <w:div w:id="1524397682">
      <w:bodyDiv w:val="1"/>
      <w:marLeft w:val="0"/>
      <w:marRight w:val="0"/>
      <w:marTop w:val="0"/>
      <w:marBottom w:val="0"/>
      <w:divBdr>
        <w:top w:val="none" w:sz="0" w:space="0" w:color="auto"/>
        <w:left w:val="none" w:sz="0" w:space="0" w:color="auto"/>
        <w:bottom w:val="none" w:sz="0" w:space="0" w:color="auto"/>
        <w:right w:val="none" w:sz="0" w:space="0" w:color="auto"/>
      </w:divBdr>
    </w:div>
    <w:div w:id="1527400982">
      <w:bodyDiv w:val="1"/>
      <w:marLeft w:val="0"/>
      <w:marRight w:val="0"/>
      <w:marTop w:val="0"/>
      <w:marBottom w:val="0"/>
      <w:divBdr>
        <w:top w:val="none" w:sz="0" w:space="0" w:color="auto"/>
        <w:left w:val="none" w:sz="0" w:space="0" w:color="auto"/>
        <w:bottom w:val="none" w:sz="0" w:space="0" w:color="auto"/>
        <w:right w:val="none" w:sz="0" w:space="0" w:color="auto"/>
      </w:divBdr>
    </w:div>
    <w:div w:id="1543246029">
      <w:bodyDiv w:val="1"/>
      <w:marLeft w:val="0"/>
      <w:marRight w:val="0"/>
      <w:marTop w:val="0"/>
      <w:marBottom w:val="0"/>
      <w:divBdr>
        <w:top w:val="none" w:sz="0" w:space="0" w:color="auto"/>
        <w:left w:val="none" w:sz="0" w:space="0" w:color="auto"/>
        <w:bottom w:val="none" w:sz="0" w:space="0" w:color="auto"/>
        <w:right w:val="none" w:sz="0" w:space="0" w:color="auto"/>
      </w:divBdr>
    </w:div>
    <w:div w:id="1543978087">
      <w:bodyDiv w:val="1"/>
      <w:marLeft w:val="0"/>
      <w:marRight w:val="0"/>
      <w:marTop w:val="0"/>
      <w:marBottom w:val="0"/>
      <w:divBdr>
        <w:top w:val="none" w:sz="0" w:space="0" w:color="auto"/>
        <w:left w:val="none" w:sz="0" w:space="0" w:color="auto"/>
        <w:bottom w:val="none" w:sz="0" w:space="0" w:color="auto"/>
        <w:right w:val="none" w:sz="0" w:space="0" w:color="auto"/>
      </w:divBdr>
    </w:div>
    <w:div w:id="1546141990">
      <w:bodyDiv w:val="1"/>
      <w:marLeft w:val="0"/>
      <w:marRight w:val="0"/>
      <w:marTop w:val="0"/>
      <w:marBottom w:val="0"/>
      <w:divBdr>
        <w:top w:val="none" w:sz="0" w:space="0" w:color="auto"/>
        <w:left w:val="none" w:sz="0" w:space="0" w:color="auto"/>
        <w:bottom w:val="none" w:sz="0" w:space="0" w:color="auto"/>
        <w:right w:val="none" w:sz="0" w:space="0" w:color="auto"/>
      </w:divBdr>
    </w:div>
    <w:div w:id="1550193070">
      <w:bodyDiv w:val="1"/>
      <w:marLeft w:val="0"/>
      <w:marRight w:val="0"/>
      <w:marTop w:val="0"/>
      <w:marBottom w:val="0"/>
      <w:divBdr>
        <w:top w:val="none" w:sz="0" w:space="0" w:color="auto"/>
        <w:left w:val="none" w:sz="0" w:space="0" w:color="auto"/>
        <w:bottom w:val="none" w:sz="0" w:space="0" w:color="auto"/>
        <w:right w:val="none" w:sz="0" w:space="0" w:color="auto"/>
      </w:divBdr>
    </w:div>
    <w:div w:id="1550342131">
      <w:bodyDiv w:val="1"/>
      <w:marLeft w:val="0"/>
      <w:marRight w:val="0"/>
      <w:marTop w:val="0"/>
      <w:marBottom w:val="0"/>
      <w:divBdr>
        <w:top w:val="none" w:sz="0" w:space="0" w:color="auto"/>
        <w:left w:val="none" w:sz="0" w:space="0" w:color="auto"/>
        <w:bottom w:val="none" w:sz="0" w:space="0" w:color="auto"/>
        <w:right w:val="none" w:sz="0" w:space="0" w:color="auto"/>
      </w:divBdr>
    </w:div>
    <w:div w:id="1555048625">
      <w:bodyDiv w:val="1"/>
      <w:marLeft w:val="0"/>
      <w:marRight w:val="0"/>
      <w:marTop w:val="0"/>
      <w:marBottom w:val="0"/>
      <w:divBdr>
        <w:top w:val="none" w:sz="0" w:space="0" w:color="auto"/>
        <w:left w:val="none" w:sz="0" w:space="0" w:color="auto"/>
        <w:bottom w:val="none" w:sz="0" w:space="0" w:color="auto"/>
        <w:right w:val="none" w:sz="0" w:space="0" w:color="auto"/>
      </w:divBdr>
    </w:div>
    <w:div w:id="1558784406">
      <w:bodyDiv w:val="1"/>
      <w:marLeft w:val="0"/>
      <w:marRight w:val="0"/>
      <w:marTop w:val="0"/>
      <w:marBottom w:val="0"/>
      <w:divBdr>
        <w:top w:val="none" w:sz="0" w:space="0" w:color="auto"/>
        <w:left w:val="none" w:sz="0" w:space="0" w:color="auto"/>
        <w:bottom w:val="none" w:sz="0" w:space="0" w:color="auto"/>
        <w:right w:val="none" w:sz="0" w:space="0" w:color="auto"/>
      </w:divBdr>
    </w:div>
    <w:div w:id="1560290239">
      <w:bodyDiv w:val="1"/>
      <w:marLeft w:val="0"/>
      <w:marRight w:val="0"/>
      <w:marTop w:val="0"/>
      <w:marBottom w:val="0"/>
      <w:divBdr>
        <w:top w:val="none" w:sz="0" w:space="0" w:color="auto"/>
        <w:left w:val="none" w:sz="0" w:space="0" w:color="auto"/>
        <w:bottom w:val="none" w:sz="0" w:space="0" w:color="auto"/>
        <w:right w:val="none" w:sz="0" w:space="0" w:color="auto"/>
      </w:divBdr>
    </w:div>
    <w:div w:id="1561403803">
      <w:bodyDiv w:val="1"/>
      <w:marLeft w:val="0"/>
      <w:marRight w:val="0"/>
      <w:marTop w:val="0"/>
      <w:marBottom w:val="0"/>
      <w:divBdr>
        <w:top w:val="none" w:sz="0" w:space="0" w:color="auto"/>
        <w:left w:val="none" w:sz="0" w:space="0" w:color="auto"/>
        <w:bottom w:val="none" w:sz="0" w:space="0" w:color="auto"/>
        <w:right w:val="none" w:sz="0" w:space="0" w:color="auto"/>
      </w:divBdr>
    </w:div>
    <w:div w:id="1565608268">
      <w:bodyDiv w:val="1"/>
      <w:marLeft w:val="0"/>
      <w:marRight w:val="0"/>
      <w:marTop w:val="0"/>
      <w:marBottom w:val="0"/>
      <w:divBdr>
        <w:top w:val="none" w:sz="0" w:space="0" w:color="auto"/>
        <w:left w:val="none" w:sz="0" w:space="0" w:color="auto"/>
        <w:bottom w:val="none" w:sz="0" w:space="0" w:color="auto"/>
        <w:right w:val="none" w:sz="0" w:space="0" w:color="auto"/>
      </w:divBdr>
    </w:div>
    <w:div w:id="1568223732">
      <w:bodyDiv w:val="1"/>
      <w:marLeft w:val="0"/>
      <w:marRight w:val="0"/>
      <w:marTop w:val="0"/>
      <w:marBottom w:val="0"/>
      <w:divBdr>
        <w:top w:val="none" w:sz="0" w:space="0" w:color="auto"/>
        <w:left w:val="none" w:sz="0" w:space="0" w:color="auto"/>
        <w:bottom w:val="none" w:sz="0" w:space="0" w:color="auto"/>
        <w:right w:val="none" w:sz="0" w:space="0" w:color="auto"/>
      </w:divBdr>
    </w:div>
    <w:div w:id="1570992236">
      <w:bodyDiv w:val="1"/>
      <w:marLeft w:val="0"/>
      <w:marRight w:val="0"/>
      <w:marTop w:val="0"/>
      <w:marBottom w:val="0"/>
      <w:divBdr>
        <w:top w:val="none" w:sz="0" w:space="0" w:color="auto"/>
        <w:left w:val="none" w:sz="0" w:space="0" w:color="auto"/>
        <w:bottom w:val="none" w:sz="0" w:space="0" w:color="auto"/>
        <w:right w:val="none" w:sz="0" w:space="0" w:color="auto"/>
      </w:divBdr>
    </w:div>
    <w:div w:id="1571429119">
      <w:bodyDiv w:val="1"/>
      <w:marLeft w:val="0"/>
      <w:marRight w:val="0"/>
      <w:marTop w:val="0"/>
      <w:marBottom w:val="0"/>
      <w:divBdr>
        <w:top w:val="none" w:sz="0" w:space="0" w:color="auto"/>
        <w:left w:val="none" w:sz="0" w:space="0" w:color="auto"/>
        <w:bottom w:val="none" w:sz="0" w:space="0" w:color="auto"/>
        <w:right w:val="none" w:sz="0" w:space="0" w:color="auto"/>
      </w:divBdr>
    </w:div>
    <w:div w:id="1574464007">
      <w:bodyDiv w:val="1"/>
      <w:marLeft w:val="0"/>
      <w:marRight w:val="0"/>
      <w:marTop w:val="0"/>
      <w:marBottom w:val="0"/>
      <w:divBdr>
        <w:top w:val="none" w:sz="0" w:space="0" w:color="auto"/>
        <w:left w:val="none" w:sz="0" w:space="0" w:color="auto"/>
        <w:bottom w:val="none" w:sz="0" w:space="0" w:color="auto"/>
        <w:right w:val="none" w:sz="0" w:space="0" w:color="auto"/>
      </w:divBdr>
    </w:div>
    <w:div w:id="1575429649">
      <w:bodyDiv w:val="1"/>
      <w:marLeft w:val="0"/>
      <w:marRight w:val="0"/>
      <w:marTop w:val="0"/>
      <w:marBottom w:val="0"/>
      <w:divBdr>
        <w:top w:val="none" w:sz="0" w:space="0" w:color="auto"/>
        <w:left w:val="none" w:sz="0" w:space="0" w:color="auto"/>
        <w:bottom w:val="none" w:sz="0" w:space="0" w:color="auto"/>
        <w:right w:val="none" w:sz="0" w:space="0" w:color="auto"/>
      </w:divBdr>
    </w:div>
    <w:div w:id="1576210613">
      <w:bodyDiv w:val="1"/>
      <w:marLeft w:val="0"/>
      <w:marRight w:val="0"/>
      <w:marTop w:val="0"/>
      <w:marBottom w:val="0"/>
      <w:divBdr>
        <w:top w:val="none" w:sz="0" w:space="0" w:color="auto"/>
        <w:left w:val="none" w:sz="0" w:space="0" w:color="auto"/>
        <w:bottom w:val="none" w:sz="0" w:space="0" w:color="auto"/>
        <w:right w:val="none" w:sz="0" w:space="0" w:color="auto"/>
      </w:divBdr>
    </w:div>
    <w:div w:id="1576277148">
      <w:bodyDiv w:val="1"/>
      <w:marLeft w:val="0"/>
      <w:marRight w:val="0"/>
      <w:marTop w:val="0"/>
      <w:marBottom w:val="0"/>
      <w:divBdr>
        <w:top w:val="none" w:sz="0" w:space="0" w:color="auto"/>
        <w:left w:val="none" w:sz="0" w:space="0" w:color="auto"/>
        <w:bottom w:val="none" w:sz="0" w:space="0" w:color="auto"/>
        <w:right w:val="none" w:sz="0" w:space="0" w:color="auto"/>
      </w:divBdr>
    </w:div>
    <w:div w:id="1578443289">
      <w:bodyDiv w:val="1"/>
      <w:marLeft w:val="0"/>
      <w:marRight w:val="0"/>
      <w:marTop w:val="0"/>
      <w:marBottom w:val="0"/>
      <w:divBdr>
        <w:top w:val="none" w:sz="0" w:space="0" w:color="auto"/>
        <w:left w:val="none" w:sz="0" w:space="0" w:color="auto"/>
        <w:bottom w:val="none" w:sz="0" w:space="0" w:color="auto"/>
        <w:right w:val="none" w:sz="0" w:space="0" w:color="auto"/>
      </w:divBdr>
    </w:div>
    <w:div w:id="1578980702">
      <w:bodyDiv w:val="1"/>
      <w:marLeft w:val="0"/>
      <w:marRight w:val="0"/>
      <w:marTop w:val="0"/>
      <w:marBottom w:val="0"/>
      <w:divBdr>
        <w:top w:val="none" w:sz="0" w:space="0" w:color="auto"/>
        <w:left w:val="none" w:sz="0" w:space="0" w:color="auto"/>
        <w:bottom w:val="none" w:sz="0" w:space="0" w:color="auto"/>
        <w:right w:val="none" w:sz="0" w:space="0" w:color="auto"/>
      </w:divBdr>
    </w:div>
    <w:div w:id="1581212486">
      <w:bodyDiv w:val="1"/>
      <w:marLeft w:val="0"/>
      <w:marRight w:val="0"/>
      <w:marTop w:val="0"/>
      <w:marBottom w:val="0"/>
      <w:divBdr>
        <w:top w:val="none" w:sz="0" w:space="0" w:color="auto"/>
        <w:left w:val="none" w:sz="0" w:space="0" w:color="auto"/>
        <w:bottom w:val="none" w:sz="0" w:space="0" w:color="auto"/>
        <w:right w:val="none" w:sz="0" w:space="0" w:color="auto"/>
      </w:divBdr>
    </w:div>
    <w:div w:id="1584024019">
      <w:bodyDiv w:val="1"/>
      <w:marLeft w:val="0"/>
      <w:marRight w:val="0"/>
      <w:marTop w:val="0"/>
      <w:marBottom w:val="0"/>
      <w:divBdr>
        <w:top w:val="none" w:sz="0" w:space="0" w:color="auto"/>
        <w:left w:val="none" w:sz="0" w:space="0" w:color="auto"/>
        <w:bottom w:val="none" w:sz="0" w:space="0" w:color="auto"/>
        <w:right w:val="none" w:sz="0" w:space="0" w:color="auto"/>
      </w:divBdr>
    </w:div>
    <w:div w:id="1590429713">
      <w:bodyDiv w:val="1"/>
      <w:marLeft w:val="0"/>
      <w:marRight w:val="0"/>
      <w:marTop w:val="0"/>
      <w:marBottom w:val="0"/>
      <w:divBdr>
        <w:top w:val="none" w:sz="0" w:space="0" w:color="auto"/>
        <w:left w:val="none" w:sz="0" w:space="0" w:color="auto"/>
        <w:bottom w:val="none" w:sz="0" w:space="0" w:color="auto"/>
        <w:right w:val="none" w:sz="0" w:space="0" w:color="auto"/>
      </w:divBdr>
    </w:div>
    <w:div w:id="1591349262">
      <w:bodyDiv w:val="1"/>
      <w:marLeft w:val="0"/>
      <w:marRight w:val="0"/>
      <w:marTop w:val="0"/>
      <w:marBottom w:val="0"/>
      <w:divBdr>
        <w:top w:val="none" w:sz="0" w:space="0" w:color="auto"/>
        <w:left w:val="none" w:sz="0" w:space="0" w:color="auto"/>
        <w:bottom w:val="none" w:sz="0" w:space="0" w:color="auto"/>
        <w:right w:val="none" w:sz="0" w:space="0" w:color="auto"/>
      </w:divBdr>
    </w:div>
    <w:div w:id="1594976035">
      <w:bodyDiv w:val="1"/>
      <w:marLeft w:val="0"/>
      <w:marRight w:val="0"/>
      <w:marTop w:val="0"/>
      <w:marBottom w:val="0"/>
      <w:divBdr>
        <w:top w:val="none" w:sz="0" w:space="0" w:color="auto"/>
        <w:left w:val="none" w:sz="0" w:space="0" w:color="auto"/>
        <w:bottom w:val="none" w:sz="0" w:space="0" w:color="auto"/>
        <w:right w:val="none" w:sz="0" w:space="0" w:color="auto"/>
      </w:divBdr>
    </w:div>
    <w:div w:id="1605186117">
      <w:bodyDiv w:val="1"/>
      <w:marLeft w:val="0"/>
      <w:marRight w:val="0"/>
      <w:marTop w:val="0"/>
      <w:marBottom w:val="0"/>
      <w:divBdr>
        <w:top w:val="none" w:sz="0" w:space="0" w:color="auto"/>
        <w:left w:val="none" w:sz="0" w:space="0" w:color="auto"/>
        <w:bottom w:val="none" w:sz="0" w:space="0" w:color="auto"/>
        <w:right w:val="none" w:sz="0" w:space="0" w:color="auto"/>
      </w:divBdr>
    </w:div>
    <w:div w:id="1605457003">
      <w:bodyDiv w:val="1"/>
      <w:marLeft w:val="0"/>
      <w:marRight w:val="0"/>
      <w:marTop w:val="0"/>
      <w:marBottom w:val="0"/>
      <w:divBdr>
        <w:top w:val="none" w:sz="0" w:space="0" w:color="auto"/>
        <w:left w:val="none" w:sz="0" w:space="0" w:color="auto"/>
        <w:bottom w:val="none" w:sz="0" w:space="0" w:color="auto"/>
        <w:right w:val="none" w:sz="0" w:space="0" w:color="auto"/>
      </w:divBdr>
    </w:div>
    <w:div w:id="1616860363">
      <w:bodyDiv w:val="1"/>
      <w:marLeft w:val="0"/>
      <w:marRight w:val="0"/>
      <w:marTop w:val="0"/>
      <w:marBottom w:val="0"/>
      <w:divBdr>
        <w:top w:val="none" w:sz="0" w:space="0" w:color="auto"/>
        <w:left w:val="none" w:sz="0" w:space="0" w:color="auto"/>
        <w:bottom w:val="none" w:sz="0" w:space="0" w:color="auto"/>
        <w:right w:val="none" w:sz="0" w:space="0" w:color="auto"/>
      </w:divBdr>
    </w:div>
    <w:div w:id="1618293533">
      <w:bodyDiv w:val="1"/>
      <w:marLeft w:val="0"/>
      <w:marRight w:val="0"/>
      <w:marTop w:val="0"/>
      <w:marBottom w:val="0"/>
      <w:divBdr>
        <w:top w:val="none" w:sz="0" w:space="0" w:color="auto"/>
        <w:left w:val="none" w:sz="0" w:space="0" w:color="auto"/>
        <w:bottom w:val="none" w:sz="0" w:space="0" w:color="auto"/>
        <w:right w:val="none" w:sz="0" w:space="0" w:color="auto"/>
      </w:divBdr>
    </w:div>
    <w:div w:id="1618946196">
      <w:bodyDiv w:val="1"/>
      <w:marLeft w:val="0"/>
      <w:marRight w:val="0"/>
      <w:marTop w:val="0"/>
      <w:marBottom w:val="0"/>
      <w:divBdr>
        <w:top w:val="none" w:sz="0" w:space="0" w:color="auto"/>
        <w:left w:val="none" w:sz="0" w:space="0" w:color="auto"/>
        <w:bottom w:val="none" w:sz="0" w:space="0" w:color="auto"/>
        <w:right w:val="none" w:sz="0" w:space="0" w:color="auto"/>
      </w:divBdr>
    </w:div>
    <w:div w:id="1619288238">
      <w:bodyDiv w:val="1"/>
      <w:marLeft w:val="0"/>
      <w:marRight w:val="0"/>
      <w:marTop w:val="0"/>
      <w:marBottom w:val="0"/>
      <w:divBdr>
        <w:top w:val="none" w:sz="0" w:space="0" w:color="auto"/>
        <w:left w:val="none" w:sz="0" w:space="0" w:color="auto"/>
        <w:bottom w:val="none" w:sz="0" w:space="0" w:color="auto"/>
        <w:right w:val="none" w:sz="0" w:space="0" w:color="auto"/>
      </w:divBdr>
    </w:div>
    <w:div w:id="1627194874">
      <w:bodyDiv w:val="1"/>
      <w:marLeft w:val="0"/>
      <w:marRight w:val="0"/>
      <w:marTop w:val="0"/>
      <w:marBottom w:val="0"/>
      <w:divBdr>
        <w:top w:val="none" w:sz="0" w:space="0" w:color="auto"/>
        <w:left w:val="none" w:sz="0" w:space="0" w:color="auto"/>
        <w:bottom w:val="none" w:sz="0" w:space="0" w:color="auto"/>
        <w:right w:val="none" w:sz="0" w:space="0" w:color="auto"/>
      </w:divBdr>
    </w:div>
    <w:div w:id="1631397158">
      <w:bodyDiv w:val="1"/>
      <w:marLeft w:val="0"/>
      <w:marRight w:val="0"/>
      <w:marTop w:val="0"/>
      <w:marBottom w:val="0"/>
      <w:divBdr>
        <w:top w:val="none" w:sz="0" w:space="0" w:color="auto"/>
        <w:left w:val="none" w:sz="0" w:space="0" w:color="auto"/>
        <w:bottom w:val="none" w:sz="0" w:space="0" w:color="auto"/>
        <w:right w:val="none" w:sz="0" w:space="0" w:color="auto"/>
      </w:divBdr>
    </w:div>
    <w:div w:id="1636715664">
      <w:bodyDiv w:val="1"/>
      <w:marLeft w:val="0"/>
      <w:marRight w:val="0"/>
      <w:marTop w:val="0"/>
      <w:marBottom w:val="0"/>
      <w:divBdr>
        <w:top w:val="none" w:sz="0" w:space="0" w:color="auto"/>
        <w:left w:val="none" w:sz="0" w:space="0" w:color="auto"/>
        <w:bottom w:val="none" w:sz="0" w:space="0" w:color="auto"/>
        <w:right w:val="none" w:sz="0" w:space="0" w:color="auto"/>
      </w:divBdr>
    </w:div>
    <w:div w:id="1639258980">
      <w:bodyDiv w:val="1"/>
      <w:marLeft w:val="0"/>
      <w:marRight w:val="0"/>
      <w:marTop w:val="0"/>
      <w:marBottom w:val="0"/>
      <w:divBdr>
        <w:top w:val="none" w:sz="0" w:space="0" w:color="auto"/>
        <w:left w:val="none" w:sz="0" w:space="0" w:color="auto"/>
        <w:bottom w:val="none" w:sz="0" w:space="0" w:color="auto"/>
        <w:right w:val="none" w:sz="0" w:space="0" w:color="auto"/>
      </w:divBdr>
    </w:div>
    <w:div w:id="1643539375">
      <w:bodyDiv w:val="1"/>
      <w:marLeft w:val="0"/>
      <w:marRight w:val="0"/>
      <w:marTop w:val="0"/>
      <w:marBottom w:val="0"/>
      <w:divBdr>
        <w:top w:val="none" w:sz="0" w:space="0" w:color="auto"/>
        <w:left w:val="none" w:sz="0" w:space="0" w:color="auto"/>
        <w:bottom w:val="none" w:sz="0" w:space="0" w:color="auto"/>
        <w:right w:val="none" w:sz="0" w:space="0" w:color="auto"/>
      </w:divBdr>
    </w:div>
    <w:div w:id="1646859209">
      <w:bodyDiv w:val="1"/>
      <w:marLeft w:val="0"/>
      <w:marRight w:val="0"/>
      <w:marTop w:val="0"/>
      <w:marBottom w:val="0"/>
      <w:divBdr>
        <w:top w:val="none" w:sz="0" w:space="0" w:color="auto"/>
        <w:left w:val="none" w:sz="0" w:space="0" w:color="auto"/>
        <w:bottom w:val="none" w:sz="0" w:space="0" w:color="auto"/>
        <w:right w:val="none" w:sz="0" w:space="0" w:color="auto"/>
      </w:divBdr>
      <w:divsChild>
        <w:div w:id="456028765">
          <w:marLeft w:val="0"/>
          <w:marRight w:val="0"/>
          <w:marTop w:val="0"/>
          <w:marBottom w:val="0"/>
          <w:divBdr>
            <w:top w:val="none" w:sz="0" w:space="0" w:color="auto"/>
            <w:left w:val="none" w:sz="0" w:space="0" w:color="auto"/>
            <w:bottom w:val="none" w:sz="0" w:space="0" w:color="auto"/>
            <w:right w:val="none" w:sz="0" w:space="0" w:color="auto"/>
          </w:divBdr>
        </w:div>
        <w:div w:id="370689466">
          <w:marLeft w:val="0"/>
          <w:marRight w:val="0"/>
          <w:marTop w:val="0"/>
          <w:marBottom w:val="0"/>
          <w:divBdr>
            <w:top w:val="none" w:sz="0" w:space="0" w:color="auto"/>
            <w:left w:val="none" w:sz="0" w:space="0" w:color="auto"/>
            <w:bottom w:val="none" w:sz="0" w:space="0" w:color="auto"/>
            <w:right w:val="none" w:sz="0" w:space="0" w:color="auto"/>
          </w:divBdr>
        </w:div>
        <w:div w:id="92748623">
          <w:marLeft w:val="0"/>
          <w:marRight w:val="0"/>
          <w:marTop w:val="0"/>
          <w:marBottom w:val="0"/>
          <w:divBdr>
            <w:top w:val="none" w:sz="0" w:space="0" w:color="auto"/>
            <w:left w:val="none" w:sz="0" w:space="0" w:color="auto"/>
            <w:bottom w:val="none" w:sz="0" w:space="0" w:color="auto"/>
            <w:right w:val="none" w:sz="0" w:space="0" w:color="auto"/>
          </w:divBdr>
        </w:div>
        <w:div w:id="1385786981">
          <w:marLeft w:val="0"/>
          <w:marRight w:val="0"/>
          <w:marTop w:val="0"/>
          <w:marBottom w:val="0"/>
          <w:divBdr>
            <w:top w:val="none" w:sz="0" w:space="0" w:color="auto"/>
            <w:left w:val="none" w:sz="0" w:space="0" w:color="auto"/>
            <w:bottom w:val="none" w:sz="0" w:space="0" w:color="auto"/>
            <w:right w:val="none" w:sz="0" w:space="0" w:color="auto"/>
          </w:divBdr>
        </w:div>
        <w:div w:id="1363476760">
          <w:marLeft w:val="0"/>
          <w:marRight w:val="0"/>
          <w:marTop w:val="0"/>
          <w:marBottom w:val="0"/>
          <w:divBdr>
            <w:top w:val="none" w:sz="0" w:space="0" w:color="auto"/>
            <w:left w:val="none" w:sz="0" w:space="0" w:color="auto"/>
            <w:bottom w:val="none" w:sz="0" w:space="0" w:color="auto"/>
            <w:right w:val="none" w:sz="0" w:space="0" w:color="auto"/>
          </w:divBdr>
        </w:div>
        <w:div w:id="1888641033">
          <w:marLeft w:val="0"/>
          <w:marRight w:val="0"/>
          <w:marTop w:val="0"/>
          <w:marBottom w:val="0"/>
          <w:divBdr>
            <w:top w:val="none" w:sz="0" w:space="0" w:color="auto"/>
            <w:left w:val="none" w:sz="0" w:space="0" w:color="auto"/>
            <w:bottom w:val="none" w:sz="0" w:space="0" w:color="auto"/>
            <w:right w:val="none" w:sz="0" w:space="0" w:color="auto"/>
          </w:divBdr>
        </w:div>
        <w:div w:id="1594901181">
          <w:marLeft w:val="0"/>
          <w:marRight w:val="0"/>
          <w:marTop w:val="0"/>
          <w:marBottom w:val="0"/>
          <w:divBdr>
            <w:top w:val="none" w:sz="0" w:space="0" w:color="auto"/>
            <w:left w:val="none" w:sz="0" w:space="0" w:color="auto"/>
            <w:bottom w:val="none" w:sz="0" w:space="0" w:color="auto"/>
            <w:right w:val="none" w:sz="0" w:space="0" w:color="auto"/>
          </w:divBdr>
        </w:div>
        <w:div w:id="1931037572">
          <w:marLeft w:val="0"/>
          <w:marRight w:val="0"/>
          <w:marTop w:val="0"/>
          <w:marBottom w:val="0"/>
          <w:divBdr>
            <w:top w:val="none" w:sz="0" w:space="0" w:color="auto"/>
            <w:left w:val="none" w:sz="0" w:space="0" w:color="auto"/>
            <w:bottom w:val="none" w:sz="0" w:space="0" w:color="auto"/>
            <w:right w:val="none" w:sz="0" w:space="0" w:color="auto"/>
          </w:divBdr>
        </w:div>
        <w:div w:id="686099548">
          <w:marLeft w:val="0"/>
          <w:marRight w:val="0"/>
          <w:marTop w:val="0"/>
          <w:marBottom w:val="0"/>
          <w:divBdr>
            <w:top w:val="none" w:sz="0" w:space="0" w:color="auto"/>
            <w:left w:val="none" w:sz="0" w:space="0" w:color="auto"/>
            <w:bottom w:val="none" w:sz="0" w:space="0" w:color="auto"/>
            <w:right w:val="none" w:sz="0" w:space="0" w:color="auto"/>
          </w:divBdr>
        </w:div>
        <w:div w:id="677580086">
          <w:marLeft w:val="0"/>
          <w:marRight w:val="0"/>
          <w:marTop w:val="0"/>
          <w:marBottom w:val="0"/>
          <w:divBdr>
            <w:top w:val="none" w:sz="0" w:space="0" w:color="auto"/>
            <w:left w:val="none" w:sz="0" w:space="0" w:color="auto"/>
            <w:bottom w:val="none" w:sz="0" w:space="0" w:color="auto"/>
            <w:right w:val="none" w:sz="0" w:space="0" w:color="auto"/>
          </w:divBdr>
        </w:div>
        <w:div w:id="1446847930">
          <w:marLeft w:val="0"/>
          <w:marRight w:val="0"/>
          <w:marTop w:val="0"/>
          <w:marBottom w:val="0"/>
          <w:divBdr>
            <w:top w:val="none" w:sz="0" w:space="0" w:color="auto"/>
            <w:left w:val="none" w:sz="0" w:space="0" w:color="auto"/>
            <w:bottom w:val="none" w:sz="0" w:space="0" w:color="auto"/>
            <w:right w:val="none" w:sz="0" w:space="0" w:color="auto"/>
          </w:divBdr>
        </w:div>
        <w:div w:id="1548370078">
          <w:marLeft w:val="0"/>
          <w:marRight w:val="0"/>
          <w:marTop w:val="0"/>
          <w:marBottom w:val="0"/>
          <w:divBdr>
            <w:top w:val="none" w:sz="0" w:space="0" w:color="auto"/>
            <w:left w:val="none" w:sz="0" w:space="0" w:color="auto"/>
            <w:bottom w:val="none" w:sz="0" w:space="0" w:color="auto"/>
            <w:right w:val="none" w:sz="0" w:space="0" w:color="auto"/>
          </w:divBdr>
        </w:div>
        <w:div w:id="356733404">
          <w:marLeft w:val="0"/>
          <w:marRight w:val="0"/>
          <w:marTop w:val="0"/>
          <w:marBottom w:val="0"/>
          <w:divBdr>
            <w:top w:val="none" w:sz="0" w:space="0" w:color="auto"/>
            <w:left w:val="none" w:sz="0" w:space="0" w:color="auto"/>
            <w:bottom w:val="none" w:sz="0" w:space="0" w:color="auto"/>
            <w:right w:val="none" w:sz="0" w:space="0" w:color="auto"/>
          </w:divBdr>
        </w:div>
        <w:div w:id="213351467">
          <w:marLeft w:val="0"/>
          <w:marRight w:val="0"/>
          <w:marTop w:val="0"/>
          <w:marBottom w:val="0"/>
          <w:divBdr>
            <w:top w:val="none" w:sz="0" w:space="0" w:color="auto"/>
            <w:left w:val="none" w:sz="0" w:space="0" w:color="auto"/>
            <w:bottom w:val="none" w:sz="0" w:space="0" w:color="auto"/>
            <w:right w:val="none" w:sz="0" w:space="0" w:color="auto"/>
          </w:divBdr>
        </w:div>
        <w:div w:id="772821166">
          <w:marLeft w:val="0"/>
          <w:marRight w:val="0"/>
          <w:marTop w:val="0"/>
          <w:marBottom w:val="0"/>
          <w:divBdr>
            <w:top w:val="none" w:sz="0" w:space="0" w:color="auto"/>
            <w:left w:val="none" w:sz="0" w:space="0" w:color="auto"/>
            <w:bottom w:val="none" w:sz="0" w:space="0" w:color="auto"/>
            <w:right w:val="none" w:sz="0" w:space="0" w:color="auto"/>
          </w:divBdr>
        </w:div>
        <w:div w:id="981040199">
          <w:marLeft w:val="0"/>
          <w:marRight w:val="0"/>
          <w:marTop w:val="0"/>
          <w:marBottom w:val="0"/>
          <w:divBdr>
            <w:top w:val="none" w:sz="0" w:space="0" w:color="auto"/>
            <w:left w:val="none" w:sz="0" w:space="0" w:color="auto"/>
            <w:bottom w:val="none" w:sz="0" w:space="0" w:color="auto"/>
            <w:right w:val="none" w:sz="0" w:space="0" w:color="auto"/>
          </w:divBdr>
        </w:div>
        <w:div w:id="1845439673">
          <w:marLeft w:val="0"/>
          <w:marRight w:val="0"/>
          <w:marTop w:val="0"/>
          <w:marBottom w:val="0"/>
          <w:divBdr>
            <w:top w:val="none" w:sz="0" w:space="0" w:color="auto"/>
            <w:left w:val="none" w:sz="0" w:space="0" w:color="auto"/>
            <w:bottom w:val="none" w:sz="0" w:space="0" w:color="auto"/>
            <w:right w:val="none" w:sz="0" w:space="0" w:color="auto"/>
          </w:divBdr>
        </w:div>
        <w:div w:id="1529874532">
          <w:marLeft w:val="0"/>
          <w:marRight w:val="0"/>
          <w:marTop w:val="0"/>
          <w:marBottom w:val="0"/>
          <w:divBdr>
            <w:top w:val="none" w:sz="0" w:space="0" w:color="auto"/>
            <w:left w:val="none" w:sz="0" w:space="0" w:color="auto"/>
            <w:bottom w:val="none" w:sz="0" w:space="0" w:color="auto"/>
            <w:right w:val="none" w:sz="0" w:space="0" w:color="auto"/>
          </w:divBdr>
        </w:div>
        <w:div w:id="1981113665">
          <w:marLeft w:val="0"/>
          <w:marRight w:val="0"/>
          <w:marTop w:val="0"/>
          <w:marBottom w:val="0"/>
          <w:divBdr>
            <w:top w:val="none" w:sz="0" w:space="0" w:color="auto"/>
            <w:left w:val="none" w:sz="0" w:space="0" w:color="auto"/>
            <w:bottom w:val="none" w:sz="0" w:space="0" w:color="auto"/>
            <w:right w:val="none" w:sz="0" w:space="0" w:color="auto"/>
          </w:divBdr>
        </w:div>
        <w:div w:id="520245246">
          <w:marLeft w:val="0"/>
          <w:marRight w:val="0"/>
          <w:marTop w:val="0"/>
          <w:marBottom w:val="0"/>
          <w:divBdr>
            <w:top w:val="none" w:sz="0" w:space="0" w:color="auto"/>
            <w:left w:val="none" w:sz="0" w:space="0" w:color="auto"/>
            <w:bottom w:val="none" w:sz="0" w:space="0" w:color="auto"/>
            <w:right w:val="none" w:sz="0" w:space="0" w:color="auto"/>
          </w:divBdr>
        </w:div>
      </w:divsChild>
    </w:div>
    <w:div w:id="1655524491">
      <w:bodyDiv w:val="1"/>
      <w:marLeft w:val="0"/>
      <w:marRight w:val="0"/>
      <w:marTop w:val="0"/>
      <w:marBottom w:val="0"/>
      <w:divBdr>
        <w:top w:val="none" w:sz="0" w:space="0" w:color="auto"/>
        <w:left w:val="none" w:sz="0" w:space="0" w:color="auto"/>
        <w:bottom w:val="none" w:sz="0" w:space="0" w:color="auto"/>
        <w:right w:val="none" w:sz="0" w:space="0" w:color="auto"/>
      </w:divBdr>
    </w:div>
    <w:div w:id="1661543943">
      <w:bodyDiv w:val="1"/>
      <w:marLeft w:val="0"/>
      <w:marRight w:val="0"/>
      <w:marTop w:val="0"/>
      <w:marBottom w:val="0"/>
      <w:divBdr>
        <w:top w:val="none" w:sz="0" w:space="0" w:color="auto"/>
        <w:left w:val="none" w:sz="0" w:space="0" w:color="auto"/>
        <w:bottom w:val="none" w:sz="0" w:space="0" w:color="auto"/>
        <w:right w:val="none" w:sz="0" w:space="0" w:color="auto"/>
      </w:divBdr>
    </w:div>
    <w:div w:id="1664623126">
      <w:bodyDiv w:val="1"/>
      <w:marLeft w:val="0"/>
      <w:marRight w:val="0"/>
      <w:marTop w:val="0"/>
      <w:marBottom w:val="0"/>
      <w:divBdr>
        <w:top w:val="none" w:sz="0" w:space="0" w:color="auto"/>
        <w:left w:val="none" w:sz="0" w:space="0" w:color="auto"/>
        <w:bottom w:val="none" w:sz="0" w:space="0" w:color="auto"/>
        <w:right w:val="none" w:sz="0" w:space="0" w:color="auto"/>
      </w:divBdr>
    </w:div>
    <w:div w:id="1665470410">
      <w:bodyDiv w:val="1"/>
      <w:marLeft w:val="0"/>
      <w:marRight w:val="0"/>
      <w:marTop w:val="0"/>
      <w:marBottom w:val="0"/>
      <w:divBdr>
        <w:top w:val="none" w:sz="0" w:space="0" w:color="auto"/>
        <w:left w:val="none" w:sz="0" w:space="0" w:color="auto"/>
        <w:bottom w:val="none" w:sz="0" w:space="0" w:color="auto"/>
        <w:right w:val="none" w:sz="0" w:space="0" w:color="auto"/>
      </w:divBdr>
    </w:div>
    <w:div w:id="1671903427">
      <w:bodyDiv w:val="1"/>
      <w:marLeft w:val="0"/>
      <w:marRight w:val="0"/>
      <w:marTop w:val="0"/>
      <w:marBottom w:val="0"/>
      <w:divBdr>
        <w:top w:val="none" w:sz="0" w:space="0" w:color="auto"/>
        <w:left w:val="none" w:sz="0" w:space="0" w:color="auto"/>
        <w:bottom w:val="none" w:sz="0" w:space="0" w:color="auto"/>
        <w:right w:val="none" w:sz="0" w:space="0" w:color="auto"/>
      </w:divBdr>
    </w:div>
    <w:div w:id="1674915698">
      <w:bodyDiv w:val="1"/>
      <w:marLeft w:val="0"/>
      <w:marRight w:val="0"/>
      <w:marTop w:val="0"/>
      <w:marBottom w:val="0"/>
      <w:divBdr>
        <w:top w:val="none" w:sz="0" w:space="0" w:color="auto"/>
        <w:left w:val="none" w:sz="0" w:space="0" w:color="auto"/>
        <w:bottom w:val="none" w:sz="0" w:space="0" w:color="auto"/>
        <w:right w:val="none" w:sz="0" w:space="0" w:color="auto"/>
      </w:divBdr>
    </w:div>
    <w:div w:id="1674992426">
      <w:bodyDiv w:val="1"/>
      <w:marLeft w:val="0"/>
      <w:marRight w:val="0"/>
      <w:marTop w:val="0"/>
      <w:marBottom w:val="0"/>
      <w:divBdr>
        <w:top w:val="none" w:sz="0" w:space="0" w:color="auto"/>
        <w:left w:val="none" w:sz="0" w:space="0" w:color="auto"/>
        <w:bottom w:val="none" w:sz="0" w:space="0" w:color="auto"/>
        <w:right w:val="none" w:sz="0" w:space="0" w:color="auto"/>
      </w:divBdr>
    </w:div>
    <w:div w:id="1683123695">
      <w:bodyDiv w:val="1"/>
      <w:marLeft w:val="0"/>
      <w:marRight w:val="0"/>
      <w:marTop w:val="0"/>
      <w:marBottom w:val="0"/>
      <w:divBdr>
        <w:top w:val="none" w:sz="0" w:space="0" w:color="auto"/>
        <w:left w:val="none" w:sz="0" w:space="0" w:color="auto"/>
        <w:bottom w:val="none" w:sz="0" w:space="0" w:color="auto"/>
        <w:right w:val="none" w:sz="0" w:space="0" w:color="auto"/>
      </w:divBdr>
    </w:div>
    <w:div w:id="1683169499">
      <w:bodyDiv w:val="1"/>
      <w:marLeft w:val="0"/>
      <w:marRight w:val="0"/>
      <w:marTop w:val="0"/>
      <w:marBottom w:val="0"/>
      <w:divBdr>
        <w:top w:val="none" w:sz="0" w:space="0" w:color="auto"/>
        <w:left w:val="none" w:sz="0" w:space="0" w:color="auto"/>
        <w:bottom w:val="none" w:sz="0" w:space="0" w:color="auto"/>
        <w:right w:val="none" w:sz="0" w:space="0" w:color="auto"/>
      </w:divBdr>
    </w:div>
    <w:div w:id="1684673851">
      <w:bodyDiv w:val="1"/>
      <w:marLeft w:val="0"/>
      <w:marRight w:val="0"/>
      <w:marTop w:val="0"/>
      <w:marBottom w:val="0"/>
      <w:divBdr>
        <w:top w:val="none" w:sz="0" w:space="0" w:color="auto"/>
        <w:left w:val="none" w:sz="0" w:space="0" w:color="auto"/>
        <w:bottom w:val="none" w:sz="0" w:space="0" w:color="auto"/>
        <w:right w:val="none" w:sz="0" w:space="0" w:color="auto"/>
      </w:divBdr>
    </w:div>
    <w:div w:id="1686980917">
      <w:bodyDiv w:val="1"/>
      <w:marLeft w:val="0"/>
      <w:marRight w:val="0"/>
      <w:marTop w:val="0"/>
      <w:marBottom w:val="0"/>
      <w:divBdr>
        <w:top w:val="none" w:sz="0" w:space="0" w:color="auto"/>
        <w:left w:val="none" w:sz="0" w:space="0" w:color="auto"/>
        <w:bottom w:val="none" w:sz="0" w:space="0" w:color="auto"/>
        <w:right w:val="none" w:sz="0" w:space="0" w:color="auto"/>
      </w:divBdr>
    </w:div>
    <w:div w:id="1688099587">
      <w:bodyDiv w:val="1"/>
      <w:marLeft w:val="0"/>
      <w:marRight w:val="0"/>
      <w:marTop w:val="0"/>
      <w:marBottom w:val="0"/>
      <w:divBdr>
        <w:top w:val="none" w:sz="0" w:space="0" w:color="auto"/>
        <w:left w:val="none" w:sz="0" w:space="0" w:color="auto"/>
        <w:bottom w:val="none" w:sz="0" w:space="0" w:color="auto"/>
        <w:right w:val="none" w:sz="0" w:space="0" w:color="auto"/>
      </w:divBdr>
    </w:div>
    <w:div w:id="1689866462">
      <w:bodyDiv w:val="1"/>
      <w:marLeft w:val="0"/>
      <w:marRight w:val="0"/>
      <w:marTop w:val="0"/>
      <w:marBottom w:val="0"/>
      <w:divBdr>
        <w:top w:val="none" w:sz="0" w:space="0" w:color="auto"/>
        <w:left w:val="none" w:sz="0" w:space="0" w:color="auto"/>
        <w:bottom w:val="none" w:sz="0" w:space="0" w:color="auto"/>
        <w:right w:val="none" w:sz="0" w:space="0" w:color="auto"/>
      </w:divBdr>
    </w:div>
    <w:div w:id="1695230719">
      <w:bodyDiv w:val="1"/>
      <w:marLeft w:val="0"/>
      <w:marRight w:val="0"/>
      <w:marTop w:val="0"/>
      <w:marBottom w:val="0"/>
      <w:divBdr>
        <w:top w:val="none" w:sz="0" w:space="0" w:color="auto"/>
        <w:left w:val="none" w:sz="0" w:space="0" w:color="auto"/>
        <w:bottom w:val="none" w:sz="0" w:space="0" w:color="auto"/>
        <w:right w:val="none" w:sz="0" w:space="0" w:color="auto"/>
      </w:divBdr>
    </w:div>
    <w:div w:id="1702895264">
      <w:bodyDiv w:val="1"/>
      <w:marLeft w:val="0"/>
      <w:marRight w:val="0"/>
      <w:marTop w:val="0"/>
      <w:marBottom w:val="0"/>
      <w:divBdr>
        <w:top w:val="none" w:sz="0" w:space="0" w:color="auto"/>
        <w:left w:val="none" w:sz="0" w:space="0" w:color="auto"/>
        <w:bottom w:val="none" w:sz="0" w:space="0" w:color="auto"/>
        <w:right w:val="none" w:sz="0" w:space="0" w:color="auto"/>
      </w:divBdr>
    </w:div>
    <w:div w:id="1703281934">
      <w:bodyDiv w:val="1"/>
      <w:marLeft w:val="0"/>
      <w:marRight w:val="0"/>
      <w:marTop w:val="0"/>
      <w:marBottom w:val="0"/>
      <w:divBdr>
        <w:top w:val="none" w:sz="0" w:space="0" w:color="auto"/>
        <w:left w:val="none" w:sz="0" w:space="0" w:color="auto"/>
        <w:bottom w:val="none" w:sz="0" w:space="0" w:color="auto"/>
        <w:right w:val="none" w:sz="0" w:space="0" w:color="auto"/>
      </w:divBdr>
    </w:div>
    <w:div w:id="1705641695">
      <w:bodyDiv w:val="1"/>
      <w:marLeft w:val="0"/>
      <w:marRight w:val="0"/>
      <w:marTop w:val="0"/>
      <w:marBottom w:val="0"/>
      <w:divBdr>
        <w:top w:val="none" w:sz="0" w:space="0" w:color="auto"/>
        <w:left w:val="none" w:sz="0" w:space="0" w:color="auto"/>
        <w:bottom w:val="none" w:sz="0" w:space="0" w:color="auto"/>
        <w:right w:val="none" w:sz="0" w:space="0" w:color="auto"/>
      </w:divBdr>
    </w:div>
    <w:div w:id="1705902887">
      <w:bodyDiv w:val="1"/>
      <w:marLeft w:val="0"/>
      <w:marRight w:val="0"/>
      <w:marTop w:val="0"/>
      <w:marBottom w:val="0"/>
      <w:divBdr>
        <w:top w:val="none" w:sz="0" w:space="0" w:color="auto"/>
        <w:left w:val="none" w:sz="0" w:space="0" w:color="auto"/>
        <w:bottom w:val="none" w:sz="0" w:space="0" w:color="auto"/>
        <w:right w:val="none" w:sz="0" w:space="0" w:color="auto"/>
      </w:divBdr>
    </w:div>
    <w:div w:id="1710304587">
      <w:bodyDiv w:val="1"/>
      <w:marLeft w:val="0"/>
      <w:marRight w:val="0"/>
      <w:marTop w:val="0"/>
      <w:marBottom w:val="0"/>
      <w:divBdr>
        <w:top w:val="none" w:sz="0" w:space="0" w:color="auto"/>
        <w:left w:val="none" w:sz="0" w:space="0" w:color="auto"/>
        <w:bottom w:val="none" w:sz="0" w:space="0" w:color="auto"/>
        <w:right w:val="none" w:sz="0" w:space="0" w:color="auto"/>
      </w:divBdr>
    </w:div>
    <w:div w:id="1710377288">
      <w:bodyDiv w:val="1"/>
      <w:marLeft w:val="0"/>
      <w:marRight w:val="0"/>
      <w:marTop w:val="0"/>
      <w:marBottom w:val="0"/>
      <w:divBdr>
        <w:top w:val="none" w:sz="0" w:space="0" w:color="auto"/>
        <w:left w:val="none" w:sz="0" w:space="0" w:color="auto"/>
        <w:bottom w:val="none" w:sz="0" w:space="0" w:color="auto"/>
        <w:right w:val="none" w:sz="0" w:space="0" w:color="auto"/>
      </w:divBdr>
    </w:div>
    <w:div w:id="1712068803">
      <w:bodyDiv w:val="1"/>
      <w:marLeft w:val="0"/>
      <w:marRight w:val="0"/>
      <w:marTop w:val="0"/>
      <w:marBottom w:val="0"/>
      <w:divBdr>
        <w:top w:val="none" w:sz="0" w:space="0" w:color="auto"/>
        <w:left w:val="none" w:sz="0" w:space="0" w:color="auto"/>
        <w:bottom w:val="none" w:sz="0" w:space="0" w:color="auto"/>
        <w:right w:val="none" w:sz="0" w:space="0" w:color="auto"/>
      </w:divBdr>
    </w:div>
    <w:div w:id="1712805628">
      <w:bodyDiv w:val="1"/>
      <w:marLeft w:val="0"/>
      <w:marRight w:val="0"/>
      <w:marTop w:val="0"/>
      <w:marBottom w:val="0"/>
      <w:divBdr>
        <w:top w:val="none" w:sz="0" w:space="0" w:color="auto"/>
        <w:left w:val="none" w:sz="0" w:space="0" w:color="auto"/>
        <w:bottom w:val="none" w:sz="0" w:space="0" w:color="auto"/>
        <w:right w:val="none" w:sz="0" w:space="0" w:color="auto"/>
      </w:divBdr>
    </w:div>
    <w:div w:id="1714192382">
      <w:bodyDiv w:val="1"/>
      <w:marLeft w:val="0"/>
      <w:marRight w:val="0"/>
      <w:marTop w:val="0"/>
      <w:marBottom w:val="0"/>
      <w:divBdr>
        <w:top w:val="none" w:sz="0" w:space="0" w:color="auto"/>
        <w:left w:val="none" w:sz="0" w:space="0" w:color="auto"/>
        <w:bottom w:val="none" w:sz="0" w:space="0" w:color="auto"/>
        <w:right w:val="none" w:sz="0" w:space="0" w:color="auto"/>
      </w:divBdr>
    </w:div>
    <w:div w:id="1723553259">
      <w:bodyDiv w:val="1"/>
      <w:marLeft w:val="0"/>
      <w:marRight w:val="0"/>
      <w:marTop w:val="0"/>
      <w:marBottom w:val="0"/>
      <w:divBdr>
        <w:top w:val="none" w:sz="0" w:space="0" w:color="auto"/>
        <w:left w:val="none" w:sz="0" w:space="0" w:color="auto"/>
        <w:bottom w:val="none" w:sz="0" w:space="0" w:color="auto"/>
        <w:right w:val="none" w:sz="0" w:space="0" w:color="auto"/>
      </w:divBdr>
    </w:div>
    <w:div w:id="1725837465">
      <w:bodyDiv w:val="1"/>
      <w:marLeft w:val="0"/>
      <w:marRight w:val="0"/>
      <w:marTop w:val="0"/>
      <w:marBottom w:val="0"/>
      <w:divBdr>
        <w:top w:val="none" w:sz="0" w:space="0" w:color="auto"/>
        <w:left w:val="none" w:sz="0" w:space="0" w:color="auto"/>
        <w:bottom w:val="none" w:sz="0" w:space="0" w:color="auto"/>
        <w:right w:val="none" w:sz="0" w:space="0" w:color="auto"/>
      </w:divBdr>
    </w:div>
    <w:div w:id="1726022406">
      <w:bodyDiv w:val="1"/>
      <w:marLeft w:val="0"/>
      <w:marRight w:val="0"/>
      <w:marTop w:val="0"/>
      <w:marBottom w:val="0"/>
      <w:divBdr>
        <w:top w:val="none" w:sz="0" w:space="0" w:color="auto"/>
        <w:left w:val="none" w:sz="0" w:space="0" w:color="auto"/>
        <w:bottom w:val="none" w:sz="0" w:space="0" w:color="auto"/>
        <w:right w:val="none" w:sz="0" w:space="0" w:color="auto"/>
      </w:divBdr>
    </w:div>
    <w:div w:id="1732345518">
      <w:bodyDiv w:val="1"/>
      <w:marLeft w:val="0"/>
      <w:marRight w:val="0"/>
      <w:marTop w:val="0"/>
      <w:marBottom w:val="0"/>
      <w:divBdr>
        <w:top w:val="none" w:sz="0" w:space="0" w:color="auto"/>
        <w:left w:val="none" w:sz="0" w:space="0" w:color="auto"/>
        <w:bottom w:val="none" w:sz="0" w:space="0" w:color="auto"/>
        <w:right w:val="none" w:sz="0" w:space="0" w:color="auto"/>
      </w:divBdr>
    </w:div>
    <w:div w:id="1733306121">
      <w:bodyDiv w:val="1"/>
      <w:marLeft w:val="0"/>
      <w:marRight w:val="0"/>
      <w:marTop w:val="0"/>
      <w:marBottom w:val="0"/>
      <w:divBdr>
        <w:top w:val="none" w:sz="0" w:space="0" w:color="auto"/>
        <w:left w:val="none" w:sz="0" w:space="0" w:color="auto"/>
        <w:bottom w:val="none" w:sz="0" w:space="0" w:color="auto"/>
        <w:right w:val="none" w:sz="0" w:space="0" w:color="auto"/>
      </w:divBdr>
    </w:div>
    <w:div w:id="1734238506">
      <w:bodyDiv w:val="1"/>
      <w:marLeft w:val="0"/>
      <w:marRight w:val="0"/>
      <w:marTop w:val="0"/>
      <w:marBottom w:val="0"/>
      <w:divBdr>
        <w:top w:val="none" w:sz="0" w:space="0" w:color="auto"/>
        <w:left w:val="none" w:sz="0" w:space="0" w:color="auto"/>
        <w:bottom w:val="none" w:sz="0" w:space="0" w:color="auto"/>
        <w:right w:val="none" w:sz="0" w:space="0" w:color="auto"/>
      </w:divBdr>
    </w:div>
    <w:div w:id="1735616756">
      <w:bodyDiv w:val="1"/>
      <w:marLeft w:val="0"/>
      <w:marRight w:val="0"/>
      <w:marTop w:val="0"/>
      <w:marBottom w:val="0"/>
      <w:divBdr>
        <w:top w:val="none" w:sz="0" w:space="0" w:color="auto"/>
        <w:left w:val="none" w:sz="0" w:space="0" w:color="auto"/>
        <w:bottom w:val="none" w:sz="0" w:space="0" w:color="auto"/>
        <w:right w:val="none" w:sz="0" w:space="0" w:color="auto"/>
      </w:divBdr>
    </w:div>
    <w:div w:id="1736657576">
      <w:bodyDiv w:val="1"/>
      <w:marLeft w:val="0"/>
      <w:marRight w:val="0"/>
      <w:marTop w:val="0"/>
      <w:marBottom w:val="0"/>
      <w:divBdr>
        <w:top w:val="none" w:sz="0" w:space="0" w:color="auto"/>
        <w:left w:val="none" w:sz="0" w:space="0" w:color="auto"/>
        <w:bottom w:val="none" w:sz="0" w:space="0" w:color="auto"/>
        <w:right w:val="none" w:sz="0" w:space="0" w:color="auto"/>
      </w:divBdr>
    </w:div>
    <w:div w:id="1738282335">
      <w:bodyDiv w:val="1"/>
      <w:marLeft w:val="0"/>
      <w:marRight w:val="0"/>
      <w:marTop w:val="0"/>
      <w:marBottom w:val="0"/>
      <w:divBdr>
        <w:top w:val="none" w:sz="0" w:space="0" w:color="auto"/>
        <w:left w:val="none" w:sz="0" w:space="0" w:color="auto"/>
        <w:bottom w:val="none" w:sz="0" w:space="0" w:color="auto"/>
        <w:right w:val="none" w:sz="0" w:space="0" w:color="auto"/>
      </w:divBdr>
    </w:div>
    <w:div w:id="1738434549">
      <w:bodyDiv w:val="1"/>
      <w:marLeft w:val="0"/>
      <w:marRight w:val="0"/>
      <w:marTop w:val="0"/>
      <w:marBottom w:val="0"/>
      <w:divBdr>
        <w:top w:val="none" w:sz="0" w:space="0" w:color="auto"/>
        <w:left w:val="none" w:sz="0" w:space="0" w:color="auto"/>
        <w:bottom w:val="none" w:sz="0" w:space="0" w:color="auto"/>
        <w:right w:val="none" w:sz="0" w:space="0" w:color="auto"/>
      </w:divBdr>
    </w:div>
    <w:div w:id="1739160053">
      <w:bodyDiv w:val="1"/>
      <w:marLeft w:val="0"/>
      <w:marRight w:val="0"/>
      <w:marTop w:val="0"/>
      <w:marBottom w:val="0"/>
      <w:divBdr>
        <w:top w:val="none" w:sz="0" w:space="0" w:color="auto"/>
        <w:left w:val="none" w:sz="0" w:space="0" w:color="auto"/>
        <w:bottom w:val="none" w:sz="0" w:space="0" w:color="auto"/>
        <w:right w:val="none" w:sz="0" w:space="0" w:color="auto"/>
      </w:divBdr>
    </w:div>
    <w:div w:id="1742673878">
      <w:bodyDiv w:val="1"/>
      <w:marLeft w:val="0"/>
      <w:marRight w:val="0"/>
      <w:marTop w:val="0"/>
      <w:marBottom w:val="0"/>
      <w:divBdr>
        <w:top w:val="none" w:sz="0" w:space="0" w:color="auto"/>
        <w:left w:val="none" w:sz="0" w:space="0" w:color="auto"/>
        <w:bottom w:val="none" w:sz="0" w:space="0" w:color="auto"/>
        <w:right w:val="none" w:sz="0" w:space="0" w:color="auto"/>
      </w:divBdr>
    </w:div>
    <w:div w:id="1746024816">
      <w:bodyDiv w:val="1"/>
      <w:marLeft w:val="0"/>
      <w:marRight w:val="0"/>
      <w:marTop w:val="0"/>
      <w:marBottom w:val="0"/>
      <w:divBdr>
        <w:top w:val="none" w:sz="0" w:space="0" w:color="auto"/>
        <w:left w:val="none" w:sz="0" w:space="0" w:color="auto"/>
        <w:bottom w:val="none" w:sz="0" w:space="0" w:color="auto"/>
        <w:right w:val="none" w:sz="0" w:space="0" w:color="auto"/>
      </w:divBdr>
    </w:div>
    <w:div w:id="1747457570">
      <w:bodyDiv w:val="1"/>
      <w:marLeft w:val="0"/>
      <w:marRight w:val="0"/>
      <w:marTop w:val="0"/>
      <w:marBottom w:val="0"/>
      <w:divBdr>
        <w:top w:val="none" w:sz="0" w:space="0" w:color="auto"/>
        <w:left w:val="none" w:sz="0" w:space="0" w:color="auto"/>
        <w:bottom w:val="none" w:sz="0" w:space="0" w:color="auto"/>
        <w:right w:val="none" w:sz="0" w:space="0" w:color="auto"/>
      </w:divBdr>
    </w:div>
    <w:div w:id="1747997268">
      <w:bodyDiv w:val="1"/>
      <w:marLeft w:val="0"/>
      <w:marRight w:val="0"/>
      <w:marTop w:val="0"/>
      <w:marBottom w:val="0"/>
      <w:divBdr>
        <w:top w:val="none" w:sz="0" w:space="0" w:color="auto"/>
        <w:left w:val="none" w:sz="0" w:space="0" w:color="auto"/>
        <w:bottom w:val="none" w:sz="0" w:space="0" w:color="auto"/>
        <w:right w:val="none" w:sz="0" w:space="0" w:color="auto"/>
      </w:divBdr>
    </w:div>
    <w:div w:id="1749576567">
      <w:bodyDiv w:val="1"/>
      <w:marLeft w:val="0"/>
      <w:marRight w:val="0"/>
      <w:marTop w:val="0"/>
      <w:marBottom w:val="0"/>
      <w:divBdr>
        <w:top w:val="none" w:sz="0" w:space="0" w:color="auto"/>
        <w:left w:val="none" w:sz="0" w:space="0" w:color="auto"/>
        <w:bottom w:val="none" w:sz="0" w:space="0" w:color="auto"/>
        <w:right w:val="none" w:sz="0" w:space="0" w:color="auto"/>
      </w:divBdr>
    </w:div>
    <w:div w:id="1750425001">
      <w:bodyDiv w:val="1"/>
      <w:marLeft w:val="0"/>
      <w:marRight w:val="0"/>
      <w:marTop w:val="0"/>
      <w:marBottom w:val="0"/>
      <w:divBdr>
        <w:top w:val="none" w:sz="0" w:space="0" w:color="auto"/>
        <w:left w:val="none" w:sz="0" w:space="0" w:color="auto"/>
        <w:bottom w:val="none" w:sz="0" w:space="0" w:color="auto"/>
        <w:right w:val="none" w:sz="0" w:space="0" w:color="auto"/>
      </w:divBdr>
    </w:div>
    <w:div w:id="1752384786">
      <w:bodyDiv w:val="1"/>
      <w:marLeft w:val="0"/>
      <w:marRight w:val="0"/>
      <w:marTop w:val="0"/>
      <w:marBottom w:val="0"/>
      <w:divBdr>
        <w:top w:val="none" w:sz="0" w:space="0" w:color="auto"/>
        <w:left w:val="none" w:sz="0" w:space="0" w:color="auto"/>
        <w:bottom w:val="none" w:sz="0" w:space="0" w:color="auto"/>
        <w:right w:val="none" w:sz="0" w:space="0" w:color="auto"/>
      </w:divBdr>
    </w:div>
    <w:div w:id="1752582684">
      <w:bodyDiv w:val="1"/>
      <w:marLeft w:val="0"/>
      <w:marRight w:val="0"/>
      <w:marTop w:val="0"/>
      <w:marBottom w:val="0"/>
      <w:divBdr>
        <w:top w:val="none" w:sz="0" w:space="0" w:color="auto"/>
        <w:left w:val="none" w:sz="0" w:space="0" w:color="auto"/>
        <w:bottom w:val="none" w:sz="0" w:space="0" w:color="auto"/>
        <w:right w:val="none" w:sz="0" w:space="0" w:color="auto"/>
      </w:divBdr>
    </w:div>
    <w:div w:id="1755935966">
      <w:bodyDiv w:val="1"/>
      <w:marLeft w:val="0"/>
      <w:marRight w:val="0"/>
      <w:marTop w:val="0"/>
      <w:marBottom w:val="0"/>
      <w:divBdr>
        <w:top w:val="none" w:sz="0" w:space="0" w:color="auto"/>
        <w:left w:val="none" w:sz="0" w:space="0" w:color="auto"/>
        <w:bottom w:val="none" w:sz="0" w:space="0" w:color="auto"/>
        <w:right w:val="none" w:sz="0" w:space="0" w:color="auto"/>
      </w:divBdr>
    </w:div>
    <w:div w:id="1758356043">
      <w:bodyDiv w:val="1"/>
      <w:marLeft w:val="0"/>
      <w:marRight w:val="0"/>
      <w:marTop w:val="0"/>
      <w:marBottom w:val="0"/>
      <w:divBdr>
        <w:top w:val="none" w:sz="0" w:space="0" w:color="auto"/>
        <w:left w:val="none" w:sz="0" w:space="0" w:color="auto"/>
        <w:bottom w:val="none" w:sz="0" w:space="0" w:color="auto"/>
        <w:right w:val="none" w:sz="0" w:space="0" w:color="auto"/>
      </w:divBdr>
    </w:div>
    <w:div w:id="1764448946">
      <w:bodyDiv w:val="1"/>
      <w:marLeft w:val="0"/>
      <w:marRight w:val="0"/>
      <w:marTop w:val="0"/>
      <w:marBottom w:val="0"/>
      <w:divBdr>
        <w:top w:val="none" w:sz="0" w:space="0" w:color="auto"/>
        <w:left w:val="none" w:sz="0" w:space="0" w:color="auto"/>
        <w:bottom w:val="none" w:sz="0" w:space="0" w:color="auto"/>
        <w:right w:val="none" w:sz="0" w:space="0" w:color="auto"/>
      </w:divBdr>
    </w:div>
    <w:div w:id="1764689421">
      <w:bodyDiv w:val="1"/>
      <w:marLeft w:val="0"/>
      <w:marRight w:val="0"/>
      <w:marTop w:val="0"/>
      <w:marBottom w:val="0"/>
      <w:divBdr>
        <w:top w:val="none" w:sz="0" w:space="0" w:color="auto"/>
        <w:left w:val="none" w:sz="0" w:space="0" w:color="auto"/>
        <w:bottom w:val="none" w:sz="0" w:space="0" w:color="auto"/>
        <w:right w:val="none" w:sz="0" w:space="0" w:color="auto"/>
      </w:divBdr>
    </w:div>
    <w:div w:id="1767261244">
      <w:bodyDiv w:val="1"/>
      <w:marLeft w:val="0"/>
      <w:marRight w:val="0"/>
      <w:marTop w:val="0"/>
      <w:marBottom w:val="0"/>
      <w:divBdr>
        <w:top w:val="none" w:sz="0" w:space="0" w:color="auto"/>
        <w:left w:val="none" w:sz="0" w:space="0" w:color="auto"/>
        <w:bottom w:val="none" w:sz="0" w:space="0" w:color="auto"/>
        <w:right w:val="none" w:sz="0" w:space="0" w:color="auto"/>
      </w:divBdr>
    </w:div>
    <w:div w:id="1769999929">
      <w:bodyDiv w:val="1"/>
      <w:marLeft w:val="0"/>
      <w:marRight w:val="0"/>
      <w:marTop w:val="0"/>
      <w:marBottom w:val="0"/>
      <w:divBdr>
        <w:top w:val="none" w:sz="0" w:space="0" w:color="auto"/>
        <w:left w:val="none" w:sz="0" w:space="0" w:color="auto"/>
        <w:bottom w:val="none" w:sz="0" w:space="0" w:color="auto"/>
        <w:right w:val="none" w:sz="0" w:space="0" w:color="auto"/>
      </w:divBdr>
    </w:div>
    <w:div w:id="1771197044">
      <w:bodyDiv w:val="1"/>
      <w:marLeft w:val="0"/>
      <w:marRight w:val="0"/>
      <w:marTop w:val="0"/>
      <w:marBottom w:val="0"/>
      <w:divBdr>
        <w:top w:val="none" w:sz="0" w:space="0" w:color="auto"/>
        <w:left w:val="none" w:sz="0" w:space="0" w:color="auto"/>
        <w:bottom w:val="none" w:sz="0" w:space="0" w:color="auto"/>
        <w:right w:val="none" w:sz="0" w:space="0" w:color="auto"/>
      </w:divBdr>
    </w:div>
    <w:div w:id="1771663556">
      <w:bodyDiv w:val="1"/>
      <w:marLeft w:val="0"/>
      <w:marRight w:val="0"/>
      <w:marTop w:val="0"/>
      <w:marBottom w:val="0"/>
      <w:divBdr>
        <w:top w:val="none" w:sz="0" w:space="0" w:color="auto"/>
        <w:left w:val="none" w:sz="0" w:space="0" w:color="auto"/>
        <w:bottom w:val="none" w:sz="0" w:space="0" w:color="auto"/>
        <w:right w:val="none" w:sz="0" w:space="0" w:color="auto"/>
      </w:divBdr>
    </w:div>
    <w:div w:id="1775443326">
      <w:bodyDiv w:val="1"/>
      <w:marLeft w:val="0"/>
      <w:marRight w:val="0"/>
      <w:marTop w:val="0"/>
      <w:marBottom w:val="0"/>
      <w:divBdr>
        <w:top w:val="none" w:sz="0" w:space="0" w:color="auto"/>
        <w:left w:val="none" w:sz="0" w:space="0" w:color="auto"/>
        <w:bottom w:val="none" w:sz="0" w:space="0" w:color="auto"/>
        <w:right w:val="none" w:sz="0" w:space="0" w:color="auto"/>
      </w:divBdr>
    </w:div>
    <w:div w:id="1777599703">
      <w:bodyDiv w:val="1"/>
      <w:marLeft w:val="0"/>
      <w:marRight w:val="0"/>
      <w:marTop w:val="0"/>
      <w:marBottom w:val="0"/>
      <w:divBdr>
        <w:top w:val="none" w:sz="0" w:space="0" w:color="auto"/>
        <w:left w:val="none" w:sz="0" w:space="0" w:color="auto"/>
        <w:bottom w:val="none" w:sz="0" w:space="0" w:color="auto"/>
        <w:right w:val="none" w:sz="0" w:space="0" w:color="auto"/>
      </w:divBdr>
    </w:div>
    <w:div w:id="1779251541">
      <w:bodyDiv w:val="1"/>
      <w:marLeft w:val="0"/>
      <w:marRight w:val="0"/>
      <w:marTop w:val="0"/>
      <w:marBottom w:val="0"/>
      <w:divBdr>
        <w:top w:val="none" w:sz="0" w:space="0" w:color="auto"/>
        <w:left w:val="none" w:sz="0" w:space="0" w:color="auto"/>
        <w:bottom w:val="none" w:sz="0" w:space="0" w:color="auto"/>
        <w:right w:val="none" w:sz="0" w:space="0" w:color="auto"/>
      </w:divBdr>
    </w:div>
    <w:div w:id="1782453637">
      <w:bodyDiv w:val="1"/>
      <w:marLeft w:val="0"/>
      <w:marRight w:val="0"/>
      <w:marTop w:val="0"/>
      <w:marBottom w:val="0"/>
      <w:divBdr>
        <w:top w:val="none" w:sz="0" w:space="0" w:color="auto"/>
        <w:left w:val="none" w:sz="0" w:space="0" w:color="auto"/>
        <w:bottom w:val="none" w:sz="0" w:space="0" w:color="auto"/>
        <w:right w:val="none" w:sz="0" w:space="0" w:color="auto"/>
      </w:divBdr>
    </w:div>
    <w:div w:id="1792046472">
      <w:bodyDiv w:val="1"/>
      <w:marLeft w:val="0"/>
      <w:marRight w:val="0"/>
      <w:marTop w:val="0"/>
      <w:marBottom w:val="0"/>
      <w:divBdr>
        <w:top w:val="none" w:sz="0" w:space="0" w:color="auto"/>
        <w:left w:val="none" w:sz="0" w:space="0" w:color="auto"/>
        <w:bottom w:val="none" w:sz="0" w:space="0" w:color="auto"/>
        <w:right w:val="none" w:sz="0" w:space="0" w:color="auto"/>
      </w:divBdr>
    </w:div>
    <w:div w:id="1793551992">
      <w:bodyDiv w:val="1"/>
      <w:marLeft w:val="0"/>
      <w:marRight w:val="0"/>
      <w:marTop w:val="0"/>
      <w:marBottom w:val="0"/>
      <w:divBdr>
        <w:top w:val="none" w:sz="0" w:space="0" w:color="auto"/>
        <w:left w:val="none" w:sz="0" w:space="0" w:color="auto"/>
        <w:bottom w:val="none" w:sz="0" w:space="0" w:color="auto"/>
        <w:right w:val="none" w:sz="0" w:space="0" w:color="auto"/>
      </w:divBdr>
    </w:div>
    <w:div w:id="1798832228">
      <w:bodyDiv w:val="1"/>
      <w:marLeft w:val="0"/>
      <w:marRight w:val="0"/>
      <w:marTop w:val="0"/>
      <w:marBottom w:val="0"/>
      <w:divBdr>
        <w:top w:val="none" w:sz="0" w:space="0" w:color="auto"/>
        <w:left w:val="none" w:sz="0" w:space="0" w:color="auto"/>
        <w:bottom w:val="none" w:sz="0" w:space="0" w:color="auto"/>
        <w:right w:val="none" w:sz="0" w:space="0" w:color="auto"/>
      </w:divBdr>
    </w:div>
    <w:div w:id="1799251865">
      <w:bodyDiv w:val="1"/>
      <w:marLeft w:val="0"/>
      <w:marRight w:val="0"/>
      <w:marTop w:val="0"/>
      <w:marBottom w:val="0"/>
      <w:divBdr>
        <w:top w:val="none" w:sz="0" w:space="0" w:color="auto"/>
        <w:left w:val="none" w:sz="0" w:space="0" w:color="auto"/>
        <w:bottom w:val="none" w:sz="0" w:space="0" w:color="auto"/>
        <w:right w:val="none" w:sz="0" w:space="0" w:color="auto"/>
      </w:divBdr>
    </w:div>
    <w:div w:id="1804808555">
      <w:bodyDiv w:val="1"/>
      <w:marLeft w:val="0"/>
      <w:marRight w:val="0"/>
      <w:marTop w:val="0"/>
      <w:marBottom w:val="0"/>
      <w:divBdr>
        <w:top w:val="none" w:sz="0" w:space="0" w:color="auto"/>
        <w:left w:val="none" w:sz="0" w:space="0" w:color="auto"/>
        <w:bottom w:val="none" w:sz="0" w:space="0" w:color="auto"/>
        <w:right w:val="none" w:sz="0" w:space="0" w:color="auto"/>
      </w:divBdr>
    </w:div>
    <w:div w:id="1807040512">
      <w:bodyDiv w:val="1"/>
      <w:marLeft w:val="0"/>
      <w:marRight w:val="0"/>
      <w:marTop w:val="0"/>
      <w:marBottom w:val="0"/>
      <w:divBdr>
        <w:top w:val="none" w:sz="0" w:space="0" w:color="auto"/>
        <w:left w:val="none" w:sz="0" w:space="0" w:color="auto"/>
        <w:bottom w:val="none" w:sz="0" w:space="0" w:color="auto"/>
        <w:right w:val="none" w:sz="0" w:space="0" w:color="auto"/>
      </w:divBdr>
    </w:div>
    <w:div w:id="1822844364">
      <w:bodyDiv w:val="1"/>
      <w:marLeft w:val="0"/>
      <w:marRight w:val="0"/>
      <w:marTop w:val="0"/>
      <w:marBottom w:val="0"/>
      <w:divBdr>
        <w:top w:val="none" w:sz="0" w:space="0" w:color="auto"/>
        <w:left w:val="none" w:sz="0" w:space="0" w:color="auto"/>
        <w:bottom w:val="none" w:sz="0" w:space="0" w:color="auto"/>
        <w:right w:val="none" w:sz="0" w:space="0" w:color="auto"/>
      </w:divBdr>
    </w:div>
    <w:div w:id="1827089019">
      <w:bodyDiv w:val="1"/>
      <w:marLeft w:val="0"/>
      <w:marRight w:val="0"/>
      <w:marTop w:val="0"/>
      <w:marBottom w:val="0"/>
      <w:divBdr>
        <w:top w:val="none" w:sz="0" w:space="0" w:color="auto"/>
        <w:left w:val="none" w:sz="0" w:space="0" w:color="auto"/>
        <w:bottom w:val="none" w:sz="0" w:space="0" w:color="auto"/>
        <w:right w:val="none" w:sz="0" w:space="0" w:color="auto"/>
      </w:divBdr>
    </w:div>
    <w:div w:id="1828670989">
      <w:bodyDiv w:val="1"/>
      <w:marLeft w:val="0"/>
      <w:marRight w:val="0"/>
      <w:marTop w:val="0"/>
      <w:marBottom w:val="0"/>
      <w:divBdr>
        <w:top w:val="none" w:sz="0" w:space="0" w:color="auto"/>
        <w:left w:val="none" w:sz="0" w:space="0" w:color="auto"/>
        <w:bottom w:val="none" w:sz="0" w:space="0" w:color="auto"/>
        <w:right w:val="none" w:sz="0" w:space="0" w:color="auto"/>
      </w:divBdr>
    </w:div>
    <w:div w:id="1831168618">
      <w:bodyDiv w:val="1"/>
      <w:marLeft w:val="0"/>
      <w:marRight w:val="0"/>
      <w:marTop w:val="0"/>
      <w:marBottom w:val="0"/>
      <w:divBdr>
        <w:top w:val="none" w:sz="0" w:space="0" w:color="auto"/>
        <w:left w:val="none" w:sz="0" w:space="0" w:color="auto"/>
        <w:bottom w:val="none" w:sz="0" w:space="0" w:color="auto"/>
        <w:right w:val="none" w:sz="0" w:space="0" w:color="auto"/>
      </w:divBdr>
    </w:div>
    <w:div w:id="1832328755">
      <w:bodyDiv w:val="1"/>
      <w:marLeft w:val="0"/>
      <w:marRight w:val="0"/>
      <w:marTop w:val="0"/>
      <w:marBottom w:val="0"/>
      <w:divBdr>
        <w:top w:val="none" w:sz="0" w:space="0" w:color="auto"/>
        <w:left w:val="none" w:sz="0" w:space="0" w:color="auto"/>
        <w:bottom w:val="none" w:sz="0" w:space="0" w:color="auto"/>
        <w:right w:val="none" w:sz="0" w:space="0" w:color="auto"/>
      </w:divBdr>
    </w:div>
    <w:div w:id="1833787268">
      <w:bodyDiv w:val="1"/>
      <w:marLeft w:val="0"/>
      <w:marRight w:val="0"/>
      <w:marTop w:val="0"/>
      <w:marBottom w:val="0"/>
      <w:divBdr>
        <w:top w:val="none" w:sz="0" w:space="0" w:color="auto"/>
        <w:left w:val="none" w:sz="0" w:space="0" w:color="auto"/>
        <w:bottom w:val="none" w:sz="0" w:space="0" w:color="auto"/>
        <w:right w:val="none" w:sz="0" w:space="0" w:color="auto"/>
      </w:divBdr>
    </w:div>
    <w:div w:id="1835682541">
      <w:bodyDiv w:val="1"/>
      <w:marLeft w:val="0"/>
      <w:marRight w:val="0"/>
      <w:marTop w:val="0"/>
      <w:marBottom w:val="0"/>
      <w:divBdr>
        <w:top w:val="none" w:sz="0" w:space="0" w:color="auto"/>
        <w:left w:val="none" w:sz="0" w:space="0" w:color="auto"/>
        <w:bottom w:val="none" w:sz="0" w:space="0" w:color="auto"/>
        <w:right w:val="none" w:sz="0" w:space="0" w:color="auto"/>
      </w:divBdr>
    </w:div>
    <w:div w:id="1837375174">
      <w:bodyDiv w:val="1"/>
      <w:marLeft w:val="0"/>
      <w:marRight w:val="0"/>
      <w:marTop w:val="0"/>
      <w:marBottom w:val="0"/>
      <w:divBdr>
        <w:top w:val="none" w:sz="0" w:space="0" w:color="auto"/>
        <w:left w:val="none" w:sz="0" w:space="0" w:color="auto"/>
        <w:bottom w:val="none" w:sz="0" w:space="0" w:color="auto"/>
        <w:right w:val="none" w:sz="0" w:space="0" w:color="auto"/>
      </w:divBdr>
    </w:div>
    <w:div w:id="1840731225">
      <w:bodyDiv w:val="1"/>
      <w:marLeft w:val="0"/>
      <w:marRight w:val="0"/>
      <w:marTop w:val="0"/>
      <w:marBottom w:val="0"/>
      <w:divBdr>
        <w:top w:val="none" w:sz="0" w:space="0" w:color="auto"/>
        <w:left w:val="none" w:sz="0" w:space="0" w:color="auto"/>
        <w:bottom w:val="none" w:sz="0" w:space="0" w:color="auto"/>
        <w:right w:val="none" w:sz="0" w:space="0" w:color="auto"/>
      </w:divBdr>
    </w:div>
    <w:div w:id="1848205689">
      <w:bodyDiv w:val="1"/>
      <w:marLeft w:val="0"/>
      <w:marRight w:val="0"/>
      <w:marTop w:val="0"/>
      <w:marBottom w:val="0"/>
      <w:divBdr>
        <w:top w:val="none" w:sz="0" w:space="0" w:color="auto"/>
        <w:left w:val="none" w:sz="0" w:space="0" w:color="auto"/>
        <w:bottom w:val="none" w:sz="0" w:space="0" w:color="auto"/>
        <w:right w:val="none" w:sz="0" w:space="0" w:color="auto"/>
      </w:divBdr>
    </w:div>
    <w:div w:id="1852404523">
      <w:bodyDiv w:val="1"/>
      <w:marLeft w:val="0"/>
      <w:marRight w:val="0"/>
      <w:marTop w:val="0"/>
      <w:marBottom w:val="0"/>
      <w:divBdr>
        <w:top w:val="none" w:sz="0" w:space="0" w:color="auto"/>
        <w:left w:val="none" w:sz="0" w:space="0" w:color="auto"/>
        <w:bottom w:val="none" w:sz="0" w:space="0" w:color="auto"/>
        <w:right w:val="none" w:sz="0" w:space="0" w:color="auto"/>
      </w:divBdr>
    </w:div>
    <w:div w:id="1859154680">
      <w:bodyDiv w:val="1"/>
      <w:marLeft w:val="0"/>
      <w:marRight w:val="0"/>
      <w:marTop w:val="0"/>
      <w:marBottom w:val="0"/>
      <w:divBdr>
        <w:top w:val="none" w:sz="0" w:space="0" w:color="auto"/>
        <w:left w:val="none" w:sz="0" w:space="0" w:color="auto"/>
        <w:bottom w:val="none" w:sz="0" w:space="0" w:color="auto"/>
        <w:right w:val="none" w:sz="0" w:space="0" w:color="auto"/>
      </w:divBdr>
    </w:div>
    <w:div w:id="1862669653">
      <w:bodyDiv w:val="1"/>
      <w:marLeft w:val="0"/>
      <w:marRight w:val="0"/>
      <w:marTop w:val="0"/>
      <w:marBottom w:val="0"/>
      <w:divBdr>
        <w:top w:val="none" w:sz="0" w:space="0" w:color="auto"/>
        <w:left w:val="none" w:sz="0" w:space="0" w:color="auto"/>
        <w:bottom w:val="none" w:sz="0" w:space="0" w:color="auto"/>
        <w:right w:val="none" w:sz="0" w:space="0" w:color="auto"/>
      </w:divBdr>
    </w:div>
    <w:div w:id="1866164176">
      <w:bodyDiv w:val="1"/>
      <w:marLeft w:val="0"/>
      <w:marRight w:val="0"/>
      <w:marTop w:val="0"/>
      <w:marBottom w:val="0"/>
      <w:divBdr>
        <w:top w:val="none" w:sz="0" w:space="0" w:color="auto"/>
        <w:left w:val="none" w:sz="0" w:space="0" w:color="auto"/>
        <w:bottom w:val="none" w:sz="0" w:space="0" w:color="auto"/>
        <w:right w:val="none" w:sz="0" w:space="0" w:color="auto"/>
      </w:divBdr>
    </w:div>
    <w:div w:id="1867329944">
      <w:bodyDiv w:val="1"/>
      <w:marLeft w:val="0"/>
      <w:marRight w:val="0"/>
      <w:marTop w:val="0"/>
      <w:marBottom w:val="0"/>
      <w:divBdr>
        <w:top w:val="none" w:sz="0" w:space="0" w:color="auto"/>
        <w:left w:val="none" w:sz="0" w:space="0" w:color="auto"/>
        <w:bottom w:val="none" w:sz="0" w:space="0" w:color="auto"/>
        <w:right w:val="none" w:sz="0" w:space="0" w:color="auto"/>
      </w:divBdr>
    </w:div>
    <w:div w:id="1871605265">
      <w:bodyDiv w:val="1"/>
      <w:marLeft w:val="0"/>
      <w:marRight w:val="0"/>
      <w:marTop w:val="0"/>
      <w:marBottom w:val="0"/>
      <w:divBdr>
        <w:top w:val="none" w:sz="0" w:space="0" w:color="auto"/>
        <w:left w:val="none" w:sz="0" w:space="0" w:color="auto"/>
        <w:bottom w:val="none" w:sz="0" w:space="0" w:color="auto"/>
        <w:right w:val="none" w:sz="0" w:space="0" w:color="auto"/>
      </w:divBdr>
    </w:div>
    <w:div w:id="1885750141">
      <w:bodyDiv w:val="1"/>
      <w:marLeft w:val="0"/>
      <w:marRight w:val="0"/>
      <w:marTop w:val="0"/>
      <w:marBottom w:val="0"/>
      <w:divBdr>
        <w:top w:val="none" w:sz="0" w:space="0" w:color="auto"/>
        <w:left w:val="none" w:sz="0" w:space="0" w:color="auto"/>
        <w:bottom w:val="none" w:sz="0" w:space="0" w:color="auto"/>
        <w:right w:val="none" w:sz="0" w:space="0" w:color="auto"/>
      </w:divBdr>
    </w:div>
    <w:div w:id="1886016115">
      <w:bodyDiv w:val="1"/>
      <w:marLeft w:val="0"/>
      <w:marRight w:val="0"/>
      <w:marTop w:val="0"/>
      <w:marBottom w:val="0"/>
      <w:divBdr>
        <w:top w:val="none" w:sz="0" w:space="0" w:color="auto"/>
        <w:left w:val="none" w:sz="0" w:space="0" w:color="auto"/>
        <w:bottom w:val="none" w:sz="0" w:space="0" w:color="auto"/>
        <w:right w:val="none" w:sz="0" w:space="0" w:color="auto"/>
      </w:divBdr>
    </w:div>
    <w:div w:id="1888637400">
      <w:bodyDiv w:val="1"/>
      <w:marLeft w:val="0"/>
      <w:marRight w:val="0"/>
      <w:marTop w:val="0"/>
      <w:marBottom w:val="0"/>
      <w:divBdr>
        <w:top w:val="none" w:sz="0" w:space="0" w:color="auto"/>
        <w:left w:val="none" w:sz="0" w:space="0" w:color="auto"/>
        <w:bottom w:val="none" w:sz="0" w:space="0" w:color="auto"/>
        <w:right w:val="none" w:sz="0" w:space="0" w:color="auto"/>
      </w:divBdr>
    </w:div>
    <w:div w:id="1891067185">
      <w:bodyDiv w:val="1"/>
      <w:marLeft w:val="0"/>
      <w:marRight w:val="0"/>
      <w:marTop w:val="0"/>
      <w:marBottom w:val="0"/>
      <w:divBdr>
        <w:top w:val="none" w:sz="0" w:space="0" w:color="auto"/>
        <w:left w:val="none" w:sz="0" w:space="0" w:color="auto"/>
        <w:bottom w:val="none" w:sz="0" w:space="0" w:color="auto"/>
        <w:right w:val="none" w:sz="0" w:space="0" w:color="auto"/>
      </w:divBdr>
    </w:div>
    <w:div w:id="1895922534">
      <w:bodyDiv w:val="1"/>
      <w:marLeft w:val="0"/>
      <w:marRight w:val="0"/>
      <w:marTop w:val="0"/>
      <w:marBottom w:val="0"/>
      <w:divBdr>
        <w:top w:val="none" w:sz="0" w:space="0" w:color="auto"/>
        <w:left w:val="none" w:sz="0" w:space="0" w:color="auto"/>
        <w:bottom w:val="none" w:sz="0" w:space="0" w:color="auto"/>
        <w:right w:val="none" w:sz="0" w:space="0" w:color="auto"/>
      </w:divBdr>
    </w:div>
    <w:div w:id="1908488718">
      <w:bodyDiv w:val="1"/>
      <w:marLeft w:val="0"/>
      <w:marRight w:val="0"/>
      <w:marTop w:val="0"/>
      <w:marBottom w:val="0"/>
      <w:divBdr>
        <w:top w:val="none" w:sz="0" w:space="0" w:color="auto"/>
        <w:left w:val="none" w:sz="0" w:space="0" w:color="auto"/>
        <w:bottom w:val="none" w:sz="0" w:space="0" w:color="auto"/>
        <w:right w:val="none" w:sz="0" w:space="0" w:color="auto"/>
      </w:divBdr>
    </w:div>
    <w:div w:id="1910842203">
      <w:bodyDiv w:val="1"/>
      <w:marLeft w:val="0"/>
      <w:marRight w:val="0"/>
      <w:marTop w:val="0"/>
      <w:marBottom w:val="0"/>
      <w:divBdr>
        <w:top w:val="none" w:sz="0" w:space="0" w:color="auto"/>
        <w:left w:val="none" w:sz="0" w:space="0" w:color="auto"/>
        <w:bottom w:val="none" w:sz="0" w:space="0" w:color="auto"/>
        <w:right w:val="none" w:sz="0" w:space="0" w:color="auto"/>
      </w:divBdr>
    </w:div>
    <w:div w:id="1912158368">
      <w:bodyDiv w:val="1"/>
      <w:marLeft w:val="0"/>
      <w:marRight w:val="0"/>
      <w:marTop w:val="0"/>
      <w:marBottom w:val="0"/>
      <w:divBdr>
        <w:top w:val="none" w:sz="0" w:space="0" w:color="auto"/>
        <w:left w:val="none" w:sz="0" w:space="0" w:color="auto"/>
        <w:bottom w:val="none" w:sz="0" w:space="0" w:color="auto"/>
        <w:right w:val="none" w:sz="0" w:space="0" w:color="auto"/>
      </w:divBdr>
    </w:div>
    <w:div w:id="1915161500">
      <w:bodyDiv w:val="1"/>
      <w:marLeft w:val="0"/>
      <w:marRight w:val="0"/>
      <w:marTop w:val="0"/>
      <w:marBottom w:val="0"/>
      <w:divBdr>
        <w:top w:val="none" w:sz="0" w:space="0" w:color="auto"/>
        <w:left w:val="none" w:sz="0" w:space="0" w:color="auto"/>
        <w:bottom w:val="none" w:sz="0" w:space="0" w:color="auto"/>
        <w:right w:val="none" w:sz="0" w:space="0" w:color="auto"/>
      </w:divBdr>
    </w:div>
    <w:div w:id="1916738875">
      <w:bodyDiv w:val="1"/>
      <w:marLeft w:val="0"/>
      <w:marRight w:val="0"/>
      <w:marTop w:val="0"/>
      <w:marBottom w:val="0"/>
      <w:divBdr>
        <w:top w:val="none" w:sz="0" w:space="0" w:color="auto"/>
        <w:left w:val="none" w:sz="0" w:space="0" w:color="auto"/>
        <w:bottom w:val="none" w:sz="0" w:space="0" w:color="auto"/>
        <w:right w:val="none" w:sz="0" w:space="0" w:color="auto"/>
      </w:divBdr>
    </w:div>
    <w:div w:id="1917091335">
      <w:bodyDiv w:val="1"/>
      <w:marLeft w:val="0"/>
      <w:marRight w:val="0"/>
      <w:marTop w:val="0"/>
      <w:marBottom w:val="0"/>
      <w:divBdr>
        <w:top w:val="none" w:sz="0" w:space="0" w:color="auto"/>
        <w:left w:val="none" w:sz="0" w:space="0" w:color="auto"/>
        <w:bottom w:val="none" w:sz="0" w:space="0" w:color="auto"/>
        <w:right w:val="none" w:sz="0" w:space="0" w:color="auto"/>
      </w:divBdr>
    </w:div>
    <w:div w:id="1918904698">
      <w:bodyDiv w:val="1"/>
      <w:marLeft w:val="0"/>
      <w:marRight w:val="0"/>
      <w:marTop w:val="0"/>
      <w:marBottom w:val="0"/>
      <w:divBdr>
        <w:top w:val="none" w:sz="0" w:space="0" w:color="auto"/>
        <w:left w:val="none" w:sz="0" w:space="0" w:color="auto"/>
        <w:bottom w:val="none" w:sz="0" w:space="0" w:color="auto"/>
        <w:right w:val="none" w:sz="0" w:space="0" w:color="auto"/>
      </w:divBdr>
    </w:div>
    <w:div w:id="1919167638">
      <w:bodyDiv w:val="1"/>
      <w:marLeft w:val="0"/>
      <w:marRight w:val="0"/>
      <w:marTop w:val="0"/>
      <w:marBottom w:val="0"/>
      <w:divBdr>
        <w:top w:val="none" w:sz="0" w:space="0" w:color="auto"/>
        <w:left w:val="none" w:sz="0" w:space="0" w:color="auto"/>
        <w:bottom w:val="none" w:sz="0" w:space="0" w:color="auto"/>
        <w:right w:val="none" w:sz="0" w:space="0" w:color="auto"/>
      </w:divBdr>
    </w:div>
    <w:div w:id="1922788391">
      <w:bodyDiv w:val="1"/>
      <w:marLeft w:val="0"/>
      <w:marRight w:val="0"/>
      <w:marTop w:val="0"/>
      <w:marBottom w:val="0"/>
      <w:divBdr>
        <w:top w:val="none" w:sz="0" w:space="0" w:color="auto"/>
        <w:left w:val="none" w:sz="0" w:space="0" w:color="auto"/>
        <w:bottom w:val="none" w:sz="0" w:space="0" w:color="auto"/>
        <w:right w:val="none" w:sz="0" w:space="0" w:color="auto"/>
      </w:divBdr>
    </w:div>
    <w:div w:id="1923878644">
      <w:bodyDiv w:val="1"/>
      <w:marLeft w:val="0"/>
      <w:marRight w:val="0"/>
      <w:marTop w:val="0"/>
      <w:marBottom w:val="0"/>
      <w:divBdr>
        <w:top w:val="none" w:sz="0" w:space="0" w:color="auto"/>
        <w:left w:val="none" w:sz="0" w:space="0" w:color="auto"/>
        <w:bottom w:val="none" w:sz="0" w:space="0" w:color="auto"/>
        <w:right w:val="none" w:sz="0" w:space="0" w:color="auto"/>
      </w:divBdr>
    </w:div>
    <w:div w:id="1927104697">
      <w:bodyDiv w:val="1"/>
      <w:marLeft w:val="0"/>
      <w:marRight w:val="0"/>
      <w:marTop w:val="0"/>
      <w:marBottom w:val="0"/>
      <w:divBdr>
        <w:top w:val="none" w:sz="0" w:space="0" w:color="auto"/>
        <w:left w:val="none" w:sz="0" w:space="0" w:color="auto"/>
        <w:bottom w:val="none" w:sz="0" w:space="0" w:color="auto"/>
        <w:right w:val="none" w:sz="0" w:space="0" w:color="auto"/>
      </w:divBdr>
    </w:div>
    <w:div w:id="1928533740">
      <w:bodyDiv w:val="1"/>
      <w:marLeft w:val="0"/>
      <w:marRight w:val="0"/>
      <w:marTop w:val="0"/>
      <w:marBottom w:val="0"/>
      <w:divBdr>
        <w:top w:val="none" w:sz="0" w:space="0" w:color="auto"/>
        <w:left w:val="none" w:sz="0" w:space="0" w:color="auto"/>
        <w:bottom w:val="none" w:sz="0" w:space="0" w:color="auto"/>
        <w:right w:val="none" w:sz="0" w:space="0" w:color="auto"/>
      </w:divBdr>
    </w:div>
    <w:div w:id="1928610416">
      <w:bodyDiv w:val="1"/>
      <w:marLeft w:val="0"/>
      <w:marRight w:val="0"/>
      <w:marTop w:val="0"/>
      <w:marBottom w:val="0"/>
      <w:divBdr>
        <w:top w:val="none" w:sz="0" w:space="0" w:color="auto"/>
        <w:left w:val="none" w:sz="0" w:space="0" w:color="auto"/>
        <w:bottom w:val="none" w:sz="0" w:space="0" w:color="auto"/>
        <w:right w:val="none" w:sz="0" w:space="0" w:color="auto"/>
      </w:divBdr>
    </w:div>
    <w:div w:id="1928879385">
      <w:bodyDiv w:val="1"/>
      <w:marLeft w:val="0"/>
      <w:marRight w:val="0"/>
      <w:marTop w:val="0"/>
      <w:marBottom w:val="0"/>
      <w:divBdr>
        <w:top w:val="none" w:sz="0" w:space="0" w:color="auto"/>
        <w:left w:val="none" w:sz="0" w:space="0" w:color="auto"/>
        <w:bottom w:val="none" w:sz="0" w:space="0" w:color="auto"/>
        <w:right w:val="none" w:sz="0" w:space="0" w:color="auto"/>
      </w:divBdr>
    </w:div>
    <w:div w:id="1928880728">
      <w:bodyDiv w:val="1"/>
      <w:marLeft w:val="0"/>
      <w:marRight w:val="0"/>
      <w:marTop w:val="0"/>
      <w:marBottom w:val="0"/>
      <w:divBdr>
        <w:top w:val="none" w:sz="0" w:space="0" w:color="auto"/>
        <w:left w:val="none" w:sz="0" w:space="0" w:color="auto"/>
        <w:bottom w:val="none" w:sz="0" w:space="0" w:color="auto"/>
        <w:right w:val="none" w:sz="0" w:space="0" w:color="auto"/>
      </w:divBdr>
    </w:div>
    <w:div w:id="1929187774">
      <w:bodyDiv w:val="1"/>
      <w:marLeft w:val="0"/>
      <w:marRight w:val="0"/>
      <w:marTop w:val="0"/>
      <w:marBottom w:val="0"/>
      <w:divBdr>
        <w:top w:val="none" w:sz="0" w:space="0" w:color="auto"/>
        <w:left w:val="none" w:sz="0" w:space="0" w:color="auto"/>
        <w:bottom w:val="none" w:sz="0" w:space="0" w:color="auto"/>
        <w:right w:val="none" w:sz="0" w:space="0" w:color="auto"/>
      </w:divBdr>
    </w:div>
    <w:div w:id="1929918356">
      <w:bodyDiv w:val="1"/>
      <w:marLeft w:val="0"/>
      <w:marRight w:val="0"/>
      <w:marTop w:val="0"/>
      <w:marBottom w:val="0"/>
      <w:divBdr>
        <w:top w:val="none" w:sz="0" w:space="0" w:color="auto"/>
        <w:left w:val="none" w:sz="0" w:space="0" w:color="auto"/>
        <w:bottom w:val="none" w:sz="0" w:space="0" w:color="auto"/>
        <w:right w:val="none" w:sz="0" w:space="0" w:color="auto"/>
      </w:divBdr>
    </w:div>
    <w:div w:id="1932007133">
      <w:bodyDiv w:val="1"/>
      <w:marLeft w:val="0"/>
      <w:marRight w:val="0"/>
      <w:marTop w:val="0"/>
      <w:marBottom w:val="0"/>
      <w:divBdr>
        <w:top w:val="none" w:sz="0" w:space="0" w:color="auto"/>
        <w:left w:val="none" w:sz="0" w:space="0" w:color="auto"/>
        <w:bottom w:val="none" w:sz="0" w:space="0" w:color="auto"/>
        <w:right w:val="none" w:sz="0" w:space="0" w:color="auto"/>
      </w:divBdr>
    </w:div>
    <w:div w:id="1932811229">
      <w:bodyDiv w:val="1"/>
      <w:marLeft w:val="0"/>
      <w:marRight w:val="0"/>
      <w:marTop w:val="0"/>
      <w:marBottom w:val="0"/>
      <w:divBdr>
        <w:top w:val="none" w:sz="0" w:space="0" w:color="auto"/>
        <w:left w:val="none" w:sz="0" w:space="0" w:color="auto"/>
        <w:bottom w:val="none" w:sz="0" w:space="0" w:color="auto"/>
        <w:right w:val="none" w:sz="0" w:space="0" w:color="auto"/>
      </w:divBdr>
    </w:div>
    <w:div w:id="1941257540">
      <w:bodyDiv w:val="1"/>
      <w:marLeft w:val="0"/>
      <w:marRight w:val="0"/>
      <w:marTop w:val="0"/>
      <w:marBottom w:val="0"/>
      <w:divBdr>
        <w:top w:val="none" w:sz="0" w:space="0" w:color="auto"/>
        <w:left w:val="none" w:sz="0" w:space="0" w:color="auto"/>
        <w:bottom w:val="none" w:sz="0" w:space="0" w:color="auto"/>
        <w:right w:val="none" w:sz="0" w:space="0" w:color="auto"/>
      </w:divBdr>
    </w:div>
    <w:div w:id="1941597289">
      <w:bodyDiv w:val="1"/>
      <w:marLeft w:val="0"/>
      <w:marRight w:val="0"/>
      <w:marTop w:val="0"/>
      <w:marBottom w:val="0"/>
      <w:divBdr>
        <w:top w:val="none" w:sz="0" w:space="0" w:color="auto"/>
        <w:left w:val="none" w:sz="0" w:space="0" w:color="auto"/>
        <w:bottom w:val="none" w:sz="0" w:space="0" w:color="auto"/>
        <w:right w:val="none" w:sz="0" w:space="0" w:color="auto"/>
      </w:divBdr>
    </w:div>
    <w:div w:id="1948466563">
      <w:bodyDiv w:val="1"/>
      <w:marLeft w:val="0"/>
      <w:marRight w:val="0"/>
      <w:marTop w:val="0"/>
      <w:marBottom w:val="0"/>
      <w:divBdr>
        <w:top w:val="none" w:sz="0" w:space="0" w:color="auto"/>
        <w:left w:val="none" w:sz="0" w:space="0" w:color="auto"/>
        <w:bottom w:val="none" w:sz="0" w:space="0" w:color="auto"/>
        <w:right w:val="none" w:sz="0" w:space="0" w:color="auto"/>
      </w:divBdr>
    </w:div>
    <w:div w:id="1948806523">
      <w:bodyDiv w:val="1"/>
      <w:marLeft w:val="0"/>
      <w:marRight w:val="0"/>
      <w:marTop w:val="0"/>
      <w:marBottom w:val="0"/>
      <w:divBdr>
        <w:top w:val="none" w:sz="0" w:space="0" w:color="auto"/>
        <w:left w:val="none" w:sz="0" w:space="0" w:color="auto"/>
        <w:bottom w:val="none" w:sz="0" w:space="0" w:color="auto"/>
        <w:right w:val="none" w:sz="0" w:space="0" w:color="auto"/>
      </w:divBdr>
    </w:div>
    <w:div w:id="1949317541">
      <w:bodyDiv w:val="1"/>
      <w:marLeft w:val="0"/>
      <w:marRight w:val="0"/>
      <w:marTop w:val="0"/>
      <w:marBottom w:val="0"/>
      <w:divBdr>
        <w:top w:val="none" w:sz="0" w:space="0" w:color="auto"/>
        <w:left w:val="none" w:sz="0" w:space="0" w:color="auto"/>
        <w:bottom w:val="none" w:sz="0" w:space="0" w:color="auto"/>
        <w:right w:val="none" w:sz="0" w:space="0" w:color="auto"/>
      </w:divBdr>
    </w:div>
    <w:div w:id="1949661399">
      <w:bodyDiv w:val="1"/>
      <w:marLeft w:val="0"/>
      <w:marRight w:val="0"/>
      <w:marTop w:val="0"/>
      <w:marBottom w:val="0"/>
      <w:divBdr>
        <w:top w:val="none" w:sz="0" w:space="0" w:color="auto"/>
        <w:left w:val="none" w:sz="0" w:space="0" w:color="auto"/>
        <w:bottom w:val="none" w:sz="0" w:space="0" w:color="auto"/>
        <w:right w:val="none" w:sz="0" w:space="0" w:color="auto"/>
      </w:divBdr>
    </w:div>
    <w:div w:id="1951932564">
      <w:bodyDiv w:val="1"/>
      <w:marLeft w:val="0"/>
      <w:marRight w:val="0"/>
      <w:marTop w:val="0"/>
      <w:marBottom w:val="0"/>
      <w:divBdr>
        <w:top w:val="none" w:sz="0" w:space="0" w:color="auto"/>
        <w:left w:val="none" w:sz="0" w:space="0" w:color="auto"/>
        <w:bottom w:val="none" w:sz="0" w:space="0" w:color="auto"/>
        <w:right w:val="none" w:sz="0" w:space="0" w:color="auto"/>
      </w:divBdr>
    </w:div>
    <w:div w:id="1963611344">
      <w:bodyDiv w:val="1"/>
      <w:marLeft w:val="0"/>
      <w:marRight w:val="0"/>
      <w:marTop w:val="0"/>
      <w:marBottom w:val="0"/>
      <w:divBdr>
        <w:top w:val="none" w:sz="0" w:space="0" w:color="auto"/>
        <w:left w:val="none" w:sz="0" w:space="0" w:color="auto"/>
        <w:bottom w:val="none" w:sz="0" w:space="0" w:color="auto"/>
        <w:right w:val="none" w:sz="0" w:space="0" w:color="auto"/>
      </w:divBdr>
    </w:div>
    <w:div w:id="1964573118">
      <w:bodyDiv w:val="1"/>
      <w:marLeft w:val="0"/>
      <w:marRight w:val="0"/>
      <w:marTop w:val="0"/>
      <w:marBottom w:val="0"/>
      <w:divBdr>
        <w:top w:val="none" w:sz="0" w:space="0" w:color="auto"/>
        <w:left w:val="none" w:sz="0" w:space="0" w:color="auto"/>
        <w:bottom w:val="none" w:sz="0" w:space="0" w:color="auto"/>
        <w:right w:val="none" w:sz="0" w:space="0" w:color="auto"/>
      </w:divBdr>
    </w:div>
    <w:div w:id="1967197520">
      <w:bodyDiv w:val="1"/>
      <w:marLeft w:val="0"/>
      <w:marRight w:val="0"/>
      <w:marTop w:val="0"/>
      <w:marBottom w:val="0"/>
      <w:divBdr>
        <w:top w:val="none" w:sz="0" w:space="0" w:color="auto"/>
        <w:left w:val="none" w:sz="0" w:space="0" w:color="auto"/>
        <w:bottom w:val="none" w:sz="0" w:space="0" w:color="auto"/>
        <w:right w:val="none" w:sz="0" w:space="0" w:color="auto"/>
      </w:divBdr>
    </w:div>
    <w:div w:id="1968580379">
      <w:bodyDiv w:val="1"/>
      <w:marLeft w:val="0"/>
      <w:marRight w:val="0"/>
      <w:marTop w:val="0"/>
      <w:marBottom w:val="0"/>
      <w:divBdr>
        <w:top w:val="none" w:sz="0" w:space="0" w:color="auto"/>
        <w:left w:val="none" w:sz="0" w:space="0" w:color="auto"/>
        <w:bottom w:val="none" w:sz="0" w:space="0" w:color="auto"/>
        <w:right w:val="none" w:sz="0" w:space="0" w:color="auto"/>
      </w:divBdr>
    </w:div>
    <w:div w:id="1976638749">
      <w:bodyDiv w:val="1"/>
      <w:marLeft w:val="0"/>
      <w:marRight w:val="0"/>
      <w:marTop w:val="0"/>
      <w:marBottom w:val="0"/>
      <w:divBdr>
        <w:top w:val="none" w:sz="0" w:space="0" w:color="auto"/>
        <w:left w:val="none" w:sz="0" w:space="0" w:color="auto"/>
        <w:bottom w:val="none" w:sz="0" w:space="0" w:color="auto"/>
        <w:right w:val="none" w:sz="0" w:space="0" w:color="auto"/>
      </w:divBdr>
    </w:div>
    <w:div w:id="1983147856">
      <w:bodyDiv w:val="1"/>
      <w:marLeft w:val="0"/>
      <w:marRight w:val="0"/>
      <w:marTop w:val="0"/>
      <w:marBottom w:val="0"/>
      <w:divBdr>
        <w:top w:val="none" w:sz="0" w:space="0" w:color="auto"/>
        <w:left w:val="none" w:sz="0" w:space="0" w:color="auto"/>
        <w:bottom w:val="none" w:sz="0" w:space="0" w:color="auto"/>
        <w:right w:val="none" w:sz="0" w:space="0" w:color="auto"/>
      </w:divBdr>
    </w:div>
    <w:div w:id="1987397795">
      <w:bodyDiv w:val="1"/>
      <w:marLeft w:val="0"/>
      <w:marRight w:val="0"/>
      <w:marTop w:val="0"/>
      <w:marBottom w:val="0"/>
      <w:divBdr>
        <w:top w:val="none" w:sz="0" w:space="0" w:color="auto"/>
        <w:left w:val="none" w:sz="0" w:space="0" w:color="auto"/>
        <w:bottom w:val="none" w:sz="0" w:space="0" w:color="auto"/>
        <w:right w:val="none" w:sz="0" w:space="0" w:color="auto"/>
      </w:divBdr>
    </w:div>
    <w:div w:id="1990015879">
      <w:bodyDiv w:val="1"/>
      <w:marLeft w:val="0"/>
      <w:marRight w:val="0"/>
      <w:marTop w:val="0"/>
      <w:marBottom w:val="0"/>
      <w:divBdr>
        <w:top w:val="none" w:sz="0" w:space="0" w:color="auto"/>
        <w:left w:val="none" w:sz="0" w:space="0" w:color="auto"/>
        <w:bottom w:val="none" w:sz="0" w:space="0" w:color="auto"/>
        <w:right w:val="none" w:sz="0" w:space="0" w:color="auto"/>
      </w:divBdr>
    </w:div>
    <w:div w:id="1990668170">
      <w:bodyDiv w:val="1"/>
      <w:marLeft w:val="0"/>
      <w:marRight w:val="0"/>
      <w:marTop w:val="0"/>
      <w:marBottom w:val="0"/>
      <w:divBdr>
        <w:top w:val="none" w:sz="0" w:space="0" w:color="auto"/>
        <w:left w:val="none" w:sz="0" w:space="0" w:color="auto"/>
        <w:bottom w:val="none" w:sz="0" w:space="0" w:color="auto"/>
        <w:right w:val="none" w:sz="0" w:space="0" w:color="auto"/>
      </w:divBdr>
    </w:div>
    <w:div w:id="1993827051">
      <w:bodyDiv w:val="1"/>
      <w:marLeft w:val="0"/>
      <w:marRight w:val="0"/>
      <w:marTop w:val="0"/>
      <w:marBottom w:val="0"/>
      <w:divBdr>
        <w:top w:val="none" w:sz="0" w:space="0" w:color="auto"/>
        <w:left w:val="none" w:sz="0" w:space="0" w:color="auto"/>
        <w:bottom w:val="none" w:sz="0" w:space="0" w:color="auto"/>
        <w:right w:val="none" w:sz="0" w:space="0" w:color="auto"/>
      </w:divBdr>
    </w:div>
    <w:div w:id="1996109130">
      <w:bodyDiv w:val="1"/>
      <w:marLeft w:val="0"/>
      <w:marRight w:val="0"/>
      <w:marTop w:val="0"/>
      <w:marBottom w:val="0"/>
      <w:divBdr>
        <w:top w:val="none" w:sz="0" w:space="0" w:color="auto"/>
        <w:left w:val="none" w:sz="0" w:space="0" w:color="auto"/>
        <w:bottom w:val="none" w:sz="0" w:space="0" w:color="auto"/>
        <w:right w:val="none" w:sz="0" w:space="0" w:color="auto"/>
      </w:divBdr>
    </w:div>
    <w:div w:id="2002538091">
      <w:bodyDiv w:val="1"/>
      <w:marLeft w:val="0"/>
      <w:marRight w:val="0"/>
      <w:marTop w:val="0"/>
      <w:marBottom w:val="0"/>
      <w:divBdr>
        <w:top w:val="none" w:sz="0" w:space="0" w:color="auto"/>
        <w:left w:val="none" w:sz="0" w:space="0" w:color="auto"/>
        <w:bottom w:val="none" w:sz="0" w:space="0" w:color="auto"/>
        <w:right w:val="none" w:sz="0" w:space="0" w:color="auto"/>
      </w:divBdr>
    </w:div>
    <w:div w:id="2011443439">
      <w:bodyDiv w:val="1"/>
      <w:marLeft w:val="0"/>
      <w:marRight w:val="0"/>
      <w:marTop w:val="0"/>
      <w:marBottom w:val="0"/>
      <w:divBdr>
        <w:top w:val="none" w:sz="0" w:space="0" w:color="auto"/>
        <w:left w:val="none" w:sz="0" w:space="0" w:color="auto"/>
        <w:bottom w:val="none" w:sz="0" w:space="0" w:color="auto"/>
        <w:right w:val="none" w:sz="0" w:space="0" w:color="auto"/>
      </w:divBdr>
    </w:div>
    <w:div w:id="2014409834">
      <w:bodyDiv w:val="1"/>
      <w:marLeft w:val="0"/>
      <w:marRight w:val="0"/>
      <w:marTop w:val="0"/>
      <w:marBottom w:val="0"/>
      <w:divBdr>
        <w:top w:val="none" w:sz="0" w:space="0" w:color="auto"/>
        <w:left w:val="none" w:sz="0" w:space="0" w:color="auto"/>
        <w:bottom w:val="none" w:sz="0" w:space="0" w:color="auto"/>
        <w:right w:val="none" w:sz="0" w:space="0" w:color="auto"/>
      </w:divBdr>
    </w:div>
    <w:div w:id="2014531553">
      <w:bodyDiv w:val="1"/>
      <w:marLeft w:val="0"/>
      <w:marRight w:val="0"/>
      <w:marTop w:val="0"/>
      <w:marBottom w:val="0"/>
      <w:divBdr>
        <w:top w:val="none" w:sz="0" w:space="0" w:color="auto"/>
        <w:left w:val="none" w:sz="0" w:space="0" w:color="auto"/>
        <w:bottom w:val="none" w:sz="0" w:space="0" w:color="auto"/>
        <w:right w:val="none" w:sz="0" w:space="0" w:color="auto"/>
      </w:divBdr>
    </w:div>
    <w:div w:id="2016181291">
      <w:bodyDiv w:val="1"/>
      <w:marLeft w:val="0"/>
      <w:marRight w:val="0"/>
      <w:marTop w:val="0"/>
      <w:marBottom w:val="0"/>
      <w:divBdr>
        <w:top w:val="none" w:sz="0" w:space="0" w:color="auto"/>
        <w:left w:val="none" w:sz="0" w:space="0" w:color="auto"/>
        <w:bottom w:val="none" w:sz="0" w:space="0" w:color="auto"/>
        <w:right w:val="none" w:sz="0" w:space="0" w:color="auto"/>
      </w:divBdr>
    </w:div>
    <w:div w:id="2016805950">
      <w:bodyDiv w:val="1"/>
      <w:marLeft w:val="0"/>
      <w:marRight w:val="0"/>
      <w:marTop w:val="0"/>
      <w:marBottom w:val="0"/>
      <w:divBdr>
        <w:top w:val="none" w:sz="0" w:space="0" w:color="auto"/>
        <w:left w:val="none" w:sz="0" w:space="0" w:color="auto"/>
        <w:bottom w:val="none" w:sz="0" w:space="0" w:color="auto"/>
        <w:right w:val="none" w:sz="0" w:space="0" w:color="auto"/>
      </w:divBdr>
    </w:div>
    <w:div w:id="2021815994">
      <w:bodyDiv w:val="1"/>
      <w:marLeft w:val="0"/>
      <w:marRight w:val="0"/>
      <w:marTop w:val="0"/>
      <w:marBottom w:val="0"/>
      <w:divBdr>
        <w:top w:val="none" w:sz="0" w:space="0" w:color="auto"/>
        <w:left w:val="none" w:sz="0" w:space="0" w:color="auto"/>
        <w:bottom w:val="none" w:sz="0" w:space="0" w:color="auto"/>
        <w:right w:val="none" w:sz="0" w:space="0" w:color="auto"/>
      </w:divBdr>
    </w:div>
    <w:div w:id="2022199557">
      <w:bodyDiv w:val="1"/>
      <w:marLeft w:val="0"/>
      <w:marRight w:val="0"/>
      <w:marTop w:val="0"/>
      <w:marBottom w:val="0"/>
      <w:divBdr>
        <w:top w:val="none" w:sz="0" w:space="0" w:color="auto"/>
        <w:left w:val="none" w:sz="0" w:space="0" w:color="auto"/>
        <w:bottom w:val="none" w:sz="0" w:space="0" w:color="auto"/>
        <w:right w:val="none" w:sz="0" w:space="0" w:color="auto"/>
      </w:divBdr>
    </w:div>
    <w:div w:id="2022311523">
      <w:bodyDiv w:val="1"/>
      <w:marLeft w:val="0"/>
      <w:marRight w:val="0"/>
      <w:marTop w:val="0"/>
      <w:marBottom w:val="0"/>
      <w:divBdr>
        <w:top w:val="none" w:sz="0" w:space="0" w:color="auto"/>
        <w:left w:val="none" w:sz="0" w:space="0" w:color="auto"/>
        <w:bottom w:val="none" w:sz="0" w:space="0" w:color="auto"/>
        <w:right w:val="none" w:sz="0" w:space="0" w:color="auto"/>
      </w:divBdr>
    </w:div>
    <w:div w:id="2023970037">
      <w:bodyDiv w:val="1"/>
      <w:marLeft w:val="0"/>
      <w:marRight w:val="0"/>
      <w:marTop w:val="0"/>
      <w:marBottom w:val="0"/>
      <w:divBdr>
        <w:top w:val="none" w:sz="0" w:space="0" w:color="auto"/>
        <w:left w:val="none" w:sz="0" w:space="0" w:color="auto"/>
        <w:bottom w:val="none" w:sz="0" w:space="0" w:color="auto"/>
        <w:right w:val="none" w:sz="0" w:space="0" w:color="auto"/>
      </w:divBdr>
    </w:div>
    <w:div w:id="2025204847">
      <w:bodyDiv w:val="1"/>
      <w:marLeft w:val="0"/>
      <w:marRight w:val="0"/>
      <w:marTop w:val="0"/>
      <w:marBottom w:val="0"/>
      <w:divBdr>
        <w:top w:val="none" w:sz="0" w:space="0" w:color="auto"/>
        <w:left w:val="none" w:sz="0" w:space="0" w:color="auto"/>
        <w:bottom w:val="none" w:sz="0" w:space="0" w:color="auto"/>
        <w:right w:val="none" w:sz="0" w:space="0" w:color="auto"/>
      </w:divBdr>
    </w:div>
    <w:div w:id="2026200831">
      <w:bodyDiv w:val="1"/>
      <w:marLeft w:val="0"/>
      <w:marRight w:val="0"/>
      <w:marTop w:val="0"/>
      <w:marBottom w:val="0"/>
      <w:divBdr>
        <w:top w:val="none" w:sz="0" w:space="0" w:color="auto"/>
        <w:left w:val="none" w:sz="0" w:space="0" w:color="auto"/>
        <w:bottom w:val="none" w:sz="0" w:space="0" w:color="auto"/>
        <w:right w:val="none" w:sz="0" w:space="0" w:color="auto"/>
      </w:divBdr>
    </w:div>
    <w:div w:id="2034257175">
      <w:bodyDiv w:val="1"/>
      <w:marLeft w:val="0"/>
      <w:marRight w:val="0"/>
      <w:marTop w:val="0"/>
      <w:marBottom w:val="0"/>
      <w:divBdr>
        <w:top w:val="none" w:sz="0" w:space="0" w:color="auto"/>
        <w:left w:val="none" w:sz="0" w:space="0" w:color="auto"/>
        <w:bottom w:val="none" w:sz="0" w:space="0" w:color="auto"/>
        <w:right w:val="none" w:sz="0" w:space="0" w:color="auto"/>
      </w:divBdr>
    </w:div>
    <w:div w:id="2035769314">
      <w:bodyDiv w:val="1"/>
      <w:marLeft w:val="0"/>
      <w:marRight w:val="0"/>
      <w:marTop w:val="0"/>
      <w:marBottom w:val="0"/>
      <w:divBdr>
        <w:top w:val="none" w:sz="0" w:space="0" w:color="auto"/>
        <w:left w:val="none" w:sz="0" w:space="0" w:color="auto"/>
        <w:bottom w:val="none" w:sz="0" w:space="0" w:color="auto"/>
        <w:right w:val="none" w:sz="0" w:space="0" w:color="auto"/>
      </w:divBdr>
    </w:div>
    <w:div w:id="2038002031">
      <w:bodyDiv w:val="1"/>
      <w:marLeft w:val="0"/>
      <w:marRight w:val="0"/>
      <w:marTop w:val="0"/>
      <w:marBottom w:val="0"/>
      <w:divBdr>
        <w:top w:val="none" w:sz="0" w:space="0" w:color="auto"/>
        <w:left w:val="none" w:sz="0" w:space="0" w:color="auto"/>
        <w:bottom w:val="none" w:sz="0" w:space="0" w:color="auto"/>
        <w:right w:val="none" w:sz="0" w:space="0" w:color="auto"/>
      </w:divBdr>
      <w:divsChild>
        <w:div w:id="1104612910">
          <w:marLeft w:val="0"/>
          <w:marRight w:val="0"/>
          <w:marTop w:val="0"/>
          <w:marBottom w:val="0"/>
          <w:divBdr>
            <w:top w:val="none" w:sz="0" w:space="0" w:color="auto"/>
            <w:left w:val="none" w:sz="0" w:space="0" w:color="auto"/>
            <w:bottom w:val="none" w:sz="0" w:space="0" w:color="auto"/>
            <w:right w:val="none" w:sz="0" w:space="0" w:color="auto"/>
          </w:divBdr>
        </w:div>
        <w:div w:id="1953247474">
          <w:marLeft w:val="0"/>
          <w:marRight w:val="0"/>
          <w:marTop w:val="0"/>
          <w:marBottom w:val="0"/>
          <w:divBdr>
            <w:top w:val="none" w:sz="0" w:space="0" w:color="auto"/>
            <w:left w:val="none" w:sz="0" w:space="0" w:color="auto"/>
            <w:bottom w:val="none" w:sz="0" w:space="0" w:color="auto"/>
            <w:right w:val="none" w:sz="0" w:space="0" w:color="auto"/>
          </w:divBdr>
        </w:div>
        <w:div w:id="1153452057">
          <w:marLeft w:val="0"/>
          <w:marRight w:val="0"/>
          <w:marTop w:val="0"/>
          <w:marBottom w:val="0"/>
          <w:divBdr>
            <w:top w:val="none" w:sz="0" w:space="0" w:color="auto"/>
            <w:left w:val="none" w:sz="0" w:space="0" w:color="auto"/>
            <w:bottom w:val="none" w:sz="0" w:space="0" w:color="auto"/>
            <w:right w:val="none" w:sz="0" w:space="0" w:color="auto"/>
          </w:divBdr>
        </w:div>
        <w:div w:id="217710660">
          <w:marLeft w:val="0"/>
          <w:marRight w:val="0"/>
          <w:marTop w:val="0"/>
          <w:marBottom w:val="0"/>
          <w:divBdr>
            <w:top w:val="none" w:sz="0" w:space="0" w:color="auto"/>
            <w:left w:val="none" w:sz="0" w:space="0" w:color="auto"/>
            <w:bottom w:val="none" w:sz="0" w:space="0" w:color="auto"/>
            <w:right w:val="none" w:sz="0" w:space="0" w:color="auto"/>
          </w:divBdr>
        </w:div>
        <w:div w:id="1059984954">
          <w:marLeft w:val="0"/>
          <w:marRight w:val="0"/>
          <w:marTop w:val="0"/>
          <w:marBottom w:val="0"/>
          <w:divBdr>
            <w:top w:val="none" w:sz="0" w:space="0" w:color="auto"/>
            <w:left w:val="none" w:sz="0" w:space="0" w:color="auto"/>
            <w:bottom w:val="none" w:sz="0" w:space="0" w:color="auto"/>
            <w:right w:val="none" w:sz="0" w:space="0" w:color="auto"/>
          </w:divBdr>
        </w:div>
        <w:div w:id="777868828">
          <w:marLeft w:val="0"/>
          <w:marRight w:val="0"/>
          <w:marTop w:val="0"/>
          <w:marBottom w:val="0"/>
          <w:divBdr>
            <w:top w:val="none" w:sz="0" w:space="0" w:color="auto"/>
            <w:left w:val="none" w:sz="0" w:space="0" w:color="auto"/>
            <w:bottom w:val="none" w:sz="0" w:space="0" w:color="auto"/>
            <w:right w:val="none" w:sz="0" w:space="0" w:color="auto"/>
          </w:divBdr>
        </w:div>
        <w:div w:id="399640396">
          <w:marLeft w:val="0"/>
          <w:marRight w:val="0"/>
          <w:marTop w:val="0"/>
          <w:marBottom w:val="0"/>
          <w:divBdr>
            <w:top w:val="none" w:sz="0" w:space="0" w:color="auto"/>
            <w:left w:val="none" w:sz="0" w:space="0" w:color="auto"/>
            <w:bottom w:val="none" w:sz="0" w:space="0" w:color="auto"/>
            <w:right w:val="none" w:sz="0" w:space="0" w:color="auto"/>
          </w:divBdr>
        </w:div>
        <w:div w:id="2087536490">
          <w:marLeft w:val="0"/>
          <w:marRight w:val="0"/>
          <w:marTop w:val="0"/>
          <w:marBottom w:val="0"/>
          <w:divBdr>
            <w:top w:val="none" w:sz="0" w:space="0" w:color="auto"/>
            <w:left w:val="none" w:sz="0" w:space="0" w:color="auto"/>
            <w:bottom w:val="none" w:sz="0" w:space="0" w:color="auto"/>
            <w:right w:val="none" w:sz="0" w:space="0" w:color="auto"/>
          </w:divBdr>
        </w:div>
        <w:div w:id="1327510094">
          <w:marLeft w:val="0"/>
          <w:marRight w:val="0"/>
          <w:marTop w:val="0"/>
          <w:marBottom w:val="0"/>
          <w:divBdr>
            <w:top w:val="none" w:sz="0" w:space="0" w:color="auto"/>
            <w:left w:val="none" w:sz="0" w:space="0" w:color="auto"/>
            <w:bottom w:val="none" w:sz="0" w:space="0" w:color="auto"/>
            <w:right w:val="none" w:sz="0" w:space="0" w:color="auto"/>
          </w:divBdr>
        </w:div>
      </w:divsChild>
    </w:div>
    <w:div w:id="2038193727">
      <w:bodyDiv w:val="1"/>
      <w:marLeft w:val="0"/>
      <w:marRight w:val="0"/>
      <w:marTop w:val="0"/>
      <w:marBottom w:val="0"/>
      <w:divBdr>
        <w:top w:val="none" w:sz="0" w:space="0" w:color="auto"/>
        <w:left w:val="none" w:sz="0" w:space="0" w:color="auto"/>
        <w:bottom w:val="none" w:sz="0" w:space="0" w:color="auto"/>
        <w:right w:val="none" w:sz="0" w:space="0" w:color="auto"/>
      </w:divBdr>
    </w:div>
    <w:div w:id="2042365227">
      <w:bodyDiv w:val="1"/>
      <w:marLeft w:val="0"/>
      <w:marRight w:val="0"/>
      <w:marTop w:val="0"/>
      <w:marBottom w:val="0"/>
      <w:divBdr>
        <w:top w:val="none" w:sz="0" w:space="0" w:color="auto"/>
        <w:left w:val="none" w:sz="0" w:space="0" w:color="auto"/>
        <w:bottom w:val="none" w:sz="0" w:space="0" w:color="auto"/>
        <w:right w:val="none" w:sz="0" w:space="0" w:color="auto"/>
      </w:divBdr>
    </w:div>
    <w:div w:id="2043436347">
      <w:bodyDiv w:val="1"/>
      <w:marLeft w:val="0"/>
      <w:marRight w:val="0"/>
      <w:marTop w:val="0"/>
      <w:marBottom w:val="0"/>
      <w:divBdr>
        <w:top w:val="none" w:sz="0" w:space="0" w:color="auto"/>
        <w:left w:val="none" w:sz="0" w:space="0" w:color="auto"/>
        <w:bottom w:val="none" w:sz="0" w:space="0" w:color="auto"/>
        <w:right w:val="none" w:sz="0" w:space="0" w:color="auto"/>
      </w:divBdr>
    </w:div>
    <w:div w:id="2044745434">
      <w:bodyDiv w:val="1"/>
      <w:marLeft w:val="0"/>
      <w:marRight w:val="0"/>
      <w:marTop w:val="0"/>
      <w:marBottom w:val="0"/>
      <w:divBdr>
        <w:top w:val="none" w:sz="0" w:space="0" w:color="auto"/>
        <w:left w:val="none" w:sz="0" w:space="0" w:color="auto"/>
        <w:bottom w:val="none" w:sz="0" w:space="0" w:color="auto"/>
        <w:right w:val="none" w:sz="0" w:space="0" w:color="auto"/>
      </w:divBdr>
    </w:div>
    <w:div w:id="2045707939">
      <w:bodyDiv w:val="1"/>
      <w:marLeft w:val="0"/>
      <w:marRight w:val="0"/>
      <w:marTop w:val="0"/>
      <w:marBottom w:val="0"/>
      <w:divBdr>
        <w:top w:val="none" w:sz="0" w:space="0" w:color="auto"/>
        <w:left w:val="none" w:sz="0" w:space="0" w:color="auto"/>
        <w:bottom w:val="none" w:sz="0" w:space="0" w:color="auto"/>
        <w:right w:val="none" w:sz="0" w:space="0" w:color="auto"/>
      </w:divBdr>
    </w:div>
    <w:div w:id="2047025447">
      <w:bodyDiv w:val="1"/>
      <w:marLeft w:val="0"/>
      <w:marRight w:val="0"/>
      <w:marTop w:val="0"/>
      <w:marBottom w:val="0"/>
      <w:divBdr>
        <w:top w:val="none" w:sz="0" w:space="0" w:color="auto"/>
        <w:left w:val="none" w:sz="0" w:space="0" w:color="auto"/>
        <w:bottom w:val="none" w:sz="0" w:space="0" w:color="auto"/>
        <w:right w:val="none" w:sz="0" w:space="0" w:color="auto"/>
      </w:divBdr>
    </w:div>
    <w:div w:id="2048140297">
      <w:bodyDiv w:val="1"/>
      <w:marLeft w:val="0"/>
      <w:marRight w:val="0"/>
      <w:marTop w:val="0"/>
      <w:marBottom w:val="0"/>
      <w:divBdr>
        <w:top w:val="none" w:sz="0" w:space="0" w:color="auto"/>
        <w:left w:val="none" w:sz="0" w:space="0" w:color="auto"/>
        <w:bottom w:val="none" w:sz="0" w:space="0" w:color="auto"/>
        <w:right w:val="none" w:sz="0" w:space="0" w:color="auto"/>
      </w:divBdr>
    </w:div>
    <w:div w:id="2049916398">
      <w:bodyDiv w:val="1"/>
      <w:marLeft w:val="0"/>
      <w:marRight w:val="0"/>
      <w:marTop w:val="0"/>
      <w:marBottom w:val="0"/>
      <w:divBdr>
        <w:top w:val="none" w:sz="0" w:space="0" w:color="auto"/>
        <w:left w:val="none" w:sz="0" w:space="0" w:color="auto"/>
        <w:bottom w:val="none" w:sz="0" w:space="0" w:color="auto"/>
        <w:right w:val="none" w:sz="0" w:space="0" w:color="auto"/>
      </w:divBdr>
    </w:div>
    <w:div w:id="2055422340">
      <w:bodyDiv w:val="1"/>
      <w:marLeft w:val="0"/>
      <w:marRight w:val="0"/>
      <w:marTop w:val="0"/>
      <w:marBottom w:val="0"/>
      <w:divBdr>
        <w:top w:val="none" w:sz="0" w:space="0" w:color="auto"/>
        <w:left w:val="none" w:sz="0" w:space="0" w:color="auto"/>
        <w:bottom w:val="none" w:sz="0" w:space="0" w:color="auto"/>
        <w:right w:val="none" w:sz="0" w:space="0" w:color="auto"/>
      </w:divBdr>
    </w:div>
    <w:div w:id="2056811039">
      <w:bodyDiv w:val="1"/>
      <w:marLeft w:val="0"/>
      <w:marRight w:val="0"/>
      <w:marTop w:val="0"/>
      <w:marBottom w:val="0"/>
      <w:divBdr>
        <w:top w:val="none" w:sz="0" w:space="0" w:color="auto"/>
        <w:left w:val="none" w:sz="0" w:space="0" w:color="auto"/>
        <w:bottom w:val="none" w:sz="0" w:space="0" w:color="auto"/>
        <w:right w:val="none" w:sz="0" w:space="0" w:color="auto"/>
      </w:divBdr>
    </w:div>
    <w:div w:id="2057503745">
      <w:bodyDiv w:val="1"/>
      <w:marLeft w:val="0"/>
      <w:marRight w:val="0"/>
      <w:marTop w:val="0"/>
      <w:marBottom w:val="0"/>
      <w:divBdr>
        <w:top w:val="none" w:sz="0" w:space="0" w:color="auto"/>
        <w:left w:val="none" w:sz="0" w:space="0" w:color="auto"/>
        <w:bottom w:val="none" w:sz="0" w:space="0" w:color="auto"/>
        <w:right w:val="none" w:sz="0" w:space="0" w:color="auto"/>
      </w:divBdr>
    </w:div>
    <w:div w:id="205773044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70615511">
      <w:bodyDiv w:val="1"/>
      <w:marLeft w:val="0"/>
      <w:marRight w:val="0"/>
      <w:marTop w:val="0"/>
      <w:marBottom w:val="0"/>
      <w:divBdr>
        <w:top w:val="none" w:sz="0" w:space="0" w:color="auto"/>
        <w:left w:val="none" w:sz="0" w:space="0" w:color="auto"/>
        <w:bottom w:val="none" w:sz="0" w:space="0" w:color="auto"/>
        <w:right w:val="none" w:sz="0" w:space="0" w:color="auto"/>
      </w:divBdr>
    </w:div>
    <w:div w:id="2076277705">
      <w:bodyDiv w:val="1"/>
      <w:marLeft w:val="0"/>
      <w:marRight w:val="0"/>
      <w:marTop w:val="0"/>
      <w:marBottom w:val="0"/>
      <w:divBdr>
        <w:top w:val="none" w:sz="0" w:space="0" w:color="auto"/>
        <w:left w:val="none" w:sz="0" w:space="0" w:color="auto"/>
        <w:bottom w:val="none" w:sz="0" w:space="0" w:color="auto"/>
        <w:right w:val="none" w:sz="0" w:space="0" w:color="auto"/>
      </w:divBdr>
    </w:div>
    <w:div w:id="2077392593">
      <w:bodyDiv w:val="1"/>
      <w:marLeft w:val="0"/>
      <w:marRight w:val="0"/>
      <w:marTop w:val="0"/>
      <w:marBottom w:val="0"/>
      <w:divBdr>
        <w:top w:val="none" w:sz="0" w:space="0" w:color="auto"/>
        <w:left w:val="none" w:sz="0" w:space="0" w:color="auto"/>
        <w:bottom w:val="none" w:sz="0" w:space="0" w:color="auto"/>
        <w:right w:val="none" w:sz="0" w:space="0" w:color="auto"/>
      </w:divBdr>
    </w:div>
    <w:div w:id="2080322367">
      <w:bodyDiv w:val="1"/>
      <w:marLeft w:val="0"/>
      <w:marRight w:val="0"/>
      <w:marTop w:val="0"/>
      <w:marBottom w:val="0"/>
      <w:divBdr>
        <w:top w:val="none" w:sz="0" w:space="0" w:color="auto"/>
        <w:left w:val="none" w:sz="0" w:space="0" w:color="auto"/>
        <w:bottom w:val="none" w:sz="0" w:space="0" w:color="auto"/>
        <w:right w:val="none" w:sz="0" w:space="0" w:color="auto"/>
      </w:divBdr>
    </w:div>
    <w:div w:id="2083480223">
      <w:bodyDiv w:val="1"/>
      <w:marLeft w:val="0"/>
      <w:marRight w:val="0"/>
      <w:marTop w:val="0"/>
      <w:marBottom w:val="0"/>
      <w:divBdr>
        <w:top w:val="none" w:sz="0" w:space="0" w:color="auto"/>
        <w:left w:val="none" w:sz="0" w:space="0" w:color="auto"/>
        <w:bottom w:val="none" w:sz="0" w:space="0" w:color="auto"/>
        <w:right w:val="none" w:sz="0" w:space="0" w:color="auto"/>
      </w:divBdr>
    </w:div>
    <w:div w:id="2085911889">
      <w:bodyDiv w:val="1"/>
      <w:marLeft w:val="0"/>
      <w:marRight w:val="0"/>
      <w:marTop w:val="0"/>
      <w:marBottom w:val="0"/>
      <w:divBdr>
        <w:top w:val="none" w:sz="0" w:space="0" w:color="auto"/>
        <w:left w:val="none" w:sz="0" w:space="0" w:color="auto"/>
        <w:bottom w:val="none" w:sz="0" w:space="0" w:color="auto"/>
        <w:right w:val="none" w:sz="0" w:space="0" w:color="auto"/>
      </w:divBdr>
    </w:div>
    <w:div w:id="2086224678">
      <w:bodyDiv w:val="1"/>
      <w:marLeft w:val="0"/>
      <w:marRight w:val="0"/>
      <w:marTop w:val="0"/>
      <w:marBottom w:val="0"/>
      <w:divBdr>
        <w:top w:val="none" w:sz="0" w:space="0" w:color="auto"/>
        <w:left w:val="none" w:sz="0" w:space="0" w:color="auto"/>
        <w:bottom w:val="none" w:sz="0" w:space="0" w:color="auto"/>
        <w:right w:val="none" w:sz="0" w:space="0" w:color="auto"/>
      </w:divBdr>
    </w:div>
    <w:div w:id="2087527321">
      <w:bodyDiv w:val="1"/>
      <w:marLeft w:val="0"/>
      <w:marRight w:val="0"/>
      <w:marTop w:val="0"/>
      <w:marBottom w:val="0"/>
      <w:divBdr>
        <w:top w:val="none" w:sz="0" w:space="0" w:color="auto"/>
        <w:left w:val="none" w:sz="0" w:space="0" w:color="auto"/>
        <w:bottom w:val="none" w:sz="0" w:space="0" w:color="auto"/>
        <w:right w:val="none" w:sz="0" w:space="0" w:color="auto"/>
      </w:divBdr>
    </w:div>
    <w:div w:id="2094276411">
      <w:bodyDiv w:val="1"/>
      <w:marLeft w:val="0"/>
      <w:marRight w:val="0"/>
      <w:marTop w:val="0"/>
      <w:marBottom w:val="0"/>
      <w:divBdr>
        <w:top w:val="none" w:sz="0" w:space="0" w:color="auto"/>
        <w:left w:val="none" w:sz="0" w:space="0" w:color="auto"/>
        <w:bottom w:val="none" w:sz="0" w:space="0" w:color="auto"/>
        <w:right w:val="none" w:sz="0" w:space="0" w:color="auto"/>
      </w:divBdr>
    </w:div>
    <w:div w:id="2098596282">
      <w:bodyDiv w:val="1"/>
      <w:marLeft w:val="0"/>
      <w:marRight w:val="0"/>
      <w:marTop w:val="0"/>
      <w:marBottom w:val="0"/>
      <w:divBdr>
        <w:top w:val="none" w:sz="0" w:space="0" w:color="auto"/>
        <w:left w:val="none" w:sz="0" w:space="0" w:color="auto"/>
        <w:bottom w:val="none" w:sz="0" w:space="0" w:color="auto"/>
        <w:right w:val="none" w:sz="0" w:space="0" w:color="auto"/>
      </w:divBdr>
    </w:div>
    <w:div w:id="2099055833">
      <w:bodyDiv w:val="1"/>
      <w:marLeft w:val="0"/>
      <w:marRight w:val="0"/>
      <w:marTop w:val="0"/>
      <w:marBottom w:val="0"/>
      <w:divBdr>
        <w:top w:val="none" w:sz="0" w:space="0" w:color="auto"/>
        <w:left w:val="none" w:sz="0" w:space="0" w:color="auto"/>
        <w:bottom w:val="none" w:sz="0" w:space="0" w:color="auto"/>
        <w:right w:val="none" w:sz="0" w:space="0" w:color="auto"/>
      </w:divBdr>
    </w:div>
    <w:div w:id="2104060825">
      <w:bodyDiv w:val="1"/>
      <w:marLeft w:val="0"/>
      <w:marRight w:val="0"/>
      <w:marTop w:val="0"/>
      <w:marBottom w:val="0"/>
      <w:divBdr>
        <w:top w:val="none" w:sz="0" w:space="0" w:color="auto"/>
        <w:left w:val="none" w:sz="0" w:space="0" w:color="auto"/>
        <w:bottom w:val="none" w:sz="0" w:space="0" w:color="auto"/>
        <w:right w:val="none" w:sz="0" w:space="0" w:color="auto"/>
      </w:divBdr>
    </w:div>
    <w:div w:id="2105880026">
      <w:bodyDiv w:val="1"/>
      <w:marLeft w:val="0"/>
      <w:marRight w:val="0"/>
      <w:marTop w:val="0"/>
      <w:marBottom w:val="0"/>
      <w:divBdr>
        <w:top w:val="none" w:sz="0" w:space="0" w:color="auto"/>
        <w:left w:val="none" w:sz="0" w:space="0" w:color="auto"/>
        <w:bottom w:val="none" w:sz="0" w:space="0" w:color="auto"/>
        <w:right w:val="none" w:sz="0" w:space="0" w:color="auto"/>
      </w:divBdr>
    </w:div>
    <w:div w:id="2106225756">
      <w:bodyDiv w:val="1"/>
      <w:marLeft w:val="0"/>
      <w:marRight w:val="0"/>
      <w:marTop w:val="0"/>
      <w:marBottom w:val="0"/>
      <w:divBdr>
        <w:top w:val="none" w:sz="0" w:space="0" w:color="auto"/>
        <w:left w:val="none" w:sz="0" w:space="0" w:color="auto"/>
        <w:bottom w:val="none" w:sz="0" w:space="0" w:color="auto"/>
        <w:right w:val="none" w:sz="0" w:space="0" w:color="auto"/>
      </w:divBdr>
    </w:div>
    <w:div w:id="2107992878">
      <w:bodyDiv w:val="1"/>
      <w:marLeft w:val="0"/>
      <w:marRight w:val="0"/>
      <w:marTop w:val="0"/>
      <w:marBottom w:val="0"/>
      <w:divBdr>
        <w:top w:val="none" w:sz="0" w:space="0" w:color="auto"/>
        <w:left w:val="none" w:sz="0" w:space="0" w:color="auto"/>
        <w:bottom w:val="none" w:sz="0" w:space="0" w:color="auto"/>
        <w:right w:val="none" w:sz="0" w:space="0" w:color="auto"/>
      </w:divBdr>
    </w:div>
    <w:div w:id="2111508866">
      <w:bodyDiv w:val="1"/>
      <w:marLeft w:val="0"/>
      <w:marRight w:val="0"/>
      <w:marTop w:val="0"/>
      <w:marBottom w:val="0"/>
      <w:divBdr>
        <w:top w:val="none" w:sz="0" w:space="0" w:color="auto"/>
        <w:left w:val="none" w:sz="0" w:space="0" w:color="auto"/>
        <w:bottom w:val="none" w:sz="0" w:space="0" w:color="auto"/>
        <w:right w:val="none" w:sz="0" w:space="0" w:color="auto"/>
      </w:divBdr>
    </w:div>
    <w:div w:id="2111536175">
      <w:bodyDiv w:val="1"/>
      <w:marLeft w:val="0"/>
      <w:marRight w:val="0"/>
      <w:marTop w:val="0"/>
      <w:marBottom w:val="0"/>
      <w:divBdr>
        <w:top w:val="none" w:sz="0" w:space="0" w:color="auto"/>
        <w:left w:val="none" w:sz="0" w:space="0" w:color="auto"/>
        <w:bottom w:val="none" w:sz="0" w:space="0" w:color="auto"/>
        <w:right w:val="none" w:sz="0" w:space="0" w:color="auto"/>
      </w:divBdr>
    </w:div>
    <w:div w:id="2113893853">
      <w:bodyDiv w:val="1"/>
      <w:marLeft w:val="0"/>
      <w:marRight w:val="0"/>
      <w:marTop w:val="0"/>
      <w:marBottom w:val="0"/>
      <w:divBdr>
        <w:top w:val="none" w:sz="0" w:space="0" w:color="auto"/>
        <w:left w:val="none" w:sz="0" w:space="0" w:color="auto"/>
        <w:bottom w:val="none" w:sz="0" w:space="0" w:color="auto"/>
        <w:right w:val="none" w:sz="0" w:space="0" w:color="auto"/>
      </w:divBdr>
    </w:div>
    <w:div w:id="2113934678">
      <w:bodyDiv w:val="1"/>
      <w:marLeft w:val="0"/>
      <w:marRight w:val="0"/>
      <w:marTop w:val="0"/>
      <w:marBottom w:val="0"/>
      <w:divBdr>
        <w:top w:val="none" w:sz="0" w:space="0" w:color="auto"/>
        <w:left w:val="none" w:sz="0" w:space="0" w:color="auto"/>
        <w:bottom w:val="none" w:sz="0" w:space="0" w:color="auto"/>
        <w:right w:val="none" w:sz="0" w:space="0" w:color="auto"/>
      </w:divBdr>
    </w:div>
    <w:div w:id="2122989381">
      <w:bodyDiv w:val="1"/>
      <w:marLeft w:val="0"/>
      <w:marRight w:val="0"/>
      <w:marTop w:val="0"/>
      <w:marBottom w:val="0"/>
      <w:divBdr>
        <w:top w:val="none" w:sz="0" w:space="0" w:color="auto"/>
        <w:left w:val="none" w:sz="0" w:space="0" w:color="auto"/>
        <w:bottom w:val="none" w:sz="0" w:space="0" w:color="auto"/>
        <w:right w:val="none" w:sz="0" w:space="0" w:color="auto"/>
      </w:divBdr>
    </w:div>
    <w:div w:id="2125298490">
      <w:bodyDiv w:val="1"/>
      <w:marLeft w:val="0"/>
      <w:marRight w:val="0"/>
      <w:marTop w:val="0"/>
      <w:marBottom w:val="0"/>
      <w:divBdr>
        <w:top w:val="none" w:sz="0" w:space="0" w:color="auto"/>
        <w:left w:val="none" w:sz="0" w:space="0" w:color="auto"/>
        <w:bottom w:val="none" w:sz="0" w:space="0" w:color="auto"/>
        <w:right w:val="none" w:sz="0" w:space="0" w:color="auto"/>
      </w:divBdr>
    </w:div>
    <w:div w:id="2129815837">
      <w:bodyDiv w:val="1"/>
      <w:marLeft w:val="0"/>
      <w:marRight w:val="0"/>
      <w:marTop w:val="0"/>
      <w:marBottom w:val="0"/>
      <w:divBdr>
        <w:top w:val="none" w:sz="0" w:space="0" w:color="auto"/>
        <w:left w:val="none" w:sz="0" w:space="0" w:color="auto"/>
        <w:bottom w:val="none" w:sz="0" w:space="0" w:color="auto"/>
        <w:right w:val="none" w:sz="0" w:space="0" w:color="auto"/>
      </w:divBdr>
    </w:div>
    <w:div w:id="2132819670">
      <w:bodyDiv w:val="1"/>
      <w:marLeft w:val="0"/>
      <w:marRight w:val="0"/>
      <w:marTop w:val="0"/>
      <w:marBottom w:val="0"/>
      <w:divBdr>
        <w:top w:val="none" w:sz="0" w:space="0" w:color="auto"/>
        <w:left w:val="none" w:sz="0" w:space="0" w:color="auto"/>
        <w:bottom w:val="none" w:sz="0" w:space="0" w:color="auto"/>
        <w:right w:val="none" w:sz="0" w:space="0" w:color="auto"/>
      </w:divBdr>
    </w:div>
    <w:div w:id="2134670202">
      <w:bodyDiv w:val="1"/>
      <w:marLeft w:val="0"/>
      <w:marRight w:val="0"/>
      <w:marTop w:val="0"/>
      <w:marBottom w:val="0"/>
      <w:divBdr>
        <w:top w:val="none" w:sz="0" w:space="0" w:color="auto"/>
        <w:left w:val="none" w:sz="0" w:space="0" w:color="auto"/>
        <w:bottom w:val="none" w:sz="0" w:space="0" w:color="auto"/>
        <w:right w:val="none" w:sz="0" w:space="0" w:color="auto"/>
      </w:divBdr>
    </w:div>
    <w:div w:id="2140150544">
      <w:bodyDiv w:val="1"/>
      <w:marLeft w:val="0"/>
      <w:marRight w:val="0"/>
      <w:marTop w:val="0"/>
      <w:marBottom w:val="0"/>
      <w:divBdr>
        <w:top w:val="none" w:sz="0" w:space="0" w:color="auto"/>
        <w:left w:val="none" w:sz="0" w:space="0" w:color="auto"/>
        <w:bottom w:val="none" w:sz="0" w:space="0" w:color="auto"/>
        <w:right w:val="none" w:sz="0" w:space="0" w:color="auto"/>
      </w:divBdr>
    </w:div>
    <w:div w:id="2141071840">
      <w:bodyDiv w:val="1"/>
      <w:marLeft w:val="0"/>
      <w:marRight w:val="0"/>
      <w:marTop w:val="0"/>
      <w:marBottom w:val="0"/>
      <w:divBdr>
        <w:top w:val="none" w:sz="0" w:space="0" w:color="auto"/>
        <w:left w:val="none" w:sz="0" w:space="0" w:color="auto"/>
        <w:bottom w:val="none" w:sz="0" w:space="0" w:color="auto"/>
        <w:right w:val="none" w:sz="0" w:space="0" w:color="auto"/>
      </w:divBdr>
    </w:div>
    <w:div w:id="2144804286">
      <w:bodyDiv w:val="1"/>
      <w:marLeft w:val="0"/>
      <w:marRight w:val="0"/>
      <w:marTop w:val="0"/>
      <w:marBottom w:val="0"/>
      <w:divBdr>
        <w:top w:val="none" w:sz="0" w:space="0" w:color="auto"/>
        <w:left w:val="none" w:sz="0" w:space="0" w:color="auto"/>
        <w:bottom w:val="none" w:sz="0" w:space="0" w:color="auto"/>
        <w:right w:val="none" w:sz="0" w:space="0" w:color="auto"/>
      </w:divBdr>
    </w:div>
    <w:div w:id="2144928646">
      <w:bodyDiv w:val="1"/>
      <w:marLeft w:val="0"/>
      <w:marRight w:val="0"/>
      <w:marTop w:val="0"/>
      <w:marBottom w:val="0"/>
      <w:divBdr>
        <w:top w:val="none" w:sz="0" w:space="0" w:color="auto"/>
        <w:left w:val="none" w:sz="0" w:space="0" w:color="auto"/>
        <w:bottom w:val="none" w:sz="0" w:space="0" w:color="auto"/>
        <w:right w:val="none" w:sz="0" w:space="0" w:color="auto"/>
      </w:divBdr>
    </w:div>
    <w:div w:id="214711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10.xml"/><Relationship Id="rId42" Type="http://schemas.openxmlformats.org/officeDocument/2006/relationships/hyperlink" Target="https://id.wikipedia.org/wiki/Laktosa" TargetMode="External"/><Relationship Id="rId47" Type="http://schemas.openxmlformats.org/officeDocument/2006/relationships/footer" Target="footer15.xml"/><Relationship Id="rId63" Type="http://schemas.openxmlformats.org/officeDocument/2006/relationships/image" Target="media/image14.emf"/><Relationship Id="rId68" Type="http://schemas.openxmlformats.org/officeDocument/2006/relationships/image" Target="media/image19.emf"/><Relationship Id="rId16"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hyperlink" Target="https://id.wikipedia.org/wiki/Aldehida" TargetMode="External"/><Relationship Id="rId40" Type="http://schemas.openxmlformats.org/officeDocument/2006/relationships/hyperlink" Target="https://id.wikipedia.org/wiki/Galaktosa" TargetMode="External"/><Relationship Id="rId45" Type="http://schemas.openxmlformats.org/officeDocument/2006/relationships/hyperlink" Target="https://id.wikipedia.org/wiki/Pati" TargetMode="External"/><Relationship Id="rId53" Type="http://schemas.openxmlformats.org/officeDocument/2006/relationships/hyperlink" Target="http://www.cpkelco.com/ptalk/ptalk.htm" TargetMode="External"/><Relationship Id="rId58" Type="http://schemas.openxmlformats.org/officeDocument/2006/relationships/image" Target="media/image9.emf"/><Relationship Id="rId66" Type="http://schemas.openxmlformats.org/officeDocument/2006/relationships/image" Target="media/image17.emf"/><Relationship Id="rId74" Type="http://schemas.openxmlformats.org/officeDocument/2006/relationships/image" Target="media/image2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2.emf"/><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2.xml"/><Relationship Id="rId30" Type="http://schemas.openxmlformats.org/officeDocument/2006/relationships/image" Target="media/image5.jpeg"/><Relationship Id="rId35" Type="http://schemas.openxmlformats.org/officeDocument/2006/relationships/hyperlink" Target="https://id.wikipedia.org/wiki/Glukosa" TargetMode="External"/><Relationship Id="rId43" Type="http://schemas.openxmlformats.org/officeDocument/2006/relationships/hyperlink" Target="https://id.wikipedia.org/wiki/Maltosa" TargetMode="External"/><Relationship Id="rId48" Type="http://schemas.openxmlformats.org/officeDocument/2006/relationships/hyperlink" Target="http://manfaat.co.id/manfaat-pisang-ambon" TargetMode="External"/><Relationship Id="rId56" Type="http://schemas.openxmlformats.org/officeDocument/2006/relationships/hyperlink" Target="http://www.foodproductdesign.com./articles/465_0495Cs.html" TargetMode="External"/><Relationship Id="rId64" Type="http://schemas.openxmlformats.org/officeDocument/2006/relationships/image" Target="media/image15.emf"/><Relationship Id="rId69" Type="http://schemas.openxmlformats.org/officeDocument/2006/relationships/image" Target="media/image20.emf"/><Relationship Id="rId77" Type="http://schemas.openxmlformats.org/officeDocument/2006/relationships/image" Target="media/image28.jpeg"/><Relationship Id="rId8" Type="http://schemas.openxmlformats.org/officeDocument/2006/relationships/header" Target="header1.xml"/><Relationship Id="rId51" Type="http://schemas.openxmlformats.org/officeDocument/2006/relationships/hyperlink" Target="http://muspirahdjalal.blogspot.com.html" TargetMode="External"/><Relationship Id="rId72" Type="http://schemas.openxmlformats.org/officeDocument/2006/relationships/image" Target="media/image2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hyperlink" Target="https://id.wikipedia.org/wiki/Keton" TargetMode="External"/><Relationship Id="rId46" Type="http://schemas.openxmlformats.org/officeDocument/2006/relationships/hyperlink" Target="https://id.wikipedia.org/wiki/Polisakarida" TargetMode="External"/><Relationship Id="rId59" Type="http://schemas.openxmlformats.org/officeDocument/2006/relationships/image" Target="media/image10.emf"/><Relationship Id="rId67" Type="http://schemas.openxmlformats.org/officeDocument/2006/relationships/image" Target="media/image18.emf"/><Relationship Id="rId20" Type="http://schemas.openxmlformats.org/officeDocument/2006/relationships/footer" Target="footer9.xml"/><Relationship Id="rId41" Type="http://schemas.openxmlformats.org/officeDocument/2006/relationships/hyperlink" Target="https://id.wikipedia.org/wiki/Disakarida" TargetMode="External"/><Relationship Id="rId54" Type="http://schemas.openxmlformats.org/officeDocument/2006/relationships/hyperlink" Target="http://www.foodproductdesign.com./articles/465/465_0495/htnl" TargetMode="External"/><Relationship Id="rId62" Type="http://schemas.openxmlformats.org/officeDocument/2006/relationships/image" Target="media/image13.emf"/><Relationship Id="rId70" Type="http://schemas.openxmlformats.org/officeDocument/2006/relationships/image" Target="media/image21.jpeg"/><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jpg"/><Relationship Id="rId28" Type="http://schemas.openxmlformats.org/officeDocument/2006/relationships/footer" Target="footer13.xml"/><Relationship Id="rId36" Type="http://schemas.openxmlformats.org/officeDocument/2006/relationships/hyperlink" Target="https://id.wikipedia.org/wiki/Fruktosa" TargetMode="External"/><Relationship Id="rId49" Type="http://schemas.openxmlformats.org/officeDocument/2006/relationships/hyperlink" Target="http://www.rumputlaut.org" TargetMode="External"/><Relationship Id="rId57" Type="http://schemas.openxmlformats.org/officeDocument/2006/relationships/hyperlink" Target="http://simonbwidjanarko.files.wordpress.com/2008/06/bahan-pembentuk-gel-2.pdf" TargetMode="External"/><Relationship Id="rId10"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yperlink" Target="https://id.wikipedia.org/wiki/Sukrosa" TargetMode="External"/><Relationship Id="rId52" Type="http://schemas.openxmlformats.org/officeDocument/2006/relationships/hyperlink" Target="http://profchem.blogspot.com.html" TargetMode="External"/><Relationship Id="rId60" Type="http://schemas.openxmlformats.org/officeDocument/2006/relationships/image" Target="media/image11.emf"/><Relationship Id="rId65" Type="http://schemas.openxmlformats.org/officeDocument/2006/relationships/image" Target="media/image16.emf"/><Relationship Id="rId73" Type="http://schemas.openxmlformats.org/officeDocument/2006/relationships/image" Target="media/image24.jpeg"/><Relationship Id="rId78"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hyperlink" Target="https://id.wikipedia.org/wiki/Monosakarida" TargetMode="External"/><Relationship Id="rId34" Type="http://schemas.openxmlformats.org/officeDocument/2006/relationships/hyperlink" Target="https://id.wikipedia.org/wiki/Karbohidrat" TargetMode="External"/><Relationship Id="rId50" Type="http://schemas.openxmlformats.org/officeDocument/2006/relationships/hyperlink" Target="http://www.Isbu.ac.uk/water/hypec.html" TargetMode="External"/><Relationship Id="rId55" Type="http://schemas.openxmlformats.org/officeDocument/2006/relationships/hyperlink" Target="http://mufintersenyum.blogspot.com/2013/03/gula-jagung-sebagai-pemanis-makanan" TargetMode="External"/><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8D135-14B1-4DA8-836E-1427A98F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5608</TotalTime>
  <Pages>153</Pages>
  <Words>27706</Words>
  <Characters>157926</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fenty juniarti</dc:creator>
  <cp:keywords/>
  <dc:description/>
  <cp:lastModifiedBy>BUDIMAN</cp:lastModifiedBy>
  <cp:revision>138</cp:revision>
  <cp:lastPrinted>2016-11-25T20:59:00Z</cp:lastPrinted>
  <dcterms:created xsi:type="dcterms:W3CDTF">2016-10-22T13:25:00Z</dcterms:created>
  <dcterms:modified xsi:type="dcterms:W3CDTF">2016-12-19T05:59:00Z</dcterms:modified>
</cp:coreProperties>
</file>