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EB" w:rsidRPr="00ED5663" w:rsidRDefault="00FE45EB" w:rsidP="000329CE">
      <w:pPr>
        <w:spacing w:after="0"/>
        <w:ind w:left="993" w:hanging="993"/>
        <w:jc w:val="center"/>
        <w:rPr>
          <w:rFonts w:ascii="Arial" w:hAnsi="Arial" w:cs="Arial"/>
          <w:b/>
        </w:rPr>
      </w:pPr>
      <w:r w:rsidRPr="00ED5663">
        <w:rPr>
          <w:rFonts w:ascii="Arial" w:hAnsi="Arial" w:cs="Arial"/>
          <w:b/>
        </w:rPr>
        <w:t>BAB III</w:t>
      </w:r>
    </w:p>
    <w:p w:rsidR="00FE45EB" w:rsidRPr="00ED5663" w:rsidRDefault="00FE45EB" w:rsidP="000329CE">
      <w:pPr>
        <w:jc w:val="center"/>
        <w:rPr>
          <w:rFonts w:ascii="Arial" w:hAnsi="Arial" w:cs="Arial"/>
          <w:b/>
        </w:rPr>
      </w:pPr>
      <w:r w:rsidRPr="00ED5663">
        <w:rPr>
          <w:rFonts w:ascii="Arial" w:hAnsi="Arial" w:cs="Arial"/>
          <w:b/>
        </w:rPr>
        <w:t>PEMBUATAN RANGKAIAN DAN PERANGKAT LUNAK  UNTUK MENANGGULANGI BANJIR DI LABORATORIUM OTOMASI</w:t>
      </w:r>
    </w:p>
    <w:p w:rsidR="007846F7" w:rsidRPr="00ED5663" w:rsidRDefault="00147BF7" w:rsidP="00ED1548">
      <w:pPr>
        <w:spacing w:after="0" w:line="360" w:lineRule="auto"/>
        <w:ind w:firstLine="851"/>
        <w:jc w:val="both"/>
        <w:rPr>
          <w:rFonts w:ascii="Arial" w:hAnsi="Arial" w:cs="Arial"/>
        </w:rPr>
      </w:pPr>
      <w:r w:rsidRPr="00ED5663">
        <w:rPr>
          <w:rFonts w:ascii="Arial" w:hAnsi="Arial" w:cs="Arial"/>
        </w:rPr>
        <w:t>Pada bab ini dibahas tentang, rangkaian kontrol penanggulangan banjir di laboratorium otomasi dan pembuatan p</w:t>
      </w:r>
      <w:r w:rsidR="00D077FE" w:rsidRPr="00ED5663">
        <w:rPr>
          <w:rFonts w:ascii="Arial" w:hAnsi="Arial" w:cs="Arial"/>
        </w:rPr>
        <w:t xml:space="preserve">rogram </w:t>
      </w:r>
      <w:r w:rsidRPr="00ED5663">
        <w:rPr>
          <w:rFonts w:ascii="Arial" w:hAnsi="Arial" w:cs="Arial"/>
        </w:rPr>
        <w:t>penanggulangan banjir d</w:t>
      </w:r>
      <w:r w:rsidR="00D077FE" w:rsidRPr="00ED5663">
        <w:rPr>
          <w:rFonts w:ascii="Arial" w:hAnsi="Arial" w:cs="Arial"/>
        </w:rPr>
        <w:t xml:space="preserve">i </w:t>
      </w:r>
      <w:r w:rsidRPr="00ED5663">
        <w:rPr>
          <w:rFonts w:ascii="Arial" w:hAnsi="Arial" w:cs="Arial"/>
        </w:rPr>
        <w:t>laboratorium o</w:t>
      </w:r>
      <w:r w:rsidR="000F625D" w:rsidRPr="00ED5663">
        <w:rPr>
          <w:rFonts w:ascii="Arial" w:hAnsi="Arial" w:cs="Arial"/>
        </w:rPr>
        <w:t>tomasi.</w:t>
      </w:r>
    </w:p>
    <w:p w:rsidR="000F625D" w:rsidRPr="00ED5663" w:rsidRDefault="000F625D" w:rsidP="00ED1548">
      <w:pPr>
        <w:spacing w:after="0" w:line="360" w:lineRule="auto"/>
        <w:jc w:val="both"/>
        <w:rPr>
          <w:rFonts w:ascii="Arial" w:hAnsi="Arial" w:cs="Arial"/>
        </w:rPr>
      </w:pPr>
    </w:p>
    <w:p w:rsidR="0023264E" w:rsidRPr="00ED5663" w:rsidRDefault="00874845" w:rsidP="00356547">
      <w:pPr>
        <w:spacing w:after="0" w:line="240" w:lineRule="auto"/>
        <w:ind w:left="851" w:hanging="851"/>
        <w:jc w:val="both"/>
        <w:rPr>
          <w:rFonts w:ascii="Arial" w:hAnsi="Arial" w:cs="Arial"/>
          <w:b/>
          <w:noProof/>
        </w:rPr>
      </w:pPr>
      <w:r w:rsidRPr="00ED5663">
        <w:rPr>
          <w:rFonts w:ascii="Arial" w:hAnsi="Arial" w:cs="Arial"/>
          <w:b/>
          <w:noProof/>
        </w:rPr>
        <w:t>3.1</w:t>
      </w:r>
      <w:r w:rsidR="00356547" w:rsidRPr="00ED5663">
        <w:rPr>
          <w:rFonts w:ascii="Arial" w:hAnsi="Arial" w:cs="Arial"/>
          <w:b/>
          <w:noProof/>
        </w:rPr>
        <w:t>.</w:t>
      </w:r>
      <w:r w:rsidR="00C451E2" w:rsidRPr="00ED5663">
        <w:rPr>
          <w:rFonts w:ascii="Arial" w:hAnsi="Arial" w:cs="Arial"/>
          <w:b/>
          <w:noProof/>
        </w:rPr>
        <w:tab/>
        <w:t>Rangkaian Kontrol Metoda Penanggulangan Banjir Di Laboratorium Otomasi</w:t>
      </w:r>
    </w:p>
    <w:p w:rsidR="00641BAE" w:rsidRPr="00ED5663" w:rsidRDefault="00641BAE" w:rsidP="00641BAE">
      <w:pPr>
        <w:spacing w:after="0" w:line="360" w:lineRule="auto"/>
        <w:ind w:left="709" w:hanging="709"/>
        <w:jc w:val="both"/>
        <w:rPr>
          <w:rFonts w:ascii="Arial" w:hAnsi="Arial" w:cs="Arial"/>
          <w:b/>
          <w:noProof/>
        </w:rPr>
      </w:pPr>
    </w:p>
    <w:p w:rsidR="00C451E2" w:rsidRPr="00ED5663" w:rsidRDefault="00C451E2" w:rsidP="004E52E8">
      <w:pPr>
        <w:spacing w:after="0" w:line="360" w:lineRule="auto"/>
        <w:ind w:firstLine="851"/>
        <w:jc w:val="both"/>
        <w:rPr>
          <w:rFonts w:ascii="Arial" w:hAnsi="Arial" w:cs="Arial"/>
          <w:noProof/>
        </w:rPr>
      </w:pPr>
      <w:r w:rsidRPr="00ED5663">
        <w:rPr>
          <w:rFonts w:ascii="Arial" w:hAnsi="Arial" w:cs="Arial"/>
          <w:noProof/>
        </w:rPr>
        <w:t>Rangkaian kontrol metoda penanggulangan banjir di laboratorium otomasi merupakan gabungan dari beberapa komponen elektronika sehingga menghasilkan fungsi tertentu. Pembuatan rangkaian metoda penaggulangan banjir di laboratorium otomasi dilakukan dengan cara menghubungkan</w:t>
      </w:r>
      <w:r w:rsidR="00373AB0" w:rsidRPr="00ED5663">
        <w:rPr>
          <w:rFonts w:ascii="Arial" w:hAnsi="Arial" w:cs="Arial"/>
          <w:noProof/>
        </w:rPr>
        <w:t xml:space="preserve"> beberapa rangkaian komponen elektronika. Komponen elektronika </w:t>
      </w:r>
      <w:r w:rsidR="00B300D3">
        <w:rPr>
          <w:rFonts w:ascii="Arial" w:hAnsi="Arial" w:cs="Arial"/>
          <w:noProof/>
        </w:rPr>
        <w:t xml:space="preserve">yang </w:t>
      </w:r>
      <w:r w:rsidR="00373AB0" w:rsidRPr="00ED5663">
        <w:rPr>
          <w:rFonts w:ascii="Arial" w:hAnsi="Arial" w:cs="Arial"/>
          <w:noProof/>
        </w:rPr>
        <w:t>dihubungkan diantaranya adalah rangkaian sensor</w:t>
      </w:r>
      <w:r w:rsidR="00B600FF" w:rsidRPr="00ED5663">
        <w:rPr>
          <w:rFonts w:ascii="Arial" w:hAnsi="Arial" w:cs="Arial"/>
          <w:noProof/>
        </w:rPr>
        <w:t xml:space="preserve"> </w:t>
      </w:r>
      <w:r w:rsidR="00FB644A" w:rsidRPr="00ED5663">
        <w:rPr>
          <w:rFonts w:ascii="Arial" w:hAnsi="Arial" w:cs="Arial"/>
          <w:noProof/>
        </w:rPr>
        <w:t>ultrasonik</w:t>
      </w:r>
      <w:r w:rsidR="00B709E0" w:rsidRPr="00ED5663">
        <w:rPr>
          <w:rFonts w:ascii="Arial" w:hAnsi="Arial" w:cs="Arial"/>
          <w:noProof/>
        </w:rPr>
        <w:t xml:space="preserve"> ping parallax</w:t>
      </w:r>
      <w:r w:rsidR="00373AB0" w:rsidRPr="00ED5663">
        <w:rPr>
          <w:rFonts w:ascii="Arial" w:hAnsi="Arial" w:cs="Arial"/>
          <w:noProof/>
        </w:rPr>
        <w:t xml:space="preserve">, </w:t>
      </w:r>
      <w:r w:rsidR="00DC6507" w:rsidRPr="00ED5663">
        <w:rPr>
          <w:rFonts w:ascii="Arial" w:hAnsi="Arial" w:cs="Arial"/>
          <w:noProof/>
        </w:rPr>
        <w:t>mikrokontroler</w:t>
      </w:r>
      <w:r w:rsidR="00356547" w:rsidRPr="00ED5663">
        <w:rPr>
          <w:rFonts w:ascii="Arial" w:hAnsi="Arial" w:cs="Arial"/>
          <w:noProof/>
        </w:rPr>
        <w:t xml:space="preserve"> ATMega8535, LCD, </w:t>
      </w:r>
      <w:r w:rsidR="00356547" w:rsidRPr="00ED5663">
        <w:rPr>
          <w:rFonts w:ascii="Arial" w:hAnsi="Arial" w:cs="Arial"/>
          <w:i/>
          <w:noProof/>
        </w:rPr>
        <w:t xml:space="preserve">driver </w:t>
      </w:r>
      <w:r w:rsidR="00356547" w:rsidRPr="00ED5663">
        <w:rPr>
          <w:rFonts w:ascii="Arial" w:hAnsi="Arial" w:cs="Arial"/>
          <w:noProof/>
        </w:rPr>
        <w:t>pompa, dan pompa air</w:t>
      </w:r>
      <w:r w:rsidR="00373AB0" w:rsidRPr="00ED5663">
        <w:rPr>
          <w:rFonts w:ascii="Arial" w:hAnsi="Arial" w:cs="Arial"/>
          <w:noProof/>
        </w:rPr>
        <w:t xml:space="preserve">. Skema diagram blok </w:t>
      </w:r>
      <w:r w:rsidR="00B17FFE" w:rsidRPr="00ED5663">
        <w:rPr>
          <w:rFonts w:ascii="Arial" w:hAnsi="Arial" w:cs="Arial"/>
          <w:noProof/>
        </w:rPr>
        <w:t xml:space="preserve">rangkaian </w:t>
      </w:r>
      <w:r w:rsidR="00373AB0" w:rsidRPr="00ED5663">
        <w:rPr>
          <w:rFonts w:ascii="Arial" w:hAnsi="Arial" w:cs="Arial"/>
          <w:noProof/>
        </w:rPr>
        <w:t>penanggulangan banjir di laboratorium otomasi dapat dili</w:t>
      </w:r>
      <w:r w:rsidR="00874845" w:rsidRPr="00ED5663">
        <w:rPr>
          <w:rFonts w:ascii="Arial" w:hAnsi="Arial" w:cs="Arial"/>
          <w:noProof/>
        </w:rPr>
        <w:t>hat pada gambar 3.1</w:t>
      </w:r>
      <w:r w:rsidR="00373AB0" w:rsidRPr="00ED5663">
        <w:rPr>
          <w:rFonts w:ascii="Arial" w:hAnsi="Arial" w:cs="Arial"/>
          <w:noProof/>
        </w:rPr>
        <w:t>.</w:t>
      </w:r>
      <w:r w:rsidR="00B60182" w:rsidRPr="00ED5663">
        <w:rPr>
          <w:rFonts w:ascii="Arial" w:hAnsi="Arial" w:cs="Arial"/>
          <w:noProof/>
        </w:rPr>
        <w:t xml:space="preserve"> </w:t>
      </w:r>
    </w:p>
    <w:p w:rsidR="000F625D" w:rsidRPr="00ED5663" w:rsidRDefault="000F625D" w:rsidP="000F625D">
      <w:pPr>
        <w:spacing w:after="0" w:line="360" w:lineRule="auto"/>
        <w:jc w:val="both"/>
        <w:rPr>
          <w:rFonts w:ascii="Arial" w:hAnsi="Arial" w:cs="Arial"/>
          <w:noProof/>
        </w:rPr>
      </w:pPr>
    </w:p>
    <w:p w:rsidR="00DF7ABB" w:rsidRPr="00ED5663" w:rsidRDefault="00F36EBE" w:rsidP="00874845">
      <w:pPr>
        <w:spacing w:after="0" w:line="360" w:lineRule="auto"/>
        <w:jc w:val="center"/>
        <w:rPr>
          <w:rFonts w:ascii="Arial" w:hAnsi="Arial" w:cs="Arial"/>
          <w:b/>
        </w:rPr>
      </w:pPr>
      <w:r w:rsidRPr="00F36EBE">
        <w:rPr>
          <w:rFonts w:ascii="Arial" w:hAnsi="Arial" w:cs="Arial"/>
          <w:noProof/>
        </w:rPr>
        <w:pict>
          <v:group id="_x0000_s1038" style="position:absolute;left:0;text-align:left;margin-left:88.9pt;margin-top:.05pt;width:232.05pt;height:212.3pt;z-index:251667456" coordorigin="5396,2404" coordsize="4755,4603">
            <v:roundrect id="_x0000_s1027" style="position:absolute;left:5396;top:2404;width:2279;height:850;v-text-anchor:middle" arcsize="10923f" strokeweight="1pt">
              <v:textbox style="mso-next-textbox:#_x0000_s1027">
                <w:txbxContent>
                  <w:p w:rsidR="007320EA" w:rsidRPr="008B2FA7" w:rsidRDefault="007320EA" w:rsidP="00E026B7">
                    <w:pPr>
                      <w:spacing w:after="0" w:line="240" w:lineRule="auto"/>
                      <w:jc w:val="center"/>
                      <w:rPr>
                        <w:rFonts w:ascii="Times New Roman" w:hAnsi="Times New Roman" w:cs="Times New Roman"/>
                        <w:b/>
                        <w:i/>
                        <w:sz w:val="20"/>
                        <w:szCs w:val="20"/>
                      </w:rPr>
                    </w:pPr>
                    <w:r w:rsidRPr="008B2FA7">
                      <w:rPr>
                        <w:rFonts w:ascii="Times New Roman" w:hAnsi="Times New Roman" w:cs="Times New Roman"/>
                        <w:b/>
                        <w:i/>
                        <w:sz w:val="20"/>
                        <w:szCs w:val="20"/>
                      </w:rPr>
                      <w:t xml:space="preserve">Sensor Ultrasonic </w:t>
                    </w:r>
                    <w:r w:rsidRPr="00B709E0">
                      <w:rPr>
                        <w:rFonts w:ascii="Times New Roman" w:hAnsi="Times New Roman" w:cs="Times New Roman"/>
                        <w:b/>
                        <w:i/>
                        <w:sz w:val="20"/>
                        <w:szCs w:val="20"/>
                      </w:rPr>
                      <w:t>Ping parallax</w:t>
                    </w:r>
                  </w:p>
                </w:txbxContent>
              </v:textbox>
            </v:roundrect>
            <v:roundrect id="_x0000_s1030" style="position:absolute;left:5396;top:3651;width:2279;height:850;v-text-anchor:middle" arcsize="10923f" strokeweight="1pt">
              <v:textbox style="mso-next-textbox:#_x0000_s1030">
                <w:txbxContent>
                  <w:p w:rsidR="007320EA" w:rsidRPr="008B2FA7" w:rsidRDefault="007320EA" w:rsidP="00E026B7">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Mikrokontroler</w:t>
                    </w:r>
                    <w:r w:rsidRPr="008B2FA7">
                      <w:rPr>
                        <w:rFonts w:ascii="Times New Roman" w:hAnsi="Times New Roman" w:cs="Times New Roman"/>
                        <w:b/>
                        <w:i/>
                        <w:sz w:val="20"/>
                        <w:szCs w:val="20"/>
                      </w:rPr>
                      <w:t xml:space="preserve"> ATEMega 8535</w:t>
                    </w:r>
                  </w:p>
                  <w:p w:rsidR="007320EA" w:rsidRPr="008B2FA7" w:rsidRDefault="007320EA" w:rsidP="00DF7ABB">
                    <w:pPr>
                      <w:jc w:val="center"/>
                      <w:rPr>
                        <w:rFonts w:ascii="Times New Roman" w:hAnsi="Times New Roman" w:cs="Times New Roman"/>
                        <w:b/>
                        <w:i/>
                        <w:sz w:val="20"/>
                        <w:szCs w:val="20"/>
                      </w:rPr>
                    </w:pPr>
                  </w:p>
                </w:txbxContent>
              </v:textbox>
            </v:roundrect>
            <v:roundrect id="_x0000_s1031" style="position:absolute;left:8078;top:3651;width:2073;height:850;v-text-anchor:middle" arcsize="10923f" strokeweight="1pt">
              <v:textbox style="mso-next-textbox:#_x0000_s1031">
                <w:txbxContent>
                  <w:p w:rsidR="007320EA" w:rsidRPr="008B2FA7" w:rsidRDefault="007320EA" w:rsidP="00E026B7">
                    <w:pPr>
                      <w:spacing w:after="0" w:line="240" w:lineRule="auto"/>
                      <w:jc w:val="center"/>
                      <w:rPr>
                        <w:rFonts w:ascii="Times New Roman" w:hAnsi="Times New Roman" w:cs="Times New Roman"/>
                        <w:b/>
                        <w:i/>
                        <w:sz w:val="20"/>
                        <w:szCs w:val="20"/>
                      </w:rPr>
                    </w:pPr>
                    <w:r w:rsidRPr="008B2FA7">
                      <w:rPr>
                        <w:rFonts w:ascii="Times New Roman" w:hAnsi="Times New Roman" w:cs="Times New Roman"/>
                        <w:b/>
                        <w:i/>
                        <w:sz w:val="20"/>
                        <w:szCs w:val="20"/>
                      </w:rPr>
                      <w:t>LCD</w:t>
                    </w:r>
                  </w:p>
                </w:txbxContent>
              </v:textbox>
            </v:roundrect>
            <v:roundrect id="_x0000_s1032" style="position:absolute;left:5396;top:4910;width:2279;height:850;v-text-anchor:middle" arcsize="10923f" strokeweight="1pt">
              <v:textbox style="mso-next-textbox:#_x0000_s1032">
                <w:txbxContent>
                  <w:p w:rsidR="007320EA" w:rsidRPr="008B2FA7" w:rsidRDefault="007320EA" w:rsidP="00E026B7">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Driver Pompa Air</w:t>
                    </w:r>
                  </w:p>
                </w:txbxContent>
              </v:textbox>
            </v:roundrect>
            <v:roundrect id="_x0000_s1033" style="position:absolute;left:5396;top:6157;width:2279;height:850;v-text-anchor:middle" arcsize="10923f" strokeweight="1pt">
              <v:textbox style="mso-next-textbox:#_x0000_s1033">
                <w:txbxContent>
                  <w:p w:rsidR="007320EA" w:rsidRPr="008B2FA7" w:rsidRDefault="007320EA" w:rsidP="00E026B7">
                    <w:pPr>
                      <w:spacing w:after="0" w:line="240" w:lineRule="auto"/>
                      <w:jc w:val="center"/>
                      <w:rPr>
                        <w:rFonts w:ascii="Times New Roman" w:hAnsi="Times New Roman" w:cs="Times New Roman"/>
                        <w:b/>
                        <w:i/>
                        <w:sz w:val="20"/>
                        <w:szCs w:val="20"/>
                      </w:rPr>
                    </w:pPr>
                    <w:r w:rsidRPr="008B2FA7">
                      <w:rPr>
                        <w:rFonts w:ascii="Times New Roman" w:hAnsi="Times New Roman" w:cs="Times New Roman"/>
                        <w:b/>
                        <w:i/>
                        <w:sz w:val="20"/>
                        <w:szCs w:val="20"/>
                      </w:rPr>
                      <w:t>Pompa Air</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6418;top:3334;width:204;height:260" strokeweight="1pt">
              <v:textbox style="layout-flow:vertical-ideographic"/>
            </v:shape>
            <v:shape id="_x0000_s1035" type="#_x0000_t67" style="position:absolute;left:6418;top:4570;width:204;height:260" strokeweight="1pt">
              <v:textbox style="layout-flow:vertical-ideographic"/>
            </v:shape>
            <v:shape id="_x0000_s1036" type="#_x0000_t67" style="position:absolute;left:6418;top:5830;width:204;height:260" strokeweight="1pt">
              <v:textbox style="layout-flow:vertical-ideographic"/>
            </v:shape>
            <v:shape id="_x0000_s1037" type="#_x0000_t67" style="position:absolute;left:7781;top:3957;width:204;height:260;rotation:270" strokeweight="1pt">
              <v:textbox style="layout-flow:vertical-ideographic"/>
            </v:shape>
          </v:group>
        </w:pict>
      </w:r>
      <w:r w:rsidR="00B17FFE" w:rsidRPr="00ED5663">
        <w:rPr>
          <w:rFonts w:ascii="Arial" w:hAnsi="Arial" w:cs="Arial"/>
          <w:b/>
        </w:rPr>
        <w:t xml:space="preserve">    </w:t>
      </w:r>
    </w:p>
    <w:p w:rsidR="00DF7ABB" w:rsidRPr="00ED5663" w:rsidRDefault="00DF7ABB" w:rsidP="00DF7ABB">
      <w:pPr>
        <w:spacing w:after="0" w:line="360" w:lineRule="auto"/>
        <w:jc w:val="center"/>
        <w:rPr>
          <w:rFonts w:ascii="Arial" w:hAnsi="Arial" w:cs="Arial"/>
          <w:b/>
        </w:rPr>
      </w:pPr>
    </w:p>
    <w:p w:rsidR="00DF7ABB" w:rsidRPr="00ED5663" w:rsidRDefault="00DF7ABB" w:rsidP="00DF7ABB">
      <w:pPr>
        <w:spacing w:after="0" w:line="360" w:lineRule="auto"/>
        <w:jc w:val="center"/>
        <w:rPr>
          <w:rFonts w:ascii="Arial" w:hAnsi="Arial" w:cs="Arial"/>
          <w:b/>
        </w:rPr>
      </w:pPr>
    </w:p>
    <w:p w:rsidR="00DF7ABB" w:rsidRPr="00ED5663" w:rsidRDefault="00DF7ABB" w:rsidP="00DF7ABB">
      <w:pPr>
        <w:spacing w:after="0" w:line="360" w:lineRule="auto"/>
        <w:jc w:val="center"/>
        <w:rPr>
          <w:rFonts w:ascii="Arial" w:hAnsi="Arial" w:cs="Arial"/>
          <w:b/>
        </w:rPr>
      </w:pPr>
    </w:p>
    <w:p w:rsidR="00DF7ABB" w:rsidRPr="00ED5663" w:rsidRDefault="00DF7ABB" w:rsidP="00DF7ABB">
      <w:pPr>
        <w:spacing w:after="0" w:line="360" w:lineRule="auto"/>
        <w:jc w:val="center"/>
        <w:rPr>
          <w:rFonts w:ascii="Arial" w:hAnsi="Arial" w:cs="Arial"/>
          <w:b/>
        </w:rPr>
      </w:pPr>
    </w:p>
    <w:p w:rsidR="00DF7ABB" w:rsidRPr="00ED5663" w:rsidRDefault="00DF7ABB" w:rsidP="00DF7ABB">
      <w:pPr>
        <w:spacing w:after="0" w:line="360" w:lineRule="auto"/>
        <w:jc w:val="center"/>
        <w:rPr>
          <w:rFonts w:ascii="Arial" w:hAnsi="Arial" w:cs="Arial"/>
          <w:b/>
        </w:rPr>
      </w:pPr>
    </w:p>
    <w:p w:rsidR="00DF7ABB" w:rsidRPr="00ED5663" w:rsidRDefault="00DF7ABB" w:rsidP="00DF7ABB">
      <w:pPr>
        <w:spacing w:after="0" w:line="360" w:lineRule="auto"/>
        <w:jc w:val="center"/>
        <w:rPr>
          <w:rFonts w:ascii="Arial" w:hAnsi="Arial" w:cs="Arial"/>
          <w:b/>
        </w:rPr>
      </w:pPr>
    </w:p>
    <w:p w:rsidR="00DF7ABB" w:rsidRPr="00ED5663" w:rsidRDefault="00DF7ABB" w:rsidP="00DF7ABB">
      <w:pPr>
        <w:spacing w:after="0" w:line="360" w:lineRule="auto"/>
        <w:jc w:val="center"/>
        <w:rPr>
          <w:rFonts w:ascii="Arial" w:hAnsi="Arial" w:cs="Arial"/>
          <w:b/>
        </w:rPr>
      </w:pPr>
    </w:p>
    <w:p w:rsidR="00E026B7" w:rsidRPr="00ED5663" w:rsidRDefault="000F625D" w:rsidP="000F625D">
      <w:pPr>
        <w:tabs>
          <w:tab w:val="left" w:pos="6795"/>
        </w:tabs>
        <w:spacing w:after="0" w:line="360" w:lineRule="auto"/>
        <w:rPr>
          <w:rFonts w:ascii="Arial" w:hAnsi="Arial" w:cs="Arial"/>
          <w:b/>
        </w:rPr>
      </w:pPr>
      <w:r w:rsidRPr="00ED5663">
        <w:rPr>
          <w:rFonts w:ascii="Arial" w:hAnsi="Arial" w:cs="Arial"/>
          <w:b/>
        </w:rPr>
        <w:tab/>
      </w:r>
    </w:p>
    <w:p w:rsidR="000F625D" w:rsidRDefault="000F625D" w:rsidP="00F74B7C">
      <w:pPr>
        <w:tabs>
          <w:tab w:val="left" w:pos="6795"/>
        </w:tabs>
        <w:spacing w:after="0" w:line="360" w:lineRule="auto"/>
        <w:jc w:val="right"/>
        <w:rPr>
          <w:rFonts w:ascii="Arial" w:hAnsi="Arial" w:cs="Arial"/>
          <w:b/>
        </w:rPr>
      </w:pPr>
    </w:p>
    <w:p w:rsidR="00F74B7C" w:rsidRPr="00ED5663" w:rsidRDefault="00F74B7C" w:rsidP="00F74B7C">
      <w:pPr>
        <w:tabs>
          <w:tab w:val="left" w:pos="6795"/>
        </w:tabs>
        <w:spacing w:after="0" w:line="360" w:lineRule="auto"/>
        <w:jc w:val="right"/>
        <w:rPr>
          <w:rFonts w:ascii="Arial" w:hAnsi="Arial" w:cs="Arial"/>
          <w:b/>
        </w:rPr>
      </w:pPr>
    </w:p>
    <w:p w:rsidR="00147BF7" w:rsidRPr="00ED5663" w:rsidRDefault="0014706F" w:rsidP="00147BF7">
      <w:pPr>
        <w:spacing w:after="0" w:line="240" w:lineRule="auto"/>
        <w:jc w:val="center"/>
        <w:rPr>
          <w:rFonts w:ascii="Arial" w:hAnsi="Arial" w:cs="Arial"/>
          <w:b/>
        </w:rPr>
      </w:pPr>
      <w:r w:rsidRPr="00ED5663">
        <w:rPr>
          <w:rFonts w:ascii="Arial" w:hAnsi="Arial" w:cs="Arial"/>
          <w:b/>
        </w:rPr>
        <w:t>Gambar 3.1</w:t>
      </w:r>
      <w:r w:rsidR="00B17FFE" w:rsidRPr="00ED5663">
        <w:rPr>
          <w:rFonts w:ascii="Arial" w:hAnsi="Arial" w:cs="Arial"/>
          <w:b/>
        </w:rPr>
        <w:t xml:space="preserve"> </w:t>
      </w:r>
    </w:p>
    <w:p w:rsidR="00B17FFE" w:rsidRDefault="00B17FFE" w:rsidP="00147BF7">
      <w:pPr>
        <w:spacing w:after="0" w:line="240" w:lineRule="auto"/>
        <w:jc w:val="center"/>
        <w:rPr>
          <w:rFonts w:ascii="Arial" w:hAnsi="Arial" w:cs="Arial"/>
          <w:b/>
          <w:noProof/>
        </w:rPr>
      </w:pPr>
      <w:r w:rsidRPr="00ED5663">
        <w:rPr>
          <w:rFonts w:ascii="Arial" w:hAnsi="Arial" w:cs="Arial"/>
          <w:b/>
        </w:rPr>
        <w:t xml:space="preserve">Skema Diagram Blok </w:t>
      </w:r>
      <w:r w:rsidRPr="00ED5663">
        <w:rPr>
          <w:rFonts w:ascii="Arial" w:hAnsi="Arial" w:cs="Arial"/>
          <w:b/>
          <w:noProof/>
        </w:rPr>
        <w:t>Rangkaian Penanggulangan Banjir</w:t>
      </w:r>
      <w:r w:rsidR="0014706F" w:rsidRPr="00ED5663">
        <w:rPr>
          <w:rFonts w:ascii="Arial" w:hAnsi="Arial" w:cs="Arial"/>
          <w:b/>
          <w:noProof/>
        </w:rPr>
        <w:t xml:space="preserve"> </w:t>
      </w:r>
      <w:r w:rsidRPr="00ED5663">
        <w:rPr>
          <w:rFonts w:ascii="Arial" w:hAnsi="Arial" w:cs="Arial"/>
          <w:b/>
          <w:noProof/>
        </w:rPr>
        <w:t xml:space="preserve">                       </w:t>
      </w:r>
      <w:r w:rsidR="00AB2228" w:rsidRPr="00ED5663">
        <w:rPr>
          <w:rFonts w:ascii="Arial" w:hAnsi="Arial" w:cs="Arial"/>
          <w:b/>
          <w:noProof/>
        </w:rPr>
        <w:t xml:space="preserve">  </w:t>
      </w:r>
      <w:r w:rsidR="00B709E0" w:rsidRPr="00ED5663">
        <w:rPr>
          <w:rFonts w:ascii="Arial" w:hAnsi="Arial" w:cs="Arial"/>
          <w:b/>
          <w:noProof/>
        </w:rPr>
        <w:t>D</w:t>
      </w:r>
      <w:r w:rsidR="00DF7ABB" w:rsidRPr="00ED5663">
        <w:rPr>
          <w:rFonts w:ascii="Arial" w:hAnsi="Arial" w:cs="Arial"/>
          <w:b/>
          <w:noProof/>
        </w:rPr>
        <w:t xml:space="preserve">i Laboratorium </w:t>
      </w:r>
      <w:r w:rsidRPr="00ED5663">
        <w:rPr>
          <w:rFonts w:ascii="Arial" w:hAnsi="Arial" w:cs="Arial"/>
          <w:b/>
          <w:noProof/>
        </w:rPr>
        <w:t>Otomasi</w:t>
      </w:r>
    </w:p>
    <w:p w:rsidR="00B17FFE" w:rsidRPr="00ED5663" w:rsidRDefault="00350992" w:rsidP="00641BAE">
      <w:pPr>
        <w:spacing w:after="0" w:line="360" w:lineRule="auto"/>
        <w:ind w:left="851" w:hanging="851"/>
        <w:jc w:val="both"/>
        <w:rPr>
          <w:rFonts w:ascii="Arial" w:hAnsi="Arial" w:cs="Arial"/>
          <w:b/>
          <w:i/>
          <w:noProof/>
        </w:rPr>
      </w:pPr>
      <w:r>
        <w:rPr>
          <w:rFonts w:ascii="Arial" w:hAnsi="Arial" w:cs="Arial"/>
          <w:b/>
          <w:noProof/>
        </w:rPr>
        <w:lastRenderedPageBreak/>
        <w:t>3.2</w:t>
      </w:r>
      <w:r w:rsidR="00E2484B">
        <w:rPr>
          <w:rFonts w:ascii="Arial" w:hAnsi="Arial" w:cs="Arial"/>
          <w:b/>
          <w:noProof/>
        </w:rPr>
        <w:t>.</w:t>
      </w:r>
      <w:r w:rsidR="00FB644A" w:rsidRPr="00ED5663">
        <w:rPr>
          <w:rFonts w:ascii="Arial" w:hAnsi="Arial" w:cs="Arial"/>
          <w:b/>
          <w:noProof/>
        </w:rPr>
        <w:tab/>
      </w:r>
      <w:r w:rsidR="008E3F75">
        <w:rPr>
          <w:rFonts w:ascii="Arial" w:hAnsi="Arial" w:cs="Arial"/>
          <w:b/>
          <w:noProof/>
        </w:rPr>
        <w:t xml:space="preserve">Rangkaian </w:t>
      </w:r>
      <w:r w:rsidR="00B17FFE" w:rsidRPr="00ED5663">
        <w:rPr>
          <w:rFonts w:ascii="Arial" w:hAnsi="Arial" w:cs="Arial"/>
          <w:b/>
          <w:noProof/>
        </w:rPr>
        <w:t xml:space="preserve">Sensor </w:t>
      </w:r>
      <w:r w:rsidR="00FB644A" w:rsidRPr="00ED5663">
        <w:rPr>
          <w:rFonts w:ascii="Arial" w:hAnsi="Arial" w:cs="Arial"/>
          <w:b/>
          <w:noProof/>
        </w:rPr>
        <w:t>Ultrasonik</w:t>
      </w:r>
    </w:p>
    <w:p w:rsidR="00641BAE" w:rsidRPr="00F42913" w:rsidRDefault="00641BAE" w:rsidP="00F42913">
      <w:pPr>
        <w:spacing w:after="0" w:line="360" w:lineRule="auto"/>
        <w:ind w:left="851" w:hanging="851"/>
        <w:jc w:val="both"/>
        <w:rPr>
          <w:rFonts w:ascii="Arial" w:hAnsi="Arial" w:cs="Arial"/>
          <w:i/>
          <w:noProof/>
        </w:rPr>
      </w:pPr>
    </w:p>
    <w:p w:rsidR="00F42913" w:rsidRPr="00F42913" w:rsidRDefault="00B17FFE" w:rsidP="005B71B4">
      <w:pPr>
        <w:pStyle w:val="Default"/>
        <w:spacing w:after="240" w:line="360" w:lineRule="auto"/>
        <w:ind w:firstLine="851"/>
        <w:jc w:val="both"/>
        <w:rPr>
          <w:noProof/>
        </w:rPr>
      </w:pPr>
      <w:r w:rsidRPr="00F42913">
        <w:rPr>
          <w:noProof/>
        </w:rPr>
        <w:t xml:space="preserve">Sensor </w:t>
      </w:r>
      <w:r w:rsidR="00356547" w:rsidRPr="00F42913">
        <w:rPr>
          <w:noProof/>
        </w:rPr>
        <w:t>u</w:t>
      </w:r>
      <w:r w:rsidR="00FB644A" w:rsidRPr="00F42913">
        <w:rPr>
          <w:noProof/>
        </w:rPr>
        <w:t>ltrasonik</w:t>
      </w:r>
      <w:r w:rsidRPr="00F42913">
        <w:rPr>
          <w:noProof/>
        </w:rPr>
        <w:t xml:space="preserve"> </w:t>
      </w:r>
      <w:r w:rsidR="00B709E0" w:rsidRPr="00F42913">
        <w:rPr>
          <w:noProof/>
        </w:rPr>
        <w:t>ping parallax</w:t>
      </w:r>
      <w:r w:rsidR="00EB740A" w:rsidRPr="00F42913">
        <w:rPr>
          <w:i/>
          <w:noProof/>
        </w:rPr>
        <w:t xml:space="preserve"> </w:t>
      </w:r>
      <w:r w:rsidR="00FB644A" w:rsidRPr="00F42913">
        <w:rPr>
          <w:noProof/>
        </w:rPr>
        <w:t xml:space="preserve">berfungsi sebagai </w:t>
      </w:r>
      <w:r w:rsidR="00B6086F" w:rsidRPr="00F42913">
        <w:rPr>
          <w:noProof/>
        </w:rPr>
        <w:t>pengukur jarak</w:t>
      </w:r>
      <w:r w:rsidR="00D872D5" w:rsidRPr="00F42913">
        <w:rPr>
          <w:noProof/>
        </w:rPr>
        <w:t xml:space="preserve">. </w:t>
      </w:r>
      <w:r w:rsidR="00147BF7" w:rsidRPr="00F42913">
        <w:rPr>
          <w:color w:val="auto"/>
          <w:shd w:val="clear" w:color="auto" w:fill="FFFFFF"/>
        </w:rPr>
        <w:t>A</w:t>
      </w:r>
      <w:r w:rsidR="00D872D5" w:rsidRPr="00F42913">
        <w:rPr>
          <w:color w:val="auto"/>
          <w:shd w:val="clear" w:color="auto" w:fill="FFFFFF"/>
        </w:rPr>
        <w:t xml:space="preserve">lat tersebut memanfaatkan gelombang </w:t>
      </w:r>
      <w:r w:rsidR="00FB644A" w:rsidRPr="00F42913">
        <w:rPr>
          <w:color w:val="auto"/>
          <w:shd w:val="clear" w:color="auto" w:fill="FFFFFF"/>
        </w:rPr>
        <w:t>ultrasonik</w:t>
      </w:r>
      <w:r w:rsidR="00D872D5" w:rsidRPr="00F42913">
        <w:rPr>
          <w:i/>
          <w:color w:val="auto"/>
          <w:shd w:val="clear" w:color="auto" w:fill="FFFFFF"/>
        </w:rPr>
        <w:t xml:space="preserve"> </w:t>
      </w:r>
      <w:r w:rsidR="00D872D5" w:rsidRPr="00F42913">
        <w:rPr>
          <w:color w:val="auto"/>
          <w:shd w:val="clear" w:color="auto" w:fill="FFFFFF"/>
        </w:rPr>
        <w:t>sebagai pendeteksi ketinggian air</w:t>
      </w:r>
      <w:r w:rsidR="00FB644A" w:rsidRPr="00F42913">
        <w:rPr>
          <w:color w:val="auto"/>
          <w:shd w:val="clear" w:color="auto" w:fill="FFFFFF"/>
        </w:rPr>
        <w:t xml:space="preserve"> di</w:t>
      </w:r>
      <w:r w:rsidR="00782889">
        <w:rPr>
          <w:color w:val="auto"/>
          <w:shd w:val="clear" w:color="auto" w:fill="FFFFFF"/>
        </w:rPr>
        <w:t xml:space="preserve"> </w:t>
      </w:r>
      <w:r w:rsidR="00FB644A" w:rsidRPr="00F42913">
        <w:rPr>
          <w:color w:val="auto"/>
          <w:shd w:val="clear" w:color="auto" w:fill="FFFFFF"/>
        </w:rPr>
        <w:t>penampungan</w:t>
      </w:r>
      <w:r w:rsidR="00D872D5" w:rsidRPr="00F42913">
        <w:rPr>
          <w:color w:val="auto"/>
          <w:shd w:val="clear" w:color="auto" w:fill="FFFFFF"/>
        </w:rPr>
        <w:t xml:space="preserve">. </w:t>
      </w:r>
      <w:r w:rsidR="00A177F5" w:rsidRPr="00F42913">
        <w:rPr>
          <w:color w:val="auto"/>
          <w:shd w:val="clear" w:color="auto" w:fill="FFFFFF"/>
        </w:rPr>
        <w:t xml:space="preserve">Sensor ini terdiri dari rangkaian  pemancar </w:t>
      </w:r>
      <w:r w:rsidR="00FB644A" w:rsidRPr="00F42913">
        <w:rPr>
          <w:color w:val="auto"/>
          <w:shd w:val="clear" w:color="auto" w:fill="FFFFFF"/>
        </w:rPr>
        <w:t>ultrasonik</w:t>
      </w:r>
      <w:r w:rsidR="00A177F5" w:rsidRPr="00F42913">
        <w:rPr>
          <w:color w:val="auto"/>
          <w:shd w:val="clear" w:color="auto" w:fill="FFFFFF"/>
        </w:rPr>
        <w:t xml:space="preserve"> yang dinamakan </w:t>
      </w:r>
      <w:r w:rsidR="00A177F5" w:rsidRPr="00F42913">
        <w:rPr>
          <w:i/>
          <w:color w:val="auto"/>
          <w:shd w:val="clear" w:color="auto" w:fill="FFFFFF"/>
        </w:rPr>
        <w:t>transmitter</w:t>
      </w:r>
      <w:r w:rsidR="00A177F5" w:rsidRPr="00F42913">
        <w:rPr>
          <w:color w:val="auto"/>
          <w:shd w:val="clear" w:color="auto" w:fill="FFFFFF"/>
        </w:rPr>
        <w:t xml:space="preserve"> dan penerima </w:t>
      </w:r>
      <w:r w:rsidR="00FB644A" w:rsidRPr="00F42913">
        <w:rPr>
          <w:color w:val="auto"/>
          <w:shd w:val="clear" w:color="auto" w:fill="FFFFFF"/>
        </w:rPr>
        <w:t>ultrasonik</w:t>
      </w:r>
      <w:r w:rsidR="00A177F5" w:rsidRPr="00F42913">
        <w:rPr>
          <w:color w:val="auto"/>
          <w:shd w:val="clear" w:color="auto" w:fill="FFFFFF"/>
        </w:rPr>
        <w:t xml:space="preserve"> yang disebut </w:t>
      </w:r>
      <w:r w:rsidR="00A177F5" w:rsidRPr="00F42913">
        <w:rPr>
          <w:i/>
          <w:color w:val="auto"/>
          <w:shd w:val="clear" w:color="auto" w:fill="FFFFFF"/>
        </w:rPr>
        <w:t>receiver</w:t>
      </w:r>
      <w:r w:rsidR="00147BF7" w:rsidRPr="00F42913">
        <w:rPr>
          <w:color w:val="auto"/>
          <w:shd w:val="clear" w:color="auto" w:fill="FFFFFF"/>
        </w:rPr>
        <w:t>.</w:t>
      </w:r>
      <w:r w:rsidR="00A177F5" w:rsidRPr="00F42913">
        <w:rPr>
          <w:color w:val="auto"/>
          <w:shd w:val="clear" w:color="auto" w:fill="FFFFFF"/>
        </w:rPr>
        <w:t xml:space="preserve"> </w:t>
      </w:r>
      <w:r w:rsidR="00147BF7" w:rsidRPr="00F42913">
        <w:t>Pada rangkain sensor ultrasonik terdapat 3 pin yang digunakan yaitu</w:t>
      </w:r>
      <w:r w:rsidR="00300A3F" w:rsidRPr="00F42913">
        <w:t xml:space="preserve"> jalur </w:t>
      </w:r>
      <w:r w:rsidR="00300A3F" w:rsidRPr="00F42913">
        <w:rPr>
          <w:i/>
        </w:rPr>
        <w:t>power supply</w:t>
      </w:r>
      <w:r w:rsidR="00300A3F" w:rsidRPr="00F42913">
        <w:t xml:space="preserve"> (+5V), ground</w:t>
      </w:r>
      <w:r w:rsidR="00147BF7" w:rsidRPr="00F42913">
        <w:t>,</w:t>
      </w:r>
      <w:r w:rsidR="00300A3F" w:rsidRPr="00F42913">
        <w:t xml:space="preserve"> dan signal. Pin signal dapat langsung dihubungkan dengan </w:t>
      </w:r>
      <w:r w:rsidR="007320EA">
        <w:t>m</w:t>
      </w:r>
      <w:r w:rsidR="00DC6507" w:rsidRPr="00F42913">
        <w:t>ikrokontroler</w:t>
      </w:r>
      <w:r w:rsidR="00FB644A" w:rsidRPr="00F42913">
        <w:rPr>
          <w:i/>
        </w:rPr>
        <w:t>.</w:t>
      </w:r>
      <w:r w:rsidR="00300A3F" w:rsidRPr="00F42913">
        <w:rPr>
          <w:sz w:val="20"/>
          <w:szCs w:val="20"/>
        </w:rPr>
        <w:t xml:space="preserve"> </w:t>
      </w:r>
      <w:r w:rsidR="00F42913" w:rsidRPr="00F42913">
        <w:t xml:space="preserve">Gambar skematik </w:t>
      </w:r>
      <w:r w:rsidR="007320EA">
        <w:t>s</w:t>
      </w:r>
      <w:r w:rsidR="00F42913" w:rsidRPr="00F42913">
        <w:rPr>
          <w:noProof/>
        </w:rPr>
        <w:t>ensor ultrasonik</w:t>
      </w:r>
      <w:r w:rsidR="00F42913" w:rsidRPr="00F42913">
        <w:rPr>
          <w:i/>
          <w:noProof/>
        </w:rPr>
        <w:t xml:space="preserve"> </w:t>
      </w:r>
      <w:r w:rsidR="00F42913" w:rsidRPr="00F42913">
        <w:rPr>
          <w:noProof/>
        </w:rPr>
        <w:t>ping parallax</w:t>
      </w:r>
      <w:r w:rsidR="00F42913" w:rsidRPr="00F42913">
        <w:rPr>
          <w:i/>
          <w:noProof/>
        </w:rPr>
        <w:t xml:space="preserve"> </w:t>
      </w:r>
      <w:r w:rsidR="00F42913" w:rsidRPr="00F42913">
        <w:rPr>
          <w:noProof/>
        </w:rPr>
        <w:t>sebagai pendeteksi ketinggian air di penampungan</w:t>
      </w:r>
      <w:r w:rsidR="00F42913">
        <w:rPr>
          <w:noProof/>
        </w:rPr>
        <w:t xml:space="preserve"> dapat dilihat pada gambar 3.2.</w:t>
      </w:r>
    </w:p>
    <w:p w:rsidR="00874845" w:rsidRPr="00ED5663" w:rsidRDefault="0014706F" w:rsidP="00641BAE">
      <w:pPr>
        <w:pStyle w:val="Default"/>
        <w:spacing w:after="240" w:line="360" w:lineRule="auto"/>
        <w:jc w:val="center"/>
        <w:rPr>
          <w:noProof/>
        </w:rPr>
      </w:pPr>
      <w:r w:rsidRPr="00ED5663">
        <w:rPr>
          <w:noProof/>
        </w:rPr>
        <w:drawing>
          <wp:inline distT="0" distB="0" distL="0" distR="0">
            <wp:extent cx="1833656" cy="2037976"/>
            <wp:effectExtent l="19050" t="0" r="0" b="0"/>
            <wp:docPr id="5" name="Picture 4" descr="Untitl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cstate="print"/>
                    <a:stretch>
                      <a:fillRect/>
                    </a:stretch>
                  </pic:blipFill>
                  <pic:spPr>
                    <a:xfrm>
                      <a:off x="0" y="0"/>
                      <a:ext cx="1833657" cy="2037977"/>
                    </a:xfrm>
                    <a:prstGeom prst="rect">
                      <a:avLst/>
                    </a:prstGeom>
                  </pic:spPr>
                </pic:pic>
              </a:graphicData>
            </a:graphic>
          </wp:inline>
        </w:drawing>
      </w:r>
    </w:p>
    <w:p w:rsidR="00C32274" w:rsidRPr="00ED5663" w:rsidRDefault="0014706F" w:rsidP="00147BF7">
      <w:pPr>
        <w:pStyle w:val="Default"/>
        <w:jc w:val="center"/>
        <w:rPr>
          <w:b/>
        </w:rPr>
      </w:pPr>
      <w:r w:rsidRPr="00ED5663">
        <w:rPr>
          <w:b/>
        </w:rPr>
        <w:t xml:space="preserve">Gambar </w:t>
      </w:r>
      <w:r w:rsidR="000D79AA" w:rsidRPr="00ED5663">
        <w:rPr>
          <w:b/>
        </w:rPr>
        <w:t>3.2</w:t>
      </w:r>
      <w:r w:rsidR="000D79AA" w:rsidRPr="00ED5663">
        <w:rPr>
          <w:b/>
        </w:rPr>
        <w:tab/>
      </w:r>
    </w:p>
    <w:p w:rsidR="00E32230" w:rsidRDefault="0014706F" w:rsidP="00C32274">
      <w:pPr>
        <w:pStyle w:val="Default"/>
        <w:jc w:val="center"/>
        <w:rPr>
          <w:b/>
          <w:noProof/>
        </w:rPr>
      </w:pPr>
      <w:r w:rsidRPr="00ED5663">
        <w:rPr>
          <w:b/>
          <w:noProof/>
        </w:rPr>
        <w:t xml:space="preserve">Sensor </w:t>
      </w:r>
      <w:r w:rsidR="000D79AA" w:rsidRPr="00ED5663">
        <w:rPr>
          <w:b/>
          <w:noProof/>
        </w:rPr>
        <w:t>Ultrasonik</w:t>
      </w:r>
      <w:r w:rsidR="000D79AA" w:rsidRPr="00ED5663">
        <w:rPr>
          <w:b/>
          <w:i/>
          <w:noProof/>
        </w:rPr>
        <w:t xml:space="preserve"> </w:t>
      </w:r>
      <w:r w:rsidR="000D79AA" w:rsidRPr="00ED5663">
        <w:rPr>
          <w:b/>
          <w:noProof/>
        </w:rPr>
        <w:t>Ping Parallax</w:t>
      </w:r>
      <w:r w:rsidR="000D79AA" w:rsidRPr="00ED5663">
        <w:rPr>
          <w:b/>
          <w:i/>
          <w:noProof/>
        </w:rPr>
        <w:t xml:space="preserve"> </w:t>
      </w:r>
      <w:r w:rsidR="000D79AA" w:rsidRPr="00ED5663">
        <w:rPr>
          <w:b/>
          <w:noProof/>
        </w:rPr>
        <w:t xml:space="preserve">Sebagai Pendeteksi </w:t>
      </w:r>
    </w:p>
    <w:p w:rsidR="00D872D5" w:rsidRDefault="000D79AA" w:rsidP="00C32274">
      <w:pPr>
        <w:pStyle w:val="Default"/>
        <w:jc w:val="center"/>
        <w:rPr>
          <w:b/>
          <w:noProof/>
        </w:rPr>
      </w:pPr>
      <w:r w:rsidRPr="00ED5663">
        <w:rPr>
          <w:b/>
          <w:noProof/>
        </w:rPr>
        <w:t xml:space="preserve">Ketinggian Air </w:t>
      </w:r>
      <w:r w:rsidR="007320EA">
        <w:rPr>
          <w:b/>
          <w:noProof/>
        </w:rPr>
        <w:t>d</w:t>
      </w:r>
      <w:r w:rsidRPr="00ED5663">
        <w:rPr>
          <w:b/>
          <w:noProof/>
        </w:rPr>
        <w:t>i Penampungan</w:t>
      </w:r>
    </w:p>
    <w:p w:rsidR="00382CFE" w:rsidRDefault="00382CFE" w:rsidP="002634DA">
      <w:pPr>
        <w:pStyle w:val="Default"/>
        <w:spacing w:line="360" w:lineRule="auto"/>
        <w:jc w:val="center"/>
        <w:rPr>
          <w:b/>
          <w:noProof/>
        </w:rPr>
      </w:pPr>
    </w:p>
    <w:p w:rsidR="00382CFE" w:rsidRPr="00097BD8" w:rsidRDefault="00AA1430" w:rsidP="00097BD8">
      <w:pPr>
        <w:pStyle w:val="Default"/>
        <w:spacing w:after="240" w:line="360" w:lineRule="auto"/>
        <w:jc w:val="both"/>
        <w:rPr>
          <w:noProof/>
        </w:rPr>
      </w:pPr>
      <w:r>
        <w:rPr>
          <w:b/>
          <w:noProof/>
        </w:rPr>
        <w:tab/>
      </w:r>
      <w:r>
        <w:rPr>
          <w:noProof/>
        </w:rPr>
        <w:t xml:space="preserve">Pin signal yang terdapat pada rangkaian sensor ultrasonik dapat berfungsi sebagai </w:t>
      </w:r>
      <w:r w:rsidRPr="00AA1430">
        <w:rPr>
          <w:i/>
          <w:noProof/>
        </w:rPr>
        <w:t>input</w:t>
      </w:r>
      <w:r>
        <w:rPr>
          <w:noProof/>
        </w:rPr>
        <w:t xml:space="preserve"> maupun </w:t>
      </w:r>
      <w:r w:rsidRPr="00AA1430">
        <w:rPr>
          <w:i/>
          <w:noProof/>
        </w:rPr>
        <w:t>output</w:t>
      </w:r>
      <w:r>
        <w:rPr>
          <w:noProof/>
        </w:rPr>
        <w:t xml:space="preserve">. </w:t>
      </w:r>
      <w:r w:rsidR="00F01B97">
        <w:rPr>
          <w:noProof/>
        </w:rPr>
        <w:t>Mikrokontroler memberi pulsa triger pada sensor ultrasonik sehingga pin signal yang terdapat pada sensor ultrasonik menjadi output</w:t>
      </w:r>
      <w:r w:rsidR="00BB1690">
        <w:rPr>
          <w:noProof/>
        </w:rPr>
        <w:t>.</w:t>
      </w:r>
      <w:r w:rsidR="00F01B97">
        <w:rPr>
          <w:noProof/>
        </w:rPr>
        <w:t xml:space="preserve"> Pengkondisian pin signal menjadi high dilakukan selama 2 </w:t>
      </w:r>
      <w:r w:rsidR="00F01B97">
        <w:rPr>
          <w:noProof/>
        </w:rPr>
        <w:sym w:font="Symbol" w:char="F06D"/>
      </w:r>
      <w:r w:rsidR="00F01B97">
        <w:rPr>
          <w:noProof/>
        </w:rPr>
        <w:t>s sampai</w:t>
      </w:r>
      <w:r w:rsidR="00B87A2B">
        <w:rPr>
          <w:noProof/>
        </w:rPr>
        <w:t xml:space="preserve"> dengan</w:t>
      </w:r>
      <w:r w:rsidR="00F01B97">
        <w:rPr>
          <w:noProof/>
        </w:rPr>
        <w:t xml:space="preserve"> 5</w:t>
      </w:r>
      <w:r w:rsidR="00B87A2B">
        <w:rPr>
          <w:noProof/>
        </w:rPr>
        <w:t xml:space="preserve"> </w:t>
      </w:r>
      <w:r w:rsidR="00B87A2B">
        <w:rPr>
          <w:noProof/>
        </w:rPr>
        <w:sym w:font="Symbol" w:char="F06D"/>
      </w:r>
      <w:r w:rsidR="00B87A2B">
        <w:rPr>
          <w:noProof/>
        </w:rPr>
        <w:t>s.</w:t>
      </w:r>
      <w:r w:rsidR="001962ED">
        <w:rPr>
          <w:noProof/>
        </w:rPr>
        <w:t xml:space="preserve"> </w:t>
      </w:r>
      <w:r w:rsidR="00BB1690">
        <w:rPr>
          <w:noProof/>
        </w:rPr>
        <w:t xml:space="preserve">Pengkodisian pin signal menjadi high </w:t>
      </w:r>
      <w:r w:rsidR="001962ED">
        <w:rPr>
          <w:noProof/>
        </w:rPr>
        <w:t xml:space="preserve">bertujuan </w:t>
      </w:r>
      <w:r w:rsidR="004E1E68">
        <w:rPr>
          <w:noProof/>
        </w:rPr>
        <w:t>untuk</w:t>
      </w:r>
      <w:r w:rsidR="00D13CDB">
        <w:rPr>
          <w:noProof/>
        </w:rPr>
        <w:t xml:space="preserve"> mengaktifkan chip</w:t>
      </w:r>
      <w:r w:rsidR="004E1E68">
        <w:rPr>
          <w:noProof/>
        </w:rPr>
        <w:t xml:space="preserve"> </w:t>
      </w:r>
      <w:r w:rsidR="00D13CDB">
        <w:rPr>
          <w:noProof/>
        </w:rPr>
        <w:t>pembangkit</w:t>
      </w:r>
      <w:r w:rsidR="00BB1690">
        <w:rPr>
          <w:noProof/>
        </w:rPr>
        <w:t xml:space="preserve"> gelombang ultrasonik. </w:t>
      </w:r>
      <w:r w:rsidR="000D79AA">
        <w:rPr>
          <w:noProof/>
        </w:rPr>
        <w:t>K</w:t>
      </w:r>
      <w:r w:rsidR="00DA7364">
        <w:rPr>
          <w:noProof/>
        </w:rPr>
        <w:t xml:space="preserve">etika </w:t>
      </w:r>
      <w:r w:rsidR="00B87A2B">
        <w:rPr>
          <w:noProof/>
        </w:rPr>
        <w:t xml:space="preserve">kondisi </w:t>
      </w:r>
      <w:r w:rsidR="00097BD8">
        <w:rPr>
          <w:noProof/>
        </w:rPr>
        <w:t xml:space="preserve">pin signal </w:t>
      </w:r>
      <w:r w:rsidR="00DA7364" w:rsidRPr="00013B27">
        <w:rPr>
          <w:i/>
          <w:noProof/>
        </w:rPr>
        <w:t>high</w:t>
      </w:r>
      <w:r w:rsidR="00DA7364">
        <w:rPr>
          <w:noProof/>
        </w:rPr>
        <w:t xml:space="preserve"> gelombang ultrasonik memancar dari </w:t>
      </w:r>
      <w:r w:rsidR="00465B21">
        <w:rPr>
          <w:noProof/>
        </w:rPr>
        <w:t>sensor ultrasoni</w:t>
      </w:r>
      <w:r w:rsidR="001760C4">
        <w:rPr>
          <w:noProof/>
        </w:rPr>
        <w:t>k</w:t>
      </w:r>
      <w:r w:rsidR="004F51E4">
        <w:rPr>
          <w:noProof/>
        </w:rPr>
        <w:t>,</w:t>
      </w:r>
      <w:r w:rsidR="00013B27">
        <w:rPr>
          <w:noProof/>
        </w:rPr>
        <w:t xml:space="preserve"> </w:t>
      </w:r>
      <w:r w:rsidR="00097BD8">
        <w:rPr>
          <w:noProof/>
        </w:rPr>
        <w:t xml:space="preserve">kemudian </w:t>
      </w:r>
      <w:r w:rsidR="00B87A2B">
        <w:rPr>
          <w:noProof/>
        </w:rPr>
        <w:t xml:space="preserve">kondisi </w:t>
      </w:r>
      <w:r w:rsidR="00536B0B">
        <w:rPr>
          <w:noProof/>
        </w:rPr>
        <w:t>p</w:t>
      </w:r>
      <w:r w:rsidR="001760C4">
        <w:rPr>
          <w:noProof/>
        </w:rPr>
        <w:t>in signal di</w:t>
      </w:r>
      <w:r w:rsidR="00473BB9">
        <w:rPr>
          <w:noProof/>
        </w:rPr>
        <w:t>jadi</w:t>
      </w:r>
      <w:r w:rsidR="001760C4">
        <w:rPr>
          <w:noProof/>
        </w:rPr>
        <w:t>kan</w:t>
      </w:r>
      <w:r w:rsidR="00473BB9">
        <w:rPr>
          <w:noProof/>
        </w:rPr>
        <w:t xml:space="preserve"> </w:t>
      </w:r>
      <w:r w:rsidR="00465B21">
        <w:rPr>
          <w:noProof/>
        </w:rPr>
        <w:t xml:space="preserve">low </w:t>
      </w:r>
      <w:r w:rsidR="001760C4">
        <w:rPr>
          <w:noProof/>
        </w:rPr>
        <w:t>agar</w:t>
      </w:r>
      <w:r w:rsidR="00536B0B">
        <w:rPr>
          <w:noProof/>
        </w:rPr>
        <w:t xml:space="preserve"> </w:t>
      </w:r>
      <w:r w:rsidR="00B87A2B">
        <w:rPr>
          <w:noProof/>
        </w:rPr>
        <w:t xml:space="preserve">sensor </w:t>
      </w:r>
      <w:r w:rsidR="00097BD8">
        <w:rPr>
          <w:noProof/>
        </w:rPr>
        <w:t xml:space="preserve">ultrasonik </w:t>
      </w:r>
      <w:r w:rsidR="001760C4">
        <w:rPr>
          <w:noProof/>
        </w:rPr>
        <w:t>berhenti</w:t>
      </w:r>
      <w:r w:rsidR="00465B21">
        <w:rPr>
          <w:noProof/>
        </w:rPr>
        <w:t xml:space="preserve"> memancar</w:t>
      </w:r>
      <w:r w:rsidR="00536B0B">
        <w:rPr>
          <w:noProof/>
        </w:rPr>
        <w:t>kan gelombang ultrasonik</w:t>
      </w:r>
      <w:r w:rsidR="00013B27">
        <w:rPr>
          <w:noProof/>
        </w:rPr>
        <w:t xml:space="preserve">. Kondisi </w:t>
      </w:r>
      <w:r w:rsidR="00013B27">
        <w:rPr>
          <w:noProof/>
        </w:rPr>
        <w:lastRenderedPageBreak/>
        <w:t>p</w:t>
      </w:r>
      <w:r w:rsidR="00465B21">
        <w:rPr>
          <w:noProof/>
        </w:rPr>
        <w:t>in signal</w:t>
      </w:r>
      <w:r w:rsidR="00097BD8">
        <w:rPr>
          <w:noProof/>
        </w:rPr>
        <w:t xml:space="preserve"> kembali</w:t>
      </w:r>
      <w:r w:rsidR="00B87A2B">
        <w:rPr>
          <w:noProof/>
        </w:rPr>
        <w:t xml:space="preserve"> dijadikan </w:t>
      </w:r>
      <w:r w:rsidR="00B87A2B">
        <w:rPr>
          <w:i/>
          <w:noProof/>
        </w:rPr>
        <w:t>high</w:t>
      </w:r>
      <w:r w:rsidR="00465B21">
        <w:rPr>
          <w:noProof/>
        </w:rPr>
        <w:t xml:space="preserve"> dan dijadikan </w:t>
      </w:r>
      <w:r w:rsidR="00465B21" w:rsidRPr="00097BD8">
        <w:rPr>
          <w:i/>
          <w:noProof/>
        </w:rPr>
        <w:t>input</w:t>
      </w:r>
      <w:r w:rsidR="00465B21">
        <w:rPr>
          <w:noProof/>
        </w:rPr>
        <w:t xml:space="preserve"> </w:t>
      </w:r>
      <w:r w:rsidR="00793F67">
        <w:rPr>
          <w:noProof/>
        </w:rPr>
        <w:t>agar pin signal dapat mendeteksi gelombang ultrasonik yang diterima sensor ultrasonik.</w:t>
      </w:r>
      <w:r w:rsidR="001E540D">
        <w:rPr>
          <w:noProof/>
        </w:rPr>
        <w:t xml:space="preserve"> K</w:t>
      </w:r>
      <w:r w:rsidR="00793F67">
        <w:rPr>
          <w:noProof/>
        </w:rPr>
        <w:t xml:space="preserve">etika menunggu gelombang ultrasonik yang sampai ke sensor, mikrokontroler menambahkan nilai suatu variabel. Nilai variabel yang ditambahkan akan sebanding </w:t>
      </w:r>
      <w:r w:rsidR="001E540D">
        <w:rPr>
          <w:noProof/>
        </w:rPr>
        <w:t>dengan 2 kali jarak gelombang ultrasonik terhadap benda.</w:t>
      </w:r>
      <w:r w:rsidR="00793F67">
        <w:rPr>
          <w:noProof/>
        </w:rPr>
        <w:t xml:space="preserve">   </w:t>
      </w:r>
      <w:r w:rsidR="002039B4">
        <w:t xml:space="preserve">Gambar </w:t>
      </w:r>
      <w:r w:rsidR="001E540D">
        <w:t xml:space="preserve">skematik </w:t>
      </w:r>
      <w:r w:rsidR="000D79AA">
        <w:t>diagram waktu</w:t>
      </w:r>
      <w:r w:rsidR="002039B4">
        <w:t xml:space="preserve"> sensor ultrasonik dapat dilihat pada gambar 3.3</w:t>
      </w:r>
      <w:r w:rsidR="008C6EFF">
        <w:t>.</w:t>
      </w:r>
      <w:r w:rsidR="001E540D">
        <w:t xml:space="preserve"> </w:t>
      </w:r>
      <w:r w:rsidR="001E540D">
        <w:rPr>
          <w:iCs/>
        </w:rPr>
        <w:t>Program pada</w:t>
      </w:r>
      <w:r w:rsidR="001E540D">
        <w:rPr>
          <w:rFonts w:eastAsia="Times New Roman"/>
          <w:color w:val="000000" w:themeColor="text1"/>
        </w:rPr>
        <w:t xml:space="preserve"> mikrokontroler yang digunakan untuk</w:t>
      </w:r>
      <w:r w:rsidR="001E540D" w:rsidRPr="00C67C79">
        <w:rPr>
          <w:rFonts w:eastAsia="Times New Roman"/>
          <w:color w:val="000000" w:themeColor="text1"/>
          <w:lang w:val="id-ID"/>
        </w:rPr>
        <w:t xml:space="preserve"> </w:t>
      </w:r>
      <w:r w:rsidR="001E540D">
        <w:rPr>
          <w:rFonts w:eastAsia="Times New Roman"/>
          <w:color w:val="000000" w:themeColor="text1"/>
        </w:rPr>
        <w:t xml:space="preserve">mengukur jarak antara sensor ultrasonik dengan benda dari </w:t>
      </w:r>
      <w:r w:rsidR="001E540D" w:rsidRPr="00C67C79">
        <w:rPr>
          <w:rFonts w:eastAsia="Times New Roman"/>
          <w:color w:val="000000" w:themeColor="text1"/>
          <w:lang w:val="id-ID"/>
        </w:rPr>
        <w:t>awal memberikan </w:t>
      </w:r>
      <w:r w:rsidR="001E540D" w:rsidRPr="00C67C79">
        <w:rPr>
          <w:rFonts w:eastAsia="Times New Roman"/>
          <w:i/>
          <w:iCs/>
          <w:color w:val="000000" w:themeColor="text1"/>
          <w:lang w:val="id-ID"/>
        </w:rPr>
        <w:t>trig</w:t>
      </w:r>
      <w:r w:rsidR="001E540D" w:rsidRPr="00C67C79">
        <w:rPr>
          <w:rFonts w:eastAsia="Times New Roman"/>
          <w:i/>
          <w:iCs/>
          <w:color w:val="000000" w:themeColor="text1"/>
        </w:rPr>
        <w:t>g</w:t>
      </w:r>
      <w:r w:rsidR="001E540D" w:rsidRPr="00C67C79">
        <w:rPr>
          <w:rFonts w:eastAsia="Times New Roman"/>
          <w:i/>
          <w:iCs/>
          <w:color w:val="000000" w:themeColor="text1"/>
          <w:lang w:val="id-ID"/>
        </w:rPr>
        <w:t>er</w:t>
      </w:r>
      <w:r w:rsidR="001E540D">
        <w:rPr>
          <w:rFonts w:eastAsia="Times New Roman"/>
          <w:i/>
          <w:iCs/>
          <w:color w:val="000000" w:themeColor="text1"/>
        </w:rPr>
        <w:t xml:space="preserve"> </w:t>
      </w:r>
      <w:r w:rsidR="001E540D" w:rsidRPr="00C67C79">
        <w:rPr>
          <w:rFonts w:eastAsia="Times New Roman"/>
          <w:color w:val="000000" w:themeColor="text1"/>
          <w:lang w:val="id-ID"/>
        </w:rPr>
        <w:t>pulsa</w:t>
      </w:r>
      <w:r w:rsidR="001E540D">
        <w:rPr>
          <w:rFonts w:eastAsia="Times New Roman"/>
          <w:color w:val="000000" w:themeColor="text1"/>
        </w:rPr>
        <w:t xml:space="preserve"> </w:t>
      </w:r>
      <w:r w:rsidR="001E540D" w:rsidRPr="00C67C79">
        <w:rPr>
          <w:rFonts w:eastAsia="Times New Roman"/>
          <w:i/>
          <w:iCs/>
          <w:color w:val="000000" w:themeColor="text1"/>
          <w:lang w:val="id-ID"/>
        </w:rPr>
        <w:t>high</w:t>
      </w:r>
      <w:r w:rsidR="001E540D">
        <w:rPr>
          <w:rFonts w:eastAsia="Times New Roman"/>
          <w:color w:val="000000" w:themeColor="text1"/>
        </w:rPr>
        <w:t xml:space="preserve"> </w:t>
      </w:r>
      <w:r w:rsidR="001E540D">
        <w:rPr>
          <w:rFonts w:eastAsia="Times New Roman"/>
          <w:color w:val="000000" w:themeColor="text1"/>
          <w:lang w:val="id-ID"/>
        </w:rPr>
        <w:t>sampai</w:t>
      </w:r>
      <w:r w:rsidR="001E540D">
        <w:rPr>
          <w:rFonts w:eastAsia="Times New Roman"/>
          <w:color w:val="000000" w:themeColor="text1"/>
        </w:rPr>
        <w:t xml:space="preserve"> </w:t>
      </w:r>
      <w:r w:rsidR="001E540D" w:rsidRPr="00C67C79">
        <w:rPr>
          <w:rFonts w:eastAsia="Times New Roman"/>
          <w:color w:val="000000" w:themeColor="text1"/>
          <w:lang w:val="id-ID"/>
        </w:rPr>
        <w:t xml:space="preserve">didapatkan nilai jarak dari pembacaan sensor dapat dilihat </w:t>
      </w:r>
      <w:r w:rsidR="001E540D" w:rsidRPr="00C67C79">
        <w:rPr>
          <w:rFonts w:eastAsia="Times New Roman"/>
          <w:color w:val="000000" w:themeColor="text1"/>
        </w:rPr>
        <w:t>pada tabel 3.2.</w:t>
      </w:r>
    </w:p>
    <w:p w:rsidR="007858AD" w:rsidRPr="00ED5663" w:rsidRDefault="007858AD" w:rsidP="007858AD">
      <w:pPr>
        <w:spacing w:line="360" w:lineRule="auto"/>
        <w:jc w:val="center"/>
        <w:rPr>
          <w:rFonts w:ascii="Arial" w:hAnsi="Arial" w:cs="Arial"/>
          <w:color w:val="000000"/>
        </w:rPr>
      </w:pPr>
      <w:r w:rsidRPr="00ED5663">
        <w:rPr>
          <w:rFonts w:ascii="Arial" w:hAnsi="Arial" w:cs="Arial"/>
          <w:noProof/>
          <w:color w:val="000000"/>
        </w:rPr>
        <w:drawing>
          <wp:inline distT="0" distB="0" distL="0" distR="0">
            <wp:extent cx="4146550" cy="3310965"/>
            <wp:effectExtent l="19050" t="0" r="635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9" cstate="print"/>
                    <a:srcRect/>
                    <a:stretch>
                      <a:fillRect/>
                    </a:stretch>
                  </pic:blipFill>
                  <pic:spPr bwMode="auto">
                    <a:xfrm>
                      <a:off x="0" y="0"/>
                      <a:ext cx="4146550" cy="3310965"/>
                    </a:xfrm>
                    <a:prstGeom prst="rect">
                      <a:avLst/>
                    </a:prstGeom>
                    <a:noFill/>
                    <a:ln w="9525">
                      <a:noFill/>
                      <a:miter lim="800000"/>
                      <a:headEnd/>
                      <a:tailEnd/>
                    </a:ln>
                  </pic:spPr>
                </pic:pic>
              </a:graphicData>
            </a:graphic>
          </wp:inline>
        </w:drawing>
      </w:r>
    </w:p>
    <w:p w:rsidR="002039B4" w:rsidRDefault="002039B4" w:rsidP="002039B4">
      <w:pPr>
        <w:spacing w:after="0"/>
        <w:jc w:val="center"/>
        <w:rPr>
          <w:rFonts w:ascii="Arial" w:hAnsi="Arial" w:cs="Arial"/>
          <w:b/>
          <w:iCs/>
          <w:color w:val="000000"/>
        </w:rPr>
      </w:pPr>
      <w:r>
        <w:rPr>
          <w:rFonts w:ascii="Arial" w:hAnsi="Arial" w:cs="Arial"/>
          <w:b/>
          <w:iCs/>
          <w:color w:val="000000"/>
        </w:rPr>
        <w:t xml:space="preserve">Gambar </w:t>
      </w:r>
      <w:r w:rsidR="000D79AA">
        <w:rPr>
          <w:rFonts w:ascii="Arial" w:hAnsi="Arial" w:cs="Arial"/>
          <w:b/>
          <w:iCs/>
          <w:color w:val="000000"/>
        </w:rPr>
        <w:t>3.3</w:t>
      </w:r>
    </w:p>
    <w:p w:rsidR="00C771BB" w:rsidRDefault="001E540D" w:rsidP="002039B4">
      <w:pPr>
        <w:spacing w:after="0"/>
        <w:jc w:val="center"/>
        <w:rPr>
          <w:rFonts w:ascii="Arial" w:hAnsi="Arial" w:cs="Arial"/>
          <w:b/>
        </w:rPr>
      </w:pPr>
      <w:r>
        <w:rPr>
          <w:rFonts w:ascii="Arial" w:hAnsi="Arial" w:cs="Arial"/>
          <w:b/>
        </w:rPr>
        <w:t>D</w:t>
      </w:r>
      <w:r w:rsidR="000D79AA">
        <w:rPr>
          <w:rFonts w:ascii="Arial" w:hAnsi="Arial" w:cs="Arial"/>
          <w:b/>
        </w:rPr>
        <w:t>iagram Waktu</w:t>
      </w:r>
      <w:r w:rsidR="000D79AA" w:rsidRPr="002039B4">
        <w:rPr>
          <w:rFonts w:ascii="Arial" w:hAnsi="Arial" w:cs="Arial"/>
          <w:b/>
        </w:rPr>
        <w:t xml:space="preserve"> Sensor Ultrasonik Ping Parallax</w:t>
      </w:r>
    </w:p>
    <w:p w:rsidR="002039B4" w:rsidRDefault="002039B4" w:rsidP="002039B4">
      <w:pPr>
        <w:spacing w:after="0"/>
        <w:jc w:val="center"/>
        <w:rPr>
          <w:rFonts w:ascii="Arial" w:hAnsi="Arial" w:cs="Arial"/>
          <w:b/>
          <w:iCs/>
          <w:color w:val="000000"/>
        </w:rPr>
      </w:pPr>
    </w:p>
    <w:p w:rsidR="00BD368A" w:rsidRDefault="00BD368A" w:rsidP="00BD368A">
      <w:pPr>
        <w:spacing w:after="0" w:line="360" w:lineRule="auto"/>
        <w:ind w:left="426" w:hanging="426"/>
        <w:jc w:val="both"/>
        <w:rPr>
          <w:rFonts w:ascii="Arial" w:hAnsi="Arial" w:cs="Arial"/>
          <w:iCs/>
          <w:color w:val="000000"/>
        </w:rPr>
      </w:pPr>
      <w:r>
        <w:rPr>
          <w:rFonts w:ascii="Arial" w:hAnsi="Arial" w:cs="Arial"/>
          <w:iCs/>
          <w:color w:val="000000"/>
        </w:rPr>
        <w:t>Ket</w:t>
      </w:r>
      <w:r>
        <w:rPr>
          <w:rFonts w:ascii="Arial" w:hAnsi="Arial" w:cs="Arial"/>
          <w:iCs/>
          <w:color w:val="000000"/>
        </w:rPr>
        <w:tab/>
        <w:t>:</w:t>
      </w:r>
    </w:p>
    <w:p w:rsidR="00BD368A" w:rsidRDefault="00BD368A" w:rsidP="00BD368A">
      <w:pPr>
        <w:spacing w:after="0"/>
        <w:ind w:left="1701" w:hanging="1134"/>
        <w:jc w:val="both"/>
        <w:rPr>
          <w:rFonts w:ascii="Arial" w:hAnsi="Arial" w:cs="Arial"/>
          <w:iCs/>
          <w:color w:val="000000"/>
        </w:rPr>
      </w:pPr>
      <w:r>
        <w:rPr>
          <w:rFonts w:ascii="Arial" w:hAnsi="Arial" w:cs="Arial"/>
          <w:iCs/>
          <w:color w:val="000000"/>
        </w:rPr>
        <w:t>t</w:t>
      </w:r>
      <w:r w:rsidRPr="00BD368A">
        <w:rPr>
          <w:rFonts w:ascii="Arial" w:hAnsi="Arial" w:cs="Arial"/>
          <w:iCs/>
          <w:color w:val="000000"/>
          <w:vertAlign w:val="subscript"/>
        </w:rPr>
        <w:t>OUT</w:t>
      </w:r>
      <w:r>
        <w:rPr>
          <w:rFonts w:ascii="Arial" w:hAnsi="Arial" w:cs="Arial"/>
          <w:iCs/>
          <w:color w:val="000000"/>
        </w:rPr>
        <w:tab/>
        <w:t>: Input Trigger Pulse</w:t>
      </w:r>
    </w:p>
    <w:p w:rsidR="00BD368A" w:rsidRDefault="00BD368A" w:rsidP="00BD368A">
      <w:pPr>
        <w:spacing w:after="0"/>
        <w:ind w:left="1701" w:hanging="1134"/>
        <w:jc w:val="both"/>
        <w:rPr>
          <w:rFonts w:ascii="Arial" w:hAnsi="Arial" w:cs="Arial"/>
          <w:iCs/>
          <w:color w:val="000000"/>
        </w:rPr>
      </w:pPr>
      <w:r>
        <w:rPr>
          <w:rFonts w:ascii="Arial" w:hAnsi="Arial" w:cs="Arial"/>
          <w:iCs/>
          <w:color w:val="000000"/>
        </w:rPr>
        <w:t>t</w:t>
      </w:r>
      <w:r w:rsidRPr="00BD368A">
        <w:rPr>
          <w:rFonts w:ascii="Arial" w:hAnsi="Arial" w:cs="Arial"/>
          <w:iCs/>
          <w:color w:val="000000"/>
          <w:vertAlign w:val="subscript"/>
        </w:rPr>
        <w:t>HOLDOFF</w:t>
      </w:r>
      <w:r>
        <w:rPr>
          <w:rFonts w:ascii="Arial" w:hAnsi="Arial" w:cs="Arial"/>
          <w:iCs/>
          <w:color w:val="000000"/>
          <w:vertAlign w:val="subscript"/>
        </w:rPr>
        <w:tab/>
      </w:r>
      <w:r>
        <w:rPr>
          <w:rFonts w:ascii="Arial" w:hAnsi="Arial" w:cs="Arial"/>
          <w:iCs/>
          <w:color w:val="000000"/>
        </w:rPr>
        <w:t>: Echo Holdoff</w:t>
      </w:r>
    </w:p>
    <w:p w:rsidR="00BD368A" w:rsidRDefault="00BD368A" w:rsidP="00BD368A">
      <w:pPr>
        <w:spacing w:after="0"/>
        <w:ind w:left="1701" w:hanging="1134"/>
        <w:jc w:val="both"/>
        <w:rPr>
          <w:rFonts w:ascii="Arial" w:hAnsi="Arial" w:cs="Arial"/>
          <w:iCs/>
          <w:color w:val="000000"/>
        </w:rPr>
      </w:pPr>
      <w:r>
        <w:rPr>
          <w:rFonts w:ascii="Arial" w:hAnsi="Arial" w:cs="Arial"/>
          <w:iCs/>
          <w:color w:val="000000"/>
        </w:rPr>
        <w:t>t</w:t>
      </w:r>
      <w:r w:rsidRPr="00BD368A">
        <w:rPr>
          <w:rFonts w:ascii="Arial" w:hAnsi="Arial" w:cs="Arial"/>
          <w:iCs/>
          <w:color w:val="000000"/>
          <w:vertAlign w:val="subscript"/>
        </w:rPr>
        <w:t>BURST</w:t>
      </w:r>
      <w:r>
        <w:rPr>
          <w:rFonts w:ascii="Arial" w:hAnsi="Arial" w:cs="Arial"/>
          <w:iCs/>
          <w:color w:val="000000"/>
          <w:vertAlign w:val="subscript"/>
        </w:rPr>
        <w:tab/>
      </w:r>
      <w:r>
        <w:rPr>
          <w:rFonts w:ascii="Arial" w:hAnsi="Arial" w:cs="Arial"/>
          <w:iCs/>
          <w:color w:val="000000"/>
        </w:rPr>
        <w:t>: Burst Frequency</w:t>
      </w:r>
    </w:p>
    <w:p w:rsidR="00E65E90" w:rsidRDefault="00E65E90" w:rsidP="00BD368A">
      <w:pPr>
        <w:spacing w:after="0"/>
        <w:ind w:left="1701" w:hanging="1134"/>
        <w:jc w:val="both"/>
        <w:rPr>
          <w:rFonts w:ascii="Arial" w:hAnsi="Arial" w:cs="Arial"/>
          <w:iCs/>
          <w:color w:val="000000"/>
        </w:rPr>
      </w:pPr>
      <w:r>
        <w:rPr>
          <w:rFonts w:ascii="Arial" w:hAnsi="Arial" w:cs="Arial"/>
          <w:iCs/>
          <w:color w:val="000000"/>
        </w:rPr>
        <w:t>t</w:t>
      </w:r>
      <w:r w:rsidRPr="00E65E90">
        <w:rPr>
          <w:rFonts w:ascii="Arial" w:hAnsi="Arial" w:cs="Arial"/>
          <w:iCs/>
          <w:color w:val="000000"/>
          <w:vertAlign w:val="subscript"/>
        </w:rPr>
        <w:t>IN-MIN</w:t>
      </w:r>
      <w:r>
        <w:rPr>
          <w:rFonts w:ascii="Arial" w:hAnsi="Arial" w:cs="Arial"/>
          <w:iCs/>
          <w:color w:val="000000"/>
        </w:rPr>
        <w:tab/>
        <w:t>: Echo Return Pulse Minimum</w:t>
      </w:r>
    </w:p>
    <w:p w:rsidR="00E65E90" w:rsidRDefault="00E65E90" w:rsidP="00BD368A">
      <w:pPr>
        <w:spacing w:after="0"/>
        <w:ind w:left="1701" w:hanging="1134"/>
        <w:jc w:val="both"/>
        <w:rPr>
          <w:rFonts w:ascii="Arial" w:hAnsi="Arial" w:cs="Arial"/>
          <w:iCs/>
          <w:color w:val="000000"/>
        </w:rPr>
      </w:pPr>
      <w:r>
        <w:rPr>
          <w:rFonts w:ascii="Arial" w:hAnsi="Arial" w:cs="Arial"/>
          <w:iCs/>
          <w:color w:val="000000"/>
        </w:rPr>
        <w:t>t</w:t>
      </w:r>
      <w:r w:rsidRPr="00E65E90">
        <w:rPr>
          <w:rFonts w:ascii="Arial" w:hAnsi="Arial" w:cs="Arial"/>
          <w:iCs/>
          <w:color w:val="000000"/>
          <w:vertAlign w:val="subscript"/>
        </w:rPr>
        <w:t>IN-MAX</w:t>
      </w:r>
      <w:r>
        <w:rPr>
          <w:rFonts w:ascii="Arial" w:hAnsi="Arial" w:cs="Arial"/>
          <w:iCs/>
          <w:color w:val="000000"/>
          <w:vertAlign w:val="subscript"/>
        </w:rPr>
        <w:tab/>
      </w:r>
      <w:r w:rsidRPr="00E65E90">
        <w:rPr>
          <w:rFonts w:ascii="Arial" w:hAnsi="Arial" w:cs="Arial"/>
          <w:iCs/>
          <w:color w:val="000000"/>
        </w:rPr>
        <w:t xml:space="preserve">: </w:t>
      </w:r>
      <w:r>
        <w:rPr>
          <w:rFonts w:ascii="Arial" w:hAnsi="Arial" w:cs="Arial"/>
          <w:iCs/>
          <w:color w:val="000000"/>
        </w:rPr>
        <w:t>Echo Return Pulse Maximum</w:t>
      </w:r>
    </w:p>
    <w:p w:rsidR="0091487E" w:rsidRDefault="0091487E" w:rsidP="00BD368A">
      <w:pPr>
        <w:spacing w:after="0"/>
        <w:ind w:left="1701" w:hanging="1134"/>
        <w:jc w:val="both"/>
        <w:rPr>
          <w:rFonts w:ascii="Arial" w:hAnsi="Arial" w:cs="Arial"/>
          <w:iCs/>
          <w:color w:val="000000"/>
        </w:rPr>
      </w:pPr>
    </w:p>
    <w:p w:rsidR="00E9456F" w:rsidRPr="00DA1CBE" w:rsidRDefault="005C6E46" w:rsidP="00E9456F">
      <w:pPr>
        <w:pStyle w:val="Default"/>
        <w:spacing w:line="276" w:lineRule="auto"/>
        <w:jc w:val="center"/>
        <w:rPr>
          <w:b/>
        </w:rPr>
      </w:pPr>
      <w:r>
        <w:rPr>
          <w:b/>
        </w:rPr>
        <w:lastRenderedPageBreak/>
        <w:t>Tabel 3.1</w:t>
      </w:r>
    </w:p>
    <w:p w:rsidR="00E9456F" w:rsidRDefault="0091487E" w:rsidP="00E9456F">
      <w:pPr>
        <w:pStyle w:val="Default"/>
        <w:spacing w:after="240" w:line="276" w:lineRule="auto"/>
        <w:jc w:val="center"/>
        <w:rPr>
          <w:b/>
        </w:rPr>
      </w:pPr>
      <w:r>
        <w:rPr>
          <w:b/>
        </w:rPr>
        <w:t>Program Pembacaan Sensor Ultrasonik</w:t>
      </w:r>
    </w:p>
    <w:p w:rsidR="00E9456F" w:rsidRDefault="00E9456F" w:rsidP="00E9456F">
      <w:pPr>
        <w:pStyle w:val="Default"/>
        <w:spacing w:after="240" w:line="276" w:lineRule="auto"/>
        <w:jc w:val="center"/>
        <w:rPr>
          <w:b/>
        </w:rPr>
      </w:pPr>
      <w:r>
        <w:rPr>
          <w:b/>
          <w:noProof/>
        </w:rPr>
        <w:drawing>
          <wp:inline distT="0" distB="0" distL="0" distR="0">
            <wp:extent cx="1688629" cy="2492188"/>
            <wp:effectExtent l="19050" t="0" r="6821" b="0"/>
            <wp:docPr id="3" name="Picture 3" descr="D:\Bahan TA\program ut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han TA\program utama.jpg"/>
                    <pic:cNvPicPr>
                      <a:picLocks noChangeAspect="1" noChangeArrowheads="1"/>
                    </pic:cNvPicPr>
                  </pic:nvPicPr>
                  <pic:blipFill>
                    <a:blip r:embed="rId10" cstate="print"/>
                    <a:srcRect/>
                    <a:stretch>
                      <a:fillRect/>
                    </a:stretch>
                  </pic:blipFill>
                  <pic:spPr bwMode="auto">
                    <a:xfrm>
                      <a:off x="0" y="0"/>
                      <a:ext cx="1690777" cy="2495358"/>
                    </a:xfrm>
                    <a:prstGeom prst="rect">
                      <a:avLst/>
                    </a:prstGeom>
                    <a:noFill/>
                    <a:ln w="9525">
                      <a:noFill/>
                      <a:miter lim="800000"/>
                      <a:headEnd/>
                      <a:tailEnd/>
                    </a:ln>
                  </pic:spPr>
                </pic:pic>
              </a:graphicData>
            </a:graphic>
          </wp:inline>
        </w:drawing>
      </w:r>
    </w:p>
    <w:p w:rsidR="00E9456F" w:rsidRDefault="00E9456F" w:rsidP="00E9456F">
      <w:pPr>
        <w:pStyle w:val="Default"/>
        <w:spacing w:line="360" w:lineRule="auto"/>
        <w:ind w:firstLine="851"/>
        <w:jc w:val="both"/>
      </w:pPr>
      <w:r>
        <w:t>Setelah program tersebut dituliskan secara lengkap program dapat di-</w:t>
      </w:r>
      <w:r w:rsidRPr="00EA73DD">
        <w:rPr>
          <w:i/>
        </w:rPr>
        <w:t>download</w:t>
      </w:r>
      <w:r>
        <w:rPr>
          <w:i/>
        </w:rPr>
        <w:t xml:space="preserve"> </w:t>
      </w:r>
      <w:r>
        <w:t xml:space="preserve">ke mikrokontroler. </w:t>
      </w:r>
    </w:p>
    <w:p w:rsidR="007858AD" w:rsidRPr="00ED5663" w:rsidRDefault="007858AD" w:rsidP="00493640">
      <w:pPr>
        <w:pStyle w:val="Default"/>
        <w:spacing w:line="360" w:lineRule="auto"/>
        <w:jc w:val="center"/>
        <w:rPr>
          <w:b/>
          <w:noProof/>
        </w:rPr>
      </w:pPr>
    </w:p>
    <w:p w:rsidR="00B80801" w:rsidRPr="00ED5663" w:rsidRDefault="00E2484B" w:rsidP="00356547">
      <w:pPr>
        <w:pStyle w:val="Default"/>
        <w:spacing w:line="360" w:lineRule="auto"/>
        <w:ind w:left="851" w:hanging="851"/>
        <w:jc w:val="both"/>
        <w:rPr>
          <w:b/>
        </w:rPr>
      </w:pPr>
      <w:r>
        <w:rPr>
          <w:b/>
        </w:rPr>
        <w:t>3.3.</w:t>
      </w:r>
      <w:r w:rsidR="00B80801" w:rsidRPr="00ED5663">
        <w:rPr>
          <w:b/>
        </w:rPr>
        <w:tab/>
        <w:t xml:space="preserve">Rangkaian </w:t>
      </w:r>
      <w:r w:rsidR="00B80801" w:rsidRPr="00ED5663">
        <w:rPr>
          <w:b/>
          <w:i/>
        </w:rPr>
        <w:t>Liquid Crystal Display</w:t>
      </w:r>
      <w:r w:rsidR="00B80801" w:rsidRPr="00ED5663">
        <w:rPr>
          <w:b/>
        </w:rPr>
        <w:t xml:space="preserve"> (LCD)</w:t>
      </w:r>
    </w:p>
    <w:p w:rsidR="00641BAE" w:rsidRPr="00ED5663" w:rsidRDefault="00641BAE" w:rsidP="00641BAE">
      <w:pPr>
        <w:pStyle w:val="Default"/>
        <w:spacing w:line="360" w:lineRule="auto"/>
        <w:jc w:val="both"/>
        <w:rPr>
          <w:b/>
        </w:rPr>
      </w:pPr>
    </w:p>
    <w:p w:rsidR="00686572" w:rsidRPr="00ED5663" w:rsidRDefault="008F741A" w:rsidP="00686572">
      <w:pPr>
        <w:pStyle w:val="Default"/>
        <w:spacing w:line="360" w:lineRule="auto"/>
        <w:ind w:firstLine="851"/>
        <w:jc w:val="both"/>
      </w:pPr>
      <w:r>
        <w:t xml:space="preserve">Rangkaian LCD </w:t>
      </w:r>
      <w:r w:rsidR="00C40D76">
        <w:t xml:space="preserve">merupakan </w:t>
      </w:r>
      <w:r w:rsidR="00C40D76" w:rsidRPr="00EC70F5">
        <w:t xml:space="preserve">suatu jenis media tampil </w:t>
      </w:r>
      <w:r w:rsidR="00C40D76">
        <w:t xml:space="preserve">yang digunakan sebagai </w:t>
      </w:r>
      <w:r w:rsidR="00B80801" w:rsidRPr="00ED5663">
        <w:t>penunjuk</w:t>
      </w:r>
      <w:r w:rsidR="005C0B77" w:rsidRPr="00ED5663">
        <w:t xml:space="preserve"> pengukuran. Penunjuk hasil pengukuran yang ditampilkan pada LCD adalah data perubahan ketinggian air di</w:t>
      </w:r>
      <w:r w:rsidR="00881F27" w:rsidRPr="00ED5663">
        <w:t xml:space="preserve"> </w:t>
      </w:r>
      <w:r w:rsidR="005C0B77" w:rsidRPr="00ED5663">
        <w:t xml:space="preserve">penampungan berupa satuan millimeter. </w:t>
      </w:r>
    </w:p>
    <w:p w:rsidR="00686572" w:rsidRPr="00ED5663" w:rsidRDefault="00686572" w:rsidP="00686572">
      <w:pPr>
        <w:pStyle w:val="Default"/>
        <w:spacing w:line="360" w:lineRule="auto"/>
        <w:ind w:firstLine="851"/>
        <w:jc w:val="both"/>
      </w:pPr>
      <w:r w:rsidRPr="00ED5663">
        <w:t>Pada dasarnya, yang tertulis pada LCD adalah seder</w:t>
      </w:r>
      <w:r w:rsidR="00B300D3">
        <w:t>e</w:t>
      </w:r>
      <w:r w:rsidRPr="00ED5663">
        <w:t>tan karakter. Oleh karenanya untuk menuliskan angka lebih besar dari pada 9 dilakukan dengan cara menuliskan angka dengan derajad yang paling tinggi, diikuti dengan angka yang derajadnya lebih rendah, sampai akhirnya menuliskan angka yang nilanya satuan. Dengan demikian angka yang lebih besar dari</w:t>
      </w:r>
      <w:r w:rsidR="00404787">
        <w:t xml:space="preserve"> </w:t>
      </w:r>
      <w:r w:rsidRPr="00ED5663">
        <w:t>pada 9 harus diuraikan terlebih dahulu menjadi angka satuan, puluhan, ratusan, ribuan, dan seterusnya, sebelum angka tersebut dituliskan ke LCD.</w:t>
      </w:r>
    </w:p>
    <w:p w:rsidR="00EF24B8" w:rsidRDefault="00ED1548" w:rsidP="002634DA">
      <w:pPr>
        <w:pStyle w:val="Default"/>
        <w:spacing w:after="240" w:line="360" w:lineRule="auto"/>
        <w:ind w:firstLine="720"/>
        <w:jc w:val="both"/>
        <w:rPr>
          <w:noProof/>
        </w:rPr>
      </w:pPr>
      <w:r>
        <w:t>Penulisan</w:t>
      </w:r>
      <w:r w:rsidR="00686572" w:rsidRPr="00ED5663">
        <w:t xml:space="preserve"> angka dalam hal ini sebaiknya dilakukan oleh suatu fungsi tersendiri. Fungsi tersebut harus mempunyai parameter yang berupa angka yang akan dituliskan pada LCD. Angka yang dimasukan </w:t>
      </w:r>
      <w:r w:rsidR="00686572" w:rsidRPr="00ED5663">
        <w:lastRenderedPageBreak/>
        <w:t>kedalam fungsi akan diuraikan menjadi angka satuan, angka puluhan, angka ratusan, angka ribuan, dan seterusnya sebelum angka-angka tersebut dituliskan pada LCD.</w:t>
      </w:r>
      <w:r w:rsidR="00E9456F">
        <w:t xml:space="preserve"> </w:t>
      </w:r>
      <w:r w:rsidR="00E9456F" w:rsidRPr="00ED5663">
        <w:t xml:space="preserve">Contoh fungsi untuk menuliskan angka pada </w:t>
      </w:r>
      <w:r w:rsidR="00997998">
        <w:t>LCD dapat dilihat pada tabel 3.2</w:t>
      </w:r>
      <w:r w:rsidR="00E9456F" w:rsidRPr="00ED5663">
        <w:t>.</w:t>
      </w:r>
      <w:r w:rsidR="00E9456F">
        <w:t xml:space="preserve"> </w:t>
      </w:r>
      <w:r w:rsidR="00C55A26" w:rsidRPr="00ED5663">
        <w:t>Bentuk Rangkaian L</w:t>
      </w:r>
      <w:r w:rsidR="00997998">
        <w:t>CD dapat dilihat pada gambar 3.4</w:t>
      </w:r>
      <w:r w:rsidR="00C55A26" w:rsidRPr="00ED5663">
        <w:t xml:space="preserve">. </w:t>
      </w:r>
    </w:p>
    <w:p w:rsidR="008F741A" w:rsidRPr="00ED5663" w:rsidRDefault="00E9456F" w:rsidP="008F741A">
      <w:pPr>
        <w:spacing w:after="0"/>
        <w:jc w:val="center"/>
        <w:rPr>
          <w:rFonts w:ascii="Arial" w:hAnsi="Arial" w:cs="Arial"/>
          <w:b/>
        </w:rPr>
      </w:pPr>
      <w:r>
        <w:rPr>
          <w:rFonts w:ascii="Arial" w:hAnsi="Arial" w:cs="Arial"/>
          <w:b/>
        </w:rPr>
        <w:t>Tabel 3.2</w:t>
      </w:r>
    </w:p>
    <w:p w:rsidR="008F741A" w:rsidRPr="00ED5663" w:rsidRDefault="008F741A" w:rsidP="008F741A">
      <w:pPr>
        <w:jc w:val="center"/>
        <w:rPr>
          <w:rFonts w:ascii="Arial" w:hAnsi="Arial" w:cs="Arial"/>
          <w:b/>
        </w:rPr>
      </w:pPr>
      <w:r w:rsidRPr="00ED5663">
        <w:rPr>
          <w:rFonts w:ascii="Arial" w:hAnsi="Arial" w:cs="Arial"/>
          <w:b/>
        </w:rPr>
        <w:t>Fungsi Menuliskan Angka Pada LCD</w:t>
      </w:r>
    </w:p>
    <w:p w:rsidR="008F741A" w:rsidRDefault="008F741A" w:rsidP="00EF24B8">
      <w:pPr>
        <w:pStyle w:val="Default"/>
        <w:spacing w:line="360" w:lineRule="auto"/>
        <w:jc w:val="center"/>
        <w:rPr>
          <w:b/>
        </w:rPr>
      </w:pPr>
      <w:r w:rsidRPr="008F741A">
        <w:rPr>
          <w:b/>
          <w:noProof/>
        </w:rPr>
        <w:drawing>
          <wp:inline distT="0" distB="0" distL="0" distR="0">
            <wp:extent cx="1666315" cy="2742385"/>
            <wp:effectExtent l="19050" t="0" r="0" b="0"/>
            <wp:docPr id="14" name="Picture 3" descr="Draw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1.jpg"/>
                    <pic:cNvPicPr/>
                  </pic:nvPicPr>
                  <pic:blipFill>
                    <a:blip r:embed="rId11" cstate="print"/>
                    <a:stretch>
                      <a:fillRect/>
                    </a:stretch>
                  </pic:blipFill>
                  <pic:spPr>
                    <a:xfrm>
                      <a:off x="0" y="0"/>
                      <a:ext cx="1673662" cy="2754477"/>
                    </a:xfrm>
                    <a:prstGeom prst="rect">
                      <a:avLst/>
                    </a:prstGeom>
                  </pic:spPr>
                </pic:pic>
              </a:graphicData>
            </a:graphic>
          </wp:inline>
        </w:drawing>
      </w:r>
    </w:p>
    <w:p w:rsidR="00E9456F" w:rsidRDefault="00E9456F" w:rsidP="00EF24B8">
      <w:pPr>
        <w:pStyle w:val="Default"/>
        <w:spacing w:line="360" w:lineRule="auto"/>
        <w:jc w:val="center"/>
        <w:rPr>
          <w:b/>
        </w:rPr>
      </w:pPr>
    </w:p>
    <w:p w:rsidR="00E9456F" w:rsidRPr="00ED5663" w:rsidRDefault="00E9456F" w:rsidP="00A25CF8">
      <w:pPr>
        <w:pStyle w:val="Default"/>
        <w:spacing w:after="240" w:line="360" w:lineRule="auto"/>
        <w:jc w:val="center"/>
      </w:pPr>
      <w:r w:rsidRPr="00ED1548">
        <w:rPr>
          <w:noProof/>
        </w:rPr>
        <w:drawing>
          <wp:inline distT="0" distB="0" distL="0" distR="0">
            <wp:extent cx="1678267" cy="1117600"/>
            <wp:effectExtent l="19050" t="0" r="0" b="0"/>
            <wp:docPr id="4" name="Picture 1" descr="L:\IMG_092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MG_0929.JPG"/>
                    <pic:cNvPicPr>
                      <a:picLocks noChangeAspect="1" noChangeArrowheads="1"/>
                    </pic:cNvPicPr>
                  </pic:nvPicPr>
                  <pic:blipFill>
                    <a:blip r:embed="rId12" cstate="print"/>
                    <a:srcRect/>
                    <a:stretch>
                      <a:fillRect/>
                    </a:stretch>
                  </pic:blipFill>
                  <pic:spPr bwMode="auto">
                    <a:xfrm>
                      <a:off x="0" y="0"/>
                      <a:ext cx="1680666" cy="1119197"/>
                    </a:xfrm>
                    <a:prstGeom prst="rect">
                      <a:avLst/>
                    </a:prstGeom>
                    <a:noFill/>
                    <a:ln w="9525">
                      <a:noFill/>
                      <a:miter lim="800000"/>
                      <a:headEnd/>
                      <a:tailEnd/>
                    </a:ln>
                  </pic:spPr>
                </pic:pic>
              </a:graphicData>
            </a:graphic>
          </wp:inline>
        </w:drawing>
      </w:r>
    </w:p>
    <w:p w:rsidR="00E9456F" w:rsidRDefault="00E9456F" w:rsidP="00E9456F">
      <w:pPr>
        <w:pStyle w:val="Default"/>
        <w:spacing w:line="360" w:lineRule="auto"/>
        <w:jc w:val="center"/>
        <w:rPr>
          <w:b/>
        </w:rPr>
      </w:pPr>
      <w:r w:rsidRPr="00ED5663">
        <w:rPr>
          <w:b/>
        </w:rPr>
        <w:t>Gambar 3.4 Rangkaian LCD 16*2</w:t>
      </w:r>
    </w:p>
    <w:p w:rsidR="00081E47" w:rsidRDefault="00081E47" w:rsidP="00E9456F">
      <w:pPr>
        <w:pStyle w:val="Default"/>
        <w:spacing w:line="360" w:lineRule="auto"/>
        <w:jc w:val="center"/>
        <w:rPr>
          <w:b/>
        </w:rPr>
      </w:pPr>
    </w:p>
    <w:p w:rsidR="00ED1548" w:rsidRPr="00ED5663" w:rsidRDefault="002469A8" w:rsidP="00ED1548">
      <w:pPr>
        <w:pStyle w:val="Default"/>
        <w:spacing w:line="360" w:lineRule="auto"/>
        <w:ind w:left="851" w:hanging="851"/>
        <w:jc w:val="both"/>
        <w:rPr>
          <w:b/>
        </w:rPr>
      </w:pPr>
      <w:r>
        <w:rPr>
          <w:b/>
        </w:rPr>
        <w:t>3.4.</w:t>
      </w:r>
      <w:r w:rsidRPr="00ED5663">
        <w:rPr>
          <w:b/>
        </w:rPr>
        <w:tab/>
      </w:r>
      <w:r w:rsidR="00ED1548" w:rsidRPr="00ED5663">
        <w:rPr>
          <w:b/>
          <w:i/>
        </w:rPr>
        <w:t xml:space="preserve">Driver </w:t>
      </w:r>
      <w:r w:rsidR="00ED1548" w:rsidRPr="00ED5663">
        <w:rPr>
          <w:b/>
        </w:rPr>
        <w:t>Pompa Air</w:t>
      </w:r>
    </w:p>
    <w:p w:rsidR="00ED1548" w:rsidRPr="00ED5663" w:rsidRDefault="00ED1548" w:rsidP="00ED1548">
      <w:pPr>
        <w:pStyle w:val="Default"/>
        <w:spacing w:line="360" w:lineRule="auto"/>
        <w:jc w:val="both"/>
        <w:rPr>
          <w:b/>
        </w:rPr>
      </w:pPr>
    </w:p>
    <w:p w:rsidR="00ED1548" w:rsidRDefault="00ED1548" w:rsidP="00081E47">
      <w:pPr>
        <w:autoSpaceDE w:val="0"/>
        <w:autoSpaceDN w:val="0"/>
        <w:adjustRightInd w:val="0"/>
        <w:spacing w:line="360" w:lineRule="auto"/>
        <w:ind w:firstLine="851"/>
        <w:jc w:val="both"/>
        <w:rPr>
          <w:rFonts w:ascii="Arial" w:eastAsia="Arial Unicode MS" w:hAnsi="Arial" w:cs="Arial"/>
          <w:color w:val="000000"/>
          <w:lang w:eastAsia="id-ID"/>
        </w:rPr>
      </w:pPr>
      <w:r w:rsidRPr="00ED5663">
        <w:rPr>
          <w:rFonts w:ascii="Arial" w:hAnsi="Arial" w:cs="Arial"/>
          <w:i/>
        </w:rPr>
        <w:t xml:space="preserve">Driver </w:t>
      </w:r>
      <w:r w:rsidRPr="00ED5663">
        <w:rPr>
          <w:rFonts w:ascii="Arial" w:hAnsi="Arial" w:cs="Arial"/>
        </w:rPr>
        <w:t xml:space="preserve">pompa </w:t>
      </w:r>
      <w:r w:rsidR="008F741A">
        <w:rPr>
          <w:rFonts w:ascii="Arial" w:hAnsi="Arial" w:cs="Arial"/>
        </w:rPr>
        <w:t>air</w:t>
      </w:r>
      <w:r w:rsidR="002469A8">
        <w:rPr>
          <w:rFonts w:ascii="Arial" w:hAnsi="Arial" w:cs="Arial"/>
        </w:rPr>
        <w:t xml:space="preserve"> adalah rangkaian </w:t>
      </w:r>
      <w:r w:rsidR="00C40D76">
        <w:rPr>
          <w:rFonts w:ascii="Arial" w:hAnsi="Arial" w:cs="Arial"/>
        </w:rPr>
        <w:t xml:space="preserve">yang digunakan </w:t>
      </w:r>
      <w:r w:rsidR="002469A8">
        <w:rPr>
          <w:rFonts w:ascii="Arial" w:hAnsi="Arial" w:cs="Arial"/>
        </w:rPr>
        <w:t>untuk menggerakan</w:t>
      </w:r>
      <w:r w:rsidRPr="00ED5663">
        <w:rPr>
          <w:rFonts w:ascii="Arial" w:hAnsi="Arial" w:cs="Arial"/>
        </w:rPr>
        <w:t xml:space="preserve"> pompa air. Driver pompa air akan aktif apabila ada perintah dari mikrokontroler. Rangkaian driver pompa air terdiri dari beberapa komponen</w:t>
      </w:r>
      <w:r>
        <w:rPr>
          <w:rFonts w:ascii="Arial" w:hAnsi="Arial" w:cs="Arial"/>
        </w:rPr>
        <w:t xml:space="preserve"> elektronika diantaranya</w:t>
      </w:r>
      <w:r w:rsidRPr="00ED5663">
        <w:rPr>
          <w:rFonts w:ascii="Arial" w:hAnsi="Arial" w:cs="Arial"/>
        </w:rPr>
        <w:t xml:space="preserve"> IC L293D</w:t>
      </w:r>
      <w:r>
        <w:rPr>
          <w:rFonts w:ascii="Arial" w:hAnsi="Arial" w:cs="Arial"/>
        </w:rPr>
        <w:t xml:space="preserve">, </w:t>
      </w:r>
      <w:r>
        <w:rPr>
          <w:rFonts w:ascii="Arial" w:hAnsi="Arial" w:cs="Arial"/>
          <w:i/>
        </w:rPr>
        <w:t>rela</w:t>
      </w:r>
      <w:r w:rsidRPr="00ED5663">
        <w:rPr>
          <w:rFonts w:ascii="Arial" w:hAnsi="Arial" w:cs="Arial"/>
          <w:i/>
        </w:rPr>
        <w:t>y</w:t>
      </w:r>
      <w:r>
        <w:rPr>
          <w:rFonts w:ascii="Arial" w:hAnsi="Arial" w:cs="Arial"/>
        </w:rPr>
        <w:t xml:space="preserve">, </w:t>
      </w:r>
      <w:r w:rsidRPr="001F6C4F">
        <w:rPr>
          <w:rFonts w:ascii="Arial" w:eastAsia="Arial Unicode MS" w:hAnsi="Arial" w:cs="Arial"/>
          <w:i/>
          <w:color w:val="000000"/>
          <w:lang w:eastAsia="id-ID"/>
        </w:rPr>
        <w:t xml:space="preserve">Light Emitting Dioda </w:t>
      </w:r>
      <w:r w:rsidRPr="001F6C4F">
        <w:rPr>
          <w:rFonts w:ascii="Arial" w:eastAsia="Arial Unicode MS" w:hAnsi="Arial" w:cs="Arial"/>
          <w:color w:val="000000"/>
          <w:lang w:eastAsia="id-ID"/>
        </w:rPr>
        <w:lastRenderedPageBreak/>
        <w:t>(LED)</w:t>
      </w:r>
      <w:r>
        <w:rPr>
          <w:rFonts w:ascii="Arial" w:eastAsia="Arial Unicode MS" w:hAnsi="Arial" w:cs="Arial"/>
          <w:color w:val="000000"/>
          <w:lang w:eastAsia="id-ID"/>
        </w:rPr>
        <w:t>, dan resistor. Rangkaian driver pompa dapat dilihat pada gambar 3.6.</w:t>
      </w:r>
    </w:p>
    <w:p w:rsidR="001F6C4F" w:rsidRDefault="001F6C4F" w:rsidP="001F6C4F">
      <w:pPr>
        <w:autoSpaceDE w:val="0"/>
        <w:autoSpaceDN w:val="0"/>
        <w:adjustRightInd w:val="0"/>
        <w:spacing w:line="360" w:lineRule="auto"/>
        <w:jc w:val="center"/>
        <w:rPr>
          <w:rFonts w:ascii="Arial" w:hAnsi="Arial" w:cs="Arial"/>
        </w:rPr>
      </w:pPr>
      <w:r w:rsidRPr="001F6C4F">
        <w:rPr>
          <w:rFonts w:ascii="Arial" w:eastAsia="Arial Unicode MS" w:hAnsi="Arial" w:cs="Arial"/>
          <w:noProof/>
          <w:color w:val="000000"/>
        </w:rPr>
        <w:drawing>
          <wp:inline distT="0" distB="0" distL="0" distR="0">
            <wp:extent cx="1499310" cy="1589780"/>
            <wp:effectExtent l="57150" t="0" r="43740" b="0"/>
            <wp:docPr id="8" name="Picture 1" descr="IMG_09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0902.JPG"/>
                    <pic:cNvPicPr preferRelativeResize="0"/>
                  </pic:nvPicPr>
                  <pic:blipFill>
                    <a:blip r:embed="rId13" cstate="print"/>
                    <a:stretch>
                      <a:fillRect/>
                    </a:stretch>
                  </pic:blipFill>
                  <pic:spPr>
                    <a:xfrm rot="5400000">
                      <a:off x="0" y="0"/>
                      <a:ext cx="1502906" cy="1593592"/>
                    </a:xfrm>
                    <a:prstGeom prst="rect">
                      <a:avLst/>
                    </a:prstGeom>
                  </pic:spPr>
                </pic:pic>
              </a:graphicData>
            </a:graphic>
          </wp:inline>
        </w:drawing>
      </w:r>
    </w:p>
    <w:p w:rsidR="001F6C4F" w:rsidRDefault="001E1D8E" w:rsidP="001F6C4F">
      <w:pPr>
        <w:pStyle w:val="Default"/>
        <w:spacing w:line="360" w:lineRule="auto"/>
        <w:jc w:val="center"/>
        <w:rPr>
          <w:b/>
        </w:rPr>
      </w:pPr>
      <w:r>
        <w:rPr>
          <w:b/>
        </w:rPr>
        <w:t>Gambar 3.5</w:t>
      </w:r>
      <w:r w:rsidR="001F6C4F" w:rsidRPr="00ED5663">
        <w:rPr>
          <w:b/>
        </w:rPr>
        <w:t xml:space="preserve"> Rangkaian </w:t>
      </w:r>
      <w:r w:rsidR="001F6C4F" w:rsidRPr="00ED5663">
        <w:rPr>
          <w:b/>
          <w:i/>
        </w:rPr>
        <w:t>Driver</w:t>
      </w:r>
      <w:r w:rsidR="001F6C4F" w:rsidRPr="00ED5663">
        <w:rPr>
          <w:b/>
        </w:rPr>
        <w:t xml:space="preserve"> Pompa Air</w:t>
      </w:r>
    </w:p>
    <w:p w:rsidR="001F6C4F" w:rsidRDefault="001F6C4F" w:rsidP="001F6C4F">
      <w:pPr>
        <w:pStyle w:val="Default"/>
        <w:spacing w:line="360" w:lineRule="auto"/>
        <w:jc w:val="center"/>
        <w:rPr>
          <w:b/>
        </w:rPr>
      </w:pPr>
    </w:p>
    <w:p w:rsidR="001F6C4F" w:rsidRDefault="00B06AC4" w:rsidP="00A25CF8">
      <w:pPr>
        <w:pStyle w:val="Default"/>
        <w:spacing w:after="240" w:line="360" w:lineRule="auto"/>
        <w:ind w:firstLine="851"/>
        <w:jc w:val="both"/>
        <w:rPr>
          <w:lang w:val="sv-SE"/>
        </w:rPr>
      </w:pPr>
      <w:r>
        <w:t>Arus</w:t>
      </w:r>
      <w:r w:rsidR="002469A8">
        <w:t xml:space="preserve"> yang keluar dari mikrokontrol</w:t>
      </w:r>
      <w:r w:rsidR="00E81B3D" w:rsidRPr="00ED5663">
        <w:t>er tidak bisa l</w:t>
      </w:r>
      <w:r w:rsidR="00E81B3D">
        <w:t xml:space="preserve">angsung digunakan untuk mengaktifkan </w:t>
      </w:r>
      <w:r w:rsidR="00E81B3D" w:rsidRPr="00ED5663">
        <w:rPr>
          <w:i/>
        </w:rPr>
        <w:t>relay</w:t>
      </w:r>
      <w:r w:rsidR="00E81B3D">
        <w:rPr>
          <w:i/>
        </w:rPr>
        <w:t xml:space="preserve">, </w:t>
      </w:r>
      <w:r w:rsidR="00B300D3">
        <w:t>o</w:t>
      </w:r>
      <w:r w:rsidR="00E81B3D" w:rsidRPr="00ED5663">
        <w:t xml:space="preserve">leh karena itu perlu komponen yang dapat menguatkan arus sehingga dapat </w:t>
      </w:r>
      <w:r w:rsidR="00E81B3D">
        <w:t xml:space="preserve">mengaktifkan </w:t>
      </w:r>
      <w:r w:rsidR="00E81B3D">
        <w:rPr>
          <w:i/>
        </w:rPr>
        <w:t>relay.</w:t>
      </w:r>
      <w:r w:rsidR="00E81B3D" w:rsidRPr="00ED5663">
        <w:rPr>
          <w:sz w:val="20"/>
          <w:szCs w:val="20"/>
          <w:lang w:val="sv-SE"/>
        </w:rPr>
        <w:t xml:space="preserve"> </w:t>
      </w:r>
      <w:r w:rsidR="00E81B3D" w:rsidRPr="00ED5663">
        <w:rPr>
          <w:lang w:val="sv-SE"/>
        </w:rPr>
        <w:t xml:space="preserve">Komponen tersebut adalah </w:t>
      </w:r>
      <w:r w:rsidR="00E81B3D">
        <w:rPr>
          <w:lang w:val="sv-SE"/>
        </w:rPr>
        <w:t xml:space="preserve">IC </w:t>
      </w:r>
      <w:r w:rsidR="00E81B3D" w:rsidRPr="00ED5663">
        <w:rPr>
          <w:lang w:val="sv-SE"/>
        </w:rPr>
        <w:t>L293D</w:t>
      </w:r>
      <w:r w:rsidR="00E81B3D">
        <w:rPr>
          <w:lang w:val="sv-SE"/>
        </w:rPr>
        <w:t xml:space="preserve">. Gambar skematik </w:t>
      </w:r>
      <w:r w:rsidR="00065830">
        <w:rPr>
          <w:lang w:val="sv-SE"/>
        </w:rPr>
        <w:t xml:space="preserve">rangkaian </w:t>
      </w:r>
      <w:r w:rsidR="00065830" w:rsidRPr="00065830">
        <w:rPr>
          <w:i/>
          <w:lang w:val="sv-SE"/>
        </w:rPr>
        <w:t>driver</w:t>
      </w:r>
      <w:r w:rsidR="00065830">
        <w:rPr>
          <w:lang w:val="sv-SE"/>
        </w:rPr>
        <w:t xml:space="preserve"> pompa </w:t>
      </w:r>
      <w:r w:rsidR="002469A8">
        <w:rPr>
          <w:lang w:val="sv-SE"/>
        </w:rPr>
        <w:t xml:space="preserve">air </w:t>
      </w:r>
      <w:r w:rsidR="00065830">
        <w:rPr>
          <w:lang w:val="sv-SE"/>
        </w:rPr>
        <w:t>dapat dilihat pada gambar 3.7.</w:t>
      </w:r>
    </w:p>
    <w:p w:rsidR="00065830" w:rsidRDefault="00065830" w:rsidP="00A25CF8">
      <w:pPr>
        <w:pStyle w:val="Default"/>
        <w:spacing w:after="240" w:line="360" w:lineRule="auto"/>
        <w:jc w:val="center"/>
        <w:rPr>
          <w:b/>
        </w:rPr>
      </w:pPr>
      <w:r w:rsidRPr="00065830">
        <w:rPr>
          <w:noProof/>
        </w:rPr>
        <w:drawing>
          <wp:inline distT="0" distB="0" distL="0" distR="0">
            <wp:extent cx="2030880" cy="1518024"/>
            <wp:effectExtent l="19050" t="0" r="7470" b="0"/>
            <wp:docPr id="10" name="Picture 2" descr="D:\Bahan TA\Drawingaaa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Bahan TA\Drawingaaa1.jpg"/>
                    <pic:cNvPicPr preferRelativeResize="0">
                      <a:picLocks noChangeAspect="1" noChangeArrowheads="1"/>
                    </pic:cNvPicPr>
                  </pic:nvPicPr>
                  <pic:blipFill>
                    <a:blip r:embed="rId14" cstate="print"/>
                    <a:srcRect/>
                    <a:stretch>
                      <a:fillRect/>
                    </a:stretch>
                  </pic:blipFill>
                  <pic:spPr bwMode="auto">
                    <a:xfrm>
                      <a:off x="0" y="0"/>
                      <a:ext cx="2035271" cy="1521306"/>
                    </a:xfrm>
                    <a:prstGeom prst="rect">
                      <a:avLst/>
                    </a:prstGeom>
                    <a:noFill/>
                    <a:ln w="9525">
                      <a:noFill/>
                      <a:miter lim="800000"/>
                      <a:headEnd/>
                      <a:tailEnd/>
                    </a:ln>
                  </pic:spPr>
                </pic:pic>
              </a:graphicData>
            </a:graphic>
          </wp:inline>
        </w:drawing>
      </w:r>
    </w:p>
    <w:p w:rsidR="00065830" w:rsidRDefault="001E1D8E" w:rsidP="00065830">
      <w:pPr>
        <w:pStyle w:val="Default"/>
        <w:spacing w:line="360" w:lineRule="auto"/>
        <w:jc w:val="center"/>
        <w:rPr>
          <w:b/>
        </w:rPr>
      </w:pPr>
      <w:r>
        <w:rPr>
          <w:b/>
        </w:rPr>
        <w:t>Gamabar 3.6</w:t>
      </w:r>
      <w:r w:rsidR="00065830">
        <w:rPr>
          <w:b/>
        </w:rPr>
        <w:t xml:space="preserve"> Skematik Rangkaian </w:t>
      </w:r>
      <w:r w:rsidR="00065830" w:rsidRPr="00065830">
        <w:rPr>
          <w:b/>
          <w:i/>
        </w:rPr>
        <w:t>Driver</w:t>
      </w:r>
      <w:r w:rsidR="00065830">
        <w:rPr>
          <w:b/>
        </w:rPr>
        <w:t xml:space="preserve"> Pompa Air</w:t>
      </w:r>
    </w:p>
    <w:p w:rsidR="0085134A" w:rsidRDefault="0085134A" w:rsidP="00065830">
      <w:pPr>
        <w:pStyle w:val="Default"/>
        <w:spacing w:line="360" w:lineRule="auto"/>
        <w:jc w:val="center"/>
        <w:rPr>
          <w:b/>
        </w:rPr>
      </w:pPr>
    </w:p>
    <w:p w:rsidR="00B80801" w:rsidRPr="00384D2F" w:rsidRDefault="00065830" w:rsidP="005B1E1F">
      <w:pPr>
        <w:autoSpaceDE w:val="0"/>
        <w:autoSpaceDN w:val="0"/>
        <w:adjustRightInd w:val="0"/>
        <w:spacing w:after="0" w:line="360" w:lineRule="auto"/>
        <w:ind w:firstLine="851"/>
        <w:jc w:val="both"/>
        <w:rPr>
          <w:rFonts w:ascii="Arial" w:hAnsi="Arial" w:cs="Arial"/>
        </w:rPr>
      </w:pPr>
      <w:r>
        <w:t xml:space="preserve">Prinsip kerja </w:t>
      </w:r>
      <w:r>
        <w:rPr>
          <w:i/>
        </w:rPr>
        <w:t xml:space="preserve">driver </w:t>
      </w:r>
      <w:r>
        <w:t xml:space="preserve">pompa yaitu </w:t>
      </w:r>
      <w:r w:rsidR="009D795E">
        <w:rPr>
          <w:rFonts w:ascii="Arial" w:hAnsi="Arial" w:cs="Arial"/>
        </w:rPr>
        <w:t>ketika</w:t>
      </w:r>
      <w:r w:rsidR="00EF4CC0">
        <w:rPr>
          <w:rFonts w:ascii="Arial" w:hAnsi="Arial" w:cs="Arial"/>
        </w:rPr>
        <w:t xml:space="preserve"> input L293D menerima sinyal</w:t>
      </w:r>
      <w:r w:rsidRPr="00ED5663">
        <w:rPr>
          <w:rFonts w:ascii="Arial" w:hAnsi="Arial" w:cs="Arial"/>
        </w:rPr>
        <w:t xml:space="preserve"> </w:t>
      </w:r>
      <w:r w:rsidR="00EF4CC0" w:rsidRPr="00081E47">
        <w:rPr>
          <w:rFonts w:ascii="Arial" w:hAnsi="Arial" w:cs="Arial"/>
          <w:i/>
        </w:rPr>
        <w:t>high</w:t>
      </w:r>
      <w:r w:rsidR="00EF4CC0">
        <w:rPr>
          <w:rFonts w:ascii="Arial" w:hAnsi="Arial" w:cs="Arial"/>
        </w:rPr>
        <w:t xml:space="preserve"> </w:t>
      </w:r>
      <w:r w:rsidRPr="00ED5663">
        <w:rPr>
          <w:rFonts w:ascii="Arial" w:hAnsi="Arial" w:cs="Arial"/>
        </w:rPr>
        <w:t xml:space="preserve">dari </w:t>
      </w:r>
      <w:r w:rsidRPr="00ED5663">
        <w:rPr>
          <w:rFonts w:ascii="Arial" w:hAnsi="Arial" w:cs="Arial"/>
          <w:i/>
        </w:rPr>
        <w:t>output</w:t>
      </w:r>
      <w:r w:rsidRPr="00ED5663">
        <w:rPr>
          <w:rFonts w:ascii="Arial" w:hAnsi="Arial" w:cs="Arial"/>
        </w:rPr>
        <w:t xml:space="preserve"> mikrokontroler</w:t>
      </w:r>
      <w:r w:rsidR="00EF4CC0">
        <w:rPr>
          <w:rFonts w:ascii="Arial" w:hAnsi="Arial" w:cs="Arial"/>
        </w:rPr>
        <w:t>, sinyal</w:t>
      </w:r>
      <w:r w:rsidRPr="00ED5663">
        <w:rPr>
          <w:rFonts w:ascii="Arial" w:hAnsi="Arial" w:cs="Arial"/>
        </w:rPr>
        <w:t xml:space="preserve"> tersebut diteruskan melalui output L293D menuju kaki koil </w:t>
      </w:r>
      <w:r w:rsidRPr="00ED5663">
        <w:rPr>
          <w:rFonts w:ascii="Arial" w:hAnsi="Arial" w:cs="Arial"/>
          <w:i/>
        </w:rPr>
        <w:t>relay</w:t>
      </w:r>
      <w:r w:rsidR="00E1537C">
        <w:rPr>
          <w:rFonts w:ascii="Arial" w:hAnsi="Arial" w:cs="Arial"/>
        </w:rPr>
        <w:t>. Jika</w:t>
      </w:r>
      <w:r w:rsidR="00206B9A">
        <w:rPr>
          <w:rFonts w:ascii="Arial" w:hAnsi="Arial" w:cs="Arial"/>
        </w:rPr>
        <w:t xml:space="preserve"> </w:t>
      </w:r>
      <w:r w:rsidR="009143E3">
        <w:rPr>
          <w:rFonts w:ascii="Arial" w:hAnsi="Arial" w:cs="Arial"/>
        </w:rPr>
        <w:t xml:space="preserve">koil relay teraliri arus maka kontak relay yang semula terjadi antara COM dan NC akan berubah menjadi antara COM dengan NO. Perubahan </w:t>
      </w:r>
      <w:r w:rsidR="00FD5DFE">
        <w:rPr>
          <w:rFonts w:ascii="Arial" w:hAnsi="Arial" w:cs="Arial"/>
        </w:rPr>
        <w:t xml:space="preserve">dari kontak relay tersebut </w:t>
      </w:r>
      <w:r w:rsidR="00E9456F">
        <w:rPr>
          <w:rFonts w:ascii="Arial" w:hAnsi="Arial" w:cs="Arial"/>
        </w:rPr>
        <w:t>mengakibatkan pompa air aktif</w:t>
      </w:r>
      <w:r w:rsidR="00FD5DFE">
        <w:rPr>
          <w:rFonts w:ascii="Arial" w:hAnsi="Arial" w:cs="Arial"/>
        </w:rPr>
        <w:t>.</w:t>
      </w:r>
    </w:p>
    <w:sectPr w:rsidR="00B80801" w:rsidRPr="00384D2F" w:rsidSect="009F1EFE">
      <w:headerReference w:type="default" r:id="rId15"/>
      <w:footerReference w:type="default" r:id="rId16"/>
      <w:pgSz w:w="11907" w:h="16840" w:code="9"/>
      <w:pgMar w:top="1701" w:right="1701" w:bottom="1701" w:left="2268" w:header="964" w:footer="9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80E" w:rsidRDefault="00C9380E" w:rsidP="006251AD">
      <w:pPr>
        <w:spacing w:after="0" w:line="240" w:lineRule="auto"/>
      </w:pPr>
      <w:r>
        <w:separator/>
      </w:r>
    </w:p>
  </w:endnote>
  <w:endnote w:type="continuationSeparator" w:id="0">
    <w:p w:rsidR="00C9380E" w:rsidRDefault="00C9380E" w:rsidP="006251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EA" w:rsidRPr="00B709E0" w:rsidRDefault="007320EA" w:rsidP="00B709E0">
    <w:pPr>
      <w:pStyle w:val="Footer"/>
      <w:pBdr>
        <w:top w:val="thinThickSmallGap" w:sz="24" w:space="0" w:color="622423" w:themeColor="accent2" w:themeShade="7F"/>
      </w:pBdr>
      <w:rPr>
        <w:rFonts w:asciiTheme="minorHAnsi" w:hAnsiTheme="minorHAnsi" w:cs="Arial"/>
        <w:b/>
        <w:sz w:val="22"/>
        <w:szCs w:val="22"/>
      </w:rPr>
    </w:pPr>
    <w:r w:rsidRPr="00B709E0">
      <w:rPr>
        <w:rFonts w:asciiTheme="majorHAnsi" w:hAnsiTheme="majorHAnsi" w:cs="Arial"/>
        <w:b/>
        <w:i/>
        <w:sz w:val="22"/>
        <w:szCs w:val="22"/>
      </w:rPr>
      <w:t>Metoda Penanggulangan Banjir Di Laboratorium</w:t>
    </w:r>
    <w:r w:rsidRPr="00B709E0">
      <w:rPr>
        <w:rFonts w:asciiTheme="majorHAnsi" w:hAnsiTheme="majorHAnsi" w:cs="Arial"/>
        <w:b/>
        <w:sz w:val="22"/>
        <w:szCs w:val="22"/>
      </w:rPr>
      <w:t xml:space="preserve"> </w:t>
    </w:r>
    <w:r w:rsidRPr="00B709E0">
      <w:rPr>
        <w:rFonts w:asciiTheme="majorHAnsi" w:hAnsiTheme="majorHAnsi" w:cs="Arial"/>
        <w:b/>
        <w:i/>
        <w:sz w:val="22"/>
        <w:szCs w:val="22"/>
      </w:rPr>
      <w:t>Otomasi</w:t>
    </w:r>
    <w:r w:rsidRPr="00B709E0">
      <w:rPr>
        <w:rFonts w:asciiTheme="minorHAnsi" w:hAnsiTheme="minorHAnsi" w:cs="Arial"/>
        <w:b/>
        <w:sz w:val="22"/>
        <w:szCs w:val="22"/>
      </w:rPr>
      <w:ptab w:relativeTo="margin" w:alignment="right" w:leader="none"/>
    </w:r>
    <w:r w:rsidRPr="00B709E0">
      <w:rPr>
        <w:rFonts w:asciiTheme="minorHAnsi" w:hAnsiTheme="minorHAnsi" w:cs="Arial"/>
        <w:b/>
        <w:sz w:val="22"/>
        <w:szCs w:val="22"/>
      </w:rPr>
      <w:t>III-</w:t>
    </w:r>
    <w:r w:rsidR="00F36EBE" w:rsidRPr="00B709E0">
      <w:rPr>
        <w:rFonts w:asciiTheme="minorHAnsi" w:hAnsiTheme="minorHAnsi" w:cs="Arial"/>
        <w:b/>
        <w:sz w:val="22"/>
        <w:szCs w:val="22"/>
      </w:rPr>
      <w:fldChar w:fldCharType="begin"/>
    </w:r>
    <w:r w:rsidRPr="00B709E0">
      <w:rPr>
        <w:rFonts w:asciiTheme="minorHAnsi" w:hAnsiTheme="minorHAnsi" w:cs="Arial"/>
        <w:b/>
        <w:sz w:val="22"/>
        <w:szCs w:val="22"/>
      </w:rPr>
      <w:instrText xml:space="preserve"> PAGE   \* MERGEFORMAT </w:instrText>
    </w:r>
    <w:r w:rsidR="00F36EBE" w:rsidRPr="00B709E0">
      <w:rPr>
        <w:rFonts w:asciiTheme="minorHAnsi" w:hAnsiTheme="minorHAnsi" w:cs="Arial"/>
        <w:b/>
        <w:sz w:val="22"/>
        <w:szCs w:val="22"/>
      </w:rPr>
      <w:fldChar w:fldCharType="separate"/>
    </w:r>
    <w:r w:rsidR="00996B21">
      <w:rPr>
        <w:rFonts w:asciiTheme="minorHAnsi" w:hAnsiTheme="minorHAnsi" w:cs="Arial"/>
        <w:b/>
        <w:noProof/>
        <w:sz w:val="22"/>
        <w:szCs w:val="22"/>
      </w:rPr>
      <w:t>2</w:t>
    </w:r>
    <w:r w:rsidR="00F36EBE" w:rsidRPr="00B709E0">
      <w:rPr>
        <w:rFonts w:asciiTheme="minorHAnsi" w:hAnsiTheme="minorHAnsi" w:cs="Arial"/>
        <w:b/>
        <w:sz w:val="22"/>
        <w:szCs w:val="22"/>
      </w:rPr>
      <w:fldChar w:fldCharType="end"/>
    </w:r>
  </w:p>
  <w:p w:rsidR="007320EA" w:rsidRPr="00B709E0" w:rsidRDefault="007320EA">
    <w:pPr>
      <w:pStyle w:val="Footer"/>
      <w:rPr>
        <w:rFonts w:asciiTheme="minorHAnsi" w:hAnsiTheme="minorHAnsi" w:cs="Arial"/>
        <w:b/>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80E" w:rsidRDefault="00C9380E" w:rsidP="006251AD">
      <w:pPr>
        <w:spacing w:after="0" w:line="240" w:lineRule="auto"/>
      </w:pPr>
      <w:r>
        <w:separator/>
      </w:r>
    </w:p>
  </w:footnote>
  <w:footnote w:type="continuationSeparator" w:id="0">
    <w:p w:rsidR="00C9380E" w:rsidRDefault="00C9380E" w:rsidP="006251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Arial"/>
        <w:b/>
        <w:i/>
        <w:color w:val="auto"/>
        <w:sz w:val="22"/>
        <w:szCs w:val="22"/>
      </w:rPr>
      <w:alias w:val="Title"/>
      <w:id w:val="77738743"/>
      <w:placeholder>
        <w:docPart w:val="8251A615CA7B45C9BE556CF7110D60C4"/>
      </w:placeholder>
      <w:dataBinding w:prefixMappings="xmlns:ns0='http://schemas.openxmlformats.org/package/2006/metadata/core-properties' xmlns:ns1='http://purl.org/dc/elements/1.1/'" w:xpath="/ns0:coreProperties[1]/ns1:title[1]" w:storeItemID="{6C3C8BC8-F283-45AE-878A-BAB7291924A1}"/>
      <w:text/>
    </w:sdtPr>
    <w:sdtContent>
      <w:p w:rsidR="007320EA" w:rsidRPr="00356547" w:rsidRDefault="007320EA" w:rsidP="006251AD">
        <w:pPr>
          <w:pStyle w:val="Header"/>
          <w:pBdr>
            <w:bottom w:val="thickThinSmallGap" w:sz="24" w:space="1" w:color="622423" w:themeColor="accent2" w:themeShade="7F"/>
          </w:pBdr>
          <w:rPr>
            <w:rFonts w:asciiTheme="minorHAnsi" w:eastAsiaTheme="majorEastAsia" w:hAnsiTheme="minorHAnsi" w:cs="Times New Roman"/>
            <w:b/>
            <w:sz w:val="22"/>
            <w:szCs w:val="22"/>
          </w:rPr>
        </w:pPr>
        <w:r w:rsidRPr="00B709E0">
          <w:rPr>
            <w:rFonts w:asciiTheme="majorHAnsi" w:eastAsiaTheme="majorEastAsia" w:hAnsiTheme="majorHAnsi" w:cs="Arial"/>
            <w:b/>
            <w:i/>
            <w:sz w:val="22"/>
            <w:szCs w:val="22"/>
          </w:rPr>
          <w:t>Laporan Tugas Akhir</w:t>
        </w:r>
      </w:p>
    </w:sdtContent>
  </w:sdt>
  <w:p w:rsidR="007320EA" w:rsidRPr="00356547" w:rsidRDefault="007320EA">
    <w:pPr>
      <w:pStyle w:val="Header"/>
      <w:rPr>
        <w:rFonts w:asciiTheme="minorHAnsi" w:hAnsiTheme="minorHAnsi" w:cs="Times New Roman"/>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4056"/>
    <w:multiLevelType w:val="hybridMultilevel"/>
    <w:tmpl w:val="CC3801DC"/>
    <w:lvl w:ilvl="0" w:tplc="954C0B88">
      <w:start w:val="2"/>
      <w:numFmt w:val="decimal"/>
      <w:lvlText w:val="%1.3.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3D2C6B"/>
    <w:multiLevelType w:val="hybridMultilevel"/>
    <w:tmpl w:val="C85C04B0"/>
    <w:lvl w:ilvl="0" w:tplc="F7DAF6C6">
      <w:start w:val="5"/>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23A403C2"/>
    <w:multiLevelType w:val="hybridMultilevel"/>
    <w:tmpl w:val="26422236"/>
    <w:lvl w:ilvl="0" w:tplc="F5C88430">
      <w:start w:val="1"/>
      <w:numFmt w:val="decimal"/>
      <w:lvlText w:val="%1."/>
      <w:lvlJc w:val="left"/>
      <w:pPr>
        <w:ind w:left="644" w:hanging="360"/>
      </w:pPr>
      <w:rPr>
        <w:rFonts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87821D6"/>
    <w:multiLevelType w:val="multilevel"/>
    <w:tmpl w:val="898C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565FD5"/>
    <w:multiLevelType w:val="hybridMultilevel"/>
    <w:tmpl w:val="7B7220A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464C252B"/>
    <w:multiLevelType w:val="hybridMultilevel"/>
    <w:tmpl w:val="5B1EF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E46016"/>
    <w:multiLevelType w:val="hybridMultilevel"/>
    <w:tmpl w:val="F9F01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efaultTabStop w:val="720"/>
  <w:drawingGridHorizontalSpacing w:val="120"/>
  <w:displayHorizontalDrawingGridEvery w:val="2"/>
  <w:characterSpacingControl w:val="doNotCompress"/>
  <w:hdrShapeDefaults>
    <o:shapedefaults v:ext="edit" spidmax="138242"/>
  </w:hdrShapeDefaults>
  <w:footnotePr>
    <w:footnote w:id="-1"/>
    <w:footnote w:id="0"/>
  </w:footnotePr>
  <w:endnotePr>
    <w:endnote w:id="-1"/>
    <w:endnote w:id="0"/>
  </w:endnotePr>
  <w:compat/>
  <w:rsids>
    <w:rsidRoot w:val="00FE45EB"/>
    <w:rsid w:val="00001D14"/>
    <w:rsid w:val="0001007C"/>
    <w:rsid w:val="00013B27"/>
    <w:rsid w:val="00024F29"/>
    <w:rsid w:val="000329CE"/>
    <w:rsid w:val="000512D6"/>
    <w:rsid w:val="00065830"/>
    <w:rsid w:val="00075769"/>
    <w:rsid w:val="0008098C"/>
    <w:rsid w:val="00081E47"/>
    <w:rsid w:val="00097BD8"/>
    <w:rsid w:val="000A7E61"/>
    <w:rsid w:val="000D12BD"/>
    <w:rsid w:val="000D3B0B"/>
    <w:rsid w:val="000D79AA"/>
    <w:rsid w:val="000E3625"/>
    <w:rsid w:val="000F0CCD"/>
    <w:rsid w:val="000F625D"/>
    <w:rsid w:val="00102B8C"/>
    <w:rsid w:val="001163F7"/>
    <w:rsid w:val="00125CF9"/>
    <w:rsid w:val="0014706F"/>
    <w:rsid w:val="00147BF7"/>
    <w:rsid w:val="001519EF"/>
    <w:rsid w:val="00153548"/>
    <w:rsid w:val="00154B84"/>
    <w:rsid w:val="00163DB2"/>
    <w:rsid w:val="00166EB6"/>
    <w:rsid w:val="0017123A"/>
    <w:rsid w:val="001760C4"/>
    <w:rsid w:val="001763CB"/>
    <w:rsid w:val="001771F6"/>
    <w:rsid w:val="00182631"/>
    <w:rsid w:val="00182802"/>
    <w:rsid w:val="00184D64"/>
    <w:rsid w:val="001863CE"/>
    <w:rsid w:val="00195A06"/>
    <w:rsid w:val="001962ED"/>
    <w:rsid w:val="001A2102"/>
    <w:rsid w:val="001A4DA7"/>
    <w:rsid w:val="001B50FC"/>
    <w:rsid w:val="001C32C5"/>
    <w:rsid w:val="001D688E"/>
    <w:rsid w:val="001E1D8E"/>
    <w:rsid w:val="001E540D"/>
    <w:rsid w:val="001F13FE"/>
    <w:rsid w:val="001F19F0"/>
    <w:rsid w:val="001F4029"/>
    <w:rsid w:val="001F6C4F"/>
    <w:rsid w:val="00201821"/>
    <w:rsid w:val="002039B4"/>
    <w:rsid w:val="00206B9A"/>
    <w:rsid w:val="0021290B"/>
    <w:rsid w:val="00220BDA"/>
    <w:rsid w:val="002265C5"/>
    <w:rsid w:val="00227547"/>
    <w:rsid w:val="0023264E"/>
    <w:rsid w:val="00232EBD"/>
    <w:rsid w:val="002338F1"/>
    <w:rsid w:val="00234C25"/>
    <w:rsid w:val="00245F7A"/>
    <w:rsid w:val="002469A8"/>
    <w:rsid w:val="00246CE1"/>
    <w:rsid w:val="002538A0"/>
    <w:rsid w:val="00253E06"/>
    <w:rsid w:val="00254052"/>
    <w:rsid w:val="00255A27"/>
    <w:rsid w:val="00260EDE"/>
    <w:rsid w:val="002631B4"/>
    <w:rsid w:val="002634DA"/>
    <w:rsid w:val="00271132"/>
    <w:rsid w:val="00271F1E"/>
    <w:rsid w:val="0028275D"/>
    <w:rsid w:val="00292686"/>
    <w:rsid w:val="0029549C"/>
    <w:rsid w:val="002A1ED1"/>
    <w:rsid w:val="002A23F9"/>
    <w:rsid w:val="002B4C14"/>
    <w:rsid w:val="002D2D12"/>
    <w:rsid w:val="002D44AB"/>
    <w:rsid w:val="002F1D0C"/>
    <w:rsid w:val="002F4CA2"/>
    <w:rsid w:val="00300A3F"/>
    <w:rsid w:val="003059DA"/>
    <w:rsid w:val="003063F8"/>
    <w:rsid w:val="00312A9E"/>
    <w:rsid w:val="00350992"/>
    <w:rsid w:val="00351A6B"/>
    <w:rsid w:val="00352848"/>
    <w:rsid w:val="003532AC"/>
    <w:rsid w:val="00356547"/>
    <w:rsid w:val="00360078"/>
    <w:rsid w:val="0036450E"/>
    <w:rsid w:val="00365286"/>
    <w:rsid w:val="00373AB0"/>
    <w:rsid w:val="00375EC5"/>
    <w:rsid w:val="00382C7C"/>
    <w:rsid w:val="00382CFE"/>
    <w:rsid w:val="00384D2F"/>
    <w:rsid w:val="003A1C8C"/>
    <w:rsid w:val="003B3F58"/>
    <w:rsid w:val="003C0474"/>
    <w:rsid w:val="003C5C23"/>
    <w:rsid w:val="003C7B3A"/>
    <w:rsid w:val="003D230C"/>
    <w:rsid w:val="003D4E7E"/>
    <w:rsid w:val="003E1F92"/>
    <w:rsid w:val="003E27AE"/>
    <w:rsid w:val="003E318D"/>
    <w:rsid w:val="00402AE1"/>
    <w:rsid w:val="004033D5"/>
    <w:rsid w:val="00404787"/>
    <w:rsid w:val="004126A8"/>
    <w:rsid w:val="00412FEB"/>
    <w:rsid w:val="00414D19"/>
    <w:rsid w:val="004339C3"/>
    <w:rsid w:val="00441909"/>
    <w:rsid w:val="004443CD"/>
    <w:rsid w:val="0045384C"/>
    <w:rsid w:val="00465B21"/>
    <w:rsid w:val="00473BB9"/>
    <w:rsid w:val="00483D79"/>
    <w:rsid w:val="004849B5"/>
    <w:rsid w:val="004876ED"/>
    <w:rsid w:val="00490C4D"/>
    <w:rsid w:val="00493640"/>
    <w:rsid w:val="004A1260"/>
    <w:rsid w:val="004A5C89"/>
    <w:rsid w:val="004A6657"/>
    <w:rsid w:val="004A67E3"/>
    <w:rsid w:val="004B2002"/>
    <w:rsid w:val="004B6B49"/>
    <w:rsid w:val="004C65E1"/>
    <w:rsid w:val="004D2B34"/>
    <w:rsid w:val="004D3758"/>
    <w:rsid w:val="004E1E68"/>
    <w:rsid w:val="004E52E8"/>
    <w:rsid w:val="004F51E4"/>
    <w:rsid w:val="004F569F"/>
    <w:rsid w:val="004F6EE6"/>
    <w:rsid w:val="00501044"/>
    <w:rsid w:val="005074F7"/>
    <w:rsid w:val="00536B0B"/>
    <w:rsid w:val="00573196"/>
    <w:rsid w:val="0057552C"/>
    <w:rsid w:val="00590BA7"/>
    <w:rsid w:val="00592AC2"/>
    <w:rsid w:val="00593F19"/>
    <w:rsid w:val="00594D4A"/>
    <w:rsid w:val="00597C5B"/>
    <w:rsid w:val="005A26DA"/>
    <w:rsid w:val="005B1E1F"/>
    <w:rsid w:val="005B261A"/>
    <w:rsid w:val="005B71B4"/>
    <w:rsid w:val="005C0B77"/>
    <w:rsid w:val="005C4747"/>
    <w:rsid w:val="005C6E46"/>
    <w:rsid w:val="005D1C30"/>
    <w:rsid w:val="005D37CD"/>
    <w:rsid w:val="005E1957"/>
    <w:rsid w:val="006054ED"/>
    <w:rsid w:val="00612DFA"/>
    <w:rsid w:val="00616217"/>
    <w:rsid w:val="006251AD"/>
    <w:rsid w:val="00631C3A"/>
    <w:rsid w:val="00632436"/>
    <w:rsid w:val="0064014D"/>
    <w:rsid w:val="00641669"/>
    <w:rsid w:val="00641BAE"/>
    <w:rsid w:val="00651926"/>
    <w:rsid w:val="00670F22"/>
    <w:rsid w:val="0068198F"/>
    <w:rsid w:val="00685BF6"/>
    <w:rsid w:val="00686572"/>
    <w:rsid w:val="006941B8"/>
    <w:rsid w:val="006B0D4C"/>
    <w:rsid w:val="006B6073"/>
    <w:rsid w:val="006D7B1E"/>
    <w:rsid w:val="006E4210"/>
    <w:rsid w:val="006E4BEE"/>
    <w:rsid w:val="006E4D4C"/>
    <w:rsid w:val="007037F0"/>
    <w:rsid w:val="00726C5F"/>
    <w:rsid w:val="007320EA"/>
    <w:rsid w:val="00734C22"/>
    <w:rsid w:val="00755CC5"/>
    <w:rsid w:val="00760B40"/>
    <w:rsid w:val="00760D7D"/>
    <w:rsid w:val="00771EA3"/>
    <w:rsid w:val="00782889"/>
    <w:rsid w:val="00783516"/>
    <w:rsid w:val="007846F7"/>
    <w:rsid w:val="007858AD"/>
    <w:rsid w:val="0079193D"/>
    <w:rsid w:val="00793F67"/>
    <w:rsid w:val="007A2602"/>
    <w:rsid w:val="007B5BFE"/>
    <w:rsid w:val="007B6413"/>
    <w:rsid w:val="007C5D71"/>
    <w:rsid w:val="007C72A6"/>
    <w:rsid w:val="007E2876"/>
    <w:rsid w:val="007F1269"/>
    <w:rsid w:val="007F340B"/>
    <w:rsid w:val="008104FB"/>
    <w:rsid w:val="008154EE"/>
    <w:rsid w:val="0082779A"/>
    <w:rsid w:val="00834391"/>
    <w:rsid w:val="008345DB"/>
    <w:rsid w:val="00835C6B"/>
    <w:rsid w:val="00846E69"/>
    <w:rsid w:val="008502E3"/>
    <w:rsid w:val="0085134A"/>
    <w:rsid w:val="008631A9"/>
    <w:rsid w:val="008702BC"/>
    <w:rsid w:val="00874845"/>
    <w:rsid w:val="0087720A"/>
    <w:rsid w:val="00881F27"/>
    <w:rsid w:val="00891F89"/>
    <w:rsid w:val="00896EE8"/>
    <w:rsid w:val="008A530D"/>
    <w:rsid w:val="008A5E7D"/>
    <w:rsid w:val="008B2FA7"/>
    <w:rsid w:val="008C6EFF"/>
    <w:rsid w:val="008D054C"/>
    <w:rsid w:val="008E0107"/>
    <w:rsid w:val="008E045D"/>
    <w:rsid w:val="008E22EE"/>
    <w:rsid w:val="008E3F75"/>
    <w:rsid w:val="008F741A"/>
    <w:rsid w:val="00900FFB"/>
    <w:rsid w:val="00902867"/>
    <w:rsid w:val="00905F86"/>
    <w:rsid w:val="0091120C"/>
    <w:rsid w:val="009143E3"/>
    <w:rsid w:val="0091487E"/>
    <w:rsid w:val="0092561A"/>
    <w:rsid w:val="00926936"/>
    <w:rsid w:val="009308A6"/>
    <w:rsid w:val="009401CA"/>
    <w:rsid w:val="00956FA5"/>
    <w:rsid w:val="00962DF2"/>
    <w:rsid w:val="009635EA"/>
    <w:rsid w:val="00967252"/>
    <w:rsid w:val="00996B21"/>
    <w:rsid w:val="00997998"/>
    <w:rsid w:val="009B0CE8"/>
    <w:rsid w:val="009D795E"/>
    <w:rsid w:val="009E3484"/>
    <w:rsid w:val="009E4102"/>
    <w:rsid w:val="009F1EFE"/>
    <w:rsid w:val="009F25E0"/>
    <w:rsid w:val="009F69A9"/>
    <w:rsid w:val="00A0288C"/>
    <w:rsid w:val="00A0382B"/>
    <w:rsid w:val="00A04D87"/>
    <w:rsid w:val="00A10151"/>
    <w:rsid w:val="00A13CD7"/>
    <w:rsid w:val="00A177F5"/>
    <w:rsid w:val="00A20D4F"/>
    <w:rsid w:val="00A25CF8"/>
    <w:rsid w:val="00A32242"/>
    <w:rsid w:val="00A42415"/>
    <w:rsid w:val="00A428F5"/>
    <w:rsid w:val="00A4293F"/>
    <w:rsid w:val="00A51930"/>
    <w:rsid w:val="00A51F9E"/>
    <w:rsid w:val="00A63D7B"/>
    <w:rsid w:val="00AA1430"/>
    <w:rsid w:val="00AA26DB"/>
    <w:rsid w:val="00AB2228"/>
    <w:rsid w:val="00AC427F"/>
    <w:rsid w:val="00AC7153"/>
    <w:rsid w:val="00AE40C7"/>
    <w:rsid w:val="00AF0ABF"/>
    <w:rsid w:val="00AF1F8E"/>
    <w:rsid w:val="00B06AC4"/>
    <w:rsid w:val="00B10376"/>
    <w:rsid w:val="00B10A25"/>
    <w:rsid w:val="00B13727"/>
    <w:rsid w:val="00B17C52"/>
    <w:rsid w:val="00B17FFE"/>
    <w:rsid w:val="00B300D3"/>
    <w:rsid w:val="00B4512F"/>
    <w:rsid w:val="00B46CC8"/>
    <w:rsid w:val="00B600FF"/>
    <w:rsid w:val="00B60182"/>
    <w:rsid w:val="00B6086F"/>
    <w:rsid w:val="00B6394E"/>
    <w:rsid w:val="00B709E0"/>
    <w:rsid w:val="00B80801"/>
    <w:rsid w:val="00B85EA8"/>
    <w:rsid w:val="00B87A2B"/>
    <w:rsid w:val="00B928B8"/>
    <w:rsid w:val="00BA31E3"/>
    <w:rsid w:val="00BA5E83"/>
    <w:rsid w:val="00BB1690"/>
    <w:rsid w:val="00BC0313"/>
    <w:rsid w:val="00BC09E8"/>
    <w:rsid w:val="00BD368A"/>
    <w:rsid w:val="00BE098B"/>
    <w:rsid w:val="00BE09E3"/>
    <w:rsid w:val="00BF35C3"/>
    <w:rsid w:val="00C10D68"/>
    <w:rsid w:val="00C22B2E"/>
    <w:rsid w:val="00C23537"/>
    <w:rsid w:val="00C32274"/>
    <w:rsid w:val="00C330E0"/>
    <w:rsid w:val="00C36516"/>
    <w:rsid w:val="00C40D76"/>
    <w:rsid w:val="00C415C3"/>
    <w:rsid w:val="00C451E2"/>
    <w:rsid w:val="00C45898"/>
    <w:rsid w:val="00C521BB"/>
    <w:rsid w:val="00C55A26"/>
    <w:rsid w:val="00C67C79"/>
    <w:rsid w:val="00C710C4"/>
    <w:rsid w:val="00C73CC0"/>
    <w:rsid w:val="00C771BB"/>
    <w:rsid w:val="00C85DBA"/>
    <w:rsid w:val="00C903BE"/>
    <w:rsid w:val="00C91C8B"/>
    <w:rsid w:val="00C92E0A"/>
    <w:rsid w:val="00C9380E"/>
    <w:rsid w:val="00C95137"/>
    <w:rsid w:val="00CB67A4"/>
    <w:rsid w:val="00CC64AC"/>
    <w:rsid w:val="00CD3D10"/>
    <w:rsid w:val="00CD3D62"/>
    <w:rsid w:val="00CD6A45"/>
    <w:rsid w:val="00CD6FC0"/>
    <w:rsid w:val="00CE06EF"/>
    <w:rsid w:val="00CE7FD0"/>
    <w:rsid w:val="00CF0BF6"/>
    <w:rsid w:val="00CF420B"/>
    <w:rsid w:val="00CF7E8A"/>
    <w:rsid w:val="00D06B2D"/>
    <w:rsid w:val="00D077FE"/>
    <w:rsid w:val="00D1265C"/>
    <w:rsid w:val="00D13CDB"/>
    <w:rsid w:val="00D30D3C"/>
    <w:rsid w:val="00D32A53"/>
    <w:rsid w:val="00D50BDE"/>
    <w:rsid w:val="00D872D5"/>
    <w:rsid w:val="00D91654"/>
    <w:rsid w:val="00DA127B"/>
    <w:rsid w:val="00DA1CBE"/>
    <w:rsid w:val="00DA2D73"/>
    <w:rsid w:val="00DA3A25"/>
    <w:rsid w:val="00DA7364"/>
    <w:rsid w:val="00DC1A5D"/>
    <w:rsid w:val="00DC6507"/>
    <w:rsid w:val="00DD32D5"/>
    <w:rsid w:val="00DD7842"/>
    <w:rsid w:val="00DE0315"/>
    <w:rsid w:val="00DE24E2"/>
    <w:rsid w:val="00DF0F57"/>
    <w:rsid w:val="00DF7ABB"/>
    <w:rsid w:val="00E026B7"/>
    <w:rsid w:val="00E0555D"/>
    <w:rsid w:val="00E1537C"/>
    <w:rsid w:val="00E16D56"/>
    <w:rsid w:val="00E2484B"/>
    <w:rsid w:val="00E2623C"/>
    <w:rsid w:val="00E32230"/>
    <w:rsid w:val="00E348B4"/>
    <w:rsid w:val="00E455F9"/>
    <w:rsid w:val="00E56F5C"/>
    <w:rsid w:val="00E61563"/>
    <w:rsid w:val="00E61DAD"/>
    <w:rsid w:val="00E62B29"/>
    <w:rsid w:val="00E65E90"/>
    <w:rsid w:val="00E66A58"/>
    <w:rsid w:val="00E81B3D"/>
    <w:rsid w:val="00E85C88"/>
    <w:rsid w:val="00E90A72"/>
    <w:rsid w:val="00E92BEE"/>
    <w:rsid w:val="00E9456F"/>
    <w:rsid w:val="00E954FC"/>
    <w:rsid w:val="00EA454A"/>
    <w:rsid w:val="00EA73DD"/>
    <w:rsid w:val="00EB740A"/>
    <w:rsid w:val="00ED1548"/>
    <w:rsid w:val="00ED5663"/>
    <w:rsid w:val="00ED6523"/>
    <w:rsid w:val="00EF24B8"/>
    <w:rsid w:val="00EF4CC0"/>
    <w:rsid w:val="00EF6686"/>
    <w:rsid w:val="00F01B97"/>
    <w:rsid w:val="00F02C89"/>
    <w:rsid w:val="00F1001A"/>
    <w:rsid w:val="00F11611"/>
    <w:rsid w:val="00F1374A"/>
    <w:rsid w:val="00F13C09"/>
    <w:rsid w:val="00F2099A"/>
    <w:rsid w:val="00F25244"/>
    <w:rsid w:val="00F26EFC"/>
    <w:rsid w:val="00F36EBE"/>
    <w:rsid w:val="00F42913"/>
    <w:rsid w:val="00F56137"/>
    <w:rsid w:val="00F61462"/>
    <w:rsid w:val="00F62478"/>
    <w:rsid w:val="00F6336D"/>
    <w:rsid w:val="00F67305"/>
    <w:rsid w:val="00F74B7C"/>
    <w:rsid w:val="00F750A0"/>
    <w:rsid w:val="00FA1BA9"/>
    <w:rsid w:val="00FB644A"/>
    <w:rsid w:val="00FD2DB2"/>
    <w:rsid w:val="00FD5DFE"/>
    <w:rsid w:val="00FD70EE"/>
    <w:rsid w:val="00FE356F"/>
    <w:rsid w:val="00FE45EB"/>
    <w:rsid w:val="00FF1C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ahoma"/>
        <w:color w:val="000000" w:themeColor="text1"/>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5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D87"/>
    <w:pPr>
      <w:spacing w:after="0" w:line="240" w:lineRule="auto"/>
    </w:pPr>
    <w:rPr>
      <w:sz w:val="16"/>
      <w:szCs w:val="16"/>
    </w:rPr>
  </w:style>
  <w:style w:type="character" w:customStyle="1" w:styleId="BalloonTextChar">
    <w:name w:val="Balloon Text Char"/>
    <w:basedOn w:val="DefaultParagraphFont"/>
    <w:link w:val="BalloonText"/>
    <w:uiPriority w:val="99"/>
    <w:semiHidden/>
    <w:rsid w:val="00A04D87"/>
    <w:rPr>
      <w:sz w:val="16"/>
      <w:szCs w:val="16"/>
    </w:rPr>
  </w:style>
  <w:style w:type="paragraph" w:customStyle="1" w:styleId="Default">
    <w:name w:val="Default"/>
    <w:rsid w:val="00232EBD"/>
    <w:pPr>
      <w:autoSpaceDE w:val="0"/>
      <w:autoSpaceDN w:val="0"/>
      <w:adjustRightInd w:val="0"/>
      <w:spacing w:after="0" w:line="240" w:lineRule="auto"/>
    </w:pPr>
    <w:rPr>
      <w:rFonts w:ascii="Arial" w:hAnsi="Arial" w:cs="Arial"/>
      <w:color w:val="000000"/>
    </w:rPr>
  </w:style>
  <w:style w:type="paragraph" w:styleId="ListParagraph">
    <w:name w:val="List Paragraph"/>
    <w:basedOn w:val="Normal"/>
    <w:uiPriority w:val="34"/>
    <w:qFormat/>
    <w:rsid w:val="001D688E"/>
    <w:pPr>
      <w:ind w:left="720"/>
      <w:contextualSpacing/>
    </w:pPr>
    <w:rPr>
      <w:rFonts w:asciiTheme="minorHAnsi" w:hAnsiTheme="minorHAnsi" w:cstheme="minorBidi"/>
      <w:color w:val="auto"/>
      <w:sz w:val="22"/>
      <w:szCs w:val="22"/>
    </w:rPr>
  </w:style>
  <w:style w:type="paragraph" w:styleId="Header">
    <w:name w:val="header"/>
    <w:basedOn w:val="Normal"/>
    <w:link w:val="HeaderChar"/>
    <w:uiPriority w:val="99"/>
    <w:unhideWhenUsed/>
    <w:rsid w:val="00625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1AD"/>
  </w:style>
  <w:style w:type="paragraph" w:styleId="Footer">
    <w:name w:val="footer"/>
    <w:basedOn w:val="Normal"/>
    <w:link w:val="FooterChar"/>
    <w:uiPriority w:val="99"/>
    <w:unhideWhenUsed/>
    <w:rsid w:val="00625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1AD"/>
  </w:style>
</w:styles>
</file>

<file path=word/webSettings.xml><?xml version="1.0" encoding="utf-8"?>
<w:webSettings xmlns:r="http://schemas.openxmlformats.org/officeDocument/2006/relationships" xmlns:w="http://schemas.openxmlformats.org/wordprocessingml/2006/main">
  <w:divs>
    <w:div w:id="1782187044">
      <w:bodyDiv w:val="1"/>
      <w:marLeft w:val="0"/>
      <w:marRight w:val="0"/>
      <w:marTop w:val="0"/>
      <w:marBottom w:val="0"/>
      <w:divBdr>
        <w:top w:val="none" w:sz="0" w:space="0" w:color="auto"/>
        <w:left w:val="none" w:sz="0" w:space="0" w:color="auto"/>
        <w:bottom w:val="none" w:sz="0" w:space="0" w:color="auto"/>
        <w:right w:val="none" w:sz="0" w:space="0" w:color="auto"/>
      </w:divBdr>
      <w:divsChild>
        <w:div w:id="374889805">
          <w:marLeft w:val="0"/>
          <w:marRight w:val="0"/>
          <w:marTop w:val="0"/>
          <w:marBottom w:val="0"/>
          <w:divBdr>
            <w:top w:val="none" w:sz="0" w:space="0" w:color="auto"/>
            <w:left w:val="none" w:sz="0" w:space="0" w:color="auto"/>
            <w:bottom w:val="none" w:sz="0" w:space="0" w:color="auto"/>
            <w:right w:val="none" w:sz="0" w:space="0" w:color="auto"/>
          </w:divBdr>
        </w:div>
        <w:div w:id="1791124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251A615CA7B45C9BE556CF7110D60C4"/>
        <w:category>
          <w:name w:val="General"/>
          <w:gallery w:val="placeholder"/>
        </w:category>
        <w:types>
          <w:type w:val="bbPlcHdr"/>
        </w:types>
        <w:behaviors>
          <w:behavior w:val="content"/>
        </w:behaviors>
        <w:guid w:val="{840CC1AA-0F4B-4D50-B4E5-8B1898EC0695}"/>
      </w:docPartPr>
      <w:docPartBody>
        <w:p w:rsidR="005016EF" w:rsidRDefault="00486F3D" w:rsidP="00486F3D">
          <w:pPr>
            <w:pStyle w:val="8251A615CA7B45C9BE556CF7110D60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86F3D"/>
    <w:rsid w:val="000425B8"/>
    <w:rsid w:val="00085D7C"/>
    <w:rsid w:val="00134A22"/>
    <w:rsid w:val="001A19A4"/>
    <w:rsid w:val="001E7A69"/>
    <w:rsid w:val="00333F9F"/>
    <w:rsid w:val="00423113"/>
    <w:rsid w:val="00445A08"/>
    <w:rsid w:val="00466FEA"/>
    <w:rsid w:val="00486F3D"/>
    <w:rsid w:val="004A3419"/>
    <w:rsid w:val="004C5096"/>
    <w:rsid w:val="004E4962"/>
    <w:rsid w:val="005016EF"/>
    <w:rsid w:val="00505504"/>
    <w:rsid w:val="00635E3F"/>
    <w:rsid w:val="00636A52"/>
    <w:rsid w:val="00665680"/>
    <w:rsid w:val="00676A0F"/>
    <w:rsid w:val="006778F1"/>
    <w:rsid w:val="0069542D"/>
    <w:rsid w:val="007514BA"/>
    <w:rsid w:val="00766859"/>
    <w:rsid w:val="007A3E10"/>
    <w:rsid w:val="007E63DD"/>
    <w:rsid w:val="007F7D12"/>
    <w:rsid w:val="008666A4"/>
    <w:rsid w:val="008D1BFD"/>
    <w:rsid w:val="00964B93"/>
    <w:rsid w:val="0097185E"/>
    <w:rsid w:val="009C515F"/>
    <w:rsid w:val="009E702D"/>
    <w:rsid w:val="00A04CDF"/>
    <w:rsid w:val="00A317D6"/>
    <w:rsid w:val="00A40D3B"/>
    <w:rsid w:val="00A42488"/>
    <w:rsid w:val="00AD6B5D"/>
    <w:rsid w:val="00B045F6"/>
    <w:rsid w:val="00B37C8D"/>
    <w:rsid w:val="00B673DC"/>
    <w:rsid w:val="00B75285"/>
    <w:rsid w:val="00CA1665"/>
    <w:rsid w:val="00CD34D9"/>
    <w:rsid w:val="00D95029"/>
    <w:rsid w:val="00DC15C5"/>
    <w:rsid w:val="00E02A83"/>
    <w:rsid w:val="00EB708E"/>
    <w:rsid w:val="00ED6956"/>
    <w:rsid w:val="00F245FC"/>
    <w:rsid w:val="00F32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51A615CA7B45C9BE556CF7110D60C4">
    <w:name w:val="8251A615CA7B45C9BE556CF7110D60C4"/>
    <w:rsid w:val="00486F3D"/>
  </w:style>
  <w:style w:type="paragraph" w:customStyle="1" w:styleId="5D4D3FD4226B481FBF5D4AE0E2EC632B">
    <w:name w:val="5D4D3FD4226B481FBF5D4AE0E2EC632B"/>
    <w:rsid w:val="00486F3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C6694-3357-4C95-8904-5D2ACE25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34299</TotalTime>
  <Pages>6</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Laporan Tugas Akhir</vt:lpstr>
    </vt:vector>
  </TitlesOfParts>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Tugas Akhir</dc:title>
  <dc:creator>Samson</dc:creator>
  <cp:lastModifiedBy>Weti</cp:lastModifiedBy>
  <cp:revision>130</cp:revision>
  <cp:lastPrinted>2015-01-20T14:58:00Z</cp:lastPrinted>
  <dcterms:created xsi:type="dcterms:W3CDTF">2014-09-03T10:09:00Z</dcterms:created>
  <dcterms:modified xsi:type="dcterms:W3CDTF">2015-05-28T01:20:00Z</dcterms:modified>
</cp:coreProperties>
</file>