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40" w:rsidRPr="00770281" w:rsidRDefault="004B1CA4" w:rsidP="00770281">
      <w:pPr>
        <w:spacing w:after="24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0281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C6585" w:rsidRPr="00DC6585" w:rsidRDefault="00DC6585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Giay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, Benny &amp; </w:t>
      </w: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Kambai</w:t>
      </w:r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,Yafet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2003,Yosepha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Among.Jayapura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CA4" w:rsidRDefault="004B1CA4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Holsti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K.J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International,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II.Terj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Tharir.M.A.Jakarta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DC6585">
        <w:rPr>
          <w:rFonts w:ascii="Times New Roman" w:hAnsi="Times New Roman" w:cs="Times New Roman"/>
          <w:sz w:val="24"/>
          <w:szCs w:val="24"/>
        </w:rPr>
        <w:t>.</w:t>
      </w:r>
    </w:p>
    <w:p w:rsidR="00DC6585" w:rsidRDefault="00DC6585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Harple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 Tood</w:t>
      </w:r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,200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Contgoling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Dragon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–Historical analysis of social “ Engagement Among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Kmaoro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south-West New Guinea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Papua/ </w:t>
      </w:r>
      <w:proofErr w:type="spellStart"/>
      <w:r>
        <w:rPr>
          <w:rFonts w:ascii="Times New Roman" w:hAnsi="Times New Roman" w:cs="Times New Roman"/>
          <w:sz w:val="24"/>
          <w:szCs w:val="24"/>
        </w:rPr>
        <w:t>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Jaya). Australia National University (ANN).</w:t>
      </w:r>
    </w:p>
    <w:p w:rsidR="00DC6585" w:rsidRDefault="00DC6585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Hikmat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>, Harry</w:t>
      </w:r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,2006</w:t>
      </w:r>
      <w:proofErr w:type="gramEnd"/>
      <w:r w:rsidRPr="00A118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C6585" w:rsidRDefault="00DC6585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Hilarius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Dolame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Amungme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Kamoro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(LPMAK)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Unsrat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-HI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6585" w:rsidRDefault="00DC6585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Krey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 H. Johanes.</w:t>
      </w:r>
      <w:r>
        <w:rPr>
          <w:rFonts w:ascii="Times New Roman" w:hAnsi="Times New Roman" w:cs="Times New Roman"/>
          <w:sz w:val="24"/>
          <w:szCs w:val="24"/>
        </w:rPr>
        <w:t xml:space="preserve">2010.Kontrak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Freeport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>: Logos Publishing</w:t>
      </w:r>
      <w:r w:rsidR="00056876">
        <w:rPr>
          <w:rFonts w:ascii="Times New Roman" w:hAnsi="Times New Roman" w:cs="Times New Roman"/>
          <w:sz w:val="24"/>
          <w:szCs w:val="24"/>
        </w:rPr>
        <w:t>.</w:t>
      </w:r>
    </w:p>
    <w:p w:rsidR="00056876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Meriam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Budiardjo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1996 .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“.</w:t>
      </w:r>
    </w:p>
    <w:p w:rsidR="00056876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Nugroho</w:t>
      </w:r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,Teisnu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2008. PT. Freeport,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Tanah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Kamro,</w:t>
      </w:r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>, UNNES PEESS.</w:t>
      </w:r>
    </w:p>
    <w:p w:rsidR="00A849B0" w:rsidRP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lastRenderedPageBreak/>
        <w:t>Rahman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>, Reza</w:t>
      </w:r>
      <w:r w:rsidRPr="00A849B0">
        <w:rPr>
          <w:rFonts w:ascii="Times New Roman" w:hAnsi="Times New Roman" w:cs="Times New Roman"/>
          <w:sz w:val="24"/>
          <w:szCs w:val="24"/>
        </w:rPr>
        <w:t xml:space="preserve">. (2009). Corporate Social </w:t>
      </w:r>
      <w:proofErr w:type="gramStart"/>
      <w:r w:rsidRPr="00A849B0">
        <w:rPr>
          <w:rFonts w:ascii="Times New Roman" w:hAnsi="Times New Roman" w:cs="Times New Roman"/>
          <w:sz w:val="24"/>
          <w:szCs w:val="24"/>
        </w:rPr>
        <w:t>Responsibility :</w:t>
      </w:r>
      <w:proofErr w:type="gram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9B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A849B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Presindo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>.</w:t>
      </w:r>
    </w:p>
    <w:p w:rsid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B0" w:rsidRP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Solihin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>, Ismail</w:t>
      </w:r>
      <w:r w:rsidRPr="00A849B0">
        <w:rPr>
          <w:rFonts w:ascii="Times New Roman" w:hAnsi="Times New Roman" w:cs="Times New Roman"/>
          <w:sz w:val="24"/>
          <w:szCs w:val="24"/>
        </w:rPr>
        <w:t xml:space="preserve">, (2009). </w:t>
      </w:r>
      <w:proofErr w:type="gramStart"/>
      <w:r w:rsidRPr="00A849B0">
        <w:rPr>
          <w:rFonts w:ascii="Times New Roman" w:hAnsi="Times New Roman" w:cs="Times New Roman"/>
          <w:sz w:val="24"/>
          <w:szCs w:val="24"/>
        </w:rPr>
        <w:t>Corporate Social Responsibility; From Charity to Sustainability.</w:t>
      </w:r>
      <w:proofErr w:type="gramEnd"/>
      <w:r w:rsidRPr="00A849B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056876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860">
        <w:rPr>
          <w:rFonts w:ascii="Times New Roman" w:hAnsi="Times New Roman" w:cs="Times New Roman"/>
          <w:b/>
          <w:sz w:val="24"/>
          <w:szCs w:val="24"/>
        </w:rPr>
        <w:t>Soehoed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Tambang Di Ujung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“.  </w:t>
      </w:r>
    </w:p>
    <w:p w:rsidR="00056876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860">
        <w:rPr>
          <w:rFonts w:ascii="Times New Roman" w:hAnsi="Times New Roman" w:cs="Times New Roman"/>
          <w:b/>
          <w:sz w:val="24"/>
          <w:szCs w:val="24"/>
        </w:rPr>
        <w:t>Sujipto</w:t>
      </w:r>
      <w:proofErr w:type="spellEnd"/>
      <w:r w:rsidRPr="00A11860">
        <w:rPr>
          <w:rFonts w:ascii="Times New Roman" w:hAnsi="Times New Roman" w:cs="Times New Roman"/>
          <w:b/>
          <w:sz w:val="24"/>
          <w:szCs w:val="24"/>
        </w:rPr>
        <w:t>, 2005</w:t>
      </w:r>
      <w:r w:rsidRPr="00DA4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4389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DA4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438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DA4389">
        <w:rPr>
          <w:rFonts w:ascii="Times New Roman" w:hAnsi="Times New Roman" w:cs="Times New Roman"/>
          <w:i/>
          <w:iCs/>
          <w:sz w:val="24"/>
          <w:szCs w:val="24"/>
        </w:rPr>
        <w:t xml:space="preserve"> Formal </w:t>
      </w:r>
      <w:proofErr w:type="spellStart"/>
      <w:r w:rsidRPr="00DA4389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A4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4389">
        <w:rPr>
          <w:rFonts w:ascii="Times New Roman" w:hAnsi="Times New Roman" w:cs="Times New Roman"/>
          <w:i/>
          <w:iCs/>
          <w:sz w:val="24"/>
          <w:szCs w:val="24"/>
        </w:rPr>
        <w:t>Muatan</w:t>
      </w:r>
      <w:proofErr w:type="spellEnd"/>
      <w:r w:rsidRPr="00DA4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4389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DA4389">
        <w:rPr>
          <w:rFonts w:ascii="Times New Roman" w:hAnsi="Times New Roman" w:cs="Times New Roman"/>
          <w:i/>
          <w:iCs/>
          <w:sz w:val="24"/>
          <w:szCs w:val="24"/>
        </w:rPr>
        <w:t xml:space="preserve"> Multicultural</w:t>
      </w:r>
      <w:r w:rsidRPr="00DA43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49B0" w:rsidRP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56876" w:rsidRDefault="00056876" w:rsidP="00770281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Timika</w:t>
      </w:r>
      <w:proofErr w:type="gramStart"/>
      <w:r>
        <w:rPr>
          <w:rFonts w:ascii="Times New Roman" w:hAnsi="Times New Roman" w:cs="Times New Roman"/>
          <w:sz w:val="24"/>
          <w:szCs w:val="24"/>
        </w:rPr>
        <w:t>,di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774001">
          <w:rPr>
            <w:rStyle w:val="Hyperlink"/>
            <w:rFonts w:ascii="Times New Roman" w:hAnsi="Times New Roman" w:cs="Times New Roman"/>
            <w:sz w:val="24"/>
            <w:szCs w:val="24"/>
          </w:rPr>
          <w:t>http://bps.papua.go.id/mimikadokumentasi/PM%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20 Mimika%202003.pdf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60D0B" w:rsidRDefault="00660D0B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http//</w:t>
      </w:r>
      <w:proofErr w:type="spellStart"/>
      <w:r>
        <w:rPr>
          <w:rFonts w:ascii="Times New Roman" w:hAnsi="Times New Roman" w:cs="Times New Roman"/>
          <w:sz w:val="24"/>
          <w:szCs w:val="24"/>
        </w:rPr>
        <w:t>husyenfotografer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blogspot.blogspot.com/2016-05-01 archive.html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60D0B" w:rsidRDefault="00660D0B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Resources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Satrategy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South Africa (HRD-SA 2010-2030).</w:t>
      </w:r>
    </w:p>
    <w:p w:rsidR="00056876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PWT </w:t>
      </w:r>
      <w:proofErr w:type="gramStart"/>
      <w:r>
        <w:rPr>
          <w:rFonts w:ascii="Times New Roman" w:hAnsi="Times New Roman" w:cs="Times New Roman"/>
          <w:sz w:val="24"/>
          <w:szCs w:val="24"/>
        </w:rPr>
        <w:t>“ LPMAK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 .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4001">
          <w:rPr>
            <w:rStyle w:val="Hyperlink"/>
            <w:rFonts w:ascii="Times New Roman" w:hAnsi="Times New Roman" w:cs="Times New Roman"/>
            <w:sz w:val="24"/>
            <w:szCs w:val="24"/>
          </w:rPr>
          <w:t>http://lpmak.org/news.php?id=226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A4389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, Ridwan</w:t>
      </w:r>
      <w:proofErr w:type="gramStart"/>
      <w:r>
        <w:rPr>
          <w:rFonts w:ascii="Times New Roman" w:hAnsi="Times New Roman" w:cs="Times New Roman"/>
          <w:sz w:val="24"/>
          <w:szCs w:val="24"/>
        </w:rPr>
        <w:t>,2009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89">
        <w:rPr>
          <w:rFonts w:ascii="Times New Roman" w:hAnsi="Times New Roman" w:cs="Times New Roman"/>
          <w:sz w:val="24"/>
          <w:szCs w:val="24"/>
          <w:u w:val="single"/>
        </w:rPr>
        <w:t>http://ridwaniskanda</w:t>
      </w:r>
      <w:r>
        <w:rPr>
          <w:rFonts w:ascii="Times New Roman" w:hAnsi="Times New Roman" w:cs="Times New Roman"/>
          <w:sz w:val="24"/>
          <w:szCs w:val="24"/>
          <w:u w:val="single"/>
        </w:rPr>
        <w:t>r.files.wordpress.com/2009/05/5-</w:t>
      </w:r>
      <w:r w:rsidRPr="00DA4389">
        <w:rPr>
          <w:rFonts w:ascii="Times New Roman" w:hAnsi="Times New Roman" w:cs="Times New Roman"/>
          <w:sz w:val="24"/>
          <w:szCs w:val="24"/>
          <w:u w:val="single"/>
        </w:rPr>
        <w:t>pengembanga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n-sdm-1.pdf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DA43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389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Freeport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4001">
          <w:rPr>
            <w:rStyle w:val="Hyperlink"/>
            <w:rFonts w:ascii="Times New Roman" w:hAnsi="Times New Roman" w:cs="Times New Roman"/>
            <w:sz w:val="24"/>
            <w:szCs w:val="24"/>
          </w:rPr>
          <w:t>http://oase.kompas.com/read/2011/11/2016/1856067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A4389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Kusmaidi</w:t>
      </w:r>
      <w:proofErr w:type="gramStart"/>
      <w:r>
        <w:rPr>
          <w:rFonts w:ascii="Times New Roman" w:hAnsi="Times New Roman" w:cs="Times New Roman"/>
          <w:sz w:val="24"/>
          <w:szCs w:val="24"/>
        </w:rPr>
        <w:t>,Mith,2007.Warga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Berdaya,Catatan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74001">
          <w:rPr>
            <w:rStyle w:val="Hyperlink"/>
            <w:rFonts w:ascii="Times New Roman" w:hAnsi="Times New Roman" w:cs="Times New Roman"/>
            <w:sz w:val="24"/>
            <w:szCs w:val="24"/>
          </w:rPr>
          <w:t>http://hoteltimikaindah.blogspot.com/2011/04/Suku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389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Papua.di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http//www.kaskus.us/show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thread.php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6595276.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11 2016.</w:t>
      </w:r>
      <w:proofErr w:type="gramEnd"/>
      <w:r w:rsidR="00DA4389" w:rsidRPr="00DA4389">
        <w:rPr>
          <w:rFonts w:ascii="Gill Sans MT" w:eastAsia="Gill Sans MT" w:hAnsi="Gill Sans MT" w:cs="Gill Sans MT"/>
          <w:color w:val="000080"/>
          <w:sz w:val="28"/>
          <w:szCs w:val="28"/>
          <w:u w:val="single"/>
        </w:rPr>
        <w:t xml:space="preserve"> </w:t>
      </w:r>
    </w:p>
    <w:p w:rsidR="00DA4389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Freeport Indonesia .2002.Tekada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:Corporate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comuincations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department.</w:t>
      </w:r>
    </w:p>
    <w:p w:rsidR="00DA4389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Freeport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Indonesia.2010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Social outreach and local Development Community Relations.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Corporate communications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9B0" w:rsidRP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9B0">
        <w:rPr>
          <w:rFonts w:ascii="Times New Roman" w:hAnsi="Times New Roman" w:cs="Times New Roman"/>
          <w:sz w:val="24"/>
          <w:szCs w:val="24"/>
        </w:rPr>
        <w:t>Voice of Human Right (VHR).</w:t>
      </w:r>
      <w:proofErr w:type="gram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9B0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Amugme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Bangkitkan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pendidikan.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iunduh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9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49B0">
        <w:rPr>
          <w:rFonts w:ascii="Times New Roman" w:hAnsi="Times New Roman" w:cs="Times New Roman"/>
          <w:sz w:val="24"/>
          <w:szCs w:val="24"/>
        </w:rPr>
        <w:t>, http://www.vhrmedia.com/vhr-news/berita,Suku-Amungme--Kamoro-Bangkitkan-Pendidi</w:t>
      </w:r>
      <w:r>
        <w:rPr>
          <w:rFonts w:ascii="Times New Roman" w:hAnsi="Times New Roman" w:cs="Times New Roman"/>
          <w:sz w:val="24"/>
          <w:szCs w:val="24"/>
        </w:rPr>
        <w:t xml:space="preserve">kan-2966.html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A849B0" w:rsidRDefault="00A849B0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89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89" w:rsidRPr="00DA4389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76" w:rsidRDefault="00056876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89" w:rsidRPr="00056876" w:rsidRDefault="00DA4389" w:rsidP="0077028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389" w:rsidRPr="00056876" w:rsidSect="004B1CA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A4"/>
    <w:rsid w:val="00031640"/>
    <w:rsid w:val="00056876"/>
    <w:rsid w:val="004B1CA4"/>
    <w:rsid w:val="00660D0B"/>
    <w:rsid w:val="00770281"/>
    <w:rsid w:val="00A11860"/>
    <w:rsid w:val="00A849B0"/>
    <w:rsid w:val="00DA4389"/>
    <w:rsid w:val="00D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se.kompas.com/read/2011/11/2016/18560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pmak.org/news.php?id=2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ps.papua.go.id/mimikadokumentasi/PM%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eltimikaindah.blogspot.com/2011/04/Su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1A51-D308-448C-B7FB-196F2D8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Windows</cp:lastModifiedBy>
  <cp:revision>3</cp:revision>
  <cp:lastPrinted>2017-02-02T12:33:00Z</cp:lastPrinted>
  <dcterms:created xsi:type="dcterms:W3CDTF">2017-01-26T14:44:00Z</dcterms:created>
  <dcterms:modified xsi:type="dcterms:W3CDTF">2017-02-02T12:37:00Z</dcterms:modified>
</cp:coreProperties>
</file>