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1E" w:rsidRPr="008A6A62" w:rsidRDefault="00E1481E" w:rsidP="00484726">
      <w:pPr>
        <w:spacing w:after="0" w:line="480" w:lineRule="auto"/>
        <w:jc w:val="center"/>
        <w:rPr>
          <w:rFonts w:ascii="Times New Roman" w:hAnsi="Times New Roman" w:cs="Times New Roman"/>
          <w:b/>
          <w:sz w:val="24"/>
          <w:szCs w:val="24"/>
        </w:rPr>
      </w:pPr>
      <w:r w:rsidRPr="008A6A62">
        <w:rPr>
          <w:rFonts w:ascii="Times New Roman" w:hAnsi="Times New Roman" w:cs="Times New Roman"/>
          <w:b/>
          <w:sz w:val="24"/>
          <w:szCs w:val="24"/>
        </w:rPr>
        <w:t>BAB I</w:t>
      </w:r>
    </w:p>
    <w:p w:rsidR="00E1481E" w:rsidRPr="008A6A62" w:rsidRDefault="00E1481E" w:rsidP="00484726">
      <w:pPr>
        <w:spacing w:after="0" w:line="480" w:lineRule="auto"/>
        <w:jc w:val="center"/>
        <w:rPr>
          <w:rFonts w:ascii="Times New Roman" w:hAnsi="Times New Roman" w:cs="Times New Roman"/>
          <w:b/>
          <w:sz w:val="24"/>
          <w:szCs w:val="24"/>
        </w:rPr>
      </w:pPr>
      <w:r w:rsidRPr="008A6A62">
        <w:rPr>
          <w:rFonts w:ascii="Times New Roman" w:hAnsi="Times New Roman" w:cs="Times New Roman"/>
          <w:b/>
          <w:sz w:val="24"/>
          <w:szCs w:val="24"/>
        </w:rPr>
        <w:t>PENDAHULUAN</w:t>
      </w:r>
    </w:p>
    <w:p w:rsidR="00C81ECF" w:rsidRPr="008A6A62" w:rsidRDefault="00C81ECF" w:rsidP="008A6A62">
      <w:pPr>
        <w:pStyle w:val="ListParagraph"/>
        <w:numPr>
          <w:ilvl w:val="0"/>
          <w:numId w:val="1"/>
        </w:numPr>
        <w:spacing w:after="0" w:line="480" w:lineRule="auto"/>
        <w:ind w:left="426" w:hanging="426"/>
        <w:jc w:val="both"/>
        <w:rPr>
          <w:rFonts w:ascii="Times New Roman" w:hAnsi="Times New Roman" w:cs="Times New Roman"/>
          <w:b/>
          <w:sz w:val="24"/>
          <w:szCs w:val="24"/>
        </w:rPr>
      </w:pPr>
      <w:r w:rsidRPr="008A6A62">
        <w:rPr>
          <w:rFonts w:ascii="Times New Roman" w:hAnsi="Times New Roman" w:cs="Times New Roman"/>
          <w:b/>
          <w:sz w:val="24"/>
          <w:szCs w:val="24"/>
        </w:rPr>
        <w:t>Latar Belakang Penelitian</w:t>
      </w:r>
    </w:p>
    <w:p w:rsidR="00BB4C35" w:rsidRPr="007C487D" w:rsidRDefault="00C81ECF"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Setiap manusia pasti menginginkan kehidupan yang layak, tidak ada manusia yang ingin menjalani kehidupa</w:t>
      </w:r>
      <w:r w:rsidR="00482532">
        <w:rPr>
          <w:rFonts w:ascii="Times New Roman" w:hAnsi="Times New Roman" w:cs="Times New Roman"/>
          <w:sz w:val="24"/>
          <w:szCs w:val="24"/>
        </w:rPr>
        <w:t>n ini dengan serba kekurangan. Namun kehidupan yang layak</w:t>
      </w:r>
      <w:r w:rsidRPr="007C487D">
        <w:rPr>
          <w:rFonts w:ascii="Times New Roman" w:hAnsi="Times New Roman" w:cs="Times New Roman"/>
          <w:sz w:val="24"/>
          <w:szCs w:val="24"/>
        </w:rPr>
        <w:t xml:space="preserve"> belum tentu dapat dirasakan oleh semua orang. Tidak sedikit orang mengalami berbagai macam perlakuan yang tidak layak dalam kehidupan, baik dalam pendidikan, ekonomi, sosial dan lain sebagainya. Hal ini disebabkan oleh bermacam-macam faktor bai</w:t>
      </w:r>
      <w:r w:rsidR="00482532">
        <w:rPr>
          <w:rFonts w:ascii="Times New Roman" w:hAnsi="Times New Roman" w:cs="Times New Roman"/>
          <w:sz w:val="24"/>
          <w:szCs w:val="24"/>
        </w:rPr>
        <w:t xml:space="preserve">k faktor </w:t>
      </w:r>
      <w:r w:rsidR="00482532" w:rsidRPr="00482532">
        <w:rPr>
          <w:rFonts w:ascii="Times New Roman" w:hAnsi="Times New Roman" w:cs="Times New Roman"/>
          <w:i/>
          <w:sz w:val="24"/>
          <w:szCs w:val="24"/>
        </w:rPr>
        <w:t>intern</w:t>
      </w:r>
      <w:r w:rsidR="00482532">
        <w:rPr>
          <w:rFonts w:ascii="Times New Roman" w:hAnsi="Times New Roman" w:cs="Times New Roman"/>
          <w:sz w:val="24"/>
          <w:szCs w:val="24"/>
        </w:rPr>
        <w:t xml:space="preserve"> maupun </w:t>
      </w:r>
      <w:r w:rsidR="00482532" w:rsidRPr="00482532">
        <w:rPr>
          <w:rFonts w:ascii="Times New Roman" w:hAnsi="Times New Roman" w:cs="Times New Roman"/>
          <w:i/>
          <w:sz w:val="24"/>
          <w:szCs w:val="24"/>
        </w:rPr>
        <w:t>ekstern</w:t>
      </w:r>
      <w:r w:rsidR="00482532">
        <w:rPr>
          <w:rFonts w:ascii="Times New Roman" w:hAnsi="Times New Roman" w:cs="Times New Roman"/>
          <w:sz w:val="24"/>
          <w:szCs w:val="24"/>
        </w:rPr>
        <w:t xml:space="preserve">. </w:t>
      </w:r>
      <w:r w:rsidRPr="007C487D">
        <w:rPr>
          <w:rFonts w:ascii="Times New Roman" w:hAnsi="Times New Roman" w:cs="Times New Roman"/>
          <w:sz w:val="24"/>
          <w:szCs w:val="24"/>
        </w:rPr>
        <w:t>Salah satu faktor yang mempengaruhi perlakuan yang berbeda dari kehidupan sosial adalah apabila seseorang mengalami kekurangan pada dirinya, banyak orang yang terlahir tidak dalam keadaan beruntung yaitu dalam keadaan cacat baik itu tuna wisma, tunarungu tunanetra dan lain sebagainya.</w:t>
      </w:r>
    </w:p>
    <w:p w:rsidR="009D7D36" w:rsidRPr="007C487D" w:rsidRDefault="00C81ECF"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 xml:space="preserve"> Cacat fisik yang menimpa seseorang adakalanya merupakan bawaan sejak lahir dan ada pula yang terkena setelah lahir.</w:t>
      </w:r>
      <w:r w:rsidR="009D7D36" w:rsidRPr="007C487D">
        <w:rPr>
          <w:rFonts w:ascii="Times New Roman" w:hAnsi="Times New Roman" w:cs="Times New Roman"/>
          <w:sz w:val="24"/>
          <w:szCs w:val="24"/>
        </w:rPr>
        <w:t xml:space="preserve"> Penyandang cacat merupakan bagian yang tidak terpisahkan dari bangsa Indonesia. Oleh karena itu permasalahan penyandang cacat merupakan permasalahan bangsa Indonesia. Mereka hidup sama seperti anggota masyarakat lainnya, ingin dihargai dan menghargai, ingin dicintai dan mencintai, ingin memiliki dan dimiliki, mempunyai karsa dan rasa, mereka mempunyai kelebihan dan kekurangan sama seperti manusia lainnya. Mau atau tidak mau, suka atau tidak suka permasalahan penyandang cacat akan tetap ada ditengah tengah masyarakat Indonesia apabila tidak ditangani secara benar.</w:t>
      </w:r>
    </w:p>
    <w:p w:rsidR="00C81ECF" w:rsidRPr="007C487D" w:rsidRDefault="00C81ECF"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lastRenderedPageBreak/>
        <w:t>Keterbatasan yang dimiliki membuat hambatan bagi mereka menjalankan kehidupan baik dalam interaksi sosialnya maupun pengembang</w:t>
      </w:r>
      <w:r w:rsidR="00482532">
        <w:rPr>
          <w:rFonts w:ascii="Times New Roman" w:hAnsi="Times New Roman" w:cs="Times New Roman"/>
          <w:sz w:val="24"/>
          <w:szCs w:val="24"/>
        </w:rPr>
        <w:t>an diri mereka. P</w:t>
      </w:r>
      <w:r w:rsidRPr="007C487D">
        <w:rPr>
          <w:rFonts w:ascii="Times New Roman" w:hAnsi="Times New Roman" w:cs="Times New Roman"/>
          <w:sz w:val="24"/>
          <w:szCs w:val="24"/>
        </w:rPr>
        <w:t>enyandang cacat</w:t>
      </w:r>
      <w:r w:rsidR="00482532">
        <w:rPr>
          <w:rFonts w:ascii="Times New Roman" w:hAnsi="Times New Roman" w:cs="Times New Roman"/>
          <w:sz w:val="24"/>
          <w:szCs w:val="24"/>
        </w:rPr>
        <w:t xml:space="preserve"> (disabilitas)</w:t>
      </w:r>
      <w:r w:rsidRPr="007C487D">
        <w:rPr>
          <w:rFonts w:ascii="Times New Roman" w:hAnsi="Times New Roman" w:cs="Times New Roman"/>
          <w:sz w:val="24"/>
          <w:szCs w:val="24"/>
        </w:rPr>
        <w:t xml:space="preserve"> mengalami banyak kesulitan baik dalam ilmu pendidikan, teknologi, informasi, dan juga kesempat</w:t>
      </w:r>
      <w:r w:rsidR="00482532">
        <w:rPr>
          <w:rFonts w:ascii="Times New Roman" w:hAnsi="Times New Roman" w:cs="Times New Roman"/>
          <w:sz w:val="24"/>
          <w:szCs w:val="24"/>
        </w:rPr>
        <w:t>an mendapatkan pekerjaan. Adanya</w:t>
      </w:r>
      <w:r w:rsidRPr="007C487D">
        <w:rPr>
          <w:rFonts w:ascii="Times New Roman" w:hAnsi="Times New Roman" w:cs="Times New Roman"/>
          <w:sz w:val="24"/>
          <w:szCs w:val="24"/>
        </w:rPr>
        <w:t xml:space="preserve"> keadaan yang demikian maka membuat para penyandang cacat semakin tidak dapat berkembang dan mendapatkan perlakuan sama. Perlakuan yang berbeda dalam kehidupan bermasyarakat ini terkadang tidak disadari d</w:t>
      </w:r>
      <w:r w:rsidR="00482532">
        <w:rPr>
          <w:rFonts w:ascii="Times New Roman" w:hAnsi="Times New Roman" w:cs="Times New Roman"/>
          <w:sz w:val="24"/>
          <w:szCs w:val="24"/>
        </w:rPr>
        <w:t xml:space="preserve">an memperburuk keadaan mereka, sehingga </w:t>
      </w:r>
      <w:r w:rsidRPr="007C487D">
        <w:rPr>
          <w:rFonts w:ascii="Times New Roman" w:hAnsi="Times New Roman" w:cs="Times New Roman"/>
          <w:sz w:val="24"/>
          <w:szCs w:val="24"/>
        </w:rPr>
        <w:t>penyandang cacat tetap mengalami hambatan dalam menge</w:t>
      </w:r>
      <w:r w:rsidR="00482532">
        <w:rPr>
          <w:rFonts w:ascii="Times New Roman" w:hAnsi="Times New Roman" w:cs="Times New Roman"/>
          <w:sz w:val="24"/>
          <w:szCs w:val="24"/>
        </w:rPr>
        <w:t>mbangkan potensi dirinya. P</w:t>
      </w:r>
      <w:r w:rsidRPr="007C487D">
        <w:rPr>
          <w:rFonts w:ascii="Times New Roman" w:hAnsi="Times New Roman" w:cs="Times New Roman"/>
          <w:sz w:val="24"/>
          <w:szCs w:val="24"/>
        </w:rPr>
        <w:t>enyadang cacat</w:t>
      </w:r>
      <w:r w:rsidR="00482532">
        <w:rPr>
          <w:rFonts w:ascii="Times New Roman" w:hAnsi="Times New Roman" w:cs="Times New Roman"/>
          <w:sz w:val="24"/>
          <w:szCs w:val="24"/>
        </w:rPr>
        <w:t xml:space="preserve"> (disabilitas)</w:t>
      </w:r>
      <w:r w:rsidRPr="007C487D">
        <w:rPr>
          <w:rFonts w:ascii="Times New Roman" w:hAnsi="Times New Roman" w:cs="Times New Roman"/>
          <w:sz w:val="24"/>
          <w:szCs w:val="24"/>
        </w:rPr>
        <w:t xml:space="preserve"> merupakan tanggung jawab bersama baik masyarakat maupun pemerintah, mereka memerlukan perlakuan yang sama penghidupan yang layak, memerlukan kebutuhan yang sama seperti manusia lainnya</w:t>
      </w:r>
    </w:p>
    <w:p w:rsidR="001613D3" w:rsidRPr="007C487D" w:rsidRDefault="00C81ECF" w:rsidP="008A6A62">
      <w:pPr>
        <w:spacing w:after="0" w:line="480" w:lineRule="auto"/>
        <w:ind w:firstLine="567"/>
        <w:jc w:val="both"/>
        <w:rPr>
          <w:rFonts w:ascii="Times New Roman" w:hAnsi="Times New Roman" w:cs="Times New Roman"/>
          <w:sz w:val="24"/>
          <w:szCs w:val="24"/>
          <w:lang w:val="en-US"/>
        </w:rPr>
      </w:pPr>
      <w:r w:rsidRPr="007C487D">
        <w:rPr>
          <w:rFonts w:ascii="Times New Roman" w:hAnsi="Times New Roman" w:cs="Times New Roman"/>
          <w:sz w:val="24"/>
          <w:szCs w:val="24"/>
        </w:rPr>
        <w:t>Di Indonesia sendiri penyan</w:t>
      </w:r>
      <w:r w:rsidR="00550DEA" w:rsidRPr="007C487D">
        <w:rPr>
          <w:rFonts w:ascii="Times New Roman" w:hAnsi="Times New Roman" w:cs="Times New Roman"/>
          <w:sz w:val="24"/>
          <w:szCs w:val="24"/>
        </w:rPr>
        <w:t xml:space="preserve">dang cacat terus meningkat, berdasarkan kutipan dari </w:t>
      </w:r>
      <w:hyperlink r:id="rId8" w:history="1">
        <w:r w:rsidR="00550DEA" w:rsidRPr="007C487D">
          <w:rPr>
            <w:rStyle w:val="Hyperlink"/>
            <w:rFonts w:ascii="Times New Roman" w:hAnsi="Times New Roman" w:cs="Times New Roman"/>
            <w:sz w:val="24"/>
            <w:szCs w:val="24"/>
          </w:rPr>
          <w:t>www.kemsos.go.id</w:t>
        </w:r>
      </w:hyperlink>
      <w:r w:rsidR="00550DEA" w:rsidRPr="007C487D">
        <w:rPr>
          <w:rFonts w:ascii="Times New Roman" w:hAnsi="Times New Roman" w:cs="Times New Roman"/>
          <w:sz w:val="24"/>
          <w:szCs w:val="24"/>
        </w:rPr>
        <w:t xml:space="preserve"> Berdasarkan hasil pendataan/survey jumlah penyandang cacat pada 9 provinsi sebanyak 299.203 jiwa dan 10,5% (31.327 jiwa) merupakan penyandang cacat berat yang mengalami hambatan dalam kegiatan sehari-hari (activity daily living/ADL). Sekitar 67,33% penyandang cacat dewasa tidak mempunyai keterampilan dan pekerjaan. Jenis keterampilan utama penyandang cacat adalah pijat, pertukangan, petani, buruh dan jasa. Jumlah penyandang cacat laki-laki lebih banyak</w:t>
      </w:r>
      <w:r w:rsidR="00707741" w:rsidRPr="007C487D">
        <w:rPr>
          <w:rFonts w:ascii="Times New Roman" w:hAnsi="Times New Roman" w:cs="Times New Roman"/>
          <w:sz w:val="24"/>
          <w:szCs w:val="24"/>
        </w:rPr>
        <w:t xml:space="preserve"> dari perempuan sebesar 57,96%. </w:t>
      </w:r>
      <w:r w:rsidR="00550DEA" w:rsidRPr="007C487D">
        <w:rPr>
          <w:rFonts w:ascii="Times New Roman" w:hAnsi="Times New Roman" w:cs="Times New Roman"/>
          <w:sz w:val="24"/>
          <w:szCs w:val="24"/>
        </w:rPr>
        <w:t xml:space="preserve">Jumlah penyandang cacat tertinggi ada di Provinsi Jawa Barat (50,90%) dan terendah ada di Provinsi Gorontalo (1,65%). Dari kelompok umur,usia 18-60 tahun menempati </w:t>
      </w:r>
      <w:r w:rsidR="00550DEA" w:rsidRPr="007C487D">
        <w:rPr>
          <w:rFonts w:ascii="Times New Roman" w:hAnsi="Times New Roman" w:cs="Times New Roman"/>
          <w:sz w:val="24"/>
          <w:szCs w:val="24"/>
        </w:rPr>
        <w:lastRenderedPageBreak/>
        <w:t xml:space="preserve">posisi tertinggi. Kecacatan yang paling banyak dialami adalah cacat kaki (21,86%), mental retardasi (15,41%) dan bicara (13,08%). </w:t>
      </w:r>
    </w:p>
    <w:p w:rsidR="00C81ECF" w:rsidRPr="007C487D" w:rsidRDefault="00550DEA"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O</w:t>
      </w:r>
      <w:r w:rsidR="00C81ECF" w:rsidRPr="007C487D">
        <w:rPr>
          <w:rFonts w:ascii="Times New Roman" w:hAnsi="Times New Roman" w:cs="Times New Roman"/>
          <w:sz w:val="24"/>
          <w:szCs w:val="24"/>
        </w:rPr>
        <w:t>leh karena itu perlu diupayakan peningkatan ke</w:t>
      </w:r>
      <w:r w:rsidR="00DD7E49">
        <w:rPr>
          <w:rFonts w:ascii="Times New Roman" w:hAnsi="Times New Roman" w:cs="Times New Roman"/>
          <w:sz w:val="24"/>
          <w:szCs w:val="24"/>
        </w:rPr>
        <w:t>sejahteraan sosial bagi penyandan</w:t>
      </w:r>
      <w:r w:rsidR="00C81ECF" w:rsidRPr="007C487D">
        <w:rPr>
          <w:rFonts w:ascii="Times New Roman" w:hAnsi="Times New Roman" w:cs="Times New Roman"/>
          <w:sz w:val="24"/>
          <w:szCs w:val="24"/>
        </w:rPr>
        <w:t xml:space="preserve">ag cacat, baik dengan memberdayakan mereka dengan memberikan pengajaran baik pelatihan bagi para penyandang cacat terutama mereka yang tidak mendapatkan pelayanan pendidikan. </w:t>
      </w:r>
    </w:p>
    <w:p w:rsidR="00C81ECF" w:rsidRPr="007C487D" w:rsidRDefault="00C81ECF"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 xml:space="preserve">Berdasarkan Komisi Perlindungan Anak Indonesia (KPAI), dikutip dari </w:t>
      </w:r>
      <w:hyperlink r:id="rId9" w:history="1">
        <w:r w:rsidRPr="007C487D">
          <w:rPr>
            <w:rStyle w:val="Hyperlink"/>
            <w:rFonts w:ascii="Times New Roman" w:hAnsi="Times New Roman" w:cs="Times New Roman"/>
            <w:sz w:val="24"/>
            <w:szCs w:val="24"/>
          </w:rPr>
          <w:t>http://www.kpai.go.id/</w:t>
        </w:r>
      </w:hyperlink>
      <w:r w:rsidRPr="007C487D">
        <w:rPr>
          <w:rFonts w:ascii="Times New Roman" w:hAnsi="Times New Roman" w:cs="Times New Roman"/>
          <w:sz w:val="24"/>
          <w:szCs w:val="24"/>
        </w:rPr>
        <w:t xml:space="preserve"> Dalam hal ini tentang peraturan perundang-undangan penyandang catat telah tercantum dalam Undang-Undang No 4 Tahun 1997</w:t>
      </w:r>
    </w:p>
    <w:p w:rsidR="00C81ECF" w:rsidRPr="007C487D" w:rsidRDefault="00C81ECF" w:rsidP="00621DB5">
      <w:pPr>
        <w:pStyle w:val="ListParagraph"/>
        <w:numPr>
          <w:ilvl w:val="0"/>
          <w:numId w:val="2"/>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 xml:space="preserve">bahwa dalam pelaksanaan pembangunan nasional yang bertujuan mewujudkan masyarakat adil dan makmur berdasarkan Pancasila dan Undang-Undang Dasar 1945, penyandang cacat merupakan bagian masyarakat Indonesia yang juga memiliki kedudukan, hak, kewajiban dan peran yang sama; </w:t>
      </w:r>
    </w:p>
    <w:p w:rsidR="00C81ECF" w:rsidRPr="007C487D" w:rsidRDefault="00C81ECF" w:rsidP="00621DB5">
      <w:pPr>
        <w:pStyle w:val="ListParagraph"/>
        <w:numPr>
          <w:ilvl w:val="0"/>
          <w:numId w:val="2"/>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 xml:space="preserve">bahwa penyandang cacat secara kuantitas cenderung meningkat dan oleh karena itu perlu semakin diupayakan peningkatan kesejahteraan sosial bagi penyandang cacat; </w:t>
      </w:r>
    </w:p>
    <w:p w:rsidR="00C81ECF" w:rsidRPr="007C487D" w:rsidRDefault="00C81ECF" w:rsidP="00621DB5">
      <w:pPr>
        <w:pStyle w:val="ListParagraph"/>
        <w:numPr>
          <w:ilvl w:val="0"/>
          <w:numId w:val="2"/>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bahwa dalam rangka terwujudnya kesamaan kedudukan, hak, kewajiban, dan peran sebagaimana tersebut di atas, dipandang perlu memberikan landasan hukum bagi upaya peningkatan kesejahteraan sosial penyandang cacat di segala aspek kehidupan dan penghidupan dalam suatu Undang-undang.</w:t>
      </w:r>
    </w:p>
    <w:p w:rsidR="00BB4C35" w:rsidRPr="007C487D" w:rsidRDefault="00C81ECF"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 xml:space="preserve">Berdasarkan kutipan di </w:t>
      </w:r>
      <w:hyperlink r:id="rId10" w:history="1">
        <w:r w:rsidRPr="007C487D">
          <w:rPr>
            <w:rStyle w:val="Hyperlink"/>
            <w:rFonts w:ascii="Times New Roman" w:hAnsi="Times New Roman" w:cs="Times New Roman"/>
            <w:sz w:val="24"/>
            <w:szCs w:val="24"/>
          </w:rPr>
          <w:t>http://news.metrotvnews.com</w:t>
        </w:r>
      </w:hyperlink>
      <w:r w:rsidRPr="007C487D">
        <w:rPr>
          <w:rFonts w:ascii="Times New Roman" w:hAnsi="Times New Roman" w:cs="Times New Roman"/>
          <w:sz w:val="24"/>
          <w:szCs w:val="24"/>
        </w:rPr>
        <w:t xml:space="preserve"> Indonesia dinilai perlu segera merevisi UU Penyandang Cacat Nomor 4 Tahun 1997. Perlu ada </w:t>
      </w:r>
      <w:r w:rsidRPr="007C487D">
        <w:rPr>
          <w:rFonts w:ascii="Times New Roman" w:hAnsi="Times New Roman" w:cs="Times New Roman"/>
          <w:sz w:val="24"/>
          <w:szCs w:val="24"/>
        </w:rPr>
        <w:lastRenderedPageBreak/>
        <w:t xml:space="preserve">perubahan pandangan dalam aturan perundang-undangan saat melihat penyandang </w:t>
      </w:r>
      <w:r w:rsidR="00850224" w:rsidRPr="007C487D">
        <w:rPr>
          <w:rFonts w:ascii="Times New Roman" w:hAnsi="Times New Roman" w:cs="Times New Roman"/>
          <w:sz w:val="24"/>
          <w:szCs w:val="24"/>
        </w:rPr>
        <w:t>cacat</w:t>
      </w:r>
      <w:r w:rsidRPr="007C487D">
        <w:rPr>
          <w:rFonts w:ascii="Times New Roman" w:hAnsi="Times New Roman" w:cs="Times New Roman"/>
          <w:sz w:val="24"/>
          <w:szCs w:val="24"/>
        </w:rPr>
        <w:t>.</w:t>
      </w:r>
      <w:r w:rsidR="00BB4C35" w:rsidRPr="007C487D">
        <w:rPr>
          <w:rFonts w:ascii="Times New Roman" w:hAnsi="Times New Roman" w:cs="Times New Roman"/>
          <w:sz w:val="24"/>
          <w:szCs w:val="24"/>
        </w:rPr>
        <w:t xml:space="preserve"> </w:t>
      </w:r>
      <w:r w:rsidRPr="007C487D">
        <w:rPr>
          <w:rFonts w:ascii="Times New Roman" w:hAnsi="Times New Roman" w:cs="Times New Roman"/>
          <w:sz w:val="24"/>
          <w:szCs w:val="24"/>
        </w:rPr>
        <w:t>"Perlu ada perubahan fundamental. Selama ini penyandang disabilitas dilihat sebagai sebuah objek masalah, harus dirubah menjadi subjek yang harus dilindungi haknya," kata Ketua Umum Persatuan Tuna Netra Indonesia Arya Indrawati di Kantor Komnas HAM</w:t>
      </w:r>
      <w:r w:rsidR="00BB4C35" w:rsidRPr="007C487D">
        <w:rPr>
          <w:rFonts w:ascii="Times New Roman" w:hAnsi="Times New Roman" w:cs="Times New Roman"/>
          <w:sz w:val="24"/>
          <w:szCs w:val="24"/>
        </w:rPr>
        <w:t xml:space="preserve"> . </w:t>
      </w:r>
      <w:r w:rsidRPr="007C487D">
        <w:rPr>
          <w:rFonts w:ascii="Times New Roman" w:hAnsi="Times New Roman" w:cs="Times New Roman"/>
          <w:sz w:val="24"/>
          <w:szCs w:val="24"/>
        </w:rPr>
        <w:t>Berdasarkan kutipan wacana diatas, mereka yang memiliki kekurangan fisik dijadikan sebagai suatu objek masalah sehingga diperlukan upaya kita semua beserta pemerintah untuk membantu permasalahan tersebut dengan memberikan perlindungan hak bagi mereka dan memberdayakan mereka sehingga mereka dapat meningkatkan kemampuan mereka, dalam hal ni pemberdayaan menunjuk pada kemampuan seseorang, khususnya kelompok rentan dan lemah dalam memenuhi kebutuhan dasa</w:t>
      </w:r>
      <w:r w:rsidR="009D7D36" w:rsidRPr="007C487D">
        <w:rPr>
          <w:rFonts w:ascii="Times New Roman" w:hAnsi="Times New Roman" w:cs="Times New Roman"/>
          <w:sz w:val="24"/>
          <w:szCs w:val="24"/>
        </w:rPr>
        <w:t>rnya dan dapat hidup sejahtera.</w:t>
      </w:r>
    </w:p>
    <w:p w:rsidR="009D7D36" w:rsidRPr="007C487D" w:rsidRDefault="00850224"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 xml:space="preserve">Berdasarkan kutipan dari </w:t>
      </w:r>
      <w:hyperlink r:id="rId11" w:history="1">
        <w:r w:rsidRPr="007C487D">
          <w:rPr>
            <w:rStyle w:val="Hyperlink"/>
            <w:rFonts w:ascii="Times New Roman" w:hAnsi="Times New Roman" w:cs="Times New Roman"/>
            <w:sz w:val="24"/>
            <w:szCs w:val="24"/>
          </w:rPr>
          <w:t>http://www.pikiran-rakyat.com/</w:t>
        </w:r>
      </w:hyperlink>
      <w:r w:rsidRPr="007C487D">
        <w:rPr>
          <w:rFonts w:ascii="Times New Roman" w:hAnsi="Times New Roman" w:cs="Times New Roman"/>
          <w:sz w:val="24"/>
          <w:szCs w:val="24"/>
        </w:rPr>
        <w:t xml:space="preserve"> Menurut Atalia, dari 5.700 difabel yang tercatat di Kota Bandung, 50 persennya memiliki usia produktif dan baru 15 persen yang diberdayakan,” ujar Atalia.</w:t>
      </w:r>
      <w:r w:rsidR="00BB4C35" w:rsidRPr="007C487D">
        <w:rPr>
          <w:rFonts w:ascii="Times New Roman" w:hAnsi="Times New Roman" w:cs="Times New Roman"/>
          <w:sz w:val="24"/>
          <w:szCs w:val="24"/>
        </w:rPr>
        <w:t xml:space="preserve"> Sehingga berdasarkan hal tersebut dapat dilihat bahwa masih rendah nya pemberdayan bagi para difabel dan hal tersebut menjadi masalah yang harus menjadi prihatin bagi kita ter</w:t>
      </w:r>
      <w:r w:rsidR="0067459A" w:rsidRPr="007C487D">
        <w:rPr>
          <w:rFonts w:ascii="Times New Roman" w:hAnsi="Times New Roman" w:cs="Times New Roman"/>
          <w:sz w:val="24"/>
          <w:szCs w:val="24"/>
        </w:rPr>
        <w:t>utama bagi</w:t>
      </w:r>
      <w:r w:rsidR="00A036A1">
        <w:rPr>
          <w:rFonts w:ascii="Times New Roman" w:hAnsi="Times New Roman" w:cs="Times New Roman"/>
          <w:sz w:val="24"/>
          <w:szCs w:val="24"/>
        </w:rPr>
        <w:t xml:space="preserve"> masyarakat </w:t>
      </w:r>
      <w:r w:rsidR="0067459A" w:rsidRPr="007C487D">
        <w:rPr>
          <w:rFonts w:ascii="Times New Roman" w:hAnsi="Times New Roman" w:cs="Times New Roman"/>
          <w:sz w:val="24"/>
          <w:szCs w:val="24"/>
        </w:rPr>
        <w:t>dan pemerintah</w:t>
      </w:r>
      <w:r w:rsidR="00A036A1">
        <w:rPr>
          <w:rFonts w:ascii="Times New Roman" w:hAnsi="Times New Roman" w:cs="Times New Roman"/>
          <w:sz w:val="24"/>
          <w:szCs w:val="24"/>
        </w:rPr>
        <w:t xml:space="preserve"> agar</w:t>
      </w:r>
      <w:r w:rsidR="0067459A" w:rsidRPr="007C487D">
        <w:rPr>
          <w:rFonts w:ascii="Times New Roman" w:hAnsi="Times New Roman" w:cs="Times New Roman"/>
          <w:sz w:val="24"/>
          <w:szCs w:val="24"/>
        </w:rPr>
        <w:t xml:space="preserve"> difabel dapat sejahtera dan tidak ada</w:t>
      </w:r>
      <w:r w:rsidR="00A036A1">
        <w:rPr>
          <w:rFonts w:ascii="Times New Roman" w:hAnsi="Times New Roman" w:cs="Times New Roman"/>
          <w:sz w:val="24"/>
          <w:szCs w:val="24"/>
        </w:rPr>
        <w:t>nya diskriminasi, dibutuhkan lembaga-</w:t>
      </w:r>
      <w:r w:rsidR="0067459A" w:rsidRPr="007C487D">
        <w:rPr>
          <w:rFonts w:ascii="Times New Roman" w:hAnsi="Times New Roman" w:cs="Times New Roman"/>
          <w:sz w:val="24"/>
          <w:szCs w:val="24"/>
        </w:rPr>
        <w:t>lembaga yang bergerak dalam bidang kesejahteraan sosial untuk membantu dalam mengatasi permasalahan sosial seperti difabel (penyandang cacat).</w:t>
      </w:r>
    </w:p>
    <w:p w:rsidR="00707741" w:rsidRPr="007C487D" w:rsidRDefault="00C81ECF"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 xml:space="preserve">Berdasarkan Undang-Undang 4 tahun 1997 tentang penyandang cacat dan Undang-Undang nomor 11 tahun 2009 yang dikutip melalui </w:t>
      </w:r>
      <w:hyperlink r:id="rId12" w:history="1">
        <w:r w:rsidRPr="007C487D">
          <w:rPr>
            <w:rStyle w:val="Hyperlink"/>
            <w:rFonts w:ascii="Times New Roman" w:hAnsi="Times New Roman" w:cs="Times New Roman"/>
            <w:sz w:val="24"/>
            <w:szCs w:val="24"/>
          </w:rPr>
          <w:t>www.depsos.go.id</w:t>
        </w:r>
      </w:hyperlink>
      <w:r w:rsidRPr="007C487D">
        <w:rPr>
          <w:rFonts w:ascii="Times New Roman" w:hAnsi="Times New Roman" w:cs="Times New Roman"/>
          <w:sz w:val="24"/>
          <w:szCs w:val="24"/>
        </w:rPr>
        <w:t xml:space="preserve"> tentang kesejahteraan sosial bahwa: Lembaga Kesejahteraan Sosial adalah </w:t>
      </w:r>
      <w:r w:rsidRPr="007C487D">
        <w:rPr>
          <w:rFonts w:ascii="Times New Roman" w:hAnsi="Times New Roman" w:cs="Times New Roman"/>
          <w:sz w:val="24"/>
          <w:szCs w:val="24"/>
        </w:rPr>
        <w:lastRenderedPageBreak/>
        <w:t xml:space="preserve">organisasi sosial atau perkumpulan sosial yang melaksanakan penyelenggaraan kesejahteraan sosial yang dibentuk oleh masyarakat, baik yang berbadan hukum maupun yang tidak berbadan hukum. </w:t>
      </w:r>
      <w:r w:rsidR="00850224" w:rsidRPr="007C487D">
        <w:rPr>
          <w:rFonts w:ascii="Times New Roman" w:hAnsi="Times New Roman" w:cs="Times New Roman"/>
          <w:sz w:val="24"/>
          <w:szCs w:val="24"/>
        </w:rPr>
        <w:t xml:space="preserve">Untuk membantu </w:t>
      </w:r>
      <w:r w:rsidR="00482532">
        <w:rPr>
          <w:rFonts w:ascii="Times New Roman" w:hAnsi="Times New Roman" w:cs="Times New Roman"/>
          <w:sz w:val="24"/>
          <w:szCs w:val="24"/>
        </w:rPr>
        <w:t>penyandang cacat</w:t>
      </w:r>
      <w:r w:rsidR="00850224" w:rsidRPr="007C487D">
        <w:rPr>
          <w:rFonts w:ascii="Times New Roman" w:hAnsi="Times New Roman" w:cs="Times New Roman"/>
          <w:sz w:val="24"/>
          <w:szCs w:val="24"/>
        </w:rPr>
        <w:t xml:space="preserve"> dapat dilakukan melalui pemberdayaan </w:t>
      </w:r>
      <w:r w:rsidR="00482532">
        <w:rPr>
          <w:rFonts w:ascii="Times New Roman" w:hAnsi="Times New Roman" w:cs="Times New Roman"/>
          <w:sz w:val="24"/>
          <w:szCs w:val="24"/>
        </w:rPr>
        <w:t>yang dengan memberikan</w:t>
      </w:r>
      <w:r w:rsidR="00850224" w:rsidRPr="007C487D">
        <w:rPr>
          <w:rFonts w:ascii="Times New Roman" w:hAnsi="Times New Roman" w:cs="Times New Roman"/>
          <w:sz w:val="24"/>
          <w:szCs w:val="24"/>
        </w:rPr>
        <w:t xml:space="preserve"> pelayaan yang dilaksankaan oleh lembaga kesejahteraan sosial baik yang berbadan hukum maupun yang tidak berbadan hukum yang dimana didalamnya diberikan pelayanan untuk meningkatkan kemampuan bagi mereka yeng membutuhkan, sebagai mana</w:t>
      </w:r>
      <w:r w:rsidR="00482532">
        <w:rPr>
          <w:rFonts w:ascii="Times New Roman" w:hAnsi="Times New Roman" w:cs="Times New Roman"/>
          <w:sz w:val="24"/>
          <w:szCs w:val="24"/>
        </w:rPr>
        <w:t xml:space="preserve"> bantuan dalam bentuk</w:t>
      </w:r>
      <w:r w:rsidR="00850224" w:rsidRPr="007C487D">
        <w:rPr>
          <w:rFonts w:ascii="Times New Roman" w:hAnsi="Times New Roman" w:cs="Times New Roman"/>
          <w:sz w:val="24"/>
          <w:szCs w:val="24"/>
        </w:rPr>
        <w:t xml:space="preserve"> progra</w:t>
      </w:r>
      <w:r w:rsidR="00482532">
        <w:rPr>
          <w:rFonts w:ascii="Times New Roman" w:hAnsi="Times New Roman" w:cs="Times New Roman"/>
          <w:sz w:val="24"/>
          <w:szCs w:val="24"/>
        </w:rPr>
        <w:t>m yang diberikan Sinergi Foudation</w:t>
      </w:r>
      <w:r w:rsidR="00850224" w:rsidRPr="007C487D">
        <w:rPr>
          <w:rFonts w:ascii="Times New Roman" w:hAnsi="Times New Roman" w:cs="Times New Roman"/>
          <w:sz w:val="24"/>
          <w:szCs w:val="24"/>
        </w:rPr>
        <w:t xml:space="preserve">. </w:t>
      </w:r>
    </w:p>
    <w:p w:rsidR="001613D3" w:rsidRPr="007C487D" w:rsidRDefault="0067459A" w:rsidP="008A6A62">
      <w:pPr>
        <w:spacing w:after="0" w:line="480" w:lineRule="auto"/>
        <w:ind w:firstLine="567"/>
        <w:jc w:val="both"/>
        <w:rPr>
          <w:rFonts w:ascii="Times New Roman" w:hAnsi="Times New Roman" w:cs="Times New Roman"/>
          <w:sz w:val="24"/>
          <w:szCs w:val="24"/>
          <w:lang w:val="en-US"/>
        </w:rPr>
      </w:pPr>
      <w:r w:rsidRPr="007C487D">
        <w:rPr>
          <w:rFonts w:ascii="Times New Roman" w:hAnsi="Times New Roman" w:cs="Times New Roman"/>
          <w:sz w:val="24"/>
          <w:szCs w:val="24"/>
        </w:rPr>
        <w:t>Sinergi Foundation hadir ditengah-tengah masyarakat denga</w:t>
      </w:r>
      <w:r w:rsidR="00707741" w:rsidRPr="007C487D">
        <w:rPr>
          <w:rFonts w:ascii="Times New Roman" w:hAnsi="Times New Roman" w:cs="Times New Roman"/>
          <w:sz w:val="24"/>
          <w:szCs w:val="24"/>
        </w:rPr>
        <w:t>n</w:t>
      </w:r>
      <w:r w:rsidRPr="007C487D">
        <w:rPr>
          <w:rFonts w:ascii="Times New Roman" w:hAnsi="Times New Roman" w:cs="Times New Roman"/>
          <w:sz w:val="24"/>
          <w:szCs w:val="24"/>
        </w:rPr>
        <w:t xml:space="preserve"> memberikan berbagai macam alternatif bantuan (program) baik dalam sosial, pendidikan, </w:t>
      </w:r>
      <w:r w:rsidRPr="00A036A1">
        <w:rPr>
          <w:rFonts w:ascii="Times New Roman" w:hAnsi="Times New Roman" w:cs="Times New Roman"/>
          <w:i/>
          <w:sz w:val="24"/>
          <w:szCs w:val="24"/>
        </w:rPr>
        <w:t>social business</w:t>
      </w:r>
      <w:r w:rsidRPr="007C487D">
        <w:rPr>
          <w:rFonts w:ascii="Times New Roman" w:hAnsi="Times New Roman" w:cs="Times New Roman"/>
          <w:sz w:val="24"/>
          <w:szCs w:val="24"/>
        </w:rPr>
        <w:t xml:space="preserve">, kesehatan maupun ekonomi yang ditujukan untuk mustahik, pengertian mustahik yang dikutip dari </w:t>
      </w:r>
      <w:hyperlink r:id="rId13" w:history="1">
        <w:r w:rsidR="00CD1AB5" w:rsidRPr="007C487D">
          <w:rPr>
            <w:rStyle w:val="Hyperlink"/>
            <w:rFonts w:ascii="Times New Roman" w:hAnsi="Times New Roman" w:cs="Times New Roman"/>
            <w:sz w:val="24"/>
            <w:szCs w:val="24"/>
          </w:rPr>
          <w:t>https://mustahik.wordpress.com/</w:t>
        </w:r>
      </w:hyperlink>
      <w:r w:rsidR="00CD1AB5" w:rsidRPr="007C487D">
        <w:rPr>
          <w:rFonts w:ascii="Times New Roman" w:hAnsi="Times New Roman" w:cs="Times New Roman"/>
          <w:sz w:val="24"/>
          <w:szCs w:val="24"/>
        </w:rPr>
        <w:t xml:space="preserve"> </w:t>
      </w:r>
      <w:r w:rsidRPr="007C487D">
        <w:rPr>
          <w:rFonts w:ascii="Times New Roman" w:hAnsi="Times New Roman" w:cs="Times New Roman"/>
          <w:sz w:val="24"/>
          <w:szCs w:val="24"/>
        </w:rPr>
        <w:t xml:space="preserve">mustahik adalah orang atau badan yang berhak menerima zakat atau infak/sedekah, seperti fakir, miskin, amil zakat, mualaf, </w:t>
      </w:r>
      <w:r w:rsidR="001613D3" w:rsidRPr="007C487D">
        <w:rPr>
          <w:rFonts w:ascii="Times New Roman" w:hAnsi="Times New Roman" w:cs="Times New Roman"/>
          <w:sz w:val="24"/>
          <w:szCs w:val="24"/>
        </w:rPr>
        <w:t>gorimin, sabilillah, ibnusabil.</w:t>
      </w:r>
    </w:p>
    <w:p w:rsidR="00707741" w:rsidRPr="007C487D" w:rsidRDefault="00482532"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program Sinergi Foundation yang bergerak dalam bidang sosial ekonomi yaitu program </w:t>
      </w:r>
      <w:r w:rsidR="00BB4C35" w:rsidRPr="007C487D">
        <w:rPr>
          <w:rFonts w:ascii="Times New Roman" w:hAnsi="Times New Roman" w:cs="Times New Roman"/>
          <w:sz w:val="24"/>
          <w:szCs w:val="24"/>
        </w:rPr>
        <w:t>Mitra Berkah Berdaya</w:t>
      </w:r>
      <w:r>
        <w:rPr>
          <w:rFonts w:ascii="Times New Roman" w:hAnsi="Times New Roman" w:cs="Times New Roman"/>
          <w:sz w:val="24"/>
          <w:szCs w:val="24"/>
        </w:rPr>
        <w:t xml:space="preserve"> yang</w:t>
      </w:r>
      <w:r w:rsidR="00E74986">
        <w:rPr>
          <w:rFonts w:ascii="Times New Roman" w:hAnsi="Times New Roman" w:cs="Times New Roman"/>
          <w:sz w:val="24"/>
          <w:szCs w:val="24"/>
        </w:rPr>
        <w:t xml:space="preserve"> merupakan program dalam</w:t>
      </w:r>
      <w:r w:rsidR="00850224" w:rsidRPr="007C487D">
        <w:rPr>
          <w:rFonts w:ascii="Times New Roman" w:hAnsi="Times New Roman" w:cs="Times New Roman"/>
          <w:sz w:val="24"/>
          <w:szCs w:val="24"/>
        </w:rPr>
        <w:t xml:space="preserve"> mengembangkan eko</w:t>
      </w:r>
      <w:r w:rsidR="00E74986">
        <w:rPr>
          <w:rFonts w:ascii="Times New Roman" w:hAnsi="Times New Roman" w:cs="Times New Roman"/>
          <w:sz w:val="24"/>
          <w:szCs w:val="24"/>
        </w:rPr>
        <w:t xml:space="preserve">nomi penyandang disabilitas, </w:t>
      </w:r>
      <w:r w:rsidR="00850224" w:rsidRPr="007C487D">
        <w:rPr>
          <w:rFonts w:ascii="Times New Roman" w:hAnsi="Times New Roman" w:cs="Times New Roman"/>
          <w:sz w:val="24"/>
          <w:szCs w:val="24"/>
        </w:rPr>
        <w:t xml:space="preserve">dengan </w:t>
      </w:r>
      <w:r w:rsidR="00C81ECF" w:rsidRPr="007C487D">
        <w:rPr>
          <w:rFonts w:ascii="Times New Roman" w:hAnsi="Times New Roman" w:cs="Times New Roman"/>
          <w:sz w:val="24"/>
          <w:szCs w:val="24"/>
        </w:rPr>
        <w:t>pengembangan ekonomi masyarakat, khususnya</w:t>
      </w:r>
      <w:r w:rsidR="00850224" w:rsidRPr="007C487D">
        <w:rPr>
          <w:rFonts w:ascii="Times New Roman" w:hAnsi="Times New Roman" w:cs="Times New Roman"/>
          <w:sz w:val="24"/>
          <w:szCs w:val="24"/>
        </w:rPr>
        <w:t xml:space="preserve"> ba</w:t>
      </w:r>
      <w:r w:rsidR="00BB4C35" w:rsidRPr="007C487D">
        <w:rPr>
          <w:rFonts w:ascii="Times New Roman" w:hAnsi="Times New Roman" w:cs="Times New Roman"/>
          <w:sz w:val="24"/>
          <w:szCs w:val="24"/>
        </w:rPr>
        <w:t>g</w:t>
      </w:r>
      <w:r w:rsidR="00850224" w:rsidRPr="007C487D">
        <w:rPr>
          <w:rFonts w:ascii="Times New Roman" w:hAnsi="Times New Roman" w:cs="Times New Roman"/>
          <w:sz w:val="24"/>
          <w:szCs w:val="24"/>
        </w:rPr>
        <w:t>i</w:t>
      </w:r>
      <w:r w:rsidR="00C81ECF" w:rsidRPr="007C487D">
        <w:rPr>
          <w:rFonts w:ascii="Times New Roman" w:hAnsi="Times New Roman" w:cs="Times New Roman"/>
          <w:sz w:val="24"/>
          <w:szCs w:val="24"/>
        </w:rPr>
        <w:t xml:space="preserve"> komunitas difabel </w:t>
      </w:r>
      <w:r w:rsidR="00850224" w:rsidRPr="007C487D">
        <w:rPr>
          <w:rFonts w:ascii="Times New Roman" w:hAnsi="Times New Roman" w:cs="Times New Roman"/>
          <w:sz w:val="24"/>
          <w:szCs w:val="24"/>
        </w:rPr>
        <w:t>yang diberikan melalui</w:t>
      </w:r>
      <w:r w:rsidR="00C81ECF" w:rsidRPr="007C487D">
        <w:rPr>
          <w:rFonts w:ascii="Times New Roman" w:hAnsi="Times New Roman" w:cs="Times New Roman"/>
          <w:sz w:val="24"/>
          <w:szCs w:val="24"/>
        </w:rPr>
        <w:t xml:space="preserve"> pelatihan, pend</w:t>
      </w:r>
      <w:r w:rsidR="00BB4C35" w:rsidRPr="007C487D">
        <w:rPr>
          <w:rFonts w:ascii="Times New Roman" w:hAnsi="Times New Roman" w:cs="Times New Roman"/>
          <w:sz w:val="24"/>
          <w:szCs w:val="24"/>
        </w:rPr>
        <w:t>a</w:t>
      </w:r>
      <w:r w:rsidR="00232DF4" w:rsidRPr="007C487D">
        <w:rPr>
          <w:rFonts w:ascii="Times New Roman" w:hAnsi="Times New Roman" w:cs="Times New Roman"/>
          <w:sz w:val="24"/>
          <w:szCs w:val="24"/>
        </w:rPr>
        <w:t>mpingan dan bantuan modal kerja, sebelumnya program ini telah dijalankan pada tahun 2009 dan pada tahun 2015 meru</w:t>
      </w:r>
      <w:r>
        <w:rPr>
          <w:rFonts w:ascii="Times New Roman" w:hAnsi="Times New Roman" w:cs="Times New Roman"/>
          <w:sz w:val="24"/>
          <w:szCs w:val="24"/>
        </w:rPr>
        <w:t>bah konsep yang awalnya difokus</w:t>
      </w:r>
      <w:r w:rsidR="00232DF4" w:rsidRPr="007C487D">
        <w:rPr>
          <w:rFonts w:ascii="Times New Roman" w:hAnsi="Times New Roman" w:cs="Times New Roman"/>
          <w:sz w:val="24"/>
          <w:szCs w:val="24"/>
        </w:rPr>
        <w:t>kan bagi perindividu sekarang menjadi perkelompok, u</w:t>
      </w:r>
      <w:r w:rsidR="00353C61" w:rsidRPr="007C487D">
        <w:rPr>
          <w:rFonts w:ascii="Times New Roman" w:hAnsi="Times New Roman" w:cs="Times New Roman"/>
          <w:sz w:val="24"/>
          <w:szCs w:val="24"/>
        </w:rPr>
        <w:t>ntuk program</w:t>
      </w:r>
      <w:r>
        <w:rPr>
          <w:rFonts w:ascii="Times New Roman" w:hAnsi="Times New Roman" w:cs="Times New Roman"/>
          <w:sz w:val="24"/>
          <w:szCs w:val="24"/>
        </w:rPr>
        <w:t xml:space="preserve"> sebelumnya </w:t>
      </w:r>
      <w:r w:rsidR="00232DF4" w:rsidRPr="007C487D">
        <w:rPr>
          <w:rFonts w:ascii="Times New Roman" w:hAnsi="Times New Roman" w:cs="Times New Roman"/>
          <w:sz w:val="24"/>
          <w:szCs w:val="24"/>
        </w:rPr>
        <w:t>pihak Sinergi Foundation menjelaskan bah</w:t>
      </w:r>
      <w:r w:rsidR="00353C61" w:rsidRPr="007C487D">
        <w:rPr>
          <w:rFonts w:ascii="Times New Roman" w:hAnsi="Times New Roman" w:cs="Times New Roman"/>
          <w:sz w:val="24"/>
          <w:szCs w:val="24"/>
        </w:rPr>
        <w:t>wa difabel yang dibina di Sinergi Foundation membentuk sebuah</w:t>
      </w:r>
      <w:r w:rsidR="00232DF4" w:rsidRPr="007C487D">
        <w:rPr>
          <w:rFonts w:ascii="Times New Roman" w:hAnsi="Times New Roman" w:cs="Times New Roman"/>
          <w:sz w:val="24"/>
          <w:szCs w:val="24"/>
        </w:rPr>
        <w:t xml:space="preserve"> usaha yang dijalankan oleh mereka</w:t>
      </w:r>
      <w:r w:rsidR="00353C61" w:rsidRPr="007C487D">
        <w:rPr>
          <w:rFonts w:ascii="Times New Roman" w:hAnsi="Times New Roman" w:cs="Times New Roman"/>
          <w:sz w:val="24"/>
          <w:szCs w:val="24"/>
        </w:rPr>
        <w:t xml:space="preserve"> dan</w:t>
      </w:r>
      <w:r w:rsidR="00232DF4" w:rsidRPr="007C487D">
        <w:rPr>
          <w:rFonts w:ascii="Times New Roman" w:hAnsi="Times New Roman" w:cs="Times New Roman"/>
          <w:sz w:val="24"/>
          <w:szCs w:val="24"/>
        </w:rPr>
        <w:t xml:space="preserve"> </w:t>
      </w:r>
      <w:r w:rsidR="00232DF4" w:rsidRPr="007C487D">
        <w:rPr>
          <w:rFonts w:ascii="Times New Roman" w:hAnsi="Times New Roman" w:cs="Times New Roman"/>
          <w:sz w:val="24"/>
          <w:szCs w:val="24"/>
        </w:rPr>
        <w:lastRenderedPageBreak/>
        <w:t xml:space="preserve">telah berkembang. </w:t>
      </w:r>
      <w:r w:rsidR="0083624F">
        <w:rPr>
          <w:rFonts w:ascii="Times New Roman" w:hAnsi="Times New Roman" w:cs="Times New Roman"/>
          <w:sz w:val="24"/>
          <w:szCs w:val="24"/>
        </w:rPr>
        <w:t xml:space="preserve">Tujuan </w:t>
      </w:r>
      <w:r w:rsidR="007609B6">
        <w:rPr>
          <w:rFonts w:ascii="Times New Roman" w:hAnsi="Times New Roman" w:cs="Times New Roman"/>
          <w:sz w:val="24"/>
          <w:szCs w:val="24"/>
        </w:rPr>
        <w:t>digagasnya program ini diharap</w:t>
      </w:r>
      <w:r w:rsidR="0083624F">
        <w:rPr>
          <w:rFonts w:ascii="Times New Roman" w:hAnsi="Times New Roman" w:cs="Times New Roman"/>
          <w:sz w:val="24"/>
          <w:szCs w:val="24"/>
        </w:rPr>
        <w:t>kan agar dapat meningkatkan kesejahteraan kaum difabel, terbentuknya masyarakat difabel yang mandiri dalam berwirausaha sehingga mampu menghasilkan produk yang bermutu</w:t>
      </w:r>
      <w:r w:rsidR="007609B6">
        <w:rPr>
          <w:rFonts w:ascii="Times New Roman" w:hAnsi="Times New Roman" w:cs="Times New Roman"/>
          <w:sz w:val="24"/>
          <w:szCs w:val="24"/>
        </w:rPr>
        <w:t>.</w:t>
      </w:r>
    </w:p>
    <w:p w:rsidR="00621DB5" w:rsidRPr="007C487D" w:rsidRDefault="0083624F"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Anggota</w:t>
      </w:r>
      <w:r w:rsidR="00353C61" w:rsidRPr="007C487D">
        <w:rPr>
          <w:rFonts w:ascii="Times New Roman" w:hAnsi="Times New Roman" w:cs="Times New Roman"/>
          <w:sz w:val="24"/>
          <w:szCs w:val="24"/>
        </w:rPr>
        <w:t xml:space="preserve"> </w:t>
      </w:r>
      <w:r w:rsidR="007609B6">
        <w:rPr>
          <w:rFonts w:ascii="Times New Roman" w:hAnsi="Times New Roman" w:cs="Times New Roman"/>
          <w:sz w:val="24"/>
          <w:szCs w:val="24"/>
        </w:rPr>
        <w:t xml:space="preserve">yang tergabung  dalam </w:t>
      </w:r>
      <w:r w:rsidR="00353C61" w:rsidRPr="007C487D">
        <w:rPr>
          <w:rFonts w:ascii="Times New Roman" w:hAnsi="Times New Roman" w:cs="Times New Roman"/>
          <w:sz w:val="24"/>
          <w:szCs w:val="24"/>
        </w:rPr>
        <w:t xml:space="preserve">Mitra Berkah Berdaya yang </w:t>
      </w:r>
      <w:r>
        <w:rPr>
          <w:rFonts w:ascii="Times New Roman" w:hAnsi="Times New Roman" w:cs="Times New Roman"/>
          <w:sz w:val="24"/>
          <w:szCs w:val="24"/>
        </w:rPr>
        <w:t xml:space="preserve">dijalankan pada saat ini terdiri dari 11 orang yang dibentuk dalam </w:t>
      </w:r>
      <w:r w:rsidR="00232DF4" w:rsidRPr="007C487D">
        <w:rPr>
          <w:rFonts w:ascii="Times New Roman" w:hAnsi="Times New Roman" w:cs="Times New Roman"/>
          <w:sz w:val="24"/>
          <w:szCs w:val="24"/>
        </w:rPr>
        <w:t>kelompok</w:t>
      </w:r>
      <w:r>
        <w:rPr>
          <w:rFonts w:ascii="Times New Roman" w:hAnsi="Times New Roman" w:cs="Times New Roman"/>
          <w:sz w:val="24"/>
          <w:szCs w:val="24"/>
        </w:rPr>
        <w:t>, 6 dari anggota membentuk kelompok pengembangan usaha pembuatan kerajinan tangan berupa kaki palsu dan tangan palsu</w:t>
      </w:r>
      <w:r w:rsidR="00232DF4" w:rsidRPr="007C487D">
        <w:rPr>
          <w:rFonts w:ascii="Times New Roman" w:hAnsi="Times New Roman" w:cs="Times New Roman"/>
          <w:sz w:val="24"/>
          <w:szCs w:val="24"/>
        </w:rPr>
        <w:t>,</w:t>
      </w:r>
      <w:r>
        <w:rPr>
          <w:rFonts w:ascii="Times New Roman" w:hAnsi="Times New Roman" w:cs="Times New Roman"/>
          <w:sz w:val="24"/>
          <w:szCs w:val="24"/>
        </w:rPr>
        <w:t xml:space="preserve"> sebagian dari anggota </w:t>
      </w:r>
      <w:r w:rsidR="00DD7E49">
        <w:rPr>
          <w:rFonts w:ascii="Times New Roman" w:hAnsi="Times New Roman" w:cs="Times New Roman"/>
          <w:sz w:val="24"/>
          <w:szCs w:val="24"/>
        </w:rPr>
        <w:t xml:space="preserve">lainnya </w:t>
      </w:r>
      <w:r>
        <w:rPr>
          <w:rFonts w:ascii="Times New Roman" w:hAnsi="Times New Roman" w:cs="Times New Roman"/>
          <w:sz w:val="24"/>
          <w:szCs w:val="24"/>
        </w:rPr>
        <w:t>menjalankan usaha berupa penjualan sembako dan lain-lainnya tetapi semua tergabung dalam sat</w:t>
      </w:r>
      <w:r w:rsidR="007609B6">
        <w:rPr>
          <w:rFonts w:ascii="Times New Roman" w:hAnsi="Times New Roman" w:cs="Times New Roman"/>
          <w:sz w:val="24"/>
          <w:szCs w:val="24"/>
        </w:rPr>
        <w:t>u kelomp</w:t>
      </w:r>
      <w:r w:rsidR="00DD7E49">
        <w:rPr>
          <w:rFonts w:ascii="Times New Roman" w:hAnsi="Times New Roman" w:cs="Times New Roman"/>
          <w:sz w:val="24"/>
          <w:szCs w:val="24"/>
        </w:rPr>
        <w:t>o</w:t>
      </w:r>
      <w:r w:rsidR="007609B6">
        <w:rPr>
          <w:rFonts w:ascii="Times New Roman" w:hAnsi="Times New Roman" w:cs="Times New Roman"/>
          <w:sz w:val="24"/>
          <w:szCs w:val="24"/>
        </w:rPr>
        <w:t xml:space="preserve">k, peneliti memiliki </w:t>
      </w:r>
      <w:r>
        <w:rPr>
          <w:rFonts w:ascii="Times New Roman" w:hAnsi="Times New Roman" w:cs="Times New Roman"/>
          <w:sz w:val="24"/>
          <w:szCs w:val="24"/>
        </w:rPr>
        <w:t>foku</w:t>
      </w:r>
      <w:r w:rsidR="007609B6">
        <w:rPr>
          <w:rFonts w:ascii="Times New Roman" w:hAnsi="Times New Roman" w:cs="Times New Roman"/>
          <w:sz w:val="24"/>
          <w:szCs w:val="24"/>
        </w:rPr>
        <w:t>s informan yaitu</w:t>
      </w:r>
      <w:r>
        <w:rPr>
          <w:rFonts w:ascii="Times New Roman" w:hAnsi="Times New Roman" w:cs="Times New Roman"/>
          <w:sz w:val="24"/>
          <w:szCs w:val="24"/>
        </w:rPr>
        <w:t xml:space="preserve"> </w:t>
      </w:r>
      <w:r w:rsidR="007609B6">
        <w:rPr>
          <w:rFonts w:ascii="Times New Roman" w:hAnsi="Times New Roman" w:cs="Times New Roman"/>
          <w:sz w:val="24"/>
          <w:szCs w:val="24"/>
        </w:rPr>
        <w:t>ke</w:t>
      </w:r>
      <w:r w:rsidR="00482532">
        <w:rPr>
          <w:rFonts w:ascii="Times New Roman" w:hAnsi="Times New Roman" w:cs="Times New Roman"/>
          <w:sz w:val="24"/>
          <w:szCs w:val="24"/>
        </w:rPr>
        <w:t>pada anggota penyandang cacat (disabilitas)</w:t>
      </w:r>
      <w:r>
        <w:rPr>
          <w:rFonts w:ascii="Times New Roman" w:hAnsi="Times New Roman" w:cs="Times New Roman"/>
          <w:sz w:val="24"/>
          <w:szCs w:val="24"/>
        </w:rPr>
        <w:t xml:space="preserve"> yang menjalankan kegiatan usaha pembuatan kaki palsu dan tangan palsu, </w:t>
      </w:r>
      <w:r w:rsidR="00482532">
        <w:rPr>
          <w:rFonts w:ascii="Times New Roman" w:hAnsi="Times New Roman" w:cs="Times New Roman"/>
          <w:sz w:val="24"/>
          <w:szCs w:val="24"/>
        </w:rPr>
        <w:t>dalam hal ini penyandang cacat (disabilitas)</w:t>
      </w:r>
      <w:r w:rsidR="00232DF4" w:rsidRPr="007C487D">
        <w:rPr>
          <w:rFonts w:ascii="Times New Roman" w:hAnsi="Times New Roman" w:cs="Times New Roman"/>
          <w:sz w:val="24"/>
          <w:szCs w:val="24"/>
        </w:rPr>
        <w:t xml:space="preserve"> penerima program dilatih, dibina serta diberi dana dan dimonitoring oleh pihak Sinergi Foundation setiap bulanny</w:t>
      </w:r>
      <w:r w:rsidR="00E1481E" w:rsidRPr="007C487D">
        <w:rPr>
          <w:rFonts w:ascii="Times New Roman" w:hAnsi="Times New Roman" w:cs="Times New Roman"/>
          <w:sz w:val="24"/>
          <w:szCs w:val="24"/>
        </w:rPr>
        <w:t>a, para difabel diberdayakan me</w:t>
      </w:r>
      <w:r w:rsidR="00232DF4" w:rsidRPr="007C487D">
        <w:rPr>
          <w:rFonts w:ascii="Times New Roman" w:hAnsi="Times New Roman" w:cs="Times New Roman"/>
          <w:sz w:val="24"/>
          <w:szCs w:val="24"/>
        </w:rPr>
        <w:t>la</w:t>
      </w:r>
      <w:r w:rsidR="00E1481E" w:rsidRPr="007C487D">
        <w:rPr>
          <w:rFonts w:ascii="Times New Roman" w:hAnsi="Times New Roman" w:cs="Times New Roman"/>
          <w:sz w:val="24"/>
          <w:szCs w:val="24"/>
        </w:rPr>
        <w:t>l</w:t>
      </w:r>
      <w:r w:rsidR="00232DF4" w:rsidRPr="007C487D">
        <w:rPr>
          <w:rFonts w:ascii="Times New Roman" w:hAnsi="Times New Roman" w:cs="Times New Roman"/>
          <w:sz w:val="24"/>
          <w:szCs w:val="24"/>
        </w:rPr>
        <w:t>ui sebuah bentuk usaha, usaha disini dimaksu</w:t>
      </w:r>
      <w:r w:rsidR="00E1481E" w:rsidRPr="007C487D">
        <w:rPr>
          <w:rFonts w:ascii="Times New Roman" w:hAnsi="Times New Roman" w:cs="Times New Roman"/>
          <w:sz w:val="24"/>
          <w:szCs w:val="24"/>
        </w:rPr>
        <w:t>dkan dengan membuat tangan</w:t>
      </w:r>
      <w:r w:rsidR="00232DF4" w:rsidRPr="007C487D">
        <w:rPr>
          <w:rFonts w:ascii="Times New Roman" w:hAnsi="Times New Roman" w:cs="Times New Roman"/>
          <w:sz w:val="24"/>
          <w:szCs w:val="24"/>
        </w:rPr>
        <w:t xml:space="preserve"> dan kaki palsu</w:t>
      </w:r>
      <w:r w:rsidR="00E1481E" w:rsidRPr="007C487D">
        <w:rPr>
          <w:rFonts w:ascii="Times New Roman" w:hAnsi="Times New Roman" w:cs="Times New Roman"/>
          <w:sz w:val="24"/>
          <w:szCs w:val="24"/>
        </w:rPr>
        <w:t>,</w:t>
      </w:r>
      <w:r w:rsidR="00232DF4" w:rsidRPr="007C487D">
        <w:rPr>
          <w:rFonts w:ascii="Times New Roman" w:hAnsi="Times New Roman" w:cs="Times New Roman"/>
          <w:sz w:val="24"/>
          <w:szCs w:val="24"/>
        </w:rPr>
        <w:t xml:space="preserve"> mereka juga belajar mem</w:t>
      </w:r>
      <w:r w:rsidR="00353C61" w:rsidRPr="007C487D">
        <w:rPr>
          <w:rFonts w:ascii="Times New Roman" w:hAnsi="Times New Roman" w:cs="Times New Roman"/>
          <w:sz w:val="24"/>
          <w:szCs w:val="24"/>
        </w:rPr>
        <w:t>asarkan lewat internet (</w:t>
      </w:r>
      <w:r w:rsidR="00353C61" w:rsidRPr="007609B6">
        <w:rPr>
          <w:rFonts w:ascii="Times New Roman" w:hAnsi="Times New Roman" w:cs="Times New Roman"/>
          <w:i/>
          <w:sz w:val="24"/>
          <w:szCs w:val="24"/>
        </w:rPr>
        <w:t>online</w:t>
      </w:r>
      <w:r w:rsidR="00353C61" w:rsidRPr="007C487D">
        <w:rPr>
          <w:rFonts w:ascii="Times New Roman" w:hAnsi="Times New Roman" w:cs="Times New Roman"/>
          <w:sz w:val="24"/>
          <w:szCs w:val="24"/>
        </w:rPr>
        <w:t xml:space="preserve">). </w:t>
      </w:r>
      <w:r w:rsidR="00DF782F" w:rsidRPr="007C487D">
        <w:rPr>
          <w:rFonts w:ascii="Times New Roman" w:hAnsi="Times New Roman" w:cs="Times New Roman"/>
          <w:sz w:val="24"/>
          <w:szCs w:val="24"/>
        </w:rPr>
        <w:t>Atas dasar itu pula penulis terdorong untuk mengadakan penelitian yang akan disusun dalam bentuk skripsi dengan judul: “</w:t>
      </w:r>
      <w:r w:rsidR="00F6470F">
        <w:rPr>
          <w:rFonts w:ascii="Times New Roman" w:hAnsi="Times New Roman" w:cs="Times New Roman"/>
          <w:sz w:val="24"/>
          <w:szCs w:val="24"/>
        </w:rPr>
        <w:t>Keberdayaan Orang Dengan Disabilitas (Studi Kasus Tentang Pemberdayaan di Sinergi Foundation) Kota Bandung</w:t>
      </w:r>
      <w:r w:rsidR="00DF782F" w:rsidRPr="007C487D">
        <w:rPr>
          <w:rFonts w:ascii="Times New Roman" w:hAnsi="Times New Roman" w:cs="Times New Roman"/>
          <w:sz w:val="24"/>
          <w:szCs w:val="24"/>
        </w:rPr>
        <w:t>”</w:t>
      </w:r>
      <w:r w:rsidR="00F6470F">
        <w:rPr>
          <w:rFonts w:ascii="Times New Roman" w:hAnsi="Times New Roman" w:cs="Times New Roman"/>
          <w:sz w:val="24"/>
          <w:szCs w:val="24"/>
        </w:rPr>
        <w:t>.</w:t>
      </w:r>
    </w:p>
    <w:p w:rsidR="00C81ECF" w:rsidRPr="008A6A62" w:rsidRDefault="00C81ECF" w:rsidP="000858BE">
      <w:pPr>
        <w:pStyle w:val="ListParagraph"/>
        <w:numPr>
          <w:ilvl w:val="0"/>
          <w:numId w:val="1"/>
        </w:numPr>
        <w:spacing w:after="0" w:line="480" w:lineRule="auto"/>
        <w:ind w:left="426" w:hanging="426"/>
        <w:jc w:val="both"/>
        <w:rPr>
          <w:rFonts w:ascii="Times New Roman" w:hAnsi="Times New Roman" w:cs="Times New Roman"/>
          <w:b/>
          <w:sz w:val="24"/>
          <w:szCs w:val="24"/>
        </w:rPr>
      </w:pPr>
      <w:r w:rsidRPr="008A6A62">
        <w:rPr>
          <w:rFonts w:ascii="Times New Roman" w:hAnsi="Times New Roman" w:cs="Times New Roman"/>
          <w:b/>
          <w:sz w:val="24"/>
          <w:szCs w:val="24"/>
        </w:rPr>
        <w:t>Identifikasi Masalah</w:t>
      </w:r>
    </w:p>
    <w:p w:rsidR="00C81ECF" w:rsidRPr="007C487D" w:rsidRDefault="00C81ECF"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Berdasarkan uraian latar belakang masalah di</w:t>
      </w:r>
      <w:r w:rsidR="00A77FF4" w:rsidRPr="007C487D">
        <w:rPr>
          <w:rFonts w:ascii="Times New Roman" w:hAnsi="Times New Roman" w:cs="Times New Roman"/>
          <w:sz w:val="24"/>
          <w:szCs w:val="24"/>
        </w:rPr>
        <w:t xml:space="preserve"> </w:t>
      </w:r>
      <w:r w:rsidRPr="007C487D">
        <w:rPr>
          <w:rFonts w:ascii="Times New Roman" w:hAnsi="Times New Roman" w:cs="Times New Roman"/>
          <w:sz w:val="24"/>
          <w:szCs w:val="24"/>
        </w:rPr>
        <w:t xml:space="preserve">atas, maka peneliti tertarik melakukan penelitian terhadap permasalahan </w:t>
      </w:r>
      <w:r w:rsidR="00F6470F">
        <w:rPr>
          <w:rFonts w:ascii="Times New Roman" w:hAnsi="Times New Roman" w:cs="Times New Roman"/>
          <w:sz w:val="24"/>
          <w:szCs w:val="24"/>
        </w:rPr>
        <w:t xml:space="preserve">Keberdayaan Orang Dengan </w:t>
      </w:r>
      <w:r w:rsidR="00F6470F">
        <w:rPr>
          <w:rFonts w:ascii="Times New Roman" w:hAnsi="Times New Roman" w:cs="Times New Roman"/>
          <w:sz w:val="24"/>
          <w:szCs w:val="24"/>
        </w:rPr>
        <w:lastRenderedPageBreak/>
        <w:t>Disabilitas Kota Bandung</w:t>
      </w:r>
      <w:r w:rsidR="00F47A0E">
        <w:rPr>
          <w:rFonts w:ascii="Times New Roman" w:hAnsi="Times New Roman" w:cs="Times New Roman"/>
          <w:sz w:val="24"/>
          <w:szCs w:val="24"/>
        </w:rPr>
        <w:t xml:space="preserve"> (Studi Kasus Tentang Pemberdayaan di Sinergi Foundation)</w:t>
      </w:r>
      <w:r w:rsidRPr="007C487D">
        <w:rPr>
          <w:rFonts w:ascii="Times New Roman" w:hAnsi="Times New Roman" w:cs="Times New Roman"/>
          <w:sz w:val="24"/>
          <w:szCs w:val="24"/>
        </w:rPr>
        <w:t>, dengan ident</w:t>
      </w:r>
      <w:r w:rsidR="00F47DC7" w:rsidRPr="007C487D">
        <w:rPr>
          <w:rFonts w:ascii="Times New Roman" w:hAnsi="Times New Roman" w:cs="Times New Roman"/>
          <w:sz w:val="24"/>
          <w:szCs w:val="24"/>
        </w:rPr>
        <w:t>ifikasi masalah sebagai berikut</w:t>
      </w:r>
      <w:r w:rsidRPr="007C487D">
        <w:rPr>
          <w:rFonts w:ascii="Times New Roman" w:hAnsi="Times New Roman" w:cs="Times New Roman"/>
          <w:sz w:val="24"/>
          <w:szCs w:val="24"/>
        </w:rPr>
        <w:t>:</w:t>
      </w:r>
    </w:p>
    <w:p w:rsidR="009A28DB" w:rsidRPr="007C487D" w:rsidRDefault="009A28DB" w:rsidP="00621DB5">
      <w:pPr>
        <w:pStyle w:val="ListParagraph"/>
        <w:numPr>
          <w:ilvl w:val="0"/>
          <w:numId w:val="4"/>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 xml:space="preserve">Bagaimana </w:t>
      </w:r>
      <w:r w:rsidR="00BF5086" w:rsidRPr="007C487D">
        <w:rPr>
          <w:rFonts w:ascii="Times New Roman" w:hAnsi="Times New Roman" w:cs="Times New Roman"/>
          <w:sz w:val="24"/>
          <w:szCs w:val="24"/>
        </w:rPr>
        <w:t>K</w:t>
      </w:r>
      <w:r w:rsidR="00E1481E" w:rsidRPr="007C487D">
        <w:rPr>
          <w:rFonts w:ascii="Times New Roman" w:hAnsi="Times New Roman" w:cs="Times New Roman"/>
          <w:sz w:val="24"/>
          <w:szCs w:val="24"/>
        </w:rPr>
        <w:t>eterampilan</w:t>
      </w:r>
      <w:r w:rsidRPr="007C487D">
        <w:rPr>
          <w:rFonts w:ascii="Times New Roman" w:hAnsi="Times New Roman" w:cs="Times New Roman"/>
          <w:sz w:val="24"/>
          <w:szCs w:val="24"/>
        </w:rPr>
        <w:t xml:space="preserve"> </w:t>
      </w:r>
      <w:r w:rsidR="000A719F">
        <w:rPr>
          <w:rFonts w:ascii="Times New Roman" w:hAnsi="Times New Roman" w:cs="Times New Roman"/>
          <w:sz w:val="24"/>
          <w:szCs w:val="24"/>
        </w:rPr>
        <w:t>Orang dengan Disabilitas</w:t>
      </w:r>
      <w:r w:rsidRPr="007C487D">
        <w:rPr>
          <w:rFonts w:ascii="Times New Roman" w:hAnsi="Times New Roman" w:cs="Times New Roman"/>
          <w:sz w:val="24"/>
          <w:szCs w:val="24"/>
        </w:rPr>
        <w:t xml:space="preserve"> di Sinergi Foundation?</w:t>
      </w:r>
    </w:p>
    <w:p w:rsidR="009A28DB" w:rsidRPr="007C487D" w:rsidRDefault="00BF5086" w:rsidP="00621DB5">
      <w:pPr>
        <w:pStyle w:val="ListParagraph"/>
        <w:numPr>
          <w:ilvl w:val="0"/>
          <w:numId w:val="4"/>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Bagaimana P</w:t>
      </w:r>
      <w:r w:rsidR="00E1481E" w:rsidRPr="007C487D">
        <w:rPr>
          <w:rFonts w:ascii="Times New Roman" w:hAnsi="Times New Roman" w:cs="Times New Roman"/>
          <w:sz w:val="24"/>
          <w:szCs w:val="24"/>
        </w:rPr>
        <w:t>engetahuan</w:t>
      </w:r>
      <w:r w:rsidR="00A036A1">
        <w:rPr>
          <w:rFonts w:ascii="Times New Roman" w:hAnsi="Times New Roman" w:cs="Times New Roman"/>
          <w:sz w:val="24"/>
          <w:szCs w:val="24"/>
        </w:rPr>
        <w:t xml:space="preserve"> </w:t>
      </w:r>
      <w:r w:rsidR="000A719F">
        <w:rPr>
          <w:rFonts w:ascii="Times New Roman" w:hAnsi="Times New Roman" w:cs="Times New Roman"/>
          <w:sz w:val="24"/>
          <w:szCs w:val="24"/>
        </w:rPr>
        <w:t>Orang dengan Disabilitas</w:t>
      </w:r>
      <w:r w:rsidR="00C53819" w:rsidRPr="007C487D">
        <w:rPr>
          <w:rFonts w:ascii="Times New Roman" w:hAnsi="Times New Roman" w:cs="Times New Roman"/>
          <w:sz w:val="24"/>
          <w:szCs w:val="24"/>
        </w:rPr>
        <w:t xml:space="preserve"> di Sinergi Foundation?</w:t>
      </w:r>
    </w:p>
    <w:p w:rsidR="00DD7E49" w:rsidRPr="008A6A62" w:rsidRDefault="00BF5086" w:rsidP="008A6A62">
      <w:pPr>
        <w:pStyle w:val="ListParagraph"/>
        <w:numPr>
          <w:ilvl w:val="0"/>
          <w:numId w:val="4"/>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Bagaimana K</w:t>
      </w:r>
      <w:r w:rsidR="00E1481E" w:rsidRPr="007C487D">
        <w:rPr>
          <w:rFonts w:ascii="Times New Roman" w:hAnsi="Times New Roman" w:cs="Times New Roman"/>
          <w:sz w:val="24"/>
          <w:szCs w:val="24"/>
        </w:rPr>
        <w:t>ekuasaaan</w:t>
      </w:r>
      <w:r w:rsidR="00C53819" w:rsidRPr="007C487D">
        <w:rPr>
          <w:rFonts w:ascii="Times New Roman" w:hAnsi="Times New Roman" w:cs="Times New Roman"/>
          <w:sz w:val="24"/>
          <w:szCs w:val="24"/>
        </w:rPr>
        <w:t xml:space="preserve"> </w:t>
      </w:r>
      <w:r w:rsidR="000A719F">
        <w:rPr>
          <w:rFonts w:ascii="Times New Roman" w:hAnsi="Times New Roman" w:cs="Times New Roman"/>
          <w:sz w:val="24"/>
          <w:szCs w:val="24"/>
        </w:rPr>
        <w:t>Orang dengan Disabilitas</w:t>
      </w:r>
      <w:r w:rsidR="00C53819" w:rsidRPr="007C487D">
        <w:rPr>
          <w:rFonts w:ascii="Times New Roman" w:hAnsi="Times New Roman" w:cs="Times New Roman"/>
          <w:sz w:val="24"/>
          <w:szCs w:val="24"/>
        </w:rPr>
        <w:t xml:space="preserve"> di Sinergi Foundation?</w:t>
      </w:r>
    </w:p>
    <w:p w:rsidR="00C53819" w:rsidRPr="008A6A62" w:rsidRDefault="00C81ECF" w:rsidP="000858BE">
      <w:pPr>
        <w:pStyle w:val="ListParagraph"/>
        <w:numPr>
          <w:ilvl w:val="0"/>
          <w:numId w:val="1"/>
        </w:numPr>
        <w:spacing w:after="0" w:line="480" w:lineRule="auto"/>
        <w:ind w:left="426" w:hanging="426"/>
        <w:jc w:val="both"/>
        <w:rPr>
          <w:rFonts w:ascii="Times New Roman" w:hAnsi="Times New Roman" w:cs="Times New Roman"/>
          <w:b/>
          <w:sz w:val="24"/>
          <w:szCs w:val="24"/>
        </w:rPr>
      </w:pPr>
      <w:r w:rsidRPr="008A6A62">
        <w:rPr>
          <w:rFonts w:ascii="Times New Roman" w:hAnsi="Times New Roman" w:cs="Times New Roman"/>
          <w:b/>
          <w:sz w:val="24"/>
          <w:szCs w:val="24"/>
        </w:rPr>
        <w:t>Tujuan dan Kegunaan Penelitia</w:t>
      </w:r>
      <w:r w:rsidR="00D13DFD" w:rsidRPr="008A6A62">
        <w:rPr>
          <w:rFonts w:ascii="Times New Roman" w:hAnsi="Times New Roman" w:cs="Times New Roman"/>
          <w:b/>
          <w:sz w:val="24"/>
          <w:szCs w:val="24"/>
        </w:rPr>
        <w:t>n</w:t>
      </w:r>
    </w:p>
    <w:p w:rsidR="00F47DC7" w:rsidRPr="000858BE" w:rsidRDefault="00F47DC7" w:rsidP="008A6A62">
      <w:pPr>
        <w:spacing w:after="0" w:line="480" w:lineRule="auto"/>
        <w:ind w:firstLine="567"/>
        <w:jc w:val="both"/>
        <w:rPr>
          <w:rFonts w:ascii="Times New Roman" w:hAnsi="Times New Roman" w:cs="Times New Roman"/>
          <w:sz w:val="24"/>
          <w:szCs w:val="24"/>
        </w:rPr>
      </w:pPr>
      <w:r w:rsidRPr="000858BE">
        <w:rPr>
          <w:rFonts w:ascii="Times New Roman" w:hAnsi="Times New Roman" w:cs="Times New Roman"/>
          <w:sz w:val="24"/>
          <w:szCs w:val="24"/>
        </w:rPr>
        <w:t xml:space="preserve">Tujuan dan Kegunaan Penelitian tentang </w:t>
      </w:r>
      <w:r w:rsidR="00F6470F">
        <w:rPr>
          <w:rFonts w:ascii="Times New Roman" w:hAnsi="Times New Roman" w:cs="Times New Roman"/>
          <w:sz w:val="24"/>
          <w:szCs w:val="24"/>
        </w:rPr>
        <w:t>Keberdayaan Orang Dengan Disabilitas Kota Bandung</w:t>
      </w:r>
      <w:r w:rsidRPr="000858BE">
        <w:rPr>
          <w:rFonts w:ascii="Times New Roman" w:hAnsi="Times New Roman" w:cs="Times New Roman"/>
          <w:sz w:val="24"/>
          <w:szCs w:val="24"/>
        </w:rPr>
        <w:t xml:space="preserve"> </w:t>
      </w:r>
      <w:r w:rsidR="00F47A0E">
        <w:rPr>
          <w:rFonts w:ascii="Times New Roman" w:hAnsi="Times New Roman" w:cs="Times New Roman"/>
          <w:sz w:val="24"/>
          <w:szCs w:val="24"/>
        </w:rPr>
        <w:t xml:space="preserve">(Studi Kasus Tentang Pemberdayaan di Sinergi Foundation) </w:t>
      </w:r>
      <w:r w:rsidRPr="000858BE">
        <w:rPr>
          <w:rFonts w:ascii="Times New Roman" w:hAnsi="Times New Roman" w:cs="Times New Roman"/>
          <w:sz w:val="24"/>
          <w:szCs w:val="24"/>
        </w:rPr>
        <w:t>adalah:</w:t>
      </w:r>
    </w:p>
    <w:p w:rsidR="00C53819" w:rsidRPr="007C487D" w:rsidRDefault="00C53819" w:rsidP="000858BE">
      <w:pPr>
        <w:pStyle w:val="ListParagraph"/>
        <w:numPr>
          <w:ilvl w:val="0"/>
          <w:numId w:val="31"/>
        </w:numPr>
        <w:spacing w:after="0" w:line="480" w:lineRule="auto"/>
        <w:ind w:left="426" w:hanging="426"/>
        <w:jc w:val="both"/>
        <w:rPr>
          <w:rFonts w:ascii="Times New Roman" w:hAnsi="Times New Roman" w:cs="Times New Roman"/>
          <w:sz w:val="24"/>
          <w:szCs w:val="24"/>
        </w:rPr>
      </w:pPr>
      <w:r w:rsidRPr="007C487D">
        <w:rPr>
          <w:rFonts w:ascii="Times New Roman" w:hAnsi="Times New Roman" w:cs="Times New Roman"/>
          <w:sz w:val="24"/>
          <w:szCs w:val="24"/>
        </w:rPr>
        <w:t>Tujuan Penelitian</w:t>
      </w:r>
    </w:p>
    <w:p w:rsidR="00C53819" w:rsidRPr="000858BE" w:rsidRDefault="00DE0C95"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i</w:t>
      </w:r>
      <w:r w:rsidR="00C53819" w:rsidRPr="000858BE">
        <w:rPr>
          <w:rFonts w:ascii="Times New Roman" w:hAnsi="Times New Roman" w:cs="Times New Roman"/>
          <w:sz w:val="24"/>
          <w:szCs w:val="24"/>
        </w:rPr>
        <w:t>dentifikasi permasalahan yang telah diuraikan diatas, penelitian ini memiliki kualitas espektasi yang diharapkan mampu menjawab pertanyaan dan pernyataan dari permasalahan yang akan diteliti. Maka dari itu, tujuan dari penelitian ini adalah sebagai berikut:</w:t>
      </w:r>
    </w:p>
    <w:p w:rsidR="00C53819" w:rsidRPr="007C487D" w:rsidRDefault="00E1481E" w:rsidP="00AB06BB">
      <w:pPr>
        <w:pStyle w:val="ListParagraph"/>
        <w:numPr>
          <w:ilvl w:val="0"/>
          <w:numId w:val="36"/>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Untuk menggambarkan keterampilan</w:t>
      </w:r>
      <w:r w:rsidR="00C53819" w:rsidRPr="007C487D">
        <w:rPr>
          <w:rFonts w:ascii="Times New Roman" w:hAnsi="Times New Roman" w:cs="Times New Roman"/>
          <w:sz w:val="24"/>
          <w:szCs w:val="24"/>
        </w:rPr>
        <w:t xml:space="preserve"> </w:t>
      </w:r>
      <w:r w:rsidR="000A719F">
        <w:rPr>
          <w:rFonts w:ascii="Times New Roman" w:hAnsi="Times New Roman" w:cs="Times New Roman"/>
          <w:sz w:val="24"/>
          <w:szCs w:val="24"/>
        </w:rPr>
        <w:t>orang dengan disabilitas</w:t>
      </w:r>
      <w:r w:rsidR="00C53819" w:rsidRPr="007C487D">
        <w:rPr>
          <w:rFonts w:ascii="Times New Roman" w:hAnsi="Times New Roman" w:cs="Times New Roman"/>
          <w:sz w:val="24"/>
          <w:szCs w:val="24"/>
        </w:rPr>
        <w:t xml:space="preserve"> di Sinergi Foundation</w:t>
      </w:r>
    </w:p>
    <w:p w:rsidR="00C53819" w:rsidRPr="007C487D" w:rsidRDefault="00C53819" w:rsidP="00AB06BB">
      <w:pPr>
        <w:pStyle w:val="ListParagraph"/>
        <w:numPr>
          <w:ilvl w:val="0"/>
          <w:numId w:val="36"/>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U</w:t>
      </w:r>
      <w:r w:rsidR="00E1481E" w:rsidRPr="007C487D">
        <w:rPr>
          <w:rFonts w:ascii="Times New Roman" w:hAnsi="Times New Roman" w:cs="Times New Roman"/>
          <w:sz w:val="24"/>
          <w:szCs w:val="24"/>
        </w:rPr>
        <w:t>ntuk menggambarkan pengetahuan</w:t>
      </w:r>
      <w:r w:rsidRPr="007C487D">
        <w:rPr>
          <w:rFonts w:ascii="Times New Roman" w:hAnsi="Times New Roman" w:cs="Times New Roman"/>
          <w:sz w:val="24"/>
          <w:szCs w:val="24"/>
        </w:rPr>
        <w:t xml:space="preserve"> </w:t>
      </w:r>
      <w:r w:rsidR="000A719F">
        <w:rPr>
          <w:rFonts w:ascii="Times New Roman" w:hAnsi="Times New Roman" w:cs="Times New Roman"/>
          <w:sz w:val="24"/>
          <w:szCs w:val="24"/>
        </w:rPr>
        <w:t>orang dengan disabilitas</w:t>
      </w:r>
      <w:r w:rsidRPr="007C487D">
        <w:rPr>
          <w:rFonts w:ascii="Times New Roman" w:hAnsi="Times New Roman" w:cs="Times New Roman"/>
          <w:sz w:val="24"/>
          <w:szCs w:val="24"/>
        </w:rPr>
        <w:t xml:space="preserve"> di Sinergi Foundation</w:t>
      </w:r>
    </w:p>
    <w:p w:rsidR="0067459A" w:rsidRPr="007C487D" w:rsidRDefault="00C53819" w:rsidP="00AB06BB">
      <w:pPr>
        <w:pStyle w:val="ListParagraph"/>
        <w:numPr>
          <w:ilvl w:val="0"/>
          <w:numId w:val="36"/>
        </w:numPr>
        <w:spacing w:after="0" w:line="480" w:lineRule="auto"/>
        <w:ind w:left="426"/>
        <w:jc w:val="both"/>
        <w:rPr>
          <w:rFonts w:ascii="Times New Roman" w:hAnsi="Times New Roman" w:cs="Times New Roman"/>
          <w:sz w:val="24"/>
          <w:szCs w:val="24"/>
        </w:rPr>
      </w:pPr>
      <w:r w:rsidRPr="007C487D">
        <w:rPr>
          <w:rFonts w:ascii="Times New Roman" w:hAnsi="Times New Roman" w:cs="Times New Roman"/>
          <w:sz w:val="24"/>
          <w:szCs w:val="24"/>
        </w:rPr>
        <w:t>Untu</w:t>
      </w:r>
      <w:r w:rsidR="00E1481E" w:rsidRPr="007C487D">
        <w:rPr>
          <w:rFonts w:ascii="Times New Roman" w:hAnsi="Times New Roman" w:cs="Times New Roman"/>
          <w:sz w:val="24"/>
          <w:szCs w:val="24"/>
        </w:rPr>
        <w:t>k mneggambarkan kekuasaan</w:t>
      </w:r>
      <w:r w:rsidRPr="007C487D">
        <w:rPr>
          <w:rFonts w:ascii="Times New Roman" w:hAnsi="Times New Roman" w:cs="Times New Roman"/>
          <w:sz w:val="24"/>
          <w:szCs w:val="24"/>
        </w:rPr>
        <w:t xml:space="preserve"> </w:t>
      </w:r>
      <w:r w:rsidR="000A719F">
        <w:rPr>
          <w:rFonts w:ascii="Times New Roman" w:hAnsi="Times New Roman" w:cs="Times New Roman"/>
          <w:sz w:val="24"/>
          <w:szCs w:val="24"/>
        </w:rPr>
        <w:t>orang dengan disabilitas</w:t>
      </w:r>
      <w:r w:rsidRPr="007C487D">
        <w:rPr>
          <w:rFonts w:ascii="Times New Roman" w:hAnsi="Times New Roman" w:cs="Times New Roman"/>
          <w:sz w:val="24"/>
          <w:szCs w:val="24"/>
        </w:rPr>
        <w:t xml:space="preserve"> di Sinergi Foundation</w:t>
      </w:r>
    </w:p>
    <w:p w:rsidR="00C53819" w:rsidRPr="007C487D" w:rsidRDefault="00C53819" w:rsidP="00AB06BB">
      <w:pPr>
        <w:pStyle w:val="ListParagraph"/>
        <w:numPr>
          <w:ilvl w:val="0"/>
          <w:numId w:val="31"/>
        </w:numPr>
        <w:spacing w:after="0" w:line="480" w:lineRule="auto"/>
        <w:ind w:left="426" w:hanging="426"/>
        <w:jc w:val="both"/>
        <w:rPr>
          <w:rFonts w:ascii="Times New Roman" w:hAnsi="Times New Roman" w:cs="Times New Roman"/>
          <w:sz w:val="24"/>
          <w:szCs w:val="24"/>
        </w:rPr>
      </w:pPr>
      <w:r w:rsidRPr="007C487D">
        <w:rPr>
          <w:rFonts w:ascii="Times New Roman" w:hAnsi="Times New Roman" w:cs="Times New Roman"/>
          <w:sz w:val="24"/>
          <w:szCs w:val="24"/>
        </w:rPr>
        <w:t>Kegunaan Penelitian</w:t>
      </w:r>
    </w:p>
    <w:p w:rsidR="00CB46E7" w:rsidRPr="000A719F" w:rsidRDefault="00C53819" w:rsidP="008A6A62">
      <w:pPr>
        <w:spacing w:after="0" w:line="480" w:lineRule="auto"/>
        <w:ind w:firstLine="567"/>
        <w:jc w:val="both"/>
        <w:rPr>
          <w:rFonts w:ascii="Times New Roman" w:hAnsi="Times New Roman" w:cs="Times New Roman"/>
          <w:sz w:val="24"/>
          <w:szCs w:val="24"/>
        </w:rPr>
      </w:pPr>
      <w:r w:rsidRPr="000858BE">
        <w:rPr>
          <w:rFonts w:ascii="Times New Roman" w:hAnsi="Times New Roman" w:cs="Times New Roman"/>
          <w:sz w:val="24"/>
          <w:szCs w:val="24"/>
        </w:rPr>
        <w:t xml:space="preserve">Segala bentuk penelitian ilmiah fenomena sosial, dirancang untuk kesempurnaan suatu deskripsi permasalahan sosial. Penelitian dibutuhkan untuk </w:t>
      </w:r>
      <w:r w:rsidRPr="000858BE">
        <w:rPr>
          <w:rFonts w:ascii="Times New Roman" w:hAnsi="Times New Roman" w:cs="Times New Roman"/>
          <w:sz w:val="24"/>
          <w:szCs w:val="24"/>
        </w:rPr>
        <w:lastRenderedPageBreak/>
        <w:t>memberi manfaat yang signifikan dalam suatu realita sosial. Maka dari itu, kegunaan atau manfaat dari penelitian ini dapat dirumuskan sebagai berikut:</w:t>
      </w:r>
    </w:p>
    <w:p w:rsidR="00C53819" w:rsidRPr="007C487D" w:rsidRDefault="00C53819" w:rsidP="00AB06BB">
      <w:pPr>
        <w:pStyle w:val="ListParagraph"/>
        <w:numPr>
          <w:ilvl w:val="0"/>
          <w:numId w:val="37"/>
        </w:numPr>
        <w:spacing w:after="0" w:line="480" w:lineRule="auto"/>
        <w:ind w:left="426" w:hanging="426"/>
        <w:jc w:val="both"/>
        <w:rPr>
          <w:rFonts w:ascii="Times New Roman" w:hAnsi="Times New Roman" w:cs="Times New Roman"/>
          <w:sz w:val="24"/>
          <w:szCs w:val="24"/>
        </w:rPr>
      </w:pPr>
      <w:r w:rsidRPr="007C487D">
        <w:rPr>
          <w:rFonts w:ascii="Times New Roman" w:hAnsi="Times New Roman" w:cs="Times New Roman"/>
          <w:sz w:val="24"/>
          <w:szCs w:val="24"/>
        </w:rPr>
        <w:t>Teoritis</w:t>
      </w:r>
    </w:p>
    <w:p w:rsidR="00C53819" w:rsidRPr="000858BE" w:rsidRDefault="00C53819" w:rsidP="008A6A62">
      <w:pPr>
        <w:spacing w:after="0" w:line="480" w:lineRule="auto"/>
        <w:ind w:firstLine="567"/>
        <w:jc w:val="both"/>
        <w:rPr>
          <w:rFonts w:ascii="Times New Roman" w:hAnsi="Times New Roman" w:cs="Times New Roman"/>
          <w:sz w:val="24"/>
          <w:szCs w:val="24"/>
        </w:rPr>
      </w:pPr>
      <w:r w:rsidRPr="000858BE">
        <w:rPr>
          <w:rFonts w:ascii="Times New Roman" w:hAnsi="Times New Roman" w:cs="Times New Roman"/>
          <w:sz w:val="24"/>
          <w:szCs w:val="24"/>
        </w:rPr>
        <w:t xml:space="preserve">Secara teoritis penelitian ini diharapkan dapat memberikan sumbangan pemikiran bagi pengembangan ilmu pekerjaan sosial terutama tentang </w:t>
      </w:r>
      <w:r w:rsidR="00F6470F">
        <w:rPr>
          <w:rFonts w:ascii="Times New Roman" w:hAnsi="Times New Roman" w:cs="Times New Roman"/>
          <w:sz w:val="24"/>
          <w:szCs w:val="24"/>
        </w:rPr>
        <w:t xml:space="preserve">Keberdayaan Orang Dengan Disabilitas Kota Bandung </w:t>
      </w:r>
      <w:r w:rsidR="00F47A0E">
        <w:rPr>
          <w:rFonts w:ascii="Times New Roman" w:hAnsi="Times New Roman" w:cs="Times New Roman"/>
          <w:sz w:val="24"/>
          <w:szCs w:val="24"/>
        </w:rPr>
        <w:t xml:space="preserve">(Studi Kasus Tentang Pemberdayaan di Sinergi Foundation) </w:t>
      </w:r>
    </w:p>
    <w:p w:rsidR="00C53819" w:rsidRPr="007C487D" w:rsidRDefault="00C53819" w:rsidP="00AB06BB">
      <w:pPr>
        <w:pStyle w:val="ListParagraph"/>
        <w:numPr>
          <w:ilvl w:val="0"/>
          <w:numId w:val="37"/>
        </w:numPr>
        <w:spacing w:after="0" w:line="480" w:lineRule="auto"/>
        <w:ind w:left="426" w:hanging="426"/>
        <w:jc w:val="both"/>
        <w:rPr>
          <w:rFonts w:ascii="Times New Roman" w:hAnsi="Times New Roman" w:cs="Times New Roman"/>
          <w:sz w:val="24"/>
          <w:szCs w:val="24"/>
        </w:rPr>
      </w:pPr>
      <w:r w:rsidRPr="007C487D">
        <w:rPr>
          <w:rFonts w:ascii="Times New Roman" w:hAnsi="Times New Roman" w:cs="Times New Roman"/>
          <w:sz w:val="24"/>
          <w:szCs w:val="24"/>
        </w:rPr>
        <w:t xml:space="preserve">Praktis </w:t>
      </w:r>
    </w:p>
    <w:p w:rsidR="001613D3" w:rsidRPr="008A6A62" w:rsidRDefault="00C53819" w:rsidP="008A6A62">
      <w:pPr>
        <w:spacing w:after="0" w:line="480" w:lineRule="auto"/>
        <w:ind w:firstLine="567"/>
        <w:jc w:val="both"/>
        <w:rPr>
          <w:rFonts w:ascii="Times New Roman" w:hAnsi="Times New Roman" w:cs="Times New Roman"/>
          <w:sz w:val="24"/>
          <w:szCs w:val="24"/>
          <w:lang w:val="en-US"/>
        </w:rPr>
      </w:pPr>
      <w:r w:rsidRPr="007C487D">
        <w:rPr>
          <w:rFonts w:ascii="Times New Roman" w:hAnsi="Times New Roman" w:cs="Times New Roman"/>
          <w:sz w:val="24"/>
          <w:szCs w:val="24"/>
        </w:rPr>
        <w:t xml:space="preserve">Secara praktis kegunaan penelitian ini diharapkan memberikan masukan sebagai pemecahan masalah tentang </w:t>
      </w:r>
      <w:r w:rsidR="00F6470F">
        <w:rPr>
          <w:rFonts w:ascii="Times New Roman" w:hAnsi="Times New Roman" w:cs="Times New Roman"/>
          <w:sz w:val="24"/>
          <w:szCs w:val="24"/>
        </w:rPr>
        <w:t>Keberdayaan Orang Dengan Disabilitas Kota Bandung</w:t>
      </w:r>
      <w:r w:rsidR="00F47A0E">
        <w:rPr>
          <w:rFonts w:ascii="Times New Roman" w:hAnsi="Times New Roman" w:cs="Times New Roman"/>
          <w:sz w:val="24"/>
          <w:szCs w:val="24"/>
        </w:rPr>
        <w:t xml:space="preserve"> (Studi Kasus Tentang Pemberdayaan di Sinergi Foundation)</w:t>
      </w:r>
      <w:r w:rsidR="00F6470F">
        <w:rPr>
          <w:rFonts w:ascii="Times New Roman" w:hAnsi="Times New Roman" w:cs="Times New Roman"/>
          <w:sz w:val="24"/>
          <w:szCs w:val="24"/>
        </w:rPr>
        <w:t>.</w:t>
      </w:r>
    </w:p>
    <w:p w:rsidR="00F627DF" w:rsidRPr="008A6A62" w:rsidRDefault="00C81ECF" w:rsidP="000858BE">
      <w:pPr>
        <w:pStyle w:val="ListParagraph"/>
        <w:numPr>
          <w:ilvl w:val="0"/>
          <w:numId w:val="1"/>
        </w:numPr>
        <w:spacing w:after="0" w:line="480" w:lineRule="auto"/>
        <w:ind w:left="426" w:hanging="426"/>
        <w:jc w:val="both"/>
        <w:rPr>
          <w:rFonts w:ascii="Times New Roman" w:hAnsi="Times New Roman" w:cs="Times New Roman"/>
          <w:b/>
          <w:sz w:val="24"/>
          <w:szCs w:val="24"/>
        </w:rPr>
      </w:pPr>
      <w:r w:rsidRPr="008A6A62">
        <w:rPr>
          <w:rFonts w:ascii="Times New Roman" w:hAnsi="Times New Roman" w:cs="Times New Roman"/>
          <w:b/>
          <w:sz w:val="24"/>
          <w:szCs w:val="24"/>
        </w:rPr>
        <w:t>Kerangka Konseptual</w:t>
      </w:r>
    </w:p>
    <w:p w:rsidR="00F627DF" w:rsidRPr="007C487D" w:rsidRDefault="000A719F"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Masalah disabilitas</w:t>
      </w:r>
      <w:r w:rsidR="00F627DF" w:rsidRPr="007C487D">
        <w:rPr>
          <w:rFonts w:ascii="Times New Roman" w:hAnsi="Times New Roman" w:cs="Times New Roman"/>
          <w:sz w:val="24"/>
          <w:szCs w:val="24"/>
        </w:rPr>
        <w:t xml:space="preserve"> (penyandang cacat) merupakan salah satu masalah kesejahteraan sosial dan merupak</w:t>
      </w:r>
      <w:r w:rsidR="007F7731" w:rsidRPr="007C487D">
        <w:rPr>
          <w:rFonts w:ascii="Times New Roman" w:hAnsi="Times New Roman" w:cs="Times New Roman"/>
          <w:sz w:val="24"/>
          <w:szCs w:val="24"/>
        </w:rPr>
        <w:t>an tanggung jawab profesi ini. K</w:t>
      </w:r>
      <w:r w:rsidR="00F627DF" w:rsidRPr="007C487D">
        <w:rPr>
          <w:rFonts w:ascii="Times New Roman" w:hAnsi="Times New Roman" w:cs="Times New Roman"/>
          <w:sz w:val="24"/>
          <w:szCs w:val="24"/>
        </w:rPr>
        <w:t>esejahteraan sosial merupakan salah satu unsur penting dalam pembangunan suatu masyarakat. menurut pre-conferenceworking committee for the XVth International Conference of Social Welfare</w:t>
      </w:r>
      <w:r w:rsidR="00F41949" w:rsidRPr="007C487D">
        <w:rPr>
          <w:rFonts w:ascii="Times New Roman" w:hAnsi="Times New Roman" w:cs="Times New Roman"/>
          <w:sz w:val="24"/>
          <w:szCs w:val="24"/>
        </w:rPr>
        <w:t xml:space="preserve"> dalam Adi (1994:4-5 )</w:t>
      </w:r>
      <w:r w:rsidR="00F627DF" w:rsidRPr="007C487D">
        <w:rPr>
          <w:rFonts w:ascii="Times New Roman" w:hAnsi="Times New Roman" w:cs="Times New Roman"/>
          <w:sz w:val="24"/>
          <w:szCs w:val="24"/>
        </w:rPr>
        <w:t>:</w:t>
      </w:r>
    </w:p>
    <w:p w:rsidR="0067459A" w:rsidRPr="007C487D" w:rsidRDefault="00F627DF" w:rsidP="008A6A62">
      <w:pPr>
        <w:pStyle w:val="ListParagraph"/>
        <w:spacing w:after="0" w:line="240" w:lineRule="auto"/>
        <w:ind w:left="567"/>
        <w:jc w:val="both"/>
        <w:rPr>
          <w:rFonts w:ascii="Times New Roman" w:hAnsi="Times New Roman" w:cs="Times New Roman"/>
          <w:i/>
          <w:sz w:val="24"/>
          <w:szCs w:val="24"/>
        </w:rPr>
      </w:pPr>
      <w:r w:rsidRPr="007C487D">
        <w:rPr>
          <w:rFonts w:ascii="Times New Roman" w:hAnsi="Times New Roman" w:cs="Times New Roman"/>
          <w:i/>
          <w:sz w:val="24"/>
          <w:szCs w:val="24"/>
        </w:rPr>
        <w:t>“social welfare is all the organized social arrangements which have as their direct and primary objective the well-being of people in social context. It includes the broad range of policies and service which are concerned with various aspects of people live-their income, security, health, housing, education, recration, cultural,</w:t>
      </w:r>
      <w:r w:rsidR="00EE1354">
        <w:rPr>
          <w:rFonts w:ascii="Times New Roman" w:hAnsi="Times New Roman" w:cs="Times New Roman"/>
          <w:i/>
          <w:sz w:val="24"/>
          <w:szCs w:val="24"/>
        </w:rPr>
        <w:t xml:space="preserve"> </w:t>
      </w:r>
      <w:r w:rsidRPr="007C487D">
        <w:rPr>
          <w:rFonts w:ascii="Times New Roman" w:hAnsi="Times New Roman" w:cs="Times New Roman"/>
          <w:i/>
          <w:sz w:val="24"/>
          <w:szCs w:val="24"/>
        </w:rPr>
        <w:t xml:space="preserve">traditions, etc” </w:t>
      </w:r>
    </w:p>
    <w:p w:rsidR="000122A4" w:rsidRPr="007C487D" w:rsidRDefault="000122A4" w:rsidP="00CE49C5">
      <w:pPr>
        <w:pStyle w:val="ListParagraph"/>
        <w:spacing w:after="0" w:line="240" w:lineRule="auto"/>
        <w:ind w:left="426"/>
        <w:jc w:val="both"/>
        <w:rPr>
          <w:rFonts w:ascii="Times New Roman" w:hAnsi="Times New Roman" w:cs="Times New Roman"/>
          <w:i/>
          <w:sz w:val="24"/>
          <w:szCs w:val="24"/>
        </w:rPr>
      </w:pPr>
    </w:p>
    <w:p w:rsidR="00F627DF" w:rsidRPr="007C487D" w:rsidRDefault="00DD7E49"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pengertian tersebut</w:t>
      </w:r>
      <w:r w:rsidR="00F627DF" w:rsidRPr="007C487D">
        <w:rPr>
          <w:rFonts w:ascii="Times New Roman" w:hAnsi="Times New Roman" w:cs="Times New Roman"/>
          <w:sz w:val="24"/>
          <w:szCs w:val="24"/>
        </w:rPr>
        <w:t xml:space="preserve"> kesejahteraan sosial adalah keseluruhan usaha sosial yang teroganisir dan mempunyai tujuan utama untuk meningkatkan taraf hidup masyarakat berdasarkan konteks sosialnya. Didalamnya tercakup pula </w:t>
      </w:r>
      <w:r w:rsidR="00F627DF" w:rsidRPr="007C487D">
        <w:rPr>
          <w:rFonts w:ascii="Times New Roman" w:hAnsi="Times New Roman" w:cs="Times New Roman"/>
          <w:sz w:val="24"/>
          <w:szCs w:val="24"/>
        </w:rPr>
        <w:lastRenderedPageBreak/>
        <w:t xml:space="preserve">kebijakan dan pelayanan yang terkait dengan berbagai kehidupan masyarakat, seperti pendapatan; jaminan sosial; kesehatan; perumahan; pendidikan; rekreasi; tradisi budaya; dan lain sebagiannya. </w:t>
      </w:r>
    </w:p>
    <w:p w:rsidR="00DF782F" w:rsidRPr="007C487D" w:rsidRDefault="008A6A62"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w:t>
      </w:r>
      <w:r w:rsidR="00DE0C95">
        <w:rPr>
          <w:rFonts w:ascii="Times New Roman" w:hAnsi="Times New Roman" w:cs="Times New Roman"/>
          <w:sz w:val="24"/>
          <w:szCs w:val="24"/>
        </w:rPr>
        <w:t>efin</w:t>
      </w:r>
      <w:r>
        <w:rPr>
          <w:rFonts w:ascii="Times New Roman" w:hAnsi="Times New Roman" w:cs="Times New Roman"/>
          <w:sz w:val="24"/>
          <w:szCs w:val="24"/>
        </w:rPr>
        <w:t>s</w:t>
      </w:r>
      <w:r w:rsidR="00DE0C95">
        <w:rPr>
          <w:rFonts w:ascii="Times New Roman" w:hAnsi="Times New Roman" w:cs="Times New Roman"/>
          <w:sz w:val="24"/>
          <w:szCs w:val="24"/>
        </w:rPr>
        <w:t xml:space="preserve">i </w:t>
      </w:r>
      <w:r w:rsidR="00DD7E49">
        <w:rPr>
          <w:rFonts w:ascii="Times New Roman" w:hAnsi="Times New Roman" w:cs="Times New Roman"/>
          <w:sz w:val="24"/>
          <w:szCs w:val="24"/>
        </w:rPr>
        <w:t>tersebut</w:t>
      </w:r>
      <w:r w:rsidR="00DE0C95">
        <w:rPr>
          <w:rFonts w:ascii="Times New Roman" w:hAnsi="Times New Roman" w:cs="Times New Roman"/>
          <w:sz w:val="24"/>
          <w:szCs w:val="24"/>
        </w:rPr>
        <w:t xml:space="preserve"> dipahami bahwa </w:t>
      </w:r>
      <w:r w:rsidR="00F627DF" w:rsidRPr="007C487D">
        <w:rPr>
          <w:rFonts w:ascii="Times New Roman" w:hAnsi="Times New Roman" w:cs="Times New Roman"/>
          <w:sz w:val="24"/>
          <w:szCs w:val="24"/>
        </w:rPr>
        <w:t>kesejahteraan sosial mencangkup berbagai usaha yang dikembangkan untuk meningkatkan taraf hidup manusia, baik dibidang fisik, mental, emosional, sosial, ekonomi ataupun kehidupan spiritual</w:t>
      </w:r>
      <w:r w:rsidR="00DD7E49">
        <w:rPr>
          <w:rFonts w:ascii="Times New Roman" w:hAnsi="Times New Roman" w:cs="Times New Roman"/>
          <w:sz w:val="24"/>
          <w:szCs w:val="24"/>
        </w:rPr>
        <w:t>.  Ada pun Usaha K</w:t>
      </w:r>
      <w:r w:rsidR="00F627DF" w:rsidRPr="007C487D">
        <w:rPr>
          <w:rFonts w:ascii="Times New Roman" w:hAnsi="Times New Roman" w:cs="Times New Roman"/>
          <w:sz w:val="24"/>
          <w:szCs w:val="24"/>
        </w:rPr>
        <w:t xml:space="preserve">esejahteraan Sosial menurut Undang-undang NO. 6 tahun 1974 pasal 2 ayat 2 sebagai berikut: </w:t>
      </w:r>
      <w:r w:rsidR="00E74986">
        <w:rPr>
          <w:rFonts w:ascii="Times New Roman" w:hAnsi="Times New Roman" w:cs="Times New Roman"/>
          <w:sz w:val="24"/>
          <w:szCs w:val="24"/>
        </w:rPr>
        <w:t>“</w:t>
      </w:r>
      <w:r w:rsidR="00F627DF" w:rsidRPr="007C487D">
        <w:rPr>
          <w:rFonts w:ascii="Times New Roman" w:hAnsi="Times New Roman" w:cs="Times New Roman"/>
          <w:sz w:val="24"/>
          <w:szCs w:val="24"/>
        </w:rPr>
        <w:t>Usaha-usaha kesejahteraan sosial adalah semua u</w:t>
      </w:r>
      <w:r w:rsidR="00683424" w:rsidRPr="007C487D">
        <w:rPr>
          <w:rFonts w:ascii="Times New Roman" w:hAnsi="Times New Roman" w:cs="Times New Roman"/>
          <w:sz w:val="24"/>
          <w:szCs w:val="24"/>
        </w:rPr>
        <w:t xml:space="preserve">paya, program dan kegiatan yang ditujukan untuk mewujudkan, </w:t>
      </w:r>
      <w:r w:rsidR="00F627DF" w:rsidRPr="007C487D">
        <w:rPr>
          <w:rFonts w:ascii="Times New Roman" w:hAnsi="Times New Roman" w:cs="Times New Roman"/>
          <w:sz w:val="24"/>
          <w:szCs w:val="24"/>
        </w:rPr>
        <w:t>membina, memelihara dan men</w:t>
      </w:r>
      <w:r w:rsidR="00F41949" w:rsidRPr="007C487D">
        <w:rPr>
          <w:rFonts w:ascii="Times New Roman" w:hAnsi="Times New Roman" w:cs="Times New Roman"/>
          <w:sz w:val="24"/>
          <w:szCs w:val="24"/>
        </w:rPr>
        <w:t>gembangkan kesejahteraan sosial</w:t>
      </w:r>
      <w:r w:rsidR="00E74986">
        <w:rPr>
          <w:rFonts w:ascii="Times New Roman" w:hAnsi="Times New Roman" w:cs="Times New Roman"/>
          <w:sz w:val="24"/>
          <w:szCs w:val="24"/>
        </w:rPr>
        <w:t>”</w:t>
      </w:r>
      <w:r w:rsidR="00683424" w:rsidRPr="007C487D">
        <w:rPr>
          <w:rFonts w:ascii="Times New Roman" w:hAnsi="Times New Roman" w:cs="Times New Roman"/>
          <w:sz w:val="24"/>
          <w:szCs w:val="24"/>
        </w:rPr>
        <w:t>.</w:t>
      </w:r>
    </w:p>
    <w:p w:rsidR="00D57121" w:rsidRPr="007C487D" w:rsidRDefault="00DD7E49"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definisi tersebut</w:t>
      </w:r>
      <w:r w:rsidR="00F627DF" w:rsidRPr="007C487D">
        <w:rPr>
          <w:rFonts w:ascii="Times New Roman" w:hAnsi="Times New Roman" w:cs="Times New Roman"/>
          <w:sz w:val="24"/>
          <w:szCs w:val="24"/>
        </w:rPr>
        <w:t xml:space="preserve"> </w:t>
      </w:r>
      <w:r>
        <w:rPr>
          <w:rFonts w:ascii="Times New Roman" w:hAnsi="Times New Roman" w:cs="Times New Roman"/>
          <w:sz w:val="24"/>
          <w:szCs w:val="24"/>
        </w:rPr>
        <w:t xml:space="preserve">dapat dipahami bahwa usaha kesejateraan sosial </w:t>
      </w:r>
      <w:r w:rsidR="00F627DF" w:rsidRPr="007C487D">
        <w:rPr>
          <w:rFonts w:ascii="Times New Roman" w:hAnsi="Times New Roman" w:cs="Times New Roman"/>
          <w:sz w:val="24"/>
          <w:szCs w:val="24"/>
        </w:rPr>
        <w:t>mengacu pada program, pelayanan dan berbagai kegiatan yang secara kongkret (nyata) berusaha menjawab kebutuhan ataupun masalah yang dihadapi anggota masyarakat. Usaha kesejahteraan sosial tersebut dapat diarahkan pada individu, keluarga, kelompok, ataupun komunitas.</w:t>
      </w:r>
      <w:r w:rsidR="00F41949" w:rsidRPr="007C487D">
        <w:rPr>
          <w:rFonts w:ascii="Times New Roman" w:hAnsi="Times New Roman" w:cs="Times New Roman"/>
          <w:sz w:val="24"/>
          <w:szCs w:val="24"/>
        </w:rPr>
        <w:t xml:space="preserve"> </w:t>
      </w:r>
      <w:r w:rsidR="00F627DF" w:rsidRPr="007C487D">
        <w:rPr>
          <w:rFonts w:ascii="Times New Roman" w:hAnsi="Times New Roman" w:cs="Times New Roman"/>
          <w:sz w:val="24"/>
          <w:szCs w:val="24"/>
        </w:rPr>
        <w:t>Terkait dengan bidang kesejahteraan sosial maka profesi yang terkait adalah pekerja sosial, adapun pengertian</w:t>
      </w:r>
      <w:r w:rsidR="000858BE">
        <w:rPr>
          <w:rFonts w:ascii="Times New Roman" w:hAnsi="Times New Roman" w:cs="Times New Roman"/>
          <w:sz w:val="24"/>
          <w:szCs w:val="24"/>
        </w:rPr>
        <w:t xml:space="preserve"> pekerja sosial menurut Zastrow (1999) dalam Huraerah (2011:38</w:t>
      </w:r>
      <w:r w:rsidR="00A1194F" w:rsidRPr="007C487D">
        <w:rPr>
          <w:rFonts w:ascii="Times New Roman" w:hAnsi="Times New Roman" w:cs="Times New Roman"/>
          <w:sz w:val="24"/>
          <w:szCs w:val="24"/>
        </w:rPr>
        <w:t>)</w:t>
      </w:r>
      <w:r w:rsidR="001D6BCF">
        <w:rPr>
          <w:rFonts w:ascii="Times New Roman" w:hAnsi="Times New Roman" w:cs="Times New Roman"/>
          <w:sz w:val="24"/>
          <w:szCs w:val="24"/>
        </w:rPr>
        <w:t xml:space="preserve"> </w:t>
      </w:r>
      <w:r w:rsidR="00F627DF" w:rsidRPr="007C487D">
        <w:rPr>
          <w:rFonts w:ascii="Times New Roman" w:hAnsi="Times New Roman" w:cs="Times New Roman"/>
          <w:sz w:val="24"/>
          <w:szCs w:val="24"/>
        </w:rPr>
        <w:t xml:space="preserve">yaitu: </w:t>
      </w:r>
    </w:p>
    <w:p w:rsidR="00F627DF" w:rsidRPr="000858BE" w:rsidRDefault="000858BE" w:rsidP="008A6A62">
      <w:pPr>
        <w:pStyle w:val="ListParagraph"/>
        <w:spacing w:after="0" w:line="240" w:lineRule="auto"/>
        <w:ind w:left="567"/>
        <w:jc w:val="both"/>
        <w:rPr>
          <w:rFonts w:ascii="Times New Roman" w:hAnsi="Times New Roman" w:cs="Times New Roman"/>
          <w:sz w:val="24"/>
          <w:szCs w:val="24"/>
        </w:rPr>
      </w:pPr>
      <w:r w:rsidRPr="000858BE">
        <w:rPr>
          <w:rFonts w:ascii="Times New Roman" w:hAnsi="Times New Roman" w:cs="Times New Roman"/>
          <w:sz w:val="24"/>
          <w:szCs w:val="24"/>
        </w:rPr>
        <w:t>Pekerja</w:t>
      </w:r>
      <w:r>
        <w:rPr>
          <w:rFonts w:ascii="Times New Roman" w:hAnsi="Times New Roman" w:cs="Times New Roman"/>
          <w:sz w:val="24"/>
          <w:szCs w:val="24"/>
        </w:rPr>
        <w:t>a</w:t>
      </w:r>
      <w:r w:rsidRPr="000858BE">
        <w:rPr>
          <w:rFonts w:ascii="Times New Roman" w:hAnsi="Times New Roman" w:cs="Times New Roman"/>
          <w:sz w:val="24"/>
          <w:szCs w:val="24"/>
        </w:rPr>
        <w:t>n sosial adalah aktivitas profesional untuk menolong individu, kelompok, dan masyarakat dalam meningkatkan atau memperbaiki kapasitas mereka agar berfungsi sosial dan menciptakan kondisi-kondisi masyarakat yang kondusif untuk mencapai tujuan tersebut</w:t>
      </w:r>
    </w:p>
    <w:p w:rsidR="00D56F0B" w:rsidRPr="007C487D" w:rsidRDefault="00D56F0B" w:rsidP="00CE49C5">
      <w:pPr>
        <w:pStyle w:val="ListParagraph"/>
        <w:spacing w:after="0" w:line="240" w:lineRule="auto"/>
        <w:ind w:left="426"/>
        <w:jc w:val="both"/>
        <w:rPr>
          <w:rFonts w:ascii="Times New Roman" w:hAnsi="Times New Roman" w:cs="Times New Roman"/>
          <w:sz w:val="24"/>
          <w:szCs w:val="24"/>
        </w:rPr>
      </w:pPr>
    </w:p>
    <w:p w:rsidR="00F41949" w:rsidRPr="007C487D" w:rsidRDefault="00DE0C95"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w:t>
      </w:r>
      <w:r w:rsidR="000858BE">
        <w:rPr>
          <w:rFonts w:ascii="Times New Roman" w:hAnsi="Times New Roman" w:cs="Times New Roman"/>
          <w:sz w:val="24"/>
          <w:szCs w:val="24"/>
        </w:rPr>
        <w:t>ari definisi tersebut dapat dipahami bahwa</w:t>
      </w:r>
      <w:r w:rsidR="00A1194F" w:rsidRPr="007C487D">
        <w:rPr>
          <w:rFonts w:ascii="Times New Roman" w:hAnsi="Times New Roman" w:cs="Times New Roman"/>
          <w:sz w:val="24"/>
          <w:szCs w:val="24"/>
        </w:rPr>
        <w:t xml:space="preserve"> pekerjaan sosial</w:t>
      </w:r>
      <w:r w:rsidR="000858BE">
        <w:rPr>
          <w:rFonts w:ascii="Times New Roman" w:hAnsi="Times New Roman" w:cs="Times New Roman"/>
          <w:sz w:val="24"/>
          <w:szCs w:val="24"/>
        </w:rPr>
        <w:t xml:space="preserve"> merupakan aktivitas secara profesional unutk menolong setiap individu, kelompok </w:t>
      </w:r>
      <w:r w:rsidR="000858BE">
        <w:rPr>
          <w:rFonts w:ascii="Times New Roman" w:hAnsi="Times New Roman" w:cs="Times New Roman"/>
          <w:sz w:val="24"/>
          <w:szCs w:val="24"/>
        </w:rPr>
        <w:lastRenderedPageBreak/>
        <w:t xml:space="preserve">maupun masyarakat </w:t>
      </w:r>
      <w:r w:rsidR="000858BE" w:rsidRPr="007C487D">
        <w:rPr>
          <w:rFonts w:ascii="Times New Roman" w:hAnsi="Times New Roman" w:cs="Times New Roman"/>
          <w:sz w:val="24"/>
          <w:szCs w:val="24"/>
        </w:rPr>
        <w:t>untuk mencegah dan memecahkan masalah-masalah sosial mereka, untuk memulihkan dan meningkatk</w:t>
      </w:r>
      <w:r w:rsidR="000858BE">
        <w:rPr>
          <w:rFonts w:ascii="Times New Roman" w:hAnsi="Times New Roman" w:cs="Times New Roman"/>
          <w:sz w:val="24"/>
          <w:szCs w:val="24"/>
        </w:rPr>
        <w:t xml:space="preserve">an keberfungsian sosial mereka. Fokus utama dari pekerjaan sosial adalah </w:t>
      </w:r>
      <w:r w:rsidR="00F627DF" w:rsidRPr="007C487D">
        <w:rPr>
          <w:rFonts w:ascii="Times New Roman" w:hAnsi="Times New Roman" w:cs="Times New Roman"/>
          <w:sz w:val="24"/>
          <w:szCs w:val="24"/>
        </w:rPr>
        <w:t>meningkatkan keberfungsian sosial</w:t>
      </w:r>
      <w:r w:rsidR="000858BE">
        <w:rPr>
          <w:rFonts w:ascii="Times New Roman" w:hAnsi="Times New Roman" w:cs="Times New Roman"/>
          <w:sz w:val="24"/>
          <w:szCs w:val="24"/>
        </w:rPr>
        <w:t xml:space="preserve"> </w:t>
      </w:r>
      <w:r w:rsidR="004C6BE5" w:rsidRPr="007C487D">
        <w:rPr>
          <w:rFonts w:ascii="Times New Roman" w:hAnsi="Times New Roman" w:cs="Times New Roman"/>
          <w:sz w:val="24"/>
          <w:szCs w:val="24"/>
        </w:rPr>
        <w:t>mereka</w:t>
      </w:r>
      <w:r w:rsidR="00F627DF" w:rsidRPr="007C487D">
        <w:rPr>
          <w:rFonts w:ascii="Times New Roman" w:hAnsi="Times New Roman" w:cs="Times New Roman"/>
          <w:sz w:val="24"/>
          <w:szCs w:val="24"/>
        </w:rPr>
        <w:t xml:space="preserve">. keberfungsian sosial </w:t>
      </w:r>
      <w:r w:rsidR="00A1194F" w:rsidRPr="007C487D">
        <w:rPr>
          <w:rFonts w:ascii="Times New Roman" w:hAnsi="Times New Roman" w:cs="Times New Roman"/>
          <w:sz w:val="24"/>
          <w:szCs w:val="24"/>
        </w:rPr>
        <w:t xml:space="preserve"> </w:t>
      </w:r>
      <w:r w:rsidR="00F627DF" w:rsidRPr="007C487D">
        <w:rPr>
          <w:rFonts w:ascii="Times New Roman" w:hAnsi="Times New Roman" w:cs="Times New Roman"/>
          <w:sz w:val="24"/>
          <w:szCs w:val="24"/>
        </w:rPr>
        <w:t>adalah kemampuan untuk melaksanakan peran sosial seperti yang diamanahkan oleh nilai-nilai yang ada di masyaraka</w:t>
      </w:r>
      <w:r w:rsidR="004F5082" w:rsidRPr="007C487D">
        <w:rPr>
          <w:rFonts w:ascii="Times New Roman" w:hAnsi="Times New Roman" w:cs="Times New Roman"/>
          <w:sz w:val="24"/>
          <w:szCs w:val="24"/>
        </w:rPr>
        <w:t>t. Merujuk kepada  Suharto (2005:27</w:t>
      </w:r>
      <w:r w:rsidR="00F627DF" w:rsidRPr="007C487D">
        <w:rPr>
          <w:rFonts w:ascii="Times New Roman" w:hAnsi="Times New Roman" w:cs="Times New Roman"/>
          <w:sz w:val="24"/>
          <w:szCs w:val="24"/>
        </w:rPr>
        <w:t xml:space="preserve">) mengatakan keberfungsian sosial adalah: </w:t>
      </w:r>
    </w:p>
    <w:p w:rsidR="00F41949" w:rsidRDefault="00F41949" w:rsidP="008A6A62">
      <w:pPr>
        <w:pStyle w:val="ListParagraph"/>
        <w:spacing w:after="0" w:line="240" w:lineRule="auto"/>
        <w:ind w:left="567"/>
        <w:jc w:val="both"/>
        <w:rPr>
          <w:rFonts w:ascii="Times New Roman" w:hAnsi="Times New Roman" w:cs="Times New Roman"/>
          <w:color w:val="000000" w:themeColor="text1"/>
          <w:sz w:val="24"/>
          <w:szCs w:val="24"/>
        </w:rPr>
      </w:pPr>
      <w:r w:rsidRPr="007C487D">
        <w:rPr>
          <w:rFonts w:ascii="Times New Roman" w:hAnsi="Times New Roman" w:cs="Times New Roman"/>
          <w:color w:val="000000" w:themeColor="text1"/>
          <w:sz w:val="24"/>
          <w:szCs w:val="24"/>
        </w:rPr>
        <w:t>Keberfungsian sosial adalah sebagai kemampuan (orang, individu, kelompok, masyarakat) dan sistem sosial (lembaga dan jaringan sosial) dalam memenuhi/merespon kebutuhan dasar, menjalankan peranan dan menghadapi goncangan dan tekanan (</w:t>
      </w:r>
      <w:r w:rsidRPr="00DD7E49">
        <w:rPr>
          <w:rFonts w:ascii="Times New Roman" w:hAnsi="Times New Roman" w:cs="Times New Roman"/>
          <w:i/>
          <w:color w:val="000000" w:themeColor="text1"/>
          <w:sz w:val="24"/>
          <w:szCs w:val="24"/>
        </w:rPr>
        <w:t>shocks and stre</w:t>
      </w:r>
      <w:r w:rsidR="00DD7E49">
        <w:rPr>
          <w:rFonts w:ascii="Times New Roman" w:hAnsi="Times New Roman" w:cs="Times New Roman"/>
          <w:i/>
          <w:color w:val="000000" w:themeColor="text1"/>
          <w:sz w:val="24"/>
          <w:szCs w:val="24"/>
        </w:rPr>
        <w:t>s</w:t>
      </w:r>
      <w:r w:rsidRPr="00DD7E49">
        <w:rPr>
          <w:rFonts w:ascii="Times New Roman" w:hAnsi="Times New Roman" w:cs="Times New Roman"/>
          <w:i/>
          <w:color w:val="000000" w:themeColor="text1"/>
          <w:sz w:val="24"/>
          <w:szCs w:val="24"/>
        </w:rPr>
        <w:t>ses</w:t>
      </w:r>
      <w:r w:rsidRPr="007C487D">
        <w:rPr>
          <w:rFonts w:ascii="Times New Roman" w:hAnsi="Times New Roman" w:cs="Times New Roman"/>
          <w:color w:val="000000" w:themeColor="text1"/>
          <w:sz w:val="24"/>
          <w:szCs w:val="24"/>
        </w:rPr>
        <w:t>).</w:t>
      </w:r>
    </w:p>
    <w:p w:rsidR="00DD7E49" w:rsidRPr="00DD7E49" w:rsidRDefault="00DD7E49" w:rsidP="00DD7E49">
      <w:pPr>
        <w:pStyle w:val="ListParagraph"/>
        <w:spacing w:after="0" w:line="240" w:lineRule="auto"/>
        <w:ind w:left="426"/>
        <w:jc w:val="both"/>
        <w:rPr>
          <w:rFonts w:ascii="Times New Roman" w:hAnsi="Times New Roman" w:cs="Times New Roman"/>
          <w:color w:val="000000" w:themeColor="text1"/>
          <w:sz w:val="24"/>
          <w:szCs w:val="24"/>
        </w:rPr>
      </w:pPr>
    </w:p>
    <w:p w:rsidR="00F627DF" w:rsidRPr="007C487D" w:rsidRDefault="006567B7"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pengertian tersebut didapat k</w:t>
      </w:r>
      <w:r w:rsidR="00F627DF" w:rsidRPr="007C487D">
        <w:rPr>
          <w:rFonts w:ascii="Times New Roman" w:hAnsi="Times New Roman" w:cs="Times New Roman"/>
          <w:sz w:val="24"/>
          <w:szCs w:val="24"/>
        </w:rPr>
        <w:t xml:space="preserve">esimpulan bahwa keberfungsian sosial merupakan </w:t>
      </w:r>
      <w:r w:rsidR="009841B0" w:rsidRPr="007C487D">
        <w:rPr>
          <w:rFonts w:ascii="Times New Roman" w:hAnsi="Times New Roman" w:cs="Times New Roman"/>
          <w:sz w:val="24"/>
          <w:szCs w:val="24"/>
        </w:rPr>
        <w:t xml:space="preserve">bagaimana </w:t>
      </w:r>
      <w:r w:rsidR="00F627DF" w:rsidRPr="007C487D">
        <w:rPr>
          <w:rFonts w:ascii="Times New Roman" w:hAnsi="Times New Roman" w:cs="Times New Roman"/>
          <w:sz w:val="24"/>
          <w:szCs w:val="24"/>
        </w:rPr>
        <w:t>kemampuan seseorang dalam memenuhi kebutuhan, menjalankan peranan sosialnya dan menghadapi goncangan dan tekanannya</w:t>
      </w:r>
      <w:r w:rsidR="009841B0" w:rsidRPr="007C487D">
        <w:rPr>
          <w:rFonts w:ascii="Times New Roman" w:hAnsi="Times New Roman" w:cs="Times New Roman"/>
          <w:sz w:val="24"/>
          <w:szCs w:val="24"/>
        </w:rPr>
        <w:t xml:space="preserve"> yang dihadapi oleh individu itu sendiri</w:t>
      </w:r>
      <w:r w:rsidR="00F627DF" w:rsidRPr="007C487D">
        <w:rPr>
          <w:rFonts w:ascii="Times New Roman" w:hAnsi="Times New Roman" w:cs="Times New Roman"/>
          <w:sz w:val="24"/>
          <w:szCs w:val="24"/>
        </w:rPr>
        <w:t>. Berdasarkan pandangan di atas hal tersebut mengacu pada konsep “fungsi sosial” yang terkait dengan kinerja dari berbagai peranan sosial yang ada dalam masyaraka</w:t>
      </w:r>
      <w:r w:rsidR="00DD7E49">
        <w:rPr>
          <w:rFonts w:ascii="Times New Roman" w:hAnsi="Times New Roman" w:cs="Times New Roman"/>
          <w:sz w:val="24"/>
          <w:szCs w:val="24"/>
        </w:rPr>
        <w:t>t. Berdasarkan penjelasan tersebut</w:t>
      </w:r>
      <w:r w:rsidR="00F627DF" w:rsidRPr="007C487D">
        <w:rPr>
          <w:rFonts w:ascii="Times New Roman" w:hAnsi="Times New Roman" w:cs="Times New Roman"/>
          <w:sz w:val="24"/>
          <w:szCs w:val="24"/>
        </w:rPr>
        <w:t xml:space="preserve"> permasalahan dalam bidang pekerjaan sosial erat kaitannya dengan masalah fungsi sosial, yaitu kemampuan seseorang untuk menjalankan perannya sesuai dengan tuntutan lingkungannya serta profesi dari pekerja sosial ini memberikan pertolongan dalam bentuk pelayanan sosial</w:t>
      </w:r>
      <w:r w:rsidR="000122A4" w:rsidRPr="007C487D">
        <w:rPr>
          <w:rFonts w:ascii="Times New Roman" w:hAnsi="Times New Roman" w:cs="Times New Roman"/>
          <w:sz w:val="24"/>
          <w:szCs w:val="24"/>
        </w:rPr>
        <w:t>. Orang yang membutuh</w:t>
      </w:r>
      <w:r w:rsidR="009841B0" w:rsidRPr="007C487D">
        <w:rPr>
          <w:rFonts w:ascii="Times New Roman" w:hAnsi="Times New Roman" w:cs="Times New Roman"/>
          <w:sz w:val="24"/>
          <w:szCs w:val="24"/>
        </w:rPr>
        <w:t>kan pelayanan sosial dapat dikatakan bahwa individu terse</w:t>
      </w:r>
      <w:r w:rsidR="004C6BE5" w:rsidRPr="007C487D">
        <w:rPr>
          <w:rFonts w:ascii="Times New Roman" w:hAnsi="Times New Roman" w:cs="Times New Roman"/>
          <w:sz w:val="24"/>
          <w:szCs w:val="24"/>
        </w:rPr>
        <w:t>but membutuhkan pertolongan terhadap</w:t>
      </w:r>
      <w:r w:rsidR="009841B0" w:rsidRPr="007C487D">
        <w:rPr>
          <w:rFonts w:ascii="Times New Roman" w:hAnsi="Times New Roman" w:cs="Times New Roman"/>
          <w:sz w:val="24"/>
          <w:szCs w:val="24"/>
        </w:rPr>
        <w:t xml:space="preserve"> masalah-masalah yang dihadapi orang tersebut, masalah dapat dikatakan kondisi dimana harapan tidak sesuai dengan kenyataan. </w:t>
      </w:r>
      <w:r w:rsidR="00F627DF" w:rsidRPr="007C487D">
        <w:rPr>
          <w:rFonts w:ascii="Times New Roman" w:hAnsi="Times New Roman" w:cs="Times New Roman"/>
          <w:sz w:val="24"/>
          <w:szCs w:val="24"/>
        </w:rPr>
        <w:t>Adapun pengertian masalah menurut Kartini Kartono</w:t>
      </w:r>
      <w:r w:rsidR="007F7731" w:rsidRPr="007C487D">
        <w:rPr>
          <w:rFonts w:ascii="Times New Roman" w:hAnsi="Times New Roman" w:cs="Times New Roman"/>
          <w:sz w:val="24"/>
          <w:szCs w:val="24"/>
        </w:rPr>
        <w:t xml:space="preserve"> (1981:1-2)</w:t>
      </w:r>
      <w:r w:rsidR="00F627DF" w:rsidRPr="007C487D">
        <w:rPr>
          <w:rFonts w:ascii="Times New Roman" w:hAnsi="Times New Roman" w:cs="Times New Roman"/>
          <w:sz w:val="24"/>
          <w:szCs w:val="24"/>
        </w:rPr>
        <w:t xml:space="preserve"> </w:t>
      </w:r>
      <w:r w:rsidR="000858BE">
        <w:rPr>
          <w:rFonts w:ascii="Times New Roman" w:hAnsi="Times New Roman" w:cs="Times New Roman"/>
          <w:sz w:val="24"/>
          <w:szCs w:val="24"/>
        </w:rPr>
        <w:t xml:space="preserve">yang dikutip oleh Huraerah (2011:4) </w:t>
      </w:r>
      <w:r w:rsidR="00F627DF" w:rsidRPr="007C487D">
        <w:rPr>
          <w:rFonts w:ascii="Times New Roman" w:hAnsi="Times New Roman" w:cs="Times New Roman"/>
          <w:sz w:val="24"/>
          <w:szCs w:val="24"/>
        </w:rPr>
        <w:t xml:space="preserve">yang disebut sebagai masalah sosial ialah </w:t>
      </w:r>
    </w:p>
    <w:p w:rsidR="00F627DF" w:rsidRPr="007C487D" w:rsidRDefault="00F627DF" w:rsidP="008A6A62">
      <w:pPr>
        <w:pStyle w:val="ListParagraph"/>
        <w:spacing w:after="0" w:line="240" w:lineRule="auto"/>
        <w:ind w:left="567"/>
        <w:jc w:val="both"/>
        <w:rPr>
          <w:rFonts w:ascii="Times New Roman" w:hAnsi="Times New Roman" w:cs="Times New Roman"/>
          <w:sz w:val="24"/>
          <w:szCs w:val="24"/>
        </w:rPr>
      </w:pPr>
      <w:r w:rsidRPr="007C487D">
        <w:rPr>
          <w:rFonts w:ascii="Times New Roman" w:hAnsi="Times New Roman" w:cs="Times New Roman"/>
          <w:sz w:val="24"/>
          <w:szCs w:val="24"/>
        </w:rPr>
        <w:lastRenderedPageBreak/>
        <w:t xml:space="preserve">(1) semua bentuk tingkah laku yang melanggar atau memperkosa adat istiadat masyarakat (dan adat-istiadat tersebut diperlakukan untuk menjamin kesejahteraan hidup bersama), (2) situasi sosial yang dianggap oleh sebagian besar dari warga masyarakat sebagai mengganggu, tidak dikehendaki, berbahaya dan merugikan orang banyak. </w:t>
      </w:r>
    </w:p>
    <w:p w:rsidR="00CE49C5" w:rsidRPr="007C487D" w:rsidRDefault="00CE49C5" w:rsidP="00CE49C5">
      <w:pPr>
        <w:pStyle w:val="ListParagraph"/>
        <w:spacing w:after="0" w:line="240" w:lineRule="auto"/>
        <w:ind w:left="426"/>
        <w:jc w:val="both"/>
        <w:rPr>
          <w:rFonts w:ascii="Times New Roman" w:hAnsi="Times New Roman" w:cs="Times New Roman"/>
          <w:sz w:val="24"/>
          <w:szCs w:val="24"/>
        </w:rPr>
      </w:pPr>
    </w:p>
    <w:p w:rsidR="00D56F0B" w:rsidRPr="007C487D" w:rsidRDefault="000858BE"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tersebut </w:t>
      </w:r>
      <w:r w:rsidR="00F627DF" w:rsidRPr="007C487D">
        <w:rPr>
          <w:rFonts w:ascii="Times New Roman" w:hAnsi="Times New Roman" w:cs="Times New Roman"/>
          <w:sz w:val="24"/>
          <w:szCs w:val="24"/>
        </w:rPr>
        <w:t>dijelaskan masalah sosial merupakan suatu hal yang tidak dikehendaki oleh seti</w:t>
      </w:r>
      <w:r w:rsidR="008F525B" w:rsidRPr="007C487D">
        <w:rPr>
          <w:rFonts w:ascii="Times New Roman" w:hAnsi="Times New Roman" w:cs="Times New Roman"/>
          <w:sz w:val="24"/>
          <w:szCs w:val="24"/>
        </w:rPr>
        <w:t>ap manusia karena merupakan kondisi yang tidak menyenangkan dan merugikan or</w:t>
      </w:r>
      <w:r w:rsidR="000A719F">
        <w:rPr>
          <w:rFonts w:ascii="Times New Roman" w:hAnsi="Times New Roman" w:cs="Times New Roman"/>
          <w:sz w:val="24"/>
          <w:szCs w:val="24"/>
        </w:rPr>
        <w:t>ang lain. Masalah disabilitas</w:t>
      </w:r>
      <w:r w:rsidR="008F525B" w:rsidRPr="007C487D">
        <w:rPr>
          <w:rFonts w:ascii="Times New Roman" w:hAnsi="Times New Roman" w:cs="Times New Roman"/>
          <w:sz w:val="24"/>
          <w:szCs w:val="24"/>
        </w:rPr>
        <w:t xml:space="preserve"> juga merupakan masalah sosial karena dimana kondisi dirasa tidak menyenangkan dan tidak dikehendaki yang dialam</w:t>
      </w:r>
      <w:r w:rsidR="000A719F">
        <w:rPr>
          <w:rFonts w:ascii="Times New Roman" w:hAnsi="Times New Roman" w:cs="Times New Roman"/>
          <w:sz w:val="24"/>
          <w:szCs w:val="24"/>
        </w:rPr>
        <w:t>i oleh para disabel</w:t>
      </w:r>
      <w:r w:rsidR="009841B0" w:rsidRPr="007C487D">
        <w:rPr>
          <w:rFonts w:ascii="Times New Roman" w:hAnsi="Times New Roman" w:cs="Times New Roman"/>
          <w:sz w:val="24"/>
          <w:szCs w:val="24"/>
        </w:rPr>
        <w:t xml:space="preserve">. </w:t>
      </w:r>
      <w:r w:rsidR="0071309C" w:rsidRPr="007C487D">
        <w:rPr>
          <w:rFonts w:ascii="Times New Roman" w:hAnsi="Times New Roman" w:cs="Times New Roman"/>
          <w:sz w:val="24"/>
          <w:szCs w:val="24"/>
        </w:rPr>
        <w:t xml:space="preserve">Istilah </w:t>
      </w:r>
      <w:r w:rsidR="000A719F">
        <w:rPr>
          <w:rFonts w:ascii="Times New Roman" w:hAnsi="Times New Roman" w:cs="Times New Roman"/>
          <w:sz w:val="24"/>
          <w:szCs w:val="24"/>
        </w:rPr>
        <w:t xml:space="preserve">disabilitas atau </w:t>
      </w:r>
      <w:r w:rsidR="0071309C" w:rsidRPr="007C487D">
        <w:rPr>
          <w:rFonts w:ascii="Times New Roman" w:hAnsi="Times New Roman" w:cs="Times New Roman"/>
          <w:sz w:val="24"/>
          <w:szCs w:val="24"/>
        </w:rPr>
        <w:t xml:space="preserve">difabel sebagai kepanjangan dari </w:t>
      </w:r>
      <w:r w:rsidR="0071309C" w:rsidRPr="007C487D">
        <w:rPr>
          <w:rFonts w:ascii="Times New Roman" w:hAnsi="Times New Roman" w:cs="Times New Roman"/>
          <w:i/>
          <w:sz w:val="24"/>
          <w:szCs w:val="24"/>
        </w:rPr>
        <w:t>differently abled people</w:t>
      </w:r>
      <w:r w:rsidR="0071309C" w:rsidRPr="007C487D">
        <w:rPr>
          <w:rFonts w:ascii="Times New Roman" w:hAnsi="Times New Roman" w:cs="Times New Roman"/>
          <w:sz w:val="24"/>
          <w:szCs w:val="24"/>
        </w:rPr>
        <w:t xml:space="preserve"> atau orang yang memiliki kemampuan berbeda dan sudah dikenal sejak tahun 1998. </w:t>
      </w:r>
      <w:r w:rsidR="009841B0" w:rsidRPr="007C487D">
        <w:rPr>
          <w:rFonts w:ascii="Times New Roman" w:hAnsi="Times New Roman" w:cs="Times New Roman"/>
          <w:sz w:val="24"/>
          <w:szCs w:val="24"/>
        </w:rPr>
        <w:t>Pen</w:t>
      </w:r>
      <w:r w:rsidR="008F525B" w:rsidRPr="007C487D">
        <w:rPr>
          <w:rFonts w:ascii="Times New Roman" w:hAnsi="Times New Roman" w:cs="Times New Roman"/>
          <w:sz w:val="24"/>
          <w:szCs w:val="24"/>
        </w:rPr>
        <w:t xml:space="preserve">gertian difabel </w:t>
      </w:r>
      <w:r w:rsidR="0071309C" w:rsidRPr="007C487D">
        <w:rPr>
          <w:rFonts w:ascii="Times New Roman" w:hAnsi="Times New Roman" w:cs="Times New Roman"/>
          <w:sz w:val="24"/>
          <w:szCs w:val="24"/>
        </w:rPr>
        <w:t>menurut aziz (2014:40) sebagai berikut : “Difabel atau berkebutuhan khusus adalah seseorang yang membutuhkan layanan pendidikan dan informasi secara khusus, baik memiliki kekurangan secara permanen atau temporer sebagai akibat dari kelainan mereka secara fisik, mental atau gabungannya, atau kondisi emosi”.</w:t>
      </w:r>
    </w:p>
    <w:p w:rsidR="000122A4" w:rsidRPr="00E74986" w:rsidRDefault="00A14C95"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w:t>
      </w:r>
      <w:r w:rsidR="000858BE">
        <w:rPr>
          <w:rFonts w:ascii="Times New Roman" w:hAnsi="Times New Roman" w:cs="Times New Roman"/>
          <w:sz w:val="24"/>
          <w:szCs w:val="24"/>
        </w:rPr>
        <w:t xml:space="preserve">engertian tersebut dapat dipahami </w:t>
      </w:r>
      <w:r>
        <w:rPr>
          <w:rFonts w:ascii="Times New Roman" w:hAnsi="Times New Roman" w:cs="Times New Roman"/>
          <w:sz w:val="24"/>
          <w:szCs w:val="24"/>
        </w:rPr>
        <w:t>difabel atau orang dengan kecacatan</w:t>
      </w:r>
      <w:r w:rsidR="008F525B" w:rsidRPr="007C487D">
        <w:rPr>
          <w:rFonts w:ascii="Times New Roman" w:hAnsi="Times New Roman" w:cs="Times New Roman"/>
          <w:sz w:val="24"/>
          <w:szCs w:val="24"/>
        </w:rPr>
        <w:t xml:space="preserve"> (penyandang cacat)</w:t>
      </w:r>
      <w:r w:rsidR="000858BE">
        <w:rPr>
          <w:rFonts w:ascii="Times New Roman" w:hAnsi="Times New Roman" w:cs="Times New Roman"/>
          <w:sz w:val="24"/>
          <w:szCs w:val="24"/>
        </w:rPr>
        <w:t xml:space="preserve"> merupakan</w:t>
      </w:r>
      <w:r w:rsidR="008F525B" w:rsidRPr="007C487D">
        <w:rPr>
          <w:rFonts w:ascii="Times New Roman" w:hAnsi="Times New Roman" w:cs="Times New Roman"/>
          <w:sz w:val="24"/>
          <w:szCs w:val="24"/>
        </w:rPr>
        <w:t xml:space="preserve"> setiap orang ya</w:t>
      </w:r>
      <w:r w:rsidR="003D3288" w:rsidRPr="007C487D">
        <w:rPr>
          <w:rFonts w:ascii="Times New Roman" w:hAnsi="Times New Roman" w:cs="Times New Roman"/>
          <w:sz w:val="24"/>
          <w:szCs w:val="24"/>
        </w:rPr>
        <w:t xml:space="preserve">ng mempunyai kelainan fisik </w:t>
      </w:r>
      <w:r w:rsidR="008F525B" w:rsidRPr="007C487D">
        <w:rPr>
          <w:rFonts w:ascii="Times New Roman" w:hAnsi="Times New Roman" w:cs="Times New Roman"/>
          <w:sz w:val="24"/>
          <w:szCs w:val="24"/>
        </w:rPr>
        <w:t xml:space="preserve">atau mental </w:t>
      </w:r>
      <w:r w:rsidR="00FA33EA" w:rsidRPr="007C487D">
        <w:rPr>
          <w:rFonts w:ascii="Times New Roman" w:hAnsi="Times New Roman" w:cs="Times New Roman"/>
          <w:sz w:val="24"/>
          <w:szCs w:val="24"/>
        </w:rPr>
        <w:t>yang membatasi mereka dalam melaksanakan suatu tindakan atau kegiatan</w:t>
      </w:r>
      <w:r w:rsidR="0071309C" w:rsidRPr="007C487D">
        <w:rPr>
          <w:rFonts w:ascii="Times New Roman" w:hAnsi="Times New Roman" w:cs="Times New Roman"/>
          <w:sz w:val="24"/>
          <w:szCs w:val="24"/>
        </w:rPr>
        <w:t xml:space="preserve"> yang membutuhkan pelayanan dan </w:t>
      </w:r>
      <w:r w:rsidR="003D3288" w:rsidRPr="007C487D">
        <w:rPr>
          <w:rFonts w:ascii="Times New Roman" w:hAnsi="Times New Roman" w:cs="Times New Roman"/>
          <w:sz w:val="24"/>
          <w:szCs w:val="24"/>
        </w:rPr>
        <w:t>informasi untuk dapat berkembang secara optimal</w:t>
      </w:r>
      <w:r>
        <w:rPr>
          <w:rFonts w:ascii="Times New Roman" w:hAnsi="Times New Roman" w:cs="Times New Roman"/>
          <w:sz w:val="24"/>
          <w:szCs w:val="24"/>
        </w:rPr>
        <w:t>, d</w:t>
      </w:r>
      <w:r w:rsidR="00FA33EA" w:rsidRPr="007C487D">
        <w:rPr>
          <w:rFonts w:ascii="Times New Roman" w:hAnsi="Times New Roman" w:cs="Times New Roman"/>
          <w:sz w:val="24"/>
          <w:szCs w:val="24"/>
        </w:rPr>
        <w:t xml:space="preserve">engan diangkatnya masalah </w:t>
      </w:r>
      <w:r w:rsidR="00F6470F">
        <w:rPr>
          <w:rFonts w:ascii="Times New Roman" w:hAnsi="Times New Roman" w:cs="Times New Roman"/>
          <w:sz w:val="24"/>
          <w:szCs w:val="24"/>
        </w:rPr>
        <w:t xml:space="preserve">keberdayaan orang dengan disabilitas (studi kasus tentang pemberdayaan di Sinergi Foundation) kota Bandung </w:t>
      </w:r>
      <w:r w:rsidR="000858BE">
        <w:rPr>
          <w:rFonts w:ascii="Times New Roman" w:hAnsi="Times New Roman" w:cs="Times New Roman"/>
          <w:sz w:val="24"/>
          <w:szCs w:val="24"/>
        </w:rPr>
        <w:t xml:space="preserve">pemahaman mengenai </w:t>
      </w:r>
      <w:r w:rsidR="00FA33EA" w:rsidRPr="007C487D">
        <w:rPr>
          <w:rFonts w:ascii="Times New Roman" w:hAnsi="Times New Roman" w:cs="Times New Roman"/>
          <w:sz w:val="24"/>
          <w:szCs w:val="24"/>
        </w:rPr>
        <w:t xml:space="preserve">pengertian dari pemberdayaan ialah </w:t>
      </w:r>
      <w:r w:rsidR="00C81ECF" w:rsidRPr="007C487D">
        <w:rPr>
          <w:rFonts w:ascii="Times New Roman" w:hAnsi="Times New Roman" w:cs="Times New Roman"/>
          <w:sz w:val="24"/>
          <w:szCs w:val="24"/>
        </w:rPr>
        <w:t>Pemberdayaan merupakan pembinaan yang diberikan kepada manusia (in</w:t>
      </w:r>
      <w:r>
        <w:rPr>
          <w:rFonts w:ascii="Times New Roman" w:hAnsi="Times New Roman" w:cs="Times New Roman"/>
          <w:sz w:val="24"/>
          <w:szCs w:val="24"/>
        </w:rPr>
        <w:t xml:space="preserve">dividu,  kelompok, masyarakat) </w:t>
      </w:r>
      <w:r w:rsidR="00C81ECF" w:rsidRPr="007C487D">
        <w:rPr>
          <w:rFonts w:ascii="Times New Roman" w:hAnsi="Times New Roman" w:cs="Times New Roman"/>
          <w:sz w:val="24"/>
          <w:szCs w:val="24"/>
        </w:rPr>
        <w:t>yang dalam kondisi lemah a</w:t>
      </w:r>
      <w:r w:rsidR="007F7731" w:rsidRPr="007C487D">
        <w:rPr>
          <w:rFonts w:ascii="Times New Roman" w:hAnsi="Times New Roman" w:cs="Times New Roman"/>
          <w:sz w:val="24"/>
          <w:szCs w:val="24"/>
        </w:rPr>
        <w:t xml:space="preserve">tau kurang beruntung seperti </w:t>
      </w:r>
      <w:r w:rsidR="007F7731" w:rsidRPr="007C487D">
        <w:rPr>
          <w:rFonts w:ascii="Times New Roman" w:hAnsi="Times New Roman" w:cs="Times New Roman"/>
          <w:sz w:val="24"/>
          <w:szCs w:val="24"/>
        </w:rPr>
        <w:lastRenderedPageBreak/>
        <w:t>ora</w:t>
      </w:r>
      <w:r w:rsidR="00C81ECF" w:rsidRPr="007C487D">
        <w:rPr>
          <w:rFonts w:ascii="Times New Roman" w:hAnsi="Times New Roman" w:cs="Times New Roman"/>
          <w:sz w:val="24"/>
          <w:szCs w:val="24"/>
        </w:rPr>
        <w:t>ng miskin, orang dengan kecatatan (ODK) , dan komunitas adat terpencil (KAT). Menurut Parsons,et.al. 1994</w:t>
      </w:r>
      <w:r w:rsidR="004C6BE5" w:rsidRPr="007C487D">
        <w:rPr>
          <w:rFonts w:ascii="Times New Roman" w:hAnsi="Times New Roman" w:cs="Times New Roman"/>
          <w:sz w:val="24"/>
          <w:szCs w:val="24"/>
        </w:rPr>
        <w:t xml:space="preserve"> dalam Soeharto (2005: 58-59)</w:t>
      </w:r>
      <w:r w:rsidR="00E74986">
        <w:rPr>
          <w:rFonts w:ascii="Times New Roman" w:hAnsi="Times New Roman" w:cs="Times New Roman"/>
          <w:sz w:val="24"/>
          <w:szCs w:val="24"/>
        </w:rPr>
        <w:t xml:space="preserve"> pemberdayaan adalah “</w:t>
      </w:r>
      <w:r w:rsidR="007C50A4" w:rsidRPr="00E74986">
        <w:rPr>
          <w:rFonts w:ascii="Times New Roman" w:hAnsi="Times New Roman" w:cs="Times New Roman"/>
          <w:sz w:val="24"/>
          <w:szCs w:val="24"/>
        </w:rPr>
        <w:t xml:space="preserve">Pemberdayaan </w:t>
      </w:r>
      <w:r w:rsidR="009D7D36" w:rsidRPr="00E74986">
        <w:rPr>
          <w:rFonts w:ascii="Times New Roman" w:hAnsi="Times New Roman" w:cs="Times New Roman"/>
          <w:sz w:val="24"/>
          <w:szCs w:val="24"/>
        </w:rPr>
        <w:t>menekankan bahwa orang memperoleh ke</w:t>
      </w:r>
      <w:r w:rsidR="000122A4" w:rsidRPr="00E74986">
        <w:rPr>
          <w:rFonts w:ascii="Times New Roman" w:hAnsi="Times New Roman" w:cs="Times New Roman"/>
          <w:sz w:val="24"/>
          <w:szCs w:val="24"/>
        </w:rPr>
        <w:t>terampilan, pengetahuan dan kek</w:t>
      </w:r>
      <w:r w:rsidR="009D7D36" w:rsidRPr="00E74986">
        <w:rPr>
          <w:rFonts w:ascii="Times New Roman" w:hAnsi="Times New Roman" w:cs="Times New Roman"/>
          <w:sz w:val="24"/>
          <w:szCs w:val="24"/>
        </w:rPr>
        <w:t>uasaan yang cukup untuk mempengaruhi kehidupannya dan kehidupan orang</w:t>
      </w:r>
      <w:r w:rsidR="00E74986">
        <w:rPr>
          <w:rFonts w:ascii="Times New Roman" w:hAnsi="Times New Roman" w:cs="Times New Roman"/>
          <w:sz w:val="24"/>
          <w:szCs w:val="24"/>
        </w:rPr>
        <w:t xml:space="preserve"> lain yang menjadi perhatiannya”.</w:t>
      </w:r>
    </w:p>
    <w:p w:rsidR="00F855DB" w:rsidRPr="007C487D" w:rsidRDefault="000858BE" w:rsidP="008A6A6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pengertian tersebut dapat dipahami bahwa</w:t>
      </w:r>
      <w:r w:rsidR="009D7D36" w:rsidRPr="007C487D">
        <w:rPr>
          <w:rFonts w:ascii="Times New Roman" w:hAnsi="Times New Roman" w:cs="Times New Roman"/>
          <w:sz w:val="24"/>
          <w:szCs w:val="24"/>
        </w:rPr>
        <w:t xml:space="preserve"> pemberdayaan</w:t>
      </w:r>
      <w:r w:rsidR="00C357B8" w:rsidRPr="007C487D">
        <w:rPr>
          <w:rFonts w:ascii="Times New Roman" w:hAnsi="Times New Roman" w:cs="Times New Roman"/>
          <w:sz w:val="24"/>
          <w:szCs w:val="24"/>
        </w:rPr>
        <w:t xml:space="preserve"> menun</w:t>
      </w:r>
      <w:r w:rsidR="000122A4" w:rsidRPr="007C487D">
        <w:rPr>
          <w:rFonts w:ascii="Times New Roman" w:hAnsi="Times New Roman" w:cs="Times New Roman"/>
          <w:sz w:val="24"/>
          <w:szCs w:val="24"/>
        </w:rPr>
        <w:t>j</w:t>
      </w:r>
      <w:r w:rsidR="00C357B8" w:rsidRPr="007C487D">
        <w:rPr>
          <w:rFonts w:ascii="Times New Roman" w:hAnsi="Times New Roman" w:cs="Times New Roman"/>
          <w:sz w:val="24"/>
          <w:szCs w:val="24"/>
        </w:rPr>
        <w:t>u</w:t>
      </w:r>
      <w:r w:rsidR="000122A4" w:rsidRPr="007C487D">
        <w:rPr>
          <w:rFonts w:ascii="Times New Roman" w:hAnsi="Times New Roman" w:cs="Times New Roman"/>
          <w:sz w:val="24"/>
          <w:szCs w:val="24"/>
        </w:rPr>
        <w:t>kan proses dimana seseorang memperoleh kekuatan, akses pada sumber-sumber, serta pengembangan keterampilan dalam pemberdayaan terdapat</w:t>
      </w:r>
      <w:r w:rsidR="009D7D36" w:rsidRPr="007C487D">
        <w:rPr>
          <w:rFonts w:ascii="Times New Roman" w:hAnsi="Times New Roman" w:cs="Times New Roman"/>
          <w:sz w:val="24"/>
          <w:szCs w:val="24"/>
        </w:rPr>
        <w:t xml:space="preserve"> pembinaan, penggerakan, pendayagunakan dan pengembangan segala potensi kemanidrian yang dimiliki oleh individu, kelompok maupun masyarakat agar bedayaguna baik dari s</w:t>
      </w:r>
      <w:r w:rsidR="009841B0" w:rsidRPr="007C487D">
        <w:rPr>
          <w:rFonts w:ascii="Times New Roman" w:hAnsi="Times New Roman" w:cs="Times New Roman"/>
          <w:sz w:val="24"/>
          <w:szCs w:val="24"/>
        </w:rPr>
        <w:t>isi ekonomi, sosial dan politi</w:t>
      </w:r>
      <w:r w:rsidR="000122A4" w:rsidRPr="007C487D">
        <w:rPr>
          <w:rFonts w:ascii="Times New Roman" w:hAnsi="Times New Roman" w:cs="Times New Roman"/>
          <w:sz w:val="24"/>
          <w:szCs w:val="24"/>
        </w:rPr>
        <w:t>k</w:t>
      </w:r>
      <w:r w:rsidR="009841B0" w:rsidRPr="007C487D">
        <w:rPr>
          <w:rFonts w:ascii="Times New Roman" w:hAnsi="Times New Roman" w:cs="Times New Roman"/>
          <w:sz w:val="24"/>
          <w:szCs w:val="24"/>
        </w:rPr>
        <w:t xml:space="preserve">, pemeberdayaan diberikan untuk mereka yang membutuhkan </w:t>
      </w:r>
      <w:r w:rsidR="00FB7870" w:rsidRPr="007C487D">
        <w:rPr>
          <w:rFonts w:ascii="Times New Roman" w:hAnsi="Times New Roman" w:cs="Times New Roman"/>
          <w:sz w:val="24"/>
          <w:szCs w:val="24"/>
        </w:rPr>
        <w:t xml:space="preserve">dan pemberdayaan membutuhkan wadah sebagai tempat menyalurkan berbagai bentuk dari pemeberdayaan yaitu </w:t>
      </w:r>
      <w:r w:rsidR="009841B0" w:rsidRPr="007C487D">
        <w:rPr>
          <w:rFonts w:ascii="Times New Roman" w:hAnsi="Times New Roman" w:cs="Times New Roman"/>
          <w:sz w:val="24"/>
          <w:szCs w:val="24"/>
        </w:rPr>
        <w:t xml:space="preserve">suatu pelayanan yang akan mengarahkan mereka melalui berbagai bimbingan dan hal sebagiannya. </w:t>
      </w:r>
    </w:p>
    <w:p w:rsidR="00837BC1" w:rsidRDefault="00837BC1"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teori pemberdayaan yang menekankan pada keterampilan, pengetahuan dan kekuasaan. Adapun</w:t>
      </w:r>
      <w:r w:rsidR="00C44565">
        <w:rPr>
          <w:rFonts w:ascii="Times New Roman" w:hAnsi="Times New Roman" w:cs="Times New Roman"/>
          <w:sz w:val="24"/>
          <w:szCs w:val="24"/>
        </w:rPr>
        <w:t xml:space="preserve"> penjelasan dari ketiganya adalah sebagai berikut,</w:t>
      </w:r>
      <w:r>
        <w:rPr>
          <w:rFonts w:ascii="Times New Roman" w:hAnsi="Times New Roman" w:cs="Times New Roman"/>
          <w:sz w:val="24"/>
          <w:szCs w:val="24"/>
        </w:rPr>
        <w:t xml:space="preserve"> pengertian keterampil</w:t>
      </w:r>
      <w:r w:rsidR="00FD13BE">
        <w:rPr>
          <w:rFonts w:ascii="Times New Roman" w:hAnsi="Times New Roman" w:cs="Times New Roman"/>
          <w:sz w:val="24"/>
          <w:szCs w:val="24"/>
        </w:rPr>
        <w:t xml:space="preserve">an menurut hamalik (2007: 138) </w:t>
      </w:r>
      <w:r>
        <w:rPr>
          <w:rFonts w:ascii="Times New Roman" w:hAnsi="Times New Roman" w:cs="Times New Roman"/>
          <w:sz w:val="24"/>
          <w:szCs w:val="24"/>
        </w:rPr>
        <w:t>keterampilan sering disebut perseptual motorik (</w:t>
      </w:r>
      <w:r w:rsidRPr="00837BC1">
        <w:rPr>
          <w:rFonts w:ascii="Times New Roman" w:hAnsi="Times New Roman" w:cs="Times New Roman"/>
          <w:i/>
          <w:sz w:val="24"/>
          <w:szCs w:val="24"/>
        </w:rPr>
        <w:t>perceptual motor skill</w:t>
      </w:r>
      <w:r>
        <w:rPr>
          <w:rFonts w:ascii="Times New Roman" w:hAnsi="Times New Roman" w:cs="Times New Roman"/>
          <w:sz w:val="24"/>
          <w:szCs w:val="24"/>
        </w:rPr>
        <w:t>) yaitu serangkaian gerakan otot untuk menyelesaikan tugas dengan berhasil. Gerakan-gerakan otot dikoordinasikan oleh persepsi kita terhadap peristiwa-per</w:t>
      </w:r>
      <w:r w:rsidR="008336A7">
        <w:rPr>
          <w:rFonts w:ascii="Times New Roman" w:hAnsi="Times New Roman" w:cs="Times New Roman"/>
          <w:sz w:val="24"/>
          <w:szCs w:val="24"/>
        </w:rPr>
        <w:t xml:space="preserve">isitwa sekitar kita. Pengertian pengetahuan </w:t>
      </w:r>
      <w:r w:rsidR="008336A7" w:rsidRPr="008336A7">
        <w:rPr>
          <w:rFonts w:ascii="Times New Roman" w:hAnsi="Times New Roman" w:cs="Times New Roman"/>
          <w:sz w:val="24"/>
          <w:szCs w:val="24"/>
        </w:rPr>
        <w:t xml:space="preserve">menurut Djamaris (2011:102) dalam Jalaludin (2013:83) </w:t>
      </w:r>
      <w:r w:rsidR="008336A7">
        <w:rPr>
          <w:rFonts w:ascii="Times New Roman" w:hAnsi="Times New Roman" w:cs="Times New Roman"/>
          <w:sz w:val="24"/>
          <w:szCs w:val="24"/>
        </w:rPr>
        <w:t xml:space="preserve">ialah </w:t>
      </w:r>
      <w:r w:rsidR="008336A7" w:rsidRPr="008336A7">
        <w:rPr>
          <w:rFonts w:ascii="Times New Roman" w:hAnsi="Times New Roman" w:cs="Times New Roman"/>
          <w:sz w:val="24"/>
          <w:szCs w:val="24"/>
        </w:rPr>
        <w:t xml:space="preserve">pengetahuan diperoleh dari hasrat ingin tahu, semakin kuat rasa ingin tahu </w:t>
      </w:r>
      <w:r w:rsidR="008336A7" w:rsidRPr="008336A7">
        <w:rPr>
          <w:rFonts w:ascii="Times New Roman" w:hAnsi="Times New Roman" w:cs="Times New Roman"/>
          <w:sz w:val="24"/>
          <w:szCs w:val="24"/>
        </w:rPr>
        <w:lastRenderedPageBreak/>
        <w:t>manusia akan semakin banyak pengetahuannya. Pengetahuan itu sendiri diperoleh dari pengalaman manusia terhadap diri sendiri dan lingkungan hidupnya.</w:t>
      </w:r>
      <w:r>
        <w:rPr>
          <w:rFonts w:ascii="Times New Roman" w:hAnsi="Times New Roman" w:cs="Times New Roman"/>
          <w:sz w:val="24"/>
          <w:szCs w:val="24"/>
        </w:rPr>
        <w:t>.</w:t>
      </w:r>
      <w:r w:rsidR="001D6BCF">
        <w:rPr>
          <w:rFonts w:ascii="Times New Roman" w:hAnsi="Times New Roman" w:cs="Times New Roman"/>
          <w:sz w:val="24"/>
          <w:szCs w:val="24"/>
        </w:rPr>
        <w:t xml:space="preserve"> Pengertian </w:t>
      </w:r>
      <w:r w:rsidR="00D66B94" w:rsidRPr="00D66B94">
        <w:rPr>
          <w:rFonts w:ascii="Times New Roman" w:hAnsi="Times New Roman" w:cs="Times New Roman"/>
          <w:sz w:val="24"/>
          <w:szCs w:val="24"/>
        </w:rPr>
        <w:t>kekuasaan dari Suharto (2005:57-58) adalah kemampuan kita untuk membuat orang lain melakukan apa yang kita inginkan, menekankan bahwa kekuasaan berkaitan dengan pengaruh dan kontrol.</w:t>
      </w:r>
      <w:r w:rsidR="001D6BCF">
        <w:rPr>
          <w:rFonts w:ascii="Times New Roman" w:hAnsi="Times New Roman" w:cs="Times New Roman"/>
          <w:sz w:val="24"/>
          <w:szCs w:val="24"/>
        </w:rPr>
        <w:t xml:space="preserve"> </w:t>
      </w:r>
    </w:p>
    <w:p w:rsidR="00A27DFC" w:rsidRPr="008A6A62" w:rsidRDefault="00DE0C95" w:rsidP="008A6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1D6BCF">
        <w:rPr>
          <w:rFonts w:ascii="Times New Roman" w:hAnsi="Times New Roman" w:cs="Times New Roman"/>
          <w:sz w:val="24"/>
          <w:szCs w:val="24"/>
        </w:rPr>
        <w:t>danya pemaham</w:t>
      </w:r>
      <w:r>
        <w:rPr>
          <w:rFonts w:ascii="Times New Roman" w:hAnsi="Times New Roman" w:cs="Times New Roman"/>
          <w:sz w:val="24"/>
          <w:szCs w:val="24"/>
        </w:rPr>
        <w:t xml:space="preserve">an tentang konsep pemberdayaan memberikan pemahaman bahwa </w:t>
      </w:r>
      <w:r w:rsidR="001D6BCF">
        <w:rPr>
          <w:rFonts w:ascii="Times New Roman" w:hAnsi="Times New Roman" w:cs="Times New Roman"/>
          <w:sz w:val="24"/>
          <w:szCs w:val="24"/>
        </w:rPr>
        <w:t>pemberdayaan penyandang difabel perlu dilakukan secara menyeluruh (</w:t>
      </w:r>
      <w:r w:rsidR="001D6BCF" w:rsidRPr="000A719F">
        <w:rPr>
          <w:rFonts w:ascii="Times New Roman" w:hAnsi="Times New Roman" w:cs="Times New Roman"/>
          <w:i/>
          <w:sz w:val="24"/>
          <w:szCs w:val="24"/>
        </w:rPr>
        <w:t>holistik</w:t>
      </w:r>
      <w:r w:rsidR="001D6BCF">
        <w:rPr>
          <w:rFonts w:ascii="Times New Roman" w:hAnsi="Times New Roman" w:cs="Times New Roman"/>
          <w:sz w:val="24"/>
          <w:szCs w:val="24"/>
        </w:rPr>
        <w:t>) yang melibatkan berbagai pihak terkait, mulai dari orangtua, agen pemberdayaan, dunia usaha, lembaga sosial kemasyarakatan, pemerintah, masyarakat, dan juga penyandang difabelnya. Pemberdayaan dilakukan dalam satu visi yang sama, memberikan</w:t>
      </w:r>
      <w:r w:rsidR="000A719F">
        <w:rPr>
          <w:rFonts w:ascii="Times New Roman" w:hAnsi="Times New Roman" w:cs="Times New Roman"/>
          <w:sz w:val="24"/>
          <w:szCs w:val="24"/>
        </w:rPr>
        <w:t xml:space="preserve"> peran kepada penyandang disabilitas</w:t>
      </w:r>
      <w:r w:rsidR="001D6BCF">
        <w:rPr>
          <w:rFonts w:ascii="Times New Roman" w:hAnsi="Times New Roman" w:cs="Times New Roman"/>
          <w:sz w:val="24"/>
          <w:szCs w:val="24"/>
        </w:rPr>
        <w:t xml:space="preserve"> sesuai dengan potensi dan kebutuhannya. Dalam pe</w:t>
      </w:r>
      <w:r w:rsidR="000A719F">
        <w:rPr>
          <w:rFonts w:ascii="Times New Roman" w:hAnsi="Times New Roman" w:cs="Times New Roman"/>
          <w:sz w:val="24"/>
          <w:szCs w:val="24"/>
        </w:rPr>
        <w:t>ngembangan potensi/bakat orang dengan disabilitas</w:t>
      </w:r>
      <w:r w:rsidR="001D6BCF">
        <w:rPr>
          <w:rFonts w:ascii="Times New Roman" w:hAnsi="Times New Roman" w:cs="Times New Roman"/>
          <w:sz w:val="24"/>
          <w:szCs w:val="24"/>
        </w:rPr>
        <w:t xml:space="preserve">, dimulai dengan analisis kebutuhan, potensi/bakat, minat yang dimiliki oleh masing-masing individu. </w:t>
      </w:r>
    </w:p>
    <w:p w:rsidR="00D56F0B" w:rsidRPr="008A6A62" w:rsidRDefault="00D56F0B" w:rsidP="00484726">
      <w:pPr>
        <w:pStyle w:val="ListParagraph"/>
        <w:numPr>
          <w:ilvl w:val="0"/>
          <w:numId w:val="1"/>
        </w:numPr>
        <w:spacing w:after="0" w:line="480" w:lineRule="auto"/>
        <w:ind w:left="426" w:hanging="426"/>
        <w:jc w:val="both"/>
        <w:rPr>
          <w:rFonts w:ascii="Times New Roman" w:hAnsi="Times New Roman" w:cs="Times New Roman"/>
          <w:b/>
          <w:sz w:val="24"/>
          <w:szCs w:val="24"/>
        </w:rPr>
      </w:pPr>
      <w:r w:rsidRPr="008A6A62">
        <w:rPr>
          <w:rFonts w:ascii="Times New Roman" w:hAnsi="Times New Roman" w:cs="Times New Roman"/>
          <w:b/>
          <w:sz w:val="24"/>
          <w:szCs w:val="24"/>
        </w:rPr>
        <w:t>Lokasi dan Waktu Penelitian</w:t>
      </w:r>
    </w:p>
    <w:p w:rsidR="005E717B" w:rsidRPr="008A6A62" w:rsidRDefault="00D56F0B" w:rsidP="00484726">
      <w:pPr>
        <w:pStyle w:val="ListParagraph"/>
        <w:numPr>
          <w:ilvl w:val="0"/>
          <w:numId w:val="27"/>
        </w:numPr>
        <w:spacing w:after="0" w:line="480" w:lineRule="auto"/>
        <w:ind w:left="426" w:hanging="426"/>
        <w:jc w:val="both"/>
        <w:rPr>
          <w:rFonts w:ascii="Times New Roman" w:hAnsi="Times New Roman" w:cs="Times New Roman"/>
          <w:b/>
          <w:sz w:val="24"/>
          <w:szCs w:val="24"/>
        </w:rPr>
      </w:pPr>
      <w:r w:rsidRPr="008A6A62">
        <w:rPr>
          <w:rFonts w:ascii="Times New Roman" w:hAnsi="Times New Roman" w:cs="Times New Roman"/>
          <w:b/>
          <w:sz w:val="24"/>
          <w:szCs w:val="24"/>
        </w:rPr>
        <w:t>Lokasi Penelitian</w:t>
      </w:r>
    </w:p>
    <w:p w:rsidR="00D56F0B" w:rsidRPr="007C487D" w:rsidRDefault="00D56F0B" w:rsidP="008A6A62">
      <w:pPr>
        <w:spacing w:after="0" w:line="480" w:lineRule="auto"/>
        <w:ind w:firstLine="567"/>
        <w:jc w:val="both"/>
        <w:rPr>
          <w:rFonts w:ascii="Times New Roman" w:hAnsi="Times New Roman" w:cs="Times New Roman"/>
          <w:sz w:val="24"/>
          <w:szCs w:val="24"/>
        </w:rPr>
      </w:pPr>
      <w:r w:rsidRPr="007C487D">
        <w:rPr>
          <w:rFonts w:ascii="Times New Roman" w:hAnsi="Times New Roman" w:cs="Times New Roman"/>
          <w:sz w:val="24"/>
          <w:szCs w:val="24"/>
        </w:rPr>
        <w:t>Lokasi pen</w:t>
      </w:r>
      <w:r w:rsidR="005E717B" w:rsidRPr="007C487D">
        <w:rPr>
          <w:rFonts w:ascii="Times New Roman" w:hAnsi="Times New Roman" w:cs="Times New Roman"/>
          <w:sz w:val="24"/>
          <w:szCs w:val="24"/>
        </w:rPr>
        <w:t>eli</w:t>
      </w:r>
      <w:bookmarkStart w:id="0" w:name="_GoBack"/>
      <w:bookmarkEnd w:id="0"/>
      <w:r w:rsidR="005E717B" w:rsidRPr="007C487D">
        <w:rPr>
          <w:rFonts w:ascii="Times New Roman" w:hAnsi="Times New Roman" w:cs="Times New Roman"/>
          <w:sz w:val="24"/>
          <w:szCs w:val="24"/>
        </w:rPr>
        <w:t xml:space="preserve">tian akan dilakukan di Sinergi Foundation Kota Bandung </w:t>
      </w:r>
      <w:r w:rsidRPr="007C487D">
        <w:rPr>
          <w:rFonts w:ascii="Times New Roman" w:hAnsi="Times New Roman" w:cs="Times New Roman"/>
          <w:sz w:val="24"/>
          <w:szCs w:val="24"/>
        </w:rPr>
        <w:t>Peneliti memilih lokasi tersebut sebagai wadah melakukan proses penelitian, karena :</w:t>
      </w:r>
    </w:p>
    <w:p w:rsidR="00D56F0B" w:rsidRPr="007C487D" w:rsidRDefault="00D56F0B" w:rsidP="00AB06BB">
      <w:pPr>
        <w:pStyle w:val="ListParagraph"/>
        <w:numPr>
          <w:ilvl w:val="2"/>
          <w:numId w:val="39"/>
        </w:numPr>
        <w:spacing w:after="0" w:line="480" w:lineRule="auto"/>
        <w:ind w:left="426" w:hanging="426"/>
        <w:jc w:val="both"/>
        <w:rPr>
          <w:rFonts w:ascii="Times New Roman" w:hAnsi="Times New Roman" w:cs="Times New Roman"/>
          <w:sz w:val="24"/>
          <w:szCs w:val="24"/>
        </w:rPr>
      </w:pPr>
      <w:r w:rsidRPr="007C487D">
        <w:rPr>
          <w:rFonts w:ascii="Times New Roman" w:hAnsi="Times New Roman" w:cs="Times New Roman"/>
          <w:sz w:val="24"/>
          <w:szCs w:val="24"/>
        </w:rPr>
        <w:t xml:space="preserve">Merupakan </w:t>
      </w:r>
      <w:r w:rsidR="00A27DFC" w:rsidRPr="007C487D">
        <w:rPr>
          <w:rFonts w:ascii="Times New Roman" w:hAnsi="Times New Roman" w:cs="Times New Roman"/>
          <w:sz w:val="24"/>
          <w:szCs w:val="24"/>
        </w:rPr>
        <w:t>lem</w:t>
      </w:r>
      <w:r w:rsidRPr="007C487D">
        <w:rPr>
          <w:rFonts w:ascii="Times New Roman" w:hAnsi="Times New Roman" w:cs="Times New Roman"/>
          <w:sz w:val="24"/>
          <w:szCs w:val="24"/>
        </w:rPr>
        <w:t>baga yang sering menjadi tempat rujukan bagi mustahik</w:t>
      </w:r>
      <w:r w:rsidR="005E717B" w:rsidRPr="007C487D">
        <w:rPr>
          <w:rFonts w:ascii="Times New Roman" w:hAnsi="Times New Roman" w:cs="Times New Roman"/>
          <w:sz w:val="24"/>
          <w:szCs w:val="24"/>
        </w:rPr>
        <w:t>.</w:t>
      </w:r>
    </w:p>
    <w:p w:rsidR="00D56F0B" w:rsidRPr="007C487D" w:rsidRDefault="005E717B" w:rsidP="00AB06BB">
      <w:pPr>
        <w:pStyle w:val="ListParagraph"/>
        <w:numPr>
          <w:ilvl w:val="2"/>
          <w:numId w:val="39"/>
        </w:numPr>
        <w:spacing w:after="0" w:line="480" w:lineRule="auto"/>
        <w:ind w:left="426" w:hanging="426"/>
        <w:jc w:val="both"/>
        <w:rPr>
          <w:rFonts w:ascii="Times New Roman" w:hAnsi="Times New Roman" w:cs="Times New Roman"/>
          <w:sz w:val="24"/>
          <w:szCs w:val="24"/>
        </w:rPr>
      </w:pPr>
      <w:r w:rsidRPr="007C487D">
        <w:rPr>
          <w:rFonts w:ascii="Times New Roman" w:hAnsi="Times New Roman" w:cs="Times New Roman"/>
          <w:sz w:val="24"/>
          <w:szCs w:val="24"/>
        </w:rPr>
        <w:t>Lembaga yang bergerak terutama dalam bidang sosial.</w:t>
      </w:r>
    </w:p>
    <w:p w:rsidR="008A6A62" w:rsidRPr="008A6A62" w:rsidRDefault="000A719F" w:rsidP="008A6A62">
      <w:pPr>
        <w:pStyle w:val="ListParagraph"/>
        <w:numPr>
          <w:ilvl w:val="2"/>
          <w:numId w:val="3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Permasalahan disabilitas </w:t>
      </w:r>
      <w:r w:rsidR="005E717B" w:rsidRPr="007C487D">
        <w:rPr>
          <w:rFonts w:ascii="Times New Roman" w:hAnsi="Times New Roman" w:cs="Times New Roman"/>
          <w:sz w:val="24"/>
          <w:szCs w:val="24"/>
        </w:rPr>
        <w:t>(penyandang cacat) beraneka ragam.</w:t>
      </w:r>
    </w:p>
    <w:p w:rsidR="008A6A62" w:rsidRPr="008A6A62" w:rsidRDefault="008A6A62" w:rsidP="008A6A62">
      <w:pPr>
        <w:rPr>
          <w:rFonts w:ascii="Times New Roman" w:hAnsi="Times New Roman" w:cs="Times New Roman"/>
          <w:sz w:val="24"/>
          <w:szCs w:val="24"/>
        </w:rPr>
      </w:pPr>
      <w:r>
        <w:rPr>
          <w:rFonts w:ascii="Times New Roman" w:hAnsi="Times New Roman" w:cs="Times New Roman"/>
          <w:sz w:val="24"/>
          <w:szCs w:val="24"/>
        </w:rPr>
        <w:br w:type="page"/>
      </w:r>
    </w:p>
    <w:p w:rsidR="008A6A62" w:rsidRPr="008A6A62" w:rsidRDefault="00D57121" w:rsidP="008A6A62">
      <w:pPr>
        <w:pStyle w:val="ListParagraph"/>
        <w:numPr>
          <w:ilvl w:val="0"/>
          <w:numId w:val="27"/>
        </w:numPr>
        <w:spacing w:after="0" w:line="480" w:lineRule="auto"/>
        <w:ind w:left="426" w:hanging="426"/>
        <w:jc w:val="both"/>
        <w:rPr>
          <w:rFonts w:ascii="Times New Roman" w:hAnsi="Times New Roman" w:cs="Times New Roman"/>
          <w:b/>
          <w:sz w:val="24"/>
          <w:szCs w:val="24"/>
        </w:rPr>
      </w:pPr>
      <w:r w:rsidRPr="008A6A62">
        <w:rPr>
          <w:rFonts w:ascii="Times New Roman" w:hAnsi="Times New Roman" w:cs="Times New Roman"/>
          <w:b/>
          <w:sz w:val="24"/>
          <w:szCs w:val="24"/>
        </w:rPr>
        <w:lastRenderedPageBreak/>
        <w:t>Waktu Penelitian</w:t>
      </w:r>
      <w:bookmarkStart w:id="1" w:name="_Toc320075521"/>
    </w:p>
    <w:p w:rsidR="004C48DD" w:rsidRDefault="00D14F55" w:rsidP="004C48DD">
      <w:pPr>
        <w:pStyle w:val="ListParagraph"/>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Tabel 1.1</w:t>
      </w:r>
    </w:p>
    <w:p w:rsidR="008A6A62" w:rsidRDefault="008A6A62" w:rsidP="004C48DD">
      <w:pPr>
        <w:pStyle w:val="ListParagraph"/>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Waktu peneltian</w:t>
      </w:r>
    </w:p>
    <w:bookmarkEnd w:id="1"/>
    <w:p w:rsidR="005E717B" w:rsidRPr="007C487D" w:rsidRDefault="005E717B" w:rsidP="00541535">
      <w:pPr>
        <w:pStyle w:val="ListParagraph"/>
        <w:spacing w:after="0" w:line="240" w:lineRule="auto"/>
        <w:ind w:left="426"/>
        <w:jc w:val="center"/>
        <w:rPr>
          <w:rFonts w:ascii="Times New Roman" w:hAnsi="Times New Roman" w:cs="Times New Roman"/>
          <w:sz w:val="24"/>
          <w:szCs w:val="24"/>
        </w:rPr>
      </w:pPr>
    </w:p>
    <w:tbl>
      <w:tblPr>
        <w:tblpPr w:leftFromText="180" w:rightFromText="180" w:vertAnchor="text" w:horzAnchor="margin" w:tblpY="-9"/>
        <w:tblOverlap w:val="never"/>
        <w:tblW w:w="9091" w:type="dxa"/>
        <w:tblLayout w:type="fixed"/>
        <w:tblLook w:val="0400" w:firstRow="0" w:lastRow="0" w:firstColumn="0" w:lastColumn="0" w:noHBand="0" w:noVBand="1"/>
      </w:tblPr>
      <w:tblGrid>
        <w:gridCol w:w="534"/>
        <w:gridCol w:w="3229"/>
        <w:gridCol w:w="995"/>
        <w:gridCol w:w="881"/>
        <w:gridCol w:w="881"/>
        <w:gridCol w:w="881"/>
        <w:gridCol w:w="879"/>
        <w:gridCol w:w="811"/>
      </w:tblGrid>
      <w:tr w:rsidR="00E53A45" w:rsidRPr="007C487D" w:rsidTr="00E53A45">
        <w:trPr>
          <w:trHeight w:val="144"/>
        </w:trPr>
        <w:tc>
          <w:tcPr>
            <w:tcW w:w="534" w:type="dxa"/>
            <w:vMerge w:val="restart"/>
            <w:tcBorders>
              <w:top w:val="single" w:sz="8" w:space="0" w:color="auto"/>
              <w:left w:val="single" w:sz="8" w:space="0" w:color="auto"/>
              <w:bottom w:val="single" w:sz="8" w:space="0" w:color="000000"/>
              <w:right w:val="single" w:sz="8" w:space="0" w:color="auto"/>
            </w:tcBorders>
            <w:noWrap/>
            <w:vAlign w:val="center"/>
            <w:hideMark/>
          </w:tcPr>
          <w:p w:rsidR="00E53A45" w:rsidRPr="007C487D" w:rsidRDefault="00E53A45" w:rsidP="00E53A45">
            <w:pPr>
              <w:spacing w:after="0" w:line="480" w:lineRule="auto"/>
              <w:ind w:left="-7"/>
              <w:jc w:val="center"/>
              <w:rPr>
                <w:rFonts w:ascii="Times New Roman" w:hAnsi="Times New Roman"/>
                <w:bCs/>
                <w:color w:val="000000"/>
                <w:sz w:val="24"/>
                <w:szCs w:val="24"/>
              </w:rPr>
            </w:pPr>
            <w:r w:rsidRPr="007C487D">
              <w:rPr>
                <w:rFonts w:ascii="Times New Roman" w:hAnsi="Times New Roman"/>
                <w:bCs/>
                <w:color w:val="000000"/>
                <w:sz w:val="24"/>
                <w:szCs w:val="24"/>
              </w:rPr>
              <w:t>No</w:t>
            </w:r>
          </w:p>
        </w:tc>
        <w:tc>
          <w:tcPr>
            <w:tcW w:w="3229" w:type="dxa"/>
            <w:vMerge w:val="restart"/>
            <w:tcBorders>
              <w:top w:val="single" w:sz="8" w:space="0" w:color="auto"/>
              <w:left w:val="single" w:sz="8" w:space="0" w:color="auto"/>
              <w:bottom w:val="single" w:sz="8" w:space="0" w:color="000000"/>
              <w:right w:val="single" w:sz="8" w:space="0" w:color="auto"/>
            </w:tcBorders>
            <w:noWrap/>
            <w:vAlign w:val="center"/>
            <w:hideMark/>
          </w:tcPr>
          <w:p w:rsidR="00E53A45" w:rsidRPr="007C487D" w:rsidRDefault="00E53A45" w:rsidP="00E53A45">
            <w:pPr>
              <w:tabs>
                <w:tab w:val="left" w:pos="582"/>
              </w:tabs>
              <w:spacing w:after="0" w:line="480" w:lineRule="auto"/>
              <w:ind w:left="432"/>
              <w:jc w:val="center"/>
              <w:rPr>
                <w:rFonts w:ascii="Times New Roman" w:hAnsi="Times New Roman"/>
                <w:bCs/>
                <w:color w:val="000000"/>
                <w:sz w:val="24"/>
                <w:szCs w:val="24"/>
              </w:rPr>
            </w:pPr>
            <w:r w:rsidRPr="007C487D">
              <w:rPr>
                <w:rFonts w:ascii="Times New Roman" w:hAnsi="Times New Roman"/>
                <w:bCs/>
                <w:color w:val="000000"/>
                <w:sz w:val="24"/>
                <w:szCs w:val="24"/>
              </w:rPr>
              <w:t>Jenis Kegiatan</w:t>
            </w:r>
          </w:p>
        </w:tc>
        <w:tc>
          <w:tcPr>
            <w:tcW w:w="5328" w:type="dxa"/>
            <w:gridSpan w:val="6"/>
            <w:tcBorders>
              <w:top w:val="single" w:sz="8" w:space="0" w:color="auto"/>
              <w:left w:val="nil"/>
              <w:bottom w:val="single" w:sz="8" w:space="0" w:color="auto"/>
              <w:right w:val="single" w:sz="8" w:space="0" w:color="000000"/>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Waktu Pelaksanaan</w:t>
            </w:r>
          </w:p>
        </w:tc>
      </w:tr>
      <w:tr w:rsidR="00E53A45" w:rsidRPr="007C487D" w:rsidTr="00E53A45">
        <w:trPr>
          <w:trHeight w:val="172"/>
        </w:trPr>
        <w:tc>
          <w:tcPr>
            <w:tcW w:w="534" w:type="dxa"/>
            <w:vMerge/>
            <w:tcBorders>
              <w:top w:val="single" w:sz="8" w:space="0" w:color="auto"/>
              <w:left w:val="single" w:sz="8" w:space="0" w:color="auto"/>
              <w:bottom w:val="single" w:sz="8" w:space="0" w:color="000000"/>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p>
        </w:tc>
        <w:tc>
          <w:tcPr>
            <w:tcW w:w="3229" w:type="dxa"/>
            <w:vMerge/>
            <w:tcBorders>
              <w:top w:val="single" w:sz="8" w:space="0" w:color="auto"/>
              <w:left w:val="single" w:sz="8" w:space="0" w:color="auto"/>
              <w:bottom w:val="single" w:sz="8" w:space="0" w:color="000000"/>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p>
        </w:tc>
        <w:tc>
          <w:tcPr>
            <w:tcW w:w="5328" w:type="dxa"/>
            <w:gridSpan w:val="6"/>
            <w:tcBorders>
              <w:top w:val="single" w:sz="8" w:space="0" w:color="auto"/>
              <w:left w:val="nil"/>
              <w:bottom w:val="single" w:sz="8" w:space="0" w:color="auto"/>
              <w:right w:val="single" w:sz="8" w:space="0" w:color="000000"/>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20</w:t>
            </w:r>
            <w:r w:rsidRPr="007C487D">
              <w:rPr>
                <w:rFonts w:ascii="Times New Roman" w:hAnsi="Times New Roman" w:hint="eastAsia"/>
                <w:bCs/>
                <w:color w:val="000000"/>
                <w:sz w:val="24"/>
                <w:szCs w:val="24"/>
              </w:rPr>
              <w:t>15</w:t>
            </w:r>
          </w:p>
        </w:tc>
      </w:tr>
      <w:tr w:rsidR="00E53A45" w:rsidRPr="007C487D" w:rsidTr="00E53A45">
        <w:trPr>
          <w:trHeight w:val="225"/>
        </w:trPr>
        <w:tc>
          <w:tcPr>
            <w:tcW w:w="534" w:type="dxa"/>
            <w:vMerge/>
            <w:tcBorders>
              <w:top w:val="single" w:sz="8" w:space="0" w:color="auto"/>
              <w:left w:val="single" w:sz="8" w:space="0" w:color="auto"/>
              <w:bottom w:val="single" w:sz="8" w:space="0" w:color="000000"/>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p>
        </w:tc>
        <w:tc>
          <w:tcPr>
            <w:tcW w:w="3229" w:type="dxa"/>
            <w:vMerge/>
            <w:tcBorders>
              <w:top w:val="single" w:sz="8" w:space="0" w:color="auto"/>
              <w:left w:val="single" w:sz="8" w:space="0" w:color="auto"/>
              <w:bottom w:val="single" w:sz="8" w:space="0" w:color="000000"/>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p>
        </w:tc>
        <w:tc>
          <w:tcPr>
            <w:tcW w:w="995" w:type="dxa"/>
            <w:tcBorders>
              <w:top w:val="nil"/>
              <w:left w:val="nil"/>
              <w:bottom w:val="single" w:sz="8" w:space="0" w:color="auto"/>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Sept</w:t>
            </w:r>
          </w:p>
        </w:tc>
        <w:tc>
          <w:tcPr>
            <w:tcW w:w="881" w:type="dxa"/>
            <w:tcBorders>
              <w:top w:val="nil"/>
              <w:left w:val="nil"/>
              <w:bottom w:val="single" w:sz="8" w:space="0" w:color="auto"/>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Okt</w:t>
            </w:r>
          </w:p>
        </w:tc>
        <w:tc>
          <w:tcPr>
            <w:tcW w:w="881" w:type="dxa"/>
            <w:tcBorders>
              <w:top w:val="nil"/>
              <w:left w:val="nil"/>
              <w:bottom w:val="single" w:sz="8" w:space="0" w:color="auto"/>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Nov</w:t>
            </w:r>
          </w:p>
        </w:tc>
        <w:tc>
          <w:tcPr>
            <w:tcW w:w="881" w:type="dxa"/>
            <w:tcBorders>
              <w:top w:val="nil"/>
              <w:left w:val="nil"/>
              <w:bottom w:val="single" w:sz="8" w:space="0" w:color="auto"/>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Des</w:t>
            </w:r>
          </w:p>
        </w:tc>
        <w:tc>
          <w:tcPr>
            <w:tcW w:w="879" w:type="dxa"/>
            <w:tcBorders>
              <w:top w:val="nil"/>
              <w:left w:val="nil"/>
              <w:bottom w:val="single" w:sz="8" w:space="0" w:color="auto"/>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Jan</w:t>
            </w:r>
          </w:p>
        </w:tc>
        <w:tc>
          <w:tcPr>
            <w:tcW w:w="811" w:type="dxa"/>
            <w:tcBorders>
              <w:top w:val="nil"/>
              <w:left w:val="nil"/>
              <w:bottom w:val="single" w:sz="8" w:space="0" w:color="auto"/>
              <w:right w:val="single" w:sz="8" w:space="0" w:color="auto"/>
            </w:tcBorders>
            <w:vAlign w:val="center"/>
            <w:hideMark/>
          </w:tcPr>
          <w:p w:rsidR="00E53A45" w:rsidRPr="007C487D" w:rsidRDefault="00E53A45" w:rsidP="00E53A45">
            <w:pPr>
              <w:spacing w:after="0" w:line="480" w:lineRule="auto"/>
              <w:jc w:val="center"/>
              <w:rPr>
                <w:rFonts w:ascii="Times New Roman" w:hAnsi="Times New Roman"/>
                <w:bCs/>
                <w:color w:val="000000"/>
                <w:sz w:val="24"/>
                <w:szCs w:val="24"/>
              </w:rPr>
            </w:pPr>
            <w:r w:rsidRPr="007C487D">
              <w:rPr>
                <w:rFonts w:ascii="Times New Roman" w:hAnsi="Times New Roman"/>
                <w:bCs/>
                <w:color w:val="000000"/>
                <w:sz w:val="24"/>
                <w:szCs w:val="24"/>
              </w:rPr>
              <w:t>Feb</w:t>
            </w:r>
          </w:p>
        </w:tc>
      </w:tr>
      <w:tr w:rsidR="00E53A45" w:rsidRPr="007C487D" w:rsidTr="00E53A45">
        <w:trPr>
          <w:trHeight w:val="300"/>
        </w:trPr>
        <w:tc>
          <w:tcPr>
            <w:tcW w:w="3763" w:type="dxa"/>
            <w:gridSpan w:val="2"/>
            <w:tcBorders>
              <w:top w:val="single" w:sz="8" w:space="0" w:color="auto"/>
              <w:left w:val="single" w:sz="8" w:space="0" w:color="auto"/>
              <w:bottom w:val="single" w:sz="8" w:space="0" w:color="auto"/>
              <w:right w:val="single" w:sz="8" w:space="0" w:color="000000"/>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Tahap Pra Lapangan</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1</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Penjajakan</w:t>
            </w:r>
          </w:p>
        </w:tc>
        <w:tc>
          <w:tcPr>
            <w:tcW w:w="995"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line="480" w:lineRule="auto"/>
              <w:rPr>
                <w:highlight w:val="yellow"/>
                <w:bdr w:val="single" w:sz="4" w:space="0" w:color="auto"/>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2</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Studi Literatur</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line="480" w:lineRule="auto"/>
              <w:rPr>
                <w:highlight w:val="yellow"/>
                <w:bdr w:val="single" w:sz="4" w:space="0" w:color="auto"/>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3</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Penyusunan Proposal</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4</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Seminar Proposal</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5</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Penyusunan Pedoman Wawancara</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3763" w:type="dxa"/>
            <w:gridSpan w:val="2"/>
            <w:tcBorders>
              <w:top w:val="single" w:sz="8" w:space="0" w:color="auto"/>
              <w:left w:val="single" w:sz="8" w:space="0" w:color="auto"/>
              <w:bottom w:val="single" w:sz="8" w:space="0" w:color="auto"/>
              <w:right w:val="single" w:sz="8" w:space="0" w:color="000000"/>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Tahap Pekerjaan Lapangan</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6</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Pengumpulan Data</w:t>
            </w:r>
          </w:p>
        </w:tc>
        <w:tc>
          <w:tcPr>
            <w:tcW w:w="995" w:type="dxa"/>
            <w:tcBorders>
              <w:top w:val="nil"/>
              <w:left w:val="nil"/>
              <w:bottom w:val="single" w:sz="8" w:space="0" w:color="auto"/>
              <w:right w:val="single" w:sz="8" w:space="0" w:color="auto"/>
            </w:tcBorders>
            <w:shd w:val="clear" w:color="auto" w:fill="FFFFFF"/>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auto"/>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31"/>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7</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Pengolahan &amp; Analisis Data</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3763" w:type="dxa"/>
            <w:gridSpan w:val="2"/>
            <w:tcBorders>
              <w:top w:val="single" w:sz="8" w:space="0" w:color="auto"/>
              <w:left w:val="single" w:sz="8" w:space="0" w:color="auto"/>
              <w:bottom w:val="single" w:sz="8" w:space="0" w:color="auto"/>
              <w:right w:val="single" w:sz="8" w:space="0" w:color="000000"/>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Tahap Penyusunan Laporan Akhir</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8</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Bimbingan Penulisan</w:t>
            </w:r>
          </w:p>
        </w:tc>
        <w:tc>
          <w:tcPr>
            <w:tcW w:w="995"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highlight w:val="darkRed"/>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highlight w:val="darkRed"/>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highlight w:val="darkRed"/>
              </w:rPr>
            </w:pPr>
          </w:p>
        </w:tc>
        <w:tc>
          <w:tcPr>
            <w:tcW w:w="88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highlight w:val="darkRed"/>
              </w:rPr>
            </w:pPr>
          </w:p>
        </w:tc>
        <w:tc>
          <w:tcPr>
            <w:tcW w:w="879"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highlight w:val="darkRed"/>
              </w:rPr>
            </w:pPr>
          </w:p>
        </w:tc>
        <w:tc>
          <w:tcPr>
            <w:tcW w:w="81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highlight w:val="darkRed"/>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ind w:left="-7"/>
              <w:jc w:val="center"/>
              <w:rPr>
                <w:rFonts w:ascii="Times New Roman" w:hAnsi="Times New Roman"/>
                <w:color w:val="000000"/>
                <w:sz w:val="24"/>
                <w:szCs w:val="24"/>
              </w:rPr>
            </w:pPr>
            <w:r w:rsidRPr="007C487D">
              <w:rPr>
                <w:rFonts w:ascii="Times New Roman" w:hAnsi="Times New Roman"/>
                <w:color w:val="000000"/>
                <w:sz w:val="24"/>
                <w:szCs w:val="24"/>
              </w:rPr>
              <w:t>9</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Pengesahan Hasil Penelitian Akhir</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FFFFFF"/>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r w:rsidR="00E53A45" w:rsidRPr="007C487D" w:rsidTr="00E53A45">
        <w:trPr>
          <w:trHeight w:val="300"/>
        </w:trPr>
        <w:tc>
          <w:tcPr>
            <w:tcW w:w="534" w:type="dxa"/>
            <w:tcBorders>
              <w:top w:val="nil"/>
              <w:left w:val="single" w:sz="8" w:space="0" w:color="auto"/>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r w:rsidRPr="007C487D">
              <w:rPr>
                <w:rFonts w:ascii="Times New Roman" w:hAnsi="Times New Roman"/>
                <w:color w:val="000000"/>
                <w:sz w:val="24"/>
                <w:szCs w:val="24"/>
              </w:rPr>
              <w:t>10</w:t>
            </w:r>
          </w:p>
        </w:tc>
        <w:tc>
          <w:tcPr>
            <w:tcW w:w="322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rPr>
                <w:rFonts w:ascii="Times New Roman" w:hAnsi="Times New Roman"/>
                <w:color w:val="000000"/>
                <w:sz w:val="24"/>
                <w:szCs w:val="24"/>
              </w:rPr>
            </w:pPr>
            <w:r w:rsidRPr="007C487D">
              <w:rPr>
                <w:rFonts w:ascii="Times New Roman" w:hAnsi="Times New Roman"/>
                <w:color w:val="000000"/>
                <w:sz w:val="24"/>
                <w:szCs w:val="24"/>
              </w:rPr>
              <w:t>Sidang Laporan Akhir</w:t>
            </w:r>
          </w:p>
        </w:tc>
        <w:tc>
          <w:tcPr>
            <w:tcW w:w="995"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noWrap/>
            <w:vAlign w:val="center"/>
            <w:hideMark/>
          </w:tcPr>
          <w:p w:rsidR="00E53A45" w:rsidRPr="007C487D" w:rsidRDefault="00E53A45" w:rsidP="00E53A45">
            <w:pPr>
              <w:spacing w:after="0" w:line="480" w:lineRule="auto"/>
              <w:jc w:val="center"/>
              <w:rPr>
                <w:rFonts w:ascii="Times New Roman" w:hAnsi="Times New Roman"/>
                <w:color w:val="000000"/>
                <w:sz w:val="24"/>
                <w:szCs w:val="24"/>
              </w:rPr>
            </w:pPr>
          </w:p>
        </w:tc>
      </w:tr>
    </w:tbl>
    <w:p w:rsidR="005E717B" w:rsidRPr="007C487D" w:rsidRDefault="005E717B" w:rsidP="00707741">
      <w:pPr>
        <w:spacing w:after="0" w:line="480" w:lineRule="auto"/>
        <w:rPr>
          <w:rFonts w:ascii="Times New Roman" w:hAnsi="Times New Roman"/>
          <w:szCs w:val="24"/>
        </w:rPr>
        <w:sectPr w:rsidR="005E717B" w:rsidRPr="007C487D" w:rsidSect="00E92542">
          <w:headerReference w:type="default" r:id="rId14"/>
          <w:footerReference w:type="default" r:id="rId15"/>
          <w:headerReference w:type="first" r:id="rId16"/>
          <w:footerReference w:type="first" r:id="rId17"/>
          <w:pgSz w:w="11907" w:h="16839" w:code="9"/>
          <w:pgMar w:top="2268" w:right="1701" w:bottom="1701" w:left="2268" w:header="720" w:footer="720" w:gutter="0"/>
          <w:cols w:space="720"/>
          <w:titlePg/>
          <w:docGrid w:linePitch="360"/>
        </w:sectPr>
      </w:pPr>
    </w:p>
    <w:p w:rsidR="008D4616" w:rsidRPr="007C487D" w:rsidRDefault="008D4616" w:rsidP="00541535">
      <w:pPr>
        <w:spacing w:line="480" w:lineRule="auto"/>
        <w:jc w:val="both"/>
        <w:rPr>
          <w:rFonts w:ascii="Times New Roman" w:hAnsi="Times New Roman" w:cs="Times New Roman"/>
          <w:sz w:val="24"/>
          <w:szCs w:val="24"/>
        </w:rPr>
      </w:pPr>
    </w:p>
    <w:sectPr w:rsidR="008D4616" w:rsidRPr="007C487D" w:rsidSect="00F61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4E3" w:rsidRDefault="008A74E3">
      <w:pPr>
        <w:spacing w:after="0" w:line="240" w:lineRule="auto"/>
      </w:pPr>
      <w:r>
        <w:separator/>
      </w:r>
    </w:p>
  </w:endnote>
  <w:endnote w:type="continuationSeparator" w:id="0">
    <w:p w:rsidR="008A74E3" w:rsidRDefault="008A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B0" w:rsidRDefault="008A6A62" w:rsidP="007C487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459419"/>
      <w:docPartObj>
        <w:docPartGallery w:val="Page Numbers (Bottom of Page)"/>
        <w:docPartUnique/>
      </w:docPartObj>
    </w:sdtPr>
    <w:sdtEndPr>
      <w:rPr>
        <w:noProof/>
      </w:rPr>
    </w:sdtEndPr>
    <w:sdtContent>
      <w:p w:rsidR="009D55B0" w:rsidRDefault="00F61D94">
        <w:pPr>
          <w:pStyle w:val="Footer"/>
          <w:jc w:val="center"/>
        </w:pPr>
        <w:r>
          <w:fldChar w:fldCharType="begin"/>
        </w:r>
        <w:r w:rsidR="005E717B">
          <w:instrText xml:space="preserve"> PAGE   \* MERGEFORMAT </w:instrText>
        </w:r>
        <w:r>
          <w:fldChar w:fldCharType="separate"/>
        </w:r>
        <w:r w:rsidR="008A6A62">
          <w:rPr>
            <w:noProof/>
          </w:rPr>
          <w:t>1</w:t>
        </w:r>
        <w:r>
          <w:rPr>
            <w:noProof/>
          </w:rPr>
          <w:fldChar w:fldCharType="end"/>
        </w:r>
      </w:p>
    </w:sdtContent>
  </w:sdt>
  <w:p w:rsidR="009D55B0" w:rsidRPr="009D55B0" w:rsidRDefault="008A6A62" w:rsidP="009D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4E3" w:rsidRDefault="008A74E3">
      <w:pPr>
        <w:spacing w:after="0" w:line="240" w:lineRule="auto"/>
      </w:pPr>
      <w:r>
        <w:separator/>
      </w:r>
    </w:p>
  </w:footnote>
  <w:footnote w:type="continuationSeparator" w:id="0">
    <w:p w:rsidR="008A74E3" w:rsidRDefault="008A7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98213"/>
      <w:docPartObj>
        <w:docPartGallery w:val="Page Numbers (Top of Page)"/>
        <w:docPartUnique/>
      </w:docPartObj>
    </w:sdtPr>
    <w:sdtEndPr>
      <w:rPr>
        <w:noProof/>
      </w:rPr>
    </w:sdtEndPr>
    <w:sdtContent>
      <w:p w:rsidR="007C487D" w:rsidRDefault="00F61D94">
        <w:pPr>
          <w:pStyle w:val="Header"/>
          <w:jc w:val="right"/>
        </w:pPr>
        <w:r>
          <w:fldChar w:fldCharType="begin"/>
        </w:r>
        <w:r w:rsidR="007C487D">
          <w:instrText xml:space="preserve"> PAGE   \* MERGEFORMAT </w:instrText>
        </w:r>
        <w:r>
          <w:fldChar w:fldCharType="separate"/>
        </w:r>
        <w:r w:rsidR="008A6A62">
          <w:rPr>
            <w:noProof/>
          </w:rPr>
          <w:t>15</w:t>
        </w:r>
        <w:r>
          <w:rPr>
            <w:noProof/>
          </w:rPr>
          <w:fldChar w:fldCharType="end"/>
        </w:r>
      </w:p>
    </w:sdtContent>
  </w:sdt>
  <w:p w:rsidR="00E73948" w:rsidRDefault="008A6A62" w:rsidP="00E5017C">
    <w:pPr>
      <w:pStyle w:val="Header"/>
      <w:tabs>
        <w:tab w:val="clear" w:pos="4680"/>
        <w:tab w:val="clear" w:pos="9360"/>
        <w:tab w:val="left" w:pos="68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B0" w:rsidRDefault="008A6A62">
    <w:pPr>
      <w:pStyle w:val="Header"/>
      <w:jc w:val="center"/>
    </w:pPr>
  </w:p>
  <w:p w:rsidR="00E73948" w:rsidRDefault="008A6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B10"/>
    <w:multiLevelType w:val="hybridMultilevel"/>
    <w:tmpl w:val="0D92200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2BA3C40"/>
    <w:multiLevelType w:val="hybridMultilevel"/>
    <w:tmpl w:val="4E08DE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94D23"/>
    <w:multiLevelType w:val="hybridMultilevel"/>
    <w:tmpl w:val="D674AA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2770B2"/>
    <w:multiLevelType w:val="hybridMultilevel"/>
    <w:tmpl w:val="4C2C90C6"/>
    <w:lvl w:ilvl="0" w:tplc="2DE28E3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1BE52D7"/>
    <w:multiLevelType w:val="hybridMultilevel"/>
    <w:tmpl w:val="F856B17E"/>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
    <w:nsid w:val="15CF5AF7"/>
    <w:multiLevelType w:val="hybridMultilevel"/>
    <w:tmpl w:val="1B2232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B34C49"/>
    <w:multiLevelType w:val="hybridMultilevel"/>
    <w:tmpl w:val="CA523328"/>
    <w:lvl w:ilvl="0" w:tplc="4A98290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EC5D8B"/>
    <w:multiLevelType w:val="hybridMultilevel"/>
    <w:tmpl w:val="B9F466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CE5EB9"/>
    <w:multiLevelType w:val="hybridMultilevel"/>
    <w:tmpl w:val="5AA498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410E83"/>
    <w:multiLevelType w:val="hybridMultilevel"/>
    <w:tmpl w:val="3AB0C74A"/>
    <w:lvl w:ilvl="0" w:tplc="04210015">
      <w:start w:val="1"/>
      <w:numFmt w:val="upperLetter"/>
      <w:lvlText w:val="%1."/>
      <w:lvlJc w:val="left"/>
      <w:pPr>
        <w:ind w:left="720" w:hanging="360"/>
      </w:pPr>
    </w:lvl>
    <w:lvl w:ilvl="1" w:tplc="FC2267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663B73"/>
    <w:multiLevelType w:val="hybridMultilevel"/>
    <w:tmpl w:val="EED645DE"/>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04B1425"/>
    <w:multiLevelType w:val="hybridMultilevel"/>
    <w:tmpl w:val="0AC22AA6"/>
    <w:lvl w:ilvl="0" w:tplc="5C0CBB1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511799"/>
    <w:multiLevelType w:val="hybridMultilevel"/>
    <w:tmpl w:val="DD464C64"/>
    <w:lvl w:ilvl="0" w:tplc="04210015">
      <w:start w:val="1"/>
      <w:numFmt w:val="upp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2BDB2063"/>
    <w:multiLevelType w:val="hybridMultilevel"/>
    <w:tmpl w:val="301295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9C4469"/>
    <w:multiLevelType w:val="hybridMultilevel"/>
    <w:tmpl w:val="53E869A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39813E58"/>
    <w:multiLevelType w:val="hybridMultilevel"/>
    <w:tmpl w:val="069CCE0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B061305"/>
    <w:multiLevelType w:val="hybridMultilevel"/>
    <w:tmpl w:val="D95412A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01168F"/>
    <w:multiLevelType w:val="hybridMultilevel"/>
    <w:tmpl w:val="20A81D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A46778"/>
    <w:multiLevelType w:val="hybridMultilevel"/>
    <w:tmpl w:val="754C549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47973FC1"/>
    <w:multiLevelType w:val="hybridMultilevel"/>
    <w:tmpl w:val="FB7C87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8440DC"/>
    <w:multiLevelType w:val="hybridMultilevel"/>
    <w:tmpl w:val="03F632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714E77"/>
    <w:multiLevelType w:val="hybridMultilevel"/>
    <w:tmpl w:val="5C5EF25A"/>
    <w:lvl w:ilvl="0" w:tplc="FBC69736">
      <w:start w:val="1"/>
      <w:numFmt w:val="lowerLetter"/>
      <w:lvlText w:val="%1"/>
      <w:lvlJc w:val="left"/>
      <w:pPr>
        <w:ind w:left="1146" w:hanging="360"/>
      </w:pPr>
      <w:rPr>
        <w:rFonts w:asciiTheme="minorHAnsi" w:eastAsia="Courier New" w:hAnsiTheme="minorHAnsi" w:cs="Courier New"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DAA2C6D"/>
    <w:multiLevelType w:val="hybridMultilevel"/>
    <w:tmpl w:val="48A8D5F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F33166D"/>
    <w:multiLevelType w:val="hybridMultilevel"/>
    <w:tmpl w:val="DDE8910E"/>
    <w:lvl w:ilvl="0" w:tplc="04210019">
      <w:start w:val="1"/>
      <w:numFmt w:val="lowerLetter"/>
      <w:lvlText w:val="%1."/>
      <w:lvlJc w:val="left"/>
      <w:pPr>
        <w:ind w:left="1146" w:hanging="360"/>
      </w:p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92E1195"/>
    <w:multiLevelType w:val="hybridMultilevel"/>
    <w:tmpl w:val="9B44FCB0"/>
    <w:lvl w:ilvl="0" w:tplc="0421000F">
      <w:start w:val="1"/>
      <w:numFmt w:val="decimal"/>
      <w:lvlText w:val="%1."/>
      <w:lvlJc w:val="left"/>
      <w:pPr>
        <w:ind w:left="1146" w:hanging="360"/>
      </w:pPr>
    </w:lvl>
    <w:lvl w:ilvl="1" w:tplc="A050CAE2">
      <w:start w:val="1"/>
      <w:numFmt w:val="upperLetter"/>
      <w:lvlText w:val="%2."/>
      <w:lvlJc w:val="left"/>
      <w:pPr>
        <w:ind w:left="2091" w:hanging="585"/>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59DB647D"/>
    <w:multiLevelType w:val="hybridMultilevel"/>
    <w:tmpl w:val="0EEA7B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F52746"/>
    <w:multiLevelType w:val="hybridMultilevel"/>
    <w:tmpl w:val="DF74F5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1F7D23"/>
    <w:multiLevelType w:val="hybridMultilevel"/>
    <w:tmpl w:val="57C45288"/>
    <w:lvl w:ilvl="0" w:tplc="0421000F">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4705E87"/>
    <w:multiLevelType w:val="hybridMultilevel"/>
    <w:tmpl w:val="84900BC4"/>
    <w:lvl w:ilvl="0" w:tplc="ECE0D91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6B101D"/>
    <w:multiLevelType w:val="hybridMultilevel"/>
    <w:tmpl w:val="EACEA63C"/>
    <w:lvl w:ilvl="0" w:tplc="4C5E20F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C2275F"/>
    <w:multiLevelType w:val="hybridMultilevel"/>
    <w:tmpl w:val="82A20AB4"/>
    <w:lvl w:ilvl="0" w:tplc="CBE2228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65686C"/>
    <w:multiLevelType w:val="hybridMultilevel"/>
    <w:tmpl w:val="30BCEC2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nsid w:val="6F8101A4"/>
    <w:multiLevelType w:val="hybridMultilevel"/>
    <w:tmpl w:val="1C96EA0A"/>
    <w:lvl w:ilvl="0" w:tplc="2DE28E3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FB71A8E"/>
    <w:multiLevelType w:val="hybridMultilevel"/>
    <w:tmpl w:val="833889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72032D71"/>
    <w:multiLevelType w:val="hybridMultilevel"/>
    <w:tmpl w:val="FEA6BD42"/>
    <w:lvl w:ilvl="0" w:tplc="04210015">
      <w:start w:val="1"/>
      <w:numFmt w:val="upperLetter"/>
      <w:lvlText w:val="%1."/>
      <w:lvlJc w:val="left"/>
      <w:pPr>
        <w:ind w:left="1571" w:hanging="360"/>
      </w:pPr>
    </w:lvl>
    <w:lvl w:ilvl="1" w:tplc="04210015">
      <w:start w:val="1"/>
      <w:numFmt w:val="upperLetter"/>
      <w:lvlText w:val="%2."/>
      <w:lvlJc w:val="left"/>
      <w:pPr>
        <w:ind w:left="1070"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78D54C07"/>
    <w:multiLevelType w:val="hybridMultilevel"/>
    <w:tmpl w:val="4AAAAD48"/>
    <w:lvl w:ilvl="0" w:tplc="04210015">
      <w:start w:val="1"/>
      <w:numFmt w:val="upperLetter"/>
      <w:lvlText w:val="%1."/>
      <w:lvlJc w:val="left"/>
      <w:pPr>
        <w:ind w:left="720" w:hanging="360"/>
      </w:pPr>
    </w:lvl>
    <w:lvl w:ilvl="1" w:tplc="FC226738">
      <w:start w:val="1"/>
      <w:numFmt w:val="lowerLetter"/>
      <w:lvlText w:val="%2."/>
      <w:lvlJc w:val="left"/>
      <w:pPr>
        <w:ind w:left="1440" w:hanging="360"/>
      </w:pPr>
      <w:rPr>
        <w:rFonts w:hint="default"/>
      </w:rPr>
    </w:lvl>
    <w:lvl w:ilvl="2" w:tplc="2DE28E38">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9A2136F"/>
    <w:multiLevelType w:val="hybridMultilevel"/>
    <w:tmpl w:val="A14432E6"/>
    <w:lvl w:ilvl="0" w:tplc="8B2A6C64">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0564A0"/>
    <w:multiLevelType w:val="hybridMultilevel"/>
    <w:tmpl w:val="0B507B0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D8828AB"/>
    <w:multiLevelType w:val="hybridMultilevel"/>
    <w:tmpl w:val="B5565398"/>
    <w:lvl w:ilvl="0" w:tplc="D9762B6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5"/>
  </w:num>
  <w:num w:numId="2">
    <w:abstractNumId w:val="21"/>
  </w:num>
  <w:num w:numId="3">
    <w:abstractNumId w:val="38"/>
  </w:num>
  <w:num w:numId="4">
    <w:abstractNumId w:val="15"/>
  </w:num>
  <w:num w:numId="5">
    <w:abstractNumId w:val="23"/>
  </w:num>
  <w:num w:numId="6">
    <w:abstractNumId w:val="31"/>
  </w:num>
  <w:num w:numId="7">
    <w:abstractNumId w:val="27"/>
  </w:num>
  <w:num w:numId="8">
    <w:abstractNumId w:val="37"/>
  </w:num>
  <w:num w:numId="9">
    <w:abstractNumId w:val="19"/>
  </w:num>
  <w:num w:numId="10">
    <w:abstractNumId w:val="30"/>
  </w:num>
  <w:num w:numId="11">
    <w:abstractNumId w:val="13"/>
  </w:num>
  <w:num w:numId="12">
    <w:abstractNumId w:val="6"/>
  </w:num>
  <w:num w:numId="13">
    <w:abstractNumId w:val="26"/>
  </w:num>
  <w:num w:numId="14">
    <w:abstractNumId w:val="11"/>
  </w:num>
  <w:num w:numId="15">
    <w:abstractNumId w:val="36"/>
  </w:num>
  <w:num w:numId="16">
    <w:abstractNumId w:val="9"/>
  </w:num>
  <w:num w:numId="17">
    <w:abstractNumId w:val="16"/>
  </w:num>
  <w:num w:numId="18">
    <w:abstractNumId w:val="28"/>
  </w:num>
  <w:num w:numId="19">
    <w:abstractNumId w:val="7"/>
  </w:num>
  <w:num w:numId="20">
    <w:abstractNumId w:val="14"/>
  </w:num>
  <w:num w:numId="21">
    <w:abstractNumId w:val="0"/>
  </w:num>
  <w:num w:numId="22">
    <w:abstractNumId w:val="24"/>
  </w:num>
  <w:num w:numId="23">
    <w:abstractNumId w:val="2"/>
  </w:num>
  <w:num w:numId="24">
    <w:abstractNumId w:val="29"/>
  </w:num>
  <w:num w:numId="25">
    <w:abstractNumId w:val="25"/>
  </w:num>
  <w:num w:numId="26">
    <w:abstractNumId w:val="4"/>
  </w:num>
  <w:num w:numId="27">
    <w:abstractNumId w:val="33"/>
  </w:num>
  <w:num w:numId="28">
    <w:abstractNumId w:val="5"/>
  </w:num>
  <w:num w:numId="29">
    <w:abstractNumId w:val="17"/>
  </w:num>
  <w:num w:numId="30">
    <w:abstractNumId w:val="3"/>
  </w:num>
  <w:num w:numId="31">
    <w:abstractNumId w:val="22"/>
  </w:num>
  <w:num w:numId="32">
    <w:abstractNumId w:val="32"/>
  </w:num>
  <w:num w:numId="33">
    <w:abstractNumId w:val="12"/>
  </w:num>
  <w:num w:numId="34">
    <w:abstractNumId w:val="34"/>
  </w:num>
  <w:num w:numId="35">
    <w:abstractNumId w:val="10"/>
  </w:num>
  <w:num w:numId="36">
    <w:abstractNumId w:val="18"/>
  </w:num>
  <w:num w:numId="37">
    <w:abstractNumId w:val="8"/>
  </w:num>
  <w:num w:numId="38">
    <w:abstractNumId w:val="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1ECF"/>
    <w:rsid w:val="000122A4"/>
    <w:rsid w:val="000858BE"/>
    <w:rsid w:val="000A4873"/>
    <w:rsid w:val="000A719F"/>
    <w:rsid w:val="00134EDB"/>
    <w:rsid w:val="001613D3"/>
    <w:rsid w:val="001D6BCF"/>
    <w:rsid w:val="00232DF4"/>
    <w:rsid w:val="00267833"/>
    <w:rsid w:val="002A5558"/>
    <w:rsid w:val="002F4A15"/>
    <w:rsid w:val="00353C61"/>
    <w:rsid w:val="003D3288"/>
    <w:rsid w:val="004119AF"/>
    <w:rsid w:val="00432663"/>
    <w:rsid w:val="00482532"/>
    <w:rsid w:val="00484726"/>
    <w:rsid w:val="004C48DD"/>
    <w:rsid w:val="004C6BE5"/>
    <w:rsid w:val="004F5082"/>
    <w:rsid w:val="004F7AB3"/>
    <w:rsid w:val="00541535"/>
    <w:rsid w:val="00550DEA"/>
    <w:rsid w:val="00583926"/>
    <w:rsid w:val="005B3697"/>
    <w:rsid w:val="005E717B"/>
    <w:rsid w:val="00610F27"/>
    <w:rsid w:val="00621DB5"/>
    <w:rsid w:val="006567B7"/>
    <w:rsid w:val="0067459A"/>
    <w:rsid w:val="00683424"/>
    <w:rsid w:val="006D65BB"/>
    <w:rsid w:val="006F1C28"/>
    <w:rsid w:val="00704AF1"/>
    <w:rsid w:val="00707741"/>
    <w:rsid w:val="0071309C"/>
    <w:rsid w:val="007609B6"/>
    <w:rsid w:val="007C487D"/>
    <w:rsid w:val="007C50A4"/>
    <w:rsid w:val="007F7731"/>
    <w:rsid w:val="008336A7"/>
    <w:rsid w:val="0083624F"/>
    <w:rsid w:val="00837BC1"/>
    <w:rsid w:val="00850224"/>
    <w:rsid w:val="008A6A62"/>
    <w:rsid w:val="008A74E3"/>
    <w:rsid w:val="008D4616"/>
    <w:rsid w:val="008F525B"/>
    <w:rsid w:val="009110E0"/>
    <w:rsid w:val="009841B0"/>
    <w:rsid w:val="009A1115"/>
    <w:rsid w:val="009A28DB"/>
    <w:rsid w:val="009A38E1"/>
    <w:rsid w:val="009D57B5"/>
    <w:rsid w:val="009D7D36"/>
    <w:rsid w:val="00A036A1"/>
    <w:rsid w:val="00A1194F"/>
    <w:rsid w:val="00A14C95"/>
    <w:rsid w:val="00A27DFC"/>
    <w:rsid w:val="00A77FF4"/>
    <w:rsid w:val="00AB06BB"/>
    <w:rsid w:val="00AE6BBE"/>
    <w:rsid w:val="00BB4C35"/>
    <w:rsid w:val="00BF5086"/>
    <w:rsid w:val="00BF53CB"/>
    <w:rsid w:val="00C357B8"/>
    <w:rsid w:val="00C44565"/>
    <w:rsid w:val="00C53819"/>
    <w:rsid w:val="00C56493"/>
    <w:rsid w:val="00C63B4B"/>
    <w:rsid w:val="00C81ECF"/>
    <w:rsid w:val="00C91BE7"/>
    <w:rsid w:val="00CB46E7"/>
    <w:rsid w:val="00CD1AB5"/>
    <w:rsid w:val="00CE49C5"/>
    <w:rsid w:val="00D1274A"/>
    <w:rsid w:val="00D13DFD"/>
    <w:rsid w:val="00D14F55"/>
    <w:rsid w:val="00D30B5C"/>
    <w:rsid w:val="00D56F0B"/>
    <w:rsid w:val="00D57121"/>
    <w:rsid w:val="00D66B94"/>
    <w:rsid w:val="00DD7E49"/>
    <w:rsid w:val="00DE0C95"/>
    <w:rsid w:val="00DF782F"/>
    <w:rsid w:val="00E1481E"/>
    <w:rsid w:val="00E43731"/>
    <w:rsid w:val="00E53A45"/>
    <w:rsid w:val="00E74986"/>
    <w:rsid w:val="00EC6537"/>
    <w:rsid w:val="00EE1354"/>
    <w:rsid w:val="00EE4577"/>
    <w:rsid w:val="00F12D6B"/>
    <w:rsid w:val="00F41949"/>
    <w:rsid w:val="00F47A0E"/>
    <w:rsid w:val="00F47DC7"/>
    <w:rsid w:val="00F61D94"/>
    <w:rsid w:val="00F627DF"/>
    <w:rsid w:val="00F6470F"/>
    <w:rsid w:val="00F84B30"/>
    <w:rsid w:val="00F855DB"/>
    <w:rsid w:val="00FA33EA"/>
    <w:rsid w:val="00FB0B05"/>
    <w:rsid w:val="00FB7870"/>
    <w:rsid w:val="00FD13BE"/>
    <w:rsid w:val="00FF27FF"/>
    <w:rsid w:val="00FF63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648EA-6360-4291-8122-B783D7D3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ECF"/>
    <w:pPr>
      <w:ind w:left="720"/>
      <w:contextualSpacing/>
    </w:pPr>
  </w:style>
  <w:style w:type="character" w:styleId="Hyperlink">
    <w:name w:val="Hyperlink"/>
    <w:basedOn w:val="DefaultParagraphFont"/>
    <w:uiPriority w:val="99"/>
    <w:unhideWhenUsed/>
    <w:rsid w:val="00C81ECF"/>
    <w:rPr>
      <w:color w:val="0563C1" w:themeColor="hyperlink"/>
      <w:u w:val="single"/>
    </w:rPr>
  </w:style>
  <w:style w:type="paragraph" w:styleId="Header">
    <w:name w:val="header"/>
    <w:basedOn w:val="Normal"/>
    <w:link w:val="HeaderChar"/>
    <w:uiPriority w:val="99"/>
    <w:unhideWhenUsed/>
    <w:rsid w:val="005E717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5E717B"/>
    <w:rPr>
      <w:rFonts w:ascii="Calibri" w:eastAsia="Calibri" w:hAnsi="Calibri" w:cs="Times New Roman"/>
      <w:lang w:val="en-US"/>
    </w:rPr>
  </w:style>
  <w:style w:type="paragraph" w:styleId="Footer">
    <w:name w:val="footer"/>
    <w:basedOn w:val="Normal"/>
    <w:link w:val="FooterChar"/>
    <w:uiPriority w:val="99"/>
    <w:unhideWhenUsed/>
    <w:rsid w:val="005E717B"/>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5E717B"/>
    <w:rPr>
      <w:rFonts w:eastAsiaTheme="minorEastAsia"/>
      <w:lang w:val="en-US"/>
    </w:rPr>
  </w:style>
  <w:style w:type="table" w:styleId="TableGrid">
    <w:name w:val="Table Grid"/>
    <w:basedOn w:val="TableNormal"/>
    <w:uiPriority w:val="39"/>
    <w:rsid w:val="00CE4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1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sos.go.id" TargetMode="External"/><Relationship Id="rId13" Type="http://schemas.openxmlformats.org/officeDocument/2006/relationships/hyperlink" Target="https://mustahik.wordpr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sos.go.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kiran-rakya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ews.metrotvnew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pai.go.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30ED-8780-4088-AE99-3D28B1DB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sewi ertilia</dc:creator>
  <cp:keywords/>
  <dc:description/>
  <cp:lastModifiedBy>sewi ertilia</cp:lastModifiedBy>
  <cp:revision>5</cp:revision>
  <cp:lastPrinted>2016-04-03T14:02:00Z</cp:lastPrinted>
  <dcterms:created xsi:type="dcterms:W3CDTF">2016-04-02T15:41:00Z</dcterms:created>
  <dcterms:modified xsi:type="dcterms:W3CDTF">2016-04-03T15:11:00Z</dcterms:modified>
</cp:coreProperties>
</file>