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8" w:rsidRPr="0017428F" w:rsidRDefault="00F169AE" w:rsidP="0017428F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  <w:r w:rsidRPr="0017428F">
        <w:rPr>
          <w:rFonts w:ascii="Times New Roman" w:hAnsi="Times New Roman" w:cs="Times New Roman"/>
        </w:rPr>
        <w:t>ABSTRAK</w:t>
      </w:r>
    </w:p>
    <w:p w:rsidR="008C6EE8" w:rsidRPr="0017428F" w:rsidRDefault="008C6EE8" w:rsidP="008C6EE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17428F">
        <w:rPr>
          <w:rFonts w:ascii="Times New Roman" w:hAnsi="Times New Roman" w:cs="Times New Roman"/>
        </w:rPr>
        <w:t>Secara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umum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jaminan</w:t>
      </w:r>
      <w:proofErr w:type="spellEnd"/>
      <w:r w:rsidRPr="0017428F">
        <w:rPr>
          <w:rFonts w:ascii="Times New Roman" w:hAnsi="Times New Roman" w:cs="Times New Roman"/>
        </w:rPr>
        <w:t xml:space="preserve"> yang </w:t>
      </w:r>
      <w:proofErr w:type="spellStart"/>
      <w:r w:rsidRPr="0017428F">
        <w:rPr>
          <w:rFonts w:ascii="Times New Roman" w:hAnsi="Times New Roman" w:cs="Times New Roman"/>
        </w:rPr>
        <w:t>biasa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dicantumkan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adalah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jaminan</w:t>
      </w:r>
      <w:proofErr w:type="spellEnd"/>
      <w:r w:rsidRPr="0017428F">
        <w:rPr>
          <w:rFonts w:ascii="Times New Roman" w:hAnsi="Times New Roman" w:cs="Times New Roman"/>
        </w:rPr>
        <w:t xml:space="preserve"> yang </w:t>
      </w:r>
      <w:proofErr w:type="spellStart"/>
      <w:r w:rsidRPr="0017428F">
        <w:rPr>
          <w:rFonts w:ascii="Times New Roman" w:hAnsi="Times New Roman" w:cs="Times New Roman"/>
        </w:rPr>
        <w:t>berupa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kebendaan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misalnya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jaminan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berupa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gedung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tanah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kendaraan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dan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sebagainya</w:t>
      </w:r>
      <w:proofErr w:type="spellEnd"/>
      <w:r w:rsidRPr="0017428F">
        <w:rPr>
          <w:rFonts w:ascii="Times New Roman" w:hAnsi="Times New Roman" w:cs="Times New Roman"/>
        </w:rPr>
        <w:t>.</w:t>
      </w:r>
      <w:proofErr w:type="gram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Pihak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kreditor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28F">
        <w:rPr>
          <w:rFonts w:ascii="Times New Roman" w:hAnsi="Times New Roman" w:cs="Times New Roman"/>
        </w:rPr>
        <w:t>akan</w:t>
      </w:r>
      <w:proofErr w:type="spellEnd"/>
      <w:proofErr w:type="gram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melakukan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penilaian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berapa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nilai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dari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jaminan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tersebut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sehingga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dapat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menjadi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landasan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mengenai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berapa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dana</w:t>
      </w:r>
      <w:proofErr w:type="spellEnd"/>
      <w:r w:rsidRPr="0017428F">
        <w:rPr>
          <w:rFonts w:ascii="Times New Roman" w:hAnsi="Times New Roman" w:cs="Times New Roman"/>
        </w:rPr>
        <w:t xml:space="preserve"> yang </w:t>
      </w:r>
      <w:proofErr w:type="spellStart"/>
      <w:r w:rsidRPr="0017428F">
        <w:rPr>
          <w:rFonts w:ascii="Times New Roman" w:hAnsi="Times New Roman" w:cs="Times New Roman"/>
        </w:rPr>
        <w:t>dapat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diberikan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kreditor</w:t>
      </w:r>
      <w:proofErr w:type="spellEnd"/>
      <w:r w:rsidRPr="0017428F">
        <w:rPr>
          <w:rFonts w:ascii="Times New Roman" w:hAnsi="Times New Roman" w:cs="Times New Roman"/>
        </w:rPr>
        <w:t xml:space="preserve">.  </w:t>
      </w:r>
      <w:proofErr w:type="spellStart"/>
      <w:r w:rsidRPr="0017428F">
        <w:rPr>
          <w:rFonts w:ascii="Times New Roman" w:hAnsi="Times New Roman" w:cs="Times New Roman"/>
        </w:rPr>
        <w:t>Pada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kenyataannya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hal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tersebut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juga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tidaklah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cukup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untuk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menjamin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debitor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dari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kemungkinan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gagal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bayar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hal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ini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terjadi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karena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semakin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banyaknya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 yang </w:t>
      </w:r>
      <w:proofErr w:type="spellStart"/>
      <w:r w:rsidRPr="0017428F">
        <w:rPr>
          <w:rFonts w:ascii="Times New Roman" w:hAnsi="Times New Roman" w:cs="Times New Roman"/>
        </w:rPr>
        <w:t>memanipulasi</w:t>
      </w:r>
      <w:proofErr w:type="spellEnd"/>
      <w:r w:rsidRPr="0017428F">
        <w:rPr>
          <w:rFonts w:ascii="Times New Roman" w:hAnsi="Times New Roman" w:cs="Times New Roman"/>
        </w:rPr>
        <w:t xml:space="preserve"> data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sehingga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nilai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dari</w:t>
      </w:r>
      <w:proofErr w:type="spellEnd"/>
      <w:r w:rsidRPr="0017428F">
        <w:rPr>
          <w:rFonts w:ascii="Times New Roman" w:hAnsi="Times New Roman" w:cs="Times New Roman"/>
        </w:rPr>
        <w:t xml:space="preserve"> asset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bertambah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untuk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mengatasi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kendala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tersebut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akhir–akhir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ini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sebagian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besar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pihak</w:t>
      </w:r>
      <w:proofErr w:type="spellEnd"/>
      <w:r w:rsidRPr="0017428F">
        <w:rPr>
          <w:rFonts w:ascii="Times New Roman" w:hAnsi="Times New Roman" w:cs="Times New Roman"/>
        </w:rPr>
        <w:t xml:space="preserve"> bank </w:t>
      </w:r>
      <w:proofErr w:type="spellStart"/>
      <w:r w:rsidRPr="0017428F">
        <w:rPr>
          <w:rFonts w:ascii="Times New Roman" w:hAnsi="Times New Roman" w:cs="Times New Roman"/>
        </w:rPr>
        <w:t>akan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meminta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r w:rsidRPr="0017428F">
        <w:rPr>
          <w:rFonts w:ascii="Times New Roman" w:hAnsi="Times New Roman" w:cs="Times New Roman"/>
          <w:i/>
          <w:iCs/>
        </w:rPr>
        <w:t>personal guarantee</w:t>
      </w:r>
      <w:r w:rsidRPr="0017428F">
        <w:rPr>
          <w:rFonts w:ascii="Times New Roman" w:hAnsi="Times New Roman" w:cs="Times New Roman"/>
        </w:rPr>
        <w:t xml:space="preserve"> (</w:t>
      </w:r>
      <w:proofErr w:type="spellStart"/>
      <w:r w:rsidRPr="0017428F">
        <w:rPr>
          <w:rFonts w:ascii="Times New Roman" w:hAnsi="Times New Roman" w:cs="Times New Roman"/>
        </w:rPr>
        <w:t>jaminan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perorangan</w:t>
      </w:r>
      <w:proofErr w:type="spellEnd"/>
      <w:r w:rsidRPr="0017428F">
        <w:rPr>
          <w:rFonts w:ascii="Times New Roman" w:hAnsi="Times New Roman" w:cs="Times New Roman"/>
        </w:rPr>
        <w:t>)</w:t>
      </w:r>
      <w:r w:rsidR="0017428F">
        <w:rPr>
          <w:rFonts w:ascii="Times New Roman" w:hAnsi="Times New Roman" w:cs="Times New Roman"/>
          <w:lang w:val="id-ID"/>
        </w:rPr>
        <w:t>.</w:t>
      </w:r>
      <w:r w:rsidR="001742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28F">
        <w:rPr>
          <w:rFonts w:ascii="Times New Roman" w:hAnsi="Times New Roman" w:cs="Times New Roman"/>
        </w:rPr>
        <w:t>Hukum</w:t>
      </w:r>
      <w:proofErr w:type="spellEnd"/>
      <w:r w:rsidRPr="0017428F">
        <w:rPr>
          <w:rFonts w:ascii="Times New Roman" w:hAnsi="Times New Roman" w:cs="Times New Roman"/>
        </w:rPr>
        <w:t xml:space="preserve"> yang ideal </w:t>
      </w:r>
      <w:proofErr w:type="spellStart"/>
      <w:r w:rsidRPr="0017428F">
        <w:rPr>
          <w:rFonts w:ascii="Times New Roman" w:hAnsi="Times New Roman" w:cs="Times New Roman"/>
        </w:rPr>
        <w:t>adalah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memberikan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keadilan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 w:cs="Times New Roman"/>
        </w:rPr>
        <w:t>kemanfaatan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kepastian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hukum</w:t>
      </w:r>
      <w:proofErr w:type="spellEnd"/>
      <w:r w:rsidRPr="0017428F">
        <w:rPr>
          <w:rFonts w:ascii="Times New Roman" w:hAnsi="Times New Roman" w:cs="Times New Roman"/>
        </w:rPr>
        <w:t>.</w:t>
      </w:r>
      <w:proofErr w:type="gram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Seharusnya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hukum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memberikan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keadilan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kepada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para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pihak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dalam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perjanjian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anjak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piutang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r w:rsidRPr="0017428F">
        <w:rPr>
          <w:rFonts w:ascii="Times New Roman" w:hAnsi="Times New Roman" w:cs="Times New Roman"/>
          <w:i/>
        </w:rPr>
        <w:t>(factoring),</w:t>
      </w:r>
      <w:r w:rsidRPr="0017428F">
        <w:rPr>
          <w:rFonts w:ascii="Times New Roman" w:hAnsi="Times New Roman" w:cs="Times New Roman"/>
        </w:rPr>
        <w:t xml:space="preserve"> </w:t>
      </w:r>
      <w:r w:rsidRPr="0017428F">
        <w:rPr>
          <w:rFonts w:ascii="Times New Roman" w:hAnsi="Times New Roman" w:cs="Times New Roman"/>
          <w:lang w:val="id-ID"/>
        </w:rPr>
        <w:t xml:space="preserve">permasalahan yang dikaji adalah </w:t>
      </w:r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Bagaimana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kedudukan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r w:rsidRPr="0017428F">
        <w:rPr>
          <w:rFonts w:ascii="Times New Roman" w:hAnsi="Times New Roman" w:cs="Times New Roman"/>
          <w:i/>
        </w:rPr>
        <w:t xml:space="preserve">personal </w:t>
      </w:r>
      <w:r w:rsidRPr="0017428F">
        <w:rPr>
          <w:rFonts w:ascii="Times New Roman" w:hAnsi="Times New Roman" w:cs="Times New Roman"/>
          <w:i/>
          <w:iCs/>
        </w:rPr>
        <w:t>guarantee</w:t>
      </w:r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dalam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pembiayaan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dengan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sistem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anjak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piutang</w:t>
      </w:r>
      <w:proofErr w:type="spellEnd"/>
      <w:r w:rsidRPr="0017428F">
        <w:rPr>
          <w:rFonts w:ascii="Times New Roman" w:hAnsi="Times New Roman" w:cs="Times New Roman"/>
        </w:rPr>
        <w:t xml:space="preserve"> (</w:t>
      </w:r>
      <w:r w:rsidRPr="0017428F">
        <w:rPr>
          <w:rFonts w:ascii="Times New Roman" w:hAnsi="Times New Roman" w:cs="Times New Roman"/>
          <w:i/>
        </w:rPr>
        <w:t>factoring</w:t>
      </w:r>
      <w:r w:rsidRPr="0017428F">
        <w:rPr>
          <w:rFonts w:ascii="Times New Roman" w:hAnsi="Times New Roman" w:cs="Times New Roman"/>
        </w:rPr>
        <w:t xml:space="preserve">) </w:t>
      </w:r>
      <w:r w:rsidRPr="0017428F">
        <w:rPr>
          <w:rFonts w:ascii="Times New Roman" w:hAnsi="Times New Roman" w:cs="Times New Roman"/>
          <w:lang w:val="id-ID"/>
        </w:rPr>
        <w:t xml:space="preserve">dan </w:t>
      </w:r>
      <w:proofErr w:type="spellStart"/>
      <w:r w:rsidRPr="0017428F">
        <w:rPr>
          <w:rFonts w:ascii="Times New Roman" w:hAnsi="Times New Roman" w:cs="Times New Roman"/>
        </w:rPr>
        <w:t>Bagaimana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akibat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hukum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dari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r w:rsidRPr="0017428F">
        <w:rPr>
          <w:rFonts w:ascii="Times New Roman" w:hAnsi="Times New Roman" w:cs="Times New Roman"/>
          <w:i/>
        </w:rPr>
        <w:t xml:space="preserve">personal </w:t>
      </w:r>
      <w:r w:rsidRPr="0017428F">
        <w:rPr>
          <w:rFonts w:ascii="Times New Roman" w:hAnsi="Times New Roman" w:cs="Times New Roman"/>
          <w:i/>
          <w:iCs/>
        </w:rPr>
        <w:t>guarantee</w:t>
      </w:r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terhadap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pembiayaan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dengan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sistem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anjak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piutang</w:t>
      </w:r>
      <w:proofErr w:type="spellEnd"/>
      <w:r w:rsidRPr="0017428F">
        <w:rPr>
          <w:rFonts w:ascii="Times New Roman" w:hAnsi="Times New Roman" w:cs="Times New Roman"/>
        </w:rPr>
        <w:t xml:space="preserve"> (</w:t>
      </w:r>
      <w:r w:rsidRPr="0017428F">
        <w:rPr>
          <w:rFonts w:ascii="Times New Roman" w:hAnsi="Times New Roman" w:cs="Times New Roman"/>
          <w:i/>
        </w:rPr>
        <w:t>factoring</w:t>
      </w:r>
      <w:r w:rsidRPr="0017428F">
        <w:rPr>
          <w:rFonts w:ascii="Times New Roman" w:hAnsi="Times New Roman" w:cs="Times New Roman"/>
        </w:rPr>
        <w:t xml:space="preserve">) </w:t>
      </w:r>
      <w:proofErr w:type="spellStart"/>
      <w:r w:rsidRPr="0017428F">
        <w:rPr>
          <w:rFonts w:ascii="Times New Roman" w:hAnsi="Times New Roman" w:cs="Times New Roman"/>
        </w:rPr>
        <w:t>dihubungkan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dengan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Peraturan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Presiden</w:t>
      </w:r>
      <w:proofErr w:type="spellEnd"/>
      <w:r w:rsidRPr="0017428F">
        <w:rPr>
          <w:rFonts w:ascii="Times New Roman" w:hAnsi="Times New Roman" w:cs="Times New Roman"/>
        </w:rPr>
        <w:t xml:space="preserve"> No. 9 </w:t>
      </w:r>
      <w:proofErr w:type="spellStart"/>
      <w:r w:rsidRPr="0017428F">
        <w:rPr>
          <w:rFonts w:ascii="Times New Roman" w:hAnsi="Times New Roman" w:cs="Times New Roman"/>
        </w:rPr>
        <w:t>Tahun</w:t>
      </w:r>
      <w:proofErr w:type="spellEnd"/>
      <w:r w:rsidRPr="0017428F">
        <w:rPr>
          <w:rFonts w:ascii="Times New Roman" w:hAnsi="Times New Roman" w:cs="Times New Roman"/>
        </w:rPr>
        <w:t xml:space="preserve"> 2009 </w:t>
      </w:r>
      <w:proofErr w:type="spellStart"/>
      <w:r w:rsidRPr="0017428F">
        <w:rPr>
          <w:rFonts w:ascii="Times New Roman" w:hAnsi="Times New Roman" w:cs="Times New Roman"/>
        </w:rPr>
        <w:t>tentang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Lembaga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Pembiayaan</w:t>
      </w:r>
      <w:proofErr w:type="spellEnd"/>
      <w:r w:rsidRPr="0017428F">
        <w:rPr>
          <w:rFonts w:ascii="Times New Roman" w:hAnsi="Times New Roman" w:cs="Times New Roman"/>
          <w:lang w:val="id-ID"/>
        </w:rPr>
        <w:t xml:space="preserve"> dalam hal debitor wanprestasi</w:t>
      </w:r>
      <w:r w:rsidRPr="0017428F">
        <w:rPr>
          <w:rFonts w:ascii="Times New Roman" w:hAnsi="Times New Roman" w:cs="Times New Roman"/>
        </w:rPr>
        <w:t xml:space="preserve">  </w:t>
      </w:r>
      <w:r w:rsidRPr="0017428F">
        <w:rPr>
          <w:rFonts w:ascii="Times New Roman" w:hAnsi="Times New Roman" w:cs="Times New Roman"/>
          <w:lang w:val="id-ID"/>
        </w:rPr>
        <w:t>serta</w:t>
      </w:r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Apa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hambatan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solusinya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dalam</w:t>
      </w:r>
      <w:proofErr w:type="spellEnd"/>
      <w:r w:rsidRPr="0017428F">
        <w:rPr>
          <w:rFonts w:ascii="Times New Roman" w:hAnsi="Times New Roman" w:cs="Times New Roman"/>
        </w:rPr>
        <w:t xml:space="preserve">  </w:t>
      </w:r>
      <w:r w:rsidRPr="0017428F">
        <w:rPr>
          <w:rFonts w:ascii="Times New Roman" w:hAnsi="Times New Roman" w:cs="Times New Roman"/>
          <w:i/>
        </w:rPr>
        <w:t xml:space="preserve">personal </w:t>
      </w:r>
      <w:r w:rsidRPr="0017428F">
        <w:rPr>
          <w:rFonts w:ascii="Times New Roman" w:hAnsi="Times New Roman" w:cs="Times New Roman"/>
          <w:i/>
          <w:iCs/>
        </w:rPr>
        <w:t>guarantee</w:t>
      </w:r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terhadap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pembiayaan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perusahaan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dengan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sistem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anjak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piutang</w:t>
      </w:r>
      <w:proofErr w:type="spellEnd"/>
      <w:r w:rsidRPr="0017428F">
        <w:rPr>
          <w:rFonts w:ascii="Times New Roman" w:hAnsi="Times New Roman" w:cs="Times New Roman"/>
        </w:rPr>
        <w:t xml:space="preserve"> (</w:t>
      </w:r>
      <w:r w:rsidRPr="0017428F">
        <w:rPr>
          <w:rFonts w:ascii="Times New Roman" w:hAnsi="Times New Roman" w:cs="Times New Roman"/>
          <w:i/>
        </w:rPr>
        <w:t>factoring</w:t>
      </w:r>
      <w:r w:rsidRPr="0017428F">
        <w:rPr>
          <w:rFonts w:ascii="Times New Roman" w:hAnsi="Times New Roman" w:cs="Times New Roman"/>
        </w:rPr>
        <w:t>)</w:t>
      </w:r>
      <w:r w:rsidRPr="0017428F">
        <w:rPr>
          <w:rFonts w:ascii="Times New Roman" w:hAnsi="Times New Roman" w:cs="Times New Roman"/>
          <w:lang w:val="id-ID"/>
        </w:rPr>
        <w:t>.</w:t>
      </w:r>
      <w:r w:rsidRPr="0017428F">
        <w:rPr>
          <w:rFonts w:ascii="Times New Roman" w:hAnsi="Times New Roman" w:cs="Times New Roman"/>
        </w:rPr>
        <w:t xml:space="preserve"> </w:t>
      </w:r>
    </w:p>
    <w:p w:rsidR="008C6EE8" w:rsidRPr="0017428F" w:rsidRDefault="00270AEE" w:rsidP="008C6EE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lang w:val="id-ID"/>
        </w:rPr>
      </w:pPr>
      <w:proofErr w:type="spellStart"/>
      <w:r w:rsidRPr="0017428F">
        <w:rPr>
          <w:rFonts w:ascii="Times New Roman" w:hAnsi="Times New Roman" w:cs="Times New Roman"/>
        </w:rPr>
        <w:t>Metode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penelitiannya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bersifat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  <w:i/>
        </w:rPr>
        <w:t>Deskriptif</w:t>
      </w:r>
      <w:proofErr w:type="spellEnd"/>
      <w:r w:rsidRPr="0017428F">
        <w:rPr>
          <w:rFonts w:ascii="Times New Roman" w:hAnsi="Times New Roman" w:cs="Times New Roman"/>
          <w:i/>
        </w:rPr>
        <w:t xml:space="preserve"> </w:t>
      </w:r>
      <w:proofErr w:type="spellStart"/>
      <w:r w:rsidRPr="0017428F">
        <w:rPr>
          <w:rFonts w:ascii="Times New Roman" w:hAnsi="Times New Roman" w:cs="Times New Roman"/>
          <w:i/>
        </w:rPr>
        <w:t>Analitis</w:t>
      </w:r>
      <w:proofErr w:type="spellEnd"/>
      <w:r w:rsidRPr="0017428F">
        <w:rPr>
          <w:rFonts w:ascii="Times New Roman" w:hAnsi="Times New Roman" w:cs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Menggambarkan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masalah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kemudian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menganalis</w:t>
      </w:r>
      <w:r w:rsidR="004F2374" w:rsidRPr="0017428F">
        <w:rPr>
          <w:rFonts w:ascii="Times New Roman" w:hAnsi="Times New Roman"/>
        </w:rPr>
        <w:t>is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permasalahan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ada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melalui</w:t>
      </w:r>
      <w:proofErr w:type="spellEnd"/>
      <w:r w:rsidRPr="0017428F">
        <w:rPr>
          <w:rFonts w:ascii="Times New Roman" w:hAnsi="Times New Roman"/>
        </w:rPr>
        <w:t xml:space="preserve"> data yang </w:t>
      </w:r>
      <w:proofErr w:type="spellStart"/>
      <w:r w:rsidRPr="0017428F">
        <w:rPr>
          <w:rFonts w:ascii="Times New Roman" w:hAnsi="Times New Roman"/>
        </w:rPr>
        <w:t>telah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dikumpulkan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kemudian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di</w:t>
      </w:r>
      <w:proofErr w:type="spellEnd"/>
      <w:r w:rsidR="004F2374"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olah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serta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disusun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dengan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berlandaskan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pada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teori-teori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konsep-konsep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dipergunakan</w:t>
      </w:r>
      <w:proofErr w:type="spellEnd"/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Metode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pendekatan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dipergunakan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adalah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  <w:i/>
        </w:rPr>
        <w:t>Yuridis</w:t>
      </w:r>
      <w:proofErr w:type="spellEnd"/>
      <w:r w:rsidRPr="0017428F">
        <w:rPr>
          <w:rFonts w:ascii="Times New Roman" w:hAnsi="Times New Roman"/>
          <w:i/>
        </w:rPr>
        <w:t xml:space="preserve"> </w:t>
      </w:r>
      <w:proofErr w:type="spellStart"/>
      <w:r w:rsidR="004F2374" w:rsidRPr="0017428F">
        <w:rPr>
          <w:rFonts w:ascii="Times New Roman" w:hAnsi="Times New Roman"/>
          <w:i/>
        </w:rPr>
        <w:t>normati</w:t>
      </w:r>
      <w:proofErr w:type="spellEnd"/>
      <w:r w:rsidR="0017428F">
        <w:rPr>
          <w:rFonts w:ascii="Times New Roman" w:hAnsi="Times New Roman"/>
          <w:i/>
          <w:lang w:val="id-ID"/>
        </w:rPr>
        <w:t>f</w:t>
      </w:r>
      <w:r w:rsidR="004F2374" w:rsidRPr="0017428F">
        <w:rPr>
          <w:rFonts w:ascii="Times New Roman" w:hAnsi="Times New Roman"/>
          <w:i/>
        </w:rPr>
        <w:t xml:space="preserve"> </w:t>
      </w:r>
      <w:r w:rsidRPr="0017428F">
        <w:rPr>
          <w:rFonts w:ascii="Times New Roman" w:hAnsi="Times New Roman"/>
          <w:i/>
        </w:rPr>
        <w:t xml:space="preserve"> </w:t>
      </w:r>
      <w:proofErr w:type="spellStart"/>
      <w:r w:rsidRPr="0017428F">
        <w:rPr>
          <w:rFonts w:ascii="Times New Roman" w:hAnsi="Times New Roman"/>
        </w:rPr>
        <w:t>yaitu</w:t>
      </w:r>
      <w:proofErr w:type="spellEnd"/>
      <w:r w:rsidRPr="0017428F">
        <w:rPr>
          <w:rFonts w:ascii="Times New Roman" w:hAnsi="Times New Roman"/>
          <w:i/>
        </w:rPr>
        <w:t xml:space="preserve"> </w:t>
      </w:r>
      <w:proofErr w:type="spellStart"/>
      <w:r w:rsidRPr="0017428F">
        <w:rPr>
          <w:rFonts w:ascii="Times New Roman" w:hAnsi="Times New Roman"/>
        </w:rPr>
        <w:t>penelitian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bidang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hukum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dikonsepsikan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terhadap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asas-asas</w:t>
      </w:r>
      <w:proofErr w:type="spellEnd"/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norma-norma</w:t>
      </w:r>
      <w:proofErr w:type="spellEnd"/>
      <w:r w:rsidRPr="0017428F">
        <w:rPr>
          <w:rFonts w:ascii="Times New Roman" w:hAnsi="Times New Roman"/>
        </w:rPr>
        <w:t xml:space="preserve"> dogma-dogma </w:t>
      </w:r>
      <w:proofErr w:type="spellStart"/>
      <w:r w:rsidRPr="0017428F">
        <w:rPr>
          <w:rFonts w:ascii="Times New Roman" w:hAnsi="Times New Roman"/>
        </w:rPr>
        <w:t>atau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kaidah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hukum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merupakan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patokan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bertingkah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laku</w:t>
      </w:r>
      <w:proofErr w:type="spellEnd"/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Tahap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penelitian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dilakukan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adalah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penelitian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kepustakaan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terdiri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dari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bahan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hukum</w:t>
      </w:r>
      <w:proofErr w:type="spellEnd"/>
      <w:r w:rsidRPr="0017428F">
        <w:rPr>
          <w:rFonts w:ascii="Times New Roman" w:hAnsi="Times New Roman"/>
        </w:rPr>
        <w:t xml:space="preserve"> primer, </w:t>
      </w:r>
      <w:proofErr w:type="spellStart"/>
      <w:r w:rsidRPr="0017428F">
        <w:rPr>
          <w:rFonts w:ascii="Times New Roman" w:hAnsi="Times New Roman"/>
        </w:rPr>
        <w:t>sekunder</w:t>
      </w:r>
      <w:proofErr w:type="spellEnd"/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ter</w:t>
      </w:r>
      <w:r w:rsidR="004F2374" w:rsidRPr="0017428F">
        <w:rPr>
          <w:rFonts w:ascii="Times New Roman" w:hAnsi="Times New Roman"/>
        </w:rPr>
        <w:t>sier</w:t>
      </w:r>
      <w:proofErr w:type="spellEnd"/>
      <w:r w:rsidRPr="0017428F">
        <w:rPr>
          <w:rFonts w:ascii="Times New Roman" w:hAnsi="Times New Roman"/>
        </w:rPr>
        <w:t xml:space="preserve"> yang </w:t>
      </w:r>
      <w:proofErr w:type="spellStart"/>
      <w:r w:rsidRPr="0017428F">
        <w:rPr>
          <w:rFonts w:ascii="Times New Roman" w:hAnsi="Times New Roman"/>
        </w:rPr>
        <w:t>berkaitan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dengan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="004F2374" w:rsidRPr="0017428F">
        <w:rPr>
          <w:rFonts w:ascii="Times New Roman" w:hAnsi="Times New Roman"/>
        </w:rPr>
        <w:t>jaminan</w:t>
      </w:r>
      <w:proofErr w:type="spellEnd"/>
      <w:r w:rsidR="004F2374" w:rsidRPr="0017428F">
        <w:rPr>
          <w:rFonts w:ascii="Times New Roman" w:hAnsi="Times New Roman"/>
        </w:rPr>
        <w:t xml:space="preserve"> </w:t>
      </w:r>
      <w:proofErr w:type="spellStart"/>
      <w:r w:rsidR="004F2374" w:rsidRPr="0017428F">
        <w:rPr>
          <w:rFonts w:ascii="Times New Roman" w:hAnsi="Times New Roman"/>
        </w:rPr>
        <w:t>Fidusia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penelitian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lapangan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untuk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mendapatkan</w:t>
      </w:r>
      <w:proofErr w:type="spellEnd"/>
      <w:r w:rsidRPr="0017428F">
        <w:rPr>
          <w:rFonts w:ascii="Times New Roman" w:hAnsi="Times New Roman"/>
        </w:rPr>
        <w:t xml:space="preserve"> data primer </w:t>
      </w:r>
      <w:proofErr w:type="spellStart"/>
      <w:r w:rsidRPr="0017428F">
        <w:rPr>
          <w:rFonts w:ascii="Times New Roman" w:hAnsi="Times New Roman"/>
        </w:rPr>
        <w:t>sebagai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penunjang</w:t>
      </w:r>
      <w:proofErr w:type="spellEnd"/>
      <w:r w:rsidRPr="0017428F">
        <w:rPr>
          <w:rFonts w:ascii="Times New Roman" w:hAnsi="Times New Roman"/>
        </w:rPr>
        <w:t xml:space="preserve"> data </w:t>
      </w:r>
      <w:proofErr w:type="spellStart"/>
      <w:r w:rsidRPr="0017428F">
        <w:rPr>
          <w:rFonts w:ascii="Times New Roman" w:hAnsi="Times New Roman"/>
        </w:rPr>
        <w:t>sekunder</w:t>
      </w:r>
      <w:proofErr w:type="spellEnd"/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Teknik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pengumpulan</w:t>
      </w:r>
      <w:proofErr w:type="spellEnd"/>
      <w:r w:rsidRPr="0017428F">
        <w:rPr>
          <w:rFonts w:ascii="Times New Roman" w:hAnsi="Times New Roman"/>
        </w:rPr>
        <w:t xml:space="preserve"> data </w:t>
      </w:r>
      <w:proofErr w:type="spellStart"/>
      <w:r w:rsidRPr="0017428F">
        <w:rPr>
          <w:rFonts w:ascii="Times New Roman" w:hAnsi="Times New Roman"/>
        </w:rPr>
        <w:t>dengan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cara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studi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kepustakaan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dan</w:t>
      </w:r>
      <w:proofErr w:type="spellEnd"/>
      <w:r w:rsidRPr="0017428F">
        <w:rPr>
          <w:rFonts w:ascii="Times New Roman" w:hAnsi="Times New Roman"/>
        </w:rPr>
        <w:t xml:space="preserve"> </w:t>
      </w:r>
      <w:r w:rsidR="00B23BAE" w:rsidRPr="0017428F">
        <w:rPr>
          <w:rFonts w:ascii="Times New Roman" w:hAnsi="Times New Roman"/>
          <w:lang w:val="id-ID"/>
        </w:rPr>
        <w:t>wawancara</w:t>
      </w:r>
      <w:r w:rsidRPr="0017428F">
        <w:rPr>
          <w:rFonts w:ascii="Times New Roman" w:hAnsi="Times New Roman"/>
        </w:rPr>
        <w:t xml:space="preserve">, </w:t>
      </w:r>
      <w:proofErr w:type="spellStart"/>
      <w:r w:rsidRPr="0017428F">
        <w:rPr>
          <w:rFonts w:ascii="Times New Roman" w:hAnsi="Times New Roman"/>
        </w:rPr>
        <w:t>Analisis</w:t>
      </w:r>
      <w:proofErr w:type="spellEnd"/>
      <w:r w:rsidRPr="0017428F">
        <w:rPr>
          <w:rFonts w:ascii="Times New Roman" w:hAnsi="Times New Roman"/>
        </w:rPr>
        <w:t xml:space="preserve"> data </w:t>
      </w:r>
      <w:proofErr w:type="spellStart"/>
      <w:r w:rsidRPr="0017428F">
        <w:rPr>
          <w:rFonts w:ascii="Times New Roman" w:hAnsi="Times New Roman"/>
        </w:rPr>
        <w:t>dilakukan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secara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  <w:i/>
        </w:rPr>
        <w:t>Yuridis</w:t>
      </w:r>
      <w:proofErr w:type="spellEnd"/>
      <w:r w:rsidRPr="0017428F">
        <w:rPr>
          <w:rFonts w:ascii="Times New Roman" w:hAnsi="Times New Roman"/>
          <w:i/>
        </w:rPr>
        <w:t xml:space="preserve"> </w:t>
      </w:r>
      <w:proofErr w:type="spellStart"/>
      <w:r w:rsidRPr="0017428F">
        <w:rPr>
          <w:rFonts w:ascii="Times New Roman" w:hAnsi="Times New Roman"/>
          <w:i/>
        </w:rPr>
        <w:t>Kualitatif</w:t>
      </w:r>
      <w:proofErr w:type="spellEnd"/>
      <w:r w:rsidRPr="0017428F">
        <w:rPr>
          <w:rFonts w:ascii="Times New Roman" w:hAnsi="Times New Roman"/>
        </w:rPr>
        <w:t xml:space="preserve"> </w:t>
      </w:r>
      <w:r w:rsidR="004F2374"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yaitu</w:t>
      </w:r>
      <w:proofErr w:type="spellEnd"/>
      <w:r w:rsidRPr="0017428F">
        <w:rPr>
          <w:rFonts w:ascii="Times New Roman" w:hAnsi="Times New Roman"/>
        </w:rPr>
        <w:t xml:space="preserve"> data yang </w:t>
      </w:r>
      <w:proofErr w:type="spellStart"/>
      <w:r w:rsidRPr="0017428F">
        <w:rPr>
          <w:rFonts w:ascii="Times New Roman" w:hAnsi="Times New Roman"/>
        </w:rPr>
        <w:t>diperoleh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dan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disusun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</w:rPr>
        <w:t>secara</w:t>
      </w:r>
      <w:proofErr w:type="spellEnd"/>
      <w:r w:rsidRPr="0017428F">
        <w:rPr>
          <w:rFonts w:ascii="Times New Roman" w:hAnsi="Times New Roman"/>
        </w:rPr>
        <w:t xml:space="preserve"> </w:t>
      </w:r>
      <w:proofErr w:type="spellStart"/>
      <w:r w:rsidRPr="0017428F">
        <w:rPr>
          <w:rFonts w:ascii="Times New Roman" w:hAnsi="Times New Roman"/>
          <w:i/>
        </w:rPr>
        <w:t>kualitatif</w:t>
      </w:r>
      <w:proofErr w:type="spellEnd"/>
      <w:r w:rsidRPr="0017428F">
        <w:rPr>
          <w:rFonts w:ascii="Times New Roman" w:hAnsi="Times New Roman"/>
          <w:i/>
        </w:rPr>
        <w:t xml:space="preserve"> </w:t>
      </w:r>
      <w:r w:rsidR="004F2374" w:rsidRPr="0017428F">
        <w:rPr>
          <w:rFonts w:ascii="Times New Roman" w:hAnsi="Times New Roman"/>
          <w:i/>
        </w:rPr>
        <w:t xml:space="preserve"> </w:t>
      </w:r>
      <w:r w:rsidR="00B23BAE" w:rsidRPr="0017428F">
        <w:rPr>
          <w:rFonts w:ascii="Times New Roman" w:hAnsi="Times New Roman"/>
          <w:lang w:val="id-ID"/>
        </w:rPr>
        <w:t>dengan tanpa menggunakan rumus statistik</w:t>
      </w:r>
      <w:r w:rsidR="00B23BAE" w:rsidRPr="0017428F">
        <w:rPr>
          <w:rFonts w:ascii="Times New Roman" w:hAnsi="Times New Roman"/>
          <w:i/>
          <w:lang w:val="id-ID"/>
        </w:rPr>
        <w:t>.</w:t>
      </w:r>
    </w:p>
    <w:p w:rsidR="008C6EE8" w:rsidRPr="0017428F" w:rsidRDefault="00F169AE" w:rsidP="0017428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lang w:val="id-ID"/>
        </w:rPr>
      </w:pPr>
      <w:proofErr w:type="spellStart"/>
      <w:r w:rsidRPr="0017428F">
        <w:rPr>
          <w:rFonts w:ascii="Times New Roman" w:hAnsi="Times New Roman" w:cs="Times New Roman"/>
        </w:rPr>
        <w:t>Hasil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penelitian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menunju</w:t>
      </w:r>
      <w:r w:rsidR="004F2374" w:rsidRPr="0017428F">
        <w:rPr>
          <w:rFonts w:ascii="Times New Roman" w:hAnsi="Times New Roman" w:cs="Times New Roman"/>
        </w:rPr>
        <w:t>k</w:t>
      </w:r>
      <w:r w:rsidRPr="0017428F">
        <w:rPr>
          <w:rFonts w:ascii="Times New Roman" w:hAnsi="Times New Roman" w:cs="Times New Roman"/>
        </w:rPr>
        <w:t>kan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proofErr w:type="spellStart"/>
      <w:r w:rsidRPr="0017428F">
        <w:rPr>
          <w:rFonts w:ascii="Times New Roman" w:hAnsi="Times New Roman" w:cs="Times New Roman"/>
        </w:rPr>
        <w:t>bahwa</w:t>
      </w:r>
      <w:proofErr w:type="spellEnd"/>
      <w:r w:rsidRPr="0017428F">
        <w:rPr>
          <w:rFonts w:ascii="Times New Roman" w:hAnsi="Times New Roman" w:cs="Times New Roman"/>
        </w:rPr>
        <w:t xml:space="preserve"> </w:t>
      </w:r>
      <w:r w:rsidR="004F2374" w:rsidRPr="0017428F">
        <w:rPr>
          <w:rFonts w:ascii="Times New Roman" w:hAnsi="Times New Roman" w:cs="Times New Roman"/>
        </w:rPr>
        <w:t xml:space="preserve">, </w:t>
      </w:r>
      <w:proofErr w:type="spellStart"/>
      <w:r w:rsidR="008C6EE8" w:rsidRPr="0017428F">
        <w:rPr>
          <w:rFonts w:ascii="Times New Roman" w:hAnsi="Times New Roman" w:cs="Times New Roman"/>
        </w:rPr>
        <w:t>Kedudukan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pihak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perusahaan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pada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pengalihan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dalam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perjanjian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adalah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sebagai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kredit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>o</w:t>
      </w:r>
      <w:r w:rsidR="008C6EE8" w:rsidRPr="0017428F">
        <w:rPr>
          <w:rFonts w:ascii="Times New Roman" w:hAnsi="Times New Roman" w:cs="Times New Roman"/>
        </w:rPr>
        <w:t xml:space="preserve">r </w:t>
      </w:r>
      <w:proofErr w:type="spellStart"/>
      <w:r w:rsidR="008C6EE8" w:rsidRPr="0017428F">
        <w:rPr>
          <w:rFonts w:ascii="Times New Roman" w:hAnsi="Times New Roman" w:cs="Times New Roman"/>
        </w:rPr>
        <w:t>baru</w:t>
      </w:r>
      <w:proofErr w:type="spellEnd"/>
      <w:r w:rsidR="008C6EE8" w:rsidRPr="0017428F">
        <w:rPr>
          <w:rFonts w:ascii="Times New Roman" w:hAnsi="Times New Roman" w:cs="Times New Roman"/>
        </w:rPr>
        <w:t xml:space="preserve">, </w:t>
      </w:r>
      <w:proofErr w:type="spellStart"/>
      <w:r w:rsidR="008C6EE8" w:rsidRPr="0017428F">
        <w:rPr>
          <w:rFonts w:ascii="Times New Roman" w:hAnsi="Times New Roman" w:cs="Times New Roman"/>
        </w:rPr>
        <w:t>berdasarkan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Pasal</w:t>
      </w:r>
      <w:proofErr w:type="spellEnd"/>
      <w:r w:rsidR="008C6EE8" w:rsidRPr="0017428F">
        <w:rPr>
          <w:rFonts w:ascii="Times New Roman" w:hAnsi="Times New Roman" w:cs="Times New Roman"/>
        </w:rPr>
        <w:t xml:space="preserve"> 1400 KUH </w:t>
      </w:r>
      <w:proofErr w:type="spellStart"/>
      <w:r w:rsidR="008C6EE8" w:rsidRPr="0017428F">
        <w:rPr>
          <w:rFonts w:ascii="Times New Roman" w:hAnsi="Times New Roman" w:cs="Times New Roman"/>
        </w:rPr>
        <w:t>Perdata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mengenai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subrogasi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karena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dalam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perjanjian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anjak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piutang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perusahaan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anjak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piutang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membayar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piutang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dagang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yang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jual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oleh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r w:rsidR="008C6EE8" w:rsidRPr="0017428F">
        <w:rPr>
          <w:rFonts w:ascii="Times New Roman" w:hAnsi="Times New Roman" w:cs="Times New Roman"/>
          <w:i/>
          <w:color w:val="000000"/>
          <w:lang w:val="id-ID"/>
        </w:rPr>
        <w:t>c</w:t>
      </w:r>
      <w:r w:rsidR="008C6EE8" w:rsidRPr="0017428F">
        <w:rPr>
          <w:rFonts w:ascii="Times New Roman" w:hAnsi="Times New Roman" w:cs="Times New Roman"/>
          <w:i/>
          <w:color w:val="000000"/>
        </w:rPr>
        <w:t>lien</w:t>
      </w:r>
      <w:r w:rsidR="008C6EE8" w:rsidRPr="0017428F">
        <w:rPr>
          <w:rFonts w:ascii="Times New Roman" w:hAnsi="Times New Roman" w:cs="Times New Roman"/>
          <w:i/>
          <w:color w:val="000000"/>
          <w:lang w:val="id-ID"/>
        </w:rPr>
        <w:t>t</w:t>
      </w:r>
      <w:r w:rsidR="008C6EE8" w:rsidRPr="001742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sehingga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perubahan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kedudukan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kredit</w:t>
      </w:r>
      <w:proofErr w:type="spellEnd"/>
      <w:r w:rsidR="008C6EE8" w:rsidRPr="0017428F">
        <w:rPr>
          <w:rFonts w:ascii="Times New Roman" w:hAnsi="Times New Roman" w:cs="Times New Roman"/>
          <w:color w:val="000000"/>
          <w:lang w:val="id-ID"/>
        </w:rPr>
        <w:t>o</w:t>
      </w:r>
      <w:r w:rsidR="008C6EE8" w:rsidRPr="0017428F">
        <w:rPr>
          <w:rFonts w:ascii="Times New Roman" w:hAnsi="Times New Roman" w:cs="Times New Roman"/>
          <w:color w:val="000000"/>
        </w:rPr>
        <w:t xml:space="preserve">r,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yaitu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kredit</w:t>
      </w:r>
      <w:proofErr w:type="spellEnd"/>
      <w:r w:rsidR="008C6EE8" w:rsidRPr="0017428F">
        <w:rPr>
          <w:rFonts w:ascii="Times New Roman" w:hAnsi="Times New Roman" w:cs="Times New Roman"/>
          <w:color w:val="000000"/>
          <w:lang w:val="id-ID"/>
        </w:rPr>
        <w:t>o</w:t>
      </w:r>
      <w:r w:rsidR="008C6EE8" w:rsidRPr="0017428F">
        <w:rPr>
          <w:rFonts w:ascii="Times New Roman" w:hAnsi="Times New Roman" w:cs="Times New Roman"/>
          <w:color w:val="000000"/>
        </w:rPr>
        <w:t xml:space="preserve">r lama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yaitu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r w:rsidR="008C6EE8" w:rsidRPr="0017428F">
        <w:rPr>
          <w:rFonts w:ascii="Times New Roman" w:hAnsi="Times New Roman" w:cs="Times New Roman"/>
          <w:i/>
          <w:color w:val="000000"/>
          <w:lang w:val="id-ID"/>
        </w:rPr>
        <w:t>c</w:t>
      </w:r>
      <w:r w:rsidR="008C6EE8" w:rsidRPr="0017428F">
        <w:rPr>
          <w:rFonts w:ascii="Times New Roman" w:hAnsi="Times New Roman" w:cs="Times New Roman"/>
          <w:i/>
          <w:color w:val="000000"/>
          <w:spacing w:val="-1"/>
        </w:rPr>
        <w:t>lien</w:t>
      </w:r>
      <w:r w:rsidR="008C6EE8" w:rsidRPr="0017428F">
        <w:rPr>
          <w:rFonts w:ascii="Times New Roman" w:hAnsi="Times New Roman" w:cs="Times New Roman"/>
          <w:i/>
          <w:color w:val="000000"/>
          <w:spacing w:val="-1"/>
          <w:lang w:val="id-ID"/>
        </w:rPr>
        <w:t>t</w:t>
      </w:r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ke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ketiga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sebagai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kreditur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baru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yaitu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perusahaan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anjak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piu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  <w:lang w:val="id-ID"/>
        </w:rPr>
        <w:t>tang</w:t>
      </w:r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2"/>
        </w:rPr>
        <w:t>terhadap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2"/>
        </w:rPr>
        <w:t xml:space="preserve"> debit</w:t>
      </w:r>
      <w:r w:rsidR="008C6EE8" w:rsidRPr="0017428F">
        <w:rPr>
          <w:rFonts w:ascii="Times New Roman" w:hAnsi="Times New Roman" w:cs="Times New Roman"/>
          <w:color w:val="000000"/>
          <w:spacing w:val="-2"/>
          <w:lang w:val="id-ID"/>
        </w:rPr>
        <w:t>o</w:t>
      </w:r>
      <w:r w:rsidR="008C6EE8" w:rsidRPr="0017428F">
        <w:rPr>
          <w:rFonts w:ascii="Times New Roman" w:hAnsi="Times New Roman" w:cs="Times New Roman"/>
          <w:color w:val="000000"/>
          <w:spacing w:val="-2"/>
        </w:rPr>
        <w:t xml:space="preserve">r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2"/>
        </w:rPr>
        <w:t>pihak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2"/>
        </w:rPr>
        <w:t>nasabah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7428F" w:rsidRPr="0017428F">
        <w:rPr>
          <w:rFonts w:ascii="Times New Roman" w:hAnsi="Times New Roman" w:cs="Times New Roman"/>
          <w:color w:val="000000"/>
          <w:spacing w:val="-2"/>
          <w:lang w:val="id-ID"/>
        </w:rPr>
        <w:t>d</w:t>
      </w:r>
      <w:r w:rsidR="008C6EE8" w:rsidRPr="0017428F">
        <w:rPr>
          <w:rFonts w:ascii="Times New Roman" w:hAnsi="Times New Roman" w:cs="Times New Roman"/>
          <w:color w:val="000000"/>
          <w:spacing w:val="-2"/>
          <w:lang w:val="id-ID"/>
        </w:rPr>
        <w:t xml:space="preserve">an </w:t>
      </w:r>
      <w:r w:rsidR="008C6EE8" w:rsidRPr="0017428F">
        <w:rPr>
          <w:rFonts w:ascii="Times New Roman" w:hAnsi="Times New Roman" w:cs="Times New Roman"/>
          <w:lang w:val="id-ID"/>
        </w:rPr>
        <w:t>Akibat hukum</w:t>
      </w:r>
      <w:r w:rsidR="0017428F" w:rsidRPr="0017428F">
        <w:rPr>
          <w:rFonts w:ascii="Times New Roman" w:hAnsi="Times New Roman" w:cs="Times New Roman"/>
          <w:lang w:val="id-ID"/>
        </w:rPr>
        <w:t xml:space="preserve"> </w:t>
      </w:r>
      <w:r w:rsidR="008C6EE8" w:rsidRPr="0017428F">
        <w:rPr>
          <w:rFonts w:ascii="Times New Roman" w:hAnsi="Times New Roman" w:cs="Times New Roman"/>
          <w:lang w:val="id-ID"/>
        </w:rPr>
        <w:t>p</w:t>
      </w:r>
      <w:proofErr w:type="spellStart"/>
      <w:r w:rsidR="008C6EE8" w:rsidRPr="0017428F">
        <w:rPr>
          <w:rFonts w:ascii="Times New Roman" w:hAnsi="Times New Roman" w:cs="Times New Roman"/>
        </w:rPr>
        <w:t>eraturan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pelaksana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r w:rsidR="008C6EE8" w:rsidRPr="0017428F">
        <w:rPr>
          <w:rFonts w:ascii="Times New Roman" w:hAnsi="Times New Roman" w:cs="Times New Roman"/>
          <w:i/>
        </w:rPr>
        <w:t>(operational rule)</w:t>
      </w:r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dari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perusahaan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pembiayaan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memiliki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definisi</w:t>
      </w:r>
      <w:proofErr w:type="spellEnd"/>
      <w:r w:rsidR="008C6EE8" w:rsidRPr="0017428F">
        <w:rPr>
          <w:rFonts w:ascii="Times New Roman" w:hAnsi="Times New Roman" w:cs="Times New Roman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</w:rPr>
        <w:t>berbeda</w:t>
      </w:r>
      <w:proofErr w:type="spellEnd"/>
      <w:r w:rsidR="008C6EE8" w:rsidRPr="0017428F">
        <w:rPr>
          <w:rFonts w:ascii="Times New Roman" w:hAnsi="Times New Roman" w:cs="Times New Roman"/>
        </w:rPr>
        <w:t xml:space="preserve">. </w:t>
      </w:r>
      <w:proofErr w:type="spellStart"/>
      <w:r w:rsidR="008C6EE8" w:rsidRPr="0017428F">
        <w:rPr>
          <w:rFonts w:ascii="Times New Roman" w:hAnsi="Times New Roman" w:cs="Times New Roman"/>
        </w:rPr>
        <w:t>Namun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demikian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dengan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adagium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hukum</w:t>
      </w:r>
      <w:proofErr w:type="spellEnd"/>
      <w:r w:rsidR="008C6EE8" w:rsidRPr="0017428F">
        <w:rPr>
          <w:rFonts w:ascii="Times New Roman" w:hAnsi="Times New Roman" w:cs="Times New Roman"/>
        </w:rPr>
        <w:t> </w:t>
      </w:r>
      <w:proofErr w:type="spellStart"/>
      <w:r w:rsidR="008C6EE8" w:rsidRPr="0017428F">
        <w:rPr>
          <w:rFonts w:ascii="Times New Roman" w:hAnsi="Times New Roman" w:cs="Times New Roman"/>
          <w:i/>
        </w:rPr>
        <w:t>lex</w:t>
      </w:r>
      <w:proofErr w:type="spellEnd"/>
      <w:r w:rsidR="008C6EE8" w:rsidRPr="0017428F">
        <w:rPr>
          <w:rFonts w:ascii="Times New Roman" w:hAnsi="Times New Roman" w:cs="Times New Roman"/>
          <w:i/>
        </w:rPr>
        <w:t xml:space="preserve"> posterior </w:t>
      </w:r>
      <w:proofErr w:type="spellStart"/>
      <w:r w:rsidR="008C6EE8" w:rsidRPr="0017428F">
        <w:rPr>
          <w:rFonts w:ascii="Times New Roman" w:hAnsi="Times New Roman" w:cs="Times New Roman"/>
          <w:i/>
        </w:rPr>
        <w:t>derogat</w:t>
      </w:r>
      <w:proofErr w:type="spellEnd"/>
      <w:r w:rsidR="008C6EE8" w:rsidRPr="0017428F">
        <w:rPr>
          <w:rFonts w:ascii="Times New Roman" w:hAnsi="Times New Roman" w:cs="Times New Roman"/>
          <w:i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i/>
        </w:rPr>
        <w:t>lex</w:t>
      </w:r>
      <w:proofErr w:type="spellEnd"/>
      <w:r w:rsidR="008C6EE8" w:rsidRPr="0017428F">
        <w:rPr>
          <w:rFonts w:ascii="Times New Roman" w:hAnsi="Times New Roman" w:cs="Times New Roman"/>
          <w:i/>
        </w:rPr>
        <w:t xml:space="preserve"> priori </w:t>
      </w:r>
      <w:r w:rsidR="008C6EE8" w:rsidRPr="0017428F">
        <w:rPr>
          <w:rFonts w:ascii="Times New Roman" w:hAnsi="Times New Roman" w:cs="Times New Roman"/>
        </w:rPr>
        <w:t xml:space="preserve"> </w:t>
      </w:r>
      <w:r w:rsidR="008C6EE8" w:rsidRPr="0017428F">
        <w:rPr>
          <w:rFonts w:ascii="Times New Roman" w:hAnsi="Times New Roman" w:cs="Times New Roman"/>
          <w:lang w:val="id-ID"/>
        </w:rPr>
        <w:t>serta</w:t>
      </w:r>
      <w:r w:rsidR="008C6EE8" w:rsidRPr="0017428F">
        <w:rPr>
          <w:rFonts w:ascii="Times New Roman" w:hAnsi="Times New Roman" w:cs="Times New Roman"/>
        </w:rPr>
        <w:t xml:space="preserve"> </w:t>
      </w:r>
      <w:r w:rsidR="008C6EE8" w:rsidRPr="0017428F">
        <w:rPr>
          <w:rFonts w:ascii="Times New Roman" w:hAnsi="Times New Roman" w:cs="Times New Roman"/>
          <w:lang w:val="id-ID"/>
        </w:rPr>
        <w:t xml:space="preserve">Hambatan dan solusinya dalam </w:t>
      </w:r>
      <w:proofErr w:type="spellStart"/>
      <w:r w:rsidR="008C6EE8" w:rsidRPr="0017428F">
        <w:rPr>
          <w:rFonts w:ascii="Times New Roman" w:hAnsi="Times New Roman" w:cs="Times New Roman"/>
        </w:rPr>
        <w:t>proses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perkembangan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di</w:t>
      </w:r>
      <w:proofErr w:type="spellEnd"/>
      <w:r w:rsidR="008C6EE8" w:rsidRPr="0017428F">
        <w:rPr>
          <w:rFonts w:ascii="Times New Roman" w:hAnsi="Times New Roman" w:cs="Times New Roman"/>
        </w:rPr>
        <w:t xml:space="preserve"> Indonesia, </w:t>
      </w:r>
      <w:proofErr w:type="spellStart"/>
      <w:r w:rsidR="008C6EE8" w:rsidRPr="0017428F">
        <w:rPr>
          <w:rFonts w:ascii="Times New Roman" w:hAnsi="Times New Roman" w:cs="Times New Roman"/>
        </w:rPr>
        <w:t>antara</w:t>
      </w:r>
      <w:proofErr w:type="spellEnd"/>
      <w:r w:rsidR="008C6EE8" w:rsidRPr="0017428F">
        <w:rPr>
          <w:rFonts w:ascii="Times New Roman" w:hAnsi="Times New Roman" w:cs="Times New Roman"/>
        </w:rPr>
        <w:t xml:space="preserve"> lain:</w:t>
      </w:r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Tidak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adanya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ketentuan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peraturan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perundang-undangan</w:t>
      </w:r>
      <w:proofErr w:type="spellEnd"/>
      <w:r w:rsidR="008C6EE8" w:rsidRPr="0017428F">
        <w:rPr>
          <w:rFonts w:ascii="Times New Roman" w:hAnsi="Times New Roman" w:cs="Times New Roman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</w:rPr>
        <w:t>secara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khusus</w:t>
      </w:r>
      <w:proofErr w:type="spellEnd"/>
      <w:r w:rsidR="008C6EE8" w:rsidRPr="0017428F">
        <w:rPr>
          <w:rFonts w:ascii="Times New Roman" w:hAnsi="Times New Roman" w:cs="Times New Roman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</w:rPr>
        <w:t>mengatur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tentang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kegiatan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mendapat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reputasi</w:t>
      </w:r>
      <w:proofErr w:type="spellEnd"/>
      <w:r w:rsidR="008C6EE8" w:rsidRPr="0017428F">
        <w:rPr>
          <w:rFonts w:ascii="Times New Roman" w:hAnsi="Times New Roman" w:cs="Times New Roman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</w:rPr>
        <w:t>kurang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baik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menjadi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kurang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diminati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sebagai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salah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satu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alternatif</w:t>
      </w:r>
      <w:proofErr w:type="spellEnd"/>
      <w:r w:rsidR="008C6EE8" w:rsidRPr="0017428F">
        <w:rPr>
          <w:rFonts w:ascii="Times New Roman" w:hAnsi="Times New Roman" w:cs="Times New Roman"/>
        </w:rPr>
        <w:t> </w:t>
      </w:r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pembiayaan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dan </w:t>
      </w:r>
      <w:proofErr w:type="spellStart"/>
      <w:r w:rsidR="008C6EE8" w:rsidRPr="0017428F">
        <w:rPr>
          <w:rFonts w:ascii="Times New Roman" w:hAnsi="Times New Roman" w:cs="Times New Roman"/>
        </w:rPr>
        <w:t>Kurang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profesionalnya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perusahaan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pembiayaan</w:t>
      </w:r>
      <w:proofErr w:type="spellEnd"/>
      <w:r w:rsidR="008C6EE8" w:rsidRPr="0017428F">
        <w:rPr>
          <w:rFonts w:ascii="Times New Roman" w:hAnsi="Times New Roman" w:cs="Times New Roman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</w:rPr>
        <w:t>menjalankan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usaha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8C6EE8" w:rsidRPr="0017428F">
        <w:rPr>
          <w:rFonts w:ascii="Times New Roman" w:hAnsi="Times New Roman" w:cs="Times New Roman"/>
        </w:rPr>
        <w:t> </w:t>
      </w:r>
      <w:proofErr w:type="spellStart"/>
      <w:r w:rsidR="008C6EE8" w:rsidRPr="0017428F">
        <w:rPr>
          <w:rFonts w:ascii="Times New Roman" w:hAnsi="Times New Roman" w:cs="Times New Roman"/>
        </w:rPr>
        <w:t>Piutang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tersebut</w:t>
      </w:r>
      <w:proofErr w:type="spellEnd"/>
      <w:r w:rsidR="008C6EE8" w:rsidRPr="0017428F">
        <w:rPr>
          <w:rFonts w:ascii="Times New Roman" w:hAnsi="Times New Roman" w:cs="Times New Roman"/>
        </w:rPr>
        <w:t xml:space="preserve"> </w:t>
      </w:r>
      <w:r w:rsidR="008C6EE8" w:rsidRPr="0017428F">
        <w:rPr>
          <w:rFonts w:ascii="Times New Roman" w:hAnsi="Times New Roman" w:cs="Times New Roman"/>
          <w:lang w:val="id-ID"/>
        </w:rPr>
        <w:t>Solusi dalam p</w:t>
      </w:r>
      <w:proofErr w:type="spellStart"/>
      <w:r w:rsidR="008C6EE8" w:rsidRPr="0017428F">
        <w:rPr>
          <w:rFonts w:ascii="Times New Roman" w:hAnsi="Times New Roman" w:cs="Times New Roman"/>
        </w:rPr>
        <w:t>enyelesaian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</w:rPr>
        <w:t>sengketa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perjanjian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anjak</w:t>
      </w:r>
      <w:proofErr w:type="spellEnd"/>
      <w:r w:rsidR="00D46FDB">
        <w:rPr>
          <w:rFonts w:ascii="Times New Roman" w:hAnsi="Times New Roman" w:cs="Times New Roman"/>
          <w:lang w:val="id-ID"/>
        </w:rPr>
        <w:t xml:space="preserve">  </w:t>
      </w:r>
      <w:proofErr w:type="spellStart"/>
      <w:r w:rsidR="00D46FDB">
        <w:rPr>
          <w:rFonts w:ascii="Times New Roman" w:hAnsi="Times New Roman" w:cs="Times New Roman"/>
        </w:rPr>
        <w:t>piutang</w:t>
      </w:r>
      <w:proofErr w:type="spellEnd"/>
      <w:r w:rsidR="00D46FDB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di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luar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</w:rPr>
        <w:t>pengadilan</w:t>
      </w:r>
      <w:proofErr w:type="spellEnd"/>
      <w:r w:rsidR="008C6EE8" w:rsidRPr="0017428F">
        <w:rPr>
          <w:rFonts w:ascii="Times New Roman" w:hAnsi="Times New Roman" w:cs="Times New Roman"/>
          <w:lang w:val="id-ID"/>
        </w:rPr>
        <w:t xml:space="preserve"> dan di Pengadilan,</w:t>
      </w:r>
      <w:r w:rsidR="008C6EE8" w:rsidRPr="0017428F">
        <w:rPr>
          <w:rFonts w:ascii="Times New Roman" w:hAnsi="Times New Roman" w:cs="Times New Roman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Perjanjian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anjak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piutang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mengandung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risiko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yang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cukup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besar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dan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  <w:spacing w:val="-1"/>
        </w:rPr>
        <w:t>dalam</w:t>
      </w:r>
      <w:proofErr w:type="spellEnd"/>
      <w:r w:rsidR="008C6EE8" w:rsidRPr="0017428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praktiknya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sangat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berpotensi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menimbulkan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sengketa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antar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pihak-pihak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yang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terlibat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Penyelesaian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sengketa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tersebut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dapat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dilakukan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baik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di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dalam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maupun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di</w:t>
      </w:r>
      <w:proofErr w:type="spellEnd"/>
      <w:r w:rsidR="008C6EE8" w:rsidRPr="0017428F">
        <w:rPr>
          <w:rFonts w:ascii="Times New Roman" w:hAnsi="Times New Roman" w:cs="Times New Roman"/>
          <w:color w:val="000000"/>
          <w:lang w:val="id-ID"/>
        </w:rPr>
        <w:t xml:space="preserve">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luar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8C6EE8" w:rsidRPr="0017428F">
        <w:rPr>
          <w:rFonts w:ascii="Times New Roman" w:hAnsi="Times New Roman" w:cs="Times New Roman"/>
          <w:color w:val="000000"/>
        </w:rPr>
        <w:t>lembaga</w:t>
      </w:r>
      <w:proofErr w:type="spellEnd"/>
      <w:r w:rsidR="008C6EE8" w:rsidRPr="0017428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8C6EE8" w:rsidRPr="0017428F">
        <w:rPr>
          <w:rFonts w:ascii="Times New Roman" w:hAnsi="Times New Roman" w:cs="Times New Roman"/>
          <w:color w:val="000000"/>
        </w:rPr>
        <w:t>pengadilan</w:t>
      </w:r>
      <w:proofErr w:type="spellEnd"/>
      <w:proofErr w:type="gramEnd"/>
      <w:r w:rsidR="008C6EE8" w:rsidRPr="0017428F">
        <w:rPr>
          <w:rFonts w:ascii="Times New Roman" w:hAnsi="Times New Roman" w:cs="Times New Roman"/>
          <w:color w:val="000000"/>
          <w:lang w:val="id-ID"/>
        </w:rPr>
        <w:t>.</w:t>
      </w:r>
    </w:p>
    <w:p w:rsidR="00F169AE" w:rsidRPr="0017428F" w:rsidRDefault="00F169AE" w:rsidP="004F237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7428F">
        <w:rPr>
          <w:rFonts w:ascii="Times New Roman" w:hAnsi="Times New Roman" w:cs="Times New Roman"/>
          <w:b/>
        </w:rPr>
        <w:t>Kata</w:t>
      </w:r>
      <w:proofErr w:type="spellEnd"/>
      <w:r w:rsidRPr="0017428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7428F">
        <w:rPr>
          <w:rFonts w:ascii="Times New Roman" w:hAnsi="Times New Roman" w:cs="Times New Roman"/>
          <w:b/>
        </w:rPr>
        <w:t>Kunci</w:t>
      </w:r>
      <w:proofErr w:type="spellEnd"/>
      <w:r w:rsidRPr="0017428F">
        <w:rPr>
          <w:rFonts w:ascii="Times New Roman" w:hAnsi="Times New Roman" w:cs="Times New Roman"/>
        </w:rPr>
        <w:t xml:space="preserve"> :</w:t>
      </w:r>
      <w:proofErr w:type="gramEnd"/>
      <w:r w:rsidRPr="0017428F">
        <w:rPr>
          <w:rFonts w:ascii="Times New Roman" w:hAnsi="Times New Roman" w:cs="Times New Roman"/>
        </w:rPr>
        <w:t xml:space="preserve"> </w:t>
      </w:r>
      <w:r w:rsidR="0017428F" w:rsidRPr="0017428F">
        <w:rPr>
          <w:rFonts w:ascii="Times New Roman" w:hAnsi="Times New Roman" w:cs="Times New Roman"/>
          <w:lang w:val="id-ID"/>
        </w:rPr>
        <w:t>Perjanjian, Anjak Piutang (</w:t>
      </w:r>
      <w:r w:rsidR="0017428F" w:rsidRPr="0017428F">
        <w:rPr>
          <w:rFonts w:ascii="Times New Roman" w:hAnsi="Times New Roman" w:cs="Times New Roman"/>
          <w:i/>
          <w:lang w:val="id-ID"/>
        </w:rPr>
        <w:t>Factoring) Personel Guarantee</w:t>
      </w:r>
    </w:p>
    <w:sectPr w:rsidR="00F169AE" w:rsidRPr="0017428F" w:rsidSect="00270AEE">
      <w:pgSz w:w="11906" w:h="16838"/>
      <w:pgMar w:top="141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6B2"/>
    <w:multiLevelType w:val="multilevel"/>
    <w:tmpl w:val="286E64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912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4613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9AE"/>
    <w:rsid w:val="0017428F"/>
    <w:rsid w:val="00270AEE"/>
    <w:rsid w:val="004F2374"/>
    <w:rsid w:val="00601056"/>
    <w:rsid w:val="00765431"/>
    <w:rsid w:val="007834EB"/>
    <w:rsid w:val="008531DA"/>
    <w:rsid w:val="008C6EE8"/>
    <w:rsid w:val="00A1047F"/>
    <w:rsid w:val="00B23BAE"/>
    <w:rsid w:val="00C2755C"/>
    <w:rsid w:val="00D46FDB"/>
    <w:rsid w:val="00D6603C"/>
    <w:rsid w:val="00F1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Tiro</dc:creator>
  <cp:keywords/>
  <dc:description/>
  <cp:lastModifiedBy>PERDATA</cp:lastModifiedBy>
  <cp:revision>5</cp:revision>
  <cp:lastPrinted>2014-12-20T16:10:00Z</cp:lastPrinted>
  <dcterms:created xsi:type="dcterms:W3CDTF">2014-12-20T16:09:00Z</dcterms:created>
  <dcterms:modified xsi:type="dcterms:W3CDTF">2015-01-23T06:38:00Z</dcterms:modified>
</cp:coreProperties>
</file>