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F0" w:rsidRPr="00124FD1" w:rsidRDefault="002E17F0" w:rsidP="002E17F0">
      <w:pPr>
        <w:spacing w:after="0" w:line="240" w:lineRule="auto"/>
        <w:ind w:left="-284" w:right="-284"/>
        <w:jc w:val="center"/>
        <w:rPr>
          <w:rFonts w:ascii="Times New Roman" w:hAnsi="Times New Roman" w:cs="Times New Roman"/>
          <w:b/>
          <w:sz w:val="28"/>
          <w:szCs w:val="28"/>
        </w:rPr>
      </w:pPr>
      <w:r w:rsidRPr="00124FD1">
        <w:rPr>
          <w:rFonts w:ascii="Times New Roman" w:hAnsi="Times New Roman" w:cs="Times New Roman"/>
          <w:b/>
          <w:sz w:val="28"/>
          <w:szCs w:val="28"/>
        </w:rPr>
        <w:t xml:space="preserve">STRATEGI IMPLEMENTASI KEBIJAKAN </w:t>
      </w:r>
    </w:p>
    <w:p w:rsidR="002E17F0" w:rsidRPr="00124FD1" w:rsidRDefault="002E17F0" w:rsidP="002E17F0">
      <w:pPr>
        <w:spacing w:after="0" w:line="240" w:lineRule="auto"/>
        <w:ind w:left="-284" w:right="-284"/>
        <w:jc w:val="center"/>
        <w:rPr>
          <w:rFonts w:ascii="Times New Roman" w:hAnsi="Times New Roman" w:cs="Times New Roman"/>
          <w:b/>
        </w:rPr>
      </w:pPr>
      <w:r w:rsidRPr="00124FD1">
        <w:rPr>
          <w:rFonts w:ascii="Times New Roman" w:hAnsi="Times New Roman" w:cs="Times New Roman"/>
          <w:b/>
          <w:sz w:val="28"/>
          <w:szCs w:val="28"/>
        </w:rPr>
        <w:t>PERIZINAN PADA BADAN PENANAMAN MODAL DAN</w:t>
      </w:r>
      <w:r w:rsidRPr="00124FD1">
        <w:rPr>
          <w:rFonts w:ascii="Times New Roman" w:hAnsi="Times New Roman" w:cs="Times New Roman"/>
          <w:b/>
        </w:rPr>
        <w:t xml:space="preserve"> </w:t>
      </w:r>
    </w:p>
    <w:p w:rsidR="002E17F0" w:rsidRPr="00124FD1" w:rsidRDefault="002E17F0" w:rsidP="002E17F0">
      <w:pPr>
        <w:spacing w:after="0" w:line="240" w:lineRule="auto"/>
        <w:ind w:left="-284" w:right="-284"/>
        <w:jc w:val="center"/>
        <w:rPr>
          <w:rFonts w:ascii="Times New Roman" w:hAnsi="Times New Roman" w:cs="Times New Roman"/>
          <w:b/>
        </w:rPr>
      </w:pPr>
      <w:r w:rsidRPr="00124FD1">
        <w:rPr>
          <w:rFonts w:ascii="Times New Roman" w:hAnsi="Times New Roman" w:cs="Times New Roman"/>
          <w:b/>
        </w:rPr>
        <w:t>PERIZINAN TERPADU KABUPATEN SUMEDANG</w:t>
      </w:r>
    </w:p>
    <w:p w:rsidR="002E17F0" w:rsidRPr="00124FD1" w:rsidRDefault="002E17F0" w:rsidP="002E17F0">
      <w:pPr>
        <w:spacing w:after="0" w:line="240" w:lineRule="auto"/>
        <w:ind w:left="-284" w:right="-284"/>
        <w:jc w:val="center"/>
        <w:rPr>
          <w:rFonts w:ascii="Times New Roman" w:hAnsi="Times New Roman" w:cs="Times New Roman"/>
          <w:b/>
        </w:rPr>
      </w:pPr>
    </w:p>
    <w:p w:rsidR="002E17F0" w:rsidRPr="00FB1A69" w:rsidRDefault="002E17F0" w:rsidP="002E17F0">
      <w:pPr>
        <w:spacing w:after="0" w:line="240" w:lineRule="auto"/>
        <w:ind w:left="-284" w:right="-284"/>
        <w:jc w:val="center"/>
        <w:rPr>
          <w:rFonts w:ascii="Times New Roman" w:hAnsi="Times New Roman" w:cs="Times New Roman"/>
          <w:b/>
          <w:sz w:val="24"/>
          <w:szCs w:val="24"/>
        </w:rPr>
      </w:pPr>
      <w:r w:rsidRPr="00FB1A69">
        <w:rPr>
          <w:rFonts w:ascii="Times New Roman" w:hAnsi="Times New Roman" w:cs="Times New Roman"/>
          <w:b/>
          <w:sz w:val="24"/>
          <w:szCs w:val="24"/>
        </w:rPr>
        <w:t xml:space="preserve">( Studi Tentang Perizinan Bidang IPPT, IMB, </w:t>
      </w:r>
    </w:p>
    <w:p w:rsidR="002E17F0" w:rsidRPr="00FB1A69" w:rsidRDefault="002E17F0" w:rsidP="002E17F0">
      <w:pPr>
        <w:spacing w:after="0" w:line="240" w:lineRule="auto"/>
        <w:ind w:left="-284" w:right="-284"/>
        <w:jc w:val="center"/>
        <w:rPr>
          <w:rFonts w:ascii="Times New Roman" w:hAnsi="Times New Roman" w:cs="Times New Roman"/>
          <w:b/>
          <w:sz w:val="24"/>
          <w:szCs w:val="24"/>
        </w:rPr>
      </w:pPr>
      <w:r w:rsidRPr="00FB1A69">
        <w:rPr>
          <w:rFonts w:ascii="Times New Roman" w:hAnsi="Times New Roman" w:cs="Times New Roman"/>
          <w:b/>
          <w:sz w:val="24"/>
          <w:szCs w:val="24"/>
        </w:rPr>
        <w:t>Hotel, Hiburan dan Rekreasi )</w:t>
      </w:r>
    </w:p>
    <w:p w:rsidR="002E17F0" w:rsidRPr="00124FD1" w:rsidRDefault="002E17F0" w:rsidP="002E17F0">
      <w:pPr>
        <w:spacing w:after="0" w:line="240" w:lineRule="auto"/>
        <w:rPr>
          <w:rFonts w:ascii="Times New Roman" w:hAnsi="Times New Roman" w:cs="Times New Roman"/>
        </w:rPr>
      </w:pPr>
    </w:p>
    <w:p w:rsidR="002E17F0" w:rsidRPr="00124FD1" w:rsidRDefault="002E17F0" w:rsidP="002E17F0">
      <w:pPr>
        <w:spacing w:after="0" w:line="240" w:lineRule="auto"/>
        <w:rPr>
          <w:rFonts w:ascii="Times New Roman" w:hAnsi="Times New Roman" w:cs="Times New Roman"/>
        </w:rPr>
      </w:pPr>
    </w:p>
    <w:p w:rsidR="002E17F0" w:rsidRPr="00124FD1" w:rsidRDefault="002E17F0" w:rsidP="002E17F0">
      <w:pPr>
        <w:spacing w:after="0" w:line="240" w:lineRule="auto"/>
        <w:rPr>
          <w:rFonts w:ascii="Times New Roman" w:hAnsi="Times New Roman" w:cs="Times New Roman"/>
        </w:rPr>
      </w:pPr>
    </w:p>
    <w:p w:rsidR="002E17F0" w:rsidRPr="00124FD1" w:rsidRDefault="002E17F0" w:rsidP="002E17F0">
      <w:pPr>
        <w:spacing w:after="0" w:line="240" w:lineRule="auto"/>
        <w:jc w:val="center"/>
        <w:rPr>
          <w:rFonts w:ascii="Times New Roman" w:hAnsi="Times New Roman" w:cs="Times New Roman"/>
          <w:b/>
          <w:i/>
          <w:sz w:val="28"/>
          <w:szCs w:val="28"/>
        </w:rPr>
      </w:pPr>
      <w:r w:rsidRPr="00124FD1">
        <w:rPr>
          <w:rFonts w:ascii="Times New Roman" w:hAnsi="Times New Roman" w:cs="Times New Roman"/>
          <w:b/>
          <w:i/>
          <w:sz w:val="28"/>
          <w:szCs w:val="28"/>
        </w:rPr>
        <w:t xml:space="preserve">THE IMPLEMENTATION STRATEGY </w:t>
      </w:r>
    </w:p>
    <w:p w:rsidR="002E17F0" w:rsidRPr="00124FD1" w:rsidRDefault="002E17F0" w:rsidP="002E17F0">
      <w:pPr>
        <w:spacing w:after="0" w:line="240" w:lineRule="auto"/>
        <w:jc w:val="center"/>
        <w:rPr>
          <w:rFonts w:ascii="Times New Roman" w:hAnsi="Times New Roman" w:cs="Times New Roman"/>
          <w:b/>
          <w:i/>
          <w:sz w:val="28"/>
          <w:szCs w:val="28"/>
        </w:rPr>
      </w:pPr>
      <w:r w:rsidRPr="00124FD1">
        <w:rPr>
          <w:rFonts w:ascii="Times New Roman" w:hAnsi="Times New Roman" w:cs="Times New Roman"/>
          <w:b/>
          <w:i/>
          <w:sz w:val="28"/>
          <w:szCs w:val="28"/>
        </w:rPr>
        <w:t xml:space="preserve">OF LICENCING POLICIES ON INVESTMENT AND </w:t>
      </w:r>
    </w:p>
    <w:p w:rsidR="002E17F0" w:rsidRPr="00124FD1" w:rsidRDefault="002E17F0" w:rsidP="002E17F0">
      <w:pPr>
        <w:spacing w:after="0" w:line="240" w:lineRule="auto"/>
        <w:jc w:val="center"/>
        <w:rPr>
          <w:rFonts w:ascii="Times New Roman" w:hAnsi="Times New Roman" w:cs="Times New Roman"/>
          <w:b/>
          <w:i/>
          <w:sz w:val="28"/>
          <w:szCs w:val="28"/>
        </w:rPr>
      </w:pPr>
      <w:r w:rsidRPr="00124FD1">
        <w:rPr>
          <w:rFonts w:ascii="Times New Roman" w:hAnsi="Times New Roman" w:cs="Times New Roman"/>
          <w:b/>
          <w:i/>
          <w:sz w:val="28"/>
          <w:szCs w:val="28"/>
        </w:rPr>
        <w:t>LICENCING BODIES INTEGRATED SUMEDANG DISTRICT</w:t>
      </w:r>
    </w:p>
    <w:p w:rsidR="002E17F0" w:rsidRPr="00124FD1" w:rsidRDefault="002E17F0" w:rsidP="002E17F0">
      <w:pPr>
        <w:spacing w:after="0" w:line="240" w:lineRule="auto"/>
        <w:jc w:val="center"/>
        <w:rPr>
          <w:rFonts w:ascii="Times New Roman" w:hAnsi="Times New Roman" w:cs="Times New Roman"/>
          <w:b/>
          <w:i/>
        </w:rPr>
      </w:pPr>
    </w:p>
    <w:p w:rsidR="002E17F0" w:rsidRPr="00FB1A69" w:rsidRDefault="002E17F0" w:rsidP="002E17F0">
      <w:pPr>
        <w:spacing w:after="0" w:line="240" w:lineRule="auto"/>
        <w:jc w:val="center"/>
        <w:rPr>
          <w:rFonts w:ascii="Times New Roman" w:hAnsi="Times New Roman" w:cs="Times New Roman"/>
          <w:b/>
          <w:i/>
          <w:sz w:val="24"/>
          <w:szCs w:val="24"/>
        </w:rPr>
      </w:pPr>
      <w:r w:rsidRPr="00FB1A69">
        <w:rPr>
          <w:rFonts w:ascii="Times New Roman" w:hAnsi="Times New Roman" w:cs="Times New Roman"/>
          <w:b/>
          <w:i/>
          <w:sz w:val="24"/>
          <w:szCs w:val="24"/>
        </w:rPr>
        <w:t>( Study On Licencing Field IPPT, IMB,</w:t>
      </w:r>
    </w:p>
    <w:p w:rsidR="002E17F0" w:rsidRPr="00FB1A69" w:rsidRDefault="002E17F0" w:rsidP="002E17F0">
      <w:pPr>
        <w:spacing w:after="0" w:line="240" w:lineRule="auto"/>
        <w:jc w:val="center"/>
        <w:rPr>
          <w:rFonts w:ascii="Times New Roman" w:hAnsi="Times New Roman" w:cs="Times New Roman"/>
          <w:b/>
          <w:i/>
          <w:sz w:val="24"/>
          <w:szCs w:val="24"/>
        </w:rPr>
      </w:pPr>
      <w:r w:rsidRPr="00FB1A69">
        <w:rPr>
          <w:rFonts w:ascii="Times New Roman" w:hAnsi="Times New Roman" w:cs="Times New Roman"/>
          <w:b/>
          <w:i/>
          <w:sz w:val="24"/>
          <w:szCs w:val="24"/>
        </w:rPr>
        <w:t>Hotels, Entertainment and Recreation )</w:t>
      </w:r>
    </w:p>
    <w:p w:rsidR="002E17F0" w:rsidRPr="00124FD1" w:rsidRDefault="002E17F0" w:rsidP="002E17F0">
      <w:pPr>
        <w:spacing w:after="0" w:line="240" w:lineRule="auto"/>
        <w:rPr>
          <w:rFonts w:ascii="Times New Roman" w:hAnsi="Times New Roman" w:cs="Times New Roman"/>
          <w:b/>
        </w:rPr>
      </w:pPr>
    </w:p>
    <w:p w:rsidR="002E17F0" w:rsidRPr="00124FD1" w:rsidRDefault="002E17F0" w:rsidP="002E17F0">
      <w:pPr>
        <w:spacing w:after="0" w:line="240" w:lineRule="auto"/>
        <w:jc w:val="center"/>
        <w:rPr>
          <w:rFonts w:ascii="Times New Roman" w:hAnsi="Times New Roman" w:cs="Times New Roman"/>
          <w:b/>
        </w:rPr>
      </w:pPr>
    </w:p>
    <w:p w:rsidR="002E17F0" w:rsidRPr="00124FD1" w:rsidRDefault="002E17F0" w:rsidP="002E17F0">
      <w:pPr>
        <w:spacing w:after="0" w:line="240" w:lineRule="auto"/>
        <w:jc w:val="center"/>
        <w:rPr>
          <w:rFonts w:ascii="Times New Roman" w:hAnsi="Times New Roman" w:cs="Times New Roman"/>
          <w:b/>
        </w:rPr>
      </w:pPr>
    </w:p>
    <w:p w:rsidR="002E17F0" w:rsidRPr="00124FD1" w:rsidRDefault="002E17F0" w:rsidP="002E17F0">
      <w:pPr>
        <w:spacing w:after="0" w:line="240" w:lineRule="auto"/>
        <w:jc w:val="center"/>
        <w:rPr>
          <w:rFonts w:ascii="Times New Roman" w:hAnsi="Times New Roman" w:cs="Times New Roman"/>
          <w:b/>
        </w:rPr>
      </w:pPr>
    </w:p>
    <w:p w:rsidR="002E17F0" w:rsidRPr="00124FD1" w:rsidRDefault="002E17F0" w:rsidP="002E17F0">
      <w:pPr>
        <w:spacing w:after="0" w:line="240" w:lineRule="auto"/>
        <w:jc w:val="center"/>
        <w:rPr>
          <w:rFonts w:ascii="Times New Roman" w:hAnsi="Times New Roman" w:cs="Times New Roman"/>
          <w:b/>
        </w:rPr>
      </w:pPr>
    </w:p>
    <w:p w:rsidR="002E17F0" w:rsidRPr="00124FD1" w:rsidRDefault="002E17F0" w:rsidP="002E17F0">
      <w:pPr>
        <w:spacing w:after="0" w:line="240" w:lineRule="auto"/>
        <w:jc w:val="center"/>
        <w:rPr>
          <w:rFonts w:ascii="Times New Roman" w:hAnsi="Times New Roman" w:cs="Times New Roman"/>
          <w:b/>
        </w:rPr>
      </w:pPr>
    </w:p>
    <w:p w:rsidR="002E17F0" w:rsidRPr="00124FD1" w:rsidRDefault="002E17F0" w:rsidP="002E17F0">
      <w:pPr>
        <w:spacing w:after="0" w:line="240" w:lineRule="auto"/>
        <w:jc w:val="center"/>
        <w:rPr>
          <w:rFonts w:ascii="Times New Roman" w:hAnsi="Times New Roman" w:cs="Times New Roman"/>
          <w:b/>
        </w:rPr>
      </w:pPr>
    </w:p>
    <w:p w:rsidR="002E17F0" w:rsidRPr="00124FD1" w:rsidRDefault="002E17F0" w:rsidP="002E17F0">
      <w:pPr>
        <w:spacing w:after="0" w:line="240" w:lineRule="auto"/>
        <w:jc w:val="center"/>
        <w:rPr>
          <w:rFonts w:ascii="Times New Roman" w:hAnsi="Times New Roman" w:cs="Times New Roman"/>
          <w:b/>
        </w:rPr>
      </w:pPr>
    </w:p>
    <w:p w:rsidR="002E17F0" w:rsidRPr="00FB1A69" w:rsidRDefault="002E17F0" w:rsidP="002E17F0">
      <w:pPr>
        <w:spacing w:after="0" w:line="240" w:lineRule="auto"/>
        <w:jc w:val="center"/>
        <w:rPr>
          <w:rFonts w:ascii="Times New Roman" w:hAnsi="Times New Roman" w:cs="Times New Roman"/>
          <w:b/>
          <w:sz w:val="24"/>
          <w:szCs w:val="24"/>
        </w:rPr>
      </w:pPr>
      <w:r w:rsidRPr="00FB1A69">
        <w:rPr>
          <w:rFonts w:ascii="Times New Roman" w:hAnsi="Times New Roman" w:cs="Times New Roman"/>
          <w:b/>
          <w:sz w:val="24"/>
          <w:szCs w:val="24"/>
        </w:rPr>
        <w:t>Oleh:</w:t>
      </w:r>
    </w:p>
    <w:p w:rsidR="002E17F0" w:rsidRDefault="002E17F0" w:rsidP="002E17F0">
      <w:pPr>
        <w:spacing w:after="0" w:line="240" w:lineRule="auto"/>
        <w:jc w:val="center"/>
        <w:rPr>
          <w:rFonts w:ascii="Times New Roman" w:hAnsi="Times New Roman" w:cs="Times New Roman"/>
          <w:b/>
          <w:bCs/>
          <w:sz w:val="24"/>
          <w:szCs w:val="24"/>
        </w:rPr>
      </w:pPr>
      <w:r w:rsidRPr="00FB1A69">
        <w:rPr>
          <w:rFonts w:ascii="Times New Roman" w:hAnsi="Times New Roman" w:cs="Times New Roman"/>
          <w:b/>
          <w:bCs/>
          <w:sz w:val="24"/>
          <w:szCs w:val="24"/>
        </w:rPr>
        <w:t>Ade Irawan</w:t>
      </w:r>
    </w:p>
    <w:p w:rsidR="00D7174D" w:rsidRPr="00FB1A69" w:rsidRDefault="00D7174D" w:rsidP="002E17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NPM. </w:t>
      </w:r>
      <w:r w:rsidRPr="00D7174D">
        <w:rPr>
          <w:rFonts w:ascii="Times New Roman" w:hAnsi="Times New Roman" w:cs="Times New Roman"/>
          <w:b/>
          <w:bCs/>
          <w:sz w:val="24"/>
          <w:szCs w:val="24"/>
        </w:rPr>
        <w:t>139020003</w:t>
      </w:r>
    </w:p>
    <w:p w:rsidR="002E17F0" w:rsidRPr="00124FD1" w:rsidRDefault="002E17F0" w:rsidP="002E17F0">
      <w:pPr>
        <w:spacing w:after="0" w:line="240" w:lineRule="auto"/>
        <w:jc w:val="center"/>
        <w:rPr>
          <w:rFonts w:ascii="Times New Roman" w:hAnsi="Times New Roman" w:cs="Times New Roman"/>
          <w:b/>
          <w:bCs/>
        </w:rPr>
      </w:pPr>
      <w:r w:rsidRPr="00124FD1">
        <w:rPr>
          <w:rFonts w:ascii="Times New Roman" w:hAnsi="Times New Roman" w:cs="Times New Roman"/>
          <w:b/>
          <w:sz w:val="28"/>
          <w:szCs w:val="28"/>
        </w:rPr>
        <w:t>Pascasarjana Universitas Pasundan Bandung</w:t>
      </w:r>
    </w:p>
    <w:p w:rsidR="002E17F0" w:rsidRPr="00FB1A69" w:rsidRDefault="002E17F0" w:rsidP="002E17F0">
      <w:pPr>
        <w:spacing w:after="0" w:line="240" w:lineRule="auto"/>
        <w:jc w:val="center"/>
        <w:rPr>
          <w:rFonts w:ascii="Times New Roman" w:hAnsi="Times New Roman" w:cs="Times New Roman"/>
          <w:sz w:val="24"/>
          <w:szCs w:val="24"/>
        </w:rPr>
      </w:pPr>
      <w:r w:rsidRPr="00FB1A69">
        <w:rPr>
          <w:rFonts w:ascii="Times New Roman" w:hAnsi="Times New Roman" w:cs="Times New Roman"/>
          <w:sz w:val="24"/>
          <w:szCs w:val="24"/>
        </w:rPr>
        <w:t>Jalan Sumatera No. 41, Bandung</w:t>
      </w:r>
    </w:p>
    <w:p w:rsidR="002E17F0" w:rsidRPr="00FB1A69" w:rsidRDefault="002E17F0" w:rsidP="002E17F0">
      <w:pPr>
        <w:spacing w:after="0" w:line="240" w:lineRule="auto"/>
        <w:jc w:val="center"/>
        <w:rPr>
          <w:rFonts w:ascii="Times New Roman" w:hAnsi="Times New Roman" w:cs="Times New Roman"/>
          <w:sz w:val="24"/>
          <w:szCs w:val="24"/>
        </w:rPr>
      </w:pPr>
      <w:r w:rsidRPr="00FB1A69">
        <w:rPr>
          <w:rFonts w:ascii="Times New Roman" w:hAnsi="Times New Roman" w:cs="Times New Roman"/>
          <w:sz w:val="24"/>
          <w:szCs w:val="24"/>
        </w:rPr>
        <w:t xml:space="preserve">E-Mail: adeirawansmd@yahoo.com  </w:t>
      </w:r>
    </w:p>
    <w:p w:rsidR="002E17F0" w:rsidRDefault="002E17F0" w:rsidP="002E17F0"/>
    <w:p w:rsidR="002E17F0" w:rsidRDefault="002E17F0" w:rsidP="00821A30">
      <w:pPr>
        <w:jc w:val="center"/>
        <w:rPr>
          <w:rFonts w:ascii="Times New Roman" w:hAnsi="Times New Roman" w:cs="Times New Roman"/>
          <w:b/>
          <w:sz w:val="24"/>
          <w:szCs w:val="24"/>
        </w:rPr>
      </w:pPr>
    </w:p>
    <w:p w:rsidR="009D2434" w:rsidRPr="00741A89" w:rsidRDefault="009D2434" w:rsidP="00821A30">
      <w:pPr>
        <w:jc w:val="center"/>
        <w:rPr>
          <w:rFonts w:ascii="Times New Roman" w:hAnsi="Times New Roman" w:cs="Times New Roman"/>
          <w:b/>
          <w:sz w:val="24"/>
          <w:szCs w:val="24"/>
        </w:rPr>
      </w:pPr>
      <w:r w:rsidRPr="00741A89">
        <w:rPr>
          <w:rFonts w:ascii="Times New Roman" w:hAnsi="Times New Roman" w:cs="Times New Roman"/>
          <w:b/>
          <w:sz w:val="24"/>
          <w:szCs w:val="24"/>
        </w:rPr>
        <w:t>ABSTRAK</w:t>
      </w:r>
    </w:p>
    <w:p w:rsidR="009D2434"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Badan Penanaman Modal dan Perizinan Terpadu (BPMPT) mempunyai tugas melaksanakan penyusunan dan pelaksanaan kebijakan daerah dalam rangka pelaksanaan sebagian tugas Bupati di bidang penanaman modal dan perizinan terpadu. Kebijakan perizinan di Badan Penanaman Modal dan Perizinan Terpadu (BPMPT) Kabupaten Sumedang belum berjalan secara efektif dan memuaskan. Hasil penelitian menggunakan model Grindle (1980) menunjukan terdapat perbedaan yang pada faktor Implementer Program, Resources Committed, Institution and Regime Characteristic, dan Compliance and Responsiveness antara BPTPM Kabupaten Sragen dan BPMPT Kabupaten Sumedang. Penelitian ini mengungkapkan teori implementasi kebijakan menurut Grindle (1980) memiliki kekurangan pada aspek budaya. Aspek budaya dan nilai luhur yang dikenal dengan kearifan lokal ini sebaiknya diterapkan juga di BPMPT Kabupaten Sumedang dalam memberikan pelayanan yang prima kepada masyarakat.</w:t>
      </w:r>
    </w:p>
    <w:p w:rsidR="00FB1A69" w:rsidRPr="00741A89" w:rsidRDefault="00FB1A69" w:rsidP="00FB1A69">
      <w:pPr>
        <w:spacing w:line="240" w:lineRule="auto"/>
        <w:ind w:firstLine="720"/>
        <w:jc w:val="both"/>
        <w:rPr>
          <w:rFonts w:ascii="Times New Roman" w:hAnsi="Times New Roman" w:cs="Times New Roman"/>
          <w:sz w:val="24"/>
          <w:szCs w:val="24"/>
        </w:rPr>
      </w:pPr>
    </w:p>
    <w:p w:rsidR="009D2434" w:rsidRPr="00741A89" w:rsidRDefault="009D2434" w:rsidP="009D2434">
      <w:pPr>
        <w:ind w:left="1620" w:hanging="1620"/>
        <w:jc w:val="both"/>
        <w:rPr>
          <w:rFonts w:ascii="Times New Roman" w:hAnsi="Times New Roman" w:cs="Times New Roman"/>
          <w:sz w:val="24"/>
          <w:szCs w:val="24"/>
        </w:rPr>
      </w:pPr>
      <w:r w:rsidRPr="00741A89">
        <w:rPr>
          <w:rFonts w:ascii="Times New Roman" w:hAnsi="Times New Roman" w:cs="Times New Roman"/>
          <w:sz w:val="24"/>
          <w:szCs w:val="24"/>
        </w:rPr>
        <w:lastRenderedPageBreak/>
        <w:t xml:space="preserve">Kata kunci : Kebijakan Publik,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Manajemen Strategi, Perizinan, BPMPT Kabupaten Sumedang.</w:t>
      </w:r>
    </w:p>
    <w:p w:rsidR="00FB1A69" w:rsidRPr="00741A89" w:rsidRDefault="00FB1A69" w:rsidP="00FB1A69">
      <w:pPr>
        <w:spacing w:line="240" w:lineRule="auto"/>
        <w:jc w:val="both"/>
        <w:rPr>
          <w:rFonts w:ascii="Times New Roman" w:hAnsi="Times New Roman" w:cs="Times New Roman"/>
          <w:sz w:val="24"/>
          <w:szCs w:val="24"/>
        </w:rPr>
      </w:pPr>
    </w:p>
    <w:p w:rsidR="009D2434" w:rsidRPr="00741A89" w:rsidRDefault="009D2434" w:rsidP="009D2434">
      <w:pPr>
        <w:jc w:val="center"/>
        <w:rPr>
          <w:rFonts w:ascii="Times New Roman" w:hAnsi="Times New Roman" w:cs="Times New Roman"/>
          <w:b/>
          <w:i/>
          <w:sz w:val="24"/>
          <w:szCs w:val="24"/>
        </w:rPr>
      </w:pPr>
      <w:r w:rsidRPr="00741A89">
        <w:rPr>
          <w:rFonts w:ascii="Times New Roman" w:hAnsi="Times New Roman" w:cs="Times New Roman"/>
          <w:b/>
          <w:i/>
          <w:sz w:val="24"/>
          <w:szCs w:val="24"/>
        </w:rPr>
        <w:t>ABSTRACT</w:t>
      </w:r>
    </w:p>
    <w:p w:rsidR="00FB1A69" w:rsidRDefault="009D2434" w:rsidP="00FB1A69">
      <w:pPr>
        <w:jc w:val="both"/>
        <w:rPr>
          <w:rFonts w:ascii="Times New Roman" w:hAnsi="Times New Roman" w:cs="Times New Roman"/>
          <w:i/>
          <w:sz w:val="24"/>
          <w:szCs w:val="24"/>
        </w:rPr>
      </w:pPr>
      <w:r w:rsidRPr="00741A89">
        <w:rPr>
          <w:rFonts w:ascii="Times New Roman" w:hAnsi="Times New Roman" w:cs="Times New Roman"/>
          <w:i/>
          <w:sz w:val="24"/>
          <w:szCs w:val="24"/>
        </w:rPr>
        <w:tab/>
        <w:t>Board of Investment and Integrated Licensing (BPMPT) has the task of carrying out the preparation and implementation of regional policy in the implementation of some tasks Regent in the field of investment and unified licensing. Licensing policy in Investment Board and the Integrated Licensing (BPMPT) Sumedang District does not operate effectively and satisfactorily. The results using the model Grindle (1980) showed that there are differences in factors Implementer Program, Resources Committed, Institution and Regime Characteristics and Compliance and Responsiveness between BPTPM Sragen and BPMPT Sumedang Regency. This study reveals the theory of policy implementation according to Grindle (1980) have a deficiency in cultural aspects. Cultural aspects and virtues known to local wisdom should be applied also in BPMPT Sumedang Regency in providing excellent service to the community.</w:t>
      </w:r>
    </w:p>
    <w:p w:rsidR="00FB1A69" w:rsidRPr="00741A89" w:rsidRDefault="00FB1A69" w:rsidP="00FB1A69">
      <w:pPr>
        <w:spacing w:line="240" w:lineRule="auto"/>
        <w:jc w:val="both"/>
        <w:rPr>
          <w:rFonts w:ascii="Times New Roman" w:hAnsi="Times New Roman" w:cs="Times New Roman"/>
          <w:i/>
          <w:sz w:val="24"/>
          <w:szCs w:val="24"/>
        </w:rPr>
      </w:pPr>
    </w:p>
    <w:p w:rsidR="009D2434" w:rsidRPr="00741A89" w:rsidRDefault="009D2434" w:rsidP="009D2434">
      <w:pPr>
        <w:ind w:left="1170" w:hanging="1170"/>
        <w:jc w:val="both"/>
        <w:rPr>
          <w:rFonts w:ascii="Times New Roman" w:hAnsi="Times New Roman" w:cs="Times New Roman"/>
          <w:i/>
          <w:sz w:val="24"/>
          <w:szCs w:val="24"/>
        </w:rPr>
      </w:pPr>
      <w:r w:rsidRPr="00741A89">
        <w:rPr>
          <w:rFonts w:ascii="Times New Roman" w:hAnsi="Times New Roman" w:cs="Times New Roman"/>
          <w:i/>
          <w:sz w:val="24"/>
          <w:szCs w:val="24"/>
        </w:rPr>
        <w:t>Keywords : Public Policy, Benchmarking, Strategic Management, Licensing, BPMPT Sumedang Regency.</w:t>
      </w:r>
    </w:p>
    <w:p w:rsidR="009D2434" w:rsidRDefault="009D2434" w:rsidP="009D2434">
      <w:pPr>
        <w:rPr>
          <w:rFonts w:ascii="Times New Roman" w:hAnsi="Times New Roman" w:cs="Times New Roman"/>
          <w:sz w:val="24"/>
          <w:szCs w:val="24"/>
        </w:rPr>
      </w:pPr>
    </w:p>
    <w:p w:rsidR="00FB1A69" w:rsidRDefault="00FB1A69" w:rsidP="009D2434">
      <w:pPr>
        <w:rPr>
          <w:rFonts w:ascii="Times New Roman" w:hAnsi="Times New Roman" w:cs="Times New Roman"/>
          <w:sz w:val="24"/>
          <w:szCs w:val="24"/>
        </w:rPr>
      </w:pPr>
    </w:p>
    <w:p w:rsidR="00FB1A69" w:rsidRPr="00741A89" w:rsidRDefault="00FB1A69" w:rsidP="009D2434">
      <w:pPr>
        <w:rPr>
          <w:rFonts w:ascii="Times New Roman" w:hAnsi="Times New Roman" w:cs="Times New Roman"/>
          <w:sz w:val="24"/>
          <w:szCs w:val="24"/>
        </w:rPr>
      </w:pPr>
    </w:p>
    <w:p w:rsidR="009D2434" w:rsidRPr="00FB1A69" w:rsidRDefault="009D2434" w:rsidP="00FB1A69">
      <w:pPr>
        <w:jc w:val="center"/>
        <w:rPr>
          <w:rFonts w:ascii="Times New Roman" w:hAnsi="Times New Roman" w:cs="Times New Roman"/>
          <w:b/>
          <w:sz w:val="24"/>
          <w:szCs w:val="24"/>
        </w:rPr>
      </w:pPr>
      <w:r w:rsidRPr="00741A89">
        <w:rPr>
          <w:rFonts w:ascii="Times New Roman" w:hAnsi="Times New Roman" w:cs="Times New Roman"/>
          <w:b/>
          <w:sz w:val="24"/>
          <w:szCs w:val="24"/>
        </w:rPr>
        <w:t>PENDAHULUAN</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Survei tahunan untuk mengukur tingkat daya saing yang dilakukan Forum Ekonomi Dunia atau </w:t>
      </w:r>
      <w:r w:rsidRPr="00741A89">
        <w:rPr>
          <w:rFonts w:ascii="Times New Roman" w:hAnsi="Times New Roman" w:cs="Times New Roman"/>
          <w:i/>
          <w:sz w:val="24"/>
          <w:szCs w:val="24"/>
        </w:rPr>
        <w:t>World Economic Forum (WEF),</w:t>
      </w:r>
      <w:r w:rsidRPr="00741A89">
        <w:rPr>
          <w:rFonts w:ascii="Times New Roman" w:hAnsi="Times New Roman" w:cs="Times New Roman"/>
          <w:sz w:val="24"/>
          <w:szCs w:val="24"/>
        </w:rPr>
        <w:t xml:space="preserve"> yang berpusat di Geneva (Swiss) untuk </w:t>
      </w:r>
      <w:r w:rsidRPr="00741A89">
        <w:rPr>
          <w:rFonts w:ascii="Times New Roman" w:hAnsi="Times New Roman" w:cs="Times New Roman"/>
          <w:i/>
          <w:sz w:val="24"/>
          <w:szCs w:val="24"/>
        </w:rPr>
        <w:t>The Global Competitiveness Report 2014-2015</w:t>
      </w:r>
      <w:r w:rsidRPr="00741A89">
        <w:rPr>
          <w:rFonts w:ascii="Times New Roman" w:hAnsi="Times New Roman" w:cs="Times New Roman"/>
          <w:sz w:val="24"/>
          <w:szCs w:val="24"/>
        </w:rPr>
        <w:t>, menunjukkan bahwa daya saing Indonesia berada pada peringkat ke 34, di bawah Singapura peringkat 2, dan Malaysia peringkat 20. Survei tersebut dilakukan pada 144 negara di tahun 2014. Peringkat Indonesia, dalam hal waktu yang dibutuhkan untuk memulai bisnis dalam The Global Competitiveness Report 2014-2015, adalah peringkat 129 dari 144 negara. Posisi ini dibawah negara lain di Asia Tenggara, seperti  Singapura (5), Malaysia (21), Thailand (108), Vietnam (108), dan Philipina (119).</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Dampak dari lamanya pengurusan izin ini adalah rendahnya minat investor asing berinvestasi di Indonesia. Mengatasi masalah tersebut, Pemerintah Indonesia melakukan berbagai upaya diantaranya melalui desentralisasi kewenangan di bidang perizinan. Kebijakan  tersebut dilakukan dengan tujuan untuk mempercepat proses perizinan dan meningkatkan investasi di daerah. Berdasarkan Undang-Undang No. 32 Tahun 2004 </w:t>
      </w:r>
      <w:r w:rsidRPr="00741A89">
        <w:rPr>
          <w:rFonts w:ascii="Times New Roman" w:hAnsi="Times New Roman" w:cs="Times New Roman"/>
          <w:sz w:val="24"/>
          <w:szCs w:val="24"/>
        </w:rPr>
        <w:lastRenderedPageBreak/>
        <w:t>tentang Pemerintahan Daerah, otonomi yang seluas-luasnya bagi pemerintah kabupaten merupakan peluang dan sekaligus tantangan. Peluang disini, bagi pemerintahan daerah yang memiliki potensi sumber daya alam yang memadai, untuk mengelola sendiri potensi tersebut. Sementara bagi pemerintah daerah yang mempunyai sumber daya alam yang kurang memadai, justru merupakan tantangan.</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Kabupaten Sumedang misalnya, untuk mempercepat proses perizinan dibentuklah  Badan Penanaman Modal dan Perizinan Terpadu (BPMPT) Kabupaten Sumedang, dengan Kepala Badannya setara eselon II/b. Badan ini dibentuk berdasarkan Peraturan Daerah Kabupaten Sumedang Nomor  9 Tahun 2014  tentang Pembentukan Organisasi Perangkat Daerah Kabupaten Sumedang. BPMPT menyusun 5 strategi dalam melaksanakan tugasnya. Namun dalam prakteknya, strategi ini tidak berjalan dengan efektif. Buktinya, pertumbuhan PAD Kabupaten Sumedang masih relatif kecil setiap tahunnya, apalagi bila dibandingkan dengan besarnya ABPD.</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Berdasarkan hasil penelitian awal menunjukkan bahwa kebijakan perizinan di Badan Penanaman Modal dan Perizinan Terpadu (BPMPT) Kabupaten Sumedang belum berjalan secara efektif dan memuaskan. Hal tersebut dapat dicermati dari berbagai fenomena yaitu sebagai berikut :</w:t>
      </w:r>
    </w:p>
    <w:p w:rsidR="00FB1A69" w:rsidRPr="00FB1A69" w:rsidRDefault="009D2434" w:rsidP="00FB1A69">
      <w:pPr>
        <w:pStyle w:val="ListParagraph"/>
        <w:numPr>
          <w:ilvl w:val="0"/>
          <w:numId w:val="1"/>
        </w:numPr>
        <w:spacing w:after="0"/>
        <w:ind w:left="360" w:hanging="360"/>
        <w:jc w:val="both"/>
        <w:rPr>
          <w:rFonts w:ascii="Times New Roman" w:hAnsi="Times New Roman" w:cs="Times New Roman"/>
          <w:sz w:val="24"/>
          <w:szCs w:val="24"/>
        </w:rPr>
      </w:pPr>
      <w:r w:rsidRPr="00741A89">
        <w:rPr>
          <w:rFonts w:ascii="Times New Roman" w:hAnsi="Times New Roman" w:cs="Times New Roman"/>
          <w:sz w:val="24"/>
          <w:szCs w:val="24"/>
        </w:rPr>
        <w:t>Lambatnya proses pemberian izin dengan berbagai dalih. Kekurangan kelengkapan dokumen pendukung seperti persyaratan dari desa maupun dari kecamatan, keterlambatan pengajuan dan lain-lain, alasan kesibukan tugas lain, tidak ada kejelasan dan kepastian biaya yang pasti serta tidak adanya kepastian waktu dalam penyelesaian perizinan.</w:t>
      </w:r>
    </w:p>
    <w:p w:rsidR="009D2434" w:rsidRPr="00741A89" w:rsidRDefault="009D2434" w:rsidP="009D2434">
      <w:pPr>
        <w:pStyle w:val="ListParagraph"/>
        <w:numPr>
          <w:ilvl w:val="0"/>
          <w:numId w:val="1"/>
        </w:numPr>
        <w:spacing w:after="0"/>
        <w:ind w:left="360" w:hanging="360"/>
        <w:jc w:val="both"/>
        <w:rPr>
          <w:rFonts w:ascii="Times New Roman" w:hAnsi="Times New Roman" w:cs="Times New Roman"/>
          <w:sz w:val="24"/>
          <w:szCs w:val="24"/>
        </w:rPr>
      </w:pPr>
      <w:r w:rsidRPr="00741A89">
        <w:rPr>
          <w:rFonts w:ascii="Times New Roman" w:hAnsi="Times New Roman" w:cs="Times New Roman"/>
          <w:sz w:val="24"/>
          <w:szCs w:val="24"/>
        </w:rPr>
        <w:t>Adanya perlakuan yang tidak sama dalam memberikan pelayanan yang berkaitan d</w:t>
      </w:r>
      <w:r w:rsidR="00FB1A69">
        <w:rPr>
          <w:rFonts w:ascii="Times New Roman" w:hAnsi="Times New Roman" w:cs="Times New Roman"/>
          <w:sz w:val="24"/>
          <w:szCs w:val="24"/>
        </w:rPr>
        <w:t>engan pemberian perizinan.</w:t>
      </w:r>
      <w:r w:rsidRPr="00741A89">
        <w:rPr>
          <w:rFonts w:ascii="Times New Roman" w:hAnsi="Times New Roman" w:cs="Times New Roman"/>
          <w:sz w:val="24"/>
          <w:szCs w:val="24"/>
        </w:rPr>
        <w:t xml:space="preserve"> Kondisi permasalahan ini muncul sebagai konsekuensi tidak efektifnya implementasi kebijakan perizinan, sehingga jauh dari harapan publik khususnya berkaitan dengan pelayanan perizinan oleh Badan Penanaman Modal dan Perizinan Terpadu (BPMPT) Kabupaten Sumedang.</w:t>
      </w:r>
    </w:p>
    <w:p w:rsidR="009D2434" w:rsidRPr="00741A89" w:rsidRDefault="009D2434" w:rsidP="009D2434">
      <w:pPr>
        <w:pStyle w:val="ListParagraph"/>
        <w:numPr>
          <w:ilvl w:val="0"/>
          <w:numId w:val="1"/>
        </w:numPr>
        <w:spacing w:after="0"/>
        <w:ind w:left="360" w:hanging="360"/>
        <w:jc w:val="both"/>
        <w:rPr>
          <w:rFonts w:ascii="Times New Roman" w:hAnsi="Times New Roman" w:cs="Times New Roman"/>
          <w:sz w:val="24"/>
          <w:szCs w:val="24"/>
        </w:rPr>
      </w:pPr>
      <w:r w:rsidRPr="00741A89">
        <w:rPr>
          <w:rFonts w:ascii="Times New Roman" w:hAnsi="Times New Roman" w:cs="Times New Roman"/>
          <w:sz w:val="24"/>
          <w:szCs w:val="24"/>
        </w:rPr>
        <w:t>Ketidakstabilan politik dimana pada tahun 2014, diselenggarakannya Pemilu Legislatif dan Pemilu Presiden yang terjadi persaingan antar kompetitor baik di internal partai politik yang akan menjadi legislator maupun kompetitor antar calon presiden, sehingga investor dalam situasi seperti itu lebih memilih untuk menunggu sampai dengan proses pemilu selesai yaitu terpilih dan dilantiknya para legislator dan presiden.</w:t>
      </w:r>
    </w:p>
    <w:p w:rsidR="009D2434" w:rsidRDefault="009D2434" w:rsidP="009D2434">
      <w:pPr>
        <w:pStyle w:val="ListParagraph"/>
        <w:numPr>
          <w:ilvl w:val="0"/>
          <w:numId w:val="1"/>
        </w:numPr>
        <w:spacing w:after="0"/>
        <w:ind w:left="360" w:hanging="360"/>
        <w:jc w:val="both"/>
        <w:rPr>
          <w:rFonts w:ascii="Times New Roman" w:hAnsi="Times New Roman" w:cs="Times New Roman"/>
          <w:sz w:val="24"/>
          <w:szCs w:val="24"/>
        </w:rPr>
      </w:pPr>
      <w:r w:rsidRPr="00741A89">
        <w:rPr>
          <w:rFonts w:ascii="Times New Roman" w:hAnsi="Times New Roman" w:cs="Times New Roman"/>
          <w:sz w:val="24"/>
          <w:szCs w:val="24"/>
        </w:rPr>
        <w:t>Lemahnya sistem monitoring, pengendalian, sinergi dan konsistensi perencanaan.</w:t>
      </w:r>
    </w:p>
    <w:p w:rsidR="00FB1A69" w:rsidRPr="00FB1A69" w:rsidRDefault="00FB1A69" w:rsidP="00FB1A69">
      <w:pPr>
        <w:pStyle w:val="ListParagraph"/>
        <w:spacing w:after="0" w:line="240" w:lineRule="auto"/>
        <w:ind w:left="360"/>
        <w:jc w:val="both"/>
        <w:rPr>
          <w:rFonts w:ascii="Times New Roman" w:hAnsi="Times New Roman" w:cs="Times New Roman"/>
          <w:sz w:val="24"/>
          <w:szCs w:val="24"/>
        </w:rPr>
      </w:pPr>
    </w:p>
    <w:p w:rsidR="009D2434" w:rsidRPr="00741A89" w:rsidRDefault="009D2434" w:rsidP="009D2434">
      <w:pPr>
        <w:jc w:val="both"/>
        <w:rPr>
          <w:rFonts w:ascii="Times New Roman" w:hAnsi="Times New Roman" w:cs="Times New Roman"/>
          <w:sz w:val="24"/>
          <w:szCs w:val="24"/>
        </w:rPr>
      </w:pPr>
      <w:r w:rsidRPr="00741A89">
        <w:rPr>
          <w:rFonts w:ascii="Times New Roman" w:hAnsi="Times New Roman" w:cs="Times New Roman"/>
          <w:sz w:val="24"/>
          <w:szCs w:val="24"/>
        </w:rPr>
        <w:tab/>
        <w:t xml:space="preserve">Disamping itu, kendala lain dalam rangka implementasi kebijakan pelayanan perizinan pada BPMPT Kabupaten Sumedang antara lain adalah : jumlah personil/ pegawai masih kurang, profesionalisme pegawai/ petugas yang belum optimal, sarana prasarana, peralatan dan fasilitas pendukung masih terbatas,  koordinasi dengan instasi terkait lainnya belum efektif, dan kendala lainnya yang bersifat teknis. </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lastRenderedPageBreak/>
        <w:t>Kondisi tersebut di atas, dapat berdampak pada tidak maksimalnya implementasi kebijakan/program pelayanan perizinan yang telah ditetapkan. Dampak dari permasalahan di atas di antaranya adalah mundurnya beberapa investor di Kabupaten  Sumedang, karena terkendala dalam bidang perizinan. Jika hal ini tidak segera diperbaiki, maka dapat menyebabkan pertumbuhan ekonomi tidak mengalami pertumbuhan yang cukup baik, meningkatnya pengangguran di Kabupaten Sumedang serta turunnya PAD.</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Untuk mengatasi permasalahan tersebut, diperlukan suatu strategi dan implementasi kebijakan untuk meningkatkan perzininan agar  mampu mencapai target yang telah ditetapkan serta meningkatnya percepatan perizinan yang di lakukan Badan Penanaman Modal dan PerizinanTerpadu (BPMPT) Kabupaten Sumedang. </w:t>
      </w:r>
    </w:p>
    <w:p w:rsidR="009D2434" w:rsidRPr="00741A89" w:rsidRDefault="009D2434" w:rsidP="00E30751">
      <w:pPr>
        <w:spacing w:line="240" w:lineRule="auto"/>
        <w:ind w:firstLine="720"/>
        <w:jc w:val="both"/>
        <w:rPr>
          <w:rFonts w:ascii="Times New Roman" w:hAnsi="Times New Roman" w:cs="Times New Roman"/>
          <w:sz w:val="24"/>
          <w:szCs w:val="24"/>
        </w:rPr>
      </w:pPr>
    </w:p>
    <w:p w:rsidR="009D2434" w:rsidRPr="00741A89" w:rsidRDefault="009D2434" w:rsidP="009D2434">
      <w:pPr>
        <w:jc w:val="center"/>
        <w:rPr>
          <w:rFonts w:ascii="Times New Roman" w:hAnsi="Times New Roman" w:cs="Times New Roman"/>
          <w:b/>
          <w:sz w:val="24"/>
          <w:szCs w:val="24"/>
        </w:rPr>
      </w:pPr>
      <w:r w:rsidRPr="00741A89">
        <w:rPr>
          <w:rFonts w:ascii="Times New Roman" w:hAnsi="Times New Roman" w:cs="Times New Roman"/>
          <w:b/>
          <w:sz w:val="24"/>
          <w:szCs w:val="24"/>
        </w:rPr>
        <w:t>KAJIAN PUSTAKA</w:t>
      </w:r>
    </w:p>
    <w:p w:rsidR="009D2434" w:rsidRPr="00741A89" w:rsidRDefault="009D2434" w:rsidP="00FB1A69">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Secara harfiah ilmu kebijakan menurut Jones (1996 : 50) “adalah terjemahan langsung dari kata </w:t>
      </w:r>
      <w:r w:rsidRPr="00FB1A69">
        <w:rPr>
          <w:rFonts w:ascii="Times New Roman" w:hAnsi="Times New Roman" w:cs="Times New Roman"/>
          <w:i/>
          <w:sz w:val="24"/>
          <w:szCs w:val="24"/>
        </w:rPr>
        <w:t>policy science</w:t>
      </w:r>
      <w:r w:rsidRPr="00741A89">
        <w:rPr>
          <w:rFonts w:ascii="Times New Roman" w:hAnsi="Times New Roman" w:cs="Times New Roman"/>
          <w:sz w:val="24"/>
          <w:szCs w:val="24"/>
        </w:rPr>
        <w:t>”. Penulis besar ilmu ini seperti Dunn et. al (1999 : 56) “menggunakan istilah public policy atau public policy analysis dalam definisi yang tidak jauh berbeda”. Istilah kebijakan dalam bahasa Indonesia merupakan terjemahan dari policy, kemudian biasa disebut keputusan pemerintah. Jones (1996 : 7) menyebutkan "</w:t>
      </w:r>
      <w:r w:rsidRPr="00741A89">
        <w:rPr>
          <w:rFonts w:ascii="Times New Roman" w:hAnsi="Times New Roman" w:cs="Times New Roman"/>
          <w:i/>
          <w:sz w:val="24"/>
          <w:szCs w:val="24"/>
        </w:rPr>
        <w:t>a course of action intended to accomplish some end”.</w:t>
      </w:r>
      <w:r w:rsidRPr="00741A89">
        <w:rPr>
          <w:rFonts w:ascii="Times New Roman" w:hAnsi="Times New Roman" w:cs="Times New Roman"/>
          <w:sz w:val="24"/>
          <w:szCs w:val="24"/>
        </w:rPr>
        <w:t xml:space="preserve"> Menurut pendapat peneliti bahwa suatu tindakan yang diperuntukkan beberapa penyelesaian”. Dye (2002 : 11) menyebutkan </w:t>
      </w:r>
      <w:r w:rsidRPr="00741A89">
        <w:rPr>
          <w:rFonts w:ascii="Times New Roman" w:hAnsi="Times New Roman" w:cs="Times New Roman"/>
          <w:i/>
          <w:sz w:val="24"/>
          <w:szCs w:val="24"/>
        </w:rPr>
        <w:t>: "whatever government choose to do or not to do".</w:t>
      </w:r>
      <w:r w:rsidRPr="00741A89">
        <w:rPr>
          <w:rFonts w:ascii="Times New Roman" w:hAnsi="Times New Roman" w:cs="Times New Roman"/>
          <w:sz w:val="24"/>
          <w:szCs w:val="24"/>
        </w:rPr>
        <w:t xml:space="preserve"> Menurut pendapat peneliti artinya apapun yang dipilih pemerintah untuk dilakukan atau tidak dilakukan. Jones cenderung memilih definisi yang diajukan Danim (2001 : 47), mengemukakan bahwa : “Kebijakan adalah keputusan tetap yang didirikan oleh konsistensi dan pengulangan tingkah laku dan mereka yang mematuhi keputusan tersebut”.</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Menurut Islamy (2002 : 17) “kebijakan publik adalah suatu taktik dan strategi yang diarahkan untuk mencapai tujuan”. Menurut Siagian (2005 : 16) bahwa “terdapat faktor-faktor yang mempengaruhi dalam penyusunan strategi kebijakan tersebut adalah faktor eksternal yaitu : berupa pengaruh lingkungan, sosial-politik serta para stake holder yang memiliki kepentingan terhadap produk kebijakan. Kemudian faktor internal seperti masalah kelembagaan, sumber daya manusia, masalah ketersediaan waktu atau masalah sumber biaya/ anggaran”.</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Menurut Glueck dan Jauch (1989 : 5) strategi merupakan sebuah rencana yang disatukan, luas dan terintegrasi, yang menghubungkan keunggulan strategi perusahaan dengan tantangan lingkungan dan yang dirancang untuk memastikan bahwa tujuan utama perusahaan itu dapat dicapai melalui pelaksanaan yang tepat oleh organisasi.</w:t>
      </w:r>
    </w:p>
    <w:p w:rsidR="009D2434" w:rsidRPr="00741A89" w:rsidRDefault="009D2434" w:rsidP="009D2434">
      <w:pPr>
        <w:ind w:firstLine="720"/>
        <w:jc w:val="both"/>
        <w:rPr>
          <w:rFonts w:ascii="Times New Roman" w:hAnsi="Times New Roman" w:cs="Times New Roman"/>
          <w:i/>
          <w:sz w:val="24"/>
          <w:szCs w:val="24"/>
        </w:rPr>
      </w:pPr>
      <w:r w:rsidRPr="00741A89">
        <w:rPr>
          <w:rFonts w:ascii="Times New Roman" w:hAnsi="Times New Roman" w:cs="Times New Roman"/>
          <w:sz w:val="24"/>
          <w:szCs w:val="24"/>
        </w:rPr>
        <w:t xml:space="preserve">Menurut Porter  strategi adalah suatu alat yang sangat penting untuk mencapai keunggulan bersaing (Rangkuti, 2004 : 4). Senada dengan itu, Hamel dan Pharalad juga mengatakan strategi merupakan tindakan yang bersifat incremental (senantiasa </w:t>
      </w:r>
      <w:r w:rsidRPr="00741A89">
        <w:rPr>
          <w:rFonts w:ascii="Times New Roman" w:hAnsi="Times New Roman" w:cs="Times New Roman"/>
          <w:sz w:val="24"/>
          <w:szCs w:val="24"/>
        </w:rPr>
        <w:lastRenderedPageBreak/>
        <w:t>meningkat)  dan terus menerus, dilakukan berdasarkan sudut pandang tentang apa yang diharapkan oleh pelanggan di masa depan (Rangkuti, 2004 : 4). Menurut J L Thompson  (1995)  yang dikutip  dari Oliver (2007 : 2) mendefinisikan strategi sebagai cara untuk mencapai sebuah hasil akhir, hasil akhir menyangkut tujuan dan sasaran organisasi dan strategi kompetitif untuk masing-masing aktivitas. Wheelen dan Hunger (2003 : 20) menambahkan “</w:t>
      </w:r>
      <w:r w:rsidRPr="00741A89">
        <w:rPr>
          <w:rFonts w:ascii="Times New Roman" w:hAnsi="Times New Roman" w:cs="Times New Roman"/>
          <w:i/>
          <w:sz w:val="24"/>
          <w:szCs w:val="24"/>
        </w:rPr>
        <w:t>A strategy of a corporation forms a comprehensive mater plan stating how the corporation will achieve its mission and objectives”.</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Salah Satu strategi yang dapat digunakan oleh organisasi adalah strategi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xml:space="preserve">. Menurut Bandell, Bouter, dan Kelly (1995)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xml:space="preserve"> adalah alat pengumpulan dan perbandingan  dari pengukuran global, terutama tentang keuangan dan kinerja perusahaan . Design Steering Committee dari International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xml:space="preserve"> Clearinghoise yang menghimpun konsensus dari 100 perusahaan (dalam Watson 1996)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xml:space="preserve"> merupakan proses pengukuran secara sistematis dan berkesinambungan, proses mengukur dan membandingkan secara sinambung atas proses-proses bisnis suatu organisasi dengan tokoh-tokoh proses bisnis manapun diseluruh dunia, untuk mendapatkan informasi yang akan membantu upaya organisasi-organisasi tersebut memperbaiki kinerja.</w:t>
      </w:r>
    </w:p>
    <w:p w:rsidR="00FB1A69" w:rsidRPr="00741A89" w:rsidRDefault="009D2434" w:rsidP="00FB1A69">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Dalam memahami bagaimana implementasi kebijakan bekerja dalam rangka mewujudkan tujuan kebijakan, salah satu model implementasi kebijakan publik yang digunakan adalah Grindle (1980). Kebijakan publik terdiri dari </w:t>
      </w:r>
      <w:r w:rsidRPr="00741A89">
        <w:rPr>
          <w:rFonts w:ascii="Times New Roman" w:hAnsi="Times New Roman" w:cs="Times New Roman"/>
          <w:i/>
          <w:sz w:val="24"/>
          <w:szCs w:val="24"/>
        </w:rPr>
        <w:t>content of policy</w:t>
      </w:r>
      <w:r w:rsidRPr="00741A89">
        <w:rPr>
          <w:rFonts w:ascii="Times New Roman" w:hAnsi="Times New Roman" w:cs="Times New Roman"/>
          <w:sz w:val="24"/>
          <w:szCs w:val="24"/>
        </w:rPr>
        <w:t xml:space="preserve"> dan </w:t>
      </w:r>
      <w:r w:rsidRPr="00741A89">
        <w:rPr>
          <w:rFonts w:ascii="Times New Roman" w:hAnsi="Times New Roman" w:cs="Times New Roman"/>
          <w:i/>
          <w:sz w:val="24"/>
          <w:szCs w:val="24"/>
        </w:rPr>
        <w:t>context of implementation</w:t>
      </w:r>
      <w:r w:rsidRPr="00741A89">
        <w:rPr>
          <w:rFonts w:ascii="Times New Roman" w:hAnsi="Times New Roman" w:cs="Times New Roman"/>
          <w:sz w:val="24"/>
          <w:szCs w:val="24"/>
        </w:rPr>
        <w:t xml:space="preserve">. </w:t>
      </w:r>
      <w:r w:rsidRPr="00741A89">
        <w:rPr>
          <w:rFonts w:ascii="Times New Roman" w:hAnsi="Times New Roman" w:cs="Times New Roman"/>
          <w:i/>
          <w:sz w:val="24"/>
          <w:szCs w:val="24"/>
        </w:rPr>
        <w:t>Content of policy</w:t>
      </w:r>
      <w:r w:rsidRPr="00741A89">
        <w:rPr>
          <w:rFonts w:ascii="Times New Roman" w:hAnsi="Times New Roman" w:cs="Times New Roman"/>
          <w:sz w:val="24"/>
          <w:szCs w:val="24"/>
        </w:rPr>
        <w:t xml:space="preserve"> mengacu pada muatan-muatan yang terdapat dalam kebijakan yang dihasilkan. Sedangkan </w:t>
      </w:r>
      <w:r w:rsidRPr="00741A89">
        <w:rPr>
          <w:rFonts w:ascii="Times New Roman" w:hAnsi="Times New Roman" w:cs="Times New Roman"/>
          <w:i/>
          <w:sz w:val="24"/>
          <w:szCs w:val="24"/>
        </w:rPr>
        <w:t>context of implementation</w:t>
      </w:r>
      <w:r w:rsidRPr="00741A89">
        <w:rPr>
          <w:rFonts w:ascii="Times New Roman" w:hAnsi="Times New Roman" w:cs="Times New Roman"/>
          <w:sz w:val="24"/>
          <w:szCs w:val="24"/>
        </w:rPr>
        <w:t xml:space="preserve"> adalah kondisi-kondisi lingkungan yang mewarnai implementasi kebijakan. Implementasi kebijakan akan lebih mudah dipahami apabila menggunakan suatu model atau kerangka pemikiran tertentu, suatu model akan memberikan gambaran secara lengkap mengenai suatu obyek, situasi, atau proses tersebut, serta bagaimana korelasi antara komponen-komponen tersebut.</w:t>
      </w:r>
    </w:p>
    <w:p w:rsidR="009D2434" w:rsidRPr="00741A89" w:rsidRDefault="009D2434" w:rsidP="009D2434">
      <w:pPr>
        <w:jc w:val="center"/>
        <w:rPr>
          <w:rFonts w:ascii="Times New Roman" w:hAnsi="Times New Roman" w:cs="Times New Roman"/>
          <w:b/>
          <w:sz w:val="24"/>
          <w:szCs w:val="24"/>
        </w:rPr>
      </w:pPr>
      <w:r w:rsidRPr="00741A89">
        <w:rPr>
          <w:rFonts w:ascii="Times New Roman" w:hAnsi="Times New Roman" w:cs="Times New Roman"/>
          <w:b/>
          <w:sz w:val="24"/>
          <w:szCs w:val="24"/>
        </w:rPr>
        <w:t>METODE PENELITIAN</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Metode penelitian yang digunakan adalah metode penelitian kualitatif dengan pendekatan studi kasus observasi. Penggunaan metode penelitian kualitatif ini dirasakan sangat tepat dalam studi ilmu administrasi publik, terutama dalam penelitian yang mencoba untuk mengkaji dan memahami suatu masyarakat. Menurut Ndraha (2000 : 228) “melalui metode kualitatif peneliti mendengar dan melihat nara sumber berbicara sebenarnya (jangan dipengaruhi) tentang dirinya (mereka) sendiri sesuai dengan perspektif masing-masing”.</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Menurut Poerwandari (2001 : 12), untuk mendapatkan pemahaman yang mendalam dan khusus atas suatu fenomena serta untuk dapat memahami manusia dalam segala kompleksitasnya sebagai makhluk subjektif, maka pendekatan kualitatif merupakan metode yang paling sesuai untuk digunakan. Penelitian studi kasus ini menggunakan suatu pendekatan yang bertujuan untuk mempertahankan keutuhan dari </w:t>
      </w:r>
      <w:r w:rsidRPr="00741A89">
        <w:rPr>
          <w:rFonts w:ascii="Times New Roman" w:hAnsi="Times New Roman" w:cs="Times New Roman"/>
          <w:sz w:val="24"/>
          <w:szCs w:val="24"/>
        </w:rPr>
        <w:lastRenderedPageBreak/>
        <w:t>objek penelitian. Data yang terkumpul dipelajari sebagai satu kesatuan yang tujuannya adalah untuk mengembangkan pengetahuan yang mendalam mengenai objek yang diteliti.</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Metode kualitatif yang digunakan dalam penelitian ini melalui wawancara, obervasi langsung, dan focus group discussion pada pihak yang terkait dengan pelaksanaan perizinan di Kabupaten Sumedang antara lain dengan Pihak BPMPT, beberapa Camat di Kabupaten Sumedang, masyarakat, dan pihak terkait lainnya. Selain itu, penelitian ini melakukan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xml:space="preserve"> pada objek penelitian yang memiliki kinerja terbaik. Objek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xml:space="preserve"> yang digunakan dalam penelitian ini adalah BPMPM Kabupaten Sragen karena memiliki kualitas pelayanan, kinerja terbaik, dan strategi yang tepat.  </w:t>
      </w:r>
    </w:p>
    <w:p w:rsidR="009D2434" w:rsidRPr="00741A89" w:rsidRDefault="009D2434" w:rsidP="00FB1A69">
      <w:pPr>
        <w:spacing w:line="240" w:lineRule="auto"/>
        <w:jc w:val="center"/>
        <w:rPr>
          <w:rFonts w:ascii="Times New Roman" w:hAnsi="Times New Roman" w:cs="Times New Roman"/>
          <w:sz w:val="24"/>
          <w:szCs w:val="24"/>
        </w:rPr>
      </w:pPr>
    </w:p>
    <w:p w:rsidR="009D2434" w:rsidRPr="00741A89" w:rsidRDefault="009D2434" w:rsidP="009D2434">
      <w:pPr>
        <w:jc w:val="center"/>
        <w:rPr>
          <w:rFonts w:ascii="Times New Roman" w:hAnsi="Times New Roman" w:cs="Times New Roman"/>
          <w:b/>
          <w:sz w:val="24"/>
          <w:szCs w:val="24"/>
        </w:rPr>
      </w:pPr>
      <w:r w:rsidRPr="00741A89">
        <w:rPr>
          <w:rFonts w:ascii="Times New Roman" w:hAnsi="Times New Roman" w:cs="Times New Roman"/>
          <w:b/>
          <w:sz w:val="24"/>
          <w:szCs w:val="24"/>
        </w:rPr>
        <w:t>ANALISIS DAN PEMBAHASAN</w:t>
      </w:r>
    </w:p>
    <w:p w:rsidR="009D2434" w:rsidRPr="00741A89" w:rsidRDefault="009D2434" w:rsidP="009D2434">
      <w:pPr>
        <w:ind w:firstLine="709"/>
        <w:jc w:val="both"/>
        <w:rPr>
          <w:rFonts w:ascii="Times New Roman" w:hAnsi="Times New Roman" w:cs="Times New Roman"/>
          <w:sz w:val="24"/>
          <w:szCs w:val="24"/>
        </w:rPr>
      </w:pPr>
      <w:r w:rsidRPr="00741A89">
        <w:rPr>
          <w:rFonts w:ascii="Times New Roman" w:hAnsi="Times New Roman" w:cs="Times New Roman"/>
          <w:sz w:val="24"/>
          <w:szCs w:val="24"/>
        </w:rPr>
        <w:t xml:space="preserve">Dari hasil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xml:space="preserve"> pada BPTPM Kabupaten Sragen, menunjukan keunggulan BPTPM Kabupaten Sragen dapat menjadi best practices nasional dan pelajaran bagi BPMPT Kabupatern  Sumedang, terutama pada faktor-faktor sebagai berikut :</w:t>
      </w:r>
    </w:p>
    <w:p w:rsidR="009D2434" w:rsidRPr="00741A89" w:rsidRDefault="009D2434" w:rsidP="009D2434">
      <w:pPr>
        <w:pStyle w:val="ListParagraph"/>
        <w:numPr>
          <w:ilvl w:val="0"/>
          <w:numId w:val="11"/>
        </w:numPr>
        <w:spacing w:after="0"/>
        <w:ind w:left="426"/>
        <w:jc w:val="both"/>
        <w:rPr>
          <w:rFonts w:ascii="Times New Roman" w:hAnsi="Times New Roman" w:cs="Times New Roman"/>
          <w:b/>
          <w:sz w:val="24"/>
          <w:szCs w:val="24"/>
        </w:rPr>
      </w:pPr>
      <w:r w:rsidRPr="00741A89">
        <w:rPr>
          <w:rFonts w:ascii="Times New Roman" w:hAnsi="Times New Roman" w:cs="Times New Roman"/>
          <w:b/>
          <w:sz w:val="24"/>
          <w:szCs w:val="24"/>
        </w:rPr>
        <w:t>Komitmen pimpinan.</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Berdasarkan wawancara dengan Kepala BPTPM Kabupaten Sragen, Tugiyono, SH, tanggal 11 Desember 2014 di Kantor BPTPM Kabupaten Sragen menyebutkan :  “bahwa salah satu faktor kunci keberhasilan dalam melaksanakan tugasnya adalah komitmen pimpinan. Bupati selaku pimpinan tertinggi di Pemda Sragen selalu mendorong jajarannya, khususnya yang berada di lingkungan bidang perizinan untuk bekerja lebih maksimal. Dengan komitmen seperti itu, maka keberadaan perizinan akan menjadi berhasil sesuai yang diharapkan pemerintah daerah dan masyarakat setempat.</w:t>
      </w:r>
    </w:p>
    <w:p w:rsidR="009D2434" w:rsidRPr="00741A89" w:rsidRDefault="009D2434" w:rsidP="009D2434">
      <w:pPr>
        <w:pStyle w:val="ListParagraph"/>
        <w:numPr>
          <w:ilvl w:val="0"/>
          <w:numId w:val="11"/>
        </w:numPr>
        <w:spacing w:after="0"/>
        <w:ind w:left="426"/>
        <w:jc w:val="both"/>
        <w:rPr>
          <w:rFonts w:ascii="Times New Roman" w:hAnsi="Times New Roman" w:cs="Times New Roman"/>
          <w:b/>
          <w:sz w:val="24"/>
          <w:szCs w:val="24"/>
        </w:rPr>
      </w:pPr>
      <w:r w:rsidRPr="00741A89">
        <w:rPr>
          <w:rFonts w:ascii="Times New Roman" w:hAnsi="Times New Roman" w:cs="Times New Roman"/>
          <w:b/>
          <w:sz w:val="24"/>
          <w:szCs w:val="24"/>
        </w:rPr>
        <w:t>Budaya yang kondusif.</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Faktor budaya ternyata dapat juga menjadi faktor kunci bagi keberhasilan organsiasi, baik itu budaya warisan leluhur yang positif maupun budaya kerja.  Hal ini juga yang dilakukan oleh Pih</w:t>
      </w:r>
      <w:r w:rsidR="00FB1A69">
        <w:rPr>
          <w:rFonts w:ascii="Times New Roman" w:hAnsi="Times New Roman" w:cs="Times New Roman"/>
          <w:sz w:val="24"/>
          <w:szCs w:val="24"/>
        </w:rPr>
        <w:t>ak BPMPM Kabuaten Sragen. Rekru</w:t>
      </w:r>
      <w:r w:rsidRPr="00741A89">
        <w:rPr>
          <w:rFonts w:ascii="Times New Roman" w:hAnsi="Times New Roman" w:cs="Times New Roman"/>
          <w:sz w:val="24"/>
          <w:szCs w:val="24"/>
        </w:rPr>
        <w:t>tmen awal sudah sangat selektif dalam memilih pegawai, yang selanjutnya dilakukan training dan motivasi yang diselenggarakan secara rutin guna melahirkan budaya kerja yang positif.</w:t>
      </w:r>
    </w:p>
    <w:p w:rsidR="009D2434" w:rsidRPr="00741A89" w:rsidRDefault="009D2434" w:rsidP="009D2434">
      <w:pPr>
        <w:pStyle w:val="ListParagraph"/>
        <w:numPr>
          <w:ilvl w:val="0"/>
          <w:numId w:val="11"/>
        </w:numPr>
        <w:spacing w:after="0"/>
        <w:ind w:left="426"/>
        <w:jc w:val="both"/>
        <w:rPr>
          <w:rFonts w:ascii="Times New Roman" w:hAnsi="Times New Roman" w:cs="Times New Roman"/>
          <w:b/>
          <w:sz w:val="24"/>
          <w:szCs w:val="24"/>
        </w:rPr>
      </w:pPr>
      <w:r w:rsidRPr="00741A89">
        <w:rPr>
          <w:rFonts w:ascii="Times New Roman" w:hAnsi="Times New Roman" w:cs="Times New Roman"/>
          <w:b/>
          <w:sz w:val="24"/>
          <w:szCs w:val="24"/>
        </w:rPr>
        <w:t>Motivasi keikhlasan dalam bekerja.</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Seleksi yang matang serta pembinaaan yang berkelanjutan adalah salah satu cara yang dilakukan pihak BPMPM Kabupaten Sragen untuk melahirkan mentalitas pegawai yang unggul dan memiliki motivasi yang ikhlas dan jujur dalam bekerja untuk memberikan nilai pengabdian kepada masyarakat bahkan pada Allah SWT. Jadi, bekerja bagi mereka bukan semata mencari nafkah melainkan menjadi manifestasi dan aktualisasi kemanfaatan sebagai manusia kepada manusia lainnya. Para Pegawai BPMPM Sragen, dengan kesadarannya rela sebagian gajinya dipotong setiap bulannya </w:t>
      </w:r>
      <w:r w:rsidRPr="00741A89">
        <w:rPr>
          <w:rFonts w:ascii="Times New Roman" w:hAnsi="Times New Roman" w:cs="Times New Roman"/>
          <w:sz w:val="24"/>
          <w:szCs w:val="24"/>
        </w:rPr>
        <w:lastRenderedPageBreak/>
        <w:t>untuk diberikan kepada orang miskin yang bersebelahan dengan kantor BPTPM Kabupaten  Sragen.</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Saat ini pihak BPMPT Sumedang juga sudah melakukan upaya-upaya seperti dilakukan BPMPM Sragen secara bertahap. Namun di sisi lain, di BPMPT Sumedang masih terdapat hambatan-hambatan secara umum di bidang perizinan. Berdasarkan hasil- hasil observasi dan wawancara dengan </w:t>
      </w:r>
      <w:r w:rsidRPr="00741A89">
        <w:rPr>
          <w:rFonts w:ascii="Times New Roman" w:hAnsi="Times New Roman" w:cs="Times New Roman"/>
          <w:i/>
          <w:sz w:val="24"/>
          <w:szCs w:val="24"/>
        </w:rPr>
        <w:t>key informant</w:t>
      </w:r>
      <w:r w:rsidRPr="00741A89">
        <w:rPr>
          <w:rFonts w:ascii="Times New Roman" w:hAnsi="Times New Roman" w:cs="Times New Roman"/>
          <w:sz w:val="24"/>
          <w:szCs w:val="24"/>
        </w:rPr>
        <w:t xml:space="preserve"> dalam kebijakan perizinan adalah sebagai berikut :</w:t>
      </w:r>
    </w:p>
    <w:p w:rsidR="009D2434" w:rsidRPr="00741A89" w:rsidRDefault="009D2434" w:rsidP="009D2434">
      <w:pPr>
        <w:pStyle w:val="ListParagraph"/>
        <w:numPr>
          <w:ilvl w:val="0"/>
          <w:numId w:val="2"/>
        </w:numPr>
        <w:spacing w:after="0"/>
        <w:ind w:left="540" w:hanging="360"/>
        <w:jc w:val="both"/>
        <w:rPr>
          <w:rFonts w:ascii="Times New Roman" w:hAnsi="Times New Roman" w:cs="Times New Roman"/>
          <w:sz w:val="24"/>
          <w:szCs w:val="24"/>
        </w:rPr>
      </w:pPr>
      <w:r w:rsidRPr="00741A89">
        <w:rPr>
          <w:rFonts w:ascii="Times New Roman" w:hAnsi="Times New Roman" w:cs="Times New Roman"/>
          <w:sz w:val="24"/>
          <w:szCs w:val="24"/>
        </w:rPr>
        <w:t>Adanya alih fungsi lahan untuk investasi memerlukan beberpa tahapan yang memerlukan waktu. Terlebih informasi tata ruang seperti RTRW apalagi RDTR, keterangan tentang tata ruang belum diketahui secara umum dan tidak mudah diakses oleh masyarakat. Demikian juga rencana strategis dan informasi tentang rencana strategis belum tersosialisasikan kepada masyarakat.</w:t>
      </w:r>
    </w:p>
    <w:p w:rsidR="009D2434" w:rsidRPr="00741A89" w:rsidRDefault="009D2434" w:rsidP="009D2434">
      <w:pPr>
        <w:pStyle w:val="ListParagraph"/>
        <w:numPr>
          <w:ilvl w:val="0"/>
          <w:numId w:val="2"/>
        </w:numPr>
        <w:spacing w:after="0"/>
        <w:ind w:left="540" w:hanging="360"/>
        <w:jc w:val="both"/>
        <w:rPr>
          <w:rFonts w:ascii="Times New Roman" w:hAnsi="Times New Roman" w:cs="Times New Roman"/>
          <w:sz w:val="24"/>
          <w:szCs w:val="24"/>
        </w:rPr>
      </w:pPr>
      <w:r w:rsidRPr="00741A89">
        <w:rPr>
          <w:rFonts w:ascii="Times New Roman" w:hAnsi="Times New Roman" w:cs="Times New Roman"/>
          <w:sz w:val="24"/>
          <w:szCs w:val="24"/>
        </w:rPr>
        <w:t xml:space="preserve">Belum dilakukan pemetaan potensi setiap kecamatan di Kabupaten Sumedang yang tergambar dalam </w:t>
      </w:r>
      <w:r w:rsidRPr="00741A89">
        <w:rPr>
          <w:rFonts w:ascii="Times New Roman" w:hAnsi="Times New Roman" w:cs="Times New Roman"/>
          <w:i/>
          <w:sz w:val="24"/>
          <w:szCs w:val="24"/>
        </w:rPr>
        <w:t xml:space="preserve">Geographycal Information System (GIS) </w:t>
      </w:r>
      <w:r w:rsidRPr="00741A89">
        <w:rPr>
          <w:rFonts w:ascii="Times New Roman" w:hAnsi="Times New Roman" w:cs="Times New Roman"/>
          <w:sz w:val="24"/>
          <w:szCs w:val="24"/>
        </w:rPr>
        <w:t xml:space="preserve">yang dapat diakses oleh masyarakat. </w:t>
      </w:r>
    </w:p>
    <w:p w:rsidR="009D2434" w:rsidRPr="00741A89" w:rsidRDefault="009D2434" w:rsidP="009D2434">
      <w:pPr>
        <w:pStyle w:val="ListParagraph"/>
        <w:numPr>
          <w:ilvl w:val="0"/>
          <w:numId w:val="2"/>
        </w:numPr>
        <w:spacing w:after="0"/>
        <w:ind w:left="540" w:hanging="360"/>
        <w:jc w:val="both"/>
        <w:rPr>
          <w:rFonts w:ascii="Times New Roman" w:hAnsi="Times New Roman" w:cs="Times New Roman"/>
          <w:sz w:val="24"/>
          <w:szCs w:val="24"/>
        </w:rPr>
      </w:pPr>
      <w:r w:rsidRPr="00741A89">
        <w:rPr>
          <w:rFonts w:ascii="Times New Roman" w:hAnsi="Times New Roman" w:cs="Times New Roman"/>
          <w:sz w:val="24"/>
          <w:szCs w:val="24"/>
        </w:rPr>
        <w:t xml:space="preserve">Kabupaten Sumedang juga memiliki persoalan dalam infrastruktur yang sangat terbatas sehingga akses ke berbagai pelosok belum terjangkau secara baik. Meskipun sekarang sedang dibangun jalan tol Cisumdawu yang nampaknya akan mempengaruhi dinamika dan pertumbuhan ekonomi Sumedang. </w:t>
      </w:r>
    </w:p>
    <w:p w:rsidR="009D2434" w:rsidRPr="00741A89" w:rsidRDefault="009D2434" w:rsidP="009D2434">
      <w:pPr>
        <w:pStyle w:val="ListParagraph"/>
        <w:numPr>
          <w:ilvl w:val="0"/>
          <w:numId w:val="2"/>
        </w:numPr>
        <w:spacing w:after="0"/>
        <w:ind w:left="540" w:hanging="360"/>
        <w:jc w:val="both"/>
        <w:rPr>
          <w:rFonts w:ascii="Times New Roman" w:hAnsi="Times New Roman" w:cs="Times New Roman"/>
          <w:sz w:val="24"/>
          <w:szCs w:val="24"/>
        </w:rPr>
      </w:pPr>
      <w:r w:rsidRPr="00741A89">
        <w:rPr>
          <w:rFonts w:ascii="Times New Roman" w:hAnsi="Times New Roman" w:cs="Times New Roman"/>
          <w:sz w:val="24"/>
          <w:szCs w:val="24"/>
        </w:rPr>
        <w:t>Target IMB merupakan bagian yang tidak terpisahkan dari ketidaklancaran prosedur  perinjinan, karena ada kecenderunngan unsur dominan terletak pada targetnya, bukan pada layanan prima dalam pengendalian pembangunan. Dengan demikian perizinan sebaiknya tidak dijadikan prestasi pencapaian target, melainkan yang harusnya menjadi target utama adalah pelayanan prima kepada masyarakat.</w:t>
      </w:r>
    </w:p>
    <w:p w:rsidR="009D2434" w:rsidRPr="00741A89" w:rsidRDefault="009D2434" w:rsidP="009D2434">
      <w:pPr>
        <w:pStyle w:val="ListParagraph"/>
        <w:numPr>
          <w:ilvl w:val="0"/>
          <w:numId w:val="2"/>
        </w:numPr>
        <w:spacing w:after="0"/>
        <w:ind w:left="540" w:hanging="360"/>
        <w:jc w:val="both"/>
        <w:rPr>
          <w:rFonts w:ascii="Times New Roman" w:hAnsi="Times New Roman" w:cs="Times New Roman"/>
          <w:sz w:val="24"/>
          <w:szCs w:val="24"/>
        </w:rPr>
      </w:pPr>
      <w:r w:rsidRPr="00741A89">
        <w:rPr>
          <w:rFonts w:ascii="Times New Roman" w:hAnsi="Times New Roman" w:cs="Times New Roman"/>
          <w:sz w:val="24"/>
          <w:szCs w:val="24"/>
        </w:rPr>
        <w:t>Dibuatnya secara rutin pengukuran Indeks Kepuasan Masyarakat belum mencerminka</w:t>
      </w:r>
      <w:r w:rsidR="00E30751">
        <w:rPr>
          <w:rFonts w:ascii="Times New Roman" w:hAnsi="Times New Roman" w:cs="Times New Roman"/>
          <w:sz w:val="24"/>
          <w:szCs w:val="24"/>
        </w:rPr>
        <w:t>n kondisi sesungguhnya, seperti</w:t>
      </w:r>
      <w:r w:rsidRPr="00741A89">
        <w:rPr>
          <w:rFonts w:ascii="Times New Roman" w:hAnsi="Times New Roman" w:cs="Times New Roman"/>
          <w:sz w:val="24"/>
          <w:szCs w:val="24"/>
        </w:rPr>
        <w:t xml:space="preserve"> misalnya ketepatan waktu pengelolaan izin belum sesuai dengan waktu Pemrosesan yang sudah ditentukan.</w:t>
      </w:r>
    </w:p>
    <w:p w:rsidR="009D2434" w:rsidRDefault="009D2434" w:rsidP="009D2434">
      <w:pPr>
        <w:pStyle w:val="ListParagraph"/>
        <w:numPr>
          <w:ilvl w:val="0"/>
          <w:numId w:val="2"/>
        </w:numPr>
        <w:spacing w:after="0"/>
        <w:ind w:left="540" w:hanging="360"/>
        <w:jc w:val="both"/>
        <w:rPr>
          <w:rFonts w:ascii="Times New Roman" w:hAnsi="Times New Roman" w:cs="Times New Roman"/>
          <w:sz w:val="24"/>
          <w:szCs w:val="24"/>
        </w:rPr>
      </w:pPr>
      <w:r w:rsidRPr="00741A89">
        <w:rPr>
          <w:rFonts w:ascii="Times New Roman" w:hAnsi="Times New Roman" w:cs="Times New Roman"/>
          <w:sz w:val="24"/>
          <w:szCs w:val="24"/>
        </w:rPr>
        <w:t>Adanya tumpang tindih kewenangan antara BPMPT, Kecamatan dan Kelurahan dalam hal penanganan izin diperlukan solusi yang komprehensif.</w:t>
      </w:r>
    </w:p>
    <w:p w:rsidR="00FB1A69" w:rsidRPr="00741A89" w:rsidRDefault="00FB1A69" w:rsidP="00FB1A69">
      <w:pPr>
        <w:pStyle w:val="ListParagraph"/>
        <w:spacing w:after="0" w:line="240" w:lineRule="auto"/>
        <w:ind w:left="540"/>
        <w:jc w:val="both"/>
        <w:rPr>
          <w:rFonts w:ascii="Times New Roman" w:hAnsi="Times New Roman" w:cs="Times New Roman"/>
          <w:sz w:val="24"/>
          <w:szCs w:val="24"/>
        </w:rPr>
      </w:pPr>
    </w:p>
    <w:p w:rsidR="009D2434" w:rsidRPr="00741A89" w:rsidRDefault="009D2434" w:rsidP="009D2434">
      <w:pPr>
        <w:ind w:firstLine="720"/>
        <w:jc w:val="both"/>
        <w:rPr>
          <w:rFonts w:ascii="Times New Roman" w:hAnsi="Times New Roman" w:cs="Times New Roman"/>
          <w:b/>
          <w:sz w:val="24"/>
          <w:szCs w:val="24"/>
        </w:rPr>
      </w:pPr>
      <w:r w:rsidRPr="00741A89">
        <w:rPr>
          <w:rFonts w:ascii="Times New Roman" w:hAnsi="Times New Roman" w:cs="Times New Roman"/>
          <w:b/>
          <w:sz w:val="24"/>
          <w:szCs w:val="24"/>
        </w:rPr>
        <w:t>Selanjutnya, jika melihat perbandingan model implementasi kebijakan publik menurut Grindle (1980) pada BPTPM Kabupaten Sragen dan BPMPT Kabupaten Sumedang dapat dijelaskan di bawah ini :</w:t>
      </w:r>
    </w:p>
    <w:p w:rsidR="009D2434" w:rsidRPr="00741A89" w:rsidRDefault="009D2434" w:rsidP="00FB1A69">
      <w:pPr>
        <w:pStyle w:val="ListParagraph"/>
        <w:numPr>
          <w:ilvl w:val="0"/>
          <w:numId w:val="3"/>
        </w:numPr>
        <w:spacing w:after="0"/>
        <w:ind w:left="567"/>
        <w:jc w:val="both"/>
        <w:rPr>
          <w:rFonts w:ascii="Times New Roman" w:hAnsi="Times New Roman" w:cs="Times New Roman"/>
          <w:sz w:val="24"/>
          <w:szCs w:val="24"/>
        </w:rPr>
      </w:pPr>
      <w:r w:rsidRPr="00741A89">
        <w:rPr>
          <w:rFonts w:ascii="Times New Roman" w:hAnsi="Times New Roman" w:cs="Times New Roman"/>
          <w:i/>
          <w:sz w:val="24"/>
          <w:szCs w:val="24"/>
        </w:rPr>
        <w:t>Implementer Program</w:t>
      </w:r>
      <w:r w:rsidRPr="00741A89">
        <w:rPr>
          <w:rFonts w:ascii="Times New Roman" w:hAnsi="Times New Roman" w:cs="Times New Roman"/>
          <w:sz w:val="24"/>
          <w:szCs w:val="24"/>
        </w:rPr>
        <w:t>. BPTPM Kabupaten Sragen dalam pembagian wewenang berdasarkan komponen bangunan, luas tanah dan bangunan, serta lokasi bangunan. Sementara BPMPT Sumedang dalam pembagian wewenang berdasarkan luas tanah. Di bawah 500 m</w:t>
      </w:r>
      <w:r w:rsidRPr="00741A89">
        <w:rPr>
          <w:rFonts w:ascii="Times New Roman" w:hAnsi="Times New Roman" w:cs="Times New Roman"/>
          <w:sz w:val="24"/>
          <w:szCs w:val="24"/>
          <w:vertAlign w:val="subscript"/>
        </w:rPr>
        <w:softHyphen/>
      </w:r>
      <w:r w:rsidRPr="00741A89">
        <w:rPr>
          <w:rFonts w:ascii="Times New Roman" w:hAnsi="Times New Roman" w:cs="Times New Roman"/>
          <w:sz w:val="24"/>
          <w:szCs w:val="24"/>
        </w:rPr>
        <w:softHyphen/>
      </w:r>
      <w:r w:rsidRPr="00741A89">
        <w:rPr>
          <w:rFonts w:ascii="Times New Roman" w:hAnsi="Times New Roman" w:cs="Times New Roman"/>
          <w:sz w:val="24"/>
          <w:szCs w:val="24"/>
        </w:rPr>
        <w:softHyphen/>
      </w:r>
      <w:r w:rsidRPr="00741A89">
        <w:rPr>
          <w:rFonts w:ascii="Times New Roman" w:hAnsi="Times New Roman" w:cs="Times New Roman"/>
          <w:sz w:val="24"/>
          <w:szCs w:val="24"/>
          <w:vertAlign w:val="superscript"/>
        </w:rPr>
        <w:t>2</w:t>
      </w:r>
      <w:r w:rsidRPr="00741A89">
        <w:rPr>
          <w:rFonts w:ascii="Times New Roman" w:hAnsi="Times New Roman" w:cs="Times New Roman"/>
          <w:sz w:val="24"/>
          <w:szCs w:val="24"/>
        </w:rPr>
        <w:t xml:space="preserve">, izin dikeluarkan kecamatan sedangkan di atas 500 m2 dan berada di jalan provinsi dikeluarkan BPMPT Kab. Sumedang. </w:t>
      </w:r>
    </w:p>
    <w:p w:rsidR="009D2434" w:rsidRPr="00741A89" w:rsidRDefault="009D2434" w:rsidP="00FB1A69">
      <w:pPr>
        <w:pStyle w:val="ListParagraph"/>
        <w:numPr>
          <w:ilvl w:val="0"/>
          <w:numId w:val="3"/>
        </w:numPr>
        <w:spacing w:after="0"/>
        <w:ind w:left="567"/>
        <w:jc w:val="both"/>
        <w:rPr>
          <w:rFonts w:ascii="Times New Roman" w:hAnsi="Times New Roman" w:cs="Times New Roman"/>
          <w:sz w:val="24"/>
          <w:szCs w:val="24"/>
        </w:rPr>
      </w:pPr>
      <w:r w:rsidRPr="00741A89">
        <w:rPr>
          <w:rFonts w:ascii="Times New Roman" w:hAnsi="Times New Roman" w:cs="Times New Roman"/>
          <w:i/>
          <w:sz w:val="24"/>
          <w:szCs w:val="24"/>
        </w:rPr>
        <w:t>Resources Committed</w:t>
      </w:r>
      <w:r w:rsidRPr="00741A89">
        <w:rPr>
          <w:rFonts w:ascii="Times New Roman" w:hAnsi="Times New Roman" w:cs="Times New Roman"/>
          <w:sz w:val="24"/>
          <w:szCs w:val="24"/>
        </w:rPr>
        <w:t xml:space="preserve">. BPTPM Kabupaten Sragen dalam proses rekrutmen pegawai sangat memperhatikan aspek psikologi yaitu sikap, kejujuran, dan </w:t>
      </w:r>
      <w:r w:rsidRPr="00741A89">
        <w:rPr>
          <w:rFonts w:ascii="Times New Roman" w:hAnsi="Times New Roman" w:cs="Times New Roman"/>
          <w:sz w:val="24"/>
          <w:szCs w:val="24"/>
        </w:rPr>
        <w:lastRenderedPageBreak/>
        <w:t>keihlasan. Usia rekrutan adalah minimal tamatan SMA. Pegawai senior melatih pegawai yang baru sehingga transfer knowledge berlangsung dengan baik. Memiliki kendaraan operasional untuk menerapkan strategi jemput bola. Telah memiliki perizinan secara elektronik, dan masyarakat dapat melihat secara on line proses perizinan. BPMPT Sumedang dalam kemampuan di bidang SDM belum mencukupi sehingga memerlukan pelatihan. Terbatasnya kendaraan operasional, belum memiliki perizinan secara elektronik.</w:t>
      </w:r>
    </w:p>
    <w:p w:rsidR="009D2434" w:rsidRPr="00741A89" w:rsidRDefault="009D2434" w:rsidP="00FB1A69">
      <w:pPr>
        <w:pStyle w:val="ListParagraph"/>
        <w:numPr>
          <w:ilvl w:val="0"/>
          <w:numId w:val="3"/>
        </w:numPr>
        <w:spacing w:after="0"/>
        <w:ind w:left="567"/>
        <w:jc w:val="both"/>
        <w:rPr>
          <w:rFonts w:ascii="Times New Roman" w:hAnsi="Times New Roman" w:cs="Times New Roman"/>
          <w:sz w:val="24"/>
          <w:szCs w:val="24"/>
        </w:rPr>
      </w:pPr>
      <w:r w:rsidRPr="00741A89">
        <w:rPr>
          <w:rFonts w:ascii="Times New Roman" w:hAnsi="Times New Roman" w:cs="Times New Roman"/>
          <w:i/>
          <w:sz w:val="24"/>
          <w:szCs w:val="24"/>
        </w:rPr>
        <w:t>Institution and Regime Characteristic</w:t>
      </w:r>
      <w:r w:rsidRPr="00741A89">
        <w:rPr>
          <w:rFonts w:ascii="Times New Roman" w:hAnsi="Times New Roman" w:cs="Times New Roman"/>
          <w:sz w:val="24"/>
          <w:szCs w:val="24"/>
        </w:rPr>
        <w:t>. BPTPM Kabupaten Sragen menyederhanakan proses birokrasi yang panjang. System satu pintu benar-benar diberlakukan, sehingga masyarakat mengurus izin datang langsung ke BPTPM. Perizinan antara dinas terkait dilakukan di BPTPM karena setiap dinas memiliki perwakilan. BPMPT Sumedang belum melakukan penyederhanaan proses birokrasi. Sistem satu pintu masih memiliki kendala antar dinas terkait.</w:t>
      </w:r>
    </w:p>
    <w:p w:rsidR="009D2434" w:rsidRPr="00741A89" w:rsidRDefault="009D2434" w:rsidP="00FB1A69">
      <w:pPr>
        <w:pStyle w:val="ListParagraph"/>
        <w:numPr>
          <w:ilvl w:val="0"/>
          <w:numId w:val="3"/>
        </w:numPr>
        <w:spacing w:after="0"/>
        <w:ind w:left="567"/>
        <w:jc w:val="both"/>
        <w:rPr>
          <w:rFonts w:ascii="Times New Roman" w:hAnsi="Times New Roman" w:cs="Times New Roman"/>
          <w:sz w:val="24"/>
          <w:szCs w:val="24"/>
        </w:rPr>
      </w:pPr>
      <w:r w:rsidRPr="00741A89">
        <w:rPr>
          <w:rFonts w:ascii="Times New Roman" w:hAnsi="Times New Roman" w:cs="Times New Roman"/>
          <w:i/>
          <w:sz w:val="24"/>
          <w:szCs w:val="24"/>
        </w:rPr>
        <w:t xml:space="preserve">Compliance and Responsiveness. </w:t>
      </w:r>
      <w:r w:rsidRPr="00741A89">
        <w:rPr>
          <w:rFonts w:ascii="Times New Roman" w:hAnsi="Times New Roman" w:cs="Times New Roman"/>
          <w:sz w:val="24"/>
          <w:szCs w:val="24"/>
        </w:rPr>
        <w:t xml:space="preserve">BPTPM Kabupaten Sragen para pegawain perizinannya memiliki dedikasi yang tinggi dalam meningkatkan kualitas pelayanan  perizinan. Perbaikan pelaksanaan perizinan berasal dari atas dan dari bawah sehingga perbaikan dapat dilakukan dengan cepat. Sosialisasi dilakukan setiap minggu dengan mengumpulkan masyarakat di balai desa masing-masing. Sosialisasi dilakukan melalui petugas dan media elektronik. BPMPT Sumedang belum mampu meningkatkan antusiame dan kesadaran perizinan kepada masyarakat, sosialisasi di bidang perizinan masih kurang, masih terdapat pelaksana yang kurang patuh dalam melaksanakan tugasnya.     </w:t>
      </w:r>
    </w:p>
    <w:p w:rsidR="009D2434" w:rsidRDefault="009D2434" w:rsidP="009D2434">
      <w:pPr>
        <w:pStyle w:val="ListParagraph"/>
        <w:spacing w:after="0"/>
        <w:jc w:val="both"/>
        <w:rPr>
          <w:rFonts w:ascii="Times New Roman" w:hAnsi="Times New Roman" w:cs="Times New Roman"/>
          <w:sz w:val="24"/>
          <w:szCs w:val="24"/>
        </w:rPr>
      </w:pPr>
    </w:p>
    <w:p w:rsidR="00FB1A69" w:rsidRDefault="00FB1A69" w:rsidP="009D2434">
      <w:pPr>
        <w:pStyle w:val="ListParagraph"/>
        <w:spacing w:after="0"/>
        <w:jc w:val="both"/>
        <w:rPr>
          <w:rFonts w:ascii="Times New Roman" w:hAnsi="Times New Roman" w:cs="Times New Roman"/>
          <w:sz w:val="24"/>
          <w:szCs w:val="24"/>
        </w:rPr>
      </w:pPr>
    </w:p>
    <w:p w:rsidR="00FB1A69" w:rsidRPr="00741A89" w:rsidRDefault="00FB1A69" w:rsidP="009D2434">
      <w:pPr>
        <w:pStyle w:val="ListParagraph"/>
        <w:spacing w:after="0"/>
        <w:jc w:val="both"/>
        <w:rPr>
          <w:rFonts w:ascii="Times New Roman" w:hAnsi="Times New Roman" w:cs="Times New Roman"/>
          <w:sz w:val="24"/>
          <w:szCs w:val="24"/>
        </w:rPr>
      </w:pPr>
    </w:p>
    <w:p w:rsidR="009D2434" w:rsidRPr="00741A89" w:rsidRDefault="009D2434" w:rsidP="009D2434">
      <w:pPr>
        <w:ind w:firstLine="360"/>
        <w:jc w:val="both"/>
        <w:rPr>
          <w:rFonts w:ascii="Times New Roman" w:hAnsi="Times New Roman" w:cs="Times New Roman"/>
          <w:b/>
          <w:sz w:val="24"/>
          <w:szCs w:val="24"/>
        </w:rPr>
      </w:pPr>
      <w:r w:rsidRPr="00741A89">
        <w:rPr>
          <w:rFonts w:ascii="Times New Roman" w:hAnsi="Times New Roman" w:cs="Times New Roman"/>
          <w:b/>
          <w:sz w:val="24"/>
          <w:szCs w:val="24"/>
        </w:rPr>
        <w:t>Berdasarkan hasil analisis lingkungan di atas, beberapa strategi implementasi kebijakan yang sudah dilaksanakan oleh BPMPT Kabupaten Sumedang mulai Tahun 2015 antara lain sebagai berikut :</w:t>
      </w:r>
    </w:p>
    <w:p w:rsidR="009D2434" w:rsidRPr="00741A89" w:rsidRDefault="009D2434" w:rsidP="009D2434">
      <w:pPr>
        <w:pStyle w:val="ListParagraph"/>
        <w:numPr>
          <w:ilvl w:val="0"/>
          <w:numId w:val="4"/>
        </w:numPr>
        <w:spacing w:after="0"/>
        <w:ind w:left="720" w:hanging="360"/>
        <w:jc w:val="both"/>
        <w:rPr>
          <w:rFonts w:ascii="Times New Roman" w:hAnsi="Times New Roman" w:cs="Times New Roman"/>
          <w:sz w:val="24"/>
          <w:szCs w:val="24"/>
        </w:rPr>
      </w:pPr>
      <w:r w:rsidRPr="00741A89">
        <w:rPr>
          <w:rFonts w:ascii="Times New Roman" w:hAnsi="Times New Roman" w:cs="Times New Roman"/>
          <w:sz w:val="24"/>
          <w:szCs w:val="24"/>
        </w:rPr>
        <w:t xml:space="preserve">Komitmen  Bupati terhadap keberhasilan kebijakan pelayanan perizinan, sudah baik. Hal ini dapat dilihat dengan dibentuknya BPMPT untuk melayani semua proses perizinan, sehingga masyarakat/pengusaha cukup mendatangi satu tempat untuk mengajukan pelayanan perizinannya. Bupati juga telah  melimpahkan sebagian kewenangannya kepada camat untuk melayani beberapa perizinan, terutama yang menyangkut dengan Usaha Kecil dan </w:t>
      </w:r>
      <w:r w:rsidR="00FB1A69">
        <w:rPr>
          <w:rFonts w:ascii="Times New Roman" w:hAnsi="Times New Roman" w:cs="Times New Roman"/>
          <w:sz w:val="24"/>
          <w:szCs w:val="24"/>
        </w:rPr>
        <w:t>Menengah (UKM), agar masyarakat</w:t>
      </w:r>
      <w:r w:rsidRPr="00741A89">
        <w:rPr>
          <w:rFonts w:ascii="Times New Roman" w:hAnsi="Times New Roman" w:cs="Times New Roman"/>
          <w:sz w:val="24"/>
          <w:szCs w:val="24"/>
        </w:rPr>
        <w:t xml:space="preserve"> tidak perlu jauh-jauh mengurusi perizinan ke BPMPT Kabupaten Sumedang.</w:t>
      </w:r>
    </w:p>
    <w:p w:rsidR="009D2434" w:rsidRPr="00741A89" w:rsidRDefault="009D2434" w:rsidP="009D2434">
      <w:pPr>
        <w:pStyle w:val="ListParagraph"/>
        <w:numPr>
          <w:ilvl w:val="0"/>
          <w:numId w:val="4"/>
        </w:numPr>
        <w:spacing w:after="0"/>
        <w:ind w:left="720" w:hanging="360"/>
        <w:jc w:val="both"/>
        <w:rPr>
          <w:rFonts w:ascii="Times New Roman" w:hAnsi="Times New Roman" w:cs="Times New Roman"/>
          <w:sz w:val="24"/>
          <w:szCs w:val="24"/>
        </w:rPr>
      </w:pPr>
      <w:r w:rsidRPr="00741A89">
        <w:rPr>
          <w:rFonts w:ascii="Times New Roman" w:hAnsi="Times New Roman" w:cs="Times New Roman"/>
          <w:sz w:val="24"/>
          <w:szCs w:val="24"/>
        </w:rPr>
        <w:t>Sanksi yang ditegakkan atas pelayanan perizinan sudah cukup baik, terutama dengan adanya ancaman kepada siapapun  yang melanggar aturan perizinan termasuk dengan dikenakannya denda/hukuman. Reward/ penghargaan sudah mulai diterapkan dengan menaikkan TPP (Tunjangan Tambahan Penghasilan).</w:t>
      </w:r>
    </w:p>
    <w:p w:rsidR="009D2434" w:rsidRPr="00741A89" w:rsidRDefault="009D2434" w:rsidP="009D2434">
      <w:pPr>
        <w:pStyle w:val="ListParagraph"/>
        <w:numPr>
          <w:ilvl w:val="0"/>
          <w:numId w:val="4"/>
        </w:numPr>
        <w:spacing w:after="0"/>
        <w:ind w:left="720" w:hanging="360"/>
        <w:jc w:val="both"/>
        <w:rPr>
          <w:rFonts w:ascii="Times New Roman" w:hAnsi="Times New Roman" w:cs="Times New Roman"/>
          <w:sz w:val="24"/>
          <w:szCs w:val="24"/>
        </w:rPr>
      </w:pPr>
      <w:r w:rsidRPr="00741A89">
        <w:rPr>
          <w:rFonts w:ascii="Times New Roman" w:hAnsi="Times New Roman" w:cs="Times New Roman"/>
          <w:sz w:val="24"/>
          <w:szCs w:val="24"/>
        </w:rPr>
        <w:t>Penggunaan teknologi informasi dalam implementasi kebijakan pelayanan perizinan sudah mulai dipergunakan. Hal ini terjadi karena keterbatasan sumber daya manusia serta perlatan dan jaringan yang dimiliki SOPD (kecamatan).</w:t>
      </w:r>
    </w:p>
    <w:p w:rsidR="009D2434" w:rsidRPr="00741A89" w:rsidRDefault="009D2434" w:rsidP="009D2434">
      <w:pPr>
        <w:pStyle w:val="ListParagraph"/>
        <w:numPr>
          <w:ilvl w:val="0"/>
          <w:numId w:val="4"/>
        </w:numPr>
        <w:spacing w:after="0"/>
        <w:ind w:left="720" w:hanging="360"/>
        <w:jc w:val="both"/>
        <w:rPr>
          <w:rFonts w:ascii="Times New Roman" w:hAnsi="Times New Roman" w:cs="Times New Roman"/>
          <w:sz w:val="24"/>
          <w:szCs w:val="24"/>
        </w:rPr>
      </w:pPr>
      <w:r w:rsidRPr="00741A89">
        <w:rPr>
          <w:rFonts w:ascii="Times New Roman" w:hAnsi="Times New Roman" w:cs="Times New Roman"/>
          <w:sz w:val="24"/>
          <w:szCs w:val="24"/>
        </w:rPr>
        <w:lastRenderedPageBreak/>
        <w:t xml:space="preserve">Pembinaan aparat pelaksana dalam mengimplementasikan kebijakan perizinan dilakukan dengan mengikuti bimbingan teknis yang dilakukan oleh SOPD terkait dan juga melalui konsultasi kepada dinas terkait. </w:t>
      </w:r>
    </w:p>
    <w:p w:rsidR="009D2434" w:rsidRPr="00741A89" w:rsidRDefault="009D2434" w:rsidP="009D2434">
      <w:pPr>
        <w:pStyle w:val="ListParagraph"/>
        <w:numPr>
          <w:ilvl w:val="0"/>
          <w:numId w:val="4"/>
        </w:numPr>
        <w:spacing w:after="0"/>
        <w:ind w:left="720" w:hanging="360"/>
        <w:jc w:val="both"/>
        <w:rPr>
          <w:rFonts w:ascii="Times New Roman" w:hAnsi="Times New Roman" w:cs="Times New Roman"/>
          <w:sz w:val="24"/>
          <w:szCs w:val="24"/>
        </w:rPr>
      </w:pPr>
      <w:r w:rsidRPr="00741A89">
        <w:rPr>
          <w:rFonts w:ascii="Times New Roman" w:hAnsi="Times New Roman" w:cs="Times New Roman"/>
          <w:sz w:val="24"/>
          <w:szCs w:val="24"/>
        </w:rPr>
        <w:t xml:space="preserve">Implementasi kebijakan perizinan, sudah mulai dibuatkan terobosan/ penyederhanaan prosedur sepanjang tidak menyalahi aturan yang berlaku. </w:t>
      </w:r>
    </w:p>
    <w:p w:rsidR="009D2434" w:rsidRPr="00741A89" w:rsidRDefault="009D2434" w:rsidP="009D2434">
      <w:pPr>
        <w:pStyle w:val="ListParagraph"/>
        <w:numPr>
          <w:ilvl w:val="0"/>
          <w:numId w:val="4"/>
        </w:numPr>
        <w:spacing w:after="0"/>
        <w:ind w:left="720" w:hanging="360"/>
        <w:jc w:val="both"/>
        <w:rPr>
          <w:rFonts w:ascii="Times New Roman" w:hAnsi="Times New Roman" w:cs="Times New Roman"/>
          <w:sz w:val="24"/>
          <w:szCs w:val="24"/>
        </w:rPr>
      </w:pPr>
      <w:r w:rsidRPr="00741A89">
        <w:rPr>
          <w:rFonts w:ascii="Times New Roman" w:hAnsi="Times New Roman" w:cs="Times New Roman"/>
          <w:sz w:val="24"/>
          <w:szCs w:val="24"/>
        </w:rPr>
        <w:t xml:space="preserve"> </w:t>
      </w:r>
      <w:r w:rsidRPr="00741A89">
        <w:rPr>
          <w:rFonts w:ascii="Times New Roman" w:hAnsi="Times New Roman" w:cs="Times New Roman"/>
          <w:i/>
          <w:sz w:val="24"/>
          <w:szCs w:val="24"/>
        </w:rPr>
        <w:t>Personal Approach</w:t>
      </w:r>
      <w:r w:rsidRPr="00741A89">
        <w:rPr>
          <w:rFonts w:ascii="Times New Roman" w:hAnsi="Times New Roman" w:cs="Times New Roman"/>
          <w:sz w:val="24"/>
          <w:szCs w:val="24"/>
        </w:rPr>
        <w:t xml:space="preserve"> (Pendekatan Personal) kepada masyarakat dan penedekatan keagamaan dalam mengimplementasikan perizinan.</w:t>
      </w:r>
    </w:p>
    <w:p w:rsidR="009D2434" w:rsidRDefault="009D2434" w:rsidP="009D2434">
      <w:pPr>
        <w:pStyle w:val="ListParagraph"/>
        <w:numPr>
          <w:ilvl w:val="0"/>
          <w:numId w:val="4"/>
        </w:numPr>
        <w:spacing w:after="0"/>
        <w:ind w:left="720" w:hanging="360"/>
        <w:jc w:val="both"/>
        <w:rPr>
          <w:rFonts w:ascii="Times New Roman" w:hAnsi="Times New Roman" w:cs="Times New Roman"/>
          <w:sz w:val="24"/>
          <w:szCs w:val="24"/>
        </w:rPr>
      </w:pPr>
      <w:r w:rsidRPr="00741A89">
        <w:rPr>
          <w:rFonts w:ascii="Times New Roman" w:hAnsi="Times New Roman" w:cs="Times New Roman"/>
          <w:sz w:val="24"/>
          <w:szCs w:val="24"/>
        </w:rPr>
        <w:t>Pelayanan perizinan dan pelayanan yang lainnya yang menjadi kewenangan  (kecamatan) untuk memudahkan masyarakat dalam memperoleh layanan perizinan. Misalnya dengan memusatkan loket pelayanan perizinan dalam satu pintu dan juga melakukan jemput bola kepada warga yang memerlukan pelayanan perizinan.</w:t>
      </w:r>
    </w:p>
    <w:p w:rsidR="00FB1A69" w:rsidRPr="007C4FAA" w:rsidRDefault="00FB1A69" w:rsidP="00FB1A69">
      <w:pPr>
        <w:pStyle w:val="ListParagraph"/>
        <w:spacing w:after="0" w:line="240" w:lineRule="auto"/>
        <w:jc w:val="both"/>
        <w:rPr>
          <w:rFonts w:ascii="Times New Roman" w:hAnsi="Times New Roman" w:cs="Times New Roman"/>
          <w:sz w:val="24"/>
          <w:szCs w:val="24"/>
        </w:rPr>
      </w:pP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Namun menurut hemat peneliti, teori implementasi kebijakan menurut Grindle (1980) yang dijelasskan di atas, masih memiliki kekurangan pada aspek budaya. </w:t>
      </w:r>
      <w:r w:rsidRPr="00741A89">
        <w:rPr>
          <w:rFonts w:ascii="Times New Roman" w:hAnsi="Times New Roman" w:cs="Times New Roman"/>
          <w:b/>
          <w:sz w:val="24"/>
          <w:szCs w:val="24"/>
        </w:rPr>
        <w:t>Oleh karena itu, peneliti memunculkan sebuah konsep baru yaitu nilai/dimensi budaya.</w:t>
      </w:r>
      <w:r w:rsidRPr="00741A89">
        <w:rPr>
          <w:rFonts w:ascii="Times New Roman" w:hAnsi="Times New Roman" w:cs="Times New Roman"/>
          <w:sz w:val="24"/>
          <w:szCs w:val="24"/>
        </w:rPr>
        <w:t xml:space="preserve"> Pasalnya, budaya pada dasarnya teruji secara alamiah dan bernilai baik. Tindakan dianggap baik oleh masyarakat maka akan mengalami penguatan secara terus-menerus. Pergerakan secara alamiah terjadi secara sukarela karena dianggap baik atau mengandung kebaikan. </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Dalam hasil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xml:space="preserve"> ke BPTPM Kabupaten Sragen, nilai-nilai seperti keikhlasan, kejujuran, rela berkorban, sopan santun, senyum, rasa memiliki, gotong royong, dan keramahan diterapkan dalam pelayanan perizinan. Hal ini memberikan suasana yang nyaman dalam memberikan pelayanan kepada masyarakat. Masyarakat yang mengurus </w:t>
      </w:r>
      <w:r w:rsidR="00E30751">
        <w:rPr>
          <w:rFonts w:ascii="Times New Roman" w:hAnsi="Times New Roman" w:cs="Times New Roman"/>
          <w:sz w:val="24"/>
          <w:szCs w:val="24"/>
        </w:rPr>
        <w:t>izin</w:t>
      </w:r>
      <w:r w:rsidRPr="00741A89">
        <w:rPr>
          <w:rFonts w:ascii="Times New Roman" w:hAnsi="Times New Roman" w:cs="Times New Roman"/>
          <w:sz w:val="24"/>
          <w:szCs w:val="24"/>
        </w:rPr>
        <w:t xml:space="preserve"> memperoleh pelayanan yang baik dan memuaskan. Di samping itu, pegawai BPTPM Kabupaten Sragen rutin melakukan perbaikan pelayanan perizinan terus menerus seperti lay out yang digunakan, system informasi yang dibutuhkan, percepatan proses perizinan, solusi keluhan masyarakat, dan lainnya. Hal ini dilakukan di luar jam kerja dan tidak mendapatkan lembur. Budaya yang dianut oleh masyarakat Kabupaten Sragen ini membentuk karakter dan sikap yang diterapkan di tempat kerja. Aspek budaya dan nilai luhur yang dikenal dengan kearifan lokal ini, sudah menjadi keharusan diterapkan pula oleh Pihak BPMPT Kabupaten Sumedang dalam memberikan pelayanan yang prima kepada masyarakat. </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Kearifan lokal merupakan semua bentuk pengetahuan, keyakinan, pemahaman, dan wawasan serta adat kebiasaan atau etika yang menuntun perilaku manusia dalam kehidupan di dalam masyarakat sehingga membentuk pola perilaku sehari-hari. Pada tataran Indonesia, khususnya di tatar Sunda, pola-pola ini menjadi </w:t>
      </w:r>
      <w:r w:rsidRPr="00741A89">
        <w:rPr>
          <w:rFonts w:ascii="Times New Roman" w:hAnsi="Times New Roman" w:cs="Times New Roman"/>
          <w:i/>
          <w:sz w:val="24"/>
          <w:szCs w:val="24"/>
        </w:rPr>
        <w:t>localism genius</w:t>
      </w:r>
      <w:r w:rsidRPr="00741A89">
        <w:rPr>
          <w:rFonts w:ascii="Times New Roman" w:hAnsi="Times New Roman" w:cs="Times New Roman"/>
          <w:sz w:val="24"/>
          <w:szCs w:val="24"/>
        </w:rPr>
        <w:t xml:space="preserve"> orang Sunda dan bisa menjadi kebijakan yang disepakati bersama. Hal inilah yang menjadi kearifan tradisional atau lokal yang hasilnya diharapkan membentuk jati diri yang tangguh (jati teu kasilih ku junta; teu unggut kalinduan teu gedag kaanginan) dan kedamaian juga kesejahteraan (</w:t>
      </w:r>
      <w:r w:rsidRPr="00741A89">
        <w:rPr>
          <w:rFonts w:ascii="Times New Roman" w:hAnsi="Times New Roman" w:cs="Times New Roman"/>
          <w:i/>
          <w:sz w:val="24"/>
          <w:szCs w:val="24"/>
        </w:rPr>
        <w:t>teu nanaon ku nanaon, mulus rahayu berkah salamet).</w:t>
      </w:r>
      <w:r w:rsidRPr="00741A89">
        <w:rPr>
          <w:rFonts w:ascii="Times New Roman" w:hAnsi="Times New Roman" w:cs="Times New Roman"/>
          <w:sz w:val="24"/>
          <w:szCs w:val="24"/>
        </w:rPr>
        <w:t xml:space="preserve"> </w:t>
      </w:r>
      <w:r w:rsidRPr="00741A89">
        <w:rPr>
          <w:rFonts w:ascii="Times New Roman" w:hAnsi="Times New Roman" w:cs="Times New Roman"/>
          <w:sz w:val="24"/>
          <w:szCs w:val="24"/>
        </w:rPr>
        <w:lastRenderedPageBreak/>
        <w:t xml:space="preserve">Hasil yang diharapkan penerapan budaya ini adalah nilai karakter yang mandiri dan kuat. </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Menurut Koentjaraningrat (1987 : 85) nilai budaya terdiri dari konsepsi – konsepsi yang hidup dalam alam fikiran sebahagian besar warga masyarakat mengenai hal – hal yang mereka anggap amat mulia. Sistem nilai yang ada dalam suatu masyarakat dijadikan orientasi dan rujukan dalam bertindak. Oleh karena itu, nilai budaya yang dimiliki seseorang mempengaruhinya dalam menentukan alternatif, cara – cara, alat – alat, dan tujuan – tujuan pembuatan yang tersedia. </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Clyde Kluckhohn dalam Pelly (1994) mendefinisikan nilai budaya sebagai konsepsi umum yang terorganisasi, yang mempengaruhi perilaku yang berhubungan dengan alam, kedudukan manusia dalam alam, hubungan orang dengan orang dan tentang hal – hal yang diingini dan tidak diinginkan yang mungkin bertalian dengan hubungan orang dengan lingkungan dan sesama manusia. Pada perkembangan, pengembangan, penerapan budaya dalam kehidupan, berkembang pula nilai-nilai yang melekat di masyarakat yang mengatur keserasian, keselarasan, serta keseimbangan. Nilai tersebut dikonsepsikan sebagai nilai budaya. </w:t>
      </w:r>
    </w:p>
    <w:p w:rsidR="009D2434"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Selanjutnya, bertitik tolak dari pendapat diatas, maka dapat dikatakan bahwa setiap individu dalam melaksanakan aktifitas sosialnya selalu berdasarkan serta berpedoman kepada nilai-nilai atau sistem nilai yang ada dan hidup dalam masyarakat itu sendiri. Artinya nilai-nilai itu sangat banyak mempengaruhi tindakan dan perilaku manusia, baik secara individual, kelompok atau masyarakat secara keseluruhan tentang baik buruk, benar salah, patut atau tidak patut.</w:t>
      </w:r>
    </w:p>
    <w:p w:rsidR="00FB1A69" w:rsidRPr="00741A89" w:rsidRDefault="00FB1A69" w:rsidP="009D2434">
      <w:pPr>
        <w:ind w:firstLine="720"/>
        <w:jc w:val="both"/>
        <w:rPr>
          <w:rFonts w:ascii="Times New Roman" w:hAnsi="Times New Roman" w:cs="Times New Roman"/>
          <w:sz w:val="24"/>
          <w:szCs w:val="24"/>
        </w:rPr>
      </w:pPr>
    </w:p>
    <w:p w:rsidR="009D2434" w:rsidRPr="00741A89" w:rsidRDefault="009D2434" w:rsidP="009D2434">
      <w:pPr>
        <w:jc w:val="center"/>
        <w:rPr>
          <w:rFonts w:ascii="Times New Roman" w:hAnsi="Times New Roman" w:cs="Times New Roman"/>
          <w:b/>
          <w:sz w:val="24"/>
          <w:szCs w:val="24"/>
        </w:rPr>
      </w:pPr>
      <w:r w:rsidRPr="00741A89">
        <w:rPr>
          <w:rFonts w:ascii="Times New Roman" w:hAnsi="Times New Roman" w:cs="Times New Roman"/>
          <w:b/>
          <w:sz w:val="24"/>
          <w:szCs w:val="24"/>
        </w:rPr>
        <w:t>KESIMPULAN</w:t>
      </w:r>
    </w:p>
    <w:p w:rsidR="009D2434" w:rsidRPr="00741A89" w:rsidRDefault="009D2434" w:rsidP="009D2434">
      <w:pPr>
        <w:ind w:firstLine="720"/>
        <w:jc w:val="both"/>
        <w:rPr>
          <w:rFonts w:ascii="Times New Roman" w:hAnsi="Times New Roman" w:cs="Times New Roman"/>
          <w:b/>
          <w:sz w:val="24"/>
          <w:szCs w:val="24"/>
        </w:rPr>
      </w:pPr>
      <w:r w:rsidRPr="00741A89">
        <w:rPr>
          <w:rFonts w:ascii="Times New Roman" w:hAnsi="Times New Roman" w:cs="Times New Roman"/>
          <w:sz w:val="24"/>
          <w:szCs w:val="24"/>
        </w:rPr>
        <w:t>Hasil penelitian dan analisis yang diperoleh dalam studi  Strategi Implementasi Kebijakan Perizinan pada Badan Penanaman Modal dan Perizianan Terpadu Kabupaten Sumedang adalah sebagai berikut :</w:t>
      </w:r>
    </w:p>
    <w:p w:rsidR="009D2434" w:rsidRPr="00741A89" w:rsidRDefault="009D2434" w:rsidP="009D2434">
      <w:pPr>
        <w:pStyle w:val="ListParagraph"/>
        <w:numPr>
          <w:ilvl w:val="0"/>
          <w:numId w:val="5"/>
        </w:numPr>
        <w:tabs>
          <w:tab w:val="num" w:pos="-360"/>
        </w:tabs>
        <w:spacing w:after="0"/>
        <w:ind w:left="360"/>
        <w:jc w:val="both"/>
        <w:rPr>
          <w:rFonts w:ascii="Times New Roman" w:hAnsi="Times New Roman" w:cs="Times New Roman"/>
          <w:sz w:val="24"/>
          <w:szCs w:val="24"/>
          <w:lang w:eastAsia="id-ID"/>
        </w:rPr>
      </w:pPr>
      <w:r w:rsidRPr="00741A89">
        <w:rPr>
          <w:rFonts w:ascii="Times New Roman" w:hAnsi="Times New Roman" w:cs="Times New Roman"/>
          <w:sz w:val="24"/>
          <w:szCs w:val="24"/>
        </w:rPr>
        <w:t xml:space="preserve">Implementasi Kebijakan dalam bidang perizinan di BPMPT Kabupaten Sumedang pada dasarnya telah mencerminkan semangat dan maksud serta tujuan diselenggarakannya pelayanan terpadu ini </w:t>
      </w:r>
      <w:r w:rsidRPr="00741A89">
        <w:rPr>
          <w:rFonts w:ascii="Times New Roman" w:hAnsi="Times New Roman" w:cs="Times New Roman"/>
          <w:i/>
          <w:sz w:val="24"/>
          <w:szCs w:val="24"/>
        </w:rPr>
        <w:t>(one stop service</w:t>
      </w:r>
      <w:r w:rsidRPr="00741A89">
        <w:rPr>
          <w:rFonts w:ascii="Times New Roman" w:hAnsi="Times New Roman" w:cs="Times New Roman"/>
          <w:sz w:val="24"/>
          <w:szCs w:val="24"/>
        </w:rPr>
        <w:t xml:space="preserve">) meskipun belum cukup optimal, seperti tertuang dalam </w:t>
      </w:r>
      <w:r w:rsidRPr="00741A89">
        <w:rPr>
          <w:rFonts w:ascii="Times New Roman" w:hAnsi="Times New Roman" w:cs="Times New Roman"/>
          <w:sz w:val="24"/>
          <w:szCs w:val="24"/>
          <w:lang w:eastAsia="id-ID"/>
        </w:rPr>
        <w:t>Peraturan Presiden Nomor 27 Tahun 2009 tentang Pelayanan Terpadu Satu Pintu di Bidang Penanaman modal, perizinan dapat dilakukan pada satu tempat untuk mempercepat pengurusan perizinan di Indonesia.</w:t>
      </w:r>
    </w:p>
    <w:p w:rsidR="009D2434" w:rsidRPr="00741A89" w:rsidRDefault="009D2434" w:rsidP="009D2434">
      <w:pPr>
        <w:pStyle w:val="ListParagraph"/>
        <w:numPr>
          <w:ilvl w:val="0"/>
          <w:numId w:val="5"/>
        </w:numPr>
        <w:tabs>
          <w:tab w:val="num" w:pos="-360"/>
        </w:tabs>
        <w:spacing w:after="0"/>
        <w:ind w:left="360"/>
        <w:jc w:val="both"/>
        <w:rPr>
          <w:rFonts w:ascii="Times New Roman" w:hAnsi="Times New Roman" w:cs="Times New Roman"/>
          <w:sz w:val="24"/>
          <w:szCs w:val="24"/>
          <w:lang w:eastAsia="id-ID"/>
        </w:rPr>
      </w:pPr>
      <w:r w:rsidRPr="00741A89">
        <w:rPr>
          <w:rFonts w:ascii="Times New Roman" w:hAnsi="Times New Roman" w:cs="Times New Roman"/>
          <w:sz w:val="24"/>
          <w:szCs w:val="24"/>
          <w:lang w:eastAsia="id-ID"/>
        </w:rPr>
        <w:t xml:space="preserve"> Badan Penanaman Modal dan Perizinan Terpadu (BPMPT) Kabupaten Sumedang yang dibentuk berdasarkan Peraturan Daerah Kabupaten Sumedang Nomor : 9 Tahun 2014 tentang Pembentukan Organisasi Perangkat Daerah Kabupaten Sumedang,  bertujuan untuk : Mewujudkan iklim investasi untuk meletakan  dasar investasi yang berkelanjutan, terselenggaranya hubungan antara lembaga dan kerjasama yang mengutamakan kepentingan daerah dalam rangka meningkatkan </w:t>
      </w:r>
      <w:r w:rsidRPr="00741A89">
        <w:rPr>
          <w:rFonts w:ascii="Times New Roman" w:hAnsi="Times New Roman" w:cs="Times New Roman"/>
          <w:sz w:val="24"/>
          <w:szCs w:val="24"/>
          <w:lang w:eastAsia="id-ID"/>
        </w:rPr>
        <w:lastRenderedPageBreak/>
        <w:t>invetasi yang didukung kegiatan promosi  yang proaktif, terselenggaranya pelayanan perizinan usaha sesuai dan berorientasi pada kepuasaan dan keadilan masyarakat dunia usaha dan seluruh kekuatan ekonomi  kerakyatan, teru</w:t>
      </w:r>
      <w:r w:rsidR="00E30751">
        <w:rPr>
          <w:rFonts w:ascii="Times New Roman" w:hAnsi="Times New Roman" w:cs="Times New Roman"/>
          <w:sz w:val="24"/>
          <w:szCs w:val="24"/>
          <w:lang w:eastAsia="id-ID"/>
        </w:rPr>
        <w:t>tama pengusaha mikro, kecil dan</w:t>
      </w:r>
      <w:r w:rsidRPr="00741A89">
        <w:rPr>
          <w:rFonts w:ascii="Times New Roman" w:hAnsi="Times New Roman" w:cs="Times New Roman"/>
          <w:sz w:val="24"/>
          <w:szCs w:val="24"/>
          <w:lang w:eastAsia="id-ID"/>
        </w:rPr>
        <w:t xml:space="preserve"> menengah serta Koperasi, terselanggaranya pengendalian pelaksanaan penanam modal dalam rangka pemantauan, pembinaan dan pengawasan, serta terselenggaranya pengelolaan sistim dan penyebarluasan informasi serta meningkatnya kemampuan sumber daya manusia penanaman modal yang profesional.</w:t>
      </w:r>
    </w:p>
    <w:p w:rsidR="009D2434" w:rsidRPr="00741A89" w:rsidRDefault="009D2434" w:rsidP="009D2434">
      <w:pPr>
        <w:pStyle w:val="ListParagraph"/>
        <w:numPr>
          <w:ilvl w:val="0"/>
          <w:numId w:val="5"/>
        </w:numPr>
        <w:tabs>
          <w:tab w:val="num" w:pos="-360"/>
        </w:tabs>
        <w:spacing w:after="0"/>
        <w:ind w:left="360"/>
        <w:jc w:val="both"/>
        <w:rPr>
          <w:rFonts w:ascii="Times New Roman" w:hAnsi="Times New Roman" w:cs="Times New Roman"/>
          <w:sz w:val="24"/>
          <w:szCs w:val="24"/>
          <w:lang w:eastAsia="id-ID"/>
        </w:rPr>
      </w:pPr>
      <w:r w:rsidRPr="00741A89">
        <w:rPr>
          <w:rFonts w:ascii="Times New Roman" w:hAnsi="Times New Roman" w:cs="Times New Roman"/>
          <w:sz w:val="24"/>
          <w:szCs w:val="24"/>
          <w:lang w:eastAsia="id-ID"/>
        </w:rPr>
        <w:t>Hasil analisis implementasi kebijakan terhadap perizinan di BPMPT Kabupaten Sumedang, berdasarkan model implementasi kebijakan dari Grindle diperoleh kesimpulan  sebagai berikut :</w:t>
      </w:r>
    </w:p>
    <w:p w:rsidR="009D2434" w:rsidRPr="00741A89" w:rsidRDefault="009D2434" w:rsidP="009D2434">
      <w:pPr>
        <w:pStyle w:val="ListParagraph"/>
        <w:numPr>
          <w:ilvl w:val="0"/>
          <w:numId w:val="6"/>
        </w:numPr>
        <w:spacing w:after="0"/>
        <w:ind w:left="720"/>
        <w:jc w:val="both"/>
        <w:rPr>
          <w:rFonts w:ascii="Times New Roman" w:hAnsi="Times New Roman" w:cs="Times New Roman"/>
          <w:sz w:val="24"/>
          <w:szCs w:val="24"/>
          <w:lang w:eastAsia="id-ID"/>
        </w:rPr>
      </w:pPr>
      <w:r w:rsidRPr="00741A89">
        <w:rPr>
          <w:rFonts w:ascii="Times New Roman" w:hAnsi="Times New Roman" w:cs="Times New Roman"/>
          <w:sz w:val="24"/>
          <w:szCs w:val="24"/>
          <w:lang w:eastAsia="id-ID"/>
        </w:rPr>
        <w:t xml:space="preserve">Untuk variabel konten kebijakan dari implementasi kebijakan pelayanan perizinan menunjukan bahwa dari keenam faktor yang mempengaruhi, sebagian besar tidak memiliki konflik/pertentangan yang besar pada semua faktor, mulai dari kepentingan kelompok yang terpengaruh, tipe manfaat, perubahan yang diharapkan, letak pengambilan keputusan, implementor hingga dukungan sumber daya, kecuali pada faktor sumber daya yang tersedia. Hanya pada faktor dukungan sumber daya manusia, alokasi anggaran serta implementator program yang kompeten dan kapabel yang perlu lebih dioptimalkan. </w:t>
      </w:r>
    </w:p>
    <w:p w:rsidR="009D2434" w:rsidRPr="00741A89" w:rsidRDefault="009D2434" w:rsidP="009D2434">
      <w:pPr>
        <w:pStyle w:val="ListParagraph"/>
        <w:numPr>
          <w:ilvl w:val="0"/>
          <w:numId w:val="6"/>
        </w:numPr>
        <w:spacing w:after="0"/>
        <w:ind w:left="720"/>
        <w:jc w:val="both"/>
        <w:rPr>
          <w:rFonts w:ascii="Times New Roman" w:hAnsi="Times New Roman" w:cs="Times New Roman"/>
          <w:sz w:val="24"/>
          <w:szCs w:val="24"/>
          <w:lang w:eastAsia="id-ID"/>
        </w:rPr>
      </w:pPr>
      <w:r w:rsidRPr="00741A89">
        <w:rPr>
          <w:rFonts w:ascii="Times New Roman" w:hAnsi="Times New Roman" w:cs="Times New Roman"/>
          <w:sz w:val="24"/>
          <w:szCs w:val="24"/>
          <w:lang w:eastAsia="id-ID"/>
        </w:rPr>
        <w:t xml:space="preserve">Untuk variabel konteks implementasi kebijakan pelayanan perizinan ini menunjukkan bahwa ketiga faktor yang mempengaruhi memiliki kendala, faktor kekuasaan, kepentingan dan strategi aktor dalam bentuk </w:t>
      </w:r>
      <w:r w:rsidRPr="00741A89">
        <w:rPr>
          <w:rFonts w:ascii="Times New Roman" w:hAnsi="Times New Roman" w:cs="Times New Roman"/>
          <w:i/>
          <w:sz w:val="24"/>
          <w:szCs w:val="24"/>
          <w:lang w:eastAsia="id-ID"/>
        </w:rPr>
        <w:t>political will</w:t>
      </w:r>
      <w:r w:rsidRPr="00741A89">
        <w:rPr>
          <w:rFonts w:ascii="Times New Roman" w:hAnsi="Times New Roman" w:cs="Times New Roman"/>
          <w:sz w:val="24"/>
          <w:szCs w:val="24"/>
          <w:lang w:eastAsia="id-ID"/>
        </w:rPr>
        <w:t xml:space="preserve"> dari pemerintah sudah ada, namun belum konsisten pada pelaksanaannya. Untuk faktor karakteristik institusi dan regim yang berkuasa menunjukkan bahwa permasalahan yang dihadapi pemerintah Kabupaten Sumedang seolah-olah hanya menjadi tanggung jawab masing-masing sektor. Padahal penyelesaian masalah perizinan terpadu  bersifat lintas sektoral dan lintas administrasi yang memerlukan komitmen serius antar sektor dan stakeholder terkait. Sedangkan faktor tingkat kepatuhan dan respon pelaksana terkendala dalam hal respon yang masih rendah dalam hal penerapan </w:t>
      </w:r>
      <w:r w:rsidRPr="00741A89">
        <w:rPr>
          <w:rFonts w:ascii="Times New Roman" w:hAnsi="Times New Roman" w:cs="Times New Roman"/>
          <w:i/>
          <w:sz w:val="24"/>
          <w:szCs w:val="24"/>
          <w:lang w:eastAsia="id-ID"/>
        </w:rPr>
        <w:t>punishment</w:t>
      </w:r>
      <w:r w:rsidRPr="00741A89">
        <w:rPr>
          <w:rFonts w:ascii="Times New Roman" w:hAnsi="Times New Roman" w:cs="Times New Roman"/>
          <w:sz w:val="24"/>
          <w:szCs w:val="24"/>
          <w:lang w:eastAsia="id-ID"/>
        </w:rPr>
        <w:t xml:space="preserve"> terhadap pelanggar.</w:t>
      </w:r>
    </w:p>
    <w:p w:rsidR="009D2434" w:rsidRPr="00741A89" w:rsidRDefault="009D2434" w:rsidP="009D2434">
      <w:pPr>
        <w:pStyle w:val="ListParagraph"/>
        <w:numPr>
          <w:ilvl w:val="0"/>
          <w:numId w:val="6"/>
        </w:numPr>
        <w:spacing w:after="0"/>
        <w:ind w:left="720"/>
        <w:jc w:val="both"/>
        <w:rPr>
          <w:rFonts w:ascii="Times New Roman" w:hAnsi="Times New Roman" w:cs="Times New Roman"/>
          <w:b/>
          <w:sz w:val="24"/>
          <w:szCs w:val="24"/>
          <w:lang w:eastAsia="id-ID"/>
        </w:rPr>
      </w:pPr>
      <w:r w:rsidRPr="00741A89">
        <w:rPr>
          <w:rFonts w:ascii="Times New Roman" w:hAnsi="Times New Roman" w:cs="Times New Roman"/>
          <w:b/>
          <w:sz w:val="24"/>
          <w:szCs w:val="24"/>
          <w:lang w:eastAsia="id-ID"/>
        </w:rPr>
        <w:t>Hasil identifikasi terhadap faktor-faktor yang mempengaruhi impelementasi kebijakan pelayanan  perizinan ini menunujukan bahwa :</w:t>
      </w:r>
    </w:p>
    <w:p w:rsidR="009D2434" w:rsidRPr="00741A89" w:rsidRDefault="009D2434" w:rsidP="009D2434">
      <w:pPr>
        <w:pStyle w:val="ListParagraph"/>
        <w:numPr>
          <w:ilvl w:val="0"/>
          <w:numId w:val="7"/>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Perlu adanya revisi RTRW yang ada karena sudah tidak relevan dengan kondisi dinamika perekonomian yang ada seperti zona hijau di Kabupaten Sumedang yang harus dipertahankan dan tidak boleh didirikan bangunan.</w:t>
      </w:r>
    </w:p>
    <w:p w:rsidR="009D2434" w:rsidRPr="00741A89" w:rsidRDefault="009D2434" w:rsidP="009D2434">
      <w:pPr>
        <w:pStyle w:val="ListParagraph"/>
        <w:numPr>
          <w:ilvl w:val="0"/>
          <w:numId w:val="7"/>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 xml:space="preserve">Perlu adanya turunan dari RTRW yaitu :  RDTR (Rencana Detail Tata Ruang) untuk seluruh Kecamatan di Kabupaten Sumedang. </w:t>
      </w:r>
    </w:p>
    <w:p w:rsidR="009D2434" w:rsidRPr="00741A89" w:rsidRDefault="009D2434" w:rsidP="009D2434">
      <w:pPr>
        <w:pStyle w:val="ListParagraph"/>
        <w:numPr>
          <w:ilvl w:val="0"/>
          <w:numId w:val="7"/>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 xml:space="preserve">Perlu revisi Perbup Sumedang tentang RTBL terutama untuk Kecamatan Jatinangor. Hal ini dikarenakan RTBL sekarang sifatnya </w:t>
      </w:r>
      <w:r w:rsidRPr="00741A89">
        <w:rPr>
          <w:rFonts w:ascii="Times New Roman" w:hAnsi="Times New Roman" w:cs="Times New Roman"/>
          <w:i/>
          <w:sz w:val="24"/>
          <w:szCs w:val="24"/>
        </w:rPr>
        <w:t>counter product</w:t>
      </w:r>
      <w:r w:rsidRPr="00741A89">
        <w:rPr>
          <w:rFonts w:ascii="Times New Roman" w:hAnsi="Times New Roman" w:cs="Times New Roman"/>
          <w:sz w:val="24"/>
          <w:szCs w:val="24"/>
        </w:rPr>
        <w:t xml:space="preserve"> dan dapat menghambat serta mengurangi minat investor menanamkan modalnya di Kabupaten Sumedang</w:t>
      </w:r>
    </w:p>
    <w:p w:rsidR="009D2434" w:rsidRPr="00741A89" w:rsidRDefault="009D2434" w:rsidP="009D2434">
      <w:pPr>
        <w:pStyle w:val="ListParagraph"/>
        <w:numPr>
          <w:ilvl w:val="0"/>
          <w:numId w:val="6"/>
        </w:numPr>
        <w:spacing w:after="0"/>
        <w:ind w:left="720"/>
        <w:jc w:val="both"/>
        <w:rPr>
          <w:rFonts w:ascii="Times New Roman" w:hAnsi="Times New Roman" w:cs="Times New Roman"/>
          <w:b/>
          <w:sz w:val="24"/>
          <w:szCs w:val="24"/>
        </w:rPr>
      </w:pPr>
      <w:r w:rsidRPr="00741A89">
        <w:rPr>
          <w:rFonts w:ascii="Times New Roman" w:hAnsi="Times New Roman" w:cs="Times New Roman"/>
          <w:b/>
          <w:sz w:val="24"/>
          <w:szCs w:val="24"/>
        </w:rPr>
        <w:t>Untuk faktor-faktor penghambat diantaranya adalah :</w:t>
      </w:r>
    </w:p>
    <w:p w:rsidR="009D2434" w:rsidRPr="00741A89" w:rsidRDefault="009D2434" w:rsidP="009D2434">
      <w:pPr>
        <w:pStyle w:val="ListParagraph"/>
        <w:numPr>
          <w:ilvl w:val="0"/>
          <w:numId w:val="8"/>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lastRenderedPageBreak/>
        <w:t>Di tingkat implementasi RTRW yang ada sering berjalan tidak konsisten serta informasi dan akses tentang RTRW ini sulit diketahui secara umum oleh masyarakat</w:t>
      </w:r>
    </w:p>
    <w:p w:rsidR="009D2434" w:rsidRPr="00741A89" w:rsidRDefault="009D2434" w:rsidP="009D2434">
      <w:pPr>
        <w:pStyle w:val="ListParagraph"/>
        <w:numPr>
          <w:ilvl w:val="0"/>
          <w:numId w:val="8"/>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Kondisi infra struktur terutama jalan, fasilitas  daya dukung seperti website dan kendaraan operasional yang ada belum memadai</w:t>
      </w:r>
    </w:p>
    <w:p w:rsidR="009D2434" w:rsidRPr="00741A89" w:rsidRDefault="009D2434" w:rsidP="009D2434">
      <w:pPr>
        <w:pStyle w:val="ListParagraph"/>
        <w:numPr>
          <w:ilvl w:val="0"/>
          <w:numId w:val="8"/>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Sosialisasi kepada masyarakat masih diperlukan sehingga masyarakat dan pemohon khusunya tahu persis akan hak - hak dan kewajibannya.</w:t>
      </w:r>
    </w:p>
    <w:p w:rsidR="009D2434" w:rsidRPr="00741A89" w:rsidRDefault="009D2434" w:rsidP="009D2434">
      <w:pPr>
        <w:pStyle w:val="ListParagraph"/>
        <w:numPr>
          <w:ilvl w:val="0"/>
          <w:numId w:val="6"/>
        </w:numPr>
        <w:spacing w:after="0"/>
        <w:ind w:left="720"/>
        <w:jc w:val="both"/>
        <w:rPr>
          <w:rFonts w:ascii="Times New Roman" w:hAnsi="Times New Roman" w:cs="Times New Roman"/>
          <w:b/>
          <w:sz w:val="24"/>
          <w:szCs w:val="24"/>
        </w:rPr>
      </w:pPr>
      <w:r w:rsidRPr="00741A89">
        <w:rPr>
          <w:rFonts w:ascii="Times New Roman" w:hAnsi="Times New Roman" w:cs="Times New Roman"/>
          <w:b/>
          <w:sz w:val="24"/>
          <w:szCs w:val="24"/>
        </w:rPr>
        <w:t>Strategi implementasi kebijakan perizinan pada Badan Penanaman Modal dan Perizinan Terpadu (BPMPT) di  Kabupaten Sumedang adalah sebagai berikut :</w:t>
      </w:r>
    </w:p>
    <w:p w:rsidR="009D2434" w:rsidRPr="00741A89" w:rsidRDefault="009D2434" w:rsidP="009D2434">
      <w:pPr>
        <w:pStyle w:val="ListParagraph"/>
        <w:numPr>
          <w:ilvl w:val="0"/>
          <w:numId w:val="9"/>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 xml:space="preserve">Sosialisasi perizinan kepada masyarakat dalam meningkatkan antusiasme dan wawasan di bidang perizinan. BPMPT Kabupaten Sumedang menyediakan mobil keliling, spanduk, media massa, media cetak maupun elektronik. </w:t>
      </w:r>
    </w:p>
    <w:p w:rsidR="009D2434" w:rsidRPr="00741A89" w:rsidRDefault="009D2434" w:rsidP="009D2434">
      <w:pPr>
        <w:pStyle w:val="ListParagraph"/>
        <w:numPr>
          <w:ilvl w:val="0"/>
          <w:numId w:val="9"/>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Penyusunan Sistem Informasi Geografi yang memetakan potensi wilayah, peruntukan wilayah, dan rancangan tata ruang yang dapat diakses oleh msyarakat.</w:t>
      </w:r>
    </w:p>
    <w:p w:rsidR="009D2434" w:rsidRPr="00741A89" w:rsidRDefault="009D2434" w:rsidP="009D2434">
      <w:pPr>
        <w:pStyle w:val="ListParagraph"/>
        <w:numPr>
          <w:ilvl w:val="0"/>
          <w:numId w:val="9"/>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Pelatihan SDM, penyederhanaan p</w:t>
      </w:r>
      <w:bookmarkStart w:id="0" w:name="_GoBack"/>
      <w:bookmarkEnd w:id="0"/>
      <w:r w:rsidRPr="00741A89">
        <w:rPr>
          <w:rFonts w:ascii="Times New Roman" w:hAnsi="Times New Roman" w:cs="Times New Roman"/>
          <w:sz w:val="24"/>
          <w:szCs w:val="24"/>
        </w:rPr>
        <w:t xml:space="preserve">rosedur perizinan, dan perizinan elektronik untuk meningkatkan kinerja dan kecepatan perizinan. </w:t>
      </w:r>
    </w:p>
    <w:p w:rsidR="009D2434" w:rsidRPr="00741A89" w:rsidRDefault="009D2434" w:rsidP="009D2434">
      <w:pPr>
        <w:pStyle w:val="ListParagraph"/>
        <w:numPr>
          <w:ilvl w:val="0"/>
          <w:numId w:val="9"/>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 xml:space="preserve">Penerapan </w:t>
      </w:r>
      <w:r w:rsidRPr="00741A89">
        <w:rPr>
          <w:rFonts w:ascii="Times New Roman" w:hAnsi="Times New Roman" w:cs="Times New Roman"/>
          <w:i/>
          <w:sz w:val="24"/>
          <w:szCs w:val="24"/>
        </w:rPr>
        <w:t>reward and punishment</w:t>
      </w:r>
      <w:r w:rsidRPr="00741A89">
        <w:rPr>
          <w:rFonts w:ascii="Times New Roman" w:hAnsi="Times New Roman" w:cs="Times New Roman"/>
          <w:sz w:val="24"/>
          <w:szCs w:val="24"/>
        </w:rPr>
        <w:t xml:space="preserve"> di bidang perizinan. </w:t>
      </w:r>
      <w:r w:rsidRPr="00741A89">
        <w:rPr>
          <w:rFonts w:ascii="Times New Roman" w:hAnsi="Times New Roman" w:cs="Times New Roman"/>
          <w:i/>
          <w:sz w:val="24"/>
          <w:szCs w:val="24"/>
        </w:rPr>
        <w:t>Reward</w:t>
      </w:r>
      <w:r w:rsidRPr="00741A89">
        <w:rPr>
          <w:rFonts w:ascii="Times New Roman" w:hAnsi="Times New Roman" w:cs="Times New Roman"/>
          <w:sz w:val="24"/>
          <w:szCs w:val="24"/>
        </w:rPr>
        <w:t xml:space="preserve"> berupa Tunjangan Penambahan Penghasilan (TPP). </w:t>
      </w:r>
      <w:r w:rsidRPr="00741A89">
        <w:rPr>
          <w:rFonts w:ascii="Times New Roman" w:hAnsi="Times New Roman" w:cs="Times New Roman"/>
          <w:i/>
          <w:sz w:val="24"/>
          <w:szCs w:val="24"/>
        </w:rPr>
        <w:t>Punishment</w:t>
      </w:r>
      <w:r w:rsidRPr="00741A89">
        <w:rPr>
          <w:rFonts w:ascii="Times New Roman" w:hAnsi="Times New Roman" w:cs="Times New Roman"/>
          <w:sz w:val="24"/>
          <w:szCs w:val="24"/>
        </w:rPr>
        <w:t xml:space="preserve"> berupa mutasi dan penundaan gaji berkala.</w:t>
      </w:r>
    </w:p>
    <w:p w:rsidR="009D2434" w:rsidRPr="00741A89" w:rsidRDefault="009D2434" w:rsidP="009D2434">
      <w:pPr>
        <w:pStyle w:val="ListParagraph"/>
        <w:numPr>
          <w:ilvl w:val="0"/>
          <w:numId w:val="9"/>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Pemindahan lokasi kantor BPMPT Kabupaten Sumedang ke bekas kantor DPPKAD yang lokasinya di Jalan Parbu Geusan Ulun.</w:t>
      </w:r>
    </w:p>
    <w:p w:rsidR="009D2434" w:rsidRPr="00741A89" w:rsidRDefault="009D2434" w:rsidP="009D2434">
      <w:pPr>
        <w:pStyle w:val="ListParagraph"/>
        <w:numPr>
          <w:ilvl w:val="0"/>
          <w:numId w:val="9"/>
        </w:numPr>
        <w:spacing w:after="0"/>
        <w:ind w:left="1134"/>
        <w:jc w:val="both"/>
        <w:rPr>
          <w:rFonts w:ascii="Times New Roman" w:hAnsi="Times New Roman" w:cs="Times New Roman"/>
          <w:sz w:val="24"/>
          <w:szCs w:val="24"/>
        </w:rPr>
      </w:pPr>
      <w:r w:rsidRPr="00741A89">
        <w:rPr>
          <w:rFonts w:ascii="Times New Roman" w:hAnsi="Times New Roman" w:cs="Times New Roman"/>
          <w:sz w:val="24"/>
          <w:szCs w:val="24"/>
        </w:rPr>
        <w:t xml:space="preserve">Rekruitment berdasarkan psikotes dan disediakan motivator untuk pembentukan karakter petugas BPMPT Kabupaten Sumedang. </w:t>
      </w:r>
    </w:p>
    <w:p w:rsidR="009D2434" w:rsidRPr="00741A89" w:rsidRDefault="009D2434" w:rsidP="009D2434">
      <w:pPr>
        <w:pStyle w:val="ListParagraph"/>
        <w:spacing w:after="0"/>
        <w:ind w:left="1134"/>
        <w:jc w:val="both"/>
        <w:rPr>
          <w:rFonts w:ascii="Times New Roman" w:hAnsi="Times New Roman" w:cs="Times New Roman"/>
          <w:sz w:val="24"/>
          <w:szCs w:val="24"/>
        </w:rPr>
      </w:pPr>
    </w:p>
    <w:p w:rsidR="009D2434" w:rsidRPr="00741A89" w:rsidRDefault="00E30751" w:rsidP="009D2434">
      <w:pPr>
        <w:jc w:val="center"/>
        <w:rPr>
          <w:rFonts w:ascii="Times New Roman" w:hAnsi="Times New Roman" w:cs="Times New Roman"/>
          <w:b/>
          <w:sz w:val="24"/>
          <w:szCs w:val="24"/>
        </w:rPr>
      </w:pPr>
      <w:r w:rsidRPr="00741A89">
        <w:rPr>
          <w:rFonts w:ascii="Times New Roman" w:hAnsi="Times New Roman" w:cs="Times New Roman"/>
          <w:b/>
          <w:sz w:val="24"/>
          <w:szCs w:val="24"/>
        </w:rPr>
        <w:t>SARAN</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Berdasarkan simpulan yang dikemukakan di atas, maka peneliti memberikan saran sebagai berikut :</w:t>
      </w:r>
    </w:p>
    <w:p w:rsidR="009D2434" w:rsidRPr="00741A89" w:rsidRDefault="009D2434" w:rsidP="009D2434">
      <w:pPr>
        <w:jc w:val="both"/>
        <w:rPr>
          <w:rFonts w:ascii="Times New Roman" w:hAnsi="Times New Roman" w:cs="Times New Roman"/>
          <w:b/>
          <w:sz w:val="24"/>
          <w:szCs w:val="24"/>
        </w:rPr>
      </w:pPr>
      <w:r w:rsidRPr="00741A89">
        <w:rPr>
          <w:rFonts w:ascii="Times New Roman" w:hAnsi="Times New Roman" w:cs="Times New Roman"/>
          <w:b/>
          <w:sz w:val="24"/>
          <w:szCs w:val="24"/>
        </w:rPr>
        <w:t>Saran Teoritis</w:t>
      </w:r>
    </w:p>
    <w:p w:rsidR="009D2434" w:rsidRPr="00741A89" w:rsidRDefault="009D2434" w:rsidP="009D2434">
      <w:pPr>
        <w:ind w:firstLine="720"/>
        <w:jc w:val="both"/>
        <w:rPr>
          <w:rFonts w:ascii="Times New Roman" w:hAnsi="Times New Roman" w:cs="Times New Roman"/>
          <w:sz w:val="24"/>
          <w:szCs w:val="24"/>
        </w:rPr>
      </w:pPr>
      <w:r w:rsidRPr="00741A89">
        <w:rPr>
          <w:rFonts w:ascii="Times New Roman" w:hAnsi="Times New Roman" w:cs="Times New Roman"/>
          <w:sz w:val="24"/>
          <w:szCs w:val="24"/>
        </w:rPr>
        <w:t xml:space="preserve">Untuk implementasi kebijakan dalam pelayanan perizinan nampaknya perlu adanya konsep atau teori yang mempertimbangkannya yaitu </w:t>
      </w:r>
      <w:r w:rsidRPr="00741A89">
        <w:rPr>
          <w:rFonts w:ascii="Times New Roman" w:hAnsi="Times New Roman" w:cs="Times New Roman"/>
          <w:b/>
          <w:sz w:val="24"/>
          <w:szCs w:val="24"/>
        </w:rPr>
        <w:t xml:space="preserve">nilai/dimensi budaya </w:t>
      </w:r>
      <w:r w:rsidRPr="00741A89">
        <w:rPr>
          <w:rFonts w:ascii="Times New Roman" w:hAnsi="Times New Roman" w:cs="Times New Roman"/>
          <w:sz w:val="24"/>
          <w:szCs w:val="24"/>
        </w:rPr>
        <w:t xml:space="preserve">yang secara langsung atau tidak mempengaruhi </w:t>
      </w:r>
      <w:r w:rsidRPr="00741A89">
        <w:rPr>
          <w:rFonts w:ascii="Times New Roman" w:hAnsi="Times New Roman" w:cs="Times New Roman"/>
          <w:i/>
          <w:sz w:val="24"/>
          <w:szCs w:val="24"/>
        </w:rPr>
        <w:t>mindset</w:t>
      </w:r>
      <w:r w:rsidRPr="00741A89">
        <w:rPr>
          <w:rFonts w:ascii="Times New Roman" w:hAnsi="Times New Roman" w:cs="Times New Roman"/>
          <w:sz w:val="24"/>
          <w:szCs w:val="24"/>
        </w:rPr>
        <w:t xml:space="preserve"> dan perilakunya dalam bekerja. Perlunya nilai budaya ini, karena tidak secara tegas disinggung dalam teori Grindle, padahal dia menyebut konsep yang disebut </w:t>
      </w:r>
      <w:r w:rsidRPr="00741A89">
        <w:rPr>
          <w:rFonts w:ascii="Times New Roman" w:hAnsi="Times New Roman" w:cs="Times New Roman"/>
          <w:i/>
          <w:sz w:val="24"/>
          <w:szCs w:val="24"/>
        </w:rPr>
        <w:t>context of policy</w:t>
      </w:r>
      <w:r w:rsidRPr="00741A89">
        <w:rPr>
          <w:rFonts w:ascii="Times New Roman" w:hAnsi="Times New Roman" w:cs="Times New Roman"/>
          <w:sz w:val="24"/>
          <w:szCs w:val="24"/>
        </w:rPr>
        <w:t>. Banyak teori implementasi kebijakan gagal secara praktis dilapangan karena tidak memperhatikan dimensi budaya ini.</w:t>
      </w:r>
    </w:p>
    <w:p w:rsidR="009D2434" w:rsidRPr="00741A89" w:rsidRDefault="009D2434" w:rsidP="009D2434">
      <w:pPr>
        <w:jc w:val="both"/>
        <w:rPr>
          <w:rFonts w:ascii="Times New Roman" w:hAnsi="Times New Roman" w:cs="Times New Roman"/>
          <w:b/>
          <w:sz w:val="24"/>
          <w:szCs w:val="24"/>
        </w:rPr>
      </w:pPr>
      <w:r w:rsidRPr="00741A89">
        <w:rPr>
          <w:rFonts w:ascii="Times New Roman" w:hAnsi="Times New Roman" w:cs="Times New Roman"/>
          <w:b/>
          <w:sz w:val="24"/>
          <w:szCs w:val="24"/>
        </w:rPr>
        <w:t>Saran Praktis</w:t>
      </w:r>
    </w:p>
    <w:p w:rsidR="009D2434" w:rsidRPr="00741A89" w:rsidRDefault="009D2434" w:rsidP="009D2434">
      <w:pPr>
        <w:pStyle w:val="ListParagraph"/>
        <w:numPr>
          <w:ilvl w:val="0"/>
          <w:numId w:val="10"/>
        </w:numPr>
        <w:spacing w:after="0"/>
        <w:ind w:left="360"/>
        <w:jc w:val="both"/>
        <w:rPr>
          <w:rFonts w:ascii="Times New Roman" w:hAnsi="Times New Roman" w:cs="Times New Roman"/>
          <w:sz w:val="24"/>
          <w:szCs w:val="24"/>
        </w:rPr>
      </w:pPr>
      <w:r w:rsidRPr="00741A89">
        <w:rPr>
          <w:rFonts w:ascii="Times New Roman" w:hAnsi="Times New Roman" w:cs="Times New Roman"/>
          <w:sz w:val="24"/>
          <w:szCs w:val="24"/>
        </w:rPr>
        <w:lastRenderedPageBreak/>
        <w:t>Diperlukan sosialisasi yang terus menerus terhadap masyarakat, sehingga masyarakat mengetahui dengan pasti dan jelas kewajibannya. Masih ada tumpang tindih  regulasi perizinan sehingga menyebabkan kesulitan  terhadap pelaksana dan masyarakat pemohon. Perlu ada regulasi baru untuk memperluas sumber sumber pajak ( extensifikasi), dan untuk terjaminnya kepastian hukum bagi pelaku usaha.</w:t>
      </w:r>
    </w:p>
    <w:p w:rsidR="009D2434" w:rsidRPr="00741A89" w:rsidRDefault="009D2434" w:rsidP="009D2434">
      <w:pPr>
        <w:pStyle w:val="ListParagraph"/>
        <w:numPr>
          <w:ilvl w:val="0"/>
          <w:numId w:val="10"/>
        </w:numPr>
        <w:spacing w:after="0"/>
        <w:ind w:left="360"/>
        <w:jc w:val="both"/>
        <w:rPr>
          <w:rFonts w:ascii="Times New Roman" w:hAnsi="Times New Roman" w:cs="Times New Roman"/>
          <w:sz w:val="24"/>
          <w:szCs w:val="24"/>
        </w:rPr>
      </w:pPr>
      <w:r w:rsidRPr="00741A89">
        <w:rPr>
          <w:rFonts w:ascii="Times New Roman" w:hAnsi="Times New Roman" w:cs="Times New Roman"/>
          <w:sz w:val="24"/>
          <w:szCs w:val="24"/>
        </w:rPr>
        <w:t xml:space="preserve">Perlu mengkaji ulang aturan tentang penggunaan sumur dalam, khususnya di wilayah pemukiman padat seprti di Kecamatan Jatinangor, yang telah ada dan dalam perkembangannya sebagai bagian yang tidak terpisahkan dari </w:t>
      </w:r>
      <w:r w:rsidR="00E30751">
        <w:rPr>
          <w:rFonts w:ascii="Times New Roman" w:hAnsi="Times New Roman" w:cs="Times New Roman"/>
          <w:sz w:val="24"/>
          <w:szCs w:val="24"/>
        </w:rPr>
        <w:t>izin</w:t>
      </w:r>
      <w:r w:rsidRPr="00741A89">
        <w:rPr>
          <w:rFonts w:ascii="Times New Roman" w:hAnsi="Times New Roman" w:cs="Times New Roman"/>
          <w:sz w:val="24"/>
          <w:szCs w:val="24"/>
        </w:rPr>
        <w:t xml:space="preserve"> usaha.</w:t>
      </w:r>
    </w:p>
    <w:p w:rsidR="009D2434" w:rsidRPr="00741A89" w:rsidRDefault="009D2434" w:rsidP="009D2434">
      <w:pPr>
        <w:pStyle w:val="ListParagraph"/>
        <w:numPr>
          <w:ilvl w:val="0"/>
          <w:numId w:val="10"/>
        </w:numPr>
        <w:spacing w:after="0"/>
        <w:ind w:left="360"/>
        <w:jc w:val="both"/>
        <w:rPr>
          <w:rFonts w:ascii="Times New Roman" w:hAnsi="Times New Roman" w:cs="Times New Roman"/>
          <w:sz w:val="24"/>
          <w:szCs w:val="24"/>
        </w:rPr>
      </w:pPr>
      <w:r w:rsidRPr="00741A89">
        <w:rPr>
          <w:rFonts w:ascii="Times New Roman" w:hAnsi="Times New Roman" w:cs="Times New Roman"/>
          <w:sz w:val="24"/>
          <w:szCs w:val="24"/>
        </w:rPr>
        <w:t xml:space="preserve">Perlu adanya revisi terhadap Perda Kabupaten Sumedang Nomor : 2 Tahun 2012 tentang RTRW yang ada. </w:t>
      </w:r>
    </w:p>
    <w:p w:rsidR="009D2434" w:rsidRPr="00741A89" w:rsidRDefault="009D2434" w:rsidP="009D2434">
      <w:pPr>
        <w:pStyle w:val="ListParagraph"/>
        <w:numPr>
          <w:ilvl w:val="0"/>
          <w:numId w:val="10"/>
        </w:numPr>
        <w:spacing w:after="0"/>
        <w:ind w:left="360"/>
        <w:jc w:val="both"/>
        <w:rPr>
          <w:rFonts w:ascii="Times New Roman" w:hAnsi="Times New Roman" w:cs="Times New Roman"/>
          <w:sz w:val="24"/>
          <w:szCs w:val="24"/>
        </w:rPr>
      </w:pPr>
      <w:r w:rsidRPr="00741A89">
        <w:rPr>
          <w:rFonts w:ascii="Times New Roman" w:hAnsi="Times New Roman" w:cs="Times New Roman"/>
          <w:sz w:val="24"/>
          <w:szCs w:val="24"/>
        </w:rPr>
        <w:t xml:space="preserve">Perlu adanya turunan dari RTRW yang berupa RDTR (Rencana Detail Tata Ruang) untuk seluruh kecamatan di Kabupaten Sumedang.  Dinas Bina Marga dan Sumber Daya Air serta Dinas Cipta Karya, Perumahan dan Pemukiman Kabupaten Sumedang, yang  baru menyelesaikan 6 (enam) RDTR yaitu :  untuk Kecamatan Paseh, Kecamatan Sumedang Utara, Kecamatan Sumedang Selatan, Kecamatan Conggeang, Kecamatan Cilamaka dan Kecamatan Ganeas untuk secepatnya penyelesaian RDTR kecamatan-kacamatan lainnya.  </w:t>
      </w:r>
    </w:p>
    <w:p w:rsidR="009D2434" w:rsidRPr="00741A89" w:rsidRDefault="009D2434" w:rsidP="009D2434">
      <w:pPr>
        <w:pStyle w:val="ListParagraph"/>
        <w:numPr>
          <w:ilvl w:val="0"/>
          <w:numId w:val="10"/>
        </w:numPr>
        <w:spacing w:after="0"/>
        <w:ind w:left="360"/>
        <w:jc w:val="both"/>
        <w:rPr>
          <w:rFonts w:ascii="Times New Roman" w:hAnsi="Times New Roman" w:cs="Times New Roman"/>
          <w:sz w:val="24"/>
          <w:szCs w:val="24"/>
        </w:rPr>
      </w:pPr>
      <w:r w:rsidRPr="00741A89">
        <w:rPr>
          <w:rFonts w:ascii="Times New Roman" w:hAnsi="Times New Roman" w:cs="Times New Roman"/>
          <w:sz w:val="24"/>
          <w:szCs w:val="24"/>
        </w:rPr>
        <w:t xml:space="preserve">Perlu revisi Perbup Nomor : 12 Tahun 2013 tentang Rencana Tata Bangunan dan Lingkungan (RTBL) Kawasan Strategis Provinsi Pendidikan Jatinangor terutama untuk Kecamatan Jatinangor karena RTBL sekarang sifatnya counter produktif. Hal ini menyebabkan banyknya investor yang mundur karena batas ketinggian bangunan 12 lantai di selatan jalan sehingga perlu revisi mengenai batas ketinggian bangunan.  </w:t>
      </w:r>
    </w:p>
    <w:p w:rsidR="009D2434" w:rsidRPr="00741A89" w:rsidRDefault="009D2434" w:rsidP="009D2434">
      <w:pPr>
        <w:pStyle w:val="ListParagraph"/>
        <w:numPr>
          <w:ilvl w:val="0"/>
          <w:numId w:val="10"/>
        </w:numPr>
        <w:spacing w:after="0"/>
        <w:ind w:left="360"/>
        <w:jc w:val="both"/>
        <w:rPr>
          <w:rFonts w:ascii="Times New Roman" w:hAnsi="Times New Roman" w:cs="Times New Roman"/>
          <w:sz w:val="24"/>
          <w:szCs w:val="24"/>
        </w:rPr>
      </w:pPr>
      <w:r w:rsidRPr="00741A89">
        <w:rPr>
          <w:rFonts w:ascii="Times New Roman" w:hAnsi="Times New Roman" w:cs="Times New Roman"/>
          <w:sz w:val="24"/>
          <w:szCs w:val="24"/>
        </w:rPr>
        <w:t>Diperlukan kewenangan yang tegas dan jelas bagi Camat, sehingga tidak terjadi tumpang tindih kewenangan. Kewenangan yang sudah dilimpahkan kepada Camat pada prakteknya masih ada intervensi dari BPMPP. Akibatnya ada sejumlah bangunan yang tidak ada IMBnya. Kecamatan tidak memproses, dan BPMPP juga tidak memproses. Jadi bangunan 250 M</w:t>
      </w:r>
      <w:r w:rsidRPr="00741A89">
        <w:rPr>
          <w:rFonts w:ascii="Times New Roman" w:hAnsi="Times New Roman" w:cs="Times New Roman"/>
          <w:sz w:val="24"/>
          <w:szCs w:val="24"/>
          <w:vertAlign w:val="superscript"/>
        </w:rPr>
        <w:t>2</w:t>
      </w:r>
      <w:r w:rsidRPr="00741A89">
        <w:rPr>
          <w:rFonts w:ascii="Times New Roman" w:hAnsi="Times New Roman" w:cs="Times New Roman"/>
          <w:sz w:val="24"/>
          <w:szCs w:val="24"/>
        </w:rPr>
        <w:t xml:space="preserve"> adalah kewenangan Camat, kecuali di pinggir Jalan Raya menjadi kewenangan BPMPP. Diperlukan solusi terhadap dua kewenangan ini, dualism kewenangan menyebabkan tidak adanya koordinasi antara Camat dan BPMPP. Dualisme kewenangan diperlukan kepastian bagi investor tentang Izin Mendirikan Bangunan khususnya di Jalan Raya Jatinangor.</w:t>
      </w:r>
    </w:p>
    <w:p w:rsidR="009D2434" w:rsidRPr="00741A89" w:rsidRDefault="009D2434" w:rsidP="009D2434">
      <w:pPr>
        <w:pStyle w:val="ListParagraph"/>
        <w:numPr>
          <w:ilvl w:val="0"/>
          <w:numId w:val="10"/>
        </w:numPr>
        <w:spacing w:after="0"/>
        <w:ind w:left="360"/>
        <w:jc w:val="both"/>
        <w:rPr>
          <w:rFonts w:ascii="Times New Roman" w:hAnsi="Times New Roman" w:cs="Times New Roman"/>
          <w:sz w:val="24"/>
          <w:szCs w:val="24"/>
        </w:rPr>
      </w:pPr>
      <w:r w:rsidRPr="00741A89">
        <w:rPr>
          <w:rFonts w:ascii="Times New Roman" w:hAnsi="Times New Roman" w:cs="Times New Roman"/>
          <w:sz w:val="24"/>
          <w:szCs w:val="24"/>
        </w:rPr>
        <w:t xml:space="preserve">Perlu ketegasan Pemerintah Daerah tentang aturan tentang </w:t>
      </w:r>
      <w:r w:rsidRPr="00741A89">
        <w:rPr>
          <w:rFonts w:ascii="Times New Roman" w:hAnsi="Times New Roman" w:cs="Times New Roman"/>
          <w:i/>
          <w:sz w:val="24"/>
          <w:szCs w:val="24"/>
        </w:rPr>
        <w:t>Corporate Social Responbility</w:t>
      </w:r>
      <w:r w:rsidRPr="00741A89">
        <w:rPr>
          <w:rFonts w:ascii="Times New Roman" w:hAnsi="Times New Roman" w:cs="Times New Roman"/>
          <w:sz w:val="24"/>
          <w:szCs w:val="24"/>
        </w:rPr>
        <w:t xml:space="preserve"> (CSR). CSR merupakan pertanggungjawaban perusahaan terhadap masyarakat di wilayah sekitar perusahaan. Jadi prosentasenya harus lebih besar peruntukannya bagi masyarakat sekitar perusahaan. Perlu Regulasi CSR, seperti Perbup, yang implementasinya perlu diperhatikan bagi yang terkena dampak langsung seperti disekitar Jatinangor. </w:t>
      </w:r>
    </w:p>
    <w:p w:rsidR="009D2434" w:rsidRPr="00741A89" w:rsidRDefault="009D2434" w:rsidP="009D2434">
      <w:pPr>
        <w:pStyle w:val="ListParagraph"/>
        <w:numPr>
          <w:ilvl w:val="0"/>
          <w:numId w:val="10"/>
        </w:numPr>
        <w:spacing w:after="0"/>
        <w:ind w:left="360"/>
        <w:jc w:val="both"/>
        <w:rPr>
          <w:rFonts w:ascii="Times New Roman" w:hAnsi="Times New Roman" w:cs="Times New Roman"/>
          <w:sz w:val="24"/>
          <w:szCs w:val="24"/>
        </w:rPr>
      </w:pPr>
      <w:r w:rsidRPr="00741A89">
        <w:rPr>
          <w:rFonts w:ascii="Times New Roman" w:hAnsi="Times New Roman" w:cs="Times New Roman"/>
          <w:sz w:val="24"/>
          <w:szCs w:val="24"/>
        </w:rPr>
        <w:t xml:space="preserve">Diperlukan penyusunan pendaftaran izin secara </w:t>
      </w:r>
      <w:r w:rsidRPr="00741A89">
        <w:rPr>
          <w:rFonts w:ascii="Times New Roman" w:hAnsi="Times New Roman" w:cs="Times New Roman"/>
          <w:i/>
          <w:sz w:val="24"/>
          <w:szCs w:val="24"/>
        </w:rPr>
        <w:t>online</w:t>
      </w:r>
      <w:r w:rsidRPr="00741A89">
        <w:rPr>
          <w:rFonts w:ascii="Times New Roman" w:hAnsi="Times New Roman" w:cs="Times New Roman"/>
          <w:sz w:val="24"/>
          <w:szCs w:val="24"/>
        </w:rPr>
        <w:t xml:space="preserve"> yang dapat diakses oleh masyarakat melalui computer maupun smartphone untuk mempermudah dan mempercepat penyelesaian perizinan di Kabupaten Sumedang serta meningkatkan kesadaran dalam mengurus perizinan yang terkait. </w:t>
      </w:r>
    </w:p>
    <w:p w:rsidR="009D2434" w:rsidRPr="00741A89" w:rsidRDefault="009D2434" w:rsidP="009D2434">
      <w:pPr>
        <w:pStyle w:val="ListParagraph"/>
        <w:numPr>
          <w:ilvl w:val="0"/>
          <w:numId w:val="10"/>
        </w:numPr>
        <w:spacing w:after="0"/>
        <w:ind w:left="360"/>
        <w:jc w:val="both"/>
        <w:rPr>
          <w:rFonts w:ascii="Times New Roman" w:hAnsi="Times New Roman" w:cs="Times New Roman"/>
          <w:sz w:val="24"/>
          <w:szCs w:val="24"/>
        </w:rPr>
      </w:pPr>
      <w:r w:rsidRPr="00741A89">
        <w:rPr>
          <w:rFonts w:ascii="Times New Roman" w:hAnsi="Times New Roman" w:cs="Times New Roman"/>
          <w:sz w:val="24"/>
          <w:szCs w:val="24"/>
        </w:rPr>
        <w:lastRenderedPageBreak/>
        <w:t xml:space="preserve">Diperlukan pemetaan potensi setiap kecamatan di Kabupaten Sumedang yang tergambar dalam </w:t>
      </w:r>
      <w:r w:rsidRPr="00741A89">
        <w:rPr>
          <w:rFonts w:ascii="Times New Roman" w:hAnsi="Times New Roman" w:cs="Times New Roman"/>
          <w:i/>
          <w:sz w:val="24"/>
          <w:szCs w:val="24"/>
        </w:rPr>
        <w:t>Geographycal Information System</w:t>
      </w:r>
      <w:r w:rsidRPr="00741A89">
        <w:rPr>
          <w:rFonts w:ascii="Times New Roman" w:hAnsi="Times New Roman" w:cs="Times New Roman"/>
          <w:sz w:val="24"/>
          <w:szCs w:val="24"/>
        </w:rPr>
        <w:t xml:space="preserve"> (GIS) yang dapat diakses oleh masyarakat dan dilengkapi dengan izin peruntukan penggunaan tanah (IPPT). </w:t>
      </w:r>
    </w:p>
    <w:p w:rsidR="009D2434" w:rsidRPr="00741A89" w:rsidRDefault="009D2434" w:rsidP="009D2434">
      <w:pPr>
        <w:pStyle w:val="ListParagraph"/>
        <w:numPr>
          <w:ilvl w:val="0"/>
          <w:numId w:val="10"/>
        </w:numPr>
        <w:spacing w:after="0"/>
        <w:ind w:left="360"/>
        <w:jc w:val="both"/>
        <w:rPr>
          <w:rFonts w:ascii="Times New Roman" w:hAnsi="Times New Roman" w:cs="Times New Roman"/>
          <w:sz w:val="24"/>
          <w:szCs w:val="24"/>
        </w:rPr>
      </w:pPr>
      <w:r w:rsidRPr="00741A89">
        <w:rPr>
          <w:rFonts w:ascii="Times New Roman" w:hAnsi="Times New Roman" w:cs="Times New Roman"/>
          <w:sz w:val="24"/>
          <w:szCs w:val="24"/>
        </w:rPr>
        <w:t xml:space="preserve">Pihak BPMPT Kabupaten Sumedang diharapkan untuk melakukan </w:t>
      </w:r>
      <w:r w:rsidRPr="00741A89">
        <w:rPr>
          <w:rFonts w:ascii="Times New Roman" w:hAnsi="Times New Roman" w:cs="Times New Roman"/>
          <w:i/>
          <w:sz w:val="24"/>
          <w:szCs w:val="24"/>
        </w:rPr>
        <w:t>Personal Approach</w:t>
      </w:r>
      <w:r w:rsidRPr="00741A89">
        <w:rPr>
          <w:rFonts w:ascii="Times New Roman" w:hAnsi="Times New Roman" w:cs="Times New Roman"/>
          <w:sz w:val="24"/>
          <w:szCs w:val="24"/>
        </w:rPr>
        <w:t xml:space="preserve"> (Pendekatan Personal) kepada masyarakat. Hal ini untuk lebih mengefektifkan implementasi kebijakan perizinan pada BPMPT Kabupaten Sumedang. Disamping itu, untuk memberikan pemahaman kepada masyarakat, bahwa selama persyaratannya dilengkapi, penerbitan perizinan di BPMPT Kabupaten Sumedang dapat diproses tepat waktu sebagaimana aturan yang berlaku.</w:t>
      </w:r>
    </w:p>
    <w:p w:rsidR="009D2434" w:rsidRPr="00741A89" w:rsidRDefault="009D2434" w:rsidP="009D2434">
      <w:pPr>
        <w:rPr>
          <w:rFonts w:ascii="Times New Roman" w:hAnsi="Times New Roman" w:cs="Times New Roman"/>
          <w:sz w:val="24"/>
          <w:szCs w:val="24"/>
        </w:rPr>
      </w:pPr>
    </w:p>
    <w:p w:rsidR="009D2434" w:rsidRPr="00741A89" w:rsidRDefault="009D2434" w:rsidP="00E30751">
      <w:pPr>
        <w:spacing w:line="240" w:lineRule="auto"/>
        <w:jc w:val="center"/>
        <w:rPr>
          <w:rFonts w:ascii="Times New Roman" w:hAnsi="Times New Roman" w:cs="Times New Roman"/>
          <w:b/>
          <w:sz w:val="24"/>
          <w:szCs w:val="24"/>
        </w:rPr>
      </w:pPr>
      <w:r w:rsidRPr="00741A89">
        <w:rPr>
          <w:rFonts w:ascii="Times New Roman" w:hAnsi="Times New Roman" w:cs="Times New Roman"/>
          <w:b/>
          <w:sz w:val="24"/>
          <w:szCs w:val="24"/>
        </w:rPr>
        <w:t>DAFTAR PUSTAKA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Aaker, A., Kumar V. and Day G.S., 2001. Marketing Research, Seventh edition, New York: John Wiley &amp; Sons, Inc.</w:t>
      </w:r>
    </w:p>
    <w:p w:rsidR="009D2434" w:rsidRPr="00741A89" w:rsidRDefault="009D2434" w:rsidP="00E30751">
      <w:pPr>
        <w:spacing w:after="240" w:line="240" w:lineRule="auto"/>
        <w:ind w:left="1134" w:hanging="1134"/>
        <w:jc w:val="both"/>
        <w:rPr>
          <w:rFonts w:ascii="Times New Roman" w:hAnsi="Times New Roman" w:cs="Times New Roman"/>
          <w:sz w:val="24"/>
          <w:szCs w:val="24"/>
          <w:shd w:val="clear" w:color="auto" w:fill="FFFFFF"/>
        </w:rPr>
      </w:pPr>
      <w:r w:rsidRPr="00741A89">
        <w:rPr>
          <w:rFonts w:ascii="Times New Roman" w:hAnsi="Times New Roman" w:cs="Times New Roman"/>
          <w:sz w:val="24"/>
          <w:szCs w:val="24"/>
          <w:shd w:val="clear" w:color="auto" w:fill="FFFFFF"/>
        </w:rPr>
        <w:t>Atmosudirdjo, Prajudi. 1998.</w:t>
      </w:r>
      <w:r w:rsidRPr="00741A89">
        <w:rPr>
          <w:rFonts w:ascii="Times New Roman" w:hAnsi="Times New Roman" w:cs="Times New Roman"/>
          <w:i/>
          <w:sz w:val="24"/>
          <w:szCs w:val="24"/>
          <w:shd w:val="clear" w:color="auto" w:fill="FFFFFF"/>
        </w:rPr>
        <w:t>Organisasi dan Manajemen</w:t>
      </w:r>
      <w:r w:rsidRPr="00741A89">
        <w:rPr>
          <w:rFonts w:ascii="Times New Roman" w:hAnsi="Times New Roman" w:cs="Times New Roman"/>
          <w:sz w:val="24"/>
          <w:szCs w:val="24"/>
          <w:shd w:val="clear" w:color="auto" w:fill="FFFFFF"/>
        </w:rPr>
        <w:t xml:space="preserve">.Jakarta : Kaunika. </w:t>
      </w:r>
    </w:p>
    <w:p w:rsidR="009D2434" w:rsidRPr="00741A89" w:rsidRDefault="009D2434" w:rsidP="00E30751">
      <w:pPr>
        <w:pStyle w:val="Title"/>
        <w:spacing w:before="240" w:after="240"/>
        <w:ind w:left="1134" w:hanging="1134"/>
        <w:jc w:val="both"/>
        <w:rPr>
          <w:b w:val="0"/>
        </w:rPr>
      </w:pPr>
      <w:r w:rsidRPr="00741A89">
        <w:rPr>
          <w:b w:val="0"/>
        </w:rPr>
        <w:t>Bambang Heru, Manajemen Strategik. Bandung : Mia Press</w:t>
      </w:r>
    </w:p>
    <w:p w:rsidR="009D2434" w:rsidRPr="00741A89" w:rsidRDefault="009D2434" w:rsidP="00E30751">
      <w:pPr>
        <w:pStyle w:val="Title"/>
        <w:spacing w:before="240" w:after="240"/>
        <w:ind w:left="1134" w:hanging="1134"/>
        <w:jc w:val="both"/>
        <w:rPr>
          <w:b w:val="0"/>
        </w:rPr>
      </w:pPr>
      <w:r w:rsidRPr="00741A89">
        <w:rPr>
          <w:b w:val="0"/>
        </w:rPr>
        <w:t>Bandell, Tony, Louise Bouter, dan John Kelly. 1995. Bechmarking for Competitive Advantage. Alih Bahasa Sularno Tjipnowardoyo. Jakarta : Elek Media Komputindo</w:t>
      </w:r>
    </w:p>
    <w:p w:rsidR="009D2434" w:rsidRPr="00741A89" w:rsidRDefault="009D2434" w:rsidP="00E30751">
      <w:pPr>
        <w:tabs>
          <w:tab w:val="left" w:pos="7905"/>
        </w:tabs>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Campbell, D., Stonehouse, G., Houston, B. 2002. Business strategy: An introduction. Oxford: Butterworth</w:t>
      </w:r>
    </w:p>
    <w:p w:rsidR="009D2434" w:rsidRPr="00741A89" w:rsidRDefault="009D2434" w:rsidP="00E30751">
      <w:pPr>
        <w:tabs>
          <w:tab w:val="left" w:pos="7905"/>
        </w:tabs>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Chandler, Jr (1962). Strategy and Structure: Chapters in The History of. The Industrial Enterprise. Cambridge Mass : MIT Press.</w:t>
      </w:r>
    </w:p>
    <w:p w:rsidR="009D2434" w:rsidRPr="00741A89" w:rsidRDefault="009D2434" w:rsidP="00E30751">
      <w:pPr>
        <w:tabs>
          <w:tab w:val="left" w:pos="7905"/>
        </w:tabs>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Danim. 2001. </w:t>
      </w:r>
      <w:r w:rsidRPr="00741A89">
        <w:rPr>
          <w:rFonts w:ascii="Times New Roman" w:hAnsi="Times New Roman" w:cs="Times New Roman"/>
          <w:i/>
          <w:sz w:val="24"/>
          <w:szCs w:val="24"/>
        </w:rPr>
        <w:t>Teori Kebijakan Publik</w:t>
      </w:r>
      <w:r w:rsidRPr="00741A89">
        <w:rPr>
          <w:rFonts w:ascii="Times New Roman" w:hAnsi="Times New Roman" w:cs="Times New Roman"/>
          <w:sz w:val="24"/>
          <w:szCs w:val="24"/>
        </w:rPr>
        <w:t>. Jakarta : Raja Grafindo Persada</w:t>
      </w:r>
      <w:r w:rsidRPr="00741A89">
        <w:rPr>
          <w:rFonts w:ascii="Times New Roman" w:hAnsi="Times New Roman" w:cs="Times New Roman"/>
          <w:sz w:val="24"/>
          <w:szCs w:val="24"/>
        </w:rPr>
        <w:tab/>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Dimock and Dimock, 1997. Administration Negara, Jakarta: Rineka Cipta.</w:t>
      </w:r>
    </w:p>
    <w:p w:rsidR="009D2434" w:rsidRPr="00741A89" w:rsidRDefault="009D2434" w:rsidP="00E30751">
      <w:pPr>
        <w:pStyle w:val="BodyTextIndent2"/>
        <w:spacing w:after="240" w:line="240" w:lineRule="auto"/>
        <w:ind w:left="1134" w:hanging="1134"/>
        <w:rPr>
          <w:lang w:val="id-ID"/>
        </w:rPr>
      </w:pPr>
      <w:r w:rsidRPr="00741A89">
        <w:rPr>
          <w:lang w:val="id-ID"/>
        </w:rPr>
        <w:t>Dirgantoro, Crown. 2001. Manajemen Stratejik Konsep, Kasus, dan Implementasi. Grasindo, Jakarta.</w:t>
      </w:r>
    </w:p>
    <w:p w:rsidR="009D2434" w:rsidRPr="00741A89" w:rsidRDefault="009D2434" w:rsidP="00E30751">
      <w:pPr>
        <w:pStyle w:val="BodyTextIndent2"/>
        <w:spacing w:after="240" w:line="240" w:lineRule="auto"/>
        <w:ind w:left="1134" w:hanging="1134"/>
        <w:rPr>
          <w:lang w:val="id-ID"/>
        </w:rPr>
      </w:pPr>
      <w:r w:rsidRPr="00741A89">
        <w:rPr>
          <w:lang w:val="id-ID"/>
        </w:rPr>
        <w:t>Downs, Anthony.1967, “Inside Bureaucracy. Boston: Little, Brown and Company.</w:t>
      </w:r>
    </w:p>
    <w:p w:rsidR="009D2434" w:rsidRPr="00741A89" w:rsidRDefault="009D2434" w:rsidP="00E30751">
      <w:pPr>
        <w:pStyle w:val="BodyTextIndent2"/>
        <w:spacing w:after="240" w:line="240" w:lineRule="auto"/>
        <w:ind w:left="1134" w:hanging="1134"/>
        <w:rPr>
          <w:lang w:val="id-ID"/>
        </w:rPr>
      </w:pPr>
      <w:r w:rsidRPr="00741A89">
        <w:rPr>
          <w:lang w:val="id-ID"/>
        </w:rPr>
        <w:t>Dror, Y.1973, Public policy making re-examined, London: Leonard Hill Books.</w:t>
      </w:r>
    </w:p>
    <w:p w:rsidR="009D2434" w:rsidRPr="00741A89" w:rsidRDefault="009D2434" w:rsidP="00E30751">
      <w:pPr>
        <w:pStyle w:val="BodyTextIndent2"/>
        <w:spacing w:after="240" w:line="240" w:lineRule="auto"/>
        <w:ind w:left="1134" w:hanging="1134"/>
        <w:rPr>
          <w:lang w:val="id-ID"/>
        </w:rPr>
      </w:pPr>
      <w:r w:rsidRPr="00741A89">
        <w:rPr>
          <w:lang w:val="id-ID"/>
        </w:rPr>
        <w:t xml:space="preserve">Dunn, William N. 1999. </w:t>
      </w:r>
      <w:r w:rsidRPr="00741A89">
        <w:rPr>
          <w:i/>
          <w:iCs/>
          <w:lang w:val="id-ID"/>
        </w:rPr>
        <w:t>Analisis Kebijaksanaan Publik</w:t>
      </w:r>
      <w:r w:rsidRPr="00741A89">
        <w:rPr>
          <w:lang w:val="id-ID"/>
        </w:rPr>
        <w:t xml:space="preserve"> (Terjemahan Muhadjir Darwin). Yogyakarta : PT. Haninditas Offset.</w:t>
      </w:r>
    </w:p>
    <w:p w:rsidR="009D2434" w:rsidRPr="00741A89" w:rsidRDefault="009D2434" w:rsidP="00E30751">
      <w:pPr>
        <w:tabs>
          <w:tab w:val="left" w:pos="1418"/>
        </w:tabs>
        <w:spacing w:after="240" w:line="240" w:lineRule="auto"/>
        <w:ind w:left="1134" w:hanging="1134"/>
        <w:jc w:val="both"/>
        <w:rPr>
          <w:rFonts w:ascii="Times New Roman" w:hAnsi="Times New Roman" w:cs="Times New Roman"/>
          <w:noProof/>
          <w:sz w:val="24"/>
          <w:szCs w:val="24"/>
        </w:rPr>
      </w:pPr>
      <w:r w:rsidRPr="00741A89">
        <w:rPr>
          <w:rFonts w:ascii="Times New Roman" w:hAnsi="Times New Roman" w:cs="Times New Roman"/>
          <w:noProof/>
          <w:sz w:val="24"/>
          <w:szCs w:val="24"/>
        </w:rPr>
        <w:t xml:space="preserve">Duncan, Robert W., Peter J., Tarcy, Brian, 2007. Simplified Strategic Planning: A No- Nonsense Guide for Busy People Who Want Results Fast!,: </w:t>
      </w:r>
      <w:hyperlink r:id="rId7" w:history="1">
        <w:r w:rsidRPr="00741A89">
          <w:rPr>
            <w:rStyle w:val="Hyperlink"/>
            <w:rFonts w:ascii="Times New Roman" w:hAnsi="Times New Roman"/>
            <w:noProof/>
            <w:sz w:val="24"/>
            <w:szCs w:val="24"/>
          </w:rPr>
          <w:t>http://www.QuickMBA.com/Strategy/SWOTAnalysis</w:t>
        </w:r>
      </w:hyperlink>
      <w:r w:rsidRPr="00741A89">
        <w:rPr>
          <w:rFonts w:ascii="Times New Roman" w:hAnsi="Times New Roman" w:cs="Times New Roman"/>
          <w:noProof/>
          <w:sz w:val="24"/>
          <w:szCs w:val="24"/>
        </w:rPr>
        <w:t xml:space="preserve">.  </w:t>
      </w:r>
    </w:p>
    <w:p w:rsidR="009D2434" w:rsidRPr="00741A89" w:rsidRDefault="009D2434" w:rsidP="00E30751">
      <w:pPr>
        <w:tabs>
          <w:tab w:val="left" w:pos="1418"/>
        </w:tabs>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noProof/>
          <w:sz w:val="24"/>
          <w:szCs w:val="24"/>
        </w:rPr>
        <w:t xml:space="preserve">Dye, Thomas R. 2002. </w:t>
      </w:r>
      <w:r w:rsidRPr="00741A89">
        <w:rPr>
          <w:rFonts w:ascii="Times New Roman" w:hAnsi="Times New Roman" w:cs="Times New Roman"/>
          <w:i/>
          <w:iCs/>
          <w:noProof/>
          <w:sz w:val="24"/>
          <w:szCs w:val="24"/>
        </w:rPr>
        <w:t>Understanding of Public Policy.</w:t>
      </w:r>
      <w:r w:rsidRPr="00741A89">
        <w:rPr>
          <w:rFonts w:ascii="Times New Roman" w:hAnsi="Times New Roman" w:cs="Times New Roman"/>
          <w:noProof/>
          <w:sz w:val="24"/>
          <w:szCs w:val="24"/>
        </w:rPr>
        <w:t xml:space="preserve"> New Jersey : Prentice Hall Inc.</w:t>
      </w:r>
    </w:p>
    <w:p w:rsidR="009D2434" w:rsidRPr="00741A89" w:rsidRDefault="009D2434" w:rsidP="00E30751">
      <w:pPr>
        <w:tabs>
          <w:tab w:val="left" w:pos="1418"/>
        </w:tabs>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lastRenderedPageBreak/>
        <w:t xml:space="preserve">Edwards III, George C. 1980. </w:t>
      </w:r>
      <w:r w:rsidRPr="00741A89">
        <w:rPr>
          <w:rFonts w:ascii="Times New Roman" w:hAnsi="Times New Roman" w:cs="Times New Roman"/>
          <w:i/>
          <w:sz w:val="24"/>
          <w:szCs w:val="24"/>
        </w:rPr>
        <w:t>Implementing Public Policy</w:t>
      </w:r>
      <w:r w:rsidRPr="00741A89">
        <w:rPr>
          <w:rFonts w:ascii="Times New Roman" w:hAnsi="Times New Roman" w:cs="Times New Roman"/>
          <w:sz w:val="24"/>
          <w:szCs w:val="24"/>
        </w:rPr>
        <w:t>. Washington DC : Congressional Quartely Press.</w:t>
      </w:r>
    </w:p>
    <w:p w:rsidR="009D2434" w:rsidRPr="00741A89" w:rsidRDefault="009D2434" w:rsidP="00E30751">
      <w:pPr>
        <w:tabs>
          <w:tab w:val="left" w:pos="1418"/>
        </w:tabs>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____________________. 2005. </w:t>
      </w:r>
      <w:r w:rsidRPr="00741A89">
        <w:rPr>
          <w:rFonts w:ascii="Times New Roman" w:hAnsi="Times New Roman" w:cs="Times New Roman"/>
          <w:i/>
          <w:iCs/>
          <w:sz w:val="24"/>
          <w:szCs w:val="24"/>
        </w:rPr>
        <w:t>Implementasi Kebijakan Publik</w:t>
      </w:r>
      <w:r w:rsidRPr="00741A89">
        <w:rPr>
          <w:rFonts w:ascii="Times New Roman" w:hAnsi="Times New Roman" w:cs="Times New Roman"/>
          <w:sz w:val="24"/>
          <w:szCs w:val="24"/>
        </w:rPr>
        <w:t xml:space="preserve">. Terjemahan Widodo. Jakarta : Sinar Grafika. </w:t>
      </w:r>
    </w:p>
    <w:p w:rsidR="009D2434" w:rsidRPr="00741A89" w:rsidRDefault="009D2434" w:rsidP="00E30751">
      <w:pPr>
        <w:tabs>
          <w:tab w:val="left" w:pos="1418"/>
        </w:tabs>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Fred. R. David, 1997. Strategic Management : Concepts. Alih Bahasa oleh Kresno Saroso. Prentice Hall. New Jersey. </w:t>
      </w:r>
    </w:p>
    <w:p w:rsidR="009D2434" w:rsidRPr="00741A89" w:rsidRDefault="009D2434" w:rsidP="00E30751">
      <w:pPr>
        <w:tabs>
          <w:tab w:val="left" w:pos="1418"/>
        </w:tabs>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Glueck William F. Jauch Lawrence R., 1989, 'Manajemen. Dan Strategis Kebijakan Perusahaan', Jakarta : Erlangga.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Goetsch, David L. dan Stanley B. Davis. 1997. Total Quality Management, diterjemahkan oleh Benyamin Molan. Total Kualitas Mana:iemen. Jakarta: Prenhallindo.-</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Grindle, Merilee S. 1980. </w:t>
      </w:r>
      <w:r w:rsidRPr="00741A89">
        <w:rPr>
          <w:rFonts w:ascii="Times New Roman" w:hAnsi="Times New Roman" w:cs="Times New Roman"/>
          <w:i/>
          <w:sz w:val="24"/>
          <w:szCs w:val="24"/>
        </w:rPr>
        <w:t>Politics and Policy Implementation in the Third World</w:t>
      </w:r>
      <w:r w:rsidRPr="00741A89">
        <w:rPr>
          <w:rFonts w:ascii="Times New Roman" w:hAnsi="Times New Roman" w:cs="Times New Roman"/>
          <w:sz w:val="24"/>
          <w:szCs w:val="24"/>
        </w:rPr>
        <w:t xml:space="preserve">. New Jersey : Unity Press. </w:t>
      </w:r>
    </w:p>
    <w:p w:rsidR="009D2434" w:rsidRPr="00741A89" w:rsidRDefault="009D2434" w:rsidP="00E30751">
      <w:pPr>
        <w:pStyle w:val="BodyTextIndent2"/>
        <w:tabs>
          <w:tab w:val="left" w:pos="1418"/>
        </w:tabs>
        <w:spacing w:after="240" w:line="240" w:lineRule="auto"/>
        <w:ind w:left="1134" w:hanging="1134"/>
        <w:jc w:val="both"/>
        <w:rPr>
          <w:lang w:val="id-ID"/>
        </w:rPr>
      </w:pPr>
      <w:r w:rsidRPr="00741A89">
        <w:rPr>
          <w:lang w:val="id-ID"/>
        </w:rPr>
        <w:t xml:space="preserve">Henry, Nicholas. 2004. </w:t>
      </w:r>
      <w:r w:rsidRPr="00741A89">
        <w:rPr>
          <w:i/>
          <w:lang w:val="id-ID"/>
        </w:rPr>
        <w:t xml:space="preserve">Administrasi Negara dan Masalah-masalah Publik. </w:t>
      </w:r>
      <w:r w:rsidRPr="00741A89">
        <w:rPr>
          <w:lang w:val="id-ID"/>
        </w:rPr>
        <w:t>Alih Bahasa Luciana D. Lontoh Jakarta : Rajawali Pers.</w:t>
      </w:r>
    </w:p>
    <w:p w:rsidR="009D2434" w:rsidRPr="00741A89" w:rsidRDefault="009D2434" w:rsidP="00E30751">
      <w:pPr>
        <w:pStyle w:val="BodyTextIndent2"/>
        <w:spacing w:after="240" w:line="240" w:lineRule="auto"/>
        <w:ind w:left="1134" w:hanging="1134"/>
        <w:jc w:val="both"/>
        <w:rPr>
          <w:lang w:val="id-ID"/>
        </w:rPr>
      </w:pPr>
      <w:r w:rsidRPr="00741A89">
        <w:rPr>
          <w:lang w:val="id-ID"/>
        </w:rPr>
        <w:t>Hiam, Alexander, Schewe, Charles D., (1994), The Portable MBA Pemasaran,  Binarupa Aksara, Jakarta.</w:t>
      </w:r>
    </w:p>
    <w:p w:rsidR="009D2434" w:rsidRPr="00741A89" w:rsidRDefault="009D2434" w:rsidP="00E30751">
      <w:pPr>
        <w:pStyle w:val="BodyTextIndent"/>
        <w:spacing w:after="240" w:line="240" w:lineRule="auto"/>
        <w:ind w:left="1134" w:hanging="1134"/>
        <w:rPr>
          <w:rFonts w:ascii="Times New Roman" w:hAnsi="Times New Roman"/>
          <w:noProof/>
          <w:sz w:val="24"/>
          <w:szCs w:val="24"/>
          <w:lang w:val="id-ID"/>
        </w:rPr>
      </w:pPr>
      <w:r w:rsidRPr="00741A89">
        <w:rPr>
          <w:rFonts w:ascii="Times New Roman" w:hAnsi="Times New Roman"/>
          <w:noProof/>
          <w:sz w:val="24"/>
          <w:szCs w:val="24"/>
          <w:lang w:val="id-ID"/>
        </w:rPr>
        <w:t>Hill, C.W. dan Jones, G.R. and, 2007. Transaction Cost Analysis of Strategy-Structure Choice, Strategic Management Journal, Vol.9, pp.159-172.</w:t>
      </w:r>
    </w:p>
    <w:p w:rsidR="009D2434" w:rsidRPr="00741A89" w:rsidRDefault="009D2434" w:rsidP="00E30751">
      <w:pPr>
        <w:pStyle w:val="BodyTextIndent2"/>
        <w:spacing w:after="240" w:line="240" w:lineRule="auto"/>
        <w:ind w:left="1134" w:hanging="1134"/>
        <w:jc w:val="both"/>
        <w:rPr>
          <w:lang w:val="id-ID"/>
        </w:rPr>
      </w:pPr>
      <w:r w:rsidRPr="00741A89">
        <w:rPr>
          <w:lang w:val="id-ID"/>
        </w:rPr>
        <w:t xml:space="preserve">Hogwood, Brian W, and Lewis A. Gunn. 1984. </w:t>
      </w:r>
      <w:r w:rsidRPr="00741A89">
        <w:rPr>
          <w:i/>
          <w:lang w:val="id-ID"/>
        </w:rPr>
        <w:t>Policy Analisys for the Real World</w:t>
      </w:r>
      <w:r w:rsidRPr="00741A89">
        <w:rPr>
          <w:lang w:val="id-ID"/>
        </w:rPr>
        <w:t>. Oxford : University Press.</w:t>
      </w:r>
    </w:p>
    <w:p w:rsidR="009D2434" w:rsidRPr="00741A89" w:rsidRDefault="009D2434" w:rsidP="00E30751">
      <w:pPr>
        <w:pStyle w:val="BodyTextIndent"/>
        <w:spacing w:after="240" w:line="240" w:lineRule="auto"/>
        <w:ind w:left="1134" w:hanging="1134"/>
        <w:rPr>
          <w:rFonts w:ascii="Times New Roman" w:hAnsi="Times New Roman"/>
          <w:noProof/>
          <w:sz w:val="24"/>
          <w:szCs w:val="24"/>
          <w:lang w:val="id-ID"/>
        </w:rPr>
      </w:pPr>
      <w:r w:rsidRPr="00741A89">
        <w:rPr>
          <w:rFonts w:ascii="Times New Roman" w:hAnsi="Times New Roman"/>
          <w:noProof/>
          <w:sz w:val="24"/>
          <w:szCs w:val="24"/>
          <w:lang w:val="id-ID"/>
        </w:rPr>
        <w:t xml:space="preserve">Islamy, Irfan. 2002. </w:t>
      </w:r>
      <w:r w:rsidRPr="00741A89">
        <w:rPr>
          <w:rFonts w:ascii="Times New Roman" w:hAnsi="Times New Roman"/>
          <w:i/>
          <w:iCs/>
          <w:noProof/>
          <w:sz w:val="24"/>
          <w:szCs w:val="24"/>
          <w:lang w:val="id-ID"/>
        </w:rPr>
        <w:t>Prinsip-prinsip Perumusan Kebijaksanaan Negara.</w:t>
      </w:r>
      <w:r w:rsidRPr="00741A89">
        <w:rPr>
          <w:rFonts w:ascii="Times New Roman" w:hAnsi="Times New Roman"/>
          <w:noProof/>
          <w:sz w:val="24"/>
          <w:szCs w:val="24"/>
          <w:lang w:val="id-ID"/>
        </w:rPr>
        <w:t xml:space="preserve"> Jakarta : Bumi Aksara.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Jones, Charles, O. 1996. </w:t>
      </w:r>
      <w:r w:rsidRPr="00741A89">
        <w:rPr>
          <w:rFonts w:ascii="Times New Roman" w:hAnsi="Times New Roman" w:cs="Times New Roman"/>
          <w:i/>
          <w:sz w:val="24"/>
          <w:szCs w:val="24"/>
        </w:rPr>
        <w:t xml:space="preserve">Pengantar Kebijakan Publik </w:t>
      </w:r>
      <w:r w:rsidRPr="00741A89">
        <w:rPr>
          <w:rFonts w:ascii="Times New Roman" w:hAnsi="Times New Roman" w:cs="Times New Roman"/>
          <w:sz w:val="24"/>
          <w:szCs w:val="24"/>
        </w:rPr>
        <w:t>(</w:t>
      </w:r>
      <w:r w:rsidRPr="00741A89">
        <w:rPr>
          <w:rFonts w:ascii="Times New Roman" w:hAnsi="Times New Roman" w:cs="Times New Roman"/>
          <w:i/>
          <w:sz w:val="24"/>
          <w:szCs w:val="24"/>
        </w:rPr>
        <w:t>terjemahan</w:t>
      </w:r>
      <w:r w:rsidRPr="00741A89">
        <w:rPr>
          <w:rFonts w:ascii="Times New Roman" w:hAnsi="Times New Roman" w:cs="Times New Roman"/>
          <w:sz w:val="24"/>
          <w:szCs w:val="24"/>
        </w:rPr>
        <w:t>). Jakarta : PT Raja Grafindo Persada.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Karlof, Bengt, Ostblom, Svante. 1997.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xml:space="preserve"> : Petunjuk Menuju Keunggulan. Yogyakarta : Andi</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Kasim, Azhar. 2001. </w:t>
      </w:r>
      <w:r w:rsidRPr="00741A89">
        <w:rPr>
          <w:rFonts w:ascii="Times New Roman" w:hAnsi="Times New Roman" w:cs="Times New Roman"/>
          <w:i/>
          <w:sz w:val="24"/>
          <w:szCs w:val="24"/>
        </w:rPr>
        <w:t>Efektivitas Organisasi</w:t>
      </w:r>
      <w:r w:rsidRPr="00741A89">
        <w:rPr>
          <w:rFonts w:ascii="Times New Roman" w:hAnsi="Times New Roman" w:cs="Times New Roman"/>
          <w:sz w:val="24"/>
          <w:szCs w:val="24"/>
        </w:rPr>
        <w:t>. Jakarta : Universitas Indonesia.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Kluyver, C. A. &amp; Pearce II, J. A. 2006. Strategy: A View from the Top, 2nd Edition,. Upper Saddle River, NJ: Pearson Prentice Hall.</w:t>
      </w:r>
    </w:p>
    <w:p w:rsidR="009D2434" w:rsidRPr="00741A89" w:rsidRDefault="009D2434" w:rsidP="00E30751">
      <w:pPr>
        <w:pStyle w:val="BodyTextIndent"/>
        <w:spacing w:after="240" w:line="240" w:lineRule="auto"/>
        <w:ind w:left="1134" w:hanging="1134"/>
        <w:jc w:val="both"/>
        <w:rPr>
          <w:rFonts w:ascii="Times New Roman" w:hAnsi="Times New Roman"/>
          <w:noProof/>
          <w:sz w:val="24"/>
          <w:szCs w:val="24"/>
          <w:lang w:val="id-ID"/>
        </w:rPr>
      </w:pPr>
      <w:r w:rsidRPr="00741A89">
        <w:rPr>
          <w:rFonts w:ascii="Times New Roman" w:hAnsi="Times New Roman"/>
          <w:noProof/>
          <w:sz w:val="24"/>
          <w:szCs w:val="24"/>
          <w:lang w:val="id-ID"/>
        </w:rPr>
        <w:t xml:space="preserve">Kristiadi, J.B. 1994. </w:t>
      </w:r>
      <w:r w:rsidRPr="00741A89">
        <w:rPr>
          <w:rFonts w:ascii="Times New Roman" w:hAnsi="Times New Roman"/>
          <w:i/>
          <w:noProof/>
          <w:sz w:val="24"/>
          <w:szCs w:val="24"/>
          <w:lang w:val="id-ID"/>
        </w:rPr>
        <w:t>Administrasi/Manajemen Pembangunan (Kumpulan Tulisan)</w:t>
      </w:r>
      <w:r w:rsidRPr="00741A89">
        <w:rPr>
          <w:rFonts w:ascii="Times New Roman" w:hAnsi="Times New Roman"/>
          <w:noProof/>
          <w:sz w:val="24"/>
          <w:szCs w:val="24"/>
          <w:lang w:val="id-ID"/>
        </w:rPr>
        <w:t xml:space="preserve">. Sub Bagian Tata Usaha Ketua LAN RI. Jakarta. </w:t>
      </w:r>
    </w:p>
    <w:p w:rsidR="009D2434" w:rsidRPr="00741A89" w:rsidRDefault="009D2434" w:rsidP="00E30751">
      <w:pPr>
        <w:pStyle w:val="Title"/>
        <w:spacing w:before="240" w:after="240"/>
        <w:ind w:left="1134" w:hanging="1134"/>
        <w:jc w:val="both"/>
        <w:rPr>
          <w:b w:val="0"/>
        </w:rPr>
      </w:pPr>
      <w:r w:rsidRPr="00741A89">
        <w:rPr>
          <w:b w:val="0"/>
        </w:rPr>
        <w:t>Kurtz, Luis E. Boone, David L. 2008. Pengantar Bisnis Kontemporer. Buku 2. Salemba Empat, Jakarta.</w:t>
      </w:r>
    </w:p>
    <w:p w:rsidR="009D2434" w:rsidRPr="00741A89" w:rsidRDefault="009D2434" w:rsidP="00E30751">
      <w:pPr>
        <w:pStyle w:val="Title"/>
        <w:spacing w:before="240" w:after="240"/>
        <w:ind w:left="1134" w:hanging="1134"/>
        <w:jc w:val="both"/>
        <w:rPr>
          <w:b w:val="0"/>
        </w:rPr>
      </w:pPr>
      <w:r w:rsidRPr="00741A89">
        <w:rPr>
          <w:b w:val="0"/>
        </w:rPr>
        <w:t xml:space="preserve">Koentjaraningrat. 1987. </w:t>
      </w:r>
      <w:r w:rsidRPr="00741A89">
        <w:rPr>
          <w:b w:val="0"/>
          <w:i/>
        </w:rPr>
        <w:t>Sejarah Teori Antropologi</w:t>
      </w:r>
      <w:r w:rsidRPr="00741A89">
        <w:rPr>
          <w:b w:val="0"/>
        </w:rPr>
        <w:t xml:space="preserve"> . Jakarta :  UI Press.</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lastRenderedPageBreak/>
        <w:t xml:space="preserve">Lontoh, Luciana D. 2004. </w:t>
      </w:r>
      <w:r w:rsidRPr="00741A89">
        <w:rPr>
          <w:rFonts w:ascii="Times New Roman" w:hAnsi="Times New Roman" w:cs="Times New Roman"/>
          <w:i/>
          <w:sz w:val="24"/>
          <w:szCs w:val="24"/>
        </w:rPr>
        <w:t xml:space="preserve">Administrasi Negara dan Masalah-masalah Publik. </w:t>
      </w:r>
      <w:r w:rsidRPr="00741A89">
        <w:rPr>
          <w:rFonts w:ascii="Times New Roman" w:hAnsi="Times New Roman" w:cs="Times New Roman"/>
          <w:sz w:val="24"/>
          <w:szCs w:val="24"/>
        </w:rPr>
        <w:t>Jakarta : Rajawali Pers.</w:t>
      </w:r>
    </w:p>
    <w:p w:rsidR="009D2434" w:rsidRPr="00741A89" w:rsidRDefault="009D2434" w:rsidP="00E30751">
      <w:pPr>
        <w:pStyle w:val="Title"/>
        <w:spacing w:before="240" w:after="240"/>
        <w:ind w:left="1134" w:hanging="1134"/>
        <w:jc w:val="both"/>
        <w:rPr>
          <w:b w:val="0"/>
        </w:rPr>
      </w:pPr>
      <w:r w:rsidRPr="00741A89">
        <w:rPr>
          <w:b w:val="0"/>
        </w:rPr>
        <w:t>Luis E. Kurtz, Boone, David L. 2011. Pengantar Bisnis Kontemporer. Buku 2. Salemba Empat, Jakarta.</w:t>
      </w:r>
    </w:p>
    <w:p w:rsidR="009D2434" w:rsidRPr="00741A89" w:rsidRDefault="009D2434" w:rsidP="00E30751">
      <w:pPr>
        <w:pStyle w:val="Title"/>
        <w:spacing w:before="240" w:after="240"/>
        <w:ind w:left="1134" w:hanging="1134"/>
        <w:jc w:val="both"/>
        <w:rPr>
          <w:b w:val="0"/>
        </w:rPr>
      </w:pPr>
      <w:r w:rsidRPr="00741A89">
        <w:rPr>
          <w:b w:val="0"/>
        </w:rPr>
        <w:t>Maehr, C, and G Braskamp. 1986. Public Management Reform. A Comparative Analysis. Newyork: Oxford University Press.67-71</w:t>
      </w:r>
    </w:p>
    <w:p w:rsidR="009D2434" w:rsidRPr="00741A89" w:rsidRDefault="009D2434" w:rsidP="00E30751">
      <w:pPr>
        <w:pStyle w:val="Title"/>
        <w:spacing w:before="240" w:after="240"/>
        <w:ind w:left="1134" w:hanging="1134"/>
        <w:jc w:val="both"/>
        <w:rPr>
          <w:b w:val="0"/>
        </w:rPr>
      </w:pPr>
      <w:r w:rsidRPr="00741A89">
        <w:rPr>
          <w:b w:val="0"/>
        </w:rPr>
        <w:t>Martin. H.1993. Patterns in Strategy Formation. Management Science. Journal of Management. 17-24</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Moest, M.M., Mohajeri, K., and Nayeri, M.D. 2005. A Quality-Oriented Approach Toward Strategic Positioning In Higher Education Institutions. World Academy of Science, Engineering and Technology 37, 338-342.</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Moleong, Lexy. 2006. </w:t>
      </w:r>
      <w:r w:rsidRPr="00741A89">
        <w:rPr>
          <w:rFonts w:ascii="Times New Roman" w:hAnsi="Times New Roman" w:cs="Times New Roman"/>
          <w:i/>
          <w:sz w:val="24"/>
          <w:szCs w:val="24"/>
        </w:rPr>
        <w:t>Metodologi Penelitian Kualitatif</w:t>
      </w:r>
      <w:r w:rsidRPr="00741A89">
        <w:rPr>
          <w:rFonts w:ascii="Times New Roman" w:hAnsi="Times New Roman" w:cs="Times New Roman"/>
          <w:sz w:val="24"/>
          <w:szCs w:val="24"/>
        </w:rPr>
        <w:t>. Bandung : Remaja Rosdakarya.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Ndraha, Taliziduhu. 1999. </w:t>
      </w:r>
      <w:r w:rsidRPr="00741A89">
        <w:rPr>
          <w:rFonts w:ascii="Times New Roman" w:hAnsi="Times New Roman" w:cs="Times New Roman"/>
          <w:i/>
          <w:sz w:val="24"/>
          <w:szCs w:val="24"/>
        </w:rPr>
        <w:t xml:space="preserve">Pengantar Teori Pengembangan Sumber Daya Manusia. </w:t>
      </w:r>
      <w:r w:rsidRPr="00741A89">
        <w:rPr>
          <w:rFonts w:ascii="Times New Roman" w:hAnsi="Times New Roman" w:cs="Times New Roman"/>
          <w:sz w:val="24"/>
          <w:szCs w:val="24"/>
        </w:rPr>
        <w:t xml:space="preserve">Jakarta : Rineka Cipta. </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________________. 2003. </w:t>
      </w:r>
      <w:r w:rsidRPr="00741A89">
        <w:rPr>
          <w:rFonts w:ascii="Times New Roman" w:hAnsi="Times New Roman" w:cs="Times New Roman"/>
          <w:i/>
          <w:sz w:val="24"/>
          <w:szCs w:val="24"/>
        </w:rPr>
        <w:t>Kybernologi : Sebuah Rekonstruksi Ilmu Pemerintahan</w:t>
      </w:r>
      <w:r w:rsidRPr="00741A89">
        <w:rPr>
          <w:rFonts w:ascii="Times New Roman" w:hAnsi="Times New Roman" w:cs="Times New Roman"/>
          <w:sz w:val="24"/>
          <w:szCs w:val="24"/>
        </w:rPr>
        <w:t>. Jakarta : PT. Rineka Cipta.</w:t>
      </w:r>
    </w:p>
    <w:p w:rsidR="009D2434" w:rsidRPr="00741A89" w:rsidRDefault="009D2434" w:rsidP="00E30751">
      <w:pPr>
        <w:pStyle w:val="BodyTextIndent"/>
        <w:tabs>
          <w:tab w:val="left" w:pos="1418"/>
        </w:tabs>
        <w:spacing w:after="240" w:line="240" w:lineRule="auto"/>
        <w:ind w:left="1134" w:hanging="1134"/>
        <w:jc w:val="both"/>
        <w:rPr>
          <w:rFonts w:ascii="Times New Roman" w:hAnsi="Times New Roman"/>
          <w:spacing w:val="4"/>
          <w:sz w:val="24"/>
          <w:szCs w:val="24"/>
          <w:lang w:val="id-ID"/>
        </w:rPr>
      </w:pPr>
      <w:r w:rsidRPr="00741A89">
        <w:rPr>
          <w:rFonts w:ascii="Times New Roman" w:hAnsi="Times New Roman"/>
          <w:spacing w:val="4"/>
          <w:sz w:val="24"/>
          <w:szCs w:val="24"/>
          <w:lang w:val="id-ID"/>
        </w:rPr>
        <w:t xml:space="preserve">Nigro, Felix A. And Nigro, Lloyd G. 1983. </w:t>
      </w:r>
      <w:r w:rsidRPr="00741A89">
        <w:rPr>
          <w:rFonts w:ascii="Times New Roman" w:hAnsi="Times New Roman"/>
          <w:i/>
          <w:spacing w:val="4"/>
          <w:sz w:val="24"/>
          <w:szCs w:val="24"/>
          <w:lang w:val="id-ID"/>
        </w:rPr>
        <w:t>Modern Public Administration</w:t>
      </w:r>
      <w:r w:rsidRPr="00741A89">
        <w:rPr>
          <w:rFonts w:ascii="Times New Roman" w:hAnsi="Times New Roman"/>
          <w:spacing w:val="4"/>
          <w:sz w:val="24"/>
          <w:szCs w:val="24"/>
          <w:lang w:val="id-ID"/>
        </w:rPr>
        <w:t>. California : Harper and Row.</w:t>
      </w:r>
    </w:p>
    <w:p w:rsidR="009D2434" w:rsidRPr="00741A89" w:rsidRDefault="009D2434" w:rsidP="00E30751">
      <w:pPr>
        <w:pStyle w:val="BodyTextIndent"/>
        <w:spacing w:after="240" w:line="240" w:lineRule="auto"/>
        <w:ind w:left="1134" w:hanging="1134"/>
        <w:rPr>
          <w:rFonts w:ascii="Times New Roman" w:hAnsi="Times New Roman"/>
          <w:noProof/>
          <w:sz w:val="24"/>
          <w:szCs w:val="24"/>
          <w:lang w:val="id-ID"/>
        </w:rPr>
      </w:pPr>
      <w:r w:rsidRPr="00741A89">
        <w:rPr>
          <w:rFonts w:ascii="Times New Roman" w:hAnsi="Times New Roman"/>
          <w:noProof/>
          <w:sz w:val="24"/>
          <w:szCs w:val="24"/>
          <w:lang w:val="id-ID"/>
        </w:rPr>
        <w:t>Oliver, Sandra. 2007. “Strategi Public Relations”. Penerbit Erlangga. Jakarta</w:t>
      </w:r>
    </w:p>
    <w:p w:rsidR="009D2434" w:rsidRPr="00741A89" w:rsidRDefault="009D2434" w:rsidP="00E30751">
      <w:pPr>
        <w:pStyle w:val="BodyTextIndent"/>
        <w:spacing w:after="240" w:line="240" w:lineRule="auto"/>
        <w:ind w:left="1134" w:hanging="1134"/>
        <w:rPr>
          <w:rFonts w:ascii="Times New Roman" w:hAnsi="Times New Roman"/>
          <w:noProof/>
          <w:sz w:val="24"/>
          <w:szCs w:val="24"/>
          <w:lang w:val="id-ID"/>
        </w:rPr>
      </w:pPr>
      <w:r w:rsidRPr="00741A89">
        <w:rPr>
          <w:rFonts w:ascii="Times New Roman" w:hAnsi="Times New Roman"/>
          <w:noProof/>
          <w:sz w:val="24"/>
          <w:szCs w:val="24"/>
          <w:lang w:val="id-ID"/>
        </w:rPr>
        <w:t>Pearce II, John A. dan Robinson Richard B.Jr. 2003. Manajemen Strategis 10. Salemba Empat, Jakarta</w:t>
      </w:r>
    </w:p>
    <w:p w:rsidR="009D2434" w:rsidRPr="00741A89" w:rsidRDefault="009D2434" w:rsidP="00E30751">
      <w:pPr>
        <w:pStyle w:val="BodyTextIndent"/>
        <w:spacing w:after="240" w:line="240" w:lineRule="auto"/>
        <w:ind w:left="1134" w:hanging="1134"/>
        <w:rPr>
          <w:rFonts w:ascii="Times New Roman" w:hAnsi="Times New Roman"/>
          <w:noProof/>
          <w:sz w:val="24"/>
          <w:szCs w:val="24"/>
          <w:lang w:val="id-ID"/>
        </w:rPr>
      </w:pPr>
      <w:r w:rsidRPr="00741A89">
        <w:rPr>
          <w:rFonts w:ascii="Times New Roman" w:hAnsi="Times New Roman"/>
          <w:noProof/>
          <w:sz w:val="24"/>
          <w:szCs w:val="24"/>
          <w:lang w:val="id-ID"/>
        </w:rPr>
        <w:t>Pfiffner, John M. and Presthus, Robert V, 1975. Public Administation, New York: The Ronald Press Company.</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Poerwandari. 2001. Pendekatan Kualitatif dalam Penelitian Psikologi. Jakarta : Lembaga Pengembangan Sarana Pengukuran dan Pendidikan Psikologi. Fakultas Psikologi Universitas Indonesia.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Putra, Fadillah. 2008. </w:t>
      </w:r>
      <w:r w:rsidRPr="00741A89">
        <w:rPr>
          <w:rFonts w:ascii="Times New Roman" w:hAnsi="Times New Roman" w:cs="Times New Roman"/>
          <w:i/>
          <w:sz w:val="24"/>
          <w:szCs w:val="24"/>
        </w:rPr>
        <w:t>Paradigma Kritis dalam Studi Kebijakan Publik</w:t>
      </w:r>
      <w:r w:rsidRPr="00741A89">
        <w:rPr>
          <w:rFonts w:ascii="Times New Roman" w:hAnsi="Times New Roman" w:cs="Times New Roman"/>
          <w:sz w:val="24"/>
          <w:szCs w:val="24"/>
        </w:rPr>
        <w:t>. Surabaya : Pustaka Pelajar.</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Rangkuti, Freddy. 2004, Riset Pemasaran. Cetakan Kelima. PT. Gramedia Pustaka Utama.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Ross, Joel E. 1994. Total Quality Management: Text, Cases and Readings, London: Kogan Page Limited.</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Sadono Sukirno.1976. Beberapa Aspek Dalam Persoalan Pembangunan. Jakarta</w:t>
      </w:r>
      <w:r w:rsidR="00E30751">
        <w:rPr>
          <w:rFonts w:ascii="Times New Roman" w:hAnsi="Times New Roman" w:cs="Times New Roman"/>
          <w:sz w:val="24"/>
          <w:szCs w:val="24"/>
        </w:rPr>
        <w:t xml:space="preserve"> </w:t>
      </w:r>
      <w:r w:rsidRPr="00741A89">
        <w:rPr>
          <w:rFonts w:ascii="Times New Roman" w:hAnsi="Times New Roman" w:cs="Times New Roman"/>
          <w:sz w:val="24"/>
          <w:szCs w:val="24"/>
        </w:rPr>
        <w:t>: LP3ES UI.</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______________. 1980. Pengantar Teori Ekonomi. Kajarta : Raja Grafindo Persada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lastRenderedPageBreak/>
        <w:t xml:space="preserve">Siagian, Sondang. 1994. </w:t>
      </w:r>
      <w:r w:rsidRPr="00741A89">
        <w:rPr>
          <w:rFonts w:ascii="Times New Roman" w:hAnsi="Times New Roman" w:cs="Times New Roman"/>
          <w:i/>
          <w:iCs/>
          <w:sz w:val="24"/>
          <w:szCs w:val="24"/>
        </w:rPr>
        <w:t>Filasafat Administrasi</w:t>
      </w:r>
      <w:r w:rsidRPr="00741A89">
        <w:rPr>
          <w:rFonts w:ascii="Times New Roman" w:hAnsi="Times New Roman" w:cs="Times New Roman"/>
          <w:sz w:val="24"/>
          <w:szCs w:val="24"/>
        </w:rPr>
        <w:t>. Jakarta : CV. Haji Masagung.</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______________. 2005. </w:t>
      </w:r>
      <w:r w:rsidRPr="00741A89">
        <w:rPr>
          <w:rFonts w:ascii="Times New Roman" w:hAnsi="Times New Roman" w:cs="Times New Roman"/>
          <w:i/>
          <w:iCs/>
          <w:sz w:val="24"/>
          <w:szCs w:val="24"/>
        </w:rPr>
        <w:t>Organisasi Kepemimpinan dan Perilaku Administrasi</w:t>
      </w:r>
      <w:r w:rsidRPr="00741A89">
        <w:rPr>
          <w:rFonts w:ascii="Times New Roman" w:hAnsi="Times New Roman" w:cs="Times New Roman"/>
          <w:sz w:val="24"/>
          <w:szCs w:val="24"/>
        </w:rPr>
        <w:t>. Jakarta : Gunung Ilmu.</w:t>
      </w:r>
    </w:p>
    <w:p w:rsidR="009D2434" w:rsidRPr="00741A89" w:rsidRDefault="009D2434" w:rsidP="00E30751">
      <w:pPr>
        <w:pStyle w:val="BodyTextIndent"/>
        <w:spacing w:after="240" w:line="240" w:lineRule="auto"/>
        <w:ind w:left="1134" w:hanging="1134"/>
        <w:rPr>
          <w:rFonts w:ascii="Times New Roman" w:hAnsi="Times New Roman"/>
          <w:noProof/>
          <w:sz w:val="24"/>
          <w:szCs w:val="24"/>
          <w:lang w:val="id-ID"/>
        </w:rPr>
      </w:pPr>
      <w:r w:rsidRPr="00741A89">
        <w:rPr>
          <w:rFonts w:ascii="Times New Roman" w:hAnsi="Times New Roman"/>
          <w:noProof/>
          <w:sz w:val="24"/>
          <w:szCs w:val="24"/>
          <w:lang w:val="id-ID"/>
        </w:rPr>
        <w:t xml:space="preserve">Silalahi, Ulbert. 1997. Ilmu Adminstrasi. Bandung : Retika Adithama </w:t>
      </w:r>
    </w:p>
    <w:p w:rsidR="009D2434" w:rsidRPr="00741A89" w:rsidRDefault="009D2434" w:rsidP="00E30751">
      <w:pPr>
        <w:pStyle w:val="BodyTextIndent"/>
        <w:spacing w:after="240" w:line="240" w:lineRule="auto"/>
        <w:ind w:left="1134" w:hanging="1134"/>
        <w:rPr>
          <w:rFonts w:ascii="Times New Roman" w:hAnsi="Times New Roman"/>
          <w:noProof/>
          <w:sz w:val="24"/>
          <w:szCs w:val="24"/>
          <w:lang w:val="id-ID"/>
        </w:rPr>
      </w:pPr>
      <w:r w:rsidRPr="00741A89">
        <w:rPr>
          <w:rFonts w:ascii="Times New Roman" w:hAnsi="Times New Roman"/>
          <w:noProof/>
          <w:sz w:val="24"/>
          <w:szCs w:val="24"/>
          <w:lang w:val="id-ID"/>
        </w:rPr>
        <w:t xml:space="preserve">Stiglitz Joseph E., 1998, Towards a New Paradigma for Development : Strategies, Policies and Process. Jurnal. </w:t>
      </w:r>
    </w:p>
    <w:p w:rsidR="009D2434" w:rsidRPr="00741A89" w:rsidRDefault="009D2434" w:rsidP="00E30751">
      <w:pPr>
        <w:pStyle w:val="BodyTextIndent"/>
        <w:spacing w:after="240" w:line="240" w:lineRule="auto"/>
        <w:ind w:left="1134" w:hanging="1134"/>
        <w:rPr>
          <w:rFonts w:ascii="Times New Roman" w:hAnsi="Times New Roman"/>
          <w:noProof/>
          <w:sz w:val="24"/>
          <w:szCs w:val="24"/>
          <w:lang w:val="id-ID"/>
        </w:rPr>
      </w:pPr>
      <w:r w:rsidRPr="00741A89">
        <w:rPr>
          <w:rFonts w:ascii="Times New Roman" w:hAnsi="Times New Roman"/>
          <w:noProof/>
          <w:sz w:val="24"/>
          <w:szCs w:val="24"/>
          <w:lang w:val="id-ID"/>
        </w:rPr>
        <w:t xml:space="preserve">Suradinata, Ermaya. 2002. Manajemen Pemerintahan dalam Ilmu Pemerintah. Jakarta: Vicodata. </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Thoha, Miftah. 1998. </w:t>
      </w:r>
      <w:r w:rsidRPr="00741A89">
        <w:rPr>
          <w:rFonts w:ascii="Times New Roman" w:hAnsi="Times New Roman" w:cs="Times New Roman"/>
          <w:i/>
          <w:sz w:val="24"/>
          <w:szCs w:val="24"/>
        </w:rPr>
        <w:t>Dimensi-dimensi Prima Ilmu Administrasi Negara</w:t>
      </w:r>
      <w:r w:rsidRPr="00741A89">
        <w:rPr>
          <w:rFonts w:ascii="Times New Roman" w:hAnsi="Times New Roman" w:cs="Times New Roman"/>
          <w:sz w:val="24"/>
          <w:szCs w:val="24"/>
        </w:rPr>
        <w:t>. Jakarta : CV. Rajawali.</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____________. 2005. </w:t>
      </w:r>
      <w:r w:rsidRPr="00741A89">
        <w:rPr>
          <w:rFonts w:ascii="Times New Roman" w:hAnsi="Times New Roman" w:cs="Times New Roman"/>
          <w:i/>
          <w:sz w:val="24"/>
          <w:szCs w:val="24"/>
        </w:rPr>
        <w:t>Birokrasi Indonesia Dalam Era Globalisasi</w:t>
      </w:r>
      <w:r w:rsidRPr="00741A89">
        <w:rPr>
          <w:rFonts w:ascii="Times New Roman" w:hAnsi="Times New Roman" w:cs="Times New Roman"/>
          <w:sz w:val="24"/>
          <w:szCs w:val="24"/>
        </w:rPr>
        <w:t>, Sawangan Bogor : Pusdiklat Pegawai Depdikbud.</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Thompson, Jr., A. J. Strickland III, and John E. Gamble, 2008, Crafting &amp;. Executing : the quest for competitive advantage, international Edition 16</w:t>
      </w:r>
      <w:r w:rsidRPr="00741A89">
        <w:rPr>
          <w:rFonts w:ascii="Times New Roman" w:hAnsi="Times New Roman" w:cs="Times New Roman"/>
          <w:sz w:val="24"/>
          <w:szCs w:val="24"/>
          <w:vertAlign w:val="superscript"/>
        </w:rPr>
        <w:t>th</w:t>
      </w:r>
      <w:r w:rsidRPr="00741A89">
        <w:rPr>
          <w:rFonts w:ascii="Times New Roman" w:hAnsi="Times New Roman" w:cs="Times New Roman"/>
          <w:sz w:val="24"/>
          <w:szCs w:val="24"/>
        </w:rPr>
        <w:t xml:space="preserve"> ed, McGraw-Hill. USA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Udoji Chief J.O. 2001. </w:t>
      </w:r>
      <w:r w:rsidRPr="00741A89">
        <w:rPr>
          <w:rFonts w:ascii="Times New Roman" w:hAnsi="Times New Roman" w:cs="Times New Roman"/>
          <w:i/>
          <w:sz w:val="24"/>
          <w:szCs w:val="24"/>
        </w:rPr>
        <w:t>The African Public Servant As a Public Policy in Africa</w:t>
      </w:r>
      <w:r w:rsidRPr="00741A89">
        <w:rPr>
          <w:rFonts w:ascii="Times New Roman" w:hAnsi="Times New Roman" w:cs="Times New Roman"/>
          <w:sz w:val="24"/>
          <w:szCs w:val="24"/>
        </w:rPr>
        <w:t xml:space="preserve">. African Association For Public Administration and Management. Adis Abeba. </w:t>
      </w:r>
    </w:p>
    <w:p w:rsidR="009D2434" w:rsidRPr="00741A89" w:rsidRDefault="009D2434" w:rsidP="00E30751">
      <w:pPr>
        <w:pStyle w:val="BodyTextIndent"/>
        <w:spacing w:after="240" w:line="240" w:lineRule="auto"/>
        <w:ind w:left="1134" w:hanging="1134"/>
        <w:rPr>
          <w:rFonts w:ascii="Times New Roman" w:hAnsi="Times New Roman"/>
          <w:noProof/>
          <w:sz w:val="24"/>
          <w:szCs w:val="24"/>
          <w:lang w:val="id-ID"/>
        </w:rPr>
      </w:pPr>
      <w:r w:rsidRPr="00741A89">
        <w:rPr>
          <w:rFonts w:ascii="Times New Roman" w:hAnsi="Times New Roman"/>
          <w:noProof/>
          <w:sz w:val="24"/>
          <w:szCs w:val="24"/>
          <w:lang w:val="id-ID"/>
        </w:rPr>
        <w:t xml:space="preserve">Wahab, Solihin Abdul. 2008. </w:t>
      </w:r>
      <w:r w:rsidRPr="00741A89">
        <w:rPr>
          <w:rFonts w:ascii="Times New Roman" w:hAnsi="Times New Roman"/>
          <w:i/>
          <w:iCs/>
          <w:noProof/>
          <w:sz w:val="24"/>
          <w:szCs w:val="24"/>
          <w:lang w:val="id-ID"/>
        </w:rPr>
        <w:t xml:space="preserve">Analisis Kebijakan, dari Formulasi ke Implementasi Kebijakan Negara. </w:t>
      </w:r>
      <w:r w:rsidRPr="00741A89">
        <w:rPr>
          <w:rFonts w:ascii="Times New Roman" w:hAnsi="Times New Roman"/>
          <w:noProof/>
          <w:sz w:val="24"/>
          <w:szCs w:val="24"/>
          <w:lang w:val="id-ID"/>
        </w:rPr>
        <w:t>Jakarta : Bumi Aksara.</w:t>
      </w:r>
    </w:p>
    <w:p w:rsidR="009D2434" w:rsidRPr="00741A89" w:rsidRDefault="009D2434" w:rsidP="00E30751">
      <w:pPr>
        <w:pStyle w:val="Title"/>
        <w:spacing w:after="240"/>
        <w:ind w:left="1134" w:hanging="1134"/>
        <w:jc w:val="both"/>
        <w:rPr>
          <w:b w:val="0"/>
          <w:bCs w:val="0"/>
        </w:rPr>
      </w:pPr>
      <w:r w:rsidRPr="00741A89">
        <w:rPr>
          <w:b w:val="0"/>
          <w:bCs w:val="0"/>
        </w:rPr>
        <w:t xml:space="preserve">Wasistiono, Sadu. 2002. </w:t>
      </w:r>
      <w:r w:rsidRPr="00741A89">
        <w:rPr>
          <w:b w:val="0"/>
          <w:bCs w:val="0"/>
          <w:i/>
        </w:rPr>
        <w:t>Kapita Selekta Penyelenggaraan Pemerintahan Daerah</w:t>
      </w:r>
      <w:r w:rsidRPr="00741A89">
        <w:rPr>
          <w:b w:val="0"/>
          <w:bCs w:val="0"/>
        </w:rPr>
        <w:t xml:space="preserve">, Bandung : CV. Focusmedia </w:t>
      </w:r>
    </w:p>
    <w:p w:rsidR="009D2434" w:rsidRPr="00741A89" w:rsidRDefault="009D2434" w:rsidP="00E30751">
      <w:pPr>
        <w:tabs>
          <w:tab w:val="left" w:pos="1418"/>
        </w:tabs>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______________. 2003. </w:t>
      </w:r>
      <w:r w:rsidRPr="00741A89">
        <w:rPr>
          <w:rFonts w:ascii="Times New Roman" w:hAnsi="Times New Roman" w:cs="Times New Roman"/>
          <w:i/>
          <w:iCs/>
          <w:sz w:val="24"/>
          <w:szCs w:val="24"/>
        </w:rPr>
        <w:t>Manajemen Pemerintahan Daerah.</w:t>
      </w:r>
      <w:r w:rsidRPr="00741A89">
        <w:rPr>
          <w:rFonts w:ascii="Times New Roman" w:hAnsi="Times New Roman" w:cs="Times New Roman"/>
          <w:sz w:val="24"/>
          <w:szCs w:val="24"/>
        </w:rPr>
        <w:t xml:space="preserve"> Bandung : Fokus Media.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Watson, Gregory. 1996. Strategic </w:t>
      </w:r>
      <w:r w:rsidRPr="00741A89">
        <w:rPr>
          <w:rFonts w:ascii="Times New Roman" w:hAnsi="Times New Roman" w:cs="Times New Roman"/>
          <w:i/>
          <w:sz w:val="24"/>
          <w:szCs w:val="24"/>
        </w:rPr>
        <w:t>Benchmarking</w:t>
      </w:r>
      <w:r w:rsidRPr="00741A89">
        <w:rPr>
          <w:rFonts w:ascii="Times New Roman" w:hAnsi="Times New Roman" w:cs="Times New Roman"/>
          <w:sz w:val="24"/>
          <w:szCs w:val="24"/>
        </w:rPr>
        <w:t>. Jakarta : PT Gramedia.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Winarno, Budi. 2002. </w:t>
      </w:r>
      <w:r w:rsidRPr="00741A89">
        <w:rPr>
          <w:rFonts w:ascii="Times New Roman" w:hAnsi="Times New Roman" w:cs="Times New Roman"/>
          <w:i/>
          <w:sz w:val="24"/>
          <w:szCs w:val="24"/>
        </w:rPr>
        <w:t>Teori dan proses Kebijakan Publik</w:t>
      </w:r>
      <w:r w:rsidRPr="00741A89">
        <w:rPr>
          <w:rFonts w:ascii="Times New Roman" w:hAnsi="Times New Roman" w:cs="Times New Roman"/>
          <w:sz w:val="24"/>
          <w:szCs w:val="24"/>
        </w:rPr>
        <w:t>. Yogyakarta : Mediapress.</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Wheelen, Thomas l. Hunger, J.David. 2003. Manajemen Strategis, Edisi kedua,. ANDI ,Yogyakarta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______________. 2009. Manajemen Strategis, Edisi Keempat,. ANDI ,Yogyakarta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______________. 2012. Manajemen Strategis, Edisi Kelima,. ANDI ,Yogyakarta</w:t>
      </w:r>
    </w:p>
    <w:p w:rsidR="009D2434" w:rsidRPr="00741A89" w:rsidRDefault="009D2434" w:rsidP="00E30751">
      <w:pPr>
        <w:spacing w:after="240" w:line="240" w:lineRule="auto"/>
        <w:ind w:left="1134" w:hanging="1134"/>
        <w:jc w:val="both"/>
        <w:rPr>
          <w:rFonts w:ascii="Times New Roman" w:hAnsi="Times New Roman" w:cs="Times New Roman"/>
          <w:sz w:val="24"/>
          <w:szCs w:val="24"/>
        </w:rPr>
      </w:pPr>
      <w:r w:rsidRPr="00741A89">
        <w:rPr>
          <w:rFonts w:ascii="Times New Roman" w:hAnsi="Times New Roman" w:cs="Times New Roman"/>
          <w:sz w:val="24"/>
          <w:szCs w:val="24"/>
        </w:rPr>
        <w:t xml:space="preserve">White. Jay. D. 1995. </w:t>
      </w:r>
      <w:r w:rsidRPr="00741A89">
        <w:rPr>
          <w:rFonts w:ascii="Times New Roman" w:hAnsi="Times New Roman" w:cs="Times New Roman"/>
          <w:i/>
          <w:sz w:val="24"/>
          <w:szCs w:val="24"/>
        </w:rPr>
        <w:t>Research in Public Administration</w:t>
      </w:r>
      <w:r w:rsidRPr="00741A89">
        <w:rPr>
          <w:rFonts w:ascii="Times New Roman" w:hAnsi="Times New Roman" w:cs="Times New Roman"/>
          <w:sz w:val="24"/>
          <w:szCs w:val="24"/>
        </w:rPr>
        <w:t>. Universitas Michigan Sage Publications</w:t>
      </w:r>
    </w:p>
    <w:p w:rsidR="009D2434" w:rsidRPr="00741A89" w:rsidRDefault="009D2434" w:rsidP="00E30751">
      <w:pPr>
        <w:pStyle w:val="Title"/>
        <w:jc w:val="both"/>
      </w:pPr>
      <w:r w:rsidRPr="00741A89">
        <w:t>Disertasi :</w:t>
      </w:r>
    </w:p>
    <w:p w:rsidR="009D2434" w:rsidRPr="00741A89" w:rsidRDefault="009D2434" w:rsidP="00E30751">
      <w:pPr>
        <w:pStyle w:val="Title"/>
        <w:jc w:val="both"/>
      </w:pPr>
    </w:p>
    <w:p w:rsidR="009D2434" w:rsidRDefault="009D2434" w:rsidP="00E30751">
      <w:pPr>
        <w:pStyle w:val="Title"/>
        <w:ind w:left="1134" w:hanging="1134"/>
        <w:jc w:val="both"/>
        <w:rPr>
          <w:b w:val="0"/>
        </w:rPr>
      </w:pPr>
      <w:r w:rsidRPr="00741A89">
        <w:rPr>
          <w:b w:val="0"/>
        </w:rPr>
        <w:lastRenderedPageBreak/>
        <w:t xml:space="preserve">Asmarani Dwi Asri. 2010. Disertasi : </w:t>
      </w:r>
      <w:r w:rsidRPr="00741A89">
        <w:rPr>
          <w:b w:val="0"/>
          <w:i/>
        </w:rPr>
        <w:t xml:space="preserve">Strategi Kebijakan Pembangunan Daerah Kabupaten Klaten. </w:t>
      </w:r>
      <w:r w:rsidRPr="00741A89">
        <w:rPr>
          <w:b w:val="0"/>
        </w:rPr>
        <w:t>Semarang : Program Pascasarjana Universitas Diponegoro.</w:t>
      </w:r>
    </w:p>
    <w:p w:rsidR="00E30751" w:rsidRPr="00741A89" w:rsidRDefault="00E30751" w:rsidP="00E30751">
      <w:pPr>
        <w:pStyle w:val="Title"/>
        <w:ind w:left="1134" w:hanging="1134"/>
        <w:jc w:val="both"/>
        <w:rPr>
          <w:b w:val="0"/>
        </w:rPr>
      </w:pPr>
    </w:p>
    <w:p w:rsidR="009D2434" w:rsidRDefault="009D2434" w:rsidP="00E30751">
      <w:pPr>
        <w:pStyle w:val="Title"/>
        <w:ind w:left="1134" w:hanging="1134"/>
        <w:jc w:val="both"/>
        <w:rPr>
          <w:b w:val="0"/>
        </w:rPr>
      </w:pPr>
      <w:r w:rsidRPr="00741A89">
        <w:rPr>
          <w:b w:val="0"/>
        </w:rPr>
        <w:t xml:space="preserve">Kuncoro. 2006. Disertasi : </w:t>
      </w:r>
      <w:r w:rsidRPr="00741A89">
        <w:rPr>
          <w:b w:val="0"/>
          <w:i/>
        </w:rPr>
        <w:t xml:space="preserve">Studi Evaluasi Pelayanan Publik dan Kualitas Pelayanan di Rumah Sakit Dr. Oetomo, Surabaya. </w:t>
      </w:r>
      <w:r w:rsidRPr="00741A89">
        <w:rPr>
          <w:b w:val="0"/>
        </w:rPr>
        <w:t>Surabaya : Program Pascasarjana Universitas Airlangga.</w:t>
      </w:r>
    </w:p>
    <w:p w:rsidR="00E30751" w:rsidRPr="00741A89" w:rsidRDefault="00E30751" w:rsidP="00E30751">
      <w:pPr>
        <w:pStyle w:val="Title"/>
        <w:ind w:left="1134" w:hanging="1134"/>
        <w:jc w:val="both"/>
        <w:rPr>
          <w:b w:val="0"/>
        </w:rPr>
      </w:pPr>
    </w:p>
    <w:p w:rsidR="009D2434" w:rsidRPr="00741A89" w:rsidRDefault="009D2434" w:rsidP="00E30751">
      <w:pPr>
        <w:pStyle w:val="Title"/>
        <w:ind w:left="1134" w:hanging="1134"/>
        <w:jc w:val="both"/>
        <w:rPr>
          <w:b w:val="0"/>
        </w:rPr>
      </w:pPr>
      <w:r w:rsidRPr="00741A89">
        <w:rPr>
          <w:b w:val="0"/>
          <w:lang w:eastAsia="id-ID"/>
        </w:rPr>
        <w:t>Budiyanto. 2005. Disertasi :</w:t>
      </w:r>
      <w:r w:rsidRPr="00741A89">
        <w:rPr>
          <w:lang w:eastAsia="id-ID"/>
        </w:rPr>
        <w:t xml:space="preserve"> </w:t>
      </w:r>
      <w:r w:rsidRPr="00741A89">
        <w:rPr>
          <w:b w:val="0"/>
          <w:i/>
          <w:lang w:eastAsia="id-ID"/>
        </w:rPr>
        <w:t>Implementasi Kebijakan Otonomi Daerah Terhadap Pelayanan Publik Bidang Perizinan Di Kota Pekalongan</w:t>
      </w:r>
      <w:r w:rsidRPr="00741A89">
        <w:rPr>
          <w:lang w:eastAsia="id-ID"/>
        </w:rPr>
        <w:t xml:space="preserve">. </w:t>
      </w:r>
      <w:r w:rsidRPr="00741A89">
        <w:rPr>
          <w:b w:val="0"/>
        </w:rPr>
        <w:t>Semarang : Program Pascasarjana Universitas Diponegoro.</w:t>
      </w:r>
    </w:p>
    <w:p w:rsidR="009D2434" w:rsidRPr="00741A89" w:rsidRDefault="009D2434" w:rsidP="00E30751">
      <w:pPr>
        <w:pStyle w:val="Title"/>
        <w:ind w:left="1134" w:hanging="1134"/>
        <w:jc w:val="both"/>
        <w:rPr>
          <w:b w:val="0"/>
        </w:rPr>
      </w:pPr>
      <w:r w:rsidRPr="00741A89">
        <w:rPr>
          <w:lang w:eastAsia="id-ID"/>
        </w:rPr>
        <w:t xml:space="preserve"> </w:t>
      </w:r>
    </w:p>
    <w:p w:rsidR="009D2434" w:rsidRPr="00741A89" w:rsidRDefault="009D2434" w:rsidP="00E30751">
      <w:pPr>
        <w:pStyle w:val="Title"/>
        <w:jc w:val="both"/>
      </w:pPr>
      <w:r w:rsidRPr="00741A89">
        <w:t>Jurnal Internasional :</w:t>
      </w:r>
    </w:p>
    <w:p w:rsidR="009D2434" w:rsidRPr="00741A89" w:rsidRDefault="009D2434" w:rsidP="00E30751">
      <w:pPr>
        <w:pStyle w:val="Title"/>
        <w:jc w:val="both"/>
      </w:pPr>
    </w:p>
    <w:p w:rsidR="009D2434" w:rsidRDefault="009D2434" w:rsidP="00E30751">
      <w:pPr>
        <w:pStyle w:val="Title"/>
        <w:ind w:left="1134" w:hanging="1134"/>
        <w:jc w:val="both"/>
        <w:rPr>
          <w:b w:val="0"/>
        </w:rPr>
      </w:pPr>
      <w:r w:rsidRPr="00741A89">
        <w:rPr>
          <w:b w:val="0"/>
        </w:rPr>
        <w:t xml:space="preserve">Aminu, Tella, dan Mbaya. 2012. Jurnal internasional Public Policy and Administration Research Vol.2, No.5 : </w:t>
      </w:r>
      <w:r w:rsidRPr="00741A89">
        <w:rPr>
          <w:b w:val="0"/>
          <w:i/>
        </w:rPr>
        <w:t>Public Policy Formulation and Implementation in Nigeria</w:t>
      </w:r>
      <w:r w:rsidRPr="00741A89">
        <w:t>.</w:t>
      </w:r>
    </w:p>
    <w:p w:rsidR="00E30751" w:rsidRPr="00741A89" w:rsidRDefault="00E30751" w:rsidP="00E30751">
      <w:pPr>
        <w:pStyle w:val="Title"/>
        <w:ind w:left="1134" w:hanging="1134"/>
        <w:jc w:val="both"/>
        <w:rPr>
          <w:b w:val="0"/>
        </w:rPr>
      </w:pPr>
    </w:p>
    <w:p w:rsidR="009D2434" w:rsidRPr="00741A89" w:rsidRDefault="009D2434" w:rsidP="00E30751">
      <w:pPr>
        <w:pStyle w:val="Title"/>
        <w:ind w:left="1134" w:hanging="1134"/>
        <w:jc w:val="both"/>
        <w:rPr>
          <w:lang w:val="en-US"/>
        </w:rPr>
      </w:pPr>
      <w:r w:rsidRPr="00741A89">
        <w:rPr>
          <w:b w:val="0"/>
        </w:rPr>
        <w:t xml:space="preserve">Messah  dan Mucai. 2012. Jurnal European Journal of Business and Management Vol 3, No.3 : </w:t>
      </w:r>
      <w:r w:rsidRPr="00741A89">
        <w:rPr>
          <w:b w:val="0"/>
          <w:i/>
        </w:rPr>
        <w:t>Factors Affecting the Implementation of Strategic Plans in Government Tertiary Institutions: A Survey of Selected Technical Training Institutes</w:t>
      </w:r>
      <w:r w:rsidRPr="00741A89">
        <w:rPr>
          <w:b w:val="0"/>
        </w:rPr>
        <w:t>.</w:t>
      </w:r>
      <w:r w:rsidRPr="00741A89">
        <w:t xml:space="preserve"> </w:t>
      </w:r>
    </w:p>
    <w:p w:rsidR="009D2434" w:rsidRPr="00741A89" w:rsidRDefault="009D2434" w:rsidP="00E30751">
      <w:pPr>
        <w:pStyle w:val="Title"/>
        <w:ind w:left="1134" w:hanging="1134"/>
        <w:jc w:val="both"/>
        <w:rPr>
          <w:b w:val="0"/>
          <w:lang w:val="en-US"/>
        </w:rPr>
      </w:pPr>
    </w:p>
    <w:p w:rsidR="009D2434" w:rsidRPr="00741A89" w:rsidRDefault="009D2434" w:rsidP="00E30751">
      <w:pPr>
        <w:pStyle w:val="Title"/>
        <w:jc w:val="both"/>
      </w:pPr>
      <w:r w:rsidRPr="00741A89">
        <w:t>Peraturan-peraturan :</w:t>
      </w:r>
    </w:p>
    <w:p w:rsidR="009D2434" w:rsidRPr="00741A89" w:rsidRDefault="009D2434" w:rsidP="00E30751">
      <w:pPr>
        <w:pStyle w:val="Title"/>
        <w:spacing w:before="240" w:after="240"/>
        <w:ind w:left="1134" w:hanging="1134"/>
        <w:jc w:val="both"/>
        <w:rPr>
          <w:b w:val="0"/>
          <w:lang w:eastAsia="id-ID"/>
        </w:rPr>
      </w:pPr>
      <w:r w:rsidRPr="00741A89">
        <w:rPr>
          <w:b w:val="0"/>
          <w:lang w:eastAsia="id-ID"/>
        </w:rPr>
        <w:t>Undang-Undang Nomor 32 Tahun 2004 tentang Pemerintahan Daerah</w:t>
      </w:r>
    </w:p>
    <w:p w:rsidR="009D2434" w:rsidRPr="00741A89" w:rsidRDefault="009D2434" w:rsidP="00E30751">
      <w:pPr>
        <w:pStyle w:val="Title"/>
        <w:spacing w:before="240" w:after="240"/>
        <w:ind w:left="1134" w:hanging="1134"/>
        <w:jc w:val="both"/>
        <w:rPr>
          <w:b w:val="0"/>
        </w:rPr>
      </w:pPr>
      <w:r w:rsidRPr="00741A89">
        <w:rPr>
          <w:b w:val="0"/>
        </w:rPr>
        <w:t xml:space="preserve">Undang–Undang Nomor :  9 Tahun 1995 Tentang Usaha Kecil. Pada pasal 12 disebutkan upaya mewujudkan sistem pelayanan satu atap secara bertahap </w:t>
      </w:r>
    </w:p>
    <w:p w:rsidR="009D2434" w:rsidRPr="00741A89" w:rsidRDefault="009D2434" w:rsidP="00E30751">
      <w:pPr>
        <w:pStyle w:val="Title"/>
        <w:spacing w:before="240" w:after="240"/>
        <w:ind w:left="1134" w:hanging="1134"/>
        <w:jc w:val="both"/>
        <w:rPr>
          <w:b w:val="0"/>
        </w:rPr>
      </w:pPr>
      <w:r w:rsidRPr="00741A89">
        <w:rPr>
          <w:b w:val="0"/>
        </w:rPr>
        <w:t>Keputusan Menpan Nomor  : 81 Tahun 1993 Tentang Pedoman Tata laksana Pelayanan Umum</w:t>
      </w:r>
    </w:p>
    <w:p w:rsidR="009D2434" w:rsidRPr="00741A89" w:rsidRDefault="009D2434" w:rsidP="00E30751">
      <w:pPr>
        <w:pStyle w:val="Title"/>
        <w:spacing w:before="240" w:after="240"/>
        <w:ind w:left="1134" w:hanging="1134"/>
        <w:jc w:val="both"/>
        <w:rPr>
          <w:b w:val="0"/>
        </w:rPr>
      </w:pPr>
      <w:r w:rsidRPr="00741A89">
        <w:rPr>
          <w:b w:val="0"/>
        </w:rPr>
        <w:t>KEPMENPAN Nomor : KEP/24/M.PAN/2004 Tentang Pedoman Umum Penyusunan Indeks Kepuasan Masyarakat Unit Pelayanan Instansi Pemerintah.</w:t>
      </w:r>
    </w:p>
    <w:p w:rsidR="009D2434" w:rsidRPr="00741A89" w:rsidRDefault="009D2434" w:rsidP="00E30751">
      <w:pPr>
        <w:pStyle w:val="Title"/>
        <w:spacing w:before="240" w:after="240"/>
        <w:ind w:left="1134" w:hanging="1134"/>
        <w:jc w:val="both"/>
        <w:rPr>
          <w:b w:val="0"/>
          <w:lang w:eastAsia="id-ID"/>
        </w:rPr>
      </w:pPr>
      <w:r w:rsidRPr="00741A89">
        <w:rPr>
          <w:b w:val="0"/>
        </w:rPr>
        <w:t>KEPMENPAN Nomor : KEP/26/M.PAN/2004 Tentang Petunjuk Teknis Transparansi dan Akuntabilitas dalam Penyelenggaraan  Pelayanan Publik.</w:t>
      </w:r>
    </w:p>
    <w:p w:rsidR="009D2434" w:rsidRPr="00741A89" w:rsidRDefault="009D2434" w:rsidP="00E30751">
      <w:pPr>
        <w:pStyle w:val="Title"/>
        <w:spacing w:before="240" w:after="240"/>
        <w:ind w:left="1134" w:hanging="1134"/>
        <w:jc w:val="both"/>
        <w:rPr>
          <w:b w:val="0"/>
        </w:rPr>
      </w:pPr>
      <w:r w:rsidRPr="00741A89">
        <w:rPr>
          <w:b w:val="0"/>
        </w:rPr>
        <w:t>INPRES  Nomor : 1 Tahun 1995 Tentang Kualitas Pelayanan Aparatur Pemerintah Kepada Masyarakat</w:t>
      </w:r>
    </w:p>
    <w:p w:rsidR="009D2434" w:rsidRPr="00741A89" w:rsidRDefault="009D2434" w:rsidP="00E30751">
      <w:pPr>
        <w:pStyle w:val="Title"/>
        <w:spacing w:before="240" w:after="240"/>
        <w:ind w:left="1134" w:hanging="1134"/>
        <w:jc w:val="both"/>
        <w:rPr>
          <w:b w:val="0"/>
        </w:rPr>
      </w:pPr>
      <w:r w:rsidRPr="00741A89">
        <w:rPr>
          <w:b w:val="0"/>
        </w:rPr>
        <w:t xml:space="preserve">Surat Edaran Menko Wasbangpan Nomor : 56/MK.WASPAN/6/1998, Tentang langkah-langkah perbaikan mutu pelayanan masyarakat dengan menerapkan pola pelayanan terpadu (satu atap dan satu pintu) bagi unit-unit kerja kantor pelayanan yang terkait dalam proses atau menghasilkan suatu produk pelayanan  </w:t>
      </w:r>
    </w:p>
    <w:p w:rsidR="009D2434" w:rsidRPr="00741A89" w:rsidRDefault="009D2434" w:rsidP="00E30751">
      <w:pPr>
        <w:pStyle w:val="Title"/>
        <w:spacing w:before="240" w:after="240"/>
        <w:ind w:left="1134" w:hanging="1134"/>
        <w:jc w:val="both"/>
        <w:rPr>
          <w:b w:val="0"/>
        </w:rPr>
      </w:pPr>
      <w:r w:rsidRPr="00741A89">
        <w:rPr>
          <w:b w:val="0"/>
        </w:rPr>
        <w:t>Surat Menko Wasbangpan Nomor : 145/MK/Waspan/3/1999 Tentang Peningkatan Kualitas Pelayanan</w:t>
      </w:r>
    </w:p>
    <w:p w:rsidR="009D2434" w:rsidRPr="00741A89" w:rsidRDefault="009D2434" w:rsidP="00E30751">
      <w:pPr>
        <w:pStyle w:val="Title"/>
        <w:spacing w:before="240" w:after="240"/>
        <w:ind w:left="1134" w:hanging="1134"/>
        <w:jc w:val="both"/>
        <w:rPr>
          <w:b w:val="0"/>
        </w:rPr>
      </w:pPr>
      <w:r w:rsidRPr="00741A89">
        <w:rPr>
          <w:b w:val="0"/>
        </w:rPr>
        <w:lastRenderedPageBreak/>
        <w:t>Peraturan Bupati Nomor 55 Tahun  2009 tentang Perubahan atas Peraturan Bupati Nomor 42 Tahun 2004 tentang Pelimpahan sebagai Kewenangan Pemerintahan dari Bupati kepada Camat di Lingkungan Pemerintah Kabupaten Sumedang.</w:t>
      </w:r>
    </w:p>
    <w:p w:rsidR="009D2434" w:rsidRPr="00741A89" w:rsidRDefault="009D2434" w:rsidP="00E30751">
      <w:pPr>
        <w:pStyle w:val="Title"/>
        <w:spacing w:before="240" w:after="240"/>
        <w:ind w:left="1134" w:hanging="1134"/>
        <w:jc w:val="both"/>
        <w:rPr>
          <w:b w:val="0"/>
        </w:rPr>
      </w:pPr>
      <w:r w:rsidRPr="00741A89">
        <w:rPr>
          <w:b w:val="0"/>
          <w:lang w:eastAsia="id-ID"/>
        </w:rPr>
        <w:t xml:space="preserve">Peraturan Bupati Sumedang Nomor 45 Tahun 2015 tentang Pelimpahan Sebagian Kewenangan Penandatanganan Perizinan dari Bupati kepada Kepala Badan Penanaman Modal dan Perizinan Terpadu (BPMPT) Kabupaten Sumedang </w:t>
      </w:r>
      <w:r w:rsidRPr="00741A89">
        <w:rPr>
          <w:b w:val="0"/>
        </w:rPr>
        <w:t>.</w:t>
      </w:r>
    </w:p>
    <w:p w:rsidR="009D2434" w:rsidRPr="00741A89" w:rsidRDefault="009D2434" w:rsidP="00E30751">
      <w:pPr>
        <w:pStyle w:val="Title"/>
        <w:spacing w:before="240" w:after="240"/>
        <w:ind w:left="1134" w:hanging="1134"/>
        <w:jc w:val="both"/>
        <w:rPr>
          <w:b w:val="0"/>
          <w:lang w:eastAsia="id-ID"/>
        </w:rPr>
      </w:pPr>
      <w:r w:rsidRPr="00741A89">
        <w:rPr>
          <w:b w:val="0"/>
          <w:lang w:eastAsia="id-ID"/>
        </w:rPr>
        <w:t>Peraturan Daerah Kabupaten Sumedang Nomor 8 Tahun 2008 jo. Perda No. 2 Tahun 2010 tentang Pembentukan Organisasi Perangkat Daerah Kabupaten Sumedang.</w:t>
      </w:r>
    </w:p>
    <w:p w:rsidR="00B4060F" w:rsidRPr="00CC06EF" w:rsidRDefault="009D2434" w:rsidP="00E30751">
      <w:pPr>
        <w:pStyle w:val="Title"/>
        <w:spacing w:before="240" w:after="240"/>
        <w:ind w:left="1134" w:hanging="1134"/>
        <w:jc w:val="both"/>
        <w:rPr>
          <w:b w:val="0"/>
          <w:lang w:eastAsia="id-ID"/>
        </w:rPr>
      </w:pPr>
      <w:r w:rsidRPr="00741A89">
        <w:rPr>
          <w:b w:val="0"/>
        </w:rPr>
        <w:t>Peraturan Daerah Nomor 9 Tahun 2014 tentang Pembentukan Organisasi Perangkat Daerah Kabupaten.</w:t>
      </w:r>
    </w:p>
    <w:sectPr w:rsidR="00B4060F" w:rsidRPr="00CC06EF" w:rsidSect="00FB1A69">
      <w:headerReference w:type="default" r:id="rId8"/>
      <w:pgSz w:w="11906" w:h="16838"/>
      <w:pgMar w:top="158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3BF" w:rsidRDefault="008B63BF" w:rsidP="00E30751">
      <w:pPr>
        <w:spacing w:after="0" w:line="240" w:lineRule="auto"/>
      </w:pPr>
      <w:r>
        <w:separator/>
      </w:r>
    </w:p>
  </w:endnote>
  <w:endnote w:type="continuationSeparator" w:id="0">
    <w:p w:rsidR="008B63BF" w:rsidRDefault="008B63BF" w:rsidP="00E30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3BF" w:rsidRDefault="008B63BF" w:rsidP="00E30751">
      <w:pPr>
        <w:spacing w:after="0" w:line="240" w:lineRule="auto"/>
      </w:pPr>
      <w:r>
        <w:separator/>
      </w:r>
    </w:p>
  </w:footnote>
  <w:footnote w:type="continuationSeparator" w:id="0">
    <w:p w:rsidR="008B63BF" w:rsidRDefault="008B63BF" w:rsidP="00E30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680160"/>
      <w:docPartObj>
        <w:docPartGallery w:val="Page Numbers (Top of Page)"/>
        <w:docPartUnique/>
      </w:docPartObj>
    </w:sdtPr>
    <w:sdtEndPr>
      <w:rPr>
        <w:noProof/>
      </w:rPr>
    </w:sdtEndPr>
    <w:sdtContent>
      <w:p w:rsidR="00E30751" w:rsidRDefault="009265F5">
        <w:pPr>
          <w:pStyle w:val="Header"/>
          <w:jc w:val="right"/>
        </w:pPr>
        <w:r>
          <w:fldChar w:fldCharType="begin"/>
        </w:r>
        <w:r w:rsidR="00E30751">
          <w:instrText xml:space="preserve"> PAGE   \* MERGEFORMAT </w:instrText>
        </w:r>
        <w:r>
          <w:fldChar w:fldCharType="separate"/>
        </w:r>
        <w:r w:rsidR="00D7174D">
          <w:rPr>
            <w:noProof/>
          </w:rPr>
          <w:t>1</w:t>
        </w:r>
        <w:r>
          <w:rPr>
            <w:noProof/>
          </w:rPr>
          <w:fldChar w:fldCharType="end"/>
        </w:r>
      </w:p>
    </w:sdtContent>
  </w:sdt>
  <w:p w:rsidR="00E30751" w:rsidRDefault="00E307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75E"/>
    <w:multiLevelType w:val="hybridMultilevel"/>
    <w:tmpl w:val="9A2C01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7429A7"/>
    <w:multiLevelType w:val="hybridMultilevel"/>
    <w:tmpl w:val="AEAA3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3771B"/>
    <w:multiLevelType w:val="hybridMultilevel"/>
    <w:tmpl w:val="13A614E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3C279B8"/>
    <w:multiLevelType w:val="hybridMultilevel"/>
    <w:tmpl w:val="6CB03854"/>
    <w:lvl w:ilvl="0" w:tplc="2340AAF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90177C"/>
    <w:multiLevelType w:val="hybridMultilevel"/>
    <w:tmpl w:val="4F04DF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4A07BD6"/>
    <w:multiLevelType w:val="hybridMultilevel"/>
    <w:tmpl w:val="9984FC44"/>
    <w:lvl w:ilvl="0" w:tplc="90045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64D31"/>
    <w:multiLevelType w:val="hybridMultilevel"/>
    <w:tmpl w:val="59A0CA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233989"/>
    <w:multiLevelType w:val="hybridMultilevel"/>
    <w:tmpl w:val="7D083F4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6CF5670"/>
    <w:multiLevelType w:val="hybridMultilevel"/>
    <w:tmpl w:val="8552117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68751977"/>
    <w:multiLevelType w:val="hybridMultilevel"/>
    <w:tmpl w:val="E13EAD1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70664552"/>
    <w:multiLevelType w:val="hybridMultilevel"/>
    <w:tmpl w:val="1F44F158"/>
    <w:lvl w:ilvl="0" w:tplc="4D0642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B07251"/>
    <w:multiLevelType w:val="hybridMultilevel"/>
    <w:tmpl w:val="613ED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5"/>
  </w:num>
  <w:num w:numId="5">
    <w:abstractNumId w:val="0"/>
  </w:num>
  <w:num w:numId="6">
    <w:abstractNumId w:val="9"/>
  </w:num>
  <w:num w:numId="7">
    <w:abstractNumId w:val="2"/>
  </w:num>
  <w:num w:numId="8">
    <w:abstractNumId w:val="8"/>
  </w:num>
  <w:num w:numId="9">
    <w:abstractNumId w:val="7"/>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D2434"/>
    <w:rsid w:val="002919E2"/>
    <w:rsid w:val="002E17F0"/>
    <w:rsid w:val="0055266A"/>
    <w:rsid w:val="00821A30"/>
    <w:rsid w:val="008B63BF"/>
    <w:rsid w:val="009265F5"/>
    <w:rsid w:val="009D2434"/>
    <w:rsid w:val="00B3518A"/>
    <w:rsid w:val="00CC06EF"/>
    <w:rsid w:val="00D7174D"/>
    <w:rsid w:val="00E30751"/>
    <w:rsid w:val="00E6246E"/>
    <w:rsid w:val="00FB1A6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4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9D2434"/>
    <w:pPr>
      <w:ind w:left="720"/>
      <w:contextualSpacing/>
    </w:pPr>
  </w:style>
  <w:style w:type="character" w:customStyle="1" w:styleId="ListParagraphChar">
    <w:name w:val="List Paragraph Char"/>
    <w:aliases w:val="Body Text Char1 Char,Char Char2 Char"/>
    <w:link w:val="ListParagraph"/>
    <w:uiPriority w:val="34"/>
    <w:locked/>
    <w:rsid w:val="009D2434"/>
  </w:style>
  <w:style w:type="character" w:styleId="Hyperlink">
    <w:name w:val="Hyperlink"/>
    <w:basedOn w:val="DefaultParagraphFont"/>
    <w:uiPriority w:val="99"/>
    <w:unhideWhenUsed/>
    <w:rsid w:val="009D2434"/>
    <w:rPr>
      <w:rFonts w:cs="Times New Roman"/>
      <w:color w:val="0000FF" w:themeColor="hyperlink"/>
      <w:u w:val="single"/>
    </w:rPr>
  </w:style>
  <w:style w:type="paragraph" w:styleId="BodyTextIndent">
    <w:name w:val="Body Text Indent"/>
    <w:basedOn w:val="Normal"/>
    <w:link w:val="BodyTextIndentChar"/>
    <w:uiPriority w:val="99"/>
    <w:unhideWhenUsed/>
    <w:rsid w:val="009D2434"/>
    <w:pPr>
      <w:spacing w:after="120"/>
      <w:ind w:left="283" w:firstLine="709"/>
    </w:pPr>
    <w:rPr>
      <w:rFonts w:eastAsiaTheme="minorEastAsia" w:cs="Times New Roman"/>
      <w:lang w:val="en-US"/>
    </w:rPr>
  </w:style>
  <w:style w:type="character" w:customStyle="1" w:styleId="BodyTextIndentChar">
    <w:name w:val="Body Text Indent Char"/>
    <w:basedOn w:val="DefaultParagraphFont"/>
    <w:link w:val="BodyTextIndent"/>
    <w:uiPriority w:val="99"/>
    <w:rsid w:val="009D2434"/>
    <w:rPr>
      <w:rFonts w:eastAsiaTheme="minorEastAsia" w:cs="Times New Roman"/>
      <w:lang w:val="en-US"/>
    </w:rPr>
  </w:style>
  <w:style w:type="paragraph" w:styleId="BodyTextIndent2">
    <w:name w:val="Body Text Indent 2"/>
    <w:basedOn w:val="Normal"/>
    <w:link w:val="BodyTextIndent2Char"/>
    <w:uiPriority w:val="99"/>
    <w:rsid w:val="009D2434"/>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D2434"/>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9D2434"/>
    <w:pPr>
      <w:spacing w:after="0" w:line="240" w:lineRule="auto"/>
      <w:jc w:val="center"/>
    </w:pPr>
    <w:rPr>
      <w:rFonts w:ascii="Times New Roman" w:eastAsia="Times New Roman" w:hAnsi="Times New Roman" w:cs="Times New Roman"/>
      <w:b/>
      <w:bCs/>
      <w:noProof/>
      <w:sz w:val="24"/>
      <w:szCs w:val="24"/>
    </w:rPr>
  </w:style>
  <w:style w:type="character" w:customStyle="1" w:styleId="TitleChar">
    <w:name w:val="Title Char"/>
    <w:basedOn w:val="DefaultParagraphFont"/>
    <w:link w:val="Title"/>
    <w:uiPriority w:val="10"/>
    <w:rsid w:val="009D2434"/>
    <w:rPr>
      <w:rFonts w:ascii="Times New Roman" w:eastAsia="Times New Roman" w:hAnsi="Times New Roman" w:cs="Times New Roman"/>
      <w:b/>
      <w:bCs/>
      <w:noProof/>
      <w:sz w:val="24"/>
      <w:szCs w:val="24"/>
    </w:rPr>
  </w:style>
  <w:style w:type="paragraph" w:styleId="Header">
    <w:name w:val="header"/>
    <w:basedOn w:val="Normal"/>
    <w:link w:val="HeaderChar"/>
    <w:uiPriority w:val="99"/>
    <w:unhideWhenUsed/>
    <w:rsid w:val="00E30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51"/>
  </w:style>
  <w:style w:type="paragraph" w:styleId="Footer">
    <w:name w:val="footer"/>
    <w:basedOn w:val="Normal"/>
    <w:link w:val="FooterChar"/>
    <w:uiPriority w:val="99"/>
    <w:unhideWhenUsed/>
    <w:rsid w:val="00E30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51"/>
  </w:style>
  <w:style w:type="paragraph" w:styleId="BalloonText">
    <w:name w:val="Balloon Text"/>
    <w:basedOn w:val="Normal"/>
    <w:link w:val="BalloonTextChar"/>
    <w:uiPriority w:val="99"/>
    <w:semiHidden/>
    <w:unhideWhenUsed/>
    <w:rsid w:val="00E3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9D2434"/>
    <w:pPr>
      <w:ind w:left="720"/>
      <w:contextualSpacing/>
    </w:pPr>
  </w:style>
  <w:style w:type="character" w:customStyle="1" w:styleId="ListParagraphChar">
    <w:name w:val="List Paragraph Char"/>
    <w:aliases w:val="Body Text Char1 Char,Char Char2 Char"/>
    <w:link w:val="ListParagraph"/>
    <w:uiPriority w:val="34"/>
    <w:locked/>
    <w:rsid w:val="009D2434"/>
  </w:style>
  <w:style w:type="character" w:styleId="Hyperlink">
    <w:name w:val="Hyperlink"/>
    <w:basedOn w:val="DefaultParagraphFont"/>
    <w:uiPriority w:val="99"/>
    <w:unhideWhenUsed/>
    <w:rsid w:val="009D2434"/>
    <w:rPr>
      <w:rFonts w:cs="Times New Roman"/>
      <w:color w:val="0000FF" w:themeColor="hyperlink"/>
      <w:u w:val="single"/>
    </w:rPr>
  </w:style>
  <w:style w:type="paragraph" w:styleId="BodyTextIndent">
    <w:name w:val="Body Text Indent"/>
    <w:basedOn w:val="Normal"/>
    <w:link w:val="BodyTextIndentChar"/>
    <w:uiPriority w:val="99"/>
    <w:unhideWhenUsed/>
    <w:rsid w:val="009D2434"/>
    <w:pPr>
      <w:spacing w:after="120"/>
      <w:ind w:left="283" w:firstLine="709"/>
    </w:pPr>
    <w:rPr>
      <w:rFonts w:eastAsiaTheme="minorEastAsia" w:cs="Times New Roman"/>
      <w:lang w:val="en-US"/>
    </w:rPr>
  </w:style>
  <w:style w:type="character" w:customStyle="1" w:styleId="BodyTextIndentChar">
    <w:name w:val="Body Text Indent Char"/>
    <w:basedOn w:val="DefaultParagraphFont"/>
    <w:link w:val="BodyTextIndent"/>
    <w:uiPriority w:val="99"/>
    <w:rsid w:val="009D2434"/>
    <w:rPr>
      <w:rFonts w:eastAsiaTheme="minorEastAsia" w:cs="Times New Roman"/>
      <w:lang w:val="en-US"/>
    </w:rPr>
  </w:style>
  <w:style w:type="paragraph" w:styleId="BodyTextIndent2">
    <w:name w:val="Body Text Indent 2"/>
    <w:basedOn w:val="Normal"/>
    <w:link w:val="BodyTextIndent2Char"/>
    <w:uiPriority w:val="99"/>
    <w:rsid w:val="009D2434"/>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D2434"/>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9D2434"/>
    <w:pPr>
      <w:spacing w:after="0" w:line="240" w:lineRule="auto"/>
      <w:jc w:val="center"/>
    </w:pPr>
    <w:rPr>
      <w:rFonts w:ascii="Times New Roman" w:eastAsia="Times New Roman" w:hAnsi="Times New Roman" w:cs="Times New Roman"/>
      <w:b/>
      <w:bCs/>
      <w:noProof/>
      <w:sz w:val="24"/>
      <w:szCs w:val="24"/>
    </w:rPr>
  </w:style>
  <w:style w:type="character" w:customStyle="1" w:styleId="TitleChar">
    <w:name w:val="Title Char"/>
    <w:basedOn w:val="DefaultParagraphFont"/>
    <w:link w:val="Title"/>
    <w:uiPriority w:val="10"/>
    <w:rsid w:val="009D2434"/>
    <w:rPr>
      <w:rFonts w:ascii="Times New Roman" w:eastAsia="Times New Roman" w:hAnsi="Times New Roman" w:cs="Times New Roman"/>
      <w:b/>
      <w:bCs/>
      <w:noProof/>
      <w:sz w:val="24"/>
      <w:szCs w:val="24"/>
    </w:rPr>
  </w:style>
  <w:style w:type="paragraph" w:styleId="Header">
    <w:name w:val="header"/>
    <w:basedOn w:val="Normal"/>
    <w:link w:val="HeaderChar"/>
    <w:uiPriority w:val="99"/>
    <w:unhideWhenUsed/>
    <w:rsid w:val="00E30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51"/>
  </w:style>
  <w:style w:type="paragraph" w:styleId="Footer">
    <w:name w:val="footer"/>
    <w:basedOn w:val="Normal"/>
    <w:link w:val="FooterChar"/>
    <w:uiPriority w:val="99"/>
    <w:unhideWhenUsed/>
    <w:rsid w:val="00E30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51"/>
  </w:style>
  <w:style w:type="paragraph" w:styleId="BalloonText">
    <w:name w:val="Balloon Text"/>
    <w:basedOn w:val="Normal"/>
    <w:link w:val="BalloonTextChar"/>
    <w:uiPriority w:val="99"/>
    <w:semiHidden/>
    <w:unhideWhenUsed/>
    <w:rsid w:val="00E3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uickMBA.com/Strategy/SWOTAnaly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6614</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7</cp:revision>
  <cp:lastPrinted>2015-09-27T11:50:00Z</cp:lastPrinted>
  <dcterms:created xsi:type="dcterms:W3CDTF">2015-09-18T03:15:00Z</dcterms:created>
  <dcterms:modified xsi:type="dcterms:W3CDTF">2016-03-29T06:59:00Z</dcterms:modified>
</cp:coreProperties>
</file>