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66" w:rsidRDefault="00845E8A" w:rsidP="00845E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8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45E8A" w:rsidRDefault="00845E8A" w:rsidP="00845E8A">
      <w:pPr>
        <w:spacing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E8A" w:rsidRDefault="00845E8A" w:rsidP="002B0334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E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8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4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8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4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8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4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E8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45E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5E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9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9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7A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49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7A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B7E69">
        <w:rPr>
          <w:rFonts w:ascii="Times New Roman" w:hAnsi="Times New Roman" w:cs="Times New Roman"/>
          <w:sz w:val="24"/>
          <w:szCs w:val="24"/>
        </w:rPr>
        <w:t>erancang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B7E69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E69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9B7E69">
        <w:rPr>
          <w:rFonts w:ascii="Times New Roman" w:hAnsi="Times New Roman" w:cs="Times New Roman"/>
          <w:sz w:val="24"/>
          <w:szCs w:val="24"/>
        </w:rPr>
        <w:t>.</w:t>
      </w:r>
      <w:r w:rsidRPr="0084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660" w:rsidRDefault="002B0334" w:rsidP="002B0334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45E8A" w:rsidRPr="00F00660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UPTD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 w:rsidR="00554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8A" w:rsidRPr="00F006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SWOT</w:t>
      </w:r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siste</w:t>
      </w:r>
      <w:r w:rsidR="00F00660">
        <w:rPr>
          <w:rFonts w:ascii="Times New Roman" w:hAnsi="Times New Roman" w:cs="Times New Roman"/>
          <w:sz w:val="24"/>
          <w:szCs w:val="24"/>
        </w:rPr>
        <w:t>matik</w:t>
      </w:r>
      <w:proofErr w:type="spellEnd"/>
      <w:r w:rsidRPr="002B0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6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6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6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60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6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845E8A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F00660" w:rsidRPr="00F00660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SWOT </w:t>
      </w:r>
      <w:proofErr w:type="spellStart"/>
      <w:r w:rsidR="00F006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>
        <w:rPr>
          <w:rFonts w:ascii="Times New Roman" w:hAnsi="Times New Roman" w:cs="Times New Roman"/>
          <w:sz w:val="24"/>
          <w:szCs w:val="24"/>
        </w:rPr>
        <w:t>m</w:t>
      </w:r>
      <w:r w:rsidR="00F00660" w:rsidRPr="00F00660">
        <w:rPr>
          <w:rFonts w:ascii="Times New Roman" w:hAnsi="Times New Roman" w:cs="Times New Roman"/>
          <w:sz w:val="24"/>
          <w:szCs w:val="24"/>
        </w:rPr>
        <w:t>enyusun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k</w:t>
      </w:r>
      <w:r w:rsidR="00650E37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="0065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E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E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5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E3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5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E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5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660" w:rsidRPr="00F00660">
        <w:rPr>
          <w:rFonts w:ascii="Times New Roman" w:hAnsi="Times New Roman" w:cs="Times New Roman"/>
          <w:sz w:val="24"/>
          <w:szCs w:val="24"/>
        </w:rPr>
        <w:t>Soreang</w:t>
      </w:r>
      <w:proofErr w:type="spellEnd"/>
      <w:r w:rsidR="00F00660">
        <w:rPr>
          <w:rFonts w:ascii="Times New Roman" w:hAnsi="Times New Roman" w:cs="Times New Roman"/>
          <w:sz w:val="24"/>
          <w:szCs w:val="24"/>
        </w:rPr>
        <w:t>.</w:t>
      </w:r>
    </w:p>
    <w:p w:rsidR="00F00660" w:rsidRPr="000E7ECE" w:rsidRDefault="00F00660" w:rsidP="004902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CE">
        <w:rPr>
          <w:rFonts w:ascii="Times New Roman" w:hAnsi="Times New Roman"/>
          <w:sz w:val="24"/>
          <w:szCs w:val="24"/>
        </w:rPr>
        <w:t xml:space="preserve">Program yang </w:t>
      </w:r>
      <w:proofErr w:type="spellStart"/>
      <w:r w:rsidRPr="000E7ECE">
        <w:rPr>
          <w:rFonts w:ascii="Times New Roman" w:hAnsi="Times New Roman"/>
          <w:sz w:val="24"/>
          <w:szCs w:val="24"/>
        </w:rPr>
        <w:t>akan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sz w:val="24"/>
          <w:szCs w:val="24"/>
        </w:rPr>
        <w:t>dilaksanakan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sz w:val="24"/>
          <w:szCs w:val="24"/>
        </w:rPr>
        <w:t>dari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sz w:val="24"/>
          <w:szCs w:val="24"/>
        </w:rPr>
        <w:t>alternatif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sz w:val="24"/>
          <w:szCs w:val="24"/>
        </w:rPr>
        <w:t>strategi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7ECE">
        <w:rPr>
          <w:rFonts w:ascii="Times New Roman" w:hAnsi="Times New Roman"/>
          <w:sz w:val="24"/>
          <w:szCs w:val="24"/>
        </w:rPr>
        <w:t>telah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sz w:val="24"/>
          <w:szCs w:val="24"/>
        </w:rPr>
        <w:t>ditentukan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sz w:val="24"/>
          <w:szCs w:val="24"/>
        </w:rPr>
        <w:t>mengacu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sz w:val="24"/>
          <w:szCs w:val="24"/>
        </w:rPr>
        <w:t>pada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sz w:val="24"/>
          <w:szCs w:val="24"/>
        </w:rPr>
        <w:t>bauran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sz w:val="24"/>
          <w:szCs w:val="24"/>
        </w:rPr>
        <w:t>pemasaran</w:t>
      </w:r>
      <w:proofErr w:type="spellEnd"/>
      <w:r w:rsidRPr="000E7E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7ECE">
        <w:rPr>
          <w:rFonts w:ascii="Times New Roman" w:hAnsi="Times New Roman"/>
          <w:i/>
          <w:sz w:val="24"/>
          <w:szCs w:val="24"/>
        </w:rPr>
        <w:t>(marketing mix)</w:t>
      </w:r>
      <w:r w:rsidRPr="000E7ECE">
        <w:rPr>
          <w:rFonts w:ascii="Times New Roman" w:hAnsi="Times New Roman"/>
          <w:sz w:val="24"/>
          <w:szCs w:val="24"/>
        </w:rPr>
        <w:t xml:space="preserve"> </w:t>
      </w:r>
      <w:r w:rsidRPr="000E7ECE">
        <w:rPr>
          <w:rFonts w:ascii="Times New Roman" w:hAnsi="Times New Roman"/>
          <w:color w:val="000000"/>
          <w:sz w:val="24"/>
          <w:szCs w:val="24"/>
        </w:rPr>
        <w:t>yang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kombinasi</w:t>
      </w:r>
      <w:proofErr w:type="spellEnd"/>
      <w:r w:rsidR="009040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inti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pemasaran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variabel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mana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dikendalikan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perusahaan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mempengaruhi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tanggapan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konsumen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pasar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7ECE">
        <w:rPr>
          <w:rFonts w:ascii="Times New Roman" w:hAnsi="Times New Roman"/>
          <w:color w:val="000000"/>
          <w:sz w:val="24"/>
          <w:szCs w:val="24"/>
        </w:rPr>
        <w:t>sasarannya</w:t>
      </w:r>
      <w:proofErr w:type="spellEnd"/>
      <w:r w:rsidRPr="000E7ECE">
        <w:rPr>
          <w:rFonts w:ascii="Times New Roman" w:hAnsi="Times New Roman"/>
          <w:color w:val="000000"/>
          <w:sz w:val="24"/>
          <w:szCs w:val="24"/>
        </w:rPr>
        <w:t>.</w:t>
      </w:r>
    </w:p>
    <w:p w:rsidR="00F00660" w:rsidRPr="00F00660" w:rsidRDefault="00F00660" w:rsidP="0049027A">
      <w:pPr>
        <w:spacing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E8A" w:rsidRPr="009974F7" w:rsidRDefault="00845E8A" w:rsidP="0049027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5E8A" w:rsidRPr="009974F7" w:rsidRDefault="0049027A" w:rsidP="0049027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0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SWOT, </w:t>
      </w:r>
      <w:r w:rsidR="002B0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3C5BAF" w:rsidRDefault="003C5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BAF" w:rsidRPr="0056126F" w:rsidRDefault="003C5BAF" w:rsidP="003C5BAF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26F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90404E" w:rsidRDefault="0090404E" w:rsidP="003C5B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DD" w:rsidRPr="0090404E" w:rsidRDefault="003C5BAF" w:rsidP="008A4645">
      <w:pPr>
        <w:spacing w:after="24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DDD">
        <w:rPr>
          <w:rFonts w:ascii="Times New Roman" w:hAnsi="Times New Roman" w:cs="Times New Roman"/>
          <w:sz w:val="24"/>
          <w:szCs w:val="24"/>
        </w:rPr>
        <w:tab/>
      </w:r>
      <w:r w:rsidRPr="0090404E">
        <w:rPr>
          <w:rFonts w:ascii="Times New Roman" w:hAnsi="Times New Roman" w:cs="Times New Roman"/>
          <w:i/>
          <w:sz w:val="24"/>
          <w:szCs w:val="24"/>
        </w:rPr>
        <w:t xml:space="preserve">The purpose of this research are to find out the marketing </w:t>
      </w:r>
      <w:proofErr w:type="spellStart"/>
      <w:r w:rsidRPr="0090404E">
        <w:rPr>
          <w:rFonts w:ascii="Times New Roman" w:hAnsi="Times New Roman" w:cs="Times New Roman"/>
          <w:i/>
          <w:sz w:val="24"/>
          <w:szCs w:val="24"/>
        </w:rPr>
        <w:t>strategics</w:t>
      </w:r>
      <w:proofErr w:type="spellEnd"/>
      <w:r w:rsidR="00F83DDD" w:rsidRPr="0090404E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90404E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90404E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04E">
        <w:rPr>
          <w:rFonts w:ascii="Times New Roman" w:hAnsi="Times New Roman" w:cs="Times New Roman"/>
          <w:i/>
          <w:sz w:val="24"/>
          <w:szCs w:val="24"/>
        </w:rPr>
        <w:t>Soreang</w:t>
      </w:r>
      <w:proofErr w:type="spellEnd"/>
      <w:r w:rsidRPr="0090404E">
        <w:rPr>
          <w:rFonts w:ascii="Times New Roman" w:hAnsi="Times New Roman" w:cs="Times New Roman"/>
          <w:i/>
          <w:sz w:val="24"/>
          <w:szCs w:val="24"/>
        </w:rPr>
        <w:t>, to make a</w:t>
      </w:r>
      <w:r w:rsidR="00F83DDD" w:rsidRPr="0090404E">
        <w:rPr>
          <w:rFonts w:ascii="Times New Roman" w:hAnsi="Times New Roman" w:cs="Times New Roman"/>
          <w:i/>
          <w:sz w:val="24"/>
          <w:szCs w:val="24"/>
        </w:rPr>
        <w:t>n appropriate</w:t>
      </w:r>
      <w:r w:rsidRPr="0090404E">
        <w:rPr>
          <w:rFonts w:ascii="Times New Roman" w:hAnsi="Times New Roman" w:cs="Times New Roman"/>
          <w:i/>
          <w:sz w:val="24"/>
          <w:szCs w:val="24"/>
        </w:rPr>
        <w:t xml:space="preserve"> marketing plan</w:t>
      </w:r>
      <w:r w:rsidR="0090404E">
        <w:rPr>
          <w:rFonts w:ascii="Times New Roman" w:hAnsi="Times New Roman" w:cs="Times New Roman"/>
          <w:i/>
          <w:sz w:val="24"/>
          <w:szCs w:val="24"/>
        </w:rPr>
        <w:t>s</w:t>
      </w:r>
      <w:r w:rsidR="00F83DDD" w:rsidRPr="0090404E">
        <w:rPr>
          <w:rFonts w:ascii="Times New Roman" w:hAnsi="Times New Roman" w:cs="Times New Roman"/>
          <w:i/>
          <w:sz w:val="24"/>
          <w:szCs w:val="24"/>
        </w:rPr>
        <w:t xml:space="preserve"> and marketing </w:t>
      </w:r>
      <w:proofErr w:type="spellStart"/>
      <w:r w:rsidR="00F83DDD" w:rsidRPr="0090404E">
        <w:rPr>
          <w:rFonts w:ascii="Times New Roman" w:hAnsi="Times New Roman" w:cs="Times New Roman"/>
          <w:i/>
          <w:sz w:val="24"/>
          <w:szCs w:val="24"/>
        </w:rPr>
        <w:t>strategics</w:t>
      </w:r>
      <w:proofErr w:type="spellEnd"/>
      <w:r w:rsidR="00F83DDD" w:rsidRPr="0090404E">
        <w:rPr>
          <w:rFonts w:ascii="Times New Roman" w:hAnsi="Times New Roman" w:cs="Times New Roman"/>
          <w:i/>
          <w:sz w:val="24"/>
          <w:szCs w:val="24"/>
        </w:rPr>
        <w:t xml:space="preserve"> due to compete with another health center surrounding </w:t>
      </w:r>
      <w:proofErr w:type="spellStart"/>
      <w:r w:rsidR="00F83DDD" w:rsidRPr="0090404E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="00F83DDD"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DDD" w:rsidRPr="0090404E">
        <w:rPr>
          <w:rFonts w:ascii="Times New Roman" w:hAnsi="Times New Roman" w:cs="Times New Roman"/>
          <w:i/>
          <w:sz w:val="24"/>
          <w:szCs w:val="24"/>
        </w:rPr>
        <w:t>Soreang</w:t>
      </w:r>
      <w:proofErr w:type="spellEnd"/>
      <w:r w:rsidR="00F83DDD" w:rsidRPr="0090404E">
        <w:rPr>
          <w:rFonts w:ascii="Times New Roman" w:hAnsi="Times New Roman" w:cs="Times New Roman"/>
          <w:i/>
          <w:sz w:val="24"/>
          <w:szCs w:val="24"/>
        </w:rPr>
        <w:t xml:space="preserve">. The results are become a </w:t>
      </w:r>
      <w:proofErr w:type="gramStart"/>
      <w:r w:rsidR="00F83DDD" w:rsidRPr="0090404E">
        <w:rPr>
          <w:rFonts w:ascii="Times New Roman" w:hAnsi="Times New Roman" w:cs="Times New Roman"/>
          <w:i/>
          <w:sz w:val="24"/>
          <w:szCs w:val="24"/>
        </w:rPr>
        <w:t>contribution</w:t>
      </w:r>
      <w:r w:rsid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DDD" w:rsidRPr="0090404E">
        <w:rPr>
          <w:rFonts w:ascii="Times New Roman" w:hAnsi="Times New Roman" w:cs="Times New Roman"/>
          <w:i/>
          <w:sz w:val="24"/>
          <w:szCs w:val="24"/>
        </w:rPr>
        <w:t xml:space="preserve"> for</w:t>
      </w:r>
      <w:proofErr w:type="gramEnd"/>
      <w:r w:rsidR="00F83DDD" w:rsidRPr="0090404E">
        <w:rPr>
          <w:rFonts w:ascii="Times New Roman" w:hAnsi="Times New Roman" w:cs="Times New Roman"/>
          <w:i/>
          <w:sz w:val="24"/>
          <w:szCs w:val="24"/>
        </w:rPr>
        <w:t xml:space="preserve"> government institution how to expand a marketing </w:t>
      </w:r>
      <w:proofErr w:type="spellStart"/>
      <w:r w:rsidR="00F83DDD" w:rsidRPr="0090404E">
        <w:rPr>
          <w:rFonts w:ascii="Times New Roman" w:hAnsi="Times New Roman" w:cs="Times New Roman"/>
          <w:i/>
          <w:sz w:val="24"/>
          <w:szCs w:val="24"/>
        </w:rPr>
        <w:t>strategics</w:t>
      </w:r>
      <w:proofErr w:type="spellEnd"/>
      <w:r w:rsidR="00F83DDD" w:rsidRPr="0090404E">
        <w:rPr>
          <w:rFonts w:ascii="Times New Roman" w:hAnsi="Times New Roman" w:cs="Times New Roman"/>
          <w:i/>
          <w:sz w:val="24"/>
          <w:szCs w:val="24"/>
        </w:rPr>
        <w:t xml:space="preserve"> specifically for health institution, and become </w:t>
      </w:r>
      <w:r w:rsidR="008A4645" w:rsidRPr="0090404E">
        <w:rPr>
          <w:rFonts w:ascii="Times New Roman" w:hAnsi="Times New Roman" w:cs="Times New Roman"/>
          <w:i/>
          <w:sz w:val="24"/>
          <w:szCs w:val="24"/>
        </w:rPr>
        <w:t xml:space="preserve">substance </w:t>
      </w:r>
      <w:r w:rsidR="00F83DDD" w:rsidRPr="0090404E">
        <w:rPr>
          <w:rFonts w:ascii="Times New Roman" w:hAnsi="Times New Roman" w:cs="Times New Roman"/>
          <w:i/>
          <w:sz w:val="24"/>
          <w:szCs w:val="24"/>
        </w:rPr>
        <w:t>information</w:t>
      </w:r>
      <w:r w:rsidR="0008585F">
        <w:rPr>
          <w:rFonts w:ascii="Times New Roman" w:hAnsi="Times New Roman" w:cs="Times New Roman"/>
          <w:i/>
          <w:sz w:val="24"/>
          <w:szCs w:val="24"/>
        </w:rPr>
        <w:t xml:space="preserve"> for </w:t>
      </w:r>
      <w:r w:rsidR="008A4645" w:rsidRPr="0090404E">
        <w:rPr>
          <w:rFonts w:ascii="Times New Roman" w:hAnsi="Times New Roman" w:cs="Times New Roman"/>
          <w:i/>
          <w:sz w:val="24"/>
          <w:szCs w:val="24"/>
        </w:rPr>
        <w:t>the s</w:t>
      </w:r>
      <w:r w:rsidR="0008585F">
        <w:rPr>
          <w:rFonts w:ascii="Times New Roman" w:hAnsi="Times New Roman" w:cs="Times New Roman"/>
          <w:i/>
          <w:sz w:val="24"/>
          <w:szCs w:val="24"/>
        </w:rPr>
        <w:t>imilar</w:t>
      </w:r>
      <w:r w:rsidR="008A4645" w:rsidRPr="0090404E">
        <w:rPr>
          <w:rFonts w:ascii="Times New Roman" w:hAnsi="Times New Roman" w:cs="Times New Roman"/>
          <w:i/>
          <w:sz w:val="24"/>
          <w:szCs w:val="24"/>
        </w:rPr>
        <w:t xml:space="preserve"> researches in the future.</w:t>
      </w:r>
    </w:p>
    <w:p w:rsidR="008A4645" w:rsidRPr="0090404E" w:rsidRDefault="00554FAB" w:rsidP="008A4645">
      <w:pPr>
        <w:spacing w:after="24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04E">
        <w:rPr>
          <w:rFonts w:ascii="Times New Roman" w:hAnsi="Times New Roman" w:cs="Times New Roman"/>
          <w:i/>
          <w:sz w:val="24"/>
          <w:szCs w:val="24"/>
        </w:rPr>
        <w:t>This research was</w:t>
      </w:r>
      <w:r w:rsidR="00540EE3"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04E">
        <w:rPr>
          <w:rFonts w:ascii="Times New Roman" w:hAnsi="Times New Roman" w:cs="Times New Roman"/>
          <w:i/>
          <w:sz w:val="24"/>
          <w:szCs w:val="24"/>
        </w:rPr>
        <w:t>doing i</w:t>
      </w:r>
      <w:r w:rsidR="00540EE3" w:rsidRPr="0090404E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540EE3" w:rsidRPr="0090404E">
        <w:rPr>
          <w:rFonts w:ascii="Times New Roman" w:hAnsi="Times New Roman" w:cs="Times New Roman"/>
          <w:i/>
          <w:sz w:val="24"/>
          <w:szCs w:val="24"/>
        </w:rPr>
        <w:t>Pus</w:t>
      </w:r>
      <w:r w:rsidRPr="0090404E">
        <w:rPr>
          <w:rFonts w:ascii="Times New Roman" w:hAnsi="Times New Roman" w:cs="Times New Roman"/>
          <w:i/>
          <w:sz w:val="24"/>
          <w:szCs w:val="24"/>
        </w:rPr>
        <w:t>kesmas</w:t>
      </w:r>
      <w:proofErr w:type="spellEnd"/>
      <w:r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404E">
        <w:rPr>
          <w:rFonts w:ascii="Times New Roman" w:hAnsi="Times New Roman" w:cs="Times New Roman"/>
          <w:i/>
          <w:sz w:val="24"/>
          <w:szCs w:val="24"/>
        </w:rPr>
        <w:t>Soreang</w:t>
      </w:r>
      <w:proofErr w:type="spellEnd"/>
      <w:r w:rsidRPr="0090404E">
        <w:rPr>
          <w:rFonts w:ascii="Times New Roman" w:hAnsi="Times New Roman" w:cs="Times New Roman"/>
          <w:i/>
          <w:sz w:val="24"/>
          <w:szCs w:val="24"/>
        </w:rPr>
        <w:t xml:space="preserve"> which</w:t>
      </w:r>
      <w:r w:rsidR="00540EE3" w:rsidRPr="0090404E">
        <w:rPr>
          <w:rFonts w:ascii="Times New Roman" w:hAnsi="Times New Roman" w:cs="Times New Roman"/>
          <w:i/>
          <w:sz w:val="24"/>
          <w:szCs w:val="24"/>
        </w:rPr>
        <w:t xml:space="preserve"> is a part of UPTD </w:t>
      </w:r>
      <w:proofErr w:type="spellStart"/>
      <w:r w:rsidR="00540EE3" w:rsidRPr="0090404E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="00540EE3"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E3" w:rsidRPr="0090404E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540EE3"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E3" w:rsidRPr="0090404E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="00540EE3"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EE3" w:rsidRPr="0090404E">
        <w:rPr>
          <w:rFonts w:ascii="Times New Roman" w:hAnsi="Times New Roman" w:cs="Times New Roman"/>
          <w:i/>
          <w:sz w:val="24"/>
          <w:szCs w:val="24"/>
        </w:rPr>
        <w:t>Soreang</w:t>
      </w:r>
      <w:proofErr w:type="spellEnd"/>
      <w:r w:rsidR="00650E37"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0E37" w:rsidRPr="0090404E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650E37" w:rsidRPr="0090404E">
        <w:rPr>
          <w:rFonts w:ascii="Times New Roman" w:hAnsi="Times New Roman" w:cs="Times New Roman"/>
          <w:i/>
          <w:sz w:val="24"/>
          <w:szCs w:val="24"/>
        </w:rPr>
        <w:t xml:space="preserve"> Bandung</w:t>
      </w:r>
      <w:r w:rsidRPr="0090404E">
        <w:rPr>
          <w:rFonts w:ascii="Times New Roman" w:hAnsi="Times New Roman" w:cs="Times New Roman"/>
          <w:i/>
          <w:sz w:val="24"/>
          <w:szCs w:val="24"/>
        </w:rPr>
        <w:t>.</w:t>
      </w:r>
      <w:r w:rsidR="00650E37"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85F">
        <w:rPr>
          <w:rFonts w:ascii="Times New Roman" w:hAnsi="Times New Roman" w:cs="Times New Roman"/>
          <w:i/>
          <w:sz w:val="24"/>
          <w:szCs w:val="24"/>
        </w:rPr>
        <w:t>The m</w:t>
      </w:r>
      <w:r w:rsidR="00650E37" w:rsidRPr="0090404E">
        <w:rPr>
          <w:rFonts w:ascii="Times New Roman" w:hAnsi="Times New Roman" w:cs="Times New Roman"/>
          <w:i/>
          <w:sz w:val="24"/>
          <w:szCs w:val="24"/>
        </w:rPr>
        <w:t>odels of</w:t>
      </w:r>
      <w:r w:rsidR="0008585F">
        <w:rPr>
          <w:rFonts w:ascii="Times New Roman" w:hAnsi="Times New Roman" w:cs="Times New Roman"/>
          <w:i/>
          <w:sz w:val="24"/>
          <w:szCs w:val="24"/>
        </w:rPr>
        <w:t xml:space="preserve"> this </w:t>
      </w:r>
      <w:r w:rsidR="00650E37" w:rsidRPr="0090404E">
        <w:rPr>
          <w:rFonts w:ascii="Times New Roman" w:hAnsi="Times New Roman" w:cs="Times New Roman"/>
          <w:i/>
          <w:sz w:val="24"/>
          <w:szCs w:val="24"/>
        </w:rPr>
        <w:t xml:space="preserve">research are SWOT </w:t>
      </w:r>
      <w:proofErr w:type="gramStart"/>
      <w:r w:rsidR="00650E37" w:rsidRPr="0090404E">
        <w:rPr>
          <w:rFonts w:ascii="Times New Roman" w:hAnsi="Times New Roman" w:cs="Times New Roman"/>
          <w:i/>
          <w:sz w:val="24"/>
          <w:szCs w:val="24"/>
        </w:rPr>
        <w:t>analysis,</w:t>
      </w:r>
      <w:proofErr w:type="gramEnd"/>
      <w:r w:rsidR="00650E37" w:rsidRPr="0090404E">
        <w:rPr>
          <w:rFonts w:ascii="Times New Roman" w:hAnsi="Times New Roman" w:cs="Times New Roman"/>
          <w:i/>
          <w:sz w:val="24"/>
          <w:szCs w:val="24"/>
        </w:rPr>
        <w:t xml:space="preserve"> it started with identified internal factors and external factors to formulated strategy and to arrange the </w:t>
      </w:r>
      <w:proofErr w:type="spellStart"/>
      <w:r w:rsidR="00650E37" w:rsidRPr="0090404E">
        <w:rPr>
          <w:rFonts w:ascii="Times New Roman" w:hAnsi="Times New Roman" w:cs="Times New Roman"/>
          <w:i/>
          <w:sz w:val="24"/>
          <w:szCs w:val="24"/>
        </w:rPr>
        <w:t>programme</w:t>
      </w:r>
      <w:proofErr w:type="spellEnd"/>
      <w:r w:rsidR="00650E37" w:rsidRPr="0090404E">
        <w:rPr>
          <w:rFonts w:ascii="Times New Roman" w:hAnsi="Times New Roman" w:cs="Times New Roman"/>
          <w:i/>
          <w:sz w:val="24"/>
          <w:szCs w:val="24"/>
        </w:rPr>
        <w:t xml:space="preserve"> and activity in order to increase productivity in </w:t>
      </w:r>
      <w:proofErr w:type="spellStart"/>
      <w:r w:rsidR="00650E37" w:rsidRPr="0090404E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="00650E37" w:rsidRPr="00904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0E37" w:rsidRPr="0090404E">
        <w:rPr>
          <w:rFonts w:ascii="Times New Roman" w:hAnsi="Times New Roman" w:cs="Times New Roman"/>
          <w:i/>
          <w:sz w:val="24"/>
          <w:szCs w:val="24"/>
        </w:rPr>
        <w:t>Soreang</w:t>
      </w:r>
      <w:proofErr w:type="spellEnd"/>
      <w:r w:rsidR="00650E37" w:rsidRPr="0090404E">
        <w:rPr>
          <w:rFonts w:ascii="Times New Roman" w:hAnsi="Times New Roman" w:cs="Times New Roman"/>
          <w:i/>
          <w:sz w:val="24"/>
          <w:szCs w:val="24"/>
        </w:rPr>
        <w:t>.</w:t>
      </w:r>
    </w:p>
    <w:p w:rsidR="003C5BAF" w:rsidRPr="0090404E" w:rsidRDefault="00650E37" w:rsidP="0090404E">
      <w:pPr>
        <w:spacing w:after="240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404E">
        <w:rPr>
          <w:rFonts w:ascii="Times New Roman" w:hAnsi="Times New Roman" w:cs="Times New Roman"/>
          <w:i/>
          <w:sz w:val="24"/>
          <w:szCs w:val="24"/>
        </w:rPr>
        <w:t xml:space="preserve">The Result of this research are some </w:t>
      </w:r>
      <w:proofErr w:type="spellStart"/>
      <w:r w:rsidRPr="0090404E">
        <w:rPr>
          <w:rFonts w:ascii="Times New Roman" w:hAnsi="Times New Roman" w:cs="Times New Roman"/>
          <w:i/>
          <w:sz w:val="24"/>
          <w:szCs w:val="24"/>
        </w:rPr>
        <w:t>programme</w:t>
      </w:r>
      <w:proofErr w:type="spellEnd"/>
      <w:r w:rsidRPr="0090404E">
        <w:rPr>
          <w:rFonts w:ascii="Times New Roman" w:hAnsi="Times New Roman" w:cs="Times New Roman"/>
          <w:i/>
          <w:sz w:val="24"/>
          <w:szCs w:val="24"/>
        </w:rPr>
        <w:t xml:space="preserve"> that can be applicable </w:t>
      </w:r>
      <w:r w:rsidR="0090404E" w:rsidRPr="0090404E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043102">
        <w:rPr>
          <w:rFonts w:ascii="Times New Roman" w:hAnsi="Times New Roman" w:cs="Times New Roman"/>
          <w:i/>
          <w:sz w:val="24"/>
          <w:szCs w:val="24"/>
        </w:rPr>
        <w:t>the institution,</w:t>
      </w:r>
      <w:r w:rsidR="0090404E" w:rsidRPr="0090404E">
        <w:rPr>
          <w:rFonts w:ascii="Times New Roman" w:hAnsi="Times New Roman" w:cs="Times New Roman"/>
          <w:i/>
          <w:sz w:val="24"/>
          <w:szCs w:val="24"/>
        </w:rPr>
        <w:t xml:space="preserve"> from </w:t>
      </w:r>
      <w:r w:rsidR="00043102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0404E" w:rsidRPr="0090404E">
        <w:rPr>
          <w:rFonts w:ascii="Times New Roman" w:hAnsi="Times New Roman" w:cs="Times New Roman"/>
          <w:i/>
          <w:sz w:val="24"/>
          <w:szCs w:val="24"/>
        </w:rPr>
        <w:t xml:space="preserve">strategy which is reference to marketing mix in order to combined  </w:t>
      </w:r>
      <w:r w:rsidR="00A9017D">
        <w:rPr>
          <w:rFonts w:ascii="Times New Roman" w:hAnsi="Times New Roman" w:cs="Times New Roman"/>
          <w:i/>
          <w:sz w:val="24"/>
          <w:szCs w:val="24"/>
        </w:rPr>
        <w:t xml:space="preserve">some </w:t>
      </w:r>
      <w:r w:rsidR="0090404E" w:rsidRPr="0090404E">
        <w:rPr>
          <w:rFonts w:ascii="Times New Roman" w:hAnsi="Times New Roman" w:cs="Times New Roman"/>
          <w:i/>
          <w:sz w:val="24"/>
          <w:szCs w:val="24"/>
        </w:rPr>
        <w:t xml:space="preserve">variables or core system on marketing system. The variables are reins by </w:t>
      </w:r>
      <w:r w:rsidR="0008585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0404E" w:rsidRPr="0090404E">
        <w:rPr>
          <w:rFonts w:ascii="Times New Roman" w:hAnsi="Times New Roman" w:cs="Times New Roman"/>
          <w:i/>
          <w:sz w:val="24"/>
          <w:szCs w:val="24"/>
        </w:rPr>
        <w:t>company to clients</w:t>
      </w:r>
      <w:r w:rsidR="00043102" w:rsidRPr="00043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102" w:rsidRPr="0090404E">
        <w:rPr>
          <w:rFonts w:ascii="Times New Roman" w:hAnsi="Times New Roman" w:cs="Times New Roman"/>
          <w:i/>
          <w:sz w:val="24"/>
          <w:szCs w:val="24"/>
        </w:rPr>
        <w:t>influence</w:t>
      </w:r>
      <w:r w:rsidR="0090404E" w:rsidRPr="0090404E">
        <w:rPr>
          <w:rFonts w:ascii="Times New Roman" w:hAnsi="Times New Roman" w:cs="Times New Roman"/>
          <w:i/>
          <w:sz w:val="24"/>
          <w:szCs w:val="24"/>
        </w:rPr>
        <w:t xml:space="preserve"> in target markets.</w:t>
      </w:r>
    </w:p>
    <w:p w:rsidR="003C5BAF" w:rsidRDefault="003C5BAF" w:rsidP="003C5BAF">
      <w:pPr>
        <w:spacing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04E" w:rsidRPr="00F00660" w:rsidRDefault="0090404E" w:rsidP="003C5BAF">
      <w:pPr>
        <w:spacing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BAF" w:rsidRPr="0090404E" w:rsidRDefault="00554FAB" w:rsidP="0090404E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04E">
        <w:rPr>
          <w:rFonts w:ascii="Times New Roman" w:hAnsi="Times New Roman" w:cs="Times New Roman"/>
          <w:i/>
          <w:sz w:val="24"/>
          <w:szCs w:val="24"/>
        </w:rPr>
        <w:t>Key word</w:t>
      </w:r>
      <w:r w:rsidR="00F21163">
        <w:rPr>
          <w:rFonts w:ascii="Times New Roman" w:hAnsi="Times New Roman" w:cs="Times New Roman"/>
          <w:i/>
          <w:sz w:val="24"/>
          <w:szCs w:val="24"/>
        </w:rPr>
        <w:t>s</w:t>
      </w:r>
      <w:r w:rsidRPr="0090404E">
        <w:rPr>
          <w:rFonts w:ascii="Times New Roman" w:hAnsi="Times New Roman" w:cs="Times New Roman"/>
          <w:i/>
          <w:sz w:val="24"/>
          <w:szCs w:val="24"/>
        </w:rPr>
        <w:t xml:space="preserve"> : Marketing strategy, SWOT Analysis, Marketing mix</w:t>
      </w:r>
    </w:p>
    <w:p w:rsidR="00845E8A" w:rsidRPr="00845E8A" w:rsidRDefault="00845E8A" w:rsidP="0049027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E8A" w:rsidRDefault="00845E8A" w:rsidP="00490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8A" w:rsidRPr="00845E8A" w:rsidRDefault="00845E8A" w:rsidP="00845E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5E8A" w:rsidRPr="00845E8A" w:rsidSect="00845E8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A30"/>
    <w:multiLevelType w:val="multilevel"/>
    <w:tmpl w:val="E7A402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0" w:hanging="405"/>
      </w:pPr>
      <w:rPr>
        <w:rFonts w:asciiTheme="minorHAnsi" w:hAnsiTheme="minorHAnsi" w:cstheme="minorBidi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asciiTheme="minorHAnsi" w:hAnsiTheme="minorHAnsi" w:cstheme="minorBidi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3500" w:hanging="1080"/>
      </w:pPr>
      <w:rPr>
        <w:rFonts w:asciiTheme="minorHAnsi" w:hAnsiTheme="minorHAnsi" w:cstheme="minorBidi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925" w:hanging="1080"/>
      </w:pPr>
      <w:rPr>
        <w:rFonts w:asciiTheme="minorHAnsi" w:hAnsiTheme="minorHAnsi" w:cstheme="minorBidi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asciiTheme="minorHAnsi" w:hAnsiTheme="minorHAnsi" w:cstheme="minorBidi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35" w:hanging="1440"/>
      </w:pPr>
      <w:rPr>
        <w:rFonts w:asciiTheme="minorHAnsi" w:hAnsiTheme="minorHAnsi" w:cstheme="minorBidi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920" w:hanging="1800"/>
      </w:pPr>
      <w:rPr>
        <w:rFonts w:asciiTheme="minorHAnsi" w:hAnsiTheme="minorHAnsi" w:cstheme="minorBidi" w:hint="default"/>
        <w:b w:val="0"/>
        <w:sz w:val="18"/>
      </w:rPr>
    </w:lvl>
  </w:abstractNum>
  <w:abstractNum w:abstractNumId="1">
    <w:nsid w:val="68FD05A2"/>
    <w:multiLevelType w:val="hybridMultilevel"/>
    <w:tmpl w:val="EC2285D2"/>
    <w:lvl w:ilvl="0" w:tplc="1AC090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A96"/>
    <w:rsid w:val="00043102"/>
    <w:rsid w:val="0008585F"/>
    <w:rsid w:val="00174831"/>
    <w:rsid w:val="001D5B9E"/>
    <w:rsid w:val="002B0334"/>
    <w:rsid w:val="003C5BAF"/>
    <w:rsid w:val="0049027A"/>
    <w:rsid w:val="00500466"/>
    <w:rsid w:val="00506A96"/>
    <w:rsid w:val="00540EE3"/>
    <w:rsid w:val="00554FAB"/>
    <w:rsid w:val="0056126F"/>
    <w:rsid w:val="005A2E0F"/>
    <w:rsid w:val="00650E37"/>
    <w:rsid w:val="00666BA7"/>
    <w:rsid w:val="00780793"/>
    <w:rsid w:val="007978FD"/>
    <w:rsid w:val="00845E8A"/>
    <w:rsid w:val="008A4645"/>
    <w:rsid w:val="0090404E"/>
    <w:rsid w:val="00A9017D"/>
    <w:rsid w:val="00CF61AF"/>
    <w:rsid w:val="00D01C3A"/>
    <w:rsid w:val="00F00660"/>
    <w:rsid w:val="00F21163"/>
    <w:rsid w:val="00F8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A7"/>
  </w:style>
  <w:style w:type="paragraph" w:styleId="Heading1">
    <w:name w:val="heading 1"/>
    <w:basedOn w:val="Normal"/>
    <w:next w:val="Normal"/>
    <w:link w:val="Heading1Char"/>
    <w:uiPriority w:val="9"/>
    <w:qFormat/>
    <w:rsid w:val="00666BA7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BA7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BA7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BA7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B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B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B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B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B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BA7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6BA7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BA7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BA7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BA7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BA7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BA7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BA7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BA7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6B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6BA7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66BA7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B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6B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66BA7"/>
    <w:rPr>
      <w:b/>
      <w:bCs/>
      <w:spacing w:val="0"/>
    </w:rPr>
  </w:style>
  <w:style w:type="character" w:styleId="Emphasis">
    <w:name w:val="Emphasis"/>
    <w:uiPriority w:val="20"/>
    <w:qFormat/>
    <w:rsid w:val="00666B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66B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66BA7"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666B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6B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66B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BA7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B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666B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66BA7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666BA7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666BA7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666B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BA7"/>
    <w:pPr>
      <w:outlineLvl w:val="9"/>
    </w:pPr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84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192CD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4D85-F2EA-41FC-9138-0301EE40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2016-03-13T10:38:00Z</dcterms:created>
  <dcterms:modified xsi:type="dcterms:W3CDTF">2016-03-15T12:19:00Z</dcterms:modified>
</cp:coreProperties>
</file>