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4D" w:rsidRDefault="00796C65">
      <w:pPr>
        <w:spacing w:after="337" w:line="240" w:lineRule="auto"/>
        <w:ind w:left="0" w:firstLine="0"/>
        <w:jc w:val="center"/>
      </w:pPr>
      <w:bookmarkStart w:id="0" w:name="_GoBack"/>
      <w:bookmarkEnd w:id="0"/>
      <w:r>
        <w:rPr>
          <w:b/>
        </w:rPr>
        <w:t xml:space="preserve">DAFTAR PUSTAKA </w:t>
      </w:r>
    </w:p>
    <w:p w:rsidR="0002284D" w:rsidRDefault="00796C65">
      <w:pPr>
        <w:spacing w:after="330" w:line="240" w:lineRule="auto"/>
        <w:ind w:left="0" w:firstLine="0"/>
        <w:jc w:val="center"/>
      </w:pPr>
      <w:r>
        <w:rPr>
          <w:b/>
        </w:rPr>
        <w:t xml:space="preserve"> </w:t>
      </w:r>
    </w:p>
    <w:p w:rsidR="0002284D" w:rsidRDefault="00796C65">
      <w:pPr>
        <w:spacing w:after="329" w:line="352" w:lineRule="auto"/>
      </w:pPr>
      <w:proofErr w:type="spellStart"/>
      <w:r>
        <w:t>Danang</w:t>
      </w:r>
      <w:proofErr w:type="spellEnd"/>
      <w:r>
        <w:t xml:space="preserve"> </w:t>
      </w:r>
      <w:proofErr w:type="spellStart"/>
      <w:r>
        <w:t>Sunyoto</w:t>
      </w:r>
      <w:proofErr w:type="spellEnd"/>
      <w:r>
        <w:t xml:space="preserve">. 2015. </w:t>
      </w:r>
      <w:proofErr w:type="spellStart"/>
      <w:r>
        <w:t>Keunggulan</w:t>
      </w:r>
      <w:proofErr w:type="spellEnd"/>
      <w:r>
        <w:t xml:space="preserve"> </w:t>
      </w:r>
      <w:proofErr w:type="spellStart"/>
      <w:r>
        <w:t>Bersaing</w:t>
      </w:r>
      <w:proofErr w:type="spellEnd"/>
      <w:r>
        <w:t>, Competitive Advantage. Jakarta. CAPS (</w:t>
      </w:r>
      <w:r>
        <w:rPr>
          <w:i/>
        </w:rPr>
        <w:t xml:space="preserve">Center for Academic Publishing </w:t>
      </w:r>
      <w:proofErr w:type="spellStart"/>
      <w:r>
        <w:rPr>
          <w:i/>
        </w:rPr>
        <w:t>Servive</w:t>
      </w:r>
      <w:proofErr w:type="spellEnd"/>
      <w:r>
        <w:t xml:space="preserve">) </w:t>
      </w:r>
    </w:p>
    <w:p w:rsidR="0002284D" w:rsidRDefault="00796C65">
      <w:r>
        <w:t xml:space="preserve">Freddy </w:t>
      </w:r>
      <w:proofErr w:type="spellStart"/>
      <w:r>
        <w:t>Rangkurti</w:t>
      </w:r>
      <w:proofErr w:type="spellEnd"/>
      <w:r>
        <w:t xml:space="preserve">. 1997. </w:t>
      </w:r>
      <w:proofErr w:type="spellStart"/>
      <w:r>
        <w:t>Analisis</w:t>
      </w:r>
      <w:proofErr w:type="spellEnd"/>
      <w:r>
        <w:t xml:space="preserve"> SWOT: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Membedah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. Jakarta. </w:t>
      </w:r>
      <w:proofErr w:type="spellStart"/>
      <w:r>
        <w:t>Gramedia</w:t>
      </w:r>
      <w:proofErr w:type="spellEnd"/>
      <w:r>
        <w:t xml:space="preserve"> </w:t>
      </w:r>
    </w:p>
    <w:p w:rsidR="0002284D" w:rsidRDefault="00796C65">
      <w:proofErr w:type="spellStart"/>
      <w:r>
        <w:t>Husein</w:t>
      </w:r>
      <w:proofErr w:type="spellEnd"/>
      <w:r>
        <w:t xml:space="preserve"> Umar. 2005. </w:t>
      </w:r>
      <w:r>
        <w:rPr>
          <w:i/>
        </w:rPr>
        <w:t xml:space="preserve">Strategic Management in Action, </w:t>
      </w:r>
      <w:proofErr w:type="spellStart"/>
      <w:r>
        <w:t>Konsep</w:t>
      </w:r>
      <w:proofErr w:type="spellEnd"/>
      <w:r>
        <w:t xml:space="preserve">, </w:t>
      </w:r>
      <w:proofErr w:type="spellStart"/>
      <w:r>
        <w:t>Teori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Menganalisis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rPr>
          <w:i/>
        </w:rPr>
        <w:t>Strategis</w:t>
      </w:r>
      <w:proofErr w:type="spellEnd"/>
      <w:r>
        <w:rPr>
          <w:i/>
        </w:rPr>
        <w:t xml:space="preserve"> Strategic Business Unit</w:t>
      </w:r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Michael R. Porter, </w:t>
      </w:r>
      <w:proofErr w:type="spellStart"/>
      <w:r>
        <w:t>Fread</w:t>
      </w:r>
      <w:proofErr w:type="spellEnd"/>
      <w:r>
        <w:t xml:space="preserve"> R. David,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Wheelen</w:t>
      </w:r>
      <w:proofErr w:type="spellEnd"/>
      <w:r>
        <w:t xml:space="preserve">-Hunger. Jakarta. </w:t>
      </w:r>
      <w:proofErr w:type="spellStart"/>
      <w:r>
        <w:t>Gramedia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</w:p>
    <w:p w:rsidR="0002284D" w:rsidRDefault="00796C65">
      <w:r>
        <w:t xml:space="preserve">Michael Porter,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Maulana</w:t>
      </w:r>
      <w:proofErr w:type="spellEnd"/>
      <w:r>
        <w:t>. 1997</w:t>
      </w:r>
      <w:r>
        <w:t xml:space="preserve">.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Bersaing</w:t>
      </w:r>
      <w:proofErr w:type="spellEnd"/>
      <w:r>
        <w:t xml:space="preserve">,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Menganalisis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Bersaing</w:t>
      </w:r>
      <w:proofErr w:type="spellEnd"/>
      <w:r>
        <w:t xml:space="preserve">. Jakarta. </w:t>
      </w:r>
      <w:proofErr w:type="spellStart"/>
      <w:r>
        <w:t>Erlangga</w:t>
      </w:r>
      <w:proofErr w:type="spellEnd"/>
      <w:r>
        <w:t xml:space="preserve"> </w:t>
      </w:r>
    </w:p>
    <w:p w:rsidR="0002284D" w:rsidRDefault="00796C65">
      <w:r>
        <w:t xml:space="preserve">Philip Kotler, Kevin Lane Keller. 2008.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Indonesia </w:t>
      </w:r>
      <w:proofErr w:type="spellStart"/>
      <w:r>
        <w:t>Jilid</w:t>
      </w:r>
      <w:proofErr w:type="spellEnd"/>
      <w:r>
        <w:t xml:space="preserve"> 1. Jakarta. </w:t>
      </w:r>
      <w:proofErr w:type="spellStart"/>
      <w:r>
        <w:t>Erlangga</w:t>
      </w:r>
      <w:proofErr w:type="spellEnd"/>
      <w:r>
        <w:t xml:space="preserve"> </w:t>
      </w:r>
    </w:p>
    <w:p w:rsidR="0002284D" w:rsidRDefault="00796C65">
      <w:pPr>
        <w:spacing w:after="1"/>
        <w:ind w:left="-15" w:firstLine="0"/>
      </w:pPr>
      <w:r>
        <w:t xml:space="preserve">Philip Kotler, Gary </w:t>
      </w:r>
      <w:proofErr w:type="spellStart"/>
      <w:r>
        <w:t>Amstrong</w:t>
      </w:r>
      <w:proofErr w:type="spellEnd"/>
      <w:r>
        <w:t xml:space="preserve">. 1997. </w:t>
      </w:r>
      <w:proofErr w:type="spellStart"/>
      <w:r>
        <w:t>Dasar-Dasar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Edis</w:t>
      </w:r>
      <w:r>
        <w:t>i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</w:p>
    <w:p w:rsidR="0002284D" w:rsidRDefault="00796C65">
      <w:pPr>
        <w:ind w:left="708" w:firstLine="0"/>
      </w:pPr>
      <w:r>
        <w:t xml:space="preserve">Indonesia </w:t>
      </w:r>
      <w:proofErr w:type="spellStart"/>
      <w:r>
        <w:t>Jilid</w:t>
      </w:r>
      <w:proofErr w:type="spellEnd"/>
      <w:r>
        <w:t xml:space="preserve"> 1. Jakarta. </w:t>
      </w:r>
      <w:proofErr w:type="spellStart"/>
      <w:r>
        <w:t>Intermedia</w:t>
      </w:r>
      <w:proofErr w:type="spellEnd"/>
      <w:r>
        <w:t xml:space="preserve"> </w:t>
      </w:r>
    </w:p>
    <w:p w:rsidR="0002284D" w:rsidRDefault="00796C65">
      <w:pPr>
        <w:ind w:left="-15" w:firstLine="0"/>
      </w:pPr>
      <w:proofErr w:type="spellStart"/>
      <w:r>
        <w:t>Sedarmayanti</w:t>
      </w:r>
      <w:proofErr w:type="spellEnd"/>
      <w:r>
        <w:t xml:space="preserve">. 2014.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. Bandung. </w:t>
      </w:r>
      <w:proofErr w:type="spellStart"/>
      <w:r>
        <w:t>Refika</w:t>
      </w:r>
      <w:proofErr w:type="spellEnd"/>
      <w:r>
        <w:t xml:space="preserve"> </w:t>
      </w:r>
      <w:proofErr w:type="spellStart"/>
      <w:r>
        <w:t>Aditama</w:t>
      </w:r>
      <w:proofErr w:type="spellEnd"/>
      <w:r>
        <w:t xml:space="preserve"> </w:t>
      </w:r>
    </w:p>
    <w:p w:rsidR="0002284D" w:rsidRDefault="00796C65">
      <w:proofErr w:type="spellStart"/>
      <w:r>
        <w:t>Sugiyono</w:t>
      </w:r>
      <w:proofErr w:type="spellEnd"/>
      <w:r>
        <w:t xml:space="preserve">. 2007.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,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 xml:space="preserve">,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R&amp;D. Bandung. </w:t>
      </w:r>
      <w:proofErr w:type="spellStart"/>
      <w:r>
        <w:t>Alfabeta</w:t>
      </w:r>
      <w:proofErr w:type="spellEnd"/>
      <w:r>
        <w:t xml:space="preserve"> </w:t>
      </w:r>
    </w:p>
    <w:p w:rsidR="0002284D" w:rsidRDefault="00796C65">
      <w:pPr>
        <w:spacing w:after="195" w:line="240" w:lineRule="auto"/>
        <w:ind w:left="0" w:firstLine="0"/>
        <w:jc w:val="left"/>
      </w:pPr>
      <w:r>
        <w:t xml:space="preserve"> </w:t>
      </w:r>
    </w:p>
    <w:p w:rsidR="0002284D" w:rsidRDefault="00796C65">
      <w:pPr>
        <w:spacing w:after="47" w:line="279" w:lineRule="auto"/>
        <w:ind w:left="-15" w:firstLine="0"/>
        <w:jc w:val="left"/>
      </w:pPr>
      <w:hyperlink r:id="rId4">
        <w:r>
          <w:rPr>
            <w:color w:val="0000FF"/>
            <w:u w:val="single" w:color="0000FF"/>
          </w:rPr>
          <w:t>http://e-journal.uajy.ac.id/1574/3/2EM16271.pdf</w:t>
        </w:r>
      </w:hyperlink>
      <w:hyperlink r:id="rId5">
        <w:r>
          <w:t>.</w:t>
        </w:r>
      </w:hyperlink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</w:p>
    <w:p w:rsidR="0002284D" w:rsidRDefault="00796C65">
      <w:pPr>
        <w:spacing w:after="236" w:line="279" w:lineRule="auto"/>
        <w:ind w:left="-15" w:firstLine="708"/>
        <w:jc w:val="left"/>
      </w:pPr>
      <w:r>
        <w:t>BAB II. “</w:t>
      </w:r>
      <w:proofErr w:type="spellStart"/>
      <w:r>
        <w:t>Diaksis</w:t>
      </w:r>
      <w:proofErr w:type="spellEnd"/>
      <w:r>
        <w:t xml:space="preserve"> 10 September 2016” </w:t>
      </w:r>
      <w:r>
        <w:tab/>
        <w:t xml:space="preserve"> </w:t>
      </w:r>
      <w:hyperlink r:id="rId6">
        <w:r>
          <w:rPr>
            <w:color w:val="0000FF"/>
            <w:u w:val="single" w:color="0000FF"/>
          </w:rPr>
          <w:t>http://www.indonesiaprintmedia.com/fokus-berita/150-67-tahun-indonesia</w:t>
        </w:r>
      </w:hyperlink>
      <w:hyperlink r:id="rId7">
        <w:r>
          <w:rPr>
            <w:color w:val="0000FF"/>
            <w:u w:val="single" w:color="0000FF"/>
          </w:rPr>
          <w:t>merdeka-perkembangan-industri-grafika-di-tanah-air-berjalan</w:t>
        </w:r>
      </w:hyperlink>
      <w:hyperlink r:id="rId8">
        <w:r>
          <w:rPr>
            <w:color w:val="0000FF"/>
            <w:u w:val="single" w:color="0000FF"/>
          </w:rPr>
          <w:t>lamban.html</w:t>
        </w:r>
      </w:hyperlink>
      <w:hyperlink r:id="rId9">
        <w:r>
          <w:rPr>
            <w:color w:val="0000FF"/>
          </w:rPr>
          <w:t>.</w:t>
        </w:r>
      </w:hyperlink>
      <w:r>
        <w:rPr>
          <w:color w:val="0000FF"/>
        </w:rPr>
        <w:t xml:space="preserve"> </w:t>
      </w:r>
      <w:r>
        <w:t>“</w:t>
      </w:r>
      <w:proofErr w:type="spellStart"/>
      <w:r>
        <w:t>Diakses</w:t>
      </w:r>
      <w:proofErr w:type="spellEnd"/>
      <w:r>
        <w:t xml:space="preserve"> 10</w:t>
      </w:r>
      <w:r>
        <w:rPr>
          <w:u w:val="single" w:color="000000"/>
        </w:rPr>
        <w:t xml:space="preserve"> </w:t>
      </w:r>
      <w:r>
        <w:t>S</w:t>
      </w:r>
      <w:r>
        <w:t xml:space="preserve">eptember 2016” </w:t>
      </w:r>
    </w:p>
    <w:p w:rsidR="0002284D" w:rsidRDefault="00796C65">
      <w:pPr>
        <w:spacing w:after="81" w:line="279" w:lineRule="auto"/>
        <w:jc w:val="left"/>
      </w:pPr>
      <w:hyperlink r:id="rId10">
        <w:r>
          <w:rPr>
            <w:color w:val="0000FF"/>
            <w:u w:val="single" w:color="0000FF"/>
          </w:rPr>
          <w:t>http://www.indonesiaprintmedia.com/kilas-berita/164-sekilas-tentang</w:t>
        </w:r>
      </w:hyperlink>
      <w:hyperlink r:id="rId11">
        <w:r>
          <w:rPr>
            <w:color w:val="0000FF"/>
            <w:u w:val="single" w:color="0000FF"/>
          </w:rPr>
          <w:t>perkembangan-industri-grafika-di-indonesia.html</w:t>
        </w:r>
      </w:hyperlink>
      <w:hyperlink r:id="rId12">
        <w:r>
          <w:t>.</w:t>
        </w:r>
      </w:hyperlink>
      <w:r>
        <w:t xml:space="preserve"> “</w:t>
      </w:r>
      <w:proofErr w:type="spellStart"/>
      <w:r>
        <w:t>Diakses</w:t>
      </w:r>
      <w:proofErr w:type="spellEnd"/>
      <w:r>
        <w:t xml:space="preserve"> 10 September </w:t>
      </w:r>
    </w:p>
    <w:p w:rsidR="0002284D" w:rsidRDefault="00796C65">
      <w:pPr>
        <w:spacing w:after="236" w:line="354" w:lineRule="auto"/>
        <w:ind w:left="-15" w:firstLine="708"/>
        <w:jc w:val="left"/>
      </w:pPr>
      <w:r>
        <w:t xml:space="preserve">2016” </w:t>
      </w:r>
      <w:hyperlink r:id="rId13">
        <w:r>
          <w:rPr>
            <w:color w:val="0000FF"/>
            <w:u w:val="single" w:color="0000FF"/>
          </w:rPr>
          <w:t>http://eprints.undip.ac.id/40789/3/BAB_III_METODE.pdf</w:t>
        </w:r>
      </w:hyperlink>
      <w:hyperlink r:id="rId14">
        <w:r>
          <w:t>.</w:t>
        </w:r>
      </w:hyperlink>
      <w:r>
        <w:t xml:space="preserve"> “</w:t>
      </w:r>
      <w:proofErr w:type="spellStart"/>
      <w:r>
        <w:t>Diakses</w:t>
      </w:r>
      <w:proofErr w:type="spellEnd"/>
      <w:r>
        <w:t xml:space="preserve"> 10 September 2016” </w:t>
      </w:r>
    </w:p>
    <w:p w:rsidR="0002284D" w:rsidRDefault="00796C65">
      <w:pPr>
        <w:spacing w:after="236" w:line="279" w:lineRule="auto"/>
        <w:jc w:val="left"/>
      </w:pPr>
      <w:hyperlink r:id="rId15">
        <w:r>
          <w:rPr>
            <w:color w:val="0000FF"/>
            <w:u w:val="single" w:color="0000FF"/>
          </w:rPr>
          <w:t>http://library.binus.ac.id/eColls/eThesisdoc/Bab2/2012-1-00362</w:t>
        </w:r>
      </w:hyperlink>
      <w:hyperlink r:id="rId16">
        <w:r>
          <w:rPr>
            <w:color w:val="0000FF"/>
            <w:u w:val="single" w:color="0000FF"/>
          </w:rPr>
          <w:t>MN%20Bab2001.pdf</w:t>
        </w:r>
      </w:hyperlink>
      <w:hyperlink r:id="rId17">
        <w:r>
          <w:t>.</w:t>
        </w:r>
      </w:hyperlink>
      <w:r>
        <w:t xml:space="preserve"> “</w:t>
      </w:r>
      <w:proofErr w:type="spellStart"/>
      <w:r>
        <w:t>Diakses</w:t>
      </w:r>
      <w:proofErr w:type="spellEnd"/>
      <w:r>
        <w:t xml:space="preserve"> 10 September 2016” </w:t>
      </w:r>
    </w:p>
    <w:p w:rsidR="0002284D" w:rsidRDefault="00796C65">
      <w:pPr>
        <w:spacing w:after="0" w:line="240" w:lineRule="auto"/>
        <w:ind w:left="0" w:firstLine="0"/>
        <w:jc w:val="left"/>
      </w:pPr>
      <w:r>
        <w:t xml:space="preserve"> </w:t>
      </w:r>
    </w:p>
    <w:sectPr w:rsidR="0002284D">
      <w:pgSz w:w="11906" w:h="16838"/>
      <w:pgMar w:top="1440" w:right="1700" w:bottom="1440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4D"/>
    <w:rsid w:val="0002284D"/>
    <w:rsid w:val="0079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F78BF1-B16C-4462-9289-D11A2CF1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7" w:line="237" w:lineRule="auto"/>
      <w:ind w:left="703" w:hanging="71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onesiaprintmedia.com/fokus-berita/150-67-tahun-indonesia-merdeka-perkembangan-industri-grafika-di-tanah-air-berjalan-lamban.html" TargetMode="External"/><Relationship Id="rId13" Type="http://schemas.openxmlformats.org/officeDocument/2006/relationships/hyperlink" Target="http://eprints.undip.ac.id/40789/3/BAB_III_METODE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donesiaprintmedia.com/fokus-berita/150-67-tahun-indonesia-merdeka-perkembangan-industri-grafika-di-tanah-air-berjalan-lamban.html" TargetMode="External"/><Relationship Id="rId12" Type="http://schemas.openxmlformats.org/officeDocument/2006/relationships/hyperlink" Target="http://www.indonesiaprintmedia.com/kilas-berita/164-sekilas-tentang-perkembangan-industri-grafika-di-indonesia.html" TargetMode="External"/><Relationship Id="rId17" Type="http://schemas.openxmlformats.org/officeDocument/2006/relationships/hyperlink" Target="http://library.binus.ac.id/eColls/eThesisdoc/Bab2/2012-1-00362-MN%20Bab200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brary.binus.ac.id/eColls/eThesisdoc/Bab2/2012-1-00362-MN%20Bab2001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donesiaprintmedia.com/fokus-berita/150-67-tahun-indonesia-merdeka-perkembangan-industri-grafika-di-tanah-air-berjalan-lamban.html" TargetMode="External"/><Relationship Id="rId11" Type="http://schemas.openxmlformats.org/officeDocument/2006/relationships/hyperlink" Target="http://www.indonesiaprintmedia.com/kilas-berita/164-sekilas-tentang-perkembangan-industri-grafika-di-indonesia.html" TargetMode="External"/><Relationship Id="rId5" Type="http://schemas.openxmlformats.org/officeDocument/2006/relationships/hyperlink" Target="http://e-journal.uajy.ac.id/1574/3/2EM16271.pdf" TargetMode="External"/><Relationship Id="rId15" Type="http://schemas.openxmlformats.org/officeDocument/2006/relationships/hyperlink" Target="http://library.binus.ac.id/eColls/eThesisdoc/Bab2/2012-1-00362-MN%20Bab2001.pdf" TargetMode="External"/><Relationship Id="rId10" Type="http://schemas.openxmlformats.org/officeDocument/2006/relationships/hyperlink" Target="http://www.indonesiaprintmedia.com/kilas-berita/164-sekilas-tentang-perkembangan-industri-grafika-di-indonesia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e-journal.uajy.ac.id/1574/3/2EM16271.pdf" TargetMode="External"/><Relationship Id="rId9" Type="http://schemas.openxmlformats.org/officeDocument/2006/relationships/hyperlink" Target="http://www.indonesiaprintmedia.com/fokus-berita/150-67-tahun-indonesia-merdeka-perkembangan-industri-grafika-di-tanah-air-berjalan-lamban.html" TargetMode="External"/><Relationship Id="rId14" Type="http://schemas.openxmlformats.org/officeDocument/2006/relationships/hyperlink" Target="http://eprints.undip.ac.id/40789/3/BAB_III_METO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cp:lastModifiedBy>user</cp:lastModifiedBy>
  <cp:revision>2</cp:revision>
  <dcterms:created xsi:type="dcterms:W3CDTF">2017-02-03T08:49:00Z</dcterms:created>
  <dcterms:modified xsi:type="dcterms:W3CDTF">2017-02-03T08:49:00Z</dcterms:modified>
</cp:coreProperties>
</file>