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18" w:rsidRPr="000A4E18" w:rsidRDefault="000A4E18" w:rsidP="000A4E18">
      <w:pPr>
        <w:spacing w:after="24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A4E18" w:rsidRPr="000A4E18" w:rsidRDefault="000A4E18" w:rsidP="000A4E18">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0A4E18">
        <w:rPr>
          <w:rFonts w:ascii="Times New Roman" w:hAnsi="Times New Roman" w:cs="Times New Roman"/>
          <w:sz w:val="24"/>
          <w:szCs w:val="24"/>
        </w:rPr>
        <w:t>Indo</w:t>
      </w:r>
      <w:r>
        <w:rPr>
          <w:rFonts w:ascii="Times New Roman" w:hAnsi="Times New Roman" w:cs="Times New Roman"/>
          <w:sz w:val="24"/>
          <w:szCs w:val="24"/>
        </w:rPr>
        <w:t>nesia salaku nagara kepulauan</w:t>
      </w:r>
      <w:r w:rsidRPr="000A4E18">
        <w:rPr>
          <w:rFonts w:ascii="Times New Roman" w:hAnsi="Times New Roman" w:cs="Times New Roman"/>
          <w:sz w:val="24"/>
          <w:szCs w:val="24"/>
        </w:rPr>
        <w:t xml:space="preserve"> panggedena di dunya nu wates langsung jeung nagara - nagara saperti Malaysia, Filipina, Singapura, Timor Leste, Papua New Guinea, jeung Australia. Pikeun kaayaan ngabawah langsung wates jeung nagara tatangga kudu kungsi leupas tina konflik salaku wewengkon wates konflik. Jadi Indonesia moderator boga pertahanan kuat jeung keamanann ngarojong ngajaga kadaulatan Républik Indonésia. Dina hiji usaha pikeun nyingkahan embargo nagara - nagara di dunya, Indonesia pamustunganana ngembang planes bajoang sorangan. Dipilih ku Koréa Kidul ngawangun babarengan bajoang disebut KFX / IFX. pesawat dirancang jadi hawa canggih tina sophistication leuwih F-16 pesawat geus dipiboga Indonésia. perkembangan bajoang gawé babarengan ogé usaha pikeun nyieun swasembada dina watesan industri pertahanan.</w:t>
      </w:r>
    </w:p>
    <w:p w:rsidR="000A4E18" w:rsidRPr="000A4E18" w:rsidRDefault="000A4E18" w:rsidP="000A4E18">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0A4E18">
        <w:rPr>
          <w:rFonts w:ascii="Times New Roman" w:hAnsi="Times New Roman" w:cs="Times New Roman"/>
          <w:sz w:val="24"/>
          <w:szCs w:val="24"/>
        </w:rPr>
        <w:t>Maksud percobaan ieu pikeun nangtukeun jeung extent mendeskrpisikan gawé babarengan antara Indonesia jeung Korea Kidul dina widang militer, Seta nyaho kaayaan pangwangunan bajoang KFX / IFX. Mangpaat jeung usefulness tina ieu panalungtikan nya éta pikeun ngaronjatkeun pangaweruh dina widang pertahanan jeung kaamanan.</w:t>
      </w:r>
    </w:p>
    <w:p w:rsidR="000A4E18" w:rsidRPr="000A4E18" w:rsidRDefault="000A4E18" w:rsidP="000A4E18">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0A4E18">
        <w:rPr>
          <w:rFonts w:ascii="Times New Roman" w:hAnsi="Times New Roman" w:cs="Times New Roman"/>
          <w:sz w:val="24"/>
          <w:szCs w:val="24"/>
        </w:rPr>
        <w:t>ulikan metoda anu dilakukeun ku pangarang dina ieu panalungtikan nya éta métode déskriptif analisis deskriptif. Dina ieu panalungtikan, kahiji ku analisa data anu geus dikumpulkeun ngaliwatan sastra atawa nu nyaritakeun masalah nalungtik.</w:t>
      </w:r>
    </w:p>
    <w:p w:rsidR="000A4E18" w:rsidRPr="000A4E18" w:rsidRDefault="000A4E18" w:rsidP="000A4E18">
      <w:pPr>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0A4E18">
        <w:rPr>
          <w:rFonts w:ascii="Times New Roman" w:hAnsi="Times New Roman" w:cs="Times New Roman"/>
          <w:sz w:val="24"/>
          <w:szCs w:val="24"/>
        </w:rPr>
        <w:t>Kacindekan ulikan ieu téh ngaronjat pertahanan jeung hawa kaamanan Indonesia, kitu ogé alus leumpang sapanjang perkembangan pesawat tempur antara Indonesia jeung Korea Kidul, ku kituna pertahanan Indonésia bakal diakuan di dunya.</w:t>
      </w:r>
    </w:p>
    <w:p w:rsidR="000A4E18" w:rsidRPr="000A4E18" w:rsidRDefault="000A4E18" w:rsidP="000A4E18">
      <w:pPr>
        <w:spacing w:after="240" w:line="480" w:lineRule="auto"/>
        <w:jc w:val="both"/>
        <w:rPr>
          <w:rFonts w:ascii="Times New Roman" w:hAnsi="Times New Roman" w:cs="Times New Roman"/>
          <w:sz w:val="24"/>
          <w:szCs w:val="24"/>
        </w:rPr>
      </w:pPr>
    </w:p>
    <w:p w:rsidR="000C3376" w:rsidRPr="000A4E18" w:rsidRDefault="000A4E18" w:rsidP="000A4E18">
      <w:pPr>
        <w:spacing w:after="240" w:line="480" w:lineRule="auto"/>
        <w:jc w:val="both"/>
        <w:rPr>
          <w:rFonts w:ascii="Times New Roman" w:hAnsi="Times New Roman" w:cs="Times New Roman"/>
          <w:sz w:val="24"/>
          <w:szCs w:val="24"/>
        </w:rPr>
      </w:pPr>
      <w:r w:rsidRPr="000A4E18">
        <w:rPr>
          <w:rFonts w:ascii="Times New Roman" w:hAnsi="Times New Roman" w:cs="Times New Roman"/>
          <w:sz w:val="24"/>
          <w:szCs w:val="24"/>
        </w:rPr>
        <w:t>Konci: Gawé babarengan Indonesia jeung Korea Kidul, PACARAN KFX / IFX</w:t>
      </w:r>
    </w:p>
    <w:sectPr w:rsidR="000C3376" w:rsidRPr="000A4E18" w:rsidSect="000C33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E18"/>
    <w:rsid w:val="00021F98"/>
    <w:rsid w:val="000A4E18"/>
    <w:rsid w:val="000C3376"/>
    <w:rsid w:val="00600251"/>
    <w:rsid w:val="008F3AA3"/>
    <w:rsid w:val="00936E04"/>
    <w:rsid w:val="009859F9"/>
    <w:rsid w:val="00B01F53"/>
    <w:rsid w:val="00B436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2016-10-03T02:41:00Z</dcterms:created>
  <dcterms:modified xsi:type="dcterms:W3CDTF">2016-10-03T02:43:00Z</dcterms:modified>
</cp:coreProperties>
</file>