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0B" w:rsidRPr="00CB7453" w:rsidRDefault="0090610B" w:rsidP="009061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53">
        <w:rPr>
          <w:rFonts w:ascii="Times New Roman" w:hAnsi="Times New Roman" w:cs="Times New Roman"/>
          <w:b/>
          <w:sz w:val="24"/>
          <w:szCs w:val="24"/>
        </w:rPr>
        <w:t>BAB II</w:t>
      </w:r>
    </w:p>
    <w:p w:rsidR="0090610B" w:rsidRPr="00CB7453" w:rsidRDefault="0090610B" w:rsidP="009061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53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90610B" w:rsidRPr="00CB7453" w:rsidRDefault="0090610B" w:rsidP="0090610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453">
        <w:rPr>
          <w:rFonts w:ascii="Times New Roman" w:hAnsi="Times New Roman" w:cs="Times New Roman"/>
          <w:b/>
          <w:sz w:val="24"/>
          <w:szCs w:val="24"/>
        </w:rPr>
        <w:t xml:space="preserve">2.1 </w:t>
      </w:r>
      <w:proofErr w:type="spellStart"/>
      <w:r w:rsidRPr="00CB7453">
        <w:rPr>
          <w:rFonts w:ascii="Times New Roman" w:hAnsi="Times New Roman" w:cs="Times New Roman"/>
          <w:b/>
          <w:sz w:val="24"/>
          <w:szCs w:val="24"/>
        </w:rPr>
        <w:t>Lingkup</w:t>
      </w:r>
      <w:proofErr w:type="spellEnd"/>
      <w:r w:rsidRPr="00CB74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</w:p>
    <w:p w:rsidR="0090610B" w:rsidRPr="00CB7453" w:rsidRDefault="0090610B" w:rsidP="0090610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453">
        <w:rPr>
          <w:rFonts w:ascii="Times New Roman" w:hAnsi="Times New Roman" w:cs="Times New Roman"/>
          <w:b/>
          <w:sz w:val="24"/>
          <w:szCs w:val="24"/>
        </w:rPr>
        <w:t xml:space="preserve">2.1.1 </w:t>
      </w:r>
      <w:proofErr w:type="spellStart"/>
      <w:r w:rsidRPr="00CB7453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 w:rsidRPr="00CB74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</w:p>
    <w:p w:rsidR="0090610B" w:rsidRPr="00CB7453" w:rsidRDefault="0090610B" w:rsidP="0090610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453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r w:rsidRPr="00CB7453">
        <w:rPr>
          <w:rFonts w:ascii="Times New Roman" w:hAnsi="Times New Roman" w:cs="Times New Roman"/>
          <w:i/>
          <w:sz w:val="24"/>
          <w:szCs w:val="24"/>
        </w:rPr>
        <w:t>communication</w:t>
      </w:r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kata lain, </w:t>
      </w:r>
      <w:proofErr w:type="spellStart"/>
      <w:r w:rsidRPr="00CB7453">
        <w:rPr>
          <w:rFonts w:ascii="Times New Roman" w:hAnsi="Times New Roman" w:cs="Times New Roman"/>
          <w:i/>
          <w:sz w:val="24"/>
          <w:szCs w:val="24"/>
        </w:rPr>
        <w:t>communicato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CB7453">
        <w:rPr>
          <w:rFonts w:ascii="Times New Roman" w:hAnsi="Times New Roman" w:cs="Times New Roman"/>
          <w:i/>
          <w:sz w:val="24"/>
          <w:szCs w:val="24"/>
        </w:rPr>
        <w:t>communis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Pr="00CB7453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CB745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Diasumsikan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745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dipercakapkan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7453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dibawakan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i/>
          <w:sz w:val="24"/>
          <w:szCs w:val="24"/>
        </w:rPr>
        <w:t>komunikatif</w:t>
      </w:r>
      <w:proofErr w:type="spellEnd"/>
      <w:r w:rsidRPr="00CB74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kedua-duanya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dipercakapkan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610B" w:rsidRPr="00CB7453" w:rsidRDefault="0090610B" w:rsidP="0090610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745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Akrena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i/>
          <w:sz w:val="24"/>
          <w:szCs w:val="24"/>
        </w:rPr>
        <w:t>infromatif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agar orang lain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laian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>-lain.</w:t>
      </w:r>
    </w:p>
    <w:p w:rsidR="005844F3" w:rsidRPr="0064776E" w:rsidRDefault="0090610B" w:rsidP="0064776E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7453">
        <w:rPr>
          <w:rFonts w:ascii="Times New Roman" w:hAnsi="Times New Roman" w:cs="Times New Roman"/>
          <w:b/>
          <w:sz w:val="24"/>
          <w:szCs w:val="24"/>
        </w:rPr>
        <w:t>Mulyana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mengutip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r w:rsidRPr="00CB7453">
        <w:rPr>
          <w:rFonts w:ascii="Times New Roman" w:hAnsi="Times New Roman" w:cs="Times New Roman"/>
          <w:b/>
          <w:sz w:val="24"/>
          <w:szCs w:val="24"/>
        </w:rPr>
        <w:t>Miller</w:t>
      </w:r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CB74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CB74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Pr="00CB74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b/>
          <w:sz w:val="24"/>
          <w:szCs w:val="24"/>
        </w:rPr>
        <w:t>Pengantar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7453">
        <w:rPr>
          <w:rFonts w:ascii="Times New Roman" w:hAnsi="Times New Roman" w:cs="Times New Roman"/>
          <w:sz w:val="24"/>
          <w:szCs w:val="24"/>
        </w:rPr>
        <w:t xml:space="preserve"> </w:t>
      </w:r>
      <w:r w:rsidRPr="00CB7453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CB7453">
        <w:rPr>
          <w:rFonts w:ascii="Times New Roman" w:hAnsi="Times New Roman" w:cs="Times New Roman"/>
          <w:b/>
          <w:sz w:val="24"/>
          <w:szCs w:val="24"/>
        </w:rPr>
        <w:t>Situasi-situasi</w:t>
      </w:r>
      <w:proofErr w:type="spellEnd"/>
      <w:r w:rsidRPr="00CB745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B7453">
        <w:rPr>
          <w:rFonts w:ascii="Times New Roman" w:hAnsi="Times New Roman" w:cs="Times New Roman"/>
          <w:b/>
          <w:sz w:val="24"/>
          <w:szCs w:val="24"/>
        </w:rPr>
        <w:t>memungkinkan</w:t>
      </w:r>
      <w:proofErr w:type="spellEnd"/>
      <w:r w:rsidRPr="00CB745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5844F3" w:rsidRPr="0064776E" w:rsidSect="005844F3">
      <w:footerReference w:type="default" r:id="rId8"/>
      <w:pgSz w:w="12240" w:h="15840"/>
      <w:pgMar w:top="2268" w:right="1701" w:bottom="1701" w:left="2268" w:header="720" w:footer="720" w:gutter="0"/>
      <w:pgNumType w:start="17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7B" w:rsidRDefault="00E95B7B" w:rsidP="000F76CD">
      <w:pPr>
        <w:spacing w:after="0" w:line="240" w:lineRule="auto"/>
      </w:pPr>
      <w:r>
        <w:separator/>
      </w:r>
    </w:p>
  </w:endnote>
  <w:endnote w:type="continuationSeparator" w:id="0">
    <w:p w:rsidR="00E95B7B" w:rsidRDefault="00E95B7B" w:rsidP="000F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565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4F3" w:rsidRDefault="00584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76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F76CD" w:rsidRDefault="000F76CD" w:rsidP="000F76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7B" w:rsidRDefault="00E95B7B" w:rsidP="000F76CD">
      <w:pPr>
        <w:spacing w:after="0" w:line="240" w:lineRule="auto"/>
      </w:pPr>
      <w:r>
        <w:separator/>
      </w:r>
    </w:p>
  </w:footnote>
  <w:footnote w:type="continuationSeparator" w:id="0">
    <w:p w:rsidR="00E95B7B" w:rsidRDefault="00E95B7B" w:rsidP="000F7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6AA"/>
    <w:multiLevelType w:val="hybridMultilevel"/>
    <w:tmpl w:val="B24ED074"/>
    <w:lvl w:ilvl="0" w:tplc="6986D6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DE58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3D26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E6B0457"/>
    <w:multiLevelType w:val="hybridMultilevel"/>
    <w:tmpl w:val="D8A4BAAE"/>
    <w:lvl w:ilvl="0" w:tplc="2B50ECD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FD65F20"/>
    <w:multiLevelType w:val="hybridMultilevel"/>
    <w:tmpl w:val="47F85510"/>
    <w:lvl w:ilvl="0" w:tplc="7C22C2EA">
      <w:start w:val="1"/>
      <w:numFmt w:val="lowerLetter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4EA42B7"/>
    <w:multiLevelType w:val="multilevel"/>
    <w:tmpl w:val="5B983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99843F5"/>
    <w:multiLevelType w:val="hybridMultilevel"/>
    <w:tmpl w:val="C59C78DC"/>
    <w:lvl w:ilvl="0" w:tplc="7E7E3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BE0BE4"/>
    <w:multiLevelType w:val="hybridMultilevel"/>
    <w:tmpl w:val="7890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6153F"/>
    <w:multiLevelType w:val="hybridMultilevel"/>
    <w:tmpl w:val="9F7E4000"/>
    <w:lvl w:ilvl="0" w:tplc="15E692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1487237"/>
    <w:multiLevelType w:val="multilevel"/>
    <w:tmpl w:val="A376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9648E"/>
    <w:multiLevelType w:val="hybridMultilevel"/>
    <w:tmpl w:val="2C7E4586"/>
    <w:lvl w:ilvl="0" w:tplc="525E5F16">
      <w:start w:val="1"/>
      <w:numFmt w:val="decimal"/>
      <w:lvlText w:val="%1."/>
      <w:lvlJc w:val="left"/>
      <w:pPr>
        <w:ind w:left="2086" w:hanging="360"/>
      </w:pPr>
    </w:lvl>
    <w:lvl w:ilvl="1" w:tplc="04090019">
      <w:start w:val="1"/>
      <w:numFmt w:val="lowerLetter"/>
      <w:lvlText w:val="%2."/>
      <w:lvlJc w:val="left"/>
      <w:pPr>
        <w:ind w:left="2806" w:hanging="360"/>
      </w:pPr>
    </w:lvl>
    <w:lvl w:ilvl="2" w:tplc="0409001B">
      <w:start w:val="1"/>
      <w:numFmt w:val="lowerRoman"/>
      <w:lvlText w:val="%3."/>
      <w:lvlJc w:val="right"/>
      <w:pPr>
        <w:ind w:left="3526" w:hanging="180"/>
      </w:pPr>
    </w:lvl>
    <w:lvl w:ilvl="3" w:tplc="0409000F">
      <w:start w:val="1"/>
      <w:numFmt w:val="decimal"/>
      <w:lvlText w:val="%4."/>
      <w:lvlJc w:val="left"/>
      <w:pPr>
        <w:ind w:left="4246" w:hanging="360"/>
      </w:pPr>
    </w:lvl>
    <w:lvl w:ilvl="4" w:tplc="04090019">
      <w:start w:val="1"/>
      <w:numFmt w:val="lowerLetter"/>
      <w:lvlText w:val="%5."/>
      <w:lvlJc w:val="left"/>
      <w:pPr>
        <w:ind w:left="4966" w:hanging="360"/>
      </w:pPr>
    </w:lvl>
    <w:lvl w:ilvl="5" w:tplc="0409001B">
      <w:start w:val="1"/>
      <w:numFmt w:val="lowerRoman"/>
      <w:lvlText w:val="%6."/>
      <w:lvlJc w:val="right"/>
      <w:pPr>
        <w:ind w:left="5686" w:hanging="180"/>
      </w:pPr>
    </w:lvl>
    <w:lvl w:ilvl="6" w:tplc="0409000F">
      <w:start w:val="1"/>
      <w:numFmt w:val="decimal"/>
      <w:lvlText w:val="%7."/>
      <w:lvlJc w:val="left"/>
      <w:pPr>
        <w:ind w:left="6406" w:hanging="360"/>
      </w:pPr>
    </w:lvl>
    <w:lvl w:ilvl="7" w:tplc="04090019">
      <w:start w:val="1"/>
      <w:numFmt w:val="lowerLetter"/>
      <w:lvlText w:val="%8."/>
      <w:lvlJc w:val="left"/>
      <w:pPr>
        <w:ind w:left="7126" w:hanging="360"/>
      </w:pPr>
    </w:lvl>
    <w:lvl w:ilvl="8" w:tplc="0409001B">
      <w:start w:val="1"/>
      <w:numFmt w:val="lowerRoman"/>
      <w:lvlText w:val="%9."/>
      <w:lvlJc w:val="right"/>
      <w:pPr>
        <w:ind w:left="7846" w:hanging="180"/>
      </w:pPr>
    </w:lvl>
  </w:abstractNum>
  <w:abstractNum w:abstractNumId="11">
    <w:nsid w:val="5C0E53BC"/>
    <w:multiLevelType w:val="hybridMultilevel"/>
    <w:tmpl w:val="20523E2A"/>
    <w:lvl w:ilvl="0" w:tplc="617A19B0">
      <w:start w:val="1"/>
      <w:numFmt w:val="lowerLetter"/>
      <w:lvlText w:val="%1."/>
      <w:lvlJc w:val="left"/>
      <w:pPr>
        <w:ind w:left="257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92" w:hanging="360"/>
      </w:pPr>
    </w:lvl>
    <w:lvl w:ilvl="2" w:tplc="0409001B">
      <w:start w:val="1"/>
      <w:numFmt w:val="lowerRoman"/>
      <w:lvlText w:val="%3."/>
      <w:lvlJc w:val="right"/>
      <w:pPr>
        <w:ind w:left="4012" w:hanging="180"/>
      </w:pPr>
    </w:lvl>
    <w:lvl w:ilvl="3" w:tplc="0409000F">
      <w:start w:val="1"/>
      <w:numFmt w:val="decimal"/>
      <w:lvlText w:val="%4."/>
      <w:lvlJc w:val="left"/>
      <w:pPr>
        <w:ind w:left="4732" w:hanging="360"/>
      </w:pPr>
    </w:lvl>
    <w:lvl w:ilvl="4" w:tplc="04090019">
      <w:start w:val="1"/>
      <w:numFmt w:val="lowerLetter"/>
      <w:lvlText w:val="%5."/>
      <w:lvlJc w:val="left"/>
      <w:pPr>
        <w:ind w:left="5452" w:hanging="360"/>
      </w:pPr>
    </w:lvl>
    <w:lvl w:ilvl="5" w:tplc="0409001B">
      <w:start w:val="1"/>
      <w:numFmt w:val="lowerRoman"/>
      <w:lvlText w:val="%6."/>
      <w:lvlJc w:val="right"/>
      <w:pPr>
        <w:ind w:left="6172" w:hanging="180"/>
      </w:pPr>
    </w:lvl>
    <w:lvl w:ilvl="6" w:tplc="0409000F">
      <w:start w:val="1"/>
      <w:numFmt w:val="decimal"/>
      <w:lvlText w:val="%7."/>
      <w:lvlJc w:val="left"/>
      <w:pPr>
        <w:ind w:left="6892" w:hanging="360"/>
      </w:pPr>
    </w:lvl>
    <w:lvl w:ilvl="7" w:tplc="04090019">
      <w:start w:val="1"/>
      <w:numFmt w:val="lowerLetter"/>
      <w:lvlText w:val="%8."/>
      <w:lvlJc w:val="left"/>
      <w:pPr>
        <w:ind w:left="7612" w:hanging="360"/>
      </w:pPr>
    </w:lvl>
    <w:lvl w:ilvl="8" w:tplc="0409001B">
      <w:start w:val="1"/>
      <w:numFmt w:val="lowerRoman"/>
      <w:lvlText w:val="%9."/>
      <w:lvlJc w:val="right"/>
      <w:pPr>
        <w:ind w:left="8332" w:hanging="180"/>
      </w:pPr>
    </w:lvl>
  </w:abstractNum>
  <w:abstractNum w:abstractNumId="12">
    <w:nsid w:val="5C561443"/>
    <w:multiLevelType w:val="multilevel"/>
    <w:tmpl w:val="AA5886D6"/>
    <w:lvl w:ilvl="0">
      <w:start w:val="2"/>
      <w:numFmt w:val="decimal"/>
      <w:lvlText w:val="%1."/>
      <w:lvlJc w:val="left"/>
      <w:pPr>
        <w:ind w:left="1800" w:hanging="360"/>
      </w:pPr>
      <w:rPr>
        <w:rFonts w:ascii="inherit" w:hAnsi="inherit" w:hint="default"/>
        <w:sz w:val="24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67FB5ABD"/>
    <w:multiLevelType w:val="multilevel"/>
    <w:tmpl w:val="223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90C01"/>
    <w:multiLevelType w:val="hybridMultilevel"/>
    <w:tmpl w:val="02FE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11DC2"/>
    <w:multiLevelType w:val="multilevel"/>
    <w:tmpl w:val="AE22D3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05826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5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2"/>
  </w:num>
  <w:num w:numId="15">
    <w:abstractNumId w:val="1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0B"/>
    <w:rsid w:val="000F76CD"/>
    <w:rsid w:val="0027462C"/>
    <w:rsid w:val="005211CF"/>
    <w:rsid w:val="005844F3"/>
    <w:rsid w:val="005C179A"/>
    <w:rsid w:val="0064776E"/>
    <w:rsid w:val="0090610B"/>
    <w:rsid w:val="009564E8"/>
    <w:rsid w:val="00E957F3"/>
    <w:rsid w:val="00E95B7B"/>
    <w:rsid w:val="00E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0B"/>
  </w:style>
  <w:style w:type="paragraph" w:styleId="Heading4">
    <w:name w:val="heading 4"/>
    <w:basedOn w:val="Normal"/>
    <w:next w:val="Normal"/>
    <w:link w:val="Heading4Char"/>
    <w:semiHidden/>
    <w:unhideWhenUsed/>
    <w:qFormat/>
    <w:rsid w:val="005844F3"/>
    <w:pPr>
      <w:keepNext/>
      <w:spacing w:after="0" w:line="480" w:lineRule="auto"/>
      <w:ind w:left="72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CD"/>
  </w:style>
  <w:style w:type="paragraph" w:styleId="Footer">
    <w:name w:val="footer"/>
    <w:basedOn w:val="Normal"/>
    <w:link w:val="FooterChar"/>
    <w:uiPriority w:val="99"/>
    <w:unhideWhenUsed/>
    <w:rsid w:val="000F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CD"/>
  </w:style>
  <w:style w:type="character" w:customStyle="1" w:styleId="Heading4Char">
    <w:name w:val="Heading 4 Char"/>
    <w:basedOn w:val="DefaultParagraphFont"/>
    <w:link w:val="Heading4"/>
    <w:semiHidden/>
    <w:rsid w:val="005844F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844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44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4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4F3"/>
    <w:rPr>
      <w:vertAlign w:val="superscript"/>
    </w:rPr>
  </w:style>
  <w:style w:type="paragraph" w:styleId="BodyText2">
    <w:name w:val="Body Text 2"/>
    <w:basedOn w:val="Normal"/>
    <w:link w:val="BodyText2Char"/>
    <w:semiHidden/>
    <w:unhideWhenUsed/>
    <w:rsid w:val="005844F3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844F3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5844F3"/>
  </w:style>
  <w:style w:type="character" w:styleId="Hyperlink">
    <w:name w:val="Hyperlink"/>
    <w:basedOn w:val="DefaultParagraphFont"/>
    <w:uiPriority w:val="99"/>
    <w:semiHidden/>
    <w:unhideWhenUsed/>
    <w:rsid w:val="005844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0B"/>
  </w:style>
  <w:style w:type="paragraph" w:styleId="Heading4">
    <w:name w:val="heading 4"/>
    <w:basedOn w:val="Normal"/>
    <w:next w:val="Normal"/>
    <w:link w:val="Heading4Char"/>
    <w:semiHidden/>
    <w:unhideWhenUsed/>
    <w:qFormat/>
    <w:rsid w:val="005844F3"/>
    <w:pPr>
      <w:keepNext/>
      <w:spacing w:after="0" w:line="480" w:lineRule="auto"/>
      <w:ind w:left="72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CD"/>
  </w:style>
  <w:style w:type="paragraph" w:styleId="Footer">
    <w:name w:val="footer"/>
    <w:basedOn w:val="Normal"/>
    <w:link w:val="FooterChar"/>
    <w:uiPriority w:val="99"/>
    <w:unhideWhenUsed/>
    <w:rsid w:val="000F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CD"/>
  </w:style>
  <w:style w:type="character" w:customStyle="1" w:styleId="Heading4Char">
    <w:name w:val="Heading 4 Char"/>
    <w:basedOn w:val="DefaultParagraphFont"/>
    <w:link w:val="Heading4"/>
    <w:semiHidden/>
    <w:rsid w:val="005844F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844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44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4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4F3"/>
    <w:rPr>
      <w:vertAlign w:val="superscript"/>
    </w:rPr>
  </w:style>
  <w:style w:type="paragraph" w:styleId="BodyText2">
    <w:name w:val="Body Text 2"/>
    <w:basedOn w:val="Normal"/>
    <w:link w:val="BodyText2Char"/>
    <w:semiHidden/>
    <w:unhideWhenUsed/>
    <w:rsid w:val="005844F3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844F3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5844F3"/>
  </w:style>
  <w:style w:type="character" w:styleId="Hyperlink">
    <w:name w:val="Hyperlink"/>
    <w:basedOn w:val="DefaultParagraphFont"/>
    <w:uiPriority w:val="99"/>
    <w:semiHidden/>
    <w:unhideWhenUsed/>
    <w:rsid w:val="005844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2016-09-26T02:22:00Z</cp:lastPrinted>
  <dcterms:created xsi:type="dcterms:W3CDTF">2016-09-28T11:24:00Z</dcterms:created>
  <dcterms:modified xsi:type="dcterms:W3CDTF">2016-09-28T12:04:00Z</dcterms:modified>
</cp:coreProperties>
</file>