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F8" w:rsidRPr="00786AF8" w:rsidRDefault="00786AF8" w:rsidP="00786A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786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2008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Soetarso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1993,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STKS Bandung.</w:t>
      </w:r>
      <w:proofErr w:type="gramEnd"/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Jaluddin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>Bandung ;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Farudin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Yogyakarta: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Gosyen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Asmadi.2005.Konsep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 xml:space="preserve">Suharto, Edi.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Rakyat.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>Abu.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Huraerah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>Abu.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Ceplas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FISIP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Departmen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 Jakarta.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Rukminto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Isbandi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FISIP UI PRESS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Monografi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Ciwaruga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Sukoco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Pertolongannya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Press Bandung. 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Jusman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(1993).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STKS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Potter&amp;Perry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Ajar Fundamental </w:t>
      </w: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Proses,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danPraktik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, Vol.1,E/4.Jakarta : EGC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Potter&amp;Perry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Ajar Fundamental </w:t>
      </w: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Proses,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danPraktik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, Vol.2,E/4.Jakarta : EGC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AF8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Cet. 1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</w:t>
      </w:r>
      <w:proofErr w:type="gram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6AF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AF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No. 40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AF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86AF8">
        <w:rPr>
          <w:rFonts w:ascii="Times New Roman" w:hAnsi="Times New Roman" w:cs="Times New Roman"/>
          <w:sz w:val="24"/>
          <w:szCs w:val="24"/>
        </w:rPr>
        <w:t xml:space="preserve"> (SJSN)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F8">
        <w:rPr>
          <w:rFonts w:ascii="Times New Roman" w:hAnsi="Times New Roman" w:cs="Times New Roman"/>
          <w:sz w:val="24"/>
          <w:szCs w:val="24"/>
        </w:rPr>
        <w:t>Website :</w:t>
      </w:r>
      <w:proofErr w:type="gramEnd"/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https://id.wikipedia.org/wiki/Sistem_Jaminan_Sosial_Nasional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http://www.tnp2k.go.id/id/tanya-jawab/klaster-i/program-jaminan-kesehatan-nasional-jkn/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http://id.wikipedia.org/wiki/BPJS_Kesehatan http://www.jamsosindonesia.com/sjsn/Program/program_jaminan_kesehatan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https://id.wikipedia.org/wiki/BPJS_Kesehatan#Kepesertaan_wajib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 xml:space="preserve">http://landasanteori.com/2015/09/pengertian-pelayanan-kesehatan-pasien.html 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http://www.bppk.depkeu.go.id/berita-malang/150-publikasi/artikel/artikel-keuangan-umum/19691-artikel-sistem-kesehatan-di-indonesia-upaya-memahami-bpjs-melalui-undang-undang-nomor-24-tahun-2011-tentang-badan-penyelenggara-jaminan-sosial-bpjs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https://vennynevia.wordpress.com/2015/05/21/mutu-pelayanan-puskesmas/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 xml:space="preserve">http://www.setetes.info/pengertian-bpjs-kesehatan/ 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http://bpjs-kesehatan.go.id/bpjs/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http://repository.usu.ac.id/bitstream/123456789/31773/4/Chapter%20II.pdf</w:t>
      </w:r>
    </w:p>
    <w:p w:rsidR="00786AF8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6AF8">
        <w:rPr>
          <w:rFonts w:ascii="Times New Roman" w:hAnsi="Times New Roman" w:cs="Times New Roman"/>
          <w:sz w:val="24"/>
          <w:szCs w:val="24"/>
        </w:rPr>
        <w:t>http://www.dataaceh.net/2013/10/peran-bpjs-sebagai-jaminan-sosial.html</w:t>
      </w:r>
    </w:p>
    <w:p w:rsidR="000776A1" w:rsidRPr="00786AF8" w:rsidRDefault="00786AF8" w:rsidP="00786A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F8">
        <w:rPr>
          <w:rFonts w:ascii="Times New Roman" w:hAnsi="Times New Roman" w:cs="Times New Roman"/>
          <w:sz w:val="24"/>
          <w:szCs w:val="24"/>
        </w:rPr>
        <w:t>http://www.kajianpustaka.com/2015/07/pengertian-fungsi-kegiatan-pokok.html</w:t>
      </w:r>
    </w:p>
    <w:sectPr w:rsidR="000776A1" w:rsidRPr="0078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8"/>
    <w:rsid w:val="00786AF8"/>
    <w:rsid w:val="00D53E74"/>
    <w:rsid w:val="00E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2016-12-03T13:58:00Z</dcterms:created>
  <dcterms:modified xsi:type="dcterms:W3CDTF">2016-12-03T14:00:00Z</dcterms:modified>
</cp:coreProperties>
</file>