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B26" w:rsidRPr="001F18D3" w:rsidRDefault="00203B26" w:rsidP="00203B26">
      <w:pPr>
        <w:spacing w:line="240" w:lineRule="auto"/>
        <w:jc w:val="center"/>
        <w:rPr>
          <w:b/>
          <w:bCs/>
        </w:rPr>
      </w:pPr>
      <w:r w:rsidRPr="001F18D3">
        <w:rPr>
          <w:b/>
          <w:bCs/>
        </w:rPr>
        <w:t xml:space="preserve">PENGARUH KONSENTRASI ASAP CAIR DAN LAMA PERENDAMAN TERHADAP KARAKTERISTIK DAGING AYAM </w:t>
      </w:r>
    </w:p>
    <w:p w:rsidR="00203B26" w:rsidRPr="001F18D3" w:rsidRDefault="00203B26" w:rsidP="00203B26">
      <w:pPr>
        <w:spacing w:line="360" w:lineRule="auto"/>
        <w:rPr>
          <w:rFonts w:cs="Times New Roman"/>
          <w:b/>
          <w:szCs w:val="24"/>
        </w:rPr>
      </w:pPr>
      <w:r w:rsidRPr="001F18D3">
        <w:rPr>
          <w:rFonts w:cs="Times New Roman"/>
          <w:b/>
          <w:noProof/>
          <w:szCs w:val="24"/>
        </w:rPr>
        <mc:AlternateContent>
          <mc:Choice Requires="wps">
            <w:drawing>
              <wp:anchor distT="4294967295" distB="4294967295" distL="114300" distR="114300" simplePos="0" relativeHeight="251659264" behindDoc="0" locked="0" layoutInCell="1" allowOverlap="1" wp14:anchorId="2B7DAE5F" wp14:editId="0F973B32">
                <wp:simplePos x="0" y="0"/>
                <wp:positionH relativeFrom="column">
                  <wp:posOffset>2238685</wp:posOffset>
                </wp:positionH>
                <wp:positionV relativeFrom="paragraph">
                  <wp:posOffset>378933</wp:posOffset>
                </wp:positionV>
                <wp:extent cx="754380" cy="0"/>
                <wp:effectExtent l="0" t="0" r="26670" b="19050"/>
                <wp:wrapNone/>
                <wp:docPr id="9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6.25pt,29.85pt" to="235.6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" strokecolor="black [3213]" strokeweight="1.5pt">
                <o:lock v:ext="edit" shapetype="f"/>
              </v:line>
            </w:pict>
          </mc:Fallback>
        </mc:AlternateContent>
      </w:r>
    </w:p>
    <w:p w:rsidR="00203B26" w:rsidRPr="001F18D3" w:rsidRDefault="00203B26" w:rsidP="00203B26">
      <w:pPr>
        <w:spacing w:line="240" w:lineRule="auto"/>
        <w:jc w:val="center"/>
        <w:rPr>
          <w:rFonts w:cs="Times New Roman"/>
          <w:b/>
          <w:szCs w:val="24"/>
        </w:rPr>
      </w:pPr>
      <w:r w:rsidRPr="001F18D3">
        <w:rPr>
          <w:rFonts w:cs="Times New Roman"/>
          <w:b/>
          <w:noProof/>
          <w:szCs w:val="24"/>
        </w:rPr>
        <mc:AlternateContent>
          <mc:Choice Requires="wps">
            <w:drawing>
              <wp:anchor distT="4294967295" distB="4294967295" distL="114300" distR="114300" simplePos="0" relativeHeight="251660288" behindDoc="0" locked="0" layoutInCell="1" allowOverlap="1" wp14:anchorId="37C6A7FC" wp14:editId="5B273893">
                <wp:simplePos x="0" y="0"/>
                <wp:positionH relativeFrom="column">
                  <wp:posOffset>2237902</wp:posOffset>
                </wp:positionH>
                <wp:positionV relativeFrom="paragraph">
                  <wp:posOffset>190500</wp:posOffset>
                </wp:positionV>
                <wp:extent cx="754912" cy="0"/>
                <wp:effectExtent l="0" t="0" r="26670" b="19050"/>
                <wp:wrapNone/>
                <wp:docPr id="9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91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6.2pt,15pt" to="235.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" strokecolor="black [3213]" strokeweight="1.5pt">
                <o:lock v:ext="edit" shapetype="f"/>
              </v:line>
            </w:pict>
          </mc:Fallback>
        </mc:AlternateContent>
      </w:r>
      <w:r w:rsidRPr="001F18D3">
        <w:rPr>
          <w:rFonts w:cs="Times New Roman"/>
          <w:b/>
          <w:szCs w:val="24"/>
        </w:rPr>
        <w:t xml:space="preserve">ARTIKEL </w:t>
      </w:r>
    </w:p>
    <w:p w:rsidR="00203B26" w:rsidRPr="001F18D3" w:rsidRDefault="00203B26" w:rsidP="00203B26">
      <w:pPr>
        <w:jc w:val="center"/>
        <w:rPr>
          <w:rFonts w:cs="Times New Roman"/>
          <w:i/>
          <w:szCs w:val="24"/>
        </w:rPr>
      </w:pPr>
      <w:r w:rsidRPr="001F18D3">
        <w:rPr>
          <w:rFonts w:cs="Times New Roman"/>
          <w:i/>
          <w:szCs w:val="24"/>
        </w:rPr>
        <w:t xml:space="preserve">Diajukan untuk Memenuhi Syarat Kelulusan Sidang Tugas Akhir </w:t>
      </w:r>
      <w:r w:rsidRPr="001F18D3">
        <w:rPr>
          <w:rFonts w:cs="Times New Roman"/>
          <w:i/>
          <w:szCs w:val="24"/>
        </w:rPr>
        <w:br/>
        <w:t>Program Studi Teknologi Pangan</w:t>
      </w:r>
    </w:p>
    <w:p w:rsidR="00203B26" w:rsidRPr="001F18D3" w:rsidRDefault="00203B26" w:rsidP="00203B26">
      <w:pPr>
        <w:jc w:val="center"/>
        <w:rPr>
          <w:rFonts w:cs="Times New Roman"/>
          <w:szCs w:val="24"/>
        </w:rPr>
      </w:pPr>
    </w:p>
    <w:p w:rsidR="00203B26" w:rsidRPr="001F18D3" w:rsidRDefault="00203B26" w:rsidP="00203B26">
      <w:pPr>
        <w:jc w:val="center"/>
        <w:rPr>
          <w:rFonts w:cs="Times New Roman"/>
          <w:b/>
          <w:szCs w:val="24"/>
        </w:rPr>
      </w:pPr>
      <w:proofErr w:type="gramStart"/>
      <w:r w:rsidRPr="001F18D3">
        <w:rPr>
          <w:rFonts w:cs="Times New Roman"/>
          <w:b/>
          <w:szCs w:val="24"/>
        </w:rPr>
        <w:t>Oleh :</w:t>
      </w:r>
      <w:proofErr w:type="gramEnd"/>
    </w:p>
    <w:p w:rsidR="00203B26" w:rsidRPr="001F18D3" w:rsidRDefault="00203B26" w:rsidP="00203B26">
      <w:pPr>
        <w:spacing w:line="240" w:lineRule="auto"/>
        <w:contextualSpacing/>
        <w:jc w:val="center"/>
        <w:rPr>
          <w:rFonts w:cs="Times New Roman"/>
          <w:b/>
          <w:szCs w:val="24"/>
        </w:rPr>
      </w:pPr>
      <w:r w:rsidRPr="001F18D3">
        <w:rPr>
          <w:rFonts w:cs="Times New Roman"/>
          <w:b/>
          <w:noProof/>
          <w:szCs w:val="24"/>
        </w:rPr>
        <mc:AlternateContent>
          <mc:Choice Requires="wps">
            <w:drawing>
              <wp:anchor distT="4294967295" distB="4294967295" distL="114300" distR="114300" simplePos="0" relativeHeight="251661312" behindDoc="0" locked="0" layoutInCell="1" allowOverlap="1" wp14:anchorId="0AB24AEE" wp14:editId="74F132AC">
                <wp:simplePos x="0" y="0"/>
                <wp:positionH relativeFrom="column">
                  <wp:posOffset>1744454</wp:posOffset>
                </wp:positionH>
                <wp:positionV relativeFrom="paragraph">
                  <wp:posOffset>155225</wp:posOffset>
                </wp:positionV>
                <wp:extent cx="1786759" cy="0"/>
                <wp:effectExtent l="0" t="0" r="23495" b="19050"/>
                <wp:wrapNone/>
                <wp:docPr id="9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67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7.35pt,12.2pt" to="278.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" strokecolor="black [3213]">
                <o:lock v:ext="edit" shapetype="f"/>
              </v:line>
            </w:pict>
          </mc:Fallback>
        </mc:AlternateContent>
      </w:r>
      <w:r w:rsidRPr="001F18D3">
        <w:rPr>
          <w:rFonts w:cs="Times New Roman"/>
          <w:b/>
          <w:noProof/>
          <w:szCs w:val="24"/>
        </w:rPr>
        <w:t>Vivit Vitiya Dwi Oktaviani</w:t>
      </w:r>
    </w:p>
    <w:p w:rsidR="00203B26" w:rsidRPr="001F18D3" w:rsidRDefault="00203B26" w:rsidP="00203B26">
      <w:pPr>
        <w:spacing w:line="240" w:lineRule="auto"/>
        <w:contextualSpacing/>
        <w:jc w:val="center"/>
        <w:rPr>
          <w:rFonts w:cs="Times New Roman"/>
          <w:b/>
          <w:szCs w:val="24"/>
        </w:rPr>
      </w:pPr>
      <w:r w:rsidRPr="001F18D3">
        <w:rPr>
          <w:rFonts w:cs="Times New Roman"/>
          <w:b/>
          <w:szCs w:val="24"/>
        </w:rPr>
        <w:t>12.302.0065</w:t>
      </w:r>
      <w:bookmarkStart w:id="0" w:name="_GoBack"/>
      <w:bookmarkEnd w:id="0"/>
    </w:p>
    <w:p w:rsidR="00203B26" w:rsidRPr="001F18D3" w:rsidRDefault="00203B26" w:rsidP="00203B26">
      <w:pPr>
        <w:spacing w:line="240" w:lineRule="auto"/>
        <w:contextualSpacing/>
        <w:rPr>
          <w:rFonts w:cs="Times New Roman"/>
          <w:szCs w:val="24"/>
        </w:rPr>
      </w:pPr>
    </w:p>
    <w:p w:rsidR="00203B26" w:rsidRPr="001F18D3" w:rsidRDefault="00203B26" w:rsidP="00203B26">
      <w:pPr>
        <w:spacing w:line="240" w:lineRule="auto"/>
        <w:contextualSpacing/>
        <w:rPr>
          <w:rFonts w:cs="Times New Roman"/>
          <w:szCs w:val="24"/>
        </w:rPr>
      </w:pPr>
    </w:p>
    <w:p w:rsidR="00203B26" w:rsidRPr="001F18D3" w:rsidRDefault="00203B26" w:rsidP="00203B26">
      <w:pPr>
        <w:spacing w:line="240" w:lineRule="auto"/>
        <w:contextualSpacing/>
        <w:rPr>
          <w:rFonts w:cs="Times New Roman"/>
          <w:szCs w:val="24"/>
        </w:rPr>
      </w:pPr>
    </w:p>
    <w:p w:rsidR="00203B26" w:rsidRPr="001F18D3" w:rsidRDefault="00203B26" w:rsidP="00203B26">
      <w:pPr>
        <w:spacing w:line="240" w:lineRule="auto"/>
        <w:contextualSpacing/>
        <w:rPr>
          <w:rFonts w:cs="Times New Roman"/>
          <w:szCs w:val="24"/>
        </w:rPr>
      </w:pPr>
    </w:p>
    <w:p w:rsidR="00203B26" w:rsidRPr="001F18D3" w:rsidRDefault="00203B26" w:rsidP="00203B26">
      <w:pPr>
        <w:spacing w:line="240" w:lineRule="auto"/>
        <w:contextualSpacing/>
        <w:jc w:val="center"/>
        <w:rPr>
          <w:rFonts w:cs="Times New Roman"/>
          <w:szCs w:val="24"/>
        </w:rPr>
      </w:pPr>
    </w:p>
    <w:p w:rsidR="00203B26" w:rsidRPr="001F18D3" w:rsidRDefault="00203B26" w:rsidP="00203B26">
      <w:pPr>
        <w:spacing w:line="240" w:lineRule="auto"/>
        <w:contextualSpacing/>
        <w:jc w:val="center"/>
        <w:rPr>
          <w:rFonts w:cs="Times New Roman"/>
          <w:szCs w:val="24"/>
        </w:rPr>
      </w:pPr>
      <w:r w:rsidRPr="001F18D3">
        <w:rPr>
          <w:rFonts w:cs="Times New Roman"/>
          <w:noProof/>
          <w:szCs w:val="24"/>
        </w:rPr>
        <w:drawing>
          <wp:inline distT="0" distB="0" distL="0" distR="0" wp14:anchorId="6431E2C0" wp14:editId="68D4B9BD">
            <wp:extent cx="1655966" cy="1581150"/>
            <wp:effectExtent l="0" t="0" r="1905" b="0"/>
            <wp:docPr id="35" name="Picture 35" descr="D:\PHOTO\logo-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OTO\logo-unpas.jp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665133" cy="1589903"/>
                    </a:xfrm>
                    <a:prstGeom prst="rect">
                      <a:avLst/>
                    </a:prstGeom>
                    <a:noFill/>
                    <a:ln>
                      <a:noFill/>
                    </a:ln>
                  </pic:spPr>
                </pic:pic>
              </a:graphicData>
            </a:graphic>
          </wp:inline>
        </w:drawing>
      </w:r>
    </w:p>
    <w:p w:rsidR="00203B26" w:rsidRPr="001F18D3" w:rsidRDefault="00203B26" w:rsidP="00203B26">
      <w:pPr>
        <w:spacing w:line="240" w:lineRule="auto"/>
        <w:contextualSpacing/>
        <w:jc w:val="center"/>
        <w:rPr>
          <w:rFonts w:cs="Times New Roman"/>
          <w:szCs w:val="24"/>
        </w:rPr>
      </w:pPr>
    </w:p>
    <w:p w:rsidR="00203B26" w:rsidRPr="001F18D3" w:rsidRDefault="00203B26" w:rsidP="00203B26">
      <w:pPr>
        <w:spacing w:line="240" w:lineRule="auto"/>
        <w:contextualSpacing/>
        <w:jc w:val="center"/>
        <w:rPr>
          <w:rFonts w:cs="Times New Roman"/>
          <w:szCs w:val="24"/>
        </w:rPr>
      </w:pPr>
    </w:p>
    <w:p w:rsidR="00203B26" w:rsidRPr="001F18D3" w:rsidRDefault="00203B26" w:rsidP="00203B26">
      <w:pPr>
        <w:spacing w:line="240" w:lineRule="auto"/>
        <w:contextualSpacing/>
        <w:jc w:val="center"/>
        <w:rPr>
          <w:rFonts w:cs="Times New Roman"/>
          <w:szCs w:val="24"/>
        </w:rPr>
      </w:pPr>
    </w:p>
    <w:p w:rsidR="00203B26" w:rsidRPr="001F18D3" w:rsidRDefault="00203B26" w:rsidP="00203B26">
      <w:pPr>
        <w:tabs>
          <w:tab w:val="left" w:pos="4435"/>
        </w:tabs>
        <w:spacing w:line="240" w:lineRule="auto"/>
        <w:contextualSpacing/>
        <w:rPr>
          <w:rFonts w:cs="Times New Roman"/>
          <w:szCs w:val="24"/>
        </w:rPr>
      </w:pPr>
    </w:p>
    <w:p w:rsidR="00203B26" w:rsidRPr="001F18D3" w:rsidRDefault="00203B26" w:rsidP="00203B26">
      <w:pPr>
        <w:spacing w:line="240" w:lineRule="auto"/>
        <w:contextualSpacing/>
        <w:rPr>
          <w:rFonts w:cs="Times New Roman"/>
          <w:szCs w:val="24"/>
        </w:rPr>
      </w:pPr>
    </w:p>
    <w:p w:rsidR="00203B26" w:rsidRPr="001F18D3" w:rsidRDefault="00203B26" w:rsidP="00203B26">
      <w:pPr>
        <w:spacing w:line="240" w:lineRule="auto"/>
        <w:contextualSpacing/>
        <w:rPr>
          <w:rFonts w:cs="Times New Roman"/>
          <w:szCs w:val="24"/>
        </w:rPr>
      </w:pPr>
    </w:p>
    <w:p w:rsidR="00203B26" w:rsidRPr="001F18D3" w:rsidRDefault="00203B26" w:rsidP="00203B26">
      <w:pPr>
        <w:spacing w:line="240" w:lineRule="auto"/>
        <w:contextualSpacing/>
        <w:jc w:val="center"/>
        <w:rPr>
          <w:rFonts w:cs="Times New Roman"/>
          <w:b/>
          <w:sz w:val="28"/>
          <w:szCs w:val="28"/>
        </w:rPr>
      </w:pPr>
      <w:r w:rsidRPr="001F18D3">
        <w:rPr>
          <w:rFonts w:cs="Times New Roman"/>
          <w:b/>
          <w:sz w:val="28"/>
          <w:szCs w:val="28"/>
        </w:rPr>
        <w:t>PROGRAM STUDI TEKNOLOGI PANGAN</w:t>
      </w:r>
    </w:p>
    <w:p w:rsidR="00203B26" w:rsidRPr="001F18D3" w:rsidRDefault="00203B26" w:rsidP="00203B26">
      <w:pPr>
        <w:spacing w:line="240" w:lineRule="auto"/>
        <w:contextualSpacing/>
        <w:jc w:val="center"/>
        <w:rPr>
          <w:rFonts w:cs="Times New Roman"/>
          <w:b/>
          <w:sz w:val="28"/>
          <w:szCs w:val="28"/>
        </w:rPr>
      </w:pPr>
      <w:r w:rsidRPr="001F18D3">
        <w:rPr>
          <w:rFonts w:cs="Times New Roman"/>
          <w:b/>
          <w:sz w:val="28"/>
          <w:szCs w:val="28"/>
        </w:rPr>
        <w:t>FAKULTAS TEKNIK</w:t>
      </w:r>
    </w:p>
    <w:p w:rsidR="00203B26" w:rsidRPr="001F18D3" w:rsidRDefault="00203B26" w:rsidP="00203B26">
      <w:pPr>
        <w:spacing w:line="240" w:lineRule="auto"/>
        <w:contextualSpacing/>
        <w:jc w:val="center"/>
        <w:rPr>
          <w:rFonts w:cs="Times New Roman"/>
          <w:b/>
          <w:sz w:val="28"/>
          <w:szCs w:val="28"/>
        </w:rPr>
      </w:pPr>
      <w:r w:rsidRPr="001F18D3">
        <w:rPr>
          <w:rFonts w:cs="Times New Roman"/>
          <w:b/>
          <w:sz w:val="28"/>
          <w:szCs w:val="28"/>
        </w:rPr>
        <w:t>UNIVERSITAS PASUNDAN</w:t>
      </w:r>
    </w:p>
    <w:p w:rsidR="00203B26" w:rsidRPr="001F18D3" w:rsidRDefault="00203B26" w:rsidP="00203B26">
      <w:pPr>
        <w:spacing w:line="240" w:lineRule="auto"/>
        <w:contextualSpacing/>
        <w:jc w:val="center"/>
        <w:rPr>
          <w:rFonts w:cs="Times New Roman"/>
          <w:b/>
          <w:sz w:val="28"/>
          <w:szCs w:val="28"/>
        </w:rPr>
      </w:pPr>
      <w:r w:rsidRPr="001F18D3">
        <w:rPr>
          <w:rFonts w:cs="Times New Roman"/>
          <w:b/>
          <w:sz w:val="28"/>
          <w:szCs w:val="28"/>
        </w:rPr>
        <w:t>BANDUNG</w:t>
      </w:r>
    </w:p>
    <w:p w:rsidR="00203B26" w:rsidRPr="001F18D3" w:rsidRDefault="00203B26" w:rsidP="00203B26">
      <w:pPr>
        <w:jc w:val="center"/>
        <w:rPr>
          <w:rFonts w:cs="Times New Roman"/>
          <w:b/>
          <w:sz w:val="28"/>
          <w:szCs w:val="28"/>
        </w:rPr>
        <w:sectPr w:rsidR="00203B26" w:rsidRPr="001F18D3" w:rsidSect="00203B26">
          <w:headerReference w:type="default" r:id="rId11"/>
          <w:pgSz w:w="12240" w:h="15840"/>
          <w:pgMar w:top="2268" w:right="1701" w:bottom="1418" w:left="2268" w:header="720" w:footer="720" w:gutter="0"/>
          <w:cols w:space="720"/>
          <w:titlePg/>
          <w:docGrid w:linePitch="360"/>
        </w:sectPr>
      </w:pPr>
      <w:r w:rsidRPr="001F18D3">
        <w:rPr>
          <w:rFonts w:cs="Times New Roman"/>
          <w:b/>
          <w:sz w:val="28"/>
          <w:szCs w:val="28"/>
        </w:rPr>
        <w:t>2016</w:t>
      </w:r>
    </w:p>
    <w:p w:rsidR="00381D3B" w:rsidRPr="001F18D3" w:rsidRDefault="00381D3B" w:rsidP="00381D3B">
      <w:pPr>
        <w:spacing w:line="240" w:lineRule="auto"/>
        <w:jc w:val="center"/>
        <w:rPr>
          <w:b/>
          <w:bCs/>
        </w:rPr>
      </w:pPr>
      <w:r w:rsidRPr="001F18D3">
        <w:rPr>
          <w:b/>
          <w:bCs/>
        </w:rPr>
        <w:lastRenderedPageBreak/>
        <w:t xml:space="preserve">PENGARUH KONSENTRASI ASAP CAIR DAN LAMA PERENDAMAN TERHADAP KARAKTERISTIK DAGING AYAM </w:t>
      </w:r>
    </w:p>
    <w:p w:rsidR="006E2C45" w:rsidRPr="001F18D3" w:rsidRDefault="00203B26" w:rsidP="00203B26">
      <w:pPr>
        <w:spacing w:before="240" w:line="240" w:lineRule="auto"/>
        <w:jc w:val="center"/>
        <w:rPr>
          <w:rFonts w:cs="Times New Roman"/>
          <w:szCs w:val="24"/>
        </w:rPr>
      </w:pPr>
      <w:r w:rsidRPr="001F18D3">
        <w:rPr>
          <w:rFonts w:cs="Times New Roman"/>
          <w:b/>
          <w:szCs w:val="24"/>
        </w:rPr>
        <w:br/>
      </w:r>
      <w:r w:rsidR="00381D3B" w:rsidRPr="001F18D3">
        <w:rPr>
          <w:rFonts w:cs="Times New Roman"/>
          <w:szCs w:val="24"/>
        </w:rPr>
        <w:t>Prof. Dr. Ir. Wisnu Cahyadi, M.Si</w:t>
      </w:r>
      <w:r w:rsidR="006E2C45" w:rsidRPr="001F18D3">
        <w:rPr>
          <w:rFonts w:cs="Times New Roman"/>
          <w:szCs w:val="24"/>
          <w:vertAlign w:val="superscript"/>
        </w:rPr>
        <w:t>1</w:t>
      </w:r>
      <w:proofErr w:type="gramStart"/>
      <w:r w:rsidR="006E2C45" w:rsidRPr="001F18D3">
        <w:rPr>
          <w:rFonts w:cs="Times New Roman"/>
          <w:szCs w:val="24"/>
          <w:vertAlign w:val="superscript"/>
        </w:rPr>
        <w:t>)</w:t>
      </w:r>
      <w:r w:rsidR="006E2C45" w:rsidRPr="001F18D3">
        <w:rPr>
          <w:rFonts w:cs="Times New Roman"/>
          <w:szCs w:val="24"/>
        </w:rPr>
        <w:t xml:space="preserve"> </w:t>
      </w:r>
      <w:r w:rsidRPr="001F18D3">
        <w:rPr>
          <w:rFonts w:cs="Times New Roman"/>
          <w:szCs w:val="24"/>
        </w:rPr>
        <w:t xml:space="preserve"> </w:t>
      </w:r>
      <w:r w:rsidR="006E2C45" w:rsidRPr="001F18D3">
        <w:rPr>
          <w:rFonts w:cs="Times New Roman"/>
          <w:szCs w:val="24"/>
        </w:rPr>
        <w:t>Dr</w:t>
      </w:r>
      <w:proofErr w:type="gramEnd"/>
      <w:r w:rsidR="006E2C45" w:rsidRPr="001F18D3">
        <w:rPr>
          <w:rFonts w:cs="Times New Roman"/>
          <w:szCs w:val="24"/>
        </w:rPr>
        <w:t>. Ir. Yudi Garnida, MS</w:t>
      </w:r>
      <w:r w:rsidR="006E2C45" w:rsidRPr="001F18D3">
        <w:rPr>
          <w:rFonts w:cs="Times New Roman"/>
          <w:szCs w:val="24"/>
          <w:vertAlign w:val="superscript"/>
        </w:rPr>
        <w:t>2)</w:t>
      </w:r>
      <w:r w:rsidR="006E2C45" w:rsidRPr="001F18D3">
        <w:rPr>
          <w:rFonts w:cs="Times New Roman"/>
          <w:szCs w:val="24"/>
        </w:rPr>
        <w:t xml:space="preserve">, dan Vivit Vitiya Dwi Oktaviani, S.T. </w:t>
      </w:r>
      <w:r w:rsidR="006E2C45" w:rsidRPr="001F18D3">
        <w:rPr>
          <w:rFonts w:cs="Times New Roman"/>
          <w:szCs w:val="24"/>
          <w:vertAlign w:val="superscript"/>
        </w:rPr>
        <w:t>3)</w:t>
      </w:r>
      <w:r w:rsidR="006E2C45" w:rsidRPr="001F18D3">
        <w:rPr>
          <w:rFonts w:cs="Times New Roman"/>
          <w:szCs w:val="24"/>
        </w:rPr>
        <w:t xml:space="preserve"> </w:t>
      </w:r>
    </w:p>
    <w:p w:rsidR="006E2C45" w:rsidRPr="001F18D3" w:rsidRDefault="006E2C45" w:rsidP="006E2C45">
      <w:pPr>
        <w:spacing w:after="0" w:line="240" w:lineRule="auto"/>
        <w:jc w:val="center"/>
        <w:rPr>
          <w:rFonts w:cs="Times New Roman"/>
          <w:szCs w:val="24"/>
        </w:rPr>
      </w:pPr>
      <w:proofErr w:type="gramStart"/>
      <w:r w:rsidRPr="001F18D3">
        <w:rPr>
          <w:rFonts w:cs="Times New Roman"/>
          <w:szCs w:val="24"/>
          <w:vertAlign w:val="superscript"/>
        </w:rPr>
        <w:t>1)</w:t>
      </w:r>
      <w:r w:rsidRPr="001F18D3">
        <w:rPr>
          <w:rFonts w:cs="Times New Roman"/>
          <w:szCs w:val="24"/>
        </w:rPr>
        <w:t>Pembimbing</w:t>
      </w:r>
      <w:proofErr w:type="gramEnd"/>
      <w:r w:rsidRPr="001F18D3">
        <w:rPr>
          <w:rFonts w:cs="Times New Roman"/>
          <w:szCs w:val="24"/>
        </w:rPr>
        <w:t xml:space="preserve"> Utama. </w:t>
      </w:r>
      <w:proofErr w:type="gramStart"/>
      <w:r w:rsidRPr="001F18D3">
        <w:rPr>
          <w:rFonts w:cs="Times New Roman"/>
          <w:szCs w:val="24"/>
          <w:vertAlign w:val="superscript"/>
        </w:rPr>
        <w:t>2)</w:t>
      </w:r>
      <w:r w:rsidRPr="001F18D3">
        <w:rPr>
          <w:rFonts w:cs="Times New Roman"/>
          <w:szCs w:val="24"/>
        </w:rPr>
        <w:t>Pembimbing</w:t>
      </w:r>
      <w:proofErr w:type="gramEnd"/>
      <w:r w:rsidRPr="001F18D3">
        <w:rPr>
          <w:rFonts w:cs="Times New Roman"/>
          <w:szCs w:val="24"/>
        </w:rPr>
        <w:t xml:space="preserve"> Pendamping. </w:t>
      </w:r>
      <w:proofErr w:type="gramStart"/>
      <w:r w:rsidRPr="001F18D3">
        <w:rPr>
          <w:rFonts w:cs="Times New Roman"/>
          <w:szCs w:val="24"/>
          <w:vertAlign w:val="superscript"/>
        </w:rPr>
        <w:t>3)</w:t>
      </w:r>
      <w:r w:rsidRPr="001F18D3">
        <w:rPr>
          <w:rFonts w:cs="Times New Roman"/>
          <w:szCs w:val="24"/>
        </w:rPr>
        <w:t>Alumni</w:t>
      </w:r>
      <w:proofErr w:type="gramEnd"/>
      <w:r w:rsidRPr="001F18D3">
        <w:rPr>
          <w:rFonts w:cs="Times New Roman"/>
          <w:szCs w:val="24"/>
        </w:rPr>
        <w:t xml:space="preserve"> Program Studi Tekologi Pangan Fakultas Teknik Universitas Pasundan Bandung</w:t>
      </w:r>
    </w:p>
    <w:p w:rsidR="006E2C45" w:rsidRPr="001F18D3" w:rsidRDefault="006E2C45" w:rsidP="006E2C45">
      <w:pPr>
        <w:spacing w:after="0" w:line="240" w:lineRule="auto"/>
        <w:jc w:val="center"/>
        <w:rPr>
          <w:rFonts w:cs="Times New Roman"/>
          <w:szCs w:val="24"/>
        </w:rPr>
      </w:pPr>
    </w:p>
    <w:p w:rsidR="00203B26" w:rsidRPr="001F18D3" w:rsidRDefault="006E2C45" w:rsidP="006E2C45">
      <w:pPr>
        <w:spacing w:after="0" w:line="240" w:lineRule="auto"/>
        <w:jc w:val="center"/>
        <w:rPr>
          <w:rFonts w:cs="Times New Roman"/>
          <w:szCs w:val="24"/>
        </w:rPr>
      </w:pPr>
      <w:r w:rsidRPr="001F18D3">
        <w:rPr>
          <w:rFonts w:cs="Times New Roman"/>
          <w:szCs w:val="24"/>
        </w:rPr>
        <w:t>Program Studi Teknologi Pangan Fakultas Teknik Universitas Pasundan, Jl. Dr. Setiabudhi No. 193, Bandung, 40153, Indonesia.</w:t>
      </w:r>
      <w:r w:rsidR="00203B26" w:rsidRPr="001F18D3">
        <w:rPr>
          <w:rFonts w:cs="Times New Roman"/>
          <w:szCs w:val="24"/>
        </w:rPr>
        <w:br/>
      </w:r>
    </w:p>
    <w:p w:rsidR="00203B26" w:rsidRPr="001F18D3" w:rsidRDefault="00203B26" w:rsidP="006E2C45">
      <w:pPr>
        <w:spacing w:after="0" w:line="240" w:lineRule="auto"/>
        <w:jc w:val="center"/>
        <w:rPr>
          <w:rFonts w:cs="Times New Roman"/>
          <w:b/>
          <w:i/>
          <w:sz w:val="28"/>
          <w:szCs w:val="28"/>
        </w:rPr>
      </w:pPr>
      <w:r w:rsidRPr="001F18D3">
        <w:rPr>
          <w:rFonts w:cs="Times New Roman"/>
          <w:b/>
          <w:i/>
          <w:sz w:val="28"/>
          <w:szCs w:val="28"/>
        </w:rPr>
        <w:t>ABSTRACT</w:t>
      </w:r>
    </w:p>
    <w:p w:rsidR="00381D3B" w:rsidRPr="001F18D3" w:rsidRDefault="00381D3B" w:rsidP="00381D3B">
      <w:pPr>
        <w:spacing w:after="0" w:line="240" w:lineRule="auto"/>
        <w:ind w:firstLine="720"/>
        <w:rPr>
          <w:rFonts w:eastAsia="Times New Roman"/>
          <w:i/>
        </w:rPr>
      </w:pPr>
      <w:r w:rsidRPr="001F18D3">
        <w:rPr>
          <w:rFonts w:eastAsia="Times New Roman"/>
          <w:i/>
        </w:rPr>
        <w:t xml:space="preserve">At the present there is </w:t>
      </w:r>
      <w:proofErr w:type="gramStart"/>
      <w:r w:rsidRPr="001F18D3">
        <w:rPr>
          <w:rFonts w:eastAsia="Times New Roman"/>
          <w:i/>
        </w:rPr>
        <w:t>many</w:t>
      </w:r>
      <w:proofErr w:type="gramEnd"/>
      <w:r w:rsidRPr="001F18D3">
        <w:rPr>
          <w:rFonts w:eastAsia="Times New Roman"/>
          <w:i/>
        </w:rPr>
        <w:t xml:space="preserve"> abuse formaldehyde in a various foods, such as fresh chiken in the market. Based on the case, then one of the preservatives that </w:t>
      </w:r>
      <w:proofErr w:type="gramStart"/>
      <w:r w:rsidRPr="001F18D3">
        <w:rPr>
          <w:rFonts w:eastAsia="Times New Roman"/>
          <w:i/>
        </w:rPr>
        <w:t>was  safed</w:t>
      </w:r>
      <w:proofErr w:type="gramEnd"/>
      <w:r w:rsidRPr="001F18D3">
        <w:rPr>
          <w:rFonts w:eastAsia="Times New Roman"/>
          <w:i/>
        </w:rPr>
        <w:t xml:space="preserve"> to use liquid smoke. </w:t>
      </w:r>
      <w:r w:rsidRPr="001F18D3">
        <w:rPr>
          <w:i/>
        </w:rPr>
        <w:t xml:space="preserve">The research aimed to get the best concentration liquid smoke and time of marination, until to result on characteristic fresh chiken and favored by consumers. </w:t>
      </w:r>
    </w:p>
    <w:p w:rsidR="00381D3B" w:rsidRPr="001F18D3" w:rsidRDefault="00381D3B" w:rsidP="00381D3B">
      <w:pPr>
        <w:spacing w:after="0" w:line="240" w:lineRule="auto"/>
        <w:ind w:firstLine="720"/>
        <w:rPr>
          <w:i/>
        </w:rPr>
      </w:pPr>
      <w:proofErr w:type="gramStart"/>
      <w:r w:rsidRPr="001F18D3">
        <w:rPr>
          <w:i/>
        </w:rPr>
        <w:t>This method of research were</w:t>
      </w:r>
      <w:proofErr w:type="gramEnd"/>
      <w:r w:rsidRPr="001F18D3">
        <w:rPr>
          <w:i/>
        </w:rPr>
        <w:t xml:space="preserve"> carried out the preliminary research and main research. The preliminary study was determined the best concentration liquid smoke. Concentration liquid smoke used are 5 </w:t>
      </w:r>
      <w:proofErr w:type="gramStart"/>
      <w:r w:rsidRPr="001F18D3">
        <w:rPr>
          <w:i/>
        </w:rPr>
        <w:t>% ,</w:t>
      </w:r>
      <w:proofErr w:type="gramEnd"/>
      <w:r w:rsidRPr="001F18D3">
        <w:rPr>
          <w:i/>
        </w:rPr>
        <w:t xml:space="preserve"> 10% , and 15% . The concentration was meant to expand range for concentrate on main research range was scaled down. The main research were determined the concentration liquid smoke and time of marination. The concentrate of smoke liquid used the 12</w:t>
      </w:r>
      <w:proofErr w:type="gramStart"/>
      <w:r w:rsidRPr="001F18D3">
        <w:rPr>
          <w:i/>
        </w:rPr>
        <w:t>,5</w:t>
      </w:r>
      <w:proofErr w:type="gramEnd"/>
      <w:r w:rsidRPr="001F18D3">
        <w:rPr>
          <w:i/>
        </w:rPr>
        <w:t xml:space="preserve">%, 15%, and 17,5%, while time of marination used the 15 minutes, 30 minutes, and 45 minutes. Response the main research includes chemical response of the water content and </w:t>
      </w:r>
      <w:r w:rsidR="00AC5D2E">
        <w:rPr>
          <w:i/>
        </w:rPr>
        <w:t>pH</w:t>
      </w:r>
      <w:r w:rsidRPr="001F18D3">
        <w:rPr>
          <w:i/>
        </w:rPr>
        <w:t xml:space="preserve">, response of microbiology with total plate count, and sensory test toward flavor, taste, and colour. </w:t>
      </w:r>
    </w:p>
    <w:p w:rsidR="00977BB5" w:rsidRPr="001F18D3" w:rsidRDefault="00381D3B" w:rsidP="00F8634B">
      <w:pPr>
        <w:spacing w:line="240" w:lineRule="auto"/>
        <w:ind w:firstLine="720"/>
        <w:jc w:val="both"/>
        <w:rPr>
          <w:i/>
        </w:rPr>
      </w:pPr>
      <w:r w:rsidRPr="001F18D3">
        <w:rPr>
          <w:i/>
        </w:rPr>
        <w:t xml:space="preserve">The resulted of this research showed that the concentration of liquid smoke elected of the preliminary study was concentration of 15 % .The concentration of liquid smoke impact on total microbes and </w:t>
      </w:r>
      <w:r w:rsidR="00AC5D2E">
        <w:rPr>
          <w:i/>
        </w:rPr>
        <w:t>pH</w:t>
      </w:r>
      <w:r w:rsidRPr="001F18D3">
        <w:rPr>
          <w:i/>
        </w:rPr>
        <w:t xml:space="preserve"> but not effect the water content , flavour, color and taste to fresh chiken, time of marinations impact on the total microbes, </w:t>
      </w:r>
      <w:r w:rsidR="00AC5D2E">
        <w:rPr>
          <w:i/>
        </w:rPr>
        <w:t>pH</w:t>
      </w:r>
      <w:r w:rsidRPr="001F18D3">
        <w:rPr>
          <w:i/>
        </w:rPr>
        <w:t xml:space="preserve">, and taste but  not affect the water content, flavour, and of the color to the fresh chiken, the interaction of the concentration of liquid smoke and time of marination impact on colour but not effect total microbes, </w:t>
      </w:r>
      <w:r w:rsidR="00AC5D2E">
        <w:rPr>
          <w:i/>
        </w:rPr>
        <w:t>pH</w:t>
      </w:r>
      <w:r w:rsidRPr="001F18D3">
        <w:rPr>
          <w:i/>
        </w:rPr>
        <w:t>, the water content, flavour, and taste of fresh chicken</w:t>
      </w:r>
      <w:r w:rsidR="00977BB5" w:rsidRPr="001F18D3">
        <w:rPr>
          <w:i/>
        </w:rPr>
        <w:t xml:space="preserve">. </w:t>
      </w:r>
    </w:p>
    <w:p w:rsidR="006E2C45" w:rsidRPr="001F18D3" w:rsidRDefault="006E2C45" w:rsidP="006E2C45">
      <w:pPr>
        <w:spacing w:line="240" w:lineRule="auto"/>
        <w:rPr>
          <w:i/>
        </w:rPr>
      </w:pPr>
      <w:r w:rsidRPr="001F18D3">
        <w:rPr>
          <w:i/>
        </w:rPr>
        <w:t>Keywords: liquid smoke, concentration, time of marinations</w:t>
      </w:r>
    </w:p>
    <w:p w:rsidR="00F8634B" w:rsidRPr="001F18D3" w:rsidRDefault="008D4B09" w:rsidP="00F8634B">
      <w:pPr>
        <w:spacing w:after="0"/>
        <w:rPr>
          <w:rFonts w:cs="Times New Roman"/>
          <w:b/>
          <w:iCs/>
          <w:sz w:val="23"/>
          <w:szCs w:val="23"/>
        </w:rPr>
      </w:pPr>
      <w:r w:rsidRPr="001F18D3">
        <w:rPr>
          <w:rFonts w:cs="Times New Roman"/>
          <w:b/>
          <w:iCs/>
          <w:sz w:val="23"/>
          <w:szCs w:val="23"/>
        </w:rPr>
        <w:t xml:space="preserve">I </w:t>
      </w:r>
      <w:r w:rsidR="00F8634B" w:rsidRPr="001F18D3">
        <w:rPr>
          <w:rFonts w:cs="Times New Roman"/>
          <w:b/>
          <w:iCs/>
          <w:sz w:val="23"/>
          <w:szCs w:val="23"/>
        </w:rPr>
        <w:t>PENDAHULUAN</w:t>
      </w:r>
    </w:p>
    <w:p w:rsidR="00F8634B" w:rsidRPr="001F18D3" w:rsidRDefault="00F8634B" w:rsidP="00F8634B">
      <w:pPr>
        <w:spacing w:after="0" w:line="240" w:lineRule="auto"/>
        <w:ind w:firstLine="567"/>
        <w:jc w:val="both"/>
        <w:rPr>
          <w:rFonts w:eastAsia="Times New Roman"/>
        </w:rPr>
        <w:sectPr w:rsidR="00F8634B" w:rsidRPr="001F18D3" w:rsidSect="00E31FD8">
          <w:footerReference w:type="default" r:id="rId12"/>
          <w:pgSz w:w="12240" w:h="15840"/>
          <w:pgMar w:top="2268" w:right="1701" w:bottom="1418" w:left="2268" w:header="720" w:footer="720" w:gutter="0"/>
          <w:pgNumType w:start="1"/>
          <w:cols w:space="720"/>
          <w:docGrid w:linePitch="360"/>
        </w:sectPr>
      </w:pPr>
    </w:p>
    <w:p w:rsidR="0099197B" w:rsidRPr="001F18D3" w:rsidRDefault="0099197B" w:rsidP="008D4B09">
      <w:pPr>
        <w:pStyle w:val="ListParagraph"/>
        <w:numPr>
          <w:ilvl w:val="1"/>
          <w:numId w:val="22"/>
        </w:numPr>
        <w:spacing w:after="0" w:line="240" w:lineRule="auto"/>
        <w:jc w:val="both"/>
        <w:rPr>
          <w:rFonts w:eastAsia="Times New Roman"/>
          <w:b/>
        </w:rPr>
      </w:pPr>
      <w:r w:rsidRPr="001F18D3">
        <w:rPr>
          <w:rFonts w:eastAsia="Times New Roman"/>
          <w:b/>
        </w:rPr>
        <w:lastRenderedPageBreak/>
        <w:t>Latar Belakang</w:t>
      </w:r>
    </w:p>
    <w:p w:rsidR="00F8634B" w:rsidRPr="001F18D3" w:rsidRDefault="00F8634B" w:rsidP="0099197B">
      <w:pPr>
        <w:spacing w:after="0" w:line="240" w:lineRule="auto"/>
        <w:ind w:firstLine="567"/>
        <w:jc w:val="both"/>
      </w:pPr>
      <w:proofErr w:type="gramStart"/>
      <w:r w:rsidRPr="001F18D3">
        <w:rPr>
          <w:rFonts w:eastAsia="Times New Roman"/>
        </w:rPr>
        <w:t xml:space="preserve">Maraknya penggunaan formalin pada bahan makanan merupakan berita yang sangat mengejutkan, hal ini </w:t>
      </w:r>
      <w:r w:rsidRPr="001F18D3">
        <w:rPr>
          <w:rFonts w:eastAsia="Times New Roman"/>
        </w:rPr>
        <w:lastRenderedPageBreak/>
        <w:t>disebabkan penggunaan formalin yang pada awalnya hanya digunakan untuk bahan pengawet mayat beralih ke pengawet makanan.</w:t>
      </w:r>
      <w:proofErr w:type="gramEnd"/>
      <w:r w:rsidRPr="001F18D3">
        <w:rPr>
          <w:rFonts w:eastAsia="Times New Roman"/>
        </w:rPr>
        <w:t xml:space="preserve"> </w:t>
      </w:r>
    </w:p>
    <w:p w:rsidR="00935981" w:rsidRPr="001F18D3" w:rsidRDefault="00935981" w:rsidP="0099197B">
      <w:pPr>
        <w:spacing w:after="0" w:line="240" w:lineRule="auto"/>
        <w:ind w:firstLine="567"/>
        <w:jc w:val="both"/>
        <w:sectPr w:rsidR="00935981" w:rsidRPr="001F18D3" w:rsidSect="00F8634B">
          <w:type w:val="continuous"/>
          <w:pgSz w:w="12240" w:h="15840"/>
          <w:pgMar w:top="2268" w:right="1701" w:bottom="1418" w:left="2268" w:header="720" w:footer="720" w:gutter="0"/>
          <w:pgNumType w:start="1"/>
          <w:cols w:num="2" w:space="720"/>
          <w:docGrid w:linePitch="360"/>
        </w:sectPr>
      </w:pPr>
    </w:p>
    <w:p w:rsidR="00FE54E6" w:rsidRPr="001F18D3" w:rsidRDefault="00977BB5" w:rsidP="00977BB5">
      <w:pPr>
        <w:tabs>
          <w:tab w:val="left" w:pos="567"/>
        </w:tabs>
        <w:spacing w:after="0" w:line="240" w:lineRule="auto"/>
        <w:jc w:val="both"/>
        <w:sectPr w:rsidR="00FE54E6" w:rsidRPr="001F18D3" w:rsidSect="00B00CC6">
          <w:type w:val="continuous"/>
          <w:pgSz w:w="11906" w:h="16838"/>
          <w:pgMar w:top="2268" w:right="1701" w:bottom="1701" w:left="2268" w:header="1134" w:footer="1134" w:gutter="0"/>
          <w:cols w:space="708"/>
          <w:docGrid w:linePitch="360"/>
        </w:sectPr>
      </w:pPr>
      <w:r w:rsidRPr="001F18D3">
        <w:lastRenderedPageBreak/>
        <w:tab/>
      </w:r>
    </w:p>
    <w:p w:rsidR="00977BB5" w:rsidRPr="001F18D3" w:rsidRDefault="00977BB5" w:rsidP="00977BB5">
      <w:pPr>
        <w:tabs>
          <w:tab w:val="left" w:pos="567"/>
        </w:tabs>
        <w:spacing w:after="0" w:line="240" w:lineRule="auto"/>
        <w:jc w:val="both"/>
      </w:pPr>
      <w:proofErr w:type="gramStart"/>
      <w:r w:rsidRPr="001F18D3">
        <w:lastRenderedPageBreak/>
        <w:t xml:space="preserve">Adanya penggunaan formalin pada daging ayam karena daging ayam adalah salah satu bahan pangan yang digolongkan sebagai </w:t>
      </w:r>
      <w:r w:rsidRPr="001F18D3">
        <w:rPr>
          <w:i/>
        </w:rPr>
        <w:t>perishable food</w:t>
      </w:r>
      <w:r w:rsidR="007D27F7" w:rsidRPr="001F18D3">
        <w:t xml:space="preserve"> atau bersifat mudah rusak </w:t>
      </w:r>
      <w:r w:rsidRPr="001F18D3">
        <w:t>(Wicaksono, 2012).</w:t>
      </w:r>
      <w:proofErr w:type="gramEnd"/>
      <w:r w:rsidRPr="001F18D3">
        <w:t xml:space="preserve"> </w:t>
      </w:r>
    </w:p>
    <w:p w:rsidR="00977BB5" w:rsidRPr="001F18D3" w:rsidRDefault="00977BB5" w:rsidP="00F8634B">
      <w:pPr>
        <w:tabs>
          <w:tab w:val="left" w:pos="567"/>
        </w:tabs>
        <w:spacing w:after="0" w:line="240" w:lineRule="auto"/>
        <w:ind w:firstLine="567"/>
        <w:jc w:val="both"/>
      </w:pPr>
      <w:r w:rsidRPr="001F18D3">
        <w:t xml:space="preserve">Berdasarkan kasus tersebut, maka salah satu bahan pengawet yang aman untuk digunakan adalah </w:t>
      </w:r>
      <w:proofErr w:type="gramStart"/>
      <w:r w:rsidRPr="001F18D3">
        <w:t>asap</w:t>
      </w:r>
      <w:proofErr w:type="gramEnd"/>
      <w:r w:rsidRPr="001F18D3">
        <w:t xml:space="preserve"> cair. Menurut Sayang (2012), </w:t>
      </w:r>
      <w:proofErr w:type="gramStart"/>
      <w:r w:rsidRPr="001F18D3">
        <w:t>asap</w:t>
      </w:r>
      <w:proofErr w:type="gramEnd"/>
      <w:r w:rsidRPr="001F18D3">
        <w:t xml:space="preserve"> cair mengandung fenol, karbonil, dan kelompok asam yang secara simultan mempunyai sifat antioksidan dan antimikroba. </w:t>
      </w:r>
      <w:proofErr w:type="gramStart"/>
      <w:r w:rsidRPr="001F18D3">
        <w:t>Kelompok senyawa tersebut mampu menghambat pertumbuhan dan perkembangan bakteri dan jamur, serta dapat mempertahankan warna dan flavour makanan.</w:t>
      </w:r>
      <w:proofErr w:type="gramEnd"/>
      <w:r w:rsidRPr="001F18D3">
        <w:t xml:space="preserve"> </w:t>
      </w:r>
    </w:p>
    <w:p w:rsidR="00977BB5" w:rsidRPr="001F18D3" w:rsidRDefault="00977BB5" w:rsidP="00977BB5">
      <w:pPr>
        <w:pStyle w:val="ListParagraph"/>
        <w:tabs>
          <w:tab w:val="left" w:pos="567"/>
        </w:tabs>
        <w:spacing w:line="240" w:lineRule="auto"/>
        <w:ind w:left="0"/>
        <w:jc w:val="both"/>
      </w:pPr>
      <w:r w:rsidRPr="001F18D3">
        <w:tab/>
      </w:r>
      <w:proofErr w:type="gramStart"/>
      <w:r w:rsidRPr="001F18D3">
        <w:t>Kombinasi antara komponen fungsional fenol dan asam-asam organik yang bekerja secara sinergis mencegah dan mengontrol pertumbuhan mikroba.</w:t>
      </w:r>
      <w:proofErr w:type="gramEnd"/>
      <w:r w:rsidRPr="001F18D3">
        <w:t xml:space="preserve"> </w:t>
      </w:r>
      <w:proofErr w:type="gramStart"/>
      <w:r w:rsidRPr="001F18D3">
        <w:t>Asap</w:t>
      </w:r>
      <w:proofErr w:type="gramEnd"/>
      <w:r w:rsidRPr="001F18D3">
        <w:t xml:space="preserve"> cair mengandung berbagai senyawa yang berbentuk karena terjadinya pirolisis tiga komponen kayu yaitu selulosa, hemiselulosa dan lignin. Lebih dari 400 komponen senyawa kimia dalam </w:t>
      </w:r>
      <w:proofErr w:type="gramStart"/>
      <w:r w:rsidRPr="001F18D3">
        <w:t>asap</w:t>
      </w:r>
      <w:proofErr w:type="gramEnd"/>
      <w:r w:rsidRPr="001F18D3">
        <w:t xml:space="preserve"> telah diidentifikasi. </w:t>
      </w:r>
      <w:proofErr w:type="gramStart"/>
      <w:r w:rsidRPr="001F18D3">
        <w:t>(Prananta, 2008).</w:t>
      </w:r>
      <w:proofErr w:type="gramEnd"/>
      <w:r w:rsidRPr="001F18D3">
        <w:t xml:space="preserve"> </w:t>
      </w:r>
    </w:p>
    <w:p w:rsidR="00F8634B" w:rsidRPr="001F18D3" w:rsidRDefault="00977BB5" w:rsidP="0099197B">
      <w:pPr>
        <w:pStyle w:val="ListParagraph"/>
        <w:tabs>
          <w:tab w:val="left" w:pos="567"/>
        </w:tabs>
        <w:spacing w:after="0" w:line="240" w:lineRule="auto"/>
        <w:ind w:left="0"/>
        <w:jc w:val="both"/>
      </w:pPr>
      <w:r w:rsidRPr="001F18D3">
        <w:tab/>
        <w:t xml:space="preserve">Faktor-faktor yang mempengaruhi terhadap efektifitas pengawet dengan </w:t>
      </w:r>
      <w:proofErr w:type="gramStart"/>
      <w:r w:rsidRPr="001F18D3">
        <w:t>asap</w:t>
      </w:r>
      <w:proofErr w:type="gramEnd"/>
      <w:r w:rsidRPr="001F18D3">
        <w:t xml:space="preserve"> cair adalah konsentrasi asap cair dan lama perendaman. Penambahan </w:t>
      </w:r>
      <w:proofErr w:type="gramStart"/>
      <w:r w:rsidRPr="001F18D3">
        <w:t>asap</w:t>
      </w:r>
      <w:proofErr w:type="gramEnd"/>
      <w:r w:rsidRPr="001F18D3">
        <w:t xml:space="preserve"> cair pada konsentrasi tertentu dapat berpengaruh terhadap sifat kimia daging. </w:t>
      </w:r>
      <w:proofErr w:type="gramStart"/>
      <w:r w:rsidRPr="001F18D3">
        <w:t xml:space="preserve">Perendaman daging pada waktu tertentu dapat berperan dalam daya simpan, memberikan cita rasa, aroma serta sebagai antimikroba, antioksidan, dan efektif menekan kerusakan asam lemak tak jenuh </w:t>
      </w:r>
      <w:r w:rsidRPr="001F18D3">
        <w:lastRenderedPageBreak/>
        <w:t>ditinjau dari segi kimia fisik produk (Pertiwi, dkk, 2015).</w:t>
      </w:r>
      <w:proofErr w:type="gramEnd"/>
    </w:p>
    <w:p w:rsidR="00F8634B" w:rsidRPr="001F18D3" w:rsidRDefault="00F8634B" w:rsidP="008D4B09">
      <w:pPr>
        <w:pStyle w:val="Heading2"/>
        <w:numPr>
          <w:ilvl w:val="1"/>
          <w:numId w:val="22"/>
        </w:numPr>
        <w:spacing w:before="0" w:line="240" w:lineRule="auto"/>
        <w:jc w:val="both"/>
        <w:rPr>
          <w:color w:val="auto"/>
          <w:szCs w:val="24"/>
        </w:rPr>
      </w:pPr>
      <w:bookmarkStart w:id="1" w:name="_Toc465367967"/>
      <w:r w:rsidRPr="001F18D3">
        <w:rPr>
          <w:color w:val="auto"/>
          <w:szCs w:val="24"/>
        </w:rPr>
        <w:t>Identifikasi Masalah</w:t>
      </w:r>
      <w:bookmarkEnd w:id="1"/>
      <w:r w:rsidRPr="001F18D3">
        <w:rPr>
          <w:color w:val="auto"/>
          <w:szCs w:val="24"/>
        </w:rPr>
        <w:t xml:space="preserve"> </w:t>
      </w:r>
    </w:p>
    <w:p w:rsidR="00F8634B" w:rsidRPr="001F18D3" w:rsidRDefault="00F8634B" w:rsidP="00F8634B">
      <w:pPr>
        <w:pStyle w:val="ListParagraph"/>
        <w:numPr>
          <w:ilvl w:val="0"/>
          <w:numId w:val="17"/>
        </w:numPr>
        <w:spacing w:after="0" w:line="240" w:lineRule="auto"/>
        <w:ind w:left="567" w:hanging="501"/>
        <w:jc w:val="both"/>
      </w:pPr>
      <w:r w:rsidRPr="001F18D3">
        <w:t xml:space="preserve">Bagaimana pengaruh konsentrasi asap cair terhadap karakteristik daging ayam </w:t>
      </w:r>
      <w:proofErr w:type="gramStart"/>
      <w:r w:rsidRPr="001F18D3">
        <w:t>segar ?</w:t>
      </w:r>
      <w:proofErr w:type="gramEnd"/>
    </w:p>
    <w:p w:rsidR="00F8634B" w:rsidRPr="001F18D3" w:rsidRDefault="00F8634B" w:rsidP="00F8634B">
      <w:pPr>
        <w:pStyle w:val="ListParagraph"/>
        <w:numPr>
          <w:ilvl w:val="0"/>
          <w:numId w:val="17"/>
        </w:numPr>
        <w:spacing w:after="0" w:line="240" w:lineRule="auto"/>
        <w:ind w:left="567" w:hanging="501"/>
        <w:jc w:val="both"/>
      </w:pPr>
      <w:r w:rsidRPr="001F18D3">
        <w:t xml:space="preserve">Bagaimana pengaruh lama perendaman terhadap karakteristik daging ayam </w:t>
      </w:r>
      <w:proofErr w:type="gramStart"/>
      <w:r w:rsidRPr="001F18D3">
        <w:t>segar ?</w:t>
      </w:r>
      <w:proofErr w:type="gramEnd"/>
    </w:p>
    <w:p w:rsidR="000F2F41" w:rsidRPr="001F18D3" w:rsidRDefault="00F8634B" w:rsidP="00F8634B">
      <w:pPr>
        <w:pStyle w:val="ListParagraph"/>
        <w:numPr>
          <w:ilvl w:val="0"/>
          <w:numId w:val="17"/>
        </w:numPr>
        <w:spacing w:after="0" w:line="240" w:lineRule="auto"/>
        <w:ind w:left="567" w:hanging="501"/>
        <w:jc w:val="both"/>
      </w:pPr>
      <w:r w:rsidRPr="001F18D3">
        <w:t xml:space="preserve">Bagaimana pengaruh interaksi antara konsentrasi asap cair dan lama perendaman terhadap karakteristik daging ayam </w:t>
      </w:r>
      <w:proofErr w:type="gramStart"/>
      <w:r w:rsidRPr="001F18D3">
        <w:t>segar ?</w:t>
      </w:r>
      <w:proofErr w:type="gramEnd"/>
    </w:p>
    <w:p w:rsidR="00F8634B" w:rsidRPr="001F18D3" w:rsidRDefault="00F8634B" w:rsidP="008D4B09">
      <w:pPr>
        <w:pStyle w:val="Heading2"/>
        <w:numPr>
          <w:ilvl w:val="1"/>
          <w:numId w:val="22"/>
        </w:numPr>
        <w:spacing w:before="0" w:line="240" w:lineRule="auto"/>
        <w:jc w:val="both"/>
        <w:rPr>
          <w:color w:val="auto"/>
        </w:rPr>
      </w:pPr>
      <w:bookmarkStart w:id="2" w:name="_Toc465367969"/>
      <w:r w:rsidRPr="001F18D3">
        <w:rPr>
          <w:color w:val="auto"/>
        </w:rPr>
        <w:t>Manfaat Penelitian</w:t>
      </w:r>
      <w:bookmarkEnd w:id="2"/>
      <w:r w:rsidRPr="001F18D3">
        <w:rPr>
          <w:color w:val="auto"/>
        </w:rPr>
        <w:t xml:space="preserve"> </w:t>
      </w:r>
    </w:p>
    <w:p w:rsidR="00491589" w:rsidRPr="001F18D3" w:rsidRDefault="00F8634B" w:rsidP="00491589">
      <w:pPr>
        <w:pStyle w:val="ListParagraph"/>
        <w:spacing w:after="0" w:line="240" w:lineRule="auto"/>
        <w:ind w:left="0" w:firstLine="567"/>
        <w:jc w:val="both"/>
      </w:pPr>
      <w:r w:rsidRPr="001F18D3">
        <w:tab/>
        <w:t xml:space="preserve">Manfaat penelitian antara lain untukmengetahui upaya pemanfaatan </w:t>
      </w:r>
      <w:proofErr w:type="gramStart"/>
      <w:r w:rsidRPr="001F18D3">
        <w:t>asap</w:t>
      </w:r>
      <w:proofErr w:type="gramEnd"/>
      <w:r w:rsidRPr="001F18D3">
        <w:t xml:space="preserve"> cair yang diaplikasikan sebagai pengawet pada daging ayam segar, mempertahankan kualitas dan memperpanjang umur simpan daging ayam segar setelah proses pemotongan, untuk memberikan informasi penggunaan asap cair seb</w:t>
      </w:r>
      <w:r w:rsidR="00491589" w:rsidRPr="001F18D3">
        <w:t xml:space="preserve">agai pengganti formalin sehingga para pedagang dipasar tidak berlaku curang untuk mengawetkan daging. </w:t>
      </w:r>
    </w:p>
    <w:p w:rsidR="006B7D43" w:rsidRPr="001F18D3" w:rsidRDefault="006B7D43" w:rsidP="008D4B09">
      <w:pPr>
        <w:pStyle w:val="Heading2"/>
        <w:numPr>
          <w:ilvl w:val="1"/>
          <w:numId w:val="22"/>
        </w:numPr>
        <w:spacing w:before="0" w:line="240" w:lineRule="auto"/>
        <w:jc w:val="both"/>
        <w:rPr>
          <w:color w:val="auto"/>
        </w:rPr>
      </w:pPr>
      <w:bookmarkStart w:id="3" w:name="_Toc465367970"/>
      <w:r w:rsidRPr="001F18D3">
        <w:rPr>
          <w:color w:val="auto"/>
        </w:rPr>
        <w:t>Kerangka Pemikiran</w:t>
      </w:r>
      <w:bookmarkEnd w:id="3"/>
      <w:r w:rsidRPr="001F18D3">
        <w:rPr>
          <w:color w:val="auto"/>
        </w:rPr>
        <w:t xml:space="preserve"> </w:t>
      </w:r>
    </w:p>
    <w:p w:rsidR="006B7D43" w:rsidRPr="001F18D3" w:rsidRDefault="006B7D43" w:rsidP="006B7D43">
      <w:pPr>
        <w:spacing w:after="0" w:line="240" w:lineRule="auto"/>
        <w:ind w:firstLine="567"/>
        <w:jc w:val="both"/>
      </w:pPr>
      <w:r w:rsidRPr="001F18D3">
        <w:t>Menurut hasil analisis sampel ayam broiler yang terdapat di Jakarta Selatan menunjukkan adanya formalin yang terdeteksi antara 0</w:t>
      </w:r>
      <w:proofErr w:type="gramStart"/>
      <w:r w:rsidRPr="001F18D3">
        <w:t>,08</w:t>
      </w:r>
      <w:proofErr w:type="gramEnd"/>
      <w:r w:rsidRPr="001F18D3">
        <w:t xml:space="preserve">-0,12 ppm (Arifin, dkk, 2005). </w:t>
      </w:r>
    </w:p>
    <w:p w:rsidR="006B7D43" w:rsidRPr="001F18D3" w:rsidRDefault="006B7D43" w:rsidP="006B7D43">
      <w:pPr>
        <w:tabs>
          <w:tab w:val="left" w:pos="567"/>
        </w:tabs>
        <w:spacing w:after="0" w:line="240" w:lineRule="auto"/>
        <w:jc w:val="both"/>
      </w:pPr>
      <w:r w:rsidRPr="001F18D3">
        <w:tab/>
        <w:t xml:space="preserve">Menurut Suradi (2006), penyimpanan pada temperatur ruang 12 jam setelah pemotongan ayam </w:t>
      </w:r>
      <w:proofErr w:type="gramStart"/>
      <w:r w:rsidRPr="001F18D3">
        <w:t>broiler</w:t>
      </w:r>
      <w:proofErr w:type="gramEnd"/>
      <w:r w:rsidRPr="001F18D3">
        <w:t>, terjadi penurunan keasaman (</w:t>
      </w:r>
      <w:r w:rsidR="00AC5D2E">
        <w:t>pH</w:t>
      </w:r>
      <w:r w:rsidRPr="001F18D3">
        <w:t xml:space="preserve">), daya ikat air dan peningkatan susut masak daging ayam broiler. Penurunan </w:t>
      </w:r>
      <w:r w:rsidR="00AC5D2E">
        <w:t>pH</w:t>
      </w:r>
      <w:r w:rsidRPr="001F18D3">
        <w:t xml:space="preserve"> dan daya ikat air daging broiler nyata masing-masing setelah </w:t>
      </w:r>
      <w:proofErr w:type="gramStart"/>
      <w:r w:rsidRPr="001F18D3">
        <w:t>4 jam dan 2</w:t>
      </w:r>
      <w:proofErr w:type="gramEnd"/>
      <w:r w:rsidRPr="001F18D3">
        <w:t xml:space="preserve"> jam penyimpanan temperatur ruang, </w:t>
      </w:r>
      <w:r w:rsidRPr="001F18D3">
        <w:lastRenderedPageBreak/>
        <w:t>sedangkan peningkatan susut masak setelah 12 jam penyimpanan temperatur ruang.</w:t>
      </w:r>
    </w:p>
    <w:p w:rsidR="006B7D43" w:rsidRPr="001F18D3" w:rsidRDefault="006B7D43" w:rsidP="006B7D43">
      <w:pPr>
        <w:tabs>
          <w:tab w:val="left" w:pos="567"/>
        </w:tabs>
        <w:spacing w:after="0" w:line="240" w:lineRule="auto"/>
        <w:jc w:val="both"/>
      </w:pPr>
      <w:r w:rsidRPr="001F18D3">
        <w:tab/>
        <w:t xml:space="preserve">Menurut Arizona, dkk (2011), penambahan asap cair tempurung </w:t>
      </w:r>
      <w:proofErr w:type="gramStart"/>
      <w:r w:rsidRPr="001F18D3">
        <w:t>kenari  hingga</w:t>
      </w:r>
      <w:proofErr w:type="gramEnd"/>
      <w:r w:rsidRPr="001F18D3">
        <w:t xml:space="preserve"> konsentrasi 12% pada daging berpengaruh terhadap sifat kimia daging terutama pada kadar fenol dan asam. Semakin besar konsentrasi </w:t>
      </w:r>
      <w:proofErr w:type="gramStart"/>
      <w:r w:rsidRPr="001F18D3">
        <w:t>asap</w:t>
      </w:r>
      <w:proofErr w:type="gramEnd"/>
      <w:r w:rsidRPr="001F18D3">
        <w:t xml:space="preserve"> cair akan meningkatkan kadar fenol dan asam, sedangkan kualitas fisik daging mengalami penurunan.</w:t>
      </w:r>
    </w:p>
    <w:p w:rsidR="006B7D43" w:rsidRPr="001F18D3" w:rsidRDefault="006B7D43" w:rsidP="006B7D43">
      <w:pPr>
        <w:tabs>
          <w:tab w:val="left" w:pos="567"/>
        </w:tabs>
        <w:spacing w:after="0" w:line="240" w:lineRule="auto"/>
        <w:jc w:val="both"/>
      </w:pPr>
      <w:r w:rsidRPr="001F18D3">
        <w:tab/>
        <w:t xml:space="preserve">Menurut Pertiwi, dkk (2015), penggunaan </w:t>
      </w:r>
      <w:proofErr w:type="gramStart"/>
      <w:r w:rsidRPr="001F18D3">
        <w:t>asap</w:t>
      </w:r>
      <w:proofErr w:type="gramEnd"/>
      <w:r w:rsidRPr="001F18D3">
        <w:t xml:space="preserve"> cair dengan waktu marinasi (perendaman) yang berbeda berpengaruh pada waktu optimal 20 menit. Waktu marinasi (perendaman)  20 menit memberikan hasil terbaik dengan hasil analisa kadar air 69,64%, aktivitas air 0,67%, kadar fenol 0,14%, kadar asam 0,32%, dan nilai TBA 0,04%.</w:t>
      </w:r>
    </w:p>
    <w:p w:rsidR="009F1F70" w:rsidRPr="001F18D3" w:rsidRDefault="009F1F70" w:rsidP="008D4B09">
      <w:pPr>
        <w:pStyle w:val="Heading2"/>
        <w:numPr>
          <w:ilvl w:val="1"/>
          <w:numId w:val="21"/>
        </w:numPr>
        <w:spacing w:before="0" w:line="240" w:lineRule="auto"/>
        <w:ind w:left="426"/>
        <w:jc w:val="both"/>
        <w:rPr>
          <w:color w:val="auto"/>
        </w:rPr>
      </w:pPr>
      <w:bookmarkStart w:id="4" w:name="_Toc465367971"/>
      <w:r w:rsidRPr="001F18D3">
        <w:rPr>
          <w:color w:val="auto"/>
        </w:rPr>
        <w:t>Hipotesis Penelitian</w:t>
      </w:r>
      <w:bookmarkEnd w:id="4"/>
      <w:r w:rsidRPr="001F18D3">
        <w:rPr>
          <w:color w:val="auto"/>
        </w:rPr>
        <w:t xml:space="preserve"> </w:t>
      </w:r>
    </w:p>
    <w:p w:rsidR="009F1F70" w:rsidRPr="001F18D3" w:rsidRDefault="009F1F70" w:rsidP="008D4B09">
      <w:pPr>
        <w:pStyle w:val="ListParagraph"/>
        <w:numPr>
          <w:ilvl w:val="0"/>
          <w:numId w:val="23"/>
        </w:numPr>
        <w:tabs>
          <w:tab w:val="left" w:pos="567"/>
        </w:tabs>
        <w:spacing w:after="0" w:line="240" w:lineRule="auto"/>
        <w:ind w:left="284" w:hanging="139"/>
        <w:jc w:val="both"/>
      </w:pPr>
      <w:r w:rsidRPr="001F18D3">
        <w:t xml:space="preserve">Konsentrasi asap cair berpengaruh terhadap karakteristik daging ayam </w:t>
      </w:r>
    </w:p>
    <w:p w:rsidR="009F1F70" w:rsidRPr="001F18D3" w:rsidRDefault="008D4B09" w:rsidP="008D4B09">
      <w:pPr>
        <w:pStyle w:val="ListParagraph"/>
        <w:tabs>
          <w:tab w:val="left" w:pos="567"/>
        </w:tabs>
        <w:spacing w:after="0" w:line="240" w:lineRule="auto"/>
        <w:ind w:left="284" w:hanging="139"/>
      </w:pPr>
      <w:r w:rsidRPr="001F18D3">
        <w:t xml:space="preserve">     </w:t>
      </w:r>
      <w:proofErr w:type="gramStart"/>
      <w:r w:rsidR="009F1F70" w:rsidRPr="001F18D3">
        <w:t>segar</w:t>
      </w:r>
      <w:proofErr w:type="gramEnd"/>
    </w:p>
    <w:p w:rsidR="009F1F70" w:rsidRPr="001F18D3" w:rsidRDefault="009F1F70" w:rsidP="008D4B09">
      <w:pPr>
        <w:pStyle w:val="ListParagraph"/>
        <w:numPr>
          <w:ilvl w:val="0"/>
          <w:numId w:val="23"/>
        </w:numPr>
        <w:tabs>
          <w:tab w:val="left" w:pos="567"/>
        </w:tabs>
        <w:spacing w:after="0" w:line="240" w:lineRule="auto"/>
        <w:ind w:left="284" w:hanging="139"/>
        <w:jc w:val="both"/>
      </w:pPr>
      <w:r w:rsidRPr="001F18D3">
        <w:t>Lama perendaman daging ayam berpengaruh terhadap karakteristik daging ayam segar</w:t>
      </w:r>
    </w:p>
    <w:p w:rsidR="009F1F70" w:rsidRPr="001F18D3" w:rsidRDefault="009F1F70" w:rsidP="008D4B09">
      <w:pPr>
        <w:pStyle w:val="ListParagraph"/>
        <w:numPr>
          <w:ilvl w:val="0"/>
          <w:numId w:val="23"/>
        </w:numPr>
        <w:tabs>
          <w:tab w:val="left" w:pos="567"/>
        </w:tabs>
        <w:spacing w:after="0" w:line="240" w:lineRule="auto"/>
        <w:ind w:left="284" w:hanging="139"/>
        <w:jc w:val="both"/>
      </w:pPr>
      <w:r w:rsidRPr="001F18D3">
        <w:t xml:space="preserve">Interaksi antara konsentrasi </w:t>
      </w:r>
      <w:proofErr w:type="gramStart"/>
      <w:r w:rsidRPr="001F18D3">
        <w:t>asap</w:t>
      </w:r>
      <w:proofErr w:type="gramEnd"/>
      <w:r w:rsidRPr="001F18D3">
        <w:t xml:space="preserve"> cair dan lama perendaman berpengaruh terhadap karakteristik daging ayam segar. </w:t>
      </w:r>
    </w:p>
    <w:p w:rsidR="00EA7242" w:rsidRPr="001F18D3" w:rsidRDefault="00EA7242" w:rsidP="008D4B09">
      <w:pPr>
        <w:pStyle w:val="Heading2"/>
        <w:numPr>
          <w:ilvl w:val="1"/>
          <w:numId w:val="21"/>
        </w:numPr>
        <w:spacing w:before="0" w:line="240" w:lineRule="auto"/>
        <w:ind w:left="567"/>
        <w:jc w:val="both"/>
        <w:rPr>
          <w:color w:val="auto"/>
          <w:szCs w:val="24"/>
        </w:rPr>
      </w:pPr>
      <w:bookmarkStart w:id="5" w:name="_Toc465367972"/>
      <w:r w:rsidRPr="001F18D3">
        <w:rPr>
          <w:color w:val="auto"/>
          <w:szCs w:val="24"/>
        </w:rPr>
        <w:t>Waktu dan Tempat Penelitian</w:t>
      </w:r>
      <w:bookmarkEnd w:id="5"/>
      <w:r w:rsidRPr="001F18D3">
        <w:rPr>
          <w:color w:val="auto"/>
          <w:szCs w:val="24"/>
        </w:rPr>
        <w:t xml:space="preserve"> </w:t>
      </w:r>
    </w:p>
    <w:p w:rsidR="00EA7242" w:rsidRPr="001F18D3" w:rsidRDefault="00EA7242" w:rsidP="008D4B09">
      <w:pPr>
        <w:autoSpaceDE w:val="0"/>
        <w:autoSpaceDN w:val="0"/>
        <w:adjustRightInd w:val="0"/>
        <w:spacing w:after="0" w:line="240" w:lineRule="auto"/>
        <w:ind w:firstLine="567"/>
        <w:jc w:val="both"/>
      </w:pPr>
      <w:proofErr w:type="gramStart"/>
      <w:r w:rsidRPr="001F18D3">
        <w:t>Penelitian ini dilaksanakan pada bulan Juni sampai dengan bulan Agustus 2016, bertempat di Laboratorium Penelitian Jurusan Teknologi Pangan Fakultas Teknik Universitas Pasundan, Jl. Setiabudhi No.193 Bandung.</w:t>
      </w:r>
      <w:proofErr w:type="gramEnd"/>
    </w:p>
    <w:p w:rsidR="008D4B09" w:rsidRPr="001F18D3" w:rsidRDefault="008D4B09" w:rsidP="008D4B09">
      <w:pPr>
        <w:autoSpaceDE w:val="0"/>
        <w:autoSpaceDN w:val="0"/>
        <w:adjustRightInd w:val="0"/>
        <w:spacing w:after="0" w:line="240" w:lineRule="auto"/>
        <w:ind w:firstLine="567"/>
        <w:jc w:val="both"/>
      </w:pPr>
    </w:p>
    <w:p w:rsidR="008D4B09" w:rsidRPr="001F18D3" w:rsidRDefault="008D4B09" w:rsidP="008D4B09">
      <w:pPr>
        <w:autoSpaceDE w:val="0"/>
        <w:autoSpaceDN w:val="0"/>
        <w:adjustRightInd w:val="0"/>
        <w:spacing w:after="0" w:line="240" w:lineRule="auto"/>
        <w:ind w:firstLine="567"/>
        <w:jc w:val="both"/>
      </w:pPr>
    </w:p>
    <w:p w:rsidR="00491589" w:rsidRPr="001F18D3" w:rsidRDefault="008D4B09" w:rsidP="008D4B09">
      <w:pPr>
        <w:pStyle w:val="ListParagraph"/>
        <w:spacing w:after="0" w:line="240" w:lineRule="auto"/>
        <w:ind w:left="0"/>
        <w:jc w:val="both"/>
        <w:rPr>
          <w:b/>
        </w:rPr>
      </w:pPr>
      <w:r w:rsidRPr="001F18D3">
        <w:rPr>
          <w:b/>
        </w:rPr>
        <w:lastRenderedPageBreak/>
        <w:t xml:space="preserve">II </w:t>
      </w:r>
      <w:r w:rsidR="00491589" w:rsidRPr="001F18D3">
        <w:rPr>
          <w:b/>
        </w:rPr>
        <w:t>METODOLOGI PENELITIAN</w:t>
      </w:r>
    </w:p>
    <w:p w:rsidR="00EA7242" w:rsidRPr="001F18D3" w:rsidRDefault="008D4B09" w:rsidP="00EA7242">
      <w:pPr>
        <w:pStyle w:val="Heading3"/>
        <w:spacing w:before="0" w:line="240" w:lineRule="auto"/>
        <w:jc w:val="both"/>
        <w:rPr>
          <w:rFonts w:ascii="Times New Roman" w:hAnsi="Times New Roman"/>
          <w:color w:val="auto"/>
        </w:rPr>
      </w:pPr>
      <w:r w:rsidRPr="001F18D3">
        <w:rPr>
          <w:rFonts w:ascii="Times New Roman" w:hAnsi="Times New Roman"/>
          <w:color w:val="auto"/>
        </w:rPr>
        <w:t xml:space="preserve">2.1. </w:t>
      </w:r>
      <w:r w:rsidR="00EA7242" w:rsidRPr="001F18D3">
        <w:rPr>
          <w:rFonts w:ascii="Times New Roman" w:hAnsi="Times New Roman"/>
          <w:color w:val="auto"/>
        </w:rPr>
        <w:t>Bahan</w:t>
      </w:r>
    </w:p>
    <w:p w:rsidR="00EA7242" w:rsidRPr="001F18D3" w:rsidRDefault="00EA7242" w:rsidP="008D4B09">
      <w:pPr>
        <w:tabs>
          <w:tab w:val="left" w:pos="567"/>
        </w:tabs>
        <w:spacing w:after="0" w:line="240" w:lineRule="auto"/>
        <w:jc w:val="both"/>
      </w:pPr>
      <w:r w:rsidRPr="001F18D3">
        <w:tab/>
        <w:t>Bahan yang digunakan dalam penelitian adalah daging ayam bagian dada, dan asap cair grade 1 dari produsen “Madaniah</w:t>
      </w:r>
      <w:proofErr w:type="gramStart"/>
      <w:r w:rsidRPr="001F18D3">
        <w:t>”  di</w:t>
      </w:r>
      <w:proofErr w:type="gramEnd"/>
      <w:r w:rsidRPr="001F18D3">
        <w:t xml:space="preserve"> Yogyakarta. </w:t>
      </w:r>
    </w:p>
    <w:p w:rsidR="00EA7242" w:rsidRPr="001F18D3" w:rsidRDefault="00EA7242" w:rsidP="00EA7242">
      <w:pPr>
        <w:tabs>
          <w:tab w:val="left" w:pos="567"/>
        </w:tabs>
        <w:spacing w:after="0" w:line="240" w:lineRule="auto"/>
        <w:jc w:val="both"/>
      </w:pPr>
      <w:r w:rsidRPr="001F18D3">
        <w:tab/>
      </w:r>
      <w:proofErr w:type="gramStart"/>
      <w:r w:rsidRPr="001F18D3">
        <w:t>Bahan yang digunakan untuk analisis kimia adalah larutan buffer, air steril, dan agar.</w:t>
      </w:r>
      <w:proofErr w:type="gramEnd"/>
      <w:r w:rsidRPr="001F18D3">
        <w:t xml:space="preserve"> </w:t>
      </w:r>
    </w:p>
    <w:p w:rsidR="00EA7242" w:rsidRPr="001F18D3" w:rsidRDefault="008D4B09" w:rsidP="00EA7242">
      <w:pPr>
        <w:tabs>
          <w:tab w:val="left" w:pos="567"/>
        </w:tabs>
        <w:spacing w:after="0" w:line="240" w:lineRule="auto"/>
        <w:jc w:val="both"/>
        <w:rPr>
          <w:b/>
        </w:rPr>
      </w:pPr>
      <w:r w:rsidRPr="001F18D3">
        <w:rPr>
          <w:b/>
        </w:rPr>
        <w:t xml:space="preserve">2.2. </w:t>
      </w:r>
      <w:r w:rsidR="00EA7242" w:rsidRPr="001F18D3">
        <w:rPr>
          <w:b/>
        </w:rPr>
        <w:t>Metode Penelitian</w:t>
      </w:r>
    </w:p>
    <w:p w:rsidR="00FE54E6" w:rsidRPr="001F18D3" w:rsidRDefault="00491589" w:rsidP="00FE54E6">
      <w:pPr>
        <w:spacing w:after="0" w:line="240" w:lineRule="auto"/>
        <w:ind w:firstLine="567"/>
        <w:jc w:val="both"/>
      </w:pPr>
      <w:r w:rsidRPr="001F18D3">
        <w:t xml:space="preserve">Penelitian pendahuluan yang dilakukan yaitu menentukan konsentrasi </w:t>
      </w:r>
      <w:proofErr w:type="gramStart"/>
      <w:r w:rsidRPr="001F18D3">
        <w:t>asap</w:t>
      </w:r>
      <w:proofErr w:type="gramEnd"/>
      <w:r w:rsidRPr="001F18D3">
        <w:t xml:space="preserve"> cair terbaik yang akan digunakan dalam penelitian utama. Konsentrasi </w:t>
      </w:r>
      <w:proofErr w:type="gramStart"/>
      <w:r w:rsidRPr="001F18D3">
        <w:t>asap</w:t>
      </w:r>
      <w:proofErr w:type="gramEnd"/>
      <w:r w:rsidRPr="001F18D3">
        <w:t xml:space="preserve"> cair digunakan adalah sebesar 5%, 10%, dan 15%. Konsentrasi </w:t>
      </w:r>
      <w:proofErr w:type="gramStart"/>
      <w:r w:rsidRPr="001F18D3">
        <w:t>asap</w:t>
      </w:r>
      <w:proofErr w:type="gramEnd"/>
      <w:r w:rsidRPr="001F18D3">
        <w:t xml:space="preserve"> cair terbai</w:t>
      </w:r>
      <w:r w:rsidR="00FE54E6" w:rsidRPr="001F18D3">
        <w:t>k tersebut akan dijadikan acuan</w:t>
      </w:r>
    </w:p>
    <w:p w:rsidR="00FE54E6" w:rsidRPr="001F18D3" w:rsidRDefault="00491589" w:rsidP="00FE54E6">
      <w:pPr>
        <w:spacing w:after="0" w:line="240" w:lineRule="auto"/>
        <w:jc w:val="both"/>
      </w:pPr>
      <w:proofErr w:type="gramStart"/>
      <w:r w:rsidRPr="001F18D3">
        <w:t>untuk</w:t>
      </w:r>
      <w:proofErr w:type="gramEnd"/>
      <w:r w:rsidRPr="001F18D3">
        <w:t xml:space="preserve"> menentukan besarnya </w:t>
      </w:r>
      <w:r w:rsidR="00FE54E6" w:rsidRPr="001F18D3">
        <w:t xml:space="preserve">konsentrasi asap cair yang akan digunakan pada penelitian utama. </w:t>
      </w:r>
    </w:p>
    <w:p w:rsidR="00FE54E6" w:rsidRPr="001F18D3" w:rsidRDefault="00FE54E6" w:rsidP="00FE54E6">
      <w:pPr>
        <w:spacing w:after="0" w:line="240" w:lineRule="auto"/>
        <w:ind w:firstLine="567"/>
        <w:jc w:val="both"/>
      </w:pPr>
      <w:r w:rsidRPr="001F18D3">
        <w:t xml:space="preserve">Pada penelitian utama peneliti melakukan 2 tahap eksperimen </w:t>
      </w:r>
      <w:proofErr w:type="gramStart"/>
      <w:r w:rsidRPr="001F18D3">
        <w:t>yaitu  menentukan</w:t>
      </w:r>
      <w:proofErr w:type="gramEnd"/>
      <w:r w:rsidRPr="001F18D3">
        <w:t xml:space="preserve"> konsentrasi asap cair dan lama perendaman terbaik terhadap daging ayam. Tahap eksperimen yang kedua yaitu melakukan analisa terhadap perubahan mutu daging ayam selama penyimpanan dengan konsentrasi </w:t>
      </w:r>
      <w:proofErr w:type="gramStart"/>
      <w:r w:rsidRPr="001F18D3">
        <w:t>asap</w:t>
      </w:r>
      <w:proofErr w:type="gramEnd"/>
      <w:r w:rsidRPr="001F18D3">
        <w:t xml:space="preserve"> cair dan lama perendaman terbaik. </w:t>
      </w:r>
    </w:p>
    <w:p w:rsidR="00FE54E6" w:rsidRPr="001F18D3" w:rsidRDefault="00FE54E6" w:rsidP="00FE54E6">
      <w:pPr>
        <w:spacing w:after="0" w:line="240" w:lineRule="auto"/>
        <w:ind w:firstLine="567"/>
        <w:jc w:val="both"/>
      </w:pPr>
      <w:r w:rsidRPr="001F18D3">
        <w:t xml:space="preserve">Kemudian dilakukan uji mutu hedonik dengan 30 panelis serta penentuan </w:t>
      </w:r>
      <w:proofErr w:type="gramStart"/>
      <w:r w:rsidRPr="001F18D3">
        <w:t>kadar</w:t>
      </w:r>
      <w:proofErr w:type="gramEnd"/>
      <w:r w:rsidRPr="001F18D3">
        <w:t xml:space="preserve"> air, </w:t>
      </w:r>
      <w:r w:rsidR="00AC5D2E">
        <w:t>pH</w:t>
      </w:r>
      <w:r w:rsidRPr="001F18D3">
        <w:t>, TPC, dan pengujian cemaran mikroba.</w:t>
      </w:r>
    </w:p>
    <w:p w:rsidR="00EA7242" w:rsidRPr="001F18D3" w:rsidRDefault="008D4B09" w:rsidP="00EA7242">
      <w:pPr>
        <w:spacing w:after="0" w:line="240" w:lineRule="auto"/>
        <w:rPr>
          <w:b/>
        </w:rPr>
      </w:pPr>
      <w:r w:rsidRPr="001F18D3">
        <w:rPr>
          <w:b/>
        </w:rPr>
        <w:t xml:space="preserve">2.2.1. </w:t>
      </w:r>
      <w:r w:rsidR="00EA7242" w:rsidRPr="001F18D3">
        <w:rPr>
          <w:b/>
        </w:rPr>
        <w:t>Rancangan perlakuan</w:t>
      </w:r>
    </w:p>
    <w:p w:rsidR="006B7D43" w:rsidRPr="001F18D3" w:rsidRDefault="00FE54E6" w:rsidP="008D4B09">
      <w:pPr>
        <w:spacing w:after="0" w:line="240" w:lineRule="auto"/>
        <w:ind w:firstLine="567"/>
        <w:jc w:val="both"/>
      </w:pPr>
      <w:r w:rsidRPr="001F18D3">
        <w:t xml:space="preserve">Rancangan perlakuan pada penelitian ini terdiri dari dua faktor, </w:t>
      </w:r>
      <w:proofErr w:type="gramStart"/>
      <w:r w:rsidRPr="001F18D3">
        <w:t>yaitu :</w:t>
      </w:r>
      <w:proofErr w:type="gramEnd"/>
      <w:r w:rsidRPr="001F18D3">
        <w:t xml:space="preserve"> konsentrasi asap cair yang terdiri dari tiga taraf  dan lama perendaman yang terdiri dari tiga taraf. </w:t>
      </w:r>
    </w:p>
    <w:p w:rsidR="008D4B09" w:rsidRPr="001F18D3" w:rsidRDefault="008D4B09" w:rsidP="008D4B09">
      <w:pPr>
        <w:spacing w:after="0" w:line="240" w:lineRule="auto"/>
        <w:ind w:firstLine="567"/>
        <w:jc w:val="both"/>
      </w:pPr>
    </w:p>
    <w:p w:rsidR="008D4B09" w:rsidRPr="001F18D3" w:rsidRDefault="008D4B09" w:rsidP="008D4B09">
      <w:pPr>
        <w:spacing w:after="0" w:line="240" w:lineRule="auto"/>
        <w:ind w:firstLine="567"/>
        <w:jc w:val="both"/>
      </w:pPr>
    </w:p>
    <w:p w:rsidR="00FE54E6" w:rsidRPr="001F18D3" w:rsidRDefault="00FE54E6" w:rsidP="00FE54E6">
      <w:pPr>
        <w:numPr>
          <w:ilvl w:val="0"/>
          <w:numId w:val="9"/>
        </w:numPr>
        <w:spacing w:after="0" w:line="240" w:lineRule="auto"/>
        <w:ind w:left="426" w:hanging="426"/>
        <w:jc w:val="both"/>
      </w:pPr>
      <w:r w:rsidRPr="001F18D3">
        <w:lastRenderedPageBreak/>
        <w:t>Konsentrasi Asap Cair (K)</w:t>
      </w:r>
    </w:p>
    <w:p w:rsidR="00FE54E6" w:rsidRPr="001F18D3" w:rsidRDefault="00FE54E6" w:rsidP="00FE54E6">
      <w:pPr>
        <w:tabs>
          <w:tab w:val="left" w:pos="1980"/>
        </w:tabs>
        <w:spacing w:after="0" w:line="240" w:lineRule="auto"/>
        <w:ind w:left="426"/>
        <w:jc w:val="both"/>
      </w:pPr>
      <w:r w:rsidRPr="001F18D3">
        <w:t>k</w:t>
      </w:r>
      <w:r w:rsidRPr="001F18D3">
        <w:rPr>
          <w:vertAlign w:val="subscript"/>
        </w:rPr>
        <w:t xml:space="preserve">1 </w:t>
      </w:r>
      <w:proofErr w:type="gramStart"/>
      <w:r w:rsidRPr="001F18D3">
        <w:rPr>
          <w:vertAlign w:val="subscript"/>
        </w:rPr>
        <w:t xml:space="preserve">=  </w:t>
      </w:r>
      <w:r w:rsidRPr="001F18D3">
        <w:t>12,5</w:t>
      </w:r>
      <w:proofErr w:type="gramEnd"/>
      <w:r w:rsidRPr="001F18D3">
        <w:t xml:space="preserve">%  </w:t>
      </w:r>
    </w:p>
    <w:p w:rsidR="00FE54E6" w:rsidRPr="001F18D3" w:rsidRDefault="00FE54E6" w:rsidP="00FE54E6">
      <w:pPr>
        <w:spacing w:after="0" w:line="240" w:lineRule="auto"/>
        <w:ind w:left="426"/>
        <w:jc w:val="both"/>
      </w:pPr>
      <w:r w:rsidRPr="001F18D3">
        <w:t xml:space="preserve"> k</w:t>
      </w:r>
      <w:r w:rsidRPr="001F18D3">
        <w:rPr>
          <w:vertAlign w:val="subscript"/>
        </w:rPr>
        <w:t xml:space="preserve">2 </w:t>
      </w:r>
      <w:proofErr w:type="gramStart"/>
      <w:r w:rsidRPr="001F18D3">
        <w:rPr>
          <w:vertAlign w:val="subscript"/>
        </w:rPr>
        <w:t xml:space="preserve">=  </w:t>
      </w:r>
      <w:r w:rsidRPr="001F18D3">
        <w:t>15</w:t>
      </w:r>
      <w:proofErr w:type="gramEnd"/>
      <w:r w:rsidRPr="001F18D3">
        <w:t>%</w:t>
      </w:r>
    </w:p>
    <w:p w:rsidR="00FE54E6" w:rsidRPr="001F18D3" w:rsidRDefault="00FE54E6" w:rsidP="00FE54E6">
      <w:pPr>
        <w:spacing w:after="0" w:line="240" w:lineRule="auto"/>
        <w:ind w:left="426"/>
        <w:jc w:val="both"/>
      </w:pPr>
      <w:r w:rsidRPr="001F18D3">
        <w:t xml:space="preserve"> k</w:t>
      </w:r>
      <w:r w:rsidRPr="001F18D3">
        <w:rPr>
          <w:vertAlign w:val="subscript"/>
        </w:rPr>
        <w:t xml:space="preserve">3 </w:t>
      </w:r>
      <w:proofErr w:type="gramStart"/>
      <w:r w:rsidRPr="001F18D3">
        <w:rPr>
          <w:vertAlign w:val="subscript"/>
        </w:rPr>
        <w:t xml:space="preserve">= </w:t>
      </w:r>
      <w:r w:rsidRPr="001F18D3">
        <w:t xml:space="preserve"> 17,5</w:t>
      </w:r>
      <w:proofErr w:type="gramEnd"/>
      <w:r w:rsidRPr="001F18D3">
        <w:t>%</w:t>
      </w:r>
    </w:p>
    <w:p w:rsidR="00FE54E6" w:rsidRPr="001F18D3" w:rsidRDefault="00FE54E6" w:rsidP="00FE54E6">
      <w:pPr>
        <w:pStyle w:val="ListParagraph"/>
        <w:numPr>
          <w:ilvl w:val="0"/>
          <w:numId w:val="9"/>
        </w:numPr>
        <w:tabs>
          <w:tab w:val="left" w:pos="284"/>
        </w:tabs>
        <w:spacing w:after="0" w:line="240" w:lineRule="auto"/>
        <w:ind w:left="0" w:firstLine="0"/>
        <w:jc w:val="both"/>
      </w:pPr>
      <w:r w:rsidRPr="001F18D3">
        <w:t>Lama Perendaman  (P)</w:t>
      </w:r>
    </w:p>
    <w:p w:rsidR="00FE54E6" w:rsidRPr="001F18D3" w:rsidRDefault="00FE54E6" w:rsidP="00FE54E6">
      <w:pPr>
        <w:spacing w:after="0" w:line="240" w:lineRule="auto"/>
        <w:ind w:left="720" w:hanging="294"/>
        <w:jc w:val="both"/>
      </w:pPr>
      <w:r w:rsidRPr="001F18D3">
        <w:t>p</w:t>
      </w:r>
      <w:r w:rsidRPr="001F18D3">
        <w:rPr>
          <w:vertAlign w:val="subscript"/>
        </w:rPr>
        <w:t xml:space="preserve">1 = </w:t>
      </w:r>
      <w:r w:rsidRPr="001F18D3">
        <w:t xml:space="preserve">15 menit </w:t>
      </w:r>
    </w:p>
    <w:p w:rsidR="00FE54E6" w:rsidRPr="001F18D3" w:rsidRDefault="00FE54E6" w:rsidP="00FE54E6">
      <w:pPr>
        <w:spacing w:after="0" w:line="240" w:lineRule="auto"/>
        <w:ind w:left="720" w:hanging="294"/>
        <w:jc w:val="both"/>
      </w:pPr>
      <w:r w:rsidRPr="001F18D3">
        <w:t>p</w:t>
      </w:r>
      <w:r w:rsidRPr="001F18D3">
        <w:rPr>
          <w:vertAlign w:val="subscript"/>
        </w:rPr>
        <w:t xml:space="preserve">2 </w:t>
      </w:r>
      <w:proofErr w:type="gramStart"/>
      <w:r w:rsidRPr="001F18D3">
        <w:rPr>
          <w:vertAlign w:val="subscript"/>
        </w:rPr>
        <w:t xml:space="preserve">=  </w:t>
      </w:r>
      <w:r w:rsidRPr="001F18D3">
        <w:t>30</w:t>
      </w:r>
      <w:proofErr w:type="gramEnd"/>
      <w:r w:rsidRPr="001F18D3">
        <w:t xml:space="preserve"> menit</w:t>
      </w:r>
    </w:p>
    <w:p w:rsidR="00FE54E6" w:rsidRPr="001F18D3" w:rsidRDefault="00FE54E6" w:rsidP="00FE54E6">
      <w:pPr>
        <w:spacing w:after="0" w:line="240" w:lineRule="auto"/>
        <w:ind w:firstLine="426"/>
        <w:jc w:val="both"/>
      </w:pPr>
      <w:r w:rsidRPr="001F18D3">
        <w:t>p</w:t>
      </w:r>
      <w:r w:rsidRPr="001F18D3">
        <w:rPr>
          <w:vertAlign w:val="subscript"/>
        </w:rPr>
        <w:t xml:space="preserve">3 </w:t>
      </w:r>
      <w:proofErr w:type="gramStart"/>
      <w:r w:rsidRPr="001F18D3">
        <w:rPr>
          <w:vertAlign w:val="subscript"/>
        </w:rPr>
        <w:t xml:space="preserve">=  </w:t>
      </w:r>
      <w:r w:rsidRPr="001F18D3">
        <w:t>45</w:t>
      </w:r>
      <w:proofErr w:type="gramEnd"/>
      <w:r w:rsidRPr="001F18D3">
        <w:t xml:space="preserve"> menit</w:t>
      </w:r>
    </w:p>
    <w:p w:rsidR="00EA7242" w:rsidRPr="001F18D3" w:rsidRDefault="008D4B09" w:rsidP="00EA7242">
      <w:pPr>
        <w:spacing w:after="0" w:line="240" w:lineRule="auto"/>
        <w:jc w:val="both"/>
        <w:rPr>
          <w:b/>
        </w:rPr>
      </w:pPr>
      <w:r w:rsidRPr="001F18D3">
        <w:rPr>
          <w:b/>
        </w:rPr>
        <w:t xml:space="preserve">2.2.2. </w:t>
      </w:r>
      <w:r w:rsidR="00EA7242" w:rsidRPr="001F18D3">
        <w:rPr>
          <w:b/>
        </w:rPr>
        <w:t>Rancangan Percobaan</w:t>
      </w:r>
    </w:p>
    <w:p w:rsidR="000F2F41" w:rsidRPr="001F18D3" w:rsidRDefault="00FE54E6" w:rsidP="00FE54E6">
      <w:pPr>
        <w:pStyle w:val="ListParagraph"/>
        <w:spacing w:after="0" w:line="240" w:lineRule="auto"/>
        <w:ind w:left="0" w:firstLine="567"/>
        <w:jc w:val="both"/>
      </w:pPr>
      <w:r w:rsidRPr="001F18D3">
        <w:lastRenderedPageBreak/>
        <w:t xml:space="preserve">Rancangan percobaan yang dilakukan pada penelitian ini adalah Rancangan Acak Kelompok (RAK) dengan pola faktorial 3x3 dengan 3 kali pengulangan didapatkan 9 kombinasi perlakuan yang masing-masing 3 kali ulangan sehingga diperoleh 27 satuan percobaan. </w:t>
      </w:r>
    </w:p>
    <w:p w:rsidR="00491589" w:rsidRPr="001F18D3" w:rsidRDefault="00491589" w:rsidP="00FE54E6">
      <w:pPr>
        <w:spacing w:after="0" w:line="240" w:lineRule="auto"/>
        <w:ind w:firstLine="426"/>
        <w:jc w:val="both"/>
      </w:pPr>
    </w:p>
    <w:p w:rsidR="00FE54E6" w:rsidRPr="001F18D3" w:rsidRDefault="00FE54E6" w:rsidP="00FE54E6">
      <w:pPr>
        <w:spacing w:after="0" w:line="240" w:lineRule="auto"/>
        <w:ind w:firstLine="567"/>
        <w:jc w:val="center"/>
        <w:sectPr w:rsidR="00FE54E6" w:rsidRPr="001F18D3" w:rsidSect="00FE54E6">
          <w:type w:val="continuous"/>
          <w:pgSz w:w="11906" w:h="16838"/>
          <w:pgMar w:top="2268" w:right="1701" w:bottom="1701" w:left="2268" w:header="1134" w:footer="1134" w:gutter="0"/>
          <w:cols w:num="2" w:space="708"/>
          <w:docGrid w:linePitch="360"/>
        </w:sectPr>
      </w:pPr>
    </w:p>
    <w:p w:rsidR="00FE54E6" w:rsidRPr="001F18D3" w:rsidRDefault="00EA7242" w:rsidP="00FE54E6">
      <w:pPr>
        <w:spacing w:after="0" w:line="240" w:lineRule="auto"/>
        <w:ind w:firstLine="567"/>
        <w:jc w:val="center"/>
      </w:pPr>
      <w:proofErr w:type="gramStart"/>
      <w:r w:rsidRPr="001F18D3">
        <w:lastRenderedPageBreak/>
        <w:t>Tabel 1</w:t>
      </w:r>
      <w:r w:rsidR="00FE54E6" w:rsidRPr="001F18D3">
        <w:t>.</w:t>
      </w:r>
      <w:proofErr w:type="gramEnd"/>
      <w:r w:rsidR="00FE54E6" w:rsidRPr="001F18D3">
        <w:t xml:space="preserve"> Model Rancangan Percobaan Faktorial 3x3 dalam RAK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876"/>
        <w:gridCol w:w="1631"/>
        <w:gridCol w:w="1631"/>
        <w:gridCol w:w="1631"/>
      </w:tblGrid>
      <w:tr w:rsidR="00FE54E6" w:rsidRPr="001F18D3" w:rsidTr="007161B8">
        <w:trPr>
          <w:jc w:val="center"/>
        </w:trPr>
        <w:tc>
          <w:tcPr>
            <w:tcW w:w="1384" w:type="dxa"/>
            <w:vMerge w:val="restart"/>
            <w:shd w:val="clear" w:color="auto" w:fill="auto"/>
          </w:tcPr>
          <w:p w:rsidR="00FE54E6" w:rsidRPr="001F18D3" w:rsidRDefault="00FE54E6" w:rsidP="007161B8">
            <w:pPr>
              <w:spacing w:after="0" w:line="240" w:lineRule="auto"/>
              <w:jc w:val="center"/>
              <w:rPr>
                <w:sz w:val="22"/>
              </w:rPr>
            </w:pPr>
            <w:r w:rsidRPr="001F18D3">
              <w:rPr>
                <w:sz w:val="22"/>
              </w:rPr>
              <w:t>Konsentrasi Asap Cair</w:t>
            </w:r>
          </w:p>
          <w:p w:rsidR="00FE54E6" w:rsidRPr="001F18D3" w:rsidRDefault="00FE54E6" w:rsidP="007161B8">
            <w:pPr>
              <w:spacing w:after="0" w:line="240" w:lineRule="auto"/>
              <w:jc w:val="center"/>
              <w:rPr>
                <w:sz w:val="22"/>
              </w:rPr>
            </w:pPr>
            <w:r w:rsidRPr="001F18D3">
              <w:rPr>
                <w:sz w:val="22"/>
              </w:rPr>
              <w:t>(K)</w:t>
            </w:r>
          </w:p>
        </w:tc>
        <w:tc>
          <w:tcPr>
            <w:tcW w:w="1876" w:type="dxa"/>
            <w:vMerge w:val="restart"/>
            <w:shd w:val="clear" w:color="auto" w:fill="auto"/>
          </w:tcPr>
          <w:p w:rsidR="00FE54E6" w:rsidRPr="001F18D3" w:rsidRDefault="00FE54E6" w:rsidP="007161B8">
            <w:pPr>
              <w:spacing w:after="0" w:line="240" w:lineRule="auto"/>
              <w:jc w:val="center"/>
              <w:rPr>
                <w:sz w:val="22"/>
              </w:rPr>
            </w:pPr>
            <w:r w:rsidRPr="001F18D3">
              <w:rPr>
                <w:sz w:val="22"/>
              </w:rPr>
              <w:t>Lama Perendaman</w:t>
            </w:r>
          </w:p>
          <w:p w:rsidR="00FE54E6" w:rsidRPr="001F18D3" w:rsidRDefault="00FE54E6" w:rsidP="007161B8">
            <w:pPr>
              <w:spacing w:after="0" w:line="240" w:lineRule="auto"/>
              <w:jc w:val="center"/>
              <w:rPr>
                <w:sz w:val="22"/>
              </w:rPr>
            </w:pPr>
            <w:r w:rsidRPr="001F18D3">
              <w:rPr>
                <w:sz w:val="22"/>
              </w:rPr>
              <w:t>(P)</w:t>
            </w:r>
          </w:p>
        </w:tc>
        <w:tc>
          <w:tcPr>
            <w:tcW w:w="4893" w:type="dxa"/>
            <w:gridSpan w:val="3"/>
            <w:shd w:val="clear" w:color="auto" w:fill="auto"/>
          </w:tcPr>
          <w:p w:rsidR="00FE54E6" w:rsidRPr="001F18D3" w:rsidRDefault="00FE54E6" w:rsidP="007161B8">
            <w:pPr>
              <w:spacing w:after="0" w:line="240" w:lineRule="auto"/>
              <w:jc w:val="center"/>
              <w:rPr>
                <w:sz w:val="22"/>
              </w:rPr>
            </w:pPr>
            <w:r w:rsidRPr="001F18D3">
              <w:rPr>
                <w:sz w:val="22"/>
              </w:rPr>
              <w:t>Ulangan</w:t>
            </w:r>
          </w:p>
        </w:tc>
      </w:tr>
      <w:tr w:rsidR="00FE54E6" w:rsidRPr="001F18D3" w:rsidTr="007161B8">
        <w:trPr>
          <w:jc w:val="center"/>
        </w:trPr>
        <w:tc>
          <w:tcPr>
            <w:tcW w:w="1384" w:type="dxa"/>
            <w:vMerge/>
            <w:shd w:val="clear" w:color="auto" w:fill="auto"/>
          </w:tcPr>
          <w:p w:rsidR="00FE54E6" w:rsidRPr="001F18D3" w:rsidRDefault="00FE54E6" w:rsidP="007161B8">
            <w:pPr>
              <w:spacing w:after="0" w:line="240" w:lineRule="auto"/>
              <w:jc w:val="center"/>
              <w:rPr>
                <w:sz w:val="22"/>
              </w:rPr>
            </w:pPr>
          </w:p>
        </w:tc>
        <w:tc>
          <w:tcPr>
            <w:tcW w:w="1876" w:type="dxa"/>
            <w:vMerge/>
            <w:shd w:val="clear" w:color="auto" w:fill="auto"/>
          </w:tcPr>
          <w:p w:rsidR="00FE54E6" w:rsidRPr="001F18D3" w:rsidRDefault="00FE54E6" w:rsidP="007161B8">
            <w:pPr>
              <w:spacing w:after="0" w:line="240" w:lineRule="auto"/>
              <w:jc w:val="center"/>
              <w:rPr>
                <w:sz w:val="22"/>
              </w:rPr>
            </w:pPr>
          </w:p>
        </w:tc>
        <w:tc>
          <w:tcPr>
            <w:tcW w:w="1631" w:type="dxa"/>
            <w:shd w:val="clear" w:color="auto" w:fill="auto"/>
            <w:vAlign w:val="center"/>
          </w:tcPr>
          <w:p w:rsidR="00FE54E6" w:rsidRPr="001F18D3" w:rsidRDefault="00FE54E6" w:rsidP="007161B8">
            <w:pPr>
              <w:spacing w:after="0" w:line="240" w:lineRule="auto"/>
              <w:jc w:val="center"/>
              <w:rPr>
                <w:sz w:val="22"/>
              </w:rPr>
            </w:pPr>
            <w:r w:rsidRPr="001F18D3">
              <w:rPr>
                <w:sz w:val="22"/>
              </w:rPr>
              <w:t>I</w:t>
            </w:r>
          </w:p>
        </w:tc>
        <w:tc>
          <w:tcPr>
            <w:tcW w:w="1631" w:type="dxa"/>
            <w:shd w:val="clear" w:color="auto" w:fill="auto"/>
            <w:vAlign w:val="center"/>
          </w:tcPr>
          <w:p w:rsidR="00FE54E6" w:rsidRPr="001F18D3" w:rsidRDefault="00FE54E6" w:rsidP="007161B8">
            <w:pPr>
              <w:spacing w:after="0" w:line="240" w:lineRule="auto"/>
              <w:jc w:val="center"/>
              <w:rPr>
                <w:sz w:val="22"/>
              </w:rPr>
            </w:pPr>
            <w:r w:rsidRPr="001F18D3">
              <w:rPr>
                <w:sz w:val="22"/>
              </w:rPr>
              <w:t>II</w:t>
            </w:r>
          </w:p>
        </w:tc>
        <w:tc>
          <w:tcPr>
            <w:tcW w:w="1631" w:type="dxa"/>
            <w:shd w:val="clear" w:color="auto" w:fill="auto"/>
            <w:vAlign w:val="center"/>
          </w:tcPr>
          <w:p w:rsidR="00FE54E6" w:rsidRPr="001F18D3" w:rsidRDefault="00FE54E6" w:rsidP="007161B8">
            <w:pPr>
              <w:spacing w:after="0" w:line="240" w:lineRule="auto"/>
              <w:jc w:val="center"/>
              <w:rPr>
                <w:sz w:val="22"/>
              </w:rPr>
            </w:pPr>
            <w:r w:rsidRPr="001F18D3">
              <w:rPr>
                <w:sz w:val="22"/>
              </w:rPr>
              <w:t>III</w:t>
            </w:r>
          </w:p>
        </w:tc>
      </w:tr>
      <w:tr w:rsidR="00FE54E6" w:rsidRPr="001F18D3" w:rsidTr="007161B8">
        <w:trPr>
          <w:jc w:val="center"/>
        </w:trPr>
        <w:tc>
          <w:tcPr>
            <w:tcW w:w="1384" w:type="dxa"/>
            <w:vMerge w:val="restart"/>
            <w:shd w:val="clear" w:color="auto" w:fill="auto"/>
          </w:tcPr>
          <w:p w:rsidR="00FE54E6" w:rsidRPr="001F18D3" w:rsidRDefault="00FE54E6" w:rsidP="007161B8">
            <w:pPr>
              <w:spacing w:after="0" w:line="240" w:lineRule="auto"/>
              <w:jc w:val="center"/>
              <w:rPr>
                <w:sz w:val="22"/>
              </w:rPr>
            </w:pPr>
            <w:r w:rsidRPr="001F18D3">
              <w:rPr>
                <w:sz w:val="22"/>
              </w:rPr>
              <w:t>k1</w:t>
            </w:r>
          </w:p>
        </w:tc>
        <w:tc>
          <w:tcPr>
            <w:tcW w:w="1876" w:type="dxa"/>
            <w:shd w:val="clear" w:color="auto" w:fill="auto"/>
          </w:tcPr>
          <w:p w:rsidR="00FE54E6" w:rsidRPr="001F18D3" w:rsidRDefault="00FE54E6" w:rsidP="007161B8">
            <w:pPr>
              <w:spacing w:after="0" w:line="240" w:lineRule="auto"/>
              <w:jc w:val="center"/>
              <w:rPr>
                <w:sz w:val="22"/>
              </w:rPr>
            </w:pPr>
            <w:r w:rsidRPr="001F18D3">
              <w:rPr>
                <w:sz w:val="22"/>
              </w:rPr>
              <w:t>p1</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k1p1</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k1p1</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k1p1</w:t>
            </w:r>
          </w:p>
        </w:tc>
      </w:tr>
      <w:tr w:rsidR="00FE54E6" w:rsidRPr="001F18D3" w:rsidTr="007161B8">
        <w:trPr>
          <w:jc w:val="center"/>
        </w:trPr>
        <w:tc>
          <w:tcPr>
            <w:tcW w:w="1384" w:type="dxa"/>
            <w:vMerge/>
            <w:shd w:val="clear" w:color="auto" w:fill="auto"/>
          </w:tcPr>
          <w:p w:rsidR="00FE54E6" w:rsidRPr="001F18D3" w:rsidRDefault="00FE54E6" w:rsidP="007161B8">
            <w:pPr>
              <w:spacing w:after="0" w:line="240" w:lineRule="auto"/>
              <w:jc w:val="center"/>
              <w:rPr>
                <w:sz w:val="22"/>
              </w:rPr>
            </w:pPr>
          </w:p>
        </w:tc>
        <w:tc>
          <w:tcPr>
            <w:tcW w:w="1876" w:type="dxa"/>
            <w:shd w:val="clear" w:color="auto" w:fill="auto"/>
          </w:tcPr>
          <w:p w:rsidR="00FE54E6" w:rsidRPr="001F18D3" w:rsidRDefault="00FE54E6" w:rsidP="007161B8">
            <w:pPr>
              <w:spacing w:after="0" w:line="240" w:lineRule="auto"/>
              <w:jc w:val="center"/>
              <w:rPr>
                <w:sz w:val="22"/>
              </w:rPr>
            </w:pPr>
            <w:r w:rsidRPr="001F18D3">
              <w:rPr>
                <w:sz w:val="22"/>
              </w:rPr>
              <w:t>p2</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k1p2</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k1p2</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k1p2</w:t>
            </w:r>
          </w:p>
        </w:tc>
      </w:tr>
      <w:tr w:rsidR="00FE54E6" w:rsidRPr="001F18D3" w:rsidTr="007161B8">
        <w:trPr>
          <w:jc w:val="center"/>
        </w:trPr>
        <w:tc>
          <w:tcPr>
            <w:tcW w:w="1384" w:type="dxa"/>
            <w:vMerge/>
            <w:shd w:val="clear" w:color="auto" w:fill="auto"/>
          </w:tcPr>
          <w:p w:rsidR="00FE54E6" w:rsidRPr="001F18D3" w:rsidRDefault="00FE54E6" w:rsidP="007161B8">
            <w:pPr>
              <w:spacing w:after="0" w:line="240" w:lineRule="auto"/>
              <w:jc w:val="center"/>
              <w:rPr>
                <w:sz w:val="22"/>
              </w:rPr>
            </w:pPr>
          </w:p>
        </w:tc>
        <w:tc>
          <w:tcPr>
            <w:tcW w:w="1876" w:type="dxa"/>
            <w:shd w:val="clear" w:color="auto" w:fill="auto"/>
          </w:tcPr>
          <w:p w:rsidR="00FE54E6" w:rsidRPr="001F18D3" w:rsidRDefault="00FE54E6" w:rsidP="007161B8">
            <w:pPr>
              <w:spacing w:after="0" w:line="240" w:lineRule="auto"/>
              <w:jc w:val="center"/>
              <w:rPr>
                <w:sz w:val="22"/>
              </w:rPr>
            </w:pPr>
            <w:r w:rsidRPr="001F18D3">
              <w:rPr>
                <w:sz w:val="22"/>
              </w:rPr>
              <w:t>p3</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k1p3</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k1p3</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k1p3</w:t>
            </w:r>
          </w:p>
        </w:tc>
      </w:tr>
      <w:tr w:rsidR="00FE54E6" w:rsidRPr="001F18D3" w:rsidTr="007161B8">
        <w:trPr>
          <w:jc w:val="center"/>
        </w:trPr>
        <w:tc>
          <w:tcPr>
            <w:tcW w:w="1384" w:type="dxa"/>
            <w:vMerge w:val="restart"/>
            <w:shd w:val="clear" w:color="auto" w:fill="auto"/>
          </w:tcPr>
          <w:p w:rsidR="00FE54E6" w:rsidRPr="001F18D3" w:rsidRDefault="00FE54E6" w:rsidP="007161B8">
            <w:pPr>
              <w:spacing w:after="0" w:line="240" w:lineRule="auto"/>
              <w:jc w:val="center"/>
              <w:rPr>
                <w:sz w:val="22"/>
              </w:rPr>
            </w:pPr>
            <w:r w:rsidRPr="001F18D3">
              <w:rPr>
                <w:sz w:val="22"/>
              </w:rPr>
              <w:t>k2</w:t>
            </w:r>
          </w:p>
        </w:tc>
        <w:tc>
          <w:tcPr>
            <w:tcW w:w="1876" w:type="dxa"/>
            <w:shd w:val="clear" w:color="auto" w:fill="auto"/>
          </w:tcPr>
          <w:p w:rsidR="00FE54E6" w:rsidRPr="001F18D3" w:rsidRDefault="00FE54E6" w:rsidP="007161B8">
            <w:pPr>
              <w:spacing w:after="0" w:line="240" w:lineRule="auto"/>
              <w:jc w:val="center"/>
              <w:rPr>
                <w:sz w:val="22"/>
              </w:rPr>
            </w:pPr>
            <w:r w:rsidRPr="001F18D3">
              <w:rPr>
                <w:sz w:val="22"/>
              </w:rPr>
              <w:t>p1</w:t>
            </w:r>
          </w:p>
        </w:tc>
        <w:tc>
          <w:tcPr>
            <w:tcW w:w="1631" w:type="dxa"/>
            <w:shd w:val="clear" w:color="auto" w:fill="auto"/>
          </w:tcPr>
          <w:p w:rsidR="00FE54E6" w:rsidRPr="001F18D3" w:rsidRDefault="00FE54E6" w:rsidP="007161B8">
            <w:pPr>
              <w:tabs>
                <w:tab w:val="left" w:pos="332"/>
                <w:tab w:val="center" w:pos="707"/>
              </w:tabs>
              <w:spacing w:after="0" w:line="240" w:lineRule="auto"/>
              <w:rPr>
                <w:sz w:val="22"/>
              </w:rPr>
            </w:pPr>
            <w:r w:rsidRPr="001F18D3">
              <w:rPr>
                <w:sz w:val="22"/>
              </w:rPr>
              <w:tab/>
            </w:r>
            <w:r w:rsidRPr="001F18D3">
              <w:rPr>
                <w:sz w:val="22"/>
              </w:rPr>
              <w:tab/>
              <w:t>k2p1</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k2p1</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k2p1</w:t>
            </w:r>
          </w:p>
        </w:tc>
      </w:tr>
      <w:tr w:rsidR="00FE54E6" w:rsidRPr="001F18D3" w:rsidTr="007161B8">
        <w:trPr>
          <w:jc w:val="center"/>
        </w:trPr>
        <w:tc>
          <w:tcPr>
            <w:tcW w:w="1384" w:type="dxa"/>
            <w:vMerge/>
            <w:shd w:val="clear" w:color="auto" w:fill="auto"/>
          </w:tcPr>
          <w:p w:rsidR="00FE54E6" w:rsidRPr="001F18D3" w:rsidRDefault="00FE54E6" w:rsidP="007161B8">
            <w:pPr>
              <w:spacing w:after="0" w:line="240" w:lineRule="auto"/>
              <w:jc w:val="center"/>
              <w:rPr>
                <w:sz w:val="22"/>
              </w:rPr>
            </w:pPr>
          </w:p>
        </w:tc>
        <w:tc>
          <w:tcPr>
            <w:tcW w:w="1876" w:type="dxa"/>
            <w:shd w:val="clear" w:color="auto" w:fill="auto"/>
          </w:tcPr>
          <w:p w:rsidR="00FE54E6" w:rsidRPr="001F18D3" w:rsidRDefault="00FE54E6" w:rsidP="007161B8">
            <w:pPr>
              <w:spacing w:after="0" w:line="240" w:lineRule="auto"/>
              <w:jc w:val="center"/>
              <w:rPr>
                <w:sz w:val="22"/>
              </w:rPr>
            </w:pPr>
            <w:r w:rsidRPr="001F18D3">
              <w:rPr>
                <w:sz w:val="22"/>
              </w:rPr>
              <w:t>p2</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k2p2</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k2p2</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k2p2</w:t>
            </w:r>
          </w:p>
        </w:tc>
      </w:tr>
      <w:tr w:rsidR="00FE54E6" w:rsidRPr="001F18D3" w:rsidTr="007161B8">
        <w:trPr>
          <w:jc w:val="center"/>
        </w:trPr>
        <w:tc>
          <w:tcPr>
            <w:tcW w:w="1384" w:type="dxa"/>
            <w:vMerge/>
            <w:shd w:val="clear" w:color="auto" w:fill="auto"/>
          </w:tcPr>
          <w:p w:rsidR="00FE54E6" w:rsidRPr="001F18D3" w:rsidRDefault="00FE54E6" w:rsidP="007161B8">
            <w:pPr>
              <w:spacing w:after="0" w:line="240" w:lineRule="auto"/>
              <w:jc w:val="center"/>
              <w:rPr>
                <w:sz w:val="22"/>
              </w:rPr>
            </w:pPr>
          </w:p>
        </w:tc>
        <w:tc>
          <w:tcPr>
            <w:tcW w:w="1876" w:type="dxa"/>
            <w:shd w:val="clear" w:color="auto" w:fill="auto"/>
          </w:tcPr>
          <w:p w:rsidR="00FE54E6" w:rsidRPr="001F18D3" w:rsidRDefault="00FE54E6" w:rsidP="007161B8">
            <w:pPr>
              <w:spacing w:after="0" w:line="240" w:lineRule="auto"/>
              <w:jc w:val="center"/>
              <w:rPr>
                <w:sz w:val="22"/>
              </w:rPr>
            </w:pPr>
            <w:r w:rsidRPr="001F18D3">
              <w:rPr>
                <w:sz w:val="22"/>
              </w:rPr>
              <w:t>p3</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k2p3</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k2p3</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k2p3</w:t>
            </w:r>
          </w:p>
        </w:tc>
      </w:tr>
      <w:tr w:rsidR="00FE54E6" w:rsidRPr="001F18D3" w:rsidTr="007161B8">
        <w:trPr>
          <w:jc w:val="center"/>
        </w:trPr>
        <w:tc>
          <w:tcPr>
            <w:tcW w:w="1384" w:type="dxa"/>
            <w:vMerge w:val="restart"/>
            <w:shd w:val="clear" w:color="auto" w:fill="auto"/>
          </w:tcPr>
          <w:p w:rsidR="00FE54E6" w:rsidRPr="001F18D3" w:rsidRDefault="00FE54E6" w:rsidP="007161B8">
            <w:pPr>
              <w:spacing w:after="0" w:line="240" w:lineRule="auto"/>
              <w:jc w:val="center"/>
              <w:rPr>
                <w:sz w:val="22"/>
              </w:rPr>
            </w:pPr>
            <w:r w:rsidRPr="001F18D3">
              <w:rPr>
                <w:sz w:val="22"/>
              </w:rPr>
              <w:t>k3</w:t>
            </w:r>
          </w:p>
        </w:tc>
        <w:tc>
          <w:tcPr>
            <w:tcW w:w="1876" w:type="dxa"/>
            <w:shd w:val="clear" w:color="auto" w:fill="auto"/>
          </w:tcPr>
          <w:p w:rsidR="00FE54E6" w:rsidRPr="001F18D3" w:rsidRDefault="00FE54E6" w:rsidP="007161B8">
            <w:pPr>
              <w:spacing w:after="0" w:line="240" w:lineRule="auto"/>
              <w:jc w:val="center"/>
              <w:rPr>
                <w:sz w:val="22"/>
              </w:rPr>
            </w:pPr>
            <w:r w:rsidRPr="001F18D3">
              <w:rPr>
                <w:sz w:val="22"/>
              </w:rPr>
              <w:t>p1</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k3p1</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k3p1</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k3p1</w:t>
            </w:r>
          </w:p>
        </w:tc>
      </w:tr>
      <w:tr w:rsidR="00FE54E6" w:rsidRPr="001F18D3" w:rsidTr="007161B8">
        <w:trPr>
          <w:jc w:val="center"/>
        </w:trPr>
        <w:tc>
          <w:tcPr>
            <w:tcW w:w="1384" w:type="dxa"/>
            <w:vMerge/>
            <w:shd w:val="clear" w:color="auto" w:fill="auto"/>
          </w:tcPr>
          <w:p w:rsidR="00FE54E6" w:rsidRPr="001F18D3" w:rsidRDefault="00FE54E6" w:rsidP="007161B8">
            <w:pPr>
              <w:spacing w:after="0" w:line="240" w:lineRule="auto"/>
              <w:jc w:val="center"/>
              <w:rPr>
                <w:sz w:val="22"/>
              </w:rPr>
            </w:pPr>
          </w:p>
        </w:tc>
        <w:tc>
          <w:tcPr>
            <w:tcW w:w="1876" w:type="dxa"/>
            <w:shd w:val="clear" w:color="auto" w:fill="auto"/>
          </w:tcPr>
          <w:p w:rsidR="00FE54E6" w:rsidRPr="001F18D3" w:rsidRDefault="00FE54E6" w:rsidP="007161B8">
            <w:pPr>
              <w:spacing w:after="0" w:line="240" w:lineRule="auto"/>
              <w:jc w:val="center"/>
              <w:rPr>
                <w:sz w:val="22"/>
              </w:rPr>
            </w:pPr>
            <w:r w:rsidRPr="001F18D3">
              <w:rPr>
                <w:sz w:val="22"/>
              </w:rPr>
              <w:t>p2</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k3p2</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k3p2</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k3p2</w:t>
            </w:r>
          </w:p>
        </w:tc>
      </w:tr>
      <w:tr w:rsidR="00FE54E6" w:rsidRPr="001F18D3" w:rsidTr="007161B8">
        <w:trPr>
          <w:jc w:val="center"/>
        </w:trPr>
        <w:tc>
          <w:tcPr>
            <w:tcW w:w="1384" w:type="dxa"/>
            <w:vMerge/>
            <w:shd w:val="clear" w:color="auto" w:fill="auto"/>
          </w:tcPr>
          <w:p w:rsidR="00FE54E6" w:rsidRPr="001F18D3" w:rsidRDefault="00FE54E6" w:rsidP="007161B8">
            <w:pPr>
              <w:spacing w:after="0" w:line="240" w:lineRule="auto"/>
              <w:jc w:val="center"/>
              <w:rPr>
                <w:sz w:val="22"/>
              </w:rPr>
            </w:pPr>
          </w:p>
        </w:tc>
        <w:tc>
          <w:tcPr>
            <w:tcW w:w="1876" w:type="dxa"/>
            <w:shd w:val="clear" w:color="auto" w:fill="auto"/>
          </w:tcPr>
          <w:p w:rsidR="00FE54E6" w:rsidRPr="001F18D3" w:rsidRDefault="00FE54E6" w:rsidP="007161B8">
            <w:pPr>
              <w:spacing w:after="0" w:line="240" w:lineRule="auto"/>
              <w:jc w:val="center"/>
              <w:rPr>
                <w:sz w:val="22"/>
              </w:rPr>
            </w:pPr>
            <w:r w:rsidRPr="001F18D3">
              <w:rPr>
                <w:sz w:val="22"/>
              </w:rPr>
              <w:t>p3</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k3p3</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k3p3</w:t>
            </w:r>
          </w:p>
        </w:tc>
        <w:tc>
          <w:tcPr>
            <w:tcW w:w="1631" w:type="dxa"/>
            <w:shd w:val="clear" w:color="auto" w:fill="auto"/>
          </w:tcPr>
          <w:p w:rsidR="00FE54E6" w:rsidRPr="001F18D3" w:rsidRDefault="00FE54E6" w:rsidP="007161B8">
            <w:pPr>
              <w:spacing w:after="0" w:line="240" w:lineRule="auto"/>
              <w:jc w:val="center"/>
              <w:rPr>
                <w:sz w:val="22"/>
              </w:rPr>
            </w:pPr>
            <w:r w:rsidRPr="001F18D3">
              <w:rPr>
                <w:sz w:val="22"/>
              </w:rPr>
              <w:t>k3p3</w:t>
            </w:r>
          </w:p>
        </w:tc>
      </w:tr>
    </w:tbl>
    <w:p w:rsidR="00FE54E6" w:rsidRPr="001F18D3" w:rsidRDefault="00FE54E6" w:rsidP="00FE54E6">
      <w:pPr>
        <w:spacing w:line="240" w:lineRule="auto"/>
        <w:jc w:val="both"/>
        <w:sectPr w:rsidR="00FE54E6" w:rsidRPr="001F18D3" w:rsidSect="00B00CC6">
          <w:type w:val="continuous"/>
          <w:pgSz w:w="11906" w:h="16838"/>
          <w:pgMar w:top="2268" w:right="1701" w:bottom="1701" w:left="2268" w:header="1134" w:footer="1134" w:gutter="0"/>
          <w:cols w:space="708"/>
          <w:docGrid w:linePitch="360"/>
        </w:sectPr>
      </w:pPr>
    </w:p>
    <w:p w:rsidR="00FE54E6" w:rsidRPr="001F18D3" w:rsidRDefault="008D4B09" w:rsidP="00FE54E6">
      <w:pPr>
        <w:spacing w:after="0" w:line="240" w:lineRule="auto"/>
        <w:jc w:val="both"/>
        <w:rPr>
          <w:b/>
        </w:rPr>
      </w:pPr>
      <w:r w:rsidRPr="001F18D3">
        <w:rPr>
          <w:b/>
        </w:rPr>
        <w:lastRenderedPageBreak/>
        <w:t xml:space="preserve">2.2.3. </w:t>
      </w:r>
      <w:r w:rsidR="00EA7242" w:rsidRPr="001F18D3">
        <w:rPr>
          <w:b/>
        </w:rPr>
        <w:t>Rancangan Analisis</w:t>
      </w:r>
    </w:p>
    <w:p w:rsidR="00FE54E6" w:rsidRPr="001F18D3" w:rsidRDefault="00FE54E6" w:rsidP="009F3F32">
      <w:pPr>
        <w:spacing w:after="0" w:line="240" w:lineRule="auto"/>
        <w:ind w:firstLine="426"/>
        <w:jc w:val="both"/>
      </w:pPr>
    </w:p>
    <w:p w:rsidR="009F3F32" w:rsidRPr="001F18D3" w:rsidRDefault="009F3F32" w:rsidP="009F3F32">
      <w:pPr>
        <w:spacing w:after="0" w:line="240" w:lineRule="auto"/>
        <w:ind w:firstLine="426"/>
        <w:jc w:val="both"/>
        <w:sectPr w:rsidR="009F3F32" w:rsidRPr="001F18D3" w:rsidSect="00491589">
          <w:headerReference w:type="default" r:id="rId13"/>
          <w:footerReference w:type="default" r:id="rId14"/>
          <w:type w:val="continuous"/>
          <w:pgSz w:w="11906" w:h="16838"/>
          <w:pgMar w:top="2268" w:right="1701" w:bottom="1701" w:left="2268" w:header="1134" w:footer="1134" w:gutter="0"/>
          <w:cols w:num="2" w:space="708"/>
          <w:docGrid w:linePitch="360"/>
        </w:sectPr>
      </w:pPr>
    </w:p>
    <w:p w:rsidR="00B00CC6" w:rsidRPr="001F18D3" w:rsidRDefault="00B00CC6" w:rsidP="00EA7242">
      <w:pPr>
        <w:spacing w:line="240" w:lineRule="auto"/>
        <w:ind w:firstLine="720"/>
        <w:jc w:val="both"/>
      </w:pPr>
      <w:r w:rsidRPr="001F18D3">
        <w:rPr>
          <w:noProof/>
        </w:rPr>
        <w:lastRenderedPageBreak/>
        <mc:AlternateContent>
          <mc:Choice Requires="wps">
            <w:drawing>
              <wp:anchor distT="0" distB="0" distL="114300" distR="114300" simplePos="0" relativeHeight="251665408" behindDoc="0" locked="0" layoutInCell="1" allowOverlap="1" wp14:anchorId="73E4EB14" wp14:editId="301B437F">
                <wp:simplePos x="0" y="0"/>
                <wp:positionH relativeFrom="column">
                  <wp:posOffset>-104286</wp:posOffset>
                </wp:positionH>
                <wp:positionV relativeFrom="paragraph">
                  <wp:posOffset>396240</wp:posOffset>
                </wp:positionV>
                <wp:extent cx="2473570" cy="293077"/>
                <wp:effectExtent l="0" t="0" r="22225" b="12065"/>
                <wp:wrapNone/>
                <wp:docPr id="75"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570" cy="293077"/>
                        </a:xfrm>
                        <a:prstGeom prst="rect">
                          <a:avLst/>
                        </a:prstGeom>
                        <a:solidFill>
                          <a:srgbClr val="FFFFFF"/>
                        </a:solidFill>
                        <a:ln w="9525">
                          <a:solidFill>
                            <a:srgbClr val="000000"/>
                          </a:solidFill>
                          <a:miter lim="800000"/>
                          <a:headEnd/>
                          <a:tailEnd/>
                        </a:ln>
                      </wps:spPr>
                      <wps:txbx>
                        <w:txbxContent>
                          <w:p w:rsidR="00AC5D2E" w:rsidRDefault="00AC5D2E" w:rsidP="00B00CC6">
                            <w:pPr>
                              <w:spacing w:line="480" w:lineRule="auto"/>
                              <w:ind w:firstLine="567"/>
                              <w:jc w:val="center"/>
                              <w:rPr>
                                <w:vertAlign w:val="subscript"/>
                              </w:rPr>
                            </w:pPr>
                            <w:r w:rsidRPr="00BA2C10">
                              <w:t>Y</w:t>
                            </w:r>
                            <w:r w:rsidRPr="00BA2C10">
                              <w:rPr>
                                <w:vertAlign w:val="subscript"/>
                              </w:rPr>
                              <w:t xml:space="preserve">ijk = </w:t>
                            </w:r>
                            <w:r w:rsidRPr="00BA2C10">
                              <w:t>µ</w:t>
                            </w:r>
                            <w:r w:rsidRPr="00BA2C10">
                              <w:rPr>
                                <w:vertAlign w:val="subscript"/>
                              </w:rPr>
                              <w:t xml:space="preserve"> + </w:t>
                            </w:r>
                            <w:r>
                              <w:t>K</w:t>
                            </w:r>
                            <w:r w:rsidRPr="00BA2C10">
                              <w:rPr>
                                <w:vertAlign w:val="subscript"/>
                              </w:rPr>
                              <w:t>k</w:t>
                            </w:r>
                            <w:r w:rsidRPr="00BA2C10">
                              <w:t xml:space="preserve"> +</w:t>
                            </w:r>
                            <w:r>
                              <w:t xml:space="preserve"> K</w:t>
                            </w:r>
                            <w:r>
                              <w:rPr>
                                <w:vertAlign w:val="subscript"/>
                              </w:rPr>
                              <w:t>i</w:t>
                            </w:r>
                            <w:r w:rsidRPr="00BA2C10">
                              <w:t xml:space="preserve"> </w:t>
                            </w:r>
                            <w:r>
                              <w:t>+ P</w:t>
                            </w:r>
                            <w:r>
                              <w:rPr>
                                <w:vertAlign w:val="subscript"/>
                              </w:rPr>
                              <w:t>j</w:t>
                            </w:r>
                            <w:r>
                              <w:t xml:space="preserve"> + </w:t>
                            </w:r>
                            <w:r>
                              <w:rPr>
                                <w:color w:val="000000"/>
                              </w:rPr>
                              <w:t>(KP</w:t>
                            </w:r>
                            <w:proofErr w:type="gramStart"/>
                            <w:r w:rsidRPr="00281F7F">
                              <w:rPr>
                                <w:color w:val="000000"/>
                              </w:rPr>
                              <w:t>)ij</w:t>
                            </w:r>
                            <w:proofErr w:type="gramEnd"/>
                            <w:r w:rsidRPr="00281F7F">
                              <w:rPr>
                                <w:color w:val="000000"/>
                              </w:rPr>
                              <w:t xml:space="preserve">  </w:t>
                            </w:r>
                            <w:r w:rsidRPr="00BA2C10">
                              <w:t>+ Є</w:t>
                            </w:r>
                            <w:r w:rsidRPr="00BA2C10">
                              <w:rPr>
                                <w:vertAlign w:val="subscript"/>
                              </w:rPr>
                              <w:t>ijk</w:t>
                            </w:r>
                            <w:r w:rsidRPr="00BA2C10">
                              <w:t xml:space="preserve"> Є</w:t>
                            </w:r>
                            <w:r>
                              <w:rPr>
                                <w:vertAlign w:val="subscript"/>
                              </w:rPr>
                              <w:t>ijk</w:t>
                            </w:r>
                          </w:p>
                          <w:p w:rsidR="00AC5D2E" w:rsidRDefault="00AC5D2E" w:rsidP="00B00C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6" o:spid="_x0000_s1026" type="#_x0000_t202" style="position:absolute;left:0;text-align:left;margin-left:-8.2pt;margin-top:31.2pt;width:194.75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">
                <v:textbox>
                  <w:txbxContent>
                    <w:p w:rsidR="00AC5D2E" w:rsidRDefault="00AC5D2E" w:rsidP="00B00CC6">
                      <w:pPr>
                        <w:spacing w:line="480" w:lineRule="auto"/>
                        <w:ind w:firstLine="567"/>
                        <w:jc w:val="center"/>
                        <w:rPr>
                          <w:vertAlign w:val="subscript"/>
                        </w:rPr>
                      </w:pPr>
                      <w:r w:rsidRPr="00BA2C10">
                        <w:t>Y</w:t>
                      </w:r>
                      <w:r w:rsidRPr="00BA2C10">
                        <w:rPr>
                          <w:vertAlign w:val="subscript"/>
                        </w:rPr>
                        <w:t xml:space="preserve">ijk = </w:t>
                      </w:r>
                      <w:r w:rsidRPr="00BA2C10">
                        <w:t>µ</w:t>
                      </w:r>
                      <w:r w:rsidRPr="00BA2C10">
                        <w:rPr>
                          <w:vertAlign w:val="subscript"/>
                        </w:rPr>
                        <w:t xml:space="preserve"> + </w:t>
                      </w:r>
                      <w:r>
                        <w:t>K</w:t>
                      </w:r>
                      <w:r w:rsidRPr="00BA2C10">
                        <w:rPr>
                          <w:vertAlign w:val="subscript"/>
                        </w:rPr>
                        <w:t>k</w:t>
                      </w:r>
                      <w:r w:rsidRPr="00BA2C10">
                        <w:t xml:space="preserve"> +</w:t>
                      </w:r>
                      <w:r>
                        <w:t xml:space="preserve"> K</w:t>
                      </w:r>
                      <w:r>
                        <w:rPr>
                          <w:vertAlign w:val="subscript"/>
                        </w:rPr>
                        <w:t>i</w:t>
                      </w:r>
                      <w:r w:rsidRPr="00BA2C10">
                        <w:t xml:space="preserve"> </w:t>
                      </w:r>
                      <w:r>
                        <w:t>+ P</w:t>
                      </w:r>
                      <w:r>
                        <w:rPr>
                          <w:vertAlign w:val="subscript"/>
                        </w:rPr>
                        <w:t>j</w:t>
                      </w:r>
                      <w:r>
                        <w:t xml:space="preserve"> + </w:t>
                      </w:r>
                      <w:r>
                        <w:rPr>
                          <w:color w:val="000000"/>
                        </w:rPr>
                        <w:t>(KP</w:t>
                      </w:r>
                      <w:proofErr w:type="gramStart"/>
                      <w:r w:rsidRPr="00281F7F">
                        <w:rPr>
                          <w:color w:val="000000"/>
                        </w:rPr>
                        <w:t>)ij</w:t>
                      </w:r>
                      <w:proofErr w:type="gramEnd"/>
                      <w:r w:rsidRPr="00281F7F">
                        <w:rPr>
                          <w:color w:val="000000"/>
                        </w:rPr>
                        <w:t xml:space="preserve">  </w:t>
                      </w:r>
                      <w:r w:rsidRPr="00BA2C10">
                        <w:t>+ Є</w:t>
                      </w:r>
                      <w:r w:rsidRPr="00BA2C10">
                        <w:rPr>
                          <w:vertAlign w:val="subscript"/>
                        </w:rPr>
                        <w:t>ijk</w:t>
                      </w:r>
                      <w:r w:rsidRPr="00BA2C10">
                        <w:t xml:space="preserve"> Є</w:t>
                      </w:r>
                      <w:r>
                        <w:rPr>
                          <w:vertAlign w:val="subscript"/>
                        </w:rPr>
                        <w:t>ijk</w:t>
                      </w:r>
                    </w:p>
                    <w:p w:rsidR="00AC5D2E" w:rsidRDefault="00AC5D2E" w:rsidP="00B00CC6">
                      <w:pPr>
                        <w:jc w:val="center"/>
                      </w:pPr>
                    </w:p>
                  </w:txbxContent>
                </v:textbox>
              </v:shape>
            </w:pict>
          </mc:Fallback>
        </mc:AlternateContent>
      </w:r>
      <w:r w:rsidRPr="001F18D3">
        <w:t>Model percobaan untuk penelitia</w:t>
      </w:r>
      <w:r w:rsidR="00EA7242" w:rsidRPr="001F18D3">
        <w:t xml:space="preserve">n ini adalah sebagai </w:t>
      </w:r>
      <w:proofErr w:type="gramStart"/>
      <w:r w:rsidR="00EA7242" w:rsidRPr="001F18D3">
        <w:t>berikut :</w:t>
      </w:r>
      <w:proofErr w:type="gramEnd"/>
      <w:r w:rsidR="00EA7242" w:rsidRPr="001F18D3">
        <w:t xml:space="preserve"> </w:t>
      </w:r>
    </w:p>
    <w:p w:rsidR="00B00CC6" w:rsidRPr="001F18D3" w:rsidRDefault="00B00CC6" w:rsidP="00B00CC6">
      <w:pPr>
        <w:spacing w:after="0" w:line="240" w:lineRule="auto"/>
        <w:jc w:val="both"/>
      </w:pPr>
      <w:proofErr w:type="gramStart"/>
      <w:r w:rsidRPr="001F18D3">
        <w:t>Keterangan :</w:t>
      </w:r>
      <w:proofErr w:type="gramEnd"/>
      <w:r w:rsidRPr="001F18D3">
        <w:t xml:space="preserve"> </w:t>
      </w:r>
    </w:p>
    <w:p w:rsidR="00B00CC6" w:rsidRPr="001F18D3" w:rsidRDefault="00B00CC6" w:rsidP="009F3F32">
      <w:pPr>
        <w:tabs>
          <w:tab w:val="left" w:pos="567"/>
        </w:tabs>
        <w:spacing w:after="0" w:line="240" w:lineRule="auto"/>
        <w:ind w:left="851" w:hanging="851"/>
        <w:jc w:val="both"/>
      </w:pPr>
      <w:r w:rsidRPr="001F18D3">
        <w:t>Y</w:t>
      </w:r>
      <w:r w:rsidRPr="001F18D3">
        <w:rPr>
          <w:vertAlign w:val="subscript"/>
        </w:rPr>
        <w:t>ijk</w:t>
      </w:r>
      <w:r w:rsidRPr="001F18D3">
        <w:rPr>
          <w:vertAlign w:val="subscript"/>
        </w:rPr>
        <w:tab/>
      </w:r>
      <w:r w:rsidRPr="001F18D3">
        <w:t xml:space="preserve">= Nilai pengamatan pada satuan percobaan ke-K yang memperoleh kombinasi perlakuan ij (taraf ke-i dari faktor konsentrasi </w:t>
      </w:r>
      <w:proofErr w:type="gramStart"/>
      <w:r w:rsidRPr="001F18D3">
        <w:t>asap</w:t>
      </w:r>
      <w:proofErr w:type="gramEnd"/>
      <w:r w:rsidRPr="001F18D3">
        <w:t xml:space="preserve"> cair (K) dan taraf ke-j untuk lama perendaman (P))</w:t>
      </w:r>
    </w:p>
    <w:p w:rsidR="00B00CC6" w:rsidRPr="001F18D3" w:rsidRDefault="00B00CC6" w:rsidP="009F3F32">
      <w:pPr>
        <w:tabs>
          <w:tab w:val="left" w:pos="567"/>
        </w:tabs>
        <w:spacing w:after="0" w:line="240" w:lineRule="auto"/>
        <w:jc w:val="both"/>
      </w:pPr>
      <w:r w:rsidRPr="001F18D3">
        <w:t>µ</w:t>
      </w:r>
      <w:r w:rsidRPr="001F18D3">
        <w:rPr>
          <w:vertAlign w:val="subscript"/>
        </w:rPr>
        <w:tab/>
      </w:r>
      <w:r w:rsidRPr="001F18D3">
        <w:t>= Nilai tengah umum</w:t>
      </w:r>
    </w:p>
    <w:p w:rsidR="00B00CC6" w:rsidRPr="001F18D3" w:rsidRDefault="00B00CC6" w:rsidP="00B00CC6">
      <w:pPr>
        <w:spacing w:line="240" w:lineRule="auto"/>
        <w:ind w:left="567" w:hanging="567"/>
        <w:jc w:val="both"/>
      </w:pPr>
      <w:r w:rsidRPr="001F18D3">
        <w:t>Kk</w:t>
      </w:r>
      <w:r w:rsidRPr="001F18D3">
        <w:tab/>
        <w:t>= Efek taraf kelompok ke-k</w:t>
      </w:r>
    </w:p>
    <w:p w:rsidR="00B00CC6" w:rsidRPr="001F18D3" w:rsidRDefault="00B00CC6" w:rsidP="009F3F32">
      <w:pPr>
        <w:tabs>
          <w:tab w:val="left" w:pos="567"/>
        </w:tabs>
        <w:spacing w:after="0" w:line="240" w:lineRule="auto"/>
        <w:ind w:left="851" w:hanging="851"/>
        <w:jc w:val="both"/>
      </w:pPr>
      <w:r w:rsidRPr="001F18D3">
        <w:t>K</w:t>
      </w:r>
      <w:r w:rsidRPr="001F18D3">
        <w:rPr>
          <w:vertAlign w:val="subscript"/>
        </w:rPr>
        <w:t>i</w:t>
      </w:r>
      <w:r w:rsidRPr="001F18D3">
        <w:t xml:space="preserve"> </w:t>
      </w:r>
      <w:r w:rsidRPr="001F18D3">
        <w:tab/>
        <w:t xml:space="preserve">= Pengaruh perlakuan taraf ke-i untuk faktor konsentrasi </w:t>
      </w:r>
      <w:proofErr w:type="gramStart"/>
      <w:r w:rsidRPr="001F18D3">
        <w:t>asap</w:t>
      </w:r>
      <w:proofErr w:type="gramEnd"/>
      <w:r w:rsidRPr="001F18D3">
        <w:t xml:space="preserve"> cair</w:t>
      </w:r>
    </w:p>
    <w:p w:rsidR="00B00CC6" w:rsidRDefault="00B00CC6" w:rsidP="00B00CC6">
      <w:pPr>
        <w:spacing w:line="240" w:lineRule="auto"/>
        <w:jc w:val="both"/>
      </w:pPr>
      <w:r w:rsidRPr="001F18D3">
        <w:t>Є</w:t>
      </w:r>
      <w:r w:rsidRPr="001F18D3">
        <w:rPr>
          <w:vertAlign w:val="subscript"/>
        </w:rPr>
        <w:t xml:space="preserve">ijk </w:t>
      </w:r>
      <w:r w:rsidRPr="001F18D3">
        <w:t>= Pengaruh acak (galat percobaan) pada taraf ke i (faktor K), taraf ke j (</w:t>
      </w:r>
      <w:proofErr w:type="gramStart"/>
      <w:r w:rsidRPr="001F18D3">
        <w:t>faktor  P</w:t>
      </w:r>
      <w:proofErr w:type="gramEnd"/>
      <w:r w:rsidRPr="001F18D3">
        <w:t>, interaksi KP.</w:t>
      </w:r>
    </w:p>
    <w:p w:rsidR="00AC5D2E" w:rsidRDefault="00AC5D2E" w:rsidP="00B00CC6">
      <w:pPr>
        <w:spacing w:line="240" w:lineRule="auto"/>
        <w:jc w:val="both"/>
      </w:pPr>
    </w:p>
    <w:p w:rsidR="00AC5D2E" w:rsidRPr="001F18D3" w:rsidRDefault="00AC5D2E" w:rsidP="00B00CC6">
      <w:pPr>
        <w:spacing w:line="240" w:lineRule="auto"/>
        <w:jc w:val="both"/>
      </w:pPr>
    </w:p>
    <w:p w:rsidR="00206999" w:rsidRPr="001F18D3" w:rsidRDefault="00206999" w:rsidP="00206999">
      <w:pPr>
        <w:tabs>
          <w:tab w:val="left" w:pos="567"/>
        </w:tabs>
        <w:spacing w:after="0" w:line="240" w:lineRule="auto"/>
        <w:ind w:left="851" w:hanging="851"/>
        <w:jc w:val="both"/>
      </w:pPr>
      <w:r w:rsidRPr="001F18D3">
        <w:lastRenderedPageBreak/>
        <w:t>P</w:t>
      </w:r>
      <w:r w:rsidRPr="001F18D3">
        <w:rPr>
          <w:vertAlign w:val="subscript"/>
        </w:rPr>
        <w:t>j</w:t>
      </w:r>
      <w:r w:rsidRPr="001F18D3">
        <w:t xml:space="preserve"> </w:t>
      </w:r>
      <w:r w:rsidRPr="001F18D3">
        <w:tab/>
        <w:t>= pengaruh perlakuan taraf ke-j untuk faktor lama perendaman</w:t>
      </w:r>
    </w:p>
    <w:p w:rsidR="00FE54E6" w:rsidRPr="001F18D3" w:rsidRDefault="00206999" w:rsidP="00FE54E6">
      <w:pPr>
        <w:spacing w:after="0" w:line="240" w:lineRule="auto"/>
        <w:ind w:left="567" w:hanging="567"/>
        <w:jc w:val="both"/>
      </w:pPr>
      <w:r w:rsidRPr="001F18D3">
        <w:t>KP</w:t>
      </w:r>
      <w:proofErr w:type="gramStart"/>
      <w:r w:rsidRPr="001F18D3">
        <w:t>)ij</w:t>
      </w:r>
      <w:proofErr w:type="gramEnd"/>
      <w:r w:rsidRPr="001F18D3">
        <w:t xml:space="preserve">  = Efek interaksi antara taraf ke-i faktor konsentrasi asap cair dan taraf ke-j        </w:t>
      </w:r>
      <w:r w:rsidRPr="001F18D3">
        <w:tab/>
        <w:t xml:space="preserve">   lama perendaman.</w:t>
      </w:r>
    </w:p>
    <w:p w:rsidR="00FE54E6" w:rsidRPr="001F18D3" w:rsidRDefault="00FE54E6" w:rsidP="00FE54E6">
      <w:pPr>
        <w:spacing w:line="240" w:lineRule="auto"/>
        <w:ind w:firstLine="567"/>
        <w:jc w:val="both"/>
      </w:pPr>
      <w:proofErr w:type="gramStart"/>
      <w:r w:rsidRPr="001F18D3">
        <w:t>Berdasarkan rancangan percobaan di atas, maka dibuat analisis variasi (ANAVA) untuk mendapatkan kesimpulan mengenai pengaruh perlakuan.</w:t>
      </w:r>
      <w:proofErr w:type="gramEnd"/>
      <w:r w:rsidRPr="001F18D3">
        <w:t xml:space="preserve"> </w:t>
      </w:r>
      <w:proofErr w:type="gramStart"/>
      <w:r w:rsidRPr="001F18D3">
        <w:t>Sidik Ragam (ANAVA) dapat dilihat pada Tabel 2.</w:t>
      </w:r>
      <w:proofErr w:type="gramEnd"/>
    </w:p>
    <w:p w:rsidR="00FE54E6" w:rsidRPr="001F18D3" w:rsidRDefault="00FE54E6" w:rsidP="00FE54E6">
      <w:pPr>
        <w:spacing w:after="0" w:line="240" w:lineRule="auto"/>
        <w:ind w:firstLine="567"/>
        <w:jc w:val="both"/>
      </w:pPr>
    </w:p>
    <w:p w:rsidR="006B7D43" w:rsidRPr="001F18D3" w:rsidRDefault="006B7D43" w:rsidP="00FE54E6">
      <w:pPr>
        <w:spacing w:after="0" w:line="240" w:lineRule="auto"/>
        <w:ind w:firstLine="567"/>
        <w:jc w:val="both"/>
      </w:pPr>
    </w:p>
    <w:p w:rsidR="006B7D43" w:rsidRPr="001F18D3" w:rsidRDefault="006B7D43" w:rsidP="00FE54E6">
      <w:pPr>
        <w:spacing w:after="0" w:line="240" w:lineRule="auto"/>
        <w:ind w:firstLine="567"/>
        <w:jc w:val="both"/>
      </w:pPr>
    </w:p>
    <w:p w:rsidR="006B7D43" w:rsidRPr="001F18D3" w:rsidRDefault="006B7D43" w:rsidP="00FE54E6">
      <w:pPr>
        <w:spacing w:after="0" w:line="240" w:lineRule="auto"/>
        <w:ind w:firstLine="567"/>
        <w:jc w:val="both"/>
      </w:pPr>
    </w:p>
    <w:p w:rsidR="006B7D43" w:rsidRPr="001F18D3" w:rsidRDefault="006B7D43" w:rsidP="00FE54E6">
      <w:pPr>
        <w:spacing w:after="0" w:line="240" w:lineRule="auto"/>
        <w:ind w:firstLine="567"/>
        <w:jc w:val="both"/>
      </w:pPr>
    </w:p>
    <w:p w:rsidR="006B7D43" w:rsidRPr="001F18D3" w:rsidRDefault="006B7D43" w:rsidP="00FE54E6">
      <w:pPr>
        <w:spacing w:after="0" w:line="240" w:lineRule="auto"/>
        <w:ind w:firstLine="567"/>
        <w:jc w:val="both"/>
      </w:pPr>
    </w:p>
    <w:p w:rsidR="006B7D43" w:rsidRPr="001F18D3" w:rsidRDefault="006B7D43" w:rsidP="00FE54E6">
      <w:pPr>
        <w:spacing w:after="0" w:line="240" w:lineRule="auto"/>
        <w:ind w:firstLine="567"/>
        <w:jc w:val="both"/>
      </w:pPr>
    </w:p>
    <w:p w:rsidR="006B7D43" w:rsidRPr="001F18D3" w:rsidRDefault="006B7D43" w:rsidP="00FE54E6">
      <w:pPr>
        <w:spacing w:after="0" w:line="240" w:lineRule="auto"/>
        <w:ind w:firstLine="567"/>
        <w:jc w:val="both"/>
        <w:sectPr w:rsidR="006B7D43" w:rsidRPr="001F18D3" w:rsidSect="00B00CC6">
          <w:type w:val="continuous"/>
          <w:pgSz w:w="11906" w:h="16838"/>
          <w:pgMar w:top="2268" w:right="1701" w:bottom="1701" w:left="2268" w:header="1134" w:footer="1134" w:gutter="0"/>
          <w:cols w:num="2" w:space="708"/>
          <w:docGrid w:linePitch="360"/>
        </w:sectPr>
      </w:pPr>
    </w:p>
    <w:p w:rsidR="008D4B09" w:rsidRPr="001F18D3" w:rsidRDefault="008D4B09" w:rsidP="00FE54E6">
      <w:pPr>
        <w:spacing w:after="0" w:line="240" w:lineRule="auto"/>
        <w:ind w:firstLine="567"/>
        <w:jc w:val="center"/>
      </w:pPr>
    </w:p>
    <w:p w:rsidR="00FE54E6" w:rsidRPr="001F18D3" w:rsidRDefault="00FE54E6" w:rsidP="00FE54E6">
      <w:pPr>
        <w:spacing w:after="0" w:line="240" w:lineRule="auto"/>
        <w:ind w:firstLine="567"/>
        <w:jc w:val="center"/>
      </w:pPr>
      <w:proofErr w:type="gramStart"/>
      <w:r w:rsidRPr="001F18D3">
        <w:t>Tabel 2.</w:t>
      </w:r>
      <w:proofErr w:type="gramEnd"/>
      <w:r w:rsidRPr="001F18D3">
        <w:t xml:space="preserve"> Sidik Ragam (ANAVA)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
        <w:gridCol w:w="1294"/>
        <w:gridCol w:w="1313"/>
        <w:gridCol w:w="1320"/>
        <w:gridCol w:w="1590"/>
        <w:gridCol w:w="1293"/>
      </w:tblGrid>
      <w:tr w:rsidR="00FE54E6" w:rsidRPr="00AC5D2E" w:rsidTr="007161B8">
        <w:tc>
          <w:tcPr>
            <w:tcW w:w="1343" w:type="dxa"/>
            <w:shd w:val="clear" w:color="auto" w:fill="auto"/>
            <w:vAlign w:val="center"/>
          </w:tcPr>
          <w:p w:rsidR="00FE54E6" w:rsidRPr="00AC5D2E" w:rsidRDefault="00FE54E6" w:rsidP="007161B8">
            <w:pPr>
              <w:spacing w:after="0" w:line="240" w:lineRule="auto"/>
              <w:jc w:val="center"/>
              <w:rPr>
                <w:b/>
                <w:sz w:val="20"/>
                <w:szCs w:val="20"/>
              </w:rPr>
            </w:pPr>
            <w:r w:rsidRPr="00AC5D2E">
              <w:rPr>
                <w:b/>
                <w:sz w:val="20"/>
                <w:szCs w:val="20"/>
              </w:rPr>
              <w:t>Sumber Varians</w:t>
            </w:r>
          </w:p>
        </w:tc>
        <w:tc>
          <w:tcPr>
            <w:tcW w:w="1294" w:type="dxa"/>
            <w:shd w:val="clear" w:color="auto" w:fill="auto"/>
            <w:vAlign w:val="center"/>
          </w:tcPr>
          <w:p w:rsidR="00FE54E6" w:rsidRPr="00AC5D2E" w:rsidRDefault="00FE54E6" w:rsidP="007161B8">
            <w:pPr>
              <w:spacing w:after="0" w:line="240" w:lineRule="auto"/>
              <w:jc w:val="center"/>
              <w:rPr>
                <w:b/>
                <w:sz w:val="20"/>
                <w:szCs w:val="20"/>
              </w:rPr>
            </w:pPr>
            <w:r w:rsidRPr="00AC5D2E">
              <w:rPr>
                <w:b/>
                <w:sz w:val="20"/>
                <w:szCs w:val="20"/>
              </w:rPr>
              <w:t>Db</w:t>
            </w:r>
          </w:p>
        </w:tc>
        <w:tc>
          <w:tcPr>
            <w:tcW w:w="1313" w:type="dxa"/>
            <w:shd w:val="clear" w:color="auto" w:fill="auto"/>
            <w:vAlign w:val="center"/>
          </w:tcPr>
          <w:p w:rsidR="00FE54E6" w:rsidRPr="00AC5D2E" w:rsidRDefault="00FE54E6" w:rsidP="007161B8">
            <w:pPr>
              <w:spacing w:after="0" w:line="240" w:lineRule="auto"/>
              <w:jc w:val="center"/>
              <w:rPr>
                <w:b/>
                <w:sz w:val="20"/>
                <w:szCs w:val="20"/>
              </w:rPr>
            </w:pPr>
            <w:r w:rsidRPr="00AC5D2E">
              <w:rPr>
                <w:b/>
                <w:sz w:val="20"/>
                <w:szCs w:val="20"/>
              </w:rPr>
              <w:t>JK</w:t>
            </w:r>
          </w:p>
        </w:tc>
        <w:tc>
          <w:tcPr>
            <w:tcW w:w="1320" w:type="dxa"/>
            <w:shd w:val="clear" w:color="auto" w:fill="auto"/>
            <w:vAlign w:val="center"/>
          </w:tcPr>
          <w:p w:rsidR="00FE54E6" w:rsidRPr="00AC5D2E" w:rsidRDefault="00FE54E6" w:rsidP="007161B8">
            <w:pPr>
              <w:spacing w:after="0" w:line="240" w:lineRule="auto"/>
              <w:jc w:val="center"/>
              <w:rPr>
                <w:b/>
                <w:sz w:val="20"/>
                <w:szCs w:val="20"/>
              </w:rPr>
            </w:pPr>
            <w:r w:rsidRPr="00AC5D2E">
              <w:rPr>
                <w:b/>
                <w:sz w:val="20"/>
                <w:szCs w:val="20"/>
              </w:rPr>
              <w:t>KT</w:t>
            </w:r>
          </w:p>
        </w:tc>
        <w:tc>
          <w:tcPr>
            <w:tcW w:w="1590" w:type="dxa"/>
            <w:shd w:val="clear" w:color="auto" w:fill="auto"/>
            <w:vAlign w:val="center"/>
          </w:tcPr>
          <w:p w:rsidR="00FE54E6" w:rsidRPr="00AC5D2E" w:rsidRDefault="00FE54E6" w:rsidP="007161B8">
            <w:pPr>
              <w:spacing w:after="0" w:line="240" w:lineRule="auto"/>
              <w:jc w:val="center"/>
              <w:rPr>
                <w:b/>
                <w:sz w:val="20"/>
                <w:szCs w:val="20"/>
              </w:rPr>
            </w:pPr>
            <w:r w:rsidRPr="00AC5D2E">
              <w:rPr>
                <w:b/>
                <w:sz w:val="20"/>
                <w:szCs w:val="20"/>
              </w:rPr>
              <w:t>F Hitung</w:t>
            </w:r>
          </w:p>
        </w:tc>
        <w:tc>
          <w:tcPr>
            <w:tcW w:w="1293" w:type="dxa"/>
            <w:shd w:val="clear" w:color="auto" w:fill="auto"/>
            <w:vAlign w:val="center"/>
          </w:tcPr>
          <w:p w:rsidR="00FE54E6" w:rsidRPr="00AC5D2E" w:rsidRDefault="00FE54E6" w:rsidP="007161B8">
            <w:pPr>
              <w:spacing w:after="0" w:line="240" w:lineRule="auto"/>
              <w:jc w:val="center"/>
              <w:rPr>
                <w:b/>
                <w:sz w:val="20"/>
                <w:szCs w:val="20"/>
              </w:rPr>
            </w:pPr>
            <w:r w:rsidRPr="00AC5D2E">
              <w:rPr>
                <w:b/>
                <w:sz w:val="20"/>
                <w:szCs w:val="20"/>
              </w:rPr>
              <w:t>F Tabel 5%</w:t>
            </w:r>
          </w:p>
        </w:tc>
      </w:tr>
      <w:tr w:rsidR="00FE54E6" w:rsidRPr="00AC5D2E" w:rsidTr="007161B8">
        <w:tc>
          <w:tcPr>
            <w:tcW w:w="1343"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Kelompok</w:t>
            </w:r>
          </w:p>
        </w:tc>
        <w:tc>
          <w:tcPr>
            <w:tcW w:w="1294"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r-1</w:t>
            </w:r>
          </w:p>
        </w:tc>
        <w:tc>
          <w:tcPr>
            <w:tcW w:w="1313"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JKK</w:t>
            </w:r>
          </w:p>
        </w:tc>
        <w:tc>
          <w:tcPr>
            <w:tcW w:w="1320"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KTK</w:t>
            </w:r>
          </w:p>
        </w:tc>
        <w:tc>
          <w:tcPr>
            <w:tcW w:w="1590"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w:t>
            </w:r>
          </w:p>
        </w:tc>
        <w:tc>
          <w:tcPr>
            <w:tcW w:w="1293" w:type="dxa"/>
            <w:shd w:val="clear" w:color="auto" w:fill="auto"/>
          </w:tcPr>
          <w:p w:rsidR="00FE54E6" w:rsidRPr="00AC5D2E" w:rsidRDefault="00FE54E6" w:rsidP="007161B8">
            <w:pPr>
              <w:spacing w:after="0" w:line="240" w:lineRule="auto"/>
              <w:rPr>
                <w:sz w:val="20"/>
                <w:szCs w:val="20"/>
              </w:rPr>
            </w:pPr>
          </w:p>
        </w:tc>
      </w:tr>
      <w:tr w:rsidR="00FE54E6" w:rsidRPr="00AC5D2E" w:rsidTr="007161B8">
        <w:tc>
          <w:tcPr>
            <w:tcW w:w="1343"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Perlakuan</w:t>
            </w:r>
          </w:p>
        </w:tc>
        <w:tc>
          <w:tcPr>
            <w:tcW w:w="1294" w:type="dxa"/>
            <w:shd w:val="clear" w:color="auto" w:fill="auto"/>
            <w:vAlign w:val="center"/>
          </w:tcPr>
          <w:p w:rsidR="00FE54E6" w:rsidRPr="00AC5D2E" w:rsidRDefault="00FE54E6" w:rsidP="007161B8">
            <w:pPr>
              <w:spacing w:after="0" w:line="240" w:lineRule="auto"/>
              <w:jc w:val="center"/>
              <w:rPr>
                <w:sz w:val="20"/>
                <w:szCs w:val="20"/>
              </w:rPr>
            </w:pPr>
            <w:r w:rsidRPr="00AC5D2E">
              <w:rPr>
                <w:sz w:val="20"/>
                <w:szCs w:val="20"/>
              </w:rPr>
              <w:t>kp-1</w:t>
            </w:r>
          </w:p>
        </w:tc>
        <w:tc>
          <w:tcPr>
            <w:tcW w:w="1313"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JKP</w:t>
            </w:r>
          </w:p>
        </w:tc>
        <w:tc>
          <w:tcPr>
            <w:tcW w:w="1320"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KTP</w:t>
            </w:r>
          </w:p>
        </w:tc>
        <w:tc>
          <w:tcPr>
            <w:tcW w:w="1590"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w:t>
            </w:r>
          </w:p>
        </w:tc>
        <w:tc>
          <w:tcPr>
            <w:tcW w:w="1293" w:type="dxa"/>
            <w:shd w:val="clear" w:color="auto" w:fill="auto"/>
          </w:tcPr>
          <w:p w:rsidR="00FE54E6" w:rsidRPr="00AC5D2E" w:rsidRDefault="00FE54E6" w:rsidP="007161B8">
            <w:pPr>
              <w:spacing w:after="0" w:line="240" w:lineRule="auto"/>
              <w:rPr>
                <w:sz w:val="20"/>
                <w:szCs w:val="20"/>
              </w:rPr>
            </w:pPr>
          </w:p>
        </w:tc>
      </w:tr>
      <w:tr w:rsidR="00FE54E6" w:rsidRPr="00AC5D2E" w:rsidTr="007161B8">
        <w:tc>
          <w:tcPr>
            <w:tcW w:w="1343"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K</w:t>
            </w:r>
          </w:p>
        </w:tc>
        <w:tc>
          <w:tcPr>
            <w:tcW w:w="1294"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k-1</w:t>
            </w:r>
          </w:p>
        </w:tc>
        <w:tc>
          <w:tcPr>
            <w:tcW w:w="1313"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JK(K)</w:t>
            </w:r>
          </w:p>
        </w:tc>
        <w:tc>
          <w:tcPr>
            <w:tcW w:w="1320"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KT(K)</w:t>
            </w:r>
          </w:p>
        </w:tc>
        <w:tc>
          <w:tcPr>
            <w:tcW w:w="1590"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KT(K)/KTG</w:t>
            </w:r>
          </w:p>
        </w:tc>
        <w:tc>
          <w:tcPr>
            <w:tcW w:w="1293" w:type="dxa"/>
            <w:shd w:val="clear" w:color="auto" w:fill="auto"/>
          </w:tcPr>
          <w:p w:rsidR="00FE54E6" w:rsidRPr="00AC5D2E" w:rsidRDefault="00FE54E6" w:rsidP="007161B8">
            <w:pPr>
              <w:spacing w:after="0" w:line="240" w:lineRule="auto"/>
              <w:rPr>
                <w:sz w:val="20"/>
                <w:szCs w:val="20"/>
              </w:rPr>
            </w:pPr>
          </w:p>
        </w:tc>
      </w:tr>
      <w:tr w:rsidR="00FE54E6" w:rsidRPr="00AC5D2E" w:rsidTr="007161B8">
        <w:tc>
          <w:tcPr>
            <w:tcW w:w="1343"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P</w:t>
            </w:r>
          </w:p>
        </w:tc>
        <w:tc>
          <w:tcPr>
            <w:tcW w:w="1294"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p-1</w:t>
            </w:r>
          </w:p>
        </w:tc>
        <w:tc>
          <w:tcPr>
            <w:tcW w:w="1313"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JK(P)</w:t>
            </w:r>
          </w:p>
        </w:tc>
        <w:tc>
          <w:tcPr>
            <w:tcW w:w="1320"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KT(P)</w:t>
            </w:r>
          </w:p>
        </w:tc>
        <w:tc>
          <w:tcPr>
            <w:tcW w:w="1590"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KT(P)/KTG</w:t>
            </w:r>
          </w:p>
        </w:tc>
        <w:tc>
          <w:tcPr>
            <w:tcW w:w="1293" w:type="dxa"/>
            <w:shd w:val="clear" w:color="auto" w:fill="auto"/>
          </w:tcPr>
          <w:p w:rsidR="00FE54E6" w:rsidRPr="00AC5D2E" w:rsidRDefault="00FE54E6" w:rsidP="007161B8">
            <w:pPr>
              <w:spacing w:after="0" w:line="240" w:lineRule="auto"/>
              <w:rPr>
                <w:sz w:val="20"/>
                <w:szCs w:val="20"/>
              </w:rPr>
            </w:pPr>
          </w:p>
        </w:tc>
      </w:tr>
      <w:tr w:rsidR="00FE54E6" w:rsidRPr="00AC5D2E" w:rsidTr="007161B8">
        <w:tc>
          <w:tcPr>
            <w:tcW w:w="1343"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KP</w:t>
            </w:r>
          </w:p>
        </w:tc>
        <w:tc>
          <w:tcPr>
            <w:tcW w:w="1294"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(k-1)(p-1)</w:t>
            </w:r>
          </w:p>
        </w:tc>
        <w:tc>
          <w:tcPr>
            <w:tcW w:w="1313"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JK(KP)</w:t>
            </w:r>
          </w:p>
        </w:tc>
        <w:tc>
          <w:tcPr>
            <w:tcW w:w="1320"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KT(KP)</w:t>
            </w:r>
          </w:p>
        </w:tc>
        <w:tc>
          <w:tcPr>
            <w:tcW w:w="1590"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KT(KP)/KTG</w:t>
            </w:r>
          </w:p>
        </w:tc>
        <w:tc>
          <w:tcPr>
            <w:tcW w:w="1293" w:type="dxa"/>
            <w:shd w:val="clear" w:color="auto" w:fill="auto"/>
          </w:tcPr>
          <w:p w:rsidR="00FE54E6" w:rsidRPr="00AC5D2E" w:rsidRDefault="00FE54E6" w:rsidP="007161B8">
            <w:pPr>
              <w:spacing w:after="0" w:line="240" w:lineRule="auto"/>
              <w:rPr>
                <w:sz w:val="20"/>
                <w:szCs w:val="20"/>
              </w:rPr>
            </w:pPr>
          </w:p>
        </w:tc>
      </w:tr>
      <w:tr w:rsidR="00FE54E6" w:rsidRPr="00AC5D2E" w:rsidTr="007161B8">
        <w:tc>
          <w:tcPr>
            <w:tcW w:w="1343"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Galat</w:t>
            </w:r>
          </w:p>
        </w:tc>
        <w:tc>
          <w:tcPr>
            <w:tcW w:w="1294"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(r-1)(kp-1)</w:t>
            </w:r>
          </w:p>
        </w:tc>
        <w:tc>
          <w:tcPr>
            <w:tcW w:w="1313"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JKG</w:t>
            </w:r>
          </w:p>
        </w:tc>
        <w:tc>
          <w:tcPr>
            <w:tcW w:w="1320"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KTG</w:t>
            </w:r>
          </w:p>
        </w:tc>
        <w:tc>
          <w:tcPr>
            <w:tcW w:w="1590"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p>
        </w:tc>
        <w:tc>
          <w:tcPr>
            <w:tcW w:w="1293" w:type="dxa"/>
            <w:shd w:val="clear" w:color="auto" w:fill="auto"/>
          </w:tcPr>
          <w:p w:rsidR="00FE54E6" w:rsidRPr="00AC5D2E" w:rsidRDefault="00FE54E6" w:rsidP="007161B8">
            <w:pPr>
              <w:spacing w:after="0" w:line="240" w:lineRule="auto"/>
              <w:rPr>
                <w:sz w:val="20"/>
                <w:szCs w:val="20"/>
              </w:rPr>
            </w:pPr>
          </w:p>
        </w:tc>
      </w:tr>
      <w:tr w:rsidR="00FE54E6" w:rsidRPr="00AC5D2E" w:rsidTr="007161B8">
        <w:tc>
          <w:tcPr>
            <w:tcW w:w="1343"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Total</w:t>
            </w:r>
          </w:p>
        </w:tc>
        <w:tc>
          <w:tcPr>
            <w:tcW w:w="1294"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rkp-1</w:t>
            </w:r>
          </w:p>
        </w:tc>
        <w:tc>
          <w:tcPr>
            <w:tcW w:w="1313"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JKT</w:t>
            </w:r>
          </w:p>
        </w:tc>
        <w:tc>
          <w:tcPr>
            <w:tcW w:w="1320"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w:t>
            </w:r>
          </w:p>
        </w:tc>
        <w:tc>
          <w:tcPr>
            <w:tcW w:w="1590" w:type="dxa"/>
            <w:shd w:val="clear" w:color="auto" w:fill="auto"/>
            <w:vAlign w:val="center"/>
          </w:tcPr>
          <w:p w:rsidR="00FE54E6" w:rsidRPr="00AC5D2E" w:rsidRDefault="00FE54E6" w:rsidP="007161B8">
            <w:pPr>
              <w:pStyle w:val="ListParagraph"/>
              <w:spacing w:after="0" w:line="240" w:lineRule="auto"/>
              <w:ind w:left="0"/>
              <w:jc w:val="center"/>
              <w:rPr>
                <w:sz w:val="20"/>
                <w:szCs w:val="20"/>
              </w:rPr>
            </w:pPr>
            <w:r w:rsidRPr="00AC5D2E">
              <w:rPr>
                <w:sz w:val="20"/>
                <w:szCs w:val="20"/>
              </w:rPr>
              <w:t>-</w:t>
            </w:r>
          </w:p>
        </w:tc>
        <w:tc>
          <w:tcPr>
            <w:tcW w:w="1293" w:type="dxa"/>
            <w:shd w:val="clear" w:color="auto" w:fill="auto"/>
          </w:tcPr>
          <w:p w:rsidR="00FE54E6" w:rsidRPr="00AC5D2E" w:rsidRDefault="00FE54E6" w:rsidP="007161B8">
            <w:pPr>
              <w:spacing w:after="0" w:line="240" w:lineRule="auto"/>
              <w:rPr>
                <w:sz w:val="20"/>
                <w:szCs w:val="20"/>
              </w:rPr>
            </w:pPr>
          </w:p>
        </w:tc>
      </w:tr>
    </w:tbl>
    <w:p w:rsidR="00FE54E6" w:rsidRPr="001F18D3" w:rsidRDefault="00FE54E6" w:rsidP="00FE54E6">
      <w:pPr>
        <w:spacing w:after="0" w:line="240" w:lineRule="auto"/>
        <w:sectPr w:rsidR="00FE54E6" w:rsidRPr="001F18D3" w:rsidSect="00FE54E6">
          <w:type w:val="continuous"/>
          <w:pgSz w:w="11906" w:h="16838"/>
          <w:pgMar w:top="2268" w:right="1701" w:bottom="1701" w:left="2268" w:header="1134" w:footer="1134" w:gutter="0"/>
          <w:cols w:space="708"/>
          <w:docGrid w:linePitch="360"/>
        </w:sectPr>
      </w:pPr>
    </w:p>
    <w:p w:rsidR="00FE54E6" w:rsidRPr="001F18D3" w:rsidRDefault="00FE54E6" w:rsidP="00FE54E6">
      <w:pPr>
        <w:spacing w:after="0" w:line="240" w:lineRule="auto"/>
      </w:pPr>
      <w:r w:rsidRPr="001F18D3">
        <w:lastRenderedPageBreak/>
        <w:t xml:space="preserve">Berdasarkan perhitungan ANAVA, dapat ditentukan daerah penolakan hipotesis </w:t>
      </w:r>
      <w:proofErr w:type="gramStart"/>
      <w:r w:rsidRPr="001F18D3">
        <w:t>yaitu :</w:t>
      </w:r>
      <w:proofErr w:type="gramEnd"/>
      <w:r w:rsidRPr="001F18D3">
        <w:t xml:space="preserve"> </w:t>
      </w:r>
    </w:p>
    <w:p w:rsidR="00FE54E6" w:rsidRPr="001F18D3" w:rsidRDefault="00FE54E6" w:rsidP="00FE54E6">
      <w:pPr>
        <w:numPr>
          <w:ilvl w:val="0"/>
          <w:numId w:val="10"/>
        </w:numPr>
        <w:spacing w:after="0" w:line="240" w:lineRule="auto"/>
        <w:ind w:left="567" w:hanging="567"/>
        <w:jc w:val="both"/>
        <w:rPr>
          <w:i/>
        </w:rPr>
      </w:pPr>
      <w:r w:rsidRPr="001F18D3">
        <w:t xml:space="preserve">Ho, diterima, jika F hitung &gt; F tabel pada taraf 5% yang berarti terdapat pengaruh yang nyata atau ada pengaruh konsentrasi asap cair dan lama </w:t>
      </w:r>
      <w:proofErr w:type="gramStart"/>
      <w:r w:rsidRPr="001F18D3">
        <w:t>perendaman  terhadap</w:t>
      </w:r>
      <w:proofErr w:type="gramEnd"/>
      <w:r w:rsidRPr="001F18D3">
        <w:t xml:space="preserve"> karakteristik daging ayam. Dengan begitu dilakukan uji lanjut Duncan.</w:t>
      </w:r>
    </w:p>
    <w:p w:rsidR="00FE54E6" w:rsidRPr="001F18D3" w:rsidRDefault="00FE54E6" w:rsidP="00FE54E6">
      <w:pPr>
        <w:numPr>
          <w:ilvl w:val="0"/>
          <w:numId w:val="10"/>
        </w:numPr>
        <w:spacing w:after="0" w:line="240" w:lineRule="auto"/>
        <w:ind w:left="567" w:hanging="567"/>
        <w:jc w:val="both"/>
        <w:rPr>
          <w:i/>
        </w:rPr>
      </w:pPr>
      <w:r w:rsidRPr="001F18D3">
        <w:t xml:space="preserve">Ho, ditolak, jika F hitung ≤ F tabel pada taraf 5% yang berarti tidak terdapat pengaruh yang nyata atau tidak ada pengaruh konsentrasi asap cair dan lama </w:t>
      </w:r>
      <w:proofErr w:type="gramStart"/>
      <w:r w:rsidRPr="001F18D3">
        <w:t>perendaman  terhadap</w:t>
      </w:r>
      <w:proofErr w:type="gramEnd"/>
      <w:r w:rsidRPr="001F18D3">
        <w:t xml:space="preserve"> karakteristik daging ayam. Dengan begitu tidak perlu dilakukan uji lanjut Duncan.</w:t>
      </w:r>
    </w:p>
    <w:p w:rsidR="00FE54E6" w:rsidRPr="001F18D3" w:rsidRDefault="008D4B09" w:rsidP="00FE54E6">
      <w:pPr>
        <w:spacing w:after="0" w:line="240" w:lineRule="auto"/>
        <w:jc w:val="both"/>
        <w:rPr>
          <w:b/>
        </w:rPr>
      </w:pPr>
      <w:r w:rsidRPr="001F18D3">
        <w:rPr>
          <w:b/>
        </w:rPr>
        <w:t xml:space="preserve">2.3. </w:t>
      </w:r>
      <w:r w:rsidR="00FE54E6" w:rsidRPr="001F18D3">
        <w:rPr>
          <w:b/>
        </w:rPr>
        <w:t>Prosedur Penelitian</w:t>
      </w:r>
    </w:p>
    <w:p w:rsidR="00FE54E6" w:rsidRPr="001F18D3" w:rsidRDefault="00FE54E6" w:rsidP="00FE54E6">
      <w:pPr>
        <w:pStyle w:val="ListParagraph"/>
        <w:numPr>
          <w:ilvl w:val="0"/>
          <w:numId w:val="11"/>
        </w:numPr>
        <w:spacing w:after="0" w:line="240" w:lineRule="auto"/>
        <w:ind w:left="426"/>
        <w:jc w:val="both"/>
      </w:pPr>
      <w:r w:rsidRPr="001F18D3">
        <w:t>Persiapan bahan baku</w:t>
      </w:r>
    </w:p>
    <w:p w:rsidR="00FE54E6" w:rsidRPr="001F18D3" w:rsidRDefault="00FE54E6" w:rsidP="00FE54E6">
      <w:pPr>
        <w:pStyle w:val="ListParagraph"/>
        <w:tabs>
          <w:tab w:val="left" w:pos="567"/>
        </w:tabs>
        <w:spacing w:line="240" w:lineRule="auto"/>
        <w:ind w:left="0"/>
        <w:jc w:val="both"/>
      </w:pPr>
      <w:r w:rsidRPr="001F18D3">
        <w:tab/>
        <w:t xml:space="preserve">Daging ayam yang digunakan adalah daging ayam </w:t>
      </w:r>
      <w:proofErr w:type="gramStart"/>
      <w:r w:rsidRPr="001F18D3">
        <w:t>segar</w:t>
      </w:r>
      <w:proofErr w:type="gramEnd"/>
      <w:r w:rsidRPr="001F18D3">
        <w:t xml:space="preserve"> yang langsung diterima dari tempat pemotongan ayam, hal ini diharapkan agar daging ayam tersebut belum mendapat perlakuan pengawetan sebelumnya. </w:t>
      </w:r>
      <w:proofErr w:type="gramStart"/>
      <w:r w:rsidRPr="001F18D3">
        <w:t>Daging ayam yang diambil hanya bagian dadanya saja.</w:t>
      </w:r>
      <w:proofErr w:type="gramEnd"/>
      <w:r w:rsidRPr="001F18D3">
        <w:t xml:space="preserve"> </w:t>
      </w:r>
    </w:p>
    <w:p w:rsidR="00FE54E6" w:rsidRPr="001F18D3" w:rsidRDefault="00FE54E6" w:rsidP="00FE54E6">
      <w:pPr>
        <w:pStyle w:val="ListParagraph"/>
        <w:numPr>
          <w:ilvl w:val="0"/>
          <w:numId w:val="11"/>
        </w:numPr>
        <w:spacing w:after="0" w:line="240" w:lineRule="auto"/>
        <w:ind w:left="426"/>
        <w:jc w:val="both"/>
      </w:pPr>
      <w:r w:rsidRPr="001F18D3">
        <w:t xml:space="preserve">Pencucian </w:t>
      </w:r>
    </w:p>
    <w:p w:rsidR="00FE54E6" w:rsidRPr="001F18D3" w:rsidRDefault="00FE54E6" w:rsidP="001F18D3">
      <w:pPr>
        <w:pStyle w:val="ListParagraph"/>
        <w:tabs>
          <w:tab w:val="left" w:pos="567"/>
        </w:tabs>
        <w:spacing w:after="0" w:line="240" w:lineRule="auto"/>
        <w:ind w:left="0"/>
        <w:jc w:val="both"/>
      </w:pPr>
      <w:r w:rsidRPr="001F18D3">
        <w:tab/>
      </w:r>
      <w:proofErr w:type="gramStart"/>
      <w:r w:rsidRPr="001F18D3">
        <w:t xml:space="preserve">Pencucian dilakukan dengan tujuan untuk membersihkan atau </w:t>
      </w:r>
      <w:r w:rsidRPr="001F18D3">
        <w:lastRenderedPageBreak/>
        <w:t>menghilangkan kontaminan-kontaminan yang menempel pada daging ayam.</w:t>
      </w:r>
      <w:proofErr w:type="gramEnd"/>
      <w:r w:rsidRPr="001F18D3">
        <w:t xml:space="preserve"> Pencucian daging ayam menggunakan air bersih yang mengalir langsung dari kran agar proses pencucian lebih maksimal, dan air sisa pencucian langsung terbuang. </w:t>
      </w:r>
      <w:proofErr w:type="gramStart"/>
      <w:r w:rsidRPr="001F18D3">
        <w:t>Daging ayam yang telah dicuci disimpan dalam baskom kecil.</w:t>
      </w:r>
      <w:proofErr w:type="gramEnd"/>
      <w:r w:rsidRPr="001F18D3">
        <w:t xml:space="preserve"> </w:t>
      </w:r>
    </w:p>
    <w:p w:rsidR="00FE54E6" w:rsidRPr="001F18D3" w:rsidRDefault="001F18D3" w:rsidP="001F18D3">
      <w:pPr>
        <w:spacing w:after="0" w:line="240" w:lineRule="auto"/>
        <w:jc w:val="both"/>
      </w:pPr>
      <w:r>
        <w:t xml:space="preserve">3. </w:t>
      </w:r>
      <w:r w:rsidR="00FE54E6" w:rsidRPr="001F18D3">
        <w:t xml:space="preserve">Pemotongan </w:t>
      </w:r>
    </w:p>
    <w:p w:rsidR="00FE54E6" w:rsidRPr="001F18D3" w:rsidRDefault="00FE54E6" w:rsidP="00FE54E6">
      <w:pPr>
        <w:pStyle w:val="ListParagraph"/>
        <w:tabs>
          <w:tab w:val="left" w:pos="567"/>
        </w:tabs>
        <w:spacing w:line="240" w:lineRule="auto"/>
        <w:ind w:left="0"/>
        <w:jc w:val="both"/>
      </w:pPr>
      <w:r w:rsidRPr="001F18D3">
        <w:tab/>
        <w:t xml:space="preserve">Daging ayam yang telah dibersihkan kemudian dipotong untuk mengecilkan ukuran dan memudahkan dalam proses perendaman. </w:t>
      </w:r>
      <w:proofErr w:type="gramStart"/>
      <w:r w:rsidRPr="001F18D3">
        <w:t>Pemotongan daging ayam menggunakan pisau.</w:t>
      </w:r>
      <w:proofErr w:type="gramEnd"/>
      <w:r w:rsidRPr="001F18D3">
        <w:t xml:space="preserve"> </w:t>
      </w:r>
      <w:proofErr w:type="gramStart"/>
      <w:r w:rsidRPr="001F18D3">
        <w:t>Daging ayam bagian dada di potong menjadi beberapa bagian sesuai kebutuhan dalam penelitian.</w:t>
      </w:r>
      <w:proofErr w:type="gramEnd"/>
      <w:r w:rsidRPr="001F18D3">
        <w:t xml:space="preserve"> </w:t>
      </w:r>
    </w:p>
    <w:p w:rsidR="00FE54E6" w:rsidRPr="001F18D3" w:rsidRDefault="00FE54E6" w:rsidP="00D45495">
      <w:pPr>
        <w:pStyle w:val="ListParagraph"/>
        <w:numPr>
          <w:ilvl w:val="0"/>
          <w:numId w:val="11"/>
        </w:numPr>
        <w:spacing w:after="0" w:line="240" w:lineRule="auto"/>
        <w:ind w:left="426"/>
        <w:jc w:val="both"/>
      </w:pPr>
      <w:r w:rsidRPr="001F18D3">
        <w:t xml:space="preserve">Penimbangan </w:t>
      </w:r>
    </w:p>
    <w:p w:rsidR="00FE54E6" w:rsidRPr="001F18D3" w:rsidRDefault="00FE54E6" w:rsidP="00FE54E6">
      <w:pPr>
        <w:pStyle w:val="ListParagraph"/>
        <w:spacing w:line="240" w:lineRule="auto"/>
        <w:ind w:left="0" w:firstLine="567"/>
        <w:jc w:val="both"/>
      </w:pPr>
      <w:proofErr w:type="gramStart"/>
      <w:r w:rsidRPr="001F18D3">
        <w:t>Daging ayam ditimbang sesuai dengan berat yang diinginkan.</w:t>
      </w:r>
      <w:proofErr w:type="gramEnd"/>
      <w:r w:rsidRPr="001F18D3">
        <w:t xml:space="preserve"> Tujuan dari penimbangan adalah untuk menyeragamkan berat daging ayam yang </w:t>
      </w:r>
      <w:proofErr w:type="gramStart"/>
      <w:r w:rsidRPr="001F18D3">
        <w:t>akan</w:t>
      </w:r>
      <w:proofErr w:type="gramEnd"/>
      <w:r w:rsidRPr="001F18D3">
        <w:t xml:space="preserve"> digunakan dalam penelitian. </w:t>
      </w:r>
      <w:proofErr w:type="gramStart"/>
      <w:r w:rsidRPr="001F18D3">
        <w:t>Penimbangan dilakukan dengan menggunakan timbangan digital.</w:t>
      </w:r>
      <w:proofErr w:type="gramEnd"/>
    </w:p>
    <w:p w:rsidR="00FE54E6" w:rsidRPr="001F18D3" w:rsidRDefault="00FE54E6" w:rsidP="00D45495">
      <w:pPr>
        <w:pStyle w:val="ListParagraph"/>
        <w:numPr>
          <w:ilvl w:val="0"/>
          <w:numId w:val="11"/>
        </w:numPr>
        <w:spacing w:after="0" w:line="240" w:lineRule="auto"/>
        <w:ind w:left="426"/>
        <w:jc w:val="both"/>
      </w:pPr>
      <w:r w:rsidRPr="001F18D3">
        <w:t xml:space="preserve">Perendaman </w:t>
      </w:r>
    </w:p>
    <w:p w:rsidR="00FE54E6" w:rsidRPr="001F18D3" w:rsidRDefault="00FE54E6" w:rsidP="001F18D3">
      <w:pPr>
        <w:pStyle w:val="ListParagraph"/>
        <w:tabs>
          <w:tab w:val="left" w:pos="567"/>
        </w:tabs>
        <w:spacing w:after="0" w:line="240" w:lineRule="auto"/>
        <w:ind w:left="0"/>
        <w:jc w:val="both"/>
      </w:pPr>
      <w:r w:rsidRPr="001F18D3">
        <w:tab/>
      </w:r>
      <w:proofErr w:type="gramStart"/>
      <w:r w:rsidRPr="001F18D3">
        <w:t>Daging ayam yang telah dipotong kemudian dilakukan perendaman.</w:t>
      </w:r>
      <w:proofErr w:type="gramEnd"/>
      <w:r w:rsidRPr="001F18D3">
        <w:t xml:space="preserve"> Lama </w:t>
      </w:r>
      <w:proofErr w:type="gramStart"/>
      <w:r w:rsidRPr="001F18D3">
        <w:t>perendaman</w:t>
      </w:r>
      <w:proofErr w:type="gramEnd"/>
      <w:r w:rsidRPr="001F18D3">
        <w:t xml:space="preserve"> dibedakan menjadi tiga yaitu selama 15 menit, 30 menit, dan 45 menit. Tujuan perendaman adalah agar </w:t>
      </w:r>
      <w:proofErr w:type="gramStart"/>
      <w:r w:rsidRPr="001F18D3">
        <w:t>asap</w:t>
      </w:r>
      <w:proofErr w:type="gramEnd"/>
      <w:r w:rsidRPr="001F18D3">
        <w:t xml:space="preserve"> cair meresap ke dalam daging ayam. </w:t>
      </w:r>
      <w:proofErr w:type="gramStart"/>
      <w:r w:rsidRPr="001F18D3">
        <w:lastRenderedPageBreak/>
        <w:t>Perendaman daging ayam dilakukan dalam sebuah baskom.</w:t>
      </w:r>
      <w:proofErr w:type="gramEnd"/>
      <w:r w:rsidRPr="001F18D3">
        <w:t xml:space="preserve"> Konsentrasi asap cair yang digunakan yaitu konsentrasi yang terpilih dari penelitian pendahuluan, konsentrasi asap cair yang terpilih yaitu 12</w:t>
      </w:r>
      <w:proofErr w:type="gramStart"/>
      <w:r w:rsidRPr="001F18D3">
        <w:t>,5</w:t>
      </w:r>
      <w:proofErr w:type="gramEnd"/>
      <w:r w:rsidRPr="001F18D3">
        <w:t xml:space="preserve">%, 15%, dan 17,5%. </w:t>
      </w:r>
    </w:p>
    <w:p w:rsidR="00FE54E6" w:rsidRPr="001F18D3" w:rsidRDefault="001F18D3" w:rsidP="001F18D3">
      <w:pPr>
        <w:spacing w:after="0" w:line="240" w:lineRule="auto"/>
        <w:jc w:val="both"/>
      </w:pPr>
      <w:r>
        <w:t xml:space="preserve">6. </w:t>
      </w:r>
      <w:r w:rsidR="00FE54E6" w:rsidRPr="001F18D3">
        <w:t xml:space="preserve">Penirisan </w:t>
      </w:r>
    </w:p>
    <w:p w:rsidR="001F18D3" w:rsidRDefault="00FE54E6" w:rsidP="00D45495">
      <w:pPr>
        <w:pStyle w:val="ListParagraph"/>
        <w:tabs>
          <w:tab w:val="left" w:pos="567"/>
        </w:tabs>
        <w:spacing w:line="240" w:lineRule="auto"/>
        <w:ind w:left="0"/>
        <w:jc w:val="both"/>
      </w:pPr>
      <w:r w:rsidRPr="001F18D3">
        <w:tab/>
        <w:t xml:space="preserve">Daging ayam selanjutnya ditiriskan selama 5 menit pada suhu ruang dengan tujuan agar </w:t>
      </w:r>
      <w:proofErr w:type="gramStart"/>
      <w:r w:rsidRPr="001F18D3">
        <w:t>asap</w:t>
      </w:r>
      <w:proofErr w:type="gramEnd"/>
      <w:r w:rsidRPr="001F18D3">
        <w:t xml:space="preserve"> cair pada daging ayam tidak menetes dan berceceran. </w:t>
      </w:r>
    </w:p>
    <w:p w:rsidR="00FE54E6" w:rsidRPr="001F18D3" w:rsidRDefault="001F18D3" w:rsidP="00D45495">
      <w:pPr>
        <w:pStyle w:val="ListParagraph"/>
        <w:tabs>
          <w:tab w:val="left" w:pos="567"/>
        </w:tabs>
        <w:spacing w:line="240" w:lineRule="auto"/>
        <w:ind w:left="0"/>
        <w:jc w:val="both"/>
      </w:pPr>
      <w:r>
        <w:t xml:space="preserve">7. </w:t>
      </w:r>
      <w:r w:rsidR="00FE54E6" w:rsidRPr="001F18D3">
        <w:t>Analisa</w:t>
      </w:r>
    </w:p>
    <w:p w:rsidR="00FE54E6" w:rsidRPr="001F18D3" w:rsidRDefault="00FE54E6" w:rsidP="00D45495">
      <w:pPr>
        <w:pStyle w:val="ListParagraph"/>
        <w:tabs>
          <w:tab w:val="left" w:pos="567"/>
        </w:tabs>
        <w:spacing w:after="0" w:line="240" w:lineRule="auto"/>
        <w:ind w:left="0"/>
        <w:jc w:val="both"/>
      </w:pPr>
      <w:r w:rsidRPr="001F18D3">
        <w:tab/>
        <w:t xml:space="preserve">Daging ayam yang direndam dengan konsentrasi </w:t>
      </w:r>
      <w:proofErr w:type="gramStart"/>
      <w:r w:rsidRPr="001F18D3">
        <w:t>asap</w:t>
      </w:r>
      <w:proofErr w:type="gramEnd"/>
      <w:r w:rsidRPr="001F18D3">
        <w:t xml:space="preserve"> cair dan lama perendaman yang berbeda-beda </w:t>
      </w:r>
      <w:r w:rsidRPr="001F18D3">
        <w:lastRenderedPageBreak/>
        <w:t xml:space="preserve">dilakukan pengujian terhadap kadar air, TPC, </w:t>
      </w:r>
      <w:r w:rsidR="00AC5D2E">
        <w:t>pH</w:t>
      </w:r>
      <w:r w:rsidRPr="001F18D3">
        <w:t>, dan pengujian organoleptik.</w:t>
      </w:r>
    </w:p>
    <w:p w:rsidR="00FE54E6" w:rsidRPr="001F18D3" w:rsidRDefault="008D4B09" w:rsidP="00D45495">
      <w:pPr>
        <w:spacing w:after="0" w:line="240" w:lineRule="auto"/>
        <w:jc w:val="both"/>
        <w:rPr>
          <w:b/>
        </w:rPr>
      </w:pPr>
      <w:r w:rsidRPr="001F18D3">
        <w:rPr>
          <w:b/>
        </w:rPr>
        <w:t xml:space="preserve">III </w:t>
      </w:r>
      <w:r w:rsidR="00FE54E6" w:rsidRPr="001F18D3">
        <w:rPr>
          <w:b/>
        </w:rPr>
        <w:t>HASIL DAN PEMBAHASAN</w:t>
      </w:r>
    </w:p>
    <w:p w:rsidR="00FE54E6" w:rsidRPr="001F18D3" w:rsidRDefault="008D4B09" w:rsidP="00D45495">
      <w:pPr>
        <w:spacing w:after="0" w:line="240" w:lineRule="auto"/>
        <w:jc w:val="both"/>
        <w:rPr>
          <w:b/>
        </w:rPr>
      </w:pPr>
      <w:r w:rsidRPr="001F18D3">
        <w:rPr>
          <w:b/>
        </w:rPr>
        <w:t xml:space="preserve">3.1. </w:t>
      </w:r>
      <w:r w:rsidR="00FE54E6" w:rsidRPr="001F18D3">
        <w:rPr>
          <w:b/>
        </w:rPr>
        <w:t>Penelitian Pendahulan</w:t>
      </w:r>
    </w:p>
    <w:p w:rsidR="00FE54E6" w:rsidRPr="001F18D3" w:rsidRDefault="00FE54E6" w:rsidP="00D45495">
      <w:pPr>
        <w:spacing w:after="0" w:line="240" w:lineRule="auto"/>
        <w:ind w:firstLine="567"/>
        <w:jc w:val="both"/>
      </w:pPr>
      <w:proofErr w:type="gramStart"/>
      <w:r w:rsidRPr="001F18D3">
        <w:t>Penelitian pendahuluan diuji secara organoleptik dengan menggunakan uji hedonik atau uji kesukaan.</w:t>
      </w:r>
      <w:proofErr w:type="gramEnd"/>
      <w:r w:rsidRPr="001F18D3">
        <w:t xml:space="preserve"> Panelis diminta untuk memberikan tingkat kesukaan terhadap aroma, warna, dan rasa daging ayam dengan konsentrasi </w:t>
      </w:r>
      <w:proofErr w:type="gramStart"/>
      <w:r w:rsidRPr="001F18D3">
        <w:t>asap</w:t>
      </w:r>
      <w:proofErr w:type="gramEnd"/>
      <w:r w:rsidRPr="001F18D3">
        <w:t xml:space="preserve"> cair yang berbeda-beda yaitu 5%, 10%, dan 15%. </w:t>
      </w:r>
      <w:proofErr w:type="gramStart"/>
      <w:r w:rsidRPr="001F18D3">
        <w:t>Penilaian dilakukan terhadap 30 orang panelis.</w:t>
      </w:r>
      <w:proofErr w:type="gramEnd"/>
      <w:r w:rsidRPr="001F18D3">
        <w:t xml:space="preserve"> </w:t>
      </w:r>
      <w:proofErr w:type="gramStart"/>
      <w:r w:rsidRPr="001F18D3">
        <w:t>Hasil uji organoleptik dapat dilihat pada Tabel 10.</w:t>
      </w:r>
      <w:proofErr w:type="gramEnd"/>
      <w:r w:rsidRPr="001F18D3">
        <w:t xml:space="preserve"> </w:t>
      </w:r>
    </w:p>
    <w:p w:rsidR="00FE54E6" w:rsidRPr="001F18D3" w:rsidRDefault="00FE54E6" w:rsidP="00FE54E6">
      <w:pPr>
        <w:spacing w:after="0" w:line="240" w:lineRule="auto"/>
        <w:ind w:firstLine="567"/>
        <w:jc w:val="center"/>
        <w:sectPr w:rsidR="00FE54E6" w:rsidRPr="001F18D3" w:rsidSect="00FE54E6">
          <w:type w:val="continuous"/>
          <w:pgSz w:w="11906" w:h="16838"/>
          <w:pgMar w:top="2268" w:right="1701" w:bottom="1701" w:left="2268" w:header="1134" w:footer="1134" w:gutter="0"/>
          <w:cols w:num="2" w:space="708"/>
          <w:docGrid w:linePitch="360"/>
        </w:sectPr>
      </w:pPr>
    </w:p>
    <w:p w:rsidR="00FE54E6" w:rsidRPr="001F18D3" w:rsidRDefault="00FE54E6" w:rsidP="00FE54E6">
      <w:pPr>
        <w:spacing w:after="0" w:line="240" w:lineRule="auto"/>
        <w:ind w:firstLine="567"/>
        <w:jc w:val="center"/>
      </w:pPr>
      <w:proofErr w:type="gramStart"/>
      <w:r w:rsidRPr="001F18D3">
        <w:lastRenderedPageBreak/>
        <w:t>Tabel 10.</w:t>
      </w:r>
      <w:proofErr w:type="gramEnd"/>
      <w:r w:rsidRPr="001F18D3">
        <w:t xml:space="preserve"> Hasil Uji Hedonik Terhadap Aroma, Warna, dan Rasa Daging Ayam </w:t>
      </w:r>
    </w:p>
    <w:tbl>
      <w:tblPr>
        <w:tblStyle w:val="TableGrid"/>
        <w:tblW w:w="0" w:type="auto"/>
        <w:tblLook w:val="04A0" w:firstRow="1" w:lastRow="0" w:firstColumn="1" w:lastColumn="0" w:noHBand="0" w:noVBand="1"/>
      </w:tblPr>
      <w:tblGrid>
        <w:gridCol w:w="1835"/>
        <w:gridCol w:w="1653"/>
        <w:gridCol w:w="1642"/>
        <w:gridCol w:w="1576"/>
        <w:gridCol w:w="1447"/>
      </w:tblGrid>
      <w:tr w:rsidR="00FE54E6" w:rsidRPr="001F18D3" w:rsidTr="007161B8">
        <w:tc>
          <w:tcPr>
            <w:tcW w:w="1835" w:type="dxa"/>
            <w:vMerge w:val="restart"/>
            <w:vAlign w:val="center"/>
          </w:tcPr>
          <w:p w:rsidR="00FE54E6" w:rsidRPr="001F18D3" w:rsidRDefault="00FE54E6" w:rsidP="007161B8">
            <w:pPr>
              <w:jc w:val="center"/>
            </w:pPr>
            <w:r w:rsidRPr="001F18D3">
              <w:t>Konsentrasi</w:t>
            </w:r>
          </w:p>
        </w:tc>
        <w:tc>
          <w:tcPr>
            <w:tcW w:w="4871" w:type="dxa"/>
            <w:gridSpan w:val="3"/>
            <w:vAlign w:val="center"/>
          </w:tcPr>
          <w:p w:rsidR="00FE54E6" w:rsidRPr="001F18D3" w:rsidRDefault="00FE54E6" w:rsidP="007161B8">
            <w:pPr>
              <w:jc w:val="center"/>
            </w:pPr>
            <w:r w:rsidRPr="001F18D3">
              <w:t>Rata-Rata</w:t>
            </w:r>
          </w:p>
        </w:tc>
        <w:tc>
          <w:tcPr>
            <w:tcW w:w="1447" w:type="dxa"/>
            <w:vMerge w:val="restart"/>
          </w:tcPr>
          <w:p w:rsidR="00FE54E6" w:rsidRPr="001F18D3" w:rsidRDefault="00FE54E6" w:rsidP="007161B8">
            <w:pPr>
              <w:jc w:val="center"/>
            </w:pPr>
            <w:r w:rsidRPr="001F18D3">
              <w:t xml:space="preserve">Skor </w:t>
            </w:r>
          </w:p>
        </w:tc>
      </w:tr>
      <w:tr w:rsidR="00FE54E6" w:rsidRPr="001F18D3" w:rsidTr="007161B8">
        <w:tc>
          <w:tcPr>
            <w:tcW w:w="1835" w:type="dxa"/>
            <w:vMerge/>
            <w:vAlign w:val="center"/>
          </w:tcPr>
          <w:p w:rsidR="00FE54E6" w:rsidRPr="001F18D3" w:rsidRDefault="00FE54E6" w:rsidP="007161B8">
            <w:pPr>
              <w:jc w:val="center"/>
            </w:pPr>
          </w:p>
        </w:tc>
        <w:tc>
          <w:tcPr>
            <w:tcW w:w="1653" w:type="dxa"/>
            <w:vAlign w:val="center"/>
          </w:tcPr>
          <w:p w:rsidR="00FE54E6" w:rsidRPr="001F18D3" w:rsidRDefault="00FE54E6" w:rsidP="007161B8">
            <w:pPr>
              <w:jc w:val="center"/>
            </w:pPr>
            <w:r w:rsidRPr="001F18D3">
              <w:t>Aroma</w:t>
            </w:r>
          </w:p>
        </w:tc>
        <w:tc>
          <w:tcPr>
            <w:tcW w:w="1642" w:type="dxa"/>
            <w:vAlign w:val="center"/>
          </w:tcPr>
          <w:p w:rsidR="00FE54E6" w:rsidRPr="001F18D3" w:rsidRDefault="00FE54E6" w:rsidP="007161B8">
            <w:pPr>
              <w:jc w:val="center"/>
            </w:pPr>
            <w:r w:rsidRPr="001F18D3">
              <w:t>Warna</w:t>
            </w:r>
          </w:p>
        </w:tc>
        <w:tc>
          <w:tcPr>
            <w:tcW w:w="1576" w:type="dxa"/>
            <w:vAlign w:val="center"/>
          </w:tcPr>
          <w:p w:rsidR="00FE54E6" w:rsidRPr="001F18D3" w:rsidRDefault="00FE54E6" w:rsidP="007161B8">
            <w:pPr>
              <w:jc w:val="center"/>
            </w:pPr>
            <w:r w:rsidRPr="001F18D3">
              <w:t>Rasa</w:t>
            </w:r>
          </w:p>
        </w:tc>
        <w:tc>
          <w:tcPr>
            <w:tcW w:w="1447" w:type="dxa"/>
            <w:vMerge/>
          </w:tcPr>
          <w:p w:rsidR="00FE54E6" w:rsidRPr="001F18D3" w:rsidRDefault="00FE54E6" w:rsidP="007161B8">
            <w:pPr>
              <w:jc w:val="center"/>
            </w:pPr>
          </w:p>
        </w:tc>
      </w:tr>
      <w:tr w:rsidR="00FE54E6" w:rsidRPr="001F18D3" w:rsidTr="007161B8">
        <w:tc>
          <w:tcPr>
            <w:tcW w:w="1835" w:type="dxa"/>
            <w:vAlign w:val="center"/>
          </w:tcPr>
          <w:p w:rsidR="00FE54E6" w:rsidRPr="001F18D3" w:rsidRDefault="00FE54E6" w:rsidP="007161B8">
            <w:pPr>
              <w:jc w:val="center"/>
            </w:pPr>
            <w:r w:rsidRPr="001F18D3">
              <w:t>5%</w:t>
            </w:r>
          </w:p>
        </w:tc>
        <w:tc>
          <w:tcPr>
            <w:tcW w:w="1653" w:type="dxa"/>
            <w:vAlign w:val="center"/>
          </w:tcPr>
          <w:p w:rsidR="00FE54E6" w:rsidRPr="001F18D3" w:rsidRDefault="00FE54E6" w:rsidP="007161B8">
            <w:pPr>
              <w:jc w:val="center"/>
            </w:pPr>
            <w:r w:rsidRPr="001F18D3">
              <w:t>4.23 a</w:t>
            </w:r>
          </w:p>
        </w:tc>
        <w:tc>
          <w:tcPr>
            <w:tcW w:w="1642" w:type="dxa"/>
            <w:vAlign w:val="center"/>
          </w:tcPr>
          <w:p w:rsidR="00FE54E6" w:rsidRPr="001F18D3" w:rsidRDefault="00FE54E6" w:rsidP="007161B8">
            <w:pPr>
              <w:jc w:val="center"/>
            </w:pPr>
            <w:r w:rsidRPr="001F18D3">
              <w:t>2.73 a</w:t>
            </w:r>
          </w:p>
        </w:tc>
        <w:tc>
          <w:tcPr>
            <w:tcW w:w="1576" w:type="dxa"/>
            <w:vAlign w:val="center"/>
          </w:tcPr>
          <w:p w:rsidR="00FE54E6" w:rsidRPr="001F18D3" w:rsidRDefault="00FE54E6" w:rsidP="007161B8">
            <w:pPr>
              <w:jc w:val="center"/>
            </w:pPr>
            <w:r w:rsidRPr="001F18D3">
              <w:t>3.67 a</w:t>
            </w:r>
          </w:p>
        </w:tc>
        <w:tc>
          <w:tcPr>
            <w:tcW w:w="1447" w:type="dxa"/>
          </w:tcPr>
          <w:p w:rsidR="00FE54E6" w:rsidRPr="001F18D3" w:rsidRDefault="00FE54E6" w:rsidP="007161B8">
            <w:pPr>
              <w:jc w:val="center"/>
            </w:pPr>
            <w:r w:rsidRPr="001F18D3">
              <w:t>10.63</w:t>
            </w:r>
          </w:p>
        </w:tc>
      </w:tr>
      <w:tr w:rsidR="00FE54E6" w:rsidRPr="001F18D3" w:rsidTr="007161B8">
        <w:tc>
          <w:tcPr>
            <w:tcW w:w="1835" w:type="dxa"/>
            <w:vAlign w:val="center"/>
          </w:tcPr>
          <w:p w:rsidR="00FE54E6" w:rsidRPr="001F18D3" w:rsidRDefault="00FE54E6" w:rsidP="007161B8">
            <w:pPr>
              <w:jc w:val="center"/>
            </w:pPr>
            <w:r w:rsidRPr="001F18D3">
              <w:t>10%</w:t>
            </w:r>
          </w:p>
        </w:tc>
        <w:tc>
          <w:tcPr>
            <w:tcW w:w="1653" w:type="dxa"/>
            <w:vAlign w:val="center"/>
          </w:tcPr>
          <w:p w:rsidR="00FE54E6" w:rsidRPr="001F18D3" w:rsidRDefault="00FE54E6" w:rsidP="007161B8">
            <w:pPr>
              <w:jc w:val="center"/>
            </w:pPr>
            <w:r w:rsidRPr="001F18D3">
              <w:t>4.30 a</w:t>
            </w:r>
          </w:p>
        </w:tc>
        <w:tc>
          <w:tcPr>
            <w:tcW w:w="1642" w:type="dxa"/>
            <w:vAlign w:val="center"/>
          </w:tcPr>
          <w:p w:rsidR="00FE54E6" w:rsidRPr="001F18D3" w:rsidRDefault="00FE54E6" w:rsidP="007161B8">
            <w:pPr>
              <w:jc w:val="center"/>
            </w:pPr>
            <w:r w:rsidRPr="001F18D3">
              <w:t>2.73 a</w:t>
            </w:r>
          </w:p>
        </w:tc>
        <w:tc>
          <w:tcPr>
            <w:tcW w:w="1576" w:type="dxa"/>
            <w:vAlign w:val="center"/>
          </w:tcPr>
          <w:p w:rsidR="00FE54E6" w:rsidRPr="001F18D3" w:rsidRDefault="00FE54E6" w:rsidP="007161B8">
            <w:pPr>
              <w:jc w:val="center"/>
            </w:pPr>
            <w:r w:rsidRPr="001F18D3">
              <w:t>3.57 a</w:t>
            </w:r>
          </w:p>
        </w:tc>
        <w:tc>
          <w:tcPr>
            <w:tcW w:w="1447" w:type="dxa"/>
          </w:tcPr>
          <w:p w:rsidR="00FE54E6" w:rsidRPr="001F18D3" w:rsidRDefault="00FE54E6" w:rsidP="007161B8">
            <w:pPr>
              <w:jc w:val="center"/>
            </w:pPr>
            <w:r w:rsidRPr="001F18D3">
              <w:t>10.60</w:t>
            </w:r>
          </w:p>
        </w:tc>
      </w:tr>
      <w:tr w:rsidR="00FE54E6" w:rsidRPr="001F18D3" w:rsidTr="007161B8">
        <w:tc>
          <w:tcPr>
            <w:tcW w:w="1835" w:type="dxa"/>
            <w:vAlign w:val="center"/>
          </w:tcPr>
          <w:p w:rsidR="00FE54E6" w:rsidRPr="001F18D3" w:rsidRDefault="00FE54E6" w:rsidP="007161B8">
            <w:pPr>
              <w:jc w:val="center"/>
            </w:pPr>
            <w:r w:rsidRPr="001F18D3">
              <w:t>15%</w:t>
            </w:r>
          </w:p>
        </w:tc>
        <w:tc>
          <w:tcPr>
            <w:tcW w:w="1653" w:type="dxa"/>
            <w:vAlign w:val="center"/>
          </w:tcPr>
          <w:p w:rsidR="00FE54E6" w:rsidRPr="001F18D3" w:rsidRDefault="00FE54E6" w:rsidP="007161B8">
            <w:pPr>
              <w:jc w:val="center"/>
            </w:pPr>
            <w:r w:rsidRPr="001F18D3">
              <w:t>4.60 a</w:t>
            </w:r>
          </w:p>
        </w:tc>
        <w:tc>
          <w:tcPr>
            <w:tcW w:w="1642" w:type="dxa"/>
            <w:vAlign w:val="center"/>
          </w:tcPr>
          <w:p w:rsidR="00FE54E6" w:rsidRPr="001F18D3" w:rsidRDefault="00FE54E6" w:rsidP="007161B8">
            <w:pPr>
              <w:jc w:val="center"/>
            </w:pPr>
            <w:r w:rsidRPr="001F18D3">
              <w:t>2.83 a</w:t>
            </w:r>
          </w:p>
        </w:tc>
        <w:tc>
          <w:tcPr>
            <w:tcW w:w="1576" w:type="dxa"/>
            <w:vAlign w:val="center"/>
          </w:tcPr>
          <w:p w:rsidR="00FE54E6" w:rsidRPr="001F18D3" w:rsidRDefault="00FE54E6" w:rsidP="007161B8">
            <w:pPr>
              <w:jc w:val="center"/>
            </w:pPr>
            <w:r w:rsidRPr="001F18D3">
              <w:t>3.90 a</w:t>
            </w:r>
          </w:p>
        </w:tc>
        <w:tc>
          <w:tcPr>
            <w:tcW w:w="1447" w:type="dxa"/>
          </w:tcPr>
          <w:p w:rsidR="00FE54E6" w:rsidRPr="001F18D3" w:rsidRDefault="00FE54E6" w:rsidP="007161B8">
            <w:pPr>
              <w:jc w:val="center"/>
            </w:pPr>
            <w:r w:rsidRPr="001F18D3">
              <w:t>11.33</w:t>
            </w:r>
          </w:p>
        </w:tc>
      </w:tr>
    </w:tbl>
    <w:p w:rsidR="007161B8" w:rsidRPr="001F18D3" w:rsidRDefault="007161B8" w:rsidP="007161B8">
      <w:pPr>
        <w:spacing w:after="0" w:line="240" w:lineRule="auto"/>
        <w:jc w:val="both"/>
        <w:sectPr w:rsidR="007161B8" w:rsidRPr="001F18D3" w:rsidSect="00FE54E6">
          <w:type w:val="continuous"/>
          <w:pgSz w:w="11906" w:h="16838"/>
          <w:pgMar w:top="2268" w:right="1701" w:bottom="1701" w:left="2268" w:header="1134" w:footer="1134" w:gutter="0"/>
          <w:cols w:space="708"/>
          <w:docGrid w:linePitch="360"/>
        </w:sectPr>
      </w:pPr>
    </w:p>
    <w:p w:rsidR="002A441B" w:rsidRPr="001F18D3" w:rsidRDefault="007161B8" w:rsidP="00167F42">
      <w:pPr>
        <w:spacing w:after="0" w:line="240" w:lineRule="auto"/>
        <w:ind w:firstLine="720"/>
        <w:jc w:val="both"/>
      </w:pPr>
      <w:r w:rsidRPr="001F18D3">
        <w:lastRenderedPageBreak/>
        <w:t xml:space="preserve">Berdasarkan hasil uji hedonik terhadap daging ayam yang direndam dalam </w:t>
      </w:r>
      <w:proofErr w:type="gramStart"/>
      <w:r w:rsidRPr="001F18D3">
        <w:t>asap</w:t>
      </w:r>
      <w:proofErr w:type="gramEnd"/>
      <w:r w:rsidRPr="001F18D3">
        <w:t xml:space="preserve"> cair dengan konsentrasi yang berbeda-beda menunjukan hasil yang tidak berpengaruh nyata pada </w:t>
      </w:r>
    </w:p>
    <w:p w:rsidR="00FE54E6" w:rsidRPr="001F18D3" w:rsidRDefault="007161B8" w:rsidP="002A441B">
      <w:pPr>
        <w:spacing w:after="0" w:line="240" w:lineRule="auto"/>
        <w:jc w:val="both"/>
      </w:pPr>
      <w:proofErr w:type="gramStart"/>
      <w:r w:rsidRPr="001F18D3">
        <w:t>setiap</w:t>
      </w:r>
      <w:proofErr w:type="gramEnd"/>
      <w:r w:rsidRPr="001F18D3">
        <w:t xml:space="preserve"> atribut baik aroma, w</w:t>
      </w:r>
      <w:r w:rsidR="00EA7242" w:rsidRPr="001F18D3">
        <w:t xml:space="preserve">arna, maupun rasa daging ayam. </w:t>
      </w:r>
    </w:p>
    <w:p w:rsidR="00167F42" w:rsidRPr="001F18D3" w:rsidRDefault="007161B8" w:rsidP="00167F42">
      <w:pPr>
        <w:spacing w:after="0" w:line="240" w:lineRule="auto"/>
        <w:ind w:left="-11" w:firstLine="731"/>
        <w:jc w:val="both"/>
      </w:pPr>
      <w:r w:rsidRPr="001F18D3">
        <w:rPr>
          <w:szCs w:val="24"/>
        </w:rPr>
        <w:t xml:space="preserve">Hasil penelitian pendahuluan yang terpilih adalah konsentrasi </w:t>
      </w:r>
      <w:proofErr w:type="gramStart"/>
      <w:r w:rsidRPr="001F18D3">
        <w:rPr>
          <w:szCs w:val="24"/>
        </w:rPr>
        <w:t>asap</w:t>
      </w:r>
      <w:proofErr w:type="gramEnd"/>
      <w:r w:rsidRPr="001F18D3">
        <w:rPr>
          <w:szCs w:val="24"/>
        </w:rPr>
        <w:t xml:space="preserve"> cair 15%. Konsentrasi asap cair 15% merup</w:t>
      </w:r>
      <w:r w:rsidR="00EA7242" w:rsidRPr="001F18D3">
        <w:rPr>
          <w:szCs w:val="24"/>
        </w:rPr>
        <w:t>akan hasil terbaik yang dipilih</w:t>
      </w:r>
      <w:r w:rsidR="00167F42" w:rsidRPr="001F18D3">
        <w:t xml:space="preserve"> panelis dengan uji kesukaan (hedonik) yaitu sebesar 11</w:t>
      </w:r>
      <w:proofErr w:type="gramStart"/>
      <w:r w:rsidR="00167F42" w:rsidRPr="001F18D3">
        <w:t>,33</w:t>
      </w:r>
      <w:proofErr w:type="gramEnd"/>
      <w:r w:rsidR="00167F42" w:rsidRPr="001F18D3">
        <w:t xml:space="preserve"> dalam hal aroma, warna, dan rasa daging ayam. Konsentrasi tersebut akan digunakan dalam penelitian utama dan range konsentrasi pada penelitian utama akan diperkecil menjadi 12</w:t>
      </w:r>
      <w:proofErr w:type="gramStart"/>
      <w:r w:rsidR="00167F42" w:rsidRPr="001F18D3">
        <w:t>,5</w:t>
      </w:r>
      <w:proofErr w:type="gramEnd"/>
      <w:r w:rsidR="00167F42" w:rsidRPr="001F18D3">
        <w:t xml:space="preserve">%, 15%, dan 17,5%. </w:t>
      </w:r>
    </w:p>
    <w:p w:rsidR="007161B8" w:rsidRPr="001F18D3" w:rsidRDefault="007161B8" w:rsidP="00EA7242">
      <w:pPr>
        <w:pStyle w:val="BodyText3"/>
        <w:spacing w:after="0"/>
        <w:ind w:firstLine="567"/>
        <w:jc w:val="both"/>
      </w:pPr>
    </w:p>
    <w:p w:rsidR="00167F42" w:rsidRPr="001F18D3" w:rsidRDefault="008D4B09" w:rsidP="00167F42">
      <w:pPr>
        <w:pStyle w:val="Heading2"/>
        <w:spacing w:before="0" w:line="240" w:lineRule="auto"/>
        <w:jc w:val="both"/>
        <w:rPr>
          <w:color w:val="auto"/>
        </w:rPr>
      </w:pPr>
      <w:bookmarkStart w:id="6" w:name="_Toc465367995"/>
      <w:r w:rsidRPr="001F18D3">
        <w:rPr>
          <w:color w:val="auto"/>
        </w:rPr>
        <w:lastRenderedPageBreak/>
        <w:t xml:space="preserve">3.2. </w:t>
      </w:r>
      <w:r w:rsidR="00167F42" w:rsidRPr="001F18D3">
        <w:rPr>
          <w:color w:val="auto"/>
        </w:rPr>
        <w:t>Penelitian Utama</w:t>
      </w:r>
      <w:bookmarkEnd w:id="6"/>
      <w:r w:rsidR="00167F42" w:rsidRPr="001F18D3">
        <w:rPr>
          <w:color w:val="auto"/>
        </w:rPr>
        <w:t xml:space="preserve"> </w:t>
      </w:r>
    </w:p>
    <w:p w:rsidR="00167F42" w:rsidRPr="001F18D3" w:rsidRDefault="00167F42" w:rsidP="00167F42">
      <w:pPr>
        <w:tabs>
          <w:tab w:val="left" w:pos="567"/>
        </w:tabs>
        <w:spacing w:after="0" w:line="240" w:lineRule="auto"/>
        <w:jc w:val="both"/>
      </w:pPr>
      <w:r w:rsidRPr="001F18D3">
        <w:tab/>
        <w:t xml:space="preserve">Perlakuan yang dilakukan pada penelitian utama yaitu dengan menggunakan tiga taraf konsentrasi </w:t>
      </w:r>
      <w:proofErr w:type="gramStart"/>
      <w:r w:rsidRPr="001F18D3">
        <w:t>asap</w:t>
      </w:r>
      <w:proofErr w:type="gramEnd"/>
      <w:r w:rsidRPr="001F18D3">
        <w:t xml:space="preserve"> cair dan tiga taraf lama perendaman. Konsentrasi asap cair yang digunakan yaitu 12,5%, 15%, dan 17,5%, sedangkan lama perendaman yaitu 15 menit, 30 menit, dan 45 menit. </w:t>
      </w:r>
    </w:p>
    <w:p w:rsidR="00167F42" w:rsidRPr="001F18D3" w:rsidRDefault="008D4B09" w:rsidP="00167F42">
      <w:pPr>
        <w:spacing w:after="0" w:line="240" w:lineRule="auto"/>
        <w:jc w:val="both"/>
        <w:rPr>
          <w:b/>
        </w:rPr>
      </w:pPr>
      <w:r w:rsidRPr="001F18D3">
        <w:rPr>
          <w:b/>
        </w:rPr>
        <w:t xml:space="preserve">3.2.1. </w:t>
      </w:r>
      <w:r w:rsidR="00167F42" w:rsidRPr="001F18D3">
        <w:rPr>
          <w:b/>
        </w:rPr>
        <w:t>Respon Mikrobiologi</w:t>
      </w:r>
    </w:p>
    <w:p w:rsidR="00167F42" w:rsidRPr="001F18D3" w:rsidRDefault="00167F42" w:rsidP="00167F42">
      <w:pPr>
        <w:spacing w:after="0" w:line="240" w:lineRule="auto"/>
        <w:ind w:firstLine="567"/>
        <w:jc w:val="both"/>
      </w:pPr>
      <w:r w:rsidRPr="001F18D3">
        <w:t xml:space="preserve">Berdasarkan hasil analisis variasi (ANAVA) terhadap total mikroba daging ayam menunjukkan bahwa konsentrasi </w:t>
      </w:r>
      <w:proofErr w:type="gramStart"/>
      <w:r w:rsidRPr="001F18D3">
        <w:t>asap</w:t>
      </w:r>
      <w:proofErr w:type="gramEnd"/>
      <w:r w:rsidRPr="001F18D3">
        <w:t xml:space="preserve"> cair dan lama perendaman berpengaruh terhadap total mikroba daging ayam. Hasil uji lanjut terhadap total mikroba pada daging ayam dapat dilihat pada Tabel 3 dan Tabel 4.</w:t>
      </w:r>
    </w:p>
    <w:p w:rsidR="00167F42" w:rsidRPr="001F18D3" w:rsidRDefault="00167F42" w:rsidP="00167F42">
      <w:pPr>
        <w:tabs>
          <w:tab w:val="left" w:pos="567"/>
        </w:tabs>
        <w:spacing w:after="0" w:line="240" w:lineRule="auto"/>
        <w:jc w:val="both"/>
      </w:pPr>
      <w:r w:rsidRPr="001F18D3">
        <w:t xml:space="preserve">. </w:t>
      </w:r>
    </w:p>
    <w:p w:rsidR="00167F42" w:rsidRPr="001F18D3" w:rsidRDefault="00167F42" w:rsidP="00EA7242">
      <w:pPr>
        <w:pStyle w:val="BodyText3"/>
        <w:spacing w:after="0"/>
        <w:ind w:firstLine="567"/>
        <w:jc w:val="both"/>
        <w:sectPr w:rsidR="00167F42" w:rsidRPr="001F18D3" w:rsidSect="007161B8">
          <w:type w:val="continuous"/>
          <w:pgSz w:w="11906" w:h="16838"/>
          <w:pgMar w:top="2268" w:right="1701" w:bottom="1701" w:left="2268" w:header="1134" w:footer="1134" w:gutter="0"/>
          <w:cols w:num="2" w:space="708"/>
          <w:docGrid w:linePitch="360"/>
        </w:sectPr>
      </w:pPr>
    </w:p>
    <w:p w:rsidR="00167F42" w:rsidRPr="001F18D3" w:rsidRDefault="00167F42" w:rsidP="00167F42">
      <w:pPr>
        <w:tabs>
          <w:tab w:val="left" w:pos="567"/>
        </w:tabs>
        <w:spacing w:after="0" w:line="240" w:lineRule="auto"/>
        <w:jc w:val="center"/>
      </w:pPr>
      <w:proofErr w:type="gramStart"/>
      <w:r w:rsidRPr="001F18D3">
        <w:lastRenderedPageBreak/>
        <w:t>Tabel 3.</w:t>
      </w:r>
      <w:proofErr w:type="gramEnd"/>
      <w:r w:rsidRPr="001F18D3">
        <w:t xml:space="preserve"> Pengaruh Konsentrasi </w:t>
      </w:r>
      <w:proofErr w:type="gramStart"/>
      <w:r w:rsidRPr="001F18D3">
        <w:t>Asap</w:t>
      </w:r>
      <w:proofErr w:type="gramEnd"/>
      <w:r w:rsidRPr="001F18D3">
        <w:t xml:space="preserve"> Cair Terhadap Total Mikroba Daging Ayam </w:t>
      </w:r>
    </w:p>
    <w:tbl>
      <w:tblPr>
        <w:tblStyle w:val="TableGrid"/>
        <w:tblW w:w="0" w:type="auto"/>
        <w:jc w:val="center"/>
        <w:tblLook w:val="04A0" w:firstRow="1" w:lastRow="0" w:firstColumn="1" w:lastColumn="0" w:noHBand="0" w:noVBand="1"/>
      </w:tblPr>
      <w:tblGrid>
        <w:gridCol w:w="1940"/>
        <w:gridCol w:w="1885"/>
      </w:tblGrid>
      <w:tr w:rsidR="00D63C95" w:rsidRPr="001F18D3" w:rsidTr="008D4B09">
        <w:trPr>
          <w:jc w:val="center"/>
        </w:trPr>
        <w:tc>
          <w:tcPr>
            <w:tcW w:w="4243" w:type="dxa"/>
          </w:tcPr>
          <w:p w:rsidR="00167F42" w:rsidRPr="001F18D3" w:rsidRDefault="00167F42" w:rsidP="008D4B09">
            <w:pPr>
              <w:jc w:val="center"/>
            </w:pPr>
            <w:r w:rsidRPr="001F18D3">
              <w:t>Perlakuan</w:t>
            </w:r>
          </w:p>
        </w:tc>
        <w:tc>
          <w:tcPr>
            <w:tcW w:w="4244" w:type="dxa"/>
          </w:tcPr>
          <w:p w:rsidR="00167F42" w:rsidRPr="001F18D3" w:rsidRDefault="00167F42" w:rsidP="008D4B09">
            <w:pPr>
              <w:jc w:val="center"/>
            </w:pPr>
            <w:r w:rsidRPr="001F18D3">
              <w:t>Hasil Rata-Rata (CFU/ml)</w:t>
            </w:r>
          </w:p>
        </w:tc>
      </w:tr>
      <w:tr w:rsidR="00D63C95" w:rsidRPr="001F18D3" w:rsidTr="008D4B09">
        <w:trPr>
          <w:jc w:val="center"/>
        </w:trPr>
        <w:tc>
          <w:tcPr>
            <w:tcW w:w="4243" w:type="dxa"/>
          </w:tcPr>
          <w:p w:rsidR="00167F42" w:rsidRPr="001F18D3" w:rsidRDefault="00167F42" w:rsidP="008D4B09">
            <w:pPr>
              <w:jc w:val="center"/>
            </w:pPr>
            <w:r w:rsidRPr="001F18D3">
              <w:t>k1 (12</w:t>
            </w:r>
            <w:proofErr w:type="gramStart"/>
            <w:r w:rsidRPr="001F18D3">
              <w:t>,5</w:t>
            </w:r>
            <w:proofErr w:type="gramEnd"/>
            <w:r w:rsidRPr="001F18D3">
              <w:t>%)</w:t>
            </w:r>
          </w:p>
        </w:tc>
        <w:tc>
          <w:tcPr>
            <w:tcW w:w="4244" w:type="dxa"/>
          </w:tcPr>
          <w:p w:rsidR="00167F42" w:rsidRPr="001F18D3" w:rsidRDefault="00167F42" w:rsidP="008D4B09">
            <w:pPr>
              <w:jc w:val="center"/>
            </w:pPr>
            <w:r w:rsidRPr="001F18D3">
              <w:t>1112 c</w:t>
            </w:r>
          </w:p>
        </w:tc>
      </w:tr>
      <w:tr w:rsidR="00D63C95" w:rsidRPr="001F18D3" w:rsidTr="008D4B09">
        <w:trPr>
          <w:jc w:val="center"/>
        </w:trPr>
        <w:tc>
          <w:tcPr>
            <w:tcW w:w="4243" w:type="dxa"/>
          </w:tcPr>
          <w:p w:rsidR="00167F42" w:rsidRPr="001F18D3" w:rsidRDefault="00167F42" w:rsidP="008D4B09">
            <w:pPr>
              <w:jc w:val="center"/>
            </w:pPr>
            <w:r w:rsidRPr="001F18D3">
              <w:t>k2 (15%)</w:t>
            </w:r>
          </w:p>
        </w:tc>
        <w:tc>
          <w:tcPr>
            <w:tcW w:w="4244" w:type="dxa"/>
          </w:tcPr>
          <w:p w:rsidR="00167F42" w:rsidRPr="001F18D3" w:rsidRDefault="00167F42" w:rsidP="008D4B09">
            <w:pPr>
              <w:jc w:val="center"/>
            </w:pPr>
            <w:r w:rsidRPr="001F18D3">
              <w:t>998   b</w:t>
            </w:r>
          </w:p>
        </w:tc>
      </w:tr>
      <w:tr w:rsidR="00D63C95" w:rsidRPr="001F18D3" w:rsidTr="008D4B09">
        <w:trPr>
          <w:jc w:val="center"/>
        </w:trPr>
        <w:tc>
          <w:tcPr>
            <w:tcW w:w="4243" w:type="dxa"/>
          </w:tcPr>
          <w:p w:rsidR="00167F42" w:rsidRPr="001F18D3" w:rsidRDefault="00167F42" w:rsidP="008D4B09">
            <w:pPr>
              <w:jc w:val="center"/>
            </w:pPr>
            <w:proofErr w:type="gramStart"/>
            <w:r w:rsidRPr="001F18D3">
              <w:t>k3(</w:t>
            </w:r>
            <w:proofErr w:type="gramEnd"/>
            <w:r w:rsidRPr="001F18D3">
              <w:t>17,5%)</w:t>
            </w:r>
          </w:p>
        </w:tc>
        <w:tc>
          <w:tcPr>
            <w:tcW w:w="4244" w:type="dxa"/>
          </w:tcPr>
          <w:p w:rsidR="00167F42" w:rsidRPr="001F18D3" w:rsidRDefault="00167F42" w:rsidP="008D4B09">
            <w:pPr>
              <w:jc w:val="center"/>
            </w:pPr>
            <w:r w:rsidRPr="001F18D3">
              <w:t>774   a</w:t>
            </w:r>
          </w:p>
        </w:tc>
      </w:tr>
    </w:tbl>
    <w:p w:rsidR="00DC3EEA" w:rsidRPr="001F18D3" w:rsidRDefault="008D48B8" w:rsidP="000C3F87">
      <w:pPr>
        <w:tabs>
          <w:tab w:val="left" w:pos="567"/>
        </w:tabs>
        <w:spacing w:after="0" w:line="240" w:lineRule="auto"/>
        <w:jc w:val="center"/>
      </w:pPr>
      <w:proofErr w:type="gramStart"/>
      <w:r w:rsidRPr="001F18D3">
        <w:t>Tabel 4</w:t>
      </w:r>
      <w:r w:rsidR="00DC3EEA" w:rsidRPr="001F18D3">
        <w:t>.</w:t>
      </w:r>
      <w:proofErr w:type="gramEnd"/>
      <w:r w:rsidR="00DC3EEA" w:rsidRPr="001F18D3">
        <w:t xml:space="preserve"> Pengaruh Lama Perendaman Terhadap Total Mikroba Daging Ayam</w:t>
      </w:r>
    </w:p>
    <w:tbl>
      <w:tblPr>
        <w:tblStyle w:val="TableGrid"/>
        <w:tblW w:w="0" w:type="auto"/>
        <w:tblLook w:val="04A0" w:firstRow="1" w:lastRow="0" w:firstColumn="1" w:lastColumn="0" w:noHBand="0" w:noVBand="1"/>
      </w:tblPr>
      <w:tblGrid>
        <w:gridCol w:w="1917"/>
        <w:gridCol w:w="1908"/>
      </w:tblGrid>
      <w:tr w:rsidR="00DC3EEA" w:rsidRPr="001F18D3" w:rsidTr="00201764">
        <w:tc>
          <w:tcPr>
            <w:tcW w:w="4243" w:type="dxa"/>
          </w:tcPr>
          <w:p w:rsidR="00DC3EEA" w:rsidRPr="001F18D3" w:rsidRDefault="00DC3EEA" w:rsidP="00201764">
            <w:pPr>
              <w:jc w:val="center"/>
            </w:pPr>
            <w:r w:rsidRPr="001F18D3">
              <w:t>Perlakuan</w:t>
            </w:r>
          </w:p>
        </w:tc>
        <w:tc>
          <w:tcPr>
            <w:tcW w:w="4244" w:type="dxa"/>
          </w:tcPr>
          <w:p w:rsidR="00DC3EEA" w:rsidRPr="001F18D3" w:rsidRDefault="00DC3EEA" w:rsidP="00201764">
            <w:pPr>
              <w:jc w:val="center"/>
            </w:pPr>
            <w:r w:rsidRPr="001F18D3">
              <w:t>Hasil Rata-Rata (CFU/ml)</w:t>
            </w:r>
          </w:p>
        </w:tc>
      </w:tr>
      <w:tr w:rsidR="00DC3EEA" w:rsidRPr="001F18D3" w:rsidTr="00201764">
        <w:tc>
          <w:tcPr>
            <w:tcW w:w="4243" w:type="dxa"/>
          </w:tcPr>
          <w:p w:rsidR="00DC3EEA" w:rsidRPr="001F18D3" w:rsidRDefault="00DC3EEA" w:rsidP="00201764">
            <w:pPr>
              <w:jc w:val="center"/>
            </w:pPr>
            <w:r w:rsidRPr="001F18D3">
              <w:t>p1 (15menit)</w:t>
            </w:r>
          </w:p>
        </w:tc>
        <w:tc>
          <w:tcPr>
            <w:tcW w:w="4244" w:type="dxa"/>
          </w:tcPr>
          <w:p w:rsidR="00DC3EEA" w:rsidRPr="001F18D3" w:rsidRDefault="00DC3EEA" w:rsidP="00201764">
            <w:pPr>
              <w:jc w:val="center"/>
            </w:pPr>
            <w:r w:rsidRPr="001F18D3">
              <w:t>1084 c</w:t>
            </w:r>
          </w:p>
        </w:tc>
      </w:tr>
      <w:tr w:rsidR="00DC3EEA" w:rsidRPr="001F18D3" w:rsidTr="00201764">
        <w:tc>
          <w:tcPr>
            <w:tcW w:w="4243" w:type="dxa"/>
          </w:tcPr>
          <w:p w:rsidR="00DC3EEA" w:rsidRPr="001F18D3" w:rsidRDefault="00DC3EEA" w:rsidP="00201764">
            <w:pPr>
              <w:jc w:val="center"/>
            </w:pPr>
            <w:r w:rsidRPr="001F18D3">
              <w:t>p2 (30 menit)</w:t>
            </w:r>
          </w:p>
        </w:tc>
        <w:tc>
          <w:tcPr>
            <w:tcW w:w="4244" w:type="dxa"/>
          </w:tcPr>
          <w:p w:rsidR="00DC3EEA" w:rsidRPr="001F18D3" w:rsidRDefault="00DC3EEA" w:rsidP="00201764">
            <w:pPr>
              <w:jc w:val="center"/>
            </w:pPr>
            <w:r w:rsidRPr="001F18D3">
              <w:t>942   b</w:t>
            </w:r>
          </w:p>
        </w:tc>
      </w:tr>
      <w:tr w:rsidR="00DC3EEA" w:rsidRPr="001F18D3" w:rsidTr="00201764">
        <w:tc>
          <w:tcPr>
            <w:tcW w:w="4243" w:type="dxa"/>
          </w:tcPr>
          <w:p w:rsidR="00DC3EEA" w:rsidRPr="001F18D3" w:rsidRDefault="00DC3EEA" w:rsidP="00201764">
            <w:pPr>
              <w:jc w:val="center"/>
            </w:pPr>
            <w:r w:rsidRPr="001F18D3">
              <w:t xml:space="preserve">p3 (45 menit) </w:t>
            </w:r>
          </w:p>
        </w:tc>
        <w:tc>
          <w:tcPr>
            <w:tcW w:w="4244" w:type="dxa"/>
          </w:tcPr>
          <w:p w:rsidR="00DC3EEA" w:rsidRPr="001F18D3" w:rsidRDefault="00DC3EEA" w:rsidP="00201764">
            <w:pPr>
              <w:jc w:val="center"/>
            </w:pPr>
            <w:r w:rsidRPr="001F18D3">
              <w:t>858   a</w:t>
            </w:r>
          </w:p>
        </w:tc>
      </w:tr>
    </w:tbl>
    <w:p w:rsidR="000C3F87" w:rsidRPr="001F18D3" w:rsidRDefault="00DC3EEA" w:rsidP="00F14B49">
      <w:pPr>
        <w:shd w:val="clear" w:color="auto" w:fill="FFFFFF" w:themeFill="background1"/>
        <w:autoSpaceDE w:val="0"/>
        <w:autoSpaceDN w:val="0"/>
        <w:adjustRightInd w:val="0"/>
        <w:spacing w:after="0"/>
        <w:jc w:val="both"/>
      </w:pPr>
      <w:r w:rsidRPr="001F18D3">
        <w:tab/>
      </w:r>
    </w:p>
    <w:p w:rsidR="000C3F87" w:rsidRPr="001F18D3" w:rsidRDefault="000C3F87" w:rsidP="000C3F87">
      <w:pPr>
        <w:spacing w:after="0" w:line="240" w:lineRule="auto"/>
        <w:ind w:firstLine="567"/>
        <w:jc w:val="both"/>
      </w:pPr>
      <w:r w:rsidRPr="001F18D3">
        <w:t xml:space="preserve">Semakin tinggi konsentrasi </w:t>
      </w:r>
      <w:proofErr w:type="gramStart"/>
      <w:r w:rsidRPr="001F18D3">
        <w:t>asap</w:t>
      </w:r>
      <w:proofErr w:type="gramEnd"/>
      <w:r w:rsidRPr="001F18D3">
        <w:t xml:space="preserve"> cair yang ditambahkan maka semakin rendah jumlah mikroba dalam daging ayam tersebut, hal ini disebabkan adanya kandungan fenol dalam asap cair. Konsentrasi </w:t>
      </w:r>
      <w:proofErr w:type="gramStart"/>
      <w:r w:rsidRPr="001F18D3">
        <w:t>asap</w:t>
      </w:r>
      <w:proofErr w:type="gramEnd"/>
      <w:r w:rsidRPr="001F18D3">
        <w:t xml:space="preserve"> cair yang lebih tinggi terdapat kandungan fenol yang lebih tinggi pula. Komponen aktif </w:t>
      </w:r>
      <w:proofErr w:type="gramStart"/>
      <w:r w:rsidRPr="001F18D3">
        <w:t>asap</w:t>
      </w:r>
      <w:proofErr w:type="gramEnd"/>
      <w:r w:rsidRPr="001F18D3">
        <w:t xml:space="preserve"> cair pada konsentrasi yang lebih tinggi telah terjadi efek penghambatan pertumbuhan bakteri sebagai akibat peningkatan kadar fenol sehingga jumlah bakteri menurun. Menurut Arizona, dkk (2011) </w:t>
      </w:r>
      <w:proofErr w:type="gramStart"/>
      <w:r w:rsidRPr="001F18D3">
        <w:t>kadar</w:t>
      </w:r>
      <w:proofErr w:type="gramEnd"/>
      <w:r w:rsidRPr="001F18D3">
        <w:t xml:space="preserve"> fenol daging semakin tinggi dengan meningkatnya konsentrasi asap cair. Semakin lama perendaman maka semakin rendah jumlah mikroba dalam daging ayam tersebut, hal ini disebabkan semakin banyaknya </w:t>
      </w:r>
      <w:proofErr w:type="gramStart"/>
      <w:r w:rsidRPr="001F18D3">
        <w:t>asap</w:t>
      </w:r>
      <w:proofErr w:type="gramEnd"/>
      <w:r w:rsidRPr="001F18D3">
        <w:t xml:space="preserve"> cair yang diserap sesuai dengan lamanya perendaman. Lamanya perendaman </w:t>
      </w:r>
      <w:proofErr w:type="gramStart"/>
      <w:r w:rsidRPr="001F18D3">
        <w:t>akan  mempengaruhi</w:t>
      </w:r>
      <w:proofErr w:type="gramEnd"/>
      <w:r w:rsidRPr="001F18D3">
        <w:t xml:space="preserve"> pencapaian titik keseimbangan mikroba.  Banyaknya jumlah mikroba dapat dihubungkan dengan </w:t>
      </w:r>
      <w:proofErr w:type="gramStart"/>
      <w:r w:rsidRPr="001F18D3">
        <w:t>kadar</w:t>
      </w:r>
      <w:proofErr w:type="gramEnd"/>
      <w:r w:rsidRPr="001F18D3">
        <w:t xml:space="preserve"> fenol dari daging ayam, karena banyaknya fenol dalam makanan </w:t>
      </w:r>
      <w:r w:rsidRPr="001F18D3">
        <w:lastRenderedPageBreak/>
        <w:t>dapat mempengaruhi pertumbuhan bakteri sebagai antiseptik sehingga dapat memepengar</w:t>
      </w:r>
      <w:r w:rsidR="008D48B8" w:rsidRPr="001F18D3">
        <w:t>uhi mutu bahan makanan tersebut.</w:t>
      </w:r>
    </w:p>
    <w:p w:rsidR="000C3F87" w:rsidRPr="001F18D3" w:rsidRDefault="008D4B09" w:rsidP="00EF263F">
      <w:pPr>
        <w:tabs>
          <w:tab w:val="left" w:pos="567"/>
        </w:tabs>
        <w:spacing w:after="0" w:line="240" w:lineRule="auto"/>
        <w:jc w:val="both"/>
        <w:rPr>
          <w:b/>
        </w:rPr>
      </w:pPr>
      <w:r w:rsidRPr="001F18D3">
        <w:rPr>
          <w:b/>
        </w:rPr>
        <w:t xml:space="preserve">3.2.2. </w:t>
      </w:r>
      <w:r w:rsidR="000C3F87" w:rsidRPr="001F18D3">
        <w:rPr>
          <w:b/>
        </w:rPr>
        <w:t>Respon Kimia</w:t>
      </w:r>
    </w:p>
    <w:p w:rsidR="008D48B8" w:rsidRPr="001F18D3" w:rsidRDefault="000C3F87" w:rsidP="008D48B8">
      <w:pPr>
        <w:spacing w:after="0" w:line="240" w:lineRule="auto"/>
        <w:ind w:firstLine="567"/>
        <w:jc w:val="both"/>
      </w:pPr>
      <w:r w:rsidRPr="001F18D3">
        <w:t xml:space="preserve">Analisis kimia yang dilakukan meliputi analisis </w:t>
      </w:r>
      <w:proofErr w:type="gramStart"/>
      <w:r w:rsidRPr="001F18D3">
        <w:t>kadar</w:t>
      </w:r>
      <w:proofErr w:type="gramEnd"/>
      <w:r w:rsidRPr="001F18D3">
        <w:t xml:space="preserve"> air dan penentuan nilai </w:t>
      </w:r>
      <w:r w:rsidR="00AC5D2E">
        <w:t>pH</w:t>
      </w:r>
      <w:r w:rsidRPr="001F18D3">
        <w:t xml:space="preserve"> pada daging ayam yang te</w:t>
      </w:r>
      <w:r w:rsidR="008D48B8" w:rsidRPr="001F18D3">
        <w:t xml:space="preserve">lah direndam dengan asap cair. </w:t>
      </w:r>
    </w:p>
    <w:p w:rsidR="000C3F87" w:rsidRPr="001F18D3" w:rsidRDefault="000C3F87" w:rsidP="008D48B8">
      <w:pPr>
        <w:spacing w:after="0" w:line="240" w:lineRule="auto"/>
        <w:jc w:val="both"/>
      </w:pPr>
      <w:r w:rsidRPr="001F18D3">
        <w:rPr>
          <w:b/>
        </w:rPr>
        <w:t>Kadar Air</w:t>
      </w:r>
    </w:p>
    <w:p w:rsidR="000C3F87" w:rsidRPr="001F18D3" w:rsidRDefault="000C3F87" w:rsidP="000C3F87">
      <w:pPr>
        <w:spacing w:after="0" w:line="240" w:lineRule="auto"/>
        <w:ind w:firstLine="567"/>
        <w:jc w:val="both"/>
      </w:pPr>
      <w:r w:rsidRPr="001F18D3">
        <w:t xml:space="preserve">Berdasarkan perhitungan analisis variasi (ANAVA), menunjukkan bahwa konsentrasi </w:t>
      </w:r>
      <w:proofErr w:type="gramStart"/>
      <w:r w:rsidRPr="001F18D3">
        <w:t>asap</w:t>
      </w:r>
      <w:proofErr w:type="gramEnd"/>
      <w:r w:rsidRPr="001F18D3">
        <w:t xml:space="preserve"> cair, lama perendaman, serta interaksi keduanya tidak berpengaruh nyata terhadap kadar air daging ayam. Konsentrasi </w:t>
      </w:r>
      <w:proofErr w:type="gramStart"/>
      <w:r w:rsidRPr="001F18D3">
        <w:t>asap</w:t>
      </w:r>
      <w:proofErr w:type="gramEnd"/>
      <w:r w:rsidRPr="001F18D3">
        <w:t xml:space="preserve"> cair dan lama perendaman, maupun interaksi keduanya tidak berpengaruh nyata terhadap kadar air, hal ini disebabkan kadar air daging ayam sendiri sudah tinggi pada saat pemotongan yaitu sekitr 65-80% dan asap cair sendiri yang berbentuk cair serta diencerkan dengan menggunakan aquades. Kadar air yang </w:t>
      </w:r>
      <w:proofErr w:type="gramStart"/>
      <w:r w:rsidRPr="001F18D3">
        <w:t>sama</w:t>
      </w:r>
      <w:proofErr w:type="gramEnd"/>
      <w:r w:rsidRPr="001F18D3">
        <w:t xml:space="preserve"> dari kedua bahan menyebabkan kadar air pada perlakuan perendaman tidak berbeda terhadap kadar air daging ayam. </w:t>
      </w:r>
    </w:p>
    <w:p w:rsidR="000C3F87" w:rsidRPr="001F18D3" w:rsidRDefault="000C3F87" w:rsidP="008D48B8">
      <w:pPr>
        <w:tabs>
          <w:tab w:val="left" w:pos="709"/>
        </w:tabs>
        <w:spacing w:after="0" w:line="240" w:lineRule="auto"/>
        <w:jc w:val="both"/>
        <w:rPr>
          <w:b/>
        </w:rPr>
      </w:pPr>
      <w:r w:rsidRPr="001F18D3">
        <w:rPr>
          <w:b/>
        </w:rPr>
        <w:t xml:space="preserve">Penentuan Nilai </w:t>
      </w:r>
      <w:r w:rsidR="00AC5D2E">
        <w:rPr>
          <w:b/>
        </w:rPr>
        <w:t>pH</w:t>
      </w:r>
    </w:p>
    <w:p w:rsidR="000C3F87" w:rsidRPr="001F18D3" w:rsidRDefault="000C3F87" w:rsidP="000C3F87">
      <w:pPr>
        <w:spacing w:after="0" w:line="240" w:lineRule="auto"/>
        <w:ind w:firstLine="567"/>
        <w:jc w:val="both"/>
      </w:pPr>
      <w:r w:rsidRPr="001F18D3">
        <w:t xml:space="preserve">Berdasarkan perhitungan analisis variasi (ANAVA), menunjukkan bahwa konsentrasi asap cair </w:t>
      </w:r>
      <w:proofErr w:type="gramStart"/>
      <w:r w:rsidRPr="001F18D3">
        <w:t>dan  lama</w:t>
      </w:r>
      <w:proofErr w:type="gramEnd"/>
      <w:r w:rsidRPr="001F18D3">
        <w:t xml:space="preserve"> perendaman berpengaruh nyata terhadap </w:t>
      </w:r>
      <w:r w:rsidR="00AC5D2E">
        <w:t>pH</w:t>
      </w:r>
      <w:r w:rsidRPr="001F18D3">
        <w:t xml:space="preserve"> daging ayam. </w:t>
      </w:r>
      <w:proofErr w:type="gramStart"/>
      <w:r w:rsidRPr="001F18D3">
        <w:t xml:space="preserve">Hasil uji lanjut terhadap </w:t>
      </w:r>
      <w:r w:rsidR="00AC5D2E">
        <w:t>pH</w:t>
      </w:r>
      <w:r w:rsidRPr="001F18D3">
        <w:t xml:space="preserve"> pada dagi</w:t>
      </w:r>
      <w:r w:rsidR="008D48B8" w:rsidRPr="001F18D3">
        <w:t>ng   dapat dilihat pada Tabel 5 dan Tabel 6</w:t>
      </w:r>
      <w:r w:rsidRPr="001F18D3">
        <w:t>.</w:t>
      </w:r>
      <w:proofErr w:type="gramEnd"/>
    </w:p>
    <w:p w:rsidR="000C3F87" w:rsidRPr="001F18D3" w:rsidRDefault="008D48B8" w:rsidP="000C3F87">
      <w:pPr>
        <w:tabs>
          <w:tab w:val="left" w:pos="567"/>
        </w:tabs>
        <w:spacing w:after="0" w:line="240" w:lineRule="auto"/>
        <w:jc w:val="center"/>
      </w:pPr>
      <w:r w:rsidRPr="001F18D3">
        <w:t>Tabel 5.</w:t>
      </w:r>
      <w:r w:rsidR="000C3F87" w:rsidRPr="001F18D3">
        <w:t xml:space="preserve">Pengaruh Konsentrasi Asap Cair Terhadap </w:t>
      </w:r>
      <w:r w:rsidR="00AC5D2E">
        <w:t>pH</w:t>
      </w:r>
      <w:r w:rsidR="000C3F87" w:rsidRPr="001F18D3">
        <w:t xml:space="preserve"> Daging Ayam</w:t>
      </w:r>
    </w:p>
    <w:tbl>
      <w:tblPr>
        <w:tblStyle w:val="TableGrid"/>
        <w:tblW w:w="0" w:type="auto"/>
        <w:jc w:val="center"/>
        <w:tblLook w:val="04A0" w:firstRow="1" w:lastRow="0" w:firstColumn="1" w:lastColumn="0" w:noHBand="0" w:noVBand="1"/>
      </w:tblPr>
      <w:tblGrid>
        <w:gridCol w:w="2068"/>
        <w:gridCol w:w="1757"/>
      </w:tblGrid>
      <w:tr w:rsidR="000C3F87" w:rsidRPr="001F18D3" w:rsidTr="00201764">
        <w:trPr>
          <w:jc w:val="center"/>
        </w:trPr>
        <w:tc>
          <w:tcPr>
            <w:tcW w:w="4243" w:type="dxa"/>
          </w:tcPr>
          <w:p w:rsidR="000C3F87" w:rsidRPr="001F18D3" w:rsidRDefault="000C3F87" w:rsidP="00201764">
            <w:pPr>
              <w:jc w:val="center"/>
            </w:pPr>
            <w:r w:rsidRPr="001F18D3">
              <w:t>Perlakuan</w:t>
            </w:r>
          </w:p>
        </w:tc>
        <w:tc>
          <w:tcPr>
            <w:tcW w:w="4244" w:type="dxa"/>
          </w:tcPr>
          <w:p w:rsidR="000C3F87" w:rsidRPr="001F18D3" w:rsidRDefault="000C3F87" w:rsidP="00201764">
            <w:pPr>
              <w:jc w:val="center"/>
            </w:pPr>
            <w:r w:rsidRPr="001F18D3">
              <w:t>Hasil Rata-Rata</w:t>
            </w:r>
          </w:p>
        </w:tc>
      </w:tr>
      <w:tr w:rsidR="000C3F87" w:rsidRPr="001F18D3" w:rsidTr="00201764">
        <w:trPr>
          <w:jc w:val="center"/>
        </w:trPr>
        <w:tc>
          <w:tcPr>
            <w:tcW w:w="4243" w:type="dxa"/>
          </w:tcPr>
          <w:p w:rsidR="000C3F87" w:rsidRPr="001F18D3" w:rsidRDefault="000C3F87" w:rsidP="00201764">
            <w:pPr>
              <w:jc w:val="center"/>
            </w:pPr>
            <w:r w:rsidRPr="001F18D3">
              <w:t>k1 (12</w:t>
            </w:r>
            <w:proofErr w:type="gramStart"/>
            <w:r w:rsidRPr="001F18D3">
              <w:t>,5</w:t>
            </w:r>
            <w:proofErr w:type="gramEnd"/>
            <w:r w:rsidRPr="001F18D3">
              <w:t>%)</w:t>
            </w:r>
          </w:p>
        </w:tc>
        <w:tc>
          <w:tcPr>
            <w:tcW w:w="4244" w:type="dxa"/>
            <w:vAlign w:val="bottom"/>
          </w:tcPr>
          <w:p w:rsidR="000C3F87" w:rsidRPr="001F18D3" w:rsidRDefault="000C3F87" w:rsidP="00201764">
            <w:pPr>
              <w:jc w:val="center"/>
            </w:pPr>
            <w:r w:rsidRPr="001F18D3">
              <w:t>4.73  b</w:t>
            </w:r>
          </w:p>
        </w:tc>
      </w:tr>
      <w:tr w:rsidR="000C3F87" w:rsidRPr="001F18D3" w:rsidTr="00201764">
        <w:trPr>
          <w:jc w:val="center"/>
        </w:trPr>
        <w:tc>
          <w:tcPr>
            <w:tcW w:w="4243" w:type="dxa"/>
          </w:tcPr>
          <w:p w:rsidR="000C3F87" w:rsidRPr="001F18D3" w:rsidRDefault="000C3F87" w:rsidP="00201764">
            <w:pPr>
              <w:jc w:val="center"/>
            </w:pPr>
            <w:r w:rsidRPr="001F18D3">
              <w:t>k2 (15%)</w:t>
            </w:r>
          </w:p>
        </w:tc>
        <w:tc>
          <w:tcPr>
            <w:tcW w:w="4244" w:type="dxa"/>
            <w:vAlign w:val="bottom"/>
          </w:tcPr>
          <w:p w:rsidR="000C3F87" w:rsidRPr="001F18D3" w:rsidRDefault="000C3F87" w:rsidP="00201764">
            <w:pPr>
              <w:jc w:val="center"/>
            </w:pPr>
            <w:r w:rsidRPr="001F18D3">
              <w:t>4.77  b</w:t>
            </w:r>
          </w:p>
        </w:tc>
      </w:tr>
      <w:tr w:rsidR="000C3F87" w:rsidRPr="001F18D3" w:rsidTr="00201764">
        <w:trPr>
          <w:jc w:val="center"/>
        </w:trPr>
        <w:tc>
          <w:tcPr>
            <w:tcW w:w="4243" w:type="dxa"/>
          </w:tcPr>
          <w:p w:rsidR="000C3F87" w:rsidRPr="001F18D3" w:rsidRDefault="000C3F87" w:rsidP="00201764">
            <w:pPr>
              <w:jc w:val="center"/>
            </w:pPr>
            <w:r w:rsidRPr="001F18D3">
              <w:t>k3 (17</w:t>
            </w:r>
            <w:proofErr w:type="gramStart"/>
            <w:r w:rsidRPr="001F18D3">
              <w:t>,5</w:t>
            </w:r>
            <w:proofErr w:type="gramEnd"/>
            <w:r w:rsidRPr="001F18D3">
              <w:t>%)</w:t>
            </w:r>
          </w:p>
        </w:tc>
        <w:tc>
          <w:tcPr>
            <w:tcW w:w="4244" w:type="dxa"/>
            <w:vAlign w:val="bottom"/>
          </w:tcPr>
          <w:p w:rsidR="000C3F87" w:rsidRPr="001F18D3" w:rsidRDefault="000C3F87" w:rsidP="00201764">
            <w:pPr>
              <w:jc w:val="center"/>
            </w:pPr>
            <w:r w:rsidRPr="001F18D3">
              <w:t>4.46  a</w:t>
            </w:r>
          </w:p>
        </w:tc>
      </w:tr>
    </w:tbl>
    <w:p w:rsidR="000C3F87" w:rsidRPr="001F18D3" w:rsidRDefault="008D48B8" w:rsidP="000C3F87">
      <w:pPr>
        <w:tabs>
          <w:tab w:val="left" w:pos="567"/>
        </w:tabs>
        <w:spacing w:after="0" w:line="240" w:lineRule="auto"/>
        <w:jc w:val="center"/>
      </w:pPr>
      <w:proofErr w:type="gramStart"/>
      <w:r w:rsidRPr="001F18D3">
        <w:lastRenderedPageBreak/>
        <w:t>Tabel 6</w:t>
      </w:r>
      <w:r w:rsidR="000C3F87" w:rsidRPr="001F18D3">
        <w:t>.</w:t>
      </w:r>
      <w:proofErr w:type="gramEnd"/>
      <w:r w:rsidR="000C3F87" w:rsidRPr="001F18D3">
        <w:t xml:space="preserve"> Pengaruh Lama Perendaman Terhadap </w:t>
      </w:r>
      <w:r w:rsidR="00AC5D2E">
        <w:t>pH</w:t>
      </w:r>
      <w:r w:rsidR="000C3F87" w:rsidRPr="001F18D3">
        <w:t xml:space="preserve"> Daging Ayam</w:t>
      </w:r>
    </w:p>
    <w:tbl>
      <w:tblPr>
        <w:tblStyle w:val="TableGrid"/>
        <w:tblW w:w="0" w:type="auto"/>
        <w:jc w:val="center"/>
        <w:tblLook w:val="04A0" w:firstRow="1" w:lastRow="0" w:firstColumn="1" w:lastColumn="0" w:noHBand="0" w:noVBand="1"/>
      </w:tblPr>
      <w:tblGrid>
        <w:gridCol w:w="2068"/>
        <w:gridCol w:w="1757"/>
      </w:tblGrid>
      <w:tr w:rsidR="000C3F87" w:rsidRPr="001F18D3" w:rsidTr="00201764">
        <w:trPr>
          <w:jc w:val="center"/>
        </w:trPr>
        <w:tc>
          <w:tcPr>
            <w:tcW w:w="4243" w:type="dxa"/>
          </w:tcPr>
          <w:p w:rsidR="000C3F87" w:rsidRPr="001F18D3" w:rsidRDefault="000C3F87" w:rsidP="00201764">
            <w:pPr>
              <w:jc w:val="center"/>
            </w:pPr>
            <w:r w:rsidRPr="001F18D3">
              <w:t>Perlakuan</w:t>
            </w:r>
          </w:p>
        </w:tc>
        <w:tc>
          <w:tcPr>
            <w:tcW w:w="4244" w:type="dxa"/>
          </w:tcPr>
          <w:p w:rsidR="000C3F87" w:rsidRPr="001F18D3" w:rsidRDefault="000C3F87" w:rsidP="00201764">
            <w:pPr>
              <w:jc w:val="center"/>
            </w:pPr>
            <w:r w:rsidRPr="001F18D3">
              <w:t>Hasil Rata-Rata</w:t>
            </w:r>
          </w:p>
        </w:tc>
      </w:tr>
      <w:tr w:rsidR="000C3F87" w:rsidRPr="001F18D3" w:rsidTr="00201764">
        <w:trPr>
          <w:jc w:val="center"/>
        </w:trPr>
        <w:tc>
          <w:tcPr>
            <w:tcW w:w="4243" w:type="dxa"/>
          </w:tcPr>
          <w:p w:rsidR="000C3F87" w:rsidRPr="001F18D3" w:rsidRDefault="000C3F87" w:rsidP="00201764">
            <w:pPr>
              <w:jc w:val="center"/>
            </w:pPr>
            <w:r w:rsidRPr="001F18D3">
              <w:t>p1 (15 menit)</w:t>
            </w:r>
          </w:p>
        </w:tc>
        <w:tc>
          <w:tcPr>
            <w:tcW w:w="4244" w:type="dxa"/>
            <w:vAlign w:val="bottom"/>
          </w:tcPr>
          <w:p w:rsidR="000C3F87" w:rsidRPr="001F18D3" w:rsidRDefault="000C3F87" w:rsidP="00201764">
            <w:pPr>
              <w:jc w:val="center"/>
            </w:pPr>
            <w:r w:rsidRPr="001F18D3">
              <w:t>4.81  b</w:t>
            </w:r>
          </w:p>
        </w:tc>
      </w:tr>
      <w:tr w:rsidR="000C3F87" w:rsidRPr="001F18D3" w:rsidTr="00201764">
        <w:trPr>
          <w:jc w:val="center"/>
        </w:trPr>
        <w:tc>
          <w:tcPr>
            <w:tcW w:w="4243" w:type="dxa"/>
          </w:tcPr>
          <w:p w:rsidR="000C3F87" w:rsidRPr="001F18D3" w:rsidRDefault="000C3F87" w:rsidP="00201764">
            <w:pPr>
              <w:jc w:val="center"/>
            </w:pPr>
            <w:r w:rsidRPr="001F18D3">
              <w:t>p2 (30 menit)</w:t>
            </w:r>
          </w:p>
        </w:tc>
        <w:tc>
          <w:tcPr>
            <w:tcW w:w="4244" w:type="dxa"/>
            <w:vAlign w:val="bottom"/>
          </w:tcPr>
          <w:p w:rsidR="000C3F87" w:rsidRPr="001F18D3" w:rsidRDefault="000C3F87" w:rsidP="00201764">
            <w:pPr>
              <w:jc w:val="center"/>
            </w:pPr>
            <w:r w:rsidRPr="001F18D3">
              <w:t>4.70  b</w:t>
            </w:r>
          </w:p>
        </w:tc>
      </w:tr>
      <w:tr w:rsidR="000C3F87" w:rsidRPr="001F18D3" w:rsidTr="00201764">
        <w:trPr>
          <w:jc w:val="center"/>
        </w:trPr>
        <w:tc>
          <w:tcPr>
            <w:tcW w:w="4243" w:type="dxa"/>
          </w:tcPr>
          <w:p w:rsidR="000C3F87" w:rsidRPr="001F18D3" w:rsidRDefault="000C3F87" w:rsidP="00201764">
            <w:pPr>
              <w:jc w:val="center"/>
            </w:pPr>
            <w:r w:rsidRPr="001F18D3">
              <w:t xml:space="preserve">p3 (45 menit) </w:t>
            </w:r>
          </w:p>
        </w:tc>
        <w:tc>
          <w:tcPr>
            <w:tcW w:w="4244" w:type="dxa"/>
            <w:vAlign w:val="bottom"/>
          </w:tcPr>
          <w:p w:rsidR="000C3F87" w:rsidRPr="001F18D3" w:rsidRDefault="000C3F87" w:rsidP="00201764">
            <w:pPr>
              <w:jc w:val="center"/>
            </w:pPr>
            <w:r w:rsidRPr="001F18D3">
              <w:t>4.46  a</w:t>
            </w:r>
          </w:p>
        </w:tc>
      </w:tr>
    </w:tbl>
    <w:p w:rsidR="00093B8B" w:rsidRPr="001F18D3" w:rsidRDefault="00093B8B" w:rsidP="008D48B8">
      <w:pPr>
        <w:spacing w:after="0" w:line="240" w:lineRule="auto"/>
        <w:ind w:firstLine="567"/>
        <w:jc w:val="both"/>
      </w:pPr>
      <w:r w:rsidRPr="001F18D3">
        <w:t xml:space="preserve">Semakin tinggi tingkat pemeberian </w:t>
      </w:r>
      <w:proofErr w:type="gramStart"/>
      <w:r w:rsidRPr="001F18D3">
        <w:t>asap</w:t>
      </w:r>
      <w:proofErr w:type="gramEnd"/>
      <w:r w:rsidRPr="001F18D3">
        <w:t xml:space="preserve"> cair maka semakin rendah </w:t>
      </w:r>
      <w:r w:rsidR="00AC5D2E">
        <w:t>pH</w:t>
      </w:r>
      <w:r w:rsidRPr="001F18D3">
        <w:t xml:space="preserve"> daging segar yang dihasilkan, hal ini disebabkan adanya kandungan asam dalam asap cair. Asam-asam yang terdapat dalam </w:t>
      </w:r>
      <w:proofErr w:type="gramStart"/>
      <w:r w:rsidRPr="001F18D3">
        <w:t>asap</w:t>
      </w:r>
      <w:proofErr w:type="gramEnd"/>
      <w:r w:rsidRPr="001F18D3">
        <w:t xml:space="preserve"> cair meliputi asam format, asam asetat, propionate, butirat, valerat, dan isokaporat dimana asam-asam yang berasal dari asap cair dapat mempengaruhi </w:t>
      </w:r>
      <w:r w:rsidR="00AC5D2E">
        <w:t>pH</w:t>
      </w:r>
      <w:r w:rsidRPr="001F18D3">
        <w:t xml:space="preserve"> suatu produk. Besarnya </w:t>
      </w:r>
      <w:r w:rsidR="00AC5D2E">
        <w:t>pH</w:t>
      </w:r>
      <w:r w:rsidRPr="001F18D3">
        <w:t xml:space="preserve"> berhubungan dengan terbentuknya senyawa-senyawa bersifat basa selama penyimpanan dan </w:t>
      </w:r>
      <w:proofErr w:type="gramStart"/>
      <w:r w:rsidRPr="001F18D3">
        <w:t>akan</w:t>
      </w:r>
      <w:proofErr w:type="gramEnd"/>
      <w:r w:rsidRPr="001F18D3">
        <w:t xml:space="preserve"> mempengaruhi pertumbuhan mikroba. </w:t>
      </w:r>
      <w:proofErr w:type="gramStart"/>
      <w:r w:rsidRPr="001F18D3">
        <w:t xml:space="preserve">Semakin lama perendaman maka semakin rendah </w:t>
      </w:r>
      <w:r w:rsidR="00AC5D2E">
        <w:t>pH</w:t>
      </w:r>
      <w:r w:rsidRPr="001F18D3">
        <w:t xml:space="preserve"> daging ayam, hal ini disebabkan banyaknya kandungan asam yang diserap selama perendaman.</w:t>
      </w:r>
      <w:proofErr w:type="gramEnd"/>
      <w:r w:rsidRPr="001F18D3">
        <w:t xml:space="preserve"> </w:t>
      </w:r>
      <w:proofErr w:type="gramStart"/>
      <w:r w:rsidRPr="001F18D3">
        <w:t>Asap</w:t>
      </w:r>
      <w:proofErr w:type="gramEnd"/>
      <w:r w:rsidRPr="001F18D3">
        <w:t xml:space="preserve"> cair akan menurunkan </w:t>
      </w:r>
      <w:r w:rsidR="00AC5D2E">
        <w:t>pH</w:t>
      </w:r>
      <w:r w:rsidRPr="001F18D3">
        <w:t xml:space="preserve"> sehingga dapat memperlambat pertumbuhan mikroorganisme. Pada </w:t>
      </w:r>
      <w:r w:rsidR="00AC5D2E">
        <w:t>pH</w:t>
      </w:r>
      <w:r w:rsidRPr="001F18D3">
        <w:t xml:space="preserve"> 4</w:t>
      </w:r>
      <w:proofErr w:type="gramStart"/>
      <w:r w:rsidRPr="001F18D3">
        <w:t>,0</w:t>
      </w:r>
      <w:proofErr w:type="gramEnd"/>
      <w:r w:rsidRPr="001F18D3">
        <w:t xml:space="preserve"> asap cair mampu menghambat semua bakteri pembusuk dan patogen, sedangkan pada </w:t>
      </w:r>
      <w:r w:rsidR="00AC5D2E">
        <w:t>pH</w:t>
      </w:r>
      <w:r w:rsidRPr="001F18D3">
        <w:t xml:space="preserve"> tinggi sekitar 6,0 </w:t>
      </w:r>
      <w:r w:rsidRPr="001F18D3">
        <w:lastRenderedPageBreak/>
        <w:t xml:space="preserve">penghambatan asap cair terhadap pertumbuhan bakteri mulai berkurang (Ayudiarti, 2010).  </w:t>
      </w:r>
    </w:p>
    <w:p w:rsidR="005F0DDC" w:rsidRPr="001F18D3" w:rsidRDefault="008D4B09" w:rsidP="005F0DDC">
      <w:pPr>
        <w:spacing w:after="0" w:line="240" w:lineRule="auto"/>
        <w:jc w:val="both"/>
        <w:rPr>
          <w:b/>
        </w:rPr>
      </w:pPr>
      <w:r w:rsidRPr="001F18D3">
        <w:rPr>
          <w:b/>
        </w:rPr>
        <w:t xml:space="preserve">3.2.3. </w:t>
      </w:r>
      <w:r w:rsidR="005F0DDC" w:rsidRPr="001F18D3">
        <w:rPr>
          <w:b/>
        </w:rPr>
        <w:t>Respon Organoleptik</w:t>
      </w:r>
    </w:p>
    <w:p w:rsidR="005F0DDC" w:rsidRPr="001F18D3" w:rsidRDefault="005F0DDC" w:rsidP="005F0DDC">
      <w:pPr>
        <w:spacing w:after="0" w:line="240" w:lineRule="auto"/>
        <w:jc w:val="both"/>
        <w:rPr>
          <w:b/>
        </w:rPr>
      </w:pPr>
      <w:r w:rsidRPr="001F18D3">
        <w:rPr>
          <w:b/>
        </w:rPr>
        <w:t xml:space="preserve">Aroma </w:t>
      </w:r>
    </w:p>
    <w:p w:rsidR="008D48B8" w:rsidRPr="001F18D3" w:rsidRDefault="005F0DDC" w:rsidP="008D48B8">
      <w:pPr>
        <w:shd w:val="clear" w:color="auto" w:fill="FFFFFF" w:themeFill="background1"/>
        <w:autoSpaceDE w:val="0"/>
        <w:autoSpaceDN w:val="0"/>
        <w:adjustRightInd w:val="0"/>
        <w:spacing w:after="0" w:line="240" w:lineRule="auto"/>
        <w:jc w:val="both"/>
      </w:pPr>
      <w:r w:rsidRPr="001F18D3">
        <w:tab/>
        <w:t xml:space="preserve">Berdasarkan perhitungan analisis variasi (ANAVA), menunjukkan bahwa konsentrasi </w:t>
      </w:r>
      <w:proofErr w:type="gramStart"/>
      <w:r w:rsidRPr="001F18D3">
        <w:t>asap</w:t>
      </w:r>
      <w:proofErr w:type="gramEnd"/>
      <w:r w:rsidRPr="001F18D3">
        <w:t xml:space="preserve"> cair dan lama perendaman serta interaksi antara konsentrasi asap cair dan lama perendaman tidak berpengaruh nyata terhadap aroma daging ayam segar.</w:t>
      </w:r>
      <w:r w:rsidR="008D48B8" w:rsidRPr="001F18D3">
        <w:t xml:space="preserve"> </w:t>
      </w:r>
      <w:r w:rsidRPr="001F18D3">
        <w:t xml:space="preserve">Konsentrasi asap cair dan lama perendaman, serta interaksi keduanya tidak berpengaruh nyata terhadap aroma ding ayam, hal ini disebabkan karena aroma sangat subjektif serta susah diukur, sehingga menimbulkan pendapat yang berlainan dalam menilai kualitas, yaitu perbedaan sensitivitas dalam mecium. Tidak adanya perbedaan yang nyata karena salah satu sifat </w:t>
      </w:r>
      <w:proofErr w:type="gramStart"/>
      <w:r w:rsidRPr="001F18D3">
        <w:t>asap</w:t>
      </w:r>
      <w:proofErr w:type="gramEnd"/>
      <w:r w:rsidRPr="001F18D3">
        <w:t xml:space="preserve"> cair adalah menjadikan aroma prod</w:t>
      </w:r>
      <w:r w:rsidR="008D48B8" w:rsidRPr="001F18D3">
        <w:t xml:space="preserve">uk konsisten (Prananta, 2008). </w:t>
      </w:r>
    </w:p>
    <w:p w:rsidR="005F0DDC" w:rsidRPr="001F18D3" w:rsidRDefault="005F0DDC" w:rsidP="008D48B8">
      <w:pPr>
        <w:tabs>
          <w:tab w:val="left" w:pos="567"/>
          <w:tab w:val="left" w:pos="1134"/>
        </w:tabs>
        <w:spacing w:after="0" w:line="240" w:lineRule="auto"/>
        <w:jc w:val="both"/>
      </w:pPr>
      <w:r w:rsidRPr="001F18D3">
        <w:rPr>
          <w:b/>
        </w:rPr>
        <w:t xml:space="preserve">Warna </w:t>
      </w:r>
    </w:p>
    <w:p w:rsidR="005F0DDC" w:rsidRPr="001F18D3" w:rsidRDefault="005F0DDC" w:rsidP="005F0DDC">
      <w:pPr>
        <w:tabs>
          <w:tab w:val="left" w:pos="567"/>
        </w:tabs>
        <w:spacing w:line="240" w:lineRule="auto"/>
        <w:jc w:val="both"/>
      </w:pPr>
      <w:r w:rsidRPr="001F18D3">
        <w:tab/>
        <w:t xml:space="preserve">Berdasarkan perhitungan analisis variasi (ANAVA) menunjukkan bahwa interaksi antara konsentrasi asap cair dan lama perendaman berpengaruh nyata terhadap </w:t>
      </w:r>
      <w:proofErr w:type="gramStart"/>
      <w:r w:rsidRPr="001F18D3">
        <w:t>warna  daging</w:t>
      </w:r>
      <w:proofErr w:type="gramEnd"/>
      <w:r w:rsidRPr="001F18D3">
        <w:t xml:space="preserve"> ayam segar. </w:t>
      </w:r>
      <w:proofErr w:type="gramStart"/>
      <w:r w:rsidRPr="001F18D3">
        <w:t xml:space="preserve">Hasil uji organoleptik terhadap </w:t>
      </w:r>
      <w:r w:rsidR="008D48B8" w:rsidRPr="001F18D3">
        <w:t xml:space="preserve">warna dapat dilihat pada Tabel </w:t>
      </w:r>
      <w:r w:rsidRPr="001F18D3">
        <w:t>7.</w:t>
      </w:r>
      <w:proofErr w:type="gramEnd"/>
    </w:p>
    <w:p w:rsidR="005F0DDC" w:rsidRPr="001F18D3" w:rsidRDefault="005F0DDC" w:rsidP="005F0DDC">
      <w:pPr>
        <w:tabs>
          <w:tab w:val="left" w:pos="567"/>
        </w:tabs>
        <w:spacing w:line="240" w:lineRule="auto"/>
        <w:jc w:val="both"/>
        <w:sectPr w:rsidR="005F0DDC" w:rsidRPr="001F18D3" w:rsidSect="00977BB5">
          <w:type w:val="continuous"/>
          <w:pgSz w:w="11907" w:h="16839" w:code="9"/>
          <w:pgMar w:top="2268" w:right="1701" w:bottom="1701" w:left="2268" w:header="720" w:footer="720" w:gutter="0"/>
          <w:cols w:num="2" w:space="720"/>
          <w:docGrid w:linePitch="360"/>
        </w:sectPr>
      </w:pPr>
    </w:p>
    <w:p w:rsidR="005F0DDC" w:rsidRPr="001F18D3" w:rsidRDefault="008D48B8" w:rsidP="005F0DDC">
      <w:pPr>
        <w:tabs>
          <w:tab w:val="left" w:pos="567"/>
        </w:tabs>
        <w:spacing w:after="0" w:line="240" w:lineRule="auto"/>
        <w:jc w:val="both"/>
      </w:pPr>
      <w:proofErr w:type="gramStart"/>
      <w:r w:rsidRPr="001F18D3">
        <w:lastRenderedPageBreak/>
        <w:t xml:space="preserve">Tabel </w:t>
      </w:r>
      <w:r w:rsidR="005F0DDC" w:rsidRPr="001F18D3">
        <w:t>7.</w:t>
      </w:r>
      <w:proofErr w:type="gramEnd"/>
      <w:r w:rsidR="005F0DDC" w:rsidRPr="001F18D3">
        <w:t xml:space="preserve"> Pengaruh Interaksi Konsentrasi Asap Cair dan Lama Perendaman </w:t>
      </w:r>
    </w:p>
    <w:tbl>
      <w:tblPr>
        <w:tblStyle w:val="TableGrid"/>
        <w:tblW w:w="0" w:type="auto"/>
        <w:tblLook w:val="04A0" w:firstRow="1" w:lastRow="0" w:firstColumn="1" w:lastColumn="0" w:noHBand="0" w:noVBand="1"/>
      </w:tblPr>
      <w:tblGrid>
        <w:gridCol w:w="2061"/>
        <w:gridCol w:w="2031"/>
        <w:gridCol w:w="2031"/>
        <w:gridCol w:w="2031"/>
      </w:tblGrid>
      <w:tr w:rsidR="00D63C95" w:rsidRPr="001F18D3" w:rsidTr="00201764">
        <w:tc>
          <w:tcPr>
            <w:tcW w:w="2121" w:type="dxa"/>
            <w:vMerge w:val="restart"/>
          </w:tcPr>
          <w:p w:rsidR="005F0DDC" w:rsidRPr="001F18D3" w:rsidRDefault="005F0DDC" w:rsidP="008D48B8">
            <w:pPr>
              <w:jc w:val="both"/>
              <w:rPr>
                <w:sz w:val="22"/>
              </w:rPr>
            </w:pPr>
            <w:r w:rsidRPr="001F18D3">
              <w:rPr>
                <w:sz w:val="22"/>
              </w:rPr>
              <w:t>Konsentrasi Asap Cair (K)</w:t>
            </w:r>
          </w:p>
        </w:tc>
        <w:tc>
          <w:tcPr>
            <w:tcW w:w="6366" w:type="dxa"/>
            <w:gridSpan w:val="3"/>
          </w:tcPr>
          <w:p w:rsidR="005F0DDC" w:rsidRPr="001F18D3" w:rsidRDefault="005F0DDC" w:rsidP="008D48B8">
            <w:pPr>
              <w:jc w:val="both"/>
              <w:rPr>
                <w:sz w:val="22"/>
              </w:rPr>
            </w:pPr>
            <w:r w:rsidRPr="001F18D3">
              <w:rPr>
                <w:sz w:val="22"/>
              </w:rPr>
              <w:t>Lama Perendaman (P)</w:t>
            </w:r>
          </w:p>
        </w:tc>
      </w:tr>
      <w:tr w:rsidR="00D63C95" w:rsidRPr="001F18D3" w:rsidTr="00201764">
        <w:tc>
          <w:tcPr>
            <w:tcW w:w="2121" w:type="dxa"/>
            <w:vMerge/>
          </w:tcPr>
          <w:p w:rsidR="005F0DDC" w:rsidRPr="001F18D3" w:rsidRDefault="005F0DDC" w:rsidP="008D48B8">
            <w:pPr>
              <w:jc w:val="both"/>
              <w:rPr>
                <w:sz w:val="22"/>
              </w:rPr>
            </w:pPr>
          </w:p>
        </w:tc>
        <w:tc>
          <w:tcPr>
            <w:tcW w:w="2122" w:type="dxa"/>
          </w:tcPr>
          <w:p w:rsidR="005F0DDC" w:rsidRPr="001F18D3" w:rsidRDefault="005F0DDC" w:rsidP="008D48B8">
            <w:pPr>
              <w:jc w:val="both"/>
              <w:rPr>
                <w:sz w:val="22"/>
              </w:rPr>
            </w:pPr>
            <w:r w:rsidRPr="001F18D3">
              <w:rPr>
                <w:sz w:val="22"/>
              </w:rPr>
              <w:t>p1 (15 menit)</w:t>
            </w:r>
          </w:p>
        </w:tc>
        <w:tc>
          <w:tcPr>
            <w:tcW w:w="2122" w:type="dxa"/>
          </w:tcPr>
          <w:p w:rsidR="005F0DDC" w:rsidRPr="001F18D3" w:rsidRDefault="005F0DDC" w:rsidP="008D48B8">
            <w:pPr>
              <w:jc w:val="both"/>
              <w:rPr>
                <w:sz w:val="22"/>
              </w:rPr>
            </w:pPr>
            <w:r w:rsidRPr="001F18D3">
              <w:rPr>
                <w:sz w:val="22"/>
              </w:rPr>
              <w:t>p2 (30 menit)</w:t>
            </w:r>
          </w:p>
        </w:tc>
        <w:tc>
          <w:tcPr>
            <w:tcW w:w="2122" w:type="dxa"/>
          </w:tcPr>
          <w:p w:rsidR="005F0DDC" w:rsidRPr="001F18D3" w:rsidRDefault="005F0DDC" w:rsidP="008D48B8">
            <w:pPr>
              <w:jc w:val="both"/>
              <w:rPr>
                <w:sz w:val="22"/>
              </w:rPr>
            </w:pPr>
            <w:r w:rsidRPr="001F18D3">
              <w:rPr>
                <w:sz w:val="22"/>
              </w:rPr>
              <w:t>p3 (45 menit)</w:t>
            </w:r>
          </w:p>
        </w:tc>
      </w:tr>
      <w:tr w:rsidR="00D63C95" w:rsidRPr="001F18D3" w:rsidTr="00201764">
        <w:tc>
          <w:tcPr>
            <w:tcW w:w="2121" w:type="dxa"/>
            <w:vAlign w:val="center"/>
          </w:tcPr>
          <w:p w:rsidR="005F0DDC" w:rsidRPr="001F18D3" w:rsidRDefault="005F0DDC" w:rsidP="008D48B8">
            <w:pPr>
              <w:jc w:val="both"/>
              <w:rPr>
                <w:sz w:val="22"/>
              </w:rPr>
            </w:pPr>
            <w:r w:rsidRPr="001F18D3">
              <w:rPr>
                <w:sz w:val="22"/>
              </w:rPr>
              <w:t>k1 (12</w:t>
            </w:r>
            <w:proofErr w:type="gramStart"/>
            <w:r w:rsidRPr="001F18D3">
              <w:rPr>
                <w:sz w:val="22"/>
              </w:rPr>
              <w:t>,5</w:t>
            </w:r>
            <w:proofErr w:type="gramEnd"/>
            <w:r w:rsidRPr="001F18D3">
              <w:rPr>
                <w:sz w:val="22"/>
              </w:rPr>
              <w:t>%)</w:t>
            </w:r>
          </w:p>
          <w:p w:rsidR="005F0DDC" w:rsidRPr="001F18D3" w:rsidRDefault="005F0DDC" w:rsidP="008D48B8">
            <w:pPr>
              <w:jc w:val="both"/>
              <w:rPr>
                <w:sz w:val="22"/>
              </w:rPr>
            </w:pPr>
          </w:p>
        </w:tc>
        <w:tc>
          <w:tcPr>
            <w:tcW w:w="2122" w:type="dxa"/>
          </w:tcPr>
          <w:p w:rsidR="005F0DDC" w:rsidRPr="001F18D3" w:rsidRDefault="005F0DDC" w:rsidP="008D48B8">
            <w:pPr>
              <w:jc w:val="both"/>
              <w:rPr>
                <w:sz w:val="22"/>
              </w:rPr>
            </w:pPr>
            <w:r w:rsidRPr="001F18D3">
              <w:rPr>
                <w:sz w:val="22"/>
              </w:rPr>
              <w:t xml:space="preserve">                         AB</w:t>
            </w:r>
          </w:p>
          <w:p w:rsidR="005F0DDC" w:rsidRPr="001F18D3" w:rsidRDefault="005F0DDC" w:rsidP="008D48B8">
            <w:pPr>
              <w:jc w:val="both"/>
              <w:rPr>
                <w:sz w:val="22"/>
              </w:rPr>
            </w:pPr>
            <w:r w:rsidRPr="001F18D3">
              <w:rPr>
                <w:sz w:val="22"/>
              </w:rPr>
              <w:t>4,09</w:t>
            </w:r>
          </w:p>
          <w:p w:rsidR="005F0DDC" w:rsidRPr="001F18D3" w:rsidRDefault="005F0DDC" w:rsidP="008D48B8">
            <w:pPr>
              <w:jc w:val="both"/>
              <w:rPr>
                <w:sz w:val="22"/>
              </w:rPr>
            </w:pPr>
            <w:r w:rsidRPr="001F18D3">
              <w:rPr>
                <w:sz w:val="22"/>
              </w:rPr>
              <w:t>b</w:t>
            </w:r>
          </w:p>
        </w:tc>
        <w:tc>
          <w:tcPr>
            <w:tcW w:w="2122" w:type="dxa"/>
          </w:tcPr>
          <w:p w:rsidR="005F0DDC" w:rsidRPr="001F18D3" w:rsidRDefault="005F0DDC" w:rsidP="008D48B8">
            <w:pPr>
              <w:jc w:val="both"/>
              <w:rPr>
                <w:sz w:val="22"/>
              </w:rPr>
            </w:pPr>
            <w:r w:rsidRPr="001F18D3">
              <w:rPr>
                <w:sz w:val="22"/>
              </w:rPr>
              <w:t xml:space="preserve">                           B</w:t>
            </w:r>
          </w:p>
          <w:p w:rsidR="005F0DDC" w:rsidRPr="001F18D3" w:rsidRDefault="005F0DDC" w:rsidP="008D48B8">
            <w:pPr>
              <w:jc w:val="both"/>
              <w:rPr>
                <w:sz w:val="22"/>
              </w:rPr>
            </w:pPr>
            <w:r w:rsidRPr="001F18D3">
              <w:rPr>
                <w:sz w:val="22"/>
              </w:rPr>
              <w:t>3,88</w:t>
            </w:r>
          </w:p>
          <w:p w:rsidR="005F0DDC" w:rsidRPr="001F18D3" w:rsidRDefault="005F0DDC" w:rsidP="008D48B8">
            <w:pPr>
              <w:jc w:val="both"/>
              <w:rPr>
                <w:sz w:val="22"/>
              </w:rPr>
            </w:pPr>
            <w:r w:rsidRPr="001F18D3">
              <w:rPr>
                <w:sz w:val="22"/>
              </w:rPr>
              <w:t>b</w:t>
            </w:r>
          </w:p>
        </w:tc>
        <w:tc>
          <w:tcPr>
            <w:tcW w:w="2122" w:type="dxa"/>
          </w:tcPr>
          <w:p w:rsidR="005F0DDC" w:rsidRPr="001F18D3" w:rsidRDefault="005F0DDC" w:rsidP="008D48B8">
            <w:pPr>
              <w:jc w:val="both"/>
              <w:rPr>
                <w:sz w:val="22"/>
              </w:rPr>
            </w:pPr>
            <w:r w:rsidRPr="001F18D3">
              <w:rPr>
                <w:sz w:val="22"/>
              </w:rPr>
              <w:t xml:space="preserve">                            A</w:t>
            </w:r>
          </w:p>
          <w:p w:rsidR="005F0DDC" w:rsidRPr="001F18D3" w:rsidRDefault="005F0DDC" w:rsidP="008D48B8">
            <w:pPr>
              <w:jc w:val="both"/>
              <w:rPr>
                <w:sz w:val="22"/>
              </w:rPr>
            </w:pPr>
            <w:r w:rsidRPr="001F18D3">
              <w:rPr>
                <w:sz w:val="22"/>
              </w:rPr>
              <w:t xml:space="preserve">         3,92</w:t>
            </w:r>
          </w:p>
          <w:p w:rsidR="005F0DDC" w:rsidRPr="001F18D3" w:rsidRDefault="005F0DDC" w:rsidP="008D48B8">
            <w:pPr>
              <w:jc w:val="both"/>
              <w:rPr>
                <w:sz w:val="22"/>
              </w:rPr>
            </w:pPr>
            <w:r w:rsidRPr="001F18D3">
              <w:rPr>
                <w:sz w:val="22"/>
              </w:rPr>
              <w:t>a</w:t>
            </w:r>
          </w:p>
        </w:tc>
      </w:tr>
      <w:tr w:rsidR="00D63C95" w:rsidRPr="001F18D3" w:rsidTr="00201764">
        <w:tc>
          <w:tcPr>
            <w:tcW w:w="2121" w:type="dxa"/>
            <w:vAlign w:val="center"/>
          </w:tcPr>
          <w:p w:rsidR="005F0DDC" w:rsidRPr="001F18D3" w:rsidRDefault="005F0DDC" w:rsidP="008D48B8">
            <w:pPr>
              <w:jc w:val="both"/>
              <w:rPr>
                <w:sz w:val="22"/>
              </w:rPr>
            </w:pPr>
            <w:r w:rsidRPr="001F18D3">
              <w:rPr>
                <w:sz w:val="22"/>
              </w:rPr>
              <w:t>k2 (15%)</w:t>
            </w:r>
          </w:p>
        </w:tc>
        <w:tc>
          <w:tcPr>
            <w:tcW w:w="2122" w:type="dxa"/>
          </w:tcPr>
          <w:p w:rsidR="005F0DDC" w:rsidRPr="001F18D3" w:rsidRDefault="005F0DDC" w:rsidP="008D48B8">
            <w:pPr>
              <w:jc w:val="both"/>
              <w:rPr>
                <w:sz w:val="22"/>
              </w:rPr>
            </w:pPr>
            <w:r w:rsidRPr="001F18D3">
              <w:rPr>
                <w:sz w:val="22"/>
              </w:rPr>
              <w:t xml:space="preserve">                          A</w:t>
            </w:r>
          </w:p>
          <w:p w:rsidR="005F0DDC" w:rsidRPr="001F18D3" w:rsidRDefault="005F0DDC" w:rsidP="008D48B8">
            <w:pPr>
              <w:jc w:val="both"/>
              <w:rPr>
                <w:sz w:val="22"/>
              </w:rPr>
            </w:pPr>
            <w:r w:rsidRPr="001F18D3">
              <w:rPr>
                <w:sz w:val="22"/>
              </w:rPr>
              <w:t xml:space="preserve">          4,13</w:t>
            </w:r>
          </w:p>
          <w:p w:rsidR="005F0DDC" w:rsidRPr="001F18D3" w:rsidRDefault="005F0DDC" w:rsidP="008D48B8">
            <w:pPr>
              <w:jc w:val="both"/>
              <w:rPr>
                <w:sz w:val="22"/>
              </w:rPr>
            </w:pPr>
            <w:r w:rsidRPr="001F18D3">
              <w:rPr>
                <w:sz w:val="22"/>
              </w:rPr>
              <w:t>b</w:t>
            </w:r>
          </w:p>
        </w:tc>
        <w:tc>
          <w:tcPr>
            <w:tcW w:w="2122" w:type="dxa"/>
          </w:tcPr>
          <w:p w:rsidR="005F0DDC" w:rsidRPr="001F18D3" w:rsidRDefault="005F0DDC" w:rsidP="008D48B8">
            <w:pPr>
              <w:jc w:val="both"/>
              <w:rPr>
                <w:sz w:val="22"/>
              </w:rPr>
            </w:pPr>
            <w:r w:rsidRPr="001F18D3">
              <w:rPr>
                <w:sz w:val="22"/>
              </w:rPr>
              <w:t xml:space="preserve">                          B</w:t>
            </w:r>
          </w:p>
          <w:p w:rsidR="005F0DDC" w:rsidRPr="001F18D3" w:rsidRDefault="005F0DDC" w:rsidP="008D48B8">
            <w:pPr>
              <w:jc w:val="both"/>
              <w:rPr>
                <w:sz w:val="22"/>
              </w:rPr>
            </w:pPr>
            <w:r w:rsidRPr="001F18D3">
              <w:rPr>
                <w:sz w:val="22"/>
              </w:rPr>
              <w:t xml:space="preserve">        3,67</w:t>
            </w:r>
          </w:p>
          <w:p w:rsidR="005F0DDC" w:rsidRPr="001F18D3" w:rsidRDefault="005F0DDC" w:rsidP="008D48B8">
            <w:pPr>
              <w:jc w:val="both"/>
              <w:rPr>
                <w:sz w:val="22"/>
              </w:rPr>
            </w:pPr>
            <w:r w:rsidRPr="001F18D3">
              <w:rPr>
                <w:sz w:val="22"/>
              </w:rPr>
              <w:t>a</w:t>
            </w:r>
          </w:p>
        </w:tc>
        <w:tc>
          <w:tcPr>
            <w:tcW w:w="2122" w:type="dxa"/>
          </w:tcPr>
          <w:p w:rsidR="005F0DDC" w:rsidRPr="001F18D3" w:rsidRDefault="005F0DDC" w:rsidP="008D48B8">
            <w:pPr>
              <w:jc w:val="both"/>
              <w:rPr>
                <w:sz w:val="22"/>
              </w:rPr>
            </w:pPr>
            <w:r w:rsidRPr="001F18D3">
              <w:rPr>
                <w:sz w:val="22"/>
              </w:rPr>
              <w:t xml:space="preserve">                           B</w:t>
            </w:r>
          </w:p>
          <w:p w:rsidR="005F0DDC" w:rsidRPr="001F18D3" w:rsidRDefault="005F0DDC" w:rsidP="008D48B8">
            <w:pPr>
              <w:jc w:val="both"/>
              <w:rPr>
                <w:sz w:val="22"/>
              </w:rPr>
            </w:pPr>
            <w:r w:rsidRPr="001F18D3">
              <w:rPr>
                <w:sz w:val="22"/>
              </w:rPr>
              <w:t xml:space="preserve">          4,09</w:t>
            </w:r>
          </w:p>
          <w:p w:rsidR="005F0DDC" w:rsidRPr="001F18D3" w:rsidRDefault="005F0DDC" w:rsidP="008D48B8">
            <w:pPr>
              <w:jc w:val="both"/>
              <w:rPr>
                <w:sz w:val="22"/>
              </w:rPr>
            </w:pPr>
            <w:r w:rsidRPr="001F18D3">
              <w:rPr>
                <w:sz w:val="22"/>
              </w:rPr>
              <w:t>ab</w:t>
            </w:r>
          </w:p>
        </w:tc>
      </w:tr>
      <w:tr w:rsidR="00D63C95" w:rsidRPr="001F18D3" w:rsidTr="00201764">
        <w:tc>
          <w:tcPr>
            <w:tcW w:w="2121" w:type="dxa"/>
            <w:vAlign w:val="center"/>
          </w:tcPr>
          <w:p w:rsidR="005F0DDC" w:rsidRPr="001F18D3" w:rsidRDefault="005F0DDC" w:rsidP="008D48B8">
            <w:pPr>
              <w:jc w:val="both"/>
              <w:rPr>
                <w:sz w:val="22"/>
              </w:rPr>
            </w:pPr>
            <w:r w:rsidRPr="001F18D3">
              <w:rPr>
                <w:sz w:val="22"/>
              </w:rPr>
              <w:t>k3 (17</w:t>
            </w:r>
            <w:proofErr w:type="gramStart"/>
            <w:r w:rsidRPr="001F18D3">
              <w:rPr>
                <w:sz w:val="22"/>
              </w:rPr>
              <w:t>,5</w:t>
            </w:r>
            <w:proofErr w:type="gramEnd"/>
            <w:r w:rsidRPr="001F18D3">
              <w:rPr>
                <w:sz w:val="22"/>
              </w:rPr>
              <w:t>%)</w:t>
            </w:r>
          </w:p>
        </w:tc>
        <w:tc>
          <w:tcPr>
            <w:tcW w:w="2122" w:type="dxa"/>
          </w:tcPr>
          <w:p w:rsidR="005F0DDC" w:rsidRPr="001F18D3" w:rsidRDefault="005F0DDC" w:rsidP="008D48B8">
            <w:pPr>
              <w:jc w:val="both"/>
              <w:rPr>
                <w:sz w:val="22"/>
              </w:rPr>
            </w:pPr>
            <w:r w:rsidRPr="001F18D3">
              <w:rPr>
                <w:sz w:val="22"/>
              </w:rPr>
              <w:t xml:space="preserve">                          A</w:t>
            </w:r>
          </w:p>
          <w:p w:rsidR="005F0DDC" w:rsidRPr="001F18D3" w:rsidRDefault="005F0DDC" w:rsidP="008D48B8">
            <w:pPr>
              <w:jc w:val="both"/>
              <w:rPr>
                <w:sz w:val="22"/>
              </w:rPr>
            </w:pPr>
            <w:r w:rsidRPr="001F18D3">
              <w:rPr>
                <w:sz w:val="22"/>
              </w:rPr>
              <w:t xml:space="preserve">          3,72</w:t>
            </w:r>
          </w:p>
          <w:p w:rsidR="005F0DDC" w:rsidRPr="001F18D3" w:rsidRDefault="005F0DDC" w:rsidP="008D48B8">
            <w:pPr>
              <w:jc w:val="both"/>
              <w:rPr>
                <w:sz w:val="22"/>
              </w:rPr>
            </w:pPr>
            <w:r w:rsidRPr="001F18D3">
              <w:rPr>
                <w:sz w:val="22"/>
              </w:rPr>
              <w:t>a</w:t>
            </w:r>
          </w:p>
        </w:tc>
        <w:tc>
          <w:tcPr>
            <w:tcW w:w="2122" w:type="dxa"/>
          </w:tcPr>
          <w:p w:rsidR="005F0DDC" w:rsidRPr="001F18D3" w:rsidRDefault="005F0DDC" w:rsidP="008D48B8">
            <w:pPr>
              <w:jc w:val="both"/>
              <w:rPr>
                <w:sz w:val="22"/>
              </w:rPr>
            </w:pPr>
            <w:r w:rsidRPr="001F18D3">
              <w:rPr>
                <w:sz w:val="22"/>
              </w:rPr>
              <w:t xml:space="preserve">                           A</w:t>
            </w:r>
          </w:p>
          <w:p w:rsidR="005F0DDC" w:rsidRPr="001F18D3" w:rsidRDefault="005F0DDC" w:rsidP="008D48B8">
            <w:pPr>
              <w:jc w:val="both"/>
              <w:rPr>
                <w:sz w:val="22"/>
              </w:rPr>
            </w:pPr>
            <w:r w:rsidRPr="001F18D3">
              <w:rPr>
                <w:sz w:val="22"/>
              </w:rPr>
              <w:t xml:space="preserve">        3,79</w:t>
            </w:r>
          </w:p>
          <w:p w:rsidR="005F0DDC" w:rsidRPr="001F18D3" w:rsidRDefault="005F0DDC" w:rsidP="008D48B8">
            <w:pPr>
              <w:jc w:val="both"/>
              <w:rPr>
                <w:sz w:val="22"/>
              </w:rPr>
            </w:pPr>
            <w:r w:rsidRPr="001F18D3">
              <w:rPr>
                <w:sz w:val="22"/>
              </w:rPr>
              <w:t>a</w:t>
            </w:r>
          </w:p>
        </w:tc>
        <w:tc>
          <w:tcPr>
            <w:tcW w:w="2122" w:type="dxa"/>
          </w:tcPr>
          <w:p w:rsidR="005F0DDC" w:rsidRPr="001F18D3" w:rsidRDefault="005F0DDC" w:rsidP="008D48B8">
            <w:pPr>
              <w:jc w:val="both"/>
              <w:rPr>
                <w:sz w:val="22"/>
              </w:rPr>
            </w:pPr>
            <w:r w:rsidRPr="001F18D3">
              <w:rPr>
                <w:sz w:val="22"/>
              </w:rPr>
              <w:t xml:space="preserve">                           B</w:t>
            </w:r>
          </w:p>
          <w:p w:rsidR="005F0DDC" w:rsidRPr="001F18D3" w:rsidRDefault="005F0DDC" w:rsidP="008D48B8">
            <w:pPr>
              <w:jc w:val="both"/>
              <w:rPr>
                <w:sz w:val="22"/>
              </w:rPr>
            </w:pPr>
            <w:r w:rsidRPr="001F18D3">
              <w:rPr>
                <w:sz w:val="22"/>
              </w:rPr>
              <w:t xml:space="preserve">          4,01</w:t>
            </w:r>
          </w:p>
          <w:p w:rsidR="005F0DDC" w:rsidRPr="001F18D3" w:rsidRDefault="005F0DDC" w:rsidP="008D48B8">
            <w:pPr>
              <w:jc w:val="both"/>
              <w:rPr>
                <w:sz w:val="22"/>
              </w:rPr>
            </w:pPr>
            <w:r w:rsidRPr="001F18D3">
              <w:rPr>
                <w:sz w:val="22"/>
              </w:rPr>
              <w:t>b</w:t>
            </w:r>
          </w:p>
        </w:tc>
      </w:tr>
    </w:tbl>
    <w:p w:rsidR="005F0DDC" w:rsidRPr="001F18D3" w:rsidRDefault="005F0DDC" w:rsidP="005F0DDC">
      <w:pPr>
        <w:spacing w:line="240" w:lineRule="auto"/>
        <w:ind w:firstLine="720"/>
        <w:jc w:val="both"/>
        <w:sectPr w:rsidR="005F0DDC" w:rsidRPr="001F18D3" w:rsidSect="005F0DDC">
          <w:type w:val="continuous"/>
          <w:pgSz w:w="11907" w:h="16839" w:code="9"/>
          <w:pgMar w:top="2268" w:right="1701" w:bottom="1701" w:left="2268" w:header="720" w:footer="720" w:gutter="0"/>
          <w:cols w:space="720"/>
          <w:docGrid w:linePitch="360"/>
        </w:sectPr>
      </w:pPr>
    </w:p>
    <w:p w:rsidR="0030721E" w:rsidRPr="001F18D3" w:rsidRDefault="005F0DDC" w:rsidP="008D48B8">
      <w:pPr>
        <w:tabs>
          <w:tab w:val="left" w:pos="567"/>
        </w:tabs>
        <w:spacing w:after="0" w:line="240" w:lineRule="auto"/>
        <w:jc w:val="both"/>
      </w:pPr>
      <w:r w:rsidRPr="001F18D3">
        <w:lastRenderedPageBreak/>
        <w:tab/>
      </w:r>
    </w:p>
    <w:p w:rsidR="00777FB0" w:rsidRPr="001F18D3" w:rsidRDefault="0030721E" w:rsidP="008D48B8">
      <w:pPr>
        <w:tabs>
          <w:tab w:val="left" w:pos="567"/>
        </w:tabs>
        <w:spacing w:after="0" w:line="240" w:lineRule="auto"/>
        <w:jc w:val="both"/>
        <w:sectPr w:rsidR="00777FB0" w:rsidRPr="001F18D3" w:rsidSect="00977BB5">
          <w:type w:val="continuous"/>
          <w:pgSz w:w="11907" w:h="16839" w:code="9"/>
          <w:pgMar w:top="2268" w:right="1701" w:bottom="1701" w:left="2268" w:header="720" w:footer="720" w:gutter="0"/>
          <w:cols w:num="2" w:space="720"/>
          <w:docGrid w:linePitch="360"/>
        </w:sectPr>
      </w:pPr>
      <w:r w:rsidRPr="001F18D3">
        <w:lastRenderedPageBreak/>
        <w:tab/>
      </w:r>
    </w:p>
    <w:p w:rsidR="00777FB0" w:rsidRPr="001F18D3" w:rsidRDefault="00777FB0" w:rsidP="008D48B8">
      <w:pPr>
        <w:tabs>
          <w:tab w:val="left" w:pos="567"/>
        </w:tabs>
        <w:spacing w:after="0" w:line="240" w:lineRule="auto"/>
        <w:jc w:val="both"/>
        <w:sectPr w:rsidR="00777FB0" w:rsidRPr="001F18D3" w:rsidSect="00777FB0">
          <w:type w:val="continuous"/>
          <w:pgSz w:w="11907" w:h="16839" w:code="9"/>
          <w:pgMar w:top="2268" w:right="1701" w:bottom="1701" w:left="2268" w:header="720" w:footer="720" w:gutter="0"/>
          <w:cols w:num="2" w:space="720"/>
          <w:docGrid w:linePitch="360"/>
        </w:sectPr>
      </w:pPr>
      <w:r w:rsidRPr="001F18D3">
        <w:lastRenderedPageBreak/>
        <w:tab/>
      </w:r>
    </w:p>
    <w:p w:rsidR="005F0DDC" w:rsidRPr="001F18D3" w:rsidRDefault="001F18D3" w:rsidP="008D48B8">
      <w:pPr>
        <w:tabs>
          <w:tab w:val="left" w:pos="567"/>
        </w:tabs>
        <w:spacing w:after="0" w:line="240" w:lineRule="auto"/>
        <w:jc w:val="both"/>
      </w:pPr>
      <w:r>
        <w:lastRenderedPageBreak/>
        <w:tab/>
      </w:r>
      <w:r w:rsidR="005F0DDC" w:rsidRPr="001F18D3">
        <w:t xml:space="preserve">Konsentrasi </w:t>
      </w:r>
      <w:proofErr w:type="gramStart"/>
      <w:r w:rsidR="005F0DDC" w:rsidRPr="001F18D3">
        <w:t>asap</w:t>
      </w:r>
      <w:proofErr w:type="gramEnd"/>
      <w:r w:rsidR="005F0DDC" w:rsidRPr="001F18D3">
        <w:t xml:space="preserve"> cair dan lama perendaman berpengaruh terhadap warna daging ayam. Hasil penilaian panelis berkisar antara agak pucat dan agak tidak pucat, hal ini disebabkan </w:t>
      </w:r>
      <w:r w:rsidR="005F0DDC" w:rsidRPr="001F18D3">
        <w:rPr>
          <w:rFonts w:eastAsia="Times New Roman"/>
        </w:rPr>
        <w:t>warna kekuningan pada daging ayam menjadi hilang berubah pucat dikarenakan protein mioglobin yang membuat warna daging cerah terlarut bersama larutan asap cair yang mengandung senyawa folatil yaitu asam dan fenol (Prasetyo</w:t>
      </w:r>
      <w:proofErr w:type="gramStart"/>
      <w:r w:rsidR="005F0DDC" w:rsidRPr="001F18D3">
        <w:rPr>
          <w:rFonts w:eastAsia="Times New Roman"/>
        </w:rPr>
        <w:t>,2010</w:t>
      </w:r>
      <w:proofErr w:type="gramEnd"/>
      <w:r w:rsidR="005F0DDC" w:rsidRPr="001F18D3">
        <w:rPr>
          <w:rFonts w:eastAsia="Times New Roman"/>
        </w:rPr>
        <w:t xml:space="preserve">). </w:t>
      </w:r>
      <w:r w:rsidR="008D48B8" w:rsidRPr="001F18D3">
        <w:rPr>
          <w:rFonts w:eastAsia="Times New Roman"/>
          <w:sz w:val="25"/>
          <w:szCs w:val="25"/>
        </w:rPr>
        <w:t xml:space="preserve"> </w:t>
      </w:r>
      <w:r w:rsidR="005F0DDC" w:rsidRPr="001F18D3">
        <w:t xml:space="preserve">Daging ayam sebelum dilakukan penyimpanan masih memiliki warna putih kekuningan cerah, tidak pucat, dan tidak gelap/kusam, dengan adanya perlakuan perendaman menggunakan </w:t>
      </w:r>
      <w:proofErr w:type="gramStart"/>
      <w:r w:rsidR="00777FB0" w:rsidRPr="001F18D3">
        <w:t>a</w:t>
      </w:r>
      <w:r w:rsidR="005F0DDC" w:rsidRPr="001F18D3">
        <w:t>sap</w:t>
      </w:r>
      <w:proofErr w:type="gramEnd"/>
      <w:r w:rsidR="005F0DDC" w:rsidRPr="001F18D3">
        <w:t xml:space="preserve"> cair maka warna daging ayam menjadi berubah. </w:t>
      </w:r>
    </w:p>
    <w:p w:rsidR="007F423D" w:rsidRPr="001F18D3" w:rsidRDefault="007F423D" w:rsidP="007F423D">
      <w:pPr>
        <w:spacing w:after="0" w:line="240" w:lineRule="auto"/>
        <w:jc w:val="both"/>
        <w:rPr>
          <w:b/>
        </w:rPr>
      </w:pPr>
      <w:r w:rsidRPr="001F18D3">
        <w:rPr>
          <w:b/>
        </w:rPr>
        <w:t xml:space="preserve">Rasa </w:t>
      </w:r>
    </w:p>
    <w:p w:rsidR="008D48B8" w:rsidRPr="001F18D3" w:rsidRDefault="007F423D" w:rsidP="007F423D">
      <w:pPr>
        <w:tabs>
          <w:tab w:val="left" w:pos="567"/>
        </w:tabs>
        <w:spacing w:after="0" w:line="240" w:lineRule="auto"/>
        <w:jc w:val="both"/>
      </w:pPr>
      <w:r w:rsidRPr="001F18D3">
        <w:tab/>
        <w:t xml:space="preserve">Berdasarkan perhitungan analisis variasi, menunjukkan bahwa lama perendaman berpengaruh nyata terhadap </w:t>
      </w:r>
      <w:proofErr w:type="gramStart"/>
      <w:r w:rsidRPr="001F18D3">
        <w:t>rasa  daging</w:t>
      </w:r>
      <w:proofErr w:type="gramEnd"/>
      <w:r w:rsidRPr="001F18D3">
        <w:t xml:space="preserve"> ayam. Hasil uji </w:t>
      </w:r>
      <w:proofErr w:type="gramStart"/>
      <w:r w:rsidRPr="001F18D3">
        <w:t>organoleptik  terhadap</w:t>
      </w:r>
      <w:proofErr w:type="gramEnd"/>
      <w:r w:rsidR="008D48B8" w:rsidRPr="001F18D3">
        <w:t xml:space="preserve"> rasa dapat dilihat pada Tabel </w:t>
      </w:r>
      <w:r w:rsidRPr="001F18D3">
        <w:t>8.</w:t>
      </w:r>
    </w:p>
    <w:p w:rsidR="007F423D" w:rsidRPr="001F18D3" w:rsidRDefault="00180AC8" w:rsidP="008D48B8">
      <w:pPr>
        <w:tabs>
          <w:tab w:val="left" w:pos="567"/>
        </w:tabs>
        <w:spacing w:after="0" w:line="240" w:lineRule="auto"/>
        <w:jc w:val="center"/>
      </w:pPr>
      <w:proofErr w:type="gramStart"/>
      <w:r w:rsidRPr="001F18D3">
        <w:t xml:space="preserve">Tabel </w:t>
      </w:r>
      <w:r w:rsidR="007F423D" w:rsidRPr="001F18D3">
        <w:t>8.</w:t>
      </w:r>
      <w:proofErr w:type="gramEnd"/>
      <w:r w:rsidR="007F423D" w:rsidRPr="001F18D3">
        <w:t xml:space="preserve"> Pengaruh Perendaman Terhadap Rasa Daging Ayam</w:t>
      </w:r>
    </w:p>
    <w:tbl>
      <w:tblPr>
        <w:tblStyle w:val="TableGrid"/>
        <w:tblW w:w="0" w:type="auto"/>
        <w:jc w:val="center"/>
        <w:tblLook w:val="04A0" w:firstRow="1" w:lastRow="0" w:firstColumn="1" w:lastColumn="0" w:noHBand="0" w:noVBand="1"/>
      </w:tblPr>
      <w:tblGrid>
        <w:gridCol w:w="2062"/>
        <w:gridCol w:w="1763"/>
      </w:tblGrid>
      <w:tr w:rsidR="00D63C95" w:rsidRPr="001F18D3" w:rsidTr="00201764">
        <w:trPr>
          <w:jc w:val="center"/>
        </w:trPr>
        <w:tc>
          <w:tcPr>
            <w:tcW w:w="4243" w:type="dxa"/>
          </w:tcPr>
          <w:p w:rsidR="007F423D" w:rsidRPr="001F18D3" w:rsidRDefault="007F423D" w:rsidP="007F423D">
            <w:pPr>
              <w:jc w:val="both"/>
            </w:pPr>
            <w:r w:rsidRPr="001F18D3">
              <w:t>Perlakuan</w:t>
            </w:r>
          </w:p>
        </w:tc>
        <w:tc>
          <w:tcPr>
            <w:tcW w:w="4244" w:type="dxa"/>
          </w:tcPr>
          <w:p w:rsidR="007F423D" w:rsidRPr="001F18D3" w:rsidRDefault="007F423D" w:rsidP="007F423D">
            <w:pPr>
              <w:jc w:val="both"/>
            </w:pPr>
            <w:r w:rsidRPr="001F18D3">
              <w:t>Hasil Rata-Rata</w:t>
            </w:r>
          </w:p>
        </w:tc>
      </w:tr>
      <w:tr w:rsidR="00D63C95" w:rsidRPr="001F18D3" w:rsidTr="00201764">
        <w:trPr>
          <w:jc w:val="center"/>
        </w:trPr>
        <w:tc>
          <w:tcPr>
            <w:tcW w:w="4243" w:type="dxa"/>
          </w:tcPr>
          <w:p w:rsidR="007F423D" w:rsidRPr="001F18D3" w:rsidRDefault="007F423D" w:rsidP="007F423D">
            <w:pPr>
              <w:jc w:val="both"/>
            </w:pPr>
            <w:r w:rsidRPr="001F18D3">
              <w:t>p1 (15 menit)</w:t>
            </w:r>
          </w:p>
        </w:tc>
        <w:tc>
          <w:tcPr>
            <w:tcW w:w="4244" w:type="dxa"/>
          </w:tcPr>
          <w:p w:rsidR="007F423D" w:rsidRPr="001F18D3" w:rsidRDefault="007F423D" w:rsidP="007F423D">
            <w:pPr>
              <w:jc w:val="both"/>
            </w:pPr>
            <w:r w:rsidRPr="001F18D3">
              <w:t>4.200 a</w:t>
            </w:r>
          </w:p>
        </w:tc>
      </w:tr>
      <w:tr w:rsidR="00D63C95" w:rsidRPr="001F18D3" w:rsidTr="00201764">
        <w:trPr>
          <w:jc w:val="center"/>
        </w:trPr>
        <w:tc>
          <w:tcPr>
            <w:tcW w:w="4243" w:type="dxa"/>
          </w:tcPr>
          <w:p w:rsidR="007F423D" w:rsidRPr="001F18D3" w:rsidRDefault="007F423D" w:rsidP="007F423D">
            <w:pPr>
              <w:jc w:val="both"/>
            </w:pPr>
            <w:r w:rsidRPr="001F18D3">
              <w:t>p2 (30 menit)</w:t>
            </w:r>
          </w:p>
        </w:tc>
        <w:tc>
          <w:tcPr>
            <w:tcW w:w="4244" w:type="dxa"/>
          </w:tcPr>
          <w:p w:rsidR="007F423D" w:rsidRPr="001F18D3" w:rsidRDefault="007F423D" w:rsidP="007F423D">
            <w:pPr>
              <w:jc w:val="both"/>
            </w:pPr>
            <w:r w:rsidRPr="001F18D3">
              <w:t>4.402 b</w:t>
            </w:r>
          </w:p>
        </w:tc>
      </w:tr>
      <w:tr w:rsidR="00D63C95" w:rsidRPr="001F18D3" w:rsidTr="00201764">
        <w:trPr>
          <w:jc w:val="center"/>
        </w:trPr>
        <w:tc>
          <w:tcPr>
            <w:tcW w:w="4243" w:type="dxa"/>
          </w:tcPr>
          <w:p w:rsidR="007F423D" w:rsidRPr="001F18D3" w:rsidRDefault="007F423D" w:rsidP="007F423D">
            <w:pPr>
              <w:jc w:val="both"/>
            </w:pPr>
            <w:r w:rsidRPr="001F18D3">
              <w:t xml:space="preserve">p3 (45 menit) </w:t>
            </w:r>
          </w:p>
        </w:tc>
        <w:tc>
          <w:tcPr>
            <w:tcW w:w="4244" w:type="dxa"/>
          </w:tcPr>
          <w:p w:rsidR="007F423D" w:rsidRPr="001F18D3" w:rsidRDefault="007F423D" w:rsidP="007F423D">
            <w:pPr>
              <w:jc w:val="both"/>
            </w:pPr>
            <w:r w:rsidRPr="001F18D3">
              <w:t>4.532 b</w:t>
            </w:r>
          </w:p>
        </w:tc>
      </w:tr>
    </w:tbl>
    <w:p w:rsidR="00777FB0" w:rsidRPr="001F18D3" w:rsidRDefault="00384C16" w:rsidP="00384C16">
      <w:pPr>
        <w:tabs>
          <w:tab w:val="left" w:pos="567"/>
        </w:tabs>
        <w:spacing w:after="0" w:line="240" w:lineRule="auto"/>
        <w:jc w:val="both"/>
        <w:rPr>
          <w:szCs w:val="20"/>
        </w:rPr>
      </w:pPr>
      <w:r w:rsidRPr="001F18D3">
        <w:t xml:space="preserve"> </w:t>
      </w:r>
      <w:r w:rsidRPr="001F18D3">
        <w:tab/>
        <w:t xml:space="preserve">Semakin lama perendaman maka rasa daging ayam semakin berasa </w:t>
      </w:r>
      <w:proofErr w:type="gramStart"/>
      <w:r w:rsidRPr="001F18D3">
        <w:t>asap</w:t>
      </w:r>
      <w:proofErr w:type="gramEnd"/>
      <w:r w:rsidRPr="001F18D3">
        <w:t xml:space="preserve">, hal ini disebabkan </w:t>
      </w:r>
      <w:r w:rsidRPr="001F18D3">
        <w:rPr>
          <w:szCs w:val="20"/>
        </w:rPr>
        <w:t>komponen dalam asap cair yang dapat menimbulkan rasa yang khas pada produk yaitu formaldehide dan furaldehide. Nilai kesukaan terendah terhadap rasa disebabkan semakin pekat asap cair yang digunakan dan semakin lama perendaman</w:t>
      </w:r>
      <w:proofErr w:type="gramStart"/>
      <w:r w:rsidRPr="001F18D3">
        <w:rPr>
          <w:szCs w:val="20"/>
        </w:rPr>
        <w:t>,  maka</w:t>
      </w:r>
      <w:proofErr w:type="gramEnd"/>
      <w:r w:rsidRPr="001F18D3">
        <w:rPr>
          <w:szCs w:val="20"/>
        </w:rPr>
        <w:t xml:space="preserve"> komponen asap yang terkandung di dalamnya semakin banyak meresap </w:t>
      </w:r>
      <w:r w:rsidRPr="001F18D3">
        <w:rPr>
          <w:szCs w:val="20"/>
        </w:rPr>
        <w:lastRenderedPageBreak/>
        <w:t>ke dalam bahan, sehingga pada batas tertentu akan menimbulkan rasa asap yang lebih kuat (Darmadji, 2009).</w:t>
      </w:r>
    </w:p>
    <w:p w:rsidR="00384C16" w:rsidRPr="001F18D3" w:rsidRDefault="008D4B09" w:rsidP="00384C16">
      <w:pPr>
        <w:spacing w:after="0" w:line="240" w:lineRule="auto"/>
        <w:rPr>
          <w:b/>
        </w:rPr>
      </w:pPr>
      <w:r w:rsidRPr="001F18D3">
        <w:rPr>
          <w:b/>
        </w:rPr>
        <w:t xml:space="preserve">3.3. </w:t>
      </w:r>
      <w:r w:rsidR="00384C16" w:rsidRPr="001F18D3">
        <w:rPr>
          <w:b/>
        </w:rPr>
        <w:t>Sampel Terpilih</w:t>
      </w:r>
    </w:p>
    <w:p w:rsidR="00777FB0" w:rsidRPr="001F18D3" w:rsidRDefault="00384C16" w:rsidP="00384C16">
      <w:pPr>
        <w:spacing w:after="0" w:line="240" w:lineRule="auto"/>
        <w:ind w:firstLine="567"/>
        <w:jc w:val="both"/>
      </w:pPr>
      <w:r w:rsidRPr="001F18D3">
        <w:t xml:space="preserve">Berdasarkan hasil skoring dari masing-masing respon </w:t>
      </w:r>
      <w:proofErr w:type="gramStart"/>
      <w:r w:rsidRPr="001F18D3">
        <w:t>dapat  diketahui</w:t>
      </w:r>
      <w:proofErr w:type="gramEnd"/>
      <w:r w:rsidRPr="001F18D3">
        <w:t xml:space="preserve"> bahwa sampel terpilih dengan skor 16 yaitu </w:t>
      </w:r>
    </w:p>
    <w:p w:rsidR="00777FB0" w:rsidRPr="001F18D3" w:rsidRDefault="00384C16" w:rsidP="00384C16">
      <w:pPr>
        <w:spacing w:after="0" w:line="240" w:lineRule="auto"/>
        <w:jc w:val="both"/>
      </w:pPr>
      <w:r w:rsidRPr="001F18D3">
        <w:t>Konsentrasi 17</w:t>
      </w:r>
      <w:proofErr w:type="gramStart"/>
      <w:r w:rsidRPr="001F18D3">
        <w:t>,5</w:t>
      </w:r>
      <w:proofErr w:type="gramEnd"/>
      <w:r w:rsidRPr="001F18D3">
        <w:t xml:space="preserve">% dan lama perendaman 15 menit. </w:t>
      </w:r>
    </w:p>
    <w:p w:rsidR="00384C16" w:rsidRPr="001F18D3" w:rsidRDefault="00EA18A4" w:rsidP="00384C16">
      <w:pPr>
        <w:pStyle w:val="Heading1"/>
        <w:tabs>
          <w:tab w:val="left" w:pos="0"/>
        </w:tabs>
        <w:spacing w:before="0" w:line="240" w:lineRule="auto"/>
        <w:jc w:val="both"/>
        <w:rPr>
          <w:rFonts w:ascii="Times New Roman" w:hAnsi="Times New Roman"/>
          <w:color w:val="auto"/>
          <w:sz w:val="24"/>
        </w:rPr>
      </w:pPr>
      <w:r w:rsidRPr="001F18D3">
        <w:rPr>
          <w:rFonts w:ascii="Times New Roman" w:hAnsi="Times New Roman"/>
          <w:color w:val="auto"/>
          <w:sz w:val="24"/>
        </w:rPr>
        <w:t xml:space="preserve">3.4. </w:t>
      </w:r>
      <w:r w:rsidR="00384C16" w:rsidRPr="001F18D3">
        <w:rPr>
          <w:rFonts w:ascii="Times New Roman" w:hAnsi="Times New Roman"/>
          <w:color w:val="auto"/>
          <w:sz w:val="24"/>
        </w:rPr>
        <w:t xml:space="preserve">Analisis Sampel Terpilih  </w:t>
      </w:r>
    </w:p>
    <w:p w:rsidR="00384C16" w:rsidRPr="001F18D3" w:rsidRDefault="00EA18A4" w:rsidP="00384C16">
      <w:pPr>
        <w:spacing w:after="0" w:line="240" w:lineRule="auto"/>
        <w:jc w:val="both"/>
        <w:rPr>
          <w:b/>
        </w:rPr>
      </w:pPr>
      <w:r w:rsidRPr="001F18D3">
        <w:rPr>
          <w:b/>
        </w:rPr>
        <w:t xml:space="preserve">3.4.1. </w:t>
      </w:r>
      <w:r w:rsidR="00384C16" w:rsidRPr="001F18D3">
        <w:rPr>
          <w:b/>
        </w:rPr>
        <w:t>Analsisis Cemaran Mikroba</w:t>
      </w:r>
    </w:p>
    <w:p w:rsidR="00384C16" w:rsidRPr="001F18D3" w:rsidRDefault="00384C16" w:rsidP="00384C16">
      <w:pPr>
        <w:spacing w:after="0" w:line="240" w:lineRule="auto"/>
        <w:jc w:val="center"/>
      </w:pPr>
      <w:proofErr w:type="gramStart"/>
      <w:r w:rsidRPr="001F18D3">
        <w:t>Tabel 9.</w:t>
      </w:r>
      <w:proofErr w:type="gramEnd"/>
      <w:r w:rsidRPr="001F18D3">
        <w:t xml:space="preserve"> Hasil Pengujian Cemaran Mikroba Sampel Terpilih</w:t>
      </w:r>
    </w:p>
    <w:tbl>
      <w:tblPr>
        <w:tblStyle w:val="TableGrid"/>
        <w:tblW w:w="0" w:type="auto"/>
        <w:tblLook w:val="04A0" w:firstRow="1" w:lastRow="0" w:firstColumn="1" w:lastColumn="0" w:noHBand="0" w:noVBand="1"/>
      </w:tblPr>
      <w:tblGrid>
        <w:gridCol w:w="2040"/>
        <w:gridCol w:w="1785"/>
      </w:tblGrid>
      <w:tr w:rsidR="00D63C95" w:rsidRPr="001F18D3" w:rsidTr="00384C16">
        <w:tc>
          <w:tcPr>
            <w:tcW w:w="2040" w:type="dxa"/>
          </w:tcPr>
          <w:p w:rsidR="00384C16" w:rsidRPr="001F18D3" w:rsidRDefault="00384C16" w:rsidP="008D4B09">
            <w:pPr>
              <w:jc w:val="both"/>
              <w:rPr>
                <w:b/>
              </w:rPr>
            </w:pPr>
            <w:r w:rsidRPr="001F18D3">
              <w:rPr>
                <w:b/>
              </w:rPr>
              <w:t>Pengujian</w:t>
            </w:r>
          </w:p>
        </w:tc>
        <w:tc>
          <w:tcPr>
            <w:tcW w:w="1785" w:type="dxa"/>
          </w:tcPr>
          <w:p w:rsidR="00384C16" w:rsidRPr="001F18D3" w:rsidRDefault="00384C16" w:rsidP="008D4B09">
            <w:pPr>
              <w:jc w:val="both"/>
              <w:rPr>
                <w:b/>
              </w:rPr>
            </w:pPr>
            <w:r w:rsidRPr="001F18D3">
              <w:rPr>
                <w:b/>
              </w:rPr>
              <w:t>Hasil</w:t>
            </w:r>
          </w:p>
        </w:tc>
      </w:tr>
      <w:tr w:rsidR="00D63C95" w:rsidRPr="001F18D3" w:rsidTr="00384C16">
        <w:tc>
          <w:tcPr>
            <w:tcW w:w="2040" w:type="dxa"/>
          </w:tcPr>
          <w:p w:rsidR="00384C16" w:rsidRPr="001F18D3" w:rsidRDefault="00384C16" w:rsidP="008D4B09">
            <w:pPr>
              <w:jc w:val="both"/>
            </w:pPr>
            <w:r w:rsidRPr="001F18D3">
              <w:rPr>
                <w:i/>
              </w:rPr>
              <w:t>Escherichia coli</w:t>
            </w:r>
          </w:p>
        </w:tc>
        <w:tc>
          <w:tcPr>
            <w:tcW w:w="1785" w:type="dxa"/>
          </w:tcPr>
          <w:p w:rsidR="00384C16" w:rsidRPr="001F18D3" w:rsidRDefault="00384C16" w:rsidP="008D4B09">
            <w:pPr>
              <w:jc w:val="both"/>
            </w:pPr>
            <w:r w:rsidRPr="001F18D3">
              <w:t>0 APM/g</w:t>
            </w:r>
          </w:p>
        </w:tc>
      </w:tr>
      <w:tr w:rsidR="00D63C95" w:rsidRPr="001F18D3" w:rsidTr="00384C16">
        <w:tc>
          <w:tcPr>
            <w:tcW w:w="2040" w:type="dxa"/>
          </w:tcPr>
          <w:p w:rsidR="00384C16" w:rsidRPr="001F18D3" w:rsidRDefault="00384C16" w:rsidP="008D4B09">
            <w:pPr>
              <w:jc w:val="both"/>
            </w:pPr>
            <w:r w:rsidRPr="001F18D3">
              <w:rPr>
                <w:i/>
              </w:rPr>
              <w:t>Salmonella sp.</w:t>
            </w:r>
          </w:p>
        </w:tc>
        <w:tc>
          <w:tcPr>
            <w:tcW w:w="1785" w:type="dxa"/>
          </w:tcPr>
          <w:p w:rsidR="00384C16" w:rsidRPr="001F18D3" w:rsidRDefault="00384C16" w:rsidP="008D4B09">
            <w:pPr>
              <w:jc w:val="both"/>
            </w:pPr>
            <w:r w:rsidRPr="001F18D3">
              <w:t>negative</w:t>
            </w:r>
          </w:p>
        </w:tc>
      </w:tr>
    </w:tbl>
    <w:p w:rsidR="00384C16" w:rsidRPr="001F18D3" w:rsidRDefault="00384C16" w:rsidP="001F18D3">
      <w:pPr>
        <w:spacing w:after="0" w:line="240" w:lineRule="auto"/>
        <w:ind w:firstLine="720"/>
        <w:jc w:val="both"/>
      </w:pPr>
      <w:r w:rsidRPr="001F18D3">
        <w:t xml:space="preserve">Daging ayam dengan perlakuan perendaman dengan asap cair konsentrasi 17,5% selama 15 menit tidak megandung </w:t>
      </w:r>
      <w:r w:rsidRPr="001F18D3">
        <w:rPr>
          <w:i/>
        </w:rPr>
        <w:t xml:space="preserve">Escherichia coli </w:t>
      </w:r>
      <w:r w:rsidRPr="001F18D3">
        <w:t xml:space="preserve">dan negatif mengandung </w:t>
      </w:r>
      <w:r w:rsidRPr="001F18D3">
        <w:rPr>
          <w:i/>
        </w:rPr>
        <w:t>Salmonella sp.</w:t>
      </w:r>
      <w:r w:rsidRPr="001F18D3">
        <w:t xml:space="preserve"> Hal ini dipengaruhi karena salah satu sifat penting dari asap adalah pengaruhnya terhadap populasi bakteri, asap cair ini akan mempengaruhi pertumbuhan bakteri. </w:t>
      </w:r>
      <w:proofErr w:type="gramStart"/>
      <w:r w:rsidRPr="001F18D3">
        <w:t>Fenol dan dan persenyawaan fenolat bersifat bakterisidal dan bakteriostatik tergantung pada konsentrasi yang digunakan.</w:t>
      </w:r>
      <w:proofErr w:type="gramEnd"/>
      <w:r w:rsidRPr="001F18D3">
        <w:t xml:space="preserve"> </w:t>
      </w:r>
      <w:proofErr w:type="gramStart"/>
      <w:r w:rsidRPr="001F18D3">
        <w:t xml:space="preserve">Kerja fenol dan deviratnsya ini mendenaturasi protein dari sel bakteri serta merusak membran sel. Asap cair dapat menghambat pertumbuhan </w:t>
      </w:r>
      <w:r w:rsidRPr="001F18D3">
        <w:rPr>
          <w:i/>
        </w:rPr>
        <w:t xml:space="preserve">E.coli </w:t>
      </w:r>
      <w:r w:rsidRPr="001F18D3">
        <w:t>dan bersifat bakterisidal kuat (Panagan dan Syarif 2009).</w:t>
      </w:r>
      <w:proofErr w:type="gramEnd"/>
      <w:r w:rsidRPr="001F18D3">
        <w:tab/>
      </w:r>
    </w:p>
    <w:p w:rsidR="00D63C95" w:rsidRPr="001F18D3" w:rsidRDefault="00EA18A4" w:rsidP="00D63C95">
      <w:pPr>
        <w:spacing w:after="0" w:line="240" w:lineRule="auto"/>
        <w:jc w:val="both"/>
        <w:rPr>
          <w:b/>
        </w:rPr>
      </w:pPr>
      <w:r w:rsidRPr="001F18D3">
        <w:rPr>
          <w:b/>
        </w:rPr>
        <w:t xml:space="preserve">3.4.2. </w:t>
      </w:r>
      <w:r w:rsidR="00384C16" w:rsidRPr="001F18D3">
        <w:rPr>
          <w:b/>
        </w:rPr>
        <w:t xml:space="preserve">Total Mikroba Selama Penyimpanan </w:t>
      </w:r>
    </w:p>
    <w:p w:rsidR="00D63C95" w:rsidRPr="001F18D3" w:rsidRDefault="00D63C95" w:rsidP="001F18D3">
      <w:pPr>
        <w:spacing w:after="0" w:line="240" w:lineRule="auto"/>
        <w:ind w:firstLine="720"/>
        <w:jc w:val="both"/>
        <w:rPr>
          <w:b/>
        </w:rPr>
      </w:pPr>
      <w:r w:rsidRPr="001F18D3">
        <w:t>Daging ayam dengan perlakuan konsentrasi asap cair 17</w:t>
      </w:r>
      <w:proofErr w:type="gramStart"/>
      <w:r w:rsidRPr="001F18D3">
        <w:t>,5</w:t>
      </w:r>
      <w:proofErr w:type="gramEnd"/>
      <w:r w:rsidRPr="001F18D3">
        <w:t>% dan lama perendaman 15 menit, total mikroba terus meningkat dari hari ke hari.</w:t>
      </w:r>
    </w:p>
    <w:p w:rsidR="00777FB0" w:rsidRPr="001F18D3" w:rsidRDefault="00D63C95" w:rsidP="00D63C95">
      <w:pPr>
        <w:tabs>
          <w:tab w:val="left" w:pos="567"/>
        </w:tabs>
        <w:spacing w:after="0" w:line="240" w:lineRule="auto"/>
        <w:jc w:val="center"/>
      </w:pPr>
      <w:proofErr w:type="gramStart"/>
      <w:r w:rsidRPr="001F18D3">
        <w:lastRenderedPageBreak/>
        <w:t>Tabel 10.</w:t>
      </w:r>
      <w:proofErr w:type="gramEnd"/>
      <w:r w:rsidRPr="001F18D3">
        <w:t xml:space="preserve"> Total Mikroba Sampel Terpilih Selama Penyimpanan Suhu Kamar</w:t>
      </w:r>
    </w:p>
    <w:tbl>
      <w:tblPr>
        <w:tblStyle w:val="TableGrid"/>
        <w:tblW w:w="0" w:type="auto"/>
        <w:tblLook w:val="04A0" w:firstRow="1" w:lastRow="0" w:firstColumn="1" w:lastColumn="0" w:noHBand="0" w:noVBand="1"/>
      </w:tblPr>
      <w:tblGrid>
        <w:gridCol w:w="2088"/>
        <w:gridCol w:w="1737"/>
      </w:tblGrid>
      <w:tr w:rsidR="00D63C95" w:rsidRPr="001F18D3" w:rsidTr="00D63C95">
        <w:tc>
          <w:tcPr>
            <w:tcW w:w="2088" w:type="dxa"/>
          </w:tcPr>
          <w:p w:rsidR="00201764" w:rsidRPr="001F18D3" w:rsidRDefault="0030721E" w:rsidP="00201764">
            <w:pPr>
              <w:jc w:val="center"/>
              <w:rPr>
                <w:b/>
              </w:rPr>
            </w:pPr>
            <w:r w:rsidRPr="001F18D3">
              <w:rPr>
                <w:b/>
              </w:rPr>
              <w:t xml:space="preserve">Lama Penyimpanan </w:t>
            </w:r>
          </w:p>
        </w:tc>
        <w:tc>
          <w:tcPr>
            <w:tcW w:w="1737" w:type="dxa"/>
          </w:tcPr>
          <w:p w:rsidR="00201764" w:rsidRPr="001F18D3" w:rsidRDefault="00201764" w:rsidP="00201764">
            <w:pPr>
              <w:jc w:val="center"/>
              <w:rPr>
                <w:b/>
              </w:rPr>
            </w:pPr>
            <w:r w:rsidRPr="001F18D3">
              <w:rPr>
                <w:b/>
              </w:rPr>
              <w:t>Total Mikroba (CFU/ml)</w:t>
            </w:r>
          </w:p>
        </w:tc>
      </w:tr>
      <w:tr w:rsidR="00D63C95" w:rsidRPr="001F18D3" w:rsidTr="00D63C95">
        <w:tc>
          <w:tcPr>
            <w:tcW w:w="2088" w:type="dxa"/>
          </w:tcPr>
          <w:p w:rsidR="00201764" w:rsidRPr="001F18D3" w:rsidRDefault="00201764" w:rsidP="00201764">
            <w:pPr>
              <w:jc w:val="center"/>
            </w:pPr>
            <w:r w:rsidRPr="001F18D3">
              <w:t>0</w:t>
            </w:r>
            <w:r w:rsidR="0030721E" w:rsidRPr="001F18D3">
              <w:t xml:space="preserve"> hari</w:t>
            </w:r>
          </w:p>
        </w:tc>
        <w:tc>
          <w:tcPr>
            <w:tcW w:w="1737" w:type="dxa"/>
          </w:tcPr>
          <w:p w:rsidR="00201764" w:rsidRPr="001F18D3" w:rsidRDefault="00201764" w:rsidP="00201764">
            <w:pPr>
              <w:jc w:val="center"/>
              <w:rPr>
                <w:vertAlign w:val="superscript"/>
              </w:rPr>
            </w:pPr>
            <w:r w:rsidRPr="001F18D3">
              <w:t>9,5 x10</w:t>
            </w:r>
            <w:r w:rsidRPr="001F18D3">
              <w:rPr>
                <w:vertAlign w:val="superscript"/>
              </w:rPr>
              <w:t>2</w:t>
            </w:r>
          </w:p>
        </w:tc>
      </w:tr>
      <w:tr w:rsidR="00D63C95" w:rsidRPr="001F18D3" w:rsidTr="00D63C95">
        <w:tc>
          <w:tcPr>
            <w:tcW w:w="2088" w:type="dxa"/>
          </w:tcPr>
          <w:p w:rsidR="00201764" w:rsidRPr="001F18D3" w:rsidRDefault="00201764" w:rsidP="00201764">
            <w:pPr>
              <w:jc w:val="center"/>
            </w:pPr>
            <w:r w:rsidRPr="001F18D3">
              <w:t>1</w:t>
            </w:r>
            <w:r w:rsidR="0030721E" w:rsidRPr="001F18D3">
              <w:t xml:space="preserve"> hari</w:t>
            </w:r>
          </w:p>
        </w:tc>
        <w:tc>
          <w:tcPr>
            <w:tcW w:w="1737" w:type="dxa"/>
          </w:tcPr>
          <w:p w:rsidR="00201764" w:rsidRPr="001F18D3" w:rsidRDefault="00201764" w:rsidP="00201764">
            <w:pPr>
              <w:jc w:val="center"/>
            </w:pPr>
            <w:r w:rsidRPr="001F18D3">
              <w:t>1,85 x10</w:t>
            </w:r>
            <w:r w:rsidRPr="001F18D3">
              <w:rPr>
                <w:vertAlign w:val="superscript"/>
              </w:rPr>
              <w:t>3</w:t>
            </w:r>
          </w:p>
        </w:tc>
      </w:tr>
      <w:tr w:rsidR="00D63C95" w:rsidRPr="001F18D3" w:rsidTr="00D63C95">
        <w:trPr>
          <w:trHeight w:val="71"/>
        </w:trPr>
        <w:tc>
          <w:tcPr>
            <w:tcW w:w="2088" w:type="dxa"/>
          </w:tcPr>
          <w:p w:rsidR="00201764" w:rsidRPr="001F18D3" w:rsidRDefault="00201764" w:rsidP="00201764">
            <w:pPr>
              <w:jc w:val="center"/>
            </w:pPr>
            <w:r w:rsidRPr="001F18D3">
              <w:t>2</w:t>
            </w:r>
          </w:p>
        </w:tc>
        <w:tc>
          <w:tcPr>
            <w:tcW w:w="1737" w:type="dxa"/>
          </w:tcPr>
          <w:p w:rsidR="00201764" w:rsidRPr="001F18D3" w:rsidRDefault="00201764" w:rsidP="00201764">
            <w:pPr>
              <w:jc w:val="center"/>
            </w:pPr>
            <w:r w:rsidRPr="001F18D3">
              <w:t>8,96 x10</w:t>
            </w:r>
            <w:r w:rsidRPr="001F18D3">
              <w:rPr>
                <w:vertAlign w:val="superscript"/>
              </w:rPr>
              <w:t>5</w:t>
            </w:r>
          </w:p>
        </w:tc>
      </w:tr>
    </w:tbl>
    <w:p w:rsidR="00201764" w:rsidRPr="001F18D3" w:rsidRDefault="00201764" w:rsidP="00201764">
      <w:pPr>
        <w:tabs>
          <w:tab w:val="left" w:pos="567"/>
        </w:tabs>
        <w:spacing w:after="0" w:line="240" w:lineRule="auto"/>
        <w:jc w:val="both"/>
      </w:pPr>
      <w:r w:rsidRPr="001F18D3">
        <w:rPr>
          <w:b/>
        </w:rPr>
        <w:tab/>
      </w:r>
      <w:proofErr w:type="gramStart"/>
      <w:r w:rsidRPr="001F18D3">
        <w:t>Berdasarkan hasil pengamatan dapat diketahui bahwa semakin lama penyimpanan daging ayam maka semakin banyak jumlah mikroba yang tumbuh.</w:t>
      </w:r>
      <w:proofErr w:type="gramEnd"/>
      <w:r w:rsidRPr="001F18D3">
        <w:t xml:space="preserve"> Semakin lama penyimpanan maka kerja fenol semakin menurun, dimana fenol </w:t>
      </w:r>
      <w:proofErr w:type="gramStart"/>
      <w:r w:rsidRPr="001F18D3">
        <w:t>akan</w:t>
      </w:r>
      <w:proofErr w:type="gramEnd"/>
      <w:r w:rsidRPr="001F18D3">
        <w:t xml:space="preserve"> menghambat pertumbuhan mikroba dengan menghambat pertumbuhan spora dari mikroba dan memperpanjang masa lagfase. </w:t>
      </w:r>
      <w:proofErr w:type="gramStart"/>
      <w:r w:rsidRPr="001F18D3">
        <w:t>Peningkatan ini disebabkan sudah semakin menurunnya aktivitas dari fenol, disamping itu mikroba sudah melewati zona adaptasi dimana mikroba sudah beradaptasi dengan kondisi lingkungan yang ada.</w:t>
      </w:r>
      <w:proofErr w:type="gramEnd"/>
      <w:r w:rsidRPr="001F18D3">
        <w:t xml:space="preserve"> </w:t>
      </w:r>
      <w:proofErr w:type="gramStart"/>
      <w:r w:rsidRPr="001F18D3">
        <w:t>Selain itu, peningkatan jumlah mikroba didukung oleh adanya suhu penyimpanan yaitu pada suhu kamar.</w:t>
      </w:r>
      <w:proofErr w:type="gramEnd"/>
      <w:r w:rsidRPr="001F18D3">
        <w:t xml:space="preserve"> </w:t>
      </w:r>
      <w:proofErr w:type="gramStart"/>
      <w:r w:rsidRPr="001F18D3">
        <w:t>Suhu tersebut suhu dimana suatu makanan disimpan sangat besar pengaruhnya terhadap jasad renik yang dapat tumbuh serta sangat cepat pertumbuhannya (Haras, 2004).</w:t>
      </w:r>
      <w:proofErr w:type="gramEnd"/>
      <w:r w:rsidRPr="001F18D3">
        <w:t xml:space="preserve"> </w:t>
      </w:r>
    </w:p>
    <w:p w:rsidR="00201764" w:rsidRPr="001F18D3" w:rsidRDefault="00201764" w:rsidP="00201764">
      <w:pPr>
        <w:tabs>
          <w:tab w:val="left" w:pos="567"/>
        </w:tabs>
        <w:spacing w:after="0" w:line="240" w:lineRule="auto"/>
        <w:jc w:val="both"/>
      </w:pPr>
      <w:r w:rsidRPr="001F18D3">
        <w:tab/>
        <w:t xml:space="preserve">Berikut ini adalah total mikroba pada daging ayam dengan tanpa perlakuan perendaman menggunakan </w:t>
      </w:r>
      <w:proofErr w:type="gramStart"/>
      <w:r w:rsidRPr="001F18D3">
        <w:t>asap</w:t>
      </w:r>
      <w:proofErr w:type="gramEnd"/>
      <w:r w:rsidRPr="001F18D3">
        <w:t xml:space="preserve"> cair yang disimpan pada suhu ruang. </w:t>
      </w:r>
    </w:p>
    <w:p w:rsidR="00201764" w:rsidRPr="001F18D3" w:rsidRDefault="003A14EA" w:rsidP="00201764">
      <w:pPr>
        <w:spacing w:after="0" w:line="240" w:lineRule="auto"/>
        <w:jc w:val="both"/>
      </w:pPr>
      <w:proofErr w:type="gramStart"/>
      <w:r w:rsidRPr="001F18D3">
        <w:t>Tabel 11</w:t>
      </w:r>
      <w:r w:rsidR="00201764" w:rsidRPr="001F18D3">
        <w:t>.</w:t>
      </w:r>
      <w:proofErr w:type="gramEnd"/>
      <w:r w:rsidR="00201764" w:rsidRPr="001F18D3">
        <w:t xml:space="preserve"> Total Mikroba Daging Ayam Segar Pada Suhu Kamar</w:t>
      </w:r>
    </w:p>
    <w:tbl>
      <w:tblPr>
        <w:tblStyle w:val="TableGrid"/>
        <w:tblW w:w="0" w:type="auto"/>
        <w:tblLook w:val="04A0" w:firstRow="1" w:lastRow="0" w:firstColumn="1" w:lastColumn="0" w:noHBand="0" w:noVBand="1"/>
      </w:tblPr>
      <w:tblGrid>
        <w:gridCol w:w="2088"/>
        <w:gridCol w:w="1737"/>
      </w:tblGrid>
      <w:tr w:rsidR="00201764" w:rsidRPr="001F18D3" w:rsidTr="00201764">
        <w:tc>
          <w:tcPr>
            <w:tcW w:w="4243" w:type="dxa"/>
          </w:tcPr>
          <w:p w:rsidR="00201764" w:rsidRPr="001F18D3" w:rsidRDefault="00201764" w:rsidP="00201764">
            <w:pPr>
              <w:jc w:val="center"/>
              <w:rPr>
                <w:b/>
              </w:rPr>
            </w:pPr>
            <w:r w:rsidRPr="001F18D3">
              <w:rPr>
                <w:b/>
              </w:rPr>
              <w:t>Lama Penyimpanan (Hari)</w:t>
            </w:r>
          </w:p>
        </w:tc>
        <w:tc>
          <w:tcPr>
            <w:tcW w:w="4244" w:type="dxa"/>
          </w:tcPr>
          <w:p w:rsidR="00201764" w:rsidRPr="001F18D3" w:rsidRDefault="00201764" w:rsidP="00201764">
            <w:pPr>
              <w:jc w:val="center"/>
              <w:rPr>
                <w:b/>
              </w:rPr>
            </w:pPr>
            <w:r w:rsidRPr="001F18D3">
              <w:rPr>
                <w:b/>
              </w:rPr>
              <w:t>Total Mikroba (CFU/ml)</w:t>
            </w:r>
          </w:p>
        </w:tc>
      </w:tr>
      <w:tr w:rsidR="00201764" w:rsidRPr="001F18D3" w:rsidTr="00201764">
        <w:tc>
          <w:tcPr>
            <w:tcW w:w="4243" w:type="dxa"/>
          </w:tcPr>
          <w:p w:rsidR="00201764" w:rsidRPr="001F18D3" w:rsidRDefault="00201764" w:rsidP="00201764">
            <w:pPr>
              <w:jc w:val="center"/>
            </w:pPr>
            <w:r w:rsidRPr="001F18D3">
              <w:t>0</w:t>
            </w:r>
          </w:p>
        </w:tc>
        <w:tc>
          <w:tcPr>
            <w:tcW w:w="4244" w:type="dxa"/>
          </w:tcPr>
          <w:p w:rsidR="00201764" w:rsidRPr="001F18D3" w:rsidRDefault="00201764" w:rsidP="00201764">
            <w:pPr>
              <w:jc w:val="center"/>
              <w:rPr>
                <w:vertAlign w:val="superscript"/>
              </w:rPr>
            </w:pPr>
            <w:r w:rsidRPr="001F18D3">
              <w:t>12,9x10</w:t>
            </w:r>
            <w:r w:rsidRPr="001F18D3">
              <w:rPr>
                <w:vertAlign w:val="superscript"/>
              </w:rPr>
              <w:t>4</w:t>
            </w:r>
          </w:p>
        </w:tc>
      </w:tr>
      <w:tr w:rsidR="00201764" w:rsidRPr="001F18D3" w:rsidTr="00201764">
        <w:tc>
          <w:tcPr>
            <w:tcW w:w="4243" w:type="dxa"/>
          </w:tcPr>
          <w:p w:rsidR="00201764" w:rsidRPr="001F18D3" w:rsidRDefault="00201764" w:rsidP="00201764">
            <w:pPr>
              <w:jc w:val="center"/>
            </w:pPr>
            <w:r w:rsidRPr="001F18D3">
              <w:t>1</w:t>
            </w:r>
          </w:p>
        </w:tc>
        <w:tc>
          <w:tcPr>
            <w:tcW w:w="4244" w:type="dxa"/>
          </w:tcPr>
          <w:p w:rsidR="00201764" w:rsidRPr="001F18D3" w:rsidRDefault="00201764" w:rsidP="00201764">
            <w:pPr>
              <w:jc w:val="center"/>
              <w:rPr>
                <w:vertAlign w:val="superscript"/>
              </w:rPr>
            </w:pPr>
            <w:r w:rsidRPr="001F18D3">
              <w:t>18,3x10</w:t>
            </w:r>
            <w:r w:rsidRPr="001F18D3">
              <w:rPr>
                <w:vertAlign w:val="superscript"/>
              </w:rPr>
              <w:t>6</w:t>
            </w:r>
          </w:p>
        </w:tc>
      </w:tr>
    </w:tbl>
    <w:p w:rsidR="002A441B" w:rsidRPr="001F18D3" w:rsidRDefault="00D63C95" w:rsidP="00201764">
      <w:pPr>
        <w:tabs>
          <w:tab w:val="left" w:pos="567"/>
        </w:tabs>
        <w:spacing w:after="0" w:line="240" w:lineRule="auto"/>
        <w:jc w:val="both"/>
      </w:pPr>
      <w:r w:rsidRPr="001F18D3">
        <w:lastRenderedPageBreak/>
        <w:tab/>
      </w:r>
      <w:proofErr w:type="gramStart"/>
      <w:r w:rsidR="00201764" w:rsidRPr="001F18D3">
        <w:t>Berdasarkan hasil pengamatan dapat diketahui bahwa semakin lama penyimpanan daging ayam maka semakin banyak jumlah mikroba yang tumbuh.</w:t>
      </w:r>
      <w:proofErr w:type="gramEnd"/>
      <w:r w:rsidR="00201764" w:rsidRPr="001F18D3">
        <w:t xml:space="preserve"> </w:t>
      </w:r>
      <w:proofErr w:type="gramStart"/>
      <w:r w:rsidR="00201764" w:rsidRPr="001F18D3">
        <w:t xml:space="preserve">Daging ayam merupakan bahan pangan yang rentan terhadap cemaran mikroorganisme, hal ini dikarenakan daging ayam mempunyai nuntrisi yang lengkap, banyak mengandung air, dan memiliki </w:t>
      </w:r>
      <w:r w:rsidR="00AC5D2E">
        <w:t>pH</w:t>
      </w:r>
      <w:r w:rsidR="00201764" w:rsidRPr="001F18D3">
        <w:t xml:space="preserve"> yang menguntungkan bagi pertumbuhan mikroorganisme.</w:t>
      </w:r>
      <w:proofErr w:type="gramEnd"/>
      <w:r w:rsidR="00201764" w:rsidRPr="001F18D3">
        <w:t xml:space="preserve"> </w:t>
      </w:r>
    </w:p>
    <w:p w:rsidR="00201764" w:rsidRPr="001F18D3" w:rsidRDefault="00EA18A4" w:rsidP="003A14EA">
      <w:pPr>
        <w:tabs>
          <w:tab w:val="left" w:pos="567"/>
        </w:tabs>
        <w:spacing w:after="0" w:line="240" w:lineRule="auto"/>
        <w:jc w:val="both"/>
        <w:rPr>
          <w:b/>
        </w:rPr>
      </w:pPr>
      <w:r w:rsidRPr="001F18D3">
        <w:rPr>
          <w:b/>
        </w:rPr>
        <w:t xml:space="preserve">3.4.3. </w:t>
      </w:r>
      <w:proofErr w:type="gramStart"/>
      <w:r w:rsidR="00AC5D2E">
        <w:rPr>
          <w:b/>
        </w:rPr>
        <w:t>pH</w:t>
      </w:r>
      <w:proofErr w:type="gramEnd"/>
      <w:r w:rsidR="00201764" w:rsidRPr="001F18D3">
        <w:rPr>
          <w:b/>
        </w:rPr>
        <w:t xml:space="preserve"> Selama Penyimpanan </w:t>
      </w:r>
    </w:p>
    <w:p w:rsidR="00201764" w:rsidRPr="001F18D3" w:rsidRDefault="003A14EA" w:rsidP="00201764">
      <w:pPr>
        <w:spacing w:after="0" w:line="240" w:lineRule="auto"/>
        <w:jc w:val="both"/>
      </w:pPr>
      <w:proofErr w:type="gramStart"/>
      <w:r w:rsidRPr="001F18D3">
        <w:t>Tabel 12</w:t>
      </w:r>
      <w:r w:rsidR="00201764" w:rsidRPr="001F18D3">
        <w:t>.</w:t>
      </w:r>
      <w:proofErr w:type="gramEnd"/>
      <w:r w:rsidR="00201764" w:rsidRPr="001F18D3">
        <w:t xml:space="preserve"> </w:t>
      </w:r>
      <w:proofErr w:type="gramStart"/>
      <w:r w:rsidR="00AC5D2E">
        <w:t>pH</w:t>
      </w:r>
      <w:proofErr w:type="gramEnd"/>
      <w:r w:rsidR="00201764" w:rsidRPr="001F18D3">
        <w:t xml:space="preserve"> Sampel Terpilih Selama Penyimpanan Suhu Kamar</w:t>
      </w:r>
    </w:p>
    <w:tbl>
      <w:tblPr>
        <w:tblStyle w:val="TableGrid"/>
        <w:tblW w:w="0" w:type="auto"/>
        <w:jc w:val="center"/>
        <w:tblLook w:val="04A0" w:firstRow="1" w:lastRow="0" w:firstColumn="1" w:lastColumn="0" w:noHBand="0" w:noVBand="1"/>
      </w:tblPr>
      <w:tblGrid>
        <w:gridCol w:w="2285"/>
        <w:gridCol w:w="1540"/>
      </w:tblGrid>
      <w:tr w:rsidR="00201764" w:rsidRPr="001F18D3" w:rsidTr="00201764">
        <w:trPr>
          <w:jc w:val="center"/>
        </w:trPr>
        <w:tc>
          <w:tcPr>
            <w:tcW w:w="4243" w:type="dxa"/>
          </w:tcPr>
          <w:p w:rsidR="00201764" w:rsidRPr="001F18D3" w:rsidRDefault="00201764" w:rsidP="00201764">
            <w:pPr>
              <w:jc w:val="center"/>
              <w:rPr>
                <w:b/>
              </w:rPr>
            </w:pPr>
            <w:r w:rsidRPr="001F18D3">
              <w:rPr>
                <w:b/>
              </w:rPr>
              <w:t>Lama Penyimpanan (Hari)</w:t>
            </w:r>
          </w:p>
        </w:tc>
        <w:tc>
          <w:tcPr>
            <w:tcW w:w="4244" w:type="dxa"/>
          </w:tcPr>
          <w:p w:rsidR="00201764" w:rsidRPr="001F18D3" w:rsidRDefault="00AC5D2E" w:rsidP="00201764">
            <w:pPr>
              <w:jc w:val="center"/>
              <w:rPr>
                <w:b/>
              </w:rPr>
            </w:pPr>
            <w:r>
              <w:rPr>
                <w:b/>
              </w:rPr>
              <w:t>PH</w:t>
            </w:r>
          </w:p>
        </w:tc>
      </w:tr>
      <w:tr w:rsidR="00201764" w:rsidRPr="001F18D3" w:rsidTr="00201764">
        <w:trPr>
          <w:jc w:val="center"/>
        </w:trPr>
        <w:tc>
          <w:tcPr>
            <w:tcW w:w="4243" w:type="dxa"/>
          </w:tcPr>
          <w:p w:rsidR="00201764" w:rsidRPr="001F18D3" w:rsidRDefault="00201764" w:rsidP="00201764">
            <w:pPr>
              <w:jc w:val="center"/>
            </w:pPr>
            <w:r w:rsidRPr="001F18D3">
              <w:t>0</w:t>
            </w:r>
          </w:p>
        </w:tc>
        <w:tc>
          <w:tcPr>
            <w:tcW w:w="4244" w:type="dxa"/>
          </w:tcPr>
          <w:p w:rsidR="00201764" w:rsidRPr="001F18D3" w:rsidRDefault="00201764" w:rsidP="00201764">
            <w:pPr>
              <w:jc w:val="center"/>
            </w:pPr>
            <w:r w:rsidRPr="001F18D3">
              <w:t>4,55</w:t>
            </w:r>
          </w:p>
        </w:tc>
      </w:tr>
      <w:tr w:rsidR="00201764" w:rsidRPr="001F18D3" w:rsidTr="00201764">
        <w:trPr>
          <w:jc w:val="center"/>
        </w:trPr>
        <w:tc>
          <w:tcPr>
            <w:tcW w:w="4243" w:type="dxa"/>
          </w:tcPr>
          <w:p w:rsidR="00201764" w:rsidRPr="001F18D3" w:rsidRDefault="00201764" w:rsidP="00201764">
            <w:pPr>
              <w:jc w:val="center"/>
            </w:pPr>
            <w:r w:rsidRPr="001F18D3">
              <w:t>1</w:t>
            </w:r>
          </w:p>
        </w:tc>
        <w:tc>
          <w:tcPr>
            <w:tcW w:w="4244" w:type="dxa"/>
          </w:tcPr>
          <w:p w:rsidR="00201764" w:rsidRPr="001F18D3" w:rsidRDefault="00201764" w:rsidP="00201764">
            <w:pPr>
              <w:jc w:val="center"/>
            </w:pPr>
            <w:r w:rsidRPr="001F18D3">
              <w:t>4,92</w:t>
            </w:r>
          </w:p>
        </w:tc>
      </w:tr>
      <w:tr w:rsidR="00201764" w:rsidRPr="001F18D3" w:rsidTr="00201764">
        <w:trPr>
          <w:jc w:val="center"/>
        </w:trPr>
        <w:tc>
          <w:tcPr>
            <w:tcW w:w="4243" w:type="dxa"/>
          </w:tcPr>
          <w:p w:rsidR="00201764" w:rsidRPr="001F18D3" w:rsidRDefault="00201764" w:rsidP="00201764">
            <w:pPr>
              <w:jc w:val="center"/>
            </w:pPr>
            <w:r w:rsidRPr="001F18D3">
              <w:t>2</w:t>
            </w:r>
          </w:p>
        </w:tc>
        <w:tc>
          <w:tcPr>
            <w:tcW w:w="4244" w:type="dxa"/>
          </w:tcPr>
          <w:p w:rsidR="00201764" w:rsidRPr="001F18D3" w:rsidRDefault="00201764" w:rsidP="00201764">
            <w:pPr>
              <w:jc w:val="center"/>
            </w:pPr>
            <w:r w:rsidRPr="001F18D3">
              <w:t>5,01</w:t>
            </w:r>
          </w:p>
        </w:tc>
      </w:tr>
    </w:tbl>
    <w:p w:rsidR="00201764" w:rsidRPr="001F18D3" w:rsidRDefault="00201764" w:rsidP="00201764">
      <w:pPr>
        <w:tabs>
          <w:tab w:val="left" w:pos="567"/>
        </w:tabs>
        <w:spacing w:after="0" w:line="240" w:lineRule="auto"/>
        <w:jc w:val="both"/>
        <w:rPr>
          <w:rFonts w:eastAsia="Times New Roman"/>
          <w:sz w:val="30"/>
          <w:szCs w:val="30"/>
        </w:rPr>
      </w:pPr>
      <w:r w:rsidRPr="001F18D3">
        <w:tab/>
      </w:r>
      <w:r w:rsidRPr="001F18D3">
        <w:rPr>
          <w:rFonts w:eastAsia="Times New Roman"/>
          <w:szCs w:val="30"/>
        </w:rPr>
        <w:t xml:space="preserve">Kombinasi antara komponen fungsional </w:t>
      </w:r>
      <w:proofErr w:type="gramStart"/>
      <w:r w:rsidRPr="001F18D3">
        <w:rPr>
          <w:rFonts w:eastAsia="Times New Roman"/>
          <w:szCs w:val="30"/>
        </w:rPr>
        <w:t>fenol  dan</w:t>
      </w:r>
      <w:proofErr w:type="gramEnd"/>
      <w:r w:rsidRPr="001F18D3">
        <w:rPr>
          <w:rFonts w:eastAsia="Times New Roman"/>
          <w:szCs w:val="30"/>
        </w:rPr>
        <w:t xml:space="preserve"> kandungan asam organik yang  cukup tinggi bekerja secara sinergis mencegah  dan  mengontrol pertumbuhan mikrobia. Kandungan kadar asam </w:t>
      </w:r>
      <w:proofErr w:type="gramStart"/>
      <w:r w:rsidRPr="001F18D3">
        <w:rPr>
          <w:rFonts w:eastAsia="Times New Roman"/>
          <w:szCs w:val="30"/>
        </w:rPr>
        <w:t>yang  tinggi</w:t>
      </w:r>
      <w:proofErr w:type="gramEnd"/>
      <w:r w:rsidRPr="001F18D3">
        <w:rPr>
          <w:rFonts w:eastAsia="Times New Roman"/>
          <w:szCs w:val="30"/>
        </w:rPr>
        <w:t xml:space="preserve"> dapat  menghambat pertumbuhan mikrobia karena mikrobia hanya bisa tumbuh pada  kadar asam yang rendah (Pszczola, 1995). </w:t>
      </w:r>
    </w:p>
    <w:p w:rsidR="00201764" w:rsidRPr="001F18D3" w:rsidRDefault="00201764" w:rsidP="003A14EA">
      <w:pPr>
        <w:tabs>
          <w:tab w:val="left" w:pos="567"/>
        </w:tabs>
        <w:spacing w:after="0" w:line="240" w:lineRule="auto"/>
        <w:jc w:val="both"/>
      </w:pPr>
      <w:r w:rsidRPr="001F18D3">
        <w:tab/>
      </w:r>
      <w:proofErr w:type="gramStart"/>
      <w:r w:rsidRPr="001F18D3">
        <w:t xml:space="preserve">Nilai </w:t>
      </w:r>
      <w:r w:rsidR="00AC5D2E">
        <w:t>pH</w:t>
      </w:r>
      <w:r w:rsidRPr="001F18D3">
        <w:t xml:space="preserve"> medium sangat mempengaruhi jasad renik yang dapat tumbuh.</w:t>
      </w:r>
      <w:proofErr w:type="gramEnd"/>
      <w:r w:rsidRPr="001F18D3">
        <w:t xml:space="preserve"> </w:t>
      </w:r>
      <w:proofErr w:type="gramStart"/>
      <w:r w:rsidRPr="001F18D3">
        <w:t xml:space="preserve">Kebanyakan bakteri mempunyai </w:t>
      </w:r>
      <w:r w:rsidR="00AC5D2E">
        <w:t>pH</w:t>
      </w:r>
      <w:r w:rsidRPr="001F18D3">
        <w:t xml:space="preserve"> optimum, yaitu </w:t>
      </w:r>
      <w:r w:rsidR="00AC5D2E">
        <w:t>pH</w:t>
      </w:r>
      <w:r w:rsidRPr="001F18D3">
        <w:t xml:space="preserve"> dimana pertumbuhannya maksimum, sekitar 6.5-7.5.</w:t>
      </w:r>
      <w:proofErr w:type="gramEnd"/>
      <w:r w:rsidRPr="001F18D3">
        <w:t xml:space="preserve"> </w:t>
      </w:r>
      <w:proofErr w:type="gramStart"/>
      <w:r w:rsidRPr="001F18D3">
        <w:t xml:space="preserve">Pada </w:t>
      </w:r>
      <w:r w:rsidR="00AC5D2E">
        <w:t>pH</w:t>
      </w:r>
      <w:r w:rsidRPr="001F18D3">
        <w:t xml:space="preserve"> dibawah 5 dan diatas 8.5 bakteri tidak dapat tumbuh dengan baik.</w:t>
      </w:r>
      <w:proofErr w:type="gramEnd"/>
      <w:r w:rsidRPr="001F18D3">
        <w:t xml:space="preserve"> </w:t>
      </w:r>
      <w:proofErr w:type="gramStart"/>
      <w:r w:rsidRPr="001F18D3">
        <w:t xml:space="preserve">Makanan yang mempunyai </w:t>
      </w:r>
      <w:r w:rsidR="00AC5D2E">
        <w:t>pH</w:t>
      </w:r>
      <w:r w:rsidRPr="001F18D3">
        <w:t xml:space="preserve"> rendah biasanya tidak dapat ditumbuhi oleh bakteri, tetapi dapat rusak karena pertumbuhan khamir dan kapang (Fardiaz, 1992)</w:t>
      </w:r>
      <w:r w:rsidR="003A14EA" w:rsidRPr="001F18D3">
        <w:t>.</w:t>
      </w:r>
      <w:proofErr w:type="gramEnd"/>
      <w:r w:rsidR="003A14EA" w:rsidRPr="001F18D3">
        <w:t xml:space="preserve"> </w:t>
      </w:r>
    </w:p>
    <w:p w:rsidR="00201764" w:rsidRPr="001F18D3" w:rsidRDefault="00EA18A4" w:rsidP="003A14EA">
      <w:pPr>
        <w:tabs>
          <w:tab w:val="left" w:pos="567"/>
        </w:tabs>
        <w:spacing w:after="0" w:line="240" w:lineRule="auto"/>
        <w:jc w:val="both"/>
        <w:rPr>
          <w:b/>
        </w:rPr>
      </w:pPr>
      <w:r w:rsidRPr="001F18D3">
        <w:rPr>
          <w:b/>
        </w:rPr>
        <w:lastRenderedPageBreak/>
        <w:t xml:space="preserve">3.4.4. </w:t>
      </w:r>
      <w:r w:rsidR="00201764" w:rsidRPr="001F18D3">
        <w:rPr>
          <w:b/>
        </w:rPr>
        <w:t xml:space="preserve">Kadar Air Selama Penyimpanan </w:t>
      </w:r>
    </w:p>
    <w:p w:rsidR="00201764" w:rsidRPr="001F18D3" w:rsidRDefault="003A14EA" w:rsidP="003A14EA">
      <w:pPr>
        <w:spacing w:after="0" w:line="240" w:lineRule="auto"/>
        <w:jc w:val="center"/>
      </w:pPr>
      <w:proofErr w:type="gramStart"/>
      <w:r w:rsidRPr="001F18D3">
        <w:t>Tabel 13</w:t>
      </w:r>
      <w:r w:rsidR="00201764" w:rsidRPr="001F18D3">
        <w:t>.</w:t>
      </w:r>
      <w:proofErr w:type="gramEnd"/>
      <w:r w:rsidR="00201764" w:rsidRPr="001F18D3">
        <w:t xml:space="preserve"> Kadar Air Mikroba Sampel Terpilih Selama Penyimpanan Suhu Kamar</w:t>
      </w:r>
    </w:p>
    <w:tbl>
      <w:tblPr>
        <w:tblStyle w:val="TableGrid"/>
        <w:tblW w:w="0" w:type="auto"/>
        <w:tblLook w:val="04A0" w:firstRow="1" w:lastRow="0" w:firstColumn="1" w:lastColumn="0" w:noHBand="0" w:noVBand="1"/>
      </w:tblPr>
      <w:tblGrid>
        <w:gridCol w:w="2179"/>
        <w:gridCol w:w="1646"/>
      </w:tblGrid>
      <w:tr w:rsidR="00201764" w:rsidRPr="001F18D3" w:rsidTr="003A14EA">
        <w:tc>
          <w:tcPr>
            <w:tcW w:w="4243" w:type="dxa"/>
          </w:tcPr>
          <w:p w:rsidR="00201764" w:rsidRPr="001F18D3" w:rsidRDefault="00201764" w:rsidP="003A14EA">
            <w:pPr>
              <w:jc w:val="center"/>
              <w:rPr>
                <w:b/>
              </w:rPr>
            </w:pPr>
            <w:r w:rsidRPr="001F18D3">
              <w:rPr>
                <w:b/>
              </w:rPr>
              <w:t>Lama Penyimpanan (Hari)</w:t>
            </w:r>
          </w:p>
        </w:tc>
        <w:tc>
          <w:tcPr>
            <w:tcW w:w="4244" w:type="dxa"/>
          </w:tcPr>
          <w:p w:rsidR="00201764" w:rsidRPr="001F18D3" w:rsidRDefault="00201764" w:rsidP="003A14EA">
            <w:pPr>
              <w:jc w:val="center"/>
              <w:rPr>
                <w:b/>
              </w:rPr>
            </w:pPr>
            <w:r w:rsidRPr="001F18D3">
              <w:rPr>
                <w:b/>
              </w:rPr>
              <w:t>Kadar Air</w:t>
            </w:r>
          </w:p>
        </w:tc>
      </w:tr>
      <w:tr w:rsidR="00201764" w:rsidRPr="001F18D3" w:rsidTr="003A14EA">
        <w:tc>
          <w:tcPr>
            <w:tcW w:w="4243" w:type="dxa"/>
          </w:tcPr>
          <w:p w:rsidR="00201764" w:rsidRPr="001F18D3" w:rsidRDefault="00201764" w:rsidP="003A14EA">
            <w:pPr>
              <w:jc w:val="center"/>
            </w:pPr>
            <w:r w:rsidRPr="001F18D3">
              <w:t>0</w:t>
            </w:r>
          </w:p>
        </w:tc>
        <w:tc>
          <w:tcPr>
            <w:tcW w:w="4244" w:type="dxa"/>
          </w:tcPr>
          <w:p w:rsidR="00201764" w:rsidRPr="001F18D3" w:rsidRDefault="00201764" w:rsidP="003A14EA">
            <w:pPr>
              <w:jc w:val="center"/>
            </w:pPr>
            <w:r w:rsidRPr="001F18D3">
              <w:t>78.86%</w:t>
            </w:r>
          </w:p>
        </w:tc>
      </w:tr>
      <w:tr w:rsidR="00201764" w:rsidRPr="001F18D3" w:rsidTr="003A14EA">
        <w:tc>
          <w:tcPr>
            <w:tcW w:w="4243" w:type="dxa"/>
          </w:tcPr>
          <w:p w:rsidR="00201764" w:rsidRPr="001F18D3" w:rsidRDefault="00201764" w:rsidP="003A14EA">
            <w:pPr>
              <w:jc w:val="center"/>
            </w:pPr>
            <w:r w:rsidRPr="001F18D3">
              <w:t>1</w:t>
            </w:r>
          </w:p>
        </w:tc>
        <w:tc>
          <w:tcPr>
            <w:tcW w:w="4244" w:type="dxa"/>
          </w:tcPr>
          <w:p w:rsidR="00201764" w:rsidRPr="001F18D3" w:rsidRDefault="00201764" w:rsidP="003A14EA">
            <w:pPr>
              <w:jc w:val="center"/>
            </w:pPr>
            <w:r w:rsidRPr="001F18D3">
              <w:t>81.59%</w:t>
            </w:r>
          </w:p>
        </w:tc>
      </w:tr>
      <w:tr w:rsidR="00201764" w:rsidRPr="001F18D3" w:rsidTr="003A14EA">
        <w:tc>
          <w:tcPr>
            <w:tcW w:w="4243" w:type="dxa"/>
          </w:tcPr>
          <w:p w:rsidR="00201764" w:rsidRPr="001F18D3" w:rsidRDefault="00201764" w:rsidP="003A14EA">
            <w:pPr>
              <w:jc w:val="center"/>
            </w:pPr>
            <w:r w:rsidRPr="001F18D3">
              <w:t>2</w:t>
            </w:r>
          </w:p>
        </w:tc>
        <w:tc>
          <w:tcPr>
            <w:tcW w:w="4244" w:type="dxa"/>
          </w:tcPr>
          <w:p w:rsidR="00201764" w:rsidRPr="001F18D3" w:rsidRDefault="00201764" w:rsidP="003A14EA">
            <w:pPr>
              <w:jc w:val="center"/>
            </w:pPr>
            <w:r w:rsidRPr="001F18D3">
              <w:t>82.18%</w:t>
            </w:r>
          </w:p>
        </w:tc>
      </w:tr>
    </w:tbl>
    <w:p w:rsidR="00201764" w:rsidRPr="001F18D3" w:rsidRDefault="00201764" w:rsidP="003A14EA">
      <w:pPr>
        <w:spacing w:after="0" w:line="240" w:lineRule="auto"/>
        <w:ind w:firstLine="720"/>
        <w:jc w:val="both"/>
      </w:pPr>
      <w:r w:rsidRPr="001F18D3">
        <w:t xml:space="preserve">Daging ayam yang telah direndam dengan </w:t>
      </w:r>
      <w:proofErr w:type="gramStart"/>
      <w:r w:rsidRPr="001F18D3">
        <w:t>asap</w:t>
      </w:r>
      <w:proofErr w:type="gramEnd"/>
      <w:r w:rsidRPr="001F18D3">
        <w:t xml:space="preserve"> cair konsentrasi 17.5% selama 15 menit memiliki kadar air yang berbeda-beda selama penyimpanan. </w:t>
      </w:r>
      <w:proofErr w:type="gramStart"/>
      <w:r w:rsidRPr="001F18D3">
        <w:t>Kadar air dari hari ke hari semakin bertambah.</w:t>
      </w:r>
      <w:proofErr w:type="gramEnd"/>
      <w:r w:rsidRPr="001F18D3">
        <w:t xml:space="preserve"> Kadar air semakin meningkat disebabkan kondisi lingkungan penyimpanan mempunyai kelembaban tinggi sehingga </w:t>
      </w:r>
      <w:proofErr w:type="gramStart"/>
      <w:r w:rsidRPr="001F18D3">
        <w:t>kadar</w:t>
      </w:r>
      <w:proofErr w:type="gramEnd"/>
      <w:r w:rsidRPr="001F18D3">
        <w:t xml:space="preserve"> air daging ayam dipengaruhi oleh kelambaban udara sekitar. Bila </w:t>
      </w:r>
      <w:proofErr w:type="gramStart"/>
      <w:r w:rsidRPr="001F18D3">
        <w:t>kadar</w:t>
      </w:r>
      <w:proofErr w:type="gramEnd"/>
      <w:r w:rsidRPr="001F18D3">
        <w:t xml:space="preserve"> air bahan lebih kecil dibanding kelembaban disekitarnya maka akan terjadi penyerapan air ke dalam bahan sehingga kadar airnya menjadi lebih tinggi (Leha, 2010). Semakin rendah </w:t>
      </w:r>
      <w:proofErr w:type="gramStart"/>
      <w:r w:rsidRPr="001F18D3">
        <w:t>kadar</w:t>
      </w:r>
      <w:proofErr w:type="gramEnd"/>
      <w:r w:rsidRPr="001F18D3">
        <w:t xml:space="preserve"> air, semakin lambat pertumbuhan mikroba sehingga bahan pangan tersebut dapat tahan lama.  </w:t>
      </w:r>
    </w:p>
    <w:p w:rsidR="003A14EA" w:rsidRPr="001F18D3" w:rsidRDefault="00201764" w:rsidP="00201764">
      <w:pPr>
        <w:spacing w:after="0" w:line="240" w:lineRule="auto"/>
        <w:ind w:firstLine="567"/>
        <w:jc w:val="both"/>
        <w:rPr>
          <w:rFonts w:eastAsia="Times New Roman"/>
          <w:szCs w:val="23"/>
        </w:rPr>
      </w:pPr>
      <w:r w:rsidRPr="001F18D3">
        <w:tab/>
      </w:r>
      <w:r w:rsidRPr="001F18D3">
        <w:rPr>
          <w:rFonts w:eastAsia="Times New Roman"/>
          <w:szCs w:val="23"/>
        </w:rPr>
        <w:t>Semakin besar konsentrasi asap cair yang digunakan untuk perendaman, maka semakin kecil nilai kandungan kadar air</w:t>
      </w:r>
      <w:proofErr w:type="gramStart"/>
      <w:r w:rsidRPr="001F18D3">
        <w:rPr>
          <w:rFonts w:eastAsia="Times New Roman"/>
          <w:szCs w:val="23"/>
        </w:rPr>
        <w:t>,  karena</w:t>
      </w:r>
      <w:proofErr w:type="gramEnd"/>
      <w:r w:rsidRPr="001F18D3">
        <w:rPr>
          <w:rFonts w:eastAsia="Times New Roman"/>
          <w:szCs w:val="23"/>
        </w:rPr>
        <w:t xml:space="preserve"> asap cair mampu mengikat air bebas yang ada pada daging selama proses pengolahan. </w:t>
      </w:r>
      <w:bookmarkStart w:id="7" w:name="_Toc465367998"/>
    </w:p>
    <w:p w:rsidR="00201764" w:rsidRPr="001F18D3" w:rsidRDefault="00EA18A4" w:rsidP="003A14EA">
      <w:pPr>
        <w:spacing w:after="0" w:line="240" w:lineRule="auto"/>
        <w:jc w:val="both"/>
        <w:rPr>
          <w:rFonts w:eastAsia="Times New Roman"/>
          <w:b/>
          <w:szCs w:val="23"/>
        </w:rPr>
      </w:pPr>
      <w:r w:rsidRPr="001F18D3">
        <w:rPr>
          <w:b/>
        </w:rPr>
        <w:t xml:space="preserve">IV </w:t>
      </w:r>
      <w:r w:rsidR="00201764" w:rsidRPr="001F18D3">
        <w:rPr>
          <w:b/>
        </w:rPr>
        <w:t>KESIMPULAN DAN SARAN</w:t>
      </w:r>
      <w:bookmarkEnd w:id="7"/>
    </w:p>
    <w:p w:rsidR="00201764" w:rsidRPr="001F18D3" w:rsidRDefault="00201764" w:rsidP="00201764">
      <w:pPr>
        <w:pStyle w:val="Heading2"/>
        <w:spacing w:before="0" w:line="240" w:lineRule="auto"/>
        <w:jc w:val="both"/>
        <w:rPr>
          <w:color w:val="auto"/>
        </w:rPr>
      </w:pPr>
      <w:bookmarkStart w:id="8" w:name="_Toc465367999"/>
      <w:r w:rsidRPr="001F18D3">
        <w:rPr>
          <w:color w:val="auto"/>
        </w:rPr>
        <w:t xml:space="preserve"> </w:t>
      </w:r>
      <w:r w:rsidR="00EA18A4" w:rsidRPr="001F18D3">
        <w:rPr>
          <w:color w:val="auto"/>
        </w:rPr>
        <w:t xml:space="preserve">4.1. </w:t>
      </w:r>
      <w:r w:rsidRPr="001F18D3">
        <w:rPr>
          <w:color w:val="auto"/>
        </w:rPr>
        <w:t>Kesimpulan</w:t>
      </w:r>
      <w:bookmarkEnd w:id="8"/>
      <w:r w:rsidRPr="001F18D3">
        <w:rPr>
          <w:color w:val="auto"/>
        </w:rPr>
        <w:t xml:space="preserve"> </w:t>
      </w:r>
    </w:p>
    <w:p w:rsidR="00201764" w:rsidRPr="001F18D3" w:rsidRDefault="00201764" w:rsidP="00201764">
      <w:pPr>
        <w:spacing w:after="0" w:line="240" w:lineRule="auto"/>
        <w:jc w:val="both"/>
      </w:pPr>
      <w:r w:rsidRPr="001F18D3">
        <w:tab/>
        <w:t xml:space="preserve">Berdasarkan hasil penelitian yang telah dilakukan dapat disimpulkan </w:t>
      </w:r>
      <w:proofErr w:type="gramStart"/>
      <w:r w:rsidRPr="001F18D3">
        <w:t>bahwa :</w:t>
      </w:r>
      <w:proofErr w:type="gramEnd"/>
    </w:p>
    <w:p w:rsidR="00201764" w:rsidRPr="001F18D3" w:rsidRDefault="00201764" w:rsidP="00201764">
      <w:pPr>
        <w:pStyle w:val="ListParagraph"/>
        <w:numPr>
          <w:ilvl w:val="0"/>
          <w:numId w:val="14"/>
        </w:numPr>
        <w:spacing w:after="0" w:line="240" w:lineRule="auto"/>
        <w:jc w:val="both"/>
      </w:pPr>
      <w:r w:rsidRPr="001F18D3">
        <w:t xml:space="preserve">Berdasarkan hasil penelitian pendahuluan penentuan </w:t>
      </w:r>
      <w:r w:rsidRPr="001F18D3">
        <w:lastRenderedPageBreak/>
        <w:t xml:space="preserve">konsentrasi </w:t>
      </w:r>
      <w:proofErr w:type="gramStart"/>
      <w:r w:rsidRPr="001F18D3">
        <w:t>asap</w:t>
      </w:r>
      <w:proofErr w:type="gramEnd"/>
      <w:r w:rsidRPr="001F18D3">
        <w:t xml:space="preserve"> cair dengan menggunakan uji kesuakaan terhadap 30 orang panelis maka konsentrasi yang terpilih adalah konsentrasi 15%. </w:t>
      </w:r>
    </w:p>
    <w:p w:rsidR="00201764" w:rsidRPr="001F18D3" w:rsidRDefault="00201764" w:rsidP="00201764">
      <w:pPr>
        <w:pStyle w:val="ListParagraph"/>
        <w:numPr>
          <w:ilvl w:val="0"/>
          <w:numId w:val="14"/>
        </w:numPr>
        <w:spacing w:after="0" w:line="240" w:lineRule="auto"/>
        <w:jc w:val="both"/>
      </w:pPr>
      <w:r w:rsidRPr="001F18D3">
        <w:t xml:space="preserve">Konsentrasi </w:t>
      </w:r>
      <w:proofErr w:type="gramStart"/>
      <w:r w:rsidRPr="001F18D3">
        <w:t>asap</w:t>
      </w:r>
      <w:proofErr w:type="gramEnd"/>
      <w:r w:rsidRPr="001F18D3">
        <w:t xml:space="preserve"> cair berpengaruh terhadap total mikroba dan </w:t>
      </w:r>
      <w:r w:rsidR="00AC5D2E">
        <w:t>pH</w:t>
      </w:r>
      <w:r w:rsidRPr="001F18D3">
        <w:t xml:space="preserve"> daging ayam namun tidak berpengaruh terhadap kadar air, aroma, warna dan rasa daging ayam. </w:t>
      </w:r>
    </w:p>
    <w:p w:rsidR="00201764" w:rsidRPr="001F18D3" w:rsidRDefault="00201764" w:rsidP="00201764">
      <w:pPr>
        <w:pStyle w:val="ListParagraph"/>
        <w:numPr>
          <w:ilvl w:val="0"/>
          <w:numId w:val="14"/>
        </w:numPr>
        <w:spacing w:after="0" w:line="240" w:lineRule="auto"/>
        <w:jc w:val="both"/>
      </w:pPr>
      <w:r w:rsidRPr="001F18D3">
        <w:t xml:space="preserve">Lama perendaman berpengaruh terhadap total mikroba, </w:t>
      </w:r>
      <w:r w:rsidR="00AC5D2E">
        <w:t>pH</w:t>
      </w:r>
      <w:r w:rsidRPr="001F18D3">
        <w:t xml:space="preserve">, dan rasa daging ayam namun tidak berpengaruh terhadap </w:t>
      </w:r>
      <w:proofErr w:type="gramStart"/>
      <w:r w:rsidRPr="001F18D3">
        <w:t>kadar</w:t>
      </w:r>
      <w:proofErr w:type="gramEnd"/>
      <w:r w:rsidRPr="001F18D3">
        <w:t xml:space="preserve"> air, aroma, dan warna daging ayam. </w:t>
      </w:r>
    </w:p>
    <w:p w:rsidR="00201764" w:rsidRPr="001F18D3" w:rsidRDefault="00201764" w:rsidP="00201764">
      <w:pPr>
        <w:pStyle w:val="ListParagraph"/>
        <w:numPr>
          <w:ilvl w:val="0"/>
          <w:numId w:val="14"/>
        </w:numPr>
        <w:spacing w:after="0" w:line="240" w:lineRule="auto"/>
        <w:jc w:val="both"/>
      </w:pPr>
      <w:r w:rsidRPr="001F18D3">
        <w:t xml:space="preserve">Interaksi konsentrasi </w:t>
      </w:r>
      <w:proofErr w:type="gramStart"/>
      <w:r w:rsidRPr="001F18D3">
        <w:t>asap</w:t>
      </w:r>
      <w:proofErr w:type="gramEnd"/>
      <w:r w:rsidRPr="001F18D3">
        <w:t xml:space="preserve"> cair dan lama perendaman berpengaruh terhadap warna daging ayam, namun tidak berpengaruh terhadap total mikroba, </w:t>
      </w:r>
      <w:r w:rsidR="00AC5D2E">
        <w:t>pH</w:t>
      </w:r>
      <w:r w:rsidRPr="001F18D3">
        <w:t xml:space="preserve">, kadar air, aroma, dan rasa daging ayam. </w:t>
      </w:r>
    </w:p>
    <w:p w:rsidR="00201764" w:rsidRPr="001F18D3" w:rsidRDefault="00201764" w:rsidP="00201764">
      <w:pPr>
        <w:pStyle w:val="ListParagraph"/>
        <w:numPr>
          <w:ilvl w:val="0"/>
          <w:numId w:val="14"/>
        </w:numPr>
        <w:spacing w:after="0" w:line="240" w:lineRule="auto"/>
        <w:jc w:val="both"/>
      </w:pPr>
      <w:r w:rsidRPr="001F18D3">
        <w:t>Konsentrasi asap cair dan lama perendaman terpilih yaitu konsentrasi 17</w:t>
      </w:r>
      <w:proofErr w:type="gramStart"/>
      <w:r w:rsidRPr="001F18D3">
        <w:t>,5</w:t>
      </w:r>
      <w:proofErr w:type="gramEnd"/>
      <w:r w:rsidRPr="001F18D3">
        <w:t xml:space="preserve">% dengan lama perendaman 15 menit. Daging ayam yang direndam dengan konsentrasi dan lama perendaman tersebut mengandung </w:t>
      </w:r>
      <w:r w:rsidRPr="001F18D3">
        <w:rPr>
          <w:i/>
        </w:rPr>
        <w:t xml:space="preserve">Escherichia coli </w:t>
      </w:r>
      <w:r w:rsidRPr="001F18D3">
        <w:t xml:space="preserve">0 APM/gram dan negatif mengandung </w:t>
      </w:r>
      <w:r w:rsidRPr="001F18D3">
        <w:rPr>
          <w:i/>
        </w:rPr>
        <w:t>Salmonella sp.</w:t>
      </w:r>
      <w:r w:rsidRPr="001F18D3">
        <w:t xml:space="preserve"> Selama penyimpanan daging ayam mengalami kenaikan total mikroba selama dua hari beruturut-turut yaitu 9,5x10</w:t>
      </w:r>
      <w:r w:rsidRPr="001F18D3">
        <w:rPr>
          <w:vertAlign w:val="superscript"/>
        </w:rPr>
        <w:t xml:space="preserve">2 </w:t>
      </w:r>
      <w:r w:rsidRPr="001F18D3">
        <w:t>CFU/ml, 1,85x10</w:t>
      </w:r>
      <w:r w:rsidRPr="001F18D3">
        <w:rPr>
          <w:vertAlign w:val="superscript"/>
        </w:rPr>
        <w:t>3</w:t>
      </w:r>
      <w:r w:rsidRPr="001F18D3">
        <w:t xml:space="preserve"> CFU/ml, dan 8,96x10</w:t>
      </w:r>
      <w:r w:rsidRPr="001F18D3">
        <w:rPr>
          <w:vertAlign w:val="superscript"/>
        </w:rPr>
        <w:t>5</w:t>
      </w:r>
      <w:r w:rsidRPr="001F18D3">
        <w:t xml:space="preserve"> CFU/ml, kenaikan </w:t>
      </w:r>
      <w:r w:rsidR="00AC5D2E">
        <w:t>pH</w:t>
      </w:r>
      <w:r w:rsidRPr="001F18D3">
        <w:t xml:space="preserve"> yaitu 4,55, 4,92, dan 5,01, serta kenaikan </w:t>
      </w:r>
      <w:r w:rsidRPr="001F18D3">
        <w:lastRenderedPageBreak/>
        <w:t xml:space="preserve">kadar air yaitu 78,86%, 81,59%, dan 82,18%. </w:t>
      </w:r>
    </w:p>
    <w:p w:rsidR="00201764" w:rsidRPr="001F18D3" w:rsidRDefault="00EA18A4" w:rsidP="00201764">
      <w:pPr>
        <w:pStyle w:val="Heading2"/>
        <w:spacing w:before="0" w:line="240" w:lineRule="auto"/>
        <w:jc w:val="both"/>
        <w:rPr>
          <w:color w:val="auto"/>
        </w:rPr>
      </w:pPr>
      <w:bookmarkStart w:id="9" w:name="_Toc465368000"/>
      <w:r w:rsidRPr="001F18D3">
        <w:rPr>
          <w:color w:val="auto"/>
        </w:rPr>
        <w:t xml:space="preserve">4.2. </w:t>
      </w:r>
      <w:r w:rsidR="00201764" w:rsidRPr="001F18D3">
        <w:rPr>
          <w:color w:val="auto"/>
        </w:rPr>
        <w:t>Saran</w:t>
      </w:r>
      <w:bookmarkEnd w:id="9"/>
      <w:r w:rsidR="00201764" w:rsidRPr="001F18D3">
        <w:rPr>
          <w:color w:val="auto"/>
        </w:rPr>
        <w:t xml:space="preserve"> </w:t>
      </w:r>
    </w:p>
    <w:p w:rsidR="00201764" w:rsidRPr="001F18D3" w:rsidRDefault="00201764" w:rsidP="00201764">
      <w:pPr>
        <w:spacing w:after="0" w:line="240" w:lineRule="auto"/>
        <w:ind w:left="360" w:firstLine="360"/>
        <w:jc w:val="both"/>
      </w:pPr>
      <w:r w:rsidRPr="001F18D3">
        <w:t xml:space="preserve">Berdasarkan hasil penelitian tersebut, maka penulis memberikan saran sebagai </w:t>
      </w:r>
      <w:proofErr w:type="gramStart"/>
      <w:r w:rsidRPr="001F18D3">
        <w:t>berikut :</w:t>
      </w:r>
      <w:proofErr w:type="gramEnd"/>
    </w:p>
    <w:p w:rsidR="00201764" w:rsidRPr="001F18D3" w:rsidRDefault="00201764" w:rsidP="00201764">
      <w:pPr>
        <w:pStyle w:val="ListParagraph"/>
        <w:numPr>
          <w:ilvl w:val="0"/>
          <w:numId w:val="15"/>
        </w:numPr>
        <w:spacing w:after="0" w:line="240" w:lineRule="auto"/>
        <w:jc w:val="both"/>
      </w:pPr>
      <w:r w:rsidRPr="001F18D3">
        <w:t xml:space="preserve">Perlu dilakukan penelitian lanjutan mengenai umur simpan daging ayam yang telah mendapatkan perlakuan perendaman dengan konsentrasi </w:t>
      </w:r>
      <w:proofErr w:type="gramStart"/>
      <w:r w:rsidRPr="001F18D3">
        <w:t>asap</w:t>
      </w:r>
      <w:proofErr w:type="gramEnd"/>
      <w:r w:rsidRPr="001F18D3">
        <w:t xml:space="preserve"> cair tertentu. </w:t>
      </w:r>
    </w:p>
    <w:p w:rsidR="003A14EA" w:rsidRPr="001F18D3" w:rsidRDefault="00201764" w:rsidP="00201764">
      <w:pPr>
        <w:pStyle w:val="ListParagraph"/>
        <w:numPr>
          <w:ilvl w:val="0"/>
          <w:numId w:val="15"/>
        </w:numPr>
        <w:spacing w:after="0" w:line="240" w:lineRule="auto"/>
        <w:jc w:val="both"/>
      </w:pPr>
      <w:r w:rsidRPr="001F18D3">
        <w:t xml:space="preserve">Perlu dilakukan pengenceran </w:t>
      </w:r>
      <w:proofErr w:type="gramStart"/>
      <w:r w:rsidRPr="001F18D3">
        <w:t>asap</w:t>
      </w:r>
      <w:proofErr w:type="gramEnd"/>
      <w:r w:rsidRPr="001F18D3">
        <w:t xml:space="preserve"> cair dengan pengenceran yang lebih besar agar aroma dan rasa asap cair tidak mempengaruhi karakteristik daging ayam segar.</w:t>
      </w:r>
    </w:p>
    <w:p w:rsidR="00201764" w:rsidRPr="001F18D3" w:rsidRDefault="00201764" w:rsidP="003A14EA">
      <w:pPr>
        <w:pStyle w:val="ListParagraph"/>
        <w:spacing w:after="0" w:line="240" w:lineRule="auto"/>
        <w:ind w:left="360"/>
        <w:jc w:val="both"/>
      </w:pPr>
      <w:r w:rsidRPr="001F18D3">
        <w:t xml:space="preserve"> </w:t>
      </w:r>
    </w:p>
    <w:p w:rsidR="00201764" w:rsidRPr="001F18D3" w:rsidRDefault="00201764" w:rsidP="00201764">
      <w:pPr>
        <w:pStyle w:val="Heading1"/>
        <w:spacing w:before="0" w:line="240" w:lineRule="auto"/>
        <w:jc w:val="both"/>
        <w:rPr>
          <w:rFonts w:ascii="Times New Roman" w:hAnsi="Times New Roman"/>
          <w:color w:val="auto"/>
          <w:sz w:val="24"/>
        </w:rPr>
      </w:pPr>
      <w:bookmarkStart w:id="10" w:name="_Toc465368001"/>
      <w:r w:rsidRPr="001F18D3">
        <w:rPr>
          <w:rFonts w:ascii="Times New Roman" w:hAnsi="Times New Roman"/>
          <w:color w:val="auto"/>
          <w:sz w:val="24"/>
        </w:rPr>
        <w:t>DAFTAR PUSTAKA</w:t>
      </w:r>
      <w:bookmarkEnd w:id="10"/>
    </w:p>
    <w:p w:rsidR="00201764" w:rsidRPr="001F18D3" w:rsidRDefault="00201764" w:rsidP="001B2165">
      <w:pPr>
        <w:spacing w:after="0" w:line="240" w:lineRule="auto"/>
        <w:jc w:val="both"/>
      </w:pPr>
      <w:r w:rsidRPr="001F18D3">
        <w:t xml:space="preserve">Abustam, </w:t>
      </w:r>
      <w:proofErr w:type="gramStart"/>
      <w:r w:rsidRPr="001F18D3">
        <w:t>Effendi.,</w:t>
      </w:r>
      <w:proofErr w:type="gramEnd"/>
      <w:r w:rsidRPr="001F18D3">
        <w:t xml:space="preserve"> Hikmah 2010. </w:t>
      </w:r>
      <w:r w:rsidR="001B2165" w:rsidRPr="001F18D3">
        <w:tab/>
      </w:r>
      <w:r w:rsidRPr="001F18D3">
        <w:rPr>
          <w:b/>
          <w:bCs/>
          <w:szCs w:val="28"/>
        </w:rPr>
        <w:t xml:space="preserve">Peningkatan Sifat </w:t>
      </w:r>
      <w:r w:rsidR="001B2165" w:rsidRPr="001F18D3">
        <w:rPr>
          <w:b/>
          <w:bCs/>
          <w:szCs w:val="28"/>
        </w:rPr>
        <w:tab/>
      </w:r>
      <w:r w:rsidRPr="001F18D3">
        <w:rPr>
          <w:b/>
          <w:bCs/>
          <w:szCs w:val="28"/>
        </w:rPr>
        <w:t xml:space="preserve">Fungsional Daging Sapi </w:t>
      </w:r>
      <w:r w:rsidRPr="001F18D3">
        <w:rPr>
          <w:b/>
          <w:bCs/>
          <w:szCs w:val="28"/>
        </w:rPr>
        <w:tab/>
        <w:t>Bali (</w:t>
      </w:r>
      <w:r w:rsidRPr="001F18D3">
        <w:rPr>
          <w:b/>
          <w:bCs/>
          <w:i/>
          <w:iCs/>
          <w:szCs w:val="28"/>
        </w:rPr>
        <w:t xml:space="preserve">M. Longisismus Dorsi) </w:t>
      </w:r>
      <w:r w:rsidR="001B2165" w:rsidRPr="001F18D3">
        <w:rPr>
          <w:b/>
          <w:bCs/>
          <w:i/>
          <w:iCs/>
          <w:szCs w:val="28"/>
        </w:rPr>
        <w:tab/>
      </w:r>
      <w:r w:rsidRPr="001F18D3">
        <w:rPr>
          <w:b/>
          <w:bCs/>
          <w:szCs w:val="28"/>
        </w:rPr>
        <w:t xml:space="preserve">Melalui Penambahan </w:t>
      </w:r>
      <w:proofErr w:type="gramStart"/>
      <w:r w:rsidRPr="001F18D3">
        <w:rPr>
          <w:b/>
          <w:bCs/>
          <w:szCs w:val="28"/>
        </w:rPr>
        <w:t>Asap</w:t>
      </w:r>
      <w:proofErr w:type="gramEnd"/>
      <w:r w:rsidR="001B2165" w:rsidRPr="001F18D3">
        <w:rPr>
          <w:b/>
          <w:bCs/>
          <w:szCs w:val="28"/>
        </w:rPr>
        <w:tab/>
      </w:r>
      <w:r w:rsidR="001B2165" w:rsidRPr="001F18D3">
        <w:rPr>
          <w:b/>
          <w:bCs/>
          <w:szCs w:val="28"/>
        </w:rPr>
        <w:tab/>
      </w:r>
      <w:r w:rsidRPr="001F18D3">
        <w:rPr>
          <w:b/>
          <w:bCs/>
          <w:szCs w:val="28"/>
        </w:rPr>
        <w:t xml:space="preserve"> Cair </w:t>
      </w:r>
      <w:r w:rsidRPr="001F18D3">
        <w:rPr>
          <w:b/>
          <w:bCs/>
          <w:szCs w:val="28"/>
        </w:rPr>
        <w:tab/>
        <w:t xml:space="preserve">Pascamerta Dan </w:t>
      </w:r>
      <w:r w:rsidR="001B2165" w:rsidRPr="001F18D3">
        <w:rPr>
          <w:b/>
          <w:bCs/>
          <w:szCs w:val="28"/>
        </w:rPr>
        <w:tab/>
      </w:r>
      <w:r w:rsidRPr="001F18D3">
        <w:rPr>
          <w:b/>
          <w:bCs/>
          <w:szCs w:val="28"/>
        </w:rPr>
        <w:t xml:space="preserve">Waktu Rigor. </w:t>
      </w:r>
      <w:proofErr w:type="gramStart"/>
      <w:r w:rsidRPr="001F18D3">
        <w:rPr>
          <w:bCs/>
          <w:szCs w:val="28"/>
        </w:rPr>
        <w:t xml:space="preserve">Fakultas </w:t>
      </w:r>
      <w:r w:rsidR="001B2165" w:rsidRPr="001F18D3">
        <w:rPr>
          <w:bCs/>
          <w:szCs w:val="28"/>
        </w:rPr>
        <w:tab/>
      </w:r>
      <w:r w:rsidRPr="001F18D3">
        <w:rPr>
          <w:bCs/>
          <w:szCs w:val="28"/>
        </w:rPr>
        <w:t xml:space="preserve">Peternakan Universitas </w:t>
      </w:r>
      <w:r w:rsidRPr="001F18D3">
        <w:rPr>
          <w:bCs/>
          <w:szCs w:val="28"/>
        </w:rPr>
        <w:tab/>
        <w:t>Hassanudin.</w:t>
      </w:r>
      <w:proofErr w:type="gramEnd"/>
      <w:r w:rsidRPr="001F18D3">
        <w:rPr>
          <w:bCs/>
          <w:szCs w:val="28"/>
        </w:rPr>
        <w:t xml:space="preserve"> Makasar</w:t>
      </w:r>
    </w:p>
    <w:p w:rsidR="00201764" w:rsidRPr="001F18D3" w:rsidRDefault="00201764" w:rsidP="001B2165">
      <w:pPr>
        <w:spacing w:after="0" w:line="240" w:lineRule="auto"/>
        <w:jc w:val="both"/>
      </w:pPr>
      <w:r w:rsidRPr="001F18D3">
        <w:t xml:space="preserve">Anjarsari, Bonita. 2010. </w:t>
      </w:r>
      <w:r w:rsidRPr="001F18D3">
        <w:rPr>
          <w:b/>
        </w:rPr>
        <w:t xml:space="preserve">Pangan </w:t>
      </w:r>
      <w:r w:rsidR="001B2165" w:rsidRPr="001F18D3">
        <w:rPr>
          <w:b/>
        </w:rPr>
        <w:tab/>
      </w:r>
      <w:r w:rsidRPr="001F18D3">
        <w:rPr>
          <w:b/>
        </w:rPr>
        <w:t xml:space="preserve">Hewani Fisiologi Pasca </w:t>
      </w:r>
      <w:r w:rsidR="001B2165" w:rsidRPr="001F18D3">
        <w:rPr>
          <w:b/>
        </w:rPr>
        <w:tab/>
      </w:r>
      <w:r w:rsidRPr="001F18D3">
        <w:rPr>
          <w:b/>
        </w:rPr>
        <w:t xml:space="preserve">Mortem dan </w:t>
      </w:r>
      <w:r w:rsidRPr="001F18D3">
        <w:rPr>
          <w:b/>
        </w:rPr>
        <w:tab/>
        <w:t>Teknologi.</w:t>
      </w:r>
      <w:r w:rsidRPr="001F18D3">
        <w:t xml:space="preserve"> </w:t>
      </w:r>
      <w:r w:rsidRPr="001F18D3">
        <w:tab/>
        <w:t xml:space="preserve">Cetakan Pertama. </w:t>
      </w:r>
      <w:proofErr w:type="gramStart"/>
      <w:r w:rsidRPr="001F18D3">
        <w:t xml:space="preserve">Penerbit </w:t>
      </w:r>
      <w:r w:rsidR="001B2165" w:rsidRPr="001F18D3">
        <w:tab/>
      </w:r>
      <w:r w:rsidRPr="001F18D3">
        <w:t>Graha Mulya.</w:t>
      </w:r>
      <w:proofErr w:type="gramEnd"/>
      <w:r w:rsidRPr="001F18D3">
        <w:t xml:space="preserve"> Yogyakarta</w:t>
      </w:r>
    </w:p>
    <w:p w:rsidR="00201764" w:rsidRPr="001F18D3" w:rsidRDefault="00201764" w:rsidP="001B2165">
      <w:pPr>
        <w:spacing w:after="0" w:line="240" w:lineRule="auto"/>
        <w:jc w:val="both"/>
      </w:pPr>
      <w:r w:rsidRPr="001F18D3">
        <w:t xml:space="preserve">Arifin, </w:t>
      </w:r>
      <w:proofErr w:type="gramStart"/>
      <w:r w:rsidRPr="001F18D3">
        <w:t>Zainal.,</w:t>
      </w:r>
      <w:proofErr w:type="gramEnd"/>
      <w:r w:rsidRPr="001F18D3">
        <w:t xml:space="preserve"> Tri B.M., </w:t>
      </w:r>
      <w:r w:rsidR="001B2165" w:rsidRPr="001F18D3">
        <w:tab/>
      </w:r>
      <w:r w:rsidRPr="001F18D3">
        <w:t xml:space="preserve">Firmansyah. 2005. </w:t>
      </w:r>
      <w:r w:rsidRPr="001F18D3">
        <w:rPr>
          <w:b/>
        </w:rPr>
        <w:t xml:space="preserve">Deteksi </w:t>
      </w:r>
      <w:r w:rsidR="001B2165" w:rsidRPr="001F18D3">
        <w:rPr>
          <w:b/>
        </w:rPr>
        <w:tab/>
      </w:r>
      <w:r w:rsidRPr="001F18D3">
        <w:rPr>
          <w:b/>
        </w:rPr>
        <w:t xml:space="preserve">Formalin Ayam Broiler Di </w:t>
      </w:r>
      <w:r w:rsidRPr="001F18D3">
        <w:rPr>
          <w:b/>
        </w:rPr>
        <w:tab/>
        <w:t>Pasaran</w:t>
      </w:r>
      <w:r w:rsidRPr="001F18D3">
        <w:t xml:space="preserve">. </w:t>
      </w:r>
      <w:proofErr w:type="gramStart"/>
      <w:r w:rsidRPr="001F18D3">
        <w:t xml:space="preserve">Balai Penelitian </w:t>
      </w:r>
      <w:r w:rsidR="001B2165" w:rsidRPr="001F18D3">
        <w:tab/>
      </w:r>
      <w:r w:rsidRPr="001F18D3">
        <w:rPr>
          <w:iCs/>
        </w:rPr>
        <w:t>Veteriner.</w:t>
      </w:r>
      <w:proofErr w:type="gramEnd"/>
      <w:r w:rsidRPr="001F18D3">
        <w:rPr>
          <w:iCs/>
        </w:rPr>
        <w:t xml:space="preserve"> </w:t>
      </w:r>
    </w:p>
    <w:p w:rsidR="00201764" w:rsidRPr="001F18D3" w:rsidRDefault="00201764" w:rsidP="001B2165">
      <w:pPr>
        <w:spacing w:after="0" w:line="240" w:lineRule="auto"/>
        <w:jc w:val="both"/>
      </w:pPr>
      <w:r w:rsidRPr="001F18D3">
        <w:t xml:space="preserve">Arizona, </w:t>
      </w:r>
      <w:proofErr w:type="gramStart"/>
      <w:r w:rsidRPr="001F18D3">
        <w:t>Rizki.,</w:t>
      </w:r>
      <w:proofErr w:type="gramEnd"/>
      <w:r w:rsidRPr="001F18D3">
        <w:t xml:space="preserve"> S, Edi., E, Yuni. </w:t>
      </w:r>
      <w:r w:rsidR="001B2165" w:rsidRPr="001F18D3">
        <w:tab/>
      </w:r>
      <w:r w:rsidRPr="001F18D3">
        <w:t xml:space="preserve">2011. </w:t>
      </w:r>
      <w:r w:rsidRPr="001F18D3">
        <w:rPr>
          <w:b/>
        </w:rPr>
        <w:t xml:space="preserve">Pengaruh </w:t>
      </w:r>
      <w:r w:rsidR="001B2165" w:rsidRPr="001F18D3">
        <w:rPr>
          <w:b/>
        </w:rPr>
        <w:tab/>
      </w:r>
      <w:r w:rsidRPr="001F18D3">
        <w:rPr>
          <w:b/>
        </w:rPr>
        <w:t xml:space="preserve">Konsentrasi Asap Cair dan </w:t>
      </w:r>
      <w:r w:rsidRPr="001F18D3">
        <w:rPr>
          <w:b/>
        </w:rPr>
        <w:tab/>
        <w:t xml:space="preserve">Lama Penyimpanan </w:t>
      </w:r>
      <w:r w:rsidR="001B2165" w:rsidRPr="001F18D3">
        <w:rPr>
          <w:b/>
        </w:rPr>
        <w:tab/>
      </w:r>
      <w:r w:rsidRPr="001F18D3">
        <w:rPr>
          <w:b/>
        </w:rPr>
        <w:t xml:space="preserve">terhadap Kualitas Kimia </w:t>
      </w:r>
      <w:r w:rsidR="001B2165" w:rsidRPr="001F18D3">
        <w:rPr>
          <w:b/>
        </w:rPr>
        <w:tab/>
      </w:r>
      <w:r w:rsidRPr="001F18D3">
        <w:rPr>
          <w:b/>
        </w:rPr>
        <w:t>dan Fisik Daging.</w:t>
      </w:r>
      <w:r w:rsidRPr="001F18D3">
        <w:t xml:space="preserve"> </w:t>
      </w:r>
      <w:r w:rsidRPr="001F18D3">
        <w:tab/>
        <w:t xml:space="preserve">Buletin </w:t>
      </w:r>
      <w:r w:rsidR="001B2165" w:rsidRPr="001F18D3">
        <w:lastRenderedPageBreak/>
        <w:tab/>
      </w:r>
      <w:proofErr w:type="gramStart"/>
      <w:r w:rsidRPr="001F18D3">
        <w:t>Peternakan  Vol</w:t>
      </w:r>
      <w:proofErr w:type="gramEnd"/>
      <w:r w:rsidRPr="001F18D3">
        <w:t xml:space="preserve">. 35(1) :50-56 </w:t>
      </w:r>
      <w:r w:rsidR="001B2165" w:rsidRPr="001F18D3">
        <w:tab/>
      </w:r>
      <w:r w:rsidRPr="001F18D3">
        <w:t xml:space="preserve">Fakultas Peternakan </w:t>
      </w:r>
      <w:r w:rsidR="001B2165" w:rsidRPr="001F18D3">
        <w:tab/>
      </w:r>
      <w:r w:rsidRPr="001F18D3">
        <w:t xml:space="preserve">Universitas </w:t>
      </w:r>
      <w:r w:rsidRPr="001F18D3">
        <w:tab/>
        <w:t xml:space="preserve">Gadjah Mada. </w:t>
      </w:r>
      <w:r w:rsidR="001B2165" w:rsidRPr="001F18D3">
        <w:tab/>
      </w:r>
      <w:proofErr w:type="gramStart"/>
      <w:r w:rsidRPr="001F18D3">
        <w:t>Yogyakarta.</w:t>
      </w:r>
      <w:proofErr w:type="gramEnd"/>
      <w:r w:rsidRPr="001F18D3">
        <w:t xml:space="preserve"> </w:t>
      </w:r>
    </w:p>
    <w:p w:rsidR="00201764" w:rsidRPr="001F18D3" w:rsidRDefault="00201764" w:rsidP="001B2165">
      <w:pPr>
        <w:spacing w:after="0" w:line="240" w:lineRule="auto"/>
        <w:jc w:val="both"/>
      </w:pPr>
      <w:proofErr w:type="gramStart"/>
      <w:r w:rsidRPr="001F18D3">
        <w:t>Association of Analytical Chemist.</w:t>
      </w:r>
      <w:proofErr w:type="gramEnd"/>
      <w:r w:rsidRPr="001F18D3">
        <w:t xml:space="preserve"> </w:t>
      </w:r>
      <w:r w:rsidR="001B2165" w:rsidRPr="001F18D3">
        <w:tab/>
      </w:r>
      <w:r w:rsidRPr="001F18D3">
        <w:t xml:space="preserve">2005. </w:t>
      </w:r>
      <w:r w:rsidRPr="001F18D3">
        <w:rPr>
          <w:b/>
        </w:rPr>
        <w:t xml:space="preserve">Official Methods of </w:t>
      </w:r>
      <w:r w:rsidR="001B2165" w:rsidRPr="001F18D3">
        <w:rPr>
          <w:b/>
        </w:rPr>
        <w:tab/>
      </w:r>
      <w:r w:rsidRPr="001F18D3">
        <w:rPr>
          <w:b/>
        </w:rPr>
        <w:t xml:space="preserve">Analysis. </w:t>
      </w:r>
      <w:r w:rsidRPr="001F18D3">
        <w:rPr>
          <w:b/>
        </w:rPr>
        <w:tab/>
      </w:r>
      <w:proofErr w:type="gramStart"/>
      <w:r w:rsidRPr="001F18D3">
        <w:rPr>
          <w:b/>
        </w:rPr>
        <w:t xml:space="preserve">Association of </w:t>
      </w:r>
      <w:r w:rsidR="001B2165" w:rsidRPr="001F18D3">
        <w:rPr>
          <w:b/>
        </w:rPr>
        <w:tab/>
      </w:r>
      <w:r w:rsidRPr="001F18D3">
        <w:rPr>
          <w:b/>
        </w:rPr>
        <w:t>Official Analytical</w:t>
      </w:r>
      <w:r w:rsidRPr="001F18D3">
        <w:t>.</w:t>
      </w:r>
      <w:proofErr w:type="gramEnd"/>
      <w:r w:rsidRPr="001F18D3">
        <w:t xml:space="preserve"> </w:t>
      </w:r>
      <w:proofErr w:type="gramStart"/>
      <w:r w:rsidRPr="001F18D3">
        <w:t>Chemist.</w:t>
      </w:r>
      <w:proofErr w:type="gramEnd"/>
      <w:r w:rsidRPr="001F18D3">
        <w:t xml:space="preserve"> </w:t>
      </w:r>
      <w:r w:rsidR="001B2165" w:rsidRPr="001F18D3">
        <w:tab/>
      </w:r>
      <w:r w:rsidRPr="001F18D3">
        <w:t xml:space="preserve">Washington DC. </w:t>
      </w:r>
    </w:p>
    <w:p w:rsidR="00201764" w:rsidRPr="001F18D3" w:rsidRDefault="00201764" w:rsidP="001B2165">
      <w:pPr>
        <w:spacing w:after="0" w:line="240" w:lineRule="auto"/>
        <w:jc w:val="both"/>
        <w:rPr>
          <w:i/>
        </w:rPr>
      </w:pPr>
      <w:r w:rsidRPr="001F18D3">
        <w:t xml:space="preserve">Ayudiarti, </w:t>
      </w:r>
      <w:proofErr w:type="gramStart"/>
      <w:r w:rsidRPr="001F18D3">
        <w:t>Diah.,</w:t>
      </w:r>
      <w:proofErr w:type="gramEnd"/>
      <w:r w:rsidRPr="001F18D3">
        <w:t xml:space="preserve"> Rodiyah, Nurbaya. </w:t>
      </w:r>
      <w:r w:rsidR="001B2165" w:rsidRPr="001F18D3">
        <w:tab/>
      </w:r>
      <w:proofErr w:type="gramStart"/>
      <w:r w:rsidRPr="001F18D3">
        <w:rPr>
          <w:b/>
        </w:rPr>
        <w:t>Asap</w:t>
      </w:r>
      <w:proofErr w:type="gramEnd"/>
      <w:r w:rsidRPr="001F18D3">
        <w:rPr>
          <w:b/>
        </w:rPr>
        <w:t xml:space="preserve"> Cair dan Aplikasinya </w:t>
      </w:r>
      <w:r w:rsidR="001B2165" w:rsidRPr="001F18D3">
        <w:rPr>
          <w:b/>
        </w:rPr>
        <w:tab/>
      </w:r>
      <w:r w:rsidRPr="001F18D3">
        <w:rPr>
          <w:b/>
        </w:rPr>
        <w:t xml:space="preserve">Pada Produk </w:t>
      </w:r>
      <w:r w:rsidRPr="001F18D3">
        <w:rPr>
          <w:b/>
        </w:rPr>
        <w:tab/>
        <w:t>Perikanan</w:t>
      </w:r>
      <w:r w:rsidRPr="001F18D3">
        <w:t xml:space="preserve">. </w:t>
      </w:r>
      <w:r w:rsidR="001B2165" w:rsidRPr="001F18D3">
        <w:tab/>
      </w:r>
      <w:hyperlink r:id="rId15" w:history="1">
        <w:r w:rsidRPr="001F18D3">
          <w:rPr>
            <w:rStyle w:val="Hyperlink"/>
            <w:color w:val="auto"/>
            <w:u w:val="none"/>
          </w:rPr>
          <w:t>www.bbp4b.litbang.kkp.go.id</w:t>
        </w:r>
      </w:hyperlink>
      <w:r w:rsidRPr="001F18D3">
        <w:rPr>
          <w:rStyle w:val="HTMLCite"/>
          <w:i w:val="0"/>
        </w:rPr>
        <w:t xml:space="preserve">. </w:t>
      </w:r>
      <w:r w:rsidR="001B2165" w:rsidRPr="001F18D3">
        <w:rPr>
          <w:rStyle w:val="HTMLCite"/>
          <w:i w:val="0"/>
        </w:rPr>
        <w:tab/>
      </w:r>
      <w:proofErr w:type="gramStart"/>
      <w:r w:rsidRPr="001F18D3">
        <w:rPr>
          <w:rStyle w:val="HTMLCite"/>
          <w:i w:val="0"/>
        </w:rPr>
        <w:t>Diakses :</w:t>
      </w:r>
      <w:proofErr w:type="gramEnd"/>
      <w:r w:rsidRPr="001F18D3">
        <w:rPr>
          <w:rStyle w:val="HTMLCite"/>
          <w:i w:val="0"/>
        </w:rPr>
        <w:t xml:space="preserve"> 17 September 2016</w:t>
      </w:r>
    </w:p>
    <w:p w:rsidR="00201764" w:rsidRPr="001F18D3" w:rsidRDefault="00201764" w:rsidP="000C4B49">
      <w:pPr>
        <w:autoSpaceDE w:val="0"/>
        <w:autoSpaceDN w:val="0"/>
        <w:adjustRightInd w:val="0"/>
        <w:spacing w:after="0" w:line="240" w:lineRule="auto"/>
        <w:jc w:val="both"/>
      </w:pPr>
      <w:r w:rsidRPr="001F18D3">
        <w:t xml:space="preserve">Bambang Setiadji. </w:t>
      </w:r>
      <w:proofErr w:type="gramStart"/>
      <w:r w:rsidRPr="001F18D3">
        <w:t xml:space="preserve">2004. </w:t>
      </w:r>
      <w:r w:rsidRPr="001F18D3">
        <w:rPr>
          <w:b/>
          <w:iCs/>
        </w:rPr>
        <w:t>Asap</w:t>
      </w:r>
      <w:proofErr w:type="gramEnd"/>
      <w:r w:rsidRPr="001F18D3">
        <w:rPr>
          <w:b/>
          <w:iCs/>
        </w:rPr>
        <w:t xml:space="preserve"> Cair </w:t>
      </w:r>
      <w:r w:rsidR="001B2165" w:rsidRPr="001F18D3">
        <w:rPr>
          <w:b/>
          <w:iCs/>
        </w:rPr>
        <w:tab/>
      </w:r>
      <w:r w:rsidRPr="001F18D3">
        <w:rPr>
          <w:b/>
          <w:iCs/>
        </w:rPr>
        <w:t>Bahan Pengawet Baru</w:t>
      </w:r>
      <w:r w:rsidRPr="001F18D3">
        <w:rPr>
          <w:b/>
        </w:rPr>
        <w:t>.</w:t>
      </w:r>
      <w:r w:rsidRPr="001F18D3">
        <w:t xml:space="preserve"> </w:t>
      </w:r>
      <w:r w:rsidR="001B2165" w:rsidRPr="001F18D3">
        <w:tab/>
      </w:r>
      <w:r w:rsidRPr="001F18D3">
        <w:tab/>
      </w:r>
      <w:hyperlink w:history="1">
        <w:proofErr w:type="gramStart"/>
        <w:r w:rsidR="000C4B49" w:rsidRPr="001F18D3">
          <w:rPr>
            <w:rStyle w:val="Hyperlink"/>
            <w:color w:val="auto"/>
            <w:u w:val="none"/>
          </w:rPr>
          <w:t>www.dabbantul87.blogspot.c</w:t>
        </w:r>
        <w:r w:rsidR="000C4B49" w:rsidRPr="001F18D3">
          <w:rPr>
            <w:rStyle w:val="Hyperlink"/>
            <w:color w:val="auto"/>
            <w:u w:val="none"/>
          </w:rPr>
          <w:tab/>
          <w:t>om</w:t>
        </w:r>
      </w:hyperlink>
      <w:r w:rsidRPr="001F18D3">
        <w:t>.</w:t>
      </w:r>
      <w:proofErr w:type="gramEnd"/>
      <w:r w:rsidRPr="001F18D3">
        <w:t xml:space="preserve"> Diakses: 12 April 2016</w:t>
      </w:r>
    </w:p>
    <w:p w:rsidR="00201764" w:rsidRPr="001F18D3" w:rsidRDefault="00201764" w:rsidP="000C4B49">
      <w:pPr>
        <w:tabs>
          <w:tab w:val="left" w:pos="709"/>
        </w:tabs>
        <w:autoSpaceDE w:val="0"/>
        <w:autoSpaceDN w:val="0"/>
        <w:adjustRightInd w:val="0"/>
        <w:spacing w:after="0" w:line="240" w:lineRule="auto"/>
        <w:jc w:val="both"/>
        <w:rPr>
          <w:szCs w:val="23"/>
        </w:rPr>
      </w:pPr>
      <w:r w:rsidRPr="001F18D3">
        <w:rPr>
          <w:szCs w:val="23"/>
        </w:rPr>
        <w:t xml:space="preserve">Darmadji, P. 2009. </w:t>
      </w:r>
      <w:proofErr w:type="gramStart"/>
      <w:r w:rsidRPr="001F18D3">
        <w:rPr>
          <w:b/>
          <w:szCs w:val="23"/>
        </w:rPr>
        <w:t xml:space="preserve">Teknologi Asap </w:t>
      </w:r>
      <w:r w:rsidR="000C4B49" w:rsidRPr="001F18D3">
        <w:rPr>
          <w:b/>
          <w:szCs w:val="23"/>
        </w:rPr>
        <w:tab/>
      </w:r>
      <w:r w:rsidRPr="001F18D3">
        <w:rPr>
          <w:b/>
          <w:szCs w:val="23"/>
        </w:rPr>
        <w:t xml:space="preserve">Cair dan Aplikasi Pada </w:t>
      </w:r>
      <w:r w:rsidR="000C4B49" w:rsidRPr="001F18D3">
        <w:rPr>
          <w:b/>
          <w:szCs w:val="23"/>
        </w:rPr>
        <w:tab/>
      </w:r>
      <w:r w:rsidRPr="001F18D3">
        <w:rPr>
          <w:b/>
          <w:szCs w:val="23"/>
        </w:rPr>
        <w:t>Pangan dan Hasil</w:t>
      </w:r>
      <w:r w:rsidRPr="001F18D3">
        <w:rPr>
          <w:b/>
          <w:szCs w:val="23"/>
        </w:rPr>
        <w:tab/>
      </w:r>
      <w:r w:rsidRPr="001F18D3">
        <w:rPr>
          <w:b/>
          <w:szCs w:val="23"/>
        </w:rPr>
        <w:tab/>
      </w:r>
      <w:r w:rsidR="000C4B49" w:rsidRPr="001F18D3">
        <w:rPr>
          <w:b/>
          <w:szCs w:val="23"/>
        </w:rPr>
        <w:tab/>
      </w:r>
      <w:r w:rsidRPr="001F18D3">
        <w:rPr>
          <w:b/>
          <w:szCs w:val="23"/>
        </w:rPr>
        <w:t xml:space="preserve"> Pertanian.</w:t>
      </w:r>
      <w:proofErr w:type="gramEnd"/>
      <w:r w:rsidRPr="001F18D3">
        <w:rPr>
          <w:szCs w:val="23"/>
        </w:rPr>
        <w:t xml:space="preserve"> </w:t>
      </w:r>
      <w:proofErr w:type="gramStart"/>
      <w:r w:rsidRPr="001F18D3">
        <w:rPr>
          <w:szCs w:val="23"/>
        </w:rPr>
        <w:t xml:space="preserve">Universitas </w:t>
      </w:r>
      <w:r w:rsidR="000C4B49" w:rsidRPr="001F18D3">
        <w:rPr>
          <w:szCs w:val="23"/>
        </w:rPr>
        <w:tab/>
      </w:r>
      <w:r w:rsidRPr="001F18D3">
        <w:rPr>
          <w:szCs w:val="23"/>
        </w:rPr>
        <w:t>Gajah Mada.</w:t>
      </w:r>
      <w:proofErr w:type="gramEnd"/>
      <w:r w:rsidRPr="001F18D3">
        <w:rPr>
          <w:szCs w:val="23"/>
        </w:rPr>
        <w:t xml:space="preserve"> Yogyakarta</w:t>
      </w:r>
    </w:p>
    <w:p w:rsidR="00201764" w:rsidRPr="001F18D3" w:rsidRDefault="00201764" w:rsidP="000C4B49">
      <w:pPr>
        <w:tabs>
          <w:tab w:val="left" w:pos="709"/>
        </w:tabs>
        <w:autoSpaceDE w:val="0"/>
        <w:autoSpaceDN w:val="0"/>
        <w:adjustRightInd w:val="0"/>
        <w:spacing w:after="0" w:line="240" w:lineRule="auto"/>
        <w:jc w:val="both"/>
        <w:rPr>
          <w:szCs w:val="23"/>
        </w:rPr>
      </w:pPr>
      <w:r w:rsidRPr="001F18D3">
        <w:t xml:space="preserve">Fardiaz, Srikandi. 1992. </w:t>
      </w:r>
      <w:r w:rsidR="000C4B49" w:rsidRPr="001F18D3">
        <w:tab/>
      </w:r>
      <w:r w:rsidRPr="001F18D3">
        <w:rPr>
          <w:b/>
        </w:rPr>
        <w:t>Mikrobiologi Pangan 1</w:t>
      </w:r>
      <w:r w:rsidRPr="001F18D3">
        <w:t xml:space="preserve">. </w:t>
      </w:r>
      <w:r w:rsidR="000C4B49" w:rsidRPr="001F18D3">
        <w:tab/>
      </w:r>
      <w:proofErr w:type="gramStart"/>
      <w:r w:rsidRPr="001F18D3">
        <w:t xml:space="preserve">Penerbit PT. Gramedia </w:t>
      </w:r>
      <w:r w:rsidR="000C4B49" w:rsidRPr="001F18D3">
        <w:tab/>
      </w:r>
      <w:r w:rsidRPr="001F18D3">
        <w:t xml:space="preserve">Pustaka </w:t>
      </w:r>
      <w:r w:rsidRPr="001F18D3">
        <w:tab/>
        <w:t>Utama.</w:t>
      </w:r>
      <w:proofErr w:type="gramEnd"/>
      <w:r w:rsidRPr="001F18D3">
        <w:t xml:space="preserve"> Jakarta</w:t>
      </w:r>
    </w:p>
    <w:p w:rsidR="00201764" w:rsidRPr="001F18D3" w:rsidRDefault="00201764" w:rsidP="000C4B49">
      <w:pPr>
        <w:tabs>
          <w:tab w:val="left" w:pos="709"/>
        </w:tabs>
        <w:autoSpaceDE w:val="0"/>
        <w:autoSpaceDN w:val="0"/>
        <w:adjustRightInd w:val="0"/>
        <w:spacing w:after="0" w:line="240" w:lineRule="auto"/>
        <w:ind w:left="709" w:hanging="709"/>
        <w:jc w:val="both"/>
        <w:rPr>
          <w:szCs w:val="23"/>
        </w:rPr>
      </w:pPr>
      <w:proofErr w:type="gramStart"/>
      <w:r w:rsidRPr="001F18D3">
        <w:rPr>
          <w:szCs w:val="23"/>
        </w:rPr>
        <w:t>Gasperz, V. 1995.</w:t>
      </w:r>
      <w:proofErr w:type="gramEnd"/>
      <w:r w:rsidRPr="001F18D3">
        <w:rPr>
          <w:szCs w:val="23"/>
        </w:rPr>
        <w:t xml:space="preserve"> </w:t>
      </w:r>
      <w:proofErr w:type="gramStart"/>
      <w:r w:rsidRPr="001F18D3">
        <w:rPr>
          <w:b/>
          <w:bCs/>
          <w:szCs w:val="23"/>
        </w:rPr>
        <w:t xml:space="preserve">Teknik Analisis dalam Penelitian Percobaan, Jilid </w:t>
      </w:r>
      <w:r w:rsidRPr="001F18D3">
        <w:rPr>
          <w:b/>
          <w:bCs/>
          <w:szCs w:val="23"/>
        </w:rPr>
        <w:tab/>
        <w:t>1</w:t>
      </w:r>
      <w:r w:rsidRPr="001F18D3">
        <w:rPr>
          <w:szCs w:val="23"/>
        </w:rPr>
        <w:t>.Penerbit Tarsito.</w:t>
      </w:r>
      <w:proofErr w:type="gramEnd"/>
      <w:r w:rsidRPr="001F18D3">
        <w:rPr>
          <w:szCs w:val="23"/>
        </w:rPr>
        <w:t xml:space="preserve"> Bandung</w:t>
      </w:r>
    </w:p>
    <w:p w:rsidR="00201764" w:rsidRPr="001F18D3" w:rsidRDefault="00201764" w:rsidP="000C4B49">
      <w:pPr>
        <w:spacing w:after="0" w:line="240" w:lineRule="auto"/>
        <w:ind w:left="720" w:hanging="720"/>
        <w:jc w:val="both"/>
      </w:pPr>
      <w:r w:rsidRPr="001F18D3">
        <w:t xml:space="preserve">Girard, J.P., 1992. </w:t>
      </w:r>
      <w:proofErr w:type="gramStart"/>
      <w:r w:rsidRPr="001F18D3">
        <w:rPr>
          <w:b/>
        </w:rPr>
        <w:t xml:space="preserve">Smoking </w:t>
      </w:r>
      <w:r w:rsidRPr="001F18D3">
        <w:rPr>
          <w:b/>
          <w:iCs/>
        </w:rPr>
        <w:t>dalam</w:t>
      </w:r>
      <w:r w:rsidRPr="001F18D3">
        <w:rPr>
          <w:b/>
          <w:i/>
          <w:iCs/>
        </w:rPr>
        <w:t xml:space="preserve"> </w:t>
      </w:r>
      <w:r w:rsidRPr="001F18D3">
        <w:rPr>
          <w:b/>
        </w:rPr>
        <w:t>Technology of Meat Products</w:t>
      </w:r>
      <w:r w:rsidRPr="001F18D3">
        <w:t>.</w:t>
      </w:r>
      <w:proofErr w:type="gramEnd"/>
      <w:r w:rsidRPr="001F18D3">
        <w:t xml:space="preserve"> </w:t>
      </w:r>
      <w:proofErr w:type="gramStart"/>
      <w:r w:rsidRPr="001F18D3">
        <w:t>Translated by Bernard Hammings and ATT, Clermont Ferrand.</w:t>
      </w:r>
      <w:proofErr w:type="gramEnd"/>
      <w:r w:rsidRPr="001F18D3">
        <w:t xml:space="preserve"> New York. </w:t>
      </w:r>
    </w:p>
    <w:p w:rsidR="00201764" w:rsidRPr="001F18D3" w:rsidRDefault="00201764" w:rsidP="000C4B49">
      <w:pPr>
        <w:autoSpaceDE w:val="0"/>
        <w:autoSpaceDN w:val="0"/>
        <w:adjustRightInd w:val="0"/>
        <w:spacing w:after="0" w:line="240" w:lineRule="auto"/>
        <w:jc w:val="both"/>
        <w:rPr>
          <w:szCs w:val="23"/>
        </w:rPr>
      </w:pPr>
      <w:r w:rsidRPr="001F18D3">
        <w:rPr>
          <w:szCs w:val="23"/>
        </w:rPr>
        <w:t xml:space="preserve">Haras, Arifin. 2004. </w:t>
      </w:r>
      <w:r w:rsidRPr="001F18D3">
        <w:rPr>
          <w:b/>
          <w:szCs w:val="23"/>
        </w:rPr>
        <w:t xml:space="preserve">Pengaruh </w:t>
      </w:r>
      <w:r w:rsidR="000C4B49" w:rsidRPr="001F18D3">
        <w:rPr>
          <w:b/>
          <w:szCs w:val="23"/>
        </w:rPr>
        <w:tab/>
      </w:r>
      <w:r w:rsidRPr="001F18D3">
        <w:rPr>
          <w:b/>
          <w:szCs w:val="23"/>
        </w:rPr>
        <w:t xml:space="preserve">Konsentrasi Asap Cair dan </w:t>
      </w:r>
      <w:r w:rsidR="000C4B49" w:rsidRPr="001F18D3">
        <w:rPr>
          <w:b/>
          <w:szCs w:val="23"/>
        </w:rPr>
        <w:tab/>
      </w:r>
      <w:r w:rsidRPr="001F18D3">
        <w:rPr>
          <w:b/>
          <w:szCs w:val="23"/>
        </w:rPr>
        <w:t xml:space="preserve">Lama Perendaman </w:t>
      </w:r>
      <w:r w:rsidRPr="001F18D3">
        <w:rPr>
          <w:b/>
          <w:szCs w:val="23"/>
        </w:rPr>
        <w:tab/>
        <w:t xml:space="preserve">Terhadap Mutu Filet </w:t>
      </w:r>
      <w:r w:rsidR="000C4B49" w:rsidRPr="001F18D3">
        <w:rPr>
          <w:b/>
          <w:szCs w:val="23"/>
        </w:rPr>
        <w:tab/>
      </w:r>
      <w:r w:rsidRPr="001F18D3">
        <w:rPr>
          <w:b/>
          <w:szCs w:val="23"/>
        </w:rPr>
        <w:t>Cakalang</w:t>
      </w:r>
      <w:r w:rsidR="000C4B49" w:rsidRPr="001F18D3">
        <w:rPr>
          <w:szCs w:val="23"/>
        </w:rPr>
        <w:t>.</w:t>
      </w:r>
      <w:r w:rsidRPr="001F18D3">
        <w:rPr>
          <w:szCs w:val="23"/>
        </w:rPr>
        <w:t>Ejournal.unpatti.ac</w:t>
      </w:r>
      <w:r w:rsidR="000C4B49" w:rsidRPr="001F18D3">
        <w:rPr>
          <w:szCs w:val="23"/>
        </w:rPr>
        <w:tab/>
      </w:r>
      <w:r w:rsidRPr="001F18D3">
        <w:rPr>
          <w:szCs w:val="23"/>
        </w:rPr>
        <w:t>.id&gt;ppr_iteninfo_lnk</w:t>
      </w:r>
    </w:p>
    <w:p w:rsidR="00201764" w:rsidRPr="001F18D3" w:rsidRDefault="00201764" w:rsidP="000C4B49">
      <w:pPr>
        <w:autoSpaceDE w:val="0"/>
        <w:autoSpaceDN w:val="0"/>
        <w:adjustRightInd w:val="0"/>
        <w:spacing w:after="0" w:line="240" w:lineRule="auto"/>
        <w:jc w:val="both"/>
        <w:rPr>
          <w:szCs w:val="23"/>
        </w:rPr>
      </w:pPr>
      <w:r w:rsidRPr="001F18D3">
        <w:rPr>
          <w:szCs w:val="23"/>
        </w:rPr>
        <w:t xml:space="preserve">Herdiawan, Budi. 2016. </w:t>
      </w:r>
      <w:r w:rsidRPr="001F18D3">
        <w:rPr>
          <w:b/>
          <w:szCs w:val="23"/>
        </w:rPr>
        <w:t xml:space="preserve">Antibakteri </w:t>
      </w:r>
      <w:r w:rsidR="000C4B49" w:rsidRPr="001F18D3">
        <w:rPr>
          <w:b/>
          <w:szCs w:val="23"/>
        </w:rPr>
        <w:tab/>
      </w:r>
      <w:proofErr w:type="gramStart"/>
      <w:r w:rsidRPr="001F18D3">
        <w:rPr>
          <w:b/>
          <w:szCs w:val="23"/>
        </w:rPr>
        <w:t>Asap</w:t>
      </w:r>
      <w:proofErr w:type="gramEnd"/>
      <w:r w:rsidRPr="001F18D3">
        <w:rPr>
          <w:b/>
          <w:szCs w:val="23"/>
        </w:rPr>
        <w:t xml:space="preserve"> Cair</w:t>
      </w:r>
      <w:r w:rsidRPr="001F18D3">
        <w:rPr>
          <w:szCs w:val="23"/>
        </w:rPr>
        <w:t xml:space="preserve">.  </w:t>
      </w:r>
      <w:proofErr w:type="gramStart"/>
      <w:r w:rsidRPr="001F18D3">
        <w:rPr>
          <w:szCs w:val="23"/>
        </w:rPr>
        <w:t>www</w:t>
      </w:r>
      <w:proofErr w:type="gramEnd"/>
      <w:r w:rsidRPr="001F18D3">
        <w:rPr>
          <w:szCs w:val="23"/>
        </w:rPr>
        <w:t xml:space="preserve">. </w:t>
      </w:r>
      <w:r w:rsidR="000C4B49" w:rsidRPr="001F18D3">
        <w:rPr>
          <w:szCs w:val="23"/>
        </w:rPr>
        <w:tab/>
      </w:r>
      <w:r w:rsidRPr="001F18D3">
        <w:rPr>
          <w:szCs w:val="23"/>
        </w:rPr>
        <w:tab/>
      </w:r>
      <w:proofErr w:type="gramStart"/>
      <w:r w:rsidRPr="001F18D3">
        <w:rPr>
          <w:szCs w:val="23"/>
        </w:rPr>
        <w:t>scribd.com/doc/33075994/29</w:t>
      </w:r>
      <w:r w:rsidR="000C4B49" w:rsidRPr="001F18D3">
        <w:rPr>
          <w:szCs w:val="23"/>
        </w:rPr>
        <w:lastRenderedPageBreak/>
        <w:tab/>
      </w:r>
      <w:r w:rsidRPr="001F18D3">
        <w:rPr>
          <w:szCs w:val="23"/>
        </w:rPr>
        <w:t>028422-</w:t>
      </w:r>
      <w:r w:rsidRPr="001F18D3">
        <w:rPr>
          <w:szCs w:val="23"/>
        </w:rPr>
        <w:tab/>
        <w:t>Anti-Bakteri-</w:t>
      </w:r>
      <w:r w:rsidR="000C4B49" w:rsidRPr="001F18D3">
        <w:rPr>
          <w:szCs w:val="23"/>
        </w:rPr>
        <w:tab/>
      </w:r>
      <w:r w:rsidRPr="001F18D3">
        <w:rPr>
          <w:szCs w:val="23"/>
        </w:rPr>
        <w:t>Asap-Cair.</w:t>
      </w:r>
      <w:proofErr w:type="gramEnd"/>
      <w:r w:rsidRPr="001F18D3">
        <w:rPr>
          <w:szCs w:val="23"/>
        </w:rPr>
        <w:t xml:space="preserve"> Diakses </w:t>
      </w:r>
      <w:r w:rsidRPr="001F18D3">
        <w:rPr>
          <w:szCs w:val="23"/>
        </w:rPr>
        <w:tab/>
        <w:t xml:space="preserve">: 17 </w:t>
      </w:r>
      <w:r w:rsidRPr="001F18D3">
        <w:rPr>
          <w:szCs w:val="23"/>
        </w:rPr>
        <w:tab/>
        <w:t>September 2016</w:t>
      </w:r>
    </w:p>
    <w:p w:rsidR="00201764" w:rsidRPr="001F18D3" w:rsidRDefault="00201764" w:rsidP="000C4B49">
      <w:pPr>
        <w:autoSpaceDE w:val="0"/>
        <w:autoSpaceDN w:val="0"/>
        <w:adjustRightInd w:val="0"/>
        <w:spacing w:after="0" w:line="240" w:lineRule="auto"/>
        <w:jc w:val="both"/>
        <w:rPr>
          <w:szCs w:val="23"/>
        </w:rPr>
      </w:pPr>
      <w:r w:rsidRPr="001F18D3">
        <w:rPr>
          <w:szCs w:val="23"/>
        </w:rPr>
        <w:t xml:space="preserve">Lawrie, R.A. 2003. </w:t>
      </w:r>
      <w:r w:rsidRPr="001F18D3">
        <w:rPr>
          <w:b/>
          <w:szCs w:val="23"/>
        </w:rPr>
        <w:t xml:space="preserve">Ilmu </w:t>
      </w:r>
      <w:proofErr w:type="gramStart"/>
      <w:r w:rsidRPr="001F18D3">
        <w:rPr>
          <w:b/>
          <w:szCs w:val="23"/>
        </w:rPr>
        <w:t>Daging</w:t>
      </w:r>
      <w:r w:rsidRPr="001F18D3">
        <w:rPr>
          <w:szCs w:val="23"/>
        </w:rPr>
        <w:t xml:space="preserve"> .</w:t>
      </w:r>
      <w:proofErr w:type="gramEnd"/>
      <w:r w:rsidRPr="001F18D3">
        <w:rPr>
          <w:szCs w:val="23"/>
        </w:rPr>
        <w:t xml:space="preserve"> </w:t>
      </w:r>
      <w:r w:rsidR="000C4B49" w:rsidRPr="001F18D3">
        <w:rPr>
          <w:szCs w:val="23"/>
        </w:rPr>
        <w:tab/>
      </w:r>
      <w:proofErr w:type="gramStart"/>
      <w:r w:rsidRPr="001F18D3">
        <w:rPr>
          <w:szCs w:val="23"/>
        </w:rPr>
        <w:t xml:space="preserve">Penerbit Universitas </w:t>
      </w:r>
      <w:r w:rsidR="000C4B49" w:rsidRPr="001F18D3">
        <w:rPr>
          <w:szCs w:val="23"/>
        </w:rPr>
        <w:tab/>
      </w:r>
      <w:r w:rsidRPr="001F18D3">
        <w:rPr>
          <w:szCs w:val="23"/>
        </w:rPr>
        <w:t>Indonesia.</w:t>
      </w:r>
      <w:proofErr w:type="gramEnd"/>
      <w:r w:rsidRPr="001F18D3">
        <w:rPr>
          <w:szCs w:val="23"/>
        </w:rPr>
        <w:t xml:space="preserve"> Jakarta</w:t>
      </w:r>
    </w:p>
    <w:p w:rsidR="00201764" w:rsidRPr="001F18D3" w:rsidRDefault="00201764" w:rsidP="000C4B49">
      <w:pPr>
        <w:autoSpaceDE w:val="0"/>
        <w:autoSpaceDN w:val="0"/>
        <w:adjustRightInd w:val="0"/>
        <w:spacing w:after="0" w:line="240" w:lineRule="auto"/>
        <w:jc w:val="both"/>
        <w:rPr>
          <w:szCs w:val="23"/>
        </w:rPr>
      </w:pPr>
      <w:r w:rsidRPr="001F18D3">
        <w:rPr>
          <w:szCs w:val="23"/>
        </w:rPr>
        <w:t xml:space="preserve">Leha, Maria. 2010. </w:t>
      </w:r>
      <w:r w:rsidRPr="001F18D3">
        <w:rPr>
          <w:b/>
          <w:szCs w:val="23"/>
        </w:rPr>
        <w:t xml:space="preserve">Aplikasi </w:t>
      </w:r>
      <w:proofErr w:type="gramStart"/>
      <w:r w:rsidRPr="001F18D3">
        <w:rPr>
          <w:b/>
          <w:szCs w:val="23"/>
        </w:rPr>
        <w:t>Asap</w:t>
      </w:r>
      <w:proofErr w:type="gramEnd"/>
      <w:r w:rsidRPr="001F18D3">
        <w:rPr>
          <w:b/>
          <w:szCs w:val="23"/>
        </w:rPr>
        <w:t xml:space="preserve"> </w:t>
      </w:r>
      <w:r w:rsidR="000C4B49" w:rsidRPr="001F18D3">
        <w:rPr>
          <w:b/>
          <w:szCs w:val="23"/>
        </w:rPr>
        <w:tab/>
      </w:r>
      <w:r w:rsidRPr="001F18D3">
        <w:rPr>
          <w:b/>
          <w:szCs w:val="23"/>
        </w:rPr>
        <w:t xml:space="preserve">Cair Sebagai Biopresevatif </w:t>
      </w:r>
      <w:r w:rsidR="000C4B49" w:rsidRPr="001F18D3">
        <w:rPr>
          <w:b/>
          <w:szCs w:val="23"/>
        </w:rPr>
        <w:tab/>
      </w:r>
      <w:r w:rsidRPr="001F18D3">
        <w:rPr>
          <w:b/>
          <w:szCs w:val="23"/>
        </w:rPr>
        <w:t xml:space="preserve">Dalam Ikan </w:t>
      </w:r>
      <w:r w:rsidRPr="001F18D3">
        <w:rPr>
          <w:b/>
          <w:szCs w:val="23"/>
        </w:rPr>
        <w:tab/>
        <w:t xml:space="preserve">Cakalang </w:t>
      </w:r>
      <w:r w:rsidRPr="001F18D3">
        <w:rPr>
          <w:b/>
          <w:szCs w:val="23"/>
        </w:rPr>
        <w:tab/>
        <w:t>Asap</w:t>
      </w:r>
      <w:r w:rsidRPr="001F18D3">
        <w:rPr>
          <w:szCs w:val="23"/>
        </w:rPr>
        <w:t xml:space="preserve">. </w:t>
      </w:r>
      <w:proofErr w:type="gramStart"/>
      <w:r w:rsidRPr="001F18D3">
        <w:rPr>
          <w:szCs w:val="23"/>
        </w:rPr>
        <w:t>ejournal.unsrat.ac.id</w:t>
      </w:r>
      <w:proofErr w:type="gramEnd"/>
      <w:r w:rsidRPr="001F18D3">
        <w:rPr>
          <w:szCs w:val="23"/>
        </w:rPr>
        <w:t xml:space="preserve">. </w:t>
      </w:r>
      <w:r w:rsidR="000C4B49" w:rsidRPr="001F18D3">
        <w:rPr>
          <w:szCs w:val="23"/>
        </w:rPr>
        <w:tab/>
      </w:r>
      <w:r w:rsidRPr="001F18D3">
        <w:rPr>
          <w:szCs w:val="23"/>
        </w:rPr>
        <w:t xml:space="preserve">Universitas Pattimura. </w:t>
      </w:r>
      <w:r w:rsidR="000C4B49" w:rsidRPr="001F18D3">
        <w:rPr>
          <w:szCs w:val="23"/>
        </w:rPr>
        <w:tab/>
      </w:r>
      <w:r w:rsidRPr="001F18D3">
        <w:rPr>
          <w:szCs w:val="23"/>
        </w:rPr>
        <w:t>Ambon</w:t>
      </w:r>
    </w:p>
    <w:p w:rsidR="00201764" w:rsidRPr="001F18D3" w:rsidRDefault="00201764" w:rsidP="000C4B49">
      <w:pPr>
        <w:tabs>
          <w:tab w:val="left" w:pos="5386"/>
        </w:tabs>
        <w:spacing w:after="0" w:line="240" w:lineRule="auto"/>
        <w:ind w:left="709" w:hanging="720"/>
        <w:jc w:val="both"/>
      </w:pPr>
      <w:r w:rsidRPr="001F18D3">
        <w:t xml:space="preserve">Lestari, H., 2008. </w:t>
      </w:r>
      <w:r w:rsidRPr="001F18D3">
        <w:rPr>
          <w:b/>
        </w:rPr>
        <w:t xml:space="preserve">Pengawetan </w:t>
      </w:r>
      <w:proofErr w:type="gramStart"/>
      <w:r w:rsidRPr="001F18D3">
        <w:rPr>
          <w:b/>
        </w:rPr>
        <w:t>Asap</w:t>
      </w:r>
      <w:proofErr w:type="gramEnd"/>
      <w:r w:rsidRPr="001F18D3">
        <w:rPr>
          <w:b/>
        </w:rPr>
        <w:t xml:space="preserve"> Dengan Asap Cair. </w:t>
      </w:r>
      <w:proofErr w:type="gramStart"/>
      <w:r w:rsidRPr="001F18D3">
        <w:t>http</w:t>
      </w:r>
      <w:proofErr w:type="gramEnd"/>
      <w:r w:rsidRPr="001F18D3">
        <w:t>//Suara Merdeka.com. Diakses: 11 April 2016</w:t>
      </w:r>
    </w:p>
    <w:p w:rsidR="00201764" w:rsidRPr="001F18D3" w:rsidRDefault="00201764" w:rsidP="0043747F">
      <w:pPr>
        <w:tabs>
          <w:tab w:val="left" w:pos="5386"/>
        </w:tabs>
        <w:spacing w:after="0" w:line="240" w:lineRule="auto"/>
        <w:ind w:left="709" w:hanging="720"/>
        <w:jc w:val="both"/>
      </w:pPr>
      <w:proofErr w:type="gramStart"/>
      <w:r w:rsidRPr="001F18D3">
        <w:t>Mahdi.</w:t>
      </w:r>
      <w:proofErr w:type="gramEnd"/>
      <w:r w:rsidRPr="001F18D3">
        <w:t xml:space="preserve"> 2012. </w:t>
      </w:r>
      <w:r w:rsidRPr="001F18D3">
        <w:rPr>
          <w:b/>
        </w:rPr>
        <w:t>Mengenal Bahaya Formalin, Borak, dan Pewarna Berbahaya.</w:t>
      </w:r>
      <w:r w:rsidRPr="001F18D3">
        <w:t xml:space="preserve"> </w:t>
      </w:r>
      <w:proofErr w:type="gramStart"/>
      <w:r w:rsidRPr="001F18D3">
        <w:t>chanif.lecture.ub.ac.id</w:t>
      </w:r>
      <w:proofErr w:type="gramEnd"/>
      <w:r w:rsidRPr="001F18D3">
        <w:t>. Diakses: 11 April 2016</w:t>
      </w:r>
    </w:p>
    <w:p w:rsidR="00201764" w:rsidRPr="001F18D3" w:rsidRDefault="00201764" w:rsidP="0043747F">
      <w:pPr>
        <w:spacing w:after="0" w:line="240" w:lineRule="auto"/>
        <w:jc w:val="both"/>
      </w:pPr>
      <w:r w:rsidRPr="001F18D3">
        <w:t xml:space="preserve">Muchtadi, R </w:t>
      </w:r>
      <w:proofErr w:type="gramStart"/>
      <w:r w:rsidRPr="001F18D3">
        <w:t>Tien.,</w:t>
      </w:r>
      <w:proofErr w:type="gramEnd"/>
      <w:r w:rsidRPr="001F18D3">
        <w:t xml:space="preserve"> Sugiyono., </w:t>
      </w:r>
      <w:r w:rsidR="0043747F" w:rsidRPr="001F18D3">
        <w:tab/>
      </w:r>
      <w:r w:rsidRPr="001F18D3">
        <w:t xml:space="preserve">Fitriyono Ayustaningwarno. </w:t>
      </w:r>
      <w:r w:rsidR="0043747F" w:rsidRPr="001F18D3">
        <w:tab/>
      </w:r>
      <w:r w:rsidRPr="001F18D3">
        <w:t xml:space="preserve">2010. </w:t>
      </w:r>
      <w:r w:rsidRPr="001F18D3">
        <w:rPr>
          <w:b/>
        </w:rPr>
        <w:t xml:space="preserve">Ilmu </w:t>
      </w:r>
      <w:r w:rsidRPr="001F18D3">
        <w:rPr>
          <w:b/>
        </w:rPr>
        <w:tab/>
        <w:t xml:space="preserve">Pengetahuan </w:t>
      </w:r>
      <w:r w:rsidR="0043747F" w:rsidRPr="001F18D3">
        <w:rPr>
          <w:b/>
        </w:rPr>
        <w:tab/>
      </w:r>
      <w:r w:rsidRPr="001F18D3">
        <w:rPr>
          <w:b/>
        </w:rPr>
        <w:t>Bahan Pangan</w:t>
      </w:r>
      <w:r w:rsidRPr="001F18D3">
        <w:t xml:space="preserve">. </w:t>
      </w:r>
      <w:proofErr w:type="gramStart"/>
      <w:r w:rsidRPr="001F18D3">
        <w:t xml:space="preserve">Penerbit </w:t>
      </w:r>
      <w:r w:rsidR="0043747F" w:rsidRPr="001F18D3">
        <w:tab/>
      </w:r>
      <w:r w:rsidRPr="001F18D3">
        <w:t>Alfabeta.</w:t>
      </w:r>
      <w:proofErr w:type="gramEnd"/>
      <w:r w:rsidRPr="001F18D3">
        <w:t xml:space="preserve"> Bandung. </w:t>
      </w:r>
    </w:p>
    <w:p w:rsidR="00201764" w:rsidRPr="001F18D3" w:rsidRDefault="00201764" w:rsidP="0043747F">
      <w:pPr>
        <w:spacing w:after="0" w:line="240" w:lineRule="auto"/>
        <w:jc w:val="both"/>
        <w:rPr>
          <w:b/>
          <w:bCs/>
          <w:szCs w:val="28"/>
        </w:rPr>
      </w:pPr>
      <w:r w:rsidRPr="001F18D3">
        <w:rPr>
          <w:bCs/>
          <w:szCs w:val="28"/>
        </w:rPr>
        <w:t xml:space="preserve">Nursiwi, A., Darmadji, </w:t>
      </w:r>
      <w:proofErr w:type="gramStart"/>
      <w:r w:rsidRPr="001F18D3">
        <w:rPr>
          <w:bCs/>
          <w:szCs w:val="28"/>
        </w:rPr>
        <w:t>Purnama.,</w:t>
      </w:r>
      <w:proofErr w:type="gramEnd"/>
      <w:r w:rsidRPr="001F18D3">
        <w:rPr>
          <w:bCs/>
          <w:szCs w:val="28"/>
        </w:rPr>
        <w:t xml:space="preserve"> </w:t>
      </w:r>
      <w:r w:rsidR="0043747F" w:rsidRPr="001F18D3">
        <w:rPr>
          <w:bCs/>
          <w:szCs w:val="28"/>
        </w:rPr>
        <w:tab/>
      </w:r>
      <w:r w:rsidRPr="001F18D3">
        <w:rPr>
          <w:bCs/>
          <w:szCs w:val="28"/>
        </w:rPr>
        <w:t xml:space="preserve">Kanoni, S. 2013. </w:t>
      </w:r>
      <w:proofErr w:type="gramStart"/>
      <w:r w:rsidRPr="001F18D3">
        <w:rPr>
          <w:b/>
          <w:bCs/>
          <w:szCs w:val="28"/>
        </w:rPr>
        <w:t xml:space="preserve">Pengaruh </w:t>
      </w:r>
      <w:r w:rsidR="0043747F" w:rsidRPr="001F18D3">
        <w:rPr>
          <w:b/>
          <w:bCs/>
          <w:szCs w:val="28"/>
        </w:rPr>
        <w:tab/>
      </w:r>
      <w:r w:rsidRPr="001F18D3">
        <w:rPr>
          <w:b/>
          <w:bCs/>
          <w:szCs w:val="28"/>
        </w:rPr>
        <w:t xml:space="preserve">Penambahan </w:t>
      </w:r>
      <w:r w:rsidRPr="001F18D3">
        <w:rPr>
          <w:b/>
          <w:bCs/>
          <w:szCs w:val="28"/>
        </w:rPr>
        <w:tab/>
        <w:t xml:space="preserve">Asap Cair </w:t>
      </w:r>
      <w:r w:rsidR="0043747F" w:rsidRPr="001F18D3">
        <w:rPr>
          <w:b/>
          <w:bCs/>
          <w:szCs w:val="28"/>
        </w:rPr>
        <w:tab/>
      </w:r>
      <w:r w:rsidRPr="001F18D3">
        <w:rPr>
          <w:b/>
          <w:bCs/>
          <w:szCs w:val="28"/>
        </w:rPr>
        <w:t xml:space="preserve">Terhadap Sifat Kimia dan </w:t>
      </w:r>
      <w:r w:rsidR="0043747F" w:rsidRPr="001F18D3">
        <w:rPr>
          <w:b/>
          <w:bCs/>
          <w:szCs w:val="28"/>
        </w:rPr>
        <w:tab/>
      </w:r>
      <w:r w:rsidRPr="001F18D3">
        <w:rPr>
          <w:b/>
          <w:bCs/>
          <w:szCs w:val="28"/>
        </w:rPr>
        <w:t xml:space="preserve">Sensori Telur Asin Rasa </w:t>
      </w:r>
      <w:r w:rsidR="0043747F" w:rsidRPr="001F18D3">
        <w:rPr>
          <w:b/>
          <w:bCs/>
          <w:szCs w:val="28"/>
        </w:rPr>
        <w:tab/>
      </w:r>
      <w:r w:rsidRPr="001F18D3">
        <w:rPr>
          <w:b/>
          <w:bCs/>
          <w:szCs w:val="28"/>
        </w:rPr>
        <w:t>Asap.</w:t>
      </w:r>
      <w:proofErr w:type="gramEnd"/>
      <w:r w:rsidRPr="001F18D3">
        <w:rPr>
          <w:b/>
          <w:bCs/>
          <w:szCs w:val="28"/>
        </w:rPr>
        <w:t xml:space="preserve"> </w:t>
      </w:r>
      <w:r w:rsidR="0043747F" w:rsidRPr="001F18D3">
        <w:rPr>
          <w:b/>
          <w:bCs/>
          <w:szCs w:val="28"/>
        </w:rPr>
        <w:tab/>
      </w:r>
      <w:r w:rsidRPr="001F18D3">
        <w:rPr>
          <w:b/>
          <w:bCs/>
          <w:szCs w:val="28"/>
        </w:rPr>
        <w:tab/>
      </w:r>
      <w:proofErr w:type="gramStart"/>
      <w:r w:rsidRPr="001F18D3">
        <w:rPr>
          <w:bCs/>
          <w:szCs w:val="28"/>
        </w:rPr>
        <w:t>Ilmupangan.fp.uns.ac.id.</w:t>
      </w:r>
      <w:proofErr w:type="gramEnd"/>
    </w:p>
    <w:p w:rsidR="0043747F" w:rsidRPr="001F18D3" w:rsidRDefault="00201764" w:rsidP="0043747F">
      <w:pPr>
        <w:spacing w:after="0" w:line="240" w:lineRule="auto"/>
        <w:jc w:val="both"/>
      </w:pPr>
      <w:r w:rsidRPr="001F18D3">
        <w:rPr>
          <w:bCs/>
          <w:szCs w:val="28"/>
        </w:rPr>
        <w:t xml:space="preserve">Nuryati, L., </w:t>
      </w:r>
      <w:proofErr w:type="gramStart"/>
      <w:r w:rsidRPr="001F18D3">
        <w:rPr>
          <w:bCs/>
          <w:szCs w:val="28"/>
        </w:rPr>
        <w:t>Noviati.,</w:t>
      </w:r>
      <w:proofErr w:type="gramEnd"/>
      <w:r w:rsidRPr="001F18D3">
        <w:rPr>
          <w:bCs/>
          <w:szCs w:val="28"/>
        </w:rPr>
        <w:t xml:space="preserve"> Budi, W.,Roch, </w:t>
      </w:r>
      <w:r w:rsidR="0043747F" w:rsidRPr="001F18D3">
        <w:rPr>
          <w:bCs/>
          <w:szCs w:val="28"/>
        </w:rPr>
        <w:tab/>
      </w:r>
      <w:r w:rsidRPr="001F18D3">
        <w:rPr>
          <w:bCs/>
          <w:szCs w:val="28"/>
        </w:rPr>
        <w:t xml:space="preserve">W. 2015. </w:t>
      </w:r>
      <w:proofErr w:type="gramStart"/>
      <w:r w:rsidRPr="001F18D3">
        <w:rPr>
          <w:b/>
          <w:bCs/>
          <w:szCs w:val="28"/>
        </w:rPr>
        <w:t xml:space="preserve">Outlook </w:t>
      </w:r>
      <w:r w:rsidR="0043747F" w:rsidRPr="001F18D3">
        <w:rPr>
          <w:b/>
          <w:bCs/>
          <w:szCs w:val="28"/>
        </w:rPr>
        <w:tab/>
      </w:r>
      <w:r w:rsidRPr="001F18D3">
        <w:rPr>
          <w:b/>
          <w:bCs/>
          <w:szCs w:val="28"/>
        </w:rPr>
        <w:t xml:space="preserve">Komoditas Pertanian </w:t>
      </w:r>
      <w:r w:rsidRPr="001F18D3">
        <w:rPr>
          <w:b/>
          <w:bCs/>
          <w:szCs w:val="28"/>
        </w:rPr>
        <w:tab/>
        <w:t xml:space="preserve">Subsektor Peternakan </w:t>
      </w:r>
      <w:r w:rsidR="0043747F" w:rsidRPr="001F18D3">
        <w:rPr>
          <w:b/>
          <w:bCs/>
          <w:szCs w:val="28"/>
        </w:rPr>
        <w:tab/>
      </w:r>
      <w:r w:rsidRPr="001F18D3">
        <w:rPr>
          <w:b/>
          <w:bCs/>
          <w:szCs w:val="28"/>
        </w:rPr>
        <w:t>Daging Ayam</w:t>
      </w:r>
      <w:r w:rsidRPr="001F18D3">
        <w:rPr>
          <w:bCs/>
          <w:szCs w:val="28"/>
        </w:rPr>
        <w:t>.</w:t>
      </w:r>
      <w:proofErr w:type="gramEnd"/>
      <w:r w:rsidRPr="001F18D3">
        <w:rPr>
          <w:bCs/>
          <w:szCs w:val="28"/>
        </w:rPr>
        <w:t xml:space="preserve"> </w:t>
      </w:r>
      <w:proofErr w:type="gramStart"/>
      <w:r w:rsidRPr="001F18D3">
        <w:rPr>
          <w:bCs/>
          <w:szCs w:val="28"/>
        </w:rPr>
        <w:t xml:space="preserve">Pusat Data </w:t>
      </w:r>
      <w:r w:rsidR="0043747F" w:rsidRPr="001F18D3">
        <w:rPr>
          <w:bCs/>
          <w:szCs w:val="28"/>
        </w:rPr>
        <w:tab/>
      </w:r>
      <w:r w:rsidRPr="001F18D3">
        <w:rPr>
          <w:bCs/>
          <w:szCs w:val="28"/>
        </w:rPr>
        <w:t xml:space="preserve">dan Sistem Informasi </w:t>
      </w:r>
      <w:r w:rsidRPr="001F18D3">
        <w:rPr>
          <w:bCs/>
          <w:szCs w:val="28"/>
        </w:rPr>
        <w:tab/>
        <w:t xml:space="preserve">Sekertariat Jendral </w:t>
      </w:r>
      <w:r w:rsidR="0043747F" w:rsidRPr="001F18D3">
        <w:rPr>
          <w:bCs/>
          <w:szCs w:val="28"/>
        </w:rPr>
        <w:tab/>
        <w:t>Kementrian Pertanian.</w:t>
      </w:r>
      <w:proofErr w:type="gramEnd"/>
      <w:r w:rsidR="0043747F" w:rsidRPr="001F18D3">
        <w:rPr>
          <w:bCs/>
          <w:szCs w:val="28"/>
        </w:rPr>
        <w:t xml:space="preserve"> </w:t>
      </w:r>
      <w:r w:rsidRPr="001F18D3">
        <w:t>Nuryatin</w:t>
      </w:r>
      <w:proofErr w:type="gramStart"/>
      <w:r w:rsidRPr="001F18D3">
        <w:t>,M</w:t>
      </w:r>
      <w:proofErr w:type="gramEnd"/>
      <w:r w:rsidRPr="001F18D3">
        <w:t xml:space="preserve">, Herawati, D,. </w:t>
      </w:r>
      <w:proofErr w:type="gramStart"/>
      <w:r w:rsidRPr="001F18D3">
        <w:t>Rusnadi.</w:t>
      </w:r>
      <w:proofErr w:type="gramEnd"/>
      <w:r w:rsidRPr="001F18D3">
        <w:t xml:space="preserve"> </w:t>
      </w:r>
      <w:r w:rsidR="0043747F" w:rsidRPr="001F18D3">
        <w:tab/>
      </w:r>
      <w:proofErr w:type="gramStart"/>
      <w:r w:rsidRPr="001F18D3">
        <w:t xml:space="preserve">2015. </w:t>
      </w:r>
      <w:r w:rsidRPr="001F18D3">
        <w:rPr>
          <w:b/>
        </w:rPr>
        <w:t xml:space="preserve">Analisis Formalin </w:t>
      </w:r>
      <w:r w:rsidR="0043747F" w:rsidRPr="001F18D3">
        <w:rPr>
          <w:b/>
        </w:rPr>
        <w:tab/>
      </w:r>
      <w:r w:rsidRPr="001F18D3">
        <w:rPr>
          <w:b/>
        </w:rPr>
        <w:t xml:space="preserve">dalam Daging </w:t>
      </w:r>
      <w:r w:rsidRPr="001F18D3">
        <w:rPr>
          <w:b/>
        </w:rPr>
        <w:tab/>
        <w:t xml:space="preserve">Ayam </w:t>
      </w:r>
      <w:r w:rsidR="0043747F" w:rsidRPr="001F18D3">
        <w:rPr>
          <w:b/>
        </w:rPr>
        <w:tab/>
      </w:r>
      <w:r w:rsidRPr="001F18D3">
        <w:rPr>
          <w:b/>
        </w:rPr>
        <w:tab/>
        <w:t>dengan Menggunakan</w:t>
      </w:r>
      <w:r w:rsidR="0043747F" w:rsidRPr="001F18D3">
        <w:rPr>
          <w:b/>
        </w:rPr>
        <w:tab/>
      </w:r>
      <w:r w:rsidR="0043747F" w:rsidRPr="001F18D3">
        <w:rPr>
          <w:b/>
        </w:rPr>
        <w:tab/>
      </w:r>
      <w:r w:rsidRPr="001F18D3">
        <w:rPr>
          <w:b/>
        </w:rPr>
        <w:t xml:space="preserve"> Spektrofotometri UV-</w:t>
      </w:r>
      <w:r w:rsidR="0043747F" w:rsidRPr="001F18D3">
        <w:rPr>
          <w:b/>
        </w:rPr>
        <w:lastRenderedPageBreak/>
        <w:tab/>
      </w:r>
      <w:r w:rsidRPr="001F18D3">
        <w:rPr>
          <w:b/>
        </w:rPr>
        <w:t>Visible</w:t>
      </w:r>
      <w:r w:rsidRPr="001F18D3">
        <w:t>.</w:t>
      </w:r>
      <w:proofErr w:type="gramEnd"/>
      <w:r w:rsidRPr="001F18D3">
        <w:t xml:space="preserve"> </w:t>
      </w:r>
      <w:r w:rsidRPr="001F18D3">
        <w:tab/>
        <w:t>karyailmiah.unsiba</w:t>
      </w:r>
      <w:proofErr w:type="gramStart"/>
      <w:r w:rsidRPr="001F18D3">
        <w:t>,ac.id</w:t>
      </w:r>
      <w:proofErr w:type="gramEnd"/>
    </w:p>
    <w:p w:rsidR="00201764" w:rsidRPr="001F18D3" w:rsidRDefault="00201764" w:rsidP="0043747F">
      <w:pPr>
        <w:spacing w:after="0" w:line="240" w:lineRule="auto"/>
        <w:jc w:val="both"/>
        <w:rPr>
          <w:bCs/>
          <w:szCs w:val="28"/>
        </w:rPr>
      </w:pPr>
      <w:proofErr w:type="gramStart"/>
      <w:r w:rsidRPr="001F18D3">
        <w:t>Panagan dan Syarif.</w:t>
      </w:r>
      <w:proofErr w:type="gramEnd"/>
      <w:r w:rsidRPr="001F18D3">
        <w:t xml:space="preserve"> 2009. </w:t>
      </w:r>
      <w:r w:rsidRPr="001F18D3">
        <w:rPr>
          <w:b/>
        </w:rPr>
        <w:t xml:space="preserve">Uji Daya </w:t>
      </w:r>
      <w:r w:rsidR="0043747F" w:rsidRPr="001F18D3">
        <w:rPr>
          <w:b/>
        </w:rPr>
        <w:tab/>
      </w:r>
      <w:r w:rsidRPr="001F18D3">
        <w:rPr>
          <w:b/>
        </w:rPr>
        <w:t xml:space="preserve">Hambat </w:t>
      </w:r>
      <w:proofErr w:type="gramStart"/>
      <w:r w:rsidRPr="001F18D3">
        <w:rPr>
          <w:b/>
        </w:rPr>
        <w:t>Asap</w:t>
      </w:r>
      <w:proofErr w:type="gramEnd"/>
      <w:r w:rsidRPr="001F18D3">
        <w:rPr>
          <w:b/>
        </w:rPr>
        <w:t xml:space="preserve"> Cair Hasil </w:t>
      </w:r>
      <w:r w:rsidR="0043747F" w:rsidRPr="001F18D3">
        <w:rPr>
          <w:b/>
        </w:rPr>
        <w:tab/>
      </w:r>
      <w:r w:rsidRPr="001F18D3">
        <w:rPr>
          <w:b/>
        </w:rPr>
        <w:t xml:space="preserve">Pirolisis Kayu Pelawan </w:t>
      </w:r>
      <w:r w:rsidRPr="001F18D3">
        <w:rPr>
          <w:b/>
        </w:rPr>
        <w:tab/>
        <w:t xml:space="preserve">Terhadap Bakteri </w:t>
      </w:r>
      <w:r w:rsidR="0043747F" w:rsidRPr="001F18D3">
        <w:rPr>
          <w:b/>
        </w:rPr>
        <w:tab/>
      </w:r>
      <w:r w:rsidRPr="001F18D3">
        <w:rPr>
          <w:b/>
        </w:rPr>
        <w:t xml:space="preserve">Escherichia </w:t>
      </w:r>
      <w:r w:rsidR="0043747F" w:rsidRPr="001F18D3">
        <w:rPr>
          <w:b/>
        </w:rPr>
        <w:tab/>
      </w:r>
      <w:r w:rsidRPr="001F18D3">
        <w:rPr>
          <w:b/>
        </w:rPr>
        <w:t>coli</w:t>
      </w:r>
      <w:r w:rsidRPr="001F18D3">
        <w:t xml:space="preserve">. </w:t>
      </w:r>
      <w:proofErr w:type="gramStart"/>
      <w:r w:rsidRPr="001F18D3">
        <w:t xml:space="preserve">Jurusan </w:t>
      </w:r>
      <w:r w:rsidR="0043747F" w:rsidRPr="001F18D3">
        <w:tab/>
      </w:r>
      <w:r w:rsidRPr="001F18D3">
        <w:t xml:space="preserve">Kimia </w:t>
      </w:r>
      <w:r w:rsidR="0043747F" w:rsidRPr="001F18D3">
        <w:tab/>
      </w:r>
      <w:r w:rsidRPr="001F18D3">
        <w:t>FMIPA.</w:t>
      </w:r>
      <w:proofErr w:type="gramEnd"/>
      <w:r w:rsidRPr="001F18D3">
        <w:t xml:space="preserve"> </w:t>
      </w:r>
      <w:proofErr w:type="gramStart"/>
      <w:r w:rsidRPr="001F18D3">
        <w:t>Universitas</w:t>
      </w:r>
      <w:r w:rsidRPr="001F18D3">
        <w:tab/>
      </w:r>
      <w:r w:rsidRPr="001F18D3">
        <w:tab/>
        <w:t xml:space="preserve"> Sriwijaya.</w:t>
      </w:r>
      <w:proofErr w:type="gramEnd"/>
      <w:r w:rsidRPr="001F18D3">
        <w:t xml:space="preserve"> </w:t>
      </w:r>
      <w:proofErr w:type="gramStart"/>
      <w:r w:rsidRPr="001F18D3">
        <w:t>Sumatra Selatan.</w:t>
      </w:r>
      <w:proofErr w:type="gramEnd"/>
    </w:p>
    <w:p w:rsidR="00201764" w:rsidRPr="001F18D3" w:rsidRDefault="00201764" w:rsidP="0043747F">
      <w:pPr>
        <w:pStyle w:val="ListParagraph"/>
        <w:spacing w:after="0" w:line="240" w:lineRule="auto"/>
        <w:ind w:left="0"/>
        <w:jc w:val="both"/>
        <w:rPr>
          <w:bCs/>
          <w:szCs w:val="28"/>
        </w:rPr>
      </w:pPr>
      <w:proofErr w:type="gramStart"/>
      <w:r w:rsidRPr="001F18D3">
        <w:t>Pertiwi.,</w:t>
      </w:r>
      <w:proofErr w:type="gramEnd"/>
      <w:r w:rsidRPr="001F18D3">
        <w:t xml:space="preserve"> Mihada., Hartawan (2015). </w:t>
      </w:r>
      <w:r w:rsidR="0043747F" w:rsidRPr="001F18D3">
        <w:tab/>
      </w:r>
      <w:r w:rsidRPr="001F18D3">
        <w:rPr>
          <w:b/>
        </w:rPr>
        <w:t xml:space="preserve">Kualitas Kimia Fisik Bakso </w:t>
      </w:r>
      <w:r w:rsidR="0043747F" w:rsidRPr="001F18D3">
        <w:rPr>
          <w:b/>
        </w:rPr>
        <w:tab/>
      </w:r>
      <w:r w:rsidRPr="001F18D3">
        <w:rPr>
          <w:b/>
        </w:rPr>
        <w:t xml:space="preserve">Ayam Yang </w:t>
      </w:r>
      <w:r w:rsidRPr="001F18D3">
        <w:rPr>
          <w:b/>
        </w:rPr>
        <w:tab/>
        <w:t xml:space="preserve">Dimarinasi </w:t>
      </w:r>
      <w:r w:rsidR="0043747F" w:rsidRPr="001F18D3">
        <w:rPr>
          <w:b/>
        </w:rPr>
        <w:tab/>
      </w:r>
      <w:r w:rsidRPr="001F18D3">
        <w:rPr>
          <w:b/>
        </w:rPr>
        <w:t xml:space="preserve">Dalam </w:t>
      </w:r>
      <w:proofErr w:type="gramStart"/>
      <w:r w:rsidRPr="001F18D3">
        <w:rPr>
          <w:b/>
        </w:rPr>
        <w:t>Asap</w:t>
      </w:r>
      <w:proofErr w:type="gramEnd"/>
      <w:r w:rsidRPr="001F18D3">
        <w:rPr>
          <w:b/>
        </w:rPr>
        <w:t xml:space="preserve"> Cair Dalam </w:t>
      </w:r>
      <w:r w:rsidR="0043747F" w:rsidRPr="001F18D3">
        <w:rPr>
          <w:b/>
        </w:rPr>
        <w:tab/>
      </w:r>
      <w:r w:rsidRPr="001F18D3">
        <w:rPr>
          <w:b/>
        </w:rPr>
        <w:t>Waktu Yang Berbeda</w:t>
      </w:r>
      <w:r w:rsidRPr="001F18D3">
        <w:t>. e-</w:t>
      </w:r>
      <w:r w:rsidR="0043747F" w:rsidRPr="001F18D3">
        <w:tab/>
      </w:r>
      <w:proofErr w:type="gramStart"/>
      <w:r w:rsidRPr="001F18D3">
        <w:t>journal</w:t>
      </w:r>
      <w:proofErr w:type="gramEnd"/>
      <w:r w:rsidRPr="001F18D3">
        <w:t xml:space="preserve"> </w:t>
      </w:r>
      <w:r w:rsidRPr="001F18D3">
        <w:tab/>
      </w:r>
      <w:r w:rsidR="0043747F" w:rsidRPr="001F18D3">
        <w:rPr>
          <w:bCs/>
          <w:szCs w:val="28"/>
        </w:rPr>
        <w:t xml:space="preserve">Hasanudin </w:t>
      </w:r>
    </w:p>
    <w:p w:rsidR="00201764" w:rsidRPr="001F18D3" w:rsidRDefault="00201764" w:rsidP="0043747F">
      <w:pPr>
        <w:pStyle w:val="ListParagraph"/>
        <w:spacing w:after="0" w:line="240" w:lineRule="auto"/>
        <w:ind w:left="0"/>
        <w:jc w:val="both"/>
        <w:rPr>
          <w:bCs/>
          <w:szCs w:val="28"/>
        </w:rPr>
      </w:pPr>
      <w:proofErr w:type="gramStart"/>
      <w:r w:rsidRPr="001F18D3">
        <w:rPr>
          <w:bCs/>
          <w:szCs w:val="28"/>
        </w:rPr>
        <w:t>Pujiati, P., Puji, R.I., Aris, A.I. 2005.</w:t>
      </w:r>
      <w:proofErr w:type="gramEnd"/>
      <w:r w:rsidRPr="001F18D3">
        <w:rPr>
          <w:bCs/>
          <w:szCs w:val="28"/>
        </w:rPr>
        <w:t xml:space="preserve"> </w:t>
      </w:r>
      <w:r w:rsidR="0043747F" w:rsidRPr="001F18D3">
        <w:rPr>
          <w:bCs/>
          <w:szCs w:val="28"/>
        </w:rPr>
        <w:tab/>
      </w:r>
      <w:proofErr w:type="gramStart"/>
      <w:r w:rsidRPr="001F18D3">
        <w:rPr>
          <w:b/>
          <w:bCs/>
          <w:szCs w:val="28"/>
        </w:rPr>
        <w:t xml:space="preserve">Pengaruh Pengawetan Ikan </w:t>
      </w:r>
      <w:r w:rsidR="0043747F" w:rsidRPr="001F18D3">
        <w:rPr>
          <w:b/>
          <w:bCs/>
          <w:szCs w:val="28"/>
        </w:rPr>
        <w:tab/>
      </w:r>
      <w:r w:rsidRPr="001F18D3">
        <w:rPr>
          <w:b/>
          <w:bCs/>
          <w:szCs w:val="28"/>
        </w:rPr>
        <w:t xml:space="preserve">Kembung </w:t>
      </w:r>
      <w:r w:rsidRPr="001F18D3">
        <w:rPr>
          <w:b/>
          <w:bCs/>
          <w:szCs w:val="28"/>
        </w:rPr>
        <w:tab/>
        <w:t xml:space="preserve">dengan Asap </w:t>
      </w:r>
      <w:r w:rsidR="0043747F" w:rsidRPr="001F18D3">
        <w:rPr>
          <w:b/>
          <w:bCs/>
          <w:szCs w:val="28"/>
        </w:rPr>
        <w:tab/>
      </w:r>
      <w:r w:rsidRPr="001F18D3">
        <w:rPr>
          <w:b/>
          <w:bCs/>
          <w:szCs w:val="28"/>
        </w:rPr>
        <w:t xml:space="preserve">Cair Tempurung Kelapa </w:t>
      </w:r>
      <w:r w:rsidR="0043747F" w:rsidRPr="001F18D3">
        <w:rPr>
          <w:b/>
          <w:bCs/>
          <w:szCs w:val="28"/>
        </w:rPr>
        <w:tab/>
      </w:r>
      <w:r w:rsidRPr="001F18D3">
        <w:rPr>
          <w:b/>
          <w:bCs/>
          <w:szCs w:val="28"/>
        </w:rPr>
        <w:t xml:space="preserve">Terhadap Penghambatan </w:t>
      </w:r>
      <w:r w:rsidRPr="001F18D3">
        <w:rPr>
          <w:b/>
          <w:bCs/>
          <w:szCs w:val="28"/>
        </w:rPr>
        <w:tab/>
        <w:t xml:space="preserve">Kerusakan Protein, Kadar </w:t>
      </w:r>
      <w:r w:rsidR="0043747F" w:rsidRPr="001F18D3">
        <w:rPr>
          <w:b/>
          <w:bCs/>
          <w:szCs w:val="28"/>
        </w:rPr>
        <w:tab/>
      </w:r>
      <w:r w:rsidRPr="001F18D3">
        <w:rPr>
          <w:b/>
          <w:bCs/>
          <w:szCs w:val="28"/>
        </w:rPr>
        <w:t xml:space="preserve">Lemak, dan Komposisi </w:t>
      </w:r>
      <w:r w:rsidR="0043747F" w:rsidRPr="001F18D3">
        <w:rPr>
          <w:b/>
          <w:bCs/>
          <w:szCs w:val="28"/>
        </w:rPr>
        <w:tab/>
      </w:r>
      <w:r w:rsidRPr="001F18D3">
        <w:rPr>
          <w:b/>
          <w:bCs/>
          <w:szCs w:val="28"/>
        </w:rPr>
        <w:t>Asam Lemaknya</w:t>
      </w:r>
      <w:r w:rsidRPr="001F18D3">
        <w:rPr>
          <w:bCs/>
          <w:szCs w:val="28"/>
        </w:rPr>
        <w:t>.</w:t>
      </w:r>
      <w:proofErr w:type="gramEnd"/>
      <w:r w:rsidRPr="001F18D3">
        <w:rPr>
          <w:bCs/>
          <w:szCs w:val="28"/>
        </w:rPr>
        <w:t xml:space="preserve"> </w:t>
      </w:r>
      <w:r w:rsidR="0043747F" w:rsidRPr="001F18D3">
        <w:rPr>
          <w:bCs/>
          <w:szCs w:val="28"/>
        </w:rPr>
        <w:tab/>
      </w:r>
      <w:r w:rsidRPr="001F18D3">
        <w:rPr>
          <w:bCs/>
          <w:szCs w:val="28"/>
        </w:rPr>
        <w:tab/>
        <w:t>Journal.uny.ac.id&gt;pelita&gt;artic</w:t>
      </w:r>
      <w:r w:rsidR="0043747F" w:rsidRPr="001F18D3">
        <w:rPr>
          <w:bCs/>
          <w:szCs w:val="28"/>
        </w:rPr>
        <w:tab/>
      </w:r>
      <w:r w:rsidRPr="001F18D3">
        <w:rPr>
          <w:bCs/>
          <w:szCs w:val="28"/>
        </w:rPr>
        <w:t>le&gt;view</w:t>
      </w:r>
    </w:p>
    <w:p w:rsidR="00201764" w:rsidRPr="001F18D3" w:rsidRDefault="00201764" w:rsidP="0043747F">
      <w:pPr>
        <w:tabs>
          <w:tab w:val="left" w:pos="5386"/>
        </w:tabs>
        <w:spacing w:after="0" w:line="240" w:lineRule="auto"/>
        <w:ind w:left="709" w:hanging="720"/>
        <w:jc w:val="both"/>
      </w:pPr>
      <w:r w:rsidRPr="001F18D3">
        <w:t xml:space="preserve">Prananta, J. 2008. </w:t>
      </w:r>
      <w:proofErr w:type="gramStart"/>
      <w:r w:rsidRPr="001F18D3">
        <w:rPr>
          <w:b/>
        </w:rPr>
        <w:t>Pemanfaatan Sabut dan Tempurung Kelapa Serta Cangkang Sawit Untuk Pembuatan Asap Cair Sebagai Pengawet Makanan Alami.</w:t>
      </w:r>
      <w:proofErr w:type="gramEnd"/>
      <w:r w:rsidRPr="001F18D3">
        <w:rPr>
          <w:b/>
        </w:rPr>
        <w:t xml:space="preserve">  </w:t>
      </w:r>
      <w:hyperlink r:id="rId16" w:history="1">
        <w:r w:rsidRPr="001F18D3">
          <w:rPr>
            <w:rStyle w:val="Hyperlink"/>
            <w:color w:val="auto"/>
            <w:u w:val="none"/>
          </w:rPr>
          <w:t>http://www.iptel.net.l’d</w:t>
        </w:r>
      </w:hyperlink>
      <w:r w:rsidRPr="001F18D3">
        <w:t xml:space="preserve">. </w:t>
      </w:r>
    </w:p>
    <w:p w:rsidR="00201764" w:rsidRPr="001F18D3" w:rsidRDefault="00201764" w:rsidP="00660A1E">
      <w:pPr>
        <w:tabs>
          <w:tab w:val="left" w:pos="5386"/>
        </w:tabs>
        <w:spacing w:after="0" w:line="240" w:lineRule="auto"/>
        <w:ind w:left="709" w:hanging="720"/>
        <w:jc w:val="both"/>
      </w:pPr>
      <w:r w:rsidRPr="001F18D3">
        <w:t xml:space="preserve">Prasetyo, Amrih. 2010. </w:t>
      </w:r>
      <w:r w:rsidRPr="001F18D3">
        <w:rPr>
          <w:b/>
        </w:rPr>
        <w:t xml:space="preserve">Kualitas Daging Sapid </w:t>
      </w:r>
      <w:proofErr w:type="gramStart"/>
      <w:r w:rsidRPr="001F18D3">
        <w:rPr>
          <w:b/>
        </w:rPr>
        <w:t>an</w:t>
      </w:r>
      <w:proofErr w:type="gramEnd"/>
      <w:r w:rsidRPr="001F18D3">
        <w:rPr>
          <w:b/>
        </w:rPr>
        <w:t xml:space="preserve"> Domba Segar Yang Disimpan Pada Suhu Dingin dengan Pengawet Asap Cair.</w:t>
      </w:r>
      <w:r w:rsidRPr="001F18D3">
        <w:t xml:space="preserve"> </w:t>
      </w:r>
      <w:proofErr w:type="gramStart"/>
      <w:r w:rsidRPr="001F18D3">
        <w:rPr>
          <w:rStyle w:val="HTMLCite"/>
          <w:i w:val="0"/>
        </w:rPr>
        <w:t>peternakan.litbang.pertanian.go.id.</w:t>
      </w:r>
      <w:proofErr w:type="gramEnd"/>
      <w:r w:rsidRPr="001F18D3">
        <w:rPr>
          <w:rStyle w:val="HTMLCite"/>
        </w:rPr>
        <w:t xml:space="preserve"> </w:t>
      </w:r>
    </w:p>
    <w:p w:rsidR="00201764" w:rsidRPr="001F18D3" w:rsidRDefault="00201764" w:rsidP="0043747F">
      <w:pPr>
        <w:tabs>
          <w:tab w:val="left" w:pos="5386"/>
        </w:tabs>
        <w:spacing w:after="0" w:line="240" w:lineRule="auto"/>
        <w:ind w:left="709" w:hanging="720"/>
        <w:jc w:val="both"/>
      </w:pPr>
      <w:proofErr w:type="gramStart"/>
      <w:r w:rsidRPr="001F18D3">
        <w:t>Primatika, R.A., Susetya, H., Sari, A.K. 2015.</w:t>
      </w:r>
      <w:proofErr w:type="gramEnd"/>
      <w:r w:rsidRPr="001F18D3">
        <w:t xml:space="preserve"> </w:t>
      </w:r>
      <w:proofErr w:type="gramStart"/>
      <w:r w:rsidRPr="001F18D3">
        <w:rPr>
          <w:b/>
        </w:rPr>
        <w:t>Monitoring Penggunaan Formalin Pada Daging Ayam.</w:t>
      </w:r>
      <w:proofErr w:type="gramEnd"/>
      <w:r w:rsidRPr="001F18D3">
        <w:t xml:space="preserve"> Chemistry.uii.ac.id</w:t>
      </w:r>
    </w:p>
    <w:p w:rsidR="00201764" w:rsidRPr="001F18D3" w:rsidRDefault="00201764" w:rsidP="00660A1E">
      <w:pPr>
        <w:tabs>
          <w:tab w:val="left" w:pos="5386"/>
        </w:tabs>
        <w:spacing w:after="0" w:line="240" w:lineRule="auto"/>
        <w:ind w:left="709" w:hanging="720"/>
        <w:jc w:val="both"/>
      </w:pPr>
      <w:r w:rsidRPr="001F18D3">
        <w:t xml:space="preserve">Rasydta, Hani P. 2013. </w:t>
      </w:r>
      <w:r w:rsidRPr="001F18D3">
        <w:rPr>
          <w:b/>
        </w:rPr>
        <w:t xml:space="preserve">Penggunaan </w:t>
      </w:r>
      <w:proofErr w:type="gramStart"/>
      <w:r w:rsidRPr="001F18D3">
        <w:rPr>
          <w:b/>
        </w:rPr>
        <w:t>Asap</w:t>
      </w:r>
      <w:proofErr w:type="gramEnd"/>
      <w:r w:rsidRPr="001F18D3">
        <w:rPr>
          <w:b/>
        </w:rPr>
        <w:t xml:space="preserve"> Cir Tempurung </w:t>
      </w:r>
      <w:r w:rsidRPr="001F18D3">
        <w:rPr>
          <w:b/>
        </w:rPr>
        <w:lastRenderedPageBreak/>
        <w:t>Kelapa Dalam Pengawetan Ikan Bandeng</w:t>
      </w:r>
      <w:r w:rsidRPr="001F18D3">
        <w:t xml:space="preserve">. </w:t>
      </w:r>
      <w:proofErr w:type="gramStart"/>
      <w:r w:rsidRPr="001F18D3">
        <w:t>lib.unnes.ac.id</w:t>
      </w:r>
      <w:proofErr w:type="gramEnd"/>
      <w:r w:rsidRPr="001F18D3">
        <w:t>. Diakses : 25 September 2016</w:t>
      </w:r>
    </w:p>
    <w:p w:rsidR="00201764" w:rsidRPr="001F18D3" w:rsidRDefault="00201764" w:rsidP="002A441B">
      <w:pPr>
        <w:tabs>
          <w:tab w:val="left" w:pos="5386"/>
        </w:tabs>
        <w:spacing w:after="0" w:line="240" w:lineRule="auto"/>
        <w:ind w:left="709" w:hanging="720"/>
        <w:jc w:val="both"/>
      </w:pPr>
      <w:r w:rsidRPr="001F18D3">
        <w:t xml:space="preserve">Sadam, S. 2013. </w:t>
      </w:r>
      <w:proofErr w:type="gramStart"/>
      <w:r w:rsidRPr="001F18D3">
        <w:rPr>
          <w:b/>
        </w:rPr>
        <w:t>Artikel</w:t>
      </w:r>
      <w:r w:rsidR="002A441B" w:rsidRPr="001F18D3">
        <w:t>.</w:t>
      </w:r>
      <w:proofErr w:type="gramEnd"/>
      <w:r w:rsidR="002A441B" w:rsidRPr="001F18D3">
        <w:t xml:space="preserve"> repository.unhas.ac.id</w:t>
      </w:r>
    </w:p>
    <w:p w:rsidR="00201764" w:rsidRPr="001F18D3" w:rsidRDefault="00201764" w:rsidP="001B2165">
      <w:pPr>
        <w:autoSpaceDE w:val="0"/>
        <w:autoSpaceDN w:val="0"/>
        <w:adjustRightInd w:val="0"/>
        <w:spacing w:line="240" w:lineRule="auto"/>
        <w:jc w:val="both"/>
        <w:rPr>
          <w:szCs w:val="23"/>
        </w:rPr>
      </w:pPr>
      <w:r w:rsidRPr="001F18D3">
        <w:rPr>
          <w:szCs w:val="23"/>
        </w:rPr>
        <w:t xml:space="preserve">Sayang, N.S. 2012. </w:t>
      </w:r>
      <w:proofErr w:type="gramStart"/>
      <w:r w:rsidRPr="001F18D3">
        <w:rPr>
          <w:b/>
          <w:szCs w:val="23"/>
        </w:rPr>
        <w:t xml:space="preserve">Kualitas Bakso Daging Sapi Bali Prarigor dengan Asap </w:t>
      </w:r>
      <w:r w:rsidRPr="001F18D3">
        <w:rPr>
          <w:b/>
          <w:szCs w:val="23"/>
        </w:rPr>
        <w:tab/>
        <w:t xml:space="preserve">Cair </w:t>
      </w:r>
      <w:r w:rsidRPr="001F18D3">
        <w:rPr>
          <w:b/>
          <w:szCs w:val="23"/>
        </w:rPr>
        <w:tab/>
        <w:t>pada Adonan Bakso Selama Penyimpanan</w:t>
      </w:r>
      <w:r w:rsidRPr="001F18D3">
        <w:rPr>
          <w:szCs w:val="23"/>
        </w:rPr>
        <w:t>.</w:t>
      </w:r>
      <w:proofErr w:type="gramEnd"/>
      <w:r w:rsidRPr="001F18D3">
        <w:rPr>
          <w:szCs w:val="23"/>
        </w:rPr>
        <w:t xml:space="preserve"> </w:t>
      </w:r>
      <w:proofErr w:type="gramStart"/>
      <w:r w:rsidRPr="001F18D3">
        <w:rPr>
          <w:szCs w:val="23"/>
        </w:rPr>
        <w:t xml:space="preserve">Universitas </w:t>
      </w:r>
      <w:r w:rsidRPr="001F18D3">
        <w:rPr>
          <w:szCs w:val="23"/>
        </w:rPr>
        <w:tab/>
        <w:t>SHasanudin.</w:t>
      </w:r>
      <w:proofErr w:type="gramEnd"/>
      <w:r w:rsidRPr="001F18D3">
        <w:rPr>
          <w:szCs w:val="23"/>
        </w:rPr>
        <w:t xml:space="preserve"> </w:t>
      </w:r>
      <w:r w:rsidRPr="001F18D3">
        <w:rPr>
          <w:szCs w:val="23"/>
        </w:rPr>
        <w:tab/>
        <w:t>Makassar</w:t>
      </w:r>
    </w:p>
    <w:p w:rsidR="00201764" w:rsidRPr="001F18D3" w:rsidRDefault="00201764" w:rsidP="00660A1E">
      <w:pPr>
        <w:spacing w:after="0" w:line="240" w:lineRule="auto"/>
        <w:jc w:val="both"/>
      </w:pPr>
      <w:proofErr w:type="gramStart"/>
      <w:r w:rsidRPr="001F18D3">
        <w:t>Standar Nasional Indonesia 3924-2009.</w:t>
      </w:r>
      <w:proofErr w:type="gramEnd"/>
      <w:r w:rsidRPr="001F18D3">
        <w:t xml:space="preserve"> </w:t>
      </w:r>
      <w:proofErr w:type="gramStart"/>
      <w:r w:rsidRPr="001F18D3">
        <w:rPr>
          <w:b/>
        </w:rPr>
        <w:t>Mutu Karkas dan Daging Ayam</w:t>
      </w:r>
      <w:r w:rsidRPr="001F18D3">
        <w:t>.</w:t>
      </w:r>
      <w:proofErr w:type="gramEnd"/>
      <w:r w:rsidRPr="001F18D3">
        <w:t xml:space="preserve"> </w:t>
      </w:r>
      <w:r w:rsidRPr="001F18D3">
        <w:tab/>
      </w:r>
      <w:proofErr w:type="gramStart"/>
      <w:r w:rsidRPr="001F18D3">
        <w:t xml:space="preserve">Badan </w:t>
      </w:r>
      <w:r w:rsidRPr="001F18D3">
        <w:tab/>
        <w:t>St</w:t>
      </w:r>
      <w:r w:rsidR="00660A1E" w:rsidRPr="001F18D3">
        <w:t>andarisasi Nasional.</w:t>
      </w:r>
      <w:proofErr w:type="gramEnd"/>
      <w:r w:rsidR="00660A1E" w:rsidRPr="001F18D3">
        <w:t xml:space="preserve"> Indonesia.</w:t>
      </w:r>
    </w:p>
    <w:p w:rsidR="00201764" w:rsidRPr="001F18D3" w:rsidRDefault="00201764" w:rsidP="00660A1E">
      <w:pPr>
        <w:pStyle w:val="ListParagraph"/>
        <w:spacing w:after="0" w:line="240" w:lineRule="auto"/>
        <w:ind w:left="0"/>
        <w:jc w:val="both"/>
      </w:pPr>
      <w:r w:rsidRPr="001F18D3">
        <w:t xml:space="preserve">Suradi, Kusmajadi. </w:t>
      </w:r>
      <w:proofErr w:type="gramStart"/>
      <w:r w:rsidRPr="001F18D3">
        <w:t xml:space="preserve">2006. </w:t>
      </w:r>
      <w:r w:rsidR="00660A1E" w:rsidRPr="001F18D3">
        <w:tab/>
      </w:r>
      <w:r w:rsidRPr="001F18D3">
        <w:rPr>
          <w:b/>
        </w:rPr>
        <w:t xml:space="preserve">Perubahan Fisik Daging </w:t>
      </w:r>
      <w:r w:rsidR="00660A1E" w:rsidRPr="001F18D3">
        <w:rPr>
          <w:b/>
        </w:rPr>
        <w:tab/>
      </w:r>
      <w:r w:rsidRPr="001F18D3">
        <w:rPr>
          <w:b/>
        </w:rPr>
        <w:t xml:space="preserve">Ayam Broiler Post </w:t>
      </w:r>
      <w:r w:rsidRPr="001F18D3">
        <w:rPr>
          <w:b/>
        </w:rPr>
        <w:tab/>
        <w:t xml:space="preserve">Mortem </w:t>
      </w:r>
      <w:r w:rsidRPr="001F18D3">
        <w:rPr>
          <w:b/>
        </w:rPr>
        <w:tab/>
        <w:t>Selama</w:t>
      </w:r>
      <w:r w:rsidR="00660A1E" w:rsidRPr="001F18D3">
        <w:rPr>
          <w:b/>
        </w:rPr>
        <w:tab/>
      </w:r>
      <w:r w:rsidR="00660A1E" w:rsidRPr="001F18D3">
        <w:rPr>
          <w:b/>
        </w:rPr>
        <w:tab/>
      </w:r>
      <w:r w:rsidRPr="001F18D3">
        <w:rPr>
          <w:b/>
        </w:rPr>
        <w:t xml:space="preserve"> Penyimpanan Temperatur </w:t>
      </w:r>
      <w:r w:rsidR="00660A1E" w:rsidRPr="001F18D3">
        <w:rPr>
          <w:b/>
        </w:rPr>
        <w:tab/>
      </w:r>
      <w:r w:rsidRPr="001F18D3">
        <w:rPr>
          <w:b/>
        </w:rPr>
        <w:t>Ruang</w:t>
      </w:r>
      <w:r w:rsidRPr="001F18D3">
        <w:t>.</w:t>
      </w:r>
      <w:proofErr w:type="gramEnd"/>
      <w:r w:rsidRPr="001F18D3">
        <w:t xml:space="preserve"> Jurnal Ilmu </w:t>
      </w:r>
      <w:r w:rsidRPr="001F18D3">
        <w:tab/>
        <w:t xml:space="preserve">Ternak, Fakultas </w:t>
      </w:r>
      <w:r w:rsidRPr="001F18D3">
        <w:tab/>
        <w:t xml:space="preserve">Peternakan Universitas </w:t>
      </w:r>
      <w:r w:rsidR="00660A1E" w:rsidRPr="001F18D3">
        <w:tab/>
        <w:t>Padjadjaran</w:t>
      </w:r>
    </w:p>
    <w:p w:rsidR="00201764" w:rsidRPr="001F18D3" w:rsidRDefault="00201764" w:rsidP="00660A1E">
      <w:pPr>
        <w:spacing w:after="0" w:line="240" w:lineRule="auto"/>
        <w:jc w:val="both"/>
        <w:rPr>
          <w:b/>
        </w:rPr>
      </w:pPr>
      <w:r w:rsidRPr="001F18D3">
        <w:rPr>
          <w:bCs/>
          <w:szCs w:val="28"/>
        </w:rPr>
        <w:t xml:space="preserve">Suryaningsih, </w:t>
      </w:r>
      <w:proofErr w:type="gramStart"/>
      <w:r w:rsidRPr="001F18D3">
        <w:rPr>
          <w:bCs/>
          <w:szCs w:val="28"/>
        </w:rPr>
        <w:t>Lilis.,</w:t>
      </w:r>
      <w:proofErr w:type="gramEnd"/>
      <w:r w:rsidRPr="001F18D3">
        <w:rPr>
          <w:bCs/>
          <w:szCs w:val="28"/>
        </w:rPr>
        <w:t xml:space="preserve"> Putranto, </w:t>
      </w:r>
      <w:r w:rsidR="00660A1E" w:rsidRPr="001F18D3">
        <w:rPr>
          <w:bCs/>
          <w:szCs w:val="28"/>
        </w:rPr>
        <w:tab/>
      </w:r>
      <w:r w:rsidRPr="001F18D3">
        <w:rPr>
          <w:bCs/>
          <w:szCs w:val="28"/>
        </w:rPr>
        <w:t xml:space="preserve">Wendry., Tiarasari, Eliza </w:t>
      </w:r>
      <w:r w:rsidR="00660A1E" w:rsidRPr="001F18D3">
        <w:rPr>
          <w:bCs/>
          <w:szCs w:val="28"/>
        </w:rPr>
        <w:tab/>
      </w:r>
      <w:r w:rsidRPr="001F18D3">
        <w:rPr>
          <w:bCs/>
          <w:szCs w:val="28"/>
        </w:rPr>
        <w:t xml:space="preserve">(2011). </w:t>
      </w:r>
      <w:r w:rsidRPr="001F18D3">
        <w:rPr>
          <w:b/>
        </w:rPr>
        <w:t xml:space="preserve">Perendaman </w:t>
      </w:r>
      <w:r w:rsidRPr="001F18D3">
        <w:rPr>
          <w:b/>
        </w:rPr>
        <w:tab/>
        <w:t xml:space="preserve">Daging Domba Garut </w:t>
      </w:r>
      <w:r w:rsidR="00660A1E" w:rsidRPr="001F18D3">
        <w:rPr>
          <w:b/>
        </w:rPr>
        <w:tab/>
      </w:r>
      <w:r w:rsidRPr="001F18D3">
        <w:rPr>
          <w:b/>
        </w:rPr>
        <w:t xml:space="preserve">Dengan Berbagai </w:t>
      </w:r>
      <w:r w:rsidR="00660A1E" w:rsidRPr="001F18D3">
        <w:rPr>
          <w:b/>
        </w:rPr>
        <w:tab/>
        <w:t xml:space="preserve">Konsentrasi </w:t>
      </w:r>
      <w:proofErr w:type="gramStart"/>
      <w:r w:rsidR="00660A1E" w:rsidRPr="001F18D3">
        <w:rPr>
          <w:b/>
        </w:rPr>
        <w:t>Asap</w:t>
      </w:r>
      <w:proofErr w:type="gramEnd"/>
      <w:r w:rsidR="00660A1E" w:rsidRPr="001F18D3">
        <w:rPr>
          <w:b/>
        </w:rPr>
        <w:t xml:space="preserve"> Cair</w:t>
      </w:r>
      <w:r w:rsidR="00660A1E" w:rsidRPr="001F18D3">
        <w:rPr>
          <w:b/>
        </w:rPr>
        <w:tab/>
      </w:r>
      <w:r w:rsidR="00660A1E" w:rsidRPr="001F18D3">
        <w:rPr>
          <w:b/>
        </w:rPr>
        <w:tab/>
      </w:r>
      <w:r w:rsidRPr="001F18D3">
        <w:rPr>
          <w:b/>
        </w:rPr>
        <w:t xml:space="preserve">Tempurung Kelapa </w:t>
      </w:r>
      <w:r w:rsidR="00660A1E" w:rsidRPr="001F18D3">
        <w:rPr>
          <w:b/>
        </w:rPr>
        <w:tab/>
      </w:r>
      <w:r w:rsidRPr="001F18D3">
        <w:rPr>
          <w:b/>
        </w:rPr>
        <w:t xml:space="preserve">Terhadap Jumlah Total  </w:t>
      </w:r>
      <w:r w:rsidR="00660A1E" w:rsidRPr="001F18D3">
        <w:rPr>
          <w:b/>
        </w:rPr>
        <w:tab/>
      </w:r>
      <w:r w:rsidRPr="001F18D3">
        <w:rPr>
          <w:b/>
        </w:rPr>
        <w:t xml:space="preserve">Bakteri Daya Awet Dan </w:t>
      </w:r>
      <w:r w:rsidRPr="001F18D3">
        <w:rPr>
          <w:b/>
        </w:rPr>
        <w:tab/>
        <w:t xml:space="preserve">Akseptabilitas. </w:t>
      </w:r>
      <w:r w:rsidR="00660A1E" w:rsidRPr="001F18D3">
        <w:rPr>
          <w:b/>
        </w:rPr>
        <w:tab/>
      </w:r>
      <w:proofErr w:type="gramStart"/>
      <w:r w:rsidRPr="001F18D3">
        <w:t>Pustaka.unpad.ac.id.</w:t>
      </w:r>
      <w:proofErr w:type="gramEnd"/>
    </w:p>
    <w:p w:rsidR="00201764" w:rsidRPr="001F18D3" w:rsidRDefault="00201764" w:rsidP="00660A1E">
      <w:pPr>
        <w:spacing w:after="0" w:line="240" w:lineRule="auto"/>
        <w:jc w:val="both"/>
      </w:pPr>
      <w:r w:rsidRPr="001F18D3">
        <w:t xml:space="preserve">Triyantini, Abubakar. 1997. </w:t>
      </w:r>
      <w:r w:rsidRPr="001F18D3">
        <w:rPr>
          <w:b/>
        </w:rPr>
        <w:t xml:space="preserve">Studi </w:t>
      </w:r>
      <w:r w:rsidR="00660A1E" w:rsidRPr="001F18D3">
        <w:rPr>
          <w:b/>
        </w:rPr>
        <w:tab/>
      </w:r>
      <w:r w:rsidRPr="001F18D3">
        <w:rPr>
          <w:b/>
        </w:rPr>
        <w:t xml:space="preserve">Komperatif Preferensi, </w:t>
      </w:r>
      <w:r w:rsidR="00660A1E" w:rsidRPr="001F18D3">
        <w:rPr>
          <w:b/>
        </w:rPr>
        <w:tab/>
      </w:r>
      <w:r w:rsidRPr="001F18D3">
        <w:rPr>
          <w:b/>
        </w:rPr>
        <w:t xml:space="preserve">Mutu dan Gizi </w:t>
      </w:r>
      <w:r w:rsidRPr="001F18D3">
        <w:rPr>
          <w:b/>
        </w:rPr>
        <w:tab/>
        <w:t>Beberapa Jenis Daging</w:t>
      </w:r>
      <w:r w:rsidR="00660A1E" w:rsidRPr="001F18D3">
        <w:rPr>
          <w:b/>
        </w:rPr>
        <w:tab/>
      </w:r>
      <w:r w:rsidR="00660A1E" w:rsidRPr="001F18D3">
        <w:rPr>
          <w:b/>
        </w:rPr>
        <w:tab/>
      </w:r>
      <w:r w:rsidRPr="001F18D3">
        <w:rPr>
          <w:b/>
        </w:rPr>
        <w:t xml:space="preserve"> Unggas. </w:t>
      </w:r>
      <w:r w:rsidR="00660A1E" w:rsidRPr="001F18D3">
        <w:t>Oaji.net&gt;articles</w:t>
      </w:r>
    </w:p>
    <w:p w:rsidR="00201764" w:rsidRPr="001F18D3" w:rsidRDefault="00201764" w:rsidP="00660A1E">
      <w:pPr>
        <w:autoSpaceDE w:val="0"/>
        <w:autoSpaceDN w:val="0"/>
        <w:adjustRightInd w:val="0"/>
        <w:spacing w:after="0" w:line="240" w:lineRule="auto"/>
        <w:jc w:val="both"/>
        <w:rPr>
          <w:szCs w:val="23"/>
        </w:rPr>
      </w:pPr>
      <w:proofErr w:type="gramStart"/>
      <w:r w:rsidRPr="001F18D3">
        <w:rPr>
          <w:szCs w:val="23"/>
        </w:rPr>
        <w:t>Tambos, Christ 2014.</w:t>
      </w:r>
      <w:proofErr w:type="gramEnd"/>
      <w:r w:rsidRPr="001F18D3">
        <w:rPr>
          <w:szCs w:val="23"/>
        </w:rPr>
        <w:t xml:space="preserve"> </w:t>
      </w:r>
      <w:proofErr w:type="gramStart"/>
      <w:r w:rsidRPr="001F18D3">
        <w:rPr>
          <w:b/>
          <w:szCs w:val="23"/>
        </w:rPr>
        <w:t xml:space="preserve">Kehidupan </w:t>
      </w:r>
      <w:r w:rsidR="00660A1E" w:rsidRPr="001F18D3">
        <w:rPr>
          <w:b/>
          <w:szCs w:val="23"/>
        </w:rPr>
        <w:tab/>
      </w:r>
      <w:r w:rsidRPr="001F18D3">
        <w:rPr>
          <w:b/>
          <w:szCs w:val="23"/>
        </w:rPr>
        <w:t>Mikrobial pada Daging</w:t>
      </w:r>
      <w:r w:rsidRPr="001F18D3">
        <w:rPr>
          <w:szCs w:val="23"/>
        </w:rPr>
        <w:t>.</w:t>
      </w:r>
      <w:proofErr w:type="gramEnd"/>
      <w:r w:rsidRPr="001F18D3">
        <w:rPr>
          <w:szCs w:val="23"/>
        </w:rPr>
        <w:t xml:space="preserve"> </w:t>
      </w:r>
      <w:r w:rsidR="00660A1E" w:rsidRPr="001F18D3">
        <w:rPr>
          <w:szCs w:val="23"/>
        </w:rPr>
        <w:tab/>
      </w:r>
      <w:r w:rsidRPr="001F18D3">
        <w:rPr>
          <w:szCs w:val="23"/>
        </w:rPr>
        <w:tab/>
        <w:t>Ksemvet.ditjennak.pertanian.</w:t>
      </w:r>
      <w:r w:rsidR="00660A1E" w:rsidRPr="001F18D3">
        <w:rPr>
          <w:szCs w:val="23"/>
        </w:rPr>
        <w:tab/>
        <w:t>go.id</w:t>
      </w:r>
    </w:p>
    <w:p w:rsidR="00201764" w:rsidRPr="001F18D3" w:rsidRDefault="00201764" w:rsidP="00660A1E">
      <w:pPr>
        <w:autoSpaceDE w:val="0"/>
        <w:autoSpaceDN w:val="0"/>
        <w:adjustRightInd w:val="0"/>
        <w:spacing w:after="0" w:line="240" w:lineRule="auto"/>
        <w:jc w:val="both"/>
      </w:pPr>
      <w:r w:rsidRPr="001F18D3">
        <w:lastRenderedPageBreak/>
        <w:t xml:space="preserve">Usmiati, Sri. 2010. </w:t>
      </w:r>
      <w:r w:rsidRPr="001F18D3">
        <w:rPr>
          <w:b/>
        </w:rPr>
        <w:t xml:space="preserve">Pengawetan </w:t>
      </w:r>
      <w:r w:rsidR="00660A1E" w:rsidRPr="001F18D3">
        <w:rPr>
          <w:b/>
        </w:rPr>
        <w:tab/>
      </w:r>
      <w:r w:rsidRPr="001F18D3">
        <w:rPr>
          <w:b/>
        </w:rPr>
        <w:t xml:space="preserve">Daging Segar dan Olahan. </w:t>
      </w:r>
      <w:r w:rsidR="00660A1E" w:rsidRPr="001F18D3">
        <w:rPr>
          <w:b/>
        </w:rPr>
        <w:tab/>
      </w:r>
      <w:proofErr w:type="gramStart"/>
      <w:r w:rsidRPr="001F18D3">
        <w:rPr>
          <w:b/>
        </w:rPr>
        <w:t xml:space="preserve">Balai Besar </w:t>
      </w:r>
      <w:r w:rsidRPr="001F18D3">
        <w:rPr>
          <w:b/>
        </w:rPr>
        <w:tab/>
        <w:t xml:space="preserve">Penelitian </w:t>
      </w:r>
      <w:r w:rsidR="00660A1E" w:rsidRPr="001F18D3">
        <w:rPr>
          <w:b/>
        </w:rPr>
        <w:tab/>
      </w:r>
      <w:r w:rsidRPr="001F18D3">
        <w:rPr>
          <w:b/>
        </w:rPr>
        <w:t xml:space="preserve">dan Pengembangan </w:t>
      </w:r>
      <w:r w:rsidR="00660A1E" w:rsidRPr="001F18D3">
        <w:rPr>
          <w:b/>
        </w:rPr>
        <w:tab/>
      </w:r>
      <w:r w:rsidRPr="001F18D3">
        <w:rPr>
          <w:b/>
        </w:rPr>
        <w:t>Pascapanen Pertanian</w:t>
      </w:r>
      <w:r w:rsidRPr="001F18D3">
        <w:t>.</w:t>
      </w:r>
      <w:proofErr w:type="gramEnd"/>
      <w:r w:rsidRPr="001F18D3">
        <w:t xml:space="preserve"> </w:t>
      </w:r>
      <w:r w:rsidRPr="001F18D3">
        <w:tab/>
      </w:r>
      <w:r w:rsidR="00660A1E" w:rsidRPr="001F18D3">
        <w:t>www.slideshare.netbabarock.</w:t>
      </w:r>
    </w:p>
    <w:p w:rsidR="00201764" w:rsidRPr="001F18D3" w:rsidRDefault="00201764" w:rsidP="001B2165">
      <w:pPr>
        <w:autoSpaceDE w:val="0"/>
        <w:autoSpaceDN w:val="0"/>
        <w:adjustRightInd w:val="0"/>
        <w:spacing w:line="240" w:lineRule="auto"/>
        <w:jc w:val="both"/>
      </w:pPr>
      <w:r w:rsidRPr="001F18D3">
        <w:t>Wicaksono, Ardilasuni. 2012</w:t>
      </w:r>
      <w:r w:rsidRPr="001F18D3">
        <w:rPr>
          <w:b/>
        </w:rPr>
        <w:t xml:space="preserve">. </w:t>
      </w:r>
      <w:r w:rsidR="00660A1E" w:rsidRPr="001F18D3">
        <w:rPr>
          <w:b/>
        </w:rPr>
        <w:tab/>
      </w:r>
      <w:r w:rsidR="00660A1E" w:rsidRPr="001F18D3">
        <w:rPr>
          <w:b/>
        </w:rPr>
        <w:tab/>
      </w:r>
      <w:r w:rsidRPr="001F18D3">
        <w:rPr>
          <w:b/>
        </w:rPr>
        <w:t>Kebutuhan Pangan Asal</w:t>
      </w:r>
      <w:r w:rsidR="00660A1E" w:rsidRPr="001F18D3">
        <w:rPr>
          <w:b/>
        </w:rPr>
        <w:tab/>
      </w:r>
      <w:r w:rsidRPr="001F18D3">
        <w:rPr>
          <w:b/>
        </w:rPr>
        <w:t xml:space="preserve"> Unggas yang Aman,</w:t>
      </w:r>
      <w:r w:rsidRPr="001F18D3">
        <w:rPr>
          <w:b/>
        </w:rPr>
        <w:tab/>
      </w:r>
      <w:r w:rsidRPr="001F18D3">
        <w:rPr>
          <w:b/>
        </w:rPr>
        <w:tab/>
        <w:t xml:space="preserve"> Sehat, </w:t>
      </w:r>
      <w:r w:rsidR="00660A1E" w:rsidRPr="001F18D3">
        <w:rPr>
          <w:b/>
        </w:rPr>
        <w:tab/>
      </w:r>
      <w:r w:rsidRPr="001F18D3">
        <w:rPr>
          <w:b/>
        </w:rPr>
        <w:t xml:space="preserve">Utuh, dan Halal (ASUH). </w:t>
      </w:r>
      <w:r w:rsidR="00660A1E" w:rsidRPr="001F18D3">
        <w:rPr>
          <w:b/>
        </w:rPr>
        <w:tab/>
      </w:r>
      <w:proofErr w:type="gramStart"/>
      <w:r w:rsidRPr="001F18D3">
        <w:t>Sunuedu.wordpress.com&gt;cate</w:t>
      </w:r>
      <w:r w:rsidR="00660A1E" w:rsidRPr="001F18D3">
        <w:tab/>
      </w:r>
      <w:r w:rsidRPr="001F18D3">
        <w:t>gory.</w:t>
      </w:r>
      <w:proofErr w:type="gramEnd"/>
      <w:r w:rsidRPr="001F18D3">
        <w:t xml:space="preserve"> </w:t>
      </w:r>
      <w:r w:rsidR="00660A1E" w:rsidRPr="001F18D3">
        <w:tab/>
      </w:r>
      <w:r w:rsidRPr="001F18D3">
        <w:tab/>
      </w:r>
      <w:proofErr w:type="gramStart"/>
      <w:r w:rsidRPr="001F18D3">
        <w:t>Diakses :</w:t>
      </w:r>
      <w:proofErr w:type="gramEnd"/>
      <w:r w:rsidRPr="001F18D3">
        <w:t xml:space="preserve"> 29 </w:t>
      </w:r>
      <w:r w:rsidR="00660A1E" w:rsidRPr="001F18D3">
        <w:tab/>
      </w:r>
      <w:r w:rsidRPr="001F18D3">
        <w:t xml:space="preserve">April 2016 </w:t>
      </w:r>
    </w:p>
    <w:p w:rsidR="00201764" w:rsidRPr="001F18D3" w:rsidRDefault="00201764" w:rsidP="00562746">
      <w:pPr>
        <w:rPr>
          <w:szCs w:val="23"/>
        </w:rPr>
        <w:sectPr w:rsidR="00201764" w:rsidRPr="001F18D3" w:rsidSect="00977BB5">
          <w:type w:val="continuous"/>
          <w:pgSz w:w="11907" w:h="16839" w:code="9"/>
          <w:pgMar w:top="2268" w:right="1701" w:bottom="1701" w:left="2268" w:header="720" w:footer="720" w:gutter="0"/>
          <w:cols w:num="2" w:space="720"/>
          <w:docGrid w:linePitch="360"/>
        </w:sectPr>
      </w:pPr>
      <w:proofErr w:type="gramStart"/>
      <w:r w:rsidRPr="001F18D3">
        <w:t xml:space="preserve">Wijaya, M., E. Noor, T. Tedja </w:t>
      </w:r>
      <w:r w:rsidR="00660A1E" w:rsidRPr="001F18D3">
        <w:tab/>
      </w:r>
      <w:r w:rsidRPr="001F18D3">
        <w:t>Irawadi.</w:t>
      </w:r>
      <w:proofErr w:type="gramEnd"/>
      <w:r w:rsidRPr="001F18D3">
        <w:t xml:space="preserve"> </w:t>
      </w:r>
      <w:proofErr w:type="gramStart"/>
      <w:r w:rsidRPr="001F18D3">
        <w:t xml:space="preserve">Karakterisasi </w:t>
      </w:r>
      <w:r w:rsidR="00660A1E" w:rsidRPr="001F18D3">
        <w:tab/>
      </w:r>
      <w:r w:rsidRPr="001F18D3">
        <w:t xml:space="preserve">Komponen Kimia Asap </w:t>
      </w:r>
      <w:r w:rsidR="00660A1E" w:rsidRPr="001F18D3">
        <w:tab/>
      </w:r>
      <w:r w:rsidRPr="001F18D3">
        <w:t xml:space="preserve">Cair </w:t>
      </w:r>
      <w:r w:rsidRPr="001F18D3">
        <w:tab/>
        <w:t xml:space="preserve">dan </w:t>
      </w:r>
      <w:r w:rsidR="00660A1E" w:rsidRPr="001F18D3">
        <w:tab/>
      </w:r>
      <w:r w:rsidRPr="001F18D3">
        <w:t xml:space="preserve">Pemanfaatannya sebagai </w:t>
      </w:r>
      <w:r w:rsidR="00660A1E" w:rsidRPr="001F18D3">
        <w:tab/>
      </w:r>
      <w:r w:rsidRPr="001F18D3">
        <w:t>Biopestisida.</w:t>
      </w:r>
      <w:proofErr w:type="gramEnd"/>
      <w:r w:rsidRPr="001F18D3">
        <w:t xml:space="preserve"> </w:t>
      </w:r>
      <w:proofErr w:type="gramStart"/>
      <w:r w:rsidRPr="001F18D3">
        <w:t xml:space="preserve">Jurusan Kimia </w:t>
      </w:r>
      <w:r w:rsidR="00660A1E" w:rsidRPr="001F18D3">
        <w:tab/>
      </w:r>
      <w:r w:rsidR="00935981" w:rsidRPr="001F18D3">
        <w:t>FMIPA.</w:t>
      </w:r>
      <w:proofErr w:type="gramEnd"/>
      <w:r w:rsidR="00935981" w:rsidRPr="001F18D3">
        <w:t xml:space="preserve"> UNM </w:t>
      </w:r>
      <w:r w:rsidR="00935981" w:rsidRPr="001F18D3">
        <w:tab/>
        <w:t>Makasar</w:t>
      </w:r>
    </w:p>
    <w:p w:rsidR="00203B26" w:rsidRPr="001F18D3" w:rsidRDefault="00203B26" w:rsidP="00935981">
      <w:pPr>
        <w:spacing w:after="0" w:line="240" w:lineRule="auto"/>
        <w:jc w:val="both"/>
        <w:rPr>
          <w:bCs/>
        </w:rPr>
      </w:pPr>
    </w:p>
    <w:sectPr w:rsidR="00203B26" w:rsidRPr="001F18D3" w:rsidSect="00E31FD8">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A13" w:rsidRDefault="00AD1A13" w:rsidP="00203B26">
      <w:pPr>
        <w:spacing w:after="0" w:line="240" w:lineRule="auto"/>
      </w:pPr>
      <w:r>
        <w:separator/>
      </w:r>
    </w:p>
  </w:endnote>
  <w:endnote w:type="continuationSeparator" w:id="0">
    <w:p w:rsidR="00AD1A13" w:rsidRDefault="00AD1A13" w:rsidP="00203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015575"/>
      <w:docPartObj>
        <w:docPartGallery w:val="Page Numbers (Bottom of Page)"/>
        <w:docPartUnique/>
      </w:docPartObj>
    </w:sdtPr>
    <w:sdtEndPr>
      <w:rPr>
        <w:noProof/>
      </w:rPr>
    </w:sdtEndPr>
    <w:sdtContent>
      <w:p w:rsidR="00AC5D2E" w:rsidRDefault="00AC5D2E">
        <w:pPr>
          <w:pStyle w:val="Footer"/>
          <w:jc w:val="center"/>
        </w:pPr>
        <w:r>
          <w:fldChar w:fldCharType="begin"/>
        </w:r>
        <w:r>
          <w:instrText xml:space="preserve"> PAGE   \* MERGEFORMAT </w:instrText>
        </w:r>
        <w:r>
          <w:fldChar w:fldCharType="separate"/>
        </w:r>
        <w:r w:rsidR="000417C7">
          <w:rPr>
            <w:noProof/>
          </w:rPr>
          <w:t>4</w:t>
        </w:r>
        <w:r>
          <w:rPr>
            <w:noProof/>
          </w:rPr>
          <w:fldChar w:fldCharType="end"/>
        </w:r>
      </w:p>
    </w:sdtContent>
  </w:sdt>
  <w:p w:rsidR="00AC5D2E" w:rsidRDefault="00AC5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119984"/>
      <w:docPartObj>
        <w:docPartGallery w:val="Page Numbers (Bottom of Page)"/>
        <w:docPartUnique/>
      </w:docPartObj>
    </w:sdtPr>
    <w:sdtEndPr>
      <w:rPr>
        <w:noProof/>
      </w:rPr>
    </w:sdtEndPr>
    <w:sdtContent>
      <w:p w:rsidR="00AC5D2E" w:rsidRDefault="00AC5D2E">
        <w:pPr>
          <w:pStyle w:val="Footer"/>
          <w:jc w:val="center"/>
        </w:pPr>
        <w:r>
          <w:fldChar w:fldCharType="begin"/>
        </w:r>
        <w:r>
          <w:instrText xml:space="preserve"> PAGE   \* MERGEFORMAT </w:instrText>
        </w:r>
        <w:r>
          <w:fldChar w:fldCharType="separate"/>
        </w:r>
        <w:r w:rsidR="000417C7">
          <w:rPr>
            <w:noProof/>
          </w:rPr>
          <w:t>15</w:t>
        </w:r>
        <w:r>
          <w:rPr>
            <w:noProof/>
          </w:rPr>
          <w:fldChar w:fldCharType="end"/>
        </w:r>
      </w:p>
    </w:sdtContent>
  </w:sdt>
  <w:p w:rsidR="00AC5D2E" w:rsidRPr="00A939D0" w:rsidRDefault="00AC5D2E" w:rsidP="00E31FD8">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A13" w:rsidRDefault="00AD1A13" w:rsidP="00203B26">
      <w:pPr>
        <w:spacing w:after="0" w:line="240" w:lineRule="auto"/>
      </w:pPr>
      <w:r>
        <w:separator/>
      </w:r>
    </w:p>
  </w:footnote>
  <w:footnote w:type="continuationSeparator" w:id="0">
    <w:p w:rsidR="00AD1A13" w:rsidRDefault="00AD1A13" w:rsidP="00203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2E" w:rsidRDefault="00AC5D2E" w:rsidP="00AC5D2E">
    <w:pPr>
      <w:spacing w:after="0" w:line="240" w:lineRule="auto"/>
      <w:jc w:val="right"/>
      <w:rPr>
        <w:rFonts w:cs="Times New Roman"/>
        <w:sz w:val="22"/>
      </w:rPr>
    </w:pPr>
    <w:r>
      <w:rPr>
        <w:rFonts w:cs="Times New Roman"/>
        <w:sz w:val="22"/>
      </w:rPr>
      <w:t>Vivit Vitiya Dwi Oktaviani (123020065</w:t>
    </w:r>
    <w:r w:rsidRPr="00735354">
      <w:rPr>
        <w:rFonts w:cs="Times New Roman"/>
        <w:sz w:val="22"/>
      </w:rPr>
      <w:t>)</w:t>
    </w:r>
  </w:p>
  <w:p w:rsidR="00AC5D2E" w:rsidRPr="00735354" w:rsidRDefault="00AC5D2E" w:rsidP="00AC5D2E">
    <w:pPr>
      <w:spacing w:after="0" w:line="240" w:lineRule="auto"/>
      <w:jc w:val="right"/>
      <w:rPr>
        <w:rFonts w:cs="Times New Roman"/>
        <w:sz w:val="22"/>
      </w:rPr>
    </w:pPr>
    <w:r w:rsidRPr="00735354">
      <w:rPr>
        <w:rFonts w:cs="Times New Roman"/>
        <w:sz w:val="22"/>
      </w:rPr>
      <w:t xml:space="preserve">PENGARUH KONSENTRASI </w:t>
    </w:r>
    <w:r>
      <w:rPr>
        <w:rFonts w:cs="Times New Roman"/>
        <w:sz w:val="22"/>
      </w:rPr>
      <w:t>ASAP CAIR DAN LAMA PERENDAMAN TERHADAP KARAKTERISTIK DAGING AYAM</w:t>
    </w:r>
  </w:p>
  <w:p w:rsidR="00AC5D2E" w:rsidRDefault="00AC5D2E" w:rsidP="00E31FD8">
    <w:pPr>
      <w:pStyle w:val="Header"/>
      <w:tabs>
        <w:tab w:val="left" w:pos="8037"/>
      </w:tabs>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2E" w:rsidRDefault="00AC5D2E" w:rsidP="00AC5D2E">
    <w:pPr>
      <w:pStyle w:val="Header"/>
      <w:jc w:val="right"/>
    </w:pPr>
  </w:p>
  <w:p w:rsidR="00AC5D2E" w:rsidRDefault="00AC5D2E" w:rsidP="00AC5D2E">
    <w:pPr>
      <w:spacing w:after="0" w:line="240" w:lineRule="auto"/>
      <w:jc w:val="right"/>
      <w:rPr>
        <w:rFonts w:cs="Times New Roman"/>
        <w:sz w:val="22"/>
      </w:rPr>
    </w:pPr>
    <w:r>
      <w:rPr>
        <w:rFonts w:cs="Times New Roman"/>
        <w:sz w:val="22"/>
      </w:rPr>
      <w:t>Vivit Vitiya Dwi Oktaviani (123020065</w:t>
    </w:r>
    <w:r w:rsidRPr="00735354">
      <w:rPr>
        <w:rFonts w:cs="Times New Roman"/>
        <w:sz w:val="22"/>
      </w:rPr>
      <w:t>)</w:t>
    </w:r>
  </w:p>
  <w:p w:rsidR="00AC5D2E" w:rsidRPr="00735354" w:rsidRDefault="00AC5D2E" w:rsidP="00AC5D2E">
    <w:pPr>
      <w:spacing w:after="0" w:line="240" w:lineRule="auto"/>
      <w:jc w:val="right"/>
      <w:rPr>
        <w:rFonts w:cs="Times New Roman"/>
        <w:sz w:val="22"/>
      </w:rPr>
    </w:pPr>
    <w:r w:rsidRPr="00735354">
      <w:rPr>
        <w:rFonts w:cs="Times New Roman"/>
        <w:sz w:val="22"/>
      </w:rPr>
      <w:t xml:space="preserve">PENGARUH KONSENTRASI </w:t>
    </w:r>
    <w:r>
      <w:rPr>
        <w:rFonts w:cs="Times New Roman"/>
        <w:sz w:val="22"/>
      </w:rPr>
      <w:t>ASAP CAIR DAN LAMA PERENDAMAN TERHADAP KARAKTERISTIK DAGING AYAM</w:t>
    </w:r>
  </w:p>
  <w:p w:rsidR="00AC5D2E" w:rsidRDefault="00AC5D2E" w:rsidP="00AC5D2E">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454D"/>
    <w:multiLevelType w:val="hybridMultilevel"/>
    <w:tmpl w:val="3028E3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3239B"/>
    <w:multiLevelType w:val="hybridMultilevel"/>
    <w:tmpl w:val="BB0AE2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060E07"/>
    <w:multiLevelType w:val="hybridMultilevel"/>
    <w:tmpl w:val="1A208F2A"/>
    <w:lvl w:ilvl="0" w:tplc="90A0AD9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0CBE01D0"/>
    <w:multiLevelType w:val="multilevel"/>
    <w:tmpl w:val="F9106CC6"/>
    <w:lvl w:ilvl="0">
      <w:start w:val="1"/>
      <w:numFmt w:val="decimal"/>
      <w:lvlText w:val="%1."/>
      <w:lvlJc w:val="left"/>
      <w:pPr>
        <w:ind w:left="990" w:hanging="420"/>
      </w:pPr>
      <w:rPr>
        <w:rFonts w:hint="default"/>
      </w:rPr>
    </w:lvl>
    <w:lvl w:ilvl="1">
      <w:start w:val="5"/>
      <w:numFmt w:val="decimal"/>
      <w:isLgl/>
      <w:lvlText w:val="%1.%2."/>
      <w:lvlJc w:val="left"/>
      <w:pPr>
        <w:ind w:left="930"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4">
    <w:nsid w:val="10EB28A1"/>
    <w:multiLevelType w:val="hybridMultilevel"/>
    <w:tmpl w:val="EB0CC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A70E0"/>
    <w:multiLevelType w:val="multilevel"/>
    <w:tmpl w:val="3B627BD6"/>
    <w:lvl w:ilvl="0">
      <w:start w:val="4"/>
      <w:numFmt w:val="decimal"/>
      <w:lvlText w:val="%1."/>
      <w:lvlJc w:val="left"/>
      <w:pPr>
        <w:ind w:left="540" w:hanging="540"/>
      </w:pPr>
      <w:rPr>
        <w:rFonts w:hint="default"/>
      </w:rPr>
    </w:lvl>
    <w:lvl w:ilvl="1">
      <w:start w:val="2"/>
      <w:numFmt w:val="decimal"/>
      <w:lvlText w:val="%1.%2."/>
      <w:lvlJc w:val="left"/>
      <w:pPr>
        <w:ind w:left="729" w:hanging="54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
    <w:nsid w:val="15290ABE"/>
    <w:multiLevelType w:val="hybridMultilevel"/>
    <w:tmpl w:val="D82CA3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BA6BBC"/>
    <w:multiLevelType w:val="hybridMultilevel"/>
    <w:tmpl w:val="BB0AE2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573913"/>
    <w:multiLevelType w:val="hybridMultilevel"/>
    <w:tmpl w:val="9278A6C8"/>
    <w:lvl w:ilvl="0" w:tplc="0409000F">
      <w:start w:val="7"/>
      <w:numFmt w:val="decimal"/>
      <w:lvlText w:val="%1."/>
      <w:lvlJc w:val="left"/>
      <w:pPr>
        <w:ind w:left="39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3133C6"/>
    <w:multiLevelType w:val="multilevel"/>
    <w:tmpl w:val="D7AA285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4D2250"/>
    <w:multiLevelType w:val="hybridMultilevel"/>
    <w:tmpl w:val="2C6EF2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96D1B2E"/>
    <w:multiLevelType w:val="multilevel"/>
    <w:tmpl w:val="BD54B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C522575"/>
    <w:multiLevelType w:val="hybridMultilevel"/>
    <w:tmpl w:val="1602B9CC"/>
    <w:lvl w:ilvl="0" w:tplc="3F621274">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A8F72C6"/>
    <w:multiLevelType w:val="multilevel"/>
    <w:tmpl w:val="5FE402C0"/>
    <w:lvl w:ilvl="0">
      <w:start w:val="1"/>
      <w:numFmt w:val="decimal"/>
      <w:lvlText w:val="%1."/>
      <w:lvlJc w:val="left"/>
      <w:pPr>
        <w:ind w:left="720" w:hanging="360"/>
      </w:p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B8B23F4"/>
    <w:multiLevelType w:val="multilevel"/>
    <w:tmpl w:val="56D0E5FC"/>
    <w:lvl w:ilvl="0">
      <w:start w:val="1"/>
      <w:numFmt w:val="decimal"/>
      <w:lvlText w:val="%1."/>
      <w:lvlJc w:val="left"/>
      <w:pPr>
        <w:ind w:left="786" w:hanging="360"/>
      </w:pPr>
      <w:rPr>
        <w:rFonts w:hint="default"/>
        <w:i w:val="0"/>
      </w:rPr>
    </w:lvl>
    <w:lvl w:ilvl="1">
      <w:start w:val="1"/>
      <w:numFmt w:val="decimal"/>
      <w:isLgl/>
      <w:lvlText w:val="%1.%2."/>
      <w:lvlJc w:val="left"/>
      <w:pPr>
        <w:ind w:left="1026" w:hanging="60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nsid w:val="5D8D300A"/>
    <w:multiLevelType w:val="hybridMultilevel"/>
    <w:tmpl w:val="97CCE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7B2CFD"/>
    <w:multiLevelType w:val="multilevel"/>
    <w:tmpl w:val="66DA230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87E67A0"/>
    <w:multiLevelType w:val="hybridMultilevel"/>
    <w:tmpl w:val="74E28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D4528D"/>
    <w:multiLevelType w:val="hybridMultilevel"/>
    <w:tmpl w:val="BB0AE2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B6146EB"/>
    <w:multiLevelType w:val="multilevel"/>
    <w:tmpl w:val="BCDA6E4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E4463EE"/>
    <w:multiLevelType w:val="hybridMultilevel"/>
    <w:tmpl w:val="7A964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A8760D"/>
    <w:multiLevelType w:val="multilevel"/>
    <w:tmpl w:val="CE3EC8AA"/>
    <w:lvl w:ilvl="0">
      <w:start w:val="1"/>
      <w:numFmt w:val="decimal"/>
      <w:lvlText w:val="%1."/>
      <w:lvlJc w:val="left"/>
      <w:pPr>
        <w:ind w:left="360" w:hanging="360"/>
      </w:pPr>
      <w:rPr>
        <w:rFonts w:hint="default"/>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7A73545C"/>
    <w:multiLevelType w:val="multilevel"/>
    <w:tmpl w:val="0660D74C"/>
    <w:lvl w:ilvl="0">
      <w:start w:val="1"/>
      <w:numFmt w:val="decimal"/>
      <w:lvlText w:val="%1."/>
      <w:lvlJc w:val="left"/>
      <w:pPr>
        <w:ind w:left="420" w:hanging="42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13"/>
  </w:num>
  <w:num w:numId="3">
    <w:abstractNumId w:val="9"/>
  </w:num>
  <w:num w:numId="4">
    <w:abstractNumId w:val="4"/>
  </w:num>
  <w:num w:numId="5">
    <w:abstractNumId w:val="0"/>
  </w:num>
  <w:num w:numId="6">
    <w:abstractNumId w:val="17"/>
  </w:num>
  <w:num w:numId="7">
    <w:abstractNumId w:val="8"/>
  </w:num>
  <w:num w:numId="8">
    <w:abstractNumId w:val="10"/>
  </w:num>
  <w:num w:numId="9">
    <w:abstractNumId w:val="6"/>
  </w:num>
  <w:num w:numId="10">
    <w:abstractNumId w:val="12"/>
  </w:num>
  <w:num w:numId="11">
    <w:abstractNumId w:val="7"/>
  </w:num>
  <w:num w:numId="12">
    <w:abstractNumId w:val="14"/>
  </w:num>
  <w:num w:numId="13">
    <w:abstractNumId w:val="5"/>
  </w:num>
  <w:num w:numId="14">
    <w:abstractNumId w:val="20"/>
  </w:num>
  <w:num w:numId="15">
    <w:abstractNumId w:val="15"/>
  </w:num>
  <w:num w:numId="16">
    <w:abstractNumId w:val="16"/>
  </w:num>
  <w:num w:numId="17">
    <w:abstractNumId w:val="19"/>
  </w:num>
  <w:num w:numId="18">
    <w:abstractNumId w:val="22"/>
  </w:num>
  <w:num w:numId="19">
    <w:abstractNumId w:val="18"/>
  </w:num>
  <w:num w:numId="20">
    <w:abstractNumId w:val="1"/>
  </w:num>
  <w:num w:numId="21">
    <w:abstractNumId w:val="3"/>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26"/>
    <w:rsid w:val="00036480"/>
    <w:rsid w:val="000417C7"/>
    <w:rsid w:val="00093B8B"/>
    <w:rsid w:val="000C3F87"/>
    <w:rsid w:val="000C4B49"/>
    <w:rsid w:val="000F2F41"/>
    <w:rsid w:val="00167F42"/>
    <w:rsid w:val="00180AC8"/>
    <w:rsid w:val="001B2165"/>
    <w:rsid w:val="001D230F"/>
    <w:rsid w:val="001F18D3"/>
    <w:rsid w:val="00201764"/>
    <w:rsid w:val="00203B26"/>
    <w:rsid w:val="00206999"/>
    <w:rsid w:val="002600CE"/>
    <w:rsid w:val="002A441B"/>
    <w:rsid w:val="0030399F"/>
    <w:rsid w:val="0030721E"/>
    <w:rsid w:val="00381D3B"/>
    <w:rsid w:val="00384C16"/>
    <w:rsid w:val="003A14EA"/>
    <w:rsid w:val="0043747F"/>
    <w:rsid w:val="00491589"/>
    <w:rsid w:val="00562746"/>
    <w:rsid w:val="005F0DDC"/>
    <w:rsid w:val="00660A1E"/>
    <w:rsid w:val="006B7D43"/>
    <w:rsid w:val="006E2C45"/>
    <w:rsid w:val="007161B8"/>
    <w:rsid w:val="00777FB0"/>
    <w:rsid w:val="007D27F7"/>
    <w:rsid w:val="007F423D"/>
    <w:rsid w:val="00876395"/>
    <w:rsid w:val="008D48B8"/>
    <w:rsid w:val="008D4B09"/>
    <w:rsid w:val="00935981"/>
    <w:rsid w:val="00977BB5"/>
    <w:rsid w:val="0099197B"/>
    <w:rsid w:val="009C4582"/>
    <w:rsid w:val="009F1F70"/>
    <w:rsid w:val="009F3F32"/>
    <w:rsid w:val="00AC5D2E"/>
    <w:rsid w:val="00AD1A13"/>
    <w:rsid w:val="00B00CC6"/>
    <w:rsid w:val="00B221C1"/>
    <w:rsid w:val="00B567D2"/>
    <w:rsid w:val="00B71705"/>
    <w:rsid w:val="00BC1891"/>
    <w:rsid w:val="00CD670E"/>
    <w:rsid w:val="00D45103"/>
    <w:rsid w:val="00D45495"/>
    <w:rsid w:val="00D63C95"/>
    <w:rsid w:val="00DC3EEA"/>
    <w:rsid w:val="00E31FD8"/>
    <w:rsid w:val="00EA18A4"/>
    <w:rsid w:val="00EA7242"/>
    <w:rsid w:val="00EF263F"/>
    <w:rsid w:val="00F14B49"/>
    <w:rsid w:val="00F8634B"/>
    <w:rsid w:val="00FB3753"/>
    <w:rsid w:val="00FE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B26"/>
    <w:rPr>
      <w:rFonts w:ascii="Times New Roman" w:hAnsi="Times New Roman"/>
      <w:sz w:val="24"/>
    </w:rPr>
  </w:style>
  <w:style w:type="paragraph" w:styleId="Heading1">
    <w:name w:val="heading 1"/>
    <w:basedOn w:val="Normal"/>
    <w:next w:val="Normal"/>
    <w:link w:val="Heading1Char"/>
    <w:uiPriority w:val="9"/>
    <w:qFormat/>
    <w:rsid w:val="00201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3B26"/>
    <w:pPr>
      <w:keepNext/>
      <w:keepLines/>
      <w:spacing w:before="200" w:after="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semiHidden/>
    <w:unhideWhenUsed/>
    <w:qFormat/>
    <w:rsid w:val="00203B2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3B26"/>
    <w:pPr>
      <w:keepNext/>
      <w:keepLines/>
      <w:spacing w:before="200" w:after="12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627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3B26"/>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semiHidden/>
    <w:rsid w:val="00203B26"/>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203B26"/>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unhideWhenUsed/>
    <w:rsid w:val="00203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B26"/>
    <w:rPr>
      <w:rFonts w:ascii="Tahoma" w:hAnsi="Tahoma" w:cs="Tahoma"/>
      <w:sz w:val="16"/>
      <w:szCs w:val="16"/>
    </w:rPr>
  </w:style>
  <w:style w:type="paragraph" w:styleId="ListParagraph">
    <w:name w:val="List Paragraph"/>
    <w:basedOn w:val="Normal"/>
    <w:link w:val="ListParagraphChar"/>
    <w:uiPriority w:val="34"/>
    <w:qFormat/>
    <w:rsid w:val="00203B26"/>
    <w:pPr>
      <w:ind w:left="720"/>
      <w:contextualSpacing/>
    </w:pPr>
  </w:style>
  <w:style w:type="character" w:customStyle="1" w:styleId="apple-converted-space">
    <w:name w:val="apple-converted-space"/>
    <w:basedOn w:val="DefaultParagraphFont"/>
    <w:rsid w:val="00203B26"/>
  </w:style>
  <w:style w:type="paragraph" w:styleId="Caption">
    <w:name w:val="caption"/>
    <w:basedOn w:val="Normal"/>
    <w:next w:val="Normal"/>
    <w:uiPriority w:val="35"/>
    <w:unhideWhenUsed/>
    <w:qFormat/>
    <w:rsid w:val="00203B26"/>
    <w:pPr>
      <w:spacing w:line="240" w:lineRule="auto"/>
    </w:pPr>
    <w:rPr>
      <w:b/>
      <w:bCs/>
      <w:color w:val="4F81BD" w:themeColor="accent1"/>
      <w:sz w:val="18"/>
      <w:szCs w:val="18"/>
    </w:rPr>
  </w:style>
  <w:style w:type="paragraph" w:styleId="Header">
    <w:name w:val="header"/>
    <w:basedOn w:val="Normal"/>
    <w:link w:val="HeaderChar"/>
    <w:uiPriority w:val="99"/>
    <w:unhideWhenUsed/>
    <w:rsid w:val="00203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B26"/>
    <w:rPr>
      <w:rFonts w:ascii="Times New Roman" w:hAnsi="Times New Roman"/>
      <w:sz w:val="24"/>
    </w:rPr>
  </w:style>
  <w:style w:type="paragraph" w:styleId="Footer">
    <w:name w:val="footer"/>
    <w:basedOn w:val="Normal"/>
    <w:link w:val="FooterChar"/>
    <w:uiPriority w:val="99"/>
    <w:unhideWhenUsed/>
    <w:rsid w:val="00203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B26"/>
    <w:rPr>
      <w:rFonts w:ascii="Times New Roman" w:hAnsi="Times New Roman"/>
      <w:sz w:val="24"/>
    </w:rPr>
  </w:style>
  <w:style w:type="paragraph" w:customStyle="1" w:styleId="Default">
    <w:name w:val="Default"/>
    <w:rsid w:val="00203B2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203B26"/>
    <w:rPr>
      <w:i/>
      <w:iCs/>
    </w:rPr>
  </w:style>
  <w:style w:type="paragraph" w:styleId="NoSpacing">
    <w:name w:val="No Spacing"/>
    <w:uiPriority w:val="1"/>
    <w:qFormat/>
    <w:rsid w:val="00203B26"/>
    <w:pPr>
      <w:spacing w:after="0" w:line="240" w:lineRule="auto"/>
    </w:pPr>
    <w:rPr>
      <w:rFonts w:ascii="Times New Roman" w:hAnsi="Times New Roman"/>
      <w:sz w:val="24"/>
    </w:rPr>
  </w:style>
  <w:style w:type="paragraph" w:styleId="BodyText3">
    <w:name w:val="Body Text 3"/>
    <w:basedOn w:val="Normal"/>
    <w:link w:val="BodyText3Char"/>
    <w:uiPriority w:val="99"/>
    <w:rsid w:val="00203B26"/>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uiPriority w:val="99"/>
    <w:rsid w:val="00203B26"/>
    <w:rPr>
      <w:rFonts w:ascii="Times New Roman" w:eastAsia="Times New Roman" w:hAnsi="Times New Roman" w:cs="Times New Roman"/>
      <w:sz w:val="16"/>
      <w:szCs w:val="16"/>
    </w:rPr>
  </w:style>
  <w:style w:type="table" w:styleId="TableGrid">
    <w:name w:val="Table Grid"/>
    <w:basedOn w:val="TableNormal"/>
    <w:uiPriority w:val="59"/>
    <w:rsid w:val="00203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03B26"/>
    <w:rPr>
      <w:color w:val="0000FF"/>
      <w:u w:val="single"/>
    </w:rPr>
  </w:style>
  <w:style w:type="character" w:customStyle="1" w:styleId="shorttext">
    <w:name w:val="short_text"/>
    <w:basedOn w:val="DefaultParagraphFont"/>
    <w:rsid w:val="00203B26"/>
  </w:style>
  <w:style w:type="character" w:customStyle="1" w:styleId="hps">
    <w:name w:val="hps"/>
    <w:basedOn w:val="DefaultParagraphFont"/>
    <w:rsid w:val="00203B26"/>
  </w:style>
  <w:style w:type="character" w:customStyle="1" w:styleId="ListParagraphChar">
    <w:name w:val="List Paragraph Char"/>
    <w:link w:val="ListParagraph"/>
    <w:uiPriority w:val="34"/>
    <w:locked/>
    <w:rsid w:val="00977BB5"/>
    <w:rPr>
      <w:rFonts w:ascii="Times New Roman" w:hAnsi="Times New Roman"/>
      <w:sz w:val="24"/>
    </w:rPr>
  </w:style>
  <w:style w:type="character" w:customStyle="1" w:styleId="Heading1Char">
    <w:name w:val="Heading 1 Char"/>
    <w:basedOn w:val="DefaultParagraphFont"/>
    <w:link w:val="Heading1"/>
    <w:uiPriority w:val="9"/>
    <w:rsid w:val="00201764"/>
    <w:rPr>
      <w:rFonts w:asciiTheme="majorHAnsi" w:eastAsiaTheme="majorEastAsia" w:hAnsiTheme="majorHAnsi" w:cstheme="majorBidi"/>
      <w:b/>
      <w:bCs/>
      <w:color w:val="365F91" w:themeColor="accent1" w:themeShade="BF"/>
      <w:sz w:val="28"/>
      <w:szCs w:val="28"/>
    </w:rPr>
  </w:style>
  <w:style w:type="character" w:styleId="HTMLCite">
    <w:name w:val="HTML Cite"/>
    <w:basedOn w:val="DefaultParagraphFont"/>
    <w:uiPriority w:val="99"/>
    <w:semiHidden/>
    <w:unhideWhenUsed/>
    <w:rsid w:val="00201764"/>
    <w:rPr>
      <w:i/>
      <w:iCs/>
    </w:rPr>
  </w:style>
  <w:style w:type="character" w:customStyle="1" w:styleId="Heading5Char">
    <w:name w:val="Heading 5 Char"/>
    <w:basedOn w:val="DefaultParagraphFont"/>
    <w:link w:val="Heading5"/>
    <w:uiPriority w:val="9"/>
    <w:rsid w:val="00562746"/>
    <w:rPr>
      <w:rFonts w:asciiTheme="majorHAnsi" w:eastAsiaTheme="majorEastAsia" w:hAnsiTheme="majorHAnsi" w:cstheme="majorBidi"/>
      <w:color w:val="243F60"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B26"/>
    <w:rPr>
      <w:rFonts w:ascii="Times New Roman" w:hAnsi="Times New Roman"/>
      <w:sz w:val="24"/>
    </w:rPr>
  </w:style>
  <w:style w:type="paragraph" w:styleId="Heading1">
    <w:name w:val="heading 1"/>
    <w:basedOn w:val="Normal"/>
    <w:next w:val="Normal"/>
    <w:link w:val="Heading1Char"/>
    <w:uiPriority w:val="9"/>
    <w:qFormat/>
    <w:rsid w:val="00201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3B26"/>
    <w:pPr>
      <w:keepNext/>
      <w:keepLines/>
      <w:spacing w:before="200" w:after="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semiHidden/>
    <w:unhideWhenUsed/>
    <w:qFormat/>
    <w:rsid w:val="00203B2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3B26"/>
    <w:pPr>
      <w:keepNext/>
      <w:keepLines/>
      <w:spacing w:before="200" w:after="12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627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3B26"/>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semiHidden/>
    <w:rsid w:val="00203B26"/>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203B26"/>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unhideWhenUsed/>
    <w:rsid w:val="00203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B26"/>
    <w:rPr>
      <w:rFonts w:ascii="Tahoma" w:hAnsi="Tahoma" w:cs="Tahoma"/>
      <w:sz w:val="16"/>
      <w:szCs w:val="16"/>
    </w:rPr>
  </w:style>
  <w:style w:type="paragraph" w:styleId="ListParagraph">
    <w:name w:val="List Paragraph"/>
    <w:basedOn w:val="Normal"/>
    <w:link w:val="ListParagraphChar"/>
    <w:uiPriority w:val="34"/>
    <w:qFormat/>
    <w:rsid w:val="00203B26"/>
    <w:pPr>
      <w:ind w:left="720"/>
      <w:contextualSpacing/>
    </w:pPr>
  </w:style>
  <w:style w:type="character" w:customStyle="1" w:styleId="apple-converted-space">
    <w:name w:val="apple-converted-space"/>
    <w:basedOn w:val="DefaultParagraphFont"/>
    <w:rsid w:val="00203B26"/>
  </w:style>
  <w:style w:type="paragraph" w:styleId="Caption">
    <w:name w:val="caption"/>
    <w:basedOn w:val="Normal"/>
    <w:next w:val="Normal"/>
    <w:uiPriority w:val="35"/>
    <w:unhideWhenUsed/>
    <w:qFormat/>
    <w:rsid w:val="00203B26"/>
    <w:pPr>
      <w:spacing w:line="240" w:lineRule="auto"/>
    </w:pPr>
    <w:rPr>
      <w:b/>
      <w:bCs/>
      <w:color w:val="4F81BD" w:themeColor="accent1"/>
      <w:sz w:val="18"/>
      <w:szCs w:val="18"/>
    </w:rPr>
  </w:style>
  <w:style w:type="paragraph" w:styleId="Header">
    <w:name w:val="header"/>
    <w:basedOn w:val="Normal"/>
    <w:link w:val="HeaderChar"/>
    <w:uiPriority w:val="99"/>
    <w:unhideWhenUsed/>
    <w:rsid w:val="00203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B26"/>
    <w:rPr>
      <w:rFonts w:ascii="Times New Roman" w:hAnsi="Times New Roman"/>
      <w:sz w:val="24"/>
    </w:rPr>
  </w:style>
  <w:style w:type="paragraph" w:styleId="Footer">
    <w:name w:val="footer"/>
    <w:basedOn w:val="Normal"/>
    <w:link w:val="FooterChar"/>
    <w:uiPriority w:val="99"/>
    <w:unhideWhenUsed/>
    <w:rsid w:val="00203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B26"/>
    <w:rPr>
      <w:rFonts w:ascii="Times New Roman" w:hAnsi="Times New Roman"/>
      <w:sz w:val="24"/>
    </w:rPr>
  </w:style>
  <w:style w:type="paragraph" w:customStyle="1" w:styleId="Default">
    <w:name w:val="Default"/>
    <w:rsid w:val="00203B2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203B26"/>
    <w:rPr>
      <w:i/>
      <w:iCs/>
    </w:rPr>
  </w:style>
  <w:style w:type="paragraph" w:styleId="NoSpacing">
    <w:name w:val="No Spacing"/>
    <w:uiPriority w:val="1"/>
    <w:qFormat/>
    <w:rsid w:val="00203B26"/>
    <w:pPr>
      <w:spacing w:after="0" w:line="240" w:lineRule="auto"/>
    </w:pPr>
    <w:rPr>
      <w:rFonts w:ascii="Times New Roman" w:hAnsi="Times New Roman"/>
      <w:sz w:val="24"/>
    </w:rPr>
  </w:style>
  <w:style w:type="paragraph" w:styleId="BodyText3">
    <w:name w:val="Body Text 3"/>
    <w:basedOn w:val="Normal"/>
    <w:link w:val="BodyText3Char"/>
    <w:uiPriority w:val="99"/>
    <w:rsid w:val="00203B26"/>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uiPriority w:val="99"/>
    <w:rsid w:val="00203B26"/>
    <w:rPr>
      <w:rFonts w:ascii="Times New Roman" w:eastAsia="Times New Roman" w:hAnsi="Times New Roman" w:cs="Times New Roman"/>
      <w:sz w:val="16"/>
      <w:szCs w:val="16"/>
    </w:rPr>
  </w:style>
  <w:style w:type="table" w:styleId="TableGrid">
    <w:name w:val="Table Grid"/>
    <w:basedOn w:val="TableNormal"/>
    <w:uiPriority w:val="59"/>
    <w:rsid w:val="00203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03B26"/>
    <w:rPr>
      <w:color w:val="0000FF"/>
      <w:u w:val="single"/>
    </w:rPr>
  </w:style>
  <w:style w:type="character" w:customStyle="1" w:styleId="shorttext">
    <w:name w:val="short_text"/>
    <w:basedOn w:val="DefaultParagraphFont"/>
    <w:rsid w:val="00203B26"/>
  </w:style>
  <w:style w:type="character" w:customStyle="1" w:styleId="hps">
    <w:name w:val="hps"/>
    <w:basedOn w:val="DefaultParagraphFont"/>
    <w:rsid w:val="00203B26"/>
  </w:style>
  <w:style w:type="character" w:customStyle="1" w:styleId="ListParagraphChar">
    <w:name w:val="List Paragraph Char"/>
    <w:link w:val="ListParagraph"/>
    <w:uiPriority w:val="34"/>
    <w:locked/>
    <w:rsid w:val="00977BB5"/>
    <w:rPr>
      <w:rFonts w:ascii="Times New Roman" w:hAnsi="Times New Roman"/>
      <w:sz w:val="24"/>
    </w:rPr>
  </w:style>
  <w:style w:type="character" w:customStyle="1" w:styleId="Heading1Char">
    <w:name w:val="Heading 1 Char"/>
    <w:basedOn w:val="DefaultParagraphFont"/>
    <w:link w:val="Heading1"/>
    <w:uiPriority w:val="9"/>
    <w:rsid w:val="00201764"/>
    <w:rPr>
      <w:rFonts w:asciiTheme="majorHAnsi" w:eastAsiaTheme="majorEastAsia" w:hAnsiTheme="majorHAnsi" w:cstheme="majorBidi"/>
      <w:b/>
      <w:bCs/>
      <w:color w:val="365F91" w:themeColor="accent1" w:themeShade="BF"/>
      <w:sz w:val="28"/>
      <w:szCs w:val="28"/>
    </w:rPr>
  </w:style>
  <w:style w:type="character" w:styleId="HTMLCite">
    <w:name w:val="HTML Cite"/>
    <w:basedOn w:val="DefaultParagraphFont"/>
    <w:uiPriority w:val="99"/>
    <w:semiHidden/>
    <w:unhideWhenUsed/>
    <w:rsid w:val="00201764"/>
    <w:rPr>
      <w:i/>
      <w:iCs/>
    </w:rPr>
  </w:style>
  <w:style w:type="character" w:customStyle="1" w:styleId="Heading5Char">
    <w:name w:val="Heading 5 Char"/>
    <w:basedOn w:val="DefaultParagraphFont"/>
    <w:link w:val="Heading5"/>
    <w:uiPriority w:val="9"/>
    <w:rsid w:val="00562746"/>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tel.net.l'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bbp4b.litbang.kkp.go.id" TargetMode="External"/><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1C"/>
    <w:rsid w:val="006B5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48915EDC3240DFB75028F68A295C1B">
    <w:name w:val="E048915EDC3240DFB75028F68A295C1B"/>
    <w:rsid w:val="006B58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48915EDC3240DFB75028F68A295C1B">
    <w:name w:val="E048915EDC3240DFB75028F68A295C1B"/>
    <w:rsid w:val="006B5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97ADA-8C52-4574-B347-3DEADCE7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4912</Words>
  <Characters>28005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as4s</dc:creator>
  <cp:lastModifiedBy>as4s</cp:lastModifiedBy>
  <cp:revision>21</cp:revision>
  <cp:lastPrinted>2016-12-16T15:06:00Z</cp:lastPrinted>
  <dcterms:created xsi:type="dcterms:W3CDTF">2016-12-05T12:53:00Z</dcterms:created>
  <dcterms:modified xsi:type="dcterms:W3CDTF">2016-12-16T16:34:00Z</dcterms:modified>
</cp:coreProperties>
</file>