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E" w:rsidRPr="003D6A5A" w:rsidRDefault="00BD5DCE" w:rsidP="00BD5D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A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5DCE" w:rsidRPr="00B16BBC" w:rsidRDefault="00BD5DCE" w:rsidP="00BD5D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CE" w:rsidRPr="00B16BBC" w:rsidRDefault="00BD5DCE" w:rsidP="00BD5D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Sumber Ahli</w:t>
      </w: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Anggoro, M. Linggar. 2008. Teori &amp; Profesi Kehumasan. Jakarta: Bumi Aksara.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Ardianto dan Soemirat. 2004. Dasar-Dasar Public Relations. Bandung. PT Remaja Rosdakarya.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Ardianto, Elvinaro. 2011. Metodologi Penelitian untuk Public Relations. Bandung: Simbiosa Rekatama Media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Buchari, Alma. 2006. Manajemen Pemasaran dan Pemasaran Jasa. Bandung: CV. Alfabeta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Canggara, Hafied. 2010. Pengantar Ilmu Komunikasi. Jakarta: PT Raja Grafindo Persada.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Center, Cutlip. 1994</w:t>
      </w:r>
      <w:r w:rsidRPr="00B16BBC">
        <w:rPr>
          <w:rFonts w:ascii="Times New Roman" w:hAnsi="Times New Roman" w:cs="Times New Roman"/>
          <w:i/>
          <w:sz w:val="24"/>
          <w:szCs w:val="24"/>
        </w:rPr>
        <w:t>. Effective Public Relations</w:t>
      </w:r>
      <w:r w:rsidRPr="00B16BBC">
        <w:rPr>
          <w:rFonts w:ascii="Times New Roman" w:hAnsi="Times New Roman" w:cs="Times New Roman"/>
          <w:sz w:val="24"/>
          <w:szCs w:val="24"/>
        </w:rPr>
        <w:t>. Pretentice Hall International.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 xml:space="preserve">Effendy, Onong Uchajana. 2009. </w:t>
      </w:r>
      <w:r w:rsidRPr="00B16BBC">
        <w:rPr>
          <w:rFonts w:ascii="Times New Roman" w:hAnsi="Times New Roman" w:cs="Times New Roman"/>
          <w:i/>
          <w:sz w:val="24"/>
          <w:szCs w:val="24"/>
        </w:rPr>
        <w:t>Human Relation &amp; Public Relation</w:t>
      </w:r>
      <w:r w:rsidRPr="00B16BBC">
        <w:rPr>
          <w:rFonts w:ascii="Times New Roman" w:hAnsi="Times New Roman" w:cs="Times New Roman"/>
          <w:sz w:val="24"/>
          <w:szCs w:val="24"/>
        </w:rPr>
        <w:t>. Bandung. Mandar Maju</w:t>
      </w:r>
    </w:p>
    <w:p w:rsidR="00BD5DCE" w:rsidRPr="00B16BBC" w:rsidRDefault="00BD5DCE" w:rsidP="00BD5DC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Effendy, Onong Uchjana. 2011.  Ilmu Komunikasi Teori dan Praktek. Bandung : PT Remaja Rosdakarya Offset.</w:t>
      </w:r>
    </w:p>
    <w:p w:rsidR="00BD5DCE" w:rsidRPr="00B16BBC" w:rsidRDefault="00BD5DCE" w:rsidP="00BD5DC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5DCE" w:rsidRPr="00B16BBC" w:rsidRDefault="00BD5DCE" w:rsidP="00BD5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 xml:space="preserve">Fandy Tjiptono. 2008. Strategi Pemasaran. Edisi 3. Yogyakarta: Andi </w:t>
      </w:r>
    </w:p>
    <w:p w:rsidR="00BD5DCE" w:rsidRPr="00B16BBC" w:rsidRDefault="00BD5DCE" w:rsidP="00BD5DCE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Heath, Elvinaro. 2010. Metodologi Penelitian untuk Public Relations Kuantitatif dan Kualitatif. Edisi Pertama. Bandung: Simbiosa Rekatama Media.</w:t>
      </w:r>
    </w:p>
    <w:p w:rsidR="00BD5DCE" w:rsidRPr="00B16BBC" w:rsidRDefault="00BD5DCE" w:rsidP="00BD5DC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 xml:space="preserve">Iriantara, Yosal, 2010. </w:t>
      </w:r>
      <w:r w:rsidRPr="00B16BBC">
        <w:rPr>
          <w:rFonts w:ascii="Times New Roman" w:hAnsi="Times New Roman" w:cs="Times New Roman"/>
          <w:i/>
          <w:sz w:val="24"/>
          <w:szCs w:val="24"/>
        </w:rPr>
        <w:t>Community Relations</w:t>
      </w:r>
      <w:r w:rsidRPr="00B16BBC">
        <w:rPr>
          <w:rFonts w:ascii="Times New Roman" w:hAnsi="Times New Roman" w:cs="Times New Roman"/>
          <w:sz w:val="24"/>
          <w:szCs w:val="24"/>
        </w:rPr>
        <w:t>. Bandung : Simbiosa Rekatama Media</w:t>
      </w:r>
    </w:p>
    <w:p w:rsidR="00BD5DCE" w:rsidRPr="00B16BBC" w:rsidRDefault="00BD5DCE" w:rsidP="00BD5DC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Kasali, Renaldi. 1994. Manajemen Public Relations (Konsep dan Aplikasinya di Indonesia). Jakarta: Gramedia Pustaka Utama.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BBC">
        <w:rPr>
          <w:rFonts w:ascii="Times New Roman" w:hAnsi="Times New Roman" w:cs="Times New Roman"/>
          <w:iCs/>
          <w:sz w:val="24"/>
          <w:szCs w:val="24"/>
          <w:lang w:val="en-US"/>
        </w:rPr>
        <w:t>Lestari</w:t>
      </w:r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, S. 2012. </w:t>
      </w:r>
      <w:proofErr w:type="spellStart"/>
      <w:proofErr w:type="gramStart"/>
      <w:r w:rsidRPr="00B16BBC">
        <w:rPr>
          <w:rFonts w:ascii="Times New Roman" w:hAnsi="Times New Roman" w:cs="Times New Roman"/>
          <w:sz w:val="24"/>
          <w:szCs w:val="24"/>
          <w:lang w:val="en-US"/>
        </w:rPr>
        <w:t>PsikologiKeluarga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 Jakarta: KENCANA.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BBC">
        <w:rPr>
          <w:rFonts w:ascii="Times New Roman" w:hAnsi="Times New Roman" w:cs="Times New Roman"/>
          <w:sz w:val="24"/>
          <w:szCs w:val="24"/>
          <w:lang w:val="en-US"/>
        </w:rPr>
        <w:t>Littlejohn, Stephen W,</w:t>
      </w:r>
      <w:proofErr w:type="gramStart"/>
      <w:r w:rsidRPr="00B16BBC">
        <w:rPr>
          <w:rFonts w:ascii="Times New Roman" w:hAnsi="Times New Roman" w:cs="Times New Roman"/>
          <w:sz w:val="24"/>
          <w:szCs w:val="24"/>
          <w:lang w:val="en-US"/>
        </w:rPr>
        <w:t>  2009</w:t>
      </w:r>
      <w:proofErr w:type="gram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 .  </w:t>
      </w:r>
      <w:proofErr w:type="spellStart"/>
      <w:proofErr w:type="gramStart"/>
      <w:r w:rsidRPr="00B16BBC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Pr="00F0259F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F02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Theories of Human </w:t>
      </w:r>
      <w:proofErr w:type="spellStart"/>
      <w:r w:rsidRPr="00F0259F"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 w:rsidRPr="00B16BBC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 9.</w:t>
      </w:r>
      <w:proofErr w:type="gram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  <w:proofErr w:type="spellStart"/>
      <w:proofErr w:type="gramStart"/>
      <w:r w:rsidRPr="00B16BBC">
        <w:rPr>
          <w:rFonts w:ascii="Times New Roman" w:hAnsi="Times New Roman" w:cs="Times New Roman"/>
          <w:sz w:val="24"/>
          <w:szCs w:val="24"/>
          <w:lang w:val="en-US"/>
        </w:rPr>
        <w:t>SalembaHumanika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D5DCE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6BBC">
        <w:rPr>
          <w:rFonts w:ascii="Times New Roman" w:hAnsi="Times New Roman" w:cs="Times New Roman"/>
          <w:sz w:val="24"/>
          <w:szCs w:val="24"/>
          <w:lang w:val="en-US"/>
        </w:rPr>
        <w:t>Lunandi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, A.G., 1994, </w:t>
      </w:r>
      <w:proofErr w:type="spellStart"/>
      <w:proofErr w:type="gramStart"/>
      <w:r w:rsidRPr="00B16BBC">
        <w:rPr>
          <w:rFonts w:ascii="Times New Roman" w:hAnsi="Times New Roman" w:cs="Times New Roman"/>
          <w:sz w:val="24"/>
          <w:szCs w:val="24"/>
          <w:lang w:val="en-US"/>
        </w:rPr>
        <w:t>KomunikasiMengenai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B16BBC">
        <w:rPr>
          <w:rFonts w:ascii="Times New Roman" w:hAnsi="Times New Roman" w:cs="Times New Roman"/>
          <w:sz w:val="24"/>
          <w:szCs w:val="24"/>
          <w:lang w:val="en-US"/>
        </w:rPr>
        <w:t>MeningkatkanEfektivitasKomunikasiantarPribadi</w:t>
      </w:r>
      <w:proofErr w:type="spellEnd"/>
      <w:proofErr w:type="gramEnd"/>
      <w:r w:rsidRPr="00B16B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6BBC"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 w:rsidRPr="00B16BBC">
        <w:rPr>
          <w:rFonts w:ascii="Times New Roman" w:hAnsi="Times New Roman" w:cs="Times New Roman"/>
          <w:sz w:val="24"/>
          <w:szCs w:val="24"/>
          <w:lang w:val="en-US"/>
        </w:rPr>
        <w:t>, Yogyakarta. </w:t>
      </w:r>
    </w:p>
    <w:p w:rsidR="00BD5DCE" w:rsidRPr="00836D05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Nazir, moh.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836D05">
        <w:rPr>
          <w:rFonts w:ascii="Times New Roman" w:hAnsi="Times New Roman" w:cs="Times New Roman"/>
          <w:sz w:val="24"/>
          <w:szCs w:val="24"/>
        </w:rPr>
        <w:t>Cetakan 6.</w:t>
      </w:r>
      <w:r>
        <w:rPr>
          <w:rFonts w:ascii="Times New Roman" w:hAnsi="Times New Roman" w:cs="Times New Roman"/>
          <w:sz w:val="24"/>
          <w:szCs w:val="24"/>
        </w:rPr>
        <w:t xml:space="preserve"> Bogor. Gahlia Indonesia</w:t>
      </w:r>
    </w:p>
    <w:p w:rsidR="00BD5DCE" w:rsidRPr="00B16BBC" w:rsidRDefault="00BD5DCE" w:rsidP="00BD5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Oesman, Intisari Manajemen Pemasaran, Media Iptek, Bandung, 1997</w:t>
      </w:r>
    </w:p>
    <w:p w:rsidR="00BD5DCE" w:rsidRPr="00B16BBC" w:rsidRDefault="00BD5DCE" w:rsidP="00BD5DCE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Rakhmat, Jalaludin. 2008. Psikologi Komunikasi. Bandung. PT. RemajaRosdakarya.</w:t>
      </w:r>
    </w:p>
    <w:p w:rsidR="00BD5DCE" w:rsidRPr="00B16BBC" w:rsidRDefault="00BD5DCE" w:rsidP="00BD5DCE">
      <w:pPr>
        <w:pStyle w:val="BodyText2"/>
        <w:rPr>
          <w:lang w:val="sv-SE"/>
        </w:rPr>
      </w:pPr>
      <w:r w:rsidRPr="00B16BBC">
        <w:rPr>
          <w:lang w:val="sv-SE"/>
        </w:rPr>
        <w:t>Rakhmat, Jalaludin, 1998. Metode Penelitian, Bandung : PT. Remaja Rosdakarya</w:t>
      </w:r>
    </w:p>
    <w:p w:rsidR="00BD5DCE" w:rsidRPr="00B16BBC" w:rsidRDefault="00BD5DCE" w:rsidP="00BD5DCE">
      <w:pPr>
        <w:pStyle w:val="BodyText2"/>
        <w:rPr>
          <w:lang w:val="sv-SE"/>
        </w:rPr>
      </w:pPr>
    </w:p>
    <w:p w:rsidR="00BD5DCE" w:rsidRPr="00B16BBC" w:rsidRDefault="00BD5DCE" w:rsidP="00BD5DCE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Ruslan, Rosady. 2006. Metode Penelitian: Public Relations dan Komunikasi. Jakarta: PT. Raja Grafindo Persada.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Ruslan, Rosady. 2006. Metode Penelitian: Public Relations dan Komunikasi. Jakarta: PT. Raja Grafindo Persada.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Ruslan, Rosady. 1998. Manajemen Humas &amp; Media Komunikasi: Konsep dan Aplikasi. Jakarta: PT. Raja Grafindo Persada.</w:t>
      </w:r>
    </w:p>
    <w:p w:rsidR="00BD5DCE" w:rsidRPr="00B16BBC" w:rsidRDefault="00BD5DCE" w:rsidP="00BD5DC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Sudjana. 1996. Metode Statistika. Bandung: Tarsito</w:t>
      </w: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CE" w:rsidRDefault="00BD5DCE" w:rsidP="00BD5D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Sumber Lain</w:t>
      </w:r>
    </w:p>
    <w:p w:rsidR="00BD5DCE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BD5DCE" w:rsidRPr="00280093" w:rsidRDefault="00BD5DCE" w:rsidP="00BD5DC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83A00">
        <w:rPr>
          <w:rFonts w:ascii="Times New Roman" w:hAnsi="Times New Roman" w:cs="Times New Roman"/>
          <w:sz w:val="24"/>
          <w:szCs w:val="24"/>
        </w:rPr>
        <w:t xml:space="preserve">Wahyuningsih, Lestari, 2013. </w:t>
      </w:r>
      <w:r>
        <w:rPr>
          <w:rFonts w:ascii="Times New Roman" w:hAnsi="Times New Roman" w:cs="Times New Roman"/>
          <w:i/>
          <w:sz w:val="24"/>
          <w:szCs w:val="24"/>
        </w:rPr>
        <w:t>Tugas dan Fungsi Public Relations dalam Organisasi</w:t>
      </w:r>
      <w:r w:rsidRPr="00683A00">
        <w:rPr>
          <w:rFonts w:ascii="Times New Roman" w:hAnsi="Times New Roman" w:cs="Times New Roman"/>
          <w:sz w:val="24"/>
          <w:szCs w:val="24"/>
        </w:rPr>
        <w:t xml:space="preserve">. Yogyakarta : </w:t>
      </w:r>
      <w:r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BD5DCE" w:rsidRPr="00947996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 xml:space="preserve">Arsip </w:t>
      </w: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Dinas Pariwisata Provinsi Lampung</w:t>
      </w: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Internet</w:t>
      </w:r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16BBC">
          <w:rPr>
            <w:rStyle w:val="Hyperlink"/>
            <w:rFonts w:ascii="Times New Roman" w:hAnsi="Times New Roman" w:cs="Times New Roman"/>
            <w:sz w:val="24"/>
            <w:szCs w:val="24"/>
          </w:rPr>
          <w:t>http://pariwisatalampung.com/gambaran-umum/profil-dinas.html</w:t>
        </w:r>
      </w:hyperlink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6BBC">
          <w:rPr>
            <w:rStyle w:val="Hyperlink"/>
            <w:rFonts w:ascii="Times New Roman" w:hAnsi="Times New Roman" w:cs="Times New Roman"/>
            <w:sz w:val="24"/>
            <w:szCs w:val="24"/>
          </w:rPr>
          <w:t>http://www.wisatatelukkiluan.com/2014/08/lokasi-teluk-kiluan.html</w:t>
        </w:r>
      </w:hyperlink>
    </w:p>
    <w:p w:rsidR="00BD5DCE" w:rsidRPr="00B16BBC" w:rsidRDefault="00BD5DCE" w:rsidP="00BD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BC">
        <w:rPr>
          <w:rFonts w:ascii="Times New Roman" w:hAnsi="Times New Roman" w:cs="Times New Roman"/>
          <w:sz w:val="24"/>
          <w:szCs w:val="24"/>
        </w:rPr>
        <w:t>Wawancara dengan Humas Dinas Pariwisata Provinsi Lampung</w:t>
      </w:r>
    </w:p>
    <w:p w:rsidR="000E49E4" w:rsidRDefault="000E49E4"/>
    <w:sectPr w:rsidR="000E49E4" w:rsidSect="000E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70C"/>
    <w:multiLevelType w:val="hybridMultilevel"/>
    <w:tmpl w:val="18C8FB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D5DCE"/>
    <w:rsid w:val="000E49E4"/>
    <w:rsid w:val="00B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C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C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D5DC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D5D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atatelukkiluan.com/2014/08/lokasi-teluk-kiluan.html" TargetMode="External"/><Relationship Id="rId5" Type="http://schemas.openxmlformats.org/officeDocument/2006/relationships/hyperlink" Target="http://pariwisatalampung.com/gambaran-umum/profil-din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2017-01-30T03:58:00Z</dcterms:created>
  <dcterms:modified xsi:type="dcterms:W3CDTF">2017-01-30T03:59:00Z</dcterms:modified>
</cp:coreProperties>
</file>