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E2" w:rsidRDefault="006719E2" w:rsidP="006719E2">
      <w:pPr>
        <w:spacing w:after="0"/>
        <w:ind w:left="360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52BC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719E2" w:rsidRDefault="006719E2" w:rsidP="006719E2">
      <w:pPr>
        <w:spacing w:after="0"/>
        <w:ind w:left="360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19E2" w:rsidRPr="008677E8" w:rsidRDefault="006719E2" w:rsidP="006719E2">
      <w:pPr>
        <w:spacing w:after="0"/>
        <w:ind w:left="360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19E2" w:rsidRDefault="006719E2" w:rsidP="006719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9E2" w:rsidRDefault="006719E2" w:rsidP="006719E2">
      <w:pPr>
        <w:spacing w:after="0" w:line="240" w:lineRule="auto"/>
        <w:ind w:left="90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Keberfungsian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SMKN 28 Jakarta Selatan.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719E2" w:rsidRDefault="006719E2" w:rsidP="006719E2">
      <w:pPr>
        <w:pStyle w:val="ListParagraph"/>
        <w:numPr>
          <w:ilvl w:val="0"/>
          <w:numId w:val="1"/>
        </w:numPr>
        <w:spacing w:line="240" w:lineRule="auto"/>
        <w:ind w:left="11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SMKN 28 Jakarta Selatan.</w:t>
      </w:r>
    </w:p>
    <w:p w:rsidR="006719E2" w:rsidRDefault="006719E2" w:rsidP="006719E2">
      <w:pPr>
        <w:pStyle w:val="ListParagraph"/>
        <w:numPr>
          <w:ilvl w:val="0"/>
          <w:numId w:val="1"/>
        </w:numPr>
        <w:spacing w:line="240" w:lineRule="auto"/>
        <w:ind w:left="11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Keberfungsian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SMKN 28 Jakarta Selatan.</w:t>
      </w:r>
    </w:p>
    <w:p w:rsidR="006719E2" w:rsidRDefault="006719E2" w:rsidP="006719E2">
      <w:pPr>
        <w:pStyle w:val="ListParagraph"/>
        <w:numPr>
          <w:ilvl w:val="0"/>
          <w:numId w:val="1"/>
        </w:numPr>
        <w:spacing w:line="240" w:lineRule="auto"/>
        <w:ind w:left="11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Keberfungsian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SMKN 28 Jakarta Selatan.</w:t>
      </w:r>
    </w:p>
    <w:p w:rsidR="006719E2" w:rsidRDefault="006719E2" w:rsidP="006719E2">
      <w:pPr>
        <w:pStyle w:val="ListParagraph"/>
        <w:spacing w:after="0" w:line="240" w:lineRule="auto"/>
        <w:ind w:left="90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Keberfungsian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SMKN 28 Jakarta Selatan”.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gejala-gejala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719E2" w:rsidRPr="004B7219" w:rsidRDefault="006719E2" w:rsidP="006719E2">
      <w:pPr>
        <w:pStyle w:val="ListParagraph"/>
        <w:numPr>
          <w:ilvl w:val="0"/>
          <w:numId w:val="2"/>
        </w:numPr>
        <w:spacing w:after="0" w:line="240" w:lineRule="auto"/>
        <w:ind w:left="11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19">
        <w:rPr>
          <w:rFonts w:ascii="Times New Roman" w:hAnsi="Times New Roman" w:cs="Times New Roman"/>
          <w:color w:val="000000"/>
          <w:sz w:val="24"/>
          <w:szCs w:val="24"/>
        </w:rPr>
        <w:t>Observasi</w:t>
      </w:r>
      <w:proofErr w:type="spellEnd"/>
      <w:r w:rsidRPr="004B7219">
        <w:rPr>
          <w:rFonts w:ascii="Times New Roman" w:hAnsi="Times New Roman" w:cs="Times New Roman"/>
          <w:color w:val="000000"/>
          <w:sz w:val="24"/>
          <w:szCs w:val="24"/>
        </w:rPr>
        <w:t xml:space="preserve"> non </w:t>
      </w:r>
      <w:proofErr w:type="spellStart"/>
      <w:r w:rsidRPr="004B7219">
        <w:rPr>
          <w:rFonts w:ascii="Times New Roman" w:hAnsi="Times New Roman" w:cs="Times New Roman"/>
          <w:color w:val="000000"/>
          <w:sz w:val="24"/>
          <w:szCs w:val="24"/>
        </w:rPr>
        <w:t>partis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7219">
        <w:rPr>
          <w:rFonts w:ascii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</w:p>
    <w:p w:rsidR="006719E2" w:rsidRPr="004B7219" w:rsidRDefault="006719E2" w:rsidP="006719E2">
      <w:pPr>
        <w:pStyle w:val="ListParagraph"/>
        <w:numPr>
          <w:ilvl w:val="0"/>
          <w:numId w:val="2"/>
        </w:numPr>
        <w:spacing w:after="0" w:line="240" w:lineRule="auto"/>
        <w:ind w:left="11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19">
        <w:rPr>
          <w:rFonts w:ascii="Times New Roman" w:hAnsi="Times New Roman" w:cs="Times New Roman"/>
          <w:color w:val="000000"/>
          <w:sz w:val="24"/>
          <w:szCs w:val="24"/>
        </w:rPr>
        <w:t>Wawancara</w:t>
      </w:r>
      <w:proofErr w:type="spellEnd"/>
    </w:p>
    <w:p w:rsidR="006719E2" w:rsidRDefault="006719E2" w:rsidP="006719E2">
      <w:pPr>
        <w:pStyle w:val="ListParagraph"/>
        <w:numPr>
          <w:ilvl w:val="0"/>
          <w:numId w:val="2"/>
        </w:numPr>
        <w:spacing w:after="0" w:line="240" w:lineRule="auto"/>
        <w:ind w:left="11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</w:p>
    <w:p w:rsidR="006719E2" w:rsidRDefault="006719E2" w:rsidP="006719E2">
      <w:pPr>
        <w:pStyle w:val="ListParagraph"/>
        <w:spacing w:after="0" w:line="240" w:lineRule="auto"/>
        <w:ind w:left="90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SMKN 28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relative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21B">
        <w:rPr>
          <w:rFonts w:ascii="Times New Roman" w:hAnsi="Times New Roman" w:cs="Times New Roman"/>
          <w:i/>
          <w:sz w:val="24"/>
          <w:szCs w:val="24"/>
        </w:rPr>
        <w:t>Random Sampling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random.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Ordinal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Rank Spearman (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719E2" w:rsidRPr="0096521B" w:rsidRDefault="006719E2" w:rsidP="006719E2">
      <w:pPr>
        <w:pStyle w:val="ListParagraph"/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6719E2" w:rsidRDefault="006719E2" w:rsidP="006719E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719E2" w:rsidRDefault="006719E2" w:rsidP="006719E2">
      <w:pPr>
        <w:pStyle w:val="ListParagraph"/>
        <w:ind w:left="2160" w:hanging="360"/>
        <w:rPr>
          <w:rFonts w:ascii="Times New Roman" w:hAnsi="Times New Roman" w:cs="Times New Roman"/>
          <w:sz w:val="24"/>
          <w:szCs w:val="24"/>
        </w:rPr>
      </w:pPr>
    </w:p>
    <w:p w:rsidR="006719E2" w:rsidRDefault="006719E2" w:rsidP="006719E2">
      <w:pPr>
        <w:pStyle w:val="ListParagraph"/>
        <w:ind w:left="2160" w:hanging="360"/>
        <w:rPr>
          <w:rFonts w:ascii="Times New Roman" w:hAnsi="Times New Roman" w:cs="Times New Roman"/>
          <w:sz w:val="24"/>
          <w:szCs w:val="24"/>
        </w:rPr>
      </w:pPr>
    </w:p>
    <w:p w:rsidR="006719E2" w:rsidRDefault="006719E2" w:rsidP="00E5432A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32A" w:rsidRPr="00E5432A" w:rsidRDefault="00E5432A" w:rsidP="00E5432A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719E2" w:rsidRPr="00E5432A" w:rsidRDefault="006719E2" w:rsidP="00E5432A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19E2" w:rsidRPr="00C512C0" w:rsidRDefault="006719E2" w:rsidP="006719E2">
      <w:pPr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8A2" w:rsidRDefault="009608A2"/>
    <w:sectPr w:rsidR="009608A2" w:rsidSect="00960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7DE1"/>
    <w:multiLevelType w:val="hybridMultilevel"/>
    <w:tmpl w:val="809C5D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5D5B3AF0"/>
    <w:multiLevelType w:val="hybridMultilevel"/>
    <w:tmpl w:val="81CE56F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9E2"/>
    <w:rsid w:val="006719E2"/>
    <w:rsid w:val="00790988"/>
    <w:rsid w:val="00937E2E"/>
    <w:rsid w:val="009608A2"/>
    <w:rsid w:val="00A7780B"/>
    <w:rsid w:val="00B17EB5"/>
    <w:rsid w:val="00B678D8"/>
    <w:rsid w:val="00E5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9E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71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19E2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6719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Spektra</cp:lastModifiedBy>
  <cp:revision>2</cp:revision>
  <dcterms:created xsi:type="dcterms:W3CDTF">2016-12-20T23:33:00Z</dcterms:created>
  <dcterms:modified xsi:type="dcterms:W3CDTF">2016-12-22T05:36:00Z</dcterms:modified>
</cp:coreProperties>
</file>