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93" w:rsidRPr="00A53A93" w:rsidRDefault="008D6C92" w:rsidP="00A53A93">
      <w:pPr>
        <w:jc w:val="center"/>
        <w:rPr>
          <w:rFonts w:asciiTheme="majorHAnsi" w:hAnsiTheme="majorHAnsi"/>
          <w:b/>
          <w:lang w:val="id-ID"/>
        </w:rPr>
      </w:pPr>
      <w:r>
        <w:rPr>
          <w:rFonts w:asciiTheme="majorHAnsi" w:hAnsiTheme="majorHAnsi"/>
          <w:b/>
          <w:lang w:val="id-ID"/>
        </w:rPr>
        <w:t>PENERAPAN PROBLEM BASED LEARNING (PBL) UNTUK MENINGKATKAN KEMAMPUAN PENALARAN DAN KEMAMPUAN BERFIKIR KREATIF DITINJAU DARI LINGKUNGAN SOSIAL SISWA SMK</w:t>
      </w:r>
    </w:p>
    <w:p w:rsidR="009C19CF" w:rsidRDefault="009C19CF" w:rsidP="009C19CF">
      <w:pPr>
        <w:spacing w:line="240" w:lineRule="auto"/>
        <w:jc w:val="center"/>
        <w:rPr>
          <w:rFonts w:asciiTheme="majorHAnsi" w:hAnsiTheme="majorHAnsi"/>
          <w:b/>
          <w:sz w:val="28"/>
          <w:szCs w:val="28"/>
        </w:rPr>
      </w:pPr>
    </w:p>
    <w:p w:rsidR="009C19CF" w:rsidRPr="00D108CC" w:rsidRDefault="00D108CC" w:rsidP="009C19CF">
      <w:pPr>
        <w:spacing w:line="240" w:lineRule="auto"/>
        <w:jc w:val="center"/>
        <w:rPr>
          <w:rFonts w:asciiTheme="majorHAnsi" w:hAnsiTheme="majorHAnsi"/>
          <w:b/>
          <w:sz w:val="28"/>
          <w:szCs w:val="28"/>
          <w:lang w:val="id-ID"/>
        </w:rPr>
      </w:pPr>
      <w:r>
        <w:rPr>
          <w:rFonts w:asciiTheme="majorHAnsi" w:hAnsiTheme="majorHAnsi"/>
          <w:b/>
          <w:sz w:val="28"/>
          <w:szCs w:val="28"/>
          <w:lang w:val="id-ID"/>
        </w:rPr>
        <w:t>ARTIKEL JURNAL PENELITIAN</w:t>
      </w:r>
    </w:p>
    <w:p w:rsidR="009C19CF" w:rsidRDefault="009C19CF" w:rsidP="009C19CF">
      <w:pPr>
        <w:spacing w:line="240" w:lineRule="auto"/>
        <w:jc w:val="center"/>
        <w:rPr>
          <w:rFonts w:asciiTheme="majorHAnsi" w:hAnsiTheme="majorHAnsi"/>
          <w:b/>
          <w:sz w:val="28"/>
          <w:szCs w:val="28"/>
        </w:rPr>
      </w:pPr>
    </w:p>
    <w:p w:rsidR="009C19CF" w:rsidRPr="000178DD" w:rsidRDefault="009C19CF" w:rsidP="009C19CF">
      <w:pPr>
        <w:spacing w:line="240" w:lineRule="auto"/>
        <w:jc w:val="center"/>
        <w:rPr>
          <w:rFonts w:cs="Times New Roman"/>
          <w:szCs w:val="24"/>
          <w:lang w:val="id-ID"/>
        </w:rPr>
      </w:pPr>
      <w:r w:rsidRPr="000178DD">
        <w:rPr>
          <w:rFonts w:cs="Times New Roman"/>
          <w:szCs w:val="24"/>
        </w:rPr>
        <w:t xml:space="preserve">Diajukan untuk </w:t>
      </w:r>
      <w:r w:rsidRPr="000178DD">
        <w:rPr>
          <w:rFonts w:cs="Times New Roman"/>
          <w:szCs w:val="24"/>
          <w:lang w:val="id-ID"/>
        </w:rPr>
        <w:t>m</w:t>
      </w:r>
      <w:r w:rsidRPr="000178DD">
        <w:rPr>
          <w:rFonts w:cs="Times New Roman"/>
          <w:szCs w:val="24"/>
        </w:rPr>
        <w:t xml:space="preserve">emenuhi </w:t>
      </w:r>
      <w:r w:rsidRPr="000178DD">
        <w:rPr>
          <w:rFonts w:cs="Times New Roman"/>
          <w:szCs w:val="24"/>
          <w:lang w:val="id-ID"/>
        </w:rPr>
        <w:t>s</w:t>
      </w:r>
      <w:r w:rsidRPr="000178DD">
        <w:rPr>
          <w:rFonts w:cs="Times New Roman"/>
          <w:szCs w:val="24"/>
        </w:rPr>
        <w:t xml:space="preserve">alah </w:t>
      </w:r>
      <w:r w:rsidRPr="000178DD">
        <w:rPr>
          <w:rFonts w:cs="Times New Roman"/>
          <w:szCs w:val="24"/>
          <w:lang w:val="id-ID"/>
        </w:rPr>
        <w:t>s</w:t>
      </w:r>
      <w:r w:rsidRPr="000178DD">
        <w:rPr>
          <w:rFonts w:cs="Times New Roman"/>
          <w:szCs w:val="24"/>
        </w:rPr>
        <w:t xml:space="preserve">atu </w:t>
      </w:r>
      <w:r w:rsidRPr="000178DD">
        <w:rPr>
          <w:rFonts w:cs="Times New Roman"/>
          <w:szCs w:val="24"/>
          <w:lang w:val="id-ID"/>
        </w:rPr>
        <w:t>s</w:t>
      </w:r>
      <w:r w:rsidRPr="000178DD">
        <w:rPr>
          <w:rFonts w:cs="Times New Roman"/>
          <w:szCs w:val="24"/>
        </w:rPr>
        <w:t xml:space="preserve">yarat </w:t>
      </w:r>
      <w:r w:rsidR="00052929" w:rsidRPr="000178DD">
        <w:rPr>
          <w:rFonts w:cs="Times New Roman"/>
          <w:szCs w:val="24"/>
          <w:lang w:val="id-ID"/>
        </w:rPr>
        <w:t>sidang</w:t>
      </w:r>
      <w:r w:rsidRPr="000178DD">
        <w:rPr>
          <w:rFonts w:cs="Times New Roman"/>
          <w:szCs w:val="24"/>
          <w:lang w:val="id-ID"/>
        </w:rPr>
        <w:br/>
        <w:t>Magister Pendidikan Matematika</w:t>
      </w:r>
    </w:p>
    <w:p w:rsidR="009C19CF" w:rsidRDefault="009C19CF" w:rsidP="009C19CF">
      <w:pPr>
        <w:spacing w:line="240" w:lineRule="auto"/>
        <w:jc w:val="center"/>
        <w:rPr>
          <w:rFonts w:ascii="Bradley Hand ITC" w:hAnsi="Bradley Hand ITC"/>
          <w:szCs w:val="24"/>
        </w:rPr>
      </w:pPr>
    </w:p>
    <w:p w:rsidR="009C19CF" w:rsidRDefault="009C19CF" w:rsidP="009C19CF">
      <w:pPr>
        <w:spacing w:line="240" w:lineRule="auto"/>
        <w:jc w:val="center"/>
        <w:rPr>
          <w:rFonts w:asciiTheme="majorHAnsi" w:hAnsiTheme="majorHAnsi"/>
          <w:b/>
          <w:szCs w:val="28"/>
          <w:lang w:val="id-ID"/>
        </w:rPr>
      </w:pPr>
    </w:p>
    <w:p w:rsidR="009C19CF" w:rsidRDefault="009C19CF" w:rsidP="009C19CF">
      <w:pPr>
        <w:spacing w:line="240" w:lineRule="auto"/>
        <w:jc w:val="center"/>
        <w:rPr>
          <w:rFonts w:asciiTheme="majorHAnsi" w:hAnsiTheme="majorHAnsi"/>
          <w:b/>
          <w:szCs w:val="28"/>
          <w:lang w:val="id-ID"/>
        </w:rPr>
      </w:pPr>
    </w:p>
    <w:p w:rsidR="009C19CF" w:rsidRPr="000A5426" w:rsidRDefault="009C19CF" w:rsidP="009C19CF">
      <w:pPr>
        <w:spacing w:line="240" w:lineRule="auto"/>
        <w:jc w:val="center"/>
        <w:rPr>
          <w:rFonts w:asciiTheme="majorHAnsi" w:hAnsiTheme="majorHAnsi"/>
          <w:b/>
          <w:szCs w:val="28"/>
        </w:rPr>
      </w:pPr>
      <w:proofErr w:type="gramStart"/>
      <w:r>
        <w:rPr>
          <w:rFonts w:asciiTheme="majorHAnsi" w:hAnsiTheme="majorHAnsi"/>
          <w:b/>
          <w:szCs w:val="28"/>
        </w:rPr>
        <w:t>O</w:t>
      </w:r>
      <w:r w:rsidRPr="000A5426">
        <w:rPr>
          <w:rFonts w:asciiTheme="majorHAnsi" w:hAnsiTheme="majorHAnsi"/>
          <w:b/>
          <w:szCs w:val="28"/>
        </w:rPr>
        <w:t>leh :</w:t>
      </w:r>
      <w:proofErr w:type="gramEnd"/>
    </w:p>
    <w:p w:rsidR="009C19CF" w:rsidRPr="00DA7B6C" w:rsidRDefault="008D6C92" w:rsidP="009C19CF">
      <w:pPr>
        <w:spacing w:line="240" w:lineRule="auto"/>
        <w:jc w:val="center"/>
        <w:rPr>
          <w:rFonts w:asciiTheme="majorHAnsi" w:hAnsiTheme="majorHAnsi"/>
          <w:b/>
          <w:sz w:val="28"/>
          <w:szCs w:val="24"/>
          <w:lang w:val="id-ID"/>
        </w:rPr>
      </w:pPr>
      <w:r>
        <w:rPr>
          <w:rFonts w:asciiTheme="majorHAnsi" w:hAnsiTheme="majorHAnsi"/>
          <w:b/>
          <w:sz w:val="28"/>
          <w:szCs w:val="24"/>
          <w:lang w:val="id-ID"/>
        </w:rPr>
        <w:t>HANNI NURHIDAYAH</w:t>
      </w:r>
    </w:p>
    <w:p w:rsidR="009C19CF" w:rsidRPr="00B57D6C" w:rsidRDefault="009C19CF" w:rsidP="009C19CF">
      <w:pPr>
        <w:spacing w:line="240" w:lineRule="auto"/>
        <w:jc w:val="center"/>
        <w:rPr>
          <w:rFonts w:asciiTheme="majorHAnsi" w:hAnsiTheme="majorHAnsi"/>
          <w:b/>
          <w:sz w:val="28"/>
          <w:szCs w:val="24"/>
          <w:lang w:val="id-ID"/>
        </w:rPr>
      </w:pPr>
      <w:proofErr w:type="gramStart"/>
      <w:r>
        <w:rPr>
          <w:rFonts w:asciiTheme="majorHAnsi" w:hAnsiTheme="majorHAnsi"/>
          <w:b/>
          <w:sz w:val="28"/>
          <w:szCs w:val="24"/>
        </w:rPr>
        <w:t>NPM.</w:t>
      </w:r>
      <w:proofErr w:type="gramEnd"/>
      <w:r>
        <w:rPr>
          <w:rFonts w:asciiTheme="majorHAnsi" w:hAnsiTheme="majorHAnsi"/>
          <w:b/>
          <w:sz w:val="28"/>
          <w:szCs w:val="24"/>
        </w:rPr>
        <w:t xml:space="preserve"> 1480600</w:t>
      </w:r>
      <w:r w:rsidR="008D6C92">
        <w:rPr>
          <w:rFonts w:asciiTheme="majorHAnsi" w:hAnsiTheme="majorHAnsi"/>
          <w:b/>
          <w:sz w:val="28"/>
          <w:szCs w:val="24"/>
          <w:lang w:val="id-ID"/>
        </w:rPr>
        <w:t>65</w:t>
      </w:r>
    </w:p>
    <w:p w:rsidR="009C19CF" w:rsidRDefault="009C19CF" w:rsidP="009C19CF">
      <w:pPr>
        <w:spacing w:line="240" w:lineRule="auto"/>
        <w:jc w:val="center"/>
        <w:rPr>
          <w:rFonts w:asciiTheme="majorHAnsi" w:hAnsiTheme="majorHAnsi"/>
          <w:b/>
          <w:sz w:val="28"/>
          <w:szCs w:val="28"/>
          <w:lang w:val="id-ID"/>
        </w:rPr>
      </w:pPr>
    </w:p>
    <w:p w:rsidR="009C19CF" w:rsidRPr="0056467B" w:rsidRDefault="009C19CF" w:rsidP="009C19CF">
      <w:pPr>
        <w:spacing w:line="240" w:lineRule="auto"/>
        <w:jc w:val="center"/>
        <w:rPr>
          <w:rFonts w:asciiTheme="majorHAnsi" w:hAnsiTheme="majorHAnsi"/>
          <w:b/>
          <w:sz w:val="28"/>
          <w:szCs w:val="28"/>
          <w:lang w:val="id-ID"/>
        </w:rPr>
      </w:pPr>
    </w:p>
    <w:p w:rsidR="009C19CF" w:rsidRDefault="009C19CF" w:rsidP="009C19CF">
      <w:pPr>
        <w:spacing w:line="240" w:lineRule="auto"/>
        <w:jc w:val="center"/>
        <w:rPr>
          <w:rFonts w:asciiTheme="majorHAnsi" w:hAnsiTheme="majorHAnsi"/>
          <w:b/>
          <w:sz w:val="28"/>
          <w:szCs w:val="28"/>
        </w:rPr>
      </w:pPr>
    </w:p>
    <w:p w:rsidR="009C19CF" w:rsidRDefault="009C19CF" w:rsidP="009C19CF">
      <w:pPr>
        <w:spacing w:line="240" w:lineRule="auto"/>
        <w:jc w:val="center"/>
        <w:rPr>
          <w:rFonts w:asciiTheme="majorHAnsi" w:hAnsiTheme="majorHAnsi"/>
          <w:b/>
          <w:sz w:val="28"/>
          <w:szCs w:val="28"/>
        </w:rPr>
      </w:pPr>
      <w:r>
        <w:rPr>
          <w:rFonts w:asciiTheme="majorHAnsi" w:hAnsiTheme="majorHAnsi"/>
          <w:b/>
          <w:noProof/>
          <w:sz w:val="28"/>
          <w:szCs w:val="28"/>
        </w:rPr>
        <w:drawing>
          <wp:inline distT="0" distB="0" distL="0" distR="0">
            <wp:extent cx="1714500" cy="1753126"/>
            <wp:effectExtent l="19050" t="0" r="0" b="0"/>
            <wp:docPr id="85" name="Picture 85" descr="D:\MPM UNP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MPM UNPAS\logo.jpg"/>
                    <pic:cNvPicPr>
                      <a:picLocks noChangeAspect="1" noChangeArrowheads="1"/>
                    </pic:cNvPicPr>
                  </pic:nvPicPr>
                  <pic:blipFill>
                    <a:blip r:embed="rId8" cstate="print"/>
                    <a:srcRect/>
                    <a:stretch>
                      <a:fillRect/>
                    </a:stretch>
                  </pic:blipFill>
                  <pic:spPr bwMode="auto">
                    <a:xfrm>
                      <a:off x="0" y="0"/>
                      <a:ext cx="1724440" cy="1763290"/>
                    </a:xfrm>
                    <a:prstGeom prst="rect">
                      <a:avLst/>
                    </a:prstGeom>
                    <a:noFill/>
                    <a:ln w="9525">
                      <a:noFill/>
                      <a:miter lim="800000"/>
                      <a:headEnd/>
                      <a:tailEnd/>
                    </a:ln>
                  </pic:spPr>
                </pic:pic>
              </a:graphicData>
            </a:graphic>
          </wp:inline>
        </w:drawing>
      </w:r>
    </w:p>
    <w:p w:rsidR="009C19CF" w:rsidRPr="00DA7B6C" w:rsidRDefault="009C19CF" w:rsidP="009C19CF">
      <w:pPr>
        <w:spacing w:line="240" w:lineRule="auto"/>
        <w:rPr>
          <w:rFonts w:asciiTheme="majorHAnsi" w:hAnsiTheme="majorHAnsi"/>
          <w:b/>
          <w:sz w:val="28"/>
          <w:szCs w:val="24"/>
          <w:lang w:val="id-ID"/>
        </w:rPr>
      </w:pPr>
    </w:p>
    <w:p w:rsidR="009C19CF" w:rsidRDefault="009C19CF" w:rsidP="009C19CF">
      <w:pPr>
        <w:spacing w:line="240" w:lineRule="auto"/>
        <w:jc w:val="center"/>
        <w:rPr>
          <w:rFonts w:asciiTheme="majorHAnsi" w:hAnsiTheme="majorHAnsi"/>
          <w:b/>
          <w:sz w:val="28"/>
          <w:szCs w:val="24"/>
        </w:rPr>
      </w:pPr>
    </w:p>
    <w:p w:rsidR="009C19CF" w:rsidRDefault="009C19CF" w:rsidP="009C19CF">
      <w:pPr>
        <w:spacing w:line="240" w:lineRule="auto"/>
        <w:rPr>
          <w:rFonts w:asciiTheme="majorHAnsi" w:hAnsiTheme="majorHAnsi"/>
          <w:b/>
          <w:sz w:val="28"/>
          <w:szCs w:val="24"/>
        </w:rPr>
      </w:pPr>
    </w:p>
    <w:p w:rsidR="009C19CF" w:rsidRDefault="009C19CF" w:rsidP="009C19CF">
      <w:pPr>
        <w:spacing w:line="240" w:lineRule="auto"/>
        <w:rPr>
          <w:rFonts w:asciiTheme="majorHAnsi" w:hAnsiTheme="majorHAnsi"/>
          <w:b/>
          <w:sz w:val="28"/>
          <w:szCs w:val="24"/>
        </w:rPr>
      </w:pPr>
    </w:p>
    <w:p w:rsidR="009C19CF" w:rsidRPr="00340C70" w:rsidRDefault="009C19CF" w:rsidP="009C19CF">
      <w:pPr>
        <w:spacing w:line="240" w:lineRule="auto"/>
        <w:rPr>
          <w:rFonts w:asciiTheme="majorHAnsi" w:hAnsiTheme="majorHAnsi"/>
          <w:b/>
          <w:szCs w:val="24"/>
        </w:rPr>
      </w:pPr>
    </w:p>
    <w:p w:rsidR="009C19CF" w:rsidRDefault="009C19CF" w:rsidP="009C19CF">
      <w:pPr>
        <w:spacing w:line="240" w:lineRule="auto"/>
        <w:rPr>
          <w:rFonts w:asciiTheme="majorHAnsi" w:hAnsiTheme="majorHAnsi"/>
          <w:b/>
          <w:sz w:val="28"/>
          <w:szCs w:val="24"/>
        </w:rPr>
      </w:pPr>
    </w:p>
    <w:p w:rsidR="009C19CF" w:rsidRDefault="009C19CF" w:rsidP="009C19CF">
      <w:pPr>
        <w:spacing w:line="240" w:lineRule="auto"/>
        <w:rPr>
          <w:rFonts w:asciiTheme="majorHAnsi" w:hAnsiTheme="majorHAnsi"/>
          <w:b/>
          <w:sz w:val="28"/>
          <w:szCs w:val="24"/>
        </w:rPr>
      </w:pPr>
    </w:p>
    <w:p w:rsidR="009C19CF" w:rsidRPr="005547E3" w:rsidRDefault="009C19CF" w:rsidP="009C19CF">
      <w:pPr>
        <w:spacing w:line="240" w:lineRule="auto"/>
        <w:jc w:val="center"/>
        <w:rPr>
          <w:rFonts w:asciiTheme="majorHAnsi" w:hAnsiTheme="majorHAnsi"/>
          <w:b/>
          <w:sz w:val="32"/>
          <w:szCs w:val="32"/>
        </w:rPr>
      </w:pPr>
      <w:r w:rsidRPr="005547E3">
        <w:rPr>
          <w:rFonts w:asciiTheme="majorHAnsi" w:hAnsiTheme="majorHAnsi"/>
          <w:b/>
          <w:sz w:val="32"/>
          <w:szCs w:val="32"/>
        </w:rPr>
        <w:t>MAGISTER PENDIDIKAN MATEMATIKA</w:t>
      </w:r>
    </w:p>
    <w:p w:rsidR="009C19CF" w:rsidRPr="005547E3" w:rsidRDefault="009C19CF" w:rsidP="009C19CF">
      <w:pPr>
        <w:spacing w:line="240" w:lineRule="auto"/>
        <w:jc w:val="center"/>
        <w:rPr>
          <w:rFonts w:asciiTheme="majorHAnsi" w:hAnsiTheme="majorHAnsi"/>
          <w:b/>
          <w:sz w:val="32"/>
          <w:szCs w:val="32"/>
        </w:rPr>
      </w:pPr>
      <w:r w:rsidRPr="005547E3">
        <w:rPr>
          <w:rFonts w:asciiTheme="majorHAnsi" w:hAnsiTheme="majorHAnsi"/>
          <w:b/>
          <w:sz w:val="32"/>
          <w:szCs w:val="32"/>
        </w:rPr>
        <w:t>FAKULTAS PASCA SARJANA</w:t>
      </w:r>
    </w:p>
    <w:p w:rsidR="009C19CF" w:rsidRPr="005547E3" w:rsidRDefault="009C19CF" w:rsidP="009C19CF">
      <w:pPr>
        <w:spacing w:line="240" w:lineRule="auto"/>
        <w:jc w:val="center"/>
        <w:rPr>
          <w:rFonts w:asciiTheme="majorHAnsi" w:hAnsiTheme="majorHAnsi"/>
          <w:b/>
          <w:sz w:val="32"/>
          <w:szCs w:val="32"/>
        </w:rPr>
      </w:pPr>
      <w:r w:rsidRPr="005547E3">
        <w:rPr>
          <w:rFonts w:asciiTheme="majorHAnsi" w:hAnsiTheme="majorHAnsi"/>
          <w:b/>
          <w:sz w:val="32"/>
          <w:szCs w:val="32"/>
        </w:rPr>
        <w:t>UNIVERSITAS PASUNDAN</w:t>
      </w:r>
    </w:p>
    <w:p w:rsidR="009C19CF" w:rsidRPr="003F4015" w:rsidRDefault="009C19CF" w:rsidP="009C19CF">
      <w:pPr>
        <w:pStyle w:val="TOCHeading"/>
        <w:spacing w:before="0"/>
        <w:rPr>
          <w:color w:val="auto"/>
          <w:sz w:val="32"/>
          <w:szCs w:val="32"/>
          <w:lang w:val="id-ID"/>
        </w:rPr>
        <w:sectPr w:rsidR="009C19CF" w:rsidRPr="003F4015" w:rsidSect="008D6C92">
          <w:headerReference w:type="default" r:id="rId9"/>
          <w:footerReference w:type="default" r:id="rId10"/>
          <w:footerReference w:type="first" r:id="rId11"/>
          <w:pgSz w:w="11907" w:h="16840" w:code="9"/>
          <w:pgMar w:top="2268" w:right="1701" w:bottom="1701" w:left="2268" w:header="720" w:footer="720" w:gutter="0"/>
          <w:pgNumType w:start="0"/>
          <w:cols w:space="720"/>
          <w:titlePg/>
          <w:docGrid w:linePitch="360"/>
        </w:sectPr>
      </w:pPr>
      <w:r w:rsidRPr="003F4015">
        <w:rPr>
          <w:color w:val="auto"/>
          <w:sz w:val="32"/>
          <w:szCs w:val="32"/>
        </w:rPr>
        <w:t xml:space="preserve">2 0 1 </w:t>
      </w:r>
      <w:r w:rsidRPr="003F4015">
        <w:rPr>
          <w:color w:val="auto"/>
          <w:sz w:val="32"/>
          <w:szCs w:val="32"/>
          <w:lang w:val="id-ID"/>
        </w:rPr>
        <w:t>6</w:t>
      </w:r>
    </w:p>
    <w:p w:rsidR="008D6C92" w:rsidRPr="00A53A93" w:rsidRDefault="008D6C92" w:rsidP="008D6C92">
      <w:pPr>
        <w:jc w:val="center"/>
        <w:rPr>
          <w:rFonts w:asciiTheme="majorHAnsi" w:hAnsiTheme="majorHAnsi"/>
          <w:b/>
          <w:lang w:val="id-ID"/>
        </w:rPr>
      </w:pPr>
      <w:r>
        <w:rPr>
          <w:rFonts w:asciiTheme="majorHAnsi" w:hAnsiTheme="majorHAnsi"/>
          <w:b/>
          <w:lang w:val="id-ID"/>
        </w:rPr>
        <w:lastRenderedPageBreak/>
        <w:t>PENERAPAN PROBLEM BASED LEARNING (PBL) UNTUK MENINGKATKAN KEMAMPUAN PENALARAN DAN KEMAMPUAN BERFIKIR KREATIF DITINJAU DARI LINGKUNGAN SOSIAL SISWA SMK</w:t>
      </w:r>
    </w:p>
    <w:p w:rsidR="00A53A93" w:rsidRPr="00A53A93" w:rsidRDefault="00A53A93" w:rsidP="00A53A93">
      <w:pPr>
        <w:jc w:val="center"/>
        <w:rPr>
          <w:rFonts w:asciiTheme="majorHAnsi" w:hAnsiTheme="majorHAnsi"/>
          <w:b/>
          <w:lang w:val="id-ID"/>
        </w:rPr>
      </w:pPr>
    </w:p>
    <w:p w:rsidR="008B129D" w:rsidRDefault="008B129D" w:rsidP="008B129D">
      <w:pPr>
        <w:jc w:val="center"/>
        <w:rPr>
          <w:lang w:val="id-ID"/>
        </w:rPr>
      </w:pPr>
    </w:p>
    <w:p w:rsidR="008B129D" w:rsidRPr="008B129D" w:rsidRDefault="008B129D" w:rsidP="008B129D">
      <w:pPr>
        <w:spacing w:line="276" w:lineRule="auto"/>
        <w:jc w:val="center"/>
        <w:rPr>
          <w:b/>
          <w:lang w:val="id-ID"/>
        </w:rPr>
      </w:pPr>
      <w:r w:rsidRPr="008B129D">
        <w:rPr>
          <w:b/>
          <w:lang w:val="id-ID"/>
        </w:rPr>
        <w:t xml:space="preserve">Oleh </w:t>
      </w:r>
      <w:r>
        <w:rPr>
          <w:b/>
          <w:lang w:val="id-ID"/>
        </w:rPr>
        <w:t xml:space="preserve">: </w:t>
      </w:r>
      <w:r w:rsidR="008D6C92">
        <w:rPr>
          <w:b/>
          <w:lang w:val="id-ID"/>
        </w:rPr>
        <w:t>Hanni Nurhidayah</w:t>
      </w:r>
    </w:p>
    <w:p w:rsidR="008B129D" w:rsidRPr="008B129D" w:rsidRDefault="003F4015" w:rsidP="008B129D">
      <w:pPr>
        <w:pStyle w:val="Heading1"/>
        <w:spacing w:line="276" w:lineRule="auto"/>
        <w:jc w:val="center"/>
        <w:rPr>
          <w:color w:val="auto"/>
          <w:sz w:val="24"/>
          <w:szCs w:val="24"/>
          <w:lang w:val="id-ID"/>
        </w:rPr>
      </w:pPr>
      <w:r w:rsidRPr="008B129D">
        <w:rPr>
          <w:color w:val="auto"/>
          <w:sz w:val="24"/>
          <w:szCs w:val="24"/>
        </w:rPr>
        <w:t>ABSTRAK</w:t>
      </w:r>
    </w:p>
    <w:p w:rsidR="0006401E" w:rsidRPr="008C6EEE" w:rsidRDefault="0006401E" w:rsidP="0006401E">
      <w:pPr>
        <w:spacing w:line="240" w:lineRule="auto"/>
        <w:jc w:val="center"/>
        <w:rPr>
          <w:rFonts w:cs="Times New Roman"/>
          <w:szCs w:val="24"/>
        </w:rPr>
      </w:pPr>
    </w:p>
    <w:p w:rsidR="005F711B" w:rsidRDefault="008D6C92" w:rsidP="0006401E">
      <w:pPr>
        <w:spacing w:line="240" w:lineRule="auto"/>
        <w:jc w:val="both"/>
        <w:rPr>
          <w:rFonts w:cs="Times New Roman"/>
          <w:szCs w:val="24"/>
          <w:lang w:val="id-ID"/>
        </w:rPr>
      </w:pPr>
      <w:r w:rsidRPr="008D6C92">
        <w:rPr>
          <w:szCs w:val="24"/>
          <w:lang w:val="id-ID"/>
        </w:rPr>
        <w:t>Hanni nurhidayah</w:t>
      </w:r>
      <w:r w:rsidRPr="008D6C92">
        <w:rPr>
          <w:szCs w:val="24"/>
        </w:rPr>
        <w:t xml:space="preserve">. </w:t>
      </w:r>
      <w:r w:rsidR="0006401E" w:rsidRPr="008D6C92">
        <w:rPr>
          <w:szCs w:val="24"/>
        </w:rPr>
        <w:t xml:space="preserve">Upaya </w:t>
      </w:r>
      <w:r w:rsidRPr="008D6C92">
        <w:rPr>
          <w:szCs w:val="24"/>
          <w:lang w:val="id-ID"/>
        </w:rPr>
        <w:t>penerapan problem based learning (pbl) untuk meningkatkan kemampuan penalaran dan kemampuan berfikir kreatif ditinjau dari lingkungan sosial siswa smk</w:t>
      </w:r>
      <w:proofErr w:type="gramStart"/>
      <w:r w:rsidRPr="008D6C92">
        <w:rPr>
          <w:szCs w:val="24"/>
          <w:lang w:val="id-ID"/>
        </w:rPr>
        <w:t>.</w:t>
      </w:r>
      <w:r w:rsidRPr="008D6C92">
        <w:rPr>
          <w:rFonts w:cs="Times New Roman"/>
          <w:szCs w:val="24"/>
        </w:rPr>
        <w:t>.</w:t>
      </w:r>
      <w:proofErr w:type="gramEnd"/>
      <w:r w:rsidRPr="008D6C92">
        <w:rPr>
          <w:rFonts w:cs="Times New Roman"/>
          <w:spacing w:val="-4"/>
          <w:szCs w:val="24"/>
        </w:rPr>
        <w:t xml:space="preserve">tujuan dari penelitian ini adalah </w:t>
      </w:r>
      <w:r w:rsidRPr="008D6C92">
        <w:rPr>
          <w:rFonts w:cs="Times New Roman"/>
          <w:szCs w:val="24"/>
        </w:rPr>
        <w:t>mengkaji gambaran perbedaan lingkungan sosial siswa yang menggunakan model pembelajaran problem based learning dan konvensional.Menganalisa peningkatan kemampuan penalaran siswa yang pembelajarannya menggunakan problem based learning lebih baik daripada siswa yang pembelajarannya dengan menggunakan konvensional ditinjau dari perbedaan lingkungan sosial siswa.Menganalisa peningkatan kemampuan berfikir kreatif matematis siswa yang pembelajarannya menggunakan problem based learning lebih baik daripada siswa yang pembelajarannya dengan menggunakan konvensional ditinjau dari perbedaan lingkungan sosial siswa.</w:t>
      </w:r>
      <w:r w:rsidRPr="008D6C92">
        <w:rPr>
          <w:rFonts w:cs="Times New Roman"/>
          <w:szCs w:val="24"/>
          <w:lang w:val="id-ID"/>
        </w:rPr>
        <w:t xml:space="preserve"> </w:t>
      </w:r>
      <w:proofErr w:type="gramStart"/>
      <w:r w:rsidRPr="008D6C92">
        <w:rPr>
          <w:rFonts w:cs="Times New Roman"/>
          <w:szCs w:val="24"/>
        </w:rPr>
        <w:t>Menganalisa hubungan antara kemampuan penalaran dan kemampuan berfikir kreatif matematis siswa.</w:t>
      </w:r>
      <w:proofErr w:type="gramEnd"/>
      <w:r w:rsidRPr="008D6C92">
        <w:rPr>
          <w:rFonts w:cs="Times New Roman"/>
          <w:szCs w:val="24"/>
          <w:lang w:val="id-ID"/>
        </w:rPr>
        <w:t xml:space="preserve"> </w:t>
      </w:r>
      <w:proofErr w:type="gramStart"/>
      <w:r w:rsidRPr="008D6C92">
        <w:rPr>
          <w:rFonts w:cs="Times New Roman"/>
          <w:szCs w:val="24"/>
        </w:rPr>
        <w:t>Menganalisa hubungan antara kemampuan penalaran dan perbedaan lingkungan sosial siswa.</w:t>
      </w:r>
      <w:proofErr w:type="gramEnd"/>
      <w:r w:rsidRPr="008D6C92">
        <w:rPr>
          <w:rFonts w:cs="Times New Roman"/>
          <w:szCs w:val="24"/>
          <w:lang w:val="id-ID"/>
        </w:rPr>
        <w:t xml:space="preserve"> </w:t>
      </w:r>
      <w:r w:rsidRPr="008D6C92">
        <w:rPr>
          <w:rFonts w:cs="Times New Roman"/>
          <w:szCs w:val="24"/>
        </w:rPr>
        <w:t>Menganalisa hubungan antara kemampuan berfikir kreatif matematis dan perbedaan lingkungan sosial siswa</w:t>
      </w:r>
      <w:r w:rsidRPr="008D6C92">
        <w:rPr>
          <w:rFonts w:cs="Times New Roman"/>
          <w:szCs w:val="24"/>
          <w:lang w:val="id-ID"/>
        </w:rPr>
        <w:t>.</w:t>
      </w:r>
      <w:r w:rsidR="0006401E" w:rsidRPr="008D6C92">
        <w:rPr>
          <w:rFonts w:cs="Times New Roman"/>
          <w:szCs w:val="24"/>
        </w:rPr>
        <w:t xml:space="preserve">Metode </w:t>
      </w:r>
      <w:proofErr w:type="gramStart"/>
      <w:r w:rsidR="0006401E" w:rsidRPr="008D6C92">
        <w:rPr>
          <w:rFonts w:cs="Times New Roman"/>
          <w:szCs w:val="24"/>
        </w:rPr>
        <w:t>penelitian  yang</w:t>
      </w:r>
      <w:proofErr w:type="gramEnd"/>
      <w:r w:rsidR="0006401E" w:rsidRPr="008D6C92">
        <w:rPr>
          <w:rFonts w:cs="Times New Roman"/>
          <w:szCs w:val="24"/>
        </w:rPr>
        <w:t xml:space="preserve"> digunakan adalah metode campuran </w:t>
      </w:r>
      <w:r w:rsidR="0006401E" w:rsidRPr="008D6C92">
        <w:rPr>
          <w:rFonts w:cs="Times New Roman"/>
          <w:i/>
          <w:szCs w:val="24"/>
        </w:rPr>
        <w:t>(Mixed Metod)</w:t>
      </w:r>
      <w:r w:rsidR="0006401E" w:rsidRPr="008D6C92">
        <w:rPr>
          <w:rFonts w:cs="Times New Roman"/>
          <w:szCs w:val="24"/>
        </w:rPr>
        <w:t xml:space="preserve"> </w:t>
      </w:r>
      <w:r w:rsidRPr="008D6C92">
        <w:rPr>
          <w:rFonts w:cs="Times New Roman"/>
          <w:szCs w:val="24"/>
          <w:lang w:val="id-ID"/>
        </w:rPr>
        <w:t xml:space="preserve">Penelitian </w:t>
      </w:r>
      <w:r w:rsidR="0006401E" w:rsidRPr="008D6C92">
        <w:rPr>
          <w:rFonts w:cs="Times New Roman"/>
          <w:szCs w:val="24"/>
        </w:rPr>
        <w:t xml:space="preserve">ini dilaksanakan di kelas </w:t>
      </w:r>
      <w:r w:rsidRPr="008D6C92">
        <w:rPr>
          <w:rFonts w:cs="Times New Roman"/>
          <w:szCs w:val="24"/>
          <w:lang w:val="id-ID"/>
        </w:rPr>
        <w:t>XI TPU A dan XI TPU B</w:t>
      </w:r>
      <w:r w:rsidR="0006401E" w:rsidRPr="008D6C92">
        <w:rPr>
          <w:rFonts w:cs="Times New Roman"/>
          <w:szCs w:val="24"/>
        </w:rPr>
        <w:t xml:space="preserve"> </w:t>
      </w:r>
      <w:r w:rsidRPr="008D6C92">
        <w:rPr>
          <w:rFonts w:cs="Times New Roman"/>
          <w:szCs w:val="24"/>
          <w:lang w:val="id-ID"/>
        </w:rPr>
        <w:t>SMKN</w:t>
      </w:r>
      <w:r w:rsidR="0006401E" w:rsidRPr="008D6C92">
        <w:rPr>
          <w:rFonts w:cs="Times New Roman"/>
          <w:szCs w:val="24"/>
        </w:rPr>
        <w:t xml:space="preserve"> </w:t>
      </w:r>
      <w:r w:rsidR="0006401E" w:rsidRPr="008D6C92">
        <w:rPr>
          <w:rFonts w:cs="Times New Roman"/>
          <w:szCs w:val="24"/>
          <w:lang w:val="id-ID"/>
        </w:rPr>
        <w:t xml:space="preserve">1 </w:t>
      </w:r>
      <w:r w:rsidRPr="008D6C92">
        <w:rPr>
          <w:rFonts w:cs="Times New Roman"/>
          <w:szCs w:val="24"/>
          <w:lang w:val="id-ID"/>
        </w:rPr>
        <w:t>Kertajati</w:t>
      </w:r>
      <w:r w:rsidR="0006401E" w:rsidRPr="008D6C92">
        <w:rPr>
          <w:rFonts w:cs="Times New Roman"/>
          <w:szCs w:val="24"/>
        </w:rPr>
        <w:t xml:space="preserve"> Tahun Pelajaran 2016-2017 pada pokok bahasan </w:t>
      </w:r>
      <w:r w:rsidRPr="008D6C92">
        <w:rPr>
          <w:rFonts w:cs="Times New Roman"/>
          <w:szCs w:val="24"/>
          <w:lang w:val="id-ID"/>
        </w:rPr>
        <w:t>Barisan dan deret</w:t>
      </w:r>
      <w:r w:rsidR="0006401E" w:rsidRPr="008D6C92">
        <w:rPr>
          <w:rFonts w:cs="Times New Roman"/>
          <w:szCs w:val="24"/>
          <w:lang w:val="id-ID"/>
        </w:rPr>
        <w:t xml:space="preserve">. </w:t>
      </w:r>
      <w:proofErr w:type="gramStart"/>
      <w:r w:rsidR="0006401E" w:rsidRPr="008D6C92">
        <w:rPr>
          <w:rFonts w:cs="Times New Roman"/>
          <w:szCs w:val="24"/>
        </w:rPr>
        <w:t>Penelitian dilaksanakan dalam tiga siklus atau tujuh pertemuan.</w:t>
      </w:r>
      <w:proofErr w:type="gramEnd"/>
      <w:r w:rsidR="0006401E" w:rsidRPr="008D6C92">
        <w:rPr>
          <w:rFonts w:cs="Times New Roman"/>
          <w:szCs w:val="24"/>
        </w:rPr>
        <w:t xml:space="preserve"> Instrumen-instrumen yang digunakan dalam penelitian adalah: tes </w:t>
      </w:r>
      <w:r w:rsidR="0006401E" w:rsidRPr="008D6C92">
        <w:rPr>
          <w:rFonts w:cs="Times New Roman"/>
          <w:szCs w:val="24"/>
          <w:lang w:val="id-ID"/>
        </w:rPr>
        <w:t xml:space="preserve">kemampuan </w:t>
      </w:r>
      <w:r w:rsidRPr="008D6C92">
        <w:rPr>
          <w:rFonts w:cs="Times New Roman"/>
          <w:szCs w:val="24"/>
          <w:lang w:val="id-ID"/>
        </w:rPr>
        <w:t xml:space="preserve">penalaran dan berfikir kreatif matematis </w:t>
      </w:r>
      <w:r w:rsidR="0006401E" w:rsidRPr="008D6C92">
        <w:rPr>
          <w:rFonts w:cs="Times New Roman"/>
          <w:szCs w:val="24"/>
        </w:rPr>
        <w:t xml:space="preserve">yang telah dikonsultasikan dengan dosen, Pedoman wawancara, angket </w:t>
      </w:r>
      <w:r w:rsidRPr="008D6C92">
        <w:rPr>
          <w:rFonts w:cs="Times New Roman"/>
          <w:szCs w:val="24"/>
          <w:lang w:val="id-ID"/>
        </w:rPr>
        <w:t>lingkungan sosial</w:t>
      </w:r>
      <w:r w:rsidR="0006401E" w:rsidRPr="008D6C92">
        <w:rPr>
          <w:rFonts w:cs="Times New Roman"/>
          <w:szCs w:val="24"/>
        </w:rPr>
        <w:t xml:space="preserve"> siswa dan observasi. Hasil penelitian diperoleh kesimpulan bahwa: </w:t>
      </w:r>
      <w:r w:rsidRPr="008D6C92">
        <w:rPr>
          <w:rFonts w:cs="Times New Roman"/>
          <w:szCs w:val="24"/>
        </w:rPr>
        <w:t xml:space="preserve">Kemampuan penalaran siswa yang menggunakan pembelajaran </w:t>
      </w:r>
      <w:r w:rsidRPr="008D6C92">
        <w:rPr>
          <w:rFonts w:cs="Times New Roman"/>
          <w:i/>
          <w:szCs w:val="24"/>
        </w:rPr>
        <w:t xml:space="preserve">problem Based Learning </w:t>
      </w:r>
      <w:r w:rsidRPr="008D6C92">
        <w:rPr>
          <w:rFonts w:cs="Times New Roman"/>
          <w:szCs w:val="24"/>
        </w:rPr>
        <w:t>lebih baik daripada siswa yang pembelajarannya menggunakan pembelajaran konvensional ditinjau dari perbedaan lingkungan sosial siswa.</w:t>
      </w:r>
      <w:r w:rsidRPr="008D6C92">
        <w:rPr>
          <w:szCs w:val="24"/>
        </w:rPr>
        <w:t xml:space="preserve">Kemampuan berfikir kreatif matematis siswa yang menggunakan pembelajaran </w:t>
      </w:r>
      <w:r w:rsidRPr="008D6C92">
        <w:rPr>
          <w:i/>
          <w:szCs w:val="24"/>
        </w:rPr>
        <w:t xml:space="preserve">pro\blem Based Learning </w:t>
      </w:r>
      <w:r w:rsidRPr="008D6C92">
        <w:rPr>
          <w:szCs w:val="24"/>
        </w:rPr>
        <w:t>lebih baik daripada siswa yang pembelajarannya menggunakan pembelajaran konvensional ditinjau dari perbedaan lingkungan sosial siswa.Terdapat hubungan antara kemampuan penalaran dengan perbedaan lingkungan social siswa.</w:t>
      </w:r>
      <w:r w:rsidR="005F711B">
        <w:rPr>
          <w:szCs w:val="24"/>
          <w:lang w:val="id-ID"/>
        </w:rPr>
        <w:t xml:space="preserve"> </w:t>
      </w:r>
      <w:r w:rsidRPr="008D6C92">
        <w:rPr>
          <w:szCs w:val="24"/>
        </w:rPr>
        <w:t>Terdapat hubungan antara kemampuan berfikir kreatif matematis siswa dengan perbedaan lingkungan social siswa.</w:t>
      </w:r>
      <w:r>
        <w:rPr>
          <w:rFonts w:cs="Times New Roman"/>
          <w:szCs w:val="24"/>
        </w:rPr>
        <w:t>Terdapat hubungan antara kemampuan penalaran dan kemampuan berfikir kreatif matematis siswa</w:t>
      </w:r>
      <w:r w:rsidR="0006401E" w:rsidRPr="00A80C9C">
        <w:rPr>
          <w:rFonts w:cs="Times New Roman"/>
          <w:szCs w:val="24"/>
        </w:rPr>
        <w:t xml:space="preserve"> </w:t>
      </w:r>
    </w:p>
    <w:p w:rsidR="0006401E" w:rsidRPr="008C6EEE" w:rsidRDefault="0006401E" w:rsidP="0006401E">
      <w:pPr>
        <w:spacing w:line="240" w:lineRule="auto"/>
        <w:jc w:val="both"/>
        <w:rPr>
          <w:rFonts w:cs="Times New Roman"/>
          <w:szCs w:val="24"/>
        </w:rPr>
      </w:pPr>
      <w:r>
        <w:rPr>
          <w:rFonts w:cs="Times New Roman"/>
          <w:b/>
          <w:szCs w:val="24"/>
        </w:rPr>
        <w:lastRenderedPageBreak/>
        <w:t>Kata K</w:t>
      </w:r>
      <w:r w:rsidRPr="008C6EEE">
        <w:rPr>
          <w:rFonts w:cs="Times New Roman"/>
          <w:b/>
          <w:szCs w:val="24"/>
        </w:rPr>
        <w:t>unci</w:t>
      </w:r>
      <w:r w:rsidRPr="008C6EEE">
        <w:rPr>
          <w:rFonts w:cs="Times New Roman"/>
          <w:szCs w:val="24"/>
        </w:rPr>
        <w:t xml:space="preserve">: </w:t>
      </w:r>
      <w:r w:rsidR="005F711B">
        <w:rPr>
          <w:rFonts w:cs="Times New Roman"/>
          <w:i/>
          <w:szCs w:val="24"/>
          <w:lang w:val="id-ID"/>
        </w:rPr>
        <w:t>Problem based learning</w:t>
      </w:r>
      <w:proofErr w:type="gramStart"/>
      <w:r w:rsidR="005F711B">
        <w:rPr>
          <w:rFonts w:cs="Times New Roman"/>
          <w:i/>
          <w:szCs w:val="24"/>
          <w:lang w:val="id-ID"/>
        </w:rPr>
        <w:t>,</w:t>
      </w:r>
      <w:r w:rsidR="00B1579A">
        <w:rPr>
          <w:rFonts w:cs="Times New Roman"/>
          <w:szCs w:val="24"/>
          <w:lang w:val="id-ID"/>
        </w:rPr>
        <w:t>kemampuan</w:t>
      </w:r>
      <w:proofErr w:type="gramEnd"/>
      <w:r w:rsidR="00B1579A">
        <w:rPr>
          <w:rFonts w:cs="Times New Roman"/>
          <w:szCs w:val="24"/>
          <w:lang w:val="id-ID"/>
        </w:rPr>
        <w:t xml:space="preserve"> </w:t>
      </w:r>
      <w:r w:rsidR="005F711B">
        <w:rPr>
          <w:rFonts w:cs="Times New Roman"/>
          <w:szCs w:val="24"/>
          <w:lang w:val="id-ID"/>
        </w:rPr>
        <w:t>penalaran, kemampuan berfikir kreatif</w:t>
      </w:r>
      <w:r w:rsidRPr="008C6EEE">
        <w:rPr>
          <w:rFonts w:cs="Times New Roman"/>
          <w:szCs w:val="24"/>
        </w:rPr>
        <w:t xml:space="preserve">, </w:t>
      </w:r>
      <w:r>
        <w:rPr>
          <w:rFonts w:cs="Times New Roman"/>
          <w:szCs w:val="24"/>
        </w:rPr>
        <w:t xml:space="preserve">dan </w:t>
      </w:r>
      <w:r w:rsidR="005F711B">
        <w:rPr>
          <w:rFonts w:cs="Times New Roman"/>
          <w:szCs w:val="24"/>
          <w:lang w:val="id-ID"/>
        </w:rPr>
        <w:t>lingkungan sosial</w:t>
      </w:r>
      <w:r w:rsidRPr="008C6EEE">
        <w:rPr>
          <w:rFonts w:cs="Times New Roman"/>
          <w:szCs w:val="24"/>
        </w:rPr>
        <w:t>.</w:t>
      </w:r>
    </w:p>
    <w:p w:rsidR="00B1579A" w:rsidRDefault="00B1579A" w:rsidP="008E5BAE">
      <w:pPr>
        <w:jc w:val="both"/>
        <w:rPr>
          <w:rFonts w:cs="Times New Roman"/>
          <w:b/>
          <w:szCs w:val="24"/>
          <w:lang w:val="id-ID"/>
        </w:rPr>
      </w:pPr>
    </w:p>
    <w:p w:rsidR="00B1579A" w:rsidRDefault="00B1579A" w:rsidP="008E5BAE">
      <w:pPr>
        <w:jc w:val="both"/>
        <w:rPr>
          <w:rFonts w:cs="Times New Roman"/>
          <w:b/>
          <w:szCs w:val="24"/>
          <w:lang w:val="id-ID"/>
        </w:rPr>
      </w:pPr>
    </w:p>
    <w:p w:rsidR="003F4015" w:rsidRDefault="003F4015" w:rsidP="008E5BAE">
      <w:pPr>
        <w:jc w:val="both"/>
        <w:rPr>
          <w:rFonts w:cs="Times New Roman"/>
          <w:b/>
          <w:szCs w:val="24"/>
          <w:lang w:val="id-ID"/>
        </w:rPr>
      </w:pPr>
      <w:r w:rsidRPr="003F4015">
        <w:rPr>
          <w:rFonts w:cs="Times New Roman"/>
          <w:b/>
          <w:szCs w:val="24"/>
          <w:lang w:val="id-ID"/>
        </w:rPr>
        <w:t xml:space="preserve">PENDAHULUAN </w:t>
      </w:r>
    </w:p>
    <w:p w:rsidR="005F711B" w:rsidRPr="000E2626" w:rsidRDefault="005F711B" w:rsidP="005F711B">
      <w:pPr>
        <w:spacing w:line="240" w:lineRule="auto"/>
        <w:ind w:firstLine="720"/>
        <w:jc w:val="both"/>
        <w:rPr>
          <w:rFonts w:cs="Times New Roman"/>
          <w:szCs w:val="24"/>
        </w:rPr>
      </w:pPr>
      <w:r w:rsidRPr="000E2626">
        <w:rPr>
          <w:rFonts w:cs="Times New Roman"/>
          <w:szCs w:val="24"/>
        </w:rPr>
        <w:t>Pendidikan memiliki peranan penting dalam pengembangan sumber daya manusia (SDM), dipandang dari kebutuhan SDM di era globalisasi ini yang menuntut kita memiliki kemampuan berpikir kritis, kreatif, logis, dan sistematis, ditunjang dengan fasilitas sarana, prasarana dan teknologi yang canggih, untuk diman</w:t>
      </w:r>
      <w:r w:rsidRPr="000E2626">
        <w:rPr>
          <w:rFonts w:cs="Times New Roman"/>
          <w:szCs w:val="24"/>
        </w:rPr>
        <w:softHyphen/>
        <w:t xml:space="preserve">faatkan dalam kehidupan yang dinamis, sarat tantangan, dan penuh kompetisi. Hal ini selaras dengan </w:t>
      </w:r>
      <w:proofErr w:type="gramStart"/>
      <w:r w:rsidRPr="000E2626">
        <w:rPr>
          <w:rFonts w:cs="Times New Roman"/>
          <w:szCs w:val="24"/>
        </w:rPr>
        <w:t>apa</w:t>
      </w:r>
      <w:proofErr w:type="gramEnd"/>
      <w:r w:rsidRPr="000E2626">
        <w:rPr>
          <w:rFonts w:cs="Times New Roman"/>
          <w:szCs w:val="24"/>
        </w:rPr>
        <w:t xml:space="preserve"> yang diperlukan dalam proses pengembangan kualitas pendidikan di lingkungan SMKN 1 Kertajati, yang memiliki geografis daerah pertanian dan merupakan salah satu daerah yang saat ini menjadi sorotan public, dengan akan diadakannya pembangunan Bandara Internasional Jawa Barat (BIJB). Pembangunan BIJB memotivasi putra- putri daerah Majalengka khususnya daerah sekitar Kertajati untuk bisa ikut andil didalamnya, maka SMKN 1 Kertajati mencoba untuk menfasilitasinya dengan dibukanya beberapa jurusan yang dapat menunjang kebutuhan masyarakat diantaranya Teknik Penerbangan Udara (Avionik dan Air Frame), Rekayasa Perangkat Lunak, Teknologi Tekstil dan Teknik Sepeda Motor.  </w:t>
      </w:r>
    </w:p>
    <w:p w:rsidR="005F711B" w:rsidRPr="000E2626" w:rsidRDefault="005F711B" w:rsidP="005F711B">
      <w:pPr>
        <w:spacing w:line="240" w:lineRule="auto"/>
        <w:ind w:firstLine="720"/>
        <w:jc w:val="both"/>
        <w:rPr>
          <w:rFonts w:cs="Times New Roman"/>
          <w:szCs w:val="24"/>
        </w:rPr>
      </w:pPr>
      <w:r w:rsidRPr="000E2626">
        <w:rPr>
          <w:rFonts w:cs="Times New Roman"/>
          <w:szCs w:val="24"/>
        </w:rPr>
        <w:t>Kemampuan yang diperlukan sesuai kebutuhan yang disampaikan sebelumnya, dapat dikembangkan melalui kegiatan pembelajaran matematika karena tujuan pembelajaran matematika di sekolah menurut Depdiknas (2004) adalah: (1) melatih cara berpikir dan bernalar dalam menarik kes</w:t>
      </w:r>
      <w:r w:rsidRPr="000E2626">
        <w:rPr>
          <w:rFonts w:cs="Times New Roman"/>
          <w:szCs w:val="24"/>
        </w:rPr>
        <w:softHyphen/>
        <w:t>impulan, (2) mengembangkan aktivitas kreatif yang meli</w:t>
      </w:r>
      <w:r w:rsidRPr="000E2626">
        <w:rPr>
          <w:rFonts w:cs="Times New Roman"/>
          <w:szCs w:val="24"/>
        </w:rPr>
        <w:softHyphen/>
        <w:t>batkan imajinasi, intuisi, dan penemuan dengan mengem</w:t>
      </w:r>
      <w:r w:rsidRPr="000E2626">
        <w:rPr>
          <w:rFonts w:cs="Times New Roman"/>
          <w:szCs w:val="24"/>
        </w:rPr>
        <w:softHyphen/>
        <w:t>bangkan pemikiran divergen, orisinil, rasa ingin tahu, membuat prediksi dan dugaan, serta mencoba-coba, (3) mengembangkan kemampuan memecahkan masalah, dan (4) mengembangkan kemampuan menyampaikan informasi dan mengkomunikasikan gagasan. Dengan demikian, matematika sebagai bagian dari kurikulum pen</w:t>
      </w:r>
      <w:r w:rsidRPr="000E2626">
        <w:rPr>
          <w:rFonts w:cs="Times New Roman"/>
          <w:szCs w:val="24"/>
        </w:rPr>
        <w:softHyphen/>
        <w:t>didikan dasar, memainkan peranan dalam peningkatan kualitas SDM Indonesia, terutama bagi siswa SMK yang memiliki orientasi kerja yang lebih tinggi dari siswa SMA.</w:t>
      </w:r>
    </w:p>
    <w:p w:rsidR="005F711B" w:rsidRPr="000E2626" w:rsidRDefault="005F711B" w:rsidP="005F711B">
      <w:pPr>
        <w:spacing w:line="240" w:lineRule="auto"/>
        <w:ind w:firstLine="720"/>
        <w:jc w:val="both"/>
        <w:rPr>
          <w:rFonts w:cs="Times New Roman"/>
          <w:szCs w:val="24"/>
        </w:rPr>
      </w:pPr>
      <w:r w:rsidRPr="000E2626">
        <w:rPr>
          <w:rFonts w:cs="Times New Roman"/>
          <w:szCs w:val="24"/>
        </w:rPr>
        <w:t>Pengembangan kemampuan berpikir kreatif merupakan salah satu fokus pembelajaran matematika.Pengembangan kemampuan berpikir kreatif memang perlu dilakukan karena kemampuan ini merupakan salah satu kemampuan yang dikehendaki dunia kerja.Tak diragukan lagi bahwa kemampuan berpikir kreatif juga menjadi penentu keunggulan suatu bangsa.Daya kompetitif suatu bangsa sangat ditentukan oleh kreativitas sumber daya manusianya.Inilah yang diperlukan lulusan sekolah kejuruan yang sebagian besar memiliki motivasi setelah lulus SMK adalah mendapatkan pekerjaan yang sesuai.</w:t>
      </w:r>
    </w:p>
    <w:p w:rsidR="005F711B" w:rsidRPr="000E2626" w:rsidRDefault="005F711B" w:rsidP="005F711B">
      <w:pPr>
        <w:spacing w:line="240" w:lineRule="auto"/>
        <w:ind w:firstLine="720"/>
        <w:jc w:val="both"/>
        <w:rPr>
          <w:rFonts w:cs="Times New Roman"/>
          <w:szCs w:val="24"/>
        </w:rPr>
      </w:pPr>
      <w:r w:rsidRPr="000E2626">
        <w:rPr>
          <w:rFonts w:cs="Times New Roman"/>
          <w:szCs w:val="24"/>
        </w:rPr>
        <w:t xml:space="preserve">Dalam memahami proses pembelajaran matematika selain diperlukannya kemampuan berpikir kreatif juga diperlukan kemampuan penalaran. Departemen Pendidikan Nasional menyatakan bahwa materi matematika dan penalaran matematika merupakan dua hal yang tidak dapat dipisahkan, yaitu materi matematika dipahami melalui penalaran dan penalaran dipahami dan dilatih melalui belajar materi matematika (Fadjar Shadiq, 2004:3).Secara etimologis </w:t>
      </w:r>
      <w:r w:rsidRPr="000E2626">
        <w:rPr>
          <w:rFonts w:cs="Times New Roman"/>
          <w:szCs w:val="24"/>
        </w:rPr>
        <w:lastRenderedPageBreak/>
        <w:t xml:space="preserve">matematika berarti ilmu pengetahuan yang diperoleh dengan bernalar (Erman Suherman, 2003:16). Dalam hal ini bukan berarti ilmu lain tidak diperoleh melalui penalaran, </w:t>
      </w:r>
      <w:proofErr w:type="gramStart"/>
      <w:r w:rsidRPr="000E2626">
        <w:rPr>
          <w:rFonts w:cs="Times New Roman"/>
          <w:szCs w:val="24"/>
        </w:rPr>
        <w:t>akan</w:t>
      </w:r>
      <w:proofErr w:type="gramEnd"/>
      <w:r w:rsidRPr="000E2626">
        <w:rPr>
          <w:rFonts w:cs="Times New Roman"/>
          <w:szCs w:val="24"/>
        </w:rPr>
        <w:t xml:space="preserve"> tetapi dalam matematika lebih menekankan aktivitas dalam dunia rasio (penalaran), sedangkan dalam ilmu lain lebih menekankan pada hasil observasi atau eksperimen disamping penalaran. Kebutuhan </w:t>
      </w:r>
      <w:proofErr w:type="gramStart"/>
      <w:r w:rsidRPr="000E2626">
        <w:rPr>
          <w:rFonts w:cs="Times New Roman"/>
          <w:szCs w:val="24"/>
        </w:rPr>
        <w:t>akan</w:t>
      </w:r>
      <w:proofErr w:type="gramEnd"/>
      <w:r w:rsidRPr="000E2626">
        <w:rPr>
          <w:rFonts w:cs="Times New Roman"/>
          <w:szCs w:val="24"/>
        </w:rPr>
        <w:t xml:space="preserve"> kemampuan penalaran dalam pembelajaran matematika tidak lepas dari kemampuan siswa dalam berfikir kreatif, sehingga memudahkan siswa menerima proses pembelajaran di kelas.</w:t>
      </w:r>
    </w:p>
    <w:p w:rsidR="005F711B" w:rsidRPr="000E2626" w:rsidRDefault="005F711B" w:rsidP="005F711B">
      <w:pPr>
        <w:spacing w:line="240" w:lineRule="auto"/>
        <w:ind w:firstLine="720"/>
        <w:jc w:val="both"/>
        <w:rPr>
          <w:rFonts w:cs="Times New Roman"/>
          <w:szCs w:val="24"/>
        </w:rPr>
      </w:pPr>
      <w:proofErr w:type="gramStart"/>
      <w:r w:rsidRPr="000E2626">
        <w:rPr>
          <w:rFonts w:cs="Times New Roman"/>
          <w:szCs w:val="24"/>
        </w:rPr>
        <w:t>Pembelajaran matematika di SMKN 1 Kertajati sering kali dipandang sebagai pembelajaran yang hanya terbatas di sekolah dan kurang menyentuh kehidupan sehari-hari.Siswa hanya menghafalkan konsep atau rumus matematika tanpa melihat langsung masalah-masalah yang ada hubungannya dengan konsep tersebut.</w:t>
      </w:r>
      <w:proofErr w:type="gramEnd"/>
      <w:r w:rsidRPr="000E2626">
        <w:rPr>
          <w:rFonts w:cs="Times New Roman"/>
          <w:szCs w:val="24"/>
        </w:rPr>
        <w:t xml:space="preserve"> Seringkali siswa mengerti dengan konsep awal dari permasalahan yang dibahas dengan gurunya, tapi siswa terlihat kebingungan ketika dihadapkan pada permasalahan dengan konsep yang </w:t>
      </w:r>
      <w:proofErr w:type="gramStart"/>
      <w:r w:rsidRPr="000E2626">
        <w:rPr>
          <w:rFonts w:cs="Times New Roman"/>
          <w:szCs w:val="24"/>
        </w:rPr>
        <w:t>sama</w:t>
      </w:r>
      <w:proofErr w:type="gramEnd"/>
      <w:r w:rsidRPr="000E2626">
        <w:rPr>
          <w:rFonts w:cs="Times New Roman"/>
          <w:szCs w:val="24"/>
        </w:rPr>
        <w:t xml:space="preserve"> tapi bentuk yang berbeda. </w:t>
      </w:r>
      <w:proofErr w:type="gramStart"/>
      <w:r w:rsidRPr="000E2626">
        <w:rPr>
          <w:rFonts w:cs="Times New Roman"/>
          <w:szCs w:val="24"/>
        </w:rPr>
        <w:t xml:space="preserve">Biasanya keadaan ini sering dijumpai pada </w:t>
      </w:r>
      <w:r>
        <w:rPr>
          <w:rFonts w:cs="Times New Roman"/>
          <w:szCs w:val="24"/>
        </w:rPr>
        <w:t>bentuk soal cerita</w:t>
      </w:r>
      <w:r w:rsidRPr="000E2626">
        <w:rPr>
          <w:rFonts w:cs="Times New Roman"/>
          <w:szCs w:val="24"/>
        </w:rPr>
        <w:t>.</w:t>
      </w:r>
      <w:proofErr w:type="gramEnd"/>
      <w:r w:rsidRPr="000E2626">
        <w:rPr>
          <w:rFonts w:cs="Times New Roman"/>
          <w:szCs w:val="24"/>
        </w:rPr>
        <w:t xml:space="preserve"> Hal ini juga dipengaruhi oleh </w:t>
      </w:r>
      <w:proofErr w:type="gramStart"/>
      <w:r w:rsidRPr="000E2626">
        <w:rPr>
          <w:rFonts w:cs="Times New Roman"/>
          <w:szCs w:val="24"/>
        </w:rPr>
        <w:t>cara</w:t>
      </w:r>
      <w:proofErr w:type="gramEnd"/>
      <w:r w:rsidRPr="000E2626">
        <w:rPr>
          <w:rFonts w:cs="Times New Roman"/>
          <w:szCs w:val="24"/>
        </w:rPr>
        <w:t xml:space="preserve"> mengajar dan metode pembelajaran yang digunakan guru sering kali membuat siswa kurang tertarik terhadap pembelajaran yang sedang dipelajari dan cepat bosan hingga akhirnya siswa kurang memahami konsep secara jelas.</w:t>
      </w:r>
    </w:p>
    <w:p w:rsidR="005F711B" w:rsidRPr="000E2626" w:rsidRDefault="005F711B" w:rsidP="005F711B">
      <w:pPr>
        <w:spacing w:line="240" w:lineRule="auto"/>
        <w:ind w:firstLine="720"/>
        <w:jc w:val="both"/>
        <w:rPr>
          <w:rFonts w:cs="Times New Roman"/>
          <w:szCs w:val="24"/>
        </w:rPr>
      </w:pPr>
      <w:proofErr w:type="gramStart"/>
      <w:r w:rsidRPr="000E2626">
        <w:rPr>
          <w:rFonts w:cs="Times New Roman"/>
          <w:szCs w:val="24"/>
        </w:rPr>
        <w:t>Mencermati hal di atas, perlu dicari suatu alternatif pembelajaran yang dapat meningkatkan aktivitas belajar dan memberikan kesempatan pada siswa untuk mengungkapkan ide atau gagasan matematik secara optimal sehingga siswa menjadi lebih kreatif.</w:t>
      </w:r>
      <w:proofErr w:type="gramEnd"/>
      <w:r w:rsidRPr="000E2626">
        <w:rPr>
          <w:rFonts w:cs="Times New Roman"/>
          <w:szCs w:val="24"/>
        </w:rPr>
        <w:t xml:space="preserve"> Mengingat pentingnya kemampuan penalaran dan kemampuan berfikir kreatif matematia, tentunya ada berbagai </w:t>
      </w:r>
      <w:proofErr w:type="gramStart"/>
      <w:r w:rsidRPr="000E2626">
        <w:rPr>
          <w:rFonts w:cs="Times New Roman"/>
          <w:szCs w:val="24"/>
        </w:rPr>
        <w:t>cara</w:t>
      </w:r>
      <w:proofErr w:type="gramEnd"/>
      <w:r w:rsidRPr="000E2626">
        <w:rPr>
          <w:rFonts w:cs="Times New Roman"/>
          <w:szCs w:val="24"/>
        </w:rPr>
        <w:t xml:space="preserve"> untuk mencapai kemampuan tersebut. </w:t>
      </w:r>
      <w:proofErr w:type="gramStart"/>
      <w:r w:rsidRPr="000E2626">
        <w:rPr>
          <w:rFonts w:cs="Times New Roman"/>
          <w:szCs w:val="24"/>
        </w:rPr>
        <w:t>Salah satunya melalui pembelajaran berbasis masalah (</w:t>
      </w:r>
      <w:r w:rsidRPr="000E2626">
        <w:rPr>
          <w:rFonts w:cs="Times New Roman"/>
          <w:i/>
          <w:szCs w:val="24"/>
        </w:rPr>
        <w:t>Problem based learning)</w:t>
      </w:r>
      <w:r w:rsidRPr="000E2626">
        <w:rPr>
          <w:rFonts w:cs="Times New Roman"/>
          <w:szCs w:val="24"/>
        </w:rPr>
        <w:t xml:space="preserve"> yang merupakan salah satu model pembelajaran inovatif yang dapat memberikan kondisi belajar aktif kepada siswa.</w:t>
      </w:r>
      <w:proofErr w:type="gramEnd"/>
    </w:p>
    <w:p w:rsidR="005F711B" w:rsidRPr="000E2626" w:rsidRDefault="005F711B" w:rsidP="005F711B">
      <w:pPr>
        <w:spacing w:line="240" w:lineRule="auto"/>
        <w:ind w:firstLine="720"/>
        <w:jc w:val="both"/>
        <w:rPr>
          <w:rFonts w:cs="Times New Roman"/>
          <w:szCs w:val="24"/>
        </w:rPr>
      </w:pPr>
      <w:r w:rsidRPr="000E2626">
        <w:rPr>
          <w:rFonts w:cs="Times New Roman"/>
          <w:szCs w:val="24"/>
        </w:rPr>
        <w:t xml:space="preserve">Pembelajaran matematika saat ini untuk tingkat SMK belum mampu mengembangkan kemampuan berpikir kreatif dan penalaran siswa atau dengan kata </w:t>
      </w:r>
      <w:proofErr w:type="gramStart"/>
      <w:r w:rsidRPr="000E2626">
        <w:rPr>
          <w:rFonts w:cs="Times New Roman"/>
          <w:szCs w:val="24"/>
        </w:rPr>
        <w:t>lain</w:t>
      </w:r>
      <w:proofErr w:type="gramEnd"/>
      <w:r w:rsidRPr="000E2626">
        <w:rPr>
          <w:rFonts w:cs="Times New Roman"/>
          <w:szCs w:val="24"/>
        </w:rPr>
        <w:t xml:space="preserve"> kemampuan berpikir kreatif dan penalarannya masih rendah dilihat dari jawaban siswa dalam menyelesaikan soal. </w:t>
      </w:r>
      <w:proofErr w:type="gramStart"/>
      <w:r w:rsidRPr="000E2626">
        <w:rPr>
          <w:rFonts w:cs="Times New Roman"/>
          <w:szCs w:val="24"/>
        </w:rPr>
        <w:t>Hal ini didasarkan pada hasil wawancara dan observasi yang dilakukan oleh peneliti di SMKN 1 Kertajati kepada guru mata pelajaran matematika dan beberapa siswanya.</w:t>
      </w:r>
      <w:proofErr w:type="gramEnd"/>
    </w:p>
    <w:p w:rsidR="005F711B" w:rsidRPr="000E2626" w:rsidRDefault="005F711B" w:rsidP="005F711B">
      <w:pPr>
        <w:spacing w:line="240" w:lineRule="auto"/>
        <w:ind w:firstLine="720"/>
        <w:jc w:val="both"/>
        <w:rPr>
          <w:rFonts w:cs="Times New Roman"/>
          <w:szCs w:val="24"/>
        </w:rPr>
      </w:pPr>
      <w:proofErr w:type="gramStart"/>
      <w:r w:rsidRPr="000E2626">
        <w:rPr>
          <w:rFonts w:cs="Times New Roman"/>
          <w:szCs w:val="24"/>
        </w:rPr>
        <w:t>Berdasarkan hasil wawancara lisan dengan guru matematika di SMKN 1 kertajati, dapat disimpulkan bahwa kemampuan matematika dalam berpikir kreatif dan penalaran matematika masih rendah, hal ini terlihat dari nilai rata- rata ujian semester ganjil yang rendah.</w:t>
      </w:r>
      <w:proofErr w:type="gramEnd"/>
      <w:r w:rsidRPr="000E2626">
        <w:rPr>
          <w:rFonts w:cs="Times New Roman"/>
          <w:szCs w:val="24"/>
        </w:rPr>
        <w:t xml:space="preserve"> Dan dilihat dari </w:t>
      </w:r>
      <w:proofErr w:type="gramStart"/>
      <w:r w:rsidRPr="000E2626">
        <w:rPr>
          <w:rFonts w:cs="Times New Roman"/>
          <w:szCs w:val="24"/>
        </w:rPr>
        <w:t>cara</w:t>
      </w:r>
      <w:proofErr w:type="gramEnd"/>
      <w:r w:rsidRPr="000E2626">
        <w:rPr>
          <w:rFonts w:cs="Times New Roman"/>
          <w:szCs w:val="24"/>
        </w:rPr>
        <w:t xml:space="preserve"> menjawab soal matematika yang berbentuk soal cerita, siswa masih bingung mengaplikasikan konsep, ketika anak diberikan contoh mengerjakan soal dengan bantuan guru mereka bisa menyelesaikannya tapi jika mereka diberikan soal yang bentuknya serupa tapi dengan variable dan angka yang berbeda tanpa bantuan guru mereka masih bingung menjawabnya. </w:t>
      </w:r>
    </w:p>
    <w:p w:rsidR="005F711B" w:rsidRPr="000E2626" w:rsidRDefault="005F711B" w:rsidP="005F711B">
      <w:pPr>
        <w:spacing w:line="240" w:lineRule="auto"/>
        <w:ind w:firstLine="720"/>
        <w:jc w:val="both"/>
        <w:rPr>
          <w:rFonts w:cs="Times New Roman"/>
          <w:szCs w:val="24"/>
        </w:rPr>
      </w:pPr>
      <w:r w:rsidRPr="000E2626">
        <w:rPr>
          <w:rFonts w:cs="Times New Roman"/>
          <w:szCs w:val="24"/>
        </w:rPr>
        <w:t xml:space="preserve">Sedangkan berdasarkan wawancara dan observasi dengan siswa dapat disimpulkan bahwa jika saat pembelajaran berlangsung mereka mengerti dengan </w:t>
      </w:r>
      <w:proofErr w:type="gramStart"/>
      <w:r w:rsidRPr="000E2626">
        <w:rPr>
          <w:rFonts w:cs="Times New Roman"/>
          <w:szCs w:val="24"/>
        </w:rPr>
        <w:t>apa</w:t>
      </w:r>
      <w:proofErr w:type="gramEnd"/>
      <w:r w:rsidRPr="000E2626">
        <w:rPr>
          <w:rFonts w:cs="Times New Roman"/>
          <w:szCs w:val="24"/>
        </w:rPr>
        <w:t xml:space="preserve"> yang disampaikan guru tapi jika diberikan soal yang lain padahal memiliki konsep yang sama, mereka bingung menjawabnya. Biasanya mereka mengerjakan soal harus sesuai dengan petunjuk guru, mereka tidak berani mencoba </w:t>
      </w:r>
      <w:proofErr w:type="gramStart"/>
      <w:r w:rsidRPr="000E2626">
        <w:rPr>
          <w:rFonts w:cs="Times New Roman"/>
          <w:szCs w:val="24"/>
        </w:rPr>
        <w:t>cara</w:t>
      </w:r>
      <w:proofErr w:type="gramEnd"/>
      <w:r w:rsidRPr="000E2626">
        <w:rPr>
          <w:rFonts w:cs="Times New Roman"/>
          <w:szCs w:val="24"/>
        </w:rPr>
        <w:t xml:space="preserve"> lain </w:t>
      </w:r>
      <w:r w:rsidRPr="000E2626">
        <w:rPr>
          <w:rFonts w:cs="Times New Roman"/>
          <w:szCs w:val="24"/>
        </w:rPr>
        <w:lastRenderedPageBreak/>
        <w:t xml:space="preserve">dan membuat variasi jawaban lain. Mereka pun tidak mengetahui strategi pembelajaran </w:t>
      </w:r>
      <w:proofErr w:type="gramStart"/>
      <w:r w:rsidRPr="000E2626">
        <w:rPr>
          <w:rFonts w:cs="Times New Roman"/>
          <w:szCs w:val="24"/>
        </w:rPr>
        <w:t>apa</w:t>
      </w:r>
      <w:proofErr w:type="gramEnd"/>
      <w:r w:rsidRPr="000E2626">
        <w:rPr>
          <w:rFonts w:cs="Times New Roman"/>
          <w:szCs w:val="24"/>
        </w:rPr>
        <w:t xml:space="preserve"> yang disampaikan gurunya. </w:t>
      </w:r>
    </w:p>
    <w:p w:rsidR="005F711B" w:rsidRPr="000E2626" w:rsidRDefault="005F711B" w:rsidP="005F711B">
      <w:pPr>
        <w:spacing w:line="240" w:lineRule="auto"/>
        <w:ind w:firstLine="720"/>
        <w:jc w:val="both"/>
        <w:rPr>
          <w:rFonts w:cs="Times New Roman"/>
          <w:szCs w:val="24"/>
        </w:rPr>
      </w:pPr>
      <w:r w:rsidRPr="000E2626">
        <w:rPr>
          <w:rFonts w:cs="Times New Roman"/>
          <w:szCs w:val="24"/>
        </w:rPr>
        <w:t>Dari observasi dengan wali kelasnya, peneliti mendapatkan informasi bahwa siswa SMKN 1 Kertajati memiliki karakter yang unik dan lingkungan social yang berbeda, hal ini yang mempengaruhi kondisi belajar mereka di kelas.Apalagi ada opini dari siswa yang mengatakan bahwa pelajaran matematika di SMK tidak terlalu penting karena mereka lebih berminat pada pelajaran produktif atau yang sesuai dengan bidang kejuruan.Padahal konsep awal materi di dunia kerja tidak luput dari matematika.</w:t>
      </w:r>
    </w:p>
    <w:p w:rsidR="005F711B" w:rsidRPr="000E2626" w:rsidRDefault="005F711B" w:rsidP="005F711B">
      <w:pPr>
        <w:spacing w:line="240" w:lineRule="auto"/>
        <w:ind w:firstLine="720"/>
        <w:jc w:val="both"/>
        <w:rPr>
          <w:rFonts w:cs="Times New Roman"/>
          <w:szCs w:val="24"/>
        </w:rPr>
      </w:pPr>
      <w:r w:rsidRPr="000E2626">
        <w:rPr>
          <w:rFonts w:cs="Times New Roman"/>
          <w:szCs w:val="24"/>
        </w:rPr>
        <w:t xml:space="preserve">Sebagian besar dari proses perkembangan pendidikan berlangsung melalui kegiatan belajar. </w:t>
      </w:r>
      <w:proofErr w:type="gramStart"/>
      <w:r w:rsidRPr="000E2626">
        <w:rPr>
          <w:rFonts w:cs="Times New Roman"/>
          <w:szCs w:val="24"/>
        </w:rPr>
        <w:t>Belajar selalu bekenaan dengan perubahan-perubahan pada diri orang yang belajar, apakah itu mengarah kepada yang lebih baik ataupun yang kurang baik, direncanakan atau tidak.</w:t>
      </w:r>
      <w:proofErr w:type="gramEnd"/>
      <w:r w:rsidRPr="000E2626">
        <w:rPr>
          <w:rFonts w:cs="Times New Roman"/>
          <w:szCs w:val="24"/>
        </w:rPr>
        <w:t xml:space="preserve"> Proses dan hasil belajar dipengaruhi faktor-faktor internal individu baik yang bersifat fisik maupun psikis, dan faktor eksternal yakni lingkungan belajar, seperti lingkungan keluarga, sekolah, pekerjaan, sarana prasarana ataupun masyarakat luas.</w:t>
      </w:r>
    </w:p>
    <w:p w:rsidR="005F711B" w:rsidRPr="000E2626" w:rsidRDefault="005F711B" w:rsidP="005F711B">
      <w:pPr>
        <w:spacing w:line="240" w:lineRule="auto"/>
        <w:ind w:firstLine="720"/>
        <w:jc w:val="both"/>
        <w:rPr>
          <w:rFonts w:cs="Times New Roman"/>
          <w:b/>
          <w:szCs w:val="24"/>
        </w:rPr>
      </w:pPr>
      <w:r w:rsidRPr="000E2626">
        <w:rPr>
          <w:rFonts w:cs="Times New Roman"/>
          <w:szCs w:val="24"/>
        </w:rPr>
        <w:t>Berdasarkan hasil studi latar belakang diatas penulis berpendapat untuk melakukan penelitian dengan judul: “</w:t>
      </w:r>
      <w:r w:rsidRPr="000E2626">
        <w:rPr>
          <w:rFonts w:cs="Times New Roman"/>
          <w:b/>
          <w:noProof/>
          <w:szCs w:val="24"/>
        </w:rPr>
        <w:t xml:space="preserve">Penerapan </w:t>
      </w:r>
      <w:r w:rsidRPr="000E2626">
        <w:rPr>
          <w:rFonts w:cs="Times New Roman"/>
          <w:b/>
          <w:i/>
          <w:iCs/>
          <w:noProof/>
          <w:szCs w:val="24"/>
        </w:rPr>
        <w:t>Problem Based Learning</w:t>
      </w:r>
      <w:r w:rsidRPr="000E2626">
        <w:rPr>
          <w:rFonts w:cs="Times New Roman"/>
          <w:b/>
          <w:noProof/>
          <w:szCs w:val="24"/>
        </w:rPr>
        <w:t xml:space="preserve"> (PBL) Untuk Meningkatkan Kemampuan Berfikir Kreatif Dan Kemampuan Penalaran Matematika Ditinjau Dari Perbedaan Lingkungan Sosial Siswa SMK.</w:t>
      </w:r>
      <w:r w:rsidRPr="000E2626">
        <w:rPr>
          <w:rFonts w:cs="Times New Roman"/>
          <w:b/>
          <w:szCs w:val="24"/>
        </w:rPr>
        <w:t xml:space="preserve">” </w:t>
      </w:r>
    </w:p>
    <w:p w:rsidR="005F711B" w:rsidRPr="000E2626" w:rsidRDefault="005F711B" w:rsidP="005F711B">
      <w:pPr>
        <w:spacing w:line="240" w:lineRule="auto"/>
        <w:ind w:firstLine="720"/>
        <w:jc w:val="both"/>
        <w:rPr>
          <w:rFonts w:cs="Times New Roman"/>
          <w:szCs w:val="24"/>
        </w:rPr>
      </w:pPr>
      <w:proofErr w:type="gramStart"/>
      <w:r w:rsidRPr="000E2626">
        <w:rPr>
          <w:rFonts w:cs="Times New Roman"/>
          <w:szCs w:val="24"/>
        </w:rPr>
        <w:t>Penelitian ini merupakan Penelitian Tindakan Kelas di SMKN 1 Kertajati, Kecamatan Kertajati Kabupaten Majalengka.</w:t>
      </w:r>
      <w:proofErr w:type="gramEnd"/>
    </w:p>
    <w:p w:rsidR="005F711B" w:rsidRPr="005A7623" w:rsidRDefault="005F711B" w:rsidP="005F711B">
      <w:pPr>
        <w:spacing w:line="240" w:lineRule="auto"/>
      </w:pPr>
    </w:p>
    <w:p w:rsidR="003F4015" w:rsidRDefault="003F4015" w:rsidP="008E5BAE">
      <w:pPr>
        <w:jc w:val="both"/>
        <w:rPr>
          <w:rFonts w:cs="Times New Roman"/>
          <w:b/>
          <w:szCs w:val="24"/>
          <w:lang w:val="id-ID"/>
        </w:rPr>
      </w:pPr>
      <w:r w:rsidRPr="003F4015">
        <w:rPr>
          <w:rFonts w:cs="Times New Roman"/>
          <w:b/>
          <w:szCs w:val="24"/>
          <w:lang w:val="id-ID"/>
        </w:rPr>
        <w:t>METODOLOGI PENELITIAN</w:t>
      </w:r>
    </w:p>
    <w:p w:rsidR="005F711B" w:rsidRPr="00D10C0A" w:rsidRDefault="005F711B" w:rsidP="005F711B">
      <w:pPr>
        <w:pStyle w:val="Default"/>
        <w:spacing w:line="360" w:lineRule="auto"/>
        <w:ind w:firstLine="720"/>
        <w:jc w:val="both"/>
        <w:rPr>
          <w:color w:val="auto"/>
          <w:lang w:val="en-US"/>
        </w:rPr>
      </w:pPr>
      <w:proofErr w:type="gramStart"/>
      <w:r w:rsidRPr="00D10C0A">
        <w:rPr>
          <w:color w:val="auto"/>
          <w:lang w:val="en-US"/>
        </w:rPr>
        <w:t>Jenis penelitian yang diterapkan dalam penelitian ini adalan metode campuran (</w:t>
      </w:r>
      <w:r w:rsidRPr="00D10C0A">
        <w:rPr>
          <w:i/>
          <w:color w:val="auto"/>
          <w:lang w:val="en-US"/>
        </w:rPr>
        <w:t>Mixed method).</w:t>
      </w:r>
      <w:proofErr w:type="gramEnd"/>
      <w:r w:rsidRPr="00D10C0A">
        <w:rPr>
          <w:color w:val="auto"/>
          <w:lang w:val="en-US"/>
        </w:rPr>
        <w:t xml:space="preserve"> </w:t>
      </w:r>
      <w:proofErr w:type="gramStart"/>
      <w:r w:rsidRPr="00D10C0A">
        <w:rPr>
          <w:color w:val="auto"/>
          <w:lang w:val="en-US"/>
        </w:rPr>
        <w:t xml:space="preserve">Metode penelitian campuran yang digunakan adalah </w:t>
      </w:r>
      <w:r w:rsidRPr="00D10C0A">
        <w:rPr>
          <w:i/>
          <w:color w:val="auto"/>
          <w:lang w:val="en-US"/>
        </w:rPr>
        <w:t>mixedmethodembeddeddesign</w:t>
      </w:r>
      <w:r w:rsidRPr="00D10C0A">
        <w:rPr>
          <w:color w:val="auto"/>
          <w:lang w:val="en-US"/>
        </w:rPr>
        <w:t>.</w:t>
      </w:r>
      <w:proofErr w:type="gramEnd"/>
      <w:r w:rsidRPr="00D10C0A">
        <w:rPr>
          <w:color w:val="auto"/>
          <w:lang w:val="en-US"/>
        </w:rPr>
        <w:t xml:space="preserve"> Metode ini merupakan penguatan dari proses penelitian yang menggunakan metode tunggal (kualitatif atau kuantitatif), karena padametode penyisipan (</w:t>
      </w:r>
      <w:r w:rsidRPr="00D10C0A">
        <w:rPr>
          <w:i/>
          <w:color w:val="auto"/>
          <w:lang w:val="en-US"/>
        </w:rPr>
        <w:t>embedded</w:t>
      </w:r>
      <w:r w:rsidRPr="00D10C0A">
        <w:rPr>
          <w:color w:val="auto"/>
          <w:lang w:val="en-US"/>
        </w:rPr>
        <w:t xml:space="preserve">) ini peneliti melakukan </w:t>
      </w:r>
      <w:r w:rsidRPr="00D10C0A">
        <w:rPr>
          <w:i/>
          <w:color w:val="auto"/>
          <w:lang w:val="en-US"/>
        </w:rPr>
        <w:t>mixed</w:t>
      </w:r>
      <w:r w:rsidRPr="00D10C0A">
        <w:rPr>
          <w:color w:val="auto"/>
          <w:lang w:val="en-US"/>
        </w:rPr>
        <w:t xml:space="preserve"> (campuran) pada bagian pendekatan kualitatif pada penelitian berkarakter kuantitatif demikian sebaliknya (Indrawan dan Yaniawati, 201</w:t>
      </w:r>
      <w:r>
        <w:rPr>
          <w:color w:val="auto"/>
          <w:lang w:val="en-US"/>
        </w:rPr>
        <w:t>4</w:t>
      </w:r>
      <w:r w:rsidRPr="00D10C0A">
        <w:rPr>
          <w:color w:val="auto"/>
          <w:lang w:val="en-US"/>
        </w:rPr>
        <w:t>:84).</w:t>
      </w:r>
    </w:p>
    <w:p w:rsidR="005F711B" w:rsidRPr="00D10C0A" w:rsidRDefault="005F711B" w:rsidP="005F711B">
      <w:pPr>
        <w:pStyle w:val="Default"/>
        <w:tabs>
          <w:tab w:val="left" w:pos="3611"/>
          <w:tab w:val="left" w:pos="3847"/>
        </w:tabs>
        <w:spacing w:line="360" w:lineRule="auto"/>
        <w:ind w:firstLine="720"/>
        <w:jc w:val="both"/>
        <w:rPr>
          <w:color w:val="auto"/>
          <w:lang w:val="en-US"/>
        </w:rPr>
      </w:pPr>
      <w:proofErr w:type="gramStart"/>
      <w:r w:rsidRPr="00D10C0A">
        <w:rPr>
          <w:color w:val="auto"/>
          <w:lang w:val="en-US"/>
        </w:rPr>
        <w:t>Metode penyisipan ini menggunakan data kualitatif sebagai data primer dan kuantitatif sebagai data sekunder dengan pengambilan data pada waktu yang bersamaan.</w:t>
      </w:r>
      <w:proofErr w:type="gramEnd"/>
      <w:r w:rsidRPr="00D10C0A">
        <w:rPr>
          <w:color w:val="auto"/>
          <w:lang w:val="en-US"/>
        </w:rPr>
        <w:t xml:space="preserve"> Pada proses pengumpulan data kualitatif dilakukan tes kemampuan penalaran dan kemampuan berfikir kreatif, sedangkan pada pengumpulan data kualitatif dilakukan wawancara dan observasi kepada siswa terhada</w:t>
      </w:r>
      <w:r>
        <w:rPr>
          <w:color w:val="auto"/>
          <w:lang w:val="en-US"/>
        </w:rPr>
        <w:t>p pembe</w:t>
      </w:r>
      <w:r w:rsidRPr="00D10C0A">
        <w:rPr>
          <w:color w:val="auto"/>
          <w:lang w:val="en-US"/>
        </w:rPr>
        <w:t>lajaran matematika</w:t>
      </w:r>
      <w:r>
        <w:rPr>
          <w:color w:val="auto"/>
          <w:lang w:val="en-US"/>
        </w:rPr>
        <w:t xml:space="preserve"> menggunakan model pembelajaran </w:t>
      </w:r>
      <w:r>
        <w:rPr>
          <w:i/>
          <w:color w:val="auto"/>
          <w:lang w:val="en-US"/>
        </w:rPr>
        <w:t>Problem Based Learning</w:t>
      </w:r>
      <w:r w:rsidRPr="00D10C0A">
        <w:rPr>
          <w:color w:val="auto"/>
          <w:lang w:val="en-US"/>
        </w:rPr>
        <w:t>.</w:t>
      </w:r>
      <w:r>
        <w:rPr>
          <w:color w:val="auto"/>
          <w:lang w:val="en-US"/>
        </w:rPr>
        <w:t xml:space="preserve">Terlebih dahulu peneliti melakukan analisis deskriptif dengan mengubah </w:t>
      </w:r>
      <w:r>
        <w:rPr>
          <w:color w:val="auto"/>
          <w:lang w:val="en-US"/>
        </w:rPr>
        <w:lastRenderedPageBreak/>
        <w:t>data kualitatif menjadi data kuantitatif untuk mengetahui kondisi lingkungan sosial siswa dan membaginya menjadi kategori tinggi, sedang dan rendah.</w:t>
      </w:r>
    </w:p>
    <w:p w:rsidR="005F711B" w:rsidRDefault="005F711B" w:rsidP="005F711B">
      <w:pPr>
        <w:pStyle w:val="Default"/>
        <w:tabs>
          <w:tab w:val="left" w:pos="3611"/>
          <w:tab w:val="left" w:pos="3847"/>
        </w:tabs>
        <w:spacing w:line="360" w:lineRule="auto"/>
        <w:ind w:firstLine="720"/>
        <w:jc w:val="both"/>
        <w:rPr>
          <w:color w:val="auto"/>
          <w:lang w:val="en-US"/>
        </w:rPr>
      </w:pPr>
      <w:proofErr w:type="gramStart"/>
      <w:r>
        <w:rPr>
          <w:color w:val="auto"/>
          <w:lang w:val="en-US"/>
        </w:rPr>
        <w:t>Pada pelaksanaannya,</w:t>
      </w:r>
      <w:r w:rsidRPr="00D10C0A">
        <w:rPr>
          <w:color w:val="auto"/>
          <w:lang w:val="en-US"/>
        </w:rPr>
        <w:t xml:space="preserve"> penelitian ini menggunakan dua kelas, yaitu kelas kontrol dan kelas eksperimen.</w:t>
      </w:r>
      <w:r w:rsidRPr="00D10C0A">
        <w:rPr>
          <w:color w:val="auto"/>
        </w:rPr>
        <w:t xml:space="preserve">Dari kelas yang terpilih, kelas eksperimen diberi pembelajaran dengan menggunakan </w:t>
      </w:r>
      <w:r w:rsidRPr="00D10C0A">
        <w:rPr>
          <w:i/>
          <w:color w:val="auto"/>
        </w:rPr>
        <w:t>Problem Based Learning</w:t>
      </w:r>
      <w:r w:rsidRPr="00D10C0A">
        <w:rPr>
          <w:color w:val="auto"/>
        </w:rPr>
        <w:t xml:space="preserve">, sedangkan kelas kontrol diberi pembelajaran </w:t>
      </w:r>
      <w:r w:rsidRPr="00D10C0A">
        <w:rPr>
          <w:i/>
          <w:color w:val="auto"/>
        </w:rPr>
        <w:t>konvensional</w:t>
      </w:r>
      <w:r w:rsidRPr="00D10C0A">
        <w:rPr>
          <w:color w:val="auto"/>
        </w:rPr>
        <w:t>.</w:t>
      </w:r>
      <w:proofErr w:type="gramEnd"/>
      <w:r w:rsidRPr="00D10C0A">
        <w:rPr>
          <w:color w:val="auto"/>
        </w:rPr>
        <w:t xml:space="preserve"> </w:t>
      </w:r>
    </w:p>
    <w:p w:rsidR="005F711B" w:rsidRPr="00C97146" w:rsidRDefault="005F711B" w:rsidP="005F711B">
      <w:pPr>
        <w:rPr>
          <w:rFonts w:cs="Times New Roman"/>
          <w:szCs w:val="24"/>
        </w:rPr>
      </w:pPr>
    </w:p>
    <w:p w:rsidR="005F711B" w:rsidRPr="00D10C0A" w:rsidRDefault="005F711B" w:rsidP="005F711B">
      <w:pPr>
        <w:pStyle w:val="Default"/>
        <w:numPr>
          <w:ilvl w:val="0"/>
          <w:numId w:val="21"/>
        </w:numPr>
        <w:spacing w:line="360" w:lineRule="auto"/>
        <w:ind w:left="349"/>
        <w:jc w:val="both"/>
        <w:rPr>
          <w:b/>
          <w:color w:val="auto"/>
          <w:lang w:val="en-US"/>
        </w:rPr>
      </w:pPr>
      <w:r w:rsidRPr="00D10C0A">
        <w:rPr>
          <w:b/>
          <w:color w:val="auto"/>
          <w:lang w:val="en-US"/>
        </w:rPr>
        <w:t>Desain Penelitian</w:t>
      </w:r>
    </w:p>
    <w:p w:rsidR="005F711B" w:rsidRPr="009F6C9D" w:rsidRDefault="005F711B" w:rsidP="005F711B">
      <w:pPr>
        <w:pStyle w:val="Default"/>
        <w:numPr>
          <w:ilvl w:val="1"/>
          <w:numId w:val="21"/>
        </w:numPr>
        <w:spacing w:line="360" w:lineRule="auto"/>
        <w:ind w:left="763" w:hanging="425"/>
        <w:jc w:val="both"/>
        <w:rPr>
          <w:b/>
          <w:color w:val="auto"/>
          <w:lang w:val="en-US"/>
        </w:rPr>
      </w:pPr>
      <w:r w:rsidRPr="009F6C9D">
        <w:rPr>
          <w:b/>
          <w:color w:val="auto"/>
          <w:lang w:val="en-US"/>
        </w:rPr>
        <w:t>Kuantitatif</w:t>
      </w:r>
    </w:p>
    <w:p w:rsidR="005F711B" w:rsidRDefault="005F711B" w:rsidP="005F711B">
      <w:pPr>
        <w:pStyle w:val="Default"/>
        <w:spacing w:line="360" w:lineRule="auto"/>
        <w:ind w:left="763" w:firstLine="720"/>
        <w:jc w:val="both"/>
        <w:rPr>
          <w:color w:val="auto"/>
          <w:lang w:val="en-US"/>
        </w:rPr>
      </w:pPr>
      <w:r w:rsidRPr="00D10C0A">
        <w:rPr>
          <w:color w:val="auto"/>
          <w:lang w:val="en-US"/>
        </w:rPr>
        <w:t xml:space="preserve">Desain penelitian menggunakan </w:t>
      </w:r>
      <w:r w:rsidRPr="00D10C0A">
        <w:rPr>
          <w:i/>
          <w:color w:val="auto"/>
          <w:lang w:val="en-US"/>
        </w:rPr>
        <w:t>pretest – postest control group design</w:t>
      </w:r>
      <w:r w:rsidRPr="00D10C0A">
        <w:rPr>
          <w:color w:val="auto"/>
          <w:lang w:val="en-US"/>
        </w:rPr>
        <w:t xml:space="preserve">. </w:t>
      </w:r>
      <w:proofErr w:type="gramStart"/>
      <w:r w:rsidRPr="00D10C0A">
        <w:rPr>
          <w:color w:val="auto"/>
          <w:lang w:val="en-US"/>
        </w:rPr>
        <w:t xml:space="preserve">Kelas eksperimen menggunakan pembelajaran </w:t>
      </w:r>
      <w:r w:rsidRPr="00D10C0A">
        <w:rPr>
          <w:i/>
          <w:color w:val="auto"/>
          <w:lang w:val="en-US"/>
        </w:rPr>
        <w:t xml:space="preserve">Problem Based Learning </w:t>
      </w:r>
      <w:r w:rsidRPr="00D10C0A">
        <w:rPr>
          <w:color w:val="auto"/>
          <w:lang w:val="en-US"/>
        </w:rPr>
        <w:t>(PBL) dan kelas kontrol menggunakan pembelajaran konvensional.</w:t>
      </w:r>
      <w:proofErr w:type="gramEnd"/>
    </w:p>
    <w:p w:rsidR="005F711B" w:rsidRPr="00D10C0A" w:rsidRDefault="005F711B" w:rsidP="005F711B">
      <w:pPr>
        <w:pStyle w:val="Default"/>
        <w:spacing w:line="360" w:lineRule="auto"/>
        <w:ind w:left="295" w:firstLine="720"/>
        <w:jc w:val="both"/>
        <w:rPr>
          <w:color w:val="auto"/>
          <w:lang w:val="en-US"/>
        </w:rPr>
      </w:pPr>
      <w:r w:rsidRPr="00D10C0A">
        <w:rPr>
          <w:color w:val="auto"/>
          <w:lang w:val="en-US"/>
        </w:rPr>
        <w:t>Desain penelitian secara keseluruhan digambarkan sebagai berikut:</w:t>
      </w:r>
    </w:p>
    <w:p w:rsidR="005F711B" w:rsidRPr="00DD4904" w:rsidRDefault="005F711B" w:rsidP="005F711B">
      <w:pPr>
        <w:pStyle w:val="Default"/>
        <w:spacing w:line="360" w:lineRule="auto"/>
        <w:ind w:firstLine="720"/>
        <w:jc w:val="both"/>
        <w:rPr>
          <w:b/>
          <w:color w:val="auto"/>
          <w:lang w:val="en-US"/>
        </w:rPr>
      </w:pPr>
      <w:r w:rsidRPr="00DD4904">
        <w:rPr>
          <w:b/>
          <w:color w:val="auto"/>
          <w:lang w:val="en-US"/>
        </w:rPr>
        <w:t>E</w:t>
      </w:r>
      <w:r w:rsidRPr="00DD4904">
        <w:rPr>
          <w:b/>
          <w:color w:val="auto"/>
          <w:lang w:val="en-US"/>
        </w:rPr>
        <w:tab/>
        <w:t>: O</w:t>
      </w:r>
      <w:r w:rsidRPr="00DD4904">
        <w:rPr>
          <w:b/>
          <w:color w:val="auto"/>
          <w:vertAlign w:val="subscript"/>
          <w:lang w:val="en-US"/>
        </w:rPr>
        <w:t>1</w:t>
      </w:r>
      <w:r w:rsidRPr="00DD4904">
        <w:rPr>
          <w:b/>
          <w:color w:val="auto"/>
          <w:lang w:val="en-US"/>
        </w:rPr>
        <w:tab/>
        <w:t>X</w:t>
      </w:r>
      <w:r w:rsidRPr="00DD4904">
        <w:rPr>
          <w:b/>
          <w:color w:val="auto"/>
          <w:lang w:val="en-US"/>
        </w:rPr>
        <w:tab/>
        <w:t>O</w:t>
      </w:r>
      <w:r w:rsidRPr="00DD4904">
        <w:rPr>
          <w:b/>
          <w:color w:val="auto"/>
          <w:vertAlign w:val="subscript"/>
          <w:lang w:val="en-US"/>
        </w:rPr>
        <w:t>2</w:t>
      </w:r>
    </w:p>
    <w:p w:rsidR="005F711B" w:rsidRPr="00DD4904" w:rsidRDefault="005F711B" w:rsidP="005F711B">
      <w:pPr>
        <w:pStyle w:val="Default"/>
        <w:spacing w:line="360" w:lineRule="auto"/>
        <w:ind w:firstLine="720"/>
        <w:jc w:val="both"/>
        <w:rPr>
          <w:b/>
          <w:color w:val="auto"/>
          <w:lang w:val="en-US"/>
        </w:rPr>
      </w:pPr>
      <w:r w:rsidRPr="00DD4904">
        <w:rPr>
          <w:b/>
          <w:color w:val="auto"/>
          <w:lang w:val="en-US"/>
        </w:rPr>
        <w:t>K</w:t>
      </w:r>
      <w:r w:rsidRPr="00DD4904">
        <w:rPr>
          <w:b/>
          <w:color w:val="auto"/>
          <w:lang w:val="en-US"/>
        </w:rPr>
        <w:tab/>
        <w:t>: O</w:t>
      </w:r>
      <w:r w:rsidRPr="00DD4904">
        <w:rPr>
          <w:b/>
          <w:color w:val="auto"/>
          <w:vertAlign w:val="subscript"/>
          <w:lang w:val="en-US"/>
        </w:rPr>
        <w:t>1</w:t>
      </w:r>
      <w:r w:rsidRPr="00DD4904">
        <w:rPr>
          <w:b/>
          <w:color w:val="auto"/>
          <w:lang w:val="en-US"/>
        </w:rPr>
        <w:tab/>
        <w:t>Z</w:t>
      </w:r>
      <w:r w:rsidRPr="00DD4904">
        <w:rPr>
          <w:b/>
          <w:color w:val="auto"/>
          <w:lang w:val="en-US"/>
        </w:rPr>
        <w:tab/>
        <w:t>O</w:t>
      </w:r>
      <w:r w:rsidRPr="00DD4904">
        <w:rPr>
          <w:b/>
          <w:color w:val="auto"/>
          <w:vertAlign w:val="subscript"/>
          <w:lang w:val="en-US"/>
        </w:rPr>
        <w:t>2</w:t>
      </w:r>
      <w:r w:rsidRPr="00DD4904">
        <w:rPr>
          <w:b/>
          <w:color w:val="auto"/>
          <w:lang w:val="en-US"/>
        </w:rPr>
        <w:tab/>
      </w:r>
    </w:p>
    <w:p w:rsidR="005F711B" w:rsidRPr="00D10C0A" w:rsidRDefault="005F711B" w:rsidP="005F711B">
      <w:pPr>
        <w:pStyle w:val="Default"/>
        <w:spacing w:line="360" w:lineRule="auto"/>
        <w:ind w:firstLine="720"/>
        <w:jc w:val="both"/>
        <w:rPr>
          <w:color w:val="auto"/>
          <w:lang w:val="en-US"/>
        </w:rPr>
      </w:pPr>
      <w:r w:rsidRPr="00D10C0A">
        <w:rPr>
          <w:color w:val="auto"/>
          <w:lang w:val="en-US"/>
        </w:rPr>
        <w:t>Keterangan:</w:t>
      </w:r>
    </w:p>
    <w:p w:rsidR="005F711B" w:rsidRPr="00D10C0A" w:rsidRDefault="005F711B" w:rsidP="005F711B">
      <w:pPr>
        <w:pStyle w:val="Default"/>
        <w:spacing w:line="360" w:lineRule="auto"/>
        <w:ind w:left="590"/>
        <w:jc w:val="both"/>
        <w:rPr>
          <w:color w:val="auto"/>
          <w:lang w:val="en-US"/>
        </w:rPr>
      </w:pPr>
      <w:r w:rsidRPr="00D10C0A">
        <w:rPr>
          <w:color w:val="auto"/>
          <w:lang w:val="en-US"/>
        </w:rPr>
        <w:t>E</w:t>
      </w:r>
      <w:r w:rsidRPr="00D10C0A">
        <w:rPr>
          <w:color w:val="auto"/>
          <w:lang w:val="en-US"/>
        </w:rPr>
        <w:tab/>
        <w:t>: Kelas Eksperimen</w:t>
      </w:r>
    </w:p>
    <w:p w:rsidR="005F711B" w:rsidRPr="00D10C0A" w:rsidRDefault="005F711B" w:rsidP="005F711B">
      <w:pPr>
        <w:pStyle w:val="Default"/>
        <w:spacing w:line="360" w:lineRule="auto"/>
        <w:ind w:left="590"/>
        <w:jc w:val="both"/>
        <w:rPr>
          <w:color w:val="auto"/>
          <w:lang w:val="en-US"/>
        </w:rPr>
      </w:pPr>
      <w:r w:rsidRPr="00D10C0A">
        <w:rPr>
          <w:color w:val="auto"/>
          <w:lang w:val="en-US"/>
        </w:rPr>
        <w:t>K</w:t>
      </w:r>
      <w:r w:rsidRPr="00D10C0A">
        <w:rPr>
          <w:color w:val="auto"/>
          <w:lang w:val="en-US"/>
        </w:rPr>
        <w:tab/>
        <w:t>: Kelas Kontrol</w:t>
      </w:r>
    </w:p>
    <w:p w:rsidR="005F711B" w:rsidRPr="00D10C0A" w:rsidRDefault="005F711B" w:rsidP="005F711B">
      <w:pPr>
        <w:pStyle w:val="Default"/>
        <w:tabs>
          <w:tab w:val="left" w:pos="2127"/>
        </w:tabs>
        <w:spacing w:line="360" w:lineRule="auto"/>
        <w:ind w:left="1571" w:hanging="981"/>
        <w:jc w:val="both"/>
        <w:rPr>
          <w:color w:val="auto"/>
          <w:lang w:val="en-US"/>
        </w:rPr>
      </w:pPr>
      <w:r w:rsidRPr="00D10C0A">
        <w:rPr>
          <w:color w:val="auto"/>
          <w:lang w:val="en-US"/>
        </w:rPr>
        <w:t>O</w:t>
      </w:r>
      <w:r w:rsidRPr="00D10C0A">
        <w:rPr>
          <w:color w:val="auto"/>
          <w:vertAlign w:val="subscript"/>
          <w:lang w:val="en-US"/>
        </w:rPr>
        <w:t>1</w:t>
      </w:r>
      <w:r w:rsidRPr="00D10C0A">
        <w:rPr>
          <w:color w:val="auto"/>
          <w:lang w:val="en-US"/>
        </w:rPr>
        <w:tab/>
        <w:t xml:space="preserve">: </w:t>
      </w:r>
      <w:r w:rsidRPr="00D10C0A">
        <w:rPr>
          <w:i/>
          <w:color w:val="auto"/>
          <w:lang w:val="en-US"/>
        </w:rPr>
        <w:t>Pretest</w:t>
      </w:r>
      <w:r w:rsidRPr="00D10C0A">
        <w:rPr>
          <w:color w:val="auto"/>
          <w:lang w:val="en-US"/>
        </w:rPr>
        <w:t xml:space="preserve"> (tes kemampuan penalaran dan berfikir kreatif awal)</w:t>
      </w:r>
    </w:p>
    <w:p w:rsidR="005F711B" w:rsidRPr="00D10C0A" w:rsidRDefault="005F711B" w:rsidP="005F711B">
      <w:pPr>
        <w:pStyle w:val="Default"/>
        <w:tabs>
          <w:tab w:val="left" w:pos="2127"/>
        </w:tabs>
        <w:spacing w:line="360" w:lineRule="auto"/>
        <w:ind w:left="1571" w:hanging="981"/>
        <w:jc w:val="both"/>
        <w:rPr>
          <w:color w:val="auto"/>
          <w:lang w:val="en-US"/>
        </w:rPr>
      </w:pPr>
      <w:r w:rsidRPr="00D10C0A">
        <w:rPr>
          <w:color w:val="auto"/>
          <w:lang w:val="en-US"/>
        </w:rPr>
        <w:t>O</w:t>
      </w:r>
      <w:r w:rsidRPr="00D10C0A">
        <w:rPr>
          <w:color w:val="auto"/>
          <w:vertAlign w:val="subscript"/>
          <w:lang w:val="en-US"/>
        </w:rPr>
        <w:t>2</w:t>
      </w:r>
      <w:r w:rsidRPr="00D10C0A">
        <w:rPr>
          <w:color w:val="auto"/>
          <w:lang w:val="en-US"/>
        </w:rPr>
        <w:tab/>
        <w:t xml:space="preserve">: </w:t>
      </w:r>
      <w:r w:rsidRPr="00D10C0A">
        <w:rPr>
          <w:i/>
          <w:color w:val="auto"/>
          <w:lang w:val="en-US"/>
        </w:rPr>
        <w:t xml:space="preserve">Postest </w:t>
      </w:r>
      <w:r w:rsidRPr="00D10C0A">
        <w:rPr>
          <w:color w:val="auto"/>
          <w:lang w:val="en-US"/>
        </w:rPr>
        <w:t>(tes kemampuan penalaran dan berfikir kreatif akhir)</w:t>
      </w:r>
    </w:p>
    <w:p w:rsidR="005F711B" w:rsidRDefault="005F711B" w:rsidP="005F711B">
      <w:pPr>
        <w:pStyle w:val="Default"/>
        <w:tabs>
          <w:tab w:val="left" w:pos="1418"/>
          <w:tab w:val="left" w:pos="1560"/>
          <w:tab w:val="left" w:pos="2127"/>
        </w:tabs>
        <w:spacing w:line="360" w:lineRule="auto"/>
        <w:ind w:left="1571" w:hanging="981"/>
        <w:jc w:val="both"/>
        <w:rPr>
          <w:color w:val="auto"/>
          <w:lang w:val="en-US"/>
        </w:rPr>
      </w:pPr>
      <w:r w:rsidRPr="00D10C0A">
        <w:rPr>
          <w:color w:val="auto"/>
          <w:lang w:val="en-US"/>
        </w:rPr>
        <w:t>X</w:t>
      </w:r>
      <w:r w:rsidRPr="00D10C0A">
        <w:rPr>
          <w:color w:val="auto"/>
          <w:lang w:val="en-US"/>
        </w:rPr>
        <w:tab/>
        <w:t xml:space="preserve">: Perlakuan dengan penerapan </w:t>
      </w:r>
      <w:r>
        <w:rPr>
          <w:color w:val="auto"/>
          <w:lang w:val="en-US"/>
        </w:rPr>
        <w:t xml:space="preserve">model </w:t>
      </w:r>
      <w:r w:rsidRPr="00D10C0A">
        <w:rPr>
          <w:color w:val="auto"/>
          <w:lang w:val="en-US"/>
        </w:rPr>
        <w:t xml:space="preserve">pembelajaran </w:t>
      </w:r>
      <w:r w:rsidRPr="00D10C0A">
        <w:rPr>
          <w:i/>
          <w:color w:val="auto"/>
          <w:lang w:val="en-US"/>
        </w:rPr>
        <w:t xml:space="preserve">Problem Based Learning </w:t>
      </w:r>
      <w:r w:rsidRPr="00D10C0A">
        <w:rPr>
          <w:color w:val="auto"/>
          <w:lang w:val="en-US"/>
        </w:rPr>
        <w:t>(PBL)</w:t>
      </w:r>
    </w:p>
    <w:p w:rsidR="005F711B" w:rsidRPr="00D10C0A" w:rsidRDefault="005F711B" w:rsidP="005F711B">
      <w:pPr>
        <w:pStyle w:val="Default"/>
        <w:tabs>
          <w:tab w:val="left" w:pos="2127"/>
        </w:tabs>
        <w:spacing w:line="360" w:lineRule="auto"/>
        <w:ind w:left="1571" w:hanging="981"/>
        <w:jc w:val="both"/>
        <w:rPr>
          <w:color w:val="auto"/>
          <w:lang w:val="en-US"/>
        </w:rPr>
      </w:pPr>
      <w:r>
        <w:rPr>
          <w:color w:val="auto"/>
          <w:lang w:val="en-US"/>
        </w:rPr>
        <w:t>Z</w:t>
      </w:r>
      <w:r>
        <w:rPr>
          <w:color w:val="auto"/>
          <w:lang w:val="en-US"/>
        </w:rPr>
        <w:tab/>
        <w:t>: Perlakuan dengan penerapan model pembelajaran konvesional</w:t>
      </w:r>
    </w:p>
    <w:p w:rsidR="005F711B" w:rsidRPr="00D10C0A" w:rsidRDefault="005F711B" w:rsidP="005F711B">
      <w:pPr>
        <w:pStyle w:val="Default"/>
        <w:spacing w:line="360" w:lineRule="auto"/>
        <w:ind w:left="338" w:firstLine="720"/>
        <w:jc w:val="both"/>
        <w:rPr>
          <w:color w:val="auto"/>
          <w:lang w:val="en-US"/>
        </w:rPr>
      </w:pPr>
    </w:p>
    <w:p w:rsidR="005F711B" w:rsidRPr="009F6C9D" w:rsidRDefault="005F711B" w:rsidP="005F711B">
      <w:pPr>
        <w:pStyle w:val="Default"/>
        <w:numPr>
          <w:ilvl w:val="1"/>
          <w:numId w:val="21"/>
        </w:numPr>
        <w:tabs>
          <w:tab w:val="left" w:pos="709"/>
          <w:tab w:val="left" w:pos="1134"/>
        </w:tabs>
        <w:spacing w:line="360" w:lineRule="auto"/>
        <w:ind w:left="763"/>
        <w:jc w:val="both"/>
        <w:rPr>
          <w:b/>
          <w:color w:val="auto"/>
          <w:lang w:val="en-US"/>
        </w:rPr>
      </w:pPr>
      <w:r w:rsidRPr="009F6C9D">
        <w:rPr>
          <w:b/>
          <w:color w:val="auto"/>
          <w:lang w:val="en-US"/>
        </w:rPr>
        <w:t>Kualitatif</w:t>
      </w:r>
    </w:p>
    <w:p w:rsidR="005F711B" w:rsidRPr="005F711B" w:rsidRDefault="005F711B" w:rsidP="005F711B">
      <w:pPr>
        <w:pStyle w:val="Default"/>
        <w:spacing w:line="360" w:lineRule="auto"/>
        <w:ind w:left="763" w:firstLine="720"/>
        <w:jc w:val="both"/>
        <w:rPr>
          <w:color w:val="auto"/>
        </w:rPr>
      </w:pPr>
      <w:proofErr w:type="gramStart"/>
      <w:r w:rsidRPr="00D10C0A">
        <w:rPr>
          <w:color w:val="auto"/>
          <w:lang w:val="en-US"/>
        </w:rPr>
        <w:t>Data kualitatif menggunakan instrumen observasi dan wawancara yang dianalisis secara kualitatif dengan mendeskripsikan temuan yang ada selama penelitian.</w:t>
      </w:r>
      <w:proofErr w:type="gramEnd"/>
    </w:p>
    <w:p w:rsidR="005F711B" w:rsidRDefault="005F711B" w:rsidP="005F711B">
      <w:pPr>
        <w:rPr>
          <w:lang w:val="id-ID"/>
        </w:rPr>
      </w:pPr>
    </w:p>
    <w:p w:rsidR="005F711B" w:rsidRDefault="005F711B" w:rsidP="005F711B">
      <w:pPr>
        <w:rPr>
          <w:lang w:val="id-ID"/>
        </w:rPr>
      </w:pPr>
    </w:p>
    <w:p w:rsidR="005F711B" w:rsidRPr="005F711B" w:rsidRDefault="005F711B" w:rsidP="005F711B">
      <w:pPr>
        <w:rPr>
          <w:lang w:val="id-ID"/>
        </w:rPr>
      </w:pPr>
    </w:p>
    <w:p w:rsidR="003F4015" w:rsidRDefault="003F4015" w:rsidP="003F4015">
      <w:pPr>
        <w:spacing w:line="240" w:lineRule="auto"/>
        <w:jc w:val="both"/>
        <w:rPr>
          <w:rFonts w:cs="Times New Roman"/>
          <w:b/>
          <w:szCs w:val="24"/>
          <w:lang w:val="id-ID"/>
        </w:rPr>
      </w:pPr>
      <w:r w:rsidRPr="003F4015">
        <w:rPr>
          <w:rFonts w:cs="Times New Roman"/>
          <w:b/>
          <w:szCs w:val="24"/>
          <w:lang w:val="id-ID"/>
        </w:rPr>
        <w:lastRenderedPageBreak/>
        <w:t>HASIL PENELITIAN</w:t>
      </w:r>
    </w:p>
    <w:p w:rsidR="00AE1D8A" w:rsidRDefault="00AE1D8A" w:rsidP="003F4015">
      <w:pPr>
        <w:spacing w:line="240" w:lineRule="auto"/>
        <w:jc w:val="both"/>
        <w:rPr>
          <w:rFonts w:cs="Times New Roman"/>
          <w:b/>
          <w:szCs w:val="24"/>
          <w:lang w:val="id-ID"/>
        </w:rPr>
      </w:pPr>
    </w:p>
    <w:p w:rsidR="00441B94" w:rsidRDefault="00441B94" w:rsidP="00441B94">
      <w:pPr>
        <w:pStyle w:val="ListParagraph"/>
        <w:numPr>
          <w:ilvl w:val="0"/>
          <w:numId w:val="22"/>
        </w:numPr>
        <w:tabs>
          <w:tab w:val="left" w:pos="2025"/>
        </w:tabs>
        <w:spacing w:line="480" w:lineRule="auto"/>
        <w:rPr>
          <w:rFonts w:ascii="Times New Roman" w:hAnsi="Times New Roman"/>
          <w:b/>
          <w:szCs w:val="24"/>
        </w:rPr>
      </w:pPr>
      <w:r w:rsidRPr="00D614EE">
        <w:rPr>
          <w:rFonts w:ascii="Times New Roman" w:hAnsi="Times New Roman"/>
          <w:b/>
          <w:szCs w:val="24"/>
        </w:rPr>
        <w:t>Gambaran Lingkungan Sosial</w:t>
      </w:r>
    </w:p>
    <w:p w:rsidR="00441B94" w:rsidRPr="00B15FAA" w:rsidRDefault="00441B94" w:rsidP="00441B94">
      <w:pPr>
        <w:pStyle w:val="ListParagraph"/>
        <w:tabs>
          <w:tab w:val="left" w:pos="2025"/>
        </w:tabs>
        <w:jc w:val="both"/>
        <w:rPr>
          <w:rFonts w:ascii="Times New Roman" w:hAnsi="Times New Roman"/>
          <w:szCs w:val="24"/>
        </w:rPr>
      </w:pPr>
      <w:proofErr w:type="gramStart"/>
      <w:r>
        <w:rPr>
          <w:rFonts w:ascii="Times New Roman" w:hAnsi="Times New Roman"/>
          <w:szCs w:val="24"/>
        </w:rPr>
        <w:t>Lingkungan sosial pada kelas eksperimen dan kontrol dianalisis berdasarkan hasil angket.</w:t>
      </w:r>
      <w:proofErr w:type="gramEnd"/>
      <w:r>
        <w:rPr>
          <w:rFonts w:ascii="Times New Roman" w:hAnsi="Times New Roman"/>
          <w:szCs w:val="24"/>
          <w:lang w:val="id-ID"/>
        </w:rPr>
        <w:t xml:space="preserve"> </w:t>
      </w:r>
      <w:proofErr w:type="gramStart"/>
      <w:r>
        <w:rPr>
          <w:rFonts w:ascii="Times New Roman" w:hAnsi="Times New Roman"/>
          <w:szCs w:val="24"/>
        </w:rPr>
        <w:t>Data kualitatif menjadi data kuantitatif.Lingkungan sosial yang dibahas dalam penelitian ini terdiri dari lingkungan keluarga, sekolah dan masyarakat.</w:t>
      </w:r>
      <w:proofErr w:type="gramEnd"/>
    </w:p>
    <w:p w:rsidR="00441B94" w:rsidRDefault="00441B94" w:rsidP="00441B94">
      <w:pPr>
        <w:pStyle w:val="ListParagraph"/>
        <w:numPr>
          <w:ilvl w:val="0"/>
          <w:numId w:val="23"/>
        </w:numPr>
        <w:tabs>
          <w:tab w:val="left" w:pos="2025"/>
        </w:tabs>
        <w:rPr>
          <w:rFonts w:ascii="Times New Roman" w:hAnsi="Times New Roman"/>
          <w:b/>
          <w:szCs w:val="24"/>
        </w:rPr>
      </w:pPr>
      <w:r w:rsidRPr="00D614EE">
        <w:rPr>
          <w:rFonts w:ascii="Times New Roman" w:hAnsi="Times New Roman"/>
          <w:b/>
          <w:szCs w:val="24"/>
        </w:rPr>
        <w:t>Lingkungan Sosial pada Siswa Kelas Eksperimen</w:t>
      </w:r>
    </w:p>
    <w:p w:rsidR="00441B94" w:rsidRDefault="00441B94" w:rsidP="00441B94">
      <w:pPr>
        <w:pStyle w:val="ListParagraph"/>
        <w:tabs>
          <w:tab w:val="left" w:pos="2025"/>
        </w:tabs>
        <w:ind w:left="1080"/>
        <w:rPr>
          <w:rFonts w:ascii="Times New Roman" w:hAnsi="Times New Roman"/>
          <w:szCs w:val="24"/>
        </w:rPr>
      </w:pPr>
      <w:r>
        <w:rPr>
          <w:rFonts w:ascii="Times New Roman" w:hAnsi="Times New Roman"/>
          <w:szCs w:val="24"/>
        </w:rPr>
        <w:t>Rekapitulasi gambaran lingkungan sosial ditunjukan pada tabel 4.24</w:t>
      </w:r>
    </w:p>
    <w:p w:rsidR="00441B94" w:rsidRDefault="00441B94" w:rsidP="00441B94">
      <w:pPr>
        <w:pStyle w:val="ListParagraph"/>
        <w:tabs>
          <w:tab w:val="left" w:pos="2025"/>
        </w:tabs>
        <w:ind w:left="1080"/>
        <w:jc w:val="center"/>
        <w:rPr>
          <w:rFonts w:ascii="Times New Roman" w:hAnsi="Times New Roman"/>
          <w:szCs w:val="24"/>
        </w:rPr>
      </w:pPr>
      <w:proofErr w:type="gramStart"/>
      <w:r>
        <w:rPr>
          <w:rFonts w:ascii="Times New Roman" w:hAnsi="Times New Roman"/>
          <w:sz w:val="20"/>
          <w:szCs w:val="24"/>
        </w:rPr>
        <w:t>Tabel 4.24.</w:t>
      </w:r>
      <w:proofErr w:type="gramEnd"/>
      <w:r>
        <w:rPr>
          <w:rFonts w:ascii="Times New Roman" w:hAnsi="Times New Roman"/>
          <w:sz w:val="20"/>
          <w:szCs w:val="24"/>
        </w:rPr>
        <w:t xml:space="preserve"> Jumlah siswa perkategori lingkungan sosial kelas eksperimen</w:t>
      </w:r>
    </w:p>
    <w:tbl>
      <w:tblPr>
        <w:tblStyle w:val="TableGrid"/>
        <w:tblpPr w:leftFromText="180" w:rightFromText="180" w:vertAnchor="text" w:tblpX="2160" w:tblpY="1"/>
        <w:tblOverlap w:val="never"/>
        <w:tblW w:w="0" w:type="auto"/>
        <w:tblLook w:val="04A0" w:firstRow="1" w:lastRow="0" w:firstColumn="1" w:lastColumn="0" w:noHBand="0" w:noVBand="1"/>
      </w:tblPr>
      <w:tblGrid>
        <w:gridCol w:w="419"/>
        <w:gridCol w:w="1840"/>
        <w:gridCol w:w="1309"/>
        <w:gridCol w:w="914"/>
      </w:tblGrid>
      <w:tr w:rsidR="00441B94" w:rsidRPr="005027CD" w:rsidTr="007970F3">
        <w:tc>
          <w:tcPr>
            <w:tcW w:w="2259" w:type="dxa"/>
            <w:gridSpan w:val="2"/>
            <w:vAlign w:val="center"/>
          </w:tcPr>
          <w:p w:rsidR="00441B94" w:rsidRPr="005027CD" w:rsidRDefault="00441B94" w:rsidP="00441B94">
            <w:pPr>
              <w:pStyle w:val="ListParagraph"/>
              <w:tabs>
                <w:tab w:val="left" w:pos="2025"/>
              </w:tabs>
              <w:ind w:left="0"/>
              <w:jc w:val="center"/>
              <w:rPr>
                <w:rFonts w:ascii="Times New Roman" w:hAnsi="Times New Roman"/>
                <w:sz w:val="20"/>
                <w:szCs w:val="20"/>
              </w:rPr>
            </w:pPr>
            <w:r w:rsidRPr="005027CD">
              <w:rPr>
                <w:rFonts w:ascii="Times New Roman" w:hAnsi="Times New Roman"/>
                <w:sz w:val="20"/>
                <w:szCs w:val="20"/>
              </w:rPr>
              <w:t>Lingkungan Sosial</w:t>
            </w:r>
          </w:p>
        </w:tc>
        <w:tc>
          <w:tcPr>
            <w:tcW w:w="1309" w:type="dxa"/>
            <w:vAlign w:val="center"/>
          </w:tcPr>
          <w:p w:rsidR="00441B94" w:rsidRPr="005027CD" w:rsidRDefault="00441B94" w:rsidP="00441B94">
            <w:pPr>
              <w:pStyle w:val="ListParagraph"/>
              <w:tabs>
                <w:tab w:val="left" w:pos="2025"/>
              </w:tabs>
              <w:ind w:left="0"/>
              <w:jc w:val="center"/>
              <w:rPr>
                <w:rFonts w:ascii="Times New Roman" w:hAnsi="Times New Roman"/>
                <w:sz w:val="20"/>
                <w:szCs w:val="20"/>
              </w:rPr>
            </w:pPr>
            <w:r w:rsidRPr="005027CD">
              <w:rPr>
                <w:rFonts w:ascii="Times New Roman" w:hAnsi="Times New Roman"/>
                <w:sz w:val="20"/>
                <w:szCs w:val="20"/>
              </w:rPr>
              <w:t>Kategori</w:t>
            </w:r>
          </w:p>
        </w:tc>
        <w:tc>
          <w:tcPr>
            <w:tcW w:w="914" w:type="dxa"/>
            <w:vAlign w:val="center"/>
          </w:tcPr>
          <w:p w:rsidR="00441B94" w:rsidRPr="005027CD" w:rsidRDefault="00441B94" w:rsidP="00441B94">
            <w:pPr>
              <w:pStyle w:val="ListParagraph"/>
              <w:tabs>
                <w:tab w:val="left" w:pos="2025"/>
              </w:tabs>
              <w:ind w:left="0"/>
              <w:jc w:val="center"/>
              <w:rPr>
                <w:rFonts w:ascii="Times New Roman" w:hAnsi="Times New Roman"/>
                <w:sz w:val="20"/>
                <w:szCs w:val="20"/>
              </w:rPr>
            </w:pPr>
            <w:r w:rsidRPr="005027CD">
              <w:rPr>
                <w:rFonts w:ascii="Times New Roman" w:hAnsi="Times New Roman"/>
                <w:sz w:val="20"/>
                <w:szCs w:val="20"/>
              </w:rPr>
              <w:t>Jumlah Siswa</w:t>
            </w:r>
          </w:p>
        </w:tc>
      </w:tr>
      <w:tr w:rsidR="00441B94" w:rsidRPr="005027CD" w:rsidTr="007970F3">
        <w:tc>
          <w:tcPr>
            <w:tcW w:w="419"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1</w:t>
            </w:r>
          </w:p>
        </w:tc>
        <w:tc>
          <w:tcPr>
            <w:tcW w:w="1840"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Keluarga</w:t>
            </w: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Tinggi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9</w:t>
            </w:r>
          </w:p>
        </w:tc>
      </w:tr>
      <w:tr w:rsidR="00441B94" w:rsidRPr="005027CD" w:rsidTr="007970F3">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Sedang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34</w:t>
            </w:r>
          </w:p>
        </w:tc>
      </w:tr>
      <w:tr w:rsidR="00441B94" w:rsidRPr="005027CD" w:rsidTr="007970F3">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Rendah</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0</w:t>
            </w:r>
          </w:p>
        </w:tc>
      </w:tr>
      <w:tr w:rsidR="00441B94" w:rsidRPr="005027CD" w:rsidTr="007970F3">
        <w:tc>
          <w:tcPr>
            <w:tcW w:w="419"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2</w:t>
            </w:r>
          </w:p>
        </w:tc>
        <w:tc>
          <w:tcPr>
            <w:tcW w:w="1840"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Sekolah</w:t>
            </w: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Tinggi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21</w:t>
            </w:r>
          </w:p>
        </w:tc>
      </w:tr>
      <w:tr w:rsidR="00441B94" w:rsidRPr="005027CD" w:rsidTr="007970F3">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Sedang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22</w:t>
            </w:r>
          </w:p>
        </w:tc>
      </w:tr>
      <w:tr w:rsidR="00441B94" w:rsidRPr="005027CD" w:rsidTr="007970F3">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Rendah</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0</w:t>
            </w:r>
          </w:p>
        </w:tc>
      </w:tr>
      <w:tr w:rsidR="00441B94" w:rsidRPr="005027CD" w:rsidTr="007970F3">
        <w:tc>
          <w:tcPr>
            <w:tcW w:w="419"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3</w:t>
            </w:r>
          </w:p>
        </w:tc>
        <w:tc>
          <w:tcPr>
            <w:tcW w:w="1840"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Masyarakat </w:t>
            </w: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Tinggi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9</w:t>
            </w:r>
          </w:p>
        </w:tc>
      </w:tr>
      <w:tr w:rsidR="00441B94" w:rsidRPr="005027CD" w:rsidTr="007970F3">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Sedang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34</w:t>
            </w:r>
          </w:p>
        </w:tc>
      </w:tr>
      <w:tr w:rsidR="00441B94" w:rsidRPr="005027CD" w:rsidTr="007970F3">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Rendah</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0</w:t>
            </w:r>
          </w:p>
        </w:tc>
      </w:tr>
      <w:tr w:rsidR="00441B94" w:rsidRPr="005027CD" w:rsidTr="007970F3">
        <w:tc>
          <w:tcPr>
            <w:tcW w:w="419"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4</w:t>
            </w:r>
          </w:p>
        </w:tc>
        <w:tc>
          <w:tcPr>
            <w:tcW w:w="1840"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Keseluruhan</w:t>
            </w: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Tinggi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9</w:t>
            </w:r>
          </w:p>
        </w:tc>
      </w:tr>
      <w:tr w:rsidR="00441B94" w:rsidRPr="005027CD" w:rsidTr="007970F3">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Sedang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34</w:t>
            </w:r>
          </w:p>
        </w:tc>
      </w:tr>
      <w:tr w:rsidR="00441B94" w:rsidRPr="005027CD" w:rsidTr="007970F3">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Rendah</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0</w:t>
            </w:r>
          </w:p>
        </w:tc>
      </w:tr>
    </w:tbl>
    <w:p w:rsidR="00441B94" w:rsidRDefault="00441B94" w:rsidP="00441B94">
      <w:pPr>
        <w:pStyle w:val="ListParagraph"/>
        <w:tabs>
          <w:tab w:val="left" w:pos="2025"/>
        </w:tabs>
        <w:ind w:left="1080"/>
        <w:rPr>
          <w:rFonts w:ascii="Times New Roman" w:hAnsi="Times New Roman"/>
          <w:szCs w:val="24"/>
        </w:rPr>
      </w:pPr>
      <w:r>
        <w:rPr>
          <w:rFonts w:ascii="Times New Roman" w:hAnsi="Times New Roman"/>
          <w:szCs w:val="24"/>
        </w:rPr>
        <w:br w:type="textWrapping" w:clear="all"/>
      </w:r>
    </w:p>
    <w:p w:rsidR="00441B94" w:rsidRDefault="00441B94" w:rsidP="00441B94">
      <w:pPr>
        <w:pStyle w:val="ListParagraph"/>
        <w:tabs>
          <w:tab w:val="left" w:pos="2025"/>
        </w:tabs>
        <w:ind w:left="1080"/>
        <w:jc w:val="center"/>
        <w:rPr>
          <w:rFonts w:ascii="Times New Roman" w:hAnsi="Times New Roman"/>
          <w:sz w:val="20"/>
          <w:szCs w:val="24"/>
        </w:rPr>
      </w:pPr>
      <w:r>
        <w:rPr>
          <w:rFonts w:ascii="Times New Roman" w:hAnsi="Times New Roman"/>
          <w:sz w:val="20"/>
          <w:szCs w:val="24"/>
        </w:rPr>
        <w:t>Gambar 4.1 Diagram Batang Lingkungan Sosial Eksperimen</w:t>
      </w:r>
    </w:p>
    <w:p w:rsidR="00441B94" w:rsidRDefault="00441B94" w:rsidP="00441B94">
      <w:pPr>
        <w:pStyle w:val="ListParagraph"/>
        <w:tabs>
          <w:tab w:val="left" w:pos="2025"/>
        </w:tabs>
        <w:ind w:left="1080"/>
        <w:rPr>
          <w:rFonts w:ascii="Times New Roman" w:hAnsi="Times New Roman"/>
          <w:sz w:val="20"/>
          <w:szCs w:val="24"/>
        </w:rPr>
      </w:pPr>
      <w:r w:rsidRPr="008078EF">
        <w:rPr>
          <w:noProof/>
          <w:sz w:val="18"/>
        </w:rPr>
        <w:lastRenderedPageBreak/>
        <w:drawing>
          <wp:inline distT="0" distB="0" distL="0" distR="0">
            <wp:extent cx="4080510" cy="2438400"/>
            <wp:effectExtent l="19050" t="0" r="1524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1B94" w:rsidRDefault="00441B94" w:rsidP="00441B94">
      <w:pPr>
        <w:pStyle w:val="ListParagraph"/>
        <w:tabs>
          <w:tab w:val="left" w:pos="2025"/>
        </w:tabs>
        <w:ind w:left="1080"/>
        <w:jc w:val="center"/>
        <w:rPr>
          <w:rFonts w:ascii="Times New Roman" w:hAnsi="Times New Roman"/>
          <w:sz w:val="20"/>
          <w:szCs w:val="24"/>
        </w:rPr>
      </w:pPr>
    </w:p>
    <w:p w:rsidR="00441B94" w:rsidRDefault="00441B94" w:rsidP="00441B94">
      <w:pPr>
        <w:pStyle w:val="ListParagraph"/>
        <w:tabs>
          <w:tab w:val="left" w:pos="2025"/>
        </w:tabs>
        <w:ind w:left="1080"/>
        <w:jc w:val="both"/>
        <w:rPr>
          <w:rFonts w:ascii="Times New Roman" w:hAnsi="Times New Roman"/>
          <w:szCs w:val="24"/>
        </w:rPr>
      </w:pPr>
      <w:r>
        <w:rPr>
          <w:rFonts w:ascii="Times New Roman" w:hAnsi="Times New Roman"/>
          <w:szCs w:val="24"/>
        </w:rPr>
        <w:tab/>
      </w:r>
      <w:proofErr w:type="gramStart"/>
      <w:r w:rsidRPr="008078EF">
        <w:rPr>
          <w:rFonts w:ascii="Times New Roman" w:hAnsi="Times New Roman"/>
          <w:szCs w:val="24"/>
        </w:rPr>
        <w:t>Gambar 4.1 menunjukkan kategori Tinggi yang paling banyak pada aspek lingkungan sekolah yaitu 21 siswa.</w:t>
      </w:r>
      <w:proofErr w:type="gramEnd"/>
      <w:r w:rsidRPr="008078EF">
        <w:rPr>
          <w:rFonts w:ascii="Times New Roman" w:hAnsi="Times New Roman"/>
          <w:szCs w:val="24"/>
        </w:rPr>
        <w:t xml:space="preserve"> Sedangkan untuk kategori sedang setiap aspek memiliki jumlah yang </w:t>
      </w:r>
      <w:proofErr w:type="gramStart"/>
      <w:r w:rsidRPr="008078EF">
        <w:rPr>
          <w:rFonts w:ascii="Times New Roman" w:hAnsi="Times New Roman"/>
          <w:szCs w:val="24"/>
        </w:rPr>
        <w:t>sama</w:t>
      </w:r>
      <w:proofErr w:type="gramEnd"/>
      <w:r w:rsidRPr="008078EF">
        <w:rPr>
          <w:rFonts w:ascii="Times New Roman" w:hAnsi="Times New Roman"/>
          <w:szCs w:val="24"/>
        </w:rPr>
        <w:t xml:space="preserve"> besar yaitu3</w:t>
      </w:r>
      <w:r>
        <w:rPr>
          <w:rFonts w:ascii="Times New Roman" w:hAnsi="Times New Roman"/>
          <w:szCs w:val="24"/>
        </w:rPr>
        <w:t>4</w:t>
      </w:r>
      <w:r w:rsidRPr="008078EF">
        <w:rPr>
          <w:rFonts w:ascii="Times New Roman" w:hAnsi="Times New Roman"/>
          <w:szCs w:val="24"/>
        </w:rPr>
        <w:t xml:space="preserve"> siswa</w:t>
      </w:r>
      <w:r>
        <w:rPr>
          <w:rFonts w:ascii="Times New Roman" w:hAnsi="Times New Roman"/>
          <w:szCs w:val="24"/>
        </w:rPr>
        <w:t xml:space="preserve">. </w:t>
      </w:r>
      <w:proofErr w:type="gramStart"/>
      <w:r>
        <w:rPr>
          <w:rFonts w:ascii="Times New Roman" w:hAnsi="Times New Roman"/>
          <w:szCs w:val="24"/>
        </w:rPr>
        <w:t>Pada setiap aspek lingkungan sosial ini tidak ditemukan kategori rendah.</w:t>
      </w:r>
      <w:proofErr w:type="gramEnd"/>
      <w:r>
        <w:rPr>
          <w:rFonts w:ascii="Times New Roman" w:hAnsi="Times New Roman"/>
          <w:szCs w:val="24"/>
        </w:rPr>
        <w:t xml:space="preserve"> </w:t>
      </w:r>
      <w:proofErr w:type="gramStart"/>
      <w:r>
        <w:rPr>
          <w:rFonts w:ascii="Times New Roman" w:hAnsi="Times New Roman"/>
          <w:szCs w:val="24"/>
        </w:rPr>
        <w:t>Secara keseluruhan lingkungan sosial pada siswa kelas eksperimen lebih banyak pada kategori sedang yaitu 34 orang dibandingkan dengan siswa termasuk pada kategori tinggi yaitu hanya 9 orang.</w:t>
      </w:r>
      <w:proofErr w:type="gramEnd"/>
      <w:r>
        <w:rPr>
          <w:rFonts w:ascii="Times New Roman" w:hAnsi="Times New Roman"/>
          <w:szCs w:val="24"/>
        </w:rPr>
        <w:t xml:space="preserve"> </w:t>
      </w:r>
      <w:proofErr w:type="gramStart"/>
      <w:r>
        <w:rPr>
          <w:rFonts w:ascii="Times New Roman" w:hAnsi="Times New Roman"/>
          <w:szCs w:val="24"/>
        </w:rPr>
        <w:t>Artinya siswa pada kelas eksperimen memiliki kondisi lingkungan yang cukup baik.Pada kelas eksperimen tidak memiliki kondisi lingkungan sosial yang rendah dikarenakan siswa yang memiliki masalah keluarga yang tinggi, keuangan dan disiplin sekolah yang kurang sudah tereliminasi saat mereka naik ke kelas XI.</w:t>
      </w:r>
      <w:proofErr w:type="gramEnd"/>
      <w:r>
        <w:rPr>
          <w:rFonts w:ascii="Times New Roman" w:hAnsi="Times New Roman"/>
          <w:szCs w:val="24"/>
        </w:rPr>
        <w:t xml:space="preserve"> Hal ini dilahat dari jumlah siswa saat kelas X ada 48 orang dan sekarang saat kelas XI berkurang menjadi 43 orang. </w:t>
      </w:r>
      <w:proofErr w:type="gramStart"/>
      <w:r>
        <w:rPr>
          <w:rFonts w:ascii="Times New Roman" w:hAnsi="Times New Roman"/>
          <w:szCs w:val="24"/>
        </w:rPr>
        <w:t>Hal ini didukung berdasarkan pernyataan dari pihak BP, TU bagian keuangan dan wali kelasnya.</w:t>
      </w:r>
      <w:proofErr w:type="gramEnd"/>
    </w:p>
    <w:p w:rsidR="00441B94" w:rsidRPr="008078EF" w:rsidRDefault="00441B94" w:rsidP="00441B94">
      <w:pPr>
        <w:pStyle w:val="ListParagraph"/>
        <w:tabs>
          <w:tab w:val="left" w:pos="2025"/>
        </w:tabs>
        <w:ind w:left="1080"/>
        <w:jc w:val="both"/>
        <w:rPr>
          <w:rFonts w:ascii="Times New Roman" w:hAnsi="Times New Roman"/>
          <w:szCs w:val="24"/>
        </w:rPr>
      </w:pPr>
      <w:r>
        <w:rPr>
          <w:rFonts w:ascii="Times New Roman" w:hAnsi="Times New Roman"/>
          <w:szCs w:val="24"/>
        </w:rPr>
        <w:t xml:space="preserve">Sebagian besar hampir 85% siswa kelas eksperimen tidak tinggal dengan </w:t>
      </w:r>
      <w:proofErr w:type="gramStart"/>
      <w:r>
        <w:rPr>
          <w:rFonts w:ascii="Times New Roman" w:hAnsi="Times New Roman"/>
          <w:szCs w:val="24"/>
        </w:rPr>
        <w:t>keluarganya ,</w:t>
      </w:r>
      <w:proofErr w:type="gramEnd"/>
      <w:r>
        <w:rPr>
          <w:rFonts w:ascii="Times New Roman" w:hAnsi="Times New Roman"/>
          <w:szCs w:val="24"/>
        </w:rPr>
        <w:t xml:space="preserve"> mereka lebih banyak ngekos dan tinggal dengan kerabatnya karena jarak dari rumah orang tuanya terlalu jauh.</w:t>
      </w:r>
    </w:p>
    <w:p w:rsidR="00441B94" w:rsidRDefault="00441B94" w:rsidP="00441B94">
      <w:pPr>
        <w:pStyle w:val="ListParagraph"/>
        <w:tabs>
          <w:tab w:val="left" w:pos="2025"/>
        </w:tabs>
        <w:ind w:left="1080"/>
        <w:jc w:val="center"/>
        <w:rPr>
          <w:rFonts w:ascii="Times New Roman" w:hAnsi="Times New Roman"/>
          <w:sz w:val="20"/>
          <w:szCs w:val="24"/>
        </w:rPr>
      </w:pPr>
    </w:p>
    <w:p w:rsidR="00441B94" w:rsidRDefault="00441B94" w:rsidP="00441B94">
      <w:pPr>
        <w:pStyle w:val="ListParagraph"/>
        <w:tabs>
          <w:tab w:val="left" w:pos="2025"/>
        </w:tabs>
        <w:ind w:left="1080"/>
        <w:jc w:val="center"/>
        <w:rPr>
          <w:rFonts w:ascii="Times New Roman" w:hAnsi="Times New Roman"/>
          <w:sz w:val="20"/>
          <w:szCs w:val="24"/>
        </w:rPr>
      </w:pPr>
    </w:p>
    <w:p w:rsidR="00891E57" w:rsidRDefault="00891E57" w:rsidP="00441B94">
      <w:pPr>
        <w:pStyle w:val="ListParagraph"/>
        <w:tabs>
          <w:tab w:val="left" w:pos="2025"/>
        </w:tabs>
        <w:ind w:left="1080"/>
        <w:jc w:val="center"/>
        <w:rPr>
          <w:rFonts w:ascii="Times New Roman" w:hAnsi="Times New Roman"/>
          <w:sz w:val="20"/>
          <w:szCs w:val="24"/>
        </w:rPr>
      </w:pPr>
    </w:p>
    <w:p w:rsidR="00891E57" w:rsidRPr="008078EF" w:rsidRDefault="00891E57" w:rsidP="00441B94">
      <w:pPr>
        <w:pStyle w:val="ListParagraph"/>
        <w:tabs>
          <w:tab w:val="left" w:pos="2025"/>
        </w:tabs>
        <w:ind w:left="1080"/>
        <w:jc w:val="center"/>
        <w:rPr>
          <w:rFonts w:ascii="Times New Roman" w:hAnsi="Times New Roman"/>
          <w:sz w:val="20"/>
          <w:szCs w:val="24"/>
        </w:rPr>
      </w:pPr>
      <w:bookmarkStart w:id="0" w:name="_GoBack"/>
      <w:bookmarkEnd w:id="0"/>
    </w:p>
    <w:p w:rsidR="00441B94" w:rsidRDefault="00441B94" w:rsidP="00441B94">
      <w:pPr>
        <w:pStyle w:val="ListParagraph"/>
        <w:numPr>
          <w:ilvl w:val="0"/>
          <w:numId w:val="23"/>
        </w:numPr>
        <w:tabs>
          <w:tab w:val="left" w:pos="2025"/>
        </w:tabs>
        <w:rPr>
          <w:rFonts w:ascii="Times New Roman" w:hAnsi="Times New Roman"/>
          <w:b/>
          <w:szCs w:val="24"/>
        </w:rPr>
      </w:pPr>
      <w:r w:rsidRPr="00D614EE">
        <w:rPr>
          <w:rFonts w:ascii="Times New Roman" w:hAnsi="Times New Roman"/>
          <w:b/>
          <w:szCs w:val="24"/>
        </w:rPr>
        <w:lastRenderedPageBreak/>
        <w:t>Lingkungan Sosial pada Siswa Kelas Kontrol</w:t>
      </w:r>
    </w:p>
    <w:p w:rsidR="00441B94" w:rsidRDefault="00441B94" w:rsidP="00441B94">
      <w:pPr>
        <w:pStyle w:val="ListParagraph"/>
        <w:tabs>
          <w:tab w:val="left" w:pos="2025"/>
        </w:tabs>
        <w:ind w:left="1080"/>
        <w:jc w:val="both"/>
        <w:rPr>
          <w:rFonts w:ascii="Times New Roman" w:hAnsi="Times New Roman"/>
          <w:szCs w:val="24"/>
        </w:rPr>
      </w:pPr>
      <w:r>
        <w:rPr>
          <w:rFonts w:ascii="Times New Roman" w:hAnsi="Times New Roman"/>
          <w:szCs w:val="24"/>
        </w:rPr>
        <w:tab/>
      </w:r>
      <w:proofErr w:type="gramStart"/>
      <w:r>
        <w:rPr>
          <w:rFonts w:ascii="Times New Roman" w:hAnsi="Times New Roman"/>
          <w:szCs w:val="24"/>
        </w:rPr>
        <w:t>Gambaran lingkungan sosial kelas kontrol terlihat pada tabel4.25.</w:t>
      </w:r>
      <w:proofErr w:type="gramEnd"/>
    </w:p>
    <w:p w:rsidR="00441B94" w:rsidRDefault="00441B94" w:rsidP="00441B94">
      <w:pPr>
        <w:pStyle w:val="ListParagraph"/>
        <w:tabs>
          <w:tab w:val="left" w:pos="2025"/>
        </w:tabs>
        <w:ind w:left="1080"/>
        <w:jc w:val="center"/>
        <w:rPr>
          <w:rFonts w:ascii="Times New Roman" w:hAnsi="Times New Roman"/>
          <w:szCs w:val="24"/>
        </w:rPr>
      </w:pPr>
      <w:proofErr w:type="gramStart"/>
      <w:r>
        <w:rPr>
          <w:rFonts w:ascii="Times New Roman" w:hAnsi="Times New Roman"/>
          <w:sz w:val="20"/>
          <w:szCs w:val="24"/>
        </w:rPr>
        <w:t>Tabel 4.25.</w:t>
      </w:r>
      <w:proofErr w:type="gramEnd"/>
      <w:r>
        <w:rPr>
          <w:rFonts w:ascii="Times New Roman" w:hAnsi="Times New Roman"/>
          <w:sz w:val="20"/>
          <w:szCs w:val="24"/>
        </w:rPr>
        <w:t xml:space="preserve"> Jumlah siswa perkategori lingkungan sosial kelas kontrol</w:t>
      </w:r>
    </w:p>
    <w:tbl>
      <w:tblPr>
        <w:tblStyle w:val="TableGrid"/>
        <w:tblW w:w="0" w:type="auto"/>
        <w:jc w:val="center"/>
        <w:tblInd w:w="720" w:type="dxa"/>
        <w:tblLook w:val="04A0" w:firstRow="1" w:lastRow="0" w:firstColumn="1" w:lastColumn="0" w:noHBand="0" w:noVBand="1"/>
      </w:tblPr>
      <w:tblGrid>
        <w:gridCol w:w="419"/>
        <w:gridCol w:w="1840"/>
        <w:gridCol w:w="1309"/>
        <w:gridCol w:w="914"/>
      </w:tblGrid>
      <w:tr w:rsidR="00441B94" w:rsidRPr="005027CD" w:rsidTr="007970F3">
        <w:trPr>
          <w:jc w:val="center"/>
        </w:trPr>
        <w:tc>
          <w:tcPr>
            <w:tcW w:w="2259" w:type="dxa"/>
            <w:gridSpan w:val="2"/>
            <w:vAlign w:val="center"/>
          </w:tcPr>
          <w:p w:rsidR="00441B94" w:rsidRPr="005027CD" w:rsidRDefault="00441B94" w:rsidP="00441B94">
            <w:pPr>
              <w:pStyle w:val="ListParagraph"/>
              <w:tabs>
                <w:tab w:val="left" w:pos="2025"/>
              </w:tabs>
              <w:ind w:left="0"/>
              <w:jc w:val="center"/>
              <w:rPr>
                <w:rFonts w:ascii="Times New Roman" w:hAnsi="Times New Roman"/>
                <w:sz w:val="20"/>
                <w:szCs w:val="20"/>
              </w:rPr>
            </w:pPr>
            <w:r w:rsidRPr="005027CD">
              <w:rPr>
                <w:rFonts w:ascii="Times New Roman" w:hAnsi="Times New Roman"/>
                <w:sz w:val="20"/>
                <w:szCs w:val="20"/>
              </w:rPr>
              <w:t>Lingkungan Sosial</w:t>
            </w:r>
          </w:p>
        </w:tc>
        <w:tc>
          <w:tcPr>
            <w:tcW w:w="1309" w:type="dxa"/>
            <w:vAlign w:val="center"/>
          </w:tcPr>
          <w:p w:rsidR="00441B94" w:rsidRPr="005027CD" w:rsidRDefault="00441B94" w:rsidP="00441B94">
            <w:pPr>
              <w:pStyle w:val="ListParagraph"/>
              <w:tabs>
                <w:tab w:val="left" w:pos="2025"/>
              </w:tabs>
              <w:ind w:left="0"/>
              <w:jc w:val="center"/>
              <w:rPr>
                <w:rFonts w:ascii="Times New Roman" w:hAnsi="Times New Roman"/>
                <w:sz w:val="20"/>
                <w:szCs w:val="20"/>
              </w:rPr>
            </w:pPr>
            <w:r w:rsidRPr="005027CD">
              <w:rPr>
                <w:rFonts w:ascii="Times New Roman" w:hAnsi="Times New Roman"/>
                <w:sz w:val="20"/>
                <w:szCs w:val="20"/>
              </w:rPr>
              <w:t>Kategori</w:t>
            </w:r>
          </w:p>
        </w:tc>
        <w:tc>
          <w:tcPr>
            <w:tcW w:w="914" w:type="dxa"/>
            <w:vAlign w:val="center"/>
          </w:tcPr>
          <w:p w:rsidR="00441B94" w:rsidRPr="005027CD" w:rsidRDefault="00441B94" w:rsidP="00441B94">
            <w:pPr>
              <w:pStyle w:val="ListParagraph"/>
              <w:tabs>
                <w:tab w:val="left" w:pos="2025"/>
              </w:tabs>
              <w:ind w:left="0"/>
              <w:jc w:val="center"/>
              <w:rPr>
                <w:rFonts w:ascii="Times New Roman" w:hAnsi="Times New Roman"/>
                <w:sz w:val="20"/>
                <w:szCs w:val="20"/>
              </w:rPr>
            </w:pPr>
            <w:r w:rsidRPr="005027CD">
              <w:rPr>
                <w:rFonts w:ascii="Times New Roman" w:hAnsi="Times New Roman"/>
                <w:sz w:val="20"/>
                <w:szCs w:val="20"/>
              </w:rPr>
              <w:t>Jumlah Siswa</w:t>
            </w:r>
          </w:p>
        </w:tc>
      </w:tr>
      <w:tr w:rsidR="00441B94" w:rsidRPr="005027CD" w:rsidTr="007970F3">
        <w:trPr>
          <w:jc w:val="center"/>
        </w:trPr>
        <w:tc>
          <w:tcPr>
            <w:tcW w:w="419"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1</w:t>
            </w:r>
          </w:p>
        </w:tc>
        <w:tc>
          <w:tcPr>
            <w:tcW w:w="1840"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Keluarga</w:t>
            </w: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Tinggi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17</w:t>
            </w:r>
          </w:p>
        </w:tc>
      </w:tr>
      <w:tr w:rsidR="00441B94" w:rsidRPr="005027CD" w:rsidTr="007970F3">
        <w:trPr>
          <w:jc w:val="center"/>
        </w:trPr>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Sedang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26</w:t>
            </w:r>
          </w:p>
        </w:tc>
      </w:tr>
      <w:tr w:rsidR="00441B94" w:rsidRPr="005027CD" w:rsidTr="007970F3">
        <w:trPr>
          <w:jc w:val="center"/>
        </w:trPr>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Rendah</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0</w:t>
            </w:r>
          </w:p>
        </w:tc>
      </w:tr>
      <w:tr w:rsidR="00441B94" w:rsidRPr="005027CD" w:rsidTr="007970F3">
        <w:trPr>
          <w:jc w:val="center"/>
        </w:trPr>
        <w:tc>
          <w:tcPr>
            <w:tcW w:w="419"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2</w:t>
            </w:r>
          </w:p>
        </w:tc>
        <w:tc>
          <w:tcPr>
            <w:tcW w:w="1840"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Sekolah</w:t>
            </w: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Tinggi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21</w:t>
            </w:r>
          </w:p>
        </w:tc>
      </w:tr>
      <w:tr w:rsidR="00441B94" w:rsidRPr="005027CD" w:rsidTr="007970F3">
        <w:trPr>
          <w:jc w:val="center"/>
        </w:trPr>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Sedang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22</w:t>
            </w:r>
          </w:p>
        </w:tc>
      </w:tr>
      <w:tr w:rsidR="00441B94" w:rsidRPr="005027CD" w:rsidTr="007970F3">
        <w:trPr>
          <w:jc w:val="center"/>
        </w:trPr>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Rendah</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0</w:t>
            </w:r>
          </w:p>
        </w:tc>
      </w:tr>
      <w:tr w:rsidR="00441B94" w:rsidRPr="005027CD" w:rsidTr="007970F3">
        <w:trPr>
          <w:jc w:val="center"/>
        </w:trPr>
        <w:tc>
          <w:tcPr>
            <w:tcW w:w="419"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3</w:t>
            </w:r>
          </w:p>
        </w:tc>
        <w:tc>
          <w:tcPr>
            <w:tcW w:w="1840"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Masyarakat </w:t>
            </w: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Tinggi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4</w:t>
            </w:r>
          </w:p>
        </w:tc>
      </w:tr>
      <w:tr w:rsidR="00441B94" w:rsidRPr="005027CD" w:rsidTr="007970F3">
        <w:trPr>
          <w:jc w:val="center"/>
        </w:trPr>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Sedang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39</w:t>
            </w:r>
          </w:p>
        </w:tc>
      </w:tr>
      <w:tr w:rsidR="00441B94" w:rsidRPr="005027CD" w:rsidTr="007970F3">
        <w:trPr>
          <w:jc w:val="center"/>
        </w:trPr>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Rendah</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0</w:t>
            </w:r>
          </w:p>
        </w:tc>
      </w:tr>
      <w:tr w:rsidR="00441B94" w:rsidRPr="005027CD" w:rsidTr="007970F3">
        <w:trPr>
          <w:jc w:val="center"/>
        </w:trPr>
        <w:tc>
          <w:tcPr>
            <w:tcW w:w="419"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4</w:t>
            </w:r>
          </w:p>
        </w:tc>
        <w:tc>
          <w:tcPr>
            <w:tcW w:w="1840" w:type="dxa"/>
            <w:vMerge w:val="restart"/>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Keseluruhan</w:t>
            </w: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Tinggi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15</w:t>
            </w:r>
          </w:p>
        </w:tc>
      </w:tr>
      <w:tr w:rsidR="00441B94" w:rsidRPr="005027CD" w:rsidTr="007970F3">
        <w:trPr>
          <w:jc w:val="center"/>
        </w:trPr>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 xml:space="preserve">Sedang </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28</w:t>
            </w:r>
          </w:p>
        </w:tc>
      </w:tr>
      <w:tr w:rsidR="00441B94" w:rsidRPr="005027CD" w:rsidTr="007970F3">
        <w:trPr>
          <w:jc w:val="center"/>
        </w:trPr>
        <w:tc>
          <w:tcPr>
            <w:tcW w:w="419"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840" w:type="dxa"/>
            <w:vMerge/>
          </w:tcPr>
          <w:p w:rsidR="00441B94" w:rsidRPr="005027CD" w:rsidRDefault="00441B94" w:rsidP="00441B94">
            <w:pPr>
              <w:pStyle w:val="ListParagraph"/>
              <w:tabs>
                <w:tab w:val="left" w:pos="2025"/>
              </w:tabs>
              <w:ind w:left="0"/>
              <w:rPr>
                <w:rFonts w:ascii="Times New Roman" w:hAnsi="Times New Roman"/>
                <w:sz w:val="20"/>
                <w:szCs w:val="20"/>
              </w:rPr>
            </w:pPr>
          </w:p>
        </w:tc>
        <w:tc>
          <w:tcPr>
            <w:tcW w:w="1309" w:type="dxa"/>
          </w:tcPr>
          <w:p w:rsidR="00441B94" w:rsidRPr="005027CD" w:rsidRDefault="00441B94" w:rsidP="00441B94">
            <w:pPr>
              <w:pStyle w:val="ListParagraph"/>
              <w:tabs>
                <w:tab w:val="left" w:pos="2025"/>
              </w:tabs>
              <w:ind w:left="0"/>
              <w:rPr>
                <w:rFonts w:ascii="Times New Roman" w:hAnsi="Times New Roman"/>
                <w:sz w:val="20"/>
                <w:szCs w:val="20"/>
              </w:rPr>
            </w:pPr>
            <w:r w:rsidRPr="005027CD">
              <w:rPr>
                <w:rFonts w:ascii="Times New Roman" w:hAnsi="Times New Roman"/>
                <w:sz w:val="20"/>
                <w:szCs w:val="20"/>
              </w:rPr>
              <w:t>Rendah</w:t>
            </w:r>
          </w:p>
        </w:tc>
        <w:tc>
          <w:tcPr>
            <w:tcW w:w="914" w:type="dxa"/>
          </w:tcPr>
          <w:p w:rsidR="00441B94" w:rsidRPr="005027CD" w:rsidRDefault="00441B94" w:rsidP="00441B94">
            <w:pPr>
              <w:pStyle w:val="ListParagraph"/>
              <w:tabs>
                <w:tab w:val="left" w:pos="2025"/>
              </w:tabs>
              <w:ind w:left="0"/>
              <w:rPr>
                <w:rFonts w:ascii="Times New Roman" w:hAnsi="Times New Roman"/>
                <w:sz w:val="20"/>
                <w:szCs w:val="20"/>
              </w:rPr>
            </w:pPr>
            <w:r>
              <w:rPr>
                <w:rFonts w:ascii="Times New Roman" w:hAnsi="Times New Roman"/>
                <w:sz w:val="20"/>
                <w:szCs w:val="20"/>
              </w:rPr>
              <w:t>0</w:t>
            </w:r>
          </w:p>
        </w:tc>
      </w:tr>
    </w:tbl>
    <w:p w:rsidR="00441B94" w:rsidRPr="00F91B47" w:rsidRDefault="00441B94" w:rsidP="00441B94">
      <w:pPr>
        <w:pStyle w:val="ListParagraph"/>
        <w:tabs>
          <w:tab w:val="left" w:pos="2025"/>
        </w:tabs>
        <w:ind w:left="1080"/>
        <w:rPr>
          <w:rFonts w:ascii="Times New Roman" w:hAnsi="Times New Roman"/>
          <w:szCs w:val="24"/>
          <w:lang w:val="id-ID"/>
        </w:rPr>
      </w:pPr>
      <w:r>
        <w:rPr>
          <w:rFonts w:ascii="Times New Roman" w:hAnsi="Times New Roman"/>
          <w:szCs w:val="24"/>
        </w:rPr>
        <w:br w:type="textWrapping" w:clear="all"/>
      </w:r>
      <w:r>
        <w:rPr>
          <w:rFonts w:ascii="Times New Roman" w:hAnsi="Times New Roman"/>
          <w:szCs w:val="24"/>
          <w:lang w:val="id-ID"/>
        </w:rPr>
        <w:t>Gambaran diagram batang untuk lingkungan sosial kelas eksperimen seperti pada gambar 4.1</w:t>
      </w:r>
    </w:p>
    <w:p w:rsidR="00441B94" w:rsidRDefault="00441B94" w:rsidP="00441B94">
      <w:pPr>
        <w:pStyle w:val="ListParagraph"/>
        <w:tabs>
          <w:tab w:val="left" w:pos="2025"/>
        </w:tabs>
        <w:ind w:left="1080"/>
        <w:jc w:val="center"/>
        <w:rPr>
          <w:rFonts w:ascii="Times New Roman" w:hAnsi="Times New Roman"/>
          <w:sz w:val="20"/>
          <w:szCs w:val="24"/>
          <w:lang w:val="id-ID"/>
        </w:rPr>
      </w:pPr>
      <w:r w:rsidRPr="00441B94">
        <w:rPr>
          <w:rFonts w:ascii="Times New Roman" w:hAnsi="Times New Roman"/>
          <w:noProof/>
          <w:sz w:val="20"/>
          <w:szCs w:val="24"/>
        </w:rPr>
        <w:drawing>
          <wp:inline distT="0" distB="0" distL="0" distR="0">
            <wp:extent cx="3571875" cy="1857375"/>
            <wp:effectExtent l="1905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1B94" w:rsidRDefault="00441B94" w:rsidP="00441B94">
      <w:pPr>
        <w:pStyle w:val="ListParagraph"/>
        <w:tabs>
          <w:tab w:val="left" w:pos="2025"/>
        </w:tabs>
        <w:ind w:left="1080"/>
        <w:jc w:val="center"/>
        <w:rPr>
          <w:rFonts w:ascii="Times New Roman" w:hAnsi="Times New Roman"/>
          <w:sz w:val="20"/>
          <w:szCs w:val="24"/>
        </w:rPr>
      </w:pPr>
      <w:r>
        <w:rPr>
          <w:rFonts w:ascii="Times New Roman" w:hAnsi="Times New Roman"/>
          <w:sz w:val="20"/>
          <w:szCs w:val="24"/>
        </w:rPr>
        <w:t>Gambar 4.1 Diagram Batang Lingkungan Sosial Eksperimen</w:t>
      </w:r>
    </w:p>
    <w:p w:rsidR="00441B94" w:rsidRDefault="00441B94" w:rsidP="00441B94">
      <w:pPr>
        <w:pStyle w:val="ListParagraph"/>
        <w:tabs>
          <w:tab w:val="left" w:pos="2025"/>
        </w:tabs>
        <w:ind w:left="1080"/>
        <w:jc w:val="both"/>
        <w:rPr>
          <w:rFonts w:ascii="Times New Roman" w:hAnsi="Times New Roman"/>
          <w:szCs w:val="24"/>
        </w:rPr>
      </w:pPr>
    </w:p>
    <w:p w:rsidR="00441B94" w:rsidRDefault="00441B94" w:rsidP="00441B94">
      <w:pPr>
        <w:pStyle w:val="ListParagraph"/>
        <w:tabs>
          <w:tab w:val="left" w:pos="2025"/>
        </w:tabs>
        <w:ind w:left="1080"/>
        <w:jc w:val="both"/>
        <w:rPr>
          <w:rFonts w:ascii="Times New Roman" w:hAnsi="Times New Roman"/>
          <w:szCs w:val="24"/>
        </w:rPr>
      </w:pPr>
      <w:r>
        <w:rPr>
          <w:rFonts w:ascii="Times New Roman" w:hAnsi="Times New Roman"/>
          <w:szCs w:val="24"/>
        </w:rPr>
        <w:t xml:space="preserve">Dilihat dari diagram diatas jumlah aspek lingkungan sosial kategori tinggi pada aspek lingkungan sekolah yaitu berjumlah 21 orang sedangkan kategori sedang setiap aspek lingkungan keluarga, sekolah </w:t>
      </w:r>
      <w:r>
        <w:rPr>
          <w:rFonts w:ascii="Times New Roman" w:hAnsi="Times New Roman"/>
          <w:szCs w:val="24"/>
        </w:rPr>
        <w:lastRenderedPageBreak/>
        <w:t xml:space="preserve">dan masyarakat memiliki perbandingan jumlah siswa yang hampir </w:t>
      </w:r>
      <w:proofErr w:type="gramStart"/>
      <w:r>
        <w:rPr>
          <w:rFonts w:ascii="Times New Roman" w:hAnsi="Times New Roman"/>
          <w:szCs w:val="24"/>
        </w:rPr>
        <w:t>sama</w:t>
      </w:r>
      <w:proofErr w:type="gramEnd"/>
      <w:r>
        <w:rPr>
          <w:rFonts w:ascii="Times New Roman" w:hAnsi="Times New Roman"/>
          <w:szCs w:val="24"/>
        </w:rPr>
        <w:t xml:space="preserve"> yaitu 34 orang.</w:t>
      </w:r>
    </w:p>
    <w:p w:rsidR="00441B94" w:rsidRDefault="00441B94" w:rsidP="00441B94">
      <w:pPr>
        <w:pStyle w:val="ListParagraph"/>
        <w:tabs>
          <w:tab w:val="left" w:pos="2025"/>
        </w:tabs>
        <w:ind w:left="1080"/>
        <w:jc w:val="both"/>
        <w:rPr>
          <w:rFonts w:ascii="Times New Roman" w:hAnsi="Times New Roman"/>
          <w:szCs w:val="24"/>
          <w:lang w:val="id-ID"/>
        </w:rPr>
      </w:pPr>
      <w:r>
        <w:rPr>
          <w:rFonts w:ascii="Times New Roman" w:hAnsi="Times New Roman"/>
          <w:szCs w:val="24"/>
        </w:rPr>
        <w:tab/>
      </w:r>
      <w:proofErr w:type="gramStart"/>
      <w:r>
        <w:rPr>
          <w:rFonts w:ascii="Times New Roman" w:hAnsi="Times New Roman"/>
          <w:szCs w:val="24"/>
        </w:rPr>
        <w:t>Seperti halnya kondisi pada kelas eksperimen, pada kelas kontrol pun siswa yang memiliki masalah keluarga, keuangan dan disiplin sekolah yang tinggi sudah tereliminasi saat kenaikan kelas dari kelas X ke kelas XI.</w:t>
      </w:r>
      <w:proofErr w:type="gramEnd"/>
      <w:r>
        <w:rPr>
          <w:rFonts w:ascii="Times New Roman" w:hAnsi="Times New Roman"/>
          <w:szCs w:val="24"/>
        </w:rPr>
        <w:t xml:space="preserve"> Secara keseluruhan jumlah siswa yang termasuk pada lingkungan sosial pada kelas kontrol kategori sedang lebih banyak </w:t>
      </w:r>
      <w:proofErr w:type="gramStart"/>
      <w:r>
        <w:rPr>
          <w:rFonts w:ascii="Times New Roman" w:hAnsi="Times New Roman"/>
          <w:szCs w:val="24"/>
        </w:rPr>
        <w:t>daripada  yang</w:t>
      </w:r>
      <w:proofErr w:type="gramEnd"/>
      <w:r>
        <w:rPr>
          <w:rFonts w:ascii="Times New Roman" w:hAnsi="Times New Roman"/>
          <w:szCs w:val="24"/>
        </w:rPr>
        <w:t xml:space="preserve"> kategori tinggi. </w:t>
      </w:r>
      <w:proofErr w:type="gramStart"/>
      <w:r>
        <w:rPr>
          <w:rFonts w:ascii="Times New Roman" w:hAnsi="Times New Roman"/>
          <w:szCs w:val="24"/>
        </w:rPr>
        <w:t>Hal ini menunjukkan kondisi lingkungan sosial pada kelas kontrol sudah cukup baik tapi dengan peningkatan pada lingkungan masyarakat diharapkan siswa bisa lebih banyak interaksi dengan lingkungan masyarakat disekitar tempat tinggalnya walaupun berada pada lingkungan kos- kosan.</w:t>
      </w:r>
      <w:proofErr w:type="gramEnd"/>
    </w:p>
    <w:p w:rsidR="00441B94" w:rsidRDefault="00441B94" w:rsidP="00441B94">
      <w:pPr>
        <w:pStyle w:val="ListParagraph"/>
        <w:tabs>
          <w:tab w:val="left" w:pos="2025"/>
        </w:tabs>
        <w:ind w:left="1080"/>
        <w:jc w:val="center"/>
        <w:rPr>
          <w:rFonts w:ascii="Times New Roman" w:hAnsi="Times New Roman"/>
          <w:sz w:val="20"/>
          <w:szCs w:val="24"/>
          <w:lang w:val="id-ID"/>
        </w:rPr>
      </w:pPr>
      <w:r w:rsidRPr="00F91B47">
        <w:rPr>
          <w:rFonts w:ascii="Times New Roman" w:hAnsi="Times New Roman"/>
          <w:noProof/>
          <w:sz w:val="20"/>
          <w:szCs w:val="24"/>
        </w:rPr>
        <w:drawing>
          <wp:inline distT="0" distB="0" distL="0" distR="0">
            <wp:extent cx="4572000" cy="2628900"/>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1B94" w:rsidRPr="00F91B47" w:rsidRDefault="00441B94" w:rsidP="00441B94">
      <w:pPr>
        <w:pStyle w:val="ListParagraph"/>
        <w:tabs>
          <w:tab w:val="left" w:pos="2025"/>
        </w:tabs>
        <w:ind w:left="1080"/>
        <w:jc w:val="center"/>
        <w:rPr>
          <w:rFonts w:ascii="Times New Roman" w:hAnsi="Times New Roman"/>
          <w:sz w:val="20"/>
          <w:szCs w:val="24"/>
          <w:lang w:val="id-ID"/>
        </w:rPr>
      </w:pPr>
      <w:r>
        <w:rPr>
          <w:rFonts w:ascii="Times New Roman" w:hAnsi="Times New Roman"/>
          <w:sz w:val="20"/>
          <w:szCs w:val="24"/>
        </w:rPr>
        <w:t>Gambar 4.</w:t>
      </w:r>
      <w:r>
        <w:rPr>
          <w:rFonts w:ascii="Times New Roman" w:hAnsi="Times New Roman"/>
          <w:sz w:val="20"/>
          <w:szCs w:val="24"/>
          <w:lang w:val="id-ID"/>
        </w:rPr>
        <w:t>2</w:t>
      </w:r>
      <w:r>
        <w:rPr>
          <w:rFonts w:ascii="Times New Roman" w:hAnsi="Times New Roman"/>
          <w:sz w:val="20"/>
          <w:szCs w:val="24"/>
        </w:rPr>
        <w:t xml:space="preserve"> Diagram Batang</w:t>
      </w:r>
      <w:r>
        <w:rPr>
          <w:rFonts w:ascii="Times New Roman" w:hAnsi="Times New Roman"/>
          <w:sz w:val="20"/>
          <w:szCs w:val="24"/>
          <w:lang w:val="id-ID"/>
        </w:rPr>
        <w:t xml:space="preserve"> Presentase</w:t>
      </w:r>
      <w:r>
        <w:rPr>
          <w:rFonts w:ascii="Times New Roman" w:hAnsi="Times New Roman"/>
          <w:sz w:val="20"/>
          <w:szCs w:val="24"/>
        </w:rPr>
        <w:t xml:space="preserve"> Lingkungan Sosial Eksperimen</w:t>
      </w:r>
      <w:r>
        <w:rPr>
          <w:rFonts w:ascii="Times New Roman" w:hAnsi="Times New Roman"/>
          <w:sz w:val="20"/>
          <w:szCs w:val="24"/>
          <w:lang w:val="id-ID"/>
        </w:rPr>
        <w:t>-Kontrol</w:t>
      </w:r>
    </w:p>
    <w:p w:rsidR="00441B94" w:rsidRDefault="00441B94" w:rsidP="00441B94">
      <w:pPr>
        <w:pStyle w:val="ListParagraph"/>
        <w:tabs>
          <w:tab w:val="left" w:pos="5909"/>
        </w:tabs>
        <w:ind w:left="1080"/>
        <w:jc w:val="both"/>
        <w:rPr>
          <w:noProof/>
          <w:sz w:val="16"/>
          <w:lang w:val="id-ID" w:eastAsia="id-ID"/>
        </w:rPr>
      </w:pPr>
    </w:p>
    <w:p w:rsidR="00441B94" w:rsidRPr="00D614EE" w:rsidRDefault="00441B94" w:rsidP="00441B94">
      <w:pPr>
        <w:pStyle w:val="ListParagraph"/>
        <w:numPr>
          <w:ilvl w:val="0"/>
          <w:numId w:val="22"/>
        </w:numPr>
        <w:tabs>
          <w:tab w:val="left" w:pos="2025"/>
        </w:tabs>
        <w:rPr>
          <w:rFonts w:ascii="Times New Roman" w:hAnsi="Times New Roman"/>
          <w:b/>
          <w:szCs w:val="24"/>
        </w:rPr>
      </w:pPr>
      <w:r w:rsidRPr="00D614EE">
        <w:rPr>
          <w:rFonts w:ascii="Times New Roman" w:hAnsi="Times New Roman"/>
          <w:b/>
          <w:szCs w:val="24"/>
        </w:rPr>
        <w:t>Peningkatan Kemampuan Penalaran Ditinjau dari Lingkungan Sosial</w:t>
      </w:r>
    </w:p>
    <w:p w:rsidR="00441B94" w:rsidRDefault="00441B94" w:rsidP="00441B94">
      <w:pPr>
        <w:pStyle w:val="ListParagraph"/>
        <w:tabs>
          <w:tab w:val="left" w:pos="2025"/>
        </w:tabs>
        <w:ind w:firstLine="720"/>
        <w:jc w:val="both"/>
        <w:rPr>
          <w:rFonts w:ascii="Times New Roman" w:hAnsi="Times New Roman"/>
          <w:szCs w:val="24"/>
        </w:rPr>
      </w:pPr>
      <w:proofErr w:type="gramStart"/>
      <w:r>
        <w:rPr>
          <w:rFonts w:ascii="Times New Roman" w:hAnsi="Times New Roman"/>
          <w:szCs w:val="24"/>
        </w:rPr>
        <w:t>Berdasarkan analisis data pada pembahasan sebelumnya diketahui rekapitulasi data peningkatan kemampuan penalaran yang ditinjau dari lingkungan sosialnya pada Gambar 4.3 dibawah ini.</w:t>
      </w:r>
      <w:proofErr w:type="gramEnd"/>
    </w:p>
    <w:p w:rsidR="00441B94" w:rsidRDefault="00441B94" w:rsidP="00441B94">
      <w:pPr>
        <w:pStyle w:val="ListParagraph"/>
        <w:tabs>
          <w:tab w:val="left" w:pos="2025"/>
        </w:tabs>
        <w:ind w:left="2025" w:hanging="1305"/>
        <w:jc w:val="center"/>
        <w:rPr>
          <w:rFonts w:ascii="Times New Roman" w:hAnsi="Times New Roman"/>
          <w:sz w:val="20"/>
          <w:szCs w:val="24"/>
          <w:lang w:val="id-ID"/>
        </w:rPr>
      </w:pPr>
      <w:r w:rsidRPr="00F91B47">
        <w:rPr>
          <w:rFonts w:ascii="Times New Roman" w:hAnsi="Times New Roman"/>
          <w:noProof/>
          <w:sz w:val="20"/>
          <w:szCs w:val="24"/>
        </w:rPr>
        <w:lastRenderedPageBreak/>
        <w:drawing>
          <wp:inline distT="0" distB="0" distL="0" distR="0">
            <wp:extent cx="4572000" cy="2743200"/>
            <wp:effectExtent l="19050" t="0" r="1905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1B94" w:rsidRDefault="00441B94" w:rsidP="00441B94">
      <w:pPr>
        <w:pStyle w:val="ListParagraph"/>
        <w:tabs>
          <w:tab w:val="left" w:pos="2025"/>
        </w:tabs>
        <w:ind w:left="2025" w:hanging="1305"/>
        <w:jc w:val="center"/>
        <w:rPr>
          <w:rFonts w:ascii="Times New Roman" w:hAnsi="Times New Roman"/>
          <w:sz w:val="20"/>
          <w:szCs w:val="24"/>
          <w:lang w:val="id-ID"/>
        </w:rPr>
      </w:pPr>
      <w:r>
        <w:rPr>
          <w:rFonts w:ascii="Times New Roman" w:hAnsi="Times New Roman"/>
          <w:sz w:val="20"/>
          <w:szCs w:val="24"/>
        </w:rPr>
        <w:t>Gambar 4.3 Peningkatan Kemampuan Penalaran ditinjau dari Lingkungan Sosial</w:t>
      </w:r>
    </w:p>
    <w:p w:rsidR="00441B94" w:rsidRDefault="00441B94" w:rsidP="00441B94">
      <w:pPr>
        <w:pStyle w:val="ListParagraph"/>
        <w:tabs>
          <w:tab w:val="left" w:pos="2025"/>
        </w:tabs>
        <w:ind w:left="1305" w:hanging="1305"/>
        <w:jc w:val="both"/>
        <w:rPr>
          <w:rFonts w:ascii="Times New Roman" w:hAnsi="Times New Roman"/>
          <w:szCs w:val="24"/>
          <w:lang w:val="id-ID"/>
        </w:rPr>
      </w:pPr>
      <w:r>
        <w:rPr>
          <w:rFonts w:ascii="Times New Roman" w:hAnsi="Times New Roman"/>
          <w:szCs w:val="24"/>
          <w:lang w:val="id-ID"/>
        </w:rPr>
        <w:tab/>
      </w:r>
      <w:r>
        <w:rPr>
          <w:rFonts w:ascii="Times New Roman" w:hAnsi="Times New Roman"/>
          <w:szCs w:val="24"/>
          <w:lang w:val="id-ID"/>
        </w:rPr>
        <w:tab/>
        <w:t>Peningkatan kemampuan penalaran antara kelas eksperimen dan kelas kontrol yang ditinjau dari lingkungan sosial seperti yang ditampilkan pada gambar 4.3 menunjukkan bahwa peningkatan untuk kelas eksperimen lebih baik dari pada kelas kontrol baik itu dilihat per aspek lingkungan sosial maupun lingkungan sosial secara keseluruhan. Pada kelas eksperimen ditinjau dari lingkungan sosial berkategori tinggi nilai peningkatan kemampuan adalah 0,79 lebih besar dari kelas kontrol yang peningkatannnya bernilai 0,59. Begitu pula peningkatan untuk lingkungan sosial berkategori sedang, untuk kelas eksperimen 0,63 sedangkan kelas kontrol 0,42.</w:t>
      </w:r>
    </w:p>
    <w:p w:rsidR="00441B94" w:rsidRPr="00AD068E" w:rsidRDefault="00441B94" w:rsidP="00441B94">
      <w:pPr>
        <w:pStyle w:val="ListParagraph"/>
        <w:numPr>
          <w:ilvl w:val="0"/>
          <w:numId w:val="22"/>
        </w:numPr>
        <w:tabs>
          <w:tab w:val="left" w:pos="2025"/>
        </w:tabs>
        <w:rPr>
          <w:rFonts w:ascii="Times New Roman" w:hAnsi="Times New Roman"/>
          <w:b/>
          <w:szCs w:val="24"/>
        </w:rPr>
      </w:pPr>
      <w:r w:rsidRPr="00D614EE">
        <w:rPr>
          <w:rFonts w:ascii="Times New Roman" w:hAnsi="Times New Roman"/>
          <w:b/>
          <w:szCs w:val="24"/>
        </w:rPr>
        <w:t>Peningkatan Kemampuan Berfikir Kreatif Matematis ditinjau dari Lingkungan Sosial</w:t>
      </w:r>
    </w:p>
    <w:p w:rsidR="00441B94" w:rsidRDefault="00441B94" w:rsidP="00441B94">
      <w:pPr>
        <w:pStyle w:val="ListParagraph"/>
        <w:tabs>
          <w:tab w:val="left" w:pos="2025"/>
        </w:tabs>
        <w:ind w:firstLine="720"/>
        <w:jc w:val="both"/>
        <w:rPr>
          <w:rFonts w:ascii="Times New Roman" w:hAnsi="Times New Roman"/>
          <w:szCs w:val="24"/>
        </w:rPr>
      </w:pPr>
      <w:proofErr w:type="gramStart"/>
      <w:r>
        <w:rPr>
          <w:rFonts w:ascii="Times New Roman" w:hAnsi="Times New Roman"/>
          <w:szCs w:val="24"/>
        </w:rPr>
        <w:t xml:space="preserve">Berdasarkan analisis data pada pembahasan sebelumnya diketahui rekapitulasi data peningkatan kemampuan </w:t>
      </w:r>
      <w:r>
        <w:rPr>
          <w:rFonts w:ascii="Times New Roman" w:hAnsi="Times New Roman"/>
          <w:szCs w:val="24"/>
          <w:lang w:val="id-ID"/>
        </w:rPr>
        <w:t>berfikir kreatif</w:t>
      </w:r>
      <w:r>
        <w:rPr>
          <w:rFonts w:ascii="Times New Roman" w:hAnsi="Times New Roman"/>
          <w:szCs w:val="24"/>
        </w:rPr>
        <w:t xml:space="preserve"> yang ditinjau dari lingkungan sosialnya pada Gambar 4.</w:t>
      </w:r>
      <w:r>
        <w:rPr>
          <w:rFonts w:ascii="Times New Roman" w:hAnsi="Times New Roman"/>
          <w:szCs w:val="24"/>
          <w:lang w:val="id-ID"/>
        </w:rPr>
        <w:t>4</w:t>
      </w:r>
      <w:r>
        <w:rPr>
          <w:rFonts w:ascii="Times New Roman" w:hAnsi="Times New Roman"/>
          <w:szCs w:val="24"/>
        </w:rPr>
        <w:t xml:space="preserve"> dibawah ini.</w:t>
      </w:r>
      <w:proofErr w:type="gramEnd"/>
    </w:p>
    <w:p w:rsidR="00441B94" w:rsidRPr="0032206D" w:rsidRDefault="00441B94" w:rsidP="00441B94">
      <w:pPr>
        <w:pStyle w:val="ListParagraph"/>
        <w:tabs>
          <w:tab w:val="left" w:pos="2025"/>
        </w:tabs>
        <w:jc w:val="center"/>
        <w:rPr>
          <w:rFonts w:ascii="Times New Roman" w:hAnsi="Times New Roman"/>
          <w:b/>
          <w:sz w:val="20"/>
          <w:szCs w:val="24"/>
          <w:lang w:val="id-ID"/>
        </w:rPr>
      </w:pPr>
      <w:r w:rsidRPr="0032206D">
        <w:rPr>
          <w:rFonts w:ascii="Times New Roman" w:hAnsi="Times New Roman"/>
          <w:b/>
          <w:noProof/>
          <w:sz w:val="20"/>
          <w:szCs w:val="24"/>
        </w:rPr>
        <w:lastRenderedPageBreak/>
        <w:drawing>
          <wp:inline distT="0" distB="0" distL="0" distR="0">
            <wp:extent cx="4572000" cy="2743200"/>
            <wp:effectExtent l="19050" t="0" r="19050" b="0"/>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1B94" w:rsidRDefault="00441B94" w:rsidP="00441B94">
      <w:pPr>
        <w:pStyle w:val="ListParagraph"/>
        <w:tabs>
          <w:tab w:val="left" w:pos="2025"/>
        </w:tabs>
        <w:jc w:val="center"/>
        <w:rPr>
          <w:rFonts w:ascii="Times New Roman" w:hAnsi="Times New Roman"/>
          <w:sz w:val="20"/>
          <w:szCs w:val="24"/>
          <w:lang w:val="id-ID"/>
        </w:rPr>
      </w:pPr>
      <w:r>
        <w:rPr>
          <w:rFonts w:ascii="Times New Roman" w:hAnsi="Times New Roman"/>
          <w:sz w:val="20"/>
          <w:szCs w:val="24"/>
        </w:rPr>
        <w:t>Gambar 4.</w:t>
      </w:r>
      <w:r>
        <w:rPr>
          <w:rFonts w:ascii="Times New Roman" w:hAnsi="Times New Roman"/>
          <w:sz w:val="20"/>
          <w:szCs w:val="24"/>
          <w:lang w:val="id-ID"/>
        </w:rPr>
        <w:t>4</w:t>
      </w:r>
      <w:r>
        <w:rPr>
          <w:rFonts w:ascii="Times New Roman" w:hAnsi="Times New Roman"/>
          <w:sz w:val="20"/>
          <w:szCs w:val="24"/>
        </w:rPr>
        <w:t xml:space="preserve"> Peningkatan Kemampuan </w:t>
      </w:r>
      <w:r>
        <w:rPr>
          <w:rFonts w:ascii="Times New Roman" w:hAnsi="Times New Roman"/>
          <w:sz w:val="20"/>
          <w:szCs w:val="24"/>
          <w:lang w:val="id-ID"/>
        </w:rPr>
        <w:t>Berfikir Kreatif Matematis</w:t>
      </w:r>
      <w:r>
        <w:rPr>
          <w:rFonts w:ascii="Times New Roman" w:hAnsi="Times New Roman"/>
          <w:sz w:val="20"/>
          <w:szCs w:val="24"/>
        </w:rPr>
        <w:t xml:space="preserve"> ditinjau dari Lingkungan Sosial</w:t>
      </w:r>
    </w:p>
    <w:p w:rsidR="00441B94" w:rsidRPr="0032206D" w:rsidRDefault="00441B94" w:rsidP="00441B94">
      <w:pPr>
        <w:pStyle w:val="ListParagraph"/>
        <w:tabs>
          <w:tab w:val="left" w:pos="2025"/>
        </w:tabs>
        <w:jc w:val="center"/>
        <w:rPr>
          <w:rFonts w:ascii="Times New Roman" w:hAnsi="Times New Roman"/>
          <w:sz w:val="20"/>
          <w:szCs w:val="24"/>
          <w:lang w:val="id-ID"/>
        </w:rPr>
      </w:pPr>
    </w:p>
    <w:p w:rsidR="00441B94" w:rsidRDefault="00441B94" w:rsidP="00441B94">
      <w:pPr>
        <w:pStyle w:val="ListParagraph"/>
        <w:tabs>
          <w:tab w:val="left" w:pos="1418"/>
        </w:tabs>
        <w:jc w:val="both"/>
        <w:rPr>
          <w:rFonts w:ascii="Times New Roman" w:hAnsi="Times New Roman"/>
          <w:szCs w:val="24"/>
          <w:lang w:val="id-ID"/>
        </w:rPr>
      </w:pPr>
      <w:r>
        <w:rPr>
          <w:rFonts w:ascii="Times New Roman" w:hAnsi="Times New Roman"/>
          <w:szCs w:val="24"/>
          <w:lang w:val="id-ID"/>
        </w:rPr>
        <w:tab/>
        <w:t>Peningkatan kemampuan berfikir kreatif matematis antara kelas eksperimen dan kelas kontrol yang ditinjau dari lingkungan sosial seperti yang ditampilkan pada gambar 4.3 menunjukkan bahwa peningkatan untuk kelas eksperimen lebih baik dari pada kelas kontrol baik itu dilihat per aspek lingkungan sosial maupun lingkungan sosial secara keseluruhan. Pada kelas eksperimen ditinjau dari lingkungan sosial berkategori tinggi nilai peningkatan kemampuan adalah 0,8 lebih besar dari kelas kontrol yang peningkatannnya bernilai 0,59. Begitu pula peningkatan untuk lingkungan sosial berkategori sedang, untuk kelas eksperimen 0,63 sedangkan kelas kontrol 0,42.</w:t>
      </w:r>
    </w:p>
    <w:p w:rsidR="00441B94" w:rsidRDefault="00441B94" w:rsidP="00441B94">
      <w:pPr>
        <w:pStyle w:val="ListParagraph"/>
        <w:tabs>
          <w:tab w:val="left" w:pos="1418"/>
        </w:tabs>
        <w:jc w:val="both"/>
        <w:rPr>
          <w:rFonts w:ascii="Times New Roman" w:hAnsi="Times New Roman"/>
          <w:szCs w:val="24"/>
          <w:lang w:val="id-ID"/>
        </w:rPr>
      </w:pPr>
    </w:p>
    <w:p w:rsidR="00441B94" w:rsidRPr="0032206D" w:rsidRDefault="00441B94" w:rsidP="00441B94">
      <w:pPr>
        <w:pStyle w:val="ListParagraph"/>
        <w:numPr>
          <w:ilvl w:val="0"/>
          <w:numId w:val="22"/>
        </w:numPr>
        <w:tabs>
          <w:tab w:val="left" w:pos="2025"/>
        </w:tabs>
        <w:rPr>
          <w:rFonts w:ascii="Times New Roman" w:hAnsi="Times New Roman"/>
          <w:b/>
          <w:szCs w:val="24"/>
        </w:rPr>
      </w:pPr>
      <w:r w:rsidRPr="00D614EE">
        <w:rPr>
          <w:rFonts w:ascii="Times New Roman" w:hAnsi="Times New Roman"/>
          <w:b/>
          <w:szCs w:val="24"/>
        </w:rPr>
        <w:t>Hubungan Antara Kemampuan Penalaran dan Lingkungan Sosial</w:t>
      </w:r>
    </w:p>
    <w:p w:rsidR="00441B94" w:rsidRPr="0032206D" w:rsidRDefault="00441B94" w:rsidP="00441B94">
      <w:pPr>
        <w:pStyle w:val="ListParagraph"/>
        <w:tabs>
          <w:tab w:val="left" w:pos="2025"/>
        </w:tabs>
        <w:jc w:val="both"/>
        <w:rPr>
          <w:rFonts w:ascii="Times New Roman" w:hAnsi="Times New Roman"/>
          <w:szCs w:val="24"/>
          <w:lang w:val="id-ID"/>
        </w:rPr>
      </w:pPr>
      <w:r>
        <w:rPr>
          <w:rFonts w:ascii="Times New Roman" w:hAnsi="Times New Roman"/>
          <w:szCs w:val="24"/>
          <w:lang w:val="id-ID"/>
        </w:rPr>
        <w:t>Berdasarkan analisis korelasi diperoleh bahwa terdapat hubungan antar kemampuan penalaran dan lingkungan sosial hal ini menunjukkan bahwa cara orang tua mendidik anak, hubungan antar keluarga, suasana rumah tinggal siswa, dan keadaan ekonomi keluarga yang semakin baik akan memberikan kenyamanan belajar bagi anak sehingga akan terjadi peningkatan pada kemapuan penalaran matematisnya.</w:t>
      </w:r>
    </w:p>
    <w:p w:rsidR="00441B94" w:rsidRPr="0032206D" w:rsidRDefault="00441B94" w:rsidP="00441B94">
      <w:pPr>
        <w:pStyle w:val="ListParagraph"/>
        <w:numPr>
          <w:ilvl w:val="0"/>
          <w:numId w:val="22"/>
        </w:numPr>
        <w:tabs>
          <w:tab w:val="left" w:pos="2025"/>
        </w:tabs>
        <w:rPr>
          <w:rFonts w:ascii="Times New Roman" w:hAnsi="Times New Roman"/>
          <w:b/>
          <w:szCs w:val="24"/>
        </w:rPr>
      </w:pPr>
      <w:r w:rsidRPr="00D614EE">
        <w:rPr>
          <w:rFonts w:ascii="Times New Roman" w:hAnsi="Times New Roman"/>
          <w:b/>
          <w:szCs w:val="24"/>
        </w:rPr>
        <w:lastRenderedPageBreak/>
        <w:t>Hubungan Antara Kemampuan Berfikir Kreatif Matematis dan Lingkungan Sosial</w:t>
      </w:r>
    </w:p>
    <w:p w:rsidR="00441B94" w:rsidRPr="0032206D" w:rsidRDefault="00441B94" w:rsidP="00441B94">
      <w:pPr>
        <w:pStyle w:val="ListParagraph"/>
        <w:tabs>
          <w:tab w:val="left" w:pos="2025"/>
        </w:tabs>
        <w:jc w:val="both"/>
        <w:rPr>
          <w:rFonts w:ascii="Times New Roman" w:hAnsi="Times New Roman"/>
          <w:szCs w:val="24"/>
          <w:lang w:val="id-ID"/>
        </w:rPr>
      </w:pPr>
      <w:r>
        <w:rPr>
          <w:rFonts w:ascii="Times New Roman" w:hAnsi="Times New Roman"/>
          <w:szCs w:val="24"/>
          <w:lang w:val="id-ID"/>
        </w:rPr>
        <w:t>Berdasarkan analisis hasil korelasi peneliti menemukan hubungan antara kemampuan berfikir kreatif dan lingkungan sosial. Semakin baiknya kondisi lingkungan sosial disekitar siswa maka semakin baik pula kemampuan berfikir matematis siswa.</w:t>
      </w:r>
    </w:p>
    <w:p w:rsidR="00441B94" w:rsidRPr="0032206D" w:rsidRDefault="00441B94" w:rsidP="00441B94">
      <w:pPr>
        <w:pStyle w:val="ListParagraph"/>
        <w:tabs>
          <w:tab w:val="left" w:pos="2025"/>
        </w:tabs>
        <w:rPr>
          <w:rFonts w:ascii="Times New Roman" w:hAnsi="Times New Roman"/>
          <w:szCs w:val="24"/>
        </w:rPr>
      </w:pPr>
    </w:p>
    <w:p w:rsidR="00441B94" w:rsidRPr="005F0C25" w:rsidRDefault="00441B94" w:rsidP="00441B94">
      <w:pPr>
        <w:pStyle w:val="ListParagraph"/>
        <w:numPr>
          <w:ilvl w:val="0"/>
          <w:numId w:val="22"/>
        </w:numPr>
        <w:tabs>
          <w:tab w:val="left" w:pos="2025"/>
        </w:tabs>
        <w:rPr>
          <w:rFonts w:ascii="Times New Roman" w:hAnsi="Times New Roman"/>
          <w:b/>
          <w:szCs w:val="24"/>
        </w:rPr>
      </w:pPr>
      <w:r w:rsidRPr="00D614EE">
        <w:rPr>
          <w:rFonts w:ascii="Times New Roman" w:hAnsi="Times New Roman"/>
          <w:b/>
          <w:szCs w:val="24"/>
        </w:rPr>
        <w:t>Hubungan Antara Kemampuan Penalaran dan Kemampuan Berfikir Kreatif Matematis</w:t>
      </w:r>
    </w:p>
    <w:p w:rsidR="00441B94" w:rsidRPr="00D614EE" w:rsidRDefault="00441B94" w:rsidP="00441B94">
      <w:pPr>
        <w:pStyle w:val="ListParagraph"/>
        <w:tabs>
          <w:tab w:val="left" w:pos="2025"/>
        </w:tabs>
        <w:rPr>
          <w:rFonts w:ascii="Times New Roman" w:hAnsi="Times New Roman"/>
          <w:b/>
          <w:szCs w:val="24"/>
        </w:rPr>
      </w:pPr>
      <w:r>
        <w:rPr>
          <w:rFonts w:ascii="Times New Roman" w:hAnsi="Times New Roman"/>
          <w:szCs w:val="24"/>
          <w:lang w:val="id-ID"/>
        </w:rPr>
        <w:t>Hasil analisis korelasi menggunakan uji spairman’s menunjukkan bahwa terdapat hubungan anatar kemampuan penalaran dan kemampuan berfikir kreatif matematis.</w:t>
      </w:r>
    </w:p>
    <w:p w:rsidR="00AE1D8A" w:rsidRDefault="00AE1D8A" w:rsidP="00441B94">
      <w:pPr>
        <w:jc w:val="both"/>
        <w:rPr>
          <w:rFonts w:cs="Times New Roman"/>
          <w:b/>
          <w:szCs w:val="24"/>
          <w:lang w:val="id-ID"/>
        </w:rPr>
      </w:pPr>
    </w:p>
    <w:p w:rsidR="0075654E" w:rsidRDefault="0075654E" w:rsidP="00441B94">
      <w:pPr>
        <w:jc w:val="both"/>
        <w:rPr>
          <w:rFonts w:cs="Times New Roman"/>
          <w:b/>
          <w:szCs w:val="24"/>
          <w:lang w:val="id-ID"/>
        </w:rPr>
      </w:pPr>
    </w:p>
    <w:p w:rsidR="003F4015" w:rsidRPr="003F4015" w:rsidRDefault="003F4015" w:rsidP="00441B94">
      <w:pPr>
        <w:jc w:val="both"/>
        <w:rPr>
          <w:rFonts w:cs="Times New Roman"/>
          <w:b/>
          <w:szCs w:val="24"/>
          <w:lang w:val="id-ID"/>
        </w:rPr>
      </w:pPr>
      <w:r w:rsidRPr="003F4015">
        <w:rPr>
          <w:rFonts w:cs="Times New Roman"/>
          <w:b/>
          <w:szCs w:val="24"/>
          <w:lang w:val="id-ID"/>
        </w:rPr>
        <w:t xml:space="preserve">KESIMPULAN </w:t>
      </w:r>
    </w:p>
    <w:p w:rsidR="003F4015" w:rsidRPr="003F4015" w:rsidRDefault="003F4015" w:rsidP="00441B94">
      <w:pPr>
        <w:jc w:val="both"/>
        <w:rPr>
          <w:rFonts w:cs="Times New Roman"/>
          <w:szCs w:val="24"/>
          <w:lang w:val="id-ID"/>
        </w:rPr>
      </w:pPr>
    </w:p>
    <w:p w:rsidR="00201FAB" w:rsidRDefault="00201FAB" w:rsidP="00441B94">
      <w:pPr>
        <w:pStyle w:val="ListParagraph"/>
        <w:ind w:left="360" w:firstLine="630"/>
        <w:jc w:val="both"/>
        <w:rPr>
          <w:rFonts w:ascii="Times New Roman" w:hAnsi="Times New Roman"/>
          <w:szCs w:val="24"/>
        </w:rPr>
      </w:pPr>
      <w:r w:rsidRPr="00CD326C">
        <w:rPr>
          <w:rFonts w:ascii="Times New Roman" w:hAnsi="Times New Roman"/>
          <w:szCs w:val="24"/>
        </w:rPr>
        <w:t>Berdasarkan hasil analisis data</w:t>
      </w:r>
      <w:r>
        <w:rPr>
          <w:rFonts w:ascii="Times New Roman" w:hAnsi="Times New Roman"/>
          <w:szCs w:val="24"/>
        </w:rPr>
        <w:t xml:space="preserve"> dan pengujian hipotesis, maka </w:t>
      </w:r>
      <w:r w:rsidRPr="00CD326C">
        <w:rPr>
          <w:rFonts w:ascii="Times New Roman" w:hAnsi="Times New Roman"/>
          <w:szCs w:val="24"/>
        </w:rPr>
        <w:t>penulis dapat menarik kesimpulan sebagai berikut:</w:t>
      </w:r>
    </w:p>
    <w:p w:rsidR="00441B94" w:rsidRDefault="00441B94" w:rsidP="00441B94">
      <w:pPr>
        <w:pStyle w:val="ListParagraph"/>
        <w:numPr>
          <w:ilvl w:val="0"/>
          <w:numId w:val="20"/>
        </w:numPr>
        <w:ind w:left="709"/>
        <w:jc w:val="both"/>
        <w:rPr>
          <w:rFonts w:ascii="Times New Roman" w:hAnsi="Times New Roman"/>
          <w:szCs w:val="24"/>
        </w:rPr>
      </w:pPr>
      <w:r>
        <w:rPr>
          <w:rFonts w:ascii="Times New Roman" w:hAnsi="Times New Roman"/>
          <w:szCs w:val="24"/>
        </w:rPr>
        <w:t xml:space="preserve">Kemampuan penalaran siswa yang menggunakan pembelajaran </w:t>
      </w:r>
      <w:r>
        <w:rPr>
          <w:rFonts w:ascii="Times New Roman" w:hAnsi="Times New Roman"/>
          <w:i/>
          <w:szCs w:val="24"/>
        </w:rPr>
        <w:t xml:space="preserve">problem Based Learning </w:t>
      </w:r>
      <w:r>
        <w:rPr>
          <w:rFonts w:ascii="Times New Roman" w:hAnsi="Times New Roman"/>
          <w:szCs w:val="24"/>
        </w:rPr>
        <w:t>lebih baik daripada siswa yang pembelajarannya menggunakan pembelajaran konvensional ditinjau dari perbedaan lingkungan sosial siswa.</w:t>
      </w:r>
    </w:p>
    <w:p w:rsidR="00441B94" w:rsidRDefault="00441B94" w:rsidP="00441B94">
      <w:pPr>
        <w:pStyle w:val="ListParagraph"/>
        <w:numPr>
          <w:ilvl w:val="0"/>
          <w:numId w:val="20"/>
        </w:numPr>
        <w:ind w:left="709"/>
        <w:jc w:val="both"/>
        <w:rPr>
          <w:rFonts w:ascii="Times New Roman" w:hAnsi="Times New Roman"/>
          <w:szCs w:val="24"/>
        </w:rPr>
      </w:pPr>
      <w:r>
        <w:rPr>
          <w:rFonts w:ascii="Times New Roman" w:hAnsi="Times New Roman"/>
          <w:szCs w:val="24"/>
        </w:rPr>
        <w:t xml:space="preserve">Kemampuan berfikir kreatif matematis siswa yang menggunakan pembelajaran </w:t>
      </w:r>
      <w:r>
        <w:rPr>
          <w:rFonts w:ascii="Times New Roman" w:hAnsi="Times New Roman"/>
          <w:i/>
          <w:szCs w:val="24"/>
        </w:rPr>
        <w:t xml:space="preserve">problem Based Learning </w:t>
      </w:r>
      <w:r>
        <w:rPr>
          <w:rFonts w:ascii="Times New Roman" w:hAnsi="Times New Roman"/>
          <w:szCs w:val="24"/>
        </w:rPr>
        <w:t>lebih baik daripada siswa yang pembelajarannya menggunakan pembelajaran konvensional ditinjau dari perbedaan lingkungan sosial siswa.</w:t>
      </w:r>
    </w:p>
    <w:p w:rsidR="00441B94" w:rsidRDefault="00441B94" w:rsidP="00441B94">
      <w:pPr>
        <w:pStyle w:val="ListParagraph"/>
        <w:numPr>
          <w:ilvl w:val="0"/>
          <w:numId w:val="20"/>
        </w:numPr>
        <w:ind w:left="709"/>
        <w:jc w:val="both"/>
        <w:rPr>
          <w:rFonts w:ascii="Times New Roman" w:hAnsi="Times New Roman"/>
          <w:szCs w:val="24"/>
        </w:rPr>
      </w:pPr>
      <w:r>
        <w:rPr>
          <w:rFonts w:ascii="Times New Roman" w:hAnsi="Times New Roman"/>
          <w:szCs w:val="24"/>
        </w:rPr>
        <w:t>Terdapat hubungan antara kemampuan penalaran dengan perbedaan lingkungan social siswa.</w:t>
      </w:r>
    </w:p>
    <w:p w:rsidR="00441B94" w:rsidRDefault="00441B94" w:rsidP="00441B94">
      <w:pPr>
        <w:pStyle w:val="ListParagraph"/>
        <w:numPr>
          <w:ilvl w:val="0"/>
          <w:numId w:val="20"/>
        </w:numPr>
        <w:ind w:left="709"/>
        <w:jc w:val="both"/>
        <w:rPr>
          <w:rFonts w:ascii="Times New Roman" w:hAnsi="Times New Roman"/>
          <w:szCs w:val="24"/>
        </w:rPr>
      </w:pPr>
      <w:r>
        <w:rPr>
          <w:rFonts w:ascii="Times New Roman" w:hAnsi="Times New Roman"/>
          <w:szCs w:val="24"/>
        </w:rPr>
        <w:t>Terdapat hubungan antara kemampuan berfikir kreatif matematis siswa dengan perbedaan lingkungan social siswa.</w:t>
      </w:r>
    </w:p>
    <w:p w:rsidR="00441B94" w:rsidRPr="00C031C4" w:rsidRDefault="00441B94" w:rsidP="00441B94">
      <w:pPr>
        <w:pStyle w:val="ListParagraph"/>
        <w:numPr>
          <w:ilvl w:val="0"/>
          <w:numId w:val="20"/>
        </w:numPr>
        <w:ind w:left="709"/>
        <w:jc w:val="both"/>
        <w:rPr>
          <w:rFonts w:ascii="Times New Roman" w:hAnsi="Times New Roman"/>
          <w:szCs w:val="24"/>
        </w:rPr>
      </w:pPr>
      <w:r>
        <w:rPr>
          <w:rFonts w:ascii="Times New Roman" w:hAnsi="Times New Roman"/>
          <w:szCs w:val="24"/>
        </w:rPr>
        <w:t>Terdapat hubungan antara kemampuan penalaran dan kemampuan berfikir kreatif matematis siswa.</w:t>
      </w:r>
    </w:p>
    <w:p w:rsidR="00BE28F3" w:rsidRDefault="00BE28F3" w:rsidP="00441B94">
      <w:pPr>
        <w:pStyle w:val="ListParagraph"/>
        <w:ind w:left="0" w:firstLine="567"/>
        <w:jc w:val="center"/>
        <w:rPr>
          <w:rFonts w:ascii="Times New Roman" w:hAnsi="Times New Roman"/>
          <w:b/>
          <w:color w:val="000000"/>
          <w:szCs w:val="24"/>
          <w:lang w:val="id-ID"/>
        </w:rPr>
      </w:pPr>
    </w:p>
    <w:p w:rsidR="005F711B" w:rsidRPr="00D10C0A" w:rsidRDefault="005F711B" w:rsidP="005F711B">
      <w:pPr>
        <w:spacing w:line="480" w:lineRule="auto"/>
        <w:jc w:val="center"/>
        <w:rPr>
          <w:rFonts w:cs="Times New Roman"/>
          <w:b/>
          <w:szCs w:val="24"/>
        </w:rPr>
      </w:pPr>
      <w:r w:rsidRPr="00D10C0A">
        <w:rPr>
          <w:rFonts w:cs="Times New Roman"/>
          <w:b/>
          <w:szCs w:val="24"/>
        </w:rPr>
        <w:t>DAFTAR PUSTAKA</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 xml:space="preserve">Ahmadi, A. (2004). </w:t>
      </w:r>
      <w:r w:rsidRPr="00D10C0A">
        <w:rPr>
          <w:rFonts w:cs="Times New Roman"/>
          <w:i/>
          <w:szCs w:val="24"/>
        </w:rPr>
        <w:t>Sosiologi Pendidikan</w:t>
      </w:r>
      <w:r w:rsidRPr="00D10C0A">
        <w:rPr>
          <w:rFonts w:cs="Times New Roman"/>
          <w:szCs w:val="24"/>
        </w:rPr>
        <w:t>. Jakarta: Rineka Cipta</w:t>
      </w:r>
    </w:p>
    <w:p w:rsidR="005F711B" w:rsidRPr="00D10C0A" w:rsidRDefault="005F711B" w:rsidP="005F711B">
      <w:pPr>
        <w:spacing w:before="240" w:line="240" w:lineRule="auto"/>
        <w:ind w:left="567" w:hanging="567"/>
        <w:jc w:val="both"/>
        <w:rPr>
          <w:rFonts w:cs="Times New Roman"/>
          <w:szCs w:val="24"/>
        </w:rPr>
      </w:pPr>
      <w:proofErr w:type="gramStart"/>
      <w:r w:rsidRPr="00D10C0A">
        <w:rPr>
          <w:rFonts w:cs="Times New Roman"/>
          <w:szCs w:val="24"/>
        </w:rPr>
        <w:t>Arikunto, S. (1993).</w:t>
      </w:r>
      <w:r w:rsidRPr="00D10C0A">
        <w:rPr>
          <w:rFonts w:cs="Times New Roman"/>
          <w:i/>
          <w:szCs w:val="24"/>
        </w:rPr>
        <w:t>Prosedur Penelitian Suatu Pendekatan Praktik</w:t>
      </w:r>
      <w:r w:rsidRPr="00D10C0A">
        <w:rPr>
          <w:rFonts w:cs="Times New Roman"/>
          <w:szCs w:val="24"/>
        </w:rPr>
        <w:t>.</w:t>
      </w:r>
      <w:proofErr w:type="gramEnd"/>
      <w:r w:rsidRPr="00D10C0A">
        <w:rPr>
          <w:rFonts w:cs="Times New Roman"/>
          <w:szCs w:val="24"/>
        </w:rPr>
        <w:t xml:space="preserve"> Jakarta: RinekaCipta</w:t>
      </w:r>
    </w:p>
    <w:p w:rsidR="005F711B" w:rsidRPr="00D10C0A" w:rsidRDefault="005F711B" w:rsidP="005F711B">
      <w:pPr>
        <w:pStyle w:val="BodyText"/>
        <w:ind w:left="567" w:hanging="567"/>
      </w:pPr>
      <w:r w:rsidRPr="00D10C0A">
        <w:rPr>
          <w:lang w:val="id-ID"/>
        </w:rPr>
        <w:t xml:space="preserve">Arikunto, S. (2013). </w:t>
      </w:r>
      <w:r w:rsidRPr="00D10C0A">
        <w:rPr>
          <w:i/>
          <w:lang w:val="id-ID"/>
        </w:rPr>
        <w:t>Dasar-dasar Evaluasi Pendidikan</w:t>
      </w:r>
      <w:r w:rsidRPr="00D10C0A">
        <w:rPr>
          <w:lang w:val="id-ID"/>
        </w:rPr>
        <w:t>. Edisi Kedua. Jakarta : Bumi Aksara.</w:t>
      </w:r>
    </w:p>
    <w:p w:rsidR="005F711B" w:rsidRPr="00D10C0A" w:rsidRDefault="005F711B" w:rsidP="005F711B">
      <w:pPr>
        <w:pStyle w:val="BodyText"/>
        <w:ind w:left="567" w:hanging="567"/>
      </w:pPr>
      <w:r w:rsidRPr="00D10C0A">
        <w:t>Arikunto</w:t>
      </w:r>
      <w:proofErr w:type="gramStart"/>
      <w:r w:rsidRPr="00D10C0A">
        <w:t>,Suhardjono</w:t>
      </w:r>
      <w:proofErr w:type="gramEnd"/>
      <w:r w:rsidRPr="00D10C0A">
        <w:t xml:space="preserve"> &amp; Supardi. </w:t>
      </w:r>
      <w:proofErr w:type="gramStart"/>
      <w:r w:rsidRPr="00D10C0A">
        <w:t xml:space="preserve">(2015). </w:t>
      </w:r>
      <w:r w:rsidRPr="00D10C0A">
        <w:rPr>
          <w:i/>
        </w:rPr>
        <w:t>Penelitian Tindakan Kelas</w:t>
      </w:r>
      <w:r w:rsidRPr="00D10C0A">
        <w:t>.</w:t>
      </w:r>
      <w:proofErr w:type="gramEnd"/>
      <w:r w:rsidRPr="00D10C0A">
        <w:t xml:space="preserve"> Jakarta: Bumi Aksara.</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 xml:space="preserve">Ariwibowo, M.S. (2012). </w:t>
      </w:r>
      <w:proofErr w:type="gramStart"/>
      <w:r w:rsidRPr="00D10C0A">
        <w:rPr>
          <w:rFonts w:cs="Times New Roman"/>
          <w:szCs w:val="24"/>
        </w:rPr>
        <w:t>Pengaruh Lingkungan Belajar terhadap Prestasi Belajar Mahasiswa PPKn Angkatan 2008/2009 (hal 113 – 122).</w:t>
      </w:r>
      <w:proofErr w:type="gramEnd"/>
      <w:r w:rsidRPr="00D10C0A">
        <w:rPr>
          <w:rFonts w:cs="Times New Roman"/>
          <w:szCs w:val="24"/>
        </w:rPr>
        <w:t xml:space="preserve"> Jurnal Citizenship, Vol. 1 No. 2, Januari 2012</w:t>
      </w:r>
    </w:p>
    <w:p w:rsidR="005F711B" w:rsidRPr="00D10C0A" w:rsidRDefault="005F711B" w:rsidP="005F711B">
      <w:pPr>
        <w:autoSpaceDE w:val="0"/>
        <w:autoSpaceDN w:val="0"/>
        <w:adjustRightInd w:val="0"/>
        <w:spacing w:before="240" w:line="240" w:lineRule="auto"/>
        <w:ind w:left="567" w:hanging="567"/>
        <w:jc w:val="both"/>
        <w:rPr>
          <w:rFonts w:cs="Times New Roman"/>
          <w:i/>
          <w:iCs/>
          <w:szCs w:val="24"/>
        </w:rPr>
      </w:pPr>
      <w:r w:rsidRPr="00D10C0A">
        <w:rPr>
          <w:rFonts w:cs="Times New Roman"/>
          <w:szCs w:val="24"/>
        </w:rPr>
        <w:t xml:space="preserve">Briggs, M &amp; Davis, S. (2008). </w:t>
      </w:r>
      <w:proofErr w:type="gramStart"/>
      <w:r w:rsidRPr="00D10C0A">
        <w:rPr>
          <w:rFonts w:cs="Times New Roman"/>
          <w:i/>
          <w:iCs/>
          <w:szCs w:val="24"/>
        </w:rPr>
        <w:t>Creative Teaching Mathematics in the Early Years&amp; Primary Classrooms</w:t>
      </w:r>
      <w:r w:rsidRPr="00D10C0A">
        <w:rPr>
          <w:rFonts w:cs="Times New Roman"/>
          <w:szCs w:val="24"/>
        </w:rPr>
        <w:t>.</w:t>
      </w:r>
      <w:proofErr w:type="gramEnd"/>
      <w:r w:rsidRPr="00D10C0A">
        <w:rPr>
          <w:rFonts w:cs="Times New Roman"/>
          <w:szCs w:val="24"/>
        </w:rPr>
        <w:t xml:space="preserve"> Madison Ave, New York, USA</w:t>
      </w:r>
    </w:p>
    <w:p w:rsidR="005F711B" w:rsidRPr="00D10C0A" w:rsidRDefault="005F711B" w:rsidP="005F711B">
      <w:pPr>
        <w:autoSpaceDE w:val="0"/>
        <w:autoSpaceDN w:val="0"/>
        <w:adjustRightInd w:val="0"/>
        <w:spacing w:before="240" w:line="240" w:lineRule="auto"/>
        <w:ind w:left="567" w:hanging="567"/>
        <w:jc w:val="both"/>
        <w:rPr>
          <w:rFonts w:cs="Times New Roman"/>
          <w:szCs w:val="24"/>
        </w:rPr>
      </w:pPr>
      <w:r w:rsidRPr="00D10C0A">
        <w:rPr>
          <w:rFonts w:cs="Times New Roman"/>
          <w:szCs w:val="24"/>
        </w:rPr>
        <w:t>Career Center Maine Departmeny of Labor (2001).</w:t>
      </w:r>
      <w:r w:rsidRPr="00D10C0A">
        <w:rPr>
          <w:rFonts w:cs="Times New Roman"/>
          <w:i/>
          <w:iCs/>
          <w:szCs w:val="24"/>
        </w:rPr>
        <w:t>Today’s Work Competence inMaine</w:t>
      </w:r>
      <w:proofErr w:type="gramStart"/>
      <w:r w:rsidRPr="00D10C0A">
        <w:rPr>
          <w:rFonts w:cs="Times New Roman"/>
          <w:szCs w:val="24"/>
        </w:rPr>
        <w:t>.[</w:t>
      </w:r>
      <w:proofErr w:type="gramEnd"/>
      <w:r w:rsidRPr="00D10C0A">
        <w:rPr>
          <w:rFonts w:cs="Times New Roman"/>
          <w:szCs w:val="24"/>
        </w:rPr>
        <w:t>Online].Tersedia:</w:t>
      </w:r>
      <w:hyperlink r:id="rId17" w:history="1">
        <w:r w:rsidRPr="00D10C0A">
          <w:rPr>
            <w:rStyle w:val="Hyperlink"/>
            <w:rFonts w:cs="Times New Roman"/>
            <w:szCs w:val="24"/>
          </w:rPr>
          <w:t>http://www.maine.gov/labor/lmis/pdf/EssentialWorkCompetencies.pdf</w:t>
        </w:r>
      </w:hyperlink>
      <w:r w:rsidRPr="00D10C0A">
        <w:rPr>
          <w:rFonts w:cs="Times New Roman"/>
          <w:szCs w:val="24"/>
        </w:rPr>
        <w:t>. [9 Mei 2008]</w:t>
      </w:r>
    </w:p>
    <w:p w:rsidR="005F711B" w:rsidRPr="00D10C0A" w:rsidRDefault="005F711B" w:rsidP="005F711B">
      <w:pPr>
        <w:spacing w:before="240" w:line="240" w:lineRule="auto"/>
        <w:ind w:left="567" w:hanging="567"/>
        <w:jc w:val="both"/>
        <w:rPr>
          <w:rFonts w:cs="Times New Roman"/>
          <w:szCs w:val="24"/>
        </w:rPr>
      </w:pPr>
      <w:proofErr w:type="gramStart"/>
      <w:r w:rsidRPr="00D10C0A">
        <w:rPr>
          <w:rFonts w:cs="Times New Roman"/>
          <w:szCs w:val="24"/>
        </w:rPr>
        <w:t>Dalyono, M. (2001).</w:t>
      </w:r>
      <w:r w:rsidRPr="00D10C0A">
        <w:rPr>
          <w:rFonts w:cs="Times New Roman"/>
          <w:i/>
          <w:szCs w:val="24"/>
        </w:rPr>
        <w:t>Psikologi Pendidikan</w:t>
      </w:r>
      <w:r w:rsidRPr="00D10C0A">
        <w:rPr>
          <w:rFonts w:cs="Times New Roman"/>
          <w:szCs w:val="24"/>
        </w:rPr>
        <w:t>.</w:t>
      </w:r>
      <w:proofErr w:type="gramEnd"/>
      <w:r w:rsidRPr="00D10C0A">
        <w:rPr>
          <w:rFonts w:cs="Times New Roman"/>
          <w:szCs w:val="24"/>
        </w:rPr>
        <w:t xml:space="preserve"> Jakarta: PT. Rineka Cipta.</w:t>
      </w:r>
    </w:p>
    <w:p w:rsidR="005F711B" w:rsidRPr="00D10C0A" w:rsidRDefault="005F711B" w:rsidP="005F711B">
      <w:pPr>
        <w:autoSpaceDE w:val="0"/>
        <w:autoSpaceDN w:val="0"/>
        <w:adjustRightInd w:val="0"/>
        <w:spacing w:before="240" w:line="240" w:lineRule="auto"/>
        <w:ind w:left="567" w:hanging="567"/>
        <w:jc w:val="both"/>
        <w:rPr>
          <w:rFonts w:cs="Times New Roman"/>
          <w:szCs w:val="24"/>
        </w:rPr>
      </w:pPr>
      <w:proofErr w:type="gramStart"/>
      <w:r w:rsidRPr="00D10C0A">
        <w:rPr>
          <w:rFonts w:cs="Times New Roman"/>
          <w:szCs w:val="24"/>
        </w:rPr>
        <w:t>Depdiknas (2004).</w:t>
      </w:r>
      <w:r w:rsidRPr="00D10C0A">
        <w:rPr>
          <w:rFonts w:cs="Times New Roman"/>
          <w:i/>
          <w:iCs/>
          <w:szCs w:val="24"/>
        </w:rPr>
        <w:t>Kurikulum 2004.</w:t>
      </w:r>
      <w:proofErr w:type="gramEnd"/>
      <w:r w:rsidRPr="00D10C0A">
        <w:rPr>
          <w:rFonts w:cs="Times New Roman"/>
          <w:i/>
          <w:iCs/>
          <w:szCs w:val="24"/>
        </w:rPr>
        <w:t xml:space="preserve"> Standar Kompetensi Mata PelajaranMatematika Sekolah Menengah Pertama dan Madrasah Tsanawiyah</w:t>
      </w:r>
      <w:r w:rsidRPr="00D10C0A">
        <w:rPr>
          <w:rFonts w:cs="Times New Roman"/>
          <w:szCs w:val="24"/>
        </w:rPr>
        <w:t>.Jakarta: Depdiknas.</w:t>
      </w:r>
    </w:p>
    <w:p w:rsidR="005F711B" w:rsidRPr="00D10C0A" w:rsidRDefault="005F711B" w:rsidP="005F711B">
      <w:pPr>
        <w:tabs>
          <w:tab w:val="left" w:pos="1134"/>
        </w:tabs>
        <w:spacing w:before="240" w:line="240" w:lineRule="auto"/>
        <w:ind w:left="567" w:hanging="567"/>
        <w:jc w:val="both"/>
        <w:rPr>
          <w:rFonts w:cs="Times New Roman"/>
          <w:szCs w:val="24"/>
        </w:rPr>
      </w:pPr>
      <w:r w:rsidRPr="00D10C0A">
        <w:rPr>
          <w:rFonts w:cs="Times New Roman"/>
          <w:szCs w:val="24"/>
          <w:u w:val="single"/>
        </w:rPr>
        <w:tab/>
      </w:r>
      <w:proofErr w:type="gramStart"/>
      <w:r w:rsidRPr="00D10C0A">
        <w:rPr>
          <w:rFonts w:cs="Times New Roman"/>
          <w:szCs w:val="24"/>
        </w:rPr>
        <w:t xml:space="preserve">(2008). </w:t>
      </w:r>
      <w:r w:rsidRPr="00D10C0A">
        <w:rPr>
          <w:rFonts w:cs="Times New Roman"/>
          <w:i/>
          <w:szCs w:val="24"/>
        </w:rPr>
        <w:t>Kamus Besar Bahasa Indonesia</w:t>
      </w:r>
      <w:r w:rsidRPr="00D10C0A">
        <w:rPr>
          <w:rFonts w:cs="Times New Roman"/>
          <w:szCs w:val="24"/>
        </w:rPr>
        <w:t>.</w:t>
      </w:r>
      <w:proofErr w:type="gramEnd"/>
      <w:r w:rsidRPr="00D10C0A">
        <w:rPr>
          <w:rFonts w:cs="Times New Roman"/>
          <w:szCs w:val="24"/>
        </w:rPr>
        <w:t xml:space="preserve"> Jakarta: PT. Gramedia Pustaka Utama.</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Djaali</w:t>
      </w:r>
      <w:proofErr w:type="gramStart"/>
      <w:r w:rsidRPr="00D10C0A">
        <w:rPr>
          <w:rFonts w:cs="Times New Roman"/>
          <w:szCs w:val="24"/>
        </w:rPr>
        <w:t>.(</w:t>
      </w:r>
      <w:proofErr w:type="gramEnd"/>
      <w:r w:rsidRPr="00D10C0A">
        <w:rPr>
          <w:rFonts w:cs="Times New Roman"/>
          <w:szCs w:val="24"/>
        </w:rPr>
        <w:t xml:space="preserve">2010). </w:t>
      </w:r>
      <w:r w:rsidRPr="00D10C0A">
        <w:rPr>
          <w:rFonts w:cs="Times New Roman"/>
          <w:i/>
          <w:szCs w:val="24"/>
        </w:rPr>
        <w:t>Psikologi Pendidikan</w:t>
      </w:r>
      <w:r w:rsidRPr="00D10C0A">
        <w:rPr>
          <w:rFonts w:cs="Times New Roman"/>
          <w:szCs w:val="24"/>
        </w:rPr>
        <w:t>. Jakarta: PT. Bumi Aksara.</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 xml:space="preserve">Djamarah, S.B. (2010). </w:t>
      </w:r>
      <w:r w:rsidRPr="00D10C0A">
        <w:rPr>
          <w:rFonts w:cs="Times New Roman"/>
          <w:i/>
          <w:szCs w:val="24"/>
        </w:rPr>
        <w:t>Guru dan Anak Didik dalam Interaksi Edukatif</w:t>
      </w:r>
      <w:r w:rsidRPr="00D10C0A">
        <w:rPr>
          <w:rFonts w:cs="Times New Roman"/>
          <w:szCs w:val="24"/>
        </w:rPr>
        <w:t>. Jakarta</w:t>
      </w:r>
      <w:proofErr w:type="gramStart"/>
      <w:r w:rsidRPr="00D10C0A">
        <w:rPr>
          <w:rFonts w:cs="Times New Roman"/>
          <w:szCs w:val="24"/>
        </w:rPr>
        <w:t>:Rineka</w:t>
      </w:r>
      <w:proofErr w:type="gramEnd"/>
      <w:r w:rsidRPr="00D10C0A">
        <w:rPr>
          <w:rFonts w:cs="Times New Roman"/>
          <w:szCs w:val="24"/>
        </w:rPr>
        <w:t xml:space="preserve"> Cipta.</w:t>
      </w:r>
    </w:p>
    <w:p w:rsidR="005F711B" w:rsidRPr="00D10C0A" w:rsidRDefault="005F711B" w:rsidP="005F711B">
      <w:pPr>
        <w:tabs>
          <w:tab w:val="left" w:pos="1843"/>
        </w:tabs>
        <w:spacing w:before="240" w:line="240" w:lineRule="auto"/>
        <w:ind w:left="567" w:hanging="567"/>
        <w:jc w:val="both"/>
        <w:rPr>
          <w:rFonts w:cs="Times New Roman"/>
          <w:szCs w:val="24"/>
        </w:rPr>
      </w:pPr>
      <w:r w:rsidRPr="00D10C0A">
        <w:rPr>
          <w:rFonts w:cs="Times New Roman"/>
          <w:szCs w:val="24"/>
          <w:u w:val="single"/>
        </w:rPr>
        <w:tab/>
      </w:r>
      <w:proofErr w:type="gramStart"/>
      <w:r w:rsidRPr="00D10C0A">
        <w:rPr>
          <w:rFonts w:cs="Times New Roman"/>
          <w:szCs w:val="24"/>
        </w:rPr>
        <w:t xml:space="preserve">(2010). </w:t>
      </w:r>
      <w:r w:rsidRPr="00D10C0A">
        <w:rPr>
          <w:rFonts w:cs="Times New Roman"/>
          <w:i/>
          <w:szCs w:val="24"/>
        </w:rPr>
        <w:t>Strategi Belajar Mengajar</w:t>
      </w:r>
      <w:r w:rsidRPr="00D10C0A">
        <w:rPr>
          <w:rFonts w:cs="Times New Roman"/>
          <w:szCs w:val="24"/>
        </w:rPr>
        <w:t>.</w:t>
      </w:r>
      <w:proofErr w:type="gramEnd"/>
      <w:r w:rsidRPr="00D10C0A">
        <w:rPr>
          <w:rFonts w:cs="Times New Roman"/>
          <w:szCs w:val="24"/>
        </w:rPr>
        <w:t xml:space="preserve"> Jakarta: Rineka Cipta.</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 xml:space="preserve">Fogartty, R. (1997). Problem-Based Learning and Other Curriculum Models for </w:t>
      </w:r>
      <w:proofErr w:type="gramStart"/>
      <w:r w:rsidRPr="00D10C0A">
        <w:rPr>
          <w:rFonts w:cs="Times New Roman"/>
          <w:szCs w:val="24"/>
        </w:rPr>
        <w:t>The</w:t>
      </w:r>
      <w:proofErr w:type="gramEnd"/>
      <w:r w:rsidRPr="00D10C0A">
        <w:rPr>
          <w:rFonts w:cs="Times New Roman"/>
          <w:szCs w:val="24"/>
        </w:rPr>
        <w:t xml:space="preserve"> Multiple Intelligences Classroom. Australia: Hawker Brownlow Education</w:t>
      </w:r>
    </w:p>
    <w:p w:rsidR="005F711B" w:rsidRPr="00D10C0A" w:rsidRDefault="005F711B" w:rsidP="005F711B">
      <w:pPr>
        <w:autoSpaceDE w:val="0"/>
        <w:autoSpaceDN w:val="0"/>
        <w:adjustRightInd w:val="0"/>
        <w:spacing w:before="240" w:line="240" w:lineRule="auto"/>
        <w:ind w:left="567" w:hanging="567"/>
        <w:jc w:val="both"/>
        <w:rPr>
          <w:rFonts w:cs="Times New Roman"/>
          <w:szCs w:val="24"/>
          <w:u w:val="single"/>
        </w:rPr>
      </w:pPr>
      <w:r w:rsidRPr="00D10C0A">
        <w:rPr>
          <w:rFonts w:cs="Times New Roman"/>
          <w:szCs w:val="24"/>
        </w:rPr>
        <w:t xml:space="preserve">Grieshober, W. E. (2004). </w:t>
      </w:r>
      <w:proofErr w:type="gramStart"/>
      <w:r w:rsidRPr="00D10C0A">
        <w:rPr>
          <w:rFonts w:cs="Times New Roman"/>
          <w:i/>
          <w:iCs/>
          <w:szCs w:val="24"/>
        </w:rPr>
        <w:t>Continuing a Dictionary of Creativity Terms &amp; Definition</w:t>
      </w:r>
      <w:r w:rsidRPr="00D10C0A">
        <w:rPr>
          <w:rFonts w:cs="Times New Roman"/>
          <w:szCs w:val="24"/>
        </w:rPr>
        <w:t>.</w:t>
      </w:r>
      <w:proofErr w:type="gramEnd"/>
      <w:r w:rsidRPr="00D10C0A">
        <w:rPr>
          <w:rFonts w:cs="Times New Roman"/>
          <w:szCs w:val="24"/>
        </w:rPr>
        <w:t xml:space="preserve"> New York: International Center for Studies in Creativity State </w:t>
      </w:r>
      <w:r w:rsidRPr="00D10C0A">
        <w:rPr>
          <w:rFonts w:cs="Times New Roman"/>
          <w:szCs w:val="24"/>
        </w:rPr>
        <w:lastRenderedPageBreak/>
        <w:t xml:space="preserve">University of New York College at Buffalo. </w:t>
      </w:r>
      <w:proofErr w:type="gramStart"/>
      <w:r w:rsidRPr="00D10C0A">
        <w:rPr>
          <w:rFonts w:cs="Times New Roman"/>
          <w:szCs w:val="24"/>
        </w:rPr>
        <w:t>[Online].</w:t>
      </w:r>
      <w:proofErr w:type="gramEnd"/>
      <w:r w:rsidRPr="00D10C0A">
        <w:rPr>
          <w:rFonts w:cs="Times New Roman"/>
          <w:szCs w:val="24"/>
        </w:rPr>
        <w:t xml:space="preserve"> Tersedia: </w:t>
      </w:r>
      <w:hyperlink r:id="rId18" w:history="1">
        <w:r w:rsidRPr="00D10C0A">
          <w:rPr>
            <w:rStyle w:val="Hyperlink"/>
            <w:rFonts w:cs="Times New Roman"/>
            <w:szCs w:val="24"/>
          </w:rPr>
          <w:t>http://www.buffalostate.edu/orgs/cbir/ReadingRoom/theses/Grieswep.pdf</w:t>
        </w:r>
      </w:hyperlink>
      <w:r w:rsidRPr="00D10C0A">
        <w:rPr>
          <w:rFonts w:cs="Times New Roman"/>
          <w:szCs w:val="24"/>
        </w:rPr>
        <w:t>. [7 Juni 2008]</w:t>
      </w:r>
    </w:p>
    <w:p w:rsidR="005F711B" w:rsidRPr="00D10C0A" w:rsidRDefault="005F711B" w:rsidP="005F711B">
      <w:pPr>
        <w:autoSpaceDE w:val="0"/>
        <w:autoSpaceDN w:val="0"/>
        <w:adjustRightInd w:val="0"/>
        <w:spacing w:before="240" w:line="240" w:lineRule="auto"/>
        <w:ind w:left="567" w:hanging="567"/>
        <w:jc w:val="both"/>
        <w:rPr>
          <w:rFonts w:cs="Times New Roman"/>
          <w:szCs w:val="24"/>
        </w:rPr>
      </w:pPr>
      <w:proofErr w:type="gramStart"/>
      <w:r w:rsidRPr="00D10C0A">
        <w:rPr>
          <w:rFonts w:cs="Times New Roman"/>
          <w:bCs/>
          <w:szCs w:val="24"/>
        </w:rPr>
        <w:t>Herman, T. (2007) Jurnal Pembelajaran Berbasis Masalah untuk Meningkatkan Kemampuan Berpikir Matematis Tingkat Tinggi Siswa Sekolah Menengah Pertama.</w:t>
      </w:r>
      <w:r w:rsidRPr="00D10C0A">
        <w:rPr>
          <w:rFonts w:cs="Times New Roman"/>
          <w:szCs w:val="24"/>
        </w:rPr>
        <w:t>EDUCATIONIST No.I Vol.</w:t>
      </w:r>
      <w:proofErr w:type="gramEnd"/>
      <w:r w:rsidRPr="00D10C0A">
        <w:rPr>
          <w:rFonts w:cs="Times New Roman"/>
          <w:szCs w:val="24"/>
        </w:rPr>
        <w:t xml:space="preserve"> I Januari 2007 </w:t>
      </w:r>
      <w:proofErr w:type="gramStart"/>
      <w:r w:rsidRPr="00D10C0A">
        <w:rPr>
          <w:rFonts w:cs="Times New Roman"/>
          <w:szCs w:val="24"/>
        </w:rPr>
        <w:t>ISSN :</w:t>
      </w:r>
      <w:proofErr w:type="gramEnd"/>
      <w:r w:rsidRPr="00D10C0A">
        <w:rPr>
          <w:rFonts w:cs="Times New Roman"/>
          <w:szCs w:val="24"/>
        </w:rPr>
        <w:t xml:space="preserve"> 1907 – 8838</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 xml:space="preserve">Hutabarat, E.P. (1995). </w:t>
      </w:r>
      <w:r w:rsidRPr="00D10C0A">
        <w:rPr>
          <w:rFonts w:cs="Times New Roman"/>
          <w:i/>
          <w:szCs w:val="24"/>
        </w:rPr>
        <w:t>Cara Belajar</w:t>
      </w:r>
      <w:r w:rsidRPr="00D10C0A">
        <w:rPr>
          <w:rFonts w:cs="Times New Roman"/>
          <w:szCs w:val="24"/>
        </w:rPr>
        <w:t>. Jakarta: P.T. BPK Gunung Mulia</w:t>
      </w:r>
    </w:p>
    <w:p w:rsidR="005F711B" w:rsidRPr="00D10C0A" w:rsidRDefault="005F711B" w:rsidP="005F711B">
      <w:pPr>
        <w:autoSpaceDE w:val="0"/>
        <w:autoSpaceDN w:val="0"/>
        <w:adjustRightInd w:val="0"/>
        <w:spacing w:before="240" w:line="240" w:lineRule="auto"/>
        <w:ind w:left="567" w:hanging="567"/>
        <w:jc w:val="both"/>
        <w:rPr>
          <w:rFonts w:cs="Times New Roman"/>
          <w:i/>
          <w:iCs/>
          <w:szCs w:val="24"/>
        </w:rPr>
      </w:pPr>
      <w:proofErr w:type="gramStart"/>
      <w:r w:rsidRPr="00D10C0A">
        <w:rPr>
          <w:rFonts w:cs="Times New Roman"/>
          <w:szCs w:val="24"/>
        </w:rPr>
        <w:t xml:space="preserve">Krulik, S.R.J. (1995) </w:t>
      </w:r>
      <w:r w:rsidRPr="00D10C0A">
        <w:rPr>
          <w:rFonts w:cs="Times New Roman"/>
          <w:i/>
          <w:iCs/>
          <w:szCs w:val="24"/>
        </w:rPr>
        <w:t>The New Sourcebook for Teaching Reasoning and Problem Solving in Elementary School</w:t>
      </w:r>
      <w:r w:rsidRPr="00D10C0A">
        <w:rPr>
          <w:rFonts w:cs="Times New Roman"/>
          <w:szCs w:val="24"/>
        </w:rPr>
        <w:t>.</w:t>
      </w:r>
      <w:proofErr w:type="gramEnd"/>
      <w:r w:rsidRPr="00D10C0A">
        <w:rPr>
          <w:rFonts w:cs="Times New Roman"/>
          <w:szCs w:val="24"/>
        </w:rPr>
        <w:t xml:space="preserve"> (Massachusetts: Allyn &amp; Bacon).</w:t>
      </w:r>
    </w:p>
    <w:p w:rsidR="005F711B" w:rsidRPr="00D10C0A" w:rsidRDefault="005F711B" w:rsidP="005F711B">
      <w:pPr>
        <w:autoSpaceDE w:val="0"/>
        <w:autoSpaceDN w:val="0"/>
        <w:adjustRightInd w:val="0"/>
        <w:spacing w:before="240" w:line="240" w:lineRule="auto"/>
        <w:ind w:left="567" w:hanging="567"/>
        <w:jc w:val="both"/>
        <w:rPr>
          <w:rFonts w:cs="Times New Roman"/>
          <w:szCs w:val="24"/>
        </w:rPr>
      </w:pPr>
      <w:r w:rsidRPr="00D10C0A">
        <w:rPr>
          <w:rFonts w:cs="Times New Roman"/>
          <w:szCs w:val="24"/>
        </w:rPr>
        <w:t xml:space="preserve">Martin. (2009). </w:t>
      </w:r>
      <w:r w:rsidRPr="00D10C0A">
        <w:rPr>
          <w:rFonts w:cs="Times New Roman"/>
          <w:i/>
          <w:iCs/>
          <w:szCs w:val="24"/>
        </w:rPr>
        <w:t>Convergent and Divergent Thinking</w:t>
      </w:r>
      <w:proofErr w:type="gramStart"/>
      <w:r w:rsidRPr="00D10C0A">
        <w:rPr>
          <w:rFonts w:cs="Times New Roman"/>
          <w:szCs w:val="24"/>
        </w:rPr>
        <w:t>.[</w:t>
      </w:r>
      <w:proofErr w:type="gramEnd"/>
      <w:r w:rsidRPr="00D10C0A">
        <w:rPr>
          <w:rFonts w:cs="Times New Roman"/>
          <w:szCs w:val="24"/>
        </w:rPr>
        <w:t>Online] Tersedia:http://www.eruptingmind.com/convergent-divergent-creative-thinking/ [20Maret 2009]</w:t>
      </w:r>
    </w:p>
    <w:p w:rsidR="005F711B" w:rsidRPr="00D10C0A" w:rsidRDefault="005F711B" w:rsidP="005F711B">
      <w:pPr>
        <w:autoSpaceDE w:val="0"/>
        <w:autoSpaceDN w:val="0"/>
        <w:adjustRightInd w:val="0"/>
        <w:spacing w:before="240" w:line="240" w:lineRule="auto"/>
        <w:ind w:left="567" w:hanging="567"/>
        <w:jc w:val="both"/>
        <w:rPr>
          <w:rFonts w:cs="Times New Roman"/>
          <w:szCs w:val="24"/>
        </w:rPr>
      </w:pPr>
      <w:r w:rsidRPr="00D10C0A">
        <w:rPr>
          <w:rFonts w:cs="Times New Roman"/>
          <w:szCs w:val="24"/>
        </w:rPr>
        <w:t xml:space="preserve">McGregor, D. (2007). </w:t>
      </w:r>
      <w:proofErr w:type="gramStart"/>
      <w:r w:rsidRPr="00D10C0A">
        <w:rPr>
          <w:rFonts w:cs="Times New Roman"/>
          <w:i/>
          <w:iCs/>
          <w:szCs w:val="24"/>
        </w:rPr>
        <w:t>Developing Thinking Developing Learning</w:t>
      </w:r>
      <w:r w:rsidRPr="00D10C0A">
        <w:rPr>
          <w:rFonts w:cs="Times New Roman"/>
          <w:szCs w:val="24"/>
        </w:rPr>
        <w:t>.</w:t>
      </w:r>
      <w:proofErr w:type="gramEnd"/>
      <w:r w:rsidRPr="00D10C0A">
        <w:rPr>
          <w:rFonts w:cs="Times New Roman"/>
          <w:szCs w:val="24"/>
        </w:rPr>
        <w:t xml:space="preserve"> Poland: Open University Press</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 xml:space="preserve">Muhibbin, </w:t>
      </w:r>
      <w:proofErr w:type="gramStart"/>
      <w:r w:rsidRPr="00D10C0A">
        <w:rPr>
          <w:rFonts w:cs="Times New Roman"/>
          <w:szCs w:val="24"/>
        </w:rPr>
        <w:t xml:space="preserve">S..(2012). </w:t>
      </w:r>
      <w:r w:rsidRPr="00D10C0A">
        <w:rPr>
          <w:rFonts w:cs="Times New Roman"/>
          <w:i/>
          <w:szCs w:val="24"/>
        </w:rPr>
        <w:t>Psikologi Pendidikan dengan pendekatan baru</w:t>
      </w:r>
      <w:r w:rsidRPr="00D10C0A">
        <w:rPr>
          <w:rFonts w:cs="Times New Roman"/>
          <w:szCs w:val="24"/>
        </w:rPr>
        <w:t>.</w:t>
      </w:r>
      <w:proofErr w:type="gramEnd"/>
      <w:r w:rsidRPr="00D10C0A">
        <w:rPr>
          <w:rFonts w:cs="Times New Roman"/>
          <w:szCs w:val="24"/>
        </w:rPr>
        <w:t xml:space="preserve"> Jakarta: Remaja Rosda Karya</w:t>
      </w:r>
    </w:p>
    <w:p w:rsidR="005F711B" w:rsidRPr="00D10C0A" w:rsidRDefault="005F711B" w:rsidP="005F711B">
      <w:pPr>
        <w:autoSpaceDE w:val="0"/>
        <w:autoSpaceDN w:val="0"/>
        <w:adjustRightInd w:val="0"/>
        <w:spacing w:before="240" w:line="240" w:lineRule="auto"/>
        <w:ind w:left="567" w:hanging="567"/>
        <w:rPr>
          <w:rFonts w:cs="Times New Roman"/>
          <w:bCs/>
          <w:szCs w:val="24"/>
        </w:rPr>
      </w:pPr>
      <w:proofErr w:type="gramStart"/>
      <w:r w:rsidRPr="00D10C0A">
        <w:rPr>
          <w:rFonts w:cs="Times New Roman"/>
          <w:bCs/>
          <w:szCs w:val="24"/>
        </w:rPr>
        <w:t>Noer, SH. (2011).</w:t>
      </w:r>
      <w:proofErr w:type="gramEnd"/>
      <w:r w:rsidRPr="00D10C0A">
        <w:rPr>
          <w:rFonts w:cs="Times New Roman"/>
          <w:i/>
          <w:iCs/>
          <w:szCs w:val="24"/>
        </w:rPr>
        <w:t xml:space="preserve"> Jurnal Pendidikan Matematika, Volume 5. </w:t>
      </w:r>
      <w:proofErr w:type="gramStart"/>
      <w:r w:rsidRPr="00D10C0A">
        <w:rPr>
          <w:rFonts w:cs="Times New Roman"/>
          <w:i/>
          <w:iCs/>
          <w:szCs w:val="24"/>
        </w:rPr>
        <w:t>No.1. Januari 2011.</w:t>
      </w:r>
      <w:r w:rsidRPr="00D10C0A">
        <w:rPr>
          <w:rFonts w:cs="Times New Roman"/>
          <w:bCs/>
          <w:szCs w:val="24"/>
        </w:rPr>
        <w:t xml:space="preserve">Kemampuan Berpikir Kreatif Matematis Dan Pembelajaran Matematika Berbasis Masalah </w:t>
      </w:r>
      <w:r w:rsidRPr="00D10C0A">
        <w:rPr>
          <w:rFonts w:cs="Times New Roman"/>
          <w:bCs/>
          <w:i/>
          <w:iCs/>
          <w:szCs w:val="24"/>
        </w:rPr>
        <w:t>Open-Ended.</w:t>
      </w:r>
      <w:proofErr w:type="gramEnd"/>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 xml:space="preserve">Purwadarminta, W.J.S. (1971). </w:t>
      </w:r>
      <w:proofErr w:type="gramStart"/>
      <w:r w:rsidRPr="00D10C0A">
        <w:rPr>
          <w:rFonts w:cs="Times New Roman"/>
          <w:i/>
          <w:szCs w:val="24"/>
        </w:rPr>
        <w:t>Kamus Umum Bahasa Indonesia</w:t>
      </w:r>
      <w:r w:rsidRPr="00D10C0A">
        <w:rPr>
          <w:rFonts w:cs="Times New Roman"/>
          <w:szCs w:val="24"/>
        </w:rPr>
        <w:t>.</w:t>
      </w:r>
      <w:proofErr w:type="gramEnd"/>
      <w:r w:rsidRPr="00D10C0A">
        <w:rPr>
          <w:rFonts w:cs="Times New Roman"/>
          <w:szCs w:val="24"/>
        </w:rPr>
        <w:t xml:space="preserve"> Jakarta: PN Balai Pustaka.</w:t>
      </w:r>
    </w:p>
    <w:p w:rsidR="005F711B" w:rsidRPr="00D10C0A" w:rsidRDefault="005F711B" w:rsidP="005F711B">
      <w:pPr>
        <w:autoSpaceDE w:val="0"/>
        <w:autoSpaceDN w:val="0"/>
        <w:adjustRightInd w:val="0"/>
        <w:spacing w:before="240" w:line="240" w:lineRule="auto"/>
        <w:ind w:left="567" w:hanging="567"/>
        <w:jc w:val="both"/>
        <w:rPr>
          <w:rFonts w:cs="Times New Roman"/>
          <w:szCs w:val="24"/>
        </w:rPr>
      </w:pPr>
      <w:r w:rsidRPr="00D10C0A">
        <w:rPr>
          <w:rFonts w:cs="Times New Roman"/>
          <w:szCs w:val="24"/>
        </w:rPr>
        <w:t xml:space="preserve">Pehnoken, E. (1997). </w:t>
      </w:r>
      <w:proofErr w:type="gramStart"/>
      <w:r w:rsidRPr="00D10C0A">
        <w:rPr>
          <w:rFonts w:cs="Times New Roman"/>
          <w:i/>
          <w:iCs/>
          <w:szCs w:val="24"/>
        </w:rPr>
        <w:t>The State-of-Art in Mathematical Creativity</w:t>
      </w:r>
      <w:r w:rsidRPr="00D10C0A">
        <w:rPr>
          <w:rFonts w:cs="Times New Roman"/>
          <w:szCs w:val="24"/>
        </w:rPr>
        <w:t>.Zentralblatt für Didaktik der Mathematik (ZDM)–The International Journal on Mathematics Education.</w:t>
      </w:r>
      <w:proofErr w:type="gramEnd"/>
      <w:r w:rsidRPr="00D10C0A">
        <w:rPr>
          <w:rFonts w:cs="Times New Roman"/>
          <w:szCs w:val="24"/>
        </w:rPr>
        <w:t xml:space="preserve"> [Online] Tersedia:http://www.emis.de/journals/ZDM/zdm973a1.pdf. [13 Desember 2008]</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 xml:space="preserve">Riksa, </w:t>
      </w:r>
      <w:proofErr w:type="gramStart"/>
      <w:r w:rsidRPr="00D10C0A">
        <w:rPr>
          <w:rFonts w:cs="Times New Roman"/>
          <w:szCs w:val="24"/>
        </w:rPr>
        <w:t>Y..(2009), Perkembangan Peserta Didik.</w:t>
      </w:r>
      <w:proofErr w:type="gramEnd"/>
      <w:r w:rsidRPr="00D10C0A">
        <w:rPr>
          <w:rFonts w:cs="Times New Roman"/>
          <w:szCs w:val="24"/>
        </w:rPr>
        <w:t xml:space="preserve"> Jakarta:  Direktorat Jenderal Pendidikan Islam Departemen Agama Republik Indonesia.</w:t>
      </w:r>
    </w:p>
    <w:p w:rsidR="005F711B" w:rsidRPr="00D10C0A" w:rsidRDefault="005F711B" w:rsidP="005F711B">
      <w:pPr>
        <w:pStyle w:val="Default"/>
        <w:spacing w:before="240" w:after="160"/>
        <w:ind w:left="567" w:hanging="567"/>
        <w:jc w:val="both"/>
        <w:rPr>
          <w:color w:val="auto"/>
        </w:rPr>
      </w:pPr>
      <w:r w:rsidRPr="00D10C0A">
        <w:rPr>
          <w:color w:val="auto"/>
        </w:rPr>
        <w:t xml:space="preserve">Roh, K.H. (2003). </w:t>
      </w:r>
      <w:r w:rsidRPr="00D10C0A">
        <w:rPr>
          <w:i/>
          <w:iCs/>
          <w:color w:val="auto"/>
        </w:rPr>
        <w:t xml:space="preserve">Problem-Based Learning in Mathematics. </w:t>
      </w:r>
      <w:r w:rsidRPr="00D10C0A">
        <w:rPr>
          <w:color w:val="auto"/>
        </w:rPr>
        <w:t xml:space="preserve">[Online]. Tersedia: http://www.eric.ed.gov/ERICWebPortal/recordDetail?accno= ED482725. </w:t>
      </w:r>
    </w:p>
    <w:p w:rsidR="005F711B" w:rsidRPr="00D10C0A" w:rsidRDefault="005F711B" w:rsidP="005F711B">
      <w:pPr>
        <w:spacing w:before="240" w:line="240" w:lineRule="auto"/>
        <w:ind w:left="567" w:hanging="567"/>
        <w:jc w:val="both"/>
        <w:rPr>
          <w:rFonts w:cs="Times New Roman"/>
          <w:szCs w:val="24"/>
        </w:rPr>
      </w:pPr>
      <w:proofErr w:type="gramStart"/>
      <w:r w:rsidRPr="00D10C0A">
        <w:rPr>
          <w:rFonts w:cs="Times New Roman"/>
          <w:szCs w:val="24"/>
        </w:rPr>
        <w:t>Rusman.</w:t>
      </w:r>
      <w:proofErr w:type="gramEnd"/>
      <w:r w:rsidRPr="00D10C0A">
        <w:rPr>
          <w:rFonts w:cs="Times New Roman"/>
          <w:szCs w:val="24"/>
        </w:rPr>
        <w:t xml:space="preserve"> 2010. </w:t>
      </w:r>
      <w:r w:rsidRPr="00D10C0A">
        <w:rPr>
          <w:rFonts w:cs="Times New Roman"/>
          <w:i/>
          <w:szCs w:val="24"/>
        </w:rPr>
        <w:t>Model-model Pembelajaran</w:t>
      </w:r>
      <w:r w:rsidRPr="00D10C0A">
        <w:rPr>
          <w:rFonts w:cs="Times New Roman"/>
          <w:szCs w:val="24"/>
        </w:rPr>
        <w:t>. Jakarta: PT. Raja Grafindo Persada.</w:t>
      </w:r>
    </w:p>
    <w:p w:rsidR="005F711B" w:rsidRPr="00D10C0A" w:rsidRDefault="005F711B" w:rsidP="005F711B">
      <w:pPr>
        <w:spacing w:before="240" w:line="240" w:lineRule="auto"/>
        <w:ind w:left="567" w:hanging="567"/>
        <w:jc w:val="both"/>
        <w:rPr>
          <w:rFonts w:cs="Times New Roman"/>
          <w:szCs w:val="24"/>
        </w:rPr>
      </w:pPr>
      <w:proofErr w:type="gramStart"/>
      <w:r w:rsidRPr="00D10C0A">
        <w:rPr>
          <w:rFonts w:cs="Times New Roman"/>
          <w:szCs w:val="24"/>
        </w:rPr>
        <w:t>Rusmono.</w:t>
      </w:r>
      <w:proofErr w:type="gramEnd"/>
      <w:r w:rsidRPr="00D10C0A">
        <w:rPr>
          <w:rFonts w:cs="Times New Roman"/>
          <w:szCs w:val="24"/>
        </w:rPr>
        <w:t xml:space="preserve"> (2012). </w:t>
      </w:r>
      <w:r w:rsidRPr="00D10C0A">
        <w:rPr>
          <w:rFonts w:cs="Times New Roman"/>
          <w:i/>
          <w:szCs w:val="24"/>
        </w:rPr>
        <w:t>Strategi Pembelajaran Dengan Problem Based Learning Itu Perlu</w:t>
      </w:r>
      <w:r w:rsidRPr="00D10C0A">
        <w:rPr>
          <w:rFonts w:cs="Times New Roman"/>
          <w:szCs w:val="24"/>
        </w:rPr>
        <w:t>. Jakarta: Ghalia Indonesia</w:t>
      </w:r>
    </w:p>
    <w:p w:rsidR="005F711B" w:rsidRPr="00D10C0A" w:rsidRDefault="005F711B" w:rsidP="005F711B">
      <w:pPr>
        <w:pStyle w:val="Default"/>
        <w:spacing w:before="240" w:after="160"/>
        <w:ind w:left="567" w:hanging="567"/>
        <w:jc w:val="both"/>
        <w:rPr>
          <w:color w:val="auto"/>
        </w:rPr>
      </w:pPr>
      <w:r w:rsidRPr="00D10C0A">
        <w:rPr>
          <w:color w:val="auto"/>
        </w:rPr>
        <w:lastRenderedPageBreak/>
        <w:t xml:space="preserve">Sabandar, J. (2002). </w:t>
      </w:r>
      <w:r w:rsidRPr="00D10C0A">
        <w:rPr>
          <w:i/>
          <w:iCs/>
          <w:color w:val="auto"/>
        </w:rPr>
        <w:t>Pembelajaran Geometry dengan Menggunakan Cabry Geometri II</w:t>
      </w:r>
      <w:r w:rsidRPr="00D10C0A">
        <w:rPr>
          <w:color w:val="auto"/>
        </w:rPr>
        <w:t>. Jurnal Matematika atau Pembelajarannya</w:t>
      </w:r>
      <w:r w:rsidRPr="00D10C0A">
        <w:rPr>
          <w:b/>
          <w:bCs/>
          <w:color w:val="auto"/>
        </w:rPr>
        <w:t xml:space="preserve">. </w:t>
      </w:r>
      <w:r w:rsidRPr="00D10C0A">
        <w:rPr>
          <w:color w:val="auto"/>
        </w:rPr>
        <w:t xml:space="preserve">ISSN : 0852-7792 Tahun VIII, Edisi Khusus, Juli 2002. </w:t>
      </w:r>
    </w:p>
    <w:p w:rsidR="005F711B" w:rsidRPr="00D10C0A" w:rsidRDefault="005F711B" w:rsidP="005F711B">
      <w:pPr>
        <w:pStyle w:val="Default"/>
        <w:tabs>
          <w:tab w:val="left" w:pos="1276"/>
        </w:tabs>
        <w:spacing w:before="240" w:after="160"/>
        <w:ind w:left="567" w:hanging="567"/>
        <w:jc w:val="both"/>
        <w:rPr>
          <w:color w:val="auto"/>
        </w:rPr>
      </w:pPr>
      <w:r w:rsidRPr="00D10C0A">
        <w:rPr>
          <w:color w:val="auto"/>
          <w:u w:val="single"/>
          <w:lang w:val="en-US"/>
        </w:rPr>
        <w:tab/>
      </w:r>
      <w:r w:rsidRPr="00D10C0A">
        <w:rPr>
          <w:color w:val="auto"/>
        </w:rPr>
        <w:t xml:space="preserve">(2008). </w:t>
      </w:r>
      <w:r w:rsidRPr="00D10C0A">
        <w:rPr>
          <w:i/>
          <w:iCs/>
          <w:color w:val="auto"/>
        </w:rPr>
        <w:t>Thinking Classroom dalam Pembelajaran Matematika di Sekolah</w:t>
      </w:r>
      <w:r w:rsidRPr="00D10C0A">
        <w:rPr>
          <w:color w:val="auto"/>
        </w:rPr>
        <w:t xml:space="preserve">. Makalah Pada Seminar Matematika. Bandung. </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Saroni, M</w:t>
      </w:r>
      <w:proofErr w:type="gramStart"/>
      <w:r w:rsidRPr="00D10C0A">
        <w:rPr>
          <w:rFonts w:cs="Times New Roman"/>
          <w:szCs w:val="24"/>
        </w:rPr>
        <w:t xml:space="preserve">..(2006). </w:t>
      </w:r>
      <w:r w:rsidRPr="00D10C0A">
        <w:rPr>
          <w:rFonts w:cs="Times New Roman"/>
          <w:i/>
          <w:szCs w:val="24"/>
        </w:rPr>
        <w:t>Manajemen Sekolah, Kiat Menjadi Pendidik Yang Kompeten</w:t>
      </w:r>
      <w:r w:rsidRPr="00D10C0A">
        <w:rPr>
          <w:rFonts w:cs="Times New Roman"/>
          <w:szCs w:val="24"/>
        </w:rPr>
        <w:t>.</w:t>
      </w:r>
      <w:proofErr w:type="gramEnd"/>
      <w:r w:rsidRPr="00D10C0A">
        <w:rPr>
          <w:rFonts w:cs="Times New Roman"/>
          <w:szCs w:val="24"/>
        </w:rPr>
        <w:t xml:space="preserve"> Yogyakarta: Ar Ruzz. </w:t>
      </w:r>
    </w:p>
    <w:p w:rsidR="005F711B" w:rsidRPr="00D10C0A" w:rsidRDefault="005F711B" w:rsidP="005F711B">
      <w:pPr>
        <w:pStyle w:val="Default"/>
        <w:spacing w:before="240" w:after="160"/>
        <w:ind w:left="567" w:hanging="567"/>
        <w:jc w:val="both"/>
        <w:rPr>
          <w:color w:val="auto"/>
        </w:rPr>
      </w:pPr>
      <w:r w:rsidRPr="00D10C0A">
        <w:rPr>
          <w:color w:val="auto"/>
        </w:rPr>
        <w:t xml:space="preserve">Seng, T.O. (2000). </w:t>
      </w:r>
      <w:r w:rsidRPr="00D10C0A">
        <w:rPr>
          <w:i/>
          <w:iCs/>
          <w:color w:val="auto"/>
        </w:rPr>
        <w:t>Thinking Skills, Creativity and Problem-Based Learning</w:t>
      </w:r>
      <w:r w:rsidRPr="00D10C0A">
        <w:rPr>
          <w:color w:val="auto"/>
        </w:rPr>
        <w:t xml:space="preserve">. [Online]. Tersedia : http://pbl.tp.edu.sg/others/articles/%20on%others/Tan Oon Seng.doc. </w:t>
      </w:r>
    </w:p>
    <w:p w:rsidR="005F711B" w:rsidRPr="00D10C0A" w:rsidRDefault="005F711B" w:rsidP="005F711B">
      <w:pPr>
        <w:spacing w:before="240" w:line="240" w:lineRule="auto"/>
        <w:ind w:left="567" w:hanging="567"/>
        <w:jc w:val="both"/>
        <w:rPr>
          <w:rFonts w:cs="Times New Roman"/>
          <w:szCs w:val="24"/>
        </w:rPr>
      </w:pPr>
      <w:proofErr w:type="gramStart"/>
      <w:r w:rsidRPr="00D10C0A">
        <w:rPr>
          <w:rFonts w:cs="Times New Roman"/>
          <w:szCs w:val="24"/>
        </w:rPr>
        <w:t>Silver, E.A. (1997).</w:t>
      </w:r>
      <w:r w:rsidRPr="00D10C0A">
        <w:rPr>
          <w:rFonts w:cs="Times New Roman"/>
          <w:i/>
          <w:szCs w:val="24"/>
        </w:rPr>
        <w:t>Fostering Creativity through Instruction Rich in Mathematical Problem Solving and Thinking in Problem Posing</w:t>
      </w:r>
      <w:r w:rsidRPr="00D10C0A">
        <w:rPr>
          <w:rFonts w:cs="Times New Roman"/>
          <w:szCs w:val="24"/>
        </w:rPr>
        <w:t>.</w:t>
      </w:r>
      <w:proofErr w:type="gramEnd"/>
      <w:r w:rsidRPr="00D10C0A">
        <w:rPr>
          <w:rFonts w:cs="Times New Roman"/>
          <w:szCs w:val="24"/>
        </w:rPr>
        <w:t xml:space="preserve"> http://www.fiz.karlsruhe.de/fiz/publications/zdm. Volume 29, Juni 1997, No. 3, Electronic Edition ISSN 1615-679X [24 Juni 2010], hlm.75</w:t>
      </w:r>
    </w:p>
    <w:p w:rsidR="005F711B" w:rsidRPr="00D10C0A" w:rsidRDefault="005F711B" w:rsidP="005F711B">
      <w:pPr>
        <w:autoSpaceDE w:val="0"/>
        <w:autoSpaceDN w:val="0"/>
        <w:adjustRightInd w:val="0"/>
        <w:spacing w:before="240" w:line="240" w:lineRule="auto"/>
        <w:ind w:left="567" w:hanging="567"/>
        <w:jc w:val="both"/>
        <w:rPr>
          <w:rFonts w:cs="Times New Roman"/>
          <w:szCs w:val="24"/>
        </w:rPr>
      </w:pPr>
      <w:r w:rsidRPr="00D10C0A">
        <w:rPr>
          <w:rFonts w:cs="Times New Roman"/>
          <w:szCs w:val="24"/>
        </w:rPr>
        <w:t xml:space="preserve">Siswono, T Y E. 2007. </w:t>
      </w:r>
      <w:r w:rsidRPr="00D10C0A">
        <w:rPr>
          <w:rFonts w:cs="Times New Roman"/>
          <w:iCs/>
          <w:szCs w:val="24"/>
        </w:rPr>
        <w:t>Pembelajaran Matematika Humanistik yang Mengembangkan Kreativitas Siswa</w:t>
      </w:r>
      <w:r w:rsidRPr="00D10C0A">
        <w:rPr>
          <w:rFonts w:cs="Times New Roman"/>
          <w:szCs w:val="24"/>
        </w:rPr>
        <w:t>.Makalah disampaikan pada‘Seminar Nasional Pendidikan Matematika yang Memanusiakan Manusia’ di Program Studi Pendidikan Matematika FKIP Universitas Sanata Dharma Yogyakarta tanggal 28-30 Agustus 2007.</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Slameto</w:t>
      </w:r>
      <w:proofErr w:type="gramStart"/>
      <w:r w:rsidRPr="00D10C0A">
        <w:rPr>
          <w:rFonts w:cs="Times New Roman"/>
          <w:szCs w:val="24"/>
        </w:rPr>
        <w:t>.(</w:t>
      </w:r>
      <w:proofErr w:type="gramEnd"/>
      <w:r w:rsidRPr="00D10C0A">
        <w:rPr>
          <w:rFonts w:cs="Times New Roman"/>
          <w:szCs w:val="24"/>
        </w:rPr>
        <w:t xml:space="preserve">2003). </w:t>
      </w:r>
      <w:proofErr w:type="gramStart"/>
      <w:r w:rsidRPr="00D10C0A">
        <w:rPr>
          <w:rFonts w:cs="Times New Roman"/>
          <w:szCs w:val="24"/>
        </w:rPr>
        <w:t>Belajar dan factor- factor yang mempengaruhinya.</w:t>
      </w:r>
      <w:proofErr w:type="gramEnd"/>
      <w:r w:rsidRPr="00D10C0A">
        <w:rPr>
          <w:rFonts w:cs="Times New Roman"/>
          <w:szCs w:val="24"/>
        </w:rPr>
        <w:t xml:space="preserve"> Jakarta</w:t>
      </w:r>
      <w:proofErr w:type="gramStart"/>
      <w:r w:rsidRPr="00D10C0A">
        <w:rPr>
          <w:rFonts w:cs="Times New Roman"/>
          <w:szCs w:val="24"/>
        </w:rPr>
        <w:t>:Rineka</w:t>
      </w:r>
      <w:proofErr w:type="gramEnd"/>
      <w:r w:rsidRPr="00D10C0A">
        <w:rPr>
          <w:rFonts w:cs="Times New Roman"/>
          <w:szCs w:val="24"/>
        </w:rPr>
        <w:t xml:space="preserve"> cipta.</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Sugiyono</w:t>
      </w:r>
      <w:proofErr w:type="gramStart"/>
      <w:r w:rsidRPr="00D10C0A">
        <w:rPr>
          <w:rFonts w:cs="Times New Roman"/>
          <w:szCs w:val="24"/>
        </w:rPr>
        <w:t>.(</w:t>
      </w:r>
      <w:proofErr w:type="gramEnd"/>
      <w:r w:rsidRPr="00D10C0A">
        <w:rPr>
          <w:rFonts w:cs="Times New Roman"/>
          <w:szCs w:val="24"/>
        </w:rPr>
        <w:t xml:space="preserve">2014). </w:t>
      </w:r>
      <w:r w:rsidRPr="00D10C0A">
        <w:rPr>
          <w:rFonts w:cs="Times New Roman"/>
          <w:i/>
          <w:szCs w:val="24"/>
        </w:rPr>
        <w:t>Metode Penelitian Kombinasi (mixed methods)</w:t>
      </w:r>
      <w:r w:rsidRPr="00D10C0A">
        <w:rPr>
          <w:rFonts w:cs="Times New Roman"/>
          <w:szCs w:val="24"/>
        </w:rPr>
        <w:t>. Bandung: Alfabeta.</w:t>
      </w:r>
    </w:p>
    <w:p w:rsidR="005F711B" w:rsidRPr="00D10C0A" w:rsidRDefault="005F711B" w:rsidP="005F711B">
      <w:pPr>
        <w:spacing w:before="240" w:line="240" w:lineRule="auto"/>
        <w:ind w:left="567" w:hanging="567"/>
        <w:jc w:val="both"/>
        <w:rPr>
          <w:rFonts w:cs="Times New Roman"/>
          <w:szCs w:val="24"/>
        </w:rPr>
      </w:pPr>
      <w:r w:rsidRPr="00D10C0A">
        <w:rPr>
          <w:rFonts w:cs="Times New Roman"/>
          <w:szCs w:val="24"/>
        </w:rPr>
        <w:t>Taufiq, AM</w:t>
      </w:r>
      <w:proofErr w:type="gramStart"/>
      <w:r w:rsidRPr="00D10C0A">
        <w:rPr>
          <w:rFonts w:cs="Times New Roman"/>
          <w:szCs w:val="24"/>
        </w:rPr>
        <w:t>..</w:t>
      </w:r>
      <w:proofErr w:type="gramEnd"/>
      <w:r w:rsidRPr="00D10C0A">
        <w:rPr>
          <w:rFonts w:cs="Times New Roman"/>
          <w:szCs w:val="24"/>
        </w:rPr>
        <w:t xml:space="preserve"> (2009). </w:t>
      </w:r>
      <w:r w:rsidRPr="00D10C0A">
        <w:rPr>
          <w:rFonts w:cs="Times New Roman"/>
          <w:i/>
          <w:szCs w:val="24"/>
        </w:rPr>
        <w:t>Inovasi Pendidikan Melalui Problem Based Learning</w:t>
      </w:r>
      <w:r w:rsidRPr="00D10C0A">
        <w:rPr>
          <w:rFonts w:cs="Times New Roman"/>
          <w:szCs w:val="24"/>
        </w:rPr>
        <w:t xml:space="preserve">. </w:t>
      </w:r>
      <w:proofErr w:type="gramStart"/>
      <w:r w:rsidRPr="00D10C0A">
        <w:rPr>
          <w:rFonts w:cs="Times New Roman"/>
          <w:szCs w:val="24"/>
        </w:rPr>
        <w:t>Jakarta :</w:t>
      </w:r>
      <w:proofErr w:type="gramEnd"/>
      <w:r w:rsidRPr="00D10C0A">
        <w:rPr>
          <w:rFonts w:cs="Times New Roman"/>
          <w:szCs w:val="24"/>
        </w:rPr>
        <w:t xml:space="preserve"> Prenada Media Group.</w:t>
      </w:r>
    </w:p>
    <w:p w:rsidR="005F711B" w:rsidRPr="00D10C0A" w:rsidRDefault="005F711B" w:rsidP="005F711B">
      <w:pPr>
        <w:spacing w:line="240" w:lineRule="auto"/>
        <w:ind w:left="567" w:hanging="567"/>
        <w:jc w:val="both"/>
        <w:rPr>
          <w:rFonts w:cs="Times New Roman"/>
          <w:szCs w:val="24"/>
        </w:rPr>
      </w:pPr>
      <w:r w:rsidRPr="00D10C0A">
        <w:rPr>
          <w:rFonts w:cs="Times New Roman"/>
          <w:szCs w:val="24"/>
        </w:rPr>
        <w:t xml:space="preserve">Tu’u, Tulus. </w:t>
      </w:r>
      <w:proofErr w:type="gramStart"/>
      <w:r w:rsidRPr="00D10C0A">
        <w:rPr>
          <w:rFonts w:cs="Times New Roman"/>
          <w:szCs w:val="24"/>
        </w:rPr>
        <w:t xml:space="preserve">(2004). </w:t>
      </w:r>
      <w:r w:rsidRPr="00D10C0A">
        <w:rPr>
          <w:rFonts w:cs="Times New Roman"/>
          <w:i/>
          <w:szCs w:val="24"/>
        </w:rPr>
        <w:t>Peran Disiplin pada Perilaku dan Prestasi Siswa</w:t>
      </w:r>
      <w:r w:rsidRPr="00D10C0A">
        <w:rPr>
          <w:rFonts w:cs="Times New Roman"/>
          <w:szCs w:val="24"/>
        </w:rPr>
        <w:t>.</w:t>
      </w:r>
      <w:proofErr w:type="gramEnd"/>
      <w:r w:rsidRPr="00D10C0A">
        <w:rPr>
          <w:rFonts w:cs="Times New Roman"/>
          <w:szCs w:val="24"/>
        </w:rPr>
        <w:t xml:space="preserve"> Jakarta: Rineka Cipta.</w:t>
      </w:r>
    </w:p>
    <w:p w:rsidR="005F711B" w:rsidRPr="00D10C0A" w:rsidRDefault="005F711B" w:rsidP="005F711B">
      <w:pPr>
        <w:spacing w:line="240" w:lineRule="auto"/>
        <w:ind w:left="567" w:hanging="567"/>
        <w:jc w:val="both"/>
        <w:rPr>
          <w:rFonts w:cs="Times New Roman"/>
          <w:szCs w:val="24"/>
        </w:rPr>
      </w:pPr>
      <w:r w:rsidRPr="00D10C0A">
        <w:rPr>
          <w:rFonts w:cs="Times New Roman"/>
          <w:szCs w:val="24"/>
        </w:rPr>
        <w:t>Worthington</w:t>
      </w:r>
      <w:proofErr w:type="gramStart"/>
      <w:r w:rsidRPr="00D10C0A">
        <w:rPr>
          <w:rFonts w:cs="Times New Roman"/>
          <w:szCs w:val="24"/>
        </w:rPr>
        <w:t>,M</w:t>
      </w:r>
      <w:proofErr w:type="gramEnd"/>
      <w:r w:rsidRPr="00D10C0A">
        <w:rPr>
          <w:rFonts w:cs="Times New Roman"/>
          <w:szCs w:val="24"/>
        </w:rPr>
        <w:t>.(2006).</w:t>
      </w:r>
      <w:r w:rsidRPr="00D10C0A">
        <w:rPr>
          <w:rFonts w:cs="Times New Roman"/>
          <w:i/>
          <w:szCs w:val="24"/>
        </w:rPr>
        <w:t>CreativityMeets Mathematics</w:t>
      </w:r>
      <w:r w:rsidRPr="00D10C0A">
        <w:rPr>
          <w:rFonts w:cs="Times New Roman"/>
          <w:szCs w:val="24"/>
        </w:rPr>
        <w:t>.[Online] Tersedia:http://www.childrens-mathematics.net/creativity_meets_mathematics.pdf.[15 Januari 2008]</w:t>
      </w:r>
    </w:p>
    <w:p w:rsidR="0010784A" w:rsidRPr="0010784A" w:rsidRDefault="0010784A" w:rsidP="005F711B">
      <w:pPr>
        <w:pStyle w:val="ListParagraph"/>
        <w:spacing w:line="480" w:lineRule="auto"/>
        <w:ind w:left="0" w:firstLine="567"/>
        <w:jc w:val="center"/>
        <w:rPr>
          <w:lang w:val="id-ID"/>
        </w:rPr>
      </w:pPr>
    </w:p>
    <w:sectPr w:rsidR="0010784A" w:rsidRPr="0010784A" w:rsidSect="00014396">
      <w:pgSz w:w="11906" w:h="16838"/>
      <w:pgMar w:top="1985"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92" w:rsidRDefault="008D6C92" w:rsidP="003F4015">
      <w:pPr>
        <w:spacing w:line="240" w:lineRule="auto"/>
      </w:pPr>
      <w:r>
        <w:separator/>
      </w:r>
    </w:p>
  </w:endnote>
  <w:endnote w:type="continuationSeparator" w:id="0">
    <w:p w:rsidR="008D6C92" w:rsidRDefault="008D6C92" w:rsidP="003F4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747378"/>
      <w:docPartObj>
        <w:docPartGallery w:val="Page Numbers (Bottom of Page)"/>
        <w:docPartUnique/>
      </w:docPartObj>
    </w:sdtPr>
    <w:sdtEndPr>
      <w:rPr>
        <w:noProof/>
      </w:rPr>
    </w:sdtEndPr>
    <w:sdtContent>
      <w:p w:rsidR="008D6C92" w:rsidRDefault="00891E5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8D6C92" w:rsidRDefault="008D6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883008"/>
      <w:docPartObj>
        <w:docPartGallery w:val="Page Numbers (Bottom of Page)"/>
        <w:docPartUnique/>
      </w:docPartObj>
    </w:sdtPr>
    <w:sdtEndPr>
      <w:rPr>
        <w:noProof/>
      </w:rPr>
    </w:sdtEndPr>
    <w:sdtContent>
      <w:p w:rsidR="008D6C92" w:rsidRDefault="006578C2">
        <w:pPr>
          <w:pStyle w:val="Footer"/>
          <w:jc w:val="center"/>
        </w:pPr>
        <w:r w:rsidRPr="00DB7788">
          <w:rPr>
            <w:color w:val="FFFFFF" w:themeColor="background1"/>
          </w:rPr>
          <w:fldChar w:fldCharType="begin"/>
        </w:r>
        <w:r w:rsidR="008D6C92" w:rsidRPr="00DB7788">
          <w:rPr>
            <w:color w:val="FFFFFF" w:themeColor="background1"/>
          </w:rPr>
          <w:instrText xml:space="preserve"> PAGE   \* MERGEFORMAT </w:instrText>
        </w:r>
        <w:r w:rsidRPr="00DB7788">
          <w:rPr>
            <w:color w:val="FFFFFF" w:themeColor="background1"/>
          </w:rPr>
          <w:fldChar w:fldCharType="separate"/>
        </w:r>
        <w:r w:rsidR="00891E57">
          <w:rPr>
            <w:noProof/>
            <w:color w:val="FFFFFF" w:themeColor="background1"/>
          </w:rPr>
          <w:t>1</w:t>
        </w:r>
        <w:r w:rsidRPr="00DB7788">
          <w:rPr>
            <w:noProof/>
            <w:color w:val="FFFFFF" w:themeColor="background1"/>
          </w:rPr>
          <w:fldChar w:fldCharType="end"/>
        </w:r>
      </w:p>
    </w:sdtContent>
  </w:sdt>
  <w:p w:rsidR="008D6C92" w:rsidRDefault="008D6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92" w:rsidRDefault="008D6C92" w:rsidP="003F4015">
      <w:pPr>
        <w:spacing w:line="240" w:lineRule="auto"/>
      </w:pPr>
      <w:r>
        <w:separator/>
      </w:r>
    </w:p>
  </w:footnote>
  <w:footnote w:type="continuationSeparator" w:id="0">
    <w:p w:rsidR="008D6C92" w:rsidRDefault="008D6C92" w:rsidP="003F40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C92" w:rsidRDefault="008D6C92">
    <w:pPr>
      <w:pStyle w:val="Header"/>
      <w:jc w:val="right"/>
    </w:pPr>
  </w:p>
  <w:p w:rsidR="008D6C92" w:rsidRDefault="008D6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130"/>
    <w:multiLevelType w:val="hybridMultilevel"/>
    <w:tmpl w:val="AE8CD178"/>
    <w:lvl w:ilvl="0" w:tplc="7E46CB60">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AEF125D"/>
    <w:multiLevelType w:val="hybridMultilevel"/>
    <w:tmpl w:val="42CACC1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3">
    <w:nsid w:val="2912568A"/>
    <w:multiLevelType w:val="hybridMultilevel"/>
    <w:tmpl w:val="39909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715BA"/>
    <w:multiLevelType w:val="hybridMultilevel"/>
    <w:tmpl w:val="6B7E204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1A42D9E"/>
    <w:multiLevelType w:val="hybridMultilevel"/>
    <w:tmpl w:val="D4F42844"/>
    <w:lvl w:ilvl="0" w:tplc="39A6EB2E">
      <w:start w:val="1"/>
      <w:numFmt w:val="lowerLetter"/>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34D622A4"/>
    <w:multiLevelType w:val="hybridMultilevel"/>
    <w:tmpl w:val="DBAAB436"/>
    <w:lvl w:ilvl="0" w:tplc="59381E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5814FF0"/>
    <w:multiLevelType w:val="hybridMultilevel"/>
    <w:tmpl w:val="DEA4B744"/>
    <w:lvl w:ilvl="0" w:tplc="FBEC47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82C23DF"/>
    <w:multiLevelType w:val="hybridMultilevel"/>
    <w:tmpl w:val="AD3EB66C"/>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9C02E76"/>
    <w:multiLevelType w:val="hybridMultilevel"/>
    <w:tmpl w:val="3B8E47AC"/>
    <w:lvl w:ilvl="0" w:tplc="0421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10">
    <w:nsid w:val="3A854114"/>
    <w:multiLevelType w:val="hybridMultilevel"/>
    <w:tmpl w:val="1110E306"/>
    <w:lvl w:ilvl="0" w:tplc="0409000F">
      <w:start w:val="1"/>
      <w:numFmt w:val="decimal"/>
      <w:lvlText w:val="%1."/>
      <w:lvlJc w:val="left"/>
      <w:pPr>
        <w:ind w:left="502" w:hanging="360"/>
      </w:pPr>
      <w:rPr>
        <w:rFonts w:cs="Times New Roman" w:hint="default"/>
        <w:b/>
        <w:color w:val="000000" w:themeColor="text1"/>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1">
    <w:nsid w:val="3CBA7A1A"/>
    <w:multiLevelType w:val="hybridMultilevel"/>
    <w:tmpl w:val="37E8344E"/>
    <w:lvl w:ilvl="0" w:tplc="9C7815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D335C6F"/>
    <w:multiLevelType w:val="hybridMultilevel"/>
    <w:tmpl w:val="18688C46"/>
    <w:lvl w:ilvl="0" w:tplc="B444305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4F7216C6"/>
    <w:multiLevelType w:val="hybridMultilevel"/>
    <w:tmpl w:val="53681D9E"/>
    <w:lvl w:ilvl="0" w:tplc="B55E6E34">
      <w:start w:val="1"/>
      <w:numFmt w:val="lowerLetter"/>
      <w:lvlText w:val="%1."/>
      <w:lvlJc w:val="left"/>
      <w:pPr>
        <w:ind w:left="1211" w:hanging="360"/>
      </w:pPr>
      <w:rPr>
        <w:rFonts w:cstheme="minorBidi"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52541DC8"/>
    <w:multiLevelType w:val="hybridMultilevel"/>
    <w:tmpl w:val="F0C6A6E4"/>
    <w:lvl w:ilvl="0" w:tplc="0AC46BA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0B3BB9"/>
    <w:multiLevelType w:val="hybridMultilevel"/>
    <w:tmpl w:val="FA6E04E6"/>
    <w:lvl w:ilvl="0" w:tplc="977A91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3295C09"/>
    <w:multiLevelType w:val="hybridMultilevel"/>
    <w:tmpl w:val="65A01656"/>
    <w:lvl w:ilvl="0" w:tplc="CB94731C">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340322"/>
    <w:multiLevelType w:val="hybridMultilevel"/>
    <w:tmpl w:val="114E29B2"/>
    <w:lvl w:ilvl="0" w:tplc="C158E5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nsid w:val="6D366EF2"/>
    <w:multiLevelType w:val="hybridMultilevel"/>
    <w:tmpl w:val="D6D2CF3A"/>
    <w:lvl w:ilvl="0" w:tplc="FFF87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0D72AF8"/>
    <w:multiLevelType w:val="hybridMultilevel"/>
    <w:tmpl w:val="E7E8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553986"/>
    <w:multiLevelType w:val="hybridMultilevel"/>
    <w:tmpl w:val="377E2774"/>
    <w:lvl w:ilvl="0" w:tplc="864EC69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7E780434"/>
    <w:multiLevelType w:val="hybridMultilevel"/>
    <w:tmpl w:val="891C8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7D6228"/>
    <w:multiLevelType w:val="hybridMultilevel"/>
    <w:tmpl w:val="E7BA6188"/>
    <w:lvl w:ilvl="0" w:tplc="0409000F">
      <w:start w:val="1"/>
      <w:numFmt w:val="decimal"/>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num w:numId="1">
    <w:abstractNumId w:val="2"/>
  </w:num>
  <w:num w:numId="2">
    <w:abstractNumId w:val="10"/>
  </w:num>
  <w:num w:numId="3">
    <w:abstractNumId w:val="20"/>
  </w:num>
  <w:num w:numId="4">
    <w:abstractNumId w:val="12"/>
  </w:num>
  <w:num w:numId="5">
    <w:abstractNumId w:val="13"/>
  </w:num>
  <w:num w:numId="6">
    <w:abstractNumId w:val="7"/>
  </w:num>
  <w:num w:numId="7">
    <w:abstractNumId w:val="16"/>
  </w:num>
  <w:num w:numId="8">
    <w:abstractNumId w:val="11"/>
  </w:num>
  <w:num w:numId="9">
    <w:abstractNumId w:val="3"/>
  </w:num>
  <w:num w:numId="10">
    <w:abstractNumId w:val="14"/>
  </w:num>
  <w:num w:numId="11">
    <w:abstractNumId w:val="17"/>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5"/>
  </w:num>
  <w:num w:numId="17">
    <w:abstractNumId w:val="15"/>
  </w:num>
  <w:num w:numId="18">
    <w:abstractNumId w:val="6"/>
  </w:num>
  <w:num w:numId="19">
    <w:abstractNumId w:val="9"/>
  </w:num>
  <w:num w:numId="20">
    <w:abstractNumId w:val="22"/>
  </w:num>
  <w:num w:numId="21">
    <w:abstractNumId w:val="19"/>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19CF"/>
    <w:rsid w:val="000072EE"/>
    <w:rsid w:val="000118C8"/>
    <w:rsid w:val="00014396"/>
    <w:rsid w:val="000178DD"/>
    <w:rsid w:val="000206B8"/>
    <w:rsid w:val="00020A09"/>
    <w:rsid w:val="00021450"/>
    <w:rsid w:val="00025D9A"/>
    <w:rsid w:val="00026044"/>
    <w:rsid w:val="0002737D"/>
    <w:rsid w:val="00031671"/>
    <w:rsid w:val="00031E61"/>
    <w:rsid w:val="00033C41"/>
    <w:rsid w:val="000340C6"/>
    <w:rsid w:val="00037941"/>
    <w:rsid w:val="00052929"/>
    <w:rsid w:val="000534D6"/>
    <w:rsid w:val="0006401E"/>
    <w:rsid w:val="00065CEE"/>
    <w:rsid w:val="000671AE"/>
    <w:rsid w:val="000674D8"/>
    <w:rsid w:val="000709F9"/>
    <w:rsid w:val="00074661"/>
    <w:rsid w:val="00077E83"/>
    <w:rsid w:val="00086996"/>
    <w:rsid w:val="00093BEC"/>
    <w:rsid w:val="00094CE8"/>
    <w:rsid w:val="000A0651"/>
    <w:rsid w:val="000A0E1F"/>
    <w:rsid w:val="000A1D76"/>
    <w:rsid w:val="000A409F"/>
    <w:rsid w:val="000A5C27"/>
    <w:rsid w:val="000A5FA7"/>
    <w:rsid w:val="000B3406"/>
    <w:rsid w:val="000E118E"/>
    <w:rsid w:val="000E3859"/>
    <w:rsid w:val="000E4F74"/>
    <w:rsid w:val="000E6CA6"/>
    <w:rsid w:val="000F5641"/>
    <w:rsid w:val="000F5BFC"/>
    <w:rsid w:val="00102EB4"/>
    <w:rsid w:val="0010784A"/>
    <w:rsid w:val="0011407C"/>
    <w:rsid w:val="001140BE"/>
    <w:rsid w:val="001144EE"/>
    <w:rsid w:val="00115550"/>
    <w:rsid w:val="0011616A"/>
    <w:rsid w:val="001163EA"/>
    <w:rsid w:val="00121E33"/>
    <w:rsid w:val="0012436B"/>
    <w:rsid w:val="00143F8C"/>
    <w:rsid w:val="00144724"/>
    <w:rsid w:val="001452D4"/>
    <w:rsid w:val="001471F1"/>
    <w:rsid w:val="0015131D"/>
    <w:rsid w:val="00152D68"/>
    <w:rsid w:val="00155A7F"/>
    <w:rsid w:val="0015647A"/>
    <w:rsid w:val="001609A0"/>
    <w:rsid w:val="0016111B"/>
    <w:rsid w:val="00162F4C"/>
    <w:rsid w:val="00163996"/>
    <w:rsid w:val="00165473"/>
    <w:rsid w:val="0018654B"/>
    <w:rsid w:val="001906B5"/>
    <w:rsid w:val="00192A6D"/>
    <w:rsid w:val="001937A8"/>
    <w:rsid w:val="00195FFB"/>
    <w:rsid w:val="00197A52"/>
    <w:rsid w:val="001A3B0E"/>
    <w:rsid w:val="001A5CC0"/>
    <w:rsid w:val="001A6BE1"/>
    <w:rsid w:val="001B6055"/>
    <w:rsid w:val="001C0A84"/>
    <w:rsid w:val="001C70D5"/>
    <w:rsid w:val="001E1AAF"/>
    <w:rsid w:val="001E72BB"/>
    <w:rsid w:val="001F0392"/>
    <w:rsid w:val="001F20F5"/>
    <w:rsid w:val="001F2E38"/>
    <w:rsid w:val="001F3AE7"/>
    <w:rsid w:val="002007E2"/>
    <w:rsid w:val="00201FAB"/>
    <w:rsid w:val="00207ABF"/>
    <w:rsid w:val="00207F92"/>
    <w:rsid w:val="002226FB"/>
    <w:rsid w:val="00230BF4"/>
    <w:rsid w:val="0023465A"/>
    <w:rsid w:val="00237716"/>
    <w:rsid w:val="002446A9"/>
    <w:rsid w:val="0025131D"/>
    <w:rsid w:val="0025251E"/>
    <w:rsid w:val="002576EF"/>
    <w:rsid w:val="00257D2B"/>
    <w:rsid w:val="0026106F"/>
    <w:rsid w:val="00261BF0"/>
    <w:rsid w:val="00263F79"/>
    <w:rsid w:val="00271BC7"/>
    <w:rsid w:val="00272718"/>
    <w:rsid w:val="002752DD"/>
    <w:rsid w:val="002800EC"/>
    <w:rsid w:val="00282180"/>
    <w:rsid w:val="00283C4D"/>
    <w:rsid w:val="00283E39"/>
    <w:rsid w:val="00284D94"/>
    <w:rsid w:val="002902B3"/>
    <w:rsid w:val="00294F1B"/>
    <w:rsid w:val="00297831"/>
    <w:rsid w:val="00297BD7"/>
    <w:rsid w:val="002A21DE"/>
    <w:rsid w:val="002D0CA9"/>
    <w:rsid w:val="002D391E"/>
    <w:rsid w:val="002E183D"/>
    <w:rsid w:val="002F41A9"/>
    <w:rsid w:val="002F5BBD"/>
    <w:rsid w:val="002F785A"/>
    <w:rsid w:val="0030314F"/>
    <w:rsid w:val="0030673A"/>
    <w:rsid w:val="00312408"/>
    <w:rsid w:val="003124B2"/>
    <w:rsid w:val="003227CC"/>
    <w:rsid w:val="003253E8"/>
    <w:rsid w:val="003312D7"/>
    <w:rsid w:val="00332FAB"/>
    <w:rsid w:val="00345FE1"/>
    <w:rsid w:val="003466AB"/>
    <w:rsid w:val="003611C5"/>
    <w:rsid w:val="0036200E"/>
    <w:rsid w:val="0036518E"/>
    <w:rsid w:val="00366155"/>
    <w:rsid w:val="00371786"/>
    <w:rsid w:val="00371DD0"/>
    <w:rsid w:val="00374478"/>
    <w:rsid w:val="003778FE"/>
    <w:rsid w:val="00383713"/>
    <w:rsid w:val="00392C38"/>
    <w:rsid w:val="003A4430"/>
    <w:rsid w:val="003C39B1"/>
    <w:rsid w:val="003C4FD7"/>
    <w:rsid w:val="003C6B2F"/>
    <w:rsid w:val="003C71B4"/>
    <w:rsid w:val="003D1979"/>
    <w:rsid w:val="003D4663"/>
    <w:rsid w:val="003E5698"/>
    <w:rsid w:val="003E6FB6"/>
    <w:rsid w:val="003F4015"/>
    <w:rsid w:val="003F5888"/>
    <w:rsid w:val="00402D08"/>
    <w:rsid w:val="0040497B"/>
    <w:rsid w:val="0042131E"/>
    <w:rsid w:val="00425662"/>
    <w:rsid w:val="00430E00"/>
    <w:rsid w:val="004342B8"/>
    <w:rsid w:val="00436E48"/>
    <w:rsid w:val="004405A9"/>
    <w:rsid w:val="00441B94"/>
    <w:rsid w:val="004437E2"/>
    <w:rsid w:val="004605D3"/>
    <w:rsid w:val="00465616"/>
    <w:rsid w:val="00472827"/>
    <w:rsid w:val="00481BD0"/>
    <w:rsid w:val="00485293"/>
    <w:rsid w:val="004855B7"/>
    <w:rsid w:val="004863F0"/>
    <w:rsid w:val="00486BF6"/>
    <w:rsid w:val="004870C8"/>
    <w:rsid w:val="0049110E"/>
    <w:rsid w:val="00496E47"/>
    <w:rsid w:val="004A11BC"/>
    <w:rsid w:val="004A135C"/>
    <w:rsid w:val="004B1F80"/>
    <w:rsid w:val="004B205D"/>
    <w:rsid w:val="004C0CBF"/>
    <w:rsid w:val="004C2D25"/>
    <w:rsid w:val="004C7EED"/>
    <w:rsid w:val="004D4D08"/>
    <w:rsid w:val="004D5227"/>
    <w:rsid w:val="004F5F1B"/>
    <w:rsid w:val="00502570"/>
    <w:rsid w:val="00503559"/>
    <w:rsid w:val="005044ED"/>
    <w:rsid w:val="00514174"/>
    <w:rsid w:val="0052109E"/>
    <w:rsid w:val="00522C97"/>
    <w:rsid w:val="00524336"/>
    <w:rsid w:val="005273F1"/>
    <w:rsid w:val="005313B7"/>
    <w:rsid w:val="0053381A"/>
    <w:rsid w:val="005433A4"/>
    <w:rsid w:val="0055035B"/>
    <w:rsid w:val="00550387"/>
    <w:rsid w:val="00551B93"/>
    <w:rsid w:val="005529C0"/>
    <w:rsid w:val="00555CED"/>
    <w:rsid w:val="00557CC0"/>
    <w:rsid w:val="005642DB"/>
    <w:rsid w:val="0058285A"/>
    <w:rsid w:val="00582F6B"/>
    <w:rsid w:val="005911AF"/>
    <w:rsid w:val="005B67CD"/>
    <w:rsid w:val="005B685B"/>
    <w:rsid w:val="005B769F"/>
    <w:rsid w:val="005C53A1"/>
    <w:rsid w:val="005C73AD"/>
    <w:rsid w:val="005C7ADD"/>
    <w:rsid w:val="005D7ED0"/>
    <w:rsid w:val="005E5B64"/>
    <w:rsid w:val="005E5B7A"/>
    <w:rsid w:val="005F184D"/>
    <w:rsid w:val="005F711B"/>
    <w:rsid w:val="006075EB"/>
    <w:rsid w:val="006111EE"/>
    <w:rsid w:val="00613E08"/>
    <w:rsid w:val="00613F1B"/>
    <w:rsid w:val="00616531"/>
    <w:rsid w:val="00616879"/>
    <w:rsid w:val="006172ED"/>
    <w:rsid w:val="00626A2E"/>
    <w:rsid w:val="006314B5"/>
    <w:rsid w:val="00641CBA"/>
    <w:rsid w:val="00641D93"/>
    <w:rsid w:val="006420FC"/>
    <w:rsid w:val="00647198"/>
    <w:rsid w:val="00657588"/>
    <w:rsid w:val="006578C2"/>
    <w:rsid w:val="00661820"/>
    <w:rsid w:val="00674AC7"/>
    <w:rsid w:val="00677908"/>
    <w:rsid w:val="00681F84"/>
    <w:rsid w:val="006854A5"/>
    <w:rsid w:val="00696F1B"/>
    <w:rsid w:val="0069782E"/>
    <w:rsid w:val="006A3623"/>
    <w:rsid w:val="006A61B5"/>
    <w:rsid w:val="006A760B"/>
    <w:rsid w:val="006B5639"/>
    <w:rsid w:val="006C7F72"/>
    <w:rsid w:val="006D0D1E"/>
    <w:rsid w:val="006D355C"/>
    <w:rsid w:val="006E1D32"/>
    <w:rsid w:val="006E2D74"/>
    <w:rsid w:val="006E5F52"/>
    <w:rsid w:val="006F1FAC"/>
    <w:rsid w:val="006F7380"/>
    <w:rsid w:val="007056D7"/>
    <w:rsid w:val="007104C5"/>
    <w:rsid w:val="007113B8"/>
    <w:rsid w:val="0071223F"/>
    <w:rsid w:val="00717B85"/>
    <w:rsid w:val="007233F5"/>
    <w:rsid w:val="00723F2A"/>
    <w:rsid w:val="00724BF0"/>
    <w:rsid w:val="007267D5"/>
    <w:rsid w:val="00726A97"/>
    <w:rsid w:val="007502AF"/>
    <w:rsid w:val="00750FE0"/>
    <w:rsid w:val="00751D83"/>
    <w:rsid w:val="00755EBA"/>
    <w:rsid w:val="0075654E"/>
    <w:rsid w:val="007578F4"/>
    <w:rsid w:val="00762867"/>
    <w:rsid w:val="00776B75"/>
    <w:rsid w:val="0077728F"/>
    <w:rsid w:val="007843E8"/>
    <w:rsid w:val="007907C1"/>
    <w:rsid w:val="00791B95"/>
    <w:rsid w:val="00793C5C"/>
    <w:rsid w:val="00794456"/>
    <w:rsid w:val="00796973"/>
    <w:rsid w:val="007971AF"/>
    <w:rsid w:val="007A0DBC"/>
    <w:rsid w:val="007A4588"/>
    <w:rsid w:val="007B046F"/>
    <w:rsid w:val="007B0F2B"/>
    <w:rsid w:val="007B104B"/>
    <w:rsid w:val="007C0A00"/>
    <w:rsid w:val="007C1ED6"/>
    <w:rsid w:val="007C66B5"/>
    <w:rsid w:val="007D7307"/>
    <w:rsid w:val="007E189C"/>
    <w:rsid w:val="007F415F"/>
    <w:rsid w:val="007F7E71"/>
    <w:rsid w:val="008004BD"/>
    <w:rsid w:val="00815D16"/>
    <w:rsid w:val="00815D22"/>
    <w:rsid w:val="00816225"/>
    <w:rsid w:val="0081635D"/>
    <w:rsid w:val="0081757E"/>
    <w:rsid w:val="00822978"/>
    <w:rsid w:val="00823951"/>
    <w:rsid w:val="00833249"/>
    <w:rsid w:val="008501BF"/>
    <w:rsid w:val="0085459F"/>
    <w:rsid w:val="00855C45"/>
    <w:rsid w:val="008565E9"/>
    <w:rsid w:val="00870FE3"/>
    <w:rsid w:val="0087526F"/>
    <w:rsid w:val="008832F6"/>
    <w:rsid w:val="00891E57"/>
    <w:rsid w:val="00894238"/>
    <w:rsid w:val="00896735"/>
    <w:rsid w:val="008B129D"/>
    <w:rsid w:val="008B4A9F"/>
    <w:rsid w:val="008C743C"/>
    <w:rsid w:val="008D3217"/>
    <w:rsid w:val="008D390C"/>
    <w:rsid w:val="008D6827"/>
    <w:rsid w:val="008D6C92"/>
    <w:rsid w:val="008D7936"/>
    <w:rsid w:val="008E04DC"/>
    <w:rsid w:val="008E3738"/>
    <w:rsid w:val="008E5BAE"/>
    <w:rsid w:val="008F08A7"/>
    <w:rsid w:val="00903198"/>
    <w:rsid w:val="009078E2"/>
    <w:rsid w:val="00920249"/>
    <w:rsid w:val="00926081"/>
    <w:rsid w:val="009356FB"/>
    <w:rsid w:val="00935795"/>
    <w:rsid w:val="009434A6"/>
    <w:rsid w:val="00943BFF"/>
    <w:rsid w:val="009441AA"/>
    <w:rsid w:val="00945C33"/>
    <w:rsid w:val="00947EFF"/>
    <w:rsid w:val="009514C1"/>
    <w:rsid w:val="00955C9A"/>
    <w:rsid w:val="00956072"/>
    <w:rsid w:val="009566D4"/>
    <w:rsid w:val="009633FF"/>
    <w:rsid w:val="00973B12"/>
    <w:rsid w:val="00982CCE"/>
    <w:rsid w:val="00985E5E"/>
    <w:rsid w:val="00987650"/>
    <w:rsid w:val="00987B4A"/>
    <w:rsid w:val="00995B7D"/>
    <w:rsid w:val="009A4013"/>
    <w:rsid w:val="009A681B"/>
    <w:rsid w:val="009B1E8E"/>
    <w:rsid w:val="009B5B4D"/>
    <w:rsid w:val="009C19CF"/>
    <w:rsid w:val="009C326B"/>
    <w:rsid w:val="009D390C"/>
    <w:rsid w:val="009D3B6F"/>
    <w:rsid w:val="009F3BA7"/>
    <w:rsid w:val="009F4205"/>
    <w:rsid w:val="00A0326C"/>
    <w:rsid w:val="00A10294"/>
    <w:rsid w:val="00A112DC"/>
    <w:rsid w:val="00A13156"/>
    <w:rsid w:val="00A22586"/>
    <w:rsid w:val="00A228F8"/>
    <w:rsid w:val="00A24B3F"/>
    <w:rsid w:val="00A34B2B"/>
    <w:rsid w:val="00A36CC9"/>
    <w:rsid w:val="00A37849"/>
    <w:rsid w:val="00A41EB1"/>
    <w:rsid w:val="00A4396D"/>
    <w:rsid w:val="00A51833"/>
    <w:rsid w:val="00A5220A"/>
    <w:rsid w:val="00A53A93"/>
    <w:rsid w:val="00A70862"/>
    <w:rsid w:val="00A709E7"/>
    <w:rsid w:val="00A7609D"/>
    <w:rsid w:val="00A82F44"/>
    <w:rsid w:val="00A84105"/>
    <w:rsid w:val="00A85834"/>
    <w:rsid w:val="00AA2B87"/>
    <w:rsid w:val="00AA6721"/>
    <w:rsid w:val="00AC02E6"/>
    <w:rsid w:val="00AC7C37"/>
    <w:rsid w:val="00AD337F"/>
    <w:rsid w:val="00AE04CA"/>
    <w:rsid w:val="00AE1D8A"/>
    <w:rsid w:val="00AF0799"/>
    <w:rsid w:val="00AF262E"/>
    <w:rsid w:val="00B0318D"/>
    <w:rsid w:val="00B06C79"/>
    <w:rsid w:val="00B11260"/>
    <w:rsid w:val="00B1579A"/>
    <w:rsid w:val="00B2106A"/>
    <w:rsid w:val="00B21764"/>
    <w:rsid w:val="00B26513"/>
    <w:rsid w:val="00B26ACE"/>
    <w:rsid w:val="00B3366E"/>
    <w:rsid w:val="00B33975"/>
    <w:rsid w:val="00B41E41"/>
    <w:rsid w:val="00B47684"/>
    <w:rsid w:val="00B51C35"/>
    <w:rsid w:val="00B552E2"/>
    <w:rsid w:val="00B57D50"/>
    <w:rsid w:val="00B57D6C"/>
    <w:rsid w:val="00B65350"/>
    <w:rsid w:val="00B65AD0"/>
    <w:rsid w:val="00B74A81"/>
    <w:rsid w:val="00BA6FBA"/>
    <w:rsid w:val="00BA7DBA"/>
    <w:rsid w:val="00BB08DF"/>
    <w:rsid w:val="00BB2094"/>
    <w:rsid w:val="00BB5564"/>
    <w:rsid w:val="00BC70C6"/>
    <w:rsid w:val="00BC784F"/>
    <w:rsid w:val="00BD1A86"/>
    <w:rsid w:val="00BE28F3"/>
    <w:rsid w:val="00BE31A6"/>
    <w:rsid w:val="00BF0DA8"/>
    <w:rsid w:val="00BF133A"/>
    <w:rsid w:val="00BF46F0"/>
    <w:rsid w:val="00BF5442"/>
    <w:rsid w:val="00BF5DFC"/>
    <w:rsid w:val="00C0056E"/>
    <w:rsid w:val="00C00DD7"/>
    <w:rsid w:val="00C063AD"/>
    <w:rsid w:val="00C17794"/>
    <w:rsid w:val="00C245C0"/>
    <w:rsid w:val="00C355A7"/>
    <w:rsid w:val="00C35A8B"/>
    <w:rsid w:val="00C4737B"/>
    <w:rsid w:val="00C52E5A"/>
    <w:rsid w:val="00C55496"/>
    <w:rsid w:val="00C62117"/>
    <w:rsid w:val="00C627FF"/>
    <w:rsid w:val="00C660A7"/>
    <w:rsid w:val="00C67476"/>
    <w:rsid w:val="00C71E3B"/>
    <w:rsid w:val="00C73012"/>
    <w:rsid w:val="00C76509"/>
    <w:rsid w:val="00C84F83"/>
    <w:rsid w:val="00C90D1B"/>
    <w:rsid w:val="00C919C4"/>
    <w:rsid w:val="00C929A8"/>
    <w:rsid w:val="00CA5ABD"/>
    <w:rsid w:val="00CA5F7E"/>
    <w:rsid w:val="00CB1C1B"/>
    <w:rsid w:val="00CB4ED1"/>
    <w:rsid w:val="00CB7F36"/>
    <w:rsid w:val="00CC46AC"/>
    <w:rsid w:val="00CC6886"/>
    <w:rsid w:val="00CD2676"/>
    <w:rsid w:val="00CD623F"/>
    <w:rsid w:val="00CD6884"/>
    <w:rsid w:val="00CE2BAB"/>
    <w:rsid w:val="00CE49E2"/>
    <w:rsid w:val="00CF1150"/>
    <w:rsid w:val="00CF15BB"/>
    <w:rsid w:val="00CF39C7"/>
    <w:rsid w:val="00CF514F"/>
    <w:rsid w:val="00D01AEF"/>
    <w:rsid w:val="00D01CF4"/>
    <w:rsid w:val="00D047D2"/>
    <w:rsid w:val="00D108CC"/>
    <w:rsid w:val="00D1277E"/>
    <w:rsid w:val="00D12D05"/>
    <w:rsid w:val="00D13AFE"/>
    <w:rsid w:val="00D26608"/>
    <w:rsid w:val="00D34E68"/>
    <w:rsid w:val="00D35486"/>
    <w:rsid w:val="00D41AB7"/>
    <w:rsid w:val="00D619C6"/>
    <w:rsid w:val="00D6474E"/>
    <w:rsid w:val="00D72217"/>
    <w:rsid w:val="00D72617"/>
    <w:rsid w:val="00D7394C"/>
    <w:rsid w:val="00D81469"/>
    <w:rsid w:val="00D83CF0"/>
    <w:rsid w:val="00D858FD"/>
    <w:rsid w:val="00D86249"/>
    <w:rsid w:val="00D86653"/>
    <w:rsid w:val="00D87227"/>
    <w:rsid w:val="00D90102"/>
    <w:rsid w:val="00D96564"/>
    <w:rsid w:val="00D9701D"/>
    <w:rsid w:val="00DA0A3B"/>
    <w:rsid w:val="00DA3177"/>
    <w:rsid w:val="00DA4025"/>
    <w:rsid w:val="00DD4BC4"/>
    <w:rsid w:val="00DE1F22"/>
    <w:rsid w:val="00DE6D62"/>
    <w:rsid w:val="00DF4BFB"/>
    <w:rsid w:val="00E037E5"/>
    <w:rsid w:val="00E0787D"/>
    <w:rsid w:val="00E137C6"/>
    <w:rsid w:val="00E13F6A"/>
    <w:rsid w:val="00E16ABE"/>
    <w:rsid w:val="00E25806"/>
    <w:rsid w:val="00E345F5"/>
    <w:rsid w:val="00E445E2"/>
    <w:rsid w:val="00E46909"/>
    <w:rsid w:val="00E469B2"/>
    <w:rsid w:val="00E541EF"/>
    <w:rsid w:val="00E6605B"/>
    <w:rsid w:val="00E72101"/>
    <w:rsid w:val="00E75731"/>
    <w:rsid w:val="00E76A97"/>
    <w:rsid w:val="00E845EE"/>
    <w:rsid w:val="00E84C24"/>
    <w:rsid w:val="00E90A7E"/>
    <w:rsid w:val="00E91707"/>
    <w:rsid w:val="00E972C6"/>
    <w:rsid w:val="00EA3479"/>
    <w:rsid w:val="00EB165F"/>
    <w:rsid w:val="00EB1F24"/>
    <w:rsid w:val="00EC697E"/>
    <w:rsid w:val="00ED42E9"/>
    <w:rsid w:val="00ED6D69"/>
    <w:rsid w:val="00EE0DDB"/>
    <w:rsid w:val="00EF4B3E"/>
    <w:rsid w:val="00F03873"/>
    <w:rsid w:val="00F05162"/>
    <w:rsid w:val="00F07295"/>
    <w:rsid w:val="00F10BEE"/>
    <w:rsid w:val="00F136A3"/>
    <w:rsid w:val="00F13FB7"/>
    <w:rsid w:val="00F34EDB"/>
    <w:rsid w:val="00F36A88"/>
    <w:rsid w:val="00F43C04"/>
    <w:rsid w:val="00F5497B"/>
    <w:rsid w:val="00F639E0"/>
    <w:rsid w:val="00F70B35"/>
    <w:rsid w:val="00F71C6B"/>
    <w:rsid w:val="00F7317A"/>
    <w:rsid w:val="00F73F1A"/>
    <w:rsid w:val="00F76D01"/>
    <w:rsid w:val="00F77BDF"/>
    <w:rsid w:val="00F805D4"/>
    <w:rsid w:val="00F823CD"/>
    <w:rsid w:val="00F9008D"/>
    <w:rsid w:val="00FA4BE7"/>
    <w:rsid w:val="00FB1A10"/>
    <w:rsid w:val="00FB49D2"/>
    <w:rsid w:val="00FC02A7"/>
    <w:rsid w:val="00FC15CC"/>
    <w:rsid w:val="00FC26AF"/>
    <w:rsid w:val="00FC2AFD"/>
    <w:rsid w:val="00FC5FF6"/>
    <w:rsid w:val="00FC6023"/>
    <w:rsid w:val="00FD236F"/>
    <w:rsid w:val="00FD42D6"/>
    <w:rsid w:val="00FE4205"/>
    <w:rsid w:val="00FE74CD"/>
    <w:rsid w:val="00FF166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9CF"/>
    <w:pPr>
      <w:spacing w:after="0" w:line="360" w:lineRule="auto"/>
    </w:pPr>
    <w:rPr>
      <w:rFonts w:ascii="Times New Roman" w:hAnsi="Times New Roman"/>
      <w:sz w:val="24"/>
      <w:lang w:val="en-US"/>
    </w:rPr>
  </w:style>
  <w:style w:type="paragraph" w:styleId="Heading1">
    <w:name w:val="heading 1"/>
    <w:basedOn w:val="Normal"/>
    <w:next w:val="Normal"/>
    <w:link w:val="Heading1Char"/>
    <w:uiPriority w:val="9"/>
    <w:qFormat/>
    <w:rsid w:val="009C19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C19CF"/>
    <w:pPr>
      <w:ind w:left="720"/>
      <w:contextualSpacing/>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locked/>
    <w:rsid w:val="009C19CF"/>
    <w:rPr>
      <w:rFonts w:ascii="Calibri" w:eastAsia="Calibri" w:hAnsi="Calibri" w:cs="Times New Roman"/>
      <w:sz w:val="24"/>
      <w:lang w:val="en-US"/>
    </w:rPr>
  </w:style>
  <w:style w:type="paragraph" w:styleId="Header">
    <w:name w:val="header"/>
    <w:basedOn w:val="Normal"/>
    <w:link w:val="HeaderChar"/>
    <w:uiPriority w:val="99"/>
    <w:unhideWhenUsed/>
    <w:rsid w:val="009C19CF"/>
    <w:pPr>
      <w:tabs>
        <w:tab w:val="center" w:pos="4680"/>
        <w:tab w:val="right" w:pos="9360"/>
      </w:tabs>
      <w:spacing w:line="240" w:lineRule="auto"/>
    </w:pPr>
  </w:style>
  <w:style w:type="character" w:customStyle="1" w:styleId="HeaderChar">
    <w:name w:val="Header Char"/>
    <w:basedOn w:val="DefaultParagraphFont"/>
    <w:link w:val="Header"/>
    <w:uiPriority w:val="99"/>
    <w:rsid w:val="009C19CF"/>
    <w:rPr>
      <w:rFonts w:ascii="Times New Roman" w:hAnsi="Times New Roman"/>
      <w:sz w:val="24"/>
      <w:lang w:val="en-US"/>
    </w:rPr>
  </w:style>
  <w:style w:type="paragraph" w:styleId="Footer">
    <w:name w:val="footer"/>
    <w:basedOn w:val="Normal"/>
    <w:link w:val="FooterChar"/>
    <w:uiPriority w:val="99"/>
    <w:unhideWhenUsed/>
    <w:rsid w:val="009C19CF"/>
    <w:pPr>
      <w:tabs>
        <w:tab w:val="center" w:pos="4680"/>
        <w:tab w:val="right" w:pos="9360"/>
      </w:tabs>
      <w:spacing w:line="240" w:lineRule="auto"/>
    </w:pPr>
  </w:style>
  <w:style w:type="character" w:customStyle="1" w:styleId="FooterChar">
    <w:name w:val="Footer Char"/>
    <w:basedOn w:val="DefaultParagraphFont"/>
    <w:link w:val="Footer"/>
    <w:uiPriority w:val="99"/>
    <w:rsid w:val="009C19CF"/>
    <w:rPr>
      <w:rFonts w:ascii="Times New Roman" w:hAnsi="Times New Roman"/>
      <w:sz w:val="24"/>
      <w:lang w:val="en-US"/>
    </w:rPr>
  </w:style>
  <w:style w:type="character" w:customStyle="1" w:styleId="Heading1Char">
    <w:name w:val="Heading 1 Char"/>
    <w:basedOn w:val="DefaultParagraphFont"/>
    <w:link w:val="Heading1"/>
    <w:uiPriority w:val="9"/>
    <w:rsid w:val="009C19CF"/>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9C19CF"/>
    <w:pPr>
      <w:spacing w:line="480" w:lineRule="auto"/>
      <w:jc w:val="center"/>
      <w:outlineLvl w:val="9"/>
    </w:pPr>
  </w:style>
  <w:style w:type="paragraph" w:styleId="BalloonText">
    <w:name w:val="Balloon Text"/>
    <w:basedOn w:val="Normal"/>
    <w:link w:val="BalloonTextChar"/>
    <w:uiPriority w:val="99"/>
    <w:semiHidden/>
    <w:unhideWhenUsed/>
    <w:rsid w:val="009C19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9CF"/>
    <w:rPr>
      <w:rFonts w:ascii="Tahoma" w:hAnsi="Tahoma" w:cs="Tahoma"/>
      <w:sz w:val="16"/>
      <w:szCs w:val="16"/>
      <w:lang w:val="en-US"/>
    </w:rPr>
  </w:style>
  <w:style w:type="table" w:styleId="TableGrid">
    <w:name w:val="Table Grid"/>
    <w:basedOn w:val="TableNormal"/>
    <w:uiPriority w:val="59"/>
    <w:rsid w:val="00FB1A1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
    <w:name w:val="Judul"/>
    <w:basedOn w:val="ListParagraph"/>
    <w:link w:val="JudulChar"/>
    <w:rsid w:val="00FB1A10"/>
    <w:pPr>
      <w:numPr>
        <w:numId w:val="1"/>
      </w:numPr>
      <w:spacing w:line="240" w:lineRule="auto"/>
    </w:pPr>
    <w:rPr>
      <w:rFonts w:asciiTheme="minorHAnsi" w:eastAsia="Times New Roman" w:hAnsiTheme="minorHAnsi"/>
      <w:b/>
      <w:szCs w:val="24"/>
      <w:lang w:val="en-GB" w:eastAsia="en-GB"/>
    </w:rPr>
  </w:style>
  <w:style w:type="character" w:customStyle="1" w:styleId="JudulChar">
    <w:name w:val="Judul Char"/>
    <w:basedOn w:val="DefaultParagraphFont"/>
    <w:link w:val="Judul"/>
    <w:locked/>
    <w:rsid w:val="00FB1A10"/>
    <w:rPr>
      <w:rFonts w:eastAsia="Times New Roman" w:cs="Times New Roman"/>
      <w:b/>
      <w:sz w:val="24"/>
      <w:szCs w:val="24"/>
      <w:lang w:val="en-GB" w:eastAsia="en-GB"/>
    </w:rPr>
  </w:style>
  <w:style w:type="paragraph" w:styleId="NoSpacing">
    <w:name w:val="No Spacing"/>
    <w:uiPriority w:val="1"/>
    <w:qFormat/>
    <w:rsid w:val="00230BF4"/>
    <w:pPr>
      <w:spacing w:after="0" w:line="360" w:lineRule="auto"/>
    </w:pPr>
    <w:rPr>
      <w:rFonts w:ascii="Times New Roman" w:hAnsi="Times New Roman"/>
      <w:sz w:val="24"/>
      <w:lang w:val="en-US"/>
    </w:rPr>
  </w:style>
  <w:style w:type="character" w:styleId="Hyperlink">
    <w:name w:val="Hyperlink"/>
    <w:basedOn w:val="DefaultParagraphFont"/>
    <w:uiPriority w:val="99"/>
    <w:unhideWhenUsed/>
    <w:rsid w:val="0010784A"/>
    <w:rPr>
      <w:color w:val="0000FF" w:themeColor="hyperlink"/>
      <w:u w:val="single"/>
    </w:rPr>
  </w:style>
  <w:style w:type="paragraph" w:customStyle="1" w:styleId="msolistparagraphcxspmiddle">
    <w:name w:val="msolistparagraphcxspmiddle"/>
    <w:basedOn w:val="Normal"/>
    <w:rsid w:val="006B5639"/>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semiHidden/>
    <w:rsid w:val="00AE1D8A"/>
    <w:pPr>
      <w:jc w:val="both"/>
    </w:pPr>
    <w:rPr>
      <w:rFonts w:eastAsia="Times New Roman" w:cs="Times New Roman"/>
      <w:szCs w:val="24"/>
    </w:rPr>
  </w:style>
  <w:style w:type="character" w:customStyle="1" w:styleId="BodyTextChar">
    <w:name w:val="Body Text Char"/>
    <w:basedOn w:val="DefaultParagraphFont"/>
    <w:link w:val="BodyText"/>
    <w:semiHidden/>
    <w:rsid w:val="00AE1D8A"/>
    <w:rPr>
      <w:rFonts w:ascii="Times New Roman" w:eastAsia="Times New Roman" w:hAnsi="Times New Roman" w:cs="Times New Roman"/>
      <w:sz w:val="24"/>
      <w:szCs w:val="24"/>
      <w:lang w:val="en-US"/>
    </w:rPr>
  </w:style>
  <w:style w:type="paragraph" w:customStyle="1" w:styleId="Default">
    <w:name w:val="Default"/>
    <w:rsid w:val="005F711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9CF"/>
    <w:pPr>
      <w:spacing w:after="0" w:line="360" w:lineRule="auto"/>
    </w:pPr>
    <w:rPr>
      <w:rFonts w:ascii="Times New Roman" w:hAnsi="Times New Roman"/>
      <w:sz w:val="24"/>
      <w:lang w:val="en-US"/>
    </w:rPr>
  </w:style>
  <w:style w:type="paragraph" w:styleId="Heading1">
    <w:name w:val="heading 1"/>
    <w:basedOn w:val="Normal"/>
    <w:next w:val="Normal"/>
    <w:link w:val="Heading1Char"/>
    <w:uiPriority w:val="9"/>
    <w:qFormat/>
    <w:rsid w:val="009C19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C19CF"/>
    <w:pPr>
      <w:ind w:left="720"/>
      <w:contextualSpacing/>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locked/>
    <w:rsid w:val="009C19CF"/>
    <w:rPr>
      <w:rFonts w:ascii="Calibri" w:eastAsia="Calibri" w:hAnsi="Calibri" w:cs="Times New Roman"/>
      <w:sz w:val="24"/>
      <w:lang w:val="en-US"/>
    </w:rPr>
  </w:style>
  <w:style w:type="paragraph" w:styleId="Header">
    <w:name w:val="header"/>
    <w:basedOn w:val="Normal"/>
    <w:link w:val="HeaderChar"/>
    <w:uiPriority w:val="99"/>
    <w:unhideWhenUsed/>
    <w:rsid w:val="009C19CF"/>
    <w:pPr>
      <w:tabs>
        <w:tab w:val="center" w:pos="4680"/>
        <w:tab w:val="right" w:pos="9360"/>
      </w:tabs>
      <w:spacing w:line="240" w:lineRule="auto"/>
    </w:pPr>
  </w:style>
  <w:style w:type="character" w:customStyle="1" w:styleId="HeaderChar">
    <w:name w:val="Header Char"/>
    <w:basedOn w:val="DefaultParagraphFont"/>
    <w:link w:val="Header"/>
    <w:uiPriority w:val="99"/>
    <w:rsid w:val="009C19CF"/>
    <w:rPr>
      <w:rFonts w:ascii="Times New Roman" w:hAnsi="Times New Roman"/>
      <w:sz w:val="24"/>
      <w:lang w:val="en-US"/>
    </w:rPr>
  </w:style>
  <w:style w:type="paragraph" w:styleId="Footer">
    <w:name w:val="footer"/>
    <w:basedOn w:val="Normal"/>
    <w:link w:val="FooterChar"/>
    <w:uiPriority w:val="99"/>
    <w:unhideWhenUsed/>
    <w:rsid w:val="009C19CF"/>
    <w:pPr>
      <w:tabs>
        <w:tab w:val="center" w:pos="4680"/>
        <w:tab w:val="right" w:pos="9360"/>
      </w:tabs>
      <w:spacing w:line="240" w:lineRule="auto"/>
    </w:pPr>
  </w:style>
  <w:style w:type="character" w:customStyle="1" w:styleId="FooterChar">
    <w:name w:val="Footer Char"/>
    <w:basedOn w:val="DefaultParagraphFont"/>
    <w:link w:val="Footer"/>
    <w:uiPriority w:val="99"/>
    <w:rsid w:val="009C19CF"/>
    <w:rPr>
      <w:rFonts w:ascii="Times New Roman" w:hAnsi="Times New Roman"/>
      <w:sz w:val="24"/>
      <w:lang w:val="en-US"/>
    </w:rPr>
  </w:style>
  <w:style w:type="character" w:customStyle="1" w:styleId="Heading1Char">
    <w:name w:val="Heading 1 Char"/>
    <w:basedOn w:val="DefaultParagraphFont"/>
    <w:link w:val="Heading1"/>
    <w:uiPriority w:val="9"/>
    <w:rsid w:val="009C19CF"/>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9C19CF"/>
    <w:pPr>
      <w:spacing w:line="480" w:lineRule="auto"/>
      <w:jc w:val="center"/>
      <w:outlineLvl w:val="9"/>
    </w:pPr>
  </w:style>
  <w:style w:type="paragraph" w:styleId="BalloonText">
    <w:name w:val="Balloon Text"/>
    <w:basedOn w:val="Normal"/>
    <w:link w:val="BalloonTextChar"/>
    <w:uiPriority w:val="99"/>
    <w:semiHidden/>
    <w:unhideWhenUsed/>
    <w:rsid w:val="009C19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9CF"/>
    <w:rPr>
      <w:rFonts w:ascii="Tahoma" w:hAnsi="Tahoma" w:cs="Tahoma"/>
      <w:sz w:val="16"/>
      <w:szCs w:val="16"/>
      <w:lang w:val="en-US"/>
    </w:rPr>
  </w:style>
  <w:style w:type="table" w:styleId="TableGrid">
    <w:name w:val="Table Grid"/>
    <w:basedOn w:val="TableNormal"/>
    <w:uiPriority w:val="59"/>
    <w:rsid w:val="00FB1A1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
    <w:name w:val="Judul"/>
    <w:basedOn w:val="ListParagraph"/>
    <w:link w:val="JudulChar"/>
    <w:rsid w:val="00FB1A10"/>
    <w:pPr>
      <w:numPr>
        <w:numId w:val="1"/>
      </w:numPr>
      <w:spacing w:line="240" w:lineRule="auto"/>
    </w:pPr>
    <w:rPr>
      <w:rFonts w:asciiTheme="minorHAnsi" w:eastAsia="Times New Roman" w:hAnsiTheme="minorHAnsi"/>
      <w:b/>
      <w:szCs w:val="24"/>
      <w:lang w:val="en-GB" w:eastAsia="en-GB"/>
    </w:rPr>
  </w:style>
  <w:style w:type="character" w:customStyle="1" w:styleId="JudulChar">
    <w:name w:val="Judul Char"/>
    <w:basedOn w:val="DefaultParagraphFont"/>
    <w:link w:val="Judul"/>
    <w:locked/>
    <w:rsid w:val="00FB1A10"/>
    <w:rPr>
      <w:rFonts w:eastAsia="Times New Roman" w:cs="Times New Roman"/>
      <w:b/>
      <w:sz w:val="24"/>
      <w:szCs w:val="24"/>
      <w:lang w:val="en-GB" w:eastAsia="en-GB"/>
    </w:rPr>
  </w:style>
  <w:style w:type="paragraph" w:styleId="NoSpacing">
    <w:name w:val="No Spacing"/>
    <w:uiPriority w:val="1"/>
    <w:qFormat/>
    <w:rsid w:val="00230BF4"/>
    <w:pPr>
      <w:spacing w:after="0" w:line="360" w:lineRule="auto"/>
    </w:pPr>
    <w:rPr>
      <w:rFonts w:ascii="Times New Roman" w:hAnsi="Times New Roman"/>
      <w:sz w:val="24"/>
      <w:lang w:val="en-US"/>
    </w:rPr>
  </w:style>
  <w:style w:type="character" w:styleId="Hyperlink">
    <w:name w:val="Hyperlink"/>
    <w:basedOn w:val="DefaultParagraphFont"/>
    <w:uiPriority w:val="99"/>
    <w:unhideWhenUsed/>
    <w:rsid w:val="0010784A"/>
    <w:rPr>
      <w:color w:val="0000FF" w:themeColor="hyperlink"/>
      <w:u w:val="single"/>
    </w:rPr>
  </w:style>
  <w:style w:type="paragraph" w:customStyle="1" w:styleId="msolistparagraphcxspmiddle">
    <w:name w:val="msolistparagraphcxspmiddle"/>
    <w:basedOn w:val="Normal"/>
    <w:rsid w:val="006B5639"/>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semiHidden/>
    <w:rsid w:val="00AE1D8A"/>
    <w:pPr>
      <w:jc w:val="both"/>
    </w:pPr>
    <w:rPr>
      <w:rFonts w:eastAsia="Times New Roman" w:cs="Times New Roman"/>
      <w:szCs w:val="24"/>
    </w:rPr>
  </w:style>
  <w:style w:type="character" w:customStyle="1" w:styleId="BodyTextChar">
    <w:name w:val="Body Text Char"/>
    <w:basedOn w:val="DefaultParagraphFont"/>
    <w:link w:val="BodyText"/>
    <w:semiHidden/>
    <w:rsid w:val="00AE1D8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www.buffalostate.edu/orgs/cbir/ReadingRoom/theses/Grieswep.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maine.gov/labor/lmis/pdf/EssentialWorkCompetencies.pdf"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ESIS\grafi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TESIS\grafi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TESIS\hitung%20spss\GAIN%20RERATA%20PENALARAN%20DAN%20KREATIF.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TESIS\hitung%20spss\GAIN%20RERATA%20PENALARAN%20DAN%20KREATI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lang="en-US"/>
            </a:pPr>
            <a:r>
              <a:rPr lang="en-US" sz="1200"/>
              <a:t>Gambaran</a:t>
            </a:r>
            <a:r>
              <a:rPr lang="en-US" sz="1200" baseline="0"/>
              <a:t> Lingkungan Sosial Kelas Eksperimen</a:t>
            </a:r>
            <a:endParaRPr lang="en-US" sz="1200"/>
          </a:p>
        </c:rich>
      </c:tx>
      <c:layout/>
      <c:overlay val="0"/>
    </c:title>
    <c:autoTitleDeleted val="0"/>
    <c:plotArea>
      <c:layout/>
      <c:barChart>
        <c:barDir val="col"/>
        <c:grouping val="clustered"/>
        <c:varyColors val="0"/>
        <c:ser>
          <c:idx val="0"/>
          <c:order val="0"/>
          <c:tx>
            <c:strRef>
              <c:f>Sheet2!$D$1</c:f>
              <c:strCache>
                <c:ptCount val="1"/>
                <c:pt idx="0">
                  <c:v>Jumlah Siswa</c:v>
                </c:pt>
              </c:strCache>
            </c:strRef>
          </c:tx>
          <c:invertIfNegative val="0"/>
          <c:dPt>
            <c:idx val="0"/>
            <c:invertIfNegative val="0"/>
            <c:bubble3D val="0"/>
            <c:spPr>
              <a:solidFill>
                <a:schemeClr val="tx1">
                  <a:lumMod val="65000"/>
                  <a:lumOff val="35000"/>
                </a:schemeClr>
              </a:solidFill>
            </c:spPr>
          </c:dPt>
          <c:dPt>
            <c:idx val="1"/>
            <c:invertIfNegative val="0"/>
            <c:bubble3D val="0"/>
            <c:spPr>
              <a:pattFill prst="dkHorz">
                <a:fgClr>
                  <a:schemeClr val="tx1"/>
                </a:fgClr>
                <a:bgClr>
                  <a:schemeClr val="bg1"/>
                </a:bgClr>
              </a:pattFill>
            </c:spPr>
          </c:dPt>
          <c:dPt>
            <c:idx val="3"/>
            <c:invertIfNegative val="0"/>
            <c:bubble3D val="0"/>
            <c:spPr>
              <a:solidFill>
                <a:schemeClr val="tx1">
                  <a:lumMod val="65000"/>
                  <a:lumOff val="35000"/>
                </a:schemeClr>
              </a:solidFill>
            </c:spPr>
          </c:dPt>
          <c:dPt>
            <c:idx val="4"/>
            <c:invertIfNegative val="0"/>
            <c:bubble3D val="0"/>
            <c:spPr>
              <a:pattFill prst="dkHorz">
                <a:fgClr>
                  <a:schemeClr val="tx1"/>
                </a:fgClr>
                <a:bgClr>
                  <a:schemeClr val="bg1"/>
                </a:bgClr>
              </a:pattFill>
            </c:spPr>
          </c:dPt>
          <c:dPt>
            <c:idx val="6"/>
            <c:invertIfNegative val="0"/>
            <c:bubble3D val="0"/>
            <c:spPr>
              <a:solidFill>
                <a:schemeClr val="tx1">
                  <a:lumMod val="65000"/>
                  <a:lumOff val="35000"/>
                </a:schemeClr>
              </a:solidFill>
            </c:spPr>
          </c:dPt>
          <c:dPt>
            <c:idx val="7"/>
            <c:invertIfNegative val="0"/>
            <c:bubble3D val="0"/>
            <c:spPr>
              <a:pattFill prst="dkHorz">
                <a:fgClr>
                  <a:schemeClr val="tx1"/>
                </a:fgClr>
                <a:bgClr>
                  <a:schemeClr val="bg1"/>
                </a:bgClr>
              </a:pattFill>
            </c:spPr>
          </c:dPt>
          <c:dPt>
            <c:idx val="9"/>
            <c:invertIfNegative val="0"/>
            <c:bubble3D val="0"/>
            <c:spPr>
              <a:solidFill>
                <a:schemeClr val="tx1">
                  <a:lumMod val="65000"/>
                  <a:lumOff val="35000"/>
                </a:schemeClr>
              </a:solidFill>
            </c:spPr>
          </c:dPt>
          <c:dPt>
            <c:idx val="10"/>
            <c:invertIfNegative val="0"/>
            <c:bubble3D val="0"/>
            <c:spPr>
              <a:pattFill prst="dkHorz">
                <a:fgClr>
                  <a:schemeClr val="tx1">
                    <a:lumMod val="95000"/>
                    <a:lumOff val="5000"/>
                  </a:schemeClr>
                </a:fgClr>
                <a:bgClr>
                  <a:schemeClr val="bg1"/>
                </a:bgClr>
              </a:pattFill>
            </c:spPr>
          </c:dPt>
          <c:cat>
            <c:multiLvlStrRef>
              <c:f>Sheet2!$A$2:$C$13</c:f>
              <c:multiLvlStrCache>
                <c:ptCount val="12"/>
                <c:lvl>
                  <c:pt idx="0">
                    <c:v>Tinggi </c:v>
                  </c:pt>
                  <c:pt idx="1">
                    <c:v>Sedang </c:v>
                  </c:pt>
                  <c:pt idx="2">
                    <c:v>Rendah</c:v>
                  </c:pt>
                  <c:pt idx="3">
                    <c:v>Tinggi </c:v>
                  </c:pt>
                  <c:pt idx="4">
                    <c:v>Sedang </c:v>
                  </c:pt>
                  <c:pt idx="5">
                    <c:v>Rendah</c:v>
                  </c:pt>
                  <c:pt idx="6">
                    <c:v>Tinggi </c:v>
                  </c:pt>
                  <c:pt idx="7">
                    <c:v>Sedang </c:v>
                  </c:pt>
                  <c:pt idx="8">
                    <c:v>Rendah</c:v>
                  </c:pt>
                  <c:pt idx="9">
                    <c:v>Tinggi </c:v>
                  </c:pt>
                  <c:pt idx="10">
                    <c:v>Sedang </c:v>
                  </c:pt>
                  <c:pt idx="11">
                    <c:v>Rendah</c:v>
                  </c:pt>
                </c:lvl>
                <c:lvl>
                  <c:pt idx="0">
                    <c:v>Keluarga</c:v>
                  </c:pt>
                  <c:pt idx="3">
                    <c:v>Sekolah</c:v>
                  </c:pt>
                  <c:pt idx="6">
                    <c:v>Masyarakat </c:v>
                  </c:pt>
                  <c:pt idx="9">
                    <c:v>Keseluruhan</c:v>
                  </c:pt>
                </c:lvl>
                <c:lvl>
                  <c:pt idx="0">
                    <c:v>1</c:v>
                  </c:pt>
                  <c:pt idx="3">
                    <c:v>2</c:v>
                  </c:pt>
                  <c:pt idx="6">
                    <c:v>3</c:v>
                  </c:pt>
                  <c:pt idx="9">
                    <c:v>4</c:v>
                  </c:pt>
                </c:lvl>
              </c:multiLvlStrCache>
            </c:multiLvlStrRef>
          </c:cat>
          <c:val>
            <c:numRef>
              <c:f>Sheet2!$D$2:$D$13</c:f>
              <c:numCache>
                <c:formatCode>General</c:formatCode>
                <c:ptCount val="12"/>
                <c:pt idx="0">
                  <c:v>9</c:v>
                </c:pt>
                <c:pt idx="1">
                  <c:v>34</c:v>
                </c:pt>
                <c:pt idx="2">
                  <c:v>0</c:v>
                </c:pt>
                <c:pt idx="3">
                  <c:v>21</c:v>
                </c:pt>
                <c:pt idx="4">
                  <c:v>22</c:v>
                </c:pt>
                <c:pt idx="5">
                  <c:v>0</c:v>
                </c:pt>
                <c:pt idx="6">
                  <c:v>9</c:v>
                </c:pt>
                <c:pt idx="7">
                  <c:v>34</c:v>
                </c:pt>
                <c:pt idx="8">
                  <c:v>0</c:v>
                </c:pt>
                <c:pt idx="9">
                  <c:v>9</c:v>
                </c:pt>
                <c:pt idx="10">
                  <c:v>34</c:v>
                </c:pt>
                <c:pt idx="11">
                  <c:v>0</c:v>
                </c:pt>
              </c:numCache>
            </c:numRef>
          </c:val>
        </c:ser>
        <c:dLbls>
          <c:showLegendKey val="0"/>
          <c:showVal val="0"/>
          <c:showCatName val="0"/>
          <c:showSerName val="0"/>
          <c:showPercent val="0"/>
          <c:showBubbleSize val="0"/>
        </c:dLbls>
        <c:gapWidth val="150"/>
        <c:axId val="131855104"/>
        <c:axId val="131856640"/>
      </c:barChart>
      <c:catAx>
        <c:axId val="131855104"/>
        <c:scaling>
          <c:orientation val="minMax"/>
        </c:scaling>
        <c:delete val="0"/>
        <c:axPos val="b"/>
        <c:majorTickMark val="none"/>
        <c:minorTickMark val="none"/>
        <c:tickLblPos val="nextTo"/>
        <c:txPr>
          <a:bodyPr/>
          <a:lstStyle/>
          <a:p>
            <a:pPr>
              <a:defRPr lang="en-US" sz="900"/>
            </a:pPr>
            <a:endParaRPr lang="en-US"/>
          </a:p>
        </c:txPr>
        <c:crossAx val="131856640"/>
        <c:crosses val="autoZero"/>
        <c:auto val="1"/>
        <c:lblAlgn val="ctr"/>
        <c:lblOffset val="100"/>
        <c:noMultiLvlLbl val="0"/>
      </c:catAx>
      <c:valAx>
        <c:axId val="131856640"/>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1318551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Sheet2!$D$1</c:f>
              <c:strCache>
                <c:ptCount val="1"/>
                <c:pt idx="0">
                  <c:v>Jumlah Siswa</c:v>
                </c:pt>
              </c:strCache>
            </c:strRef>
          </c:tx>
          <c:invertIfNegative val="0"/>
          <c:dPt>
            <c:idx val="0"/>
            <c:invertIfNegative val="0"/>
            <c:bubble3D val="0"/>
            <c:spPr>
              <a:solidFill>
                <a:schemeClr val="tx1">
                  <a:lumMod val="65000"/>
                  <a:lumOff val="35000"/>
                </a:schemeClr>
              </a:solidFill>
            </c:spPr>
          </c:dPt>
          <c:dPt>
            <c:idx val="1"/>
            <c:invertIfNegative val="0"/>
            <c:bubble3D val="0"/>
            <c:spPr>
              <a:pattFill prst="dkHorz">
                <a:fgClr>
                  <a:schemeClr val="tx1"/>
                </a:fgClr>
                <a:bgClr>
                  <a:schemeClr val="bg1"/>
                </a:bgClr>
              </a:pattFill>
            </c:spPr>
          </c:dPt>
          <c:dPt>
            <c:idx val="3"/>
            <c:invertIfNegative val="0"/>
            <c:bubble3D val="0"/>
            <c:spPr>
              <a:solidFill>
                <a:schemeClr val="tx1">
                  <a:lumMod val="65000"/>
                  <a:lumOff val="35000"/>
                </a:schemeClr>
              </a:solidFill>
            </c:spPr>
          </c:dPt>
          <c:dPt>
            <c:idx val="4"/>
            <c:invertIfNegative val="0"/>
            <c:bubble3D val="0"/>
            <c:spPr>
              <a:pattFill prst="dkHorz">
                <a:fgClr>
                  <a:schemeClr val="tx1"/>
                </a:fgClr>
                <a:bgClr>
                  <a:schemeClr val="bg1"/>
                </a:bgClr>
              </a:pattFill>
            </c:spPr>
          </c:dPt>
          <c:dPt>
            <c:idx val="6"/>
            <c:invertIfNegative val="0"/>
            <c:bubble3D val="0"/>
            <c:spPr>
              <a:solidFill>
                <a:schemeClr val="tx1">
                  <a:lumMod val="65000"/>
                  <a:lumOff val="35000"/>
                </a:schemeClr>
              </a:solidFill>
            </c:spPr>
          </c:dPt>
          <c:dPt>
            <c:idx val="7"/>
            <c:invertIfNegative val="0"/>
            <c:bubble3D val="0"/>
            <c:spPr>
              <a:pattFill prst="dkHorz">
                <a:fgClr>
                  <a:schemeClr val="tx1"/>
                </a:fgClr>
                <a:bgClr>
                  <a:schemeClr val="bg1"/>
                </a:bgClr>
              </a:pattFill>
            </c:spPr>
          </c:dPt>
          <c:dPt>
            <c:idx val="9"/>
            <c:invertIfNegative val="0"/>
            <c:bubble3D val="0"/>
            <c:spPr>
              <a:solidFill>
                <a:schemeClr val="tx1">
                  <a:lumMod val="65000"/>
                  <a:lumOff val="35000"/>
                </a:schemeClr>
              </a:solidFill>
            </c:spPr>
          </c:dPt>
          <c:dPt>
            <c:idx val="10"/>
            <c:invertIfNegative val="0"/>
            <c:bubble3D val="0"/>
            <c:spPr>
              <a:pattFill prst="dkHorz">
                <a:fgClr>
                  <a:schemeClr val="tx1">
                    <a:lumMod val="95000"/>
                    <a:lumOff val="5000"/>
                  </a:schemeClr>
                </a:fgClr>
                <a:bgClr>
                  <a:schemeClr val="bg1"/>
                </a:bgClr>
              </a:pattFill>
            </c:spPr>
          </c:dPt>
          <c:cat>
            <c:multiLvlStrRef>
              <c:f>Sheet2!$A$2:$C$13</c:f>
              <c:multiLvlStrCache>
                <c:ptCount val="12"/>
                <c:lvl>
                  <c:pt idx="0">
                    <c:v>Tinggi </c:v>
                  </c:pt>
                  <c:pt idx="1">
                    <c:v>Sedang </c:v>
                  </c:pt>
                  <c:pt idx="2">
                    <c:v>Rendah</c:v>
                  </c:pt>
                  <c:pt idx="3">
                    <c:v>Tinggi </c:v>
                  </c:pt>
                  <c:pt idx="4">
                    <c:v>Sedang </c:v>
                  </c:pt>
                  <c:pt idx="5">
                    <c:v>Rendah</c:v>
                  </c:pt>
                  <c:pt idx="6">
                    <c:v>Tinggi </c:v>
                  </c:pt>
                  <c:pt idx="7">
                    <c:v>Sedang </c:v>
                  </c:pt>
                  <c:pt idx="8">
                    <c:v>Rendah</c:v>
                  </c:pt>
                  <c:pt idx="9">
                    <c:v>Tinggi </c:v>
                  </c:pt>
                  <c:pt idx="10">
                    <c:v>Sedang </c:v>
                  </c:pt>
                  <c:pt idx="11">
                    <c:v>Rendah</c:v>
                  </c:pt>
                </c:lvl>
                <c:lvl>
                  <c:pt idx="0">
                    <c:v>Keluarga</c:v>
                  </c:pt>
                  <c:pt idx="3">
                    <c:v>Sekolah</c:v>
                  </c:pt>
                  <c:pt idx="6">
                    <c:v>Masyarakat </c:v>
                  </c:pt>
                  <c:pt idx="9">
                    <c:v>Keseluruhan</c:v>
                  </c:pt>
                </c:lvl>
              </c:multiLvlStrCache>
            </c:multiLvlStrRef>
          </c:cat>
          <c:val>
            <c:numRef>
              <c:f>Sheet2!$D$2:$D$13</c:f>
              <c:numCache>
                <c:formatCode>General</c:formatCode>
                <c:ptCount val="12"/>
                <c:pt idx="0">
                  <c:v>9</c:v>
                </c:pt>
                <c:pt idx="1">
                  <c:v>34</c:v>
                </c:pt>
                <c:pt idx="2">
                  <c:v>0</c:v>
                </c:pt>
                <c:pt idx="3">
                  <c:v>21</c:v>
                </c:pt>
                <c:pt idx="4">
                  <c:v>22</c:v>
                </c:pt>
                <c:pt idx="5">
                  <c:v>0</c:v>
                </c:pt>
                <c:pt idx="6">
                  <c:v>9</c:v>
                </c:pt>
                <c:pt idx="7">
                  <c:v>34</c:v>
                </c:pt>
                <c:pt idx="8">
                  <c:v>0</c:v>
                </c:pt>
                <c:pt idx="9">
                  <c:v>9</c:v>
                </c:pt>
                <c:pt idx="10">
                  <c:v>34</c:v>
                </c:pt>
                <c:pt idx="11">
                  <c:v>0</c:v>
                </c:pt>
              </c:numCache>
            </c:numRef>
          </c:val>
        </c:ser>
        <c:dLbls>
          <c:showLegendKey val="0"/>
          <c:showVal val="0"/>
          <c:showCatName val="0"/>
          <c:showSerName val="0"/>
          <c:showPercent val="0"/>
          <c:showBubbleSize val="0"/>
        </c:dLbls>
        <c:gapWidth val="150"/>
        <c:axId val="131622016"/>
        <c:axId val="131623552"/>
      </c:barChart>
      <c:catAx>
        <c:axId val="131622016"/>
        <c:scaling>
          <c:orientation val="minMax"/>
        </c:scaling>
        <c:delete val="0"/>
        <c:axPos val="b"/>
        <c:majorTickMark val="none"/>
        <c:minorTickMark val="none"/>
        <c:tickLblPos val="nextTo"/>
        <c:txPr>
          <a:bodyPr/>
          <a:lstStyle/>
          <a:p>
            <a:pPr>
              <a:defRPr lang="en-US"/>
            </a:pPr>
            <a:endParaRPr lang="en-US"/>
          </a:p>
        </c:txPr>
        <c:crossAx val="131623552"/>
        <c:crosses val="autoZero"/>
        <c:auto val="1"/>
        <c:lblAlgn val="ctr"/>
        <c:lblOffset val="100"/>
        <c:noMultiLvlLbl val="0"/>
      </c:catAx>
      <c:valAx>
        <c:axId val="131623552"/>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1316220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lang="en-US"/>
            </a:pPr>
            <a:r>
              <a:rPr lang="en-US" sz="1000" baseline="0">
                <a:latin typeface="Times New Roman" pitchFamily="18" charset="0"/>
              </a:rPr>
              <a:t>Presentase Perbandingan Lingkungan Sosial antara Kelas Eksperimen dengan Kelas Kontrol</a:t>
            </a:r>
          </a:p>
        </c:rich>
      </c:tx>
      <c:layout/>
      <c:overlay val="0"/>
    </c:title>
    <c:autoTitleDeleted val="0"/>
    <c:plotArea>
      <c:layout/>
      <c:barChart>
        <c:barDir val="col"/>
        <c:grouping val="clustered"/>
        <c:varyColors val="0"/>
        <c:ser>
          <c:idx val="0"/>
          <c:order val="0"/>
          <c:tx>
            <c:strRef>
              <c:f>'Sheet2 (3)'!$D$1</c:f>
              <c:strCache>
                <c:ptCount val="1"/>
                <c:pt idx="0">
                  <c:v>Jumlah Siswa</c:v>
                </c:pt>
              </c:strCache>
            </c:strRef>
          </c:tx>
          <c:invertIfNegative val="0"/>
          <c:dPt>
            <c:idx val="0"/>
            <c:invertIfNegative val="0"/>
            <c:bubble3D val="0"/>
            <c:spPr>
              <a:solidFill>
                <a:schemeClr val="tx1">
                  <a:lumMod val="65000"/>
                  <a:lumOff val="35000"/>
                </a:schemeClr>
              </a:solidFill>
            </c:spPr>
          </c:dPt>
          <c:dPt>
            <c:idx val="1"/>
            <c:invertIfNegative val="0"/>
            <c:bubble3D val="0"/>
            <c:spPr>
              <a:pattFill prst="dkHorz">
                <a:fgClr>
                  <a:schemeClr val="tx1"/>
                </a:fgClr>
                <a:bgClr>
                  <a:schemeClr val="bg1"/>
                </a:bgClr>
              </a:pattFill>
            </c:spPr>
          </c:dPt>
          <c:dPt>
            <c:idx val="3"/>
            <c:invertIfNegative val="0"/>
            <c:bubble3D val="0"/>
            <c:spPr>
              <a:solidFill>
                <a:schemeClr val="tx1">
                  <a:lumMod val="65000"/>
                  <a:lumOff val="35000"/>
                </a:schemeClr>
              </a:solidFill>
            </c:spPr>
          </c:dPt>
          <c:dPt>
            <c:idx val="4"/>
            <c:invertIfNegative val="0"/>
            <c:bubble3D val="0"/>
            <c:spPr>
              <a:pattFill prst="dkHorz">
                <a:fgClr>
                  <a:schemeClr val="tx1"/>
                </a:fgClr>
                <a:bgClr>
                  <a:schemeClr val="bg1"/>
                </a:bgClr>
              </a:pattFill>
            </c:spPr>
          </c:dPt>
          <c:cat>
            <c:multiLvlStrRef>
              <c:f>'Sheet2 (3)'!$A$2:$C$7</c:f>
              <c:multiLvlStrCache>
                <c:ptCount val="6"/>
                <c:lvl>
                  <c:pt idx="0">
                    <c:v>Tinggi </c:v>
                  </c:pt>
                  <c:pt idx="1">
                    <c:v>Sedang </c:v>
                  </c:pt>
                  <c:pt idx="2">
                    <c:v>Rendah</c:v>
                  </c:pt>
                  <c:pt idx="3">
                    <c:v>Tinggi </c:v>
                  </c:pt>
                  <c:pt idx="4">
                    <c:v>Sedang </c:v>
                  </c:pt>
                  <c:pt idx="5">
                    <c:v>Rendah</c:v>
                  </c:pt>
                </c:lvl>
                <c:lvl>
                  <c:pt idx="0">
                    <c:v>EKSPERIMEN</c:v>
                  </c:pt>
                  <c:pt idx="3">
                    <c:v>KONTROL</c:v>
                  </c:pt>
                </c:lvl>
              </c:multiLvlStrCache>
            </c:multiLvlStrRef>
          </c:cat>
          <c:val>
            <c:numRef>
              <c:f>'Sheet2 (3)'!$D$2:$D$7</c:f>
              <c:numCache>
                <c:formatCode>0%</c:formatCode>
                <c:ptCount val="6"/>
                <c:pt idx="0">
                  <c:v>0.20930232558139536</c:v>
                </c:pt>
                <c:pt idx="1">
                  <c:v>0.79069767441860461</c:v>
                </c:pt>
                <c:pt idx="2">
                  <c:v>0</c:v>
                </c:pt>
                <c:pt idx="3">
                  <c:v>0.34883720930232559</c:v>
                </c:pt>
                <c:pt idx="4">
                  <c:v>0.65116279069767447</c:v>
                </c:pt>
                <c:pt idx="5">
                  <c:v>0</c:v>
                </c:pt>
              </c:numCache>
            </c:numRef>
          </c:val>
        </c:ser>
        <c:dLbls>
          <c:showLegendKey val="0"/>
          <c:showVal val="0"/>
          <c:showCatName val="0"/>
          <c:showSerName val="0"/>
          <c:showPercent val="0"/>
          <c:showBubbleSize val="0"/>
        </c:dLbls>
        <c:gapWidth val="150"/>
        <c:axId val="131647360"/>
        <c:axId val="131648896"/>
      </c:barChart>
      <c:catAx>
        <c:axId val="131647360"/>
        <c:scaling>
          <c:orientation val="minMax"/>
        </c:scaling>
        <c:delete val="0"/>
        <c:axPos val="b"/>
        <c:majorTickMark val="none"/>
        <c:minorTickMark val="none"/>
        <c:tickLblPos val="nextTo"/>
        <c:txPr>
          <a:bodyPr/>
          <a:lstStyle/>
          <a:p>
            <a:pPr>
              <a:defRPr lang="en-US"/>
            </a:pPr>
            <a:endParaRPr lang="en-US"/>
          </a:p>
        </c:txPr>
        <c:crossAx val="131648896"/>
        <c:crosses val="autoZero"/>
        <c:auto val="1"/>
        <c:lblAlgn val="ctr"/>
        <c:lblOffset val="100"/>
        <c:noMultiLvlLbl val="0"/>
      </c:catAx>
      <c:valAx>
        <c:axId val="131648896"/>
        <c:scaling>
          <c:orientation val="minMax"/>
        </c:scaling>
        <c:delete val="0"/>
        <c:axPos val="l"/>
        <c:majorGridlines/>
        <c:numFmt formatCode="0%" sourceLinked="1"/>
        <c:majorTickMark val="none"/>
        <c:minorTickMark val="none"/>
        <c:tickLblPos val="nextTo"/>
        <c:txPr>
          <a:bodyPr/>
          <a:lstStyle/>
          <a:p>
            <a:pPr>
              <a:defRPr lang="en-US"/>
            </a:pPr>
            <a:endParaRPr lang="en-US"/>
          </a:p>
        </c:txPr>
        <c:crossAx val="1316473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multiLvlStrRef>
              <c:f>'Sheet1 (2)'!$A$3:$B$10</c:f>
              <c:multiLvlStrCache>
                <c:ptCount val="8"/>
                <c:lvl>
                  <c:pt idx="0">
                    <c:v>Tinggi</c:v>
                  </c:pt>
                  <c:pt idx="1">
                    <c:v>Sedang</c:v>
                  </c:pt>
                  <c:pt idx="2">
                    <c:v>Tinggi</c:v>
                  </c:pt>
                  <c:pt idx="3">
                    <c:v>Sedang</c:v>
                  </c:pt>
                  <c:pt idx="4">
                    <c:v>Tinggi</c:v>
                  </c:pt>
                  <c:pt idx="5">
                    <c:v>Sedang</c:v>
                  </c:pt>
                  <c:pt idx="6">
                    <c:v>Tinggi</c:v>
                  </c:pt>
                  <c:pt idx="7">
                    <c:v>Sedang</c:v>
                  </c:pt>
                </c:lvl>
                <c:lvl>
                  <c:pt idx="0">
                    <c:v>Keluarga</c:v>
                  </c:pt>
                  <c:pt idx="2">
                    <c:v>Sekolah</c:v>
                  </c:pt>
                  <c:pt idx="4">
                    <c:v>Masyarakat</c:v>
                  </c:pt>
                  <c:pt idx="6">
                    <c:v>Lingk. Sosial secara umum</c:v>
                  </c:pt>
                </c:lvl>
              </c:multiLvlStrCache>
            </c:multiLvlStrRef>
          </c:cat>
          <c:val>
            <c:numRef>
              <c:f>'Sheet1 (2)'!$C$3:$C$10</c:f>
              <c:numCache>
                <c:formatCode>General</c:formatCode>
                <c:ptCount val="8"/>
                <c:pt idx="0">
                  <c:v>0.79</c:v>
                </c:pt>
                <c:pt idx="1">
                  <c:v>0.63</c:v>
                </c:pt>
                <c:pt idx="2">
                  <c:v>0.72</c:v>
                </c:pt>
                <c:pt idx="3">
                  <c:v>0.61</c:v>
                </c:pt>
                <c:pt idx="4">
                  <c:v>0.79</c:v>
                </c:pt>
                <c:pt idx="5">
                  <c:v>0.63</c:v>
                </c:pt>
                <c:pt idx="6">
                  <c:v>0.79</c:v>
                </c:pt>
                <c:pt idx="7">
                  <c:v>0.63</c:v>
                </c:pt>
              </c:numCache>
            </c:numRef>
          </c:val>
        </c:ser>
        <c:ser>
          <c:idx val="1"/>
          <c:order val="1"/>
          <c:invertIfNegative val="0"/>
          <c:cat>
            <c:multiLvlStrRef>
              <c:f>'Sheet1 (2)'!$A$3:$B$10</c:f>
              <c:multiLvlStrCache>
                <c:ptCount val="8"/>
                <c:lvl>
                  <c:pt idx="0">
                    <c:v>Tinggi</c:v>
                  </c:pt>
                  <c:pt idx="1">
                    <c:v>Sedang</c:v>
                  </c:pt>
                  <c:pt idx="2">
                    <c:v>Tinggi</c:v>
                  </c:pt>
                  <c:pt idx="3">
                    <c:v>Sedang</c:v>
                  </c:pt>
                  <c:pt idx="4">
                    <c:v>Tinggi</c:v>
                  </c:pt>
                  <c:pt idx="5">
                    <c:v>Sedang</c:v>
                  </c:pt>
                  <c:pt idx="6">
                    <c:v>Tinggi</c:v>
                  </c:pt>
                  <c:pt idx="7">
                    <c:v>Sedang</c:v>
                  </c:pt>
                </c:lvl>
                <c:lvl>
                  <c:pt idx="0">
                    <c:v>Keluarga</c:v>
                  </c:pt>
                  <c:pt idx="2">
                    <c:v>Sekolah</c:v>
                  </c:pt>
                  <c:pt idx="4">
                    <c:v>Masyarakat</c:v>
                  </c:pt>
                  <c:pt idx="6">
                    <c:v>Lingk. Sosial secara umum</c:v>
                  </c:pt>
                </c:lvl>
              </c:multiLvlStrCache>
            </c:multiLvlStrRef>
          </c:cat>
          <c:val>
            <c:numRef>
              <c:f>'Sheet1 (2)'!$D$3:$D$10</c:f>
              <c:numCache>
                <c:formatCode>General</c:formatCode>
                <c:ptCount val="8"/>
                <c:pt idx="0">
                  <c:v>0.57999999999999996</c:v>
                </c:pt>
                <c:pt idx="1">
                  <c:v>0.42</c:v>
                </c:pt>
                <c:pt idx="2">
                  <c:v>0.56999999999999995</c:v>
                </c:pt>
                <c:pt idx="3">
                  <c:v>0.39</c:v>
                </c:pt>
                <c:pt idx="4">
                  <c:v>0.65</c:v>
                </c:pt>
                <c:pt idx="5">
                  <c:v>0.46</c:v>
                </c:pt>
                <c:pt idx="6">
                  <c:v>0.59</c:v>
                </c:pt>
                <c:pt idx="7">
                  <c:v>0.42</c:v>
                </c:pt>
              </c:numCache>
            </c:numRef>
          </c:val>
        </c:ser>
        <c:dLbls>
          <c:showLegendKey val="0"/>
          <c:showVal val="0"/>
          <c:showCatName val="0"/>
          <c:showSerName val="0"/>
          <c:showPercent val="0"/>
          <c:showBubbleSize val="0"/>
        </c:dLbls>
        <c:gapWidth val="150"/>
        <c:axId val="133321472"/>
        <c:axId val="133323008"/>
      </c:barChart>
      <c:catAx>
        <c:axId val="133321472"/>
        <c:scaling>
          <c:orientation val="minMax"/>
        </c:scaling>
        <c:delete val="0"/>
        <c:axPos val="b"/>
        <c:majorTickMark val="out"/>
        <c:minorTickMark val="none"/>
        <c:tickLblPos val="nextTo"/>
        <c:crossAx val="133323008"/>
        <c:crosses val="autoZero"/>
        <c:auto val="1"/>
        <c:lblAlgn val="ctr"/>
        <c:lblOffset val="100"/>
        <c:noMultiLvlLbl val="0"/>
      </c:catAx>
      <c:valAx>
        <c:axId val="133323008"/>
        <c:scaling>
          <c:orientation val="minMax"/>
        </c:scaling>
        <c:delete val="0"/>
        <c:axPos val="l"/>
        <c:majorGridlines/>
        <c:numFmt formatCode="General" sourceLinked="1"/>
        <c:majorTickMark val="out"/>
        <c:minorTickMark val="none"/>
        <c:tickLblPos val="nextTo"/>
        <c:crossAx val="13332147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Eksperimen</c:v>
          </c:tx>
          <c:invertIfNegative val="0"/>
          <c:cat>
            <c:multiLvlStrRef>
              <c:f>'Sheet2 (2)'!$A$3:$B$10</c:f>
              <c:multiLvlStrCache>
                <c:ptCount val="8"/>
                <c:lvl>
                  <c:pt idx="0">
                    <c:v>Tinggi</c:v>
                  </c:pt>
                  <c:pt idx="1">
                    <c:v>Sedang</c:v>
                  </c:pt>
                  <c:pt idx="2">
                    <c:v>Tinggi</c:v>
                  </c:pt>
                  <c:pt idx="3">
                    <c:v>Sedang</c:v>
                  </c:pt>
                  <c:pt idx="4">
                    <c:v>Tinggi</c:v>
                  </c:pt>
                  <c:pt idx="5">
                    <c:v>Sedang</c:v>
                  </c:pt>
                  <c:pt idx="6">
                    <c:v>Tinggi</c:v>
                  </c:pt>
                  <c:pt idx="7">
                    <c:v>Sedang</c:v>
                  </c:pt>
                </c:lvl>
                <c:lvl>
                  <c:pt idx="0">
                    <c:v>Keluarga</c:v>
                  </c:pt>
                  <c:pt idx="2">
                    <c:v>Sekolah</c:v>
                  </c:pt>
                  <c:pt idx="4">
                    <c:v>Masyarakat</c:v>
                  </c:pt>
                  <c:pt idx="6">
                    <c:v>Lingk, Sosial secara umum</c:v>
                  </c:pt>
                </c:lvl>
              </c:multiLvlStrCache>
            </c:multiLvlStrRef>
          </c:cat>
          <c:val>
            <c:numRef>
              <c:f>'Sheet2 (2)'!$C$3:$C$10</c:f>
              <c:numCache>
                <c:formatCode>_(* #,##0.00_);_(* \(#,##0.00\);_(* "-"_);_(@_)</c:formatCode>
                <c:ptCount val="8"/>
                <c:pt idx="0">
                  <c:v>0.79</c:v>
                </c:pt>
                <c:pt idx="1">
                  <c:v>0.63</c:v>
                </c:pt>
                <c:pt idx="2">
                  <c:v>0.72</c:v>
                </c:pt>
                <c:pt idx="3">
                  <c:v>0.61</c:v>
                </c:pt>
                <c:pt idx="4">
                  <c:v>0.79</c:v>
                </c:pt>
                <c:pt idx="5">
                  <c:v>0.63</c:v>
                </c:pt>
                <c:pt idx="6">
                  <c:v>0.8</c:v>
                </c:pt>
                <c:pt idx="7">
                  <c:v>0.63</c:v>
                </c:pt>
              </c:numCache>
            </c:numRef>
          </c:val>
        </c:ser>
        <c:ser>
          <c:idx val="1"/>
          <c:order val="1"/>
          <c:tx>
            <c:v>Kontrol</c:v>
          </c:tx>
          <c:invertIfNegative val="0"/>
          <c:cat>
            <c:multiLvlStrRef>
              <c:f>'Sheet2 (2)'!$A$3:$B$10</c:f>
              <c:multiLvlStrCache>
                <c:ptCount val="8"/>
                <c:lvl>
                  <c:pt idx="0">
                    <c:v>Tinggi</c:v>
                  </c:pt>
                  <c:pt idx="1">
                    <c:v>Sedang</c:v>
                  </c:pt>
                  <c:pt idx="2">
                    <c:v>Tinggi</c:v>
                  </c:pt>
                  <c:pt idx="3">
                    <c:v>Sedang</c:v>
                  </c:pt>
                  <c:pt idx="4">
                    <c:v>Tinggi</c:v>
                  </c:pt>
                  <c:pt idx="5">
                    <c:v>Sedang</c:v>
                  </c:pt>
                  <c:pt idx="6">
                    <c:v>Tinggi</c:v>
                  </c:pt>
                  <c:pt idx="7">
                    <c:v>Sedang</c:v>
                  </c:pt>
                </c:lvl>
                <c:lvl>
                  <c:pt idx="0">
                    <c:v>Keluarga</c:v>
                  </c:pt>
                  <c:pt idx="2">
                    <c:v>Sekolah</c:v>
                  </c:pt>
                  <c:pt idx="4">
                    <c:v>Masyarakat</c:v>
                  </c:pt>
                  <c:pt idx="6">
                    <c:v>Lingk, Sosial secara umum</c:v>
                  </c:pt>
                </c:lvl>
              </c:multiLvlStrCache>
            </c:multiLvlStrRef>
          </c:cat>
          <c:val>
            <c:numRef>
              <c:f>'Sheet2 (2)'!$D$3:$D$10</c:f>
              <c:numCache>
                <c:formatCode>_(* #,##0.00_);_(* \(#,##0.00\);_(* "-"_);_(@_)</c:formatCode>
                <c:ptCount val="8"/>
                <c:pt idx="0">
                  <c:v>0.57999999999999996</c:v>
                </c:pt>
                <c:pt idx="1">
                  <c:v>0.42</c:v>
                </c:pt>
                <c:pt idx="2">
                  <c:v>0.56999999999999995</c:v>
                </c:pt>
                <c:pt idx="3">
                  <c:v>0.39</c:v>
                </c:pt>
                <c:pt idx="4">
                  <c:v>0.65</c:v>
                </c:pt>
                <c:pt idx="5">
                  <c:v>0.46</c:v>
                </c:pt>
                <c:pt idx="6">
                  <c:v>0.59</c:v>
                </c:pt>
                <c:pt idx="7">
                  <c:v>0.42</c:v>
                </c:pt>
              </c:numCache>
            </c:numRef>
          </c:val>
        </c:ser>
        <c:dLbls>
          <c:showLegendKey val="0"/>
          <c:showVal val="0"/>
          <c:showCatName val="0"/>
          <c:showSerName val="0"/>
          <c:showPercent val="0"/>
          <c:showBubbleSize val="0"/>
        </c:dLbls>
        <c:gapWidth val="150"/>
        <c:axId val="133351680"/>
        <c:axId val="133357568"/>
      </c:barChart>
      <c:catAx>
        <c:axId val="133351680"/>
        <c:scaling>
          <c:orientation val="minMax"/>
        </c:scaling>
        <c:delete val="0"/>
        <c:axPos val="b"/>
        <c:majorTickMark val="out"/>
        <c:minorTickMark val="none"/>
        <c:tickLblPos val="nextTo"/>
        <c:crossAx val="133357568"/>
        <c:crosses val="autoZero"/>
        <c:auto val="1"/>
        <c:lblAlgn val="ctr"/>
        <c:lblOffset val="100"/>
        <c:noMultiLvlLbl val="0"/>
      </c:catAx>
      <c:valAx>
        <c:axId val="133357568"/>
        <c:scaling>
          <c:orientation val="minMax"/>
        </c:scaling>
        <c:delete val="0"/>
        <c:axPos val="l"/>
        <c:majorGridlines/>
        <c:numFmt formatCode="_(* #,##0.00_);_(* \(#,##0.00\);_(* &quot;-&quot;_);_(@_)" sourceLinked="1"/>
        <c:majorTickMark val="out"/>
        <c:minorTickMark val="none"/>
        <c:tickLblPos val="nextTo"/>
        <c:crossAx val="13335168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NENI</dc:creator>
  <cp:lastModifiedBy>ABADI02</cp:lastModifiedBy>
  <cp:revision>5</cp:revision>
  <cp:lastPrinted>2017-01-26T05:48:00Z</cp:lastPrinted>
  <dcterms:created xsi:type="dcterms:W3CDTF">2017-01-26T04:01:00Z</dcterms:created>
  <dcterms:modified xsi:type="dcterms:W3CDTF">2017-01-26T05:50:00Z</dcterms:modified>
</cp:coreProperties>
</file>