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2F" w:rsidRPr="00C644F3" w:rsidRDefault="00324327" w:rsidP="00E104EB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EB">
        <w:rPr>
          <w:rFonts w:ascii="Times New Roman" w:hAnsi="Times New Roman" w:cs="Times New Roman"/>
          <w:b/>
          <w:sz w:val="28"/>
          <w:szCs w:val="24"/>
        </w:rPr>
        <w:t xml:space="preserve">DAFTAR PUSTAKA </w:t>
      </w:r>
    </w:p>
    <w:p w:rsidR="00373E2C" w:rsidRDefault="00373E2C" w:rsidP="00E104EB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04EB" w:rsidRDefault="00E104EB" w:rsidP="00E104EB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327" w:rsidRDefault="00373E2C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E2C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Masyhuri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Machfudz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E2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73E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3E2C">
        <w:rPr>
          <w:rFonts w:ascii="Times New Roman" w:hAnsi="Times New Roman" w:cs="Times New Roman"/>
          <w:sz w:val="24"/>
          <w:szCs w:val="24"/>
        </w:rPr>
        <w:t>UIN-Maliki Press.</w:t>
      </w:r>
      <w:proofErr w:type="gramEnd"/>
      <w:r w:rsidRPr="00373E2C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373E2C" w:rsidRDefault="00373E2C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60A9">
        <w:rPr>
          <w:rFonts w:ascii="Times New Roman" w:hAnsi="Times New Roman" w:cs="Times New Roman"/>
          <w:sz w:val="24"/>
          <w:szCs w:val="24"/>
        </w:rPr>
        <w:t>Dew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2A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60A9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2A60A9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</w:rPr>
        <w:t>.  2011</w:t>
      </w:r>
      <w:r w:rsidRPr="00FD2C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Anal</w:t>
      </w:r>
      <w:r>
        <w:rPr>
          <w:rFonts w:ascii="Times New Roman" w:hAnsi="Times New Roman" w:cs="Times New Roman"/>
          <w:sz w:val="24"/>
          <w:szCs w:val="24"/>
        </w:rPr>
        <w:t>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2CC5">
        <w:rPr>
          <w:rFonts w:ascii="Times New Roman" w:hAnsi="Times New Roman" w:cs="Times New Roman"/>
          <w:sz w:val="24"/>
          <w:szCs w:val="24"/>
        </w:rPr>
        <w:t>ALFABETA.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Harahap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Sofyan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Syafri</w:t>
      </w:r>
      <w:proofErr w:type="spellEnd"/>
      <w:r w:rsidRPr="002A60A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A60A9">
        <w:rPr>
          <w:rFonts w:ascii="Times New Roman" w:hAnsi="Times New Roman" w:cs="Times New Roman"/>
          <w:sz w:val="24"/>
        </w:rPr>
        <w:t xml:space="preserve">2008. </w:t>
      </w:r>
      <w:proofErr w:type="spellStart"/>
      <w:r w:rsidRPr="002A60A9">
        <w:rPr>
          <w:rFonts w:ascii="Times New Roman" w:hAnsi="Times New Roman" w:cs="Times New Roman"/>
          <w:sz w:val="24"/>
        </w:rPr>
        <w:t>Analisis</w:t>
      </w:r>
      <w:proofErr w:type="spellEnd"/>
      <w:r w:rsidRPr="002A60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</w:rPr>
        <w:t>Kritis</w:t>
      </w:r>
      <w:proofErr w:type="spellEnd"/>
      <w:r w:rsidRPr="002A60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</w:rPr>
        <w:t>atas</w:t>
      </w:r>
      <w:proofErr w:type="spellEnd"/>
      <w:r w:rsidRPr="002A60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</w:rPr>
        <w:t>Laporan</w:t>
      </w:r>
      <w:proofErr w:type="spellEnd"/>
      <w:r w:rsidRPr="002A60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</w:rPr>
        <w:t>Keuangan</w:t>
      </w:r>
      <w:proofErr w:type="spellEnd"/>
      <w:r w:rsidRPr="002A60A9">
        <w:rPr>
          <w:rFonts w:ascii="Times New Roman" w:hAnsi="Times New Roman" w:cs="Times New Roman"/>
          <w:sz w:val="24"/>
        </w:rPr>
        <w:t>.</w:t>
      </w:r>
      <w:proofErr w:type="gramEnd"/>
      <w:r w:rsidRPr="002A60A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A60A9">
        <w:rPr>
          <w:rFonts w:ascii="Times New Roman" w:hAnsi="Times New Roman" w:cs="Times New Roman"/>
          <w:sz w:val="24"/>
        </w:rPr>
        <w:t xml:space="preserve">PT. Raja </w:t>
      </w:r>
      <w:proofErr w:type="spellStart"/>
      <w:r w:rsidRPr="002A60A9">
        <w:rPr>
          <w:rFonts w:ascii="Times New Roman" w:hAnsi="Times New Roman" w:cs="Times New Roman"/>
          <w:sz w:val="24"/>
        </w:rPr>
        <w:t>Grafindo</w:t>
      </w:r>
      <w:proofErr w:type="spellEnd"/>
      <w:r w:rsidRPr="002A60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</w:rPr>
        <w:t>Persada</w:t>
      </w:r>
      <w:proofErr w:type="spellEnd"/>
      <w:r w:rsidRPr="002A60A9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Jakarta.</w:t>
      </w:r>
    </w:p>
    <w:p w:rsidR="00C644F3" w:rsidRPr="00284561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</w:rPr>
      </w:pP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CC5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  <w:r w:rsidRPr="00FD2C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2CC5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Jakarta.</w:t>
      </w: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Harrison, Walter T., Charles T.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William Thomas,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Suwardy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  <w:r w:rsidRPr="004819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9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IFRS.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95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48195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327" w:rsidRDefault="00324327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Harrison, Walter T., Charles T.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William Thomas,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AKUNTANSI KEUANGAN. </w:t>
      </w:r>
      <w:proofErr w:type="spellStart"/>
      <w:proofErr w:type="gramStart"/>
      <w:r w:rsidR="00355E3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355E34">
        <w:rPr>
          <w:rFonts w:ascii="Times New Roman" w:hAnsi="Times New Roman" w:cs="Times New Roman"/>
          <w:sz w:val="24"/>
          <w:szCs w:val="24"/>
        </w:rPr>
        <w:t xml:space="preserve"> 8</w:t>
      </w:r>
      <w:r w:rsidR="00241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3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35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A9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241A9E">
        <w:rPr>
          <w:rFonts w:ascii="Times New Roman" w:hAnsi="Times New Roman" w:cs="Times New Roman"/>
          <w:sz w:val="24"/>
          <w:szCs w:val="24"/>
        </w:rPr>
        <w:t>. Jakarta.</w:t>
      </w: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Jakarta.</w:t>
      </w:r>
    </w:p>
    <w:p w:rsidR="005B2BC5" w:rsidRDefault="005B2BC5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2BC5" w:rsidRPr="005B2BC5" w:rsidRDefault="005B2BC5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Istijanto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C5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5B2BC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B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BC5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5B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BC5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5B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BC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2BC5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5B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BC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B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BC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B2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Kamaludin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26609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66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09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6609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6090">
        <w:rPr>
          <w:rFonts w:ascii="Times New Roman" w:hAnsi="Times New Roman" w:cs="Times New Roman"/>
          <w:sz w:val="24"/>
          <w:szCs w:val="24"/>
        </w:rPr>
        <w:t>Bandung.</w:t>
      </w: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Merger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FD5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195E">
        <w:rPr>
          <w:rFonts w:ascii="Times New Roman" w:hAnsi="Times New Roman" w:cs="Times New Roman"/>
          <w:sz w:val="24"/>
          <w:szCs w:val="24"/>
        </w:rPr>
        <w:t>Kieso</w:t>
      </w:r>
      <w:proofErr w:type="spellEnd"/>
      <w:r w:rsidRPr="0048195E">
        <w:rPr>
          <w:rFonts w:ascii="Times New Roman" w:hAnsi="Times New Roman" w:cs="Times New Roman"/>
          <w:sz w:val="24"/>
          <w:szCs w:val="24"/>
        </w:rPr>
        <w:t xml:space="preserve">, D. E., </w:t>
      </w:r>
      <w:proofErr w:type="spellStart"/>
      <w:r w:rsidRPr="0048195E">
        <w:rPr>
          <w:rFonts w:ascii="Times New Roman" w:hAnsi="Times New Roman" w:cs="Times New Roman"/>
          <w:sz w:val="24"/>
          <w:szCs w:val="24"/>
        </w:rPr>
        <w:t>Wey</w:t>
      </w:r>
      <w:r>
        <w:rPr>
          <w:rFonts w:ascii="Times New Roman" w:hAnsi="Times New Roman" w:cs="Times New Roman"/>
          <w:sz w:val="24"/>
          <w:szCs w:val="24"/>
        </w:rPr>
        <w:t>gandt</w:t>
      </w:r>
      <w:proofErr w:type="spellEnd"/>
      <w:r>
        <w:rPr>
          <w:rFonts w:ascii="Times New Roman" w:hAnsi="Times New Roman" w:cs="Times New Roman"/>
          <w:sz w:val="24"/>
          <w:szCs w:val="24"/>
        </w:rPr>
        <w:t>, J. J., &amp; Warfield, T. D. 2011</w:t>
      </w:r>
      <w:r w:rsidRPr="00481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195E">
        <w:rPr>
          <w:rFonts w:ascii="Times New Roman" w:hAnsi="Times New Roman" w:cs="Times New Roman"/>
          <w:i/>
          <w:sz w:val="24"/>
          <w:szCs w:val="24"/>
        </w:rPr>
        <w:t>Intermediate Accounting Volume 1 IFRS Edi</w:t>
      </w:r>
      <w:r>
        <w:rPr>
          <w:rFonts w:ascii="Times New Roman" w:hAnsi="Times New Roman" w:cs="Times New Roman"/>
          <w:i/>
          <w:sz w:val="24"/>
          <w:szCs w:val="24"/>
        </w:rPr>
        <w:t>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195E">
        <w:rPr>
          <w:rFonts w:ascii="Times New Roman" w:hAnsi="Times New Roman" w:cs="Times New Roman"/>
          <w:i/>
          <w:sz w:val="24"/>
          <w:szCs w:val="24"/>
        </w:rPr>
        <w:t>Wiley.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United States of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America .</w:t>
      </w:r>
      <w:proofErr w:type="gramEnd"/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A9">
        <w:rPr>
          <w:rFonts w:ascii="Times New Roman" w:hAnsi="Times New Roman" w:cs="Times New Roman"/>
          <w:sz w:val="24"/>
          <w:szCs w:val="24"/>
        </w:rPr>
        <w:t>Marisi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. 2010. </w:t>
      </w:r>
      <w:r w:rsidRPr="002A60A9">
        <w:rPr>
          <w:rFonts w:ascii="Times New Roman" w:hAnsi="Times New Roman" w:cs="Times New Roman"/>
          <w:i/>
          <w:sz w:val="24"/>
          <w:szCs w:val="24"/>
        </w:rPr>
        <w:t xml:space="preserve">International Financial Reporting Standards </w:t>
      </w:r>
      <w:proofErr w:type="spellStart"/>
      <w:r w:rsidRPr="002A60A9">
        <w:rPr>
          <w:rFonts w:ascii="Times New Roman" w:hAnsi="Times New Roman" w:cs="Times New Roman"/>
          <w:i/>
          <w:sz w:val="24"/>
          <w:szCs w:val="24"/>
        </w:rPr>
        <w:t>Konvergensi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A6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BC8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767BC8">
        <w:rPr>
          <w:rFonts w:ascii="Times New Roman" w:hAnsi="Times New Roman" w:cs="Times New Roman"/>
          <w:sz w:val="24"/>
          <w:szCs w:val="24"/>
        </w:rPr>
        <w:t xml:space="preserve">, M. 2010. </w:t>
      </w:r>
      <w:proofErr w:type="spellStart"/>
      <w:r w:rsidRPr="00767BC8">
        <w:rPr>
          <w:rFonts w:ascii="Times New Roman" w:hAnsi="Times New Roman" w:cs="Times New Roman"/>
          <w:sz w:val="24"/>
          <w:szCs w:val="24"/>
        </w:rPr>
        <w:t>Metod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BC8">
        <w:rPr>
          <w:rFonts w:ascii="Times New Roman" w:hAnsi="Times New Roman" w:cs="Times New Roman"/>
          <w:sz w:val="24"/>
          <w:szCs w:val="24"/>
        </w:rPr>
        <w:t>Bogor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278" w:rsidRDefault="00D81278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00E" w:rsidRDefault="00355E34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Rudianto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FD2CC5" w:rsidRDefault="00FD2CC5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Subramanyam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K.R., Wild, John.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CC5" w:rsidRDefault="00FD2CC5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CC5">
        <w:rPr>
          <w:rFonts w:ascii="Times New Roman" w:hAnsi="Times New Roman" w:cs="Times New Roman"/>
          <w:sz w:val="24"/>
          <w:szCs w:val="24"/>
        </w:rPr>
        <w:t>Sudana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Made. </w:t>
      </w:r>
      <w:proofErr w:type="gramStart"/>
      <w:r>
        <w:rPr>
          <w:rFonts w:ascii="Times New Roman" w:hAnsi="Times New Roman" w:cs="Times New Roman"/>
          <w:sz w:val="24"/>
          <w:szCs w:val="24"/>
        </w:rPr>
        <w:t>2011</w:t>
      </w:r>
      <w:r w:rsidRPr="00FD2C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C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 xml:space="preserve">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CC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D2CC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2387D" w:rsidRDefault="0062387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Default="00373E2C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767B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7BC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6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C8">
        <w:rPr>
          <w:rFonts w:ascii="Times New Roman" w:hAnsi="Times New Roman" w:cs="Times New Roman"/>
          <w:sz w:val="24"/>
          <w:szCs w:val="24"/>
        </w:rPr>
        <w:t>Penel</w:t>
      </w:r>
      <w:r w:rsidR="00C61D09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C6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D0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C61D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1D09">
        <w:rPr>
          <w:rFonts w:ascii="Times New Roman" w:hAnsi="Times New Roman" w:cs="Times New Roman"/>
          <w:sz w:val="24"/>
          <w:szCs w:val="24"/>
        </w:rPr>
        <w:t>ALFABETA.</w:t>
      </w:r>
      <w:proofErr w:type="gramEnd"/>
      <w:r w:rsidR="00C61D09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F974CD" w:rsidRDefault="00F974C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74CD" w:rsidRDefault="00F974CD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4F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644F3">
        <w:rPr>
          <w:rFonts w:ascii="Times New Roman" w:hAnsi="Times New Roman" w:cs="Times New Roman"/>
          <w:b/>
          <w:sz w:val="24"/>
          <w:szCs w:val="24"/>
        </w:rPr>
        <w:t xml:space="preserve"> Dari </w:t>
      </w:r>
      <w:proofErr w:type="spellStart"/>
      <w:proofErr w:type="gramStart"/>
      <w:r w:rsidRPr="00C644F3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C644F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>Badan</w:t>
      </w:r>
      <w:proofErr w:type="spellEnd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Usaha </w:t>
      </w:r>
      <w:proofErr w:type="spellStart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>Milik</w:t>
      </w:r>
      <w:proofErr w:type="spellEnd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(BUMN) </w:t>
      </w:r>
      <w:proofErr w:type="spellStart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>Pasca</w:t>
      </w:r>
      <w:proofErr w:type="spellEnd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773">
        <w:rPr>
          <w:rFonts w:ascii="Times New Roman" w:hAnsi="Times New Roman" w:cs="Times New Roman"/>
          <w:sz w:val="24"/>
          <w:szCs w:val="24"/>
          <w:shd w:val="clear" w:color="auto" w:fill="FFFFFF"/>
        </w:rPr>
        <w:t>Privatisasi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Trisakti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Jakarta.</w:t>
      </w:r>
    </w:p>
    <w:p w:rsidR="00C644F3" w:rsidRP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Arsyal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Fadil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29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 Public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29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 Point System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Telkom Bandung.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Bandung.</w:t>
      </w: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Asrini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Perbandingan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Sebelum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Sesudah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Privatisasi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BUMN yang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Terdaftar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Bursa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Efek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Sumatera Utara.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Medan.</w:t>
      </w:r>
    </w:p>
    <w:p w:rsidR="00E104EB" w:rsidRPr="00CA7ACC" w:rsidRDefault="00E104EB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Sebelum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Sesudah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74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 Public</w:t>
      </w:r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PT.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Marga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Tbk</w:t>
      </w:r>
      <w:proofErr w:type="spellEnd"/>
      <w:r w:rsidRPr="006074AF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Malang.</w:t>
      </w: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4F3" w:rsidRPr="00404FD5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4FD5">
        <w:rPr>
          <w:rFonts w:ascii="Times New Roman" w:hAnsi="Times New Roman" w:cs="Times New Roman"/>
          <w:sz w:val="24"/>
          <w:szCs w:val="24"/>
        </w:rPr>
        <w:t>Luchdiana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4FD5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Indonesia.Fakultas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Indonusa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FD5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404FD5">
        <w:rPr>
          <w:rFonts w:ascii="Times New Roman" w:hAnsi="Times New Roman" w:cs="Times New Roman"/>
          <w:sz w:val="24"/>
          <w:szCs w:val="24"/>
        </w:rPr>
        <w:t>. Jakarta</w:t>
      </w: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Megginson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William. 2010. </w:t>
      </w:r>
      <w:r w:rsidRPr="00404FD5">
        <w:rPr>
          <w:rFonts w:ascii="Times New Roman" w:hAnsi="Times New Roman" w:cs="Times New Roman"/>
          <w:i/>
          <w:sz w:val="24"/>
          <w:szCs w:val="24"/>
        </w:rPr>
        <w:t>Privatization and Finance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4FD5">
        <w:rPr>
          <w:rFonts w:ascii="Times New Roman" w:hAnsi="Times New Roman" w:cs="Times New Roman"/>
          <w:i/>
          <w:sz w:val="24"/>
          <w:szCs w:val="24"/>
        </w:rPr>
        <w:t>The University of Oklahoma.</w:t>
      </w:r>
      <w:proofErr w:type="gramEnd"/>
      <w:r w:rsidRPr="00404FD5">
        <w:rPr>
          <w:rFonts w:ascii="Times New Roman" w:hAnsi="Times New Roman" w:cs="Times New Roman"/>
          <w:i/>
          <w:sz w:val="24"/>
          <w:szCs w:val="24"/>
        </w:rPr>
        <w:t xml:space="preserve"> Oklahoma.</w:t>
      </w: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Dimas </w:t>
      </w:r>
      <w:proofErr w:type="spellStart"/>
      <w:r>
        <w:rPr>
          <w:rFonts w:ascii="Times New Roman" w:hAnsi="Times New Roman" w:cs="Times New Roman"/>
          <w:sz w:val="24"/>
          <w:szCs w:val="24"/>
        </w:rPr>
        <w:t>Adiel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Pr="0088000E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Puspadewi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>Perbandingan</w:t>
      </w:r>
      <w:proofErr w:type="spellEnd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>Sebelum</w:t>
      </w:r>
      <w:proofErr w:type="spellEnd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>Sesudah</w:t>
      </w:r>
      <w:proofErr w:type="spellEnd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6A2A">
        <w:rPr>
          <w:rFonts w:ascii="Times New Roman" w:hAnsi="Times New Roman" w:cs="Times New Roman"/>
          <w:sz w:val="24"/>
          <w:szCs w:val="24"/>
          <w:shd w:val="clear" w:color="auto" w:fill="FFFFFF"/>
        </w:rPr>
        <w:t>Privatisasi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Gunadarma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Jakarta.</w:t>
      </w: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>Perbedaan</w:t>
      </w:r>
      <w:proofErr w:type="spellEnd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Perusahaan </w:t>
      </w:r>
      <w:proofErr w:type="spellStart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>Antar</w:t>
      </w:r>
      <w:proofErr w:type="spellEnd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>Sektor</w:t>
      </w:r>
      <w:proofErr w:type="spellEnd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r w:rsidRPr="00FD41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 Public</w:t>
      </w:r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>Terdaftar</w:t>
      </w:r>
      <w:proofErr w:type="spellEnd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Bursa </w:t>
      </w:r>
      <w:proofErr w:type="spellStart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>Efek</w:t>
      </w:r>
      <w:proofErr w:type="spellEnd"/>
      <w:r w:rsidRPr="00FD4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Sumatera Utara. Medan.</w:t>
      </w:r>
    </w:p>
    <w:p w:rsidR="00C644F3" w:rsidRDefault="00C644F3" w:rsidP="00E104EB">
      <w:pPr>
        <w:widowControl w:val="0"/>
        <w:tabs>
          <w:tab w:val="left" w:pos="9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Susilowati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>Sebelum</w:t>
      </w:r>
      <w:proofErr w:type="spellEnd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>Sesudah</w:t>
      </w:r>
      <w:proofErr w:type="spellEnd"/>
      <w:r w:rsidRPr="00FC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59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 Public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000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8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0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8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(STIESIA).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0E">
        <w:rPr>
          <w:rFonts w:ascii="Times New Roman" w:hAnsi="Times New Roman" w:cs="Times New Roman"/>
          <w:sz w:val="24"/>
          <w:szCs w:val="24"/>
        </w:rPr>
        <w:t>Surabaya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Marisatul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>Perbandingan</w:t>
      </w:r>
      <w:proofErr w:type="spellEnd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>kinerja</w:t>
      </w:r>
      <w:proofErr w:type="spellEnd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BUMN </w:t>
      </w:r>
      <w:proofErr w:type="spellStart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BUMS yang </w:t>
      </w:r>
      <w:proofErr w:type="spellStart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>Masuk</w:t>
      </w:r>
      <w:proofErr w:type="spellEnd"/>
      <w:r w:rsidRPr="005A4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Jakarta </w:t>
      </w:r>
      <w:r w:rsidRPr="005A40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Islamic Index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Syari’ah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Yogyakarta.</w:t>
      </w:r>
      <w:proofErr w:type="gramEnd"/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P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4F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64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4F3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644F3">
        <w:rPr>
          <w:rFonts w:ascii="Times New Roman" w:hAnsi="Times New Roman" w:cs="Times New Roman"/>
          <w:b/>
          <w:sz w:val="24"/>
          <w:szCs w:val="24"/>
        </w:rPr>
        <w:t xml:space="preserve"> Internet:</w:t>
      </w:r>
    </w:p>
    <w:p w:rsidR="00C644F3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Pr="004F3020" w:rsidRDefault="00504AC4" w:rsidP="00E104EB">
      <w:pPr>
        <w:widowControl w:val="0"/>
        <w:spacing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7" w:history="1">
        <w:r w:rsidR="00C644F3" w:rsidRPr="004F302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file:///C:/Users/user/Documents/alk%20skripsi/Ini%20tiga%20BUMN%20yang%20akan%20dijual.html</w:t>
        </w:r>
      </w:hyperlink>
    </w:p>
    <w:p w:rsidR="00E104EB" w:rsidRPr="004F3020" w:rsidRDefault="00E104EB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Pr="004F3020" w:rsidRDefault="00504AC4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44F3" w:rsidRPr="004F302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http://bisnis.tempo.co/read/news/2016/01/14/087736255/satu-perusahaan-bumn-akan-melantai-di-bursa</w:t>
        </w:r>
      </w:hyperlink>
    </w:p>
    <w:p w:rsidR="00C644F3" w:rsidRPr="004F3020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Pr="004F3020" w:rsidRDefault="00504AC4" w:rsidP="00E104EB">
      <w:pPr>
        <w:widowControl w:val="0"/>
        <w:spacing w:after="0" w:line="240" w:lineRule="auto"/>
        <w:ind w:left="720" w:hanging="720"/>
        <w:contextualSpacing/>
        <w:jc w:val="both"/>
      </w:pPr>
      <w:hyperlink r:id="rId9" w:history="1">
        <w:r w:rsidR="00C644F3" w:rsidRPr="004F302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http://bisnis.liputan6.com/read/2286823/bei-masih-optimistis-terhadap-kinerja-emiten</w:t>
        </w:r>
      </w:hyperlink>
    </w:p>
    <w:p w:rsidR="00C644F3" w:rsidRPr="004F3020" w:rsidRDefault="00C644F3" w:rsidP="00E104EB">
      <w:pPr>
        <w:widowControl w:val="0"/>
        <w:spacing w:after="0" w:line="240" w:lineRule="auto"/>
        <w:ind w:left="720" w:hanging="720"/>
        <w:contextualSpacing/>
        <w:jc w:val="both"/>
      </w:pPr>
    </w:p>
    <w:p w:rsidR="00C644F3" w:rsidRPr="004F3020" w:rsidRDefault="00504AC4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44F3" w:rsidRPr="004F302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http://www.cnnindonesia.com/ekonomi/20160128165429-78-107436/cerita-lama-privatisasi-bumn-sekarat-berlanjut-tahun-ini/</w:t>
        </w:r>
      </w:hyperlink>
    </w:p>
    <w:p w:rsidR="00C644F3" w:rsidRPr="004F3020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Pr="004F3020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020">
        <w:rPr>
          <w:rFonts w:ascii="Times New Roman" w:hAnsi="Times New Roman" w:cs="Times New Roman"/>
          <w:sz w:val="24"/>
          <w:szCs w:val="24"/>
        </w:rPr>
        <w:t>www.BUMN.go.id</w:t>
      </w:r>
    </w:p>
    <w:p w:rsidR="00C644F3" w:rsidRPr="004F3020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4F3" w:rsidRPr="004F3020" w:rsidRDefault="00504AC4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44F3" w:rsidRPr="004F30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www.idx.co.id</w:t>
        </w:r>
      </w:hyperlink>
    </w:p>
    <w:p w:rsidR="00C644F3" w:rsidRPr="004F3020" w:rsidRDefault="00C644F3" w:rsidP="00E104EB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644F3" w:rsidRPr="004F3020" w:rsidSect="00F12A39">
      <w:headerReference w:type="even" r:id="rId12"/>
      <w:headerReference w:type="default" r:id="rId13"/>
      <w:footerReference w:type="first" r:id="rId14"/>
      <w:pgSz w:w="11907" w:h="16840" w:code="9"/>
      <w:pgMar w:top="2268" w:right="1701" w:bottom="1701" w:left="2268" w:header="851" w:footer="851" w:gutter="0"/>
      <w:pgNumType w:start="1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8B" w:rsidRDefault="0010198B" w:rsidP="0062387D">
      <w:pPr>
        <w:spacing w:after="0" w:line="240" w:lineRule="auto"/>
      </w:pPr>
      <w:r>
        <w:separator/>
      </w:r>
    </w:p>
  </w:endnote>
  <w:endnote w:type="continuationSeparator" w:id="0">
    <w:p w:rsidR="0010198B" w:rsidRDefault="0010198B" w:rsidP="006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047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4EB" w:rsidRPr="00F12A39" w:rsidRDefault="00F12A39" w:rsidP="002E4931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152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8B" w:rsidRDefault="0010198B" w:rsidP="0062387D">
      <w:pPr>
        <w:spacing w:after="0" w:line="240" w:lineRule="auto"/>
      </w:pPr>
      <w:r>
        <w:separator/>
      </w:r>
    </w:p>
  </w:footnote>
  <w:footnote w:type="continuationSeparator" w:id="0">
    <w:p w:rsidR="0010198B" w:rsidRDefault="0010198B" w:rsidP="006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111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621" w:rsidRDefault="000236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4EB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023621" w:rsidRDefault="00023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1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A39" w:rsidRDefault="00F12A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E104EB" w:rsidRPr="002E4931" w:rsidRDefault="00E104EB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EF"/>
    <w:rsid w:val="00023621"/>
    <w:rsid w:val="0003191C"/>
    <w:rsid w:val="0010198B"/>
    <w:rsid w:val="00241A9E"/>
    <w:rsid w:val="00266090"/>
    <w:rsid w:val="00284561"/>
    <w:rsid w:val="002A60A9"/>
    <w:rsid w:val="002E4931"/>
    <w:rsid w:val="00324327"/>
    <w:rsid w:val="00355E34"/>
    <w:rsid w:val="00373E2C"/>
    <w:rsid w:val="003F384F"/>
    <w:rsid w:val="00404FD5"/>
    <w:rsid w:val="0048195E"/>
    <w:rsid w:val="004F3020"/>
    <w:rsid w:val="00504AC4"/>
    <w:rsid w:val="00586119"/>
    <w:rsid w:val="005B2BC5"/>
    <w:rsid w:val="005F3095"/>
    <w:rsid w:val="0062387D"/>
    <w:rsid w:val="006832EF"/>
    <w:rsid w:val="006C31AC"/>
    <w:rsid w:val="00764FE5"/>
    <w:rsid w:val="00767BC8"/>
    <w:rsid w:val="007B6388"/>
    <w:rsid w:val="007E53C0"/>
    <w:rsid w:val="0088000E"/>
    <w:rsid w:val="00A2340D"/>
    <w:rsid w:val="00A26845"/>
    <w:rsid w:val="00A2738F"/>
    <w:rsid w:val="00AA15FC"/>
    <w:rsid w:val="00B36800"/>
    <w:rsid w:val="00B8002F"/>
    <w:rsid w:val="00BB4339"/>
    <w:rsid w:val="00C61D09"/>
    <w:rsid w:val="00C644F3"/>
    <w:rsid w:val="00CA7ACC"/>
    <w:rsid w:val="00D3606C"/>
    <w:rsid w:val="00D81278"/>
    <w:rsid w:val="00E104EB"/>
    <w:rsid w:val="00E22D22"/>
    <w:rsid w:val="00E405D0"/>
    <w:rsid w:val="00F12A39"/>
    <w:rsid w:val="00F974CD"/>
    <w:rsid w:val="00FB5CC7"/>
    <w:rsid w:val="00FB76A2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7D"/>
  </w:style>
  <w:style w:type="paragraph" w:styleId="Footer">
    <w:name w:val="footer"/>
    <w:basedOn w:val="Normal"/>
    <w:link w:val="FooterChar"/>
    <w:uiPriority w:val="99"/>
    <w:unhideWhenUsed/>
    <w:rsid w:val="006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7D"/>
  </w:style>
  <w:style w:type="character" w:styleId="Hyperlink">
    <w:name w:val="Hyperlink"/>
    <w:basedOn w:val="DefaultParagraphFont"/>
    <w:uiPriority w:val="99"/>
    <w:unhideWhenUsed/>
    <w:rsid w:val="005F3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7D"/>
  </w:style>
  <w:style w:type="paragraph" w:styleId="Footer">
    <w:name w:val="footer"/>
    <w:basedOn w:val="Normal"/>
    <w:link w:val="FooterChar"/>
    <w:uiPriority w:val="99"/>
    <w:unhideWhenUsed/>
    <w:rsid w:val="006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7D"/>
  </w:style>
  <w:style w:type="character" w:styleId="Hyperlink">
    <w:name w:val="Hyperlink"/>
    <w:basedOn w:val="DefaultParagraphFont"/>
    <w:uiPriority w:val="99"/>
    <w:unhideWhenUsed/>
    <w:rsid w:val="005F3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nis.tempo.co/read/news/2016/01/14/087736255/satu-perusahaan-bumn-akan-melantai-di-burs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C:/Users/user/Documents/alk%20skripsi/Ini%20tiga%20BUMN%20yang%20akan%20dijual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dx.co.i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nnindonesia.com/ekonomi/20160128165429-78-107436/cerita-lama-privatisasi-bumn-sekarat-berlanjut-tahun-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snis.liputan6.com/read/2286823/bei-masih-optimistis-terhadap-kinerja-emit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9</cp:revision>
  <dcterms:created xsi:type="dcterms:W3CDTF">2016-10-20T03:13:00Z</dcterms:created>
  <dcterms:modified xsi:type="dcterms:W3CDTF">2016-12-26T12:49:00Z</dcterms:modified>
</cp:coreProperties>
</file>