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6F" w:rsidRPr="008D276F" w:rsidRDefault="008D276F" w:rsidP="008D276F">
      <w:pPr>
        <w:spacing w:after="0" w:line="480" w:lineRule="auto"/>
        <w:jc w:val="center"/>
        <w:rPr>
          <w:rFonts w:ascii="Times New Roman" w:hAnsi="Times New Roman" w:cs="Times New Roman"/>
          <w:b/>
          <w:sz w:val="24"/>
          <w:szCs w:val="24"/>
        </w:rPr>
      </w:pPr>
      <w:r w:rsidRPr="008D276F">
        <w:rPr>
          <w:rFonts w:ascii="Times New Roman" w:hAnsi="Times New Roman" w:cs="Times New Roman"/>
          <w:b/>
          <w:sz w:val="24"/>
          <w:szCs w:val="24"/>
        </w:rPr>
        <w:t>BAB</w:t>
      </w:r>
      <w:r w:rsidR="00207CEA" w:rsidRPr="008D276F">
        <w:rPr>
          <w:rFonts w:ascii="Times New Roman" w:hAnsi="Times New Roman" w:cs="Times New Roman"/>
          <w:b/>
          <w:sz w:val="24"/>
          <w:szCs w:val="24"/>
        </w:rPr>
        <w:t xml:space="preserve"> 1</w:t>
      </w:r>
    </w:p>
    <w:p w:rsidR="00160A8A" w:rsidRDefault="008D276F" w:rsidP="00A26543">
      <w:pPr>
        <w:spacing w:after="0" w:line="720" w:lineRule="auto"/>
        <w:jc w:val="center"/>
        <w:rPr>
          <w:rFonts w:ascii="Times New Roman" w:hAnsi="Times New Roman" w:cs="Times New Roman"/>
          <w:b/>
          <w:sz w:val="24"/>
          <w:szCs w:val="24"/>
        </w:rPr>
      </w:pPr>
      <w:r w:rsidRPr="008D276F">
        <w:rPr>
          <w:rFonts w:ascii="Times New Roman" w:hAnsi="Times New Roman" w:cs="Times New Roman"/>
          <w:b/>
          <w:sz w:val="24"/>
          <w:szCs w:val="24"/>
        </w:rPr>
        <w:t>PENDAHULUAN</w:t>
      </w:r>
    </w:p>
    <w:p w:rsidR="008D276F" w:rsidRPr="008D276F" w:rsidRDefault="003055B8" w:rsidP="008D276F">
      <w:pPr>
        <w:spacing w:before="100" w:beforeAutospacing="1" w:after="0" w:line="48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8D276F">
        <w:rPr>
          <w:rFonts w:ascii="Times New Roman" w:hAnsi="Times New Roman" w:cs="Times New Roman"/>
          <w:b/>
          <w:sz w:val="24"/>
          <w:szCs w:val="24"/>
        </w:rPr>
        <w:t>Latar Belakang Penelitian</w:t>
      </w:r>
    </w:p>
    <w:p w:rsidR="00B466ED" w:rsidRDefault="002D56D2" w:rsidP="00835CB5">
      <w:pPr>
        <w:spacing w:after="0" w:line="480" w:lineRule="auto"/>
        <w:ind w:firstLine="720"/>
        <w:jc w:val="both"/>
        <w:rPr>
          <w:rFonts w:ascii="Times New Roman" w:eastAsia="Times New Roman" w:hAnsi="Times New Roman" w:cs="Times New Roman"/>
          <w:sz w:val="24"/>
          <w:szCs w:val="24"/>
        </w:rPr>
      </w:pPr>
      <w:proofErr w:type="gramStart"/>
      <w:r w:rsidRPr="002D56D2">
        <w:rPr>
          <w:rFonts w:ascii="Times New Roman" w:eastAsia="Times New Roman" w:hAnsi="Times New Roman" w:cs="Times New Roman"/>
          <w:sz w:val="24"/>
          <w:szCs w:val="24"/>
        </w:rPr>
        <w:t xml:space="preserve">Setiap perusahaan didirikan dengan harapan mampu menghasilkan </w:t>
      </w:r>
      <w:r>
        <w:rPr>
          <w:rFonts w:ascii="Times New Roman" w:eastAsia="Times New Roman" w:hAnsi="Times New Roman" w:cs="Times New Roman"/>
          <w:sz w:val="24"/>
          <w:szCs w:val="24"/>
        </w:rPr>
        <w:t xml:space="preserve">keuntungan sehingga mampu </w:t>
      </w:r>
      <w:r w:rsidRPr="002D56D2">
        <w:rPr>
          <w:rFonts w:ascii="Times New Roman" w:eastAsia="Times New Roman" w:hAnsi="Times New Roman" w:cs="Times New Roman"/>
          <w:sz w:val="24"/>
          <w:szCs w:val="24"/>
        </w:rPr>
        <w:t>bertahan atau berkembang dalam jangka panjang dan tidak mengalami likuidasi.</w:t>
      </w:r>
      <w:proofErr w:type="gramEnd"/>
      <w:r w:rsidR="00603C96">
        <w:rPr>
          <w:rFonts w:ascii="Times New Roman" w:eastAsia="Times New Roman" w:hAnsi="Times New Roman" w:cs="Times New Roman"/>
          <w:sz w:val="24"/>
          <w:szCs w:val="24"/>
        </w:rPr>
        <w:t xml:space="preserve"> </w:t>
      </w:r>
      <w:proofErr w:type="gramStart"/>
      <w:r w:rsidRPr="002D56D2">
        <w:rPr>
          <w:rFonts w:ascii="Times New Roman" w:eastAsia="Times New Roman" w:hAnsi="Times New Roman" w:cs="Times New Roman"/>
          <w:sz w:val="24"/>
          <w:szCs w:val="24"/>
        </w:rPr>
        <w:t>Kenyataannya, asumsi tersebut tidak selalu terjadi sesuai dengan harapan.</w:t>
      </w:r>
      <w:proofErr w:type="gramEnd"/>
      <w:r w:rsidR="00603C96">
        <w:rPr>
          <w:rFonts w:ascii="Times New Roman" w:eastAsia="Times New Roman" w:hAnsi="Times New Roman" w:cs="Times New Roman"/>
          <w:sz w:val="24"/>
          <w:szCs w:val="24"/>
        </w:rPr>
        <w:t xml:space="preserve"> </w:t>
      </w:r>
      <w:proofErr w:type="gramStart"/>
      <w:r w:rsidRPr="002D56D2">
        <w:rPr>
          <w:rFonts w:ascii="Times New Roman" w:eastAsia="Times New Roman" w:hAnsi="Times New Roman" w:cs="Times New Roman"/>
          <w:sz w:val="24"/>
          <w:szCs w:val="24"/>
        </w:rPr>
        <w:t>Seringkali perusa</w:t>
      </w:r>
      <w:r>
        <w:rPr>
          <w:rFonts w:ascii="Times New Roman" w:eastAsia="Times New Roman" w:hAnsi="Times New Roman" w:cs="Times New Roman"/>
          <w:sz w:val="24"/>
          <w:szCs w:val="24"/>
        </w:rPr>
        <w:t xml:space="preserve">haan yang telah </w:t>
      </w:r>
      <w:r w:rsidRPr="002D56D2">
        <w:rPr>
          <w:rFonts w:ascii="Times New Roman" w:eastAsia="Times New Roman" w:hAnsi="Times New Roman" w:cs="Times New Roman"/>
          <w:sz w:val="24"/>
          <w:szCs w:val="24"/>
        </w:rPr>
        <w:t xml:space="preserve">beroperasi dalam jangka waktu tertentu terpaksa bubar atau dilikuidasi karena mengalami </w:t>
      </w:r>
      <w:r w:rsidR="00E803DE">
        <w:rPr>
          <w:rFonts w:ascii="Times New Roman" w:eastAsia="Times New Roman" w:hAnsi="Times New Roman" w:cs="Times New Roman"/>
          <w:sz w:val="24"/>
          <w:szCs w:val="24"/>
        </w:rPr>
        <w:t>kekurangan biaya modal</w:t>
      </w:r>
      <w:r w:rsidR="00042B8A">
        <w:rPr>
          <w:rFonts w:ascii="Times New Roman" w:eastAsia="Times New Roman" w:hAnsi="Times New Roman" w:cs="Times New Roman"/>
          <w:sz w:val="24"/>
          <w:szCs w:val="24"/>
        </w:rPr>
        <w:t xml:space="preserve"> </w:t>
      </w:r>
      <w:r w:rsidRPr="002D56D2">
        <w:rPr>
          <w:rFonts w:ascii="Times New Roman" w:eastAsia="Times New Roman" w:hAnsi="Times New Roman" w:cs="Times New Roman"/>
          <w:sz w:val="24"/>
          <w:szCs w:val="24"/>
        </w:rPr>
        <w:t>yang berujung pada kebangkrutan.</w:t>
      </w:r>
      <w:proofErr w:type="gramEnd"/>
      <w:r w:rsidR="00603C96">
        <w:rPr>
          <w:rFonts w:ascii="Times New Roman" w:eastAsia="Times New Roman" w:hAnsi="Times New Roman" w:cs="Times New Roman"/>
          <w:sz w:val="24"/>
          <w:szCs w:val="24"/>
        </w:rPr>
        <w:t xml:space="preserve"> </w:t>
      </w:r>
      <w:proofErr w:type="gramStart"/>
      <w:r w:rsidRPr="002D56D2">
        <w:rPr>
          <w:rFonts w:ascii="Times New Roman" w:eastAsia="Times New Roman" w:hAnsi="Times New Roman" w:cs="Times New Roman"/>
          <w:sz w:val="24"/>
          <w:szCs w:val="24"/>
        </w:rPr>
        <w:t xml:space="preserve">Salah satu faktor yang dapat menyebabkan </w:t>
      </w:r>
      <w:r w:rsidR="00B466ED">
        <w:rPr>
          <w:rFonts w:ascii="Times New Roman" w:eastAsia="Times New Roman" w:hAnsi="Times New Roman" w:cs="Times New Roman"/>
          <w:sz w:val="24"/>
          <w:szCs w:val="24"/>
        </w:rPr>
        <w:t>p</w:t>
      </w:r>
      <w:r w:rsidRPr="002D56D2">
        <w:rPr>
          <w:rFonts w:ascii="Times New Roman" w:eastAsia="Times New Roman" w:hAnsi="Times New Roman" w:cs="Times New Roman"/>
          <w:sz w:val="24"/>
          <w:szCs w:val="24"/>
        </w:rPr>
        <w:t xml:space="preserve">erusahaan-perusahaan mengalami </w:t>
      </w:r>
      <w:r w:rsidR="00E803DE">
        <w:rPr>
          <w:rFonts w:ascii="Times New Roman" w:eastAsia="Times New Roman" w:hAnsi="Times New Roman" w:cs="Times New Roman"/>
          <w:sz w:val="24"/>
          <w:szCs w:val="24"/>
        </w:rPr>
        <w:t>kekurangan biaya</w:t>
      </w:r>
      <w:r w:rsidR="00042B8A">
        <w:rPr>
          <w:rFonts w:ascii="Times New Roman" w:eastAsia="Times New Roman" w:hAnsi="Times New Roman" w:cs="Times New Roman"/>
          <w:sz w:val="24"/>
          <w:szCs w:val="24"/>
        </w:rPr>
        <w:t xml:space="preserve"> </w:t>
      </w:r>
      <w:r w:rsidR="00E803DE">
        <w:rPr>
          <w:rFonts w:ascii="Times New Roman" w:eastAsia="Times New Roman" w:hAnsi="Times New Roman" w:cs="Times New Roman"/>
          <w:sz w:val="24"/>
          <w:szCs w:val="24"/>
        </w:rPr>
        <w:t>ada</w:t>
      </w:r>
      <w:r w:rsidRPr="002D56D2">
        <w:rPr>
          <w:rFonts w:ascii="Times New Roman" w:eastAsia="Times New Roman" w:hAnsi="Times New Roman" w:cs="Times New Roman"/>
          <w:sz w:val="24"/>
          <w:szCs w:val="24"/>
        </w:rPr>
        <w:t>lah krisis.</w:t>
      </w:r>
      <w:proofErr w:type="gramEnd"/>
    </w:p>
    <w:p w:rsidR="009B577C" w:rsidRDefault="002D56D2" w:rsidP="00467F4A">
      <w:pPr>
        <w:spacing w:after="0" w:line="480" w:lineRule="auto"/>
        <w:ind w:firstLine="720"/>
        <w:jc w:val="both"/>
        <w:rPr>
          <w:rFonts w:ascii="Times New Roman" w:eastAsia="Times New Roman" w:hAnsi="Times New Roman" w:cs="Times New Roman"/>
          <w:sz w:val="24"/>
          <w:szCs w:val="24"/>
        </w:rPr>
      </w:pPr>
      <w:proofErr w:type="gramStart"/>
      <w:r w:rsidRPr="002D56D2">
        <w:rPr>
          <w:rFonts w:ascii="Times New Roman" w:eastAsia="Times New Roman" w:hAnsi="Times New Roman" w:cs="Times New Roman"/>
          <w:sz w:val="24"/>
          <w:szCs w:val="24"/>
        </w:rPr>
        <w:t>Krisis merupakan suatu kondisi yang tidak dapat dihindari oleh semua pihak.</w:t>
      </w:r>
      <w:proofErr w:type="gramEnd"/>
      <w:r w:rsidR="00603C96">
        <w:rPr>
          <w:rFonts w:ascii="Times New Roman" w:eastAsia="Times New Roman" w:hAnsi="Times New Roman" w:cs="Times New Roman"/>
          <w:sz w:val="24"/>
          <w:szCs w:val="24"/>
        </w:rPr>
        <w:t xml:space="preserve"> </w:t>
      </w:r>
      <w:proofErr w:type="gramStart"/>
      <w:r w:rsidRPr="002D56D2">
        <w:rPr>
          <w:rFonts w:ascii="Times New Roman" w:eastAsia="Times New Roman" w:hAnsi="Times New Roman" w:cs="Times New Roman"/>
          <w:sz w:val="24"/>
          <w:szCs w:val="24"/>
        </w:rPr>
        <w:t xml:space="preserve">Krisis dapat menimpa berbagai aspek, </w:t>
      </w:r>
      <w:r w:rsidR="007A713E">
        <w:rPr>
          <w:rFonts w:ascii="Times New Roman" w:eastAsia="Times New Roman" w:hAnsi="Times New Roman" w:cs="Times New Roman"/>
          <w:sz w:val="24"/>
          <w:szCs w:val="24"/>
        </w:rPr>
        <w:t>tidak terkecuali aspek ekonomi.</w:t>
      </w:r>
      <w:proofErr w:type="gramEnd"/>
      <w:r w:rsidR="00603C96">
        <w:rPr>
          <w:rFonts w:ascii="Times New Roman" w:eastAsia="Times New Roman" w:hAnsi="Times New Roman" w:cs="Times New Roman"/>
          <w:sz w:val="24"/>
          <w:szCs w:val="24"/>
        </w:rPr>
        <w:t xml:space="preserve"> </w:t>
      </w:r>
      <w:proofErr w:type="gramStart"/>
      <w:r w:rsidRPr="002D56D2">
        <w:rPr>
          <w:rFonts w:ascii="Times New Roman" w:eastAsia="Times New Roman" w:hAnsi="Times New Roman" w:cs="Times New Roman"/>
          <w:sz w:val="24"/>
          <w:szCs w:val="24"/>
        </w:rPr>
        <w:t>Kondisi perekonomian akhir-akhir ini mengalami ketidakstabilan akibat berbagai permasalahan yang</w:t>
      </w:r>
      <w:r w:rsidR="00042B8A">
        <w:rPr>
          <w:rFonts w:ascii="Times New Roman" w:eastAsia="Times New Roman" w:hAnsi="Times New Roman" w:cs="Times New Roman"/>
          <w:sz w:val="24"/>
          <w:szCs w:val="24"/>
        </w:rPr>
        <w:t xml:space="preserve"> </w:t>
      </w:r>
      <w:r w:rsidRPr="002D56D2">
        <w:rPr>
          <w:rFonts w:ascii="Times New Roman" w:eastAsia="Times New Roman" w:hAnsi="Times New Roman" w:cs="Times New Roman"/>
          <w:sz w:val="24"/>
          <w:szCs w:val="24"/>
        </w:rPr>
        <w:t>terj</w:t>
      </w:r>
      <w:r w:rsidR="00B466ED">
        <w:rPr>
          <w:rFonts w:ascii="Times New Roman" w:eastAsia="Times New Roman" w:hAnsi="Times New Roman" w:cs="Times New Roman"/>
          <w:sz w:val="24"/>
          <w:szCs w:val="24"/>
        </w:rPr>
        <w:t>adi.</w:t>
      </w:r>
      <w:proofErr w:type="gramEnd"/>
      <w:r w:rsidR="00603C96">
        <w:rPr>
          <w:rFonts w:ascii="Times New Roman" w:eastAsia="Times New Roman" w:hAnsi="Times New Roman" w:cs="Times New Roman"/>
          <w:sz w:val="24"/>
          <w:szCs w:val="24"/>
        </w:rPr>
        <w:t xml:space="preserve"> </w:t>
      </w:r>
      <w:proofErr w:type="gramStart"/>
      <w:r w:rsidR="00A41ADA">
        <w:rPr>
          <w:rFonts w:ascii="Times New Roman" w:eastAsia="Times New Roman" w:hAnsi="Times New Roman" w:cs="Times New Roman"/>
          <w:sz w:val="24"/>
          <w:szCs w:val="24"/>
        </w:rPr>
        <w:t>Yaitu t</w:t>
      </w:r>
      <w:r w:rsidR="009B577C" w:rsidRPr="009B577C">
        <w:rPr>
          <w:rFonts w:ascii="Times New Roman" w:eastAsia="Times New Roman" w:hAnsi="Times New Roman" w:cs="Times New Roman"/>
          <w:sz w:val="24"/>
          <w:szCs w:val="24"/>
        </w:rPr>
        <w:t>ahun 2011 krisis keuangan glob</w:t>
      </w:r>
      <w:r w:rsidR="00EE0293">
        <w:rPr>
          <w:rFonts w:ascii="Times New Roman" w:eastAsia="Times New Roman" w:hAnsi="Times New Roman" w:cs="Times New Roman"/>
          <w:sz w:val="24"/>
          <w:szCs w:val="24"/>
        </w:rPr>
        <w:t>al kembali terjadi dan memuncak,</w:t>
      </w:r>
      <w:r w:rsidR="009B577C" w:rsidRPr="009B577C">
        <w:rPr>
          <w:rFonts w:ascii="Times New Roman" w:eastAsia="Times New Roman" w:hAnsi="Times New Roman" w:cs="Times New Roman"/>
          <w:sz w:val="24"/>
          <w:szCs w:val="24"/>
        </w:rPr>
        <w:t xml:space="preserve"> kali ini di kawasan Eropa</w:t>
      </w:r>
      <w:r w:rsidR="00EE0293">
        <w:rPr>
          <w:rFonts w:ascii="Times New Roman" w:eastAsia="Times New Roman" w:hAnsi="Times New Roman" w:cs="Times New Roman"/>
          <w:sz w:val="24"/>
          <w:szCs w:val="24"/>
        </w:rPr>
        <w:t>.</w:t>
      </w:r>
      <w:proofErr w:type="gramEnd"/>
      <w:r w:rsidR="00603C96">
        <w:rPr>
          <w:rFonts w:ascii="Times New Roman" w:eastAsia="Times New Roman" w:hAnsi="Times New Roman" w:cs="Times New Roman"/>
          <w:sz w:val="24"/>
          <w:szCs w:val="24"/>
        </w:rPr>
        <w:t xml:space="preserve"> </w:t>
      </w:r>
      <w:proofErr w:type="gramStart"/>
      <w:r w:rsidR="009B577C" w:rsidRPr="009B577C">
        <w:rPr>
          <w:rFonts w:ascii="Times New Roman" w:eastAsia="Times New Roman" w:hAnsi="Times New Roman" w:cs="Times New Roman"/>
          <w:sz w:val="24"/>
          <w:szCs w:val="24"/>
        </w:rPr>
        <w:t>Sebelumnya, perlu diketahui bahwa kawasan Eropa yang dimaksud di sini adalah semua negara y</w:t>
      </w:r>
      <w:r w:rsidR="00EE0293">
        <w:rPr>
          <w:rFonts w:ascii="Times New Roman" w:eastAsia="Times New Roman" w:hAnsi="Times New Roman" w:cs="Times New Roman"/>
          <w:sz w:val="24"/>
          <w:szCs w:val="24"/>
        </w:rPr>
        <w:t>ang tercakup di dalam Euro Zone.</w:t>
      </w:r>
      <w:proofErr w:type="gramEnd"/>
      <w:r w:rsidR="009B577C" w:rsidRPr="009B577C">
        <w:rPr>
          <w:rFonts w:ascii="Times New Roman" w:eastAsia="Times New Roman" w:hAnsi="Times New Roman" w:cs="Times New Roman"/>
          <w:sz w:val="24"/>
          <w:szCs w:val="24"/>
        </w:rPr>
        <w:t xml:space="preserve"> Berdasarkan data yang dikeluarkan oleh Eurostat, rasio hutang pemerintah terhadap GDP dari negara-negara Eropa meningkat dari 74.4% di tahun 2009 menjadi 80.0% di tahun 2010. </w:t>
      </w:r>
      <w:proofErr w:type="gramStart"/>
      <w:r w:rsidR="009B577C" w:rsidRPr="009B577C">
        <w:rPr>
          <w:rFonts w:ascii="Times New Roman" w:eastAsia="Times New Roman" w:hAnsi="Times New Roman" w:cs="Times New Roman"/>
          <w:sz w:val="24"/>
          <w:szCs w:val="24"/>
        </w:rPr>
        <w:t>Seperti yang diperkirakan sebagai negara pemicu terjadinya krisis Eropa, Yunani adalah negara dengan rasio hutang tertinggi yakni dengan rasio sebesar 142.8% dari hutang pemerintah terhadap GDP</w:t>
      </w:r>
      <w:r w:rsidR="00EE0293">
        <w:rPr>
          <w:rFonts w:ascii="Times New Roman" w:eastAsia="Times New Roman" w:hAnsi="Times New Roman" w:cs="Times New Roman"/>
          <w:sz w:val="24"/>
          <w:szCs w:val="24"/>
        </w:rPr>
        <w:t>.</w:t>
      </w:r>
      <w:proofErr w:type="gramEnd"/>
      <w:r w:rsidR="00042B8A">
        <w:rPr>
          <w:rFonts w:ascii="Times New Roman" w:eastAsia="Times New Roman" w:hAnsi="Times New Roman" w:cs="Times New Roman"/>
          <w:sz w:val="24"/>
          <w:szCs w:val="24"/>
        </w:rPr>
        <w:t xml:space="preserve"> </w:t>
      </w:r>
      <w:proofErr w:type="gramStart"/>
      <w:r w:rsidR="009B577C" w:rsidRPr="009B577C">
        <w:rPr>
          <w:rFonts w:ascii="Times New Roman" w:eastAsia="Times New Roman" w:hAnsi="Times New Roman" w:cs="Times New Roman"/>
          <w:sz w:val="24"/>
          <w:szCs w:val="24"/>
        </w:rPr>
        <w:t xml:space="preserve">Rasio hutang terhadap GDP yang tinggi dan ketidakmampuan beberapa </w:t>
      </w:r>
      <w:r w:rsidR="009B577C" w:rsidRPr="009B577C">
        <w:rPr>
          <w:rFonts w:ascii="Times New Roman" w:eastAsia="Times New Roman" w:hAnsi="Times New Roman" w:cs="Times New Roman"/>
          <w:sz w:val="24"/>
          <w:szCs w:val="24"/>
        </w:rPr>
        <w:lastRenderedPageBreak/>
        <w:t>negara untuk memperbaiki kondisi ekonomi dan membayar hutang tersebut adalah salah satu</w:t>
      </w:r>
      <w:r w:rsidR="00042B8A">
        <w:rPr>
          <w:rFonts w:ascii="Times New Roman" w:eastAsia="Times New Roman" w:hAnsi="Times New Roman" w:cs="Times New Roman"/>
          <w:sz w:val="24"/>
          <w:szCs w:val="24"/>
        </w:rPr>
        <w:t xml:space="preserve"> pemicu terjadinya krisis eropa </w:t>
      </w:r>
      <w:r w:rsidR="00620EF3">
        <w:rPr>
          <w:rFonts w:ascii="Times New Roman" w:eastAsia="Times New Roman" w:hAnsi="Times New Roman" w:cs="Times New Roman"/>
          <w:sz w:val="24"/>
          <w:szCs w:val="24"/>
        </w:rPr>
        <w:t>(</w:t>
      </w:r>
      <w:r w:rsidR="009B577C" w:rsidRPr="009B577C">
        <w:rPr>
          <w:rFonts w:ascii="Times New Roman" w:eastAsia="Times New Roman" w:hAnsi="Times New Roman" w:cs="Times New Roman"/>
          <w:sz w:val="24"/>
          <w:szCs w:val="24"/>
        </w:rPr>
        <w:t>http://www.kompasiana.com</w:t>
      </w:r>
      <w:r w:rsidR="00620EF3">
        <w:rPr>
          <w:rFonts w:ascii="Times New Roman" w:eastAsia="Times New Roman" w:hAnsi="Times New Roman" w:cs="Times New Roman"/>
          <w:sz w:val="24"/>
          <w:szCs w:val="24"/>
        </w:rPr>
        <w:t>)</w:t>
      </w:r>
      <w:r w:rsidR="00042B8A">
        <w:rPr>
          <w:rFonts w:ascii="Times New Roman" w:eastAsia="Times New Roman" w:hAnsi="Times New Roman" w:cs="Times New Roman"/>
          <w:sz w:val="24"/>
          <w:szCs w:val="24"/>
        </w:rPr>
        <w:t>.</w:t>
      </w:r>
      <w:proofErr w:type="gramEnd"/>
    </w:p>
    <w:p w:rsidR="00CC08DD" w:rsidRDefault="00B466ED" w:rsidP="00015887">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Krisis ekonomi pada negara-</w:t>
      </w:r>
      <w:r w:rsidR="002D56D2" w:rsidRPr="002D56D2">
        <w:rPr>
          <w:rFonts w:ascii="Times New Roman" w:eastAsia="Times New Roman" w:hAnsi="Times New Roman" w:cs="Times New Roman"/>
          <w:sz w:val="24"/>
          <w:szCs w:val="24"/>
        </w:rPr>
        <w:t xml:space="preserve">negara di Eropa juga membawa dampak pada perekonomian </w:t>
      </w:r>
      <w:r>
        <w:rPr>
          <w:rFonts w:ascii="Times New Roman" w:eastAsia="Times New Roman" w:hAnsi="Times New Roman" w:cs="Times New Roman"/>
          <w:sz w:val="24"/>
          <w:szCs w:val="24"/>
        </w:rPr>
        <w:t>negara</w:t>
      </w:r>
      <w:r w:rsidR="002D56D2" w:rsidRPr="002D56D2">
        <w:rPr>
          <w:rFonts w:ascii="Times New Roman" w:eastAsia="Times New Roman" w:hAnsi="Times New Roman" w:cs="Times New Roman"/>
          <w:sz w:val="24"/>
          <w:szCs w:val="24"/>
        </w:rPr>
        <w:t>-negara di dunia.</w:t>
      </w:r>
      <w:proofErr w:type="gramEnd"/>
      <w:r w:rsidR="002D56D2" w:rsidRPr="002D56D2">
        <w:rPr>
          <w:rFonts w:ascii="Times New Roman" w:eastAsia="Times New Roman" w:hAnsi="Times New Roman" w:cs="Times New Roman"/>
          <w:sz w:val="24"/>
          <w:szCs w:val="24"/>
        </w:rPr>
        <w:t xml:space="preserve"> Salah satu alasan utamanya adalah kemajuan dalam teknologi informasi, yang sampai batas tertentu, memperbesar gelombang krisis dan mempercepat penyebarannya ke daerah atau negara lain.</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 xml:space="preserve">Alasan </w:t>
      </w:r>
      <w:proofErr w:type="gramStart"/>
      <w:r w:rsidR="002D56D2" w:rsidRPr="002D56D2">
        <w:rPr>
          <w:rFonts w:ascii="Times New Roman" w:eastAsia="Times New Roman" w:hAnsi="Times New Roman" w:cs="Times New Roman"/>
          <w:sz w:val="24"/>
          <w:szCs w:val="24"/>
        </w:rPr>
        <w:t>lain</w:t>
      </w:r>
      <w:proofErr w:type="gramEnd"/>
      <w:r w:rsidR="002D56D2" w:rsidRPr="002D56D2">
        <w:rPr>
          <w:rFonts w:ascii="Times New Roman" w:eastAsia="Times New Roman" w:hAnsi="Times New Roman" w:cs="Times New Roman"/>
          <w:sz w:val="24"/>
          <w:szCs w:val="24"/>
        </w:rPr>
        <w:t xml:space="preserve"> adalah perkembangan pesat dari sektor keuangan. </w:t>
      </w:r>
      <w:proofErr w:type="gramStart"/>
      <w:r w:rsidR="002D56D2" w:rsidRPr="002D56D2">
        <w:rPr>
          <w:rFonts w:ascii="Times New Roman" w:eastAsia="Times New Roman" w:hAnsi="Times New Roman" w:cs="Times New Roman"/>
          <w:sz w:val="24"/>
          <w:szCs w:val="24"/>
        </w:rPr>
        <w:t>Salah satu contoh adalah munculnya International Financial Integration</w:t>
      </w:r>
      <w:r w:rsidR="00060E8B">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(IFI).</w:t>
      </w:r>
      <w:proofErr w:type="gramEnd"/>
      <w:r w:rsidR="002D56D2" w:rsidRPr="002D56D2">
        <w:rPr>
          <w:rFonts w:ascii="Times New Roman" w:eastAsia="Times New Roman" w:hAnsi="Times New Roman" w:cs="Times New Roman"/>
          <w:sz w:val="24"/>
          <w:szCs w:val="24"/>
        </w:rPr>
        <w:t xml:space="preserve"> </w:t>
      </w:r>
      <w:proofErr w:type="gramStart"/>
      <w:r w:rsidR="002D56D2" w:rsidRPr="002D56D2">
        <w:rPr>
          <w:rFonts w:ascii="Times New Roman" w:eastAsia="Times New Roman" w:hAnsi="Times New Roman" w:cs="Times New Roman"/>
          <w:sz w:val="24"/>
          <w:szCs w:val="24"/>
        </w:rPr>
        <w:t>Dalam hal ini, IFI menyatakan bahwa</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saat ini</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“suatu perekonomian tidak</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terbatasi</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oleh</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transaksi lintas batas”.</w:t>
      </w:r>
      <w:proofErr w:type="gramEnd"/>
      <w:r w:rsidR="002D56D2" w:rsidRPr="002D56D2">
        <w:rPr>
          <w:rFonts w:ascii="Times New Roman" w:eastAsia="Times New Roman" w:hAnsi="Times New Roman" w:cs="Times New Roman"/>
          <w:sz w:val="24"/>
          <w:szCs w:val="24"/>
        </w:rPr>
        <w:t xml:space="preserve"> Oleh karena itu, karena sistem keuangan yang terintegrasi, timbulnya gangguan keuangan domestik di </w:t>
      </w:r>
      <w:r>
        <w:rPr>
          <w:rFonts w:ascii="Times New Roman" w:eastAsia="Times New Roman" w:hAnsi="Times New Roman" w:cs="Times New Roman"/>
          <w:sz w:val="24"/>
          <w:szCs w:val="24"/>
        </w:rPr>
        <w:t xml:space="preserve">satu negara dapat </w:t>
      </w:r>
      <w:r w:rsidR="002D56D2" w:rsidRPr="002D56D2">
        <w:rPr>
          <w:rFonts w:ascii="Times New Roman" w:eastAsia="Times New Roman" w:hAnsi="Times New Roman" w:cs="Times New Roman"/>
          <w:sz w:val="24"/>
          <w:szCs w:val="24"/>
        </w:rPr>
        <w:t>mengakibatkan efek domino dengan cara mengacaukan ekonomi terintegrasi lainnya yang mengarah kepada kekacauan keuangan global</w:t>
      </w:r>
      <w:proofErr w:type="gramStart"/>
      <w:r w:rsidR="002D56D2" w:rsidRPr="002D56D2">
        <w:rPr>
          <w:rFonts w:ascii="Times New Roman" w:eastAsia="Times New Roman" w:hAnsi="Times New Roman" w:cs="Times New Roman"/>
          <w:sz w:val="24"/>
          <w:szCs w:val="24"/>
        </w:rPr>
        <w:t>.(</w:t>
      </w:r>
      <w:proofErr w:type="gramEnd"/>
      <w:r w:rsidR="002D56D2" w:rsidRPr="002D56D2">
        <w:rPr>
          <w:rFonts w:ascii="Times New Roman" w:eastAsia="Times New Roman" w:hAnsi="Times New Roman" w:cs="Times New Roman"/>
          <w:sz w:val="24"/>
          <w:szCs w:val="24"/>
        </w:rPr>
        <w:t xml:space="preserve">Arisyi F.Raz, Tamarind, Dea </w:t>
      </w:r>
      <w:r w:rsidR="002D56D2" w:rsidRPr="00CC08DD">
        <w:rPr>
          <w:rFonts w:ascii="Times New Roman" w:eastAsia="Times New Roman" w:hAnsi="Times New Roman" w:cs="Times New Roman"/>
          <w:sz w:val="24"/>
          <w:szCs w:val="24"/>
        </w:rPr>
        <w:t>Artikasih, Syalinda Citra 2012)</w:t>
      </w:r>
      <w:r w:rsidR="00CC08DD" w:rsidRPr="00CC08DD">
        <w:rPr>
          <w:rFonts w:ascii="Times New Roman" w:eastAsia="Times New Roman" w:hAnsi="Times New Roman" w:cs="Times New Roman"/>
          <w:sz w:val="24"/>
          <w:szCs w:val="24"/>
        </w:rPr>
        <w:t xml:space="preserve">. </w:t>
      </w:r>
    </w:p>
    <w:p w:rsidR="00A41ADA" w:rsidRDefault="00CC08DD" w:rsidP="00553834">
      <w:pPr>
        <w:spacing w:after="0" w:line="480" w:lineRule="auto"/>
        <w:ind w:firstLine="720"/>
        <w:jc w:val="both"/>
        <w:rPr>
          <w:rFonts w:ascii="Times New Roman" w:eastAsia="Times New Roman" w:hAnsi="Times New Roman" w:cs="Times New Roman"/>
          <w:sz w:val="24"/>
          <w:szCs w:val="24"/>
        </w:rPr>
      </w:pPr>
      <w:proofErr w:type="gramStart"/>
      <w:r w:rsidRPr="00CC08DD">
        <w:rPr>
          <w:rFonts w:ascii="Times New Roman" w:eastAsia="Times New Roman" w:hAnsi="Times New Roman" w:cs="Times New Roman"/>
          <w:sz w:val="24"/>
          <w:szCs w:val="24"/>
        </w:rPr>
        <w:t>Kondisi ekonomi Indonesia tidak terlepas dari pengaruh kondisi Global yang masih diwarnai krisis keuangan yang terjadi di Amerika Serikat dan Kawasan Eropa.</w:t>
      </w:r>
      <w:proofErr w:type="gramEnd"/>
      <w:r w:rsidR="00487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Belum pulihnya </w:t>
      </w:r>
      <w:r w:rsidRPr="00CC08DD">
        <w:rPr>
          <w:rFonts w:ascii="Times New Roman" w:eastAsia="Times New Roman" w:hAnsi="Times New Roman" w:cs="Times New Roman"/>
          <w:sz w:val="24"/>
          <w:szCs w:val="24"/>
        </w:rPr>
        <w:t>perekonomian serta penurunan peringkat utang Amerika Serikat telah memicu gejolak fina</w:t>
      </w:r>
      <w:r>
        <w:rPr>
          <w:rFonts w:ascii="Times New Roman" w:eastAsia="Times New Roman" w:hAnsi="Times New Roman" w:cs="Times New Roman"/>
          <w:sz w:val="24"/>
          <w:szCs w:val="24"/>
        </w:rPr>
        <w:t xml:space="preserve">nsial </w:t>
      </w:r>
      <w:r w:rsidRPr="00CC08DD">
        <w:rPr>
          <w:rFonts w:ascii="Times New Roman" w:eastAsia="Times New Roman" w:hAnsi="Times New Roman" w:cs="Times New Roman"/>
          <w:sz w:val="24"/>
          <w:szCs w:val="24"/>
        </w:rPr>
        <w:t xml:space="preserve">Global antara </w:t>
      </w:r>
      <w:proofErr w:type="gramStart"/>
      <w:r w:rsidRPr="00CC08DD">
        <w:rPr>
          <w:rFonts w:ascii="Times New Roman" w:eastAsia="Times New Roman" w:hAnsi="Times New Roman" w:cs="Times New Roman"/>
          <w:sz w:val="24"/>
          <w:szCs w:val="24"/>
        </w:rPr>
        <w:t>lain</w:t>
      </w:r>
      <w:proofErr w:type="gramEnd"/>
      <w:r w:rsidRPr="00CC08DD">
        <w:rPr>
          <w:rFonts w:ascii="Times New Roman" w:eastAsia="Times New Roman" w:hAnsi="Times New Roman" w:cs="Times New Roman"/>
          <w:sz w:val="24"/>
          <w:szCs w:val="24"/>
        </w:rPr>
        <w:t xml:space="preserve"> dengan turunnya indeks bursa saham di ban</w:t>
      </w:r>
      <w:r w:rsidR="00F14DEA">
        <w:rPr>
          <w:rFonts w:ascii="Times New Roman" w:eastAsia="Times New Roman" w:hAnsi="Times New Roman" w:cs="Times New Roman"/>
          <w:sz w:val="24"/>
          <w:szCs w:val="24"/>
        </w:rPr>
        <w:t xml:space="preserve">yak negara. </w:t>
      </w:r>
      <w:proofErr w:type="gramStart"/>
      <w:r w:rsidR="00F14DEA">
        <w:rPr>
          <w:rFonts w:ascii="Times New Roman" w:eastAsia="Times New Roman" w:hAnsi="Times New Roman" w:cs="Times New Roman"/>
          <w:sz w:val="24"/>
          <w:szCs w:val="24"/>
        </w:rPr>
        <w:t xml:space="preserve">Sementara, </w:t>
      </w:r>
      <w:r w:rsidRPr="00CC08DD">
        <w:rPr>
          <w:rFonts w:ascii="Times New Roman" w:eastAsia="Times New Roman" w:hAnsi="Times New Roman" w:cs="Times New Roman"/>
          <w:sz w:val="24"/>
          <w:szCs w:val="24"/>
        </w:rPr>
        <w:t>krisis utang pemerintah Yunani menyeret gejolak finansial di kawasan</w:t>
      </w:r>
      <w:r w:rsidR="00F14DEA">
        <w:rPr>
          <w:rFonts w:ascii="Times New Roman" w:eastAsia="Times New Roman" w:hAnsi="Times New Roman" w:cs="Times New Roman"/>
          <w:sz w:val="24"/>
          <w:szCs w:val="24"/>
        </w:rPr>
        <w:t xml:space="preserve"> Eropa</w:t>
      </w:r>
      <w:r w:rsidRPr="00CC08DD">
        <w:rPr>
          <w:rFonts w:ascii="Times New Roman" w:eastAsia="Times New Roman" w:hAnsi="Times New Roman" w:cs="Times New Roman"/>
          <w:sz w:val="24"/>
          <w:szCs w:val="24"/>
        </w:rPr>
        <w:t>.</w:t>
      </w:r>
      <w:proofErr w:type="gramEnd"/>
      <w:r w:rsidR="00487655">
        <w:rPr>
          <w:rFonts w:ascii="Times New Roman" w:eastAsia="Times New Roman" w:hAnsi="Times New Roman" w:cs="Times New Roman"/>
          <w:sz w:val="24"/>
          <w:szCs w:val="24"/>
        </w:rPr>
        <w:t xml:space="preserve"> </w:t>
      </w:r>
      <w:proofErr w:type="gramStart"/>
      <w:r w:rsidRPr="00CC08DD">
        <w:rPr>
          <w:rFonts w:ascii="Times New Roman" w:eastAsia="Times New Roman" w:hAnsi="Times New Roman" w:cs="Times New Roman"/>
          <w:sz w:val="24"/>
          <w:szCs w:val="24"/>
        </w:rPr>
        <w:t>Dampak krisis Eropa maupun AS terhadap ekonomi Indonesia ini secara keseluruhan relatif terkendali hingga saat ini.</w:t>
      </w:r>
      <w:proofErr w:type="gramEnd"/>
      <w:r w:rsidR="00487655">
        <w:rPr>
          <w:rFonts w:ascii="Times New Roman" w:eastAsia="Times New Roman" w:hAnsi="Times New Roman" w:cs="Times New Roman"/>
          <w:sz w:val="24"/>
          <w:szCs w:val="24"/>
        </w:rPr>
        <w:t xml:space="preserve"> </w:t>
      </w:r>
      <w:proofErr w:type="gramStart"/>
      <w:r w:rsidRPr="00CC08DD">
        <w:rPr>
          <w:rFonts w:ascii="Times New Roman" w:eastAsia="Times New Roman" w:hAnsi="Times New Roman" w:cs="Times New Roman"/>
          <w:sz w:val="24"/>
          <w:szCs w:val="24"/>
        </w:rPr>
        <w:t xml:space="preserve">Dampak ke sektor keuangan cukup terasa namun lebih banyak dipengaruhi oleh adanya sentimen negatif Global meskipun fundamental </w:t>
      </w:r>
      <w:r w:rsidRPr="00CC08DD">
        <w:rPr>
          <w:rFonts w:ascii="Times New Roman" w:eastAsia="Times New Roman" w:hAnsi="Times New Roman" w:cs="Times New Roman"/>
          <w:sz w:val="24"/>
          <w:szCs w:val="24"/>
        </w:rPr>
        <w:lastRenderedPageBreak/>
        <w:t>ekonomi sebenarnya relatif baik.</w:t>
      </w:r>
      <w:proofErr w:type="gramEnd"/>
      <w:r w:rsidR="00042B8A">
        <w:rPr>
          <w:rFonts w:ascii="Times New Roman" w:eastAsia="Times New Roman" w:hAnsi="Times New Roman" w:cs="Times New Roman"/>
          <w:sz w:val="24"/>
          <w:szCs w:val="24"/>
        </w:rPr>
        <w:t xml:space="preserve"> </w:t>
      </w:r>
      <w:r w:rsidRPr="00CC08DD">
        <w:rPr>
          <w:rFonts w:ascii="Times New Roman" w:eastAsia="Times New Roman" w:hAnsi="Times New Roman" w:cs="Times New Roman"/>
          <w:sz w:val="24"/>
          <w:szCs w:val="24"/>
        </w:rPr>
        <w:t xml:space="preserve">Sedangkan pada sektor rill, krisis keuangan Eropa dan AS belum memberi dampak yang signifikan. Indonesia tetap harus bersiap siaga menghadapi kondisi ekonomi Global ke depan yang masih tidak menentu. </w:t>
      </w:r>
      <w:proofErr w:type="gramStart"/>
      <w:r w:rsidRPr="00CC08DD">
        <w:rPr>
          <w:rFonts w:ascii="Times New Roman" w:eastAsia="Times New Roman" w:hAnsi="Times New Roman" w:cs="Times New Roman"/>
          <w:sz w:val="24"/>
          <w:szCs w:val="24"/>
        </w:rPr>
        <w:t>Dampak krisis Eropa ke ekonomi Indonesia secara keseluruhan masih minimal dan relatif lebih baik bila dibandingkan dengan negara-negara lain namun tetap berpotensi memburuk.</w:t>
      </w:r>
      <w:proofErr w:type="gramEnd"/>
      <w:r w:rsidR="00042B8A">
        <w:rPr>
          <w:rFonts w:ascii="Times New Roman" w:eastAsia="Times New Roman" w:hAnsi="Times New Roman" w:cs="Times New Roman"/>
          <w:sz w:val="24"/>
          <w:szCs w:val="24"/>
        </w:rPr>
        <w:t xml:space="preserve"> </w:t>
      </w:r>
      <w:proofErr w:type="gramStart"/>
      <w:r w:rsidRPr="00CC08DD">
        <w:rPr>
          <w:rFonts w:ascii="Times New Roman" w:eastAsia="Times New Roman" w:hAnsi="Times New Roman" w:cs="Times New Roman"/>
          <w:sz w:val="24"/>
          <w:szCs w:val="24"/>
        </w:rPr>
        <w:t>Krisis AS dan kawasan Eropa perlu dicermati dampaknya terhadap perekonomian Indonesia.</w:t>
      </w:r>
      <w:proofErr w:type="gramEnd"/>
      <w:r w:rsidRPr="00CC08DD">
        <w:rPr>
          <w:rFonts w:ascii="Times New Roman" w:eastAsia="Times New Roman" w:hAnsi="Times New Roman" w:cs="Times New Roman"/>
          <w:sz w:val="24"/>
          <w:szCs w:val="24"/>
        </w:rPr>
        <w:t xml:space="preserve"> Pengaruh krisis terhadap sektor finansial dan sektor riil baik yang langsung maupun tidak langsung perlu dicermati bagaimana transmisinya dan </w:t>
      </w:r>
      <w:proofErr w:type="gramStart"/>
      <w:r w:rsidRPr="00CC08DD">
        <w:rPr>
          <w:rFonts w:ascii="Times New Roman" w:eastAsia="Times New Roman" w:hAnsi="Times New Roman" w:cs="Times New Roman"/>
          <w:sz w:val="24"/>
          <w:szCs w:val="24"/>
        </w:rPr>
        <w:t>apa</w:t>
      </w:r>
      <w:proofErr w:type="gramEnd"/>
      <w:r w:rsidRPr="00CC08DD">
        <w:rPr>
          <w:rFonts w:ascii="Times New Roman" w:eastAsia="Times New Roman" w:hAnsi="Times New Roman" w:cs="Times New Roman"/>
          <w:sz w:val="24"/>
          <w:szCs w:val="24"/>
        </w:rPr>
        <w:t xml:space="preserve"> langkah-langkah</w:t>
      </w:r>
      <w:r w:rsidR="001357EB">
        <w:rPr>
          <w:rFonts w:ascii="Times New Roman" w:eastAsia="Times New Roman" w:hAnsi="Times New Roman" w:cs="Times New Roman"/>
          <w:sz w:val="24"/>
          <w:szCs w:val="24"/>
        </w:rPr>
        <w:t xml:space="preserve"> untuk</w:t>
      </w:r>
      <w:r w:rsidR="00835CB5">
        <w:rPr>
          <w:rFonts w:ascii="Times New Roman" w:eastAsia="Times New Roman" w:hAnsi="Times New Roman" w:cs="Times New Roman"/>
          <w:sz w:val="24"/>
          <w:szCs w:val="24"/>
        </w:rPr>
        <w:t xml:space="preserve"> mengatasinya (www.Bappenas.go.id)</w:t>
      </w:r>
      <w:r w:rsidR="00376938">
        <w:rPr>
          <w:rFonts w:ascii="Times New Roman" w:eastAsia="Times New Roman" w:hAnsi="Times New Roman" w:cs="Times New Roman"/>
          <w:sz w:val="24"/>
          <w:szCs w:val="24"/>
        </w:rPr>
        <w:t>.</w:t>
      </w:r>
    </w:p>
    <w:p w:rsidR="00013764" w:rsidRPr="00E803DE" w:rsidRDefault="00B466ED" w:rsidP="00013764">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Bagi Indonesia, </w:t>
      </w:r>
      <w:r w:rsidR="00835CB5">
        <w:rPr>
          <w:rFonts w:ascii="Times New Roman" w:eastAsia="Times New Roman" w:hAnsi="Times New Roman" w:cs="Times New Roman"/>
          <w:sz w:val="24"/>
          <w:szCs w:val="24"/>
        </w:rPr>
        <w:t xml:space="preserve">salah satu yang terkena dampak dari </w:t>
      </w:r>
      <w:r w:rsidR="002D56D2" w:rsidRPr="002D56D2">
        <w:rPr>
          <w:rFonts w:ascii="Times New Roman" w:eastAsia="Times New Roman" w:hAnsi="Times New Roman" w:cs="Times New Roman"/>
          <w:sz w:val="24"/>
          <w:szCs w:val="24"/>
        </w:rPr>
        <w:t xml:space="preserve">krisis ekonomi global </w:t>
      </w:r>
      <w:r w:rsidR="00835CB5">
        <w:rPr>
          <w:rFonts w:ascii="Times New Roman" w:eastAsia="Times New Roman" w:hAnsi="Times New Roman" w:cs="Times New Roman"/>
          <w:sz w:val="24"/>
          <w:szCs w:val="24"/>
        </w:rPr>
        <w:t xml:space="preserve">yaitu </w:t>
      </w:r>
      <w:r w:rsidR="002D56D2" w:rsidRPr="002D56D2">
        <w:rPr>
          <w:rFonts w:ascii="Times New Roman" w:eastAsia="Times New Roman" w:hAnsi="Times New Roman" w:cs="Times New Roman"/>
          <w:sz w:val="24"/>
          <w:szCs w:val="24"/>
        </w:rPr>
        <w:t>pada pertumbuhan sektor manufaktur.</w:t>
      </w:r>
      <w:proofErr w:type="gramEnd"/>
      <w:r w:rsidR="002D56D2" w:rsidRPr="002D56D2">
        <w:rPr>
          <w:rFonts w:ascii="Times New Roman" w:eastAsia="Times New Roman" w:hAnsi="Times New Roman" w:cs="Times New Roman"/>
          <w:sz w:val="24"/>
          <w:szCs w:val="24"/>
        </w:rPr>
        <w:t xml:space="preserve"> Industri manufaktur yang tumbuh hingga 4</w:t>
      </w:r>
      <w:proofErr w:type="gramStart"/>
      <w:r w:rsidR="002D56D2" w:rsidRPr="002D56D2">
        <w:rPr>
          <w:rFonts w:ascii="Times New Roman" w:eastAsia="Times New Roman" w:hAnsi="Times New Roman" w:cs="Times New Roman"/>
          <w:sz w:val="24"/>
          <w:szCs w:val="24"/>
        </w:rPr>
        <w:t>,7</w:t>
      </w:r>
      <w:proofErr w:type="gramEnd"/>
      <w:r w:rsidR="002D56D2" w:rsidRPr="002D56D2">
        <w:rPr>
          <w:rFonts w:ascii="Times New Roman" w:eastAsia="Times New Roman" w:hAnsi="Times New Roman" w:cs="Times New Roman"/>
          <w:sz w:val="24"/>
          <w:szCs w:val="24"/>
        </w:rPr>
        <w:t xml:space="preserve"> persen tahun 2007 melambat menjadi 2,1 persen tahun 2009. Industri manufaktur nonmigas yang tumbuh 5,1 persen tahun 2007 berdampak pada 2010 menjadi</w:t>
      </w:r>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hanya 2,5 persen.</w:t>
      </w:r>
      <w:r w:rsidR="00042B8A">
        <w:rPr>
          <w:rFonts w:ascii="Times New Roman" w:eastAsia="Times New Roman" w:hAnsi="Times New Roman" w:cs="Times New Roman"/>
          <w:sz w:val="24"/>
          <w:szCs w:val="24"/>
        </w:rPr>
        <w:t xml:space="preserve"> </w:t>
      </w:r>
      <w:proofErr w:type="gramStart"/>
      <w:r w:rsidR="002D56D2" w:rsidRPr="002D56D2">
        <w:rPr>
          <w:rFonts w:ascii="Times New Roman" w:eastAsia="Times New Roman" w:hAnsi="Times New Roman" w:cs="Times New Roman"/>
          <w:sz w:val="24"/>
          <w:szCs w:val="24"/>
        </w:rPr>
        <w:t>Hal ini diindikasikan karena melambatnya permintaan global</w:t>
      </w:r>
      <w:r w:rsidR="00F90F07">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yang</w:t>
      </w:r>
      <w:r w:rsidR="00F90F07">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memunculkan kekhawatiran adanya penyusutan jumlah perusahaan manufaktur.</w:t>
      </w:r>
      <w:proofErr w:type="gramEnd"/>
      <w:r w:rsidR="00042B8A">
        <w:rPr>
          <w:rFonts w:ascii="Times New Roman" w:eastAsia="Times New Roman" w:hAnsi="Times New Roman" w:cs="Times New Roman"/>
          <w:sz w:val="24"/>
          <w:szCs w:val="24"/>
        </w:rPr>
        <w:t xml:space="preserve"> </w:t>
      </w:r>
      <w:r w:rsidR="002D56D2" w:rsidRPr="002D56D2">
        <w:rPr>
          <w:rFonts w:ascii="Times New Roman" w:eastAsia="Times New Roman" w:hAnsi="Times New Roman" w:cs="Times New Roman"/>
          <w:sz w:val="24"/>
          <w:szCs w:val="24"/>
        </w:rPr>
        <w:t>Ekonom ASEAN di HSBC, Su Sian Lim, menuturkan</w:t>
      </w:r>
      <w:r>
        <w:rPr>
          <w:rFonts w:ascii="Times New Roman" w:eastAsia="Times New Roman" w:hAnsi="Times New Roman" w:cs="Times New Roman"/>
          <w:sz w:val="24"/>
          <w:szCs w:val="24"/>
        </w:rPr>
        <w:t xml:space="preserve"> melemahnya permintaan domestic </w:t>
      </w:r>
      <w:r w:rsidR="002D56D2" w:rsidRPr="002D56D2">
        <w:rPr>
          <w:rFonts w:ascii="Times New Roman" w:eastAsia="Times New Roman" w:hAnsi="Times New Roman" w:cs="Times New Roman"/>
          <w:sz w:val="24"/>
          <w:szCs w:val="24"/>
        </w:rPr>
        <w:t>ataupun asing tampaknya melatarbelakangi keterpurukan kondisi manufaktur di Indonesia</w:t>
      </w:r>
      <w:proofErr w:type="gramStart"/>
      <w:r w:rsidR="002D56D2" w:rsidRPr="002D56D2">
        <w:rPr>
          <w:rFonts w:ascii="Times New Roman" w:eastAsia="Times New Roman" w:hAnsi="Times New Roman" w:cs="Times New Roman"/>
          <w:sz w:val="24"/>
          <w:szCs w:val="24"/>
        </w:rPr>
        <w:t>.(</w:t>
      </w:r>
      <w:proofErr w:type="gramEnd"/>
      <w:r w:rsidR="00926D94">
        <w:fldChar w:fldCharType="begin"/>
      </w:r>
      <w:r w:rsidR="00926D94">
        <w:instrText xml:space="preserve"> HYPERLINK "http://www.kompas.com" </w:instrText>
      </w:r>
      <w:r w:rsidR="00926D94">
        <w:fldChar w:fldCharType="separate"/>
      </w:r>
      <w:r w:rsidRPr="00CE5336">
        <w:rPr>
          <w:rStyle w:val="Hyperlink"/>
          <w:rFonts w:ascii="Times New Roman" w:eastAsia="Times New Roman" w:hAnsi="Times New Roman" w:cs="Times New Roman"/>
          <w:sz w:val="24"/>
          <w:szCs w:val="24"/>
        </w:rPr>
        <w:t>www.kompas.com</w:t>
      </w:r>
      <w:r w:rsidR="00926D94">
        <w:rPr>
          <w:rStyle w:val="Hyperlink"/>
          <w:rFonts w:ascii="Times New Roman" w:eastAsia="Times New Roman" w:hAnsi="Times New Roman" w:cs="Times New Roman"/>
          <w:sz w:val="24"/>
          <w:szCs w:val="24"/>
        </w:rPr>
        <w:fldChar w:fldCharType="end"/>
      </w:r>
      <w:r w:rsidR="00893E8E" w:rsidRPr="00893E8E">
        <w:rPr>
          <w:rStyle w:val="Hyperlink"/>
          <w:rFonts w:ascii="Times New Roman" w:eastAsia="Times New Roman" w:hAnsi="Times New Roman" w:cs="Times New Roman"/>
          <w:sz w:val="24"/>
          <w:szCs w:val="24"/>
          <w:u w:val="none"/>
        </w:rPr>
        <w:t xml:space="preserve"> </w:t>
      </w:r>
      <w:r w:rsidR="002D56D2" w:rsidRPr="002D56D2">
        <w:rPr>
          <w:rFonts w:ascii="Times New Roman" w:eastAsia="Times New Roman" w:hAnsi="Times New Roman" w:cs="Times New Roman"/>
          <w:sz w:val="24"/>
          <w:szCs w:val="24"/>
        </w:rPr>
        <w:t>diakses pada 3 Februari 2015)</w:t>
      </w:r>
      <w:r w:rsidR="00013764">
        <w:rPr>
          <w:rFonts w:ascii="Times New Roman" w:eastAsia="Times New Roman" w:hAnsi="Times New Roman" w:cs="Times New Roman"/>
          <w:sz w:val="24"/>
          <w:szCs w:val="24"/>
        </w:rPr>
        <w:t>.</w:t>
      </w:r>
    </w:p>
    <w:p w:rsidR="00F37C6A" w:rsidRPr="00F37C6A" w:rsidRDefault="00F37C6A" w:rsidP="00835CB5">
      <w:pPr>
        <w:spacing w:after="0" w:line="480" w:lineRule="auto"/>
        <w:ind w:firstLine="709"/>
        <w:jc w:val="both"/>
        <w:rPr>
          <w:rFonts w:ascii="Times New Roman" w:eastAsia="Times New Roman" w:hAnsi="Times New Roman" w:cs="Times New Roman"/>
          <w:sz w:val="24"/>
          <w:szCs w:val="24"/>
        </w:rPr>
      </w:pPr>
      <w:r w:rsidRPr="00F37C6A">
        <w:rPr>
          <w:rFonts w:ascii="Times New Roman" w:eastAsia="Times New Roman" w:hAnsi="Times New Roman" w:cs="Times New Roman"/>
          <w:sz w:val="24"/>
          <w:szCs w:val="24"/>
          <w:lang w:val="id-ID"/>
        </w:rPr>
        <w:t>Berikut ini adalah e</w:t>
      </w:r>
      <w:r w:rsidRPr="00F37C6A">
        <w:rPr>
          <w:rFonts w:ascii="Times New Roman" w:eastAsia="Times New Roman" w:hAnsi="Times New Roman" w:cs="Times New Roman"/>
          <w:sz w:val="24"/>
          <w:szCs w:val="24"/>
        </w:rPr>
        <w:t xml:space="preserve">mpat industri manufaktur </w:t>
      </w:r>
      <w:r w:rsidRPr="00F37C6A">
        <w:rPr>
          <w:rFonts w:ascii="Times New Roman" w:eastAsia="Times New Roman" w:hAnsi="Times New Roman" w:cs="Times New Roman"/>
          <w:sz w:val="24"/>
          <w:szCs w:val="24"/>
          <w:lang w:val="id-ID"/>
        </w:rPr>
        <w:t xml:space="preserve">yang diminati oleh investor versi web www.investor.co.id </w:t>
      </w:r>
      <w:r w:rsidRPr="00F37C6A">
        <w:rPr>
          <w:rFonts w:ascii="Times New Roman" w:eastAsia="Times New Roman" w:hAnsi="Times New Roman" w:cs="Times New Roman"/>
          <w:sz w:val="24"/>
          <w:szCs w:val="24"/>
        </w:rPr>
        <w:t>dengan proporsi investasi yang besar, yaitu (1) industri logam, mesin, dan elektronik; (</w:t>
      </w:r>
      <w:r w:rsidR="002A7356">
        <w:rPr>
          <w:rFonts w:ascii="Times New Roman" w:eastAsia="Times New Roman" w:hAnsi="Times New Roman" w:cs="Times New Roman"/>
          <w:sz w:val="24"/>
          <w:szCs w:val="24"/>
        </w:rPr>
        <w:t xml:space="preserve">2) industri kendaraan bermotor; </w:t>
      </w:r>
      <w:r w:rsidRPr="00F37C6A">
        <w:rPr>
          <w:rFonts w:ascii="Times New Roman" w:eastAsia="Times New Roman" w:hAnsi="Times New Roman" w:cs="Times New Roman"/>
          <w:sz w:val="24"/>
          <w:szCs w:val="24"/>
        </w:rPr>
        <w:t xml:space="preserve">(3) </w:t>
      </w:r>
      <w:r w:rsidRPr="00F37C6A">
        <w:rPr>
          <w:rFonts w:ascii="Times New Roman" w:eastAsia="Times New Roman" w:hAnsi="Times New Roman" w:cs="Times New Roman"/>
          <w:sz w:val="24"/>
          <w:szCs w:val="24"/>
        </w:rPr>
        <w:lastRenderedPageBreak/>
        <w:t>industri makanan</w:t>
      </w:r>
      <w:r w:rsidRPr="00F37C6A">
        <w:rPr>
          <w:rFonts w:ascii="Times New Roman" w:eastAsia="Times New Roman" w:hAnsi="Times New Roman" w:cs="Times New Roman"/>
          <w:sz w:val="24"/>
          <w:szCs w:val="24"/>
          <w:lang w:val="id-ID"/>
        </w:rPr>
        <w:t xml:space="preserve"> dan minuman</w:t>
      </w:r>
      <w:r w:rsidRPr="00F37C6A">
        <w:rPr>
          <w:rFonts w:ascii="Times New Roman" w:eastAsia="Times New Roman" w:hAnsi="Times New Roman" w:cs="Times New Roman"/>
          <w:sz w:val="24"/>
          <w:szCs w:val="24"/>
        </w:rPr>
        <w:t xml:space="preserve">; </w:t>
      </w:r>
      <w:r w:rsidRPr="00F37C6A">
        <w:rPr>
          <w:rFonts w:ascii="Times New Roman" w:eastAsia="Times New Roman" w:hAnsi="Times New Roman" w:cs="Times New Roman"/>
          <w:sz w:val="24"/>
          <w:szCs w:val="24"/>
          <w:lang w:val="id-ID"/>
        </w:rPr>
        <w:t>serta</w:t>
      </w:r>
      <w:r w:rsidRPr="00F37C6A">
        <w:rPr>
          <w:rFonts w:ascii="Times New Roman" w:eastAsia="Times New Roman" w:hAnsi="Times New Roman" w:cs="Times New Roman"/>
          <w:sz w:val="24"/>
          <w:szCs w:val="24"/>
        </w:rPr>
        <w:t xml:space="preserve"> (4) industri kimia dan farmasi</w:t>
      </w:r>
      <w:r w:rsidRPr="00F37C6A">
        <w:rPr>
          <w:rFonts w:ascii="Times New Roman" w:eastAsia="Times New Roman" w:hAnsi="Times New Roman" w:cs="Times New Roman"/>
          <w:sz w:val="24"/>
          <w:szCs w:val="24"/>
          <w:lang w:val="id-ID"/>
        </w:rPr>
        <w:t xml:space="preserve">. Meski menjadi daya tarik bagi investor, industri manufaktur di Indonesia belum mampu sepenuhnya memenuhi seluruh permintaan konsumen yang beragam. Maka dari itu, untuk memenuhi kebutuhan konsumen banyak industri asing yang mulai memasuki dan bersaing dengan industri di Indonesia. </w:t>
      </w:r>
    </w:p>
    <w:p w:rsidR="00F37C6A" w:rsidRPr="001D3577" w:rsidRDefault="00F37C6A" w:rsidP="00835CB5">
      <w:pPr>
        <w:spacing w:after="0" w:line="480" w:lineRule="auto"/>
        <w:ind w:firstLine="709"/>
        <w:jc w:val="both"/>
        <w:rPr>
          <w:rFonts w:ascii="Times New Roman" w:eastAsia="Times New Roman" w:hAnsi="Times New Roman" w:cs="Times New Roman"/>
          <w:sz w:val="24"/>
          <w:szCs w:val="24"/>
        </w:rPr>
      </w:pPr>
      <w:r w:rsidRPr="00F37C6A">
        <w:rPr>
          <w:rFonts w:ascii="Times New Roman" w:eastAsia="Times New Roman" w:hAnsi="Times New Roman" w:cs="Times New Roman"/>
          <w:sz w:val="24"/>
          <w:szCs w:val="24"/>
          <w:lang w:val="id-ID"/>
        </w:rPr>
        <w:t xml:space="preserve">Berdasarkan data yang dipublikasikan oleh Bursa Efek Indonesia sampai dengan 2 Januari 2014, sebanyak 486 perusahaan telah terdaftar sebagai perusahaan (emiten) di Bursa Efek Indonesia. Dari 486 perusahaan yang telah </w:t>
      </w:r>
      <w:r w:rsidRPr="001D3577">
        <w:rPr>
          <w:rFonts w:ascii="Times New Roman" w:eastAsia="Times New Roman" w:hAnsi="Times New Roman" w:cs="Times New Roman"/>
          <w:sz w:val="24"/>
          <w:szCs w:val="24"/>
          <w:lang w:val="id-ID"/>
        </w:rPr>
        <w:t xml:space="preserve">terdaftar pada Bursa Efek Indonesia dapat dikategorikan kedalam dua sektor yaitu sektor utama adalah industri penghasil bahan baku dan sektor kedua adalah industri pengolahan atau manufaktur. Pada sektor industri pengolahan atau manufaktur terdapat sektor industri dasar dan kimia, sektor aneka industri, dan sektor industri barang dan konsumsi. Dalam sektor industri dan barang konsumsi, terdiri dari lima subsektor yaitu subsektor makanan dan minuman, rokok, farmasi, kosmetik dan barang keperluan rumah tangga, serta peralatan rumah tangga. </w:t>
      </w:r>
    </w:p>
    <w:p w:rsidR="002975BD" w:rsidRPr="001D3577" w:rsidRDefault="002975BD" w:rsidP="002975BD">
      <w:pPr>
        <w:spacing w:after="0" w:line="480" w:lineRule="auto"/>
        <w:ind w:firstLine="720"/>
        <w:jc w:val="both"/>
        <w:rPr>
          <w:rFonts w:ascii="Times New Roman" w:hAnsi="Times New Roman" w:cs="Times New Roman"/>
          <w:sz w:val="24"/>
          <w:szCs w:val="24"/>
        </w:rPr>
      </w:pPr>
      <w:r w:rsidRPr="001D3577">
        <w:rPr>
          <w:rFonts w:ascii="Times New Roman" w:hAnsi="Times New Roman" w:cs="Times New Roman"/>
          <w:sz w:val="24"/>
          <w:szCs w:val="24"/>
        </w:rPr>
        <w:t xml:space="preserve">Saham merupakan </w:t>
      </w:r>
      <w:proofErr w:type="gramStart"/>
      <w:r w:rsidRPr="001D3577">
        <w:rPr>
          <w:rFonts w:ascii="Times New Roman" w:hAnsi="Times New Roman" w:cs="Times New Roman"/>
          <w:sz w:val="24"/>
          <w:szCs w:val="24"/>
        </w:rPr>
        <w:t>surat</w:t>
      </w:r>
      <w:proofErr w:type="gramEnd"/>
      <w:r w:rsidRPr="001D3577">
        <w:rPr>
          <w:rFonts w:ascii="Times New Roman" w:hAnsi="Times New Roman" w:cs="Times New Roman"/>
          <w:sz w:val="24"/>
          <w:szCs w:val="24"/>
        </w:rPr>
        <w:t xml:space="preserve"> berharga sebagai bukti tanda penyertaan atau kepemilikan seseorang atau badan hukum dalam suatu perusahaan, khususnya perusahaan publik yang memperdagangkan sahamnya. </w:t>
      </w:r>
      <w:proofErr w:type="gramStart"/>
      <w:r w:rsidRPr="001D3577">
        <w:rPr>
          <w:rFonts w:ascii="Times New Roman" w:hAnsi="Times New Roman" w:cs="Times New Roman"/>
          <w:sz w:val="24"/>
          <w:szCs w:val="24"/>
        </w:rPr>
        <w:t>Investasi dalam bentuk saham banyak dipilih para investor karena saham mampu memberikan keuntungan yang menarik.</w:t>
      </w:r>
      <w:proofErr w:type="gramEnd"/>
      <w:r w:rsidR="0072515A" w:rsidRPr="001D3577">
        <w:rPr>
          <w:rFonts w:ascii="Times New Roman" w:hAnsi="Times New Roman" w:cs="Times New Roman"/>
          <w:sz w:val="24"/>
          <w:szCs w:val="24"/>
        </w:rPr>
        <w:t xml:space="preserve"> </w:t>
      </w:r>
      <w:proofErr w:type="gramStart"/>
      <w:r w:rsidRPr="001D3577">
        <w:rPr>
          <w:rFonts w:ascii="Times New Roman" w:hAnsi="Times New Roman" w:cs="Times New Roman"/>
          <w:sz w:val="24"/>
          <w:szCs w:val="24"/>
        </w:rPr>
        <w:t>Dalam aktivitas perdagangan saham sehari-hari, harga-harga saham mengalami fluktuasi baik berupa kenaikan maupun penurunan.</w:t>
      </w:r>
      <w:proofErr w:type="gramEnd"/>
    </w:p>
    <w:p w:rsidR="002975BD" w:rsidRPr="001D3577" w:rsidRDefault="002975BD" w:rsidP="002975BD">
      <w:pPr>
        <w:spacing w:after="0" w:line="480" w:lineRule="auto"/>
        <w:ind w:firstLine="720"/>
        <w:jc w:val="both"/>
        <w:rPr>
          <w:rFonts w:ascii="Times New Roman" w:hAnsi="Times New Roman" w:cs="Times New Roman"/>
          <w:sz w:val="24"/>
          <w:szCs w:val="24"/>
        </w:rPr>
      </w:pPr>
      <w:proofErr w:type="gramStart"/>
      <w:r w:rsidRPr="001D3577">
        <w:rPr>
          <w:rFonts w:ascii="Times New Roman" w:hAnsi="Times New Roman" w:cs="Times New Roman"/>
          <w:sz w:val="24"/>
          <w:szCs w:val="24"/>
        </w:rPr>
        <w:t xml:space="preserve">Pembentukan harga saham terjadi karena adanya permintaan dan penawaran atas saham tersebut.Semakin banyak investor yang ingin membeli </w:t>
      </w:r>
      <w:r w:rsidRPr="001D3577">
        <w:rPr>
          <w:rFonts w:ascii="Times New Roman" w:hAnsi="Times New Roman" w:cs="Times New Roman"/>
          <w:sz w:val="24"/>
          <w:szCs w:val="24"/>
        </w:rPr>
        <w:lastRenderedPageBreak/>
        <w:t>saham, maka harga saham tersebut cenderung bergerak naik.</w:t>
      </w:r>
      <w:proofErr w:type="gramEnd"/>
      <w:r w:rsidRPr="001D3577">
        <w:rPr>
          <w:rFonts w:ascii="Times New Roman" w:hAnsi="Times New Roman" w:cs="Times New Roman"/>
          <w:sz w:val="24"/>
          <w:szCs w:val="24"/>
        </w:rPr>
        <w:t xml:space="preserve"> Sebaliknya, semakin banyak investor yang ingin menjual sahamnya, maka harga saham tersebut </w:t>
      </w:r>
      <w:proofErr w:type="gramStart"/>
      <w:r w:rsidRPr="001D3577">
        <w:rPr>
          <w:rFonts w:ascii="Times New Roman" w:hAnsi="Times New Roman" w:cs="Times New Roman"/>
          <w:sz w:val="24"/>
          <w:szCs w:val="24"/>
        </w:rPr>
        <w:t>akan</w:t>
      </w:r>
      <w:proofErr w:type="gramEnd"/>
      <w:r w:rsidRPr="001D3577">
        <w:rPr>
          <w:rFonts w:ascii="Times New Roman" w:hAnsi="Times New Roman" w:cs="Times New Roman"/>
          <w:sz w:val="24"/>
          <w:szCs w:val="24"/>
        </w:rPr>
        <w:t xml:space="preserve"> bergerak turun. </w:t>
      </w:r>
      <w:proofErr w:type="gramStart"/>
      <w:r w:rsidRPr="001D3577">
        <w:rPr>
          <w:rFonts w:ascii="Times New Roman" w:hAnsi="Times New Roman" w:cs="Times New Roman"/>
          <w:sz w:val="24"/>
          <w:szCs w:val="24"/>
        </w:rPr>
        <w:t>Pergerakan harga saham selama jangka waktu tertentu umumnya membentuk suatu pola tertentu yang berfluktuasi.</w:t>
      </w:r>
      <w:proofErr w:type="gramEnd"/>
    </w:p>
    <w:p w:rsidR="002975BD" w:rsidRPr="001D3577" w:rsidRDefault="002975BD" w:rsidP="002975BD">
      <w:pPr>
        <w:spacing w:after="0" w:line="480" w:lineRule="auto"/>
        <w:ind w:firstLine="720"/>
        <w:jc w:val="both"/>
        <w:rPr>
          <w:rFonts w:ascii="Times New Roman" w:hAnsi="Times New Roman" w:cs="Times New Roman"/>
          <w:sz w:val="24"/>
          <w:szCs w:val="24"/>
        </w:rPr>
      </w:pPr>
      <w:proofErr w:type="gramStart"/>
      <w:r w:rsidRPr="001D3577">
        <w:rPr>
          <w:rFonts w:ascii="Times New Roman" w:hAnsi="Times New Roman" w:cs="Times New Roman"/>
          <w:sz w:val="24"/>
          <w:szCs w:val="24"/>
        </w:rPr>
        <w:t>Indeks harga saham merupakan suatu indikator yang menunjukkan pergerakan harga saham.</w:t>
      </w:r>
      <w:proofErr w:type="gramEnd"/>
      <w:r w:rsidRPr="001D3577">
        <w:rPr>
          <w:rFonts w:ascii="Times New Roman" w:hAnsi="Times New Roman" w:cs="Times New Roman"/>
          <w:sz w:val="24"/>
          <w:szCs w:val="24"/>
        </w:rPr>
        <w:t xml:space="preserve"> Dengan adanya indeks, kita dapat mengetahui trend pergerakan harga saham saat ini. Pergerakan indeks menggambarkan kondisi pasar pada suatu saat dan menjadi indikator penting bagi para investor untuk menentukan apakah mereka </w:t>
      </w:r>
      <w:proofErr w:type="gramStart"/>
      <w:r w:rsidRPr="001D3577">
        <w:rPr>
          <w:rFonts w:ascii="Times New Roman" w:hAnsi="Times New Roman" w:cs="Times New Roman"/>
          <w:sz w:val="24"/>
          <w:szCs w:val="24"/>
        </w:rPr>
        <w:t>akan</w:t>
      </w:r>
      <w:proofErr w:type="gramEnd"/>
      <w:r w:rsidRPr="001D3577">
        <w:rPr>
          <w:rFonts w:ascii="Times New Roman" w:hAnsi="Times New Roman" w:cs="Times New Roman"/>
          <w:sz w:val="24"/>
          <w:szCs w:val="24"/>
        </w:rPr>
        <w:t xml:space="preserve"> menjual, menahan atau membeli satu atau beberapa saham. </w:t>
      </w:r>
    </w:p>
    <w:p w:rsidR="00953CE5" w:rsidRPr="001D3577" w:rsidRDefault="00953CE5" w:rsidP="00A1288F">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D3577">
        <w:rPr>
          <w:rFonts w:ascii="Times New Roman" w:eastAsia="Times New Roman" w:hAnsi="Times New Roman" w:cs="Times New Roman"/>
          <w:sz w:val="24"/>
          <w:szCs w:val="24"/>
        </w:rPr>
        <w:t>Salah satu sarana untuk melakukan investasi adalah melalui pasar modal,</w:t>
      </w:r>
      <w:r w:rsidR="00D4400C">
        <w:rPr>
          <w:rFonts w:ascii="Times New Roman" w:eastAsia="Times New Roman" w:hAnsi="Times New Roman" w:cs="Times New Roman"/>
          <w:sz w:val="24"/>
          <w:szCs w:val="24"/>
        </w:rPr>
        <w:t xml:space="preserve"> </w:t>
      </w:r>
      <w:r w:rsidRPr="001D3577">
        <w:rPr>
          <w:rFonts w:ascii="Times New Roman" w:hAnsi="Times New Roman" w:cs="Times New Roman"/>
          <w:sz w:val="24"/>
          <w:szCs w:val="24"/>
        </w:rPr>
        <w:t>dalam pasar modal memungkinkan para pemodal (investor) untuk melakukan investasi,</w:t>
      </w:r>
      <w:r w:rsidR="00D4400C">
        <w:rPr>
          <w:rFonts w:ascii="Times New Roman" w:hAnsi="Times New Roman" w:cs="Times New Roman"/>
          <w:sz w:val="24"/>
          <w:szCs w:val="24"/>
        </w:rPr>
        <w:t xml:space="preserve"> </w:t>
      </w:r>
      <w:r w:rsidRPr="001D3577">
        <w:rPr>
          <w:rFonts w:ascii="Times New Roman" w:hAnsi="Times New Roman" w:cs="Times New Roman"/>
          <w:sz w:val="24"/>
          <w:szCs w:val="24"/>
        </w:rPr>
        <w:t>membentuk portofolio sesuai dengan risiko yang bersedia mereka tanggung dan tingkat keuntungan yang diharapkan.</w:t>
      </w:r>
      <w:proofErr w:type="gramEnd"/>
      <w:r w:rsidRPr="001D3577">
        <w:rPr>
          <w:rFonts w:ascii="Times New Roman" w:hAnsi="Times New Roman" w:cs="Times New Roman"/>
          <w:sz w:val="24"/>
          <w:szCs w:val="24"/>
        </w:rPr>
        <w:t xml:space="preserve"> </w:t>
      </w:r>
      <w:proofErr w:type="gramStart"/>
      <w:r w:rsidRPr="001D3577">
        <w:rPr>
          <w:rFonts w:ascii="Times New Roman" w:hAnsi="Times New Roman" w:cs="Times New Roman"/>
          <w:sz w:val="24"/>
          <w:szCs w:val="24"/>
        </w:rPr>
        <w:t>Salah satu aspek yang dinilai oleh investor adalah kinerja keuangan.</w:t>
      </w:r>
      <w:proofErr w:type="gramEnd"/>
      <w:r w:rsidRPr="001D3577">
        <w:rPr>
          <w:rFonts w:ascii="Times New Roman" w:hAnsi="Times New Roman" w:cs="Times New Roman"/>
          <w:sz w:val="24"/>
          <w:szCs w:val="24"/>
        </w:rPr>
        <w:t xml:space="preserve"> Pada prinsipnya semakin baik prestasi perusahaan maka </w:t>
      </w:r>
      <w:proofErr w:type="gramStart"/>
      <w:r w:rsidRPr="001D3577">
        <w:rPr>
          <w:rFonts w:ascii="Times New Roman" w:hAnsi="Times New Roman" w:cs="Times New Roman"/>
          <w:sz w:val="24"/>
          <w:szCs w:val="24"/>
        </w:rPr>
        <w:t>akan</w:t>
      </w:r>
      <w:proofErr w:type="gramEnd"/>
      <w:r w:rsidRPr="001D3577">
        <w:rPr>
          <w:rFonts w:ascii="Times New Roman" w:hAnsi="Times New Roman" w:cs="Times New Roman"/>
          <w:sz w:val="24"/>
          <w:szCs w:val="24"/>
        </w:rPr>
        <w:t xml:space="preserve"> meningkatkan permintaan saham perusahaaan tersebut, sehingga pada gilirannya akan meningkatkan pula harga saham perusahaan. Harga pasar saham merupakan ukuran indeks prestasi perusahaan, yaitu seberapa jauh menajemen telah berhasil mengelola perusahaan atas </w:t>
      </w:r>
      <w:proofErr w:type="gramStart"/>
      <w:r w:rsidRPr="001D3577">
        <w:rPr>
          <w:rFonts w:ascii="Times New Roman" w:hAnsi="Times New Roman" w:cs="Times New Roman"/>
          <w:sz w:val="24"/>
          <w:szCs w:val="24"/>
        </w:rPr>
        <w:t>nama</w:t>
      </w:r>
      <w:proofErr w:type="gramEnd"/>
      <w:r w:rsidRPr="001D3577">
        <w:rPr>
          <w:rFonts w:ascii="Times New Roman" w:hAnsi="Times New Roman" w:cs="Times New Roman"/>
          <w:sz w:val="24"/>
          <w:szCs w:val="24"/>
        </w:rPr>
        <w:t xml:space="preserve"> pemegang saham (Van Horn dalam Kusdiyanto, 2012). </w:t>
      </w:r>
      <w:proofErr w:type="gramStart"/>
      <w:r w:rsidRPr="001D3577">
        <w:rPr>
          <w:rFonts w:ascii="Times New Roman" w:hAnsi="Times New Roman" w:cs="Times New Roman"/>
          <w:sz w:val="24"/>
          <w:szCs w:val="24"/>
        </w:rPr>
        <w:t>Dengan demikian harga saham di pasar modal merupakan indikator nilai perusahaan, yaitu bagaimana meningkatkan kekayaan pemegang saham yang merupakan tujuan perusahaan secara umum.</w:t>
      </w:r>
      <w:proofErr w:type="gramEnd"/>
    </w:p>
    <w:p w:rsidR="00013764" w:rsidRPr="005B5503" w:rsidRDefault="00013764" w:rsidP="0025547D">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b/>
      </w:r>
      <w:r w:rsidRPr="008019AE">
        <w:rPr>
          <w:rFonts w:ascii="Times New Roman" w:hAnsi="Times New Roman" w:cs="Times New Roman"/>
          <w:iCs/>
          <w:sz w:val="24"/>
          <w:szCs w:val="24"/>
        </w:rPr>
        <w:t xml:space="preserve">Berikut adalah </w:t>
      </w:r>
      <w:r w:rsidR="008019AE" w:rsidRPr="008019AE">
        <w:rPr>
          <w:rFonts w:ascii="Times New Roman" w:hAnsi="Times New Roman" w:cs="Times New Roman"/>
          <w:iCs/>
          <w:sz w:val="24"/>
          <w:szCs w:val="24"/>
        </w:rPr>
        <w:t xml:space="preserve">perkembangan </w:t>
      </w:r>
      <w:r w:rsidR="002F7F37" w:rsidRPr="008019AE">
        <w:rPr>
          <w:rFonts w:ascii="Times New Roman" w:hAnsi="Times New Roman" w:cs="Times New Roman"/>
          <w:iCs/>
          <w:sz w:val="24"/>
          <w:szCs w:val="24"/>
        </w:rPr>
        <w:t>harga saham</w:t>
      </w:r>
      <w:r w:rsidRPr="008019AE">
        <w:rPr>
          <w:rFonts w:ascii="Times New Roman" w:hAnsi="Times New Roman" w:cs="Times New Roman"/>
          <w:iCs/>
          <w:sz w:val="24"/>
          <w:szCs w:val="24"/>
        </w:rPr>
        <w:t xml:space="preserve"> perusahanaan dalam sektor barang konsumsi</w:t>
      </w:r>
      <w:r w:rsidR="0072515A">
        <w:rPr>
          <w:rFonts w:ascii="Times New Roman" w:hAnsi="Times New Roman" w:cs="Times New Roman"/>
          <w:iCs/>
          <w:sz w:val="24"/>
          <w:szCs w:val="24"/>
        </w:rPr>
        <w:t xml:space="preserve"> </w:t>
      </w:r>
      <w:r w:rsidR="0003505F">
        <w:rPr>
          <w:rFonts w:ascii="Times New Roman" w:hAnsi="Times New Roman" w:cs="Times New Roman"/>
          <w:iCs/>
          <w:sz w:val="24"/>
          <w:szCs w:val="24"/>
        </w:rPr>
        <w:t>periode 2011-2015</w:t>
      </w:r>
      <w:r w:rsidR="002F7F37" w:rsidRPr="008019AE">
        <w:rPr>
          <w:rFonts w:ascii="Times New Roman" w:hAnsi="Times New Roman" w:cs="Times New Roman"/>
          <w:iCs/>
          <w:sz w:val="24"/>
          <w:szCs w:val="24"/>
        </w:rPr>
        <w:t>:</w:t>
      </w:r>
    </w:p>
    <w:p w:rsidR="00013764" w:rsidRPr="002F7F37" w:rsidRDefault="00013764" w:rsidP="00CA3C6B">
      <w:pPr>
        <w:spacing w:after="0" w:line="480" w:lineRule="auto"/>
        <w:jc w:val="center"/>
        <w:rPr>
          <w:color w:val="FF0000"/>
        </w:rPr>
      </w:pPr>
      <w:r w:rsidRPr="002F7F37">
        <w:rPr>
          <w:noProof/>
          <w:color w:val="FF0000"/>
        </w:rPr>
        <w:drawing>
          <wp:inline distT="0" distB="0" distL="0" distR="0">
            <wp:extent cx="4774018" cy="2105247"/>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3C96" w:rsidRPr="00CA3C6B" w:rsidRDefault="008019AE" w:rsidP="00013764">
      <w:pPr>
        <w:spacing w:after="0" w:line="480" w:lineRule="auto"/>
        <w:jc w:val="both"/>
      </w:pPr>
      <w:proofErr w:type="gramStart"/>
      <w:r w:rsidRPr="008019AE">
        <w:rPr>
          <w:rFonts w:ascii="Times New Roman" w:hAnsi="Times New Roman" w:cs="Times New Roman"/>
          <w:sz w:val="24"/>
          <w:szCs w:val="24"/>
        </w:rPr>
        <w:t>Sumber :</w:t>
      </w:r>
      <w:proofErr w:type="gramEnd"/>
      <w:r w:rsidR="00A22DCB">
        <w:fldChar w:fldCharType="begin"/>
      </w:r>
      <w:r w:rsidR="00A22DCB">
        <w:instrText>HYPERLINK "http://www.idx.co.id"</w:instrText>
      </w:r>
      <w:r w:rsidR="00A22DCB">
        <w:fldChar w:fldCharType="separate"/>
      </w:r>
      <w:r w:rsidRPr="009F142C">
        <w:rPr>
          <w:rStyle w:val="Hyperlink"/>
          <w:rFonts w:ascii="Times New Roman" w:hAnsi="Times New Roman" w:cs="Times New Roman"/>
          <w:sz w:val="24"/>
          <w:szCs w:val="24"/>
        </w:rPr>
        <w:t>www.idx.co.id</w:t>
      </w:r>
      <w:r w:rsidR="00A22DCB">
        <w:fldChar w:fldCharType="end"/>
      </w:r>
    </w:p>
    <w:p w:rsidR="008019AE" w:rsidRPr="00256753" w:rsidRDefault="008019AE" w:rsidP="008019AE">
      <w:pPr>
        <w:pStyle w:val="NoSpacing"/>
        <w:spacing w:line="276" w:lineRule="auto"/>
        <w:jc w:val="center"/>
        <w:rPr>
          <w:rFonts w:ascii="Times New Roman" w:hAnsi="Times New Roman"/>
          <w:b/>
          <w:sz w:val="24"/>
          <w:szCs w:val="24"/>
          <w:lang w:val="id-ID"/>
        </w:rPr>
      </w:pPr>
      <w:r>
        <w:rPr>
          <w:rFonts w:ascii="Times New Roman" w:hAnsi="Times New Roman"/>
          <w:b/>
          <w:sz w:val="24"/>
          <w:szCs w:val="24"/>
          <w:lang w:val="id-ID"/>
        </w:rPr>
        <w:t>G</w:t>
      </w:r>
      <w:r>
        <w:rPr>
          <w:rFonts w:ascii="Times New Roman" w:hAnsi="Times New Roman"/>
          <w:b/>
          <w:sz w:val="24"/>
          <w:szCs w:val="24"/>
        </w:rPr>
        <w:t>rafik</w:t>
      </w:r>
      <w:r>
        <w:rPr>
          <w:rFonts w:ascii="Times New Roman" w:hAnsi="Times New Roman"/>
          <w:b/>
          <w:sz w:val="24"/>
          <w:szCs w:val="24"/>
          <w:lang w:val="id-ID"/>
        </w:rPr>
        <w:t xml:space="preserve"> 1.1</w:t>
      </w:r>
    </w:p>
    <w:p w:rsidR="008019AE" w:rsidRDefault="008019AE" w:rsidP="008019AE">
      <w:pPr>
        <w:pStyle w:val="NoSpacing"/>
        <w:spacing w:line="276" w:lineRule="auto"/>
        <w:jc w:val="center"/>
        <w:rPr>
          <w:rFonts w:ascii="Times New Roman" w:hAnsi="Times New Roman"/>
          <w:b/>
          <w:sz w:val="24"/>
          <w:szCs w:val="24"/>
        </w:rPr>
      </w:pPr>
      <w:r w:rsidRPr="00256753">
        <w:rPr>
          <w:rFonts w:ascii="Times New Roman" w:hAnsi="Times New Roman"/>
          <w:b/>
          <w:sz w:val="24"/>
          <w:szCs w:val="24"/>
          <w:lang w:val="id-ID"/>
        </w:rPr>
        <w:t xml:space="preserve">Perkembangan Harga Saham </w:t>
      </w:r>
      <w:r>
        <w:rPr>
          <w:rFonts w:ascii="Times New Roman" w:hAnsi="Times New Roman"/>
          <w:b/>
          <w:sz w:val="24"/>
          <w:szCs w:val="24"/>
        </w:rPr>
        <w:t>Perusahaan Barang Konsumsi yang Terdaftar di BEI</w:t>
      </w:r>
      <w:r w:rsidR="008B05B6">
        <w:rPr>
          <w:rFonts w:ascii="Times New Roman" w:hAnsi="Times New Roman"/>
          <w:b/>
          <w:sz w:val="24"/>
          <w:szCs w:val="24"/>
          <w:lang w:val="id-ID"/>
        </w:rPr>
        <w:t xml:space="preserve"> </w:t>
      </w:r>
      <w:r>
        <w:rPr>
          <w:rFonts w:ascii="Times New Roman" w:hAnsi="Times New Roman"/>
          <w:b/>
          <w:sz w:val="24"/>
          <w:szCs w:val="24"/>
        </w:rPr>
        <w:t>P</w:t>
      </w:r>
      <w:r>
        <w:rPr>
          <w:rFonts w:ascii="Times New Roman" w:hAnsi="Times New Roman"/>
          <w:b/>
          <w:sz w:val="24"/>
          <w:szCs w:val="24"/>
          <w:lang w:val="id-ID"/>
        </w:rPr>
        <w:t>eriode 20</w:t>
      </w:r>
      <w:r>
        <w:rPr>
          <w:rFonts w:ascii="Times New Roman" w:hAnsi="Times New Roman"/>
          <w:b/>
          <w:sz w:val="24"/>
          <w:szCs w:val="24"/>
        </w:rPr>
        <w:t>11</w:t>
      </w:r>
      <w:r>
        <w:rPr>
          <w:rFonts w:ascii="Times New Roman" w:hAnsi="Times New Roman"/>
          <w:b/>
          <w:sz w:val="24"/>
          <w:szCs w:val="24"/>
          <w:lang w:val="id-ID"/>
        </w:rPr>
        <w:t>-201</w:t>
      </w:r>
      <w:r w:rsidR="0003505F">
        <w:rPr>
          <w:rFonts w:ascii="Times New Roman" w:hAnsi="Times New Roman"/>
          <w:b/>
          <w:sz w:val="24"/>
          <w:szCs w:val="24"/>
        </w:rPr>
        <w:t>5</w:t>
      </w:r>
    </w:p>
    <w:p w:rsidR="008019AE" w:rsidRPr="002F7F37" w:rsidRDefault="008019AE" w:rsidP="00013764">
      <w:pPr>
        <w:spacing w:after="0" w:line="480" w:lineRule="auto"/>
        <w:jc w:val="both"/>
        <w:rPr>
          <w:rFonts w:ascii="Times New Roman" w:hAnsi="Times New Roman" w:cs="Times New Roman"/>
          <w:color w:val="FF0000"/>
          <w:sz w:val="24"/>
          <w:szCs w:val="24"/>
        </w:rPr>
      </w:pPr>
    </w:p>
    <w:p w:rsidR="002F7F37" w:rsidRPr="00122F6B" w:rsidRDefault="00122F6B" w:rsidP="00013764">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122F6B">
        <w:rPr>
          <w:rFonts w:ascii="Times New Roman" w:hAnsi="Times New Roman" w:cs="Times New Roman"/>
          <w:sz w:val="24"/>
          <w:szCs w:val="24"/>
        </w:rPr>
        <w:t>Berdasarkan</w:t>
      </w:r>
      <w:r w:rsidR="00013764" w:rsidRPr="00122F6B">
        <w:rPr>
          <w:rFonts w:ascii="Times New Roman" w:hAnsi="Times New Roman" w:cs="Times New Roman"/>
          <w:sz w:val="24"/>
          <w:szCs w:val="24"/>
        </w:rPr>
        <w:t xml:space="preserve"> grafik</w:t>
      </w:r>
      <w:r w:rsidRPr="00122F6B">
        <w:rPr>
          <w:rFonts w:ascii="Times New Roman" w:hAnsi="Times New Roman" w:cs="Times New Roman"/>
          <w:sz w:val="24"/>
          <w:szCs w:val="24"/>
        </w:rPr>
        <w:t xml:space="preserve"> 1.1</w:t>
      </w:r>
      <w:r w:rsidR="00013764" w:rsidRPr="00122F6B">
        <w:rPr>
          <w:rFonts w:ascii="Times New Roman" w:hAnsi="Times New Roman" w:cs="Times New Roman"/>
          <w:sz w:val="24"/>
          <w:szCs w:val="24"/>
        </w:rPr>
        <w:t xml:space="preserve"> diatas dapat diketahui bahwa </w:t>
      </w:r>
      <w:r w:rsidRPr="00122F6B">
        <w:rPr>
          <w:rFonts w:ascii="Times New Roman" w:hAnsi="Times New Roman" w:cs="Times New Roman"/>
          <w:sz w:val="24"/>
          <w:szCs w:val="24"/>
        </w:rPr>
        <w:t xml:space="preserve">harga saham </w:t>
      </w:r>
      <w:r w:rsidR="00013764" w:rsidRPr="00122F6B">
        <w:rPr>
          <w:rFonts w:ascii="Times New Roman" w:hAnsi="Times New Roman" w:cs="Times New Roman"/>
          <w:sz w:val="24"/>
          <w:szCs w:val="24"/>
        </w:rPr>
        <w:t>pada</w:t>
      </w:r>
      <w:r w:rsidRPr="00122F6B">
        <w:rPr>
          <w:rFonts w:ascii="Times New Roman" w:hAnsi="Times New Roman" w:cs="Times New Roman"/>
          <w:sz w:val="24"/>
          <w:szCs w:val="24"/>
        </w:rPr>
        <w:t xml:space="preserve"> perusahaan</w:t>
      </w:r>
      <w:r w:rsidR="00013764" w:rsidRPr="00122F6B">
        <w:rPr>
          <w:rFonts w:ascii="Times New Roman" w:hAnsi="Times New Roman" w:cs="Times New Roman"/>
          <w:sz w:val="24"/>
          <w:szCs w:val="24"/>
        </w:rPr>
        <w:t xml:space="preserve"> Food and Beverage terjadi </w:t>
      </w:r>
      <w:r w:rsidR="009B31F1">
        <w:rPr>
          <w:rFonts w:ascii="Times New Roman" w:hAnsi="Times New Roman" w:cs="Times New Roman"/>
          <w:sz w:val="24"/>
          <w:szCs w:val="24"/>
        </w:rPr>
        <w:t>kenaikan dari tahun 2011 sampai dengan tahun 2014 tetapi pada tahun 2015 terjadi</w:t>
      </w:r>
      <w:r w:rsidR="001242C9">
        <w:rPr>
          <w:rFonts w:ascii="Times New Roman" w:hAnsi="Times New Roman" w:cs="Times New Roman"/>
          <w:sz w:val="24"/>
          <w:szCs w:val="24"/>
        </w:rPr>
        <w:t xml:space="preserve"> </w:t>
      </w:r>
      <w:r w:rsidR="00F70450">
        <w:rPr>
          <w:rFonts w:ascii="Times New Roman" w:hAnsi="Times New Roman" w:cs="Times New Roman"/>
          <w:sz w:val="24"/>
          <w:szCs w:val="24"/>
          <w:lang w:val="id-ID"/>
        </w:rPr>
        <w:t>penurunan</w:t>
      </w:r>
      <w:r w:rsidR="0003505F">
        <w:rPr>
          <w:rFonts w:ascii="Times New Roman" w:hAnsi="Times New Roman" w:cs="Times New Roman"/>
          <w:sz w:val="24"/>
          <w:szCs w:val="24"/>
        </w:rPr>
        <w:t xml:space="preserve">. </w:t>
      </w:r>
      <w:proofErr w:type="gramStart"/>
      <w:r w:rsidR="00013764" w:rsidRPr="00122F6B">
        <w:rPr>
          <w:rFonts w:ascii="Times New Roman" w:hAnsi="Times New Roman" w:cs="Times New Roman"/>
          <w:sz w:val="24"/>
          <w:szCs w:val="24"/>
        </w:rPr>
        <w:t>Pada Tobacco Manufacturers terjadi pen</w:t>
      </w:r>
      <w:r w:rsidR="00CA3C6B">
        <w:rPr>
          <w:rFonts w:ascii="Times New Roman" w:hAnsi="Times New Roman" w:cs="Times New Roman"/>
          <w:sz w:val="24"/>
          <w:szCs w:val="24"/>
        </w:rPr>
        <w:t>ingkatan setiap tahunnya yaitu</w:t>
      </w:r>
      <w:r w:rsidR="00013764" w:rsidRPr="00122F6B">
        <w:rPr>
          <w:rFonts w:ascii="Times New Roman" w:hAnsi="Times New Roman" w:cs="Times New Roman"/>
          <w:sz w:val="24"/>
          <w:szCs w:val="24"/>
        </w:rPr>
        <w:t xml:space="preserve"> dari tahun 2011 sampai dengan tahun </w:t>
      </w:r>
      <w:r w:rsidR="0003505F">
        <w:rPr>
          <w:rFonts w:ascii="Times New Roman" w:hAnsi="Times New Roman" w:cs="Times New Roman"/>
          <w:sz w:val="24"/>
          <w:szCs w:val="24"/>
        </w:rPr>
        <w:t>2015</w:t>
      </w:r>
      <w:r w:rsidR="00013764" w:rsidRPr="00122F6B">
        <w:rPr>
          <w:rFonts w:ascii="Times New Roman" w:hAnsi="Times New Roman" w:cs="Times New Roman"/>
          <w:sz w:val="24"/>
          <w:szCs w:val="24"/>
        </w:rPr>
        <w:t>.</w:t>
      </w:r>
      <w:proofErr w:type="gramEnd"/>
      <w:r w:rsidR="00013764" w:rsidRPr="00122F6B">
        <w:rPr>
          <w:rFonts w:ascii="Times New Roman" w:hAnsi="Times New Roman" w:cs="Times New Roman"/>
          <w:sz w:val="24"/>
          <w:szCs w:val="24"/>
        </w:rPr>
        <w:t xml:space="preserve"> Pada Pharmaceuticals terjadi peningkatan dari tahun 2011 sampai ta</w:t>
      </w:r>
      <w:r w:rsidR="005F5F3A">
        <w:rPr>
          <w:rFonts w:ascii="Times New Roman" w:hAnsi="Times New Roman" w:cs="Times New Roman"/>
          <w:sz w:val="24"/>
          <w:szCs w:val="24"/>
        </w:rPr>
        <w:t>hun 201</w:t>
      </w:r>
      <w:r w:rsidR="005F5F3A">
        <w:rPr>
          <w:rFonts w:ascii="Times New Roman" w:hAnsi="Times New Roman" w:cs="Times New Roman"/>
          <w:sz w:val="24"/>
          <w:szCs w:val="24"/>
          <w:lang w:val="id-ID"/>
        </w:rPr>
        <w:t>3,sedangkan</w:t>
      </w:r>
      <w:r w:rsidR="00013764" w:rsidRPr="00122F6B">
        <w:rPr>
          <w:rFonts w:ascii="Times New Roman" w:hAnsi="Times New Roman" w:cs="Times New Roman"/>
          <w:sz w:val="24"/>
          <w:szCs w:val="24"/>
        </w:rPr>
        <w:t xml:space="preserve"> pada tahun 2014</w:t>
      </w:r>
      <w:r w:rsidR="005F5F3A">
        <w:rPr>
          <w:rFonts w:ascii="Times New Roman" w:hAnsi="Times New Roman" w:cs="Times New Roman"/>
          <w:sz w:val="24"/>
          <w:szCs w:val="24"/>
          <w:lang w:val="id-ID"/>
        </w:rPr>
        <w:t xml:space="preserve"> </w:t>
      </w:r>
      <w:r w:rsidR="00013764" w:rsidRPr="00122F6B">
        <w:rPr>
          <w:rFonts w:ascii="Times New Roman" w:hAnsi="Times New Roman" w:cs="Times New Roman"/>
          <w:sz w:val="24"/>
          <w:szCs w:val="24"/>
        </w:rPr>
        <w:t>terjadi penurunan</w:t>
      </w:r>
      <w:r w:rsidR="005F5F3A">
        <w:rPr>
          <w:rFonts w:ascii="Times New Roman" w:hAnsi="Times New Roman" w:cs="Times New Roman"/>
          <w:sz w:val="24"/>
          <w:szCs w:val="24"/>
          <w:lang w:val="id-ID"/>
        </w:rPr>
        <w:t xml:space="preserve"> </w:t>
      </w:r>
      <w:r w:rsidR="00CA3C6B">
        <w:rPr>
          <w:rFonts w:ascii="Times New Roman" w:hAnsi="Times New Roman" w:cs="Times New Roman"/>
          <w:sz w:val="24"/>
          <w:szCs w:val="24"/>
        </w:rPr>
        <w:t xml:space="preserve">sampai tahun </w:t>
      </w:r>
      <w:r w:rsidR="005F5F3A">
        <w:rPr>
          <w:rFonts w:ascii="Times New Roman" w:hAnsi="Times New Roman" w:cs="Times New Roman"/>
          <w:sz w:val="24"/>
          <w:szCs w:val="24"/>
          <w:lang w:val="id-ID"/>
        </w:rPr>
        <w:t>2015</w:t>
      </w:r>
      <w:r w:rsidR="00013764" w:rsidRPr="00122F6B">
        <w:rPr>
          <w:rFonts w:ascii="Times New Roman" w:hAnsi="Times New Roman" w:cs="Times New Roman"/>
          <w:sz w:val="24"/>
          <w:szCs w:val="24"/>
        </w:rPr>
        <w:t>. Sedangkan pada perusahaan Cosmetics and Household terjadi peningkatan setiap tahunnya yaitu dari tahun 2011 sampai tahun 2014</w:t>
      </w:r>
      <w:r w:rsidR="0003505F">
        <w:rPr>
          <w:rFonts w:ascii="Times New Roman" w:hAnsi="Times New Roman" w:cs="Times New Roman"/>
          <w:sz w:val="24"/>
          <w:szCs w:val="24"/>
        </w:rPr>
        <w:t>, tetapi pada tahun 2015 terjadi penurunan</w:t>
      </w:r>
      <w:r w:rsidR="00013764" w:rsidRPr="00122F6B">
        <w:rPr>
          <w:rFonts w:ascii="Times New Roman" w:hAnsi="Times New Roman" w:cs="Times New Roman"/>
          <w:sz w:val="24"/>
          <w:szCs w:val="24"/>
        </w:rPr>
        <w:t xml:space="preserve">. </w:t>
      </w:r>
      <w:proofErr w:type="gramStart"/>
      <w:r w:rsidR="00013764" w:rsidRPr="00122F6B">
        <w:rPr>
          <w:rFonts w:ascii="Times New Roman" w:hAnsi="Times New Roman" w:cs="Times New Roman"/>
          <w:sz w:val="24"/>
          <w:szCs w:val="24"/>
        </w:rPr>
        <w:t xml:space="preserve">Dan pada </w:t>
      </w:r>
      <w:r w:rsidR="0003505F">
        <w:rPr>
          <w:rFonts w:ascii="Times New Roman" w:hAnsi="Times New Roman" w:cs="Times New Roman"/>
          <w:sz w:val="24"/>
          <w:szCs w:val="24"/>
        </w:rPr>
        <w:t xml:space="preserve">perusahaan </w:t>
      </w:r>
      <w:r w:rsidR="00013764" w:rsidRPr="00122F6B">
        <w:rPr>
          <w:rFonts w:ascii="Times New Roman" w:hAnsi="Times New Roman" w:cs="Times New Roman"/>
          <w:sz w:val="24"/>
          <w:szCs w:val="24"/>
        </w:rPr>
        <w:t>Houseware terjadi peningkatan hanya dari tahun 2011 sampai 201</w:t>
      </w:r>
      <w:r w:rsidR="00CA3C6B">
        <w:rPr>
          <w:rFonts w:ascii="Times New Roman" w:hAnsi="Times New Roman" w:cs="Times New Roman"/>
          <w:sz w:val="24"/>
          <w:szCs w:val="24"/>
        </w:rPr>
        <w:t>3</w:t>
      </w:r>
      <w:r w:rsidR="00013764" w:rsidRPr="00122F6B">
        <w:rPr>
          <w:rFonts w:ascii="Times New Roman" w:hAnsi="Times New Roman" w:cs="Times New Roman"/>
          <w:sz w:val="24"/>
          <w:szCs w:val="24"/>
        </w:rPr>
        <w:t>, dan selebihnya menga</w:t>
      </w:r>
      <w:r w:rsidR="0003505F">
        <w:rPr>
          <w:rFonts w:ascii="Times New Roman" w:hAnsi="Times New Roman" w:cs="Times New Roman"/>
          <w:sz w:val="24"/>
          <w:szCs w:val="24"/>
        </w:rPr>
        <w:t>lami penurunan sampai tahun 2015</w:t>
      </w:r>
      <w:r w:rsidR="00013764" w:rsidRPr="00122F6B">
        <w:rPr>
          <w:rFonts w:ascii="Times New Roman" w:hAnsi="Times New Roman" w:cs="Times New Roman"/>
          <w:sz w:val="24"/>
          <w:szCs w:val="24"/>
        </w:rPr>
        <w:t>.</w:t>
      </w:r>
      <w:proofErr w:type="gramEnd"/>
    </w:p>
    <w:p w:rsidR="00013764" w:rsidRDefault="002F7F37" w:rsidP="002F7F37">
      <w:pPr>
        <w:spacing w:after="0" w:line="480" w:lineRule="auto"/>
        <w:ind w:firstLine="709"/>
        <w:jc w:val="both"/>
        <w:rPr>
          <w:rFonts w:ascii="Times New Roman" w:hAnsi="Times New Roman" w:cs="Times New Roman"/>
          <w:sz w:val="24"/>
          <w:szCs w:val="24"/>
        </w:rPr>
      </w:pPr>
      <w:proofErr w:type="gramStart"/>
      <w:r w:rsidRPr="00122F6B">
        <w:rPr>
          <w:rFonts w:ascii="Times New Roman" w:hAnsi="Times New Roman" w:cs="Times New Roman"/>
          <w:sz w:val="24"/>
          <w:szCs w:val="24"/>
        </w:rPr>
        <w:lastRenderedPageBreak/>
        <w:t>Dari hasil tersebut bahwa rata-rata harga saham mengalami fluktuasi sehingga mengakibatkan naik turunnya harga saham.</w:t>
      </w:r>
      <w:proofErr w:type="gramEnd"/>
      <w:r w:rsidR="00D4400C">
        <w:rPr>
          <w:rFonts w:ascii="Times New Roman" w:hAnsi="Times New Roman" w:cs="Times New Roman"/>
          <w:sz w:val="24"/>
          <w:szCs w:val="24"/>
        </w:rPr>
        <w:t xml:space="preserve"> </w:t>
      </w:r>
      <w:r w:rsidR="00013764" w:rsidRPr="00122F6B">
        <w:rPr>
          <w:rFonts w:ascii="Times New Roman" w:hAnsi="Times New Roman" w:cs="Times New Roman"/>
          <w:sz w:val="24"/>
          <w:szCs w:val="24"/>
        </w:rPr>
        <w:t>Terdapat beberapa faktor yang mempengaruhi perubahan harga saham menurut Weston dan Brigham</w:t>
      </w:r>
      <w:r w:rsidR="00A130A4">
        <w:rPr>
          <w:rFonts w:ascii="Times New Roman" w:hAnsi="Times New Roman" w:cs="Times New Roman"/>
          <w:sz w:val="24"/>
          <w:szCs w:val="24"/>
        </w:rPr>
        <w:t>,</w:t>
      </w:r>
      <w:r w:rsidR="00A130A4">
        <w:rPr>
          <w:rFonts w:ascii="Times New Roman" w:eastAsia="Times New Roman" w:hAnsi="Times New Roman" w:cs="Times New Roman"/>
          <w:sz w:val="24"/>
          <w:szCs w:val="24"/>
        </w:rPr>
        <w:t>terjemahan Djoerban Wahid, Ruchyat Kosasih (201</w:t>
      </w:r>
      <w:r w:rsidR="00A130A4" w:rsidRPr="00C577DE">
        <w:rPr>
          <w:rFonts w:ascii="Times New Roman" w:eastAsia="Times New Roman" w:hAnsi="Times New Roman" w:cs="Times New Roman"/>
          <w:sz w:val="24"/>
          <w:szCs w:val="24"/>
        </w:rPr>
        <w:t>1:26)</w:t>
      </w:r>
      <w:r w:rsidR="008B05B6">
        <w:rPr>
          <w:rFonts w:ascii="Times New Roman" w:eastAsia="Times New Roman" w:hAnsi="Times New Roman" w:cs="Times New Roman"/>
          <w:sz w:val="24"/>
          <w:szCs w:val="24"/>
          <w:lang w:val="id-ID"/>
        </w:rPr>
        <w:t xml:space="preserve"> </w:t>
      </w:r>
      <w:r w:rsidR="00013764" w:rsidRPr="00122F6B">
        <w:rPr>
          <w:rFonts w:ascii="Times New Roman" w:hAnsi="Times New Roman" w:cs="Times New Roman"/>
          <w:sz w:val="24"/>
          <w:szCs w:val="24"/>
        </w:rPr>
        <w:t>yaitu laba perlembar saham (EPS), tingkat bunga, jumlah kas deviden yang diberikan, jumlah laba yang didapat perusahaan dan tingkat risiko dan pengembalian.</w:t>
      </w:r>
    </w:p>
    <w:p w:rsidR="002A7356" w:rsidRDefault="0072515A" w:rsidP="002A7356">
      <w:pPr>
        <w:spacing w:after="360" w:line="480" w:lineRule="auto"/>
        <w:ind w:firstLine="709"/>
        <w:jc w:val="both"/>
        <w:rPr>
          <w:rFonts w:ascii="Times New Roman" w:hAnsi="Times New Roman" w:cs="Times New Roman"/>
          <w:iCs/>
          <w:sz w:val="24"/>
          <w:szCs w:val="24"/>
        </w:rPr>
      </w:pPr>
      <w:r>
        <w:rPr>
          <w:rFonts w:ascii="Times New Roman" w:hAnsi="Times New Roman" w:cs="Times New Roman"/>
          <w:sz w:val="24"/>
          <w:szCs w:val="24"/>
        </w:rPr>
        <w:t>Setelah diketahui perbandingan rata-rata harga saham pada perusahaan sektor barang dan konsumsi yaitu bahwa penulis ingin berfokus untuk meneliti perusahaan makanan dan minuman yang terdaftar di Bursa Efek Indonesia</w:t>
      </w:r>
      <w:r w:rsidR="00AC543C">
        <w:rPr>
          <w:rFonts w:ascii="Times New Roman" w:hAnsi="Times New Roman" w:cs="Times New Roman"/>
          <w:sz w:val="24"/>
          <w:szCs w:val="24"/>
        </w:rPr>
        <w:t xml:space="preserve"> karena perusahaan ini telah menyediakan data laporan keuangan pertriwulan secara lengkap selama satu tahunnya dan juga perusahaan ini banyak dilirik oleh investor sehingga tertarik untuk diteliti.</w:t>
      </w:r>
      <w:r>
        <w:rPr>
          <w:rFonts w:ascii="Times New Roman" w:hAnsi="Times New Roman" w:cs="Times New Roman"/>
          <w:sz w:val="24"/>
          <w:szCs w:val="24"/>
        </w:rPr>
        <w:t xml:space="preserve"> </w:t>
      </w:r>
      <w:r w:rsidRPr="008019AE">
        <w:rPr>
          <w:rFonts w:ascii="Times New Roman" w:hAnsi="Times New Roman" w:cs="Times New Roman"/>
          <w:iCs/>
          <w:sz w:val="24"/>
          <w:szCs w:val="24"/>
        </w:rPr>
        <w:t>Berikut</w:t>
      </w:r>
      <w:r w:rsidR="00AC639C">
        <w:rPr>
          <w:rFonts w:ascii="Times New Roman" w:hAnsi="Times New Roman" w:cs="Times New Roman"/>
          <w:iCs/>
          <w:sz w:val="24"/>
          <w:szCs w:val="24"/>
        </w:rPr>
        <w:t xml:space="preserve"> ini</w:t>
      </w:r>
      <w:r w:rsidRPr="008019AE">
        <w:rPr>
          <w:rFonts w:ascii="Times New Roman" w:hAnsi="Times New Roman" w:cs="Times New Roman"/>
          <w:iCs/>
          <w:sz w:val="24"/>
          <w:szCs w:val="24"/>
        </w:rPr>
        <w:t xml:space="preserve"> adalah perkembangan </w:t>
      </w:r>
      <w:r w:rsidR="00AC543C">
        <w:rPr>
          <w:rFonts w:ascii="Times New Roman" w:hAnsi="Times New Roman" w:cs="Times New Roman"/>
          <w:iCs/>
          <w:sz w:val="24"/>
          <w:szCs w:val="24"/>
        </w:rPr>
        <w:t xml:space="preserve">rata-rata </w:t>
      </w:r>
      <w:r w:rsidRPr="008019AE">
        <w:rPr>
          <w:rFonts w:ascii="Times New Roman" w:hAnsi="Times New Roman" w:cs="Times New Roman"/>
          <w:iCs/>
          <w:sz w:val="24"/>
          <w:szCs w:val="24"/>
        </w:rPr>
        <w:t xml:space="preserve">harga saham perusahanaan </w:t>
      </w:r>
      <w:r>
        <w:rPr>
          <w:rFonts w:ascii="Times New Roman" w:hAnsi="Times New Roman" w:cs="Times New Roman"/>
          <w:iCs/>
          <w:sz w:val="24"/>
          <w:szCs w:val="24"/>
        </w:rPr>
        <w:t>makanan dan minuman periode 2011-2015</w:t>
      </w:r>
      <w:r w:rsidRPr="008019AE">
        <w:rPr>
          <w:rFonts w:ascii="Times New Roman" w:hAnsi="Times New Roman" w:cs="Times New Roman"/>
          <w:iCs/>
          <w:sz w:val="24"/>
          <w:szCs w:val="24"/>
        </w:rPr>
        <w:t>:</w:t>
      </w:r>
    </w:p>
    <w:p w:rsidR="0072515A" w:rsidRPr="00122F6B" w:rsidRDefault="00C04D58" w:rsidP="00CA3C6B">
      <w:pPr>
        <w:spacing w:after="0" w:line="480" w:lineRule="auto"/>
        <w:ind w:firstLine="270"/>
        <w:jc w:val="center"/>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0.4pt;margin-top:105.6pt;width:52.6pt;height:1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fillcolor="yellow" stroked="f" strokecolor="white [3212]">
            <v:textbox style="mso-next-textbox:#Text Box 2">
              <w:txbxContent>
                <w:p w:rsidR="00887C03" w:rsidRPr="001242C9" w:rsidRDefault="00887C03" w:rsidP="001242C9">
                  <w:pPr>
                    <w:rPr>
                      <w:sz w:val="18"/>
                      <w:szCs w:val="18"/>
                    </w:rPr>
                  </w:pPr>
                  <w:r>
                    <w:rPr>
                      <w:sz w:val="18"/>
                      <w:szCs w:val="18"/>
                    </w:rPr>
                    <w:t>65.890</w:t>
                  </w:r>
                </w:p>
                <w:p w:rsidR="00887C03" w:rsidRPr="00137A74" w:rsidRDefault="00887C03">
                  <w:pPr>
                    <w:rPr>
                      <w:sz w:val="18"/>
                      <w:szCs w:val="18"/>
                    </w:rPr>
                  </w:pPr>
                </w:p>
              </w:txbxContent>
            </v:textbox>
          </v:shape>
        </w:pict>
      </w:r>
      <w:r>
        <w:rPr>
          <w:noProof/>
        </w:rPr>
        <w:pict>
          <v:shape id="_x0000_s1027" type="#_x0000_t202" style="position:absolute;left:0;text-align:left;margin-left:117.95pt;margin-top:73pt;width:56.15pt;height:20.55pt;z-index:251660288" filled="f" stroked="f">
            <v:textbox style="mso-next-textbox:#_x0000_s1027">
              <w:txbxContent>
                <w:p w:rsidR="00887C03" w:rsidRPr="001242C9" w:rsidRDefault="00887C03" w:rsidP="001242C9">
                  <w:pPr>
                    <w:rPr>
                      <w:sz w:val="18"/>
                      <w:szCs w:val="18"/>
                    </w:rPr>
                  </w:pPr>
                  <w:r>
                    <w:rPr>
                      <w:sz w:val="18"/>
                      <w:szCs w:val="18"/>
                    </w:rPr>
                    <w:t>110.559</w:t>
                  </w:r>
                </w:p>
                <w:p w:rsidR="00887C03" w:rsidRPr="00137A74" w:rsidRDefault="00887C03">
                  <w:pPr>
                    <w:rPr>
                      <w:sz w:val="18"/>
                      <w:szCs w:val="18"/>
                    </w:rPr>
                  </w:pPr>
                </w:p>
              </w:txbxContent>
            </v:textbox>
          </v:shape>
        </w:pict>
      </w:r>
      <w:r>
        <w:rPr>
          <w:noProof/>
        </w:rPr>
        <w:pict>
          <v:shape id="_x0000_s1028" type="#_x0000_t202" style="position:absolute;left:0;text-align:left;margin-left:191.45pt;margin-top:46.25pt;width:47.6pt;height:20.8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d="f">
            <v:textbox style="mso-next-textbox:#_x0000_s1028">
              <w:txbxContent>
                <w:p w:rsidR="00887C03" w:rsidRPr="001242C9" w:rsidRDefault="00887C03" w:rsidP="001242C9">
                  <w:pPr>
                    <w:rPr>
                      <w:sz w:val="18"/>
                    </w:rPr>
                  </w:pPr>
                  <w:r>
                    <w:rPr>
                      <w:sz w:val="18"/>
                    </w:rPr>
                    <w:t>191.953</w:t>
                  </w:r>
                </w:p>
                <w:p w:rsidR="00887C03" w:rsidRPr="0047357F" w:rsidRDefault="00887C03">
                  <w:pPr>
                    <w:rPr>
                      <w:sz w:val="18"/>
                    </w:rPr>
                  </w:pPr>
                </w:p>
              </w:txbxContent>
            </v:textbox>
          </v:shape>
        </w:pict>
      </w:r>
      <w:r>
        <w:rPr>
          <w:noProof/>
        </w:rPr>
        <w:pict>
          <v:shape id="_x0000_s1030" type="#_x0000_t202" style="position:absolute;left:0;text-align:left;margin-left:149.75pt;margin-top:46.25pt;width:44.2pt;height:18.65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filled="f" stroked="f">
            <v:textbox style="mso-next-textbox:#_x0000_s1030">
              <w:txbxContent>
                <w:p w:rsidR="00887C03" w:rsidRPr="001242C9" w:rsidRDefault="00887C03" w:rsidP="001242C9">
                  <w:pPr>
                    <w:rPr>
                      <w:sz w:val="18"/>
                    </w:rPr>
                  </w:pPr>
                  <w:r>
                    <w:rPr>
                      <w:sz w:val="18"/>
                    </w:rPr>
                    <w:t>184.600</w:t>
                  </w:r>
                </w:p>
                <w:p w:rsidR="00887C03" w:rsidRPr="0047357F" w:rsidRDefault="00887C03">
                  <w:pPr>
                    <w:rPr>
                      <w:sz w:val="18"/>
                    </w:rPr>
                  </w:pPr>
                </w:p>
              </w:txbxContent>
            </v:textbox>
          </v:shape>
        </w:pict>
      </w:r>
      <w:r>
        <w:rPr>
          <w:noProof/>
        </w:rPr>
        <w:pict>
          <v:shape id="_x0000_s1029" type="#_x0000_t202" style="position:absolute;left:0;text-align:left;margin-left:236.7pt;margin-top:63.9pt;width:53.6pt;height:26.4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filled="f" stroked="f">
            <v:textbox style="mso-next-textbox:#_x0000_s1029">
              <w:txbxContent>
                <w:p w:rsidR="00887C03" w:rsidRPr="001242C9" w:rsidRDefault="00887C03" w:rsidP="001242C9">
                  <w:pPr>
                    <w:rPr>
                      <w:sz w:val="18"/>
                      <w:szCs w:val="18"/>
                    </w:rPr>
                  </w:pPr>
                  <w:r>
                    <w:rPr>
                      <w:sz w:val="18"/>
                      <w:szCs w:val="18"/>
                    </w:rPr>
                    <w:t>171.453</w:t>
                  </w:r>
                </w:p>
                <w:p w:rsidR="00887C03" w:rsidRPr="0047357F" w:rsidRDefault="00887C03">
                  <w:pPr>
                    <w:rPr>
                      <w:sz w:val="18"/>
                      <w:szCs w:val="18"/>
                    </w:rPr>
                  </w:pPr>
                </w:p>
              </w:txbxContent>
            </v:textbox>
          </v:shape>
        </w:pict>
      </w:r>
      <w:r w:rsidR="0072515A" w:rsidRPr="002F7F37">
        <w:rPr>
          <w:noProof/>
          <w:color w:val="FF0000"/>
        </w:rPr>
        <w:drawing>
          <wp:inline distT="0" distB="0" distL="0" distR="0" wp14:anchorId="29F2183E" wp14:editId="4798BB89">
            <wp:extent cx="4335332" cy="2097741"/>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3C96" w:rsidRPr="00603C96" w:rsidRDefault="00603C96" w:rsidP="002A7356">
      <w:pPr>
        <w:pStyle w:val="NoSpacing"/>
        <w:spacing w:before="240" w:line="276" w:lineRule="auto"/>
        <w:jc w:val="center"/>
        <w:rPr>
          <w:rFonts w:ascii="Times New Roman" w:hAnsi="Times New Roman"/>
          <w:b/>
          <w:sz w:val="24"/>
          <w:szCs w:val="24"/>
        </w:rPr>
      </w:pPr>
      <w:r>
        <w:rPr>
          <w:rFonts w:ascii="Times New Roman" w:hAnsi="Times New Roman"/>
          <w:b/>
          <w:sz w:val="24"/>
          <w:szCs w:val="24"/>
          <w:lang w:val="id-ID"/>
        </w:rPr>
        <w:t>G</w:t>
      </w:r>
      <w:r>
        <w:rPr>
          <w:rFonts w:ascii="Times New Roman" w:hAnsi="Times New Roman"/>
          <w:b/>
          <w:sz w:val="24"/>
          <w:szCs w:val="24"/>
        </w:rPr>
        <w:t>rafik</w:t>
      </w:r>
      <w:r>
        <w:rPr>
          <w:rFonts w:ascii="Times New Roman" w:hAnsi="Times New Roman"/>
          <w:b/>
          <w:sz w:val="24"/>
          <w:szCs w:val="24"/>
          <w:lang w:val="id-ID"/>
        </w:rPr>
        <w:t xml:space="preserve"> 1.</w:t>
      </w:r>
      <w:r>
        <w:rPr>
          <w:rFonts w:ascii="Times New Roman" w:hAnsi="Times New Roman"/>
          <w:b/>
          <w:sz w:val="24"/>
          <w:szCs w:val="24"/>
        </w:rPr>
        <w:t>2</w:t>
      </w:r>
    </w:p>
    <w:p w:rsidR="00603C96" w:rsidRDefault="00603C96" w:rsidP="00603C96">
      <w:pPr>
        <w:pStyle w:val="NoSpacing"/>
        <w:spacing w:line="276" w:lineRule="auto"/>
        <w:jc w:val="center"/>
        <w:rPr>
          <w:rFonts w:ascii="Times New Roman" w:hAnsi="Times New Roman"/>
          <w:b/>
          <w:sz w:val="24"/>
          <w:szCs w:val="24"/>
        </w:rPr>
      </w:pPr>
      <w:r w:rsidRPr="00256753">
        <w:rPr>
          <w:rFonts w:ascii="Times New Roman" w:hAnsi="Times New Roman"/>
          <w:b/>
          <w:sz w:val="24"/>
          <w:szCs w:val="24"/>
          <w:lang w:val="id-ID"/>
        </w:rPr>
        <w:t xml:space="preserve">Perkembangan Harga Saham </w:t>
      </w:r>
      <w:r>
        <w:rPr>
          <w:rFonts w:ascii="Times New Roman" w:hAnsi="Times New Roman"/>
          <w:b/>
          <w:sz w:val="24"/>
          <w:szCs w:val="24"/>
        </w:rPr>
        <w:t>Perusahan Makanan dan Minuman yang Terdaftar di BEI</w:t>
      </w:r>
      <w:r>
        <w:rPr>
          <w:rFonts w:ascii="Times New Roman" w:hAnsi="Times New Roman"/>
          <w:b/>
          <w:sz w:val="24"/>
          <w:szCs w:val="24"/>
          <w:lang w:val="id-ID"/>
        </w:rPr>
        <w:t xml:space="preserve"> </w:t>
      </w:r>
      <w:r>
        <w:rPr>
          <w:rFonts w:ascii="Times New Roman" w:hAnsi="Times New Roman"/>
          <w:b/>
          <w:sz w:val="24"/>
          <w:szCs w:val="24"/>
        </w:rPr>
        <w:t>P</w:t>
      </w:r>
      <w:r>
        <w:rPr>
          <w:rFonts w:ascii="Times New Roman" w:hAnsi="Times New Roman"/>
          <w:b/>
          <w:sz w:val="24"/>
          <w:szCs w:val="24"/>
          <w:lang w:val="id-ID"/>
        </w:rPr>
        <w:t>eriode 20</w:t>
      </w:r>
      <w:r>
        <w:rPr>
          <w:rFonts w:ascii="Times New Roman" w:hAnsi="Times New Roman"/>
          <w:b/>
          <w:sz w:val="24"/>
          <w:szCs w:val="24"/>
        </w:rPr>
        <w:t>11</w:t>
      </w:r>
      <w:r>
        <w:rPr>
          <w:rFonts w:ascii="Times New Roman" w:hAnsi="Times New Roman"/>
          <w:b/>
          <w:sz w:val="24"/>
          <w:szCs w:val="24"/>
          <w:lang w:val="id-ID"/>
        </w:rPr>
        <w:t>-201</w:t>
      </w:r>
      <w:r>
        <w:rPr>
          <w:rFonts w:ascii="Times New Roman" w:hAnsi="Times New Roman"/>
          <w:b/>
          <w:sz w:val="24"/>
          <w:szCs w:val="24"/>
        </w:rPr>
        <w:t>5</w:t>
      </w:r>
    </w:p>
    <w:p w:rsidR="00603C96" w:rsidRDefault="00603C96" w:rsidP="00A1288F">
      <w:pPr>
        <w:spacing w:after="0" w:line="480" w:lineRule="auto"/>
        <w:ind w:firstLine="709"/>
        <w:jc w:val="both"/>
        <w:rPr>
          <w:rFonts w:ascii="Times New Roman" w:eastAsia="Times New Roman" w:hAnsi="Times New Roman" w:cs="Times New Roman"/>
          <w:color w:val="000000" w:themeColor="text1"/>
          <w:sz w:val="24"/>
          <w:szCs w:val="24"/>
        </w:rPr>
      </w:pPr>
      <w:bookmarkStart w:id="0" w:name="_GoBack"/>
      <w:bookmarkEnd w:id="0"/>
    </w:p>
    <w:p w:rsidR="00137A74" w:rsidRPr="00E27177" w:rsidRDefault="00137A74" w:rsidP="00A1288F">
      <w:pPr>
        <w:spacing w:after="0" w:line="48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lastRenderedPageBreak/>
        <w:t xml:space="preserve">Berdasarkan grafik diatas dapat kita ketahui bahwa pada perkembangan </w:t>
      </w:r>
      <w:r w:rsidR="00AC543C">
        <w:rPr>
          <w:rFonts w:ascii="Times New Roman" w:eastAsia="Times New Roman" w:hAnsi="Times New Roman" w:cs="Times New Roman"/>
          <w:color w:val="000000" w:themeColor="text1"/>
          <w:sz w:val="24"/>
          <w:szCs w:val="24"/>
        </w:rPr>
        <w:t xml:space="preserve">rata-rata </w:t>
      </w:r>
      <w:r>
        <w:rPr>
          <w:rFonts w:ascii="Times New Roman" w:eastAsia="Times New Roman" w:hAnsi="Times New Roman" w:cs="Times New Roman"/>
          <w:color w:val="000000" w:themeColor="text1"/>
          <w:sz w:val="24"/>
          <w:szCs w:val="24"/>
        </w:rPr>
        <w:t xml:space="preserve">harga saham perusahaan makanan dan minuman tahun 2011-2015 terjadi </w:t>
      </w:r>
      <w:r w:rsidR="00060E8B">
        <w:rPr>
          <w:rFonts w:ascii="Times New Roman" w:eastAsia="Times New Roman" w:hAnsi="Times New Roman" w:cs="Times New Roman"/>
          <w:color w:val="000000" w:themeColor="text1"/>
          <w:sz w:val="24"/>
          <w:szCs w:val="24"/>
        </w:rPr>
        <w:t xml:space="preserve">kenaikan dalam 4 tahun berturut-turut dari tahun 2011 sampai dengan 2014, dan pada tahun 2015 cenderung menurun. </w:t>
      </w:r>
      <w:proofErr w:type="gramStart"/>
      <w:r w:rsidR="00060E8B">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aitu pada tahun 2011 </w:t>
      </w:r>
      <w:r w:rsidR="0047357F">
        <w:rPr>
          <w:rFonts w:ascii="Times New Roman" w:eastAsia="Times New Roman" w:hAnsi="Times New Roman" w:cs="Times New Roman"/>
          <w:color w:val="000000" w:themeColor="text1"/>
          <w:sz w:val="24"/>
          <w:szCs w:val="24"/>
        </w:rPr>
        <w:t xml:space="preserve">rata-rata harga saham </w:t>
      </w:r>
      <w:r w:rsidR="005F4B73">
        <w:rPr>
          <w:rFonts w:ascii="Times New Roman" w:eastAsia="Times New Roman" w:hAnsi="Times New Roman" w:cs="Times New Roman"/>
          <w:color w:val="000000" w:themeColor="text1"/>
          <w:sz w:val="24"/>
          <w:szCs w:val="24"/>
        </w:rPr>
        <w:t xml:space="preserve">Rp. </w:t>
      </w:r>
      <w:r w:rsidR="006F3EC6">
        <w:rPr>
          <w:rFonts w:ascii="Times New Roman" w:eastAsia="Times New Roman" w:hAnsi="Times New Roman" w:cs="Times New Roman"/>
          <w:color w:val="000000" w:themeColor="text1"/>
          <w:sz w:val="24"/>
          <w:szCs w:val="24"/>
        </w:rPr>
        <w:t xml:space="preserve">65.890, </w:t>
      </w:r>
      <w:r w:rsidR="001242C9">
        <w:rPr>
          <w:rFonts w:ascii="Times New Roman" w:eastAsia="Times New Roman" w:hAnsi="Times New Roman" w:cs="Times New Roman"/>
          <w:color w:val="000000" w:themeColor="text1"/>
          <w:sz w:val="24"/>
          <w:szCs w:val="24"/>
        </w:rPr>
        <w:t xml:space="preserve">meningkat tahun 2012 </w:t>
      </w:r>
      <w:r>
        <w:rPr>
          <w:rFonts w:ascii="Times New Roman" w:eastAsia="Times New Roman" w:hAnsi="Times New Roman" w:cs="Times New Roman"/>
          <w:color w:val="000000" w:themeColor="text1"/>
          <w:sz w:val="24"/>
          <w:szCs w:val="24"/>
        </w:rPr>
        <w:t>sebesar</w:t>
      </w:r>
      <w:r w:rsidR="005F4B73">
        <w:rPr>
          <w:rFonts w:ascii="Times New Roman" w:eastAsia="Times New Roman" w:hAnsi="Times New Roman" w:cs="Times New Roman"/>
          <w:color w:val="000000" w:themeColor="text1"/>
          <w:sz w:val="24"/>
          <w:szCs w:val="24"/>
        </w:rPr>
        <w:t xml:space="preserve"> Rp. </w:t>
      </w:r>
      <w:r w:rsidR="006F3EC6">
        <w:rPr>
          <w:rFonts w:ascii="Times New Roman" w:eastAsia="Times New Roman" w:hAnsi="Times New Roman" w:cs="Times New Roman"/>
          <w:color w:val="000000" w:themeColor="text1"/>
          <w:sz w:val="24"/>
          <w:szCs w:val="24"/>
        </w:rPr>
        <w:t>110.559</w:t>
      </w:r>
      <w:r w:rsidR="0047357F">
        <w:rPr>
          <w:rFonts w:ascii="Times New Roman" w:eastAsia="Times New Roman" w:hAnsi="Times New Roman" w:cs="Times New Roman"/>
          <w:color w:val="000000" w:themeColor="text1"/>
          <w:sz w:val="24"/>
          <w:szCs w:val="24"/>
        </w:rPr>
        <w:t>.</w:t>
      </w:r>
      <w:proofErr w:type="gramEnd"/>
      <w:r w:rsidR="0047357F">
        <w:rPr>
          <w:rFonts w:ascii="Times New Roman" w:eastAsia="Times New Roman" w:hAnsi="Times New Roman" w:cs="Times New Roman"/>
          <w:color w:val="000000" w:themeColor="text1"/>
          <w:sz w:val="24"/>
          <w:szCs w:val="24"/>
        </w:rPr>
        <w:t xml:space="preserve"> </w:t>
      </w:r>
      <w:proofErr w:type="gramStart"/>
      <w:r w:rsidR="0047357F">
        <w:rPr>
          <w:rFonts w:ascii="Times New Roman" w:eastAsia="Times New Roman" w:hAnsi="Times New Roman" w:cs="Times New Roman"/>
          <w:color w:val="000000" w:themeColor="text1"/>
          <w:sz w:val="24"/>
          <w:szCs w:val="24"/>
        </w:rPr>
        <w:t>Setelah itu mengalami peningkatan</w:t>
      </w:r>
      <w:r w:rsidR="001242C9">
        <w:rPr>
          <w:rFonts w:ascii="Times New Roman" w:eastAsia="Times New Roman" w:hAnsi="Times New Roman" w:cs="Times New Roman"/>
          <w:color w:val="000000" w:themeColor="text1"/>
          <w:sz w:val="24"/>
          <w:szCs w:val="24"/>
        </w:rPr>
        <w:t xml:space="preserve"> lagi sampai dengan tahun </w:t>
      </w:r>
      <w:r w:rsidR="0047357F">
        <w:rPr>
          <w:rFonts w:ascii="Times New Roman" w:eastAsia="Times New Roman" w:hAnsi="Times New Roman" w:cs="Times New Roman"/>
          <w:color w:val="000000" w:themeColor="text1"/>
          <w:sz w:val="24"/>
          <w:szCs w:val="24"/>
        </w:rPr>
        <w:t xml:space="preserve">2014 menjadi sebesar Rp. </w:t>
      </w:r>
      <w:r w:rsidR="006F3EC6">
        <w:rPr>
          <w:rFonts w:ascii="Times New Roman" w:eastAsia="Times New Roman" w:hAnsi="Times New Roman" w:cs="Times New Roman"/>
          <w:color w:val="000000" w:themeColor="text1"/>
          <w:sz w:val="24"/>
          <w:szCs w:val="24"/>
        </w:rPr>
        <w:t>191.953</w:t>
      </w:r>
      <w:r w:rsidR="00E27177">
        <w:rPr>
          <w:rFonts w:ascii="Times New Roman" w:eastAsia="Times New Roman" w:hAnsi="Times New Roman" w:cs="Times New Roman"/>
          <w:color w:val="000000" w:themeColor="text1"/>
          <w:sz w:val="24"/>
          <w:szCs w:val="24"/>
        </w:rPr>
        <w:t>.</w:t>
      </w:r>
      <w:proofErr w:type="gramEnd"/>
      <w:r w:rsidR="00E27177">
        <w:rPr>
          <w:rFonts w:ascii="Times New Roman" w:eastAsia="Times New Roman" w:hAnsi="Times New Roman" w:cs="Times New Roman"/>
          <w:color w:val="000000" w:themeColor="text1"/>
          <w:sz w:val="24"/>
          <w:szCs w:val="24"/>
        </w:rPr>
        <w:t xml:space="preserve"> Kemudian pada tahun </w:t>
      </w:r>
      <w:proofErr w:type="gramStart"/>
      <w:r w:rsidR="00E27177">
        <w:rPr>
          <w:rFonts w:ascii="Times New Roman" w:eastAsia="Times New Roman" w:hAnsi="Times New Roman" w:cs="Times New Roman"/>
          <w:color w:val="000000" w:themeColor="text1"/>
          <w:sz w:val="24"/>
          <w:szCs w:val="24"/>
        </w:rPr>
        <w:t xml:space="preserve">2015 </w:t>
      </w:r>
      <w:r w:rsidR="0047357F">
        <w:rPr>
          <w:rFonts w:ascii="Times New Roman" w:eastAsia="Times New Roman" w:hAnsi="Times New Roman" w:cs="Times New Roman"/>
          <w:color w:val="000000" w:themeColor="text1"/>
          <w:sz w:val="24"/>
          <w:szCs w:val="24"/>
        </w:rPr>
        <w:t xml:space="preserve"> mengalami</w:t>
      </w:r>
      <w:proofErr w:type="gramEnd"/>
      <w:r w:rsidR="0047357F">
        <w:rPr>
          <w:rFonts w:ascii="Times New Roman" w:eastAsia="Times New Roman" w:hAnsi="Times New Roman" w:cs="Times New Roman"/>
          <w:color w:val="000000" w:themeColor="text1"/>
          <w:sz w:val="24"/>
          <w:szCs w:val="24"/>
        </w:rPr>
        <w:t xml:space="preserve"> penurunan rata-rata harga saham </w:t>
      </w:r>
      <w:r w:rsidR="0047357F" w:rsidRPr="002128E2">
        <w:rPr>
          <w:rFonts w:ascii="Times New Roman" w:eastAsia="Times New Roman" w:hAnsi="Times New Roman" w:cs="Times New Roman"/>
          <w:sz w:val="24"/>
          <w:szCs w:val="24"/>
        </w:rPr>
        <w:t>menj</w:t>
      </w:r>
      <w:r w:rsidR="005F4B73" w:rsidRPr="002128E2">
        <w:rPr>
          <w:rFonts w:ascii="Times New Roman" w:eastAsia="Times New Roman" w:hAnsi="Times New Roman" w:cs="Times New Roman"/>
          <w:sz w:val="24"/>
          <w:szCs w:val="24"/>
        </w:rPr>
        <w:t>adi Rp. 1</w:t>
      </w:r>
      <w:r w:rsidR="006F3EC6">
        <w:rPr>
          <w:rFonts w:ascii="Times New Roman" w:eastAsia="Times New Roman" w:hAnsi="Times New Roman" w:cs="Times New Roman"/>
          <w:sz w:val="24"/>
          <w:szCs w:val="24"/>
        </w:rPr>
        <w:t>71.453</w:t>
      </w:r>
      <w:r w:rsidR="0047357F" w:rsidRPr="002128E2">
        <w:rPr>
          <w:rFonts w:ascii="Times New Roman" w:eastAsia="Times New Roman" w:hAnsi="Times New Roman" w:cs="Times New Roman"/>
          <w:sz w:val="24"/>
          <w:szCs w:val="24"/>
        </w:rPr>
        <w:t xml:space="preserve">. </w:t>
      </w:r>
      <w:r w:rsidR="00952745" w:rsidRPr="002128E2">
        <w:rPr>
          <w:rFonts w:ascii="Times New Roman" w:eastAsia="Times New Roman" w:hAnsi="Times New Roman" w:cs="Times New Roman"/>
          <w:sz w:val="24"/>
          <w:szCs w:val="24"/>
        </w:rPr>
        <w:t xml:space="preserve"> </w:t>
      </w:r>
      <w:proofErr w:type="gramStart"/>
      <w:r w:rsidR="003A6DA9" w:rsidRPr="002128E2">
        <w:rPr>
          <w:rFonts w:ascii="Times New Roman" w:eastAsia="Times New Roman" w:hAnsi="Times New Roman" w:cs="Times New Roman"/>
          <w:sz w:val="24"/>
          <w:szCs w:val="24"/>
        </w:rPr>
        <w:t>Fenomena fluktuasi indeks yang cepat naik dan turu</w:t>
      </w:r>
      <w:r w:rsidR="004F1881" w:rsidRPr="002128E2">
        <w:rPr>
          <w:rFonts w:ascii="Times New Roman" w:eastAsia="Times New Roman" w:hAnsi="Times New Roman" w:cs="Times New Roman"/>
          <w:sz w:val="24"/>
          <w:szCs w:val="24"/>
        </w:rPr>
        <w:t>n</w:t>
      </w:r>
      <w:r w:rsidR="003A6DA9" w:rsidRPr="002128E2">
        <w:rPr>
          <w:rFonts w:ascii="Times New Roman" w:eastAsia="Times New Roman" w:hAnsi="Times New Roman" w:cs="Times New Roman"/>
          <w:sz w:val="24"/>
          <w:szCs w:val="24"/>
        </w:rPr>
        <w:t xml:space="preserve"> itu terjadi karena mengikuti perkembangan ekonomi global yang belum stabil.</w:t>
      </w:r>
      <w:proofErr w:type="gramEnd"/>
      <w:r w:rsidR="003A6DA9" w:rsidRPr="002128E2">
        <w:rPr>
          <w:rFonts w:ascii="Times New Roman" w:eastAsia="Times New Roman" w:hAnsi="Times New Roman" w:cs="Times New Roman"/>
          <w:sz w:val="24"/>
          <w:szCs w:val="24"/>
        </w:rPr>
        <w:t xml:space="preserve"> </w:t>
      </w:r>
      <w:proofErr w:type="gramStart"/>
      <w:r w:rsidR="003A6DA9" w:rsidRPr="002128E2">
        <w:rPr>
          <w:rFonts w:ascii="Times New Roman" w:eastAsia="Times New Roman" w:hAnsi="Times New Roman" w:cs="Times New Roman"/>
          <w:sz w:val="24"/>
          <w:szCs w:val="24"/>
        </w:rPr>
        <w:t xml:space="preserve">Khususnya didalam negeri terdapat permasalahan yang mempengaruhi laju indeks </w:t>
      </w:r>
      <w:r w:rsidR="004F1881" w:rsidRPr="002128E2">
        <w:rPr>
          <w:rFonts w:ascii="Times New Roman" w:eastAsia="Times New Roman" w:hAnsi="Times New Roman" w:cs="Times New Roman"/>
          <w:sz w:val="24"/>
          <w:szCs w:val="24"/>
        </w:rPr>
        <w:t>saham domestik yaitu dampak kenaikan harga bahan bakar minyak (BBM) bersubsidi dan laju inflasi.</w:t>
      </w:r>
      <w:proofErr w:type="gramEnd"/>
      <w:r w:rsidR="0047357F" w:rsidRPr="00E27177">
        <w:rPr>
          <w:rFonts w:ascii="Times New Roman" w:eastAsia="Times New Roman" w:hAnsi="Times New Roman" w:cs="Times New Roman"/>
          <w:color w:val="FF0000"/>
          <w:sz w:val="24"/>
          <w:szCs w:val="24"/>
        </w:rPr>
        <w:t xml:space="preserve">   </w:t>
      </w:r>
    </w:p>
    <w:p w:rsidR="006E6346" w:rsidRPr="00A1288F" w:rsidRDefault="008B05B6" w:rsidP="00A1288F">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lang w:val="id-ID"/>
        </w:rPr>
        <w:t xml:space="preserve">Dari hasil rata-rata perhitungan harga saham periode 2011-2015 diatas, penulis tertarik untuk meneliti apa yang menyebabkan industri barang konsumsi pada subsektor </w:t>
      </w:r>
      <w:r w:rsidR="006F67E5">
        <w:rPr>
          <w:rFonts w:ascii="Times New Roman" w:eastAsia="Times New Roman" w:hAnsi="Times New Roman" w:cs="Times New Roman"/>
          <w:color w:val="000000" w:themeColor="text1"/>
          <w:sz w:val="24"/>
          <w:szCs w:val="24"/>
          <w:lang w:val="id-ID"/>
        </w:rPr>
        <w:t>makanan dan minuman</w:t>
      </w:r>
      <w:r>
        <w:rPr>
          <w:rFonts w:ascii="Times New Roman" w:eastAsia="Times New Roman" w:hAnsi="Times New Roman" w:cs="Times New Roman"/>
          <w:color w:val="000000" w:themeColor="text1"/>
          <w:sz w:val="24"/>
          <w:szCs w:val="24"/>
          <w:lang w:val="id-ID"/>
        </w:rPr>
        <w:t xml:space="preserve"> mengalami penurunan</w:t>
      </w:r>
      <w:r w:rsidR="006F67E5">
        <w:rPr>
          <w:rFonts w:ascii="Times New Roman" w:eastAsia="Times New Roman" w:hAnsi="Times New Roman" w:cs="Times New Roman"/>
          <w:color w:val="000000" w:themeColor="text1"/>
          <w:sz w:val="24"/>
          <w:szCs w:val="24"/>
          <w:lang w:val="id-ID"/>
        </w:rPr>
        <w:t xml:space="preserve"> </w:t>
      </w:r>
      <w:r w:rsidR="00E27177">
        <w:rPr>
          <w:rFonts w:ascii="Times New Roman" w:eastAsia="Times New Roman" w:hAnsi="Times New Roman" w:cs="Times New Roman"/>
          <w:color w:val="000000" w:themeColor="text1"/>
          <w:sz w:val="24"/>
          <w:szCs w:val="24"/>
        </w:rPr>
        <w:t>pada tahun 2015</w:t>
      </w:r>
      <w:r w:rsidR="00B953A4">
        <w:rPr>
          <w:rFonts w:ascii="Times New Roman" w:eastAsia="Times New Roman" w:hAnsi="Times New Roman" w:cs="Times New Roman"/>
          <w:color w:val="000000" w:themeColor="text1"/>
          <w:sz w:val="24"/>
          <w:szCs w:val="24"/>
          <w:lang w:val="id-ID"/>
        </w:rPr>
        <w:t xml:space="preserve">. </w:t>
      </w:r>
      <w:proofErr w:type="gramStart"/>
      <w:r w:rsidR="00525D29">
        <w:rPr>
          <w:rFonts w:ascii="Times New Roman" w:eastAsia="Times New Roman" w:hAnsi="Times New Roman" w:cs="Times New Roman"/>
          <w:sz w:val="24"/>
          <w:szCs w:val="24"/>
        </w:rPr>
        <w:t>P</w:t>
      </w:r>
      <w:r w:rsidR="00525D29" w:rsidRPr="00CF3DC3">
        <w:rPr>
          <w:rFonts w:ascii="Times New Roman" w:eastAsia="Times New Roman" w:hAnsi="Times New Roman" w:cs="Times New Roman"/>
          <w:sz w:val="24"/>
          <w:szCs w:val="24"/>
        </w:rPr>
        <w:t xml:space="preserve">erusahaan </w:t>
      </w:r>
      <w:r w:rsidR="00525D29">
        <w:rPr>
          <w:rFonts w:ascii="Times New Roman" w:eastAsia="Times New Roman" w:hAnsi="Times New Roman" w:cs="Times New Roman"/>
          <w:sz w:val="24"/>
          <w:szCs w:val="24"/>
        </w:rPr>
        <w:t>makanan dan minuman</w:t>
      </w:r>
      <w:r w:rsidR="00525D29" w:rsidRPr="00CF3DC3">
        <w:rPr>
          <w:rFonts w:ascii="Times New Roman" w:eastAsia="Times New Roman" w:hAnsi="Times New Roman" w:cs="Times New Roman"/>
          <w:sz w:val="24"/>
          <w:szCs w:val="24"/>
        </w:rPr>
        <w:t xml:space="preserve"> merupakan salah satu jenis perusahaan yang tidak terpengaruh secara signifikan oleh dampak kr</w:t>
      </w:r>
      <w:r w:rsidR="00525D29" w:rsidRPr="004B19D2">
        <w:rPr>
          <w:rFonts w:ascii="Times New Roman" w:eastAsia="Times New Roman" w:hAnsi="Times New Roman" w:cs="Times New Roman"/>
          <w:sz w:val="24"/>
          <w:szCs w:val="24"/>
        </w:rPr>
        <w:t>isis global</w:t>
      </w:r>
      <w:r w:rsidR="00525D29">
        <w:rPr>
          <w:rFonts w:ascii="Times New Roman" w:eastAsia="Times New Roman" w:hAnsi="Times New Roman" w:cs="Times New Roman"/>
          <w:sz w:val="24"/>
          <w:szCs w:val="24"/>
        </w:rPr>
        <w:t>.</w:t>
      </w:r>
      <w:proofErr w:type="gramEnd"/>
      <w:r w:rsidR="00B953A4">
        <w:rPr>
          <w:rFonts w:ascii="Times New Roman" w:eastAsia="Times New Roman" w:hAnsi="Times New Roman" w:cs="Times New Roman"/>
          <w:sz w:val="24"/>
          <w:szCs w:val="24"/>
          <w:lang w:val="id-ID"/>
        </w:rPr>
        <w:t xml:space="preserve"> </w:t>
      </w:r>
      <w:r w:rsidR="00F37C6A" w:rsidRPr="00F37C6A">
        <w:rPr>
          <w:rFonts w:ascii="Times New Roman" w:eastAsia="Times New Roman" w:hAnsi="Times New Roman" w:cs="Times New Roman"/>
          <w:sz w:val="24"/>
          <w:szCs w:val="24"/>
          <w:lang w:val="id-ID"/>
        </w:rPr>
        <w:t xml:space="preserve">Subsektor makanan dan minuman pada industri manufaktur </w:t>
      </w:r>
      <w:r w:rsidR="00525D29">
        <w:rPr>
          <w:rFonts w:ascii="Times New Roman" w:eastAsia="Times New Roman" w:hAnsi="Times New Roman" w:cs="Times New Roman"/>
          <w:sz w:val="24"/>
          <w:szCs w:val="24"/>
        </w:rPr>
        <w:t xml:space="preserve">juga </w:t>
      </w:r>
      <w:r w:rsidR="00F37C6A" w:rsidRPr="00F37C6A">
        <w:rPr>
          <w:rFonts w:ascii="Times New Roman" w:eastAsia="Times New Roman" w:hAnsi="Times New Roman" w:cs="Times New Roman"/>
          <w:sz w:val="24"/>
          <w:szCs w:val="24"/>
          <w:lang w:val="id-ID"/>
        </w:rPr>
        <w:t>memiliki peranan penting dalam pertumbuhan nilai Produk Domestik Bruto (PDB) di Indonesia,</w:t>
      </w:r>
      <w:r w:rsidR="00EE0EC1">
        <w:rPr>
          <w:rFonts w:ascii="Times New Roman" w:eastAsia="Times New Roman" w:hAnsi="Times New Roman" w:cs="Times New Roman"/>
          <w:sz w:val="24"/>
          <w:szCs w:val="24"/>
        </w:rPr>
        <w:t xml:space="preserve"> l</w:t>
      </w:r>
      <w:r w:rsidR="00EE0EC1" w:rsidRPr="004B19D2">
        <w:rPr>
          <w:rFonts w:ascii="Times New Roman" w:eastAsia="Times New Roman" w:hAnsi="Times New Roman" w:cs="Times New Roman"/>
          <w:sz w:val="24"/>
          <w:szCs w:val="24"/>
        </w:rPr>
        <w:t xml:space="preserve">ebih dari 50 </w:t>
      </w:r>
      <w:r w:rsidR="00EE0EC1" w:rsidRPr="00CF3DC3">
        <w:rPr>
          <w:rFonts w:ascii="Times New Roman" w:eastAsia="Times New Roman" w:hAnsi="Times New Roman" w:cs="Times New Roman"/>
          <w:sz w:val="24"/>
          <w:szCs w:val="24"/>
        </w:rPr>
        <w:t>persen</w:t>
      </w:r>
      <w:r w:rsidR="00B953A4">
        <w:rPr>
          <w:rFonts w:ascii="Times New Roman" w:eastAsia="Times New Roman" w:hAnsi="Times New Roman" w:cs="Times New Roman"/>
          <w:sz w:val="24"/>
          <w:szCs w:val="24"/>
          <w:lang w:val="id-ID"/>
        </w:rPr>
        <w:t xml:space="preserve"> </w:t>
      </w:r>
      <w:r w:rsidR="00EE0EC1" w:rsidRPr="00CF3DC3">
        <w:rPr>
          <w:rFonts w:ascii="Times New Roman" w:eastAsia="Times New Roman" w:hAnsi="Times New Roman" w:cs="Times New Roman"/>
          <w:sz w:val="24"/>
          <w:szCs w:val="24"/>
        </w:rPr>
        <w:t xml:space="preserve">produk domestik bruto di Indonesia ditopang oleh sub sektor </w:t>
      </w:r>
      <w:r w:rsidR="00B953A4">
        <w:rPr>
          <w:rFonts w:ascii="Times New Roman" w:eastAsia="Times New Roman" w:hAnsi="Times New Roman" w:cs="Times New Roman"/>
          <w:sz w:val="24"/>
          <w:szCs w:val="24"/>
        </w:rPr>
        <w:t>makanan dan minuman</w:t>
      </w:r>
      <w:r w:rsidR="00B953A4">
        <w:rPr>
          <w:rFonts w:ascii="Times New Roman" w:eastAsia="Times New Roman" w:hAnsi="Times New Roman" w:cs="Times New Roman"/>
          <w:color w:val="000000" w:themeColor="text1"/>
          <w:sz w:val="24"/>
          <w:szCs w:val="24"/>
          <w:lang w:val="id-ID"/>
        </w:rPr>
        <w:t xml:space="preserve">. Perusahaan makanan dan minuman </w:t>
      </w:r>
      <w:r w:rsidR="00B953A4">
        <w:rPr>
          <w:rFonts w:ascii="Times New Roman" w:eastAsia="Times New Roman" w:hAnsi="Times New Roman" w:cs="Times New Roman"/>
          <w:color w:val="000000" w:themeColor="text1"/>
          <w:sz w:val="24"/>
          <w:szCs w:val="24"/>
        </w:rPr>
        <w:t xml:space="preserve">memiliki perputaran barang yang cepat sehingga investor lebih cepat mendapatkan keuntungan, </w:t>
      </w:r>
      <w:r w:rsidR="00F37C6A" w:rsidRPr="00F37C6A">
        <w:rPr>
          <w:rFonts w:ascii="Times New Roman" w:eastAsia="Times New Roman" w:hAnsi="Times New Roman" w:cs="Times New Roman"/>
          <w:sz w:val="24"/>
          <w:szCs w:val="24"/>
          <w:lang w:val="id-ID"/>
        </w:rPr>
        <w:t>karena masyarakat Indonesia cend</w:t>
      </w:r>
      <w:r w:rsidR="00A651EE">
        <w:rPr>
          <w:rFonts w:ascii="Times New Roman" w:eastAsia="Times New Roman" w:hAnsi="Times New Roman" w:cs="Times New Roman"/>
          <w:sz w:val="24"/>
          <w:szCs w:val="24"/>
        </w:rPr>
        <w:t>e</w:t>
      </w:r>
      <w:r w:rsidR="00F37C6A" w:rsidRPr="00F37C6A">
        <w:rPr>
          <w:rFonts w:ascii="Times New Roman" w:eastAsia="Times New Roman" w:hAnsi="Times New Roman" w:cs="Times New Roman"/>
          <w:sz w:val="24"/>
          <w:szCs w:val="24"/>
          <w:lang w:val="id-ID"/>
        </w:rPr>
        <w:t xml:space="preserve">rung bersifat konsumtif dalam pemenuhan kebutuhan pokok </w:t>
      </w:r>
      <w:r w:rsidR="00F37C6A" w:rsidRPr="00F37C6A">
        <w:rPr>
          <w:rFonts w:ascii="Times New Roman" w:eastAsia="Times New Roman" w:hAnsi="Times New Roman" w:cs="Times New Roman"/>
          <w:sz w:val="24"/>
          <w:szCs w:val="24"/>
          <w:lang w:val="id-ID"/>
        </w:rPr>
        <w:lastRenderedPageBreak/>
        <w:t>dalam hal sandang, pangan, dan papan. Namun, dalam pemenuhan kebutuhan tersebut masyarakat juga memiliki sensitifitas yang tinggi terhadap harga pada produk. Jika biaya bahan baku dan biaya produksi semakin mahal, maka harga jual produk akan semakin tinggi. Dan jika hal ini terus berlanjut maka produk asli dari subsektor makanan dan minuman di Indonesia akan merosot dan bisa saja terjadi ketidakmampuan bersaing dengan produk asing serta produk asli Indonesia akan cenderung lebih mahal. Jika daya saing produk Indonesia rendah maka akan mempengaruhi pertumbuhan PDB serta memperburuk kondisi perekonomian Indonesia. Oleh karena itu, perusahaan subsektor makanan dan minuman seharusnya memberikan peluang investasi untuk mencari pembiayaan eksternal agar perusahaannya dapat tumbuh dan berkembang serta mampu bersaing dengan perusahaan asing.</w:t>
      </w:r>
      <w:r w:rsidR="00525D29">
        <w:rPr>
          <w:rFonts w:ascii="Times New Roman" w:eastAsia="Times New Roman" w:hAnsi="Times New Roman" w:cs="Times New Roman"/>
          <w:sz w:val="24"/>
          <w:szCs w:val="24"/>
        </w:rPr>
        <w:t>(</w:t>
      </w:r>
      <w:r w:rsidR="002F476C">
        <w:fldChar w:fldCharType="begin"/>
      </w:r>
      <w:r w:rsidR="002F476C">
        <w:instrText xml:space="preserve"> HYPERLINK "http://www.sindoweekly-magz.com" </w:instrText>
      </w:r>
      <w:r w:rsidR="002F476C">
        <w:fldChar w:fldCharType="separate"/>
      </w:r>
      <w:r w:rsidR="00C17AC0" w:rsidRPr="00A120B6">
        <w:rPr>
          <w:rStyle w:val="Hyperlink"/>
          <w:rFonts w:ascii="Times New Roman" w:eastAsia="Times New Roman" w:hAnsi="Times New Roman" w:cs="Times New Roman"/>
          <w:sz w:val="24"/>
          <w:szCs w:val="24"/>
        </w:rPr>
        <w:t>www.sindoweekly-magz.com</w:t>
      </w:r>
      <w:r w:rsidR="002F476C">
        <w:rPr>
          <w:rStyle w:val="Hyperlink"/>
          <w:rFonts w:ascii="Times New Roman" w:eastAsia="Times New Roman" w:hAnsi="Times New Roman" w:cs="Times New Roman"/>
          <w:sz w:val="24"/>
          <w:szCs w:val="24"/>
        </w:rPr>
        <w:fldChar w:fldCharType="end"/>
      </w:r>
      <w:r w:rsidR="00525D29">
        <w:rPr>
          <w:rFonts w:ascii="Times New Roman" w:eastAsia="Times New Roman" w:hAnsi="Times New Roman" w:cs="Times New Roman"/>
          <w:sz w:val="24"/>
          <w:szCs w:val="24"/>
        </w:rPr>
        <w:t>)</w:t>
      </w:r>
    </w:p>
    <w:p w:rsidR="006E6346" w:rsidRPr="006E6346" w:rsidRDefault="006E6346" w:rsidP="006E6346">
      <w:pPr>
        <w:autoSpaceDE w:val="0"/>
        <w:autoSpaceDN w:val="0"/>
        <w:adjustRightInd w:val="0"/>
        <w:spacing w:after="0" w:line="480" w:lineRule="auto"/>
        <w:ind w:firstLine="720"/>
        <w:jc w:val="both"/>
        <w:rPr>
          <w:rFonts w:ascii="Times New Roman" w:hAnsi="Times New Roman" w:cs="Times New Roman"/>
          <w:sz w:val="24"/>
          <w:szCs w:val="24"/>
        </w:rPr>
      </w:pPr>
      <w:r w:rsidRPr="006E6346">
        <w:rPr>
          <w:rFonts w:ascii="Times New Roman" w:hAnsi="Times New Roman" w:cs="Times New Roman"/>
          <w:sz w:val="24"/>
          <w:szCs w:val="24"/>
        </w:rPr>
        <w:t>Investor dalam menanamkan modalnya berharap untuk memperoleh return</w:t>
      </w:r>
      <w:r w:rsidR="00B953A4">
        <w:rPr>
          <w:rFonts w:ascii="Times New Roman" w:hAnsi="Times New Roman" w:cs="Times New Roman"/>
          <w:sz w:val="24"/>
          <w:szCs w:val="24"/>
          <w:lang w:val="id-ID"/>
        </w:rPr>
        <w:t xml:space="preserve"> </w:t>
      </w:r>
      <w:r w:rsidRPr="006E6346">
        <w:rPr>
          <w:rFonts w:ascii="Times New Roman" w:hAnsi="Times New Roman" w:cs="Times New Roman"/>
          <w:sz w:val="24"/>
          <w:szCs w:val="24"/>
        </w:rPr>
        <w:t xml:space="preserve">saham yang sebesar-besarnya. </w:t>
      </w:r>
      <w:proofErr w:type="gramStart"/>
      <w:r w:rsidRPr="006E6346">
        <w:rPr>
          <w:rFonts w:ascii="Times New Roman" w:hAnsi="Times New Roman" w:cs="Times New Roman"/>
          <w:sz w:val="24"/>
          <w:szCs w:val="24"/>
        </w:rPr>
        <w:t>Oleh karena itu inve</w:t>
      </w:r>
      <w:r>
        <w:rPr>
          <w:rFonts w:ascii="Times New Roman" w:hAnsi="Times New Roman" w:cs="Times New Roman"/>
          <w:sz w:val="24"/>
          <w:szCs w:val="24"/>
        </w:rPr>
        <w:t xml:space="preserve">stor membutuhkan berbagai jenis </w:t>
      </w:r>
      <w:r w:rsidRPr="006E6346">
        <w:rPr>
          <w:rFonts w:ascii="Times New Roman" w:hAnsi="Times New Roman" w:cs="Times New Roman"/>
          <w:sz w:val="24"/>
          <w:szCs w:val="24"/>
        </w:rPr>
        <w:t>informasi sehingga investor dapat menilai kinerja perusahaan ya</w:t>
      </w:r>
      <w:r>
        <w:rPr>
          <w:rFonts w:ascii="Times New Roman" w:hAnsi="Times New Roman" w:cs="Times New Roman"/>
          <w:sz w:val="24"/>
          <w:szCs w:val="24"/>
        </w:rPr>
        <w:t xml:space="preserve">ng diperlukan untuk </w:t>
      </w:r>
      <w:r w:rsidRPr="006E6346">
        <w:rPr>
          <w:rFonts w:ascii="Times New Roman" w:hAnsi="Times New Roman" w:cs="Times New Roman"/>
          <w:sz w:val="24"/>
          <w:szCs w:val="24"/>
        </w:rPr>
        <w:t xml:space="preserve">pengembalian keputusan investasi.Secara garis </w:t>
      </w:r>
      <w:r>
        <w:rPr>
          <w:rFonts w:ascii="Times New Roman" w:hAnsi="Times New Roman" w:cs="Times New Roman"/>
          <w:sz w:val="24"/>
          <w:szCs w:val="24"/>
        </w:rPr>
        <w:t xml:space="preserve">besar informasi yang diperlukan </w:t>
      </w:r>
      <w:r w:rsidRPr="006E6346">
        <w:rPr>
          <w:rFonts w:ascii="Times New Roman" w:hAnsi="Times New Roman" w:cs="Times New Roman"/>
          <w:sz w:val="24"/>
          <w:szCs w:val="24"/>
        </w:rPr>
        <w:t>investor terdiri dari info</w:t>
      </w:r>
      <w:r>
        <w:rPr>
          <w:rFonts w:ascii="Times New Roman" w:hAnsi="Times New Roman" w:cs="Times New Roman"/>
          <w:sz w:val="24"/>
          <w:szCs w:val="24"/>
        </w:rPr>
        <w:t>rmasi fundamental dan teknikal.</w:t>
      </w:r>
      <w:proofErr w:type="gramEnd"/>
      <w:r w:rsidR="005B5503">
        <w:rPr>
          <w:rFonts w:ascii="Times New Roman" w:hAnsi="Times New Roman" w:cs="Times New Roman"/>
          <w:sz w:val="24"/>
          <w:szCs w:val="24"/>
        </w:rPr>
        <w:t xml:space="preserve"> </w:t>
      </w:r>
      <w:proofErr w:type="gramStart"/>
      <w:r w:rsidRPr="006E6346">
        <w:rPr>
          <w:rFonts w:ascii="Times New Roman" w:hAnsi="Times New Roman" w:cs="Times New Roman"/>
          <w:sz w:val="24"/>
          <w:szCs w:val="24"/>
        </w:rPr>
        <w:t>Pendekatan fundamental memfokusk</w:t>
      </w:r>
      <w:r>
        <w:rPr>
          <w:rFonts w:ascii="Times New Roman" w:hAnsi="Times New Roman" w:cs="Times New Roman"/>
          <w:sz w:val="24"/>
          <w:szCs w:val="24"/>
        </w:rPr>
        <w:t xml:space="preserve">an pada analisis-analisis untuk </w:t>
      </w:r>
      <w:r w:rsidRPr="006E6346">
        <w:rPr>
          <w:rFonts w:ascii="Times New Roman" w:hAnsi="Times New Roman" w:cs="Times New Roman"/>
          <w:sz w:val="24"/>
          <w:szCs w:val="24"/>
        </w:rPr>
        <w:t>mengetahui kondisi fundamental perusahaan yang pada gilirannnya dipengaruhi oleh</w:t>
      </w:r>
      <w:r w:rsidR="00710AC6">
        <w:rPr>
          <w:rFonts w:ascii="Times New Roman" w:hAnsi="Times New Roman" w:cs="Times New Roman"/>
          <w:sz w:val="24"/>
          <w:szCs w:val="24"/>
        </w:rPr>
        <w:t xml:space="preserve"> </w:t>
      </w:r>
      <w:r w:rsidRPr="006E6346">
        <w:rPr>
          <w:rFonts w:ascii="Times New Roman" w:hAnsi="Times New Roman" w:cs="Times New Roman"/>
          <w:sz w:val="24"/>
          <w:szCs w:val="24"/>
        </w:rPr>
        <w:t>kondisi perekonomian pada umumnya.</w:t>
      </w:r>
      <w:proofErr w:type="gramEnd"/>
      <w:r w:rsidR="00D802E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Ide dasar pendekatan ini </w:t>
      </w:r>
      <w:r w:rsidRPr="006E6346">
        <w:rPr>
          <w:rFonts w:ascii="Times New Roman" w:hAnsi="Times New Roman" w:cs="Times New Roman"/>
          <w:sz w:val="24"/>
          <w:szCs w:val="24"/>
        </w:rPr>
        <w:t>adalah bahwa harga saham dipe</w:t>
      </w:r>
      <w:r w:rsidR="00D802E8">
        <w:rPr>
          <w:rFonts w:ascii="Times New Roman" w:hAnsi="Times New Roman" w:cs="Times New Roman"/>
          <w:sz w:val="24"/>
          <w:szCs w:val="24"/>
        </w:rPr>
        <w:t>ngaruhi oleh kinerja perusahaan, d</w:t>
      </w:r>
      <w:r w:rsidRPr="006E6346">
        <w:rPr>
          <w:rFonts w:ascii="Times New Roman" w:hAnsi="Times New Roman" w:cs="Times New Roman"/>
          <w:sz w:val="24"/>
          <w:szCs w:val="24"/>
        </w:rPr>
        <w:t>an kinerja</w:t>
      </w:r>
      <w:r w:rsidR="00D802E8">
        <w:rPr>
          <w:rFonts w:ascii="Times New Roman" w:hAnsi="Times New Roman" w:cs="Times New Roman"/>
          <w:sz w:val="24"/>
          <w:szCs w:val="24"/>
        </w:rPr>
        <w:t xml:space="preserve"> </w:t>
      </w:r>
      <w:r w:rsidRPr="006E6346">
        <w:rPr>
          <w:rFonts w:ascii="Times New Roman" w:hAnsi="Times New Roman" w:cs="Times New Roman"/>
          <w:sz w:val="24"/>
          <w:szCs w:val="24"/>
        </w:rPr>
        <w:t>perusahaan itu sendiri dipengaruhi oleh kondisi i</w:t>
      </w:r>
      <w:r>
        <w:rPr>
          <w:rFonts w:ascii="Times New Roman" w:hAnsi="Times New Roman" w:cs="Times New Roman"/>
          <w:sz w:val="24"/>
          <w:szCs w:val="24"/>
        </w:rPr>
        <w:t xml:space="preserve">ndustri dan perekonomian secara </w:t>
      </w:r>
      <w:r w:rsidRPr="006E6346">
        <w:rPr>
          <w:rFonts w:ascii="Times New Roman" w:hAnsi="Times New Roman" w:cs="Times New Roman"/>
          <w:sz w:val="24"/>
          <w:szCs w:val="24"/>
        </w:rPr>
        <w:t>makro (Abdul Halim dalam Raden Tinneke, 2</w:t>
      </w:r>
      <w:r w:rsidR="00C07615">
        <w:rPr>
          <w:rFonts w:ascii="Times New Roman" w:hAnsi="Times New Roman" w:cs="Times New Roman"/>
          <w:sz w:val="24"/>
          <w:szCs w:val="24"/>
        </w:rPr>
        <w:t>010</w:t>
      </w:r>
      <w:r w:rsidRPr="006E6346">
        <w:rPr>
          <w:rFonts w:ascii="Times New Roman" w:hAnsi="Times New Roman" w:cs="Times New Roman"/>
          <w:sz w:val="24"/>
          <w:szCs w:val="24"/>
        </w:rPr>
        <w:t>).</w:t>
      </w:r>
      <w:proofErr w:type="gramEnd"/>
    </w:p>
    <w:p w:rsidR="006E6346" w:rsidRPr="006E6346" w:rsidRDefault="006E6346" w:rsidP="005B5503">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6E6346">
        <w:rPr>
          <w:rFonts w:ascii="Times New Roman" w:hAnsi="Times New Roman" w:cs="Times New Roman"/>
          <w:sz w:val="24"/>
          <w:szCs w:val="24"/>
        </w:rPr>
        <w:lastRenderedPageBreak/>
        <w:t>Secara ringkas dapat dikatakan bahwa harga saham di</w:t>
      </w:r>
      <w:r>
        <w:rPr>
          <w:rFonts w:ascii="Times New Roman" w:hAnsi="Times New Roman" w:cs="Times New Roman"/>
          <w:sz w:val="24"/>
          <w:szCs w:val="24"/>
        </w:rPr>
        <w:t>tentukan oleh nilai perusahaan.</w:t>
      </w:r>
      <w:proofErr w:type="gramEnd"/>
      <w:r w:rsidR="00D802E8">
        <w:rPr>
          <w:rFonts w:ascii="Times New Roman" w:hAnsi="Times New Roman" w:cs="Times New Roman"/>
          <w:sz w:val="24"/>
          <w:szCs w:val="24"/>
        </w:rPr>
        <w:t xml:space="preserve"> </w:t>
      </w:r>
      <w:r w:rsidRPr="006E6346">
        <w:rPr>
          <w:rFonts w:ascii="Times New Roman" w:hAnsi="Times New Roman" w:cs="Times New Roman"/>
          <w:sz w:val="24"/>
          <w:szCs w:val="24"/>
        </w:rPr>
        <w:t xml:space="preserve">Apabila kinerja perusahaan baik maka nilai usaha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tinggi. Dengan nilai usaha </w:t>
      </w:r>
      <w:r w:rsidRPr="006E6346">
        <w:rPr>
          <w:rFonts w:ascii="Times New Roman" w:hAnsi="Times New Roman" w:cs="Times New Roman"/>
          <w:sz w:val="24"/>
          <w:szCs w:val="24"/>
        </w:rPr>
        <w:t>yang tinggi membuat para investor melirik perus</w:t>
      </w:r>
      <w:r>
        <w:rPr>
          <w:rFonts w:ascii="Times New Roman" w:hAnsi="Times New Roman" w:cs="Times New Roman"/>
          <w:sz w:val="24"/>
          <w:szCs w:val="24"/>
        </w:rPr>
        <w:t xml:space="preserve">ahaan tersebut untuk menanamkan </w:t>
      </w:r>
      <w:r w:rsidRPr="006E6346">
        <w:rPr>
          <w:rFonts w:ascii="Times New Roman" w:hAnsi="Times New Roman" w:cs="Times New Roman"/>
          <w:sz w:val="24"/>
          <w:szCs w:val="24"/>
        </w:rPr>
        <w:t xml:space="preserve">modalnya sehingga </w:t>
      </w:r>
      <w:proofErr w:type="gramStart"/>
      <w:r w:rsidRPr="006E6346">
        <w:rPr>
          <w:rFonts w:ascii="Times New Roman" w:hAnsi="Times New Roman" w:cs="Times New Roman"/>
          <w:sz w:val="24"/>
          <w:szCs w:val="24"/>
        </w:rPr>
        <w:t>aka</w:t>
      </w:r>
      <w:r>
        <w:rPr>
          <w:rFonts w:ascii="Times New Roman" w:hAnsi="Times New Roman" w:cs="Times New Roman"/>
          <w:sz w:val="24"/>
          <w:szCs w:val="24"/>
        </w:rPr>
        <w:t>n</w:t>
      </w:r>
      <w:proofErr w:type="gramEnd"/>
      <w:r>
        <w:rPr>
          <w:rFonts w:ascii="Times New Roman" w:hAnsi="Times New Roman" w:cs="Times New Roman"/>
          <w:sz w:val="24"/>
          <w:szCs w:val="24"/>
        </w:rPr>
        <w:t xml:space="preserve"> terjadi kenaikan harga saham. </w:t>
      </w:r>
      <w:proofErr w:type="gramStart"/>
      <w:r>
        <w:rPr>
          <w:rFonts w:ascii="Times New Roman" w:hAnsi="Times New Roman" w:cs="Times New Roman"/>
          <w:sz w:val="24"/>
          <w:szCs w:val="24"/>
        </w:rPr>
        <w:t xml:space="preserve">Analisis teknikal adalah </w:t>
      </w:r>
      <w:r w:rsidRPr="006E6346">
        <w:rPr>
          <w:rFonts w:ascii="Times New Roman" w:hAnsi="Times New Roman" w:cs="Times New Roman"/>
          <w:sz w:val="24"/>
          <w:szCs w:val="24"/>
        </w:rPr>
        <w:t>menganalisis harga saham berd</w:t>
      </w:r>
      <w:r>
        <w:rPr>
          <w:rFonts w:ascii="Times New Roman" w:hAnsi="Times New Roman" w:cs="Times New Roman"/>
          <w:sz w:val="24"/>
          <w:szCs w:val="24"/>
        </w:rPr>
        <w:t xml:space="preserve">asarkan informasi </w:t>
      </w:r>
      <w:r w:rsidRPr="006E6346">
        <w:rPr>
          <w:rFonts w:ascii="Times New Roman" w:hAnsi="Times New Roman" w:cs="Times New Roman"/>
          <w:sz w:val="24"/>
          <w:szCs w:val="24"/>
        </w:rPr>
        <w:t>yang mencerminkan kondisi perdagangan saham</w:t>
      </w:r>
      <w:r>
        <w:rPr>
          <w:rFonts w:ascii="Times New Roman" w:hAnsi="Times New Roman" w:cs="Times New Roman"/>
          <w:sz w:val="24"/>
          <w:szCs w:val="24"/>
        </w:rPr>
        <w:t xml:space="preserve">, keadaan pasar, permintaan dan penawaran harga di pasar saham, </w:t>
      </w:r>
      <w:r w:rsidRPr="006E6346">
        <w:rPr>
          <w:rFonts w:ascii="Times New Roman" w:hAnsi="Times New Roman" w:cs="Times New Roman"/>
          <w:sz w:val="24"/>
          <w:szCs w:val="24"/>
        </w:rPr>
        <w:t>fluktuasi kurs,</w:t>
      </w:r>
      <w:r>
        <w:rPr>
          <w:rFonts w:ascii="Times New Roman" w:hAnsi="Times New Roman" w:cs="Times New Roman"/>
          <w:sz w:val="24"/>
          <w:szCs w:val="24"/>
        </w:rPr>
        <w:t xml:space="preserve"> volume transaksi di masa lalu.</w:t>
      </w:r>
      <w:proofErr w:type="gramEnd"/>
      <w:r w:rsidR="00D802E8">
        <w:rPr>
          <w:rFonts w:ascii="Times New Roman" w:hAnsi="Times New Roman" w:cs="Times New Roman"/>
          <w:sz w:val="24"/>
          <w:szCs w:val="24"/>
        </w:rPr>
        <w:t xml:space="preserve"> </w:t>
      </w:r>
      <w:proofErr w:type="gramStart"/>
      <w:r w:rsidRPr="006E6346">
        <w:rPr>
          <w:rFonts w:ascii="Times New Roman" w:hAnsi="Times New Roman" w:cs="Times New Roman"/>
          <w:sz w:val="24"/>
          <w:szCs w:val="24"/>
        </w:rPr>
        <w:t>Analisis teknikal menegaskan bahwa perubahan harga</w:t>
      </w:r>
      <w:r>
        <w:rPr>
          <w:rFonts w:ascii="Times New Roman" w:hAnsi="Times New Roman" w:cs="Times New Roman"/>
          <w:sz w:val="24"/>
          <w:szCs w:val="24"/>
        </w:rPr>
        <w:t xml:space="preserve"> saham terjadi berdasarkan pola </w:t>
      </w:r>
      <w:r w:rsidRPr="006E6346">
        <w:rPr>
          <w:rFonts w:ascii="Times New Roman" w:hAnsi="Times New Roman" w:cs="Times New Roman"/>
          <w:sz w:val="24"/>
          <w:szCs w:val="24"/>
        </w:rPr>
        <w:t>pe</w:t>
      </w:r>
      <w:r>
        <w:rPr>
          <w:rFonts w:ascii="Times New Roman" w:hAnsi="Times New Roman" w:cs="Times New Roman"/>
          <w:sz w:val="24"/>
          <w:szCs w:val="24"/>
        </w:rPr>
        <w:t xml:space="preserve">rilaku harga saham itu sendiri, </w:t>
      </w:r>
      <w:r w:rsidRPr="006E6346">
        <w:rPr>
          <w:rFonts w:ascii="Times New Roman" w:hAnsi="Times New Roman" w:cs="Times New Roman"/>
          <w:sz w:val="24"/>
          <w:szCs w:val="24"/>
        </w:rPr>
        <w:t>sehingga cenderung</w:t>
      </w:r>
      <w:r>
        <w:rPr>
          <w:rFonts w:ascii="Times New Roman" w:hAnsi="Times New Roman" w:cs="Times New Roman"/>
          <w:sz w:val="24"/>
          <w:szCs w:val="24"/>
        </w:rPr>
        <w:t xml:space="preserve"> untuk terulang kembali.</w:t>
      </w:r>
      <w:proofErr w:type="gramEnd"/>
      <w:r w:rsidR="00D802E8">
        <w:rPr>
          <w:rFonts w:ascii="Times New Roman" w:hAnsi="Times New Roman" w:cs="Times New Roman"/>
          <w:sz w:val="24"/>
          <w:szCs w:val="24"/>
        </w:rPr>
        <w:t xml:space="preserve"> </w:t>
      </w:r>
      <w:r>
        <w:rPr>
          <w:rFonts w:ascii="Times New Roman" w:hAnsi="Times New Roman" w:cs="Times New Roman"/>
          <w:sz w:val="24"/>
          <w:szCs w:val="24"/>
        </w:rPr>
        <w:t xml:space="preserve">Asumsi </w:t>
      </w:r>
      <w:r w:rsidRPr="006E6346">
        <w:rPr>
          <w:rFonts w:ascii="Times New Roman" w:hAnsi="Times New Roman" w:cs="Times New Roman"/>
          <w:sz w:val="24"/>
          <w:szCs w:val="24"/>
        </w:rPr>
        <w:t>dasar dari analisis teknikal adalah bahwa jua</w:t>
      </w:r>
      <w:r>
        <w:rPr>
          <w:rFonts w:ascii="Times New Roman" w:hAnsi="Times New Roman" w:cs="Times New Roman"/>
          <w:sz w:val="24"/>
          <w:szCs w:val="24"/>
        </w:rPr>
        <w:t xml:space="preserve">l beli saham merupakan kegiatan </w:t>
      </w:r>
      <w:r w:rsidRPr="006E6346">
        <w:rPr>
          <w:rFonts w:ascii="Times New Roman" w:hAnsi="Times New Roman" w:cs="Times New Roman"/>
          <w:sz w:val="24"/>
          <w:szCs w:val="24"/>
        </w:rPr>
        <w:t>berspekulasi.</w:t>
      </w:r>
    </w:p>
    <w:p w:rsidR="00376938" w:rsidRPr="00FC6285" w:rsidRDefault="00771631" w:rsidP="00FC6285">
      <w:pPr>
        <w:autoSpaceDE w:val="0"/>
        <w:autoSpaceDN w:val="0"/>
        <w:adjustRightInd w:val="0"/>
        <w:spacing w:after="0" w:line="480" w:lineRule="auto"/>
        <w:jc w:val="both"/>
        <w:rPr>
          <w:rFonts w:ascii="Times New Roman" w:hAnsi="Times New Roman" w:cs="Times New Roman"/>
          <w:iCs/>
          <w:sz w:val="24"/>
          <w:szCs w:val="24"/>
        </w:rPr>
      </w:pPr>
      <w:r>
        <w:rPr>
          <w:rFonts w:ascii="Times New Roman" w:eastAsia="Times New Roman" w:hAnsi="Times New Roman" w:cs="Times New Roman"/>
          <w:sz w:val="24"/>
          <w:szCs w:val="24"/>
        </w:rPr>
        <w:tab/>
      </w:r>
      <w:proofErr w:type="gramStart"/>
      <w:r w:rsidRPr="00771631">
        <w:rPr>
          <w:rFonts w:ascii="Times New Roman" w:hAnsi="Times New Roman" w:cs="Times New Roman"/>
          <w:sz w:val="24"/>
          <w:szCs w:val="24"/>
        </w:rPr>
        <w:t>Analisis rasio merupakan alat yang digunakan untuk membantu menganalisis</w:t>
      </w:r>
      <w:r w:rsidR="008A06A5">
        <w:rPr>
          <w:rFonts w:ascii="Times New Roman" w:hAnsi="Times New Roman" w:cs="Times New Roman"/>
          <w:sz w:val="24"/>
          <w:szCs w:val="24"/>
          <w:lang w:val="id-ID"/>
        </w:rPr>
        <w:t xml:space="preserve"> </w:t>
      </w:r>
      <w:r w:rsidRPr="00771631">
        <w:rPr>
          <w:rFonts w:ascii="Times New Roman" w:hAnsi="Times New Roman" w:cs="Times New Roman"/>
          <w:sz w:val="24"/>
          <w:szCs w:val="24"/>
        </w:rPr>
        <w:t>laporan keuangan perusahaan sehingga dapat diketah</w:t>
      </w:r>
      <w:r>
        <w:rPr>
          <w:rFonts w:ascii="Times New Roman" w:hAnsi="Times New Roman" w:cs="Times New Roman"/>
          <w:sz w:val="24"/>
          <w:szCs w:val="24"/>
        </w:rPr>
        <w:t xml:space="preserve">ui kekuatan dan kelemahan suatu </w:t>
      </w:r>
      <w:r w:rsidRPr="00771631">
        <w:rPr>
          <w:rFonts w:ascii="Times New Roman" w:hAnsi="Times New Roman" w:cs="Times New Roman"/>
          <w:sz w:val="24"/>
          <w:szCs w:val="24"/>
        </w:rPr>
        <w:t>perusahaan.</w:t>
      </w:r>
      <w:proofErr w:type="gramEnd"/>
      <w:r w:rsidR="005B5503">
        <w:rPr>
          <w:rFonts w:ascii="Times New Roman" w:hAnsi="Times New Roman" w:cs="Times New Roman"/>
          <w:sz w:val="24"/>
          <w:szCs w:val="24"/>
        </w:rPr>
        <w:t xml:space="preserve"> </w:t>
      </w:r>
      <w:proofErr w:type="gramStart"/>
      <w:r w:rsidRPr="00771631">
        <w:rPr>
          <w:rFonts w:ascii="Times New Roman" w:hAnsi="Times New Roman" w:cs="Times New Roman"/>
          <w:sz w:val="24"/>
          <w:szCs w:val="24"/>
        </w:rPr>
        <w:t>Analisis rasio juga menyediakan indika</w:t>
      </w:r>
      <w:r>
        <w:rPr>
          <w:rFonts w:ascii="Times New Roman" w:hAnsi="Times New Roman" w:cs="Times New Roman"/>
          <w:sz w:val="24"/>
          <w:szCs w:val="24"/>
        </w:rPr>
        <w:t xml:space="preserve">tor yang dapat mengukur tingkat </w:t>
      </w:r>
      <w:r w:rsidRPr="00771631">
        <w:rPr>
          <w:rFonts w:ascii="Times New Roman" w:hAnsi="Times New Roman" w:cs="Times New Roman"/>
          <w:sz w:val="24"/>
          <w:szCs w:val="24"/>
        </w:rPr>
        <w:t xml:space="preserve">profitabilitas, likuiditas, pendapatan, pemanfaatan </w:t>
      </w:r>
      <w:r>
        <w:rPr>
          <w:rFonts w:ascii="Times New Roman" w:hAnsi="Times New Roman" w:cs="Times New Roman"/>
          <w:sz w:val="24"/>
          <w:szCs w:val="24"/>
        </w:rPr>
        <w:t>asset dan kewajiban perusahaan.</w:t>
      </w:r>
      <w:proofErr w:type="gramEnd"/>
      <w:r w:rsidR="00804DC8">
        <w:rPr>
          <w:rFonts w:ascii="Times New Roman" w:hAnsi="Times New Roman" w:cs="Times New Roman"/>
          <w:sz w:val="24"/>
          <w:szCs w:val="24"/>
        </w:rPr>
        <w:t xml:space="preserve"> </w:t>
      </w:r>
      <w:r w:rsidR="00FC6285" w:rsidRPr="00771631">
        <w:rPr>
          <w:rFonts w:ascii="Times New Roman" w:hAnsi="Times New Roman" w:cs="Times New Roman"/>
          <w:sz w:val="24"/>
          <w:szCs w:val="24"/>
        </w:rPr>
        <w:t>Dalam penelitian ini rasio yang digunakan adalah</w:t>
      </w:r>
      <w:r w:rsidR="00FC6285">
        <w:rPr>
          <w:rFonts w:ascii="Times New Roman" w:hAnsi="Times New Roman" w:cs="Times New Roman"/>
          <w:sz w:val="24"/>
          <w:szCs w:val="24"/>
        </w:rPr>
        <w:t xml:space="preserve"> Profitabilitas dengan menggunakan</w:t>
      </w:r>
      <w:r w:rsidR="005B5503">
        <w:rPr>
          <w:rFonts w:ascii="Times New Roman" w:hAnsi="Times New Roman" w:cs="Times New Roman"/>
          <w:sz w:val="24"/>
          <w:szCs w:val="24"/>
        </w:rPr>
        <w:t xml:space="preserve"> </w:t>
      </w:r>
      <w:r w:rsidR="00FC6285" w:rsidRPr="00013764">
        <w:rPr>
          <w:rFonts w:ascii="Times New Roman" w:hAnsi="Times New Roman" w:cs="Times New Roman"/>
          <w:i/>
          <w:iCs/>
          <w:sz w:val="24"/>
          <w:szCs w:val="24"/>
        </w:rPr>
        <w:t>Return on Equity</w:t>
      </w:r>
      <w:r w:rsidR="00FC6285">
        <w:rPr>
          <w:rFonts w:ascii="Times New Roman" w:hAnsi="Times New Roman" w:cs="Times New Roman"/>
          <w:iCs/>
          <w:sz w:val="24"/>
          <w:szCs w:val="24"/>
        </w:rPr>
        <w:t xml:space="preserve"> (ROE) sebagai perhitungannya. </w:t>
      </w:r>
      <w:proofErr w:type="gramStart"/>
      <w:r w:rsidR="00FC6285">
        <w:rPr>
          <w:rFonts w:ascii="Times New Roman" w:hAnsi="Times New Roman" w:cs="Times New Roman"/>
          <w:iCs/>
          <w:sz w:val="24"/>
          <w:szCs w:val="24"/>
        </w:rPr>
        <w:t xml:space="preserve">Dimana penulis menggunakan ROE karena berbuhungan dengan investor </w:t>
      </w:r>
      <w:r w:rsidR="00FC6285" w:rsidRPr="00FC6285">
        <w:rPr>
          <w:rFonts w:ascii="Times New Roman" w:hAnsi="Times New Roman" w:cs="Times New Roman"/>
          <w:iCs/>
          <w:sz w:val="24"/>
          <w:szCs w:val="24"/>
        </w:rPr>
        <w:t>sehingga menggunakan modal s</w:t>
      </w:r>
      <w:r w:rsidR="00912D36">
        <w:rPr>
          <w:rFonts w:ascii="Times New Roman" w:hAnsi="Times New Roman" w:cs="Times New Roman"/>
          <w:iCs/>
          <w:sz w:val="24"/>
          <w:szCs w:val="24"/>
        </w:rPr>
        <w:t>ebagai alat ukur yang digunakan.</w:t>
      </w:r>
      <w:proofErr w:type="gramEnd"/>
      <w:r w:rsidR="00912D36">
        <w:rPr>
          <w:rFonts w:ascii="Times New Roman" w:hAnsi="Times New Roman" w:cs="Times New Roman"/>
          <w:iCs/>
          <w:sz w:val="24"/>
          <w:szCs w:val="24"/>
        </w:rPr>
        <w:t xml:space="preserve"> </w:t>
      </w:r>
      <w:proofErr w:type="gramStart"/>
      <w:r w:rsidR="00912D36" w:rsidRPr="00912D36">
        <w:rPr>
          <w:rFonts w:ascii="Times New Roman" w:hAnsi="Times New Roman" w:cs="Times New Roman"/>
          <w:sz w:val="24"/>
          <w:szCs w:val="24"/>
        </w:rPr>
        <w:t xml:space="preserve">Rasio pengembalian atas </w:t>
      </w:r>
      <w:r w:rsidR="00912D36">
        <w:rPr>
          <w:rFonts w:ascii="Times New Roman" w:hAnsi="Times New Roman" w:cs="Times New Roman"/>
          <w:sz w:val="24"/>
          <w:szCs w:val="24"/>
        </w:rPr>
        <w:t>Ekuitas</w:t>
      </w:r>
      <w:r w:rsidR="00912D36" w:rsidRPr="00912D36">
        <w:rPr>
          <w:rFonts w:ascii="Times New Roman" w:hAnsi="Times New Roman" w:cs="Times New Roman"/>
          <w:sz w:val="24"/>
          <w:szCs w:val="24"/>
        </w:rPr>
        <w:t xml:space="preserve"> yaitu dimaksudkan untuk mengukur seberapa banyak keuntungan yang menjadi hak pemilik modal sendiri.</w:t>
      </w:r>
      <w:proofErr w:type="gramEnd"/>
      <w:r w:rsidR="00912D36">
        <w:rPr>
          <w:rFonts w:ascii="Times New Roman" w:hAnsi="Times New Roman" w:cs="Times New Roman"/>
          <w:iCs/>
          <w:sz w:val="24"/>
          <w:szCs w:val="24"/>
        </w:rPr>
        <w:t xml:space="preserve"> </w:t>
      </w:r>
      <w:r w:rsidR="00912D36" w:rsidRPr="00912D36">
        <w:rPr>
          <w:rFonts w:ascii="Times New Roman" w:hAnsi="Times New Roman" w:cs="Times New Roman"/>
          <w:sz w:val="24"/>
          <w:szCs w:val="24"/>
        </w:rPr>
        <w:t>Semakin tinggi ROE, dapat diartikan bahwa perusahaan dapat menciptakan laba yang tinggi bagi pemilik, sehingga nilai harapan berupa return dapat diperoleh oleh pemilik.</w:t>
      </w:r>
    </w:p>
    <w:p w:rsidR="00FC6285" w:rsidRDefault="00FC6285" w:rsidP="00FC6285">
      <w:pPr>
        <w:pStyle w:val="Default"/>
        <w:spacing w:line="480" w:lineRule="auto"/>
        <w:ind w:firstLine="720"/>
        <w:jc w:val="both"/>
      </w:pPr>
      <w:r>
        <w:lastRenderedPageBreak/>
        <w:t xml:space="preserve">Pentingnya profitabilitas bagi perusahaan yaitu bahwa profitabilitas merupakan </w:t>
      </w:r>
      <w:r w:rsidRPr="00FC6285">
        <w:t xml:space="preserve">indikator kemampuan perusahaan </w:t>
      </w:r>
      <w:r>
        <w:t xml:space="preserve">untuk </w:t>
      </w:r>
      <w:r w:rsidR="002E6EAE">
        <w:t>menghasilkan laba</w:t>
      </w:r>
      <w:r w:rsidRPr="00FC6285">
        <w:t xml:space="preserve"> bagi para pemegang saham juga merupakan elemen dalam penciptaan nilai perusahaan yang me</w:t>
      </w:r>
      <w:r w:rsidR="00887C03">
        <w:t xml:space="preserve">nunjukkan prospek perusahaan di </w:t>
      </w:r>
      <w:r w:rsidRPr="00FC6285">
        <w:t xml:space="preserve">masa yang </w:t>
      </w:r>
      <w:proofErr w:type="gramStart"/>
      <w:r w:rsidRPr="00FC6285">
        <w:t>akan</w:t>
      </w:r>
      <w:proofErr w:type="gramEnd"/>
      <w:r w:rsidRPr="00FC6285">
        <w:t xml:space="preserve"> datang. Semakin tinggi profitabilitas suatu perusahaan maka </w:t>
      </w:r>
      <w:proofErr w:type="gramStart"/>
      <w:r w:rsidRPr="00FC6285">
        <w:t>akan</w:t>
      </w:r>
      <w:proofErr w:type="gramEnd"/>
      <w:r w:rsidRPr="00FC6285">
        <w:t xml:space="preserve"> semakin tinggi juga permintaan sahamnya. Profitabilitas yang semakin baik, </w:t>
      </w:r>
      <w:proofErr w:type="gramStart"/>
      <w:r w:rsidRPr="00FC6285">
        <w:t>akan</w:t>
      </w:r>
      <w:proofErr w:type="gramEnd"/>
      <w:r w:rsidRPr="00FC6285">
        <w:t xml:space="preserve"> membuat investor menjadi semakin percaya untuk kemudian menanamkan modalnya pada perusahaan tersebut. Profitabilitas yang baik </w:t>
      </w:r>
      <w:proofErr w:type="gramStart"/>
      <w:r w:rsidRPr="00FC6285">
        <w:t>akan</w:t>
      </w:r>
      <w:proofErr w:type="gramEnd"/>
      <w:r w:rsidRPr="00FC6285">
        <w:t xml:space="preserve"> memberikan keuntungan bagi perusahaan dan pemegang saham. Bagi perusahaan, </w:t>
      </w:r>
      <w:proofErr w:type="gramStart"/>
      <w:r w:rsidRPr="00FC6285">
        <w:t>akan</w:t>
      </w:r>
      <w:proofErr w:type="gramEnd"/>
      <w:r w:rsidRPr="00FC6285">
        <w:t xml:space="preserve"> mendapatkan suntikan dana dari investor dan menaikkan nilai pasar perusahaan tersebut. Sedangkan bagi investor, </w:t>
      </w:r>
      <w:proofErr w:type="gramStart"/>
      <w:r w:rsidRPr="00FC6285">
        <w:t>akan</w:t>
      </w:r>
      <w:proofErr w:type="gramEnd"/>
      <w:r w:rsidRPr="00FC6285">
        <w:t xml:space="preserve"> mendapatkan keuntungan berupa deviden atau </w:t>
      </w:r>
      <w:r w:rsidRPr="00FC6285">
        <w:rPr>
          <w:i/>
          <w:iCs/>
        </w:rPr>
        <w:t xml:space="preserve">capital gain </w:t>
      </w:r>
      <w:r w:rsidRPr="00FC6285">
        <w:t xml:space="preserve">dari investasi tersebut. Oleh karena itu profitabilitas adalah rasio keuangan yang sangat penting untuk diteliti hubungannya dengan harga saham, terutama bagi perusahaan yang tentunya membutuhkan suntikan </w:t>
      </w:r>
      <w:proofErr w:type="gramStart"/>
      <w:r w:rsidRPr="00FC6285">
        <w:t>dana</w:t>
      </w:r>
      <w:proofErr w:type="gramEnd"/>
      <w:r w:rsidRPr="00FC6285">
        <w:t xml:space="preserve"> relatif besar untuk melakukan ekspansi.</w:t>
      </w:r>
      <w:r w:rsidR="00804DC8">
        <w:t xml:space="preserve"> </w:t>
      </w:r>
    </w:p>
    <w:p w:rsidR="00804DC8" w:rsidRDefault="00804DC8" w:rsidP="00804DC8">
      <w:pPr>
        <w:spacing w:after="0" w:line="480" w:lineRule="auto"/>
        <w:ind w:firstLine="720"/>
        <w:jc w:val="both"/>
        <w:rPr>
          <w:rFonts w:ascii="Times New Roman" w:hAnsi="Times New Roman" w:cs="Times New Roman"/>
          <w:sz w:val="24"/>
          <w:szCs w:val="24"/>
        </w:rPr>
      </w:pPr>
      <w:r w:rsidRPr="004B19D2">
        <w:rPr>
          <w:rFonts w:ascii="Times New Roman" w:hAnsi="Times New Roman" w:cs="Times New Roman"/>
          <w:sz w:val="24"/>
          <w:szCs w:val="24"/>
        </w:rPr>
        <w:t xml:space="preserve">Penelitian mengenai rasio keuangan </w:t>
      </w:r>
      <w:r>
        <w:rPr>
          <w:rFonts w:ascii="Times New Roman" w:hAnsi="Times New Roman" w:cs="Times New Roman"/>
          <w:sz w:val="24"/>
          <w:szCs w:val="24"/>
        </w:rPr>
        <w:t xml:space="preserve">profitabilitas dengan menggunakan perhitungan </w:t>
      </w:r>
      <w:r w:rsidRPr="004B19D2">
        <w:rPr>
          <w:rFonts w:ascii="Times New Roman" w:hAnsi="Times New Roman" w:cs="Times New Roman"/>
          <w:i/>
          <w:sz w:val="24"/>
          <w:szCs w:val="24"/>
        </w:rPr>
        <w:t xml:space="preserve">Return </w:t>
      </w:r>
      <w:proofErr w:type="gramStart"/>
      <w:r w:rsidRPr="004B19D2">
        <w:rPr>
          <w:rFonts w:ascii="Times New Roman" w:hAnsi="Times New Roman" w:cs="Times New Roman"/>
          <w:i/>
          <w:sz w:val="24"/>
          <w:szCs w:val="24"/>
        </w:rPr>
        <w:t>On</w:t>
      </w:r>
      <w:proofErr w:type="gramEnd"/>
      <w:r w:rsidRPr="004B19D2">
        <w:rPr>
          <w:rFonts w:ascii="Times New Roman" w:hAnsi="Times New Roman" w:cs="Times New Roman"/>
          <w:i/>
          <w:sz w:val="24"/>
          <w:szCs w:val="24"/>
        </w:rPr>
        <w:t xml:space="preserve"> Equity</w:t>
      </w:r>
      <w:r w:rsidRPr="004B19D2">
        <w:rPr>
          <w:rFonts w:ascii="Times New Roman" w:hAnsi="Times New Roman" w:cs="Times New Roman"/>
          <w:sz w:val="24"/>
          <w:szCs w:val="24"/>
        </w:rPr>
        <w:t xml:space="preserve"> (ROE) juga telah dilakukan sebelumnya. Salah satunya adalah penelitian yang dilakukan oleh </w:t>
      </w:r>
      <w:r>
        <w:rPr>
          <w:rFonts w:ascii="Times New Roman" w:hAnsi="Times New Roman" w:cs="Times New Roman"/>
          <w:sz w:val="24"/>
          <w:szCs w:val="24"/>
        </w:rPr>
        <w:t>Elis Darnita (2013</w:t>
      </w:r>
      <w:r w:rsidRPr="004B19D2">
        <w:rPr>
          <w:rFonts w:ascii="Times New Roman" w:hAnsi="Times New Roman" w:cs="Times New Roman"/>
          <w:sz w:val="24"/>
          <w:szCs w:val="24"/>
        </w:rPr>
        <w:t xml:space="preserve">), Syahruni (2012) hasil penelitiannya menyebutkan bahwa rasio </w:t>
      </w:r>
      <w:r w:rsidRPr="004B19D2">
        <w:rPr>
          <w:rFonts w:ascii="Times New Roman" w:hAnsi="Times New Roman" w:cs="Times New Roman"/>
          <w:i/>
          <w:sz w:val="24"/>
          <w:szCs w:val="24"/>
        </w:rPr>
        <w:t xml:space="preserve">Return On Equity </w:t>
      </w:r>
      <w:r w:rsidRPr="004B19D2">
        <w:rPr>
          <w:rFonts w:ascii="Times New Roman" w:hAnsi="Times New Roman" w:cs="Times New Roman"/>
          <w:sz w:val="24"/>
          <w:szCs w:val="24"/>
        </w:rPr>
        <w:t xml:space="preserve">(ROE) berpengaruh signifikan terhadap perubahan harga saham. Sedangkan penelitian yang dilakukan oleh Lita Rosvita (2015) menunjukan hasil yang berbeda dalam penelitiannya bahwa </w:t>
      </w:r>
      <w:proofErr w:type="gramStart"/>
      <w:r w:rsidRPr="004B19D2">
        <w:rPr>
          <w:rFonts w:ascii="Times New Roman" w:hAnsi="Times New Roman" w:cs="Times New Roman"/>
          <w:sz w:val="24"/>
          <w:szCs w:val="24"/>
        </w:rPr>
        <w:t xml:space="preserve">rasio </w:t>
      </w:r>
      <w:r w:rsidRPr="004B19D2">
        <w:rPr>
          <w:rFonts w:ascii="Times New Roman" w:hAnsi="Times New Roman" w:cs="Times New Roman"/>
          <w:i/>
          <w:sz w:val="24"/>
          <w:szCs w:val="24"/>
        </w:rPr>
        <w:t xml:space="preserve"> Return</w:t>
      </w:r>
      <w:proofErr w:type="gramEnd"/>
      <w:r w:rsidRPr="004B19D2">
        <w:rPr>
          <w:rFonts w:ascii="Times New Roman" w:hAnsi="Times New Roman" w:cs="Times New Roman"/>
          <w:i/>
          <w:sz w:val="24"/>
          <w:szCs w:val="24"/>
        </w:rPr>
        <w:t xml:space="preserve"> On Equity </w:t>
      </w:r>
      <w:r w:rsidRPr="004B19D2">
        <w:rPr>
          <w:rFonts w:ascii="Times New Roman" w:hAnsi="Times New Roman" w:cs="Times New Roman"/>
          <w:sz w:val="24"/>
          <w:szCs w:val="24"/>
        </w:rPr>
        <w:t>(ROE) tidak berpengaruh signifikan terhadap harga saham.</w:t>
      </w:r>
    </w:p>
    <w:p w:rsidR="00804DC8" w:rsidRPr="00912D36" w:rsidRDefault="00804DC8" w:rsidP="00912D36">
      <w:pPr>
        <w:spacing w:after="0" w:line="480" w:lineRule="auto"/>
        <w:ind w:firstLine="720"/>
        <w:jc w:val="both"/>
        <w:rPr>
          <w:rFonts w:ascii="Times New Roman" w:hAnsi="Times New Roman" w:cs="Times New Roman"/>
          <w:sz w:val="24"/>
          <w:szCs w:val="24"/>
        </w:rPr>
      </w:pPr>
      <w:r w:rsidRPr="00804DC8">
        <w:rPr>
          <w:rFonts w:ascii="Times New Roman" w:hAnsi="Times New Roman" w:cs="Times New Roman"/>
          <w:sz w:val="24"/>
          <w:szCs w:val="24"/>
        </w:rPr>
        <w:lastRenderedPageBreak/>
        <w:t xml:space="preserve">Dilihat dari beberapa penelitian terdahulu yang telah dibahas tadi, bahwa </w:t>
      </w:r>
      <w:r>
        <w:rPr>
          <w:rFonts w:ascii="Times New Roman" w:hAnsi="Times New Roman" w:cs="Times New Roman"/>
          <w:sz w:val="24"/>
          <w:szCs w:val="24"/>
        </w:rPr>
        <w:t>terdapat hasil penelitian yang berbeda</w:t>
      </w:r>
      <w:r w:rsidR="00912D36">
        <w:rPr>
          <w:rFonts w:ascii="Times New Roman" w:hAnsi="Times New Roman" w:cs="Times New Roman"/>
          <w:sz w:val="24"/>
          <w:szCs w:val="24"/>
        </w:rPr>
        <w:t xml:space="preserve"> antara satu peneliti dengan peneliti lainnya,</w:t>
      </w:r>
      <w:r>
        <w:rPr>
          <w:rFonts w:ascii="Times New Roman" w:hAnsi="Times New Roman" w:cs="Times New Roman"/>
          <w:sz w:val="24"/>
          <w:szCs w:val="24"/>
        </w:rPr>
        <w:t xml:space="preserve"> sehingga penulis tertarik untuk meneliti kembali pengaruh </w:t>
      </w:r>
      <w:r w:rsidRPr="00804DC8">
        <w:rPr>
          <w:rFonts w:ascii="Times New Roman" w:hAnsi="Times New Roman" w:cs="Times New Roman"/>
          <w:i/>
          <w:sz w:val="24"/>
          <w:szCs w:val="24"/>
        </w:rPr>
        <w:t>Retun On Equity</w:t>
      </w:r>
      <w:r>
        <w:rPr>
          <w:rFonts w:ascii="Times New Roman" w:hAnsi="Times New Roman" w:cs="Times New Roman"/>
          <w:sz w:val="24"/>
          <w:szCs w:val="24"/>
        </w:rPr>
        <w:t xml:space="preserve"> (ROE) terhadap</w:t>
      </w:r>
      <w:r w:rsidRPr="00804DC8">
        <w:rPr>
          <w:rFonts w:ascii="Times New Roman" w:hAnsi="Times New Roman" w:cs="Times New Roman"/>
          <w:sz w:val="24"/>
          <w:szCs w:val="24"/>
        </w:rPr>
        <w:t xml:space="preserve"> harga saham </w:t>
      </w:r>
      <w:r>
        <w:rPr>
          <w:rFonts w:ascii="Times New Roman" w:hAnsi="Times New Roman" w:cs="Times New Roman"/>
          <w:sz w:val="24"/>
          <w:szCs w:val="24"/>
        </w:rPr>
        <w:t>agar dapat mengetahui apaka</w:t>
      </w:r>
      <w:r w:rsidR="00912D36">
        <w:rPr>
          <w:rFonts w:ascii="Times New Roman" w:hAnsi="Times New Roman" w:cs="Times New Roman"/>
          <w:sz w:val="24"/>
          <w:szCs w:val="24"/>
        </w:rPr>
        <w:t>h</w:t>
      </w:r>
      <w:r>
        <w:rPr>
          <w:rFonts w:ascii="Times New Roman" w:hAnsi="Times New Roman" w:cs="Times New Roman"/>
          <w:sz w:val="24"/>
          <w:szCs w:val="24"/>
        </w:rPr>
        <w:t xml:space="preserve"> ROE berpengaruh signifikan atau tidak</w:t>
      </w:r>
      <w:r w:rsidR="00912D36">
        <w:rPr>
          <w:rFonts w:ascii="Times New Roman" w:hAnsi="Times New Roman" w:cs="Times New Roman"/>
          <w:sz w:val="24"/>
          <w:szCs w:val="24"/>
        </w:rPr>
        <w:t xml:space="preserve"> terhadap harga saham</w:t>
      </w:r>
      <w:r>
        <w:rPr>
          <w:rFonts w:ascii="Times New Roman" w:hAnsi="Times New Roman" w:cs="Times New Roman"/>
          <w:sz w:val="24"/>
          <w:szCs w:val="24"/>
        </w:rPr>
        <w:t>.</w:t>
      </w:r>
    </w:p>
    <w:p w:rsidR="008D276F" w:rsidRDefault="00771631" w:rsidP="00771631">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t>Berikut</w:t>
      </w:r>
      <w:r w:rsidR="00EE0293">
        <w:rPr>
          <w:rFonts w:ascii="Times New Roman" w:hAnsi="Times New Roman" w:cs="Times New Roman"/>
          <w:iCs/>
          <w:sz w:val="24"/>
          <w:szCs w:val="24"/>
        </w:rPr>
        <w:t xml:space="preserve"> rata-rata</w:t>
      </w:r>
      <w:r>
        <w:rPr>
          <w:rFonts w:ascii="Times New Roman" w:hAnsi="Times New Roman" w:cs="Times New Roman"/>
          <w:iCs/>
          <w:sz w:val="24"/>
          <w:szCs w:val="24"/>
        </w:rPr>
        <w:t xml:space="preserve"> perkembangan </w:t>
      </w:r>
      <w:r w:rsidR="00013764">
        <w:rPr>
          <w:rFonts w:ascii="Times New Roman" w:hAnsi="Times New Roman" w:cs="Times New Roman"/>
          <w:iCs/>
          <w:sz w:val="24"/>
          <w:szCs w:val="24"/>
        </w:rPr>
        <w:t>besarnya variable ROE pada perusahaan makanan dan minuman pada tahun 2011-20</w:t>
      </w:r>
      <w:r w:rsidR="0003505F">
        <w:rPr>
          <w:rFonts w:ascii="Times New Roman" w:hAnsi="Times New Roman" w:cs="Times New Roman"/>
          <w:iCs/>
          <w:sz w:val="24"/>
          <w:szCs w:val="24"/>
        </w:rPr>
        <w:t>15</w:t>
      </w:r>
      <w:r w:rsidR="00013764">
        <w:rPr>
          <w:rFonts w:ascii="Times New Roman" w:hAnsi="Times New Roman" w:cs="Times New Roman"/>
          <w:iCs/>
          <w:sz w:val="24"/>
          <w:szCs w:val="24"/>
        </w:rPr>
        <w:t xml:space="preserve"> tampak pada </w:t>
      </w:r>
      <w:r w:rsidR="00EE0293">
        <w:rPr>
          <w:rFonts w:ascii="Times New Roman" w:hAnsi="Times New Roman" w:cs="Times New Roman"/>
          <w:iCs/>
          <w:sz w:val="24"/>
          <w:szCs w:val="24"/>
        </w:rPr>
        <w:t>grafik</w:t>
      </w:r>
      <w:r w:rsidR="00013764">
        <w:rPr>
          <w:rFonts w:ascii="Times New Roman" w:hAnsi="Times New Roman" w:cs="Times New Roman"/>
          <w:iCs/>
          <w:sz w:val="24"/>
          <w:szCs w:val="24"/>
        </w:rPr>
        <w:t xml:space="preserve"> dibawah </w:t>
      </w:r>
      <w:proofErr w:type="gramStart"/>
      <w:r w:rsidR="00013764">
        <w:rPr>
          <w:rFonts w:ascii="Times New Roman" w:hAnsi="Times New Roman" w:cs="Times New Roman"/>
          <w:iCs/>
          <w:sz w:val="24"/>
          <w:szCs w:val="24"/>
        </w:rPr>
        <w:t>ini .</w:t>
      </w:r>
      <w:proofErr w:type="gramEnd"/>
    </w:p>
    <w:p w:rsidR="00A71A9C" w:rsidRDefault="00EE0293" w:rsidP="00937EBD">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43E4456A" wp14:editId="2747DE95">
            <wp:extent cx="4485939" cy="18288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37EBD" w:rsidRPr="00937EBD">
        <w:rPr>
          <w:rFonts w:ascii="Times New Roman" w:hAnsi="Times New Roman" w:cs="Times New Roman"/>
          <w:iCs/>
          <w:sz w:val="24"/>
          <w:szCs w:val="24"/>
        </w:rPr>
        <w:t xml:space="preserve"> </w:t>
      </w:r>
    </w:p>
    <w:p w:rsidR="00937EBD" w:rsidRPr="00937EBD" w:rsidRDefault="00937EBD" w:rsidP="00937EBD">
      <w:pPr>
        <w:autoSpaceDE w:val="0"/>
        <w:autoSpaceDN w:val="0"/>
        <w:adjustRightInd w:val="0"/>
        <w:spacing w:after="0" w:line="480" w:lineRule="auto"/>
        <w:rPr>
          <w:rFonts w:ascii="Times New Roman" w:hAnsi="Times New Roman" w:cs="Times New Roman"/>
          <w:iCs/>
          <w:sz w:val="24"/>
          <w:szCs w:val="24"/>
        </w:rPr>
      </w:pPr>
      <w:proofErr w:type="gramStart"/>
      <w:r w:rsidRPr="008019AE">
        <w:rPr>
          <w:rFonts w:ascii="Times New Roman" w:hAnsi="Times New Roman" w:cs="Times New Roman"/>
          <w:sz w:val="24"/>
          <w:szCs w:val="24"/>
        </w:rPr>
        <w:t>Sumber :</w:t>
      </w:r>
      <w:proofErr w:type="gramEnd"/>
      <w:r>
        <w:fldChar w:fldCharType="begin"/>
      </w:r>
      <w:r>
        <w:instrText>HYPERLINK "http://www.idx.co.id"</w:instrText>
      </w:r>
      <w:r>
        <w:fldChar w:fldCharType="separate"/>
      </w:r>
      <w:r w:rsidRPr="009F142C">
        <w:rPr>
          <w:rStyle w:val="Hyperlink"/>
          <w:rFonts w:ascii="Times New Roman" w:hAnsi="Times New Roman" w:cs="Times New Roman"/>
          <w:sz w:val="24"/>
          <w:szCs w:val="24"/>
        </w:rPr>
        <w:t>www.idx.co.id</w:t>
      </w:r>
      <w:r>
        <w:fldChar w:fldCharType="end"/>
      </w:r>
    </w:p>
    <w:p w:rsidR="00D75E01" w:rsidRPr="00937EBD" w:rsidRDefault="00937EBD" w:rsidP="00937EBD">
      <w:pPr>
        <w:autoSpaceDE w:val="0"/>
        <w:autoSpaceDN w:val="0"/>
        <w:adjustRightInd w:val="0"/>
        <w:spacing w:after="0"/>
        <w:jc w:val="center"/>
        <w:rPr>
          <w:rFonts w:ascii="Times New Roman" w:hAnsi="Times New Roman" w:cs="Times New Roman"/>
          <w:iCs/>
          <w:sz w:val="24"/>
          <w:szCs w:val="24"/>
        </w:rPr>
      </w:pPr>
      <w:r>
        <w:rPr>
          <w:rFonts w:ascii="Times New Roman" w:hAnsi="Times New Roman"/>
          <w:b/>
          <w:sz w:val="24"/>
          <w:szCs w:val="24"/>
          <w:lang w:val="id-ID"/>
        </w:rPr>
        <w:tab/>
      </w:r>
      <w:r w:rsidR="00D75E01">
        <w:rPr>
          <w:rFonts w:ascii="Times New Roman" w:hAnsi="Times New Roman"/>
          <w:b/>
          <w:sz w:val="24"/>
          <w:szCs w:val="24"/>
          <w:lang w:val="id-ID"/>
        </w:rPr>
        <w:t>G</w:t>
      </w:r>
      <w:r w:rsidR="00D75E01">
        <w:rPr>
          <w:rFonts w:ascii="Times New Roman" w:hAnsi="Times New Roman"/>
          <w:b/>
          <w:sz w:val="24"/>
          <w:szCs w:val="24"/>
        </w:rPr>
        <w:t>rafik</w:t>
      </w:r>
      <w:r w:rsidR="00D75E01">
        <w:rPr>
          <w:rFonts w:ascii="Times New Roman" w:hAnsi="Times New Roman"/>
          <w:b/>
          <w:sz w:val="24"/>
          <w:szCs w:val="24"/>
          <w:lang w:val="id-ID"/>
        </w:rPr>
        <w:t xml:space="preserve"> 1.</w:t>
      </w:r>
      <w:r w:rsidR="00603C96">
        <w:rPr>
          <w:rFonts w:ascii="Times New Roman" w:hAnsi="Times New Roman"/>
          <w:b/>
          <w:sz w:val="24"/>
          <w:szCs w:val="24"/>
        </w:rPr>
        <w:t>3</w:t>
      </w:r>
    </w:p>
    <w:p w:rsidR="00EE0293" w:rsidRDefault="00D75E01" w:rsidP="00937EBD">
      <w:pPr>
        <w:pStyle w:val="NoSpacing"/>
        <w:spacing w:line="276" w:lineRule="auto"/>
        <w:jc w:val="center"/>
        <w:rPr>
          <w:rFonts w:ascii="Times New Roman" w:hAnsi="Times New Roman"/>
          <w:b/>
          <w:sz w:val="24"/>
          <w:szCs w:val="24"/>
        </w:rPr>
      </w:pPr>
      <w:r w:rsidRPr="00256753">
        <w:rPr>
          <w:rFonts w:ascii="Times New Roman" w:hAnsi="Times New Roman"/>
          <w:b/>
          <w:sz w:val="24"/>
          <w:szCs w:val="24"/>
          <w:lang w:val="id-ID"/>
        </w:rPr>
        <w:t xml:space="preserve">Perkembangan </w:t>
      </w:r>
      <w:r>
        <w:rPr>
          <w:rFonts w:ascii="Times New Roman" w:hAnsi="Times New Roman"/>
          <w:b/>
          <w:sz w:val="24"/>
          <w:szCs w:val="24"/>
        </w:rPr>
        <w:t>ROE Perusahaan Barang Konsumsi yang Terdaftar di BEI</w:t>
      </w:r>
      <w:r w:rsidR="00937EBD">
        <w:rPr>
          <w:rFonts w:ascii="Times New Roman" w:hAnsi="Times New Roman"/>
          <w:b/>
          <w:sz w:val="24"/>
          <w:szCs w:val="24"/>
        </w:rPr>
        <w:t xml:space="preserve"> </w:t>
      </w:r>
      <w:r>
        <w:rPr>
          <w:rFonts w:ascii="Times New Roman" w:hAnsi="Times New Roman"/>
          <w:b/>
          <w:sz w:val="24"/>
          <w:szCs w:val="24"/>
        </w:rPr>
        <w:t>P</w:t>
      </w:r>
      <w:r>
        <w:rPr>
          <w:rFonts w:ascii="Times New Roman" w:hAnsi="Times New Roman"/>
          <w:b/>
          <w:sz w:val="24"/>
          <w:szCs w:val="24"/>
          <w:lang w:val="id-ID"/>
        </w:rPr>
        <w:t>eriode 20</w:t>
      </w:r>
      <w:r>
        <w:rPr>
          <w:rFonts w:ascii="Times New Roman" w:hAnsi="Times New Roman"/>
          <w:b/>
          <w:sz w:val="24"/>
          <w:szCs w:val="24"/>
        </w:rPr>
        <w:t>11</w:t>
      </w:r>
      <w:r>
        <w:rPr>
          <w:rFonts w:ascii="Times New Roman" w:hAnsi="Times New Roman"/>
          <w:b/>
          <w:sz w:val="24"/>
          <w:szCs w:val="24"/>
          <w:lang w:val="id-ID"/>
        </w:rPr>
        <w:t>-201</w:t>
      </w:r>
      <w:r w:rsidR="001F3BE1">
        <w:rPr>
          <w:rFonts w:ascii="Times New Roman" w:hAnsi="Times New Roman"/>
          <w:b/>
          <w:sz w:val="24"/>
          <w:szCs w:val="24"/>
        </w:rPr>
        <w:t>5</w:t>
      </w:r>
    </w:p>
    <w:p w:rsidR="00710AC6" w:rsidRPr="00937EBD" w:rsidRDefault="00710AC6" w:rsidP="00937EBD">
      <w:pPr>
        <w:pStyle w:val="NoSpacing"/>
        <w:spacing w:line="276" w:lineRule="auto"/>
        <w:jc w:val="center"/>
        <w:rPr>
          <w:rFonts w:ascii="Times New Roman" w:hAnsi="Times New Roman"/>
          <w:b/>
          <w:sz w:val="24"/>
          <w:szCs w:val="24"/>
        </w:rPr>
      </w:pPr>
    </w:p>
    <w:p w:rsidR="00AB5D66" w:rsidRPr="00D75E01" w:rsidRDefault="00AB5D66" w:rsidP="00912D36">
      <w:pPr>
        <w:spacing w:after="0" w:line="480" w:lineRule="auto"/>
        <w:jc w:val="both"/>
        <w:rPr>
          <w:rFonts w:ascii="Times New Roman" w:hAnsi="Times New Roman" w:cs="Times New Roman"/>
          <w:sz w:val="24"/>
          <w:szCs w:val="24"/>
        </w:rPr>
      </w:pPr>
      <w:r>
        <w:rPr>
          <w:rFonts w:ascii="Times New Roman" w:hAnsi="Times New Roman" w:cs="Times New Roman"/>
          <w:iCs/>
          <w:sz w:val="24"/>
          <w:szCs w:val="24"/>
        </w:rPr>
        <w:tab/>
      </w:r>
      <w:r w:rsidR="00D75E01">
        <w:rPr>
          <w:rFonts w:ascii="Times New Roman" w:hAnsi="Times New Roman" w:cs="Times New Roman"/>
          <w:iCs/>
          <w:sz w:val="24"/>
          <w:szCs w:val="24"/>
        </w:rPr>
        <w:t>Berdasarkan</w:t>
      </w:r>
      <w:r w:rsidR="00C35EF3">
        <w:rPr>
          <w:rFonts w:ascii="Times New Roman" w:hAnsi="Times New Roman" w:cs="Times New Roman"/>
          <w:iCs/>
          <w:sz w:val="24"/>
          <w:szCs w:val="24"/>
        </w:rPr>
        <w:t xml:space="preserve"> </w:t>
      </w:r>
      <w:r w:rsidR="00EE0293" w:rsidRPr="00D75E01">
        <w:rPr>
          <w:rFonts w:ascii="Times New Roman" w:hAnsi="Times New Roman" w:cs="Times New Roman"/>
          <w:iCs/>
          <w:sz w:val="24"/>
          <w:szCs w:val="24"/>
        </w:rPr>
        <w:t>grafik</w:t>
      </w:r>
      <w:r w:rsidR="00937EBD">
        <w:rPr>
          <w:rFonts w:ascii="Times New Roman" w:hAnsi="Times New Roman" w:cs="Times New Roman"/>
          <w:iCs/>
          <w:sz w:val="24"/>
          <w:szCs w:val="24"/>
        </w:rPr>
        <w:t xml:space="preserve"> </w:t>
      </w:r>
      <w:r w:rsidR="00D75E01">
        <w:rPr>
          <w:rFonts w:ascii="Times New Roman" w:hAnsi="Times New Roman" w:cs="Times New Roman"/>
          <w:iCs/>
          <w:sz w:val="24"/>
          <w:szCs w:val="24"/>
        </w:rPr>
        <w:t>1.</w:t>
      </w:r>
      <w:r w:rsidR="00C35EF3">
        <w:rPr>
          <w:rFonts w:ascii="Times New Roman" w:hAnsi="Times New Roman" w:cs="Times New Roman"/>
          <w:iCs/>
          <w:sz w:val="24"/>
          <w:szCs w:val="24"/>
        </w:rPr>
        <w:t>3</w:t>
      </w:r>
      <w:r w:rsidR="00D75E01">
        <w:rPr>
          <w:rFonts w:ascii="Times New Roman" w:hAnsi="Times New Roman" w:cs="Times New Roman"/>
          <w:iCs/>
          <w:sz w:val="24"/>
          <w:szCs w:val="24"/>
        </w:rPr>
        <w:t xml:space="preserve"> </w:t>
      </w:r>
      <w:r w:rsidR="00184AFD" w:rsidRPr="00D75E01">
        <w:rPr>
          <w:rFonts w:ascii="Times New Roman" w:hAnsi="Times New Roman" w:cs="Times New Roman"/>
          <w:iCs/>
          <w:sz w:val="24"/>
          <w:szCs w:val="24"/>
        </w:rPr>
        <w:t xml:space="preserve">diatas, </w:t>
      </w:r>
      <w:r w:rsidRPr="00D75E01">
        <w:rPr>
          <w:rFonts w:ascii="Times New Roman" w:hAnsi="Times New Roman" w:cs="Times New Roman"/>
          <w:iCs/>
          <w:sz w:val="24"/>
          <w:szCs w:val="24"/>
        </w:rPr>
        <w:t>perkembangan ROE pada peru</w:t>
      </w:r>
      <w:r w:rsidR="00184AFD" w:rsidRPr="00D75E01">
        <w:rPr>
          <w:rFonts w:ascii="Times New Roman" w:hAnsi="Times New Roman" w:cs="Times New Roman"/>
          <w:iCs/>
          <w:sz w:val="24"/>
          <w:szCs w:val="24"/>
        </w:rPr>
        <w:t xml:space="preserve">sahaan makanan dan minuman </w:t>
      </w:r>
      <w:r w:rsidR="0003505F">
        <w:rPr>
          <w:rFonts w:ascii="Times New Roman" w:hAnsi="Times New Roman" w:cs="Times New Roman"/>
          <w:iCs/>
          <w:sz w:val="24"/>
          <w:szCs w:val="24"/>
        </w:rPr>
        <w:t>tahun 2011-2015</w:t>
      </w:r>
      <w:r w:rsidRPr="00D75E01">
        <w:rPr>
          <w:rFonts w:ascii="Times New Roman" w:hAnsi="Times New Roman" w:cs="Times New Roman"/>
          <w:iCs/>
          <w:sz w:val="24"/>
          <w:szCs w:val="24"/>
        </w:rPr>
        <w:t xml:space="preserve"> mengalami </w:t>
      </w:r>
      <w:r w:rsidR="00937EBD">
        <w:rPr>
          <w:rFonts w:ascii="Times New Roman" w:hAnsi="Times New Roman" w:cs="Times New Roman"/>
          <w:iCs/>
          <w:sz w:val="24"/>
          <w:szCs w:val="24"/>
        </w:rPr>
        <w:t>peningkatan sampai dengan tahun 2014,</w:t>
      </w:r>
      <w:r w:rsidR="00D802E8">
        <w:rPr>
          <w:rFonts w:ascii="Times New Roman" w:hAnsi="Times New Roman" w:cs="Times New Roman"/>
          <w:iCs/>
          <w:sz w:val="24"/>
          <w:szCs w:val="24"/>
        </w:rPr>
        <w:t xml:space="preserve"> </w:t>
      </w:r>
      <w:r w:rsidR="00937EBD">
        <w:rPr>
          <w:rFonts w:ascii="Times New Roman" w:hAnsi="Times New Roman" w:cs="Times New Roman"/>
          <w:iCs/>
          <w:sz w:val="24"/>
          <w:szCs w:val="24"/>
        </w:rPr>
        <w:t>dan pada tahun 2015 telah mengalami penurunan</w:t>
      </w:r>
      <w:r w:rsidR="00184AFD" w:rsidRPr="00D75E01">
        <w:rPr>
          <w:rFonts w:ascii="Times New Roman" w:hAnsi="Times New Roman" w:cs="Times New Roman"/>
          <w:iCs/>
          <w:sz w:val="24"/>
          <w:szCs w:val="24"/>
        </w:rPr>
        <w:t xml:space="preserve"> yang disebabkan oleh beberapa faktor </w:t>
      </w:r>
      <w:r w:rsidR="00184AFD" w:rsidRPr="00D75E01">
        <w:rPr>
          <w:rFonts w:ascii="Times New Roman" w:hAnsi="Times New Roman" w:cs="Times New Roman"/>
          <w:sz w:val="24"/>
          <w:szCs w:val="24"/>
        </w:rPr>
        <w:t>sehingga perlu diketahui atau diteliti lebih lanjut faktor-faktor yang menjadi penyebabnya.</w:t>
      </w:r>
      <w:r w:rsidR="00937EBD">
        <w:rPr>
          <w:rFonts w:ascii="Times New Roman" w:hAnsi="Times New Roman" w:cs="Times New Roman"/>
          <w:sz w:val="24"/>
          <w:szCs w:val="24"/>
        </w:rPr>
        <w:t xml:space="preserve"> </w:t>
      </w:r>
      <w:r w:rsidR="009A47BF">
        <w:rPr>
          <w:rFonts w:ascii="Times New Roman" w:hAnsi="Times New Roman" w:cs="Times New Roman"/>
          <w:iCs/>
          <w:sz w:val="24"/>
          <w:szCs w:val="24"/>
        </w:rPr>
        <w:t xml:space="preserve">Dimana pada tahun 2011 mengalami </w:t>
      </w:r>
      <w:r w:rsidR="005007AB">
        <w:rPr>
          <w:rFonts w:ascii="Times New Roman" w:hAnsi="Times New Roman" w:cs="Times New Roman"/>
          <w:iCs/>
          <w:sz w:val="24"/>
          <w:szCs w:val="24"/>
        </w:rPr>
        <w:t>kenaikan r</w:t>
      </w:r>
      <w:r w:rsidR="009A47BF">
        <w:rPr>
          <w:rFonts w:ascii="Times New Roman" w:hAnsi="Times New Roman" w:cs="Times New Roman"/>
          <w:iCs/>
          <w:sz w:val="24"/>
          <w:szCs w:val="24"/>
        </w:rPr>
        <w:t xml:space="preserve">ata-rata ROE dari </w:t>
      </w:r>
      <w:r w:rsidR="00937EBD">
        <w:rPr>
          <w:rFonts w:ascii="Times New Roman" w:hAnsi="Times New Roman" w:cs="Times New Roman"/>
          <w:iCs/>
          <w:sz w:val="24"/>
          <w:szCs w:val="24"/>
        </w:rPr>
        <w:t>10</w:t>
      </w:r>
      <w:proofErr w:type="gramStart"/>
      <w:r w:rsidR="00937EBD">
        <w:rPr>
          <w:rFonts w:ascii="Times New Roman" w:hAnsi="Times New Roman" w:cs="Times New Roman"/>
          <w:iCs/>
          <w:sz w:val="24"/>
          <w:szCs w:val="24"/>
        </w:rPr>
        <w:t>,89</w:t>
      </w:r>
      <w:proofErr w:type="gramEnd"/>
      <w:r w:rsidR="009A47BF">
        <w:rPr>
          <w:rFonts w:ascii="Times New Roman" w:hAnsi="Times New Roman" w:cs="Times New Roman"/>
          <w:iCs/>
          <w:sz w:val="24"/>
          <w:szCs w:val="24"/>
        </w:rPr>
        <w:t xml:space="preserve">% menjadi </w:t>
      </w:r>
      <w:r w:rsidR="00937EBD">
        <w:rPr>
          <w:rFonts w:ascii="Times New Roman" w:hAnsi="Times New Roman" w:cs="Times New Roman"/>
          <w:iCs/>
          <w:sz w:val="24"/>
          <w:szCs w:val="24"/>
        </w:rPr>
        <w:t>13,47</w:t>
      </w:r>
      <w:r w:rsidR="009A47BF">
        <w:rPr>
          <w:rFonts w:ascii="Times New Roman" w:hAnsi="Times New Roman" w:cs="Times New Roman"/>
          <w:iCs/>
          <w:sz w:val="24"/>
          <w:szCs w:val="24"/>
        </w:rPr>
        <w:t>% pada tahun 201</w:t>
      </w:r>
      <w:r w:rsidR="00937EBD">
        <w:rPr>
          <w:rFonts w:ascii="Times New Roman" w:hAnsi="Times New Roman" w:cs="Times New Roman"/>
          <w:iCs/>
          <w:sz w:val="24"/>
          <w:szCs w:val="24"/>
        </w:rPr>
        <w:t>4</w:t>
      </w:r>
      <w:r w:rsidR="009A47BF">
        <w:rPr>
          <w:rFonts w:ascii="Times New Roman" w:hAnsi="Times New Roman" w:cs="Times New Roman"/>
          <w:iCs/>
          <w:sz w:val="24"/>
          <w:szCs w:val="24"/>
        </w:rPr>
        <w:t xml:space="preserve">. Dan </w:t>
      </w:r>
      <w:r w:rsidR="00937EBD">
        <w:rPr>
          <w:rFonts w:ascii="Times New Roman" w:hAnsi="Times New Roman" w:cs="Times New Roman"/>
          <w:iCs/>
          <w:sz w:val="24"/>
          <w:szCs w:val="24"/>
        </w:rPr>
        <w:t>tahun 2015</w:t>
      </w:r>
      <w:r w:rsidR="009A47BF">
        <w:rPr>
          <w:rFonts w:ascii="Times New Roman" w:hAnsi="Times New Roman" w:cs="Times New Roman"/>
          <w:iCs/>
          <w:sz w:val="24"/>
          <w:szCs w:val="24"/>
        </w:rPr>
        <w:t xml:space="preserve"> menga</w:t>
      </w:r>
      <w:r w:rsidR="009056BC">
        <w:rPr>
          <w:rFonts w:ascii="Times New Roman" w:hAnsi="Times New Roman" w:cs="Times New Roman"/>
          <w:iCs/>
          <w:sz w:val="24"/>
          <w:szCs w:val="24"/>
        </w:rPr>
        <w:t xml:space="preserve">lami penurunan menjadi sebesar </w:t>
      </w:r>
      <w:r w:rsidR="00937EBD">
        <w:rPr>
          <w:rFonts w:ascii="Times New Roman" w:hAnsi="Times New Roman" w:cs="Times New Roman"/>
          <w:iCs/>
          <w:sz w:val="24"/>
          <w:szCs w:val="24"/>
        </w:rPr>
        <w:t>12</w:t>
      </w:r>
      <w:proofErr w:type="gramStart"/>
      <w:r w:rsidR="00937EBD">
        <w:rPr>
          <w:rFonts w:ascii="Times New Roman" w:hAnsi="Times New Roman" w:cs="Times New Roman"/>
          <w:iCs/>
          <w:sz w:val="24"/>
          <w:szCs w:val="24"/>
        </w:rPr>
        <w:t>,89</w:t>
      </w:r>
      <w:proofErr w:type="gramEnd"/>
      <w:r w:rsidR="009A47BF">
        <w:rPr>
          <w:rFonts w:ascii="Times New Roman" w:hAnsi="Times New Roman" w:cs="Times New Roman"/>
          <w:iCs/>
          <w:sz w:val="24"/>
          <w:szCs w:val="24"/>
        </w:rPr>
        <w:t>%.</w:t>
      </w:r>
      <w:r w:rsidR="00804DC8">
        <w:rPr>
          <w:rFonts w:ascii="Times New Roman" w:hAnsi="Times New Roman" w:cs="Times New Roman"/>
          <w:iCs/>
          <w:sz w:val="24"/>
          <w:szCs w:val="24"/>
        </w:rPr>
        <w:t xml:space="preserve"> </w:t>
      </w:r>
      <w:proofErr w:type="gramStart"/>
      <w:r w:rsidR="00804DC8">
        <w:rPr>
          <w:rFonts w:ascii="Times New Roman" w:hAnsi="Times New Roman" w:cs="Times New Roman"/>
          <w:sz w:val="24"/>
          <w:szCs w:val="24"/>
        </w:rPr>
        <w:t xml:space="preserve">Kenaikan atau penurunan tingkat </w:t>
      </w:r>
      <w:r w:rsidR="00804DC8">
        <w:rPr>
          <w:rFonts w:ascii="Times New Roman" w:hAnsi="Times New Roman" w:cs="Times New Roman"/>
          <w:sz w:val="24"/>
          <w:szCs w:val="24"/>
        </w:rPr>
        <w:lastRenderedPageBreak/>
        <w:t>profitabilitas perusahaan ini dipengaruhi oleh beberapa faktor secara umum, seperti tingkat penjualan, krisis global, efektifitas dan efisiensi penggunaan sumber daya yang dimiliki perusahaan dalam beroperasi.</w:t>
      </w:r>
      <w:proofErr w:type="gramEnd"/>
    </w:p>
    <w:p w:rsidR="00912D36" w:rsidRDefault="00AB5D66" w:rsidP="00F360F9">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B5D66">
        <w:rPr>
          <w:rFonts w:ascii="Times New Roman" w:hAnsi="Times New Roman" w:cs="Times New Roman"/>
          <w:sz w:val="24"/>
          <w:szCs w:val="24"/>
        </w:rPr>
        <w:t>Dalam lingkungan bisnis yang kompetitif, penggunaan ukuran kinerja</w:t>
      </w:r>
      <w:r w:rsidR="00937EBD">
        <w:rPr>
          <w:rFonts w:ascii="Times New Roman" w:hAnsi="Times New Roman" w:cs="Times New Roman"/>
          <w:sz w:val="24"/>
          <w:szCs w:val="24"/>
        </w:rPr>
        <w:t xml:space="preserve"> </w:t>
      </w:r>
      <w:r w:rsidRPr="00AB5D66">
        <w:rPr>
          <w:rFonts w:ascii="Times New Roman" w:hAnsi="Times New Roman" w:cs="Times New Roman"/>
          <w:sz w:val="24"/>
          <w:szCs w:val="24"/>
        </w:rPr>
        <w:t>keuangan yang mendasar pada analisis rasio</w:t>
      </w:r>
      <w:r>
        <w:rPr>
          <w:rFonts w:ascii="Times New Roman" w:hAnsi="Times New Roman" w:cs="Times New Roman"/>
          <w:sz w:val="24"/>
          <w:szCs w:val="24"/>
        </w:rPr>
        <w:t xml:space="preserve"> keuangan sebagai alat pengukur </w:t>
      </w:r>
      <w:r w:rsidRPr="00AB5D66">
        <w:rPr>
          <w:rFonts w:ascii="Times New Roman" w:hAnsi="Times New Roman" w:cs="Times New Roman"/>
          <w:sz w:val="24"/>
          <w:szCs w:val="24"/>
        </w:rPr>
        <w:t>akuntansi konvensional, seperti rasio profitabilitas</w:t>
      </w:r>
      <w:r>
        <w:rPr>
          <w:rFonts w:ascii="Times New Roman" w:hAnsi="Times New Roman" w:cs="Times New Roman"/>
          <w:sz w:val="24"/>
          <w:szCs w:val="24"/>
        </w:rPr>
        <w:t xml:space="preserve"> memiliki kelemahan yaitu </w:t>
      </w:r>
      <w:r w:rsidR="00912D36">
        <w:rPr>
          <w:rFonts w:ascii="Times New Roman" w:hAnsi="Times New Roman" w:cs="Times New Roman"/>
          <w:sz w:val="24"/>
          <w:szCs w:val="24"/>
        </w:rPr>
        <w:t>(1) Rasio keuangan tidak disesuaikan dengan perubahan tingkat harga.</w:t>
      </w:r>
      <w:proofErr w:type="gramEnd"/>
      <w:r w:rsidR="00912D36">
        <w:rPr>
          <w:rFonts w:ascii="Times New Roman" w:hAnsi="Times New Roman" w:cs="Times New Roman"/>
          <w:sz w:val="24"/>
          <w:szCs w:val="24"/>
        </w:rPr>
        <w:t xml:space="preserve"> (2) Rasio keuangan sulit digunakan sebagai pembanding antara perusahaan sejenis, jika terdapat perbedaan metode akuntansinya. (3) Rasio keuangan hanya mnggambarkan keadaan sesaat, yaitu pada tanggal laporan keuangan dan periode pelaporan keuangan (Munawir, 2012:110)</w:t>
      </w:r>
      <w:r>
        <w:rPr>
          <w:rFonts w:ascii="Times New Roman" w:hAnsi="Times New Roman" w:cs="Times New Roman"/>
          <w:sz w:val="24"/>
          <w:szCs w:val="24"/>
        </w:rPr>
        <w:t>.</w:t>
      </w:r>
      <w:r w:rsidR="00912D3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mengatasi kelemahan </w:t>
      </w:r>
      <w:r w:rsidRPr="00AB5D66">
        <w:rPr>
          <w:rFonts w:ascii="Times New Roman" w:hAnsi="Times New Roman" w:cs="Times New Roman"/>
          <w:sz w:val="24"/>
          <w:szCs w:val="24"/>
        </w:rPr>
        <w:t>tersebut dikembangkan suatu pendekatan baru dalam m</w:t>
      </w:r>
      <w:r>
        <w:rPr>
          <w:rFonts w:ascii="Times New Roman" w:hAnsi="Times New Roman" w:cs="Times New Roman"/>
          <w:sz w:val="24"/>
          <w:szCs w:val="24"/>
        </w:rPr>
        <w:t xml:space="preserve">enilai kinerja suatu perusahan, </w:t>
      </w:r>
      <w:r w:rsidRPr="00AB5D66">
        <w:rPr>
          <w:rFonts w:ascii="Times New Roman" w:hAnsi="Times New Roman" w:cs="Times New Roman"/>
          <w:sz w:val="24"/>
          <w:szCs w:val="24"/>
        </w:rPr>
        <w:t xml:space="preserve">yaitu </w:t>
      </w:r>
      <w:r w:rsidRPr="00AB5D66">
        <w:rPr>
          <w:rFonts w:ascii="Times New Roman" w:hAnsi="Times New Roman" w:cs="Times New Roman"/>
          <w:i/>
          <w:iCs/>
          <w:sz w:val="24"/>
          <w:szCs w:val="24"/>
        </w:rPr>
        <w:t xml:space="preserve">Economic Value Added </w:t>
      </w:r>
      <w:r>
        <w:rPr>
          <w:rFonts w:ascii="Times New Roman" w:hAnsi="Times New Roman" w:cs="Times New Roman"/>
          <w:sz w:val="24"/>
          <w:szCs w:val="24"/>
        </w:rPr>
        <w:t>(EVA).</w:t>
      </w:r>
      <w:proofErr w:type="gramEnd"/>
      <w:r w:rsidR="00F360F9">
        <w:rPr>
          <w:rFonts w:ascii="Times New Roman" w:hAnsi="Times New Roman" w:cs="Times New Roman"/>
          <w:sz w:val="24"/>
          <w:szCs w:val="24"/>
        </w:rPr>
        <w:t xml:space="preserve"> </w:t>
      </w:r>
    </w:p>
    <w:p w:rsidR="00A55D41" w:rsidRDefault="00AB5D66" w:rsidP="00F360F9">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B5D66">
        <w:rPr>
          <w:rFonts w:ascii="Times New Roman" w:hAnsi="Times New Roman" w:cs="Times New Roman"/>
          <w:sz w:val="24"/>
          <w:szCs w:val="24"/>
        </w:rPr>
        <w:t>Metode ini diperkenalkan sekitar tahun 90-an oleh Stern Stewart dan Co’</w:t>
      </w:r>
      <w:r>
        <w:rPr>
          <w:rFonts w:ascii="Times New Roman" w:hAnsi="Times New Roman" w:cs="Times New Roman"/>
          <w:sz w:val="24"/>
          <w:szCs w:val="24"/>
        </w:rPr>
        <w:t xml:space="preserve">s </w:t>
      </w:r>
      <w:r w:rsidRPr="00AB5D66">
        <w:rPr>
          <w:rFonts w:ascii="Times New Roman" w:hAnsi="Times New Roman" w:cs="Times New Roman"/>
          <w:sz w:val="24"/>
          <w:szCs w:val="24"/>
        </w:rPr>
        <w:t>sebuah perusahaan konsultan dari New York.</w:t>
      </w:r>
      <w:proofErr w:type="gramEnd"/>
      <w:r w:rsidR="00F360F9">
        <w:rPr>
          <w:rFonts w:ascii="Times New Roman" w:hAnsi="Times New Roman" w:cs="Times New Roman"/>
          <w:sz w:val="24"/>
          <w:szCs w:val="24"/>
        </w:rPr>
        <w:t xml:space="preserve"> </w:t>
      </w:r>
      <w:r>
        <w:rPr>
          <w:rFonts w:ascii="Times New Roman" w:hAnsi="Times New Roman" w:cs="Times New Roman"/>
          <w:sz w:val="24"/>
          <w:szCs w:val="24"/>
        </w:rPr>
        <w:t xml:space="preserve">EVA merupakan indikator tentang </w:t>
      </w:r>
      <w:r w:rsidRPr="00AB5D66">
        <w:rPr>
          <w:rFonts w:ascii="Times New Roman" w:hAnsi="Times New Roman" w:cs="Times New Roman"/>
          <w:sz w:val="24"/>
          <w:szCs w:val="24"/>
        </w:rPr>
        <w:t>adanya perubahan nilai dari suatu investasi.</w:t>
      </w:r>
      <w:r>
        <w:rPr>
          <w:rFonts w:ascii="Times New Roman" w:hAnsi="Times New Roman" w:cs="Times New Roman"/>
          <w:sz w:val="24"/>
          <w:szCs w:val="24"/>
        </w:rPr>
        <w:t xml:space="preserve"> EVA mengukur nilai tambah yang </w:t>
      </w:r>
      <w:r w:rsidRPr="00AB5D66">
        <w:rPr>
          <w:rFonts w:ascii="Times New Roman" w:hAnsi="Times New Roman" w:cs="Times New Roman"/>
          <w:sz w:val="24"/>
          <w:szCs w:val="24"/>
        </w:rPr>
        <w:t xml:space="preserve">dihasilkan suatu perusahaan dengan </w:t>
      </w:r>
      <w:proofErr w:type="gramStart"/>
      <w:r w:rsidRPr="00AB5D66">
        <w:rPr>
          <w:rFonts w:ascii="Times New Roman" w:hAnsi="Times New Roman" w:cs="Times New Roman"/>
          <w:sz w:val="24"/>
          <w:szCs w:val="24"/>
        </w:rPr>
        <w:t>cara</w:t>
      </w:r>
      <w:proofErr w:type="gramEnd"/>
      <w:r w:rsidRPr="00AB5D66">
        <w:rPr>
          <w:rFonts w:ascii="Times New Roman" w:hAnsi="Times New Roman" w:cs="Times New Roman"/>
          <w:sz w:val="24"/>
          <w:szCs w:val="24"/>
        </w:rPr>
        <w:t xml:space="preserve"> men</w:t>
      </w:r>
      <w:r>
        <w:rPr>
          <w:rFonts w:ascii="Times New Roman" w:hAnsi="Times New Roman" w:cs="Times New Roman"/>
          <w:sz w:val="24"/>
          <w:szCs w:val="24"/>
        </w:rPr>
        <w:t xml:space="preserve">gurangi biaya modal yang timbul </w:t>
      </w:r>
      <w:r w:rsidRPr="00AB5D66">
        <w:rPr>
          <w:rFonts w:ascii="Times New Roman" w:hAnsi="Times New Roman" w:cs="Times New Roman"/>
          <w:sz w:val="24"/>
          <w:szCs w:val="24"/>
        </w:rPr>
        <w:t xml:space="preserve">sebagai akibat investasi yang dilakukan. </w:t>
      </w:r>
      <w:proofErr w:type="gramStart"/>
      <w:r w:rsidRPr="00AB5D66">
        <w:rPr>
          <w:rFonts w:ascii="Times New Roman" w:hAnsi="Times New Roman" w:cs="Times New Roman"/>
          <w:sz w:val="24"/>
          <w:szCs w:val="24"/>
        </w:rPr>
        <w:t>EVA yang</w:t>
      </w:r>
      <w:r>
        <w:rPr>
          <w:rFonts w:ascii="Times New Roman" w:hAnsi="Times New Roman" w:cs="Times New Roman"/>
          <w:sz w:val="24"/>
          <w:szCs w:val="24"/>
        </w:rPr>
        <w:t xml:space="preserve"> positif menunjukkan perusahaan </w:t>
      </w:r>
      <w:r w:rsidRPr="00AB5D66">
        <w:rPr>
          <w:rFonts w:ascii="Times New Roman" w:hAnsi="Times New Roman" w:cs="Times New Roman"/>
          <w:sz w:val="24"/>
          <w:szCs w:val="24"/>
        </w:rPr>
        <w:t>berhasil meningkatkan nilai perusahaan bagi pemil</w:t>
      </w:r>
      <w:r>
        <w:rPr>
          <w:rFonts w:ascii="Times New Roman" w:hAnsi="Times New Roman" w:cs="Times New Roman"/>
          <w:sz w:val="24"/>
          <w:szCs w:val="24"/>
        </w:rPr>
        <w:t xml:space="preserve">ik perusahaan karena perusahaan </w:t>
      </w:r>
      <w:r w:rsidRPr="00AB5D66">
        <w:rPr>
          <w:rFonts w:ascii="Times New Roman" w:hAnsi="Times New Roman" w:cs="Times New Roman"/>
          <w:sz w:val="24"/>
          <w:szCs w:val="24"/>
        </w:rPr>
        <w:t>mampu menghasilkan tingkat pengembalian yang m</w:t>
      </w:r>
      <w:r>
        <w:rPr>
          <w:rFonts w:ascii="Times New Roman" w:hAnsi="Times New Roman" w:cs="Times New Roman"/>
          <w:sz w:val="24"/>
          <w:szCs w:val="24"/>
        </w:rPr>
        <w:t>elebihi tingkat biaya modalnya.</w:t>
      </w:r>
      <w:proofErr w:type="gramEnd"/>
      <w:r w:rsidR="000F69AD">
        <w:rPr>
          <w:rFonts w:ascii="Times New Roman" w:hAnsi="Times New Roman" w:cs="Times New Roman"/>
          <w:sz w:val="24"/>
          <w:szCs w:val="24"/>
        </w:rPr>
        <w:t xml:space="preserve"> </w:t>
      </w:r>
      <w:proofErr w:type="gramStart"/>
      <w:r w:rsidRPr="00AB5D66">
        <w:rPr>
          <w:rFonts w:ascii="Times New Roman" w:hAnsi="Times New Roman" w:cs="Times New Roman"/>
          <w:sz w:val="24"/>
          <w:szCs w:val="24"/>
        </w:rPr>
        <w:t>Hal ini sejalan dengan tujuan manajemen keu</w:t>
      </w:r>
      <w:r>
        <w:rPr>
          <w:rFonts w:ascii="Times New Roman" w:hAnsi="Times New Roman" w:cs="Times New Roman"/>
          <w:sz w:val="24"/>
          <w:szCs w:val="24"/>
        </w:rPr>
        <w:t xml:space="preserve">angan yaitu memaksimumkan nilai </w:t>
      </w:r>
      <w:r w:rsidRPr="00AB5D66">
        <w:rPr>
          <w:rFonts w:ascii="Times New Roman" w:hAnsi="Times New Roman" w:cs="Times New Roman"/>
          <w:sz w:val="24"/>
          <w:szCs w:val="24"/>
        </w:rPr>
        <w:t>perusahaan.</w:t>
      </w:r>
      <w:proofErr w:type="gramEnd"/>
      <w:r w:rsidR="00D802E8">
        <w:rPr>
          <w:rFonts w:ascii="Times New Roman" w:hAnsi="Times New Roman" w:cs="Times New Roman"/>
          <w:sz w:val="24"/>
          <w:szCs w:val="24"/>
        </w:rPr>
        <w:t xml:space="preserve"> </w:t>
      </w:r>
      <w:proofErr w:type="gramStart"/>
      <w:r w:rsidRPr="00AB5D66">
        <w:rPr>
          <w:rFonts w:ascii="Times New Roman" w:hAnsi="Times New Roman" w:cs="Times New Roman"/>
          <w:sz w:val="24"/>
          <w:szCs w:val="24"/>
        </w:rPr>
        <w:t>Sebaliknya, EVA yang negatif menunjukka</w:t>
      </w:r>
      <w:r>
        <w:rPr>
          <w:rFonts w:ascii="Times New Roman" w:hAnsi="Times New Roman" w:cs="Times New Roman"/>
          <w:sz w:val="24"/>
          <w:szCs w:val="24"/>
        </w:rPr>
        <w:t xml:space="preserve">n </w:t>
      </w:r>
      <w:r>
        <w:rPr>
          <w:rFonts w:ascii="Times New Roman" w:hAnsi="Times New Roman" w:cs="Times New Roman"/>
          <w:sz w:val="24"/>
          <w:szCs w:val="24"/>
        </w:rPr>
        <w:lastRenderedPageBreak/>
        <w:t xml:space="preserve">nilai perusahaan menurun </w:t>
      </w:r>
      <w:r w:rsidRPr="00AB5D66">
        <w:rPr>
          <w:rFonts w:ascii="Times New Roman" w:hAnsi="Times New Roman" w:cs="Times New Roman"/>
          <w:sz w:val="24"/>
          <w:szCs w:val="24"/>
        </w:rPr>
        <w:t>karena tingkat pengembalian</w:t>
      </w:r>
      <w:r>
        <w:rPr>
          <w:rFonts w:ascii="Times New Roman" w:hAnsi="Times New Roman" w:cs="Times New Roman"/>
          <w:sz w:val="24"/>
          <w:szCs w:val="24"/>
        </w:rPr>
        <w:t xml:space="preserve"> lebih rendah dari biaya modal.</w:t>
      </w:r>
      <w:proofErr w:type="gramEnd"/>
    </w:p>
    <w:p w:rsidR="00320DFB" w:rsidRPr="00F360F9" w:rsidRDefault="00AB5D66" w:rsidP="00F360F9">
      <w:pPr>
        <w:autoSpaceDE w:val="0"/>
        <w:autoSpaceDN w:val="0"/>
        <w:adjustRightInd w:val="0"/>
        <w:spacing w:after="0" w:line="480" w:lineRule="auto"/>
        <w:ind w:firstLine="720"/>
        <w:jc w:val="both"/>
        <w:rPr>
          <w:rFonts w:ascii="Times New Roman" w:eastAsia="TimesNewRoman" w:hAnsi="Times New Roman" w:cs="Times New Roman"/>
          <w:sz w:val="24"/>
          <w:szCs w:val="24"/>
        </w:rPr>
      </w:pPr>
      <w:proofErr w:type="gramStart"/>
      <w:r w:rsidRPr="00AB5D66">
        <w:rPr>
          <w:rFonts w:ascii="Times New Roman" w:hAnsi="Times New Roman" w:cs="Times New Roman"/>
          <w:sz w:val="24"/>
          <w:szCs w:val="24"/>
        </w:rPr>
        <w:t>Penggunaan EVA</w:t>
      </w:r>
      <w:r w:rsidR="00FC6285">
        <w:rPr>
          <w:rFonts w:ascii="Times New Roman" w:hAnsi="Times New Roman" w:cs="Times New Roman"/>
          <w:sz w:val="24"/>
          <w:szCs w:val="24"/>
        </w:rPr>
        <w:t xml:space="preserve"> sangat penting bagi perusahaan yaitu untuk</w:t>
      </w:r>
      <w:r w:rsidRPr="00AB5D66">
        <w:rPr>
          <w:rFonts w:ascii="Times New Roman" w:hAnsi="Times New Roman" w:cs="Times New Roman"/>
          <w:sz w:val="24"/>
          <w:szCs w:val="24"/>
        </w:rPr>
        <w:t xml:space="preserve"> mendorong manajer berfikir dan bertindak seperti halnya</w:t>
      </w:r>
      <w:r w:rsidR="00EB6F98">
        <w:rPr>
          <w:rFonts w:ascii="Times New Roman" w:hAnsi="Times New Roman" w:cs="Times New Roman"/>
          <w:sz w:val="24"/>
          <w:szCs w:val="24"/>
        </w:rPr>
        <w:t xml:space="preserve"> </w:t>
      </w:r>
      <w:r w:rsidRPr="00AB5D66">
        <w:rPr>
          <w:rFonts w:ascii="Times New Roman" w:hAnsi="Times New Roman" w:cs="Times New Roman"/>
          <w:sz w:val="24"/>
          <w:szCs w:val="24"/>
        </w:rPr>
        <w:t>pemegang saham yaitu memiliki investasi yang me</w:t>
      </w:r>
      <w:r>
        <w:rPr>
          <w:rFonts w:ascii="Times New Roman" w:hAnsi="Times New Roman" w:cs="Times New Roman"/>
          <w:sz w:val="24"/>
          <w:szCs w:val="24"/>
        </w:rPr>
        <w:t xml:space="preserve">maksimumkan tingkat biaya modal </w:t>
      </w:r>
      <w:r w:rsidRPr="00A55D41">
        <w:rPr>
          <w:rFonts w:ascii="Times New Roman" w:hAnsi="Times New Roman" w:cs="Times New Roman"/>
          <w:sz w:val="24"/>
          <w:szCs w:val="24"/>
        </w:rPr>
        <w:t>sehingga nilai perusahaan dapat dimaksimalkan.</w:t>
      </w:r>
      <w:proofErr w:type="gramEnd"/>
      <w:r w:rsidRPr="00A55D41">
        <w:rPr>
          <w:rFonts w:ascii="Times New Roman" w:hAnsi="Times New Roman" w:cs="Times New Roman"/>
          <w:sz w:val="24"/>
          <w:szCs w:val="24"/>
        </w:rPr>
        <w:t xml:space="preserve"> EVA </w:t>
      </w:r>
      <w:proofErr w:type="gramStart"/>
      <w:r w:rsidRPr="00A55D41">
        <w:rPr>
          <w:rFonts w:ascii="Times New Roman" w:hAnsi="Times New Roman" w:cs="Times New Roman"/>
          <w:sz w:val="24"/>
          <w:szCs w:val="24"/>
        </w:rPr>
        <w:t>akan</w:t>
      </w:r>
      <w:proofErr w:type="gramEnd"/>
      <w:r w:rsidRPr="00A55D41">
        <w:rPr>
          <w:rFonts w:ascii="Times New Roman" w:hAnsi="Times New Roman" w:cs="Times New Roman"/>
          <w:sz w:val="24"/>
          <w:szCs w:val="24"/>
        </w:rPr>
        <w:t xml:space="preserve"> menyebabkan perusahaan untuk lebih memperhatikan kebijakan struktur modal. </w:t>
      </w:r>
      <w:proofErr w:type="gramStart"/>
      <w:r w:rsidRPr="00A55D41">
        <w:rPr>
          <w:rFonts w:ascii="Times New Roman" w:hAnsi="Times New Roman" w:cs="Times New Roman"/>
          <w:sz w:val="24"/>
          <w:szCs w:val="24"/>
        </w:rPr>
        <w:t>EVA secara eksplisit memperhitungkan besarnya tingkat biaya modal atas ekuitas.</w:t>
      </w:r>
      <w:proofErr w:type="gramEnd"/>
      <w:r w:rsidR="00EB6F98">
        <w:rPr>
          <w:rFonts w:ascii="Times New Roman" w:hAnsi="Times New Roman" w:cs="Times New Roman"/>
          <w:sz w:val="24"/>
          <w:szCs w:val="24"/>
        </w:rPr>
        <w:t xml:space="preserve"> </w:t>
      </w:r>
      <w:proofErr w:type="gramStart"/>
      <w:r w:rsidR="00A55D41" w:rsidRPr="00A55D41">
        <w:rPr>
          <w:rFonts w:ascii="Times New Roman" w:eastAsia="TimesNewRoman" w:hAnsi="Times New Roman" w:cs="Times New Roman"/>
          <w:sz w:val="24"/>
          <w:szCs w:val="24"/>
        </w:rPr>
        <w:t>Perusahaan yang laba bersihnya</w:t>
      </w:r>
      <w:r w:rsidR="00EB6F98">
        <w:rPr>
          <w:rFonts w:ascii="Times New Roman" w:eastAsia="TimesNewRoman" w:hAnsi="Times New Roman" w:cs="Times New Roman"/>
          <w:sz w:val="24"/>
          <w:szCs w:val="24"/>
        </w:rPr>
        <w:t xml:space="preserve"> </w:t>
      </w:r>
      <w:r w:rsidR="00A55D41" w:rsidRPr="00A55D41">
        <w:rPr>
          <w:rFonts w:ascii="Times New Roman" w:eastAsia="TimesNewRoman" w:hAnsi="Times New Roman" w:cs="Times New Roman"/>
          <w:sz w:val="24"/>
          <w:szCs w:val="24"/>
        </w:rPr>
        <w:t>tampak bagus, belum tentu memiliki nilai tamba</w:t>
      </w:r>
      <w:r w:rsidR="00A55D41">
        <w:rPr>
          <w:rFonts w:ascii="Times New Roman" w:eastAsia="TimesNewRoman" w:hAnsi="Times New Roman" w:cs="Times New Roman"/>
          <w:sz w:val="24"/>
          <w:szCs w:val="24"/>
        </w:rPr>
        <w:t>h dari kegiatan operasionalnya.</w:t>
      </w:r>
      <w:proofErr w:type="gramEnd"/>
      <w:r w:rsidR="00EB6F98">
        <w:rPr>
          <w:rFonts w:ascii="Times New Roman" w:eastAsia="TimesNewRoman" w:hAnsi="Times New Roman" w:cs="Times New Roman"/>
          <w:sz w:val="24"/>
          <w:szCs w:val="24"/>
        </w:rPr>
        <w:t xml:space="preserve"> </w:t>
      </w:r>
      <w:proofErr w:type="gramStart"/>
      <w:r w:rsidR="00A55D41" w:rsidRPr="00A55D41">
        <w:rPr>
          <w:rFonts w:ascii="Times New Roman" w:eastAsia="TimesNewRoman" w:hAnsi="Times New Roman" w:cs="Times New Roman"/>
          <w:sz w:val="24"/>
          <w:szCs w:val="24"/>
        </w:rPr>
        <w:t xml:space="preserve">Bisa saja ini disebabkan sebagian besar modal </w:t>
      </w:r>
      <w:r w:rsidR="00A55D41">
        <w:rPr>
          <w:rFonts w:ascii="Times New Roman" w:eastAsia="TimesNewRoman" w:hAnsi="Times New Roman" w:cs="Times New Roman"/>
          <w:sz w:val="24"/>
          <w:szCs w:val="24"/>
        </w:rPr>
        <w:t>kerjanya bersumber dari pemegan</w:t>
      </w:r>
      <w:r w:rsidR="00184FEA">
        <w:rPr>
          <w:rFonts w:ascii="Times New Roman" w:eastAsia="TimesNewRoman" w:hAnsi="Times New Roman" w:cs="Times New Roman"/>
          <w:sz w:val="24"/>
          <w:szCs w:val="24"/>
        </w:rPr>
        <w:t>g</w:t>
      </w:r>
      <w:r w:rsidR="00D802E8">
        <w:rPr>
          <w:rFonts w:ascii="Times New Roman" w:eastAsia="TimesNewRoman" w:hAnsi="Times New Roman" w:cs="Times New Roman"/>
          <w:sz w:val="24"/>
          <w:szCs w:val="24"/>
        </w:rPr>
        <w:t xml:space="preserve"> </w:t>
      </w:r>
      <w:r w:rsidR="00A55D41" w:rsidRPr="00A55D41">
        <w:rPr>
          <w:rFonts w:ascii="Times New Roman" w:eastAsia="TimesNewRoman" w:hAnsi="Times New Roman" w:cs="Times New Roman"/>
          <w:sz w:val="24"/>
          <w:szCs w:val="24"/>
        </w:rPr>
        <w:t>saham yang dalam penghitungan kinerja keuangan konvensional dianggap sebagai</w:t>
      </w:r>
      <w:r w:rsidR="00EB6F98">
        <w:rPr>
          <w:rFonts w:ascii="Times New Roman" w:eastAsia="TimesNewRoman" w:hAnsi="Times New Roman" w:cs="Times New Roman"/>
          <w:sz w:val="24"/>
          <w:szCs w:val="24"/>
        </w:rPr>
        <w:t xml:space="preserve"> </w:t>
      </w:r>
      <w:r w:rsidR="00A55D41" w:rsidRPr="00A55D41">
        <w:rPr>
          <w:rFonts w:ascii="Times New Roman" w:eastAsia="TimesNewRoman" w:hAnsi="Times New Roman" w:cs="Times New Roman"/>
          <w:sz w:val="24"/>
          <w:szCs w:val="24"/>
        </w:rPr>
        <w:t>modal gratis.</w:t>
      </w:r>
      <w:proofErr w:type="gramEnd"/>
      <w:r w:rsidR="00EB6F98">
        <w:rPr>
          <w:rFonts w:ascii="Times New Roman" w:eastAsia="TimesNewRoman" w:hAnsi="Times New Roman" w:cs="Times New Roman"/>
          <w:sz w:val="24"/>
          <w:szCs w:val="24"/>
        </w:rPr>
        <w:t xml:space="preserve"> </w:t>
      </w:r>
      <w:proofErr w:type="gramStart"/>
      <w:r w:rsidR="00A55D41" w:rsidRPr="00A55D41">
        <w:rPr>
          <w:rFonts w:ascii="Times New Roman" w:eastAsia="TimesNewRoman" w:hAnsi="Times New Roman" w:cs="Times New Roman"/>
          <w:sz w:val="24"/>
          <w:szCs w:val="24"/>
        </w:rPr>
        <w:t>Sebaliknya, perusahaan yang</w:t>
      </w:r>
      <w:r w:rsidR="00A55D41">
        <w:rPr>
          <w:rFonts w:ascii="Times New Roman" w:eastAsia="TimesNewRoman" w:hAnsi="Times New Roman" w:cs="Times New Roman"/>
          <w:sz w:val="24"/>
          <w:szCs w:val="24"/>
        </w:rPr>
        <w:t xml:space="preserve"> mencatat EVA bagus, dipastikan </w:t>
      </w:r>
      <w:r w:rsidR="00A55D41" w:rsidRPr="00A55D41">
        <w:rPr>
          <w:rFonts w:ascii="Times New Roman" w:eastAsia="TimesNewRoman" w:hAnsi="Times New Roman" w:cs="Times New Roman"/>
          <w:sz w:val="24"/>
          <w:szCs w:val="24"/>
        </w:rPr>
        <w:t>bahwa laba bersihnya bagus pula.</w:t>
      </w:r>
      <w:proofErr w:type="gramEnd"/>
      <w:r w:rsidR="00F360F9">
        <w:rPr>
          <w:rFonts w:ascii="Times New Roman" w:eastAsia="TimesNewRoman" w:hAnsi="Times New Roman" w:cs="Times New Roman"/>
          <w:sz w:val="24"/>
          <w:szCs w:val="24"/>
        </w:rPr>
        <w:t xml:space="preserve"> </w:t>
      </w:r>
      <w:r w:rsidR="00320DFB">
        <w:rPr>
          <w:rFonts w:ascii="Times New Roman" w:hAnsi="Times New Roman" w:cs="Times New Roman"/>
          <w:iCs/>
          <w:sz w:val="24"/>
          <w:szCs w:val="24"/>
        </w:rPr>
        <w:t xml:space="preserve">Berikut rata-rata perkembangan </w:t>
      </w:r>
      <w:r w:rsidR="00062A19">
        <w:rPr>
          <w:rFonts w:ascii="Times New Roman" w:hAnsi="Times New Roman" w:cs="Times New Roman"/>
          <w:i/>
          <w:iCs/>
          <w:sz w:val="24"/>
          <w:szCs w:val="24"/>
        </w:rPr>
        <w:t>Economic Value Added (</w:t>
      </w:r>
      <w:r w:rsidR="00062A19">
        <w:rPr>
          <w:rFonts w:ascii="Times New Roman" w:hAnsi="Times New Roman" w:cs="Times New Roman"/>
          <w:iCs/>
          <w:sz w:val="24"/>
          <w:szCs w:val="24"/>
        </w:rPr>
        <w:t>EVA) di</w:t>
      </w:r>
      <w:r w:rsidR="00320DFB">
        <w:rPr>
          <w:rFonts w:ascii="Times New Roman" w:hAnsi="Times New Roman" w:cs="Times New Roman"/>
          <w:iCs/>
          <w:sz w:val="24"/>
          <w:szCs w:val="24"/>
        </w:rPr>
        <w:t xml:space="preserve"> perusahaan makanan dan minuman </w:t>
      </w:r>
      <w:r w:rsidR="00062A19">
        <w:rPr>
          <w:rFonts w:ascii="Times New Roman" w:hAnsi="Times New Roman" w:cs="Times New Roman"/>
          <w:iCs/>
          <w:sz w:val="24"/>
          <w:szCs w:val="24"/>
        </w:rPr>
        <w:t>periode</w:t>
      </w:r>
      <w:r w:rsidR="001D6D5F">
        <w:rPr>
          <w:rFonts w:ascii="Times New Roman" w:hAnsi="Times New Roman" w:cs="Times New Roman"/>
          <w:iCs/>
          <w:sz w:val="24"/>
          <w:szCs w:val="24"/>
        </w:rPr>
        <w:t xml:space="preserve"> 2011-2015</w:t>
      </w:r>
      <w:r w:rsidR="00320DFB">
        <w:rPr>
          <w:rFonts w:ascii="Times New Roman" w:hAnsi="Times New Roman" w:cs="Times New Roman"/>
          <w:iCs/>
          <w:sz w:val="24"/>
          <w:szCs w:val="24"/>
        </w:rPr>
        <w:t xml:space="preserve"> tampak pada grafik dibawah </w:t>
      </w:r>
      <w:proofErr w:type="gramStart"/>
      <w:r w:rsidR="00320DFB">
        <w:rPr>
          <w:rFonts w:ascii="Times New Roman" w:hAnsi="Times New Roman" w:cs="Times New Roman"/>
          <w:iCs/>
          <w:sz w:val="24"/>
          <w:szCs w:val="24"/>
        </w:rPr>
        <w:t>ini .</w:t>
      </w:r>
      <w:proofErr w:type="gramEnd"/>
    </w:p>
    <w:p w:rsidR="00320DFB" w:rsidRDefault="00320DFB" w:rsidP="00F360F9">
      <w:pPr>
        <w:autoSpaceDE w:val="0"/>
        <w:autoSpaceDN w:val="0"/>
        <w:adjustRightInd w:val="0"/>
        <w:spacing w:after="0" w:line="360" w:lineRule="auto"/>
        <w:ind w:firstLine="45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B69E0B" wp14:editId="7FD9EAED">
            <wp:extent cx="3765176" cy="1710466"/>
            <wp:effectExtent l="0" t="0" r="698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0DFB" w:rsidRPr="009A47BF" w:rsidRDefault="001C557A" w:rsidP="00F360F9">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gramStart"/>
      <w:r w:rsidRPr="00C12B5E">
        <w:rPr>
          <w:rFonts w:ascii="Times New Roman" w:hAnsi="Times New Roman"/>
          <w:sz w:val="24"/>
          <w:szCs w:val="24"/>
        </w:rPr>
        <w:t>Sumber data :</w:t>
      </w:r>
      <w:proofErr w:type="gramEnd"/>
      <w:r w:rsidR="00A22DCB">
        <w:fldChar w:fldCharType="begin"/>
      </w:r>
      <w:r w:rsidR="00A22DCB">
        <w:instrText>HYPERLINK "http://www.idx.co.id"</w:instrText>
      </w:r>
      <w:r w:rsidR="00A22DCB">
        <w:fldChar w:fldCharType="separate"/>
      </w:r>
      <w:r w:rsidRPr="009A47BF">
        <w:rPr>
          <w:rStyle w:val="Hyperlink"/>
          <w:rFonts w:ascii="Times New Roman" w:hAnsi="Times New Roman"/>
          <w:color w:val="000000" w:themeColor="text1"/>
          <w:sz w:val="24"/>
          <w:szCs w:val="24"/>
        </w:rPr>
        <w:t>www.idx.co.id</w:t>
      </w:r>
      <w:r w:rsidR="00A22DCB">
        <w:fldChar w:fldCharType="end"/>
      </w:r>
    </w:p>
    <w:p w:rsidR="001C557A" w:rsidRPr="00D75E01" w:rsidRDefault="00D75E01" w:rsidP="00F360F9">
      <w:pPr>
        <w:pStyle w:val="NoSpacing"/>
        <w:spacing w:line="360" w:lineRule="auto"/>
        <w:jc w:val="center"/>
        <w:rPr>
          <w:rFonts w:ascii="Times New Roman" w:hAnsi="Times New Roman"/>
          <w:b/>
          <w:sz w:val="24"/>
          <w:szCs w:val="24"/>
        </w:rPr>
      </w:pPr>
      <w:r>
        <w:rPr>
          <w:rFonts w:ascii="Times New Roman" w:hAnsi="Times New Roman"/>
          <w:b/>
          <w:sz w:val="24"/>
          <w:szCs w:val="24"/>
          <w:lang w:val="id-ID"/>
        </w:rPr>
        <w:t>Grafik 1.</w:t>
      </w:r>
      <w:r w:rsidR="00603C96">
        <w:rPr>
          <w:rFonts w:ascii="Times New Roman" w:hAnsi="Times New Roman"/>
          <w:b/>
          <w:sz w:val="24"/>
          <w:szCs w:val="24"/>
        </w:rPr>
        <w:t>4</w:t>
      </w:r>
    </w:p>
    <w:p w:rsidR="001C557A" w:rsidRPr="00F360F9" w:rsidRDefault="001C557A" w:rsidP="00F360F9">
      <w:pPr>
        <w:pStyle w:val="NoSpacing"/>
        <w:spacing w:line="360" w:lineRule="auto"/>
        <w:jc w:val="center"/>
        <w:rPr>
          <w:rFonts w:ascii="Times New Roman" w:hAnsi="Times New Roman"/>
          <w:b/>
          <w:sz w:val="24"/>
          <w:szCs w:val="24"/>
        </w:rPr>
      </w:pPr>
      <w:r w:rsidRPr="00256753">
        <w:rPr>
          <w:rFonts w:ascii="Times New Roman" w:hAnsi="Times New Roman"/>
          <w:b/>
          <w:sz w:val="24"/>
          <w:szCs w:val="24"/>
          <w:lang w:val="id-ID"/>
        </w:rPr>
        <w:t xml:space="preserve">Perkembangan </w:t>
      </w:r>
      <w:r w:rsidR="00F360F9">
        <w:rPr>
          <w:rFonts w:ascii="Times New Roman" w:hAnsi="Times New Roman"/>
          <w:b/>
          <w:sz w:val="24"/>
          <w:szCs w:val="24"/>
        </w:rPr>
        <w:t xml:space="preserve">rata-rata </w:t>
      </w:r>
      <w:r w:rsidRPr="00256753">
        <w:rPr>
          <w:rFonts w:ascii="Times New Roman" w:hAnsi="Times New Roman"/>
          <w:b/>
          <w:i/>
          <w:sz w:val="24"/>
          <w:szCs w:val="24"/>
          <w:lang w:val="id-ID"/>
        </w:rPr>
        <w:t>Economic Value Added</w:t>
      </w:r>
      <w:r w:rsidRPr="00256753">
        <w:rPr>
          <w:rFonts w:ascii="Times New Roman" w:hAnsi="Times New Roman"/>
          <w:b/>
          <w:sz w:val="24"/>
          <w:szCs w:val="24"/>
          <w:lang w:val="id-ID"/>
        </w:rPr>
        <w:t xml:space="preserve"> </w:t>
      </w:r>
      <w:r w:rsidR="00062A19">
        <w:rPr>
          <w:rFonts w:ascii="Times New Roman" w:hAnsi="Times New Roman"/>
          <w:b/>
          <w:sz w:val="24"/>
          <w:szCs w:val="24"/>
        </w:rPr>
        <w:t>Perusahaan</w:t>
      </w:r>
      <w:r>
        <w:rPr>
          <w:rFonts w:ascii="Times New Roman" w:hAnsi="Times New Roman"/>
          <w:b/>
          <w:sz w:val="24"/>
          <w:szCs w:val="24"/>
        </w:rPr>
        <w:t xml:space="preserve"> Makanan dan Minuman</w:t>
      </w:r>
      <w:r w:rsidR="00F360F9">
        <w:rPr>
          <w:rFonts w:ascii="Times New Roman" w:hAnsi="Times New Roman"/>
          <w:b/>
          <w:sz w:val="24"/>
          <w:szCs w:val="24"/>
        </w:rPr>
        <w:t xml:space="preserve"> </w:t>
      </w:r>
      <w:r>
        <w:rPr>
          <w:rFonts w:ascii="Times New Roman" w:hAnsi="Times New Roman"/>
          <w:b/>
          <w:sz w:val="24"/>
          <w:szCs w:val="24"/>
        </w:rPr>
        <w:t>P</w:t>
      </w:r>
      <w:r>
        <w:rPr>
          <w:rFonts w:ascii="Times New Roman" w:hAnsi="Times New Roman"/>
          <w:b/>
          <w:sz w:val="24"/>
          <w:szCs w:val="24"/>
          <w:lang w:val="id-ID"/>
        </w:rPr>
        <w:t>eriode 20</w:t>
      </w:r>
      <w:r>
        <w:rPr>
          <w:rFonts w:ascii="Times New Roman" w:hAnsi="Times New Roman"/>
          <w:b/>
          <w:sz w:val="24"/>
          <w:szCs w:val="24"/>
        </w:rPr>
        <w:t>11</w:t>
      </w:r>
      <w:r>
        <w:rPr>
          <w:rFonts w:ascii="Times New Roman" w:hAnsi="Times New Roman"/>
          <w:b/>
          <w:sz w:val="24"/>
          <w:szCs w:val="24"/>
          <w:lang w:val="id-ID"/>
        </w:rPr>
        <w:t>-201</w:t>
      </w:r>
      <w:r w:rsidR="001D6D5F">
        <w:rPr>
          <w:rFonts w:ascii="Times New Roman" w:hAnsi="Times New Roman"/>
          <w:b/>
          <w:sz w:val="24"/>
          <w:szCs w:val="24"/>
        </w:rPr>
        <w:t>5</w:t>
      </w:r>
    </w:p>
    <w:p w:rsidR="001C557A" w:rsidRPr="00D75E01" w:rsidRDefault="001C557A" w:rsidP="00D75E01">
      <w:pPr>
        <w:pStyle w:val="NoSpacing"/>
        <w:spacing w:line="480" w:lineRule="auto"/>
        <w:ind w:firstLine="720"/>
        <w:jc w:val="both"/>
        <w:rPr>
          <w:rFonts w:ascii="Times New Roman" w:hAnsi="Times New Roman"/>
          <w:sz w:val="24"/>
          <w:szCs w:val="24"/>
        </w:rPr>
      </w:pPr>
      <w:r>
        <w:rPr>
          <w:rFonts w:ascii="Times New Roman" w:hAnsi="Times New Roman"/>
          <w:sz w:val="24"/>
          <w:szCs w:val="24"/>
        </w:rPr>
        <w:lastRenderedPageBreak/>
        <w:t>Berdasarkan</w:t>
      </w:r>
      <w:r w:rsidR="00D75E01">
        <w:rPr>
          <w:rFonts w:ascii="Times New Roman" w:hAnsi="Times New Roman"/>
          <w:sz w:val="24"/>
          <w:szCs w:val="24"/>
          <w:lang w:val="id-ID"/>
        </w:rPr>
        <w:t xml:space="preserve"> Grafik 1.</w:t>
      </w:r>
      <w:r w:rsidR="00C35EF3">
        <w:rPr>
          <w:rFonts w:ascii="Times New Roman" w:hAnsi="Times New Roman"/>
          <w:sz w:val="24"/>
          <w:szCs w:val="24"/>
        </w:rPr>
        <w:t>4</w:t>
      </w:r>
      <w:r>
        <w:rPr>
          <w:rFonts w:ascii="Times New Roman" w:hAnsi="Times New Roman"/>
          <w:sz w:val="24"/>
          <w:szCs w:val="24"/>
        </w:rPr>
        <w:t xml:space="preserve">, rata-rata </w:t>
      </w:r>
      <w:r w:rsidRPr="00EA39A8">
        <w:rPr>
          <w:rFonts w:ascii="Times New Roman" w:hAnsi="Times New Roman"/>
          <w:i/>
          <w:sz w:val="24"/>
          <w:szCs w:val="24"/>
        </w:rPr>
        <w:t xml:space="preserve">Economic Value </w:t>
      </w:r>
      <w:proofErr w:type="gramStart"/>
      <w:r w:rsidRPr="00EA39A8">
        <w:rPr>
          <w:rFonts w:ascii="Times New Roman" w:hAnsi="Times New Roman"/>
          <w:i/>
          <w:sz w:val="24"/>
          <w:szCs w:val="24"/>
        </w:rPr>
        <w:t>Added</w:t>
      </w:r>
      <w:r w:rsidR="00BA4FE1">
        <w:rPr>
          <w:rFonts w:ascii="Times New Roman" w:hAnsi="Times New Roman"/>
          <w:sz w:val="24"/>
          <w:szCs w:val="24"/>
        </w:rPr>
        <w:t xml:space="preserve"> </w:t>
      </w:r>
      <w:r>
        <w:rPr>
          <w:rFonts w:ascii="Times New Roman" w:hAnsi="Times New Roman"/>
          <w:sz w:val="24"/>
          <w:szCs w:val="24"/>
        </w:rPr>
        <w:t xml:space="preserve"> pada</w:t>
      </w:r>
      <w:proofErr w:type="gramEnd"/>
      <w:r w:rsidR="00200030">
        <w:rPr>
          <w:rFonts w:ascii="Times New Roman" w:hAnsi="Times New Roman"/>
          <w:sz w:val="24"/>
          <w:szCs w:val="24"/>
        </w:rPr>
        <w:t xml:space="preserve"> tahun 2011 adalah sebesar 1.</w:t>
      </w:r>
      <w:r w:rsidR="00F360F9">
        <w:rPr>
          <w:rFonts w:ascii="Times New Roman" w:hAnsi="Times New Roman"/>
          <w:sz w:val="24"/>
          <w:szCs w:val="24"/>
        </w:rPr>
        <w:t>02</w:t>
      </w:r>
      <w:r w:rsidR="00BA4FE1">
        <w:rPr>
          <w:rFonts w:ascii="Times New Roman" w:hAnsi="Times New Roman"/>
          <w:sz w:val="24"/>
          <w:szCs w:val="24"/>
        </w:rPr>
        <w:t>0. Mengalami kenaikan r</w:t>
      </w:r>
      <w:r>
        <w:rPr>
          <w:rFonts w:ascii="Times New Roman" w:hAnsi="Times New Roman"/>
          <w:sz w:val="24"/>
          <w:szCs w:val="24"/>
        </w:rPr>
        <w:t xml:space="preserve">ata-rata </w:t>
      </w:r>
      <w:r w:rsidRPr="00EA39A8">
        <w:rPr>
          <w:rFonts w:ascii="Times New Roman" w:hAnsi="Times New Roman"/>
          <w:i/>
          <w:sz w:val="24"/>
          <w:szCs w:val="24"/>
        </w:rPr>
        <w:t xml:space="preserve">Economic Value </w:t>
      </w:r>
      <w:proofErr w:type="gramStart"/>
      <w:r w:rsidRPr="00EA39A8">
        <w:rPr>
          <w:rFonts w:ascii="Times New Roman" w:hAnsi="Times New Roman"/>
          <w:i/>
          <w:sz w:val="24"/>
          <w:szCs w:val="24"/>
        </w:rPr>
        <w:t xml:space="preserve">Added </w:t>
      </w:r>
      <w:r w:rsidR="00BA4FE1">
        <w:rPr>
          <w:rFonts w:ascii="Times New Roman" w:hAnsi="Times New Roman"/>
          <w:i/>
          <w:sz w:val="24"/>
          <w:szCs w:val="24"/>
        </w:rPr>
        <w:t xml:space="preserve"> </w:t>
      </w:r>
      <w:r w:rsidR="00BA4FE1">
        <w:rPr>
          <w:rFonts w:ascii="Times New Roman" w:hAnsi="Times New Roman"/>
          <w:sz w:val="24"/>
          <w:szCs w:val="24"/>
        </w:rPr>
        <w:t>tahun</w:t>
      </w:r>
      <w:proofErr w:type="gramEnd"/>
      <w:r w:rsidR="00BA4FE1">
        <w:rPr>
          <w:rFonts w:ascii="Times New Roman" w:hAnsi="Times New Roman"/>
          <w:sz w:val="24"/>
          <w:szCs w:val="24"/>
        </w:rPr>
        <w:t xml:space="preserve"> 201</w:t>
      </w:r>
      <w:r w:rsidR="00F360F9">
        <w:rPr>
          <w:rFonts w:ascii="Times New Roman" w:hAnsi="Times New Roman"/>
          <w:sz w:val="24"/>
          <w:szCs w:val="24"/>
        </w:rPr>
        <w:t>2</w:t>
      </w:r>
      <w:r>
        <w:rPr>
          <w:rFonts w:ascii="Times New Roman" w:hAnsi="Times New Roman"/>
          <w:sz w:val="24"/>
          <w:szCs w:val="24"/>
        </w:rPr>
        <w:t xml:space="preserve"> adalah sebesar </w:t>
      </w:r>
      <w:r w:rsidR="00F360F9">
        <w:rPr>
          <w:rFonts w:ascii="Times New Roman" w:hAnsi="Times New Roman"/>
          <w:sz w:val="24"/>
          <w:szCs w:val="24"/>
        </w:rPr>
        <w:t>1</w:t>
      </w:r>
      <w:r w:rsidR="00200030">
        <w:rPr>
          <w:rFonts w:ascii="Times New Roman" w:hAnsi="Times New Roman"/>
          <w:sz w:val="24"/>
          <w:szCs w:val="24"/>
        </w:rPr>
        <w:t>.</w:t>
      </w:r>
      <w:r w:rsidR="00F360F9">
        <w:rPr>
          <w:rFonts w:ascii="Times New Roman" w:hAnsi="Times New Roman"/>
          <w:sz w:val="24"/>
          <w:szCs w:val="24"/>
        </w:rPr>
        <w:t>131</w:t>
      </w:r>
      <w:r>
        <w:rPr>
          <w:rFonts w:ascii="Times New Roman" w:hAnsi="Times New Roman"/>
          <w:sz w:val="24"/>
          <w:szCs w:val="24"/>
        </w:rPr>
        <w:t xml:space="preserve">. </w:t>
      </w:r>
      <w:proofErr w:type="gramStart"/>
      <w:r w:rsidR="00F360F9">
        <w:rPr>
          <w:rFonts w:ascii="Times New Roman" w:hAnsi="Times New Roman"/>
          <w:sz w:val="24"/>
          <w:szCs w:val="24"/>
        </w:rPr>
        <w:t xml:space="preserve">Dan </w:t>
      </w:r>
      <w:r w:rsidR="00200030">
        <w:rPr>
          <w:rFonts w:ascii="Times New Roman" w:hAnsi="Times New Roman"/>
          <w:sz w:val="24"/>
          <w:szCs w:val="24"/>
        </w:rPr>
        <w:t xml:space="preserve">rata-rata </w:t>
      </w:r>
      <w:r w:rsidRPr="00EA39A8">
        <w:rPr>
          <w:rFonts w:ascii="Times New Roman" w:hAnsi="Times New Roman"/>
          <w:i/>
          <w:sz w:val="24"/>
          <w:szCs w:val="24"/>
        </w:rPr>
        <w:t>Economic Value Added</w:t>
      </w:r>
      <w:r w:rsidR="00921235">
        <w:rPr>
          <w:rFonts w:ascii="Times New Roman" w:hAnsi="Times New Roman"/>
          <w:i/>
          <w:sz w:val="24"/>
          <w:szCs w:val="24"/>
        </w:rPr>
        <w:t xml:space="preserve"> </w:t>
      </w:r>
      <w:r w:rsidR="00921235">
        <w:rPr>
          <w:rFonts w:ascii="Times New Roman" w:hAnsi="Times New Roman"/>
          <w:sz w:val="24"/>
          <w:szCs w:val="24"/>
        </w:rPr>
        <w:t>(EVA) pada tahun 2013</w:t>
      </w:r>
      <w:r w:rsidR="00F360F9">
        <w:rPr>
          <w:rFonts w:ascii="Times New Roman" w:hAnsi="Times New Roman"/>
          <w:sz w:val="24"/>
          <w:szCs w:val="24"/>
        </w:rPr>
        <w:t xml:space="preserve"> mengalami penurunan</w:t>
      </w:r>
      <w:r w:rsidR="00200030">
        <w:rPr>
          <w:rFonts w:ascii="Times New Roman" w:hAnsi="Times New Roman"/>
          <w:sz w:val="24"/>
          <w:szCs w:val="24"/>
        </w:rPr>
        <w:t xml:space="preserve"> menjadi</w:t>
      </w:r>
      <w:r>
        <w:rPr>
          <w:rFonts w:ascii="Times New Roman" w:hAnsi="Times New Roman"/>
          <w:sz w:val="24"/>
          <w:szCs w:val="24"/>
        </w:rPr>
        <w:t xml:space="preserve"> sebesar </w:t>
      </w:r>
      <w:r w:rsidR="00200030">
        <w:rPr>
          <w:rFonts w:ascii="Times New Roman" w:hAnsi="Times New Roman"/>
          <w:sz w:val="24"/>
          <w:szCs w:val="24"/>
        </w:rPr>
        <w:t>1.078</w:t>
      </w:r>
      <w:r>
        <w:rPr>
          <w:rFonts w:ascii="Times New Roman" w:hAnsi="Times New Roman"/>
          <w:sz w:val="24"/>
          <w:szCs w:val="24"/>
        </w:rPr>
        <w:t>.</w:t>
      </w:r>
      <w:proofErr w:type="gramEnd"/>
      <w:r w:rsidR="00921235">
        <w:rPr>
          <w:rFonts w:ascii="Times New Roman" w:hAnsi="Times New Roman"/>
          <w:sz w:val="24"/>
          <w:szCs w:val="24"/>
        </w:rPr>
        <w:t xml:space="preserve"> </w:t>
      </w:r>
      <w:r w:rsidR="00200030">
        <w:rPr>
          <w:rFonts w:ascii="Times New Roman" w:hAnsi="Times New Roman"/>
          <w:sz w:val="24"/>
          <w:szCs w:val="24"/>
        </w:rPr>
        <w:t xml:space="preserve">Setelah terjadi penurunan di tahun 2013, </w:t>
      </w:r>
      <w:r w:rsidR="00921235">
        <w:rPr>
          <w:rFonts w:ascii="Times New Roman" w:hAnsi="Times New Roman"/>
          <w:sz w:val="24"/>
          <w:szCs w:val="24"/>
        </w:rPr>
        <w:t>pada tahun 2014 dan tahun 2015</w:t>
      </w:r>
      <w:r w:rsidR="00200030">
        <w:rPr>
          <w:rFonts w:ascii="Times New Roman" w:hAnsi="Times New Roman"/>
          <w:sz w:val="24"/>
          <w:szCs w:val="24"/>
        </w:rPr>
        <w:t xml:space="preserve"> mengalami kenaikan menjadi sebesar 1.211 pada tahun 2015</w:t>
      </w:r>
      <w:r>
        <w:rPr>
          <w:rFonts w:ascii="Times New Roman" w:hAnsi="Times New Roman"/>
          <w:sz w:val="24"/>
          <w:szCs w:val="24"/>
        </w:rPr>
        <w:t xml:space="preserve">, </w:t>
      </w:r>
      <w:r w:rsidR="00200030">
        <w:rPr>
          <w:rFonts w:ascii="Times New Roman" w:hAnsi="Times New Roman"/>
          <w:sz w:val="24"/>
          <w:szCs w:val="24"/>
        </w:rPr>
        <w:t xml:space="preserve">Hal ini menunjukkan bahwa adanya kenaikan nilai tambah pada perusahaan. </w:t>
      </w:r>
      <w:r>
        <w:rPr>
          <w:rFonts w:ascii="Times New Roman" w:hAnsi="Times New Roman"/>
          <w:sz w:val="24"/>
          <w:szCs w:val="24"/>
        </w:rPr>
        <w:t>M</w:t>
      </w:r>
      <w:r>
        <w:rPr>
          <w:rFonts w:ascii="Times New Roman" w:hAnsi="Times New Roman"/>
          <w:sz w:val="24"/>
          <w:szCs w:val="24"/>
          <w:lang w:val="id-ID"/>
        </w:rPr>
        <w:t xml:space="preserve">elihat perkembangan </w:t>
      </w:r>
      <w:r w:rsidRPr="00EA39A8">
        <w:rPr>
          <w:rFonts w:ascii="Times New Roman" w:hAnsi="Times New Roman"/>
          <w:i/>
          <w:sz w:val="24"/>
          <w:szCs w:val="24"/>
        </w:rPr>
        <w:t>Economic Value Added</w:t>
      </w:r>
      <w:r>
        <w:rPr>
          <w:rFonts w:ascii="Times New Roman" w:hAnsi="Times New Roman"/>
          <w:sz w:val="24"/>
          <w:szCs w:val="24"/>
        </w:rPr>
        <w:t xml:space="preserve"> (EVA)</w:t>
      </w:r>
      <w:r w:rsidR="00FA2A6C">
        <w:rPr>
          <w:rFonts w:ascii="Times New Roman" w:hAnsi="Times New Roman"/>
          <w:sz w:val="24"/>
          <w:szCs w:val="24"/>
        </w:rPr>
        <w:t xml:space="preserve"> </w:t>
      </w:r>
      <w:r>
        <w:rPr>
          <w:rFonts w:ascii="Times New Roman" w:hAnsi="Times New Roman"/>
          <w:sz w:val="24"/>
          <w:szCs w:val="24"/>
        </w:rPr>
        <w:t xml:space="preserve">dimana adanya </w:t>
      </w:r>
      <w:r>
        <w:rPr>
          <w:rFonts w:ascii="Times New Roman" w:hAnsi="Times New Roman"/>
          <w:sz w:val="24"/>
          <w:szCs w:val="24"/>
          <w:lang w:val="id-ID"/>
        </w:rPr>
        <w:t>penurunan</w:t>
      </w:r>
      <w:r w:rsidR="00060E8B">
        <w:rPr>
          <w:rFonts w:ascii="Times New Roman" w:hAnsi="Times New Roman"/>
          <w:sz w:val="24"/>
          <w:szCs w:val="24"/>
        </w:rPr>
        <w:t xml:space="preserve"> </w:t>
      </w:r>
      <w:r>
        <w:rPr>
          <w:rFonts w:ascii="Times New Roman" w:hAnsi="Times New Roman"/>
          <w:sz w:val="24"/>
          <w:szCs w:val="24"/>
          <w:lang w:val="id-ID"/>
        </w:rPr>
        <w:t>meng</w:t>
      </w:r>
      <w:r>
        <w:rPr>
          <w:rFonts w:ascii="Times New Roman" w:hAnsi="Times New Roman"/>
          <w:sz w:val="24"/>
          <w:szCs w:val="24"/>
        </w:rPr>
        <w:t>in</w:t>
      </w:r>
      <w:r>
        <w:rPr>
          <w:rFonts w:ascii="Times New Roman" w:hAnsi="Times New Roman"/>
          <w:sz w:val="24"/>
          <w:szCs w:val="24"/>
          <w:lang w:val="id-ID"/>
        </w:rPr>
        <w:t xml:space="preserve">dikasikan </w:t>
      </w:r>
      <w:r>
        <w:rPr>
          <w:rFonts w:ascii="Times New Roman" w:hAnsi="Times New Roman"/>
          <w:sz w:val="24"/>
          <w:szCs w:val="24"/>
        </w:rPr>
        <w:t xml:space="preserve">bahwa </w:t>
      </w:r>
      <w:r>
        <w:rPr>
          <w:rFonts w:ascii="Times New Roman" w:hAnsi="Times New Roman"/>
          <w:sz w:val="24"/>
          <w:szCs w:val="24"/>
          <w:lang w:val="id-ID"/>
        </w:rPr>
        <w:t>NOPAT</w:t>
      </w:r>
      <w:r>
        <w:rPr>
          <w:rFonts w:ascii="Times New Roman" w:hAnsi="Times New Roman"/>
          <w:sz w:val="24"/>
          <w:szCs w:val="24"/>
        </w:rPr>
        <w:t xml:space="preserve"> (laba bersih setelah pajak)</w:t>
      </w:r>
      <w:r>
        <w:rPr>
          <w:rFonts w:ascii="Times New Roman" w:hAnsi="Times New Roman"/>
          <w:sz w:val="24"/>
          <w:szCs w:val="24"/>
          <w:lang w:val="id-ID"/>
        </w:rPr>
        <w:t xml:space="preserve"> yang diperoleh kurang maksimal dan juga </w:t>
      </w:r>
      <w:r w:rsidRPr="005B16D1">
        <w:rPr>
          <w:rFonts w:ascii="Times New Roman" w:hAnsi="Times New Roman"/>
          <w:i/>
          <w:sz w:val="24"/>
          <w:szCs w:val="24"/>
          <w:lang w:val="id-ID"/>
        </w:rPr>
        <w:t>Invested Capital</w:t>
      </w:r>
      <w:r>
        <w:rPr>
          <w:rFonts w:ascii="Times New Roman" w:hAnsi="Times New Roman"/>
          <w:sz w:val="24"/>
          <w:szCs w:val="24"/>
        </w:rPr>
        <w:t xml:space="preserve"> (modal yang diinvestasikan)</w:t>
      </w:r>
      <w:r>
        <w:rPr>
          <w:rFonts w:ascii="Times New Roman" w:hAnsi="Times New Roman"/>
          <w:sz w:val="24"/>
          <w:szCs w:val="24"/>
          <w:lang w:val="id-ID"/>
        </w:rPr>
        <w:t xml:space="preserve"> kurang baik dikarenakan ketidakstabilan WACC</w:t>
      </w:r>
      <w:r>
        <w:rPr>
          <w:rFonts w:ascii="Times New Roman" w:hAnsi="Times New Roman"/>
          <w:sz w:val="24"/>
          <w:szCs w:val="24"/>
        </w:rPr>
        <w:t xml:space="preserve"> (biaya modal rata-rata tertimbang) </w:t>
      </w:r>
      <w:r>
        <w:rPr>
          <w:rFonts w:ascii="Times New Roman" w:hAnsi="Times New Roman"/>
          <w:sz w:val="24"/>
          <w:szCs w:val="24"/>
          <w:lang w:val="id-ID"/>
        </w:rPr>
        <w:t>yang dipengaruhi oleh naik</w:t>
      </w:r>
      <w:r>
        <w:rPr>
          <w:rFonts w:ascii="Times New Roman" w:hAnsi="Times New Roman"/>
          <w:sz w:val="24"/>
          <w:szCs w:val="24"/>
        </w:rPr>
        <w:t>nya</w:t>
      </w:r>
      <w:r>
        <w:rPr>
          <w:rFonts w:ascii="Times New Roman" w:hAnsi="Times New Roman"/>
          <w:sz w:val="24"/>
          <w:szCs w:val="24"/>
          <w:lang w:val="id-ID"/>
        </w:rPr>
        <w:t xml:space="preserve"> biaya utang (</w:t>
      </w:r>
      <w:r w:rsidRPr="000A1CE6">
        <w:rPr>
          <w:rFonts w:ascii="Times New Roman" w:hAnsi="Times New Roman"/>
          <w:i/>
          <w:sz w:val="24"/>
          <w:szCs w:val="24"/>
          <w:lang w:val="id-ID"/>
        </w:rPr>
        <w:t>cost of debt</w:t>
      </w:r>
      <w:r>
        <w:rPr>
          <w:rFonts w:ascii="Times New Roman" w:hAnsi="Times New Roman"/>
          <w:sz w:val="24"/>
          <w:szCs w:val="24"/>
          <w:lang w:val="id-ID"/>
        </w:rPr>
        <w:t>).</w:t>
      </w:r>
    </w:p>
    <w:p w:rsidR="003F3F2F" w:rsidRPr="004B19D2" w:rsidRDefault="003F3F2F" w:rsidP="001C557A">
      <w:pPr>
        <w:spacing w:after="0" w:line="480" w:lineRule="auto"/>
        <w:ind w:firstLine="720"/>
        <w:jc w:val="both"/>
        <w:rPr>
          <w:rFonts w:ascii="Times New Roman" w:hAnsi="Times New Roman" w:cs="Times New Roman"/>
          <w:sz w:val="24"/>
          <w:szCs w:val="24"/>
        </w:rPr>
      </w:pPr>
      <w:proofErr w:type="gramStart"/>
      <w:r w:rsidRPr="004B19D2">
        <w:rPr>
          <w:rFonts w:ascii="Times New Roman" w:hAnsi="Times New Roman" w:cs="Times New Roman"/>
          <w:sz w:val="24"/>
          <w:szCs w:val="24"/>
        </w:rPr>
        <w:t>Penelitian tentang hubungan antara EVA terhadap harga saham telah banyak dilakukan.</w:t>
      </w:r>
      <w:proofErr w:type="gramEnd"/>
      <w:r w:rsidRPr="004B19D2">
        <w:rPr>
          <w:rFonts w:ascii="Times New Roman" w:hAnsi="Times New Roman" w:cs="Times New Roman"/>
          <w:sz w:val="24"/>
          <w:szCs w:val="24"/>
        </w:rPr>
        <w:t xml:space="preserve"> Seperti penelitian yang dilakukan ole</w:t>
      </w:r>
      <w:r w:rsidR="005007AB">
        <w:rPr>
          <w:rFonts w:ascii="Times New Roman" w:hAnsi="Times New Roman" w:cs="Times New Roman"/>
          <w:sz w:val="24"/>
          <w:szCs w:val="24"/>
        </w:rPr>
        <w:t>h Niekie Arwiyati Shidiq (2012)</w:t>
      </w:r>
      <w:r w:rsidRPr="004B19D2">
        <w:rPr>
          <w:rFonts w:ascii="Times New Roman" w:hAnsi="Times New Roman" w:cs="Times New Roman"/>
          <w:sz w:val="24"/>
          <w:szCs w:val="24"/>
        </w:rPr>
        <w:t xml:space="preserve">, Natalila Mangatta (2011), Ibnu Ruslan Mughni dan Jubaedah  (2013) menemukan bahwa EVA memiliki pengaruh yang positif dan signifikan terhadap harga saham. </w:t>
      </w:r>
      <w:proofErr w:type="gramStart"/>
      <w:r w:rsidRPr="004B19D2">
        <w:rPr>
          <w:rFonts w:ascii="Times New Roman" w:hAnsi="Times New Roman" w:cs="Times New Roman"/>
          <w:sz w:val="24"/>
          <w:szCs w:val="24"/>
        </w:rPr>
        <w:t>Sedangkan penelitian yang dilakukan oleh Lita Rosvita (2015), menunjukan hasil yang berbeda, dalam penelitiannya menemukan bahwa EVA tidak berpengaruh signifikan terhadap harga saham.</w:t>
      </w:r>
      <w:proofErr w:type="gramEnd"/>
    </w:p>
    <w:p w:rsidR="00383A2A" w:rsidRDefault="003F3F2F" w:rsidP="00383A2A">
      <w:pPr>
        <w:autoSpaceDE w:val="0"/>
        <w:autoSpaceDN w:val="0"/>
        <w:adjustRightInd w:val="0"/>
        <w:spacing w:after="0" w:line="480" w:lineRule="auto"/>
        <w:ind w:firstLine="720"/>
        <w:jc w:val="both"/>
        <w:rPr>
          <w:rFonts w:ascii="Times New Roman" w:hAnsi="Times New Roman" w:cs="Times New Roman"/>
          <w:sz w:val="24"/>
          <w:szCs w:val="24"/>
        </w:rPr>
      </w:pPr>
      <w:r w:rsidRPr="004B19D2">
        <w:rPr>
          <w:rFonts w:ascii="Times New Roman" w:hAnsi="Times New Roman" w:cs="Times New Roman"/>
          <w:sz w:val="24"/>
          <w:szCs w:val="24"/>
        </w:rPr>
        <w:t>Berdasarkan penelitian yang selama ini dilakukan oleh peneliti-peneliti</w:t>
      </w:r>
      <w:r w:rsidR="00285F69">
        <w:rPr>
          <w:rFonts w:ascii="Times New Roman" w:hAnsi="Times New Roman" w:cs="Times New Roman"/>
          <w:sz w:val="24"/>
          <w:szCs w:val="24"/>
        </w:rPr>
        <w:t xml:space="preserve"> terdahulu tentang pengaruh EVA </w:t>
      </w:r>
      <w:r w:rsidRPr="004B19D2">
        <w:rPr>
          <w:rFonts w:ascii="Times New Roman" w:hAnsi="Times New Roman" w:cs="Times New Roman"/>
          <w:sz w:val="24"/>
          <w:szCs w:val="24"/>
        </w:rPr>
        <w:t xml:space="preserve">terhadap Harga Saham yang hasilnya kontradiksi satu dengan yang lainnya dan didorong dengan kelebihan metode EVA yang ditawarkan oleh Stern Stewart Co, maka penelitian ini termotivasi </w:t>
      </w:r>
      <w:r w:rsidRPr="004B19D2">
        <w:rPr>
          <w:rFonts w:ascii="Times New Roman" w:hAnsi="Times New Roman" w:cs="Times New Roman"/>
          <w:sz w:val="24"/>
          <w:szCs w:val="24"/>
        </w:rPr>
        <w:lastRenderedPageBreak/>
        <w:t>untuk menguji kembali metode EVA</w:t>
      </w:r>
      <w:r>
        <w:rPr>
          <w:rFonts w:ascii="Times New Roman" w:hAnsi="Times New Roman" w:cs="Times New Roman"/>
          <w:sz w:val="24"/>
          <w:szCs w:val="24"/>
        </w:rPr>
        <w:t xml:space="preserve"> </w:t>
      </w:r>
      <w:r w:rsidRPr="004B19D2">
        <w:rPr>
          <w:rFonts w:ascii="Times New Roman" w:hAnsi="Times New Roman" w:cs="Times New Roman"/>
          <w:sz w:val="24"/>
          <w:szCs w:val="24"/>
        </w:rPr>
        <w:t xml:space="preserve">terhadap Harga Saham yang menggambarkan kinerja perusahaan </w:t>
      </w:r>
      <w:r w:rsidR="00383A2A">
        <w:rPr>
          <w:rFonts w:ascii="Times New Roman" w:hAnsi="Times New Roman" w:cs="Times New Roman"/>
          <w:sz w:val="24"/>
          <w:szCs w:val="24"/>
        </w:rPr>
        <w:t xml:space="preserve">makanan dan minuman </w:t>
      </w:r>
      <w:r w:rsidRPr="004B19D2">
        <w:rPr>
          <w:rFonts w:ascii="Times New Roman" w:hAnsi="Times New Roman" w:cs="Times New Roman"/>
          <w:sz w:val="24"/>
          <w:szCs w:val="24"/>
        </w:rPr>
        <w:t>di Bursa E</w:t>
      </w:r>
      <w:r w:rsidR="00383A2A">
        <w:rPr>
          <w:rFonts w:ascii="Times New Roman" w:hAnsi="Times New Roman" w:cs="Times New Roman"/>
          <w:sz w:val="24"/>
          <w:szCs w:val="24"/>
        </w:rPr>
        <w:t>fek Indonesia untuk periode 2011</w:t>
      </w:r>
      <w:r w:rsidR="001A756F">
        <w:rPr>
          <w:rFonts w:ascii="Times New Roman" w:hAnsi="Times New Roman" w:cs="Times New Roman"/>
          <w:sz w:val="24"/>
          <w:szCs w:val="24"/>
        </w:rPr>
        <w:t>-2015</w:t>
      </w:r>
      <w:r w:rsidRPr="004B19D2">
        <w:rPr>
          <w:rFonts w:ascii="Times New Roman" w:hAnsi="Times New Roman" w:cs="Times New Roman"/>
          <w:sz w:val="24"/>
          <w:szCs w:val="24"/>
        </w:rPr>
        <w:t>.</w:t>
      </w:r>
    </w:p>
    <w:p w:rsidR="004F1881" w:rsidRPr="008D276F" w:rsidRDefault="00383A2A" w:rsidP="009411C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B19D2">
        <w:rPr>
          <w:rFonts w:ascii="Times New Roman" w:hAnsi="Times New Roman" w:cs="Times New Roman"/>
          <w:sz w:val="24"/>
          <w:szCs w:val="24"/>
        </w:rPr>
        <w:t xml:space="preserve">Berdasarkan uraian di atas, peneliti ingin mengetahui pengaruh faktor-faktor tersebut dengan mengajukan judul penelitian “Pengaruh </w:t>
      </w:r>
      <w:r w:rsidRPr="004B19D2">
        <w:rPr>
          <w:rFonts w:ascii="Times New Roman" w:hAnsi="Times New Roman" w:cs="Times New Roman"/>
          <w:i/>
          <w:sz w:val="24"/>
          <w:szCs w:val="24"/>
        </w:rPr>
        <w:t xml:space="preserve">Economic Value Added </w:t>
      </w:r>
      <w:r w:rsidRPr="004B19D2">
        <w:rPr>
          <w:rFonts w:ascii="Times New Roman" w:hAnsi="Times New Roman" w:cs="Times New Roman"/>
          <w:sz w:val="24"/>
          <w:szCs w:val="24"/>
        </w:rPr>
        <w:t xml:space="preserve">(EVA) dan Profitabilitas Terhadap Harga Saham Perusahaan </w:t>
      </w:r>
      <w:r w:rsidR="00F84EE7">
        <w:rPr>
          <w:rFonts w:ascii="Times New Roman" w:hAnsi="Times New Roman" w:cs="Times New Roman"/>
          <w:sz w:val="24"/>
          <w:szCs w:val="24"/>
        </w:rPr>
        <w:t>Makanan dan Minuman</w:t>
      </w:r>
      <w:r w:rsidRPr="004B19D2">
        <w:rPr>
          <w:rFonts w:ascii="Times New Roman" w:hAnsi="Times New Roman" w:cs="Times New Roman"/>
          <w:sz w:val="24"/>
          <w:szCs w:val="24"/>
        </w:rPr>
        <w:t xml:space="preserve"> yang Terdaftar Di Bursa Efek Indonesia</w:t>
      </w:r>
      <w:r w:rsidR="00E43566">
        <w:rPr>
          <w:rFonts w:ascii="Times New Roman" w:hAnsi="Times New Roman" w:cs="Times New Roman"/>
          <w:sz w:val="24"/>
          <w:szCs w:val="24"/>
        </w:rPr>
        <w:t>Periode</w:t>
      </w:r>
      <w:r>
        <w:rPr>
          <w:rFonts w:ascii="Times New Roman" w:hAnsi="Times New Roman" w:cs="Times New Roman"/>
          <w:sz w:val="24"/>
          <w:szCs w:val="24"/>
        </w:rPr>
        <w:t xml:space="preserve"> 2011</w:t>
      </w:r>
      <w:r w:rsidR="001D6D5F">
        <w:rPr>
          <w:rFonts w:ascii="Times New Roman" w:hAnsi="Times New Roman" w:cs="Times New Roman"/>
          <w:sz w:val="24"/>
          <w:szCs w:val="24"/>
        </w:rPr>
        <w:t>-2015</w:t>
      </w:r>
      <w:r w:rsidRPr="004B19D2">
        <w:rPr>
          <w:rFonts w:ascii="Times New Roman" w:hAnsi="Times New Roman" w:cs="Times New Roman"/>
          <w:sz w:val="24"/>
          <w:szCs w:val="24"/>
        </w:rPr>
        <w:t>”</w:t>
      </w:r>
      <w:r w:rsidR="001D6D5F">
        <w:rPr>
          <w:rFonts w:ascii="Times New Roman" w:hAnsi="Times New Roman" w:cs="Times New Roman"/>
          <w:sz w:val="24"/>
          <w:szCs w:val="24"/>
        </w:rPr>
        <w:t>.</w:t>
      </w:r>
      <w:proofErr w:type="gramEnd"/>
    </w:p>
    <w:p w:rsidR="00DD4925" w:rsidRPr="004B19D2" w:rsidRDefault="00DD4925" w:rsidP="00A35ABD">
      <w:pPr>
        <w:pStyle w:val="ListParagraph"/>
        <w:numPr>
          <w:ilvl w:val="1"/>
          <w:numId w:val="3"/>
        </w:numPr>
        <w:autoSpaceDE w:val="0"/>
        <w:autoSpaceDN w:val="0"/>
        <w:adjustRightInd w:val="0"/>
        <w:spacing w:before="100" w:beforeAutospacing="1" w:after="0" w:line="480" w:lineRule="auto"/>
        <w:jc w:val="both"/>
        <w:rPr>
          <w:rFonts w:ascii="Times New Roman" w:hAnsi="Times New Roman" w:cs="Times New Roman"/>
          <w:b/>
          <w:sz w:val="24"/>
          <w:szCs w:val="24"/>
        </w:rPr>
      </w:pPr>
      <w:r w:rsidRPr="004B19D2">
        <w:rPr>
          <w:rFonts w:ascii="Times New Roman" w:hAnsi="Times New Roman" w:cs="Times New Roman"/>
          <w:b/>
          <w:sz w:val="24"/>
          <w:szCs w:val="24"/>
        </w:rPr>
        <w:t>Identifikasi dan Rumusan Masalah Penelitian</w:t>
      </w:r>
    </w:p>
    <w:p w:rsidR="00A470F6" w:rsidRPr="00A470F6" w:rsidRDefault="00DD4925" w:rsidP="00A470F6">
      <w:pPr>
        <w:pStyle w:val="ListParagraph"/>
        <w:spacing w:after="0" w:line="480" w:lineRule="auto"/>
        <w:ind w:left="0" w:firstLine="720"/>
        <w:jc w:val="both"/>
        <w:rPr>
          <w:rFonts w:ascii="Times New Roman" w:hAnsi="Times New Roman" w:cs="Times New Roman"/>
          <w:sz w:val="24"/>
          <w:szCs w:val="24"/>
        </w:rPr>
      </w:pPr>
      <w:r w:rsidRPr="004B19D2">
        <w:rPr>
          <w:rFonts w:ascii="Times New Roman" w:hAnsi="Times New Roman" w:cs="Times New Roman"/>
          <w:sz w:val="24"/>
          <w:szCs w:val="24"/>
        </w:rPr>
        <w:t xml:space="preserve">Identifikasi masalah merupakan proses merumuskan permasalahan-permasalahan yang </w:t>
      </w:r>
      <w:proofErr w:type="gramStart"/>
      <w:r w:rsidRPr="004B19D2">
        <w:rPr>
          <w:rFonts w:ascii="Times New Roman" w:hAnsi="Times New Roman" w:cs="Times New Roman"/>
          <w:sz w:val="24"/>
          <w:szCs w:val="24"/>
        </w:rPr>
        <w:t>akan</w:t>
      </w:r>
      <w:proofErr w:type="gramEnd"/>
      <w:r w:rsidRPr="004B19D2">
        <w:rPr>
          <w:rFonts w:ascii="Times New Roman" w:hAnsi="Times New Roman" w:cs="Times New Roman"/>
          <w:sz w:val="24"/>
          <w:szCs w:val="24"/>
        </w:rPr>
        <w:t xml:space="preserve"> diteliti untuk memudahkan dalam proses penelitian selanjutnya dan memudahkan memahami hasil penelitian. </w:t>
      </w:r>
      <w:proofErr w:type="gramStart"/>
      <w:r w:rsidRPr="004B19D2">
        <w:rPr>
          <w:rFonts w:ascii="Times New Roman" w:hAnsi="Times New Roman" w:cs="Times New Roman"/>
          <w:sz w:val="24"/>
          <w:szCs w:val="24"/>
        </w:rPr>
        <w:t>Sedangkan rumusan masalah menggambarkan permasalahan yang tercakup dalam penelitian.</w:t>
      </w:r>
      <w:proofErr w:type="gramEnd"/>
    </w:p>
    <w:p w:rsidR="00DD4925" w:rsidRPr="004B19D2" w:rsidRDefault="00DD4925" w:rsidP="00A470F6">
      <w:pPr>
        <w:spacing w:before="100" w:beforeAutospacing="1" w:after="0" w:line="480" w:lineRule="auto"/>
        <w:jc w:val="both"/>
        <w:rPr>
          <w:rFonts w:ascii="Times New Roman" w:hAnsi="Times New Roman" w:cs="Times New Roman"/>
          <w:sz w:val="24"/>
          <w:szCs w:val="24"/>
        </w:rPr>
      </w:pPr>
      <w:r w:rsidRPr="004B19D2">
        <w:rPr>
          <w:rFonts w:ascii="Times New Roman" w:hAnsi="Times New Roman" w:cs="Times New Roman"/>
          <w:b/>
          <w:bCs/>
          <w:sz w:val="24"/>
          <w:szCs w:val="24"/>
        </w:rPr>
        <w:t>1.2.1</w:t>
      </w:r>
      <w:r w:rsidRPr="004B19D2">
        <w:rPr>
          <w:rFonts w:ascii="Times New Roman" w:hAnsi="Times New Roman" w:cs="Times New Roman"/>
          <w:b/>
          <w:bCs/>
          <w:sz w:val="24"/>
          <w:szCs w:val="24"/>
        </w:rPr>
        <w:tab/>
        <w:t xml:space="preserve"> Identifikasi Masalah Penelitian</w:t>
      </w:r>
    </w:p>
    <w:p w:rsidR="00DD4925" w:rsidRPr="004B19D2" w:rsidRDefault="00DD4925" w:rsidP="00D02568">
      <w:pPr>
        <w:spacing w:after="0" w:line="480" w:lineRule="auto"/>
        <w:ind w:firstLine="720"/>
        <w:jc w:val="both"/>
        <w:rPr>
          <w:rFonts w:ascii="Times New Roman" w:hAnsi="Times New Roman" w:cs="Times New Roman"/>
          <w:sz w:val="24"/>
          <w:szCs w:val="24"/>
        </w:rPr>
      </w:pPr>
      <w:r w:rsidRPr="004B19D2">
        <w:rPr>
          <w:rFonts w:ascii="Times New Roman" w:hAnsi="Times New Roman" w:cs="Times New Roman"/>
          <w:sz w:val="24"/>
          <w:szCs w:val="24"/>
        </w:rPr>
        <w:t>Berdasarkan uraian di atas, maka masalah yang teridentif</w:t>
      </w:r>
      <w:r>
        <w:rPr>
          <w:rFonts w:ascii="Times New Roman" w:hAnsi="Times New Roman" w:cs="Times New Roman"/>
          <w:sz w:val="24"/>
          <w:szCs w:val="24"/>
        </w:rPr>
        <w:t xml:space="preserve">ikasi di perusahaan </w:t>
      </w:r>
      <w:r w:rsidR="00951919">
        <w:rPr>
          <w:rFonts w:ascii="Times New Roman" w:hAnsi="Times New Roman" w:cs="Times New Roman"/>
          <w:sz w:val="24"/>
          <w:szCs w:val="24"/>
        </w:rPr>
        <w:t>makanan dan minuman</w:t>
      </w:r>
      <w:r w:rsidRPr="004B19D2">
        <w:rPr>
          <w:rFonts w:ascii="Times New Roman" w:hAnsi="Times New Roman" w:cs="Times New Roman"/>
          <w:sz w:val="24"/>
          <w:szCs w:val="24"/>
        </w:rPr>
        <w:t xml:space="preserve"> adalah sebagai </w:t>
      </w:r>
      <w:proofErr w:type="gramStart"/>
      <w:r w:rsidRPr="004B19D2">
        <w:rPr>
          <w:rFonts w:ascii="Times New Roman" w:hAnsi="Times New Roman" w:cs="Times New Roman"/>
          <w:sz w:val="24"/>
          <w:szCs w:val="24"/>
        </w:rPr>
        <w:t>berikut :</w:t>
      </w:r>
      <w:proofErr w:type="gramEnd"/>
    </w:p>
    <w:p w:rsidR="00200030" w:rsidRDefault="00686F61" w:rsidP="00DD4925">
      <w:pPr>
        <w:pStyle w:val="ListParagraph"/>
        <w:numPr>
          <w:ilvl w:val="0"/>
          <w:numId w:val="5"/>
        </w:numPr>
        <w:spacing w:after="0" w:line="480" w:lineRule="auto"/>
        <w:jc w:val="both"/>
        <w:rPr>
          <w:rFonts w:ascii="Times New Roman" w:hAnsi="Times New Roman" w:cs="Times New Roman"/>
          <w:sz w:val="24"/>
          <w:szCs w:val="24"/>
        </w:rPr>
      </w:pPr>
      <w:r w:rsidRPr="00F84EE7">
        <w:rPr>
          <w:rFonts w:ascii="Times New Roman" w:hAnsi="Times New Roman" w:cs="Times New Roman"/>
          <w:sz w:val="24"/>
          <w:szCs w:val="24"/>
        </w:rPr>
        <w:t xml:space="preserve">Perkembangan harga saham perusahaan barang konsumsi pada subsektor makanan dan minuman mengalami penurunan </w:t>
      </w:r>
      <w:r w:rsidR="008A06A5">
        <w:rPr>
          <w:rFonts w:ascii="Times New Roman" w:hAnsi="Times New Roman" w:cs="Times New Roman"/>
          <w:sz w:val="24"/>
          <w:szCs w:val="24"/>
          <w:lang w:val="id-ID"/>
        </w:rPr>
        <w:t>tahun 2015</w:t>
      </w:r>
      <w:r w:rsidR="00822405">
        <w:rPr>
          <w:rFonts w:ascii="Times New Roman" w:hAnsi="Times New Roman" w:cs="Times New Roman"/>
          <w:sz w:val="24"/>
          <w:szCs w:val="24"/>
        </w:rPr>
        <w:t xml:space="preserve"> dibandingkan dengan sektor lain s</w:t>
      </w:r>
      <w:r w:rsidR="008A06A5">
        <w:rPr>
          <w:rFonts w:ascii="Times New Roman" w:hAnsi="Times New Roman" w:cs="Times New Roman"/>
          <w:sz w:val="24"/>
          <w:szCs w:val="24"/>
        </w:rPr>
        <w:t>eperti p</w:t>
      </w:r>
      <w:r w:rsidR="00200030">
        <w:rPr>
          <w:rFonts w:ascii="Times New Roman" w:hAnsi="Times New Roman" w:cs="Times New Roman"/>
          <w:sz w:val="24"/>
          <w:szCs w:val="24"/>
        </w:rPr>
        <w:t>erusahaan</w:t>
      </w:r>
      <w:r w:rsidR="0022542F">
        <w:rPr>
          <w:rFonts w:ascii="Times New Roman" w:hAnsi="Times New Roman" w:cs="Times New Roman"/>
          <w:sz w:val="24"/>
          <w:szCs w:val="24"/>
        </w:rPr>
        <w:t xml:space="preserve"> </w:t>
      </w:r>
      <w:r w:rsidR="008A06A5">
        <w:rPr>
          <w:rFonts w:ascii="Times New Roman" w:hAnsi="Times New Roman" w:cs="Times New Roman"/>
          <w:sz w:val="24"/>
          <w:szCs w:val="24"/>
        </w:rPr>
        <w:t>rokok</w:t>
      </w:r>
      <w:r w:rsidR="008A06A5">
        <w:rPr>
          <w:rFonts w:ascii="Times New Roman" w:hAnsi="Times New Roman" w:cs="Times New Roman"/>
          <w:sz w:val="24"/>
          <w:szCs w:val="24"/>
          <w:lang w:val="id-ID"/>
        </w:rPr>
        <w:t xml:space="preserve"> yang meningkat</w:t>
      </w:r>
      <w:r w:rsidR="00200030">
        <w:rPr>
          <w:rFonts w:ascii="Times New Roman" w:hAnsi="Times New Roman" w:cs="Times New Roman"/>
          <w:sz w:val="24"/>
          <w:szCs w:val="24"/>
        </w:rPr>
        <w:t xml:space="preserve"> terus setiap tahunnya.</w:t>
      </w:r>
    </w:p>
    <w:p w:rsidR="00DD4925" w:rsidRPr="00F84EE7" w:rsidRDefault="00200030" w:rsidP="00DD492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Terjadi penurunan rata-rata </w:t>
      </w:r>
      <w:r w:rsidRPr="00200030">
        <w:rPr>
          <w:rFonts w:ascii="Times New Roman" w:hAnsi="Times New Roman" w:cs="Times New Roman"/>
          <w:i/>
          <w:sz w:val="24"/>
          <w:szCs w:val="24"/>
        </w:rPr>
        <w:t>Economic Value Added</w:t>
      </w:r>
      <w:r>
        <w:rPr>
          <w:rFonts w:ascii="Times New Roman" w:hAnsi="Times New Roman" w:cs="Times New Roman"/>
          <w:sz w:val="24"/>
          <w:szCs w:val="24"/>
        </w:rPr>
        <w:t xml:space="preserve"> pa</w:t>
      </w:r>
      <w:r w:rsidR="00FD6DA4">
        <w:rPr>
          <w:rFonts w:ascii="Times New Roman" w:hAnsi="Times New Roman" w:cs="Times New Roman"/>
          <w:sz w:val="24"/>
          <w:szCs w:val="24"/>
        </w:rPr>
        <w:t>da tahun 2013</w:t>
      </w:r>
      <w:r>
        <w:rPr>
          <w:rFonts w:ascii="Times New Roman" w:hAnsi="Times New Roman" w:cs="Times New Roman"/>
          <w:sz w:val="24"/>
          <w:szCs w:val="24"/>
        </w:rPr>
        <w:t xml:space="preserve"> </w:t>
      </w:r>
      <w:r w:rsidR="00FD6DA4">
        <w:rPr>
          <w:rFonts w:ascii="Times New Roman" w:hAnsi="Times New Roman" w:cs="Times New Roman"/>
          <w:sz w:val="24"/>
          <w:szCs w:val="24"/>
        </w:rPr>
        <w:t xml:space="preserve">yang menunjukan bahwa NOPAT (laba bersih setelah pajak) yang diperoleh kurang maksimal dan juga </w:t>
      </w:r>
      <w:r w:rsidR="00FD6DA4">
        <w:rPr>
          <w:rFonts w:ascii="Times New Roman" w:hAnsi="Times New Roman" w:cs="Times New Roman"/>
          <w:i/>
          <w:sz w:val="24"/>
          <w:szCs w:val="24"/>
        </w:rPr>
        <w:t xml:space="preserve">Invested Capital </w:t>
      </w:r>
      <w:r w:rsidR="00FD6DA4">
        <w:rPr>
          <w:rFonts w:ascii="Times New Roman" w:hAnsi="Times New Roman" w:cs="Times New Roman"/>
          <w:sz w:val="24"/>
          <w:szCs w:val="24"/>
        </w:rPr>
        <w:t xml:space="preserve">(modal yang diinvestasikan) </w:t>
      </w:r>
      <w:r w:rsidR="00FD6DA4">
        <w:rPr>
          <w:rFonts w:ascii="Times New Roman" w:hAnsi="Times New Roman" w:cs="Times New Roman"/>
          <w:sz w:val="24"/>
          <w:szCs w:val="24"/>
        </w:rPr>
        <w:lastRenderedPageBreak/>
        <w:t>kurang baik dikarenakan ketidakstabilan WACC (biaya modal rata-rata tertimbang) yang dipengaruhi oleh naiknya biaya utang (</w:t>
      </w:r>
      <w:r w:rsidR="00FD6DA4">
        <w:rPr>
          <w:rFonts w:ascii="Times New Roman" w:hAnsi="Times New Roman" w:cs="Times New Roman"/>
          <w:i/>
          <w:sz w:val="24"/>
          <w:szCs w:val="24"/>
        </w:rPr>
        <w:t>cost of debt)</w:t>
      </w:r>
      <w:r w:rsidR="00FD6DA4">
        <w:rPr>
          <w:rFonts w:ascii="Times New Roman" w:hAnsi="Times New Roman" w:cs="Times New Roman"/>
          <w:sz w:val="24"/>
          <w:szCs w:val="24"/>
        </w:rPr>
        <w:t>.</w:t>
      </w:r>
    </w:p>
    <w:p w:rsidR="009411C6" w:rsidRDefault="00686F61" w:rsidP="00912D36">
      <w:pPr>
        <w:pStyle w:val="ListParagraph"/>
        <w:numPr>
          <w:ilvl w:val="0"/>
          <w:numId w:val="5"/>
        </w:numPr>
        <w:spacing w:after="0" w:line="480" w:lineRule="auto"/>
        <w:jc w:val="both"/>
        <w:rPr>
          <w:rFonts w:ascii="Times New Roman" w:hAnsi="Times New Roman" w:cs="Times New Roman"/>
          <w:sz w:val="24"/>
          <w:szCs w:val="24"/>
        </w:rPr>
      </w:pPr>
      <w:r w:rsidRPr="00F84EE7">
        <w:rPr>
          <w:rFonts w:ascii="Times New Roman" w:hAnsi="Times New Roman" w:cs="Times New Roman"/>
          <w:sz w:val="24"/>
          <w:szCs w:val="24"/>
        </w:rPr>
        <w:t xml:space="preserve">Perkembangan rata-rata </w:t>
      </w:r>
      <w:r w:rsidR="00DD4925" w:rsidRPr="00F84EE7">
        <w:rPr>
          <w:rFonts w:ascii="Times New Roman" w:hAnsi="Times New Roman" w:cs="Times New Roman"/>
          <w:sz w:val="24"/>
          <w:szCs w:val="24"/>
        </w:rPr>
        <w:t xml:space="preserve">ROE pada perusahaan </w:t>
      </w:r>
      <w:r w:rsidRPr="00F84EE7">
        <w:rPr>
          <w:rFonts w:ascii="Times New Roman" w:hAnsi="Times New Roman" w:cs="Times New Roman"/>
          <w:iCs/>
          <w:sz w:val="24"/>
          <w:szCs w:val="24"/>
        </w:rPr>
        <w:t>makanan dan minuman</w:t>
      </w:r>
      <w:r w:rsidR="008A06A5">
        <w:rPr>
          <w:rFonts w:ascii="Times New Roman" w:hAnsi="Times New Roman" w:cs="Times New Roman"/>
          <w:iCs/>
          <w:sz w:val="24"/>
          <w:szCs w:val="24"/>
          <w:lang w:val="id-ID"/>
        </w:rPr>
        <w:t xml:space="preserve"> </w:t>
      </w:r>
      <w:r w:rsidRPr="00F84EE7">
        <w:rPr>
          <w:rFonts w:ascii="Times New Roman" w:hAnsi="Times New Roman" w:cs="Times New Roman"/>
          <w:sz w:val="24"/>
          <w:szCs w:val="24"/>
        </w:rPr>
        <w:t xml:space="preserve">terjadi penurunan </w:t>
      </w:r>
      <w:r w:rsidR="00FD6DA4">
        <w:rPr>
          <w:rFonts w:ascii="Times New Roman" w:hAnsi="Times New Roman" w:cs="Times New Roman"/>
          <w:sz w:val="24"/>
          <w:szCs w:val="24"/>
        </w:rPr>
        <w:t>pada tahun</w:t>
      </w:r>
      <w:r w:rsidR="001D6D5F">
        <w:rPr>
          <w:rFonts w:ascii="Times New Roman" w:hAnsi="Times New Roman" w:cs="Times New Roman"/>
          <w:sz w:val="24"/>
          <w:szCs w:val="24"/>
        </w:rPr>
        <w:t xml:space="preserve"> 2015</w:t>
      </w:r>
      <w:r w:rsidRPr="00F84EE7">
        <w:rPr>
          <w:rFonts w:ascii="Times New Roman" w:hAnsi="Times New Roman" w:cs="Times New Roman"/>
          <w:sz w:val="24"/>
          <w:szCs w:val="24"/>
        </w:rPr>
        <w:t>.</w:t>
      </w:r>
    </w:p>
    <w:p w:rsidR="00912D36" w:rsidRPr="00624D92" w:rsidRDefault="00912D36" w:rsidP="00912D36">
      <w:pPr>
        <w:pStyle w:val="ListParagraph"/>
        <w:spacing w:after="0" w:line="480" w:lineRule="auto"/>
        <w:jc w:val="both"/>
        <w:rPr>
          <w:rFonts w:ascii="Times New Roman" w:hAnsi="Times New Roman" w:cs="Times New Roman"/>
          <w:sz w:val="24"/>
          <w:szCs w:val="24"/>
        </w:rPr>
      </w:pPr>
    </w:p>
    <w:p w:rsidR="00DD4925" w:rsidRPr="00D02568" w:rsidRDefault="00DD4925" w:rsidP="008D276F">
      <w:pPr>
        <w:pStyle w:val="ListParagraph"/>
        <w:numPr>
          <w:ilvl w:val="2"/>
          <w:numId w:val="8"/>
        </w:numPr>
        <w:autoSpaceDE w:val="0"/>
        <w:autoSpaceDN w:val="0"/>
        <w:adjustRightInd w:val="0"/>
        <w:spacing w:before="100" w:beforeAutospacing="1" w:after="0" w:line="480" w:lineRule="auto"/>
        <w:jc w:val="both"/>
        <w:rPr>
          <w:rFonts w:ascii="Times New Roman" w:hAnsi="Times New Roman" w:cs="Times New Roman"/>
          <w:b/>
          <w:sz w:val="24"/>
          <w:szCs w:val="24"/>
        </w:rPr>
      </w:pPr>
      <w:r w:rsidRPr="00D02568">
        <w:rPr>
          <w:rFonts w:ascii="Times New Roman" w:hAnsi="Times New Roman" w:cs="Times New Roman"/>
          <w:b/>
          <w:sz w:val="24"/>
          <w:szCs w:val="24"/>
        </w:rPr>
        <w:t>Rumusan Masalah Penelitian</w:t>
      </w:r>
    </w:p>
    <w:p w:rsidR="000110A4" w:rsidRPr="000110A4" w:rsidRDefault="00D02568" w:rsidP="000110A4">
      <w:pPr>
        <w:pStyle w:val="ListParagraph"/>
        <w:widowControl w:val="0"/>
        <w:autoSpaceDE w:val="0"/>
        <w:autoSpaceDN w:val="0"/>
        <w:adjustRightInd w:val="0"/>
        <w:spacing w:after="0" w:line="480" w:lineRule="auto"/>
        <w:ind w:left="0" w:firstLine="720"/>
        <w:jc w:val="both"/>
        <w:rPr>
          <w:rFonts w:ascii="Times New Roman" w:hAnsi="Times New Roman" w:cs="Times New Roman"/>
          <w:b/>
          <w:sz w:val="24"/>
          <w:szCs w:val="24"/>
        </w:rPr>
      </w:pPr>
      <w:r w:rsidRPr="00D02568">
        <w:rPr>
          <w:rFonts w:ascii="Times New Roman" w:hAnsi="Times New Roman" w:cs="Times New Roman"/>
          <w:sz w:val="24"/>
          <w:szCs w:val="24"/>
        </w:rPr>
        <w:t xml:space="preserve">Berdasarkan latar belakang yang telah diuraikan, penulis merumuskan masalah-masalah yang dibahas dalam penelitian sebagai </w:t>
      </w:r>
      <w:proofErr w:type="gramStart"/>
      <w:r w:rsidRPr="00D02568">
        <w:rPr>
          <w:rFonts w:ascii="Times New Roman" w:hAnsi="Times New Roman" w:cs="Times New Roman"/>
          <w:sz w:val="24"/>
          <w:szCs w:val="24"/>
        </w:rPr>
        <w:t>berikut :</w:t>
      </w:r>
      <w:proofErr w:type="gramEnd"/>
    </w:p>
    <w:p w:rsidR="00C35890" w:rsidRPr="000110A4" w:rsidRDefault="000110A4" w:rsidP="00DD4925">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w:t>
      </w:r>
      <w:r>
        <w:rPr>
          <w:rFonts w:ascii="Times New Roman" w:hAnsi="Times New Roman" w:cs="Times New Roman"/>
          <w:i/>
          <w:sz w:val="24"/>
          <w:szCs w:val="24"/>
        </w:rPr>
        <w:t xml:space="preserve">Economic Value Added </w:t>
      </w:r>
      <w:r>
        <w:rPr>
          <w:rFonts w:ascii="Times New Roman" w:hAnsi="Times New Roman" w:cs="Times New Roman"/>
          <w:sz w:val="24"/>
          <w:szCs w:val="24"/>
        </w:rPr>
        <w:t xml:space="preserve">(EVA) </w:t>
      </w:r>
      <w:r>
        <w:rPr>
          <w:rFonts w:ascii="Times New Roman" w:hAnsi="Times New Roman"/>
          <w:sz w:val="24"/>
          <w:szCs w:val="24"/>
        </w:rPr>
        <w:t>pada perusahaan makanan dan minuman yang terdaftar di BEI tahun 2011</w:t>
      </w:r>
      <w:r>
        <w:rPr>
          <w:rFonts w:ascii="Times New Roman" w:hAnsi="Times New Roman"/>
          <w:sz w:val="24"/>
          <w:szCs w:val="24"/>
          <w:lang w:val="id-ID"/>
        </w:rPr>
        <w:t>-</w:t>
      </w:r>
      <w:r w:rsidR="001D6D5F">
        <w:rPr>
          <w:rFonts w:ascii="Times New Roman" w:hAnsi="Times New Roman"/>
          <w:sz w:val="24"/>
          <w:szCs w:val="24"/>
        </w:rPr>
        <w:t>2015</w:t>
      </w:r>
      <w:r>
        <w:rPr>
          <w:rFonts w:ascii="Times New Roman" w:hAnsi="Times New Roman"/>
          <w:sz w:val="24"/>
          <w:szCs w:val="24"/>
          <w:lang w:val="id-ID"/>
        </w:rPr>
        <w:t>.</w:t>
      </w:r>
    </w:p>
    <w:p w:rsidR="000110A4" w:rsidRPr="000110A4" w:rsidRDefault="000110A4" w:rsidP="000110A4">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Profitabilitas </w:t>
      </w:r>
      <w:r w:rsidR="0091740B">
        <w:rPr>
          <w:rFonts w:ascii="Times New Roman" w:hAnsi="Times New Roman" w:cs="Times New Roman"/>
          <w:sz w:val="24"/>
          <w:szCs w:val="24"/>
        </w:rPr>
        <w:t xml:space="preserve">yang dihitung menggunakan </w:t>
      </w:r>
      <w:r w:rsidR="0091740B" w:rsidRPr="0091740B">
        <w:rPr>
          <w:rFonts w:ascii="Times New Roman" w:hAnsi="Times New Roman" w:cs="Times New Roman"/>
          <w:i/>
          <w:sz w:val="24"/>
          <w:szCs w:val="24"/>
        </w:rPr>
        <w:t xml:space="preserve">Return </w:t>
      </w:r>
      <w:proofErr w:type="gramStart"/>
      <w:r w:rsidR="0091740B" w:rsidRPr="0091740B">
        <w:rPr>
          <w:rFonts w:ascii="Times New Roman" w:hAnsi="Times New Roman" w:cs="Times New Roman"/>
          <w:i/>
          <w:sz w:val="24"/>
          <w:szCs w:val="24"/>
        </w:rPr>
        <w:t>On</w:t>
      </w:r>
      <w:proofErr w:type="gramEnd"/>
      <w:r w:rsidR="0091740B" w:rsidRPr="0091740B">
        <w:rPr>
          <w:rFonts w:ascii="Times New Roman" w:hAnsi="Times New Roman" w:cs="Times New Roman"/>
          <w:i/>
          <w:sz w:val="24"/>
          <w:szCs w:val="24"/>
        </w:rPr>
        <w:t xml:space="preserve"> Equity</w:t>
      </w:r>
      <w:r w:rsidR="0091740B">
        <w:rPr>
          <w:rFonts w:ascii="Times New Roman" w:hAnsi="Times New Roman" w:cs="Times New Roman"/>
          <w:i/>
          <w:sz w:val="24"/>
          <w:szCs w:val="24"/>
        </w:rPr>
        <w:t xml:space="preserve"> </w:t>
      </w:r>
      <w:r w:rsidR="0091740B">
        <w:rPr>
          <w:rFonts w:ascii="Times New Roman" w:hAnsi="Times New Roman" w:cs="Times New Roman"/>
          <w:sz w:val="24"/>
          <w:szCs w:val="24"/>
        </w:rPr>
        <w:t xml:space="preserve">(ROE) </w:t>
      </w:r>
      <w:r>
        <w:rPr>
          <w:rFonts w:ascii="Times New Roman" w:hAnsi="Times New Roman"/>
          <w:sz w:val="24"/>
          <w:szCs w:val="24"/>
        </w:rPr>
        <w:t>pada perusahaan makanan dan minuman yang terdaftar di BEI tahun 2011</w:t>
      </w:r>
      <w:r>
        <w:rPr>
          <w:rFonts w:ascii="Times New Roman" w:hAnsi="Times New Roman"/>
          <w:sz w:val="24"/>
          <w:szCs w:val="24"/>
          <w:lang w:val="id-ID"/>
        </w:rPr>
        <w:t>-</w:t>
      </w:r>
      <w:r w:rsidR="001D6D5F">
        <w:rPr>
          <w:rFonts w:ascii="Times New Roman" w:hAnsi="Times New Roman"/>
          <w:sz w:val="24"/>
          <w:szCs w:val="24"/>
        </w:rPr>
        <w:t>2015</w:t>
      </w:r>
      <w:r>
        <w:rPr>
          <w:rFonts w:ascii="Times New Roman" w:hAnsi="Times New Roman"/>
          <w:sz w:val="24"/>
          <w:szCs w:val="24"/>
          <w:lang w:val="id-ID"/>
        </w:rPr>
        <w:t>.</w:t>
      </w:r>
    </w:p>
    <w:p w:rsidR="000110A4" w:rsidRPr="000110A4" w:rsidRDefault="000110A4" w:rsidP="000110A4">
      <w:pPr>
        <w:pStyle w:val="NoSpacing"/>
        <w:numPr>
          <w:ilvl w:val="0"/>
          <w:numId w:val="4"/>
        </w:numPr>
        <w:spacing w:line="480" w:lineRule="auto"/>
        <w:jc w:val="both"/>
        <w:rPr>
          <w:rFonts w:ascii="Times New Roman" w:hAnsi="Times New Roman"/>
          <w:sz w:val="24"/>
          <w:szCs w:val="24"/>
        </w:rPr>
      </w:pPr>
      <w:r w:rsidRPr="0002533B">
        <w:rPr>
          <w:rFonts w:ascii="Times New Roman" w:hAnsi="Times New Roman"/>
          <w:sz w:val="24"/>
          <w:szCs w:val="24"/>
        </w:rPr>
        <w:t xml:space="preserve">Bagaimana kondisi </w:t>
      </w:r>
      <w:r w:rsidR="00912D36">
        <w:rPr>
          <w:rFonts w:ascii="Times New Roman" w:hAnsi="Times New Roman"/>
          <w:sz w:val="24"/>
          <w:szCs w:val="24"/>
        </w:rPr>
        <w:t>Harga S</w:t>
      </w:r>
      <w:r w:rsidRPr="00B226A6">
        <w:rPr>
          <w:rFonts w:ascii="Times New Roman" w:hAnsi="Times New Roman"/>
          <w:sz w:val="24"/>
          <w:szCs w:val="24"/>
        </w:rPr>
        <w:t>aham</w:t>
      </w:r>
      <w:r>
        <w:rPr>
          <w:rFonts w:ascii="Times New Roman" w:hAnsi="Times New Roman"/>
          <w:sz w:val="24"/>
          <w:szCs w:val="24"/>
        </w:rPr>
        <w:t xml:space="preserve"> pada perusahaan makanan dan minuman yang terdaftar di BEI tahun 2011</w:t>
      </w:r>
      <w:r>
        <w:rPr>
          <w:rFonts w:ascii="Times New Roman" w:hAnsi="Times New Roman"/>
          <w:sz w:val="24"/>
          <w:szCs w:val="24"/>
          <w:lang w:val="id-ID"/>
        </w:rPr>
        <w:t>-</w:t>
      </w:r>
      <w:r w:rsidR="001D6D5F">
        <w:rPr>
          <w:rFonts w:ascii="Times New Roman" w:hAnsi="Times New Roman"/>
          <w:sz w:val="24"/>
          <w:szCs w:val="24"/>
        </w:rPr>
        <w:t>2015</w:t>
      </w:r>
      <w:r>
        <w:rPr>
          <w:rFonts w:ascii="Times New Roman" w:hAnsi="Times New Roman"/>
          <w:sz w:val="24"/>
          <w:szCs w:val="24"/>
          <w:lang w:val="id-ID"/>
        </w:rPr>
        <w:t>.</w:t>
      </w:r>
    </w:p>
    <w:p w:rsidR="00DD4925" w:rsidRPr="008D276F" w:rsidRDefault="000110A4" w:rsidP="00DD4925">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00DD4925" w:rsidRPr="004B19D2">
        <w:rPr>
          <w:rFonts w:ascii="Times New Roman" w:hAnsi="Times New Roman" w:cs="Times New Roman"/>
          <w:sz w:val="24"/>
          <w:szCs w:val="24"/>
        </w:rPr>
        <w:t xml:space="preserve">pengaruh EVA </w:t>
      </w:r>
      <w:r>
        <w:rPr>
          <w:rFonts w:ascii="Times New Roman" w:hAnsi="Times New Roman" w:cs="Times New Roman"/>
          <w:sz w:val="24"/>
          <w:szCs w:val="24"/>
        </w:rPr>
        <w:t xml:space="preserve">dan Profitabilitas </w:t>
      </w:r>
      <w:r w:rsidR="00DD4925" w:rsidRPr="004B19D2">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makanan dan minuman </w:t>
      </w:r>
      <w:r w:rsidR="00DD4925" w:rsidRPr="004B19D2">
        <w:rPr>
          <w:rFonts w:ascii="Times New Roman" w:hAnsi="Times New Roman" w:cs="Times New Roman"/>
          <w:sz w:val="24"/>
          <w:szCs w:val="24"/>
        </w:rPr>
        <w:t xml:space="preserve">yang terdaftar di </w:t>
      </w:r>
      <w:proofErr w:type="gramStart"/>
      <w:r w:rsidR="00DD4925" w:rsidRPr="004B19D2">
        <w:rPr>
          <w:rFonts w:ascii="Times New Roman" w:hAnsi="Times New Roman" w:cs="Times New Roman"/>
          <w:sz w:val="24"/>
          <w:szCs w:val="24"/>
        </w:rPr>
        <w:t xml:space="preserve">BEI </w:t>
      </w:r>
      <w:r w:rsidR="001D6D5F">
        <w:rPr>
          <w:rFonts w:ascii="Times New Roman" w:hAnsi="Times New Roman" w:cs="Times New Roman"/>
          <w:sz w:val="24"/>
          <w:szCs w:val="24"/>
        </w:rPr>
        <w:t xml:space="preserve"> tahun</w:t>
      </w:r>
      <w:proofErr w:type="gramEnd"/>
      <w:r w:rsidR="001D6D5F">
        <w:rPr>
          <w:rFonts w:ascii="Times New Roman" w:hAnsi="Times New Roman" w:cs="Times New Roman"/>
          <w:sz w:val="24"/>
          <w:szCs w:val="24"/>
        </w:rPr>
        <w:t xml:space="preserve"> 2011-2015</w:t>
      </w:r>
      <w:r w:rsidR="00822405">
        <w:rPr>
          <w:rFonts w:ascii="Times New Roman" w:hAnsi="Times New Roman" w:cs="Times New Roman"/>
          <w:sz w:val="24"/>
          <w:szCs w:val="24"/>
        </w:rPr>
        <w:t xml:space="preserve"> baik secara simultan maupun parsial.</w:t>
      </w:r>
    </w:p>
    <w:p w:rsidR="00DD4925" w:rsidRPr="004B19D2" w:rsidRDefault="00DD4925" w:rsidP="008D276F">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4B19D2">
        <w:rPr>
          <w:rFonts w:ascii="Times New Roman" w:hAnsi="Times New Roman" w:cs="Times New Roman"/>
          <w:b/>
          <w:sz w:val="24"/>
          <w:szCs w:val="24"/>
        </w:rPr>
        <w:t>Tujuan Penelitian</w:t>
      </w:r>
    </w:p>
    <w:p w:rsidR="000110A4" w:rsidRPr="003303DA" w:rsidRDefault="000110A4" w:rsidP="000110A4">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Berdasarkan rumusan masalah, maka tujuan penelitian ini adalah untuk mengetahui, mengkaji dan </w:t>
      </w:r>
      <w:proofErr w:type="gramStart"/>
      <w:r>
        <w:rPr>
          <w:rFonts w:ascii="Times New Roman" w:hAnsi="Times New Roman"/>
          <w:sz w:val="24"/>
          <w:szCs w:val="24"/>
        </w:rPr>
        <w:t>menganalisis :</w:t>
      </w:r>
      <w:proofErr w:type="gramEnd"/>
    </w:p>
    <w:p w:rsidR="00CD3099" w:rsidRPr="00CD3099" w:rsidRDefault="00CD3099" w:rsidP="00CD3099">
      <w:pPr>
        <w:pStyle w:val="ListParagraph"/>
        <w:numPr>
          <w:ilvl w:val="0"/>
          <w:numId w:val="10"/>
        </w:numPr>
        <w:spacing w:after="0" w:line="480" w:lineRule="auto"/>
        <w:jc w:val="both"/>
        <w:rPr>
          <w:rFonts w:ascii="Times New Roman" w:hAnsi="Times New Roman" w:cs="Times New Roman"/>
          <w:sz w:val="24"/>
          <w:szCs w:val="24"/>
        </w:rPr>
      </w:pPr>
      <w:r w:rsidRPr="00CD3099">
        <w:rPr>
          <w:rFonts w:ascii="Times New Roman" w:hAnsi="Times New Roman" w:cs="Times New Roman"/>
          <w:sz w:val="24"/>
          <w:szCs w:val="24"/>
        </w:rPr>
        <w:t xml:space="preserve">Kondisi </w:t>
      </w:r>
      <w:r w:rsidRPr="00CD3099">
        <w:rPr>
          <w:rFonts w:ascii="Times New Roman" w:hAnsi="Times New Roman" w:cs="Times New Roman"/>
          <w:i/>
          <w:sz w:val="24"/>
          <w:szCs w:val="24"/>
        </w:rPr>
        <w:t xml:space="preserve">Economic Value Added </w:t>
      </w:r>
      <w:r w:rsidRPr="00CD3099">
        <w:rPr>
          <w:rFonts w:ascii="Times New Roman" w:hAnsi="Times New Roman" w:cs="Times New Roman"/>
          <w:sz w:val="24"/>
          <w:szCs w:val="24"/>
        </w:rPr>
        <w:t xml:space="preserve">(EVA) </w:t>
      </w:r>
      <w:r w:rsidRPr="00CD3099">
        <w:rPr>
          <w:rFonts w:ascii="Times New Roman" w:hAnsi="Times New Roman"/>
          <w:sz w:val="24"/>
          <w:szCs w:val="24"/>
        </w:rPr>
        <w:t>pada perusahaan makanan dan minuman yang terdaftar di BEI tahun 2011</w:t>
      </w:r>
      <w:r w:rsidRPr="00CD3099">
        <w:rPr>
          <w:rFonts w:ascii="Times New Roman" w:hAnsi="Times New Roman"/>
          <w:sz w:val="24"/>
          <w:szCs w:val="24"/>
          <w:lang w:val="id-ID"/>
        </w:rPr>
        <w:t>-</w:t>
      </w:r>
      <w:r w:rsidR="001D6D5F">
        <w:rPr>
          <w:rFonts w:ascii="Times New Roman" w:hAnsi="Times New Roman"/>
          <w:sz w:val="24"/>
          <w:szCs w:val="24"/>
        </w:rPr>
        <w:t>2015</w:t>
      </w:r>
      <w:r w:rsidRPr="00CD3099">
        <w:rPr>
          <w:rFonts w:ascii="Times New Roman" w:hAnsi="Times New Roman"/>
          <w:sz w:val="24"/>
          <w:szCs w:val="24"/>
          <w:lang w:val="id-ID"/>
        </w:rPr>
        <w:t>.</w:t>
      </w:r>
    </w:p>
    <w:p w:rsidR="000110A4" w:rsidRPr="000110A4" w:rsidRDefault="000110A4" w:rsidP="000110A4">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Kondisi Profitabilitas </w:t>
      </w:r>
      <w:r w:rsidR="0091740B">
        <w:rPr>
          <w:rFonts w:ascii="Times New Roman" w:hAnsi="Times New Roman" w:cs="Times New Roman"/>
          <w:sz w:val="24"/>
          <w:szCs w:val="24"/>
        </w:rPr>
        <w:t xml:space="preserve">yang dihitung menggunakan </w:t>
      </w:r>
      <w:r w:rsidR="0091740B" w:rsidRPr="0091740B">
        <w:rPr>
          <w:rFonts w:ascii="Times New Roman" w:hAnsi="Times New Roman" w:cs="Times New Roman"/>
          <w:i/>
          <w:sz w:val="24"/>
          <w:szCs w:val="24"/>
        </w:rPr>
        <w:t xml:space="preserve">Return </w:t>
      </w:r>
      <w:proofErr w:type="gramStart"/>
      <w:r w:rsidR="0091740B" w:rsidRPr="0091740B">
        <w:rPr>
          <w:rFonts w:ascii="Times New Roman" w:hAnsi="Times New Roman" w:cs="Times New Roman"/>
          <w:i/>
          <w:sz w:val="24"/>
          <w:szCs w:val="24"/>
        </w:rPr>
        <w:t>On</w:t>
      </w:r>
      <w:proofErr w:type="gramEnd"/>
      <w:r w:rsidR="0091740B" w:rsidRPr="0091740B">
        <w:rPr>
          <w:rFonts w:ascii="Times New Roman" w:hAnsi="Times New Roman" w:cs="Times New Roman"/>
          <w:i/>
          <w:sz w:val="24"/>
          <w:szCs w:val="24"/>
        </w:rPr>
        <w:t xml:space="preserve"> Equity</w:t>
      </w:r>
      <w:r w:rsidR="0091740B">
        <w:rPr>
          <w:rFonts w:ascii="Times New Roman" w:hAnsi="Times New Roman" w:cs="Times New Roman"/>
          <w:i/>
          <w:sz w:val="24"/>
          <w:szCs w:val="24"/>
        </w:rPr>
        <w:t xml:space="preserve"> </w:t>
      </w:r>
      <w:r w:rsidR="0091740B">
        <w:rPr>
          <w:rFonts w:ascii="Times New Roman" w:hAnsi="Times New Roman" w:cs="Times New Roman"/>
          <w:sz w:val="24"/>
          <w:szCs w:val="24"/>
        </w:rPr>
        <w:t xml:space="preserve">(ROE) </w:t>
      </w:r>
      <w:r>
        <w:rPr>
          <w:rFonts w:ascii="Times New Roman" w:hAnsi="Times New Roman"/>
          <w:sz w:val="24"/>
          <w:szCs w:val="24"/>
        </w:rPr>
        <w:t>pada perusahaan makanan dan minuman yang terdaftar di BEI tahun 2011</w:t>
      </w:r>
      <w:r>
        <w:rPr>
          <w:rFonts w:ascii="Times New Roman" w:hAnsi="Times New Roman"/>
          <w:sz w:val="24"/>
          <w:szCs w:val="24"/>
          <w:lang w:val="id-ID"/>
        </w:rPr>
        <w:t>-</w:t>
      </w:r>
      <w:r w:rsidR="001D6D5F">
        <w:rPr>
          <w:rFonts w:ascii="Times New Roman" w:hAnsi="Times New Roman"/>
          <w:sz w:val="24"/>
          <w:szCs w:val="24"/>
        </w:rPr>
        <w:t>2015</w:t>
      </w:r>
      <w:r>
        <w:rPr>
          <w:rFonts w:ascii="Times New Roman" w:hAnsi="Times New Roman"/>
          <w:sz w:val="24"/>
          <w:szCs w:val="24"/>
          <w:lang w:val="id-ID"/>
        </w:rPr>
        <w:t>.</w:t>
      </w:r>
      <w:r w:rsidR="0091740B">
        <w:rPr>
          <w:rFonts w:ascii="Times New Roman" w:hAnsi="Times New Roman"/>
          <w:sz w:val="24"/>
          <w:szCs w:val="24"/>
        </w:rPr>
        <w:t xml:space="preserve"> </w:t>
      </w:r>
    </w:p>
    <w:p w:rsidR="000110A4" w:rsidRPr="000110A4" w:rsidRDefault="000110A4" w:rsidP="000110A4">
      <w:pPr>
        <w:pStyle w:val="NoSpacing"/>
        <w:numPr>
          <w:ilvl w:val="0"/>
          <w:numId w:val="10"/>
        </w:numPr>
        <w:spacing w:line="480" w:lineRule="auto"/>
        <w:jc w:val="both"/>
        <w:rPr>
          <w:rFonts w:ascii="Times New Roman" w:hAnsi="Times New Roman"/>
          <w:sz w:val="24"/>
          <w:szCs w:val="24"/>
        </w:rPr>
      </w:pPr>
      <w:r>
        <w:rPr>
          <w:rFonts w:ascii="Times New Roman" w:hAnsi="Times New Roman"/>
          <w:sz w:val="24"/>
          <w:szCs w:val="24"/>
        </w:rPr>
        <w:t>K</w:t>
      </w:r>
      <w:r w:rsidRPr="0002533B">
        <w:rPr>
          <w:rFonts w:ascii="Times New Roman" w:hAnsi="Times New Roman"/>
          <w:sz w:val="24"/>
          <w:szCs w:val="24"/>
        </w:rPr>
        <w:t xml:space="preserve">ondisi </w:t>
      </w:r>
      <w:r w:rsidR="001614D9">
        <w:rPr>
          <w:rFonts w:ascii="Times New Roman" w:hAnsi="Times New Roman"/>
          <w:sz w:val="24"/>
          <w:szCs w:val="24"/>
        </w:rPr>
        <w:t>Harga S</w:t>
      </w:r>
      <w:r w:rsidRPr="00B226A6">
        <w:rPr>
          <w:rFonts w:ascii="Times New Roman" w:hAnsi="Times New Roman"/>
          <w:sz w:val="24"/>
          <w:szCs w:val="24"/>
        </w:rPr>
        <w:t>aham</w:t>
      </w:r>
      <w:r>
        <w:rPr>
          <w:rFonts w:ascii="Times New Roman" w:hAnsi="Times New Roman"/>
          <w:sz w:val="24"/>
          <w:szCs w:val="24"/>
        </w:rPr>
        <w:t xml:space="preserve"> pada perusahaan makanan dan minuman yang terdaftar di BEI tahun 2011</w:t>
      </w:r>
      <w:r>
        <w:rPr>
          <w:rFonts w:ascii="Times New Roman" w:hAnsi="Times New Roman"/>
          <w:sz w:val="24"/>
          <w:szCs w:val="24"/>
          <w:lang w:val="id-ID"/>
        </w:rPr>
        <w:t>-</w:t>
      </w:r>
      <w:r w:rsidR="001D6D5F">
        <w:rPr>
          <w:rFonts w:ascii="Times New Roman" w:hAnsi="Times New Roman"/>
          <w:sz w:val="24"/>
          <w:szCs w:val="24"/>
        </w:rPr>
        <w:t>2015</w:t>
      </w:r>
      <w:r>
        <w:rPr>
          <w:rFonts w:ascii="Times New Roman" w:hAnsi="Times New Roman"/>
          <w:sz w:val="24"/>
          <w:szCs w:val="24"/>
          <w:lang w:val="id-ID"/>
        </w:rPr>
        <w:t>.</w:t>
      </w:r>
    </w:p>
    <w:p w:rsidR="009411C6" w:rsidRPr="009411C6" w:rsidRDefault="000110A4" w:rsidP="009411C6">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Besarnya </w:t>
      </w:r>
      <w:r w:rsidRPr="004B19D2">
        <w:rPr>
          <w:rFonts w:ascii="Times New Roman" w:hAnsi="Times New Roman" w:cs="Times New Roman"/>
          <w:sz w:val="24"/>
          <w:szCs w:val="24"/>
        </w:rPr>
        <w:t xml:space="preserve">pengaruh EVA </w:t>
      </w:r>
      <w:r>
        <w:rPr>
          <w:rFonts w:ascii="Times New Roman" w:hAnsi="Times New Roman" w:cs="Times New Roman"/>
          <w:sz w:val="24"/>
          <w:szCs w:val="24"/>
        </w:rPr>
        <w:t xml:space="preserve">dan Profitabilitas </w:t>
      </w:r>
      <w:r w:rsidRPr="004B19D2">
        <w:rPr>
          <w:rFonts w:ascii="Times New Roman" w:hAnsi="Times New Roman" w:cs="Times New Roman"/>
          <w:sz w:val="24"/>
          <w:szCs w:val="24"/>
        </w:rPr>
        <w:t xml:space="preserve">terhadap harga saham Perusahaan </w:t>
      </w:r>
      <w:r>
        <w:rPr>
          <w:rFonts w:ascii="Times New Roman" w:hAnsi="Times New Roman" w:cs="Times New Roman"/>
          <w:sz w:val="24"/>
          <w:szCs w:val="24"/>
        </w:rPr>
        <w:t xml:space="preserve">makanan dan minuman </w:t>
      </w:r>
      <w:r w:rsidRPr="004B19D2">
        <w:rPr>
          <w:rFonts w:ascii="Times New Roman" w:hAnsi="Times New Roman" w:cs="Times New Roman"/>
          <w:sz w:val="24"/>
          <w:szCs w:val="24"/>
        </w:rPr>
        <w:t xml:space="preserve">yang terdaftar di </w:t>
      </w:r>
      <w:proofErr w:type="gramStart"/>
      <w:r w:rsidRPr="004B19D2">
        <w:rPr>
          <w:rFonts w:ascii="Times New Roman" w:hAnsi="Times New Roman" w:cs="Times New Roman"/>
          <w:sz w:val="24"/>
          <w:szCs w:val="24"/>
        </w:rPr>
        <w:t xml:space="preserve">BEI </w:t>
      </w:r>
      <w:r w:rsidR="001D6D5F">
        <w:rPr>
          <w:rFonts w:ascii="Times New Roman" w:hAnsi="Times New Roman" w:cs="Times New Roman"/>
          <w:sz w:val="24"/>
          <w:szCs w:val="24"/>
        </w:rPr>
        <w:t xml:space="preserve"> tahun</w:t>
      </w:r>
      <w:proofErr w:type="gramEnd"/>
      <w:r w:rsidR="001D6D5F">
        <w:rPr>
          <w:rFonts w:ascii="Times New Roman" w:hAnsi="Times New Roman" w:cs="Times New Roman"/>
          <w:sz w:val="24"/>
          <w:szCs w:val="24"/>
        </w:rPr>
        <w:t xml:space="preserve"> 2011-2015</w:t>
      </w:r>
      <w:r w:rsidR="00822405">
        <w:rPr>
          <w:rFonts w:ascii="Times New Roman" w:hAnsi="Times New Roman" w:cs="Times New Roman"/>
          <w:sz w:val="24"/>
          <w:szCs w:val="24"/>
        </w:rPr>
        <w:t xml:space="preserve"> baik secara simultan maupun parsial.</w:t>
      </w:r>
    </w:p>
    <w:p w:rsidR="00DD4925" w:rsidRPr="004D1AF9" w:rsidRDefault="00DD4925" w:rsidP="00480D59">
      <w:pPr>
        <w:spacing w:before="120" w:after="0" w:line="480" w:lineRule="auto"/>
        <w:jc w:val="both"/>
        <w:rPr>
          <w:rFonts w:ascii="Times New Roman" w:hAnsi="Times New Roman" w:cs="Times New Roman"/>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r>
      <w:r w:rsidRPr="004D1AF9">
        <w:rPr>
          <w:rFonts w:ascii="Times New Roman" w:hAnsi="Times New Roman" w:cs="Times New Roman"/>
          <w:b/>
          <w:bCs/>
          <w:sz w:val="24"/>
          <w:szCs w:val="24"/>
        </w:rPr>
        <w:t>Kegunaan Penelitian</w:t>
      </w:r>
    </w:p>
    <w:p w:rsidR="00A1288F" w:rsidRPr="00A1288F" w:rsidRDefault="00CD3099" w:rsidP="004F1881">
      <w:pPr>
        <w:pStyle w:val="NoSpacing"/>
        <w:spacing w:line="480" w:lineRule="auto"/>
        <w:ind w:firstLine="720"/>
        <w:jc w:val="both"/>
        <w:rPr>
          <w:rFonts w:ascii="Times New Roman" w:hAnsi="Times New Roman"/>
          <w:sz w:val="24"/>
          <w:szCs w:val="24"/>
        </w:rPr>
      </w:pPr>
      <w:r>
        <w:rPr>
          <w:rFonts w:ascii="Times New Roman" w:hAnsi="Times New Roman"/>
          <w:sz w:val="24"/>
          <w:szCs w:val="24"/>
          <w:lang w:val="id-ID"/>
        </w:rPr>
        <w:t>Berdasarkan latar belakang yang telah diuraikan, permasalahan serta tujuan yang ingin dicapai dalam penelitian ini, maka kegunanaanya adalah sebagai berikut :</w:t>
      </w:r>
    </w:p>
    <w:p w:rsidR="00DD4925" w:rsidRPr="004B19D2" w:rsidRDefault="00DD4925" w:rsidP="00480D59">
      <w:pPr>
        <w:spacing w:before="120" w:after="0" w:line="480" w:lineRule="auto"/>
        <w:jc w:val="both"/>
        <w:rPr>
          <w:rFonts w:ascii="Times New Roman" w:hAnsi="Times New Roman" w:cs="Times New Roman"/>
          <w:sz w:val="24"/>
          <w:szCs w:val="24"/>
        </w:rPr>
      </w:pPr>
      <w:r w:rsidRPr="004B19D2">
        <w:rPr>
          <w:rFonts w:ascii="Times New Roman" w:hAnsi="Times New Roman" w:cs="Times New Roman"/>
          <w:b/>
          <w:bCs/>
          <w:sz w:val="24"/>
          <w:szCs w:val="24"/>
        </w:rPr>
        <w:t xml:space="preserve">1.4.1 </w:t>
      </w:r>
      <w:r w:rsidRPr="004B19D2">
        <w:rPr>
          <w:rFonts w:ascii="Times New Roman" w:hAnsi="Times New Roman" w:cs="Times New Roman"/>
          <w:b/>
          <w:bCs/>
          <w:sz w:val="24"/>
          <w:szCs w:val="24"/>
        </w:rPr>
        <w:tab/>
        <w:t>Kegunaan Teoritis</w:t>
      </w:r>
    </w:p>
    <w:p w:rsidR="00480D59" w:rsidRPr="00173B6A" w:rsidRDefault="00F84EE7" w:rsidP="00480D59">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Secara teoritis manfaat dan kegunaan penelitian ini diharapkan dapat menambah wawasan, serta memperluas </w:t>
      </w:r>
      <w:r w:rsidRPr="00F84EE7">
        <w:rPr>
          <w:rFonts w:ascii="Times New Roman" w:hAnsi="Times New Roman"/>
          <w:sz w:val="24"/>
          <w:szCs w:val="24"/>
        </w:rPr>
        <w:t xml:space="preserve">pandangan tentang manajemen </w:t>
      </w:r>
      <w:r>
        <w:rPr>
          <w:rFonts w:ascii="Times New Roman" w:hAnsi="Times New Roman"/>
          <w:sz w:val="24"/>
          <w:szCs w:val="24"/>
        </w:rPr>
        <w:t xml:space="preserve">keuangan, </w:t>
      </w:r>
      <w:r w:rsidRPr="00F84EE7">
        <w:rPr>
          <w:rFonts w:ascii="Times New Roman" w:hAnsi="Times New Roman"/>
          <w:sz w:val="24"/>
          <w:szCs w:val="24"/>
        </w:rPr>
        <w:t xml:space="preserve">khususnya mengenai topik dan pembahasan pada penelitian ini yaitu </w:t>
      </w:r>
      <w:r w:rsidRPr="004B19D2">
        <w:rPr>
          <w:rFonts w:ascii="Times New Roman" w:hAnsi="Times New Roman"/>
          <w:sz w:val="24"/>
          <w:szCs w:val="24"/>
        </w:rPr>
        <w:t xml:space="preserve">“Pengaruh </w:t>
      </w:r>
      <w:r w:rsidRPr="004B19D2">
        <w:rPr>
          <w:rFonts w:ascii="Times New Roman" w:hAnsi="Times New Roman"/>
          <w:i/>
          <w:sz w:val="24"/>
          <w:szCs w:val="24"/>
        </w:rPr>
        <w:t xml:space="preserve">Economic Value Added </w:t>
      </w:r>
      <w:r w:rsidRPr="004B19D2">
        <w:rPr>
          <w:rFonts w:ascii="Times New Roman" w:hAnsi="Times New Roman"/>
          <w:sz w:val="24"/>
          <w:szCs w:val="24"/>
        </w:rPr>
        <w:t xml:space="preserve">(EVA) dan Profitabilitas Terhadap Harga Saham Perusahaan </w:t>
      </w:r>
      <w:r>
        <w:rPr>
          <w:rFonts w:ascii="Times New Roman" w:hAnsi="Times New Roman"/>
          <w:sz w:val="24"/>
          <w:szCs w:val="24"/>
        </w:rPr>
        <w:t>Makanan dan Minuman</w:t>
      </w:r>
      <w:r w:rsidRPr="004B19D2">
        <w:rPr>
          <w:rFonts w:ascii="Times New Roman" w:hAnsi="Times New Roman"/>
          <w:sz w:val="24"/>
          <w:szCs w:val="24"/>
        </w:rPr>
        <w:t xml:space="preserve"> yang Terdaftar Di Bursa Efek Indonesia</w:t>
      </w:r>
      <w:r>
        <w:rPr>
          <w:rFonts w:ascii="Times New Roman" w:hAnsi="Times New Roman"/>
          <w:sz w:val="24"/>
          <w:szCs w:val="24"/>
        </w:rPr>
        <w:t xml:space="preserve"> Tahun 2011</w:t>
      </w:r>
      <w:r w:rsidR="001D6D5F">
        <w:rPr>
          <w:rFonts w:ascii="Times New Roman" w:hAnsi="Times New Roman"/>
          <w:sz w:val="24"/>
          <w:szCs w:val="24"/>
        </w:rPr>
        <w:t>-2015</w:t>
      </w:r>
      <w:r w:rsidRPr="004B19D2">
        <w:rPr>
          <w:rFonts w:ascii="Times New Roman" w:hAnsi="Times New Roman"/>
          <w:sz w:val="24"/>
          <w:szCs w:val="24"/>
        </w:rPr>
        <w:t>”</w:t>
      </w:r>
      <w:r>
        <w:rPr>
          <w:rFonts w:ascii="Times New Roman" w:hAnsi="Times New Roman"/>
          <w:sz w:val="24"/>
          <w:szCs w:val="24"/>
        </w:rPr>
        <w:t>.</w:t>
      </w:r>
    </w:p>
    <w:p w:rsidR="00DD4925" w:rsidRPr="004B19D2" w:rsidRDefault="00DD4925" w:rsidP="00480D59">
      <w:pPr>
        <w:spacing w:before="120" w:after="0" w:line="480" w:lineRule="auto"/>
        <w:jc w:val="both"/>
        <w:rPr>
          <w:rFonts w:ascii="Times New Roman" w:hAnsi="Times New Roman" w:cs="Times New Roman"/>
          <w:sz w:val="24"/>
          <w:szCs w:val="24"/>
        </w:rPr>
      </w:pPr>
      <w:r w:rsidRPr="004B19D2">
        <w:rPr>
          <w:rFonts w:ascii="Times New Roman" w:hAnsi="Times New Roman" w:cs="Times New Roman"/>
          <w:b/>
          <w:bCs/>
          <w:sz w:val="24"/>
          <w:szCs w:val="24"/>
        </w:rPr>
        <w:t>1.4</w:t>
      </w:r>
      <w:r w:rsidRPr="004B19D2">
        <w:rPr>
          <w:rFonts w:ascii="Times New Roman" w:hAnsi="Times New Roman" w:cs="Times New Roman"/>
          <w:sz w:val="24"/>
          <w:szCs w:val="24"/>
        </w:rPr>
        <w:t>.</w:t>
      </w:r>
      <w:r w:rsidRPr="004B19D2">
        <w:rPr>
          <w:rFonts w:ascii="Times New Roman" w:hAnsi="Times New Roman" w:cs="Times New Roman"/>
          <w:b/>
          <w:bCs/>
          <w:sz w:val="24"/>
          <w:szCs w:val="24"/>
        </w:rPr>
        <w:t xml:space="preserve">2 </w:t>
      </w:r>
      <w:r w:rsidRPr="004B19D2">
        <w:rPr>
          <w:rFonts w:ascii="Times New Roman" w:hAnsi="Times New Roman" w:cs="Times New Roman"/>
          <w:b/>
          <w:bCs/>
          <w:sz w:val="24"/>
          <w:szCs w:val="24"/>
        </w:rPr>
        <w:tab/>
        <w:t xml:space="preserve">Kegunaan </w:t>
      </w:r>
      <w:r w:rsidR="00951919">
        <w:rPr>
          <w:rFonts w:ascii="Times New Roman" w:hAnsi="Times New Roman" w:cs="Times New Roman"/>
          <w:b/>
          <w:bCs/>
          <w:sz w:val="24"/>
          <w:szCs w:val="24"/>
        </w:rPr>
        <w:t>Praktis</w:t>
      </w:r>
    </w:p>
    <w:p w:rsidR="00951919" w:rsidRPr="00951919" w:rsidRDefault="00951919" w:rsidP="00951919">
      <w:pPr>
        <w:spacing w:after="0" w:line="480" w:lineRule="auto"/>
        <w:ind w:firstLine="720"/>
        <w:jc w:val="both"/>
        <w:rPr>
          <w:rFonts w:ascii="Times New Roman" w:hAnsi="Times New Roman" w:cs="Times New Roman"/>
          <w:sz w:val="24"/>
          <w:szCs w:val="24"/>
        </w:rPr>
      </w:pPr>
      <w:r w:rsidRPr="00951919">
        <w:rPr>
          <w:rFonts w:ascii="Times New Roman" w:hAnsi="Times New Roman" w:cs="Times New Roman"/>
          <w:sz w:val="24"/>
          <w:szCs w:val="24"/>
        </w:rPr>
        <w:t>Secara praktis manfaat dan kegu</w:t>
      </w:r>
      <w:r>
        <w:rPr>
          <w:rFonts w:ascii="Times New Roman" w:hAnsi="Times New Roman" w:cs="Times New Roman"/>
          <w:sz w:val="24"/>
          <w:szCs w:val="24"/>
        </w:rPr>
        <w:t xml:space="preserve">naan dalam penelitian ini dapat </w:t>
      </w:r>
      <w:r w:rsidRPr="00951919">
        <w:rPr>
          <w:rFonts w:ascii="Times New Roman" w:hAnsi="Times New Roman" w:cs="Times New Roman"/>
          <w:sz w:val="24"/>
          <w:szCs w:val="24"/>
        </w:rPr>
        <w:t>menambah informasi dan masukan menge</w:t>
      </w:r>
      <w:r>
        <w:rPr>
          <w:rFonts w:ascii="Times New Roman" w:hAnsi="Times New Roman" w:cs="Times New Roman"/>
          <w:sz w:val="24"/>
          <w:szCs w:val="24"/>
        </w:rPr>
        <w:t xml:space="preserve">nai topik penelitian ini adapun </w:t>
      </w:r>
      <w:r w:rsidRPr="00951919">
        <w:rPr>
          <w:rFonts w:ascii="Times New Roman" w:hAnsi="Times New Roman" w:cs="Times New Roman"/>
          <w:sz w:val="24"/>
          <w:szCs w:val="24"/>
        </w:rPr>
        <w:t xml:space="preserve">kegunannya adalah sebagai </w:t>
      </w:r>
      <w:proofErr w:type="gramStart"/>
      <w:r w:rsidRPr="00951919">
        <w:rPr>
          <w:rFonts w:ascii="Times New Roman" w:hAnsi="Times New Roman" w:cs="Times New Roman"/>
          <w:sz w:val="24"/>
          <w:szCs w:val="24"/>
        </w:rPr>
        <w:t>berikut :</w:t>
      </w:r>
      <w:proofErr w:type="gramEnd"/>
    </w:p>
    <w:p w:rsidR="00951919" w:rsidRDefault="00951919" w:rsidP="00426E18">
      <w:pPr>
        <w:pStyle w:val="NoSpacing"/>
        <w:numPr>
          <w:ilvl w:val="0"/>
          <w:numId w:val="12"/>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Bagi pen</w:t>
      </w:r>
      <w:r>
        <w:rPr>
          <w:rFonts w:ascii="Times New Roman" w:hAnsi="Times New Roman"/>
          <w:sz w:val="24"/>
          <w:szCs w:val="24"/>
        </w:rPr>
        <w:t>ulis</w:t>
      </w:r>
    </w:p>
    <w:p w:rsidR="00951919" w:rsidRDefault="00951919" w:rsidP="00951919">
      <w:pPr>
        <w:pStyle w:val="NoSpacing"/>
        <w:spacing w:line="480" w:lineRule="auto"/>
        <w:ind w:left="720"/>
        <w:jc w:val="both"/>
        <w:rPr>
          <w:rFonts w:ascii="Times New Roman" w:hAnsi="Times New Roman"/>
          <w:sz w:val="24"/>
          <w:szCs w:val="24"/>
          <w:lang w:val="id-ID"/>
        </w:rPr>
      </w:pPr>
      <w:r>
        <w:rPr>
          <w:rFonts w:ascii="Times New Roman" w:hAnsi="Times New Roman"/>
          <w:sz w:val="24"/>
          <w:szCs w:val="24"/>
          <w:lang w:val="id-ID"/>
        </w:rPr>
        <w:t>Penelitian ini diharapkan dapat memberikan pengetahuan baru</w:t>
      </w:r>
      <w:r>
        <w:rPr>
          <w:rFonts w:ascii="Times New Roman" w:hAnsi="Times New Roman"/>
          <w:sz w:val="24"/>
          <w:szCs w:val="24"/>
        </w:rPr>
        <w:t xml:space="preserve"> bagi penulis untuk</w:t>
      </w:r>
      <w:r w:rsidR="00DD64D6">
        <w:rPr>
          <w:rFonts w:ascii="Times New Roman" w:hAnsi="Times New Roman"/>
          <w:sz w:val="24"/>
          <w:szCs w:val="24"/>
        </w:rPr>
        <w:t xml:space="preserve"> </w:t>
      </w:r>
      <w:r w:rsidRPr="00B25315">
        <w:rPr>
          <w:rFonts w:ascii="Times New Roman" w:hAnsi="Times New Roman"/>
          <w:sz w:val="24"/>
          <w:szCs w:val="24"/>
        </w:rPr>
        <w:t xml:space="preserve">mengetahui pengaruh </w:t>
      </w:r>
      <w:r>
        <w:rPr>
          <w:rFonts w:ascii="Times New Roman" w:hAnsi="Times New Roman"/>
          <w:sz w:val="24"/>
          <w:szCs w:val="24"/>
        </w:rPr>
        <w:t xml:space="preserve">dari </w:t>
      </w:r>
      <w:r>
        <w:rPr>
          <w:rFonts w:ascii="Times New Roman" w:hAnsi="Times New Roman"/>
          <w:i/>
          <w:sz w:val="24"/>
          <w:szCs w:val="24"/>
        </w:rPr>
        <w:t>Economic Value Added</w:t>
      </w:r>
      <w:r>
        <w:rPr>
          <w:rFonts w:ascii="Times New Roman" w:hAnsi="Times New Roman"/>
          <w:sz w:val="24"/>
          <w:szCs w:val="24"/>
        </w:rPr>
        <w:t xml:space="preserve"> (EVA) dan Profitabilitas</w:t>
      </w:r>
      <w:r w:rsidRPr="00B25315">
        <w:rPr>
          <w:rFonts w:ascii="Times New Roman" w:hAnsi="Times New Roman"/>
          <w:sz w:val="24"/>
          <w:szCs w:val="24"/>
        </w:rPr>
        <w:t xml:space="preserve"> terhadap</w:t>
      </w:r>
      <w:r w:rsidR="00DD64D6">
        <w:rPr>
          <w:rFonts w:ascii="Times New Roman" w:hAnsi="Times New Roman"/>
          <w:sz w:val="24"/>
          <w:szCs w:val="24"/>
        </w:rPr>
        <w:t xml:space="preserve"> Harga Saham Perusahaan di sektor Makanan dan M</w:t>
      </w:r>
      <w:r>
        <w:rPr>
          <w:rFonts w:ascii="Times New Roman" w:hAnsi="Times New Roman"/>
          <w:sz w:val="24"/>
          <w:szCs w:val="24"/>
        </w:rPr>
        <w:t>inuman</w:t>
      </w:r>
      <w:r w:rsidRPr="00B25315">
        <w:rPr>
          <w:rFonts w:ascii="Times New Roman" w:hAnsi="Times New Roman"/>
          <w:sz w:val="24"/>
          <w:szCs w:val="24"/>
        </w:rPr>
        <w:t>.</w:t>
      </w:r>
      <w:r>
        <w:rPr>
          <w:rFonts w:ascii="Times New Roman" w:hAnsi="Times New Roman"/>
          <w:sz w:val="24"/>
          <w:szCs w:val="24"/>
          <w:lang w:val="id-ID"/>
        </w:rPr>
        <w:t xml:space="preserve"> Selain itu dapat dijadikan sebagai suatu perbandingan antara teori dalam penelitian dengan penerapan dalam dunia usaha yang sebenarnya.</w:t>
      </w:r>
    </w:p>
    <w:p w:rsidR="00951919" w:rsidRPr="00426E18" w:rsidRDefault="00E840FD" w:rsidP="00426E18">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Investor </w:t>
      </w:r>
    </w:p>
    <w:p w:rsidR="009A51F1" w:rsidRPr="009A51F1" w:rsidRDefault="00951919" w:rsidP="00A470F6">
      <w:pPr>
        <w:spacing w:after="0" w:line="480" w:lineRule="auto"/>
        <w:ind w:left="720"/>
        <w:jc w:val="both"/>
        <w:rPr>
          <w:rFonts w:ascii="Times New Roman" w:hAnsi="Times New Roman" w:cs="Times New Roman"/>
          <w:sz w:val="24"/>
          <w:szCs w:val="24"/>
        </w:rPr>
      </w:pPr>
      <w:r w:rsidRPr="00951919">
        <w:rPr>
          <w:rFonts w:ascii="Times New Roman" w:hAnsi="Times New Roman" w:cs="Times New Roman"/>
          <w:sz w:val="24"/>
          <w:szCs w:val="24"/>
        </w:rPr>
        <w:t>Penelitian ini diharapkan d</w:t>
      </w:r>
      <w:r>
        <w:rPr>
          <w:rFonts w:ascii="Times New Roman" w:hAnsi="Times New Roman" w:cs="Times New Roman"/>
          <w:sz w:val="24"/>
          <w:szCs w:val="24"/>
        </w:rPr>
        <w:t xml:space="preserve">apat menjadi bahan pertimbangan </w:t>
      </w:r>
      <w:r w:rsidRPr="00951919">
        <w:rPr>
          <w:rFonts w:ascii="Times New Roman" w:hAnsi="Times New Roman" w:cs="Times New Roman"/>
          <w:sz w:val="24"/>
          <w:szCs w:val="24"/>
        </w:rPr>
        <w:t>bagi investor dalam melakukan keputusan inv</w:t>
      </w:r>
      <w:r>
        <w:rPr>
          <w:rFonts w:ascii="Times New Roman" w:hAnsi="Times New Roman" w:cs="Times New Roman"/>
          <w:sz w:val="24"/>
          <w:szCs w:val="24"/>
        </w:rPr>
        <w:t xml:space="preserve">estasi, khususnya bagi investor </w:t>
      </w:r>
      <w:r w:rsidRPr="00951919">
        <w:rPr>
          <w:rFonts w:ascii="Times New Roman" w:hAnsi="Times New Roman" w:cs="Times New Roman"/>
          <w:sz w:val="24"/>
          <w:szCs w:val="24"/>
        </w:rPr>
        <w:t>yang akan berinvestasi pada perusahaan</w:t>
      </w:r>
      <w:r>
        <w:rPr>
          <w:rFonts w:ascii="Times New Roman" w:hAnsi="Times New Roman" w:cs="Times New Roman"/>
          <w:sz w:val="24"/>
          <w:szCs w:val="24"/>
        </w:rPr>
        <w:t xml:space="preserve"> makanan dan minuman yang terdaftar di BEI.</w:t>
      </w:r>
    </w:p>
    <w:p w:rsidR="009A51F1" w:rsidRDefault="009A51F1" w:rsidP="00426E18">
      <w:pPr>
        <w:pStyle w:val="NoSpacing"/>
        <w:numPr>
          <w:ilvl w:val="0"/>
          <w:numId w:val="12"/>
        </w:numPr>
        <w:spacing w:line="480" w:lineRule="auto"/>
        <w:jc w:val="both"/>
        <w:rPr>
          <w:rFonts w:ascii="Times New Roman" w:hAnsi="Times New Roman"/>
          <w:sz w:val="24"/>
          <w:szCs w:val="24"/>
        </w:rPr>
      </w:pPr>
      <w:r>
        <w:rPr>
          <w:rFonts w:ascii="Times New Roman" w:hAnsi="Times New Roman"/>
          <w:sz w:val="24"/>
          <w:szCs w:val="24"/>
        </w:rPr>
        <w:t>Bagi Manajemen Perusahaan</w:t>
      </w:r>
    </w:p>
    <w:p w:rsidR="00013764" w:rsidRPr="00624D92" w:rsidRDefault="009A51F1" w:rsidP="00624D92">
      <w:pPr>
        <w:pStyle w:val="NoSpacing"/>
        <w:spacing w:line="480" w:lineRule="auto"/>
        <w:ind w:left="720"/>
        <w:jc w:val="both"/>
        <w:rPr>
          <w:rFonts w:ascii="Times New Roman" w:hAnsi="Times New Roman"/>
          <w:sz w:val="24"/>
          <w:szCs w:val="24"/>
        </w:rPr>
      </w:pPr>
      <w:r>
        <w:rPr>
          <w:rFonts w:ascii="Times New Roman" w:hAnsi="Times New Roman"/>
          <w:sz w:val="24"/>
          <w:szCs w:val="24"/>
          <w:lang w:val="id-ID"/>
        </w:rPr>
        <w:t>Penelitian ini diharapkan dapat digunakan sebagai masukan bagi perusahaan dan pertimbangan yang berarti dalam membuat keputusan keuangan dimasa yang akan datang khususnya yang mempengaruhi kebijakan keuangan.</w:t>
      </w:r>
    </w:p>
    <w:sectPr w:rsidR="00013764" w:rsidRPr="00624D92" w:rsidSect="002128E2">
      <w:headerReference w:type="default" r:id="rId13"/>
      <w:footerReference w:type="first" r:id="rId14"/>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58" w:rsidRDefault="00C04D58" w:rsidP="008D276F">
      <w:pPr>
        <w:spacing w:after="0" w:line="240" w:lineRule="auto"/>
      </w:pPr>
      <w:r>
        <w:separator/>
      </w:r>
    </w:p>
  </w:endnote>
  <w:endnote w:type="continuationSeparator" w:id="0">
    <w:p w:rsidR="00C04D58" w:rsidRDefault="00C04D58" w:rsidP="008D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03" w:rsidRDefault="00887C03" w:rsidP="008D276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58" w:rsidRDefault="00C04D58" w:rsidP="008D276F">
      <w:pPr>
        <w:spacing w:after="0" w:line="240" w:lineRule="auto"/>
      </w:pPr>
      <w:r>
        <w:separator/>
      </w:r>
    </w:p>
  </w:footnote>
  <w:footnote w:type="continuationSeparator" w:id="0">
    <w:p w:rsidR="00C04D58" w:rsidRDefault="00C04D58" w:rsidP="008D2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12323"/>
      <w:docPartObj>
        <w:docPartGallery w:val="Page Numbers (Top of Page)"/>
        <w:docPartUnique/>
      </w:docPartObj>
    </w:sdtPr>
    <w:sdtEndPr>
      <w:rPr>
        <w:noProof/>
      </w:rPr>
    </w:sdtEndPr>
    <w:sdtContent>
      <w:p w:rsidR="00887C03" w:rsidRDefault="00887C03" w:rsidP="002128E2">
        <w:pPr>
          <w:pStyle w:val="Header"/>
          <w:ind w:left="5040" w:firstLine="2160"/>
        </w:pPr>
        <w:r>
          <w:fldChar w:fldCharType="begin"/>
        </w:r>
        <w:r>
          <w:instrText xml:space="preserve"> PAGE   \* MERGEFORMAT </w:instrText>
        </w:r>
        <w:r>
          <w:fldChar w:fldCharType="separate"/>
        </w:r>
        <w:r w:rsidR="002A7356">
          <w:rPr>
            <w:noProof/>
          </w:rPr>
          <w:t>7</w:t>
        </w:r>
        <w:r>
          <w:rPr>
            <w:noProof/>
          </w:rPr>
          <w:fldChar w:fldCharType="end"/>
        </w:r>
      </w:p>
    </w:sdtContent>
  </w:sdt>
  <w:p w:rsidR="00887C03" w:rsidRDefault="00887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455E"/>
    <w:multiLevelType w:val="hybridMultilevel"/>
    <w:tmpl w:val="E4D2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7083E"/>
    <w:multiLevelType w:val="hybridMultilevel"/>
    <w:tmpl w:val="2ECE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D5F3D"/>
    <w:multiLevelType w:val="multilevel"/>
    <w:tmpl w:val="81A885C6"/>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C76DA3"/>
    <w:multiLevelType w:val="hybridMultilevel"/>
    <w:tmpl w:val="FFAC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35D0A"/>
    <w:multiLevelType w:val="hybridMultilevel"/>
    <w:tmpl w:val="2ECE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937B9"/>
    <w:multiLevelType w:val="multilevel"/>
    <w:tmpl w:val="D632EA2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202D8C"/>
    <w:multiLevelType w:val="hybridMultilevel"/>
    <w:tmpl w:val="2F4257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EE1C29"/>
    <w:multiLevelType w:val="hybridMultilevel"/>
    <w:tmpl w:val="7BBC63FC"/>
    <w:lvl w:ilvl="0" w:tplc="46C8D12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53C57A83"/>
    <w:multiLevelType w:val="hybridMultilevel"/>
    <w:tmpl w:val="2BD4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00B5B"/>
    <w:multiLevelType w:val="hybridMultilevel"/>
    <w:tmpl w:val="88CC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F5AFC"/>
    <w:multiLevelType w:val="multilevel"/>
    <w:tmpl w:val="60A4FD8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72410D"/>
    <w:multiLevelType w:val="hybridMultilevel"/>
    <w:tmpl w:val="3CEEC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
  </w:num>
  <w:num w:numId="5">
    <w:abstractNumId w:val="0"/>
  </w:num>
  <w:num w:numId="6">
    <w:abstractNumId w:val="9"/>
  </w:num>
  <w:num w:numId="7">
    <w:abstractNumId w:val="6"/>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7CEA"/>
    <w:rsid w:val="00002A43"/>
    <w:rsid w:val="000110A4"/>
    <w:rsid w:val="00013764"/>
    <w:rsid w:val="00015887"/>
    <w:rsid w:val="0003505F"/>
    <w:rsid w:val="00042B8A"/>
    <w:rsid w:val="0004539C"/>
    <w:rsid w:val="0005691C"/>
    <w:rsid w:val="00060E8B"/>
    <w:rsid w:val="00062A19"/>
    <w:rsid w:val="00092C72"/>
    <w:rsid w:val="000E227D"/>
    <w:rsid w:val="000E474E"/>
    <w:rsid w:val="000F69AD"/>
    <w:rsid w:val="00122F6B"/>
    <w:rsid w:val="001242C9"/>
    <w:rsid w:val="0012708B"/>
    <w:rsid w:val="001357EB"/>
    <w:rsid w:val="00137A74"/>
    <w:rsid w:val="00142FA6"/>
    <w:rsid w:val="00151096"/>
    <w:rsid w:val="00152523"/>
    <w:rsid w:val="00160A8A"/>
    <w:rsid w:val="001614D9"/>
    <w:rsid w:val="00174191"/>
    <w:rsid w:val="00184AFD"/>
    <w:rsid w:val="00184FEA"/>
    <w:rsid w:val="001A756F"/>
    <w:rsid w:val="001C557A"/>
    <w:rsid w:val="001D3577"/>
    <w:rsid w:val="001D6D5F"/>
    <w:rsid w:val="001F09DE"/>
    <w:rsid w:val="001F3BE1"/>
    <w:rsid w:val="00200030"/>
    <w:rsid w:val="00207908"/>
    <w:rsid w:val="00207CEA"/>
    <w:rsid w:val="002128E2"/>
    <w:rsid w:val="0022274E"/>
    <w:rsid w:val="0022542F"/>
    <w:rsid w:val="002360A9"/>
    <w:rsid w:val="0025547D"/>
    <w:rsid w:val="00285F69"/>
    <w:rsid w:val="002975BD"/>
    <w:rsid w:val="002A2CBA"/>
    <w:rsid w:val="002A7356"/>
    <w:rsid w:val="002D56D2"/>
    <w:rsid w:val="002E6EAE"/>
    <w:rsid w:val="002F476C"/>
    <w:rsid w:val="002F7F37"/>
    <w:rsid w:val="003055B8"/>
    <w:rsid w:val="00320DFB"/>
    <w:rsid w:val="003464E7"/>
    <w:rsid w:val="00353D3D"/>
    <w:rsid w:val="00371D93"/>
    <w:rsid w:val="00376938"/>
    <w:rsid w:val="00376EF7"/>
    <w:rsid w:val="00383A2A"/>
    <w:rsid w:val="003A6DA9"/>
    <w:rsid w:val="003E0036"/>
    <w:rsid w:val="003E6F14"/>
    <w:rsid w:val="003F3F2F"/>
    <w:rsid w:val="0040251F"/>
    <w:rsid w:val="00426E18"/>
    <w:rsid w:val="0045751B"/>
    <w:rsid w:val="00463246"/>
    <w:rsid w:val="00467F4A"/>
    <w:rsid w:val="0047357F"/>
    <w:rsid w:val="00475E6B"/>
    <w:rsid w:val="00480D59"/>
    <w:rsid w:val="00487655"/>
    <w:rsid w:val="004915F9"/>
    <w:rsid w:val="004C2898"/>
    <w:rsid w:val="004F1881"/>
    <w:rsid w:val="005007AB"/>
    <w:rsid w:val="00522923"/>
    <w:rsid w:val="00525D29"/>
    <w:rsid w:val="00553834"/>
    <w:rsid w:val="00555847"/>
    <w:rsid w:val="005A3401"/>
    <w:rsid w:val="005A7F3B"/>
    <w:rsid w:val="005B5503"/>
    <w:rsid w:val="005F1FA2"/>
    <w:rsid w:val="005F4B73"/>
    <w:rsid w:val="005F5F3A"/>
    <w:rsid w:val="00603C96"/>
    <w:rsid w:val="00607C9E"/>
    <w:rsid w:val="00612D69"/>
    <w:rsid w:val="00620EF3"/>
    <w:rsid w:val="00624D92"/>
    <w:rsid w:val="00634B79"/>
    <w:rsid w:val="00686F61"/>
    <w:rsid w:val="006D6655"/>
    <w:rsid w:val="006E6346"/>
    <w:rsid w:val="006E6F04"/>
    <w:rsid w:val="006F3EC6"/>
    <w:rsid w:val="006F67E5"/>
    <w:rsid w:val="00710AC6"/>
    <w:rsid w:val="00723BDE"/>
    <w:rsid w:val="0072515A"/>
    <w:rsid w:val="00727883"/>
    <w:rsid w:val="00730782"/>
    <w:rsid w:val="00754173"/>
    <w:rsid w:val="00771631"/>
    <w:rsid w:val="007A713E"/>
    <w:rsid w:val="007D5EE5"/>
    <w:rsid w:val="007F0110"/>
    <w:rsid w:val="008019AE"/>
    <w:rsid w:val="00804DC8"/>
    <w:rsid w:val="00811490"/>
    <w:rsid w:val="00822405"/>
    <w:rsid w:val="00835CB5"/>
    <w:rsid w:val="00853066"/>
    <w:rsid w:val="00866E09"/>
    <w:rsid w:val="0088683A"/>
    <w:rsid w:val="00887C03"/>
    <w:rsid w:val="00893E8E"/>
    <w:rsid w:val="008A06A5"/>
    <w:rsid w:val="008B05B6"/>
    <w:rsid w:val="008D276F"/>
    <w:rsid w:val="008F3D75"/>
    <w:rsid w:val="009056BC"/>
    <w:rsid w:val="00907EEC"/>
    <w:rsid w:val="00912D36"/>
    <w:rsid w:val="0091740B"/>
    <w:rsid w:val="00921235"/>
    <w:rsid w:val="0092408E"/>
    <w:rsid w:val="00926D94"/>
    <w:rsid w:val="00937EBD"/>
    <w:rsid w:val="009411C6"/>
    <w:rsid w:val="00951919"/>
    <w:rsid w:val="00952745"/>
    <w:rsid w:val="00953CE5"/>
    <w:rsid w:val="00993123"/>
    <w:rsid w:val="009A47BF"/>
    <w:rsid w:val="009A51F1"/>
    <w:rsid w:val="009B31F1"/>
    <w:rsid w:val="009B577C"/>
    <w:rsid w:val="009B6EEB"/>
    <w:rsid w:val="00A01895"/>
    <w:rsid w:val="00A1288F"/>
    <w:rsid w:val="00A130A4"/>
    <w:rsid w:val="00A2221A"/>
    <w:rsid w:val="00A22DCB"/>
    <w:rsid w:val="00A26542"/>
    <w:rsid w:val="00A26543"/>
    <w:rsid w:val="00A35ABD"/>
    <w:rsid w:val="00A41ADA"/>
    <w:rsid w:val="00A470F6"/>
    <w:rsid w:val="00A55D41"/>
    <w:rsid w:val="00A61630"/>
    <w:rsid w:val="00A651EE"/>
    <w:rsid w:val="00A71A9C"/>
    <w:rsid w:val="00A80637"/>
    <w:rsid w:val="00A95946"/>
    <w:rsid w:val="00AB5D66"/>
    <w:rsid w:val="00AB7B2D"/>
    <w:rsid w:val="00AC543C"/>
    <w:rsid w:val="00AC639C"/>
    <w:rsid w:val="00AC641F"/>
    <w:rsid w:val="00AE3A50"/>
    <w:rsid w:val="00AF1563"/>
    <w:rsid w:val="00B268D0"/>
    <w:rsid w:val="00B42761"/>
    <w:rsid w:val="00B466ED"/>
    <w:rsid w:val="00B50ED3"/>
    <w:rsid w:val="00B93FBE"/>
    <w:rsid w:val="00B953A4"/>
    <w:rsid w:val="00BA4FE1"/>
    <w:rsid w:val="00BA6DB0"/>
    <w:rsid w:val="00BD5B48"/>
    <w:rsid w:val="00BE44C3"/>
    <w:rsid w:val="00C03ACD"/>
    <w:rsid w:val="00C04D58"/>
    <w:rsid w:val="00C07615"/>
    <w:rsid w:val="00C17AC0"/>
    <w:rsid w:val="00C35890"/>
    <w:rsid w:val="00C35EF3"/>
    <w:rsid w:val="00C51F59"/>
    <w:rsid w:val="00C729FC"/>
    <w:rsid w:val="00CA3C6B"/>
    <w:rsid w:val="00CA3FAE"/>
    <w:rsid w:val="00CA7F87"/>
    <w:rsid w:val="00CC08DD"/>
    <w:rsid w:val="00CD1623"/>
    <w:rsid w:val="00CD3099"/>
    <w:rsid w:val="00CE48B6"/>
    <w:rsid w:val="00D01C32"/>
    <w:rsid w:val="00D02568"/>
    <w:rsid w:val="00D11808"/>
    <w:rsid w:val="00D12742"/>
    <w:rsid w:val="00D20BC8"/>
    <w:rsid w:val="00D4400C"/>
    <w:rsid w:val="00D7238B"/>
    <w:rsid w:val="00D75E01"/>
    <w:rsid w:val="00D802E8"/>
    <w:rsid w:val="00DA25BA"/>
    <w:rsid w:val="00DB66C8"/>
    <w:rsid w:val="00DC348B"/>
    <w:rsid w:val="00DD4925"/>
    <w:rsid w:val="00DD64D6"/>
    <w:rsid w:val="00E172A6"/>
    <w:rsid w:val="00E22010"/>
    <w:rsid w:val="00E27177"/>
    <w:rsid w:val="00E35900"/>
    <w:rsid w:val="00E43566"/>
    <w:rsid w:val="00E4502A"/>
    <w:rsid w:val="00E520C3"/>
    <w:rsid w:val="00E803DE"/>
    <w:rsid w:val="00E82D2C"/>
    <w:rsid w:val="00E840FD"/>
    <w:rsid w:val="00E91090"/>
    <w:rsid w:val="00E9402F"/>
    <w:rsid w:val="00EA4819"/>
    <w:rsid w:val="00EB4EEB"/>
    <w:rsid w:val="00EB6F98"/>
    <w:rsid w:val="00EE0293"/>
    <w:rsid w:val="00EE0EC1"/>
    <w:rsid w:val="00F1441C"/>
    <w:rsid w:val="00F14DEA"/>
    <w:rsid w:val="00F360F9"/>
    <w:rsid w:val="00F37C6A"/>
    <w:rsid w:val="00F50D08"/>
    <w:rsid w:val="00F5254A"/>
    <w:rsid w:val="00F57D2A"/>
    <w:rsid w:val="00F636FC"/>
    <w:rsid w:val="00F70450"/>
    <w:rsid w:val="00F8382E"/>
    <w:rsid w:val="00F84EE7"/>
    <w:rsid w:val="00F85CEA"/>
    <w:rsid w:val="00F90F07"/>
    <w:rsid w:val="00FA2A6C"/>
    <w:rsid w:val="00FA36C8"/>
    <w:rsid w:val="00FB0DB8"/>
    <w:rsid w:val="00FC6285"/>
    <w:rsid w:val="00FD6DA4"/>
    <w:rsid w:val="00FF2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6ED"/>
    <w:rPr>
      <w:color w:val="0000FF" w:themeColor="hyperlink"/>
      <w:u w:val="single"/>
    </w:rPr>
  </w:style>
  <w:style w:type="paragraph" w:styleId="ListParagraph">
    <w:name w:val="List Paragraph"/>
    <w:basedOn w:val="Normal"/>
    <w:link w:val="ListParagraphChar"/>
    <w:uiPriority w:val="34"/>
    <w:qFormat/>
    <w:rsid w:val="00835CB5"/>
    <w:pPr>
      <w:ind w:left="720"/>
      <w:contextualSpacing/>
    </w:pPr>
  </w:style>
  <w:style w:type="paragraph" w:styleId="BalloonText">
    <w:name w:val="Balloon Text"/>
    <w:basedOn w:val="Normal"/>
    <w:link w:val="BalloonTextChar"/>
    <w:uiPriority w:val="99"/>
    <w:semiHidden/>
    <w:unhideWhenUsed/>
    <w:rsid w:val="001F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9DE"/>
    <w:rPr>
      <w:rFonts w:ascii="Tahoma" w:hAnsi="Tahoma" w:cs="Tahoma"/>
      <w:sz w:val="16"/>
      <w:szCs w:val="16"/>
    </w:rPr>
  </w:style>
  <w:style w:type="table" w:styleId="TableGrid">
    <w:name w:val="Table Grid"/>
    <w:basedOn w:val="TableNormal"/>
    <w:uiPriority w:val="59"/>
    <w:rsid w:val="004C2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C557A"/>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D02568"/>
  </w:style>
  <w:style w:type="paragraph" w:styleId="Header">
    <w:name w:val="header"/>
    <w:basedOn w:val="Normal"/>
    <w:link w:val="HeaderChar"/>
    <w:uiPriority w:val="99"/>
    <w:unhideWhenUsed/>
    <w:rsid w:val="008D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6F"/>
  </w:style>
  <w:style w:type="paragraph" w:styleId="Footer">
    <w:name w:val="footer"/>
    <w:basedOn w:val="Normal"/>
    <w:link w:val="FooterChar"/>
    <w:uiPriority w:val="99"/>
    <w:unhideWhenUsed/>
    <w:rsid w:val="008D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6F"/>
  </w:style>
  <w:style w:type="paragraph" w:customStyle="1" w:styleId="Default">
    <w:name w:val="Default"/>
    <w:rsid w:val="00FC62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6ED"/>
    <w:rPr>
      <w:color w:val="0000FF" w:themeColor="hyperlink"/>
      <w:u w:val="single"/>
    </w:rPr>
  </w:style>
  <w:style w:type="paragraph" w:styleId="ListParagraph">
    <w:name w:val="List Paragraph"/>
    <w:basedOn w:val="Normal"/>
    <w:link w:val="ListParagraphChar"/>
    <w:uiPriority w:val="34"/>
    <w:qFormat/>
    <w:rsid w:val="00835CB5"/>
    <w:pPr>
      <w:ind w:left="720"/>
      <w:contextualSpacing/>
    </w:pPr>
  </w:style>
  <w:style w:type="paragraph" w:styleId="BalloonText">
    <w:name w:val="Balloon Text"/>
    <w:basedOn w:val="Normal"/>
    <w:link w:val="BalloonTextChar"/>
    <w:uiPriority w:val="99"/>
    <w:semiHidden/>
    <w:unhideWhenUsed/>
    <w:rsid w:val="001F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9DE"/>
    <w:rPr>
      <w:rFonts w:ascii="Tahoma" w:hAnsi="Tahoma" w:cs="Tahoma"/>
      <w:sz w:val="16"/>
      <w:szCs w:val="16"/>
    </w:rPr>
  </w:style>
  <w:style w:type="table" w:styleId="TableGrid">
    <w:name w:val="Table Grid"/>
    <w:basedOn w:val="TableNormal"/>
    <w:uiPriority w:val="59"/>
    <w:rsid w:val="004C2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C557A"/>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D02568"/>
  </w:style>
  <w:style w:type="paragraph" w:styleId="Header">
    <w:name w:val="header"/>
    <w:basedOn w:val="Normal"/>
    <w:link w:val="HeaderChar"/>
    <w:uiPriority w:val="99"/>
    <w:unhideWhenUsed/>
    <w:rsid w:val="008D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6F"/>
  </w:style>
  <w:style w:type="paragraph" w:styleId="Footer">
    <w:name w:val="footer"/>
    <w:basedOn w:val="Normal"/>
    <w:link w:val="FooterChar"/>
    <w:uiPriority w:val="99"/>
    <w:unhideWhenUsed/>
    <w:rsid w:val="008D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6F"/>
  </w:style>
  <w:style w:type="paragraph" w:customStyle="1" w:styleId="Default">
    <w:name w:val="Default"/>
    <w:rsid w:val="00FC62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6054">
      <w:bodyDiv w:val="1"/>
      <w:marLeft w:val="0"/>
      <w:marRight w:val="0"/>
      <w:marTop w:val="0"/>
      <w:marBottom w:val="0"/>
      <w:divBdr>
        <w:top w:val="none" w:sz="0" w:space="0" w:color="auto"/>
        <w:left w:val="none" w:sz="0" w:space="0" w:color="auto"/>
        <w:bottom w:val="none" w:sz="0" w:space="0" w:color="auto"/>
        <w:right w:val="none" w:sz="0" w:space="0" w:color="auto"/>
      </w:divBdr>
    </w:div>
    <w:div w:id="145241252">
      <w:bodyDiv w:val="1"/>
      <w:marLeft w:val="0"/>
      <w:marRight w:val="0"/>
      <w:marTop w:val="0"/>
      <w:marBottom w:val="0"/>
      <w:divBdr>
        <w:top w:val="none" w:sz="0" w:space="0" w:color="auto"/>
        <w:left w:val="none" w:sz="0" w:space="0" w:color="auto"/>
        <w:bottom w:val="none" w:sz="0" w:space="0" w:color="auto"/>
        <w:right w:val="none" w:sz="0" w:space="0" w:color="auto"/>
      </w:divBdr>
      <w:divsChild>
        <w:div w:id="142475811">
          <w:marLeft w:val="0"/>
          <w:marRight w:val="0"/>
          <w:marTop w:val="0"/>
          <w:marBottom w:val="0"/>
          <w:divBdr>
            <w:top w:val="none" w:sz="0" w:space="0" w:color="auto"/>
            <w:left w:val="none" w:sz="0" w:space="0" w:color="auto"/>
            <w:bottom w:val="none" w:sz="0" w:space="0" w:color="auto"/>
            <w:right w:val="none" w:sz="0" w:space="0" w:color="auto"/>
          </w:divBdr>
        </w:div>
        <w:div w:id="477848171">
          <w:marLeft w:val="0"/>
          <w:marRight w:val="0"/>
          <w:marTop w:val="0"/>
          <w:marBottom w:val="0"/>
          <w:divBdr>
            <w:top w:val="none" w:sz="0" w:space="0" w:color="auto"/>
            <w:left w:val="none" w:sz="0" w:space="0" w:color="auto"/>
            <w:bottom w:val="none" w:sz="0" w:space="0" w:color="auto"/>
            <w:right w:val="none" w:sz="0" w:space="0" w:color="auto"/>
          </w:divBdr>
        </w:div>
        <w:div w:id="573508378">
          <w:marLeft w:val="0"/>
          <w:marRight w:val="0"/>
          <w:marTop w:val="0"/>
          <w:marBottom w:val="0"/>
          <w:divBdr>
            <w:top w:val="none" w:sz="0" w:space="0" w:color="auto"/>
            <w:left w:val="none" w:sz="0" w:space="0" w:color="auto"/>
            <w:bottom w:val="none" w:sz="0" w:space="0" w:color="auto"/>
            <w:right w:val="none" w:sz="0" w:space="0" w:color="auto"/>
          </w:divBdr>
        </w:div>
        <w:div w:id="760373859">
          <w:marLeft w:val="0"/>
          <w:marRight w:val="0"/>
          <w:marTop w:val="0"/>
          <w:marBottom w:val="0"/>
          <w:divBdr>
            <w:top w:val="none" w:sz="0" w:space="0" w:color="auto"/>
            <w:left w:val="none" w:sz="0" w:space="0" w:color="auto"/>
            <w:bottom w:val="none" w:sz="0" w:space="0" w:color="auto"/>
            <w:right w:val="none" w:sz="0" w:space="0" w:color="auto"/>
          </w:divBdr>
        </w:div>
        <w:div w:id="825049412">
          <w:marLeft w:val="0"/>
          <w:marRight w:val="0"/>
          <w:marTop w:val="0"/>
          <w:marBottom w:val="0"/>
          <w:divBdr>
            <w:top w:val="none" w:sz="0" w:space="0" w:color="auto"/>
            <w:left w:val="none" w:sz="0" w:space="0" w:color="auto"/>
            <w:bottom w:val="none" w:sz="0" w:space="0" w:color="auto"/>
            <w:right w:val="none" w:sz="0" w:space="0" w:color="auto"/>
          </w:divBdr>
        </w:div>
        <w:div w:id="876889075">
          <w:marLeft w:val="0"/>
          <w:marRight w:val="0"/>
          <w:marTop w:val="0"/>
          <w:marBottom w:val="0"/>
          <w:divBdr>
            <w:top w:val="none" w:sz="0" w:space="0" w:color="auto"/>
            <w:left w:val="none" w:sz="0" w:space="0" w:color="auto"/>
            <w:bottom w:val="none" w:sz="0" w:space="0" w:color="auto"/>
            <w:right w:val="none" w:sz="0" w:space="0" w:color="auto"/>
          </w:divBdr>
          <w:divsChild>
            <w:div w:id="271983166">
              <w:marLeft w:val="0"/>
              <w:marRight w:val="0"/>
              <w:marTop w:val="0"/>
              <w:marBottom w:val="0"/>
              <w:divBdr>
                <w:top w:val="none" w:sz="0" w:space="0" w:color="auto"/>
                <w:left w:val="none" w:sz="0" w:space="0" w:color="auto"/>
                <w:bottom w:val="none" w:sz="0" w:space="0" w:color="auto"/>
                <w:right w:val="none" w:sz="0" w:space="0" w:color="auto"/>
              </w:divBdr>
              <w:divsChild>
                <w:div w:id="3553698">
                  <w:marLeft w:val="0"/>
                  <w:marRight w:val="0"/>
                  <w:marTop w:val="0"/>
                  <w:marBottom w:val="0"/>
                  <w:divBdr>
                    <w:top w:val="none" w:sz="0" w:space="0" w:color="auto"/>
                    <w:left w:val="none" w:sz="0" w:space="0" w:color="auto"/>
                    <w:bottom w:val="none" w:sz="0" w:space="0" w:color="auto"/>
                    <w:right w:val="none" w:sz="0" w:space="0" w:color="auto"/>
                  </w:divBdr>
                </w:div>
                <w:div w:id="23554975">
                  <w:marLeft w:val="0"/>
                  <w:marRight w:val="0"/>
                  <w:marTop w:val="0"/>
                  <w:marBottom w:val="0"/>
                  <w:divBdr>
                    <w:top w:val="none" w:sz="0" w:space="0" w:color="auto"/>
                    <w:left w:val="none" w:sz="0" w:space="0" w:color="auto"/>
                    <w:bottom w:val="none" w:sz="0" w:space="0" w:color="auto"/>
                    <w:right w:val="none" w:sz="0" w:space="0" w:color="auto"/>
                  </w:divBdr>
                </w:div>
                <w:div w:id="58020210">
                  <w:marLeft w:val="0"/>
                  <w:marRight w:val="0"/>
                  <w:marTop w:val="0"/>
                  <w:marBottom w:val="0"/>
                  <w:divBdr>
                    <w:top w:val="none" w:sz="0" w:space="0" w:color="auto"/>
                    <w:left w:val="none" w:sz="0" w:space="0" w:color="auto"/>
                    <w:bottom w:val="none" w:sz="0" w:space="0" w:color="auto"/>
                    <w:right w:val="none" w:sz="0" w:space="0" w:color="auto"/>
                  </w:divBdr>
                </w:div>
                <w:div w:id="100418126">
                  <w:marLeft w:val="0"/>
                  <w:marRight w:val="0"/>
                  <w:marTop w:val="0"/>
                  <w:marBottom w:val="0"/>
                  <w:divBdr>
                    <w:top w:val="none" w:sz="0" w:space="0" w:color="auto"/>
                    <w:left w:val="none" w:sz="0" w:space="0" w:color="auto"/>
                    <w:bottom w:val="none" w:sz="0" w:space="0" w:color="auto"/>
                    <w:right w:val="none" w:sz="0" w:space="0" w:color="auto"/>
                  </w:divBdr>
                </w:div>
                <w:div w:id="115176393">
                  <w:marLeft w:val="0"/>
                  <w:marRight w:val="0"/>
                  <w:marTop w:val="0"/>
                  <w:marBottom w:val="0"/>
                  <w:divBdr>
                    <w:top w:val="none" w:sz="0" w:space="0" w:color="auto"/>
                    <w:left w:val="none" w:sz="0" w:space="0" w:color="auto"/>
                    <w:bottom w:val="none" w:sz="0" w:space="0" w:color="auto"/>
                    <w:right w:val="none" w:sz="0" w:space="0" w:color="auto"/>
                  </w:divBdr>
                </w:div>
                <w:div w:id="129056959">
                  <w:marLeft w:val="0"/>
                  <w:marRight w:val="0"/>
                  <w:marTop w:val="0"/>
                  <w:marBottom w:val="0"/>
                  <w:divBdr>
                    <w:top w:val="none" w:sz="0" w:space="0" w:color="auto"/>
                    <w:left w:val="none" w:sz="0" w:space="0" w:color="auto"/>
                    <w:bottom w:val="none" w:sz="0" w:space="0" w:color="auto"/>
                    <w:right w:val="none" w:sz="0" w:space="0" w:color="auto"/>
                  </w:divBdr>
                </w:div>
                <w:div w:id="151912904">
                  <w:marLeft w:val="0"/>
                  <w:marRight w:val="0"/>
                  <w:marTop w:val="0"/>
                  <w:marBottom w:val="0"/>
                  <w:divBdr>
                    <w:top w:val="none" w:sz="0" w:space="0" w:color="auto"/>
                    <w:left w:val="none" w:sz="0" w:space="0" w:color="auto"/>
                    <w:bottom w:val="none" w:sz="0" w:space="0" w:color="auto"/>
                    <w:right w:val="none" w:sz="0" w:space="0" w:color="auto"/>
                  </w:divBdr>
                </w:div>
                <w:div w:id="201863616">
                  <w:marLeft w:val="0"/>
                  <w:marRight w:val="0"/>
                  <w:marTop w:val="0"/>
                  <w:marBottom w:val="0"/>
                  <w:divBdr>
                    <w:top w:val="none" w:sz="0" w:space="0" w:color="auto"/>
                    <w:left w:val="none" w:sz="0" w:space="0" w:color="auto"/>
                    <w:bottom w:val="none" w:sz="0" w:space="0" w:color="auto"/>
                    <w:right w:val="none" w:sz="0" w:space="0" w:color="auto"/>
                  </w:divBdr>
                </w:div>
                <w:div w:id="247812225">
                  <w:marLeft w:val="0"/>
                  <w:marRight w:val="0"/>
                  <w:marTop w:val="0"/>
                  <w:marBottom w:val="0"/>
                  <w:divBdr>
                    <w:top w:val="none" w:sz="0" w:space="0" w:color="auto"/>
                    <w:left w:val="none" w:sz="0" w:space="0" w:color="auto"/>
                    <w:bottom w:val="none" w:sz="0" w:space="0" w:color="auto"/>
                    <w:right w:val="none" w:sz="0" w:space="0" w:color="auto"/>
                  </w:divBdr>
                </w:div>
                <w:div w:id="312370342">
                  <w:marLeft w:val="0"/>
                  <w:marRight w:val="0"/>
                  <w:marTop w:val="0"/>
                  <w:marBottom w:val="0"/>
                  <w:divBdr>
                    <w:top w:val="none" w:sz="0" w:space="0" w:color="auto"/>
                    <w:left w:val="none" w:sz="0" w:space="0" w:color="auto"/>
                    <w:bottom w:val="none" w:sz="0" w:space="0" w:color="auto"/>
                    <w:right w:val="none" w:sz="0" w:space="0" w:color="auto"/>
                  </w:divBdr>
                </w:div>
                <w:div w:id="333538207">
                  <w:marLeft w:val="0"/>
                  <w:marRight w:val="0"/>
                  <w:marTop w:val="0"/>
                  <w:marBottom w:val="0"/>
                  <w:divBdr>
                    <w:top w:val="none" w:sz="0" w:space="0" w:color="auto"/>
                    <w:left w:val="none" w:sz="0" w:space="0" w:color="auto"/>
                    <w:bottom w:val="none" w:sz="0" w:space="0" w:color="auto"/>
                    <w:right w:val="none" w:sz="0" w:space="0" w:color="auto"/>
                  </w:divBdr>
                </w:div>
                <w:div w:id="333993273">
                  <w:marLeft w:val="0"/>
                  <w:marRight w:val="0"/>
                  <w:marTop w:val="0"/>
                  <w:marBottom w:val="0"/>
                  <w:divBdr>
                    <w:top w:val="none" w:sz="0" w:space="0" w:color="auto"/>
                    <w:left w:val="none" w:sz="0" w:space="0" w:color="auto"/>
                    <w:bottom w:val="none" w:sz="0" w:space="0" w:color="auto"/>
                    <w:right w:val="none" w:sz="0" w:space="0" w:color="auto"/>
                  </w:divBdr>
                </w:div>
                <w:div w:id="362900164">
                  <w:marLeft w:val="0"/>
                  <w:marRight w:val="0"/>
                  <w:marTop w:val="0"/>
                  <w:marBottom w:val="0"/>
                  <w:divBdr>
                    <w:top w:val="none" w:sz="0" w:space="0" w:color="auto"/>
                    <w:left w:val="none" w:sz="0" w:space="0" w:color="auto"/>
                    <w:bottom w:val="none" w:sz="0" w:space="0" w:color="auto"/>
                    <w:right w:val="none" w:sz="0" w:space="0" w:color="auto"/>
                  </w:divBdr>
                </w:div>
                <w:div w:id="369304436">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0"/>
                  <w:marBottom w:val="0"/>
                  <w:divBdr>
                    <w:top w:val="none" w:sz="0" w:space="0" w:color="auto"/>
                    <w:left w:val="none" w:sz="0" w:space="0" w:color="auto"/>
                    <w:bottom w:val="none" w:sz="0" w:space="0" w:color="auto"/>
                    <w:right w:val="none" w:sz="0" w:space="0" w:color="auto"/>
                  </w:divBdr>
                </w:div>
                <w:div w:id="415639356">
                  <w:marLeft w:val="0"/>
                  <w:marRight w:val="0"/>
                  <w:marTop w:val="0"/>
                  <w:marBottom w:val="0"/>
                  <w:divBdr>
                    <w:top w:val="none" w:sz="0" w:space="0" w:color="auto"/>
                    <w:left w:val="none" w:sz="0" w:space="0" w:color="auto"/>
                    <w:bottom w:val="none" w:sz="0" w:space="0" w:color="auto"/>
                    <w:right w:val="none" w:sz="0" w:space="0" w:color="auto"/>
                  </w:divBdr>
                </w:div>
                <w:div w:id="425662846">
                  <w:marLeft w:val="0"/>
                  <w:marRight w:val="0"/>
                  <w:marTop w:val="0"/>
                  <w:marBottom w:val="0"/>
                  <w:divBdr>
                    <w:top w:val="none" w:sz="0" w:space="0" w:color="auto"/>
                    <w:left w:val="none" w:sz="0" w:space="0" w:color="auto"/>
                    <w:bottom w:val="none" w:sz="0" w:space="0" w:color="auto"/>
                    <w:right w:val="none" w:sz="0" w:space="0" w:color="auto"/>
                  </w:divBdr>
                </w:div>
                <w:div w:id="435439958">
                  <w:marLeft w:val="0"/>
                  <w:marRight w:val="0"/>
                  <w:marTop w:val="0"/>
                  <w:marBottom w:val="0"/>
                  <w:divBdr>
                    <w:top w:val="none" w:sz="0" w:space="0" w:color="auto"/>
                    <w:left w:val="none" w:sz="0" w:space="0" w:color="auto"/>
                    <w:bottom w:val="none" w:sz="0" w:space="0" w:color="auto"/>
                    <w:right w:val="none" w:sz="0" w:space="0" w:color="auto"/>
                  </w:divBdr>
                </w:div>
                <w:div w:id="457650804">
                  <w:marLeft w:val="0"/>
                  <w:marRight w:val="0"/>
                  <w:marTop w:val="0"/>
                  <w:marBottom w:val="0"/>
                  <w:divBdr>
                    <w:top w:val="none" w:sz="0" w:space="0" w:color="auto"/>
                    <w:left w:val="none" w:sz="0" w:space="0" w:color="auto"/>
                    <w:bottom w:val="none" w:sz="0" w:space="0" w:color="auto"/>
                    <w:right w:val="none" w:sz="0" w:space="0" w:color="auto"/>
                  </w:divBdr>
                </w:div>
                <w:div w:id="467866517">
                  <w:marLeft w:val="0"/>
                  <w:marRight w:val="0"/>
                  <w:marTop w:val="0"/>
                  <w:marBottom w:val="0"/>
                  <w:divBdr>
                    <w:top w:val="none" w:sz="0" w:space="0" w:color="auto"/>
                    <w:left w:val="none" w:sz="0" w:space="0" w:color="auto"/>
                    <w:bottom w:val="none" w:sz="0" w:space="0" w:color="auto"/>
                    <w:right w:val="none" w:sz="0" w:space="0" w:color="auto"/>
                  </w:divBdr>
                </w:div>
                <w:div w:id="480270148">
                  <w:marLeft w:val="0"/>
                  <w:marRight w:val="0"/>
                  <w:marTop w:val="0"/>
                  <w:marBottom w:val="0"/>
                  <w:divBdr>
                    <w:top w:val="none" w:sz="0" w:space="0" w:color="auto"/>
                    <w:left w:val="none" w:sz="0" w:space="0" w:color="auto"/>
                    <w:bottom w:val="none" w:sz="0" w:space="0" w:color="auto"/>
                    <w:right w:val="none" w:sz="0" w:space="0" w:color="auto"/>
                  </w:divBdr>
                </w:div>
                <w:div w:id="482936970">
                  <w:marLeft w:val="0"/>
                  <w:marRight w:val="0"/>
                  <w:marTop w:val="0"/>
                  <w:marBottom w:val="0"/>
                  <w:divBdr>
                    <w:top w:val="none" w:sz="0" w:space="0" w:color="auto"/>
                    <w:left w:val="none" w:sz="0" w:space="0" w:color="auto"/>
                    <w:bottom w:val="none" w:sz="0" w:space="0" w:color="auto"/>
                    <w:right w:val="none" w:sz="0" w:space="0" w:color="auto"/>
                  </w:divBdr>
                </w:div>
                <w:div w:id="527108512">
                  <w:marLeft w:val="0"/>
                  <w:marRight w:val="0"/>
                  <w:marTop w:val="0"/>
                  <w:marBottom w:val="0"/>
                  <w:divBdr>
                    <w:top w:val="none" w:sz="0" w:space="0" w:color="auto"/>
                    <w:left w:val="none" w:sz="0" w:space="0" w:color="auto"/>
                    <w:bottom w:val="none" w:sz="0" w:space="0" w:color="auto"/>
                    <w:right w:val="none" w:sz="0" w:space="0" w:color="auto"/>
                  </w:divBdr>
                </w:div>
                <w:div w:id="530149782">
                  <w:marLeft w:val="0"/>
                  <w:marRight w:val="0"/>
                  <w:marTop w:val="0"/>
                  <w:marBottom w:val="0"/>
                  <w:divBdr>
                    <w:top w:val="none" w:sz="0" w:space="0" w:color="auto"/>
                    <w:left w:val="none" w:sz="0" w:space="0" w:color="auto"/>
                    <w:bottom w:val="none" w:sz="0" w:space="0" w:color="auto"/>
                    <w:right w:val="none" w:sz="0" w:space="0" w:color="auto"/>
                  </w:divBdr>
                </w:div>
                <w:div w:id="537205906">
                  <w:marLeft w:val="0"/>
                  <w:marRight w:val="0"/>
                  <w:marTop w:val="0"/>
                  <w:marBottom w:val="0"/>
                  <w:divBdr>
                    <w:top w:val="none" w:sz="0" w:space="0" w:color="auto"/>
                    <w:left w:val="none" w:sz="0" w:space="0" w:color="auto"/>
                    <w:bottom w:val="none" w:sz="0" w:space="0" w:color="auto"/>
                    <w:right w:val="none" w:sz="0" w:space="0" w:color="auto"/>
                  </w:divBdr>
                </w:div>
                <w:div w:id="571962950">
                  <w:marLeft w:val="0"/>
                  <w:marRight w:val="0"/>
                  <w:marTop w:val="0"/>
                  <w:marBottom w:val="0"/>
                  <w:divBdr>
                    <w:top w:val="none" w:sz="0" w:space="0" w:color="auto"/>
                    <w:left w:val="none" w:sz="0" w:space="0" w:color="auto"/>
                    <w:bottom w:val="none" w:sz="0" w:space="0" w:color="auto"/>
                    <w:right w:val="none" w:sz="0" w:space="0" w:color="auto"/>
                  </w:divBdr>
                </w:div>
                <w:div w:id="612713120">
                  <w:marLeft w:val="0"/>
                  <w:marRight w:val="0"/>
                  <w:marTop w:val="0"/>
                  <w:marBottom w:val="0"/>
                  <w:divBdr>
                    <w:top w:val="none" w:sz="0" w:space="0" w:color="auto"/>
                    <w:left w:val="none" w:sz="0" w:space="0" w:color="auto"/>
                    <w:bottom w:val="none" w:sz="0" w:space="0" w:color="auto"/>
                    <w:right w:val="none" w:sz="0" w:space="0" w:color="auto"/>
                  </w:divBdr>
                </w:div>
                <w:div w:id="619145127">
                  <w:marLeft w:val="0"/>
                  <w:marRight w:val="0"/>
                  <w:marTop w:val="0"/>
                  <w:marBottom w:val="0"/>
                  <w:divBdr>
                    <w:top w:val="none" w:sz="0" w:space="0" w:color="auto"/>
                    <w:left w:val="none" w:sz="0" w:space="0" w:color="auto"/>
                    <w:bottom w:val="none" w:sz="0" w:space="0" w:color="auto"/>
                    <w:right w:val="none" w:sz="0" w:space="0" w:color="auto"/>
                  </w:divBdr>
                </w:div>
                <w:div w:id="642465276">
                  <w:marLeft w:val="0"/>
                  <w:marRight w:val="0"/>
                  <w:marTop w:val="0"/>
                  <w:marBottom w:val="0"/>
                  <w:divBdr>
                    <w:top w:val="none" w:sz="0" w:space="0" w:color="auto"/>
                    <w:left w:val="none" w:sz="0" w:space="0" w:color="auto"/>
                    <w:bottom w:val="none" w:sz="0" w:space="0" w:color="auto"/>
                    <w:right w:val="none" w:sz="0" w:space="0" w:color="auto"/>
                  </w:divBdr>
                </w:div>
                <w:div w:id="670259910">
                  <w:marLeft w:val="0"/>
                  <w:marRight w:val="0"/>
                  <w:marTop w:val="0"/>
                  <w:marBottom w:val="0"/>
                  <w:divBdr>
                    <w:top w:val="none" w:sz="0" w:space="0" w:color="auto"/>
                    <w:left w:val="none" w:sz="0" w:space="0" w:color="auto"/>
                    <w:bottom w:val="none" w:sz="0" w:space="0" w:color="auto"/>
                    <w:right w:val="none" w:sz="0" w:space="0" w:color="auto"/>
                  </w:divBdr>
                </w:div>
                <w:div w:id="699280216">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769350653">
                  <w:marLeft w:val="0"/>
                  <w:marRight w:val="0"/>
                  <w:marTop w:val="0"/>
                  <w:marBottom w:val="0"/>
                  <w:divBdr>
                    <w:top w:val="none" w:sz="0" w:space="0" w:color="auto"/>
                    <w:left w:val="none" w:sz="0" w:space="0" w:color="auto"/>
                    <w:bottom w:val="none" w:sz="0" w:space="0" w:color="auto"/>
                    <w:right w:val="none" w:sz="0" w:space="0" w:color="auto"/>
                  </w:divBdr>
                </w:div>
                <w:div w:id="783614742">
                  <w:marLeft w:val="0"/>
                  <w:marRight w:val="0"/>
                  <w:marTop w:val="0"/>
                  <w:marBottom w:val="0"/>
                  <w:divBdr>
                    <w:top w:val="none" w:sz="0" w:space="0" w:color="auto"/>
                    <w:left w:val="none" w:sz="0" w:space="0" w:color="auto"/>
                    <w:bottom w:val="none" w:sz="0" w:space="0" w:color="auto"/>
                    <w:right w:val="none" w:sz="0" w:space="0" w:color="auto"/>
                  </w:divBdr>
                </w:div>
                <w:div w:id="868687154">
                  <w:marLeft w:val="0"/>
                  <w:marRight w:val="0"/>
                  <w:marTop w:val="0"/>
                  <w:marBottom w:val="0"/>
                  <w:divBdr>
                    <w:top w:val="none" w:sz="0" w:space="0" w:color="auto"/>
                    <w:left w:val="none" w:sz="0" w:space="0" w:color="auto"/>
                    <w:bottom w:val="none" w:sz="0" w:space="0" w:color="auto"/>
                    <w:right w:val="none" w:sz="0" w:space="0" w:color="auto"/>
                  </w:divBdr>
                </w:div>
                <w:div w:id="895163249">
                  <w:marLeft w:val="0"/>
                  <w:marRight w:val="0"/>
                  <w:marTop w:val="0"/>
                  <w:marBottom w:val="0"/>
                  <w:divBdr>
                    <w:top w:val="none" w:sz="0" w:space="0" w:color="auto"/>
                    <w:left w:val="none" w:sz="0" w:space="0" w:color="auto"/>
                    <w:bottom w:val="none" w:sz="0" w:space="0" w:color="auto"/>
                    <w:right w:val="none" w:sz="0" w:space="0" w:color="auto"/>
                  </w:divBdr>
                </w:div>
                <w:div w:id="918367406">
                  <w:marLeft w:val="0"/>
                  <w:marRight w:val="0"/>
                  <w:marTop w:val="0"/>
                  <w:marBottom w:val="0"/>
                  <w:divBdr>
                    <w:top w:val="none" w:sz="0" w:space="0" w:color="auto"/>
                    <w:left w:val="none" w:sz="0" w:space="0" w:color="auto"/>
                    <w:bottom w:val="none" w:sz="0" w:space="0" w:color="auto"/>
                    <w:right w:val="none" w:sz="0" w:space="0" w:color="auto"/>
                  </w:divBdr>
                </w:div>
                <w:div w:id="951791462">
                  <w:marLeft w:val="0"/>
                  <w:marRight w:val="0"/>
                  <w:marTop w:val="0"/>
                  <w:marBottom w:val="0"/>
                  <w:divBdr>
                    <w:top w:val="none" w:sz="0" w:space="0" w:color="auto"/>
                    <w:left w:val="none" w:sz="0" w:space="0" w:color="auto"/>
                    <w:bottom w:val="none" w:sz="0" w:space="0" w:color="auto"/>
                    <w:right w:val="none" w:sz="0" w:space="0" w:color="auto"/>
                  </w:divBdr>
                </w:div>
                <w:div w:id="962614050">
                  <w:marLeft w:val="0"/>
                  <w:marRight w:val="0"/>
                  <w:marTop w:val="0"/>
                  <w:marBottom w:val="0"/>
                  <w:divBdr>
                    <w:top w:val="none" w:sz="0" w:space="0" w:color="auto"/>
                    <w:left w:val="none" w:sz="0" w:space="0" w:color="auto"/>
                    <w:bottom w:val="none" w:sz="0" w:space="0" w:color="auto"/>
                    <w:right w:val="none" w:sz="0" w:space="0" w:color="auto"/>
                  </w:divBdr>
                </w:div>
                <w:div w:id="1006597383">
                  <w:marLeft w:val="0"/>
                  <w:marRight w:val="0"/>
                  <w:marTop w:val="0"/>
                  <w:marBottom w:val="0"/>
                  <w:divBdr>
                    <w:top w:val="none" w:sz="0" w:space="0" w:color="auto"/>
                    <w:left w:val="none" w:sz="0" w:space="0" w:color="auto"/>
                    <w:bottom w:val="none" w:sz="0" w:space="0" w:color="auto"/>
                    <w:right w:val="none" w:sz="0" w:space="0" w:color="auto"/>
                  </w:divBdr>
                </w:div>
                <w:div w:id="1080904122">
                  <w:marLeft w:val="0"/>
                  <w:marRight w:val="0"/>
                  <w:marTop w:val="0"/>
                  <w:marBottom w:val="0"/>
                  <w:divBdr>
                    <w:top w:val="none" w:sz="0" w:space="0" w:color="auto"/>
                    <w:left w:val="none" w:sz="0" w:space="0" w:color="auto"/>
                    <w:bottom w:val="none" w:sz="0" w:space="0" w:color="auto"/>
                    <w:right w:val="none" w:sz="0" w:space="0" w:color="auto"/>
                  </w:divBdr>
                </w:div>
                <w:div w:id="1137337499">
                  <w:marLeft w:val="0"/>
                  <w:marRight w:val="0"/>
                  <w:marTop w:val="0"/>
                  <w:marBottom w:val="0"/>
                  <w:divBdr>
                    <w:top w:val="none" w:sz="0" w:space="0" w:color="auto"/>
                    <w:left w:val="none" w:sz="0" w:space="0" w:color="auto"/>
                    <w:bottom w:val="none" w:sz="0" w:space="0" w:color="auto"/>
                    <w:right w:val="none" w:sz="0" w:space="0" w:color="auto"/>
                  </w:divBdr>
                </w:div>
                <w:div w:id="1261179935">
                  <w:marLeft w:val="0"/>
                  <w:marRight w:val="0"/>
                  <w:marTop w:val="0"/>
                  <w:marBottom w:val="0"/>
                  <w:divBdr>
                    <w:top w:val="none" w:sz="0" w:space="0" w:color="auto"/>
                    <w:left w:val="none" w:sz="0" w:space="0" w:color="auto"/>
                    <w:bottom w:val="none" w:sz="0" w:space="0" w:color="auto"/>
                    <w:right w:val="none" w:sz="0" w:space="0" w:color="auto"/>
                  </w:divBdr>
                </w:div>
                <w:div w:id="1264607202">
                  <w:marLeft w:val="0"/>
                  <w:marRight w:val="0"/>
                  <w:marTop w:val="0"/>
                  <w:marBottom w:val="0"/>
                  <w:divBdr>
                    <w:top w:val="none" w:sz="0" w:space="0" w:color="auto"/>
                    <w:left w:val="none" w:sz="0" w:space="0" w:color="auto"/>
                    <w:bottom w:val="none" w:sz="0" w:space="0" w:color="auto"/>
                    <w:right w:val="none" w:sz="0" w:space="0" w:color="auto"/>
                  </w:divBdr>
                </w:div>
                <w:div w:id="1281691319">
                  <w:marLeft w:val="0"/>
                  <w:marRight w:val="0"/>
                  <w:marTop w:val="0"/>
                  <w:marBottom w:val="0"/>
                  <w:divBdr>
                    <w:top w:val="none" w:sz="0" w:space="0" w:color="auto"/>
                    <w:left w:val="none" w:sz="0" w:space="0" w:color="auto"/>
                    <w:bottom w:val="none" w:sz="0" w:space="0" w:color="auto"/>
                    <w:right w:val="none" w:sz="0" w:space="0" w:color="auto"/>
                  </w:divBdr>
                </w:div>
                <w:div w:id="1290549339">
                  <w:marLeft w:val="0"/>
                  <w:marRight w:val="0"/>
                  <w:marTop w:val="0"/>
                  <w:marBottom w:val="0"/>
                  <w:divBdr>
                    <w:top w:val="none" w:sz="0" w:space="0" w:color="auto"/>
                    <w:left w:val="none" w:sz="0" w:space="0" w:color="auto"/>
                    <w:bottom w:val="none" w:sz="0" w:space="0" w:color="auto"/>
                    <w:right w:val="none" w:sz="0" w:space="0" w:color="auto"/>
                  </w:divBdr>
                </w:div>
                <w:div w:id="1319187827">
                  <w:marLeft w:val="0"/>
                  <w:marRight w:val="0"/>
                  <w:marTop w:val="0"/>
                  <w:marBottom w:val="0"/>
                  <w:divBdr>
                    <w:top w:val="none" w:sz="0" w:space="0" w:color="auto"/>
                    <w:left w:val="none" w:sz="0" w:space="0" w:color="auto"/>
                    <w:bottom w:val="none" w:sz="0" w:space="0" w:color="auto"/>
                    <w:right w:val="none" w:sz="0" w:space="0" w:color="auto"/>
                  </w:divBdr>
                </w:div>
                <w:div w:id="1387876761">
                  <w:marLeft w:val="0"/>
                  <w:marRight w:val="0"/>
                  <w:marTop w:val="0"/>
                  <w:marBottom w:val="0"/>
                  <w:divBdr>
                    <w:top w:val="none" w:sz="0" w:space="0" w:color="auto"/>
                    <w:left w:val="none" w:sz="0" w:space="0" w:color="auto"/>
                    <w:bottom w:val="none" w:sz="0" w:space="0" w:color="auto"/>
                    <w:right w:val="none" w:sz="0" w:space="0" w:color="auto"/>
                  </w:divBdr>
                </w:div>
                <w:div w:id="1449742183">
                  <w:marLeft w:val="0"/>
                  <w:marRight w:val="0"/>
                  <w:marTop w:val="0"/>
                  <w:marBottom w:val="0"/>
                  <w:divBdr>
                    <w:top w:val="none" w:sz="0" w:space="0" w:color="auto"/>
                    <w:left w:val="none" w:sz="0" w:space="0" w:color="auto"/>
                    <w:bottom w:val="none" w:sz="0" w:space="0" w:color="auto"/>
                    <w:right w:val="none" w:sz="0" w:space="0" w:color="auto"/>
                  </w:divBdr>
                </w:div>
                <w:div w:id="1497956937">
                  <w:marLeft w:val="0"/>
                  <w:marRight w:val="0"/>
                  <w:marTop w:val="0"/>
                  <w:marBottom w:val="0"/>
                  <w:divBdr>
                    <w:top w:val="none" w:sz="0" w:space="0" w:color="auto"/>
                    <w:left w:val="none" w:sz="0" w:space="0" w:color="auto"/>
                    <w:bottom w:val="none" w:sz="0" w:space="0" w:color="auto"/>
                    <w:right w:val="none" w:sz="0" w:space="0" w:color="auto"/>
                  </w:divBdr>
                </w:div>
                <w:div w:id="1576403652">
                  <w:marLeft w:val="0"/>
                  <w:marRight w:val="0"/>
                  <w:marTop w:val="0"/>
                  <w:marBottom w:val="0"/>
                  <w:divBdr>
                    <w:top w:val="none" w:sz="0" w:space="0" w:color="auto"/>
                    <w:left w:val="none" w:sz="0" w:space="0" w:color="auto"/>
                    <w:bottom w:val="none" w:sz="0" w:space="0" w:color="auto"/>
                    <w:right w:val="none" w:sz="0" w:space="0" w:color="auto"/>
                  </w:divBdr>
                </w:div>
                <w:div w:id="1704092480">
                  <w:marLeft w:val="0"/>
                  <w:marRight w:val="0"/>
                  <w:marTop w:val="0"/>
                  <w:marBottom w:val="0"/>
                  <w:divBdr>
                    <w:top w:val="none" w:sz="0" w:space="0" w:color="auto"/>
                    <w:left w:val="none" w:sz="0" w:space="0" w:color="auto"/>
                    <w:bottom w:val="none" w:sz="0" w:space="0" w:color="auto"/>
                    <w:right w:val="none" w:sz="0" w:space="0" w:color="auto"/>
                  </w:divBdr>
                </w:div>
                <w:div w:id="1718626464">
                  <w:marLeft w:val="0"/>
                  <w:marRight w:val="0"/>
                  <w:marTop w:val="0"/>
                  <w:marBottom w:val="0"/>
                  <w:divBdr>
                    <w:top w:val="none" w:sz="0" w:space="0" w:color="auto"/>
                    <w:left w:val="none" w:sz="0" w:space="0" w:color="auto"/>
                    <w:bottom w:val="none" w:sz="0" w:space="0" w:color="auto"/>
                    <w:right w:val="none" w:sz="0" w:space="0" w:color="auto"/>
                  </w:divBdr>
                </w:div>
                <w:div w:id="1775203832">
                  <w:marLeft w:val="0"/>
                  <w:marRight w:val="0"/>
                  <w:marTop w:val="0"/>
                  <w:marBottom w:val="0"/>
                  <w:divBdr>
                    <w:top w:val="none" w:sz="0" w:space="0" w:color="auto"/>
                    <w:left w:val="none" w:sz="0" w:space="0" w:color="auto"/>
                    <w:bottom w:val="none" w:sz="0" w:space="0" w:color="auto"/>
                    <w:right w:val="none" w:sz="0" w:space="0" w:color="auto"/>
                  </w:divBdr>
                </w:div>
                <w:div w:id="1814524827">
                  <w:marLeft w:val="0"/>
                  <w:marRight w:val="0"/>
                  <w:marTop w:val="0"/>
                  <w:marBottom w:val="0"/>
                  <w:divBdr>
                    <w:top w:val="none" w:sz="0" w:space="0" w:color="auto"/>
                    <w:left w:val="none" w:sz="0" w:space="0" w:color="auto"/>
                    <w:bottom w:val="none" w:sz="0" w:space="0" w:color="auto"/>
                    <w:right w:val="none" w:sz="0" w:space="0" w:color="auto"/>
                  </w:divBdr>
                </w:div>
                <w:div w:id="1816023535">
                  <w:marLeft w:val="0"/>
                  <w:marRight w:val="0"/>
                  <w:marTop w:val="0"/>
                  <w:marBottom w:val="0"/>
                  <w:divBdr>
                    <w:top w:val="none" w:sz="0" w:space="0" w:color="auto"/>
                    <w:left w:val="none" w:sz="0" w:space="0" w:color="auto"/>
                    <w:bottom w:val="none" w:sz="0" w:space="0" w:color="auto"/>
                    <w:right w:val="none" w:sz="0" w:space="0" w:color="auto"/>
                  </w:divBdr>
                </w:div>
                <w:div w:id="1844515421">
                  <w:marLeft w:val="0"/>
                  <w:marRight w:val="0"/>
                  <w:marTop w:val="0"/>
                  <w:marBottom w:val="0"/>
                  <w:divBdr>
                    <w:top w:val="none" w:sz="0" w:space="0" w:color="auto"/>
                    <w:left w:val="none" w:sz="0" w:space="0" w:color="auto"/>
                    <w:bottom w:val="none" w:sz="0" w:space="0" w:color="auto"/>
                    <w:right w:val="none" w:sz="0" w:space="0" w:color="auto"/>
                  </w:divBdr>
                </w:div>
                <w:div w:id="1890454033">
                  <w:marLeft w:val="0"/>
                  <w:marRight w:val="0"/>
                  <w:marTop w:val="0"/>
                  <w:marBottom w:val="0"/>
                  <w:divBdr>
                    <w:top w:val="none" w:sz="0" w:space="0" w:color="auto"/>
                    <w:left w:val="none" w:sz="0" w:space="0" w:color="auto"/>
                    <w:bottom w:val="none" w:sz="0" w:space="0" w:color="auto"/>
                    <w:right w:val="none" w:sz="0" w:space="0" w:color="auto"/>
                  </w:divBdr>
                </w:div>
                <w:div w:id="1896812909">
                  <w:marLeft w:val="0"/>
                  <w:marRight w:val="0"/>
                  <w:marTop w:val="0"/>
                  <w:marBottom w:val="0"/>
                  <w:divBdr>
                    <w:top w:val="none" w:sz="0" w:space="0" w:color="auto"/>
                    <w:left w:val="none" w:sz="0" w:space="0" w:color="auto"/>
                    <w:bottom w:val="none" w:sz="0" w:space="0" w:color="auto"/>
                    <w:right w:val="none" w:sz="0" w:space="0" w:color="auto"/>
                  </w:divBdr>
                </w:div>
                <w:div w:id="1951860954">
                  <w:marLeft w:val="0"/>
                  <w:marRight w:val="0"/>
                  <w:marTop w:val="0"/>
                  <w:marBottom w:val="0"/>
                  <w:divBdr>
                    <w:top w:val="none" w:sz="0" w:space="0" w:color="auto"/>
                    <w:left w:val="none" w:sz="0" w:space="0" w:color="auto"/>
                    <w:bottom w:val="none" w:sz="0" w:space="0" w:color="auto"/>
                    <w:right w:val="none" w:sz="0" w:space="0" w:color="auto"/>
                  </w:divBdr>
                </w:div>
                <w:div w:id="1994333336">
                  <w:marLeft w:val="0"/>
                  <w:marRight w:val="0"/>
                  <w:marTop w:val="0"/>
                  <w:marBottom w:val="0"/>
                  <w:divBdr>
                    <w:top w:val="none" w:sz="0" w:space="0" w:color="auto"/>
                    <w:left w:val="none" w:sz="0" w:space="0" w:color="auto"/>
                    <w:bottom w:val="none" w:sz="0" w:space="0" w:color="auto"/>
                    <w:right w:val="none" w:sz="0" w:space="0" w:color="auto"/>
                  </w:divBdr>
                </w:div>
                <w:div w:id="2000839122">
                  <w:marLeft w:val="0"/>
                  <w:marRight w:val="0"/>
                  <w:marTop w:val="0"/>
                  <w:marBottom w:val="0"/>
                  <w:divBdr>
                    <w:top w:val="none" w:sz="0" w:space="0" w:color="auto"/>
                    <w:left w:val="none" w:sz="0" w:space="0" w:color="auto"/>
                    <w:bottom w:val="none" w:sz="0" w:space="0" w:color="auto"/>
                    <w:right w:val="none" w:sz="0" w:space="0" w:color="auto"/>
                  </w:divBdr>
                </w:div>
                <w:div w:id="2009365499">
                  <w:marLeft w:val="0"/>
                  <w:marRight w:val="0"/>
                  <w:marTop w:val="0"/>
                  <w:marBottom w:val="0"/>
                  <w:divBdr>
                    <w:top w:val="none" w:sz="0" w:space="0" w:color="auto"/>
                    <w:left w:val="none" w:sz="0" w:space="0" w:color="auto"/>
                    <w:bottom w:val="none" w:sz="0" w:space="0" w:color="auto"/>
                    <w:right w:val="none" w:sz="0" w:space="0" w:color="auto"/>
                  </w:divBdr>
                </w:div>
                <w:div w:id="2064208699">
                  <w:marLeft w:val="0"/>
                  <w:marRight w:val="0"/>
                  <w:marTop w:val="0"/>
                  <w:marBottom w:val="0"/>
                  <w:divBdr>
                    <w:top w:val="none" w:sz="0" w:space="0" w:color="auto"/>
                    <w:left w:val="none" w:sz="0" w:space="0" w:color="auto"/>
                    <w:bottom w:val="none" w:sz="0" w:space="0" w:color="auto"/>
                    <w:right w:val="none" w:sz="0" w:space="0" w:color="auto"/>
                  </w:divBdr>
                </w:div>
                <w:div w:id="2088261049">
                  <w:marLeft w:val="0"/>
                  <w:marRight w:val="0"/>
                  <w:marTop w:val="0"/>
                  <w:marBottom w:val="0"/>
                  <w:divBdr>
                    <w:top w:val="none" w:sz="0" w:space="0" w:color="auto"/>
                    <w:left w:val="none" w:sz="0" w:space="0" w:color="auto"/>
                    <w:bottom w:val="none" w:sz="0" w:space="0" w:color="auto"/>
                    <w:right w:val="none" w:sz="0" w:space="0" w:color="auto"/>
                  </w:divBdr>
                </w:div>
                <w:div w:id="21034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7100">
          <w:marLeft w:val="0"/>
          <w:marRight w:val="0"/>
          <w:marTop w:val="0"/>
          <w:marBottom w:val="0"/>
          <w:divBdr>
            <w:top w:val="none" w:sz="0" w:space="0" w:color="auto"/>
            <w:left w:val="none" w:sz="0" w:space="0" w:color="auto"/>
            <w:bottom w:val="none" w:sz="0" w:space="0" w:color="auto"/>
            <w:right w:val="none" w:sz="0" w:space="0" w:color="auto"/>
          </w:divBdr>
        </w:div>
        <w:div w:id="1018697297">
          <w:marLeft w:val="0"/>
          <w:marRight w:val="0"/>
          <w:marTop w:val="0"/>
          <w:marBottom w:val="0"/>
          <w:divBdr>
            <w:top w:val="none" w:sz="0" w:space="0" w:color="auto"/>
            <w:left w:val="none" w:sz="0" w:space="0" w:color="auto"/>
            <w:bottom w:val="none" w:sz="0" w:space="0" w:color="auto"/>
            <w:right w:val="none" w:sz="0" w:space="0" w:color="auto"/>
          </w:divBdr>
        </w:div>
        <w:div w:id="1072585922">
          <w:marLeft w:val="0"/>
          <w:marRight w:val="0"/>
          <w:marTop w:val="0"/>
          <w:marBottom w:val="0"/>
          <w:divBdr>
            <w:top w:val="none" w:sz="0" w:space="0" w:color="auto"/>
            <w:left w:val="none" w:sz="0" w:space="0" w:color="auto"/>
            <w:bottom w:val="none" w:sz="0" w:space="0" w:color="auto"/>
            <w:right w:val="none" w:sz="0" w:space="0" w:color="auto"/>
          </w:divBdr>
        </w:div>
        <w:div w:id="1208105814">
          <w:marLeft w:val="0"/>
          <w:marRight w:val="0"/>
          <w:marTop w:val="0"/>
          <w:marBottom w:val="0"/>
          <w:divBdr>
            <w:top w:val="none" w:sz="0" w:space="0" w:color="auto"/>
            <w:left w:val="none" w:sz="0" w:space="0" w:color="auto"/>
            <w:bottom w:val="none" w:sz="0" w:space="0" w:color="auto"/>
            <w:right w:val="none" w:sz="0" w:space="0" w:color="auto"/>
          </w:divBdr>
        </w:div>
        <w:div w:id="1353606518">
          <w:marLeft w:val="0"/>
          <w:marRight w:val="0"/>
          <w:marTop w:val="0"/>
          <w:marBottom w:val="0"/>
          <w:divBdr>
            <w:top w:val="none" w:sz="0" w:space="0" w:color="auto"/>
            <w:left w:val="none" w:sz="0" w:space="0" w:color="auto"/>
            <w:bottom w:val="none" w:sz="0" w:space="0" w:color="auto"/>
            <w:right w:val="none" w:sz="0" w:space="0" w:color="auto"/>
          </w:divBdr>
        </w:div>
        <w:div w:id="1616711659">
          <w:marLeft w:val="0"/>
          <w:marRight w:val="0"/>
          <w:marTop w:val="0"/>
          <w:marBottom w:val="0"/>
          <w:divBdr>
            <w:top w:val="none" w:sz="0" w:space="0" w:color="auto"/>
            <w:left w:val="none" w:sz="0" w:space="0" w:color="auto"/>
            <w:bottom w:val="none" w:sz="0" w:space="0" w:color="auto"/>
            <w:right w:val="none" w:sz="0" w:space="0" w:color="auto"/>
          </w:divBdr>
        </w:div>
        <w:div w:id="1684550646">
          <w:marLeft w:val="0"/>
          <w:marRight w:val="0"/>
          <w:marTop w:val="0"/>
          <w:marBottom w:val="0"/>
          <w:divBdr>
            <w:top w:val="none" w:sz="0" w:space="0" w:color="auto"/>
            <w:left w:val="none" w:sz="0" w:space="0" w:color="auto"/>
            <w:bottom w:val="none" w:sz="0" w:space="0" w:color="auto"/>
            <w:right w:val="none" w:sz="0" w:space="0" w:color="auto"/>
          </w:divBdr>
        </w:div>
        <w:div w:id="1780644527">
          <w:marLeft w:val="0"/>
          <w:marRight w:val="0"/>
          <w:marTop w:val="0"/>
          <w:marBottom w:val="0"/>
          <w:divBdr>
            <w:top w:val="none" w:sz="0" w:space="0" w:color="auto"/>
            <w:left w:val="none" w:sz="0" w:space="0" w:color="auto"/>
            <w:bottom w:val="none" w:sz="0" w:space="0" w:color="auto"/>
            <w:right w:val="none" w:sz="0" w:space="0" w:color="auto"/>
          </w:divBdr>
        </w:div>
        <w:div w:id="1859807743">
          <w:marLeft w:val="0"/>
          <w:marRight w:val="0"/>
          <w:marTop w:val="0"/>
          <w:marBottom w:val="0"/>
          <w:divBdr>
            <w:top w:val="none" w:sz="0" w:space="0" w:color="auto"/>
            <w:left w:val="none" w:sz="0" w:space="0" w:color="auto"/>
            <w:bottom w:val="none" w:sz="0" w:space="0" w:color="auto"/>
            <w:right w:val="none" w:sz="0" w:space="0" w:color="auto"/>
          </w:divBdr>
        </w:div>
        <w:div w:id="1870026286">
          <w:marLeft w:val="0"/>
          <w:marRight w:val="0"/>
          <w:marTop w:val="0"/>
          <w:marBottom w:val="0"/>
          <w:divBdr>
            <w:top w:val="none" w:sz="0" w:space="0" w:color="auto"/>
            <w:left w:val="none" w:sz="0" w:space="0" w:color="auto"/>
            <w:bottom w:val="none" w:sz="0" w:space="0" w:color="auto"/>
            <w:right w:val="none" w:sz="0" w:space="0" w:color="auto"/>
          </w:divBdr>
        </w:div>
        <w:div w:id="1902249743">
          <w:marLeft w:val="0"/>
          <w:marRight w:val="0"/>
          <w:marTop w:val="0"/>
          <w:marBottom w:val="0"/>
          <w:divBdr>
            <w:top w:val="none" w:sz="0" w:space="0" w:color="auto"/>
            <w:left w:val="none" w:sz="0" w:space="0" w:color="auto"/>
            <w:bottom w:val="none" w:sz="0" w:space="0" w:color="auto"/>
            <w:right w:val="none" w:sz="0" w:space="0" w:color="auto"/>
          </w:divBdr>
        </w:div>
        <w:div w:id="2088262662">
          <w:marLeft w:val="0"/>
          <w:marRight w:val="0"/>
          <w:marTop w:val="0"/>
          <w:marBottom w:val="0"/>
          <w:divBdr>
            <w:top w:val="none" w:sz="0" w:space="0" w:color="auto"/>
            <w:left w:val="none" w:sz="0" w:space="0" w:color="auto"/>
            <w:bottom w:val="none" w:sz="0" w:space="0" w:color="auto"/>
            <w:right w:val="none" w:sz="0" w:space="0" w:color="auto"/>
          </w:divBdr>
        </w:div>
      </w:divsChild>
    </w:div>
    <w:div w:id="259988221">
      <w:bodyDiv w:val="1"/>
      <w:marLeft w:val="0"/>
      <w:marRight w:val="0"/>
      <w:marTop w:val="0"/>
      <w:marBottom w:val="0"/>
      <w:divBdr>
        <w:top w:val="none" w:sz="0" w:space="0" w:color="auto"/>
        <w:left w:val="none" w:sz="0" w:space="0" w:color="auto"/>
        <w:bottom w:val="none" w:sz="0" w:space="0" w:color="auto"/>
        <w:right w:val="none" w:sz="0" w:space="0" w:color="auto"/>
      </w:divBdr>
      <w:divsChild>
        <w:div w:id="14697380">
          <w:marLeft w:val="0"/>
          <w:marRight w:val="0"/>
          <w:marTop w:val="0"/>
          <w:marBottom w:val="0"/>
          <w:divBdr>
            <w:top w:val="none" w:sz="0" w:space="0" w:color="auto"/>
            <w:left w:val="none" w:sz="0" w:space="0" w:color="auto"/>
            <w:bottom w:val="none" w:sz="0" w:space="0" w:color="auto"/>
            <w:right w:val="none" w:sz="0" w:space="0" w:color="auto"/>
          </w:divBdr>
        </w:div>
        <w:div w:id="35743712">
          <w:marLeft w:val="0"/>
          <w:marRight w:val="0"/>
          <w:marTop w:val="0"/>
          <w:marBottom w:val="0"/>
          <w:divBdr>
            <w:top w:val="none" w:sz="0" w:space="0" w:color="auto"/>
            <w:left w:val="none" w:sz="0" w:space="0" w:color="auto"/>
            <w:bottom w:val="none" w:sz="0" w:space="0" w:color="auto"/>
            <w:right w:val="none" w:sz="0" w:space="0" w:color="auto"/>
          </w:divBdr>
        </w:div>
        <w:div w:id="55982970">
          <w:marLeft w:val="0"/>
          <w:marRight w:val="0"/>
          <w:marTop w:val="0"/>
          <w:marBottom w:val="0"/>
          <w:divBdr>
            <w:top w:val="none" w:sz="0" w:space="0" w:color="auto"/>
            <w:left w:val="none" w:sz="0" w:space="0" w:color="auto"/>
            <w:bottom w:val="none" w:sz="0" w:space="0" w:color="auto"/>
            <w:right w:val="none" w:sz="0" w:space="0" w:color="auto"/>
          </w:divBdr>
        </w:div>
        <w:div w:id="140315442">
          <w:marLeft w:val="0"/>
          <w:marRight w:val="0"/>
          <w:marTop w:val="0"/>
          <w:marBottom w:val="0"/>
          <w:divBdr>
            <w:top w:val="none" w:sz="0" w:space="0" w:color="auto"/>
            <w:left w:val="none" w:sz="0" w:space="0" w:color="auto"/>
            <w:bottom w:val="none" w:sz="0" w:space="0" w:color="auto"/>
            <w:right w:val="none" w:sz="0" w:space="0" w:color="auto"/>
          </w:divBdr>
        </w:div>
        <w:div w:id="259994484">
          <w:marLeft w:val="0"/>
          <w:marRight w:val="0"/>
          <w:marTop w:val="0"/>
          <w:marBottom w:val="0"/>
          <w:divBdr>
            <w:top w:val="none" w:sz="0" w:space="0" w:color="auto"/>
            <w:left w:val="none" w:sz="0" w:space="0" w:color="auto"/>
            <w:bottom w:val="none" w:sz="0" w:space="0" w:color="auto"/>
            <w:right w:val="none" w:sz="0" w:space="0" w:color="auto"/>
          </w:divBdr>
        </w:div>
        <w:div w:id="261761724">
          <w:marLeft w:val="0"/>
          <w:marRight w:val="0"/>
          <w:marTop w:val="0"/>
          <w:marBottom w:val="0"/>
          <w:divBdr>
            <w:top w:val="none" w:sz="0" w:space="0" w:color="auto"/>
            <w:left w:val="none" w:sz="0" w:space="0" w:color="auto"/>
            <w:bottom w:val="none" w:sz="0" w:space="0" w:color="auto"/>
            <w:right w:val="none" w:sz="0" w:space="0" w:color="auto"/>
          </w:divBdr>
        </w:div>
        <w:div w:id="366220350">
          <w:marLeft w:val="0"/>
          <w:marRight w:val="0"/>
          <w:marTop w:val="0"/>
          <w:marBottom w:val="0"/>
          <w:divBdr>
            <w:top w:val="none" w:sz="0" w:space="0" w:color="auto"/>
            <w:left w:val="none" w:sz="0" w:space="0" w:color="auto"/>
            <w:bottom w:val="none" w:sz="0" w:space="0" w:color="auto"/>
            <w:right w:val="none" w:sz="0" w:space="0" w:color="auto"/>
          </w:divBdr>
        </w:div>
        <w:div w:id="421754508">
          <w:marLeft w:val="0"/>
          <w:marRight w:val="0"/>
          <w:marTop w:val="0"/>
          <w:marBottom w:val="0"/>
          <w:divBdr>
            <w:top w:val="none" w:sz="0" w:space="0" w:color="auto"/>
            <w:left w:val="none" w:sz="0" w:space="0" w:color="auto"/>
            <w:bottom w:val="none" w:sz="0" w:space="0" w:color="auto"/>
            <w:right w:val="none" w:sz="0" w:space="0" w:color="auto"/>
          </w:divBdr>
        </w:div>
        <w:div w:id="552666450">
          <w:marLeft w:val="0"/>
          <w:marRight w:val="0"/>
          <w:marTop w:val="0"/>
          <w:marBottom w:val="0"/>
          <w:divBdr>
            <w:top w:val="none" w:sz="0" w:space="0" w:color="auto"/>
            <w:left w:val="none" w:sz="0" w:space="0" w:color="auto"/>
            <w:bottom w:val="none" w:sz="0" w:space="0" w:color="auto"/>
            <w:right w:val="none" w:sz="0" w:space="0" w:color="auto"/>
          </w:divBdr>
        </w:div>
        <w:div w:id="641234394">
          <w:marLeft w:val="0"/>
          <w:marRight w:val="0"/>
          <w:marTop w:val="0"/>
          <w:marBottom w:val="0"/>
          <w:divBdr>
            <w:top w:val="none" w:sz="0" w:space="0" w:color="auto"/>
            <w:left w:val="none" w:sz="0" w:space="0" w:color="auto"/>
            <w:bottom w:val="none" w:sz="0" w:space="0" w:color="auto"/>
            <w:right w:val="none" w:sz="0" w:space="0" w:color="auto"/>
          </w:divBdr>
        </w:div>
        <w:div w:id="646975042">
          <w:marLeft w:val="0"/>
          <w:marRight w:val="0"/>
          <w:marTop w:val="0"/>
          <w:marBottom w:val="0"/>
          <w:divBdr>
            <w:top w:val="none" w:sz="0" w:space="0" w:color="auto"/>
            <w:left w:val="none" w:sz="0" w:space="0" w:color="auto"/>
            <w:bottom w:val="none" w:sz="0" w:space="0" w:color="auto"/>
            <w:right w:val="none" w:sz="0" w:space="0" w:color="auto"/>
          </w:divBdr>
        </w:div>
        <w:div w:id="734625604">
          <w:marLeft w:val="0"/>
          <w:marRight w:val="0"/>
          <w:marTop w:val="0"/>
          <w:marBottom w:val="0"/>
          <w:divBdr>
            <w:top w:val="none" w:sz="0" w:space="0" w:color="auto"/>
            <w:left w:val="none" w:sz="0" w:space="0" w:color="auto"/>
            <w:bottom w:val="none" w:sz="0" w:space="0" w:color="auto"/>
            <w:right w:val="none" w:sz="0" w:space="0" w:color="auto"/>
          </w:divBdr>
        </w:div>
        <w:div w:id="755442701">
          <w:marLeft w:val="0"/>
          <w:marRight w:val="0"/>
          <w:marTop w:val="0"/>
          <w:marBottom w:val="0"/>
          <w:divBdr>
            <w:top w:val="none" w:sz="0" w:space="0" w:color="auto"/>
            <w:left w:val="none" w:sz="0" w:space="0" w:color="auto"/>
            <w:bottom w:val="none" w:sz="0" w:space="0" w:color="auto"/>
            <w:right w:val="none" w:sz="0" w:space="0" w:color="auto"/>
          </w:divBdr>
        </w:div>
        <w:div w:id="919869585">
          <w:marLeft w:val="0"/>
          <w:marRight w:val="0"/>
          <w:marTop w:val="0"/>
          <w:marBottom w:val="0"/>
          <w:divBdr>
            <w:top w:val="none" w:sz="0" w:space="0" w:color="auto"/>
            <w:left w:val="none" w:sz="0" w:space="0" w:color="auto"/>
            <w:bottom w:val="none" w:sz="0" w:space="0" w:color="auto"/>
            <w:right w:val="none" w:sz="0" w:space="0" w:color="auto"/>
          </w:divBdr>
        </w:div>
        <w:div w:id="1100027243">
          <w:marLeft w:val="0"/>
          <w:marRight w:val="0"/>
          <w:marTop w:val="0"/>
          <w:marBottom w:val="0"/>
          <w:divBdr>
            <w:top w:val="none" w:sz="0" w:space="0" w:color="auto"/>
            <w:left w:val="none" w:sz="0" w:space="0" w:color="auto"/>
            <w:bottom w:val="none" w:sz="0" w:space="0" w:color="auto"/>
            <w:right w:val="none" w:sz="0" w:space="0" w:color="auto"/>
          </w:divBdr>
        </w:div>
        <w:div w:id="1198468803">
          <w:marLeft w:val="0"/>
          <w:marRight w:val="0"/>
          <w:marTop w:val="0"/>
          <w:marBottom w:val="0"/>
          <w:divBdr>
            <w:top w:val="none" w:sz="0" w:space="0" w:color="auto"/>
            <w:left w:val="none" w:sz="0" w:space="0" w:color="auto"/>
            <w:bottom w:val="none" w:sz="0" w:space="0" w:color="auto"/>
            <w:right w:val="none" w:sz="0" w:space="0" w:color="auto"/>
          </w:divBdr>
        </w:div>
        <w:div w:id="1335566476">
          <w:marLeft w:val="0"/>
          <w:marRight w:val="0"/>
          <w:marTop w:val="0"/>
          <w:marBottom w:val="0"/>
          <w:divBdr>
            <w:top w:val="none" w:sz="0" w:space="0" w:color="auto"/>
            <w:left w:val="none" w:sz="0" w:space="0" w:color="auto"/>
            <w:bottom w:val="none" w:sz="0" w:space="0" w:color="auto"/>
            <w:right w:val="none" w:sz="0" w:space="0" w:color="auto"/>
          </w:divBdr>
        </w:div>
        <w:div w:id="1752463711">
          <w:marLeft w:val="0"/>
          <w:marRight w:val="0"/>
          <w:marTop w:val="0"/>
          <w:marBottom w:val="0"/>
          <w:divBdr>
            <w:top w:val="none" w:sz="0" w:space="0" w:color="auto"/>
            <w:left w:val="none" w:sz="0" w:space="0" w:color="auto"/>
            <w:bottom w:val="none" w:sz="0" w:space="0" w:color="auto"/>
            <w:right w:val="none" w:sz="0" w:space="0" w:color="auto"/>
          </w:divBdr>
        </w:div>
        <w:div w:id="1960915286">
          <w:marLeft w:val="0"/>
          <w:marRight w:val="0"/>
          <w:marTop w:val="0"/>
          <w:marBottom w:val="0"/>
          <w:divBdr>
            <w:top w:val="none" w:sz="0" w:space="0" w:color="auto"/>
            <w:left w:val="none" w:sz="0" w:space="0" w:color="auto"/>
            <w:bottom w:val="none" w:sz="0" w:space="0" w:color="auto"/>
            <w:right w:val="none" w:sz="0" w:space="0" w:color="auto"/>
          </w:divBdr>
        </w:div>
        <w:div w:id="1998072907">
          <w:marLeft w:val="0"/>
          <w:marRight w:val="0"/>
          <w:marTop w:val="0"/>
          <w:marBottom w:val="0"/>
          <w:divBdr>
            <w:top w:val="none" w:sz="0" w:space="0" w:color="auto"/>
            <w:left w:val="none" w:sz="0" w:space="0" w:color="auto"/>
            <w:bottom w:val="none" w:sz="0" w:space="0" w:color="auto"/>
            <w:right w:val="none" w:sz="0" w:space="0" w:color="auto"/>
          </w:divBdr>
        </w:div>
        <w:div w:id="2122652161">
          <w:marLeft w:val="0"/>
          <w:marRight w:val="0"/>
          <w:marTop w:val="0"/>
          <w:marBottom w:val="0"/>
          <w:divBdr>
            <w:top w:val="none" w:sz="0" w:space="0" w:color="auto"/>
            <w:left w:val="none" w:sz="0" w:space="0" w:color="auto"/>
            <w:bottom w:val="none" w:sz="0" w:space="0" w:color="auto"/>
            <w:right w:val="none" w:sz="0" w:space="0" w:color="auto"/>
          </w:divBdr>
        </w:div>
      </w:divsChild>
    </w:div>
    <w:div w:id="433718272">
      <w:bodyDiv w:val="1"/>
      <w:marLeft w:val="0"/>
      <w:marRight w:val="0"/>
      <w:marTop w:val="0"/>
      <w:marBottom w:val="0"/>
      <w:divBdr>
        <w:top w:val="none" w:sz="0" w:space="0" w:color="auto"/>
        <w:left w:val="none" w:sz="0" w:space="0" w:color="auto"/>
        <w:bottom w:val="none" w:sz="0" w:space="0" w:color="auto"/>
        <w:right w:val="none" w:sz="0" w:space="0" w:color="auto"/>
      </w:divBdr>
    </w:div>
    <w:div w:id="458499857">
      <w:bodyDiv w:val="1"/>
      <w:marLeft w:val="0"/>
      <w:marRight w:val="0"/>
      <w:marTop w:val="0"/>
      <w:marBottom w:val="0"/>
      <w:divBdr>
        <w:top w:val="none" w:sz="0" w:space="0" w:color="auto"/>
        <w:left w:val="none" w:sz="0" w:space="0" w:color="auto"/>
        <w:bottom w:val="none" w:sz="0" w:space="0" w:color="auto"/>
        <w:right w:val="none" w:sz="0" w:space="0" w:color="auto"/>
      </w:divBdr>
    </w:div>
    <w:div w:id="537083046">
      <w:bodyDiv w:val="1"/>
      <w:marLeft w:val="0"/>
      <w:marRight w:val="0"/>
      <w:marTop w:val="0"/>
      <w:marBottom w:val="0"/>
      <w:divBdr>
        <w:top w:val="none" w:sz="0" w:space="0" w:color="auto"/>
        <w:left w:val="none" w:sz="0" w:space="0" w:color="auto"/>
        <w:bottom w:val="none" w:sz="0" w:space="0" w:color="auto"/>
        <w:right w:val="none" w:sz="0" w:space="0" w:color="auto"/>
      </w:divBdr>
      <w:divsChild>
        <w:div w:id="20982188">
          <w:marLeft w:val="0"/>
          <w:marRight w:val="0"/>
          <w:marTop w:val="0"/>
          <w:marBottom w:val="0"/>
          <w:divBdr>
            <w:top w:val="none" w:sz="0" w:space="0" w:color="auto"/>
            <w:left w:val="none" w:sz="0" w:space="0" w:color="auto"/>
            <w:bottom w:val="none" w:sz="0" w:space="0" w:color="auto"/>
            <w:right w:val="none" w:sz="0" w:space="0" w:color="auto"/>
          </w:divBdr>
        </w:div>
        <w:div w:id="53161344">
          <w:marLeft w:val="0"/>
          <w:marRight w:val="0"/>
          <w:marTop w:val="0"/>
          <w:marBottom w:val="0"/>
          <w:divBdr>
            <w:top w:val="none" w:sz="0" w:space="0" w:color="auto"/>
            <w:left w:val="none" w:sz="0" w:space="0" w:color="auto"/>
            <w:bottom w:val="none" w:sz="0" w:space="0" w:color="auto"/>
            <w:right w:val="none" w:sz="0" w:space="0" w:color="auto"/>
          </w:divBdr>
        </w:div>
        <w:div w:id="172765293">
          <w:marLeft w:val="0"/>
          <w:marRight w:val="0"/>
          <w:marTop w:val="0"/>
          <w:marBottom w:val="0"/>
          <w:divBdr>
            <w:top w:val="none" w:sz="0" w:space="0" w:color="auto"/>
            <w:left w:val="none" w:sz="0" w:space="0" w:color="auto"/>
            <w:bottom w:val="none" w:sz="0" w:space="0" w:color="auto"/>
            <w:right w:val="none" w:sz="0" w:space="0" w:color="auto"/>
          </w:divBdr>
        </w:div>
        <w:div w:id="216356414">
          <w:marLeft w:val="0"/>
          <w:marRight w:val="0"/>
          <w:marTop w:val="0"/>
          <w:marBottom w:val="0"/>
          <w:divBdr>
            <w:top w:val="none" w:sz="0" w:space="0" w:color="auto"/>
            <w:left w:val="none" w:sz="0" w:space="0" w:color="auto"/>
            <w:bottom w:val="none" w:sz="0" w:space="0" w:color="auto"/>
            <w:right w:val="none" w:sz="0" w:space="0" w:color="auto"/>
          </w:divBdr>
        </w:div>
        <w:div w:id="389578320">
          <w:marLeft w:val="0"/>
          <w:marRight w:val="0"/>
          <w:marTop w:val="0"/>
          <w:marBottom w:val="0"/>
          <w:divBdr>
            <w:top w:val="none" w:sz="0" w:space="0" w:color="auto"/>
            <w:left w:val="none" w:sz="0" w:space="0" w:color="auto"/>
            <w:bottom w:val="none" w:sz="0" w:space="0" w:color="auto"/>
            <w:right w:val="none" w:sz="0" w:space="0" w:color="auto"/>
          </w:divBdr>
        </w:div>
        <w:div w:id="471942260">
          <w:marLeft w:val="0"/>
          <w:marRight w:val="0"/>
          <w:marTop w:val="0"/>
          <w:marBottom w:val="0"/>
          <w:divBdr>
            <w:top w:val="none" w:sz="0" w:space="0" w:color="auto"/>
            <w:left w:val="none" w:sz="0" w:space="0" w:color="auto"/>
            <w:bottom w:val="none" w:sz="0" w:space="0" w:color="auto"/>
            <w:right w:val="none" w:sz="0" w:space="0" w:color="auto"/>
          </w:divBdr>
        </w:div>
        <w:div w:id="577906591">
          <w:marLeft w:val="0"/>
          <w:marRight w:val="0"/>
          <w:marTop w:val="0"/>
          <w:marBottom w:val="0"/>
          <w:divBdr>
            <w:top w:val="none" w:sz="0" w:space="0" w:color="auto"/>
            <w:left w:val="none" w:sz="0" w:space="0" w:color="auto"/>
            <w:bottom w:val="none" w:sz="0" w:space="0" w:color="auto"/>
            <w:right w:val="none" w:sz="0" w:space="0" w:color="auto"/>
          </w:divBdr>
        </w:div>
        <w:div w:id="589124554">
          <w:marLeft w:val="0"/>
          <w:marRight w:val="0"/>
          <w:marTop w:val="0"/>
          <w:marBottom w:val="0"/>
          <w:divBdr>
            <w:top w:val="none" w:sz="0" w:space="0" w:color="auto"/>
            <w:left w:val="none" w:sz="0" w:space="0" w:color="auto"/>
            <w:bottom w:val="none" w:sz="0" w:space="0" w:color="auto"/>
            <w:right w:val="none" w:sz="0" w:space="0" w:color="auto"/>
          </w:divBdr>
        </w:div>
        <w:div w:id="650523776">
          <w:marLeft w:val="0"/>
          <w:marRight w:val="0"/>
          <w:marTop w:val="0"/>
          <w:marBottom w:val="0"/>
          <w:divBdr>
            <w:top w:val="none" w:sz="0" w:space="0" w:color="auto"/>
            <w:left w:val="none" w:sz="0" w:space="0" w:color="auto"/>
            <w:bottom w:val="none" w:sz="0" w:space="0" w:color="auto"/>
            <w:right w:val="none" w:sz="0" w:space="0" w:color="auto"/>
          </w:divBdr>
        </w:div>
        <w:div w:id="720637173">
          <w:marLeft w:val="0"/>
          <w:marRight w:val="0"/>
          <w:marTop w:val="0"/>
          <w:marBottom w:val="0"/>
          <w:divBdr>
            <w:top w:val="none" w:sz="0" w:space="0" w:color="auto"/>
            <w:left w:val="none" w:sz="0" w:space="0" w:color="auto"/>
            <w:bottom w:val="none" w:sz="0" w:space="0" w:color="auto"/>
            <w:right w:val="none" w:sz="0" w:space="0" w:color="auto"/>
          </w:divBdr>
        </w:div>
        <w:div w:id="757095159">
          <w:marLeft w:val="0"/>
          <w:marRight w:val="0"/>
          <w:marTop w:val="0"/>
          <w:marBottom w:val="0"/>
          <w:divBdr>
            <w:top w:val="none" w:sz="0" w:space="0" w:color="auto"/>
            <w:left w:val="none" w:sz="0" w:space="0" w:color="auto"/>
            <w:bottom w:val="none" w:sz="0" w:space="0" w:color="auto"/>
            <w:right w:val="none" w:sz="0" w:space="0" w:color="auto"/>
          </w:divBdr>
        </w:div>
        <w:div w:id="899369950">
          <w:marLeft w:val="0"/>
          <w:marRight w:val="0"/>
          <w:marTop w:val="0"/>
          <w:marBottom w:val="0"/>
          <w:divBdr>
            <w:top w:val="none" w:sz="0" w:space="0" w:color="auto"/>
            <w:left w:val="none" w:sz="0" w:space="0" w:color="auto"/>
            <w:bottom w:val="none" w:sz="0" w:space="0" w:color="auto"/>
            <w:right w:val="none" w:sz="0" w:space="0" w:color="auto"/>
          </w:divBdr>
        </w:div>
        <w:div w:id="902176284">
          <w:marLeft w:val="0"/>
          <w:marRight w:val="0"/>
          <w:marTop w:val="0"/>
          <w:marBottom w:val="0"/>
          <w:divBdr>
            <w:top w:val="none" w:sz="0" w:space="0" w:color="auto"/>
            <w:left w:val="none" w:sz="0" w:space="0" w:color="auto"/>
            <w:bottom w:val="none" w:sz="0" w:space="0" w:color="auto"/>
            <w:right w:val="none" w:sz="0" w:space="0" w:color="auto"/>
          </w:divBdr>
        </w:div>
        <w:div w:id="1050808119">
          <w:marLeft w:val="0"/>
          <w:marRight w:val="0"/>
          <w:marTop w:val="0"/>
          <w:marBottom w:val="0"/>
          <w:divBdr>
            <w:top w:val="none" w:sz="0" w:space="0" w:color="auto"/>
            <w:left w:val="none" w:sz="0" w:space="0" w:color="auto"/>
            <w:bottom w:val="none" w:sz="0" w:space="0" w:color="auto"/>
            <w:right w:val="none" w:sz="0" w:space="0" w:color="auto"/>
          </w:divBdr>
        </w:div>
        <w:div w:id="1423918229">
          <w:marLeft w:val="0"/>
          <w:marRight w:val="0"/>
          <w:marTop w:val="0"/>
          <w:marBottom w:val="0"/>
          <w:divBdr>
            <w:top w:val="none" w:sz="0" w:space="0" w:color="auto"/>
            <w:left w:val="none" w:sz="0" w:space="0" w:color="auto"/>
            <w:bottom w:val="none" w:sz="0" w:space="0" w:color="auto"/>
            <w:right w:val="none" w:sz="0" w:space="0" w:color="auto"/>
          </w:divBdr>
        </w:div>
        <w:div w:id="1586722331">
          <w:marLeft w:val="0"/>
          <w:marRight w:val="0"/>
          <w:marTop w:val="0"/>
          <w:marBottom w:val="0"/>
          <w:divBdr>
            <w:top w:val="none" w:sz="0" w:space="0" w:color="auto"/>
            <w:left w:val="none" w:sz="0" w:space="0" w:color="auto"/>
            <w:bottom w:val="none" w:sz="0" w:space="0" w:color="auto"/>
            <w:right w:val="none" w:sz="0" w:space="0" w:color="auto"/>
          </w:divBdr>
        </w:div>
        <w:div w:id="1812136480">
          <w:marLeft w:val="0"/>
          <w:marRight w:val="0"/>
          <w:marTop w:val="0"/>
          <w:marBottom w:val="0"/>
          <w:divBdr>
            <w:top w:val="none" w:sz="0" w:space="0" w:color="auto"/>
            <w:left w:val="none" w:sz="0" w:space="0" w:color="auto"/>
            <w:bottom w:val="none" w:sz="0" w:space="0" w:color="auto"/>
            <w:right w:val="none" w:sz="0" w:space="0" w:color="auto"/>
          </w:divBdr>
        </w:div>
      </w:divsChild>
    </w:div>
    <w:div w:id="625813053">
      <w:bodyDiv w:val="1"/>
      <w:marLeft w:val="0"/>
      <w:marRight w:val="0"/>
      <w:marTop w:val="0"/>
      <w:marBottom w:val="0"/>
      <w:divBdr>
        <w:top w:val="none" w:sz="0" w:space="0" w:color="auto"/>
        <w:left w:val="none" w:sz="0" w:space="0" w:color="auto"/>
        <w:bottom w:val="none" w:sz="0" w:space="0" w:color="auto"/>
        <w:right w:val="none" w:sz="0" w:space="0" w:color="auto"/>
      </w:divBdr>
      <w:divsChild>
        <w:div w:id="790905625">
          <w:marLeft w:val="0"/>
          <w:marRight w:val="0"/>
          <w:marTop w:val="0"/>
          <w:marBottom w:val="0"/>
          <w:divBdr>
            <w:top w:val="none" w:sz="0" w:space="0" w:color="auto"/>
            <w:left w:val="none" w:sz="0" w:space="0" w:color="auto"/>
            <w:bottom w:val="none" w:sz="0" w:space="0" w:color="auto"/>
            <w:right w:val="none" w:sz="0" w:space="0" w:color="auto"/>
          </w:divBdr>
          <w:divsChild>
            <w:div w:id="73016430">
              <w:marLeft w:val="0"/>
              <w:marRight w:val="0"/>
              <w:marTop w:val="0"/>
              <w:marBottom w:val="0"/>
              <w:divBdr>
                <w:top w:val="none" w:sz="0" w:space="0" w:color="auto"/>
                <w:left w:val="none" w:sz="0" w:space="0" w:color="auto"/>
                <w:bottom w:val="none" w:sz="0" w:space="0" w:color="auto"/>
                <w:right w:val="none" w:sz="0" w:space="0" w:color="auto"/>
              </w:divBdr>
            </w:div>
            <w:div w:id="131290290">
              <w:marLeft w:val="0"/>
              <w:marRight w:val="0"/>
              <w:marTop w:val="0"/>
              <w:marBottom w:val="0"/>
              <w:divBdr>
                <w:top w:val="none" w:sz="0" w:space="0" w:color="auto"/>
                <w:left w:val="none" w:sz="0" w:space="0" w:color="auto"/>
                <w:bottom w:val="none" w:sz="0" w:space="0" w:color="auto"/>
                <w:right w:val="none" w:sz="0" w:space="0" w:color="auto"/>
              </w:divBdr>
            </w:div>
            <w:div w:id="162208846">
              <w:marLeft w:val="0"/>
              <w:marRight w:val="0"/>
              <w:marTop w:val="0"/>
              <w:marBottom w:val="0"/>
              <w:divBdr>
                <w:top w:val="none" w:sz="0" w:space="0" w:color="auto"/>
                <w:left w:val="none" w:sz="0" w:space="0" w:color="auto"/>
                <w:bottom w:val="none" w:sz="0" w:space="0" w:color="auto"/>
                <w:right w:val="none" w:sz="0" w:space="0" w:color="auto"/>
              </w:divBdr>
            </w:div>
            <w:div w:id="201283537">
              <w:marLeft w:val="0"/>
              <w:marRight w:val="0"/>
              <w:marTop w:val="0"/>
              <w:marBottom w:val="0"/>
              <w:divBdr>
                <w:top w:val="none" w:sz="0" w:space="0" w:color="auto"/>
                <w:left w:val="none" w:sz="0" w:space="0" w:color="auto"/>
                <w:bottom w:val="none" w:sz="0" w:space="0" w:color="auto"/>
                <w:right w:val="none" w:sz="0" w:space="0" w:color="auto"/>
              </w:divBdr>
            </w:div>
            <w:div w:id="209848867">
              <w:marLeft w:val="0"/>
              <w:marRight w:val="0"/>
              <w:marTop w:val="0"/>
              <w:marBottom w:val="0"/>
              <w:divBdr>
                <w:top w:val="none" w:sz="0" w:space="0" w:color="auto"/>
                <w:left w:val="none" w:sz="0" w:space="0" w:color="auto"/>
                <w:bottom w:val="none" w:sz="0" w:space="0" w:color="auto"/>
                <w:right w:val="none" w:sz="0" w:space="0" w:color="auto"/>
              </w:divBdr>
            </w:div>
            <w:div w:id="333844084">
              <w:marLeft w:val="0"/>
              <w:marRight w:val="0"/>
              <w:marTop w:val="0"/>
              <w:marBottom w:val="0"/>
              <w:divBdr>
                <w:top w:val="none" w:sz="0" w:space="0" w:color="auto"/>
                <w:left w:val="none" w:sz="0" w:space="0" w:color="auto"/>
                <w:bottom w:val="none" w:sz="0" w:space="0" w:color="auto"/>
                <w:right w:val="none" w:sz="0" w:space="0" w:color="auto"/>
              </w:divBdr>
            </w:div>
            <w:div w:id="356539569">
              <w:marLeft w:val="0"/>
              <w:marRight w:val="0"/>
              <w:marTop w:val="0"/>
              <w:marBottom w:val="0"/>
              <w:divBdr>
                <w:top w:val="none" w:sz="0" w:space="0" w:color="auto"/>
                <w:left w:val="none" w:sz="0" w:space="0" w:color="auto"/>
                <w:bottom w:val="none" w:sz="0" w:space="0" w:color="auto"/>
                <w:right w:val="none" w:sz="0" w:space="0" w:color="auto"/>
              </w:divBdr>
            </w:div>
            <w:div w:id="366103034">
              <w:marLeft w:val="0"/>
              <w:marRight w:val="0"/>
              <w:marTop w:val="0"/>
              <w:marBottom w:val="0"/>
              <w:divBdr>
                <w:top w:val="none" w:sz="0" w:space="0" w:color="auto"/>
                <w:left w:val="none" w:sz="0" w:space="0" w:color="auto"/>
                <w:bottom w:val="none" w:sz="0" w:space="0" w:color="auto"/>
                <w:right w:val="none" w:sz="0" w:space="0" w:color="auto"/>
              </w:divBdr>
            </w:div>
            <w:div w:id="411663963">
              <w:marLeft w:val="0"/>
              <w:marRight w:val="0"/>
              <w:marTop w:val="0"/>
              <w:marBottom w:val="0"/>
              <w:divBdr>
                <w:top w:val="none" w:sz="0" w:space="0" w:color="auto"/>
                <w:left w:val="none" w:sz="0" w:space="0" w:color="auto"/>
                <w:bottom w:val="none" w:sz="0" w:space="0" w:color="auto"/>
                <w:right w:val="none" w:sz="0" w:space="0" w:color="auto"/>
              </w:divBdr>
            </w:div>
            <w:div w:id="442577488">
              <w:marLeft w:val="0"/>
              <w:marRight w:val="0"/>
              <w:marTop w:val="0"/>
              <w:marBottom w:val="0"/>
              <w:divBdr>
                <w:top w:val="none" w:sz="0" w:space="0" w:color="auto"/>
                <w:left w:val="none" w:sz="0" w:space="0" w:color="auto"/>
                <w:bottom w:val="none" w:sz="0" w:space="0" w:color="auto"/>
                <w:right w:val="none" w:sz="0" w:space="0" w:color="auto"/>
              </w:divBdr>
            </w:div>
            <w:div w:id="503056917">
              <w:marLeft w:val="0"/>
              <w:marRight w:val="0"/>
              <w:marTop w:val="0"/>
              <w:marBottom w:val="0"/>
              <w:divBdr>
                <w:top w:val="none" w:sz="0" w:space="0" w:color="auto"/>
                <w:left w:val="none" w:sz="0" w:space="0" w:color="auto"/>
                <w:bottom w:val="none" w:sz="0" w:space="0" w:color="auto"/>
                <w:right w:val="none" w:sz="0" w:space="0" w:color="auto"/>
              </w:divBdr>
            </w:div>
            <w:div w:id="508955304">
              <w:marLeft w:val="0"/>
              <w:marRight w:val="0"/>
              <w:marTop w:val="0"/>
              <w:marBottom w:val="0"/>
              <w:divBdr>
                <w:top w:val="none" w:sz="0" w:space="0" w:color="auto"/>
                <w:left w:val="none" w:sz="0" w:space="0" w:color="auto"/>
                <w:bottom w:val="none" w:sz="0" w:space="0" w:color="auto"/>
                <w:right w:val="none" w:sz="0" w:space="0" w:color="auto"/>
              </w:divBdr>
            </w:div>
            <w:div w:id="561477651">
              <w:marLeft w:val="0"/>
              <w:marRight w:val="0"/>
              <w:marTop w:val="0"/>
              <w:marBottom w:val="0"/>
              <w:divBdr>
                <w:top w:val="none" w:sz="0" w:space="0" w:color="auto"/>
                <w:left w:val="none" w:sz="0" w:space="0" w:color="auto"/>
                <w:bottom w:val="none" w:sz="0" w:space="0" w:color="auto"/>
                <w:right w:val="none" w:sz="0" w:space="0" w:color="auto"/>
              </w:divBdr>
            </w:div>
            <w:div w:id="661395949">
              <w:marLeft w:val="0"/>
              <w:marRight w:val="0"/>
              <w:marTop w:val="0"/>
              <w:marBottom w:val="0"/>
              <w:divBdr>
                <w:top w:val="none" w:sz="0" w:space="0" w:color="auto"/>
                <w:left w:val="none" w:sz="0" w:space="0" w:color="auto"/>
                <w:bottom w:val="none" w:sz="0" w:space="0" w:color="auto"/>
                <w:right w:val="none" w:sz="0" w:space="0" w:color="auto"/>
              </w:divBdr>
            </w:div>
            <w:div w:id="839731777">
              <w:marLeft w:val="0"/>
              <w:marRight w:val="0"/>
              <w:marTop w:val="0"/>
              <w:marBottom w:val="0"/>
              <w:divBdr>
                <w:top w:val="none" w:sz="0" w:space="0" w:color="auto"/>
                <w:left w:val="none" w:sz="0" w:space="0" w:color="auto"/>
                <w:bottom w:val="none" w:sz="0" w:space="0" w:color="auto"/>
                <w:right w:val="none" w:sz="0" w:space="0" w:color="auto"/>
              </w:divBdr>
            </w:div>
            <w:div w:id="881555285">
              <w:marLeft w:val="0"/>
              <w:marRight w:val="0"/>
              <w:marTop w:val="0"/>
              <w:marBottom w:val="0"/>
              <w:divBdr>
                <w:top w:val="none" w:sz="0" w:space="0" w:color="auto"/>
                <w:left w:val="none" w:sz="0" w:space="0" w:color="auto"/>
                <w:bottom w:val="none" w:sz="0" w:space="0" w:color="auto"/>
                <w:right w:val="none" w:sz="0" w:space="0" w:color="auto"/>
              </w:divBdr>
            </w:div>
            <w:div w:id="928151057">
              <w:marLeft w:val="0"/>
              <w:marRight w:val="0"/>
              <w:marTop w:val="0"/>
              <w:marBottom w:val="0"/>
              <w:divBdr>
                <w:top w:val="none" w:sz="0" w:space="0" w:color="auto"/>
                <w:left w:val="none" w:sz="0" w:space="0" w:color="auto"/>
                <w:bottom w:val="none" w:sz="0" w:space="0" w:color="auto"/>
                <w:right w:val="none" w:sz="0" w:space="0" w:color="auto"/>
              </w:divBdr>
            </w:div>
            <w:div w:id="937055246">
              <w:marLeft w:val="0"/>
              <w:marRight w:val="0"/>
              <w:marTop w:val="0"/>
              <w:marBottom w:val="0"/>
              <w:divBdr>
                <w:top w:val="none" w:sz="0" w:space="0" w:color="auto"/>
                <w:left w:val="none" w:sz="0" w:space="0" w:color="auto"/>
                <w:bottom w:val="none" w:sz="0" w:space="0" w:color="auto"/>
                <w:right w:val="none" w:sz="0" w:space="0" w:color="auto"/>
              </w:divBdr>
            </w:div>
            <w:div w:id="1252738185">
              <w:marLeft w:val="0"/>
              <w:marRight w:val="0"/>
              <w:marTop w:val="0"/>
              <w:marBottom w:val="0"/>
              <w:divBdr>
                <w:top w:val="none" w:sz="0" w:space="0" w:color="auto"/>
                <w:left w:val="none" w:sz="0" w:space="0" w:color="auto"/>
                <w:bottom w:val="none" w:sz="0" w:space="0" w:color="auto"/>
                <w:right w:val="none" w:sz="0" w:space="0" w:color="auto"/>
              </w:divBdr>
            </w:div>
            <w:div w:id="1330403611">
              <w:marLeft w:val="0"/>
              <w:marRight w:val="0"/>
              <w:marTop w:val="0"/>
              <w:marBottom w:val="0"/>
              <w:divBdr>
                <w:top w:val="none" w:sz="0" w:space="0" w:color="auto"/>
                <w:left w:val="none" w:sz="0" w:space="0" w:color="auto"/>
                <w:bottom w:val="none" w:sz="0" w:space="0" w:color="auto"/>
                <w:right w:val="none" w:sz="0" w:space="0" w:color="auto"/>
              </w:divBdr>
            </w:div>
            <w:div w:id="1372920168">
              <w:marLeft w:val="0"/>
              <w:marRight w:val="0"/>
              <w:marTop w:val="0"/>
              <w:marBottom w:val="0"/>
              <w:divBdr>
                <w:top w:val="none" w:sz="0" w:space="0" w:color="auto"/>
                <w:left w:val="none" w:sz="0" w:space="0" w:color="auto"/>
                <w:bottom w:val="none" w:sz="0" w:space="0" w:color="auto"/>
                <w:right w:val="none" w:sz="0" w:space="0" w:color="auto"/>
              </w:divBdr>
            </w:div>
            <w:div w:id="1403793875">
              <w:marLeft w:val="0"/>
              <w:marRight w:val="0"/>
              <w:marTop w:val="0"/>
              <w:marBottom w:val="0"/>
              <w:divBdr>
                <w:top w:val="none" w:sz="0" w:space="0" w:color="auto"/>
                <w:left w:val="none" w:sz="0" w:space="0" w:color="auto"/>
                <w:bottom w:val="none" w:sz="0" w:space="0" w:color="auto"/>
                <w:right w:val="none" w:sz="0" w:space="0" w:color="auto"/>
              </w:divBdr>
            </w:div>
            <w:div w:id="1405840605">
              <w:marLeft w:val="0"/>
              <w:marRight w:val="0"/>
              <w:marTop w:val="0"/>
              <w:marBottom w:val="0"/>
              <w:divBdr>
                <w:top w:val="none" w:sz="0" w:space="0" w:color="auto"/>
                <w:left w:val="none" w:sz="0" w:space="0" w:color="auto"/>
                <w:bottom w:val="none" w:sz="0" w:space="0" w:color="auto"/>
                <w:right w:val="none" w:sz="0" w:space="0" w:color="auto"/>
              </w:divBdr>
            </w:div>
            <w:div w:id="1452167566">
              <w:marLeft w:val="0"/>
              <w:marRight w:val="0"/>
              <w:marTop w:val="0"/>
              <w:marBottom w:val="0"/>
              <w:divBdr>
                <w:top w:val="none" w:sz="0" w:space="0" w:color="auto"/>
                <w:left w:val="none" w:sz="0" w:space="0" w:color="auto"/>
                <w:bottom w:val="none" w:sz="0" w:space="0" w:color="auto"/>
                <w:right w:val="none" w:sz="0" w:space="0" w:color="auto"/>
              </w:divBdr>
            </w:div>
            <w:div w:id="1512992783">
              <w:marLeft w:val="0"/>
              <w:marRight w:val="0"/>
              <w:marTop w:val="0"/>
              <w:marBottom w:val="0"/>
              <w:divBdr>
                <w:top w:val="none" w:sz="0" w:space="0" w:color="auto"/>
                <w:left w:val="none" w:sz="0" w:space="0" w:color="auto"/>
                <w:bottom w:val="none" w:sz="0" w:space="0" w:color="auto"/>
                <w:right w:val="none" w:sz="0" w:space="0" w:color="auto"/>
              </w:divBdr>
            </w:div>
            <w:div w:id="1520196420">
              <w:marLeft w:val="0"/>
              <w:marRight w:val="0"/>
              <w:marTop w:val="0"/>
              <w:marBottom w:val="0"/>
              <w:divBdr>
                <w:top w:val="none" w:sz="0" w:space="0" w:color="auto"/>
                <w:left w:val="none" w:sz="0" w:space="0" w:color="auto"/>
                <w:bottom w:val="none" w:sz="0" w:space="0" w:color="auto"/>
                <w:right w:val="none" w:sz="0" w:space="0" w:color="auto"/>
              </w:divBdr>
            </w:div>
            <w:div w:id="1535272422">
              <w:marLeft w:val="0"/>
              <w:marRight w:val="0"/>
              <w:marTop w:val="0"/>
              <w:marBottom w:val="0"/>
              <w:divBdr>
                <w:top w:val="none" w:sz="0" w:space="0" w:color="auto"/>
                <w:left w:val="none" w:sz="0" w:space="0" w:color="auto"/>
                <w:bottom w:val="none" w:sz="0" w:space="0" w:color="auto"/>
                <w:right w:val="none" w:sz="0" w:space="0" w:color="auto"/>
              </w:divBdr>
            </w:div>
            <w:div w:id="1670328307">
              <w:marLeft w:val="0"/>
              <w:marRight w:val="0"/>
              <w:marTop w:val="0"/>
              <w:marBottom w:val="0"/>
              <w:divBdr>
                <w:top w:val="none" w:sz="0" w:space="0" w:color="auto"/>
                <w:left w:val="none" w:sz="0" w:space="0" w:color="auto"/>
                <w:bottom w:val="none" w:sz="0" w:space="0" w:color="auto"/>
                <w:right w:val="none" w:sz="0" w:space="0" w:color="auto"/>
              </w:divBdr>
            </w:div>
            <w:div w:id="1765373484">
              <w:marLeft w:val="0"/>
              <w:marRight w:val="0"/>
              <w:marTop w:val="0"/>
              <w:marBottom w:val="0"/>
              <w:divBdr>
                <w:top w:val="none" w:sz="0" w:space="0" w:color="auto"/>
                <w:left w:val="none" w:sz="0" w:space="0" w:color="auto"/>
                <w:bottom w:val="none" w:sz="0" w:space="0" w:color="auto"/>
                <w:right w:val="none" w:sz="0" w:space="0" w:color="auto"/>
              </w:divBdr>
            </w:div>
            <w:div w:id="18780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6869">
      <w:bodyDiv w:val="1"/>
      <w:marLeft w:val="0"/>
      <w:marRight w:val="0"/>
      <w:marTop w:val="0"/>
      <w:marBottom w:val="0"/>
      <w:divBdr>
        <w:top w:val="none" w:sz="0" w:space="0" w:color="auto"/>
        <w:left w:val="none" w:sz="0" w:space="0" w:color="auto"/>
        <w:bottom w:val="none" w:sz="0" w:space="0" w:color="auto"/>
        <w:right w:val="none" w:sz="0" w:space="0" w:color="auto"/>
      </w:divBdr>
    </w:div>
    <w:div w:id="1059472779">
      <w:bodyDiv w:val="1"/>
      <w:marLeft w:val="0"/>
      <w:marRight w:val="0"/>
      <w:marTop w:val="0"/>
      <w:marBottom w:val="0"/>
      <w:divBdr>
        <w:top w:val="none" w:sz="0" w:space="0" w:color="auto"/>
        <w:left w:val="none" w:sz="0" w:space="0" w:color="auto"/>
        <w:bottom w:val="none" w:sz="0" w:space="0" w:color="auto"/>
        <w:right w:val="none" w:sz="0" w:space="0" w:color="auto"/>
      </w:divBdr>
      <w:divsChild>
        <w:div w:id="112867955">
          <w:marLeft w:val="0"/>
          <w:marRight w:val="0"/>
          <w:marTop w:val="0"/>
          <w:marBottom w:val="0"/>
          <w:divBdr>
            <w:top w:val="none" w:sz="0" w:space="0" w:color="auto"/>
            <w:left w:val="none" w:sz="0" w:space="0" w:color="auto"/>
            <w:bottom w:val="none" w:sz="0" w:space="0" w:color="auto"/>
            <w:right w:val="none" w:sz="0" w:space="0" w:color="auto"/>
          </w:divBdr>
        </w:div>
        <w:div w:id="267129756">
          <w:marLeft w:val="0"/>
          <w:marRight w:val="0"/>
          <w:marTop w:val="0"/>
          <w:marBottom w:val="0"/>
          <w:divBdr>
            <w:top w:val="none" w:sz="0" w:space="0" w:color="auto"/>
            <w:left w:val="none" w:sz="0" w:space="0" w:color="auto"/>
            <w:bottom w:val="none" w:sz="0" w:space="0" w:color="auto"/>
            <w:right w:val="none" w:sz="0" w:space="0" w:color="auto"/>
          </w:divBdr>
        </w:div>
        <w:div w:id="524098902">
          <w:marLeft w:val="0"/>
          <w:marRight w:val="0"/>
          <w:marTop w:val="0"/>
          <w:marBottom w:val="0"/>
          <w:divBdr>
            <w:top w:val="none" w:sz="0" w:space="0" w:color="auto"/>
            <w:left w:val="none" w:sz="0" w:space="0" w:color="auto"/>
            <w:bottom w:val="none" w:sz="0" w:space="0" w:color="auto"/>
            <w:right w:val="none" w:sz="0" w:space="0" w:color="auto"/>
          </w:divBdr>
        </w:div>
        <w:div w:id="744840837">
          <w:marLeft w:val="0"/>
          <w:marRight w:val="0"/>
          <w:marTop w:val="0"/>
          <w:marBottom w:val="0"/>
          <w:divBdr>
            <w:top w:val="none" w:sz="0" w:space="0" w:color="auto"/>
            <w:left w:val="none" w:sz="0" w:space="0" w:color="auto"/>
            <w:bottom w:val="none" w:sz="0" w:space="0" w:color="auto"/>
            <w:right w:val="none" w:sz="0" w:space="0" w:color="auto"/>
          </w:divBdr>
        </w:div>
        <w:div w:id="748962357">
          <w:marLeft w:val="0"/>
          <w:marRight w:val="0"/>
          <w:marTop w:val="0"/>
          <w:marBottom w:val="0"/>
          <w:divBdr>
            <w:top w:val="none" w:sz="0" w:space="0" w:color="auto"/>
            <w:left w:val="none" w:sz="0" w:space="0" w:color="auto"/>
            <w:bottom w:val="none" w:sz="0" w:space="0" w:color="auto"/>
            <w:right w:val="none" w:sz="0" w:space="0" w:color="auto"/>
          </w:divBdr>
        </w:div>
        <w:div w:id="837429045">
          <w:marLeft w:val="0"/>
          <w:marRight w:val="0"/>
          <w:marTop w:val="0"/>
          <w:marBottom w:val="0"/>
          <w:divBdr>
            <w:top w:val="none" w:sz="0" w:space="0" w:color="auto"/>
            <w:left w:val="none" w:sz="0" w:space="0" w:color="auto"/>
            <w:bottom w:val="none" w:sz="0" w:space="0" w:color="auto"/>
            <w:right w:val="none" w:sz="0" w:space="0" w:color="auto"/>
          </w:divBdr>
        </w:div>
        <w:div w:id="1123959844">
          <w:marLeft w:val="0"/>
          <w:marRight w:val="0"/>
          <w:marTop w:val="0"/>
          <w:marBottom w:val="0"/>
          <w:divBdr>
            <w:top w:val="none" w:sz="0" w:space="0" w:color="auto"/>
            <w:left w:val="none" w:sz="0" w:space="0" w:color="auto"/>
            <w:bottom w:val="none" w:sz="0" w:space="0" w:color="auto"/>
            <w:right w:val="none" w:sz="0" w:space="0" w:color="auto"/>
          </w:divBdr>
        </w:div>
        <w:div w:id="1236357179">
          <w:marLeft w:val="0"/>
          <w:marRight w:val="0"/>
          <w:marTop w:val="0"/>
          <w:marBottom w:val="0"/>
          <w:divBdr>
            <w:top w:val="none" w:sz="0" w:space="0" w:color="auto"/>
            <w:left w:val="none" w:sz="0" w:space="0" w:color="auto"/>
            <w:bottom w:val="none" w:sz="0" w:space="0" w:color="auto"/>
            <w:right w:val="none" w:sz="0" w:space="0" w:color="auto"/>
          </w:divBdr>
        </w:div>
        <w:div w:id="1286619496">
          <w:marLeft w:val="0"/>
          <w:marRight w:val="0"/>
          <w:marTop w:val="0"/>
          <w:marBottom w:val="0"/>
          <w:divBdr>
            <w:top w:val="none" w:sz="0" w:space="0" w:color="auto"/>
            <w:left w:val="none" w:sz="0" w:space="0" w:color="auto"/>
            <w:bottom w:val="none" w:sz="0" w:space="0" w:color="auto"/>
            <w:right w:val="none" w:sz="0" w:space="0" w:color="auto"/>
          </w:divBdr>
        </w:div>
        <w:div w:id="1318336462">
          <w:marLeft w:val="0"/>
          <w:marRight w:val="0"/>
          <w:marTop w:val="0"/>
          <w:marBottom w:val="0"/>
          <w:divBdr>
            <w:top w:val="none" w:sz="0" w:space="0" w:color="auto"/>
            <w:left w:val="none" w:sz="0" w:space="0" w:color="auto"/>
            <w:bottom w:val="none" w:sz="0" w:space="0" w:color="auto"/>
            <w:right w:val="none" w:sz="0" w:space="0" w:color="auto"/>
          </w:divBdr>
        </w:div>
        <w:div w:id="1442652728">
          <w:marLeft w:val="0"/>
          <w:marRight w:val="0"/>
          <w:marTop w:val="0"/>
          <w:marBottom w:val="0"/>
          <w:divBdr>
            <w:top w:val="none" w:sz="0" w:space="0" w:color="auto"/>
            <w:left w:val="none" w:sz="0" w:space="0" w:color="auto"/>
            <w:bottom w:val="none" w:sz="0" w:space="0" w:color="auto"/>
            <w:right w:val="none" w:sz="0" w:space="0" w:color="auto"/>
          </w:divBdr>
        </w:div>
        <w:div w:id="1498156358">
          <w:marLeft w:val="0"/>
          <w:marRight w:val="0"/>
          <w:marTop w:val="0"/>
          <w:marBottom w:val="0"/>
          <w:divBdr>
            <w:top w:val="none" w:sz="0" w:space="0" w:color="auto"/>
            <w:left w:val="none" w:sz="0" w:space="0" w:color="auto"/>
            <w:bottom w:val="none" w:sz="0" w:space="0" w:color="auto"/>
            <w:right w:val="none" w:sz="0" w:space="0" w:color="auto"/>
          </w:divBdr>
        </w:div>
        <w:div w:id="1711034055">
          <w:marLeft w:val="0"/>
          <w:marRight w:val="0"/>
          <w:marTop w:val="0"/>
          <w:marBottom w:val="0"/>
          <w:divBdr>
            <w:top w:val="none" w:sz="0" w:space="0" w:color="auto"/>
            <w:left w:val="none" w:sz="0" w:space="0" w:color="auto"/>
            <w:bottom w:val="none" w:sz="0" w:space="0" w:color="auto"/>
            <w:right w:val="none" w:sz="0" w:space="0" w:color="auto"/>
          </w:divBdr>
        </w:div>
        <w:div w:id="1780368249">
          <w:marLeft w:val="0"/>
          <w:marRight w:val="0"/>
          <w:marTop w:val="0"/>
          <w:marBottom w:val="0"/>
          <w:divBdr>
            <w:top w:val="none" w:sz="0" w:space="0" w:color="auto"/>
            <w:left w:val="none" w:sz="0" w:space="0" w:color="auto"/>
            <w:bottom w:val="none" w:sz="0" w:space="0" w:color="auto"/>
            <w:right w:val="none" w:sz="0" w:space="0" w:color="auto"/>
          </w:divBdr>
        </w:div>
        <w:div w:id="1884055201">
          <w:marLeft w:val="0"/>
          <w:marRight w:val="0"/>
          <w:marTop w:val="0"/>
          <w:marBottom w:val="0"/>
          <w:divBdr>
            <w:top w:val="none" w:sz="0" w:space="0" w:color="auto"/>
            <w:left w:val="none" w:sz="0" w:space="0" w:color="auto"/>
            <w:bottom w:val="none" w:sz="0" w:space="0" w:color="auto"/>
            <w:right w:val="none" w:sz="0" w:space="0" w:color="auto"/>
          </w:divBdr>
        </w:div>
        <w:div w:id="1961566978">
          <w:marLeft w:val="0"/>
          <w:marRight w:val="0"/>
          <w:marTop w:val="0"/>
          <w:marBottom w:val="0"/>
          <w:divBdr>
            <w:top w:val="none" w:sz="0" w:space="0" w:color="auto"/>
            <w:left w:val="none" w:sz="0" w:space="0" w:color="auto"/>
            <w:bottom w:val="none" w:sz="0" w:space="0" w:color="auto"/>
            <w:right w:val="none" w:sz="0" w:space="0" w:color="auto"/>
          </w:divBdr>
        </w:div>
        <w:div w:id="2129077620">
          <w:marLeft w:val="0"/>
          <w:marRight w:val="0"/>
          <w:marTop w:val="0"/>
          <w:marBottom w:val="0"/>
          <w:divBdr>
            <w:top w:val="none" w:sz="0" w:space="0" w:color="auto"/>
            <w:left w:val="none" w:sz="0" w:space="0" w:color="auto"/>
            <w:bottom w:val="none" w:sz="0" w:space="0" w:color="auto"/>
            <w:right w:val="none" w:sz="0" w:space="0" w:color="auto"/>
          </w:divBdr>
        </w:div>
      </w:divsChild>
    </w:div>
    <w:div w:id="1206330646">
      <w:bodyDiv w:val="1"/>
      <w:marLeft w:val="0"/>
      <w:marRight w:val="0"/>
      <w:marTop w:val="0"/>
      <w:marBottom w:val="0"/>
      <w:divBdr>
        <w:top w:val="none" w:sz="0" w:space="0" w:color="auto"/>
        <w:left w:val="none" w:sz="0" w:space="0" w:color="auto"/>
        <w:bottom w:val="none" w:sz="0" w:space="0" w:color="auto"/>
        <w:right w:val="none" w:sz="0" w:space="0" w:color="auto"/>
      </w:divBdr>
      <w:divsChild>
        <w:div w:id="533885004">
          <w:marLeft w:val="0"/>
          <w:marRight w:val="0"/>
          <w:marTop w:val="0"/>
          <w:marBottom w:val="0"/>
          <w:divBdr>
            <w:top w:val="none" w:sz="0" w:space="0" w:color="auto"/>
            <w:left w:val="none" w:sz="0" w:space="0" w:color="auto"/>
            <w:bottom w:val="none" w:sz="0" w:space="0" w:color="auto"/>
            <w:right w:val="none" w:sz="0" w:space="0" w:color="auto"/>
          </w:divBdr>
          <w:divsChild>
            <w:div w:id="289677259">
              <w:marLeft w:val="0"/>
              <w:marRight w:val="0"/>
              <w:marTop w:val="0"/>
              <w:marBottom w:val="0"/>
              <w:divBdr>
                <w:top w:val="none" w:sz="0" w:space="0" w:color="auto"/>
                <w:left w:val="none" w:sz="0" w:space="0" w:color="auto"/>
                <w:bottom w:val="none" w:sz="0" w:space="0" w:color="auto"/>
                <w:right w:val="none" w:sz="0" w:space="0" w:color="auto"/>
              </w:divBdr>
            </w:div>
            <w:div w:id="329646085">
              <w:marLeft w:val="0"/>
              <w:marRight w:val="0"/>
              <w:marTop w:val="0"/>
              <w:marBottom w:val="0"/>
              <w:divBdr>
                <w:top w:val="none" w:sz="0" w:space="0" w:color="auto"/>
                <w:left w:val="none" w:sz="0" w:space="0" w:color="auto"/>
                <w:bottom w:val="none" w:sz="0" w:space="0" w:color="auto"/>
                <w:right w:val="none" w:sz="0" w:space="0" w:color="auto"/>
              </w:divBdr>
            </w:div>
            <w:div w:id="331376462">
              <w:marLeft w:val="0"/>
              <w:marRight w:val="0"/>
              <w:marTop w:val="0"/>
              <w:marBottom w:val="0"/>
              <w:divBdr>
                <w:top w:val="none" w:sz="0" w:space="0" w:color="auto"/>
                <w:left w:val="none" w:sz="0" w:space="0" w:color="auto"/>
                <w:bottom w:val="none" w:sz="0" w:space="0" w:color="auto"/>
                <w:right w:val="none" w:sz="0" w:space="0" w:color="auto"/>
              </w:divBdr>
            </w:div>
            <w:div w:id="365522603">
              <w:marLeft w:val="0"/>
              <w:marRight w:val="0"/>
              <w:marTop w:val="0"/>
              <w:marBottom w:val="0"/>
              <w:divBdr>
                <w:top w:val="none" w:sz="0" w:space="0" w:color="auto"/>
                <w:left w:val="none" w:sz="0" w:space="0" w:color="auto"/>
                <w:bottom w:val="none" w:sz="0" w:space="0" w:color="auto"/>
                <w:right w:val="none" w:sz="0" w:space="0" w:color="auto"/>
              </w:divBdr>
            </w:div>
            <w:div w:id="393237653">
              <w:marLeft w:val="0"/>
              <w:marRight w:val="0"/>
              <w:marTop w:val="0"/>
              <w:marBottom w:val="0"/>
              <w:divBdr>
                <w:top w:val="none" w:sz="0" w:space="0" w:color="auto"/>
                <w:left w:val="none" w:sz="0" w:space="0" w:color="auto"/>
                <w:bottom w:val="none" w:sz="0" w:space="0" w:color="auto"/>
                <w:right w:val="none" w:sz="0" w:space="0" w:color="auto"/>
              </w:divBdr>
            </w:div>
            <w:div w:id="432937594">
              <w:marLeft w:val="0"/>
              <w:marRight w:val="0"/>
              <w:marTop w:val="0"/>
              <w:marBottom w:val="0"/>
              <w:divBdr>
                <w:top w:val="none" w:sz="0" w:space="0" w:color="auto"/>
                <w:left w:val="none" w:sz="0" w:space="0" w:color="auto"/>
                <w:bottom w:val="none" w:sz="0" w:space="0" w:color="auto"/>
                <w:right w:val="none" w:sz="0" w:space="0" w:color="auto"/>
              </w:divBdr>
            </w:div>
            <w:div w:id="441341950">
              <w:marLeft w:val="0"/>
              <w:marRight w:val="0"/>
              <w:marTop w:val="0"/>
              <w:marBottom w:val="0"/>
              <w:divBdr>
                <w:top w:val="none" w:sz="0" w:space="0" w:color="auto"/>
                <w:left w:val="none" w:sz="0" w:space="0" w:color="auto"/>
                <w:bottom w:val="none" w:sz="0" w:space="0" w:color="auto"/>
                <w:right w:val="none" w:sz="0" w:space="0" w:color="auto"/>
              </w:divBdr>
            </w:div>
            <w:div w:id="466779077">
              <w:marLeft w:val="0"/>
              <w:marRight w:val="0"/>
              <w:marTop w:val="0"/>
              <w:marBottom w:val="0"/>
              <w:divBdr>
                <w:top w:val="none" w:sz="0" w:space="0" w:color="auto"/>
                <w:left w:val="none" w:sz="0" w:space="0" w:color="auto"/>
                <w:bottom w:val="none" w:sz="0" w:space="0" w:color="auto"/>
                <w:right w:val="none" w:sz="0" w:space="0" w:color="auto"/>
              </w:divBdr>
            </w:div>
            <w:div w:id="486016488">
              <w:marLeft w:val="0"/>
              <w:marRight w:val="0"/>
              <w:marTop w:val="0"/>
              <w:marBottom w:val="0"/>
              <w:divBdr>
                <w:top w:val="none" w:sz="0" w:space="0" w:color="auto"/>
                <w:left w:val="none" w:sz="0" w:space="0" w:color="auto"/>
                <w:bottom w:val="none" w:sz="0" w:space="0" w:color="auto"/>
                <w:right w:val="none" w:sz="0" w:space="0" w:color="auto"/>
              </w:divBdr>
            </w:div>
            <w:div w:id="490485361">
              <w:marLeft w:val="0"/>
              <w:marRight w:val="0"/>
              <w:marTop w:val="0"/>
              <w:marBottom w:val="0"/>
              <w:divBdr>
                <w:top w:val="none" w:sz="0" w:space="0" w:color="auto"/>
                <w:left w:val="none" w:sz="0" w:space="0" w:color="auto"/>
                <w:bottom w:val="none" w:sz="0" w:space="0" w:color="auto"/>
                <w:right w:val="none" w:sz="0" w:space="0" w:color="auto"/>
              </w:divBdr>
            </w:div>
            <w:div w:id="501165902">
              <w:marLeft w:val="0"/>
              <w:marRight w:val="0"/>
              <w:marTop w:val="0"/>
              <w:marBottom w:val="0"/>
              <w:divBdr>
                <w:top w:val="none" w:sz="0" w:space="0" w:color="auto"/>
                <w:left w:val="none" w:sz="0" w:space="0" w:color="auto"/>
                <w:bottom w:val="none" w:sz="0" w:space="0" w:color="auto"/>
                <w:right w:val="none" w:sz="0" w:space="0" w:color="auto"/>
              </w:divBdr>
            </w:div>
            <w:div w:id="515464160">
              <w:marLeft w:val="0"/>
              <w:marRight w:val="0"/>
              <w:marTop w:val="0"/>
              <w:marBottom w:val="0"/>
              <w:divBdr>
                <w:top w:val="none" w:sz="0" w:space="0" w:color="auto"/>
                <w:left w:val="none" w:sz="0" w:space="0" w:color="auto"/>
                <w:bottom w:val="none" w:sz="0" w:space="0" w:color="auto"/>
                <w:right w:val="none" w:sz="0" w:space="0" w:color="auto"/>
              </w:divBdr>
            </w:div>
            <w:div w:id="563639717">
              <w:marLeft w:val="0"/>
              <w:marRight w:val="0"/>
              <w:marTop w:val="0"/>
              <w:marBottom w:val="0"/>
              <w:divBdr>
                <w:top w:val="none" w:sz="0" w:space="0" w:color="auto"/>
                <w:left w:val="none" w:sz="0" w:space="0" w:color="auto"/>
                <w:bottom w:val="none" w:sz="0" w:space="0" w:color="auto"/>
                <w:right w:val="none" w:sz="0" w:space="0" w:color="auto"/>
              </w:divBdr>
            </w:div>
            <w:div w:id="641688939">
              <w:marLeft w:val="0"/>
              <w:marRight w:val="0"/>
              <w:marTop w:val="0"/>
              <w:marBottom w:val="0"/>
              <w:divBdr>
                <w:top w:val="none" w:sz="0" w:space="0" w:color="auto"/>
                <w:left w:val="none" w:sz="0" w:space="0" w:color="auto"/>
                <w:bottom w:val="none" w:sz="0" w:space="0" w:color="auto"/>
                <w:right w:val="none" w:sz="0" w:space="0" w:color="auto"/>
              </w:divBdr>
            </w:div>
            <w:div w:id="658848237">
              <w:marLeft w:val="0"/>
              <w:marRight w:val="0"/>
              <w:marTop w:val="0"/>
              <w:marBottom w:val="0"/>
              <w:divBdr>
                <w:top w:val="none" w:sz="0" w:space="0" w:color="auto"/>
                <w:left w:val="none" w:sz="0" w:space="0" w:color="auto"/>
                <w:bottom w:val="none" w:sz="0" w:space="0" w:color="auto"/>
                <w:right w:val="none" w:sz="0" w:space="0" w:color="auto"/>
              </w:divBdr>
            </w:div>
            <w:div w:id="737166644">
              <w:marLeft w:val="0"/>
              <w:marRight w:val="0"/>
              <w:marTop w:val="0"/>
              <w:marBottom w:val="0"/>
              <w:divBdr>
                <w:top w:val="none" w:sz="0" w:space="0" w:color="auto"/>
                <w:left w:val="none" w:sz="0" w:space="0" w:color="auto"/>
                <w:bottom w:val="none" w:sz="0" w:space="0" w:color="auto"/>
                <w:right w:val="none" w:sz="0" w:space="0" w:color="auto"/>
              </w:divBdr>
            </w:div>
            <w:div w:id="756563905">
              <w:marLeft w:val="0"/>
              <w:marRight w:val="0"/>
              <w:marTop w:val="0"/>
              <w:marBottom w:val="0"/>
              <w:divBdr>
                <w:top w:val="none" w:sz="0" w:space="0" w:color="auto"/>
                <w:left w:val="none" w:sz="0" w:space="0" w:color="auto"/>
                <w:bottom w:val="none" w:sz="0" w:space="0" w:color="auto"/>
                <w:right w:val="none" w:sz="0" w:space="0" w:color="auto"/>
              </w:divBdr>
            </w:div>
            <w:div w:id="815075498">
              <w:marLeft w:val="0"/>
              <w:marRight w:val="0"/>
              <w:marTop w:val="0"/>
              <w:marBottom w:val="0"/>
              <w:divBdr>
                <w:top w:val="none" w:sz="0" w:space="0" w:color="auto"/>
                <w:left w:val="none" w:sz="0" w:space="0" w:color="auto"/>
                <w:bottom w:val="none" w:sz="0" w:space="0" w:color="auto"/>
                <w:right w:val="none" w:sz="0" w:space="0" w:color="auto"/>
              </w:divBdr>
            </w:div>
            <w:div w:id="838082203">
              <w:marLeft w:val="0"/>
              <w:marRight w:val="0"/>
              <w:marTop w:val="0"/>
              <w:marBottom w:val="0"/>
              <w:divBdr>
                <w:top w:val="none" w:sz="0" w:space="0" w:color="auto"/>
                <w:left w:val="none" w:sz="0" w:space="0" w:color="auto"/>
                <w:bottom w:val="none" w:sz="0" w:space="0" w:color="auto"/>
                <w:right w:val="none" w:sz="0" w:space="0" w:color="auto"/>
              </w:divBdr>
            </w:div>
            <w:div w:id="871922942">
              <w:marLeft w:val="0"/>
              <w:marRight w:val="0"/>
              <w:marTop w:val="0"/>
              <w:marBottom w:val="0"/>
              <w:divBdr>
                <w:top w:val="none" w:sz="0" w:space="0" w:color="auto"/>
                <w:left w:val="none" w:sz="0" w:space="0" w:color="auto"/>
                <w:bottom w:val="none" w:sz="0" w:space="0" w:color="auto"/>
                <w:right w:val="none" w:sz="0" w:space="0" w:color="auto"/>
              </w:divBdr>
            </w:div>
            <w:div w:id="872109886">
              <w:marLeft w:val="0"/>
              <w:marRight w:val="0"/>
              <w:marTop w:val="0"/>
              <w:marBottom w:val="0"/>
              <w:divBdr>
                <w:top w:val="none" w:sz="0" w:space="0" w:color="auto"/>
                <w:left w:val="none" w:sz="0" w:space="0" w:color="auto"/>
                <w:bottom w:val="none" w:sz="0" w:space="0" w:color="auto"/>
                <w:right w:val="none" w:sz="0" w:space="0" w:color="auto"/>
              </w:divBdr>
            </w:div>
            <w:div w:id="955911770">
              <w:marLeft w:val="0"/>
              <w:marRight w:val="0"/>
              <w:marTop w:val="0"/>
              <w:marBottom w:val="0"/>
              <w:divBdr>
                <w:top w:val="none" w:sz="0" w:space="0" w:color="auto"/>
                <w:left w:val="none" w:sz="0" w:space="0" w:color="auto"/>
                <w:bottom w:val="none" w:sz="0" w:space="0" w:color="auto"/>
                <w:right w:val="none" w:sz="0" w:space="0" w:color="auto"/>
              </w:divBdr>
            </w:div>
            <w:div w:id="988289195">
              <w:marLeft w:val="0"/>
              <w:marRight w:val="0"/>
              <w:marTop w:val="0"/>
              <w:marBottom w:val="0"/>
              <w:divBdr>
                <w:top w:val="none" w:sz="0" w:space="0" w:color="auto"/>
                <w:left w:val="none" w:sz="0" w:space="0" w:color="auto"/>
                <w:bottom w:val="none" w:sz="0" w:space="0" w:color="auto"/>
                <w:right w:val="none" w:sz="0" w:space="0" w:color="auto"/>
              </w:divBdr>
            </w:div>
            <w:div w:id="1006325576">
              <w:marLeft w:val="0"/>
              <w:marRight w:val="0"/>
              <w:marTop w:val="0"/>
              <w:marBottom w:val="0"/>
              <w:divBdr>
                <w:top w:val="none" w:sz="0" w:space="0" w:color="auto"/>
                <w:left w:val="none" w:sz="0" w:space="0" w:color="auto"/>
                <w:bottom w:val="none" w:sz="0" w:space="0" w:color="auto"/>
                <w:right w:val="none" w:sz="0" w:space="0" w:color="auto"/>
              </w:divBdr>
            </w:div>
            <w:div w:id="1037701915">
              <w:marLeft w:val="0"/>
              <w:marRight w:val="0"/>
              <w:marTop w:val="0"/>
              <w:marBottom w:val="0"/>
              <w:divBdr>
                <w:top w:val="none" w:sz="0" w:space="0" w:color="auto"/>
                <w:left w:val="none" w:sz="0" w:space="0" w:color="auto"/>
                <w:bottom w:val="none" w:sz="0" w:space="0" w:color="auto"/>
                <w:right w:val="none" w:sz="0" w:space="0" w:color="auto"/>
              </w:divBdr>
            </w:div>
            <w:div w:id="1041244634">
              <w:marLeft w:val="0"/>
              <w:marRight w:val="0"/>
              <w:marTop w:val="0"/>
              <w:marBottom w:val="0"/>
              <w:divBdr>
                <w:top w:val="none" w:sz="0" w:space="0" w:color="auto"/>
                <w:left w:val="none" w:sz="0" w:space="0" w:color="auto"/>
                <w:bottom w:val="none" w:sz="0" w:space="0" w:color="auto"/>
                <w:right w:val="none" w:sz="0" w:space="0" w:color="auto"/>
              </w:divBdr>
            </w:div>
            <w:div w:id="1084305731">
              <w:marLeft w:val="0"/>
              <w:marRight w:val="0"/>
              <w:marTop w:val="0"/>
              <w:marBottom w:val="0"/>
              <w:divBdr>
                <w:top w:val="none" w:sz="0" w:space="0" w:color="auto"/>
                <w:left w:val="none" w:sz="0" w:space="0" w:color="auto"/>
                <w:bottom w:val="none" w:sz="0" w:space="0" w:color="auto"/>
                <w:right w:val="none" w:sz="0" w:space="0" w:color="auto"/>
              </w:divBdr>
            </w:div>
            <w:div w:id="1084911908">
              <w:marLeft w:val="0"/>
              <w:marRight w:val="0"/>
              <w:marTop w:val="0"/>
              <w:marBottom w:val="0"/>
              <w:divBdr>
                <w:top w:val="none" w:sz="0" w:space="0" w:color="auto"/>
                <w:left w:val="none" w:sz="0" w:space="0" w:color="auto"/>
                <w:bottom w:val="none" w:sz="0" w:space="0" w:color="auto"/>
                <w:right w:val="none" w:sz="0" w:space="0" w:color="auto"/>
              </w:divBdr>
            </w:div>
            <w:div w:id="1120539815">
              <w:marLeft w:val="0"/>
              <w:marRight w:val="0"/>
              <w:marTop w:val="0"/>
              <w:marBottom w:val="0"/>
              <w:divBdr>
                <w:top w:val="none" w:sz="0" w:space="0" w:color="auto"/>
                <w:left w:val="none" w:sz="0" w:space="0" w:color="auto"/>
                <w:bottom w:val="none" w:sz="0" w:space="0" w:color="auto"/>
                <w:right w:val="none" w:sz="0" w:space="0" w:color="auto"/>
              </w:divBdr>
            </w:div>
            <w:div w:id="1170869192">
              <w:marLeft w:val="0"/>
              <w:marRight w:val="0"/>
              <w:marTop w:val="0"/>
              <w:marBottom w:val="0"/>
              <w:divBdr>
                <w:top w:val="none" w:sz="0" w:space="0" w:color="auto"/>
                <w:left w:val="none" w:sz="0" w:space="0" w:color="auto"/>
                <w:bottom w:val="none" w:sz="0" w:space="0" w:color="auto"/>
                <w:right w:val="none" w:sz="0" w:space="0" w:color="auto"/>
              </w:divBdr>
            </w:div>
            <w:div w:id="1181507654">
              <w:marLeft w:val="0"/>
              <w:marRight w:val="0"/>
              <w:marTop w:val="0"/>
              <w:marBottom w:val="0"/>
              <w:divBdr>
                <w:top w:val="none" w:sz="0" w:space="0" w:color="auto"/>
                <w:left w:val="none" w:sz="0" w:space="0" w:color="auto"/>
                <w:bottom w:val="none" w:sz="0" w:space="0" w:color="auto"/>
                <w:right w:val="none" w:sz="0" w:space="0" w:color="auto"/>
              </w:divBdr>
            </w:div>
            <w:div w:id="1199246231">
              <w:marLeft w:val="0"/>
              <w:marRight w:val="0"/>
              <w:marTop w:val="0"/>
              <w:marBottom w:val="0"/>
              <w:divBdr>
                <w:top w:val="none" w:sz="0" w:space="0" w:color="auto"/>
                <w:left w:val="none" w:sz="0" w:space="0" w:color="auto"/>
                <w:bottom w:val="none" w:sz="0" w:space="0" w:color="auto"/>
                <w:right w:val="none" w:sz="0" w:space="0" w:color="auto"/>
              </w:divBdr>
            </w:div>
            <w:div w:id="1221752291">
              <w:marLeft w:val="0"/>
              <w:marRight w:val="0"/>
              <w:marTop w:val="0"/>
              <w:marBottom w:val="0"/>
              <w:divBdr>
                <w:top w:val="none" w:sz="0" w:space="0" w:color="auto"/>
                <w:left w:val="none" w:sz="0" w:space="0" w:color="auto"/>
                <w:bottom w:val="none" w:sz="0" w:space="0" w:color="auto"/>
                <w:right w:val="none" w:sz="0" w:space="0" w:color="auto"/>
              </w:divBdr>
            </w:div>
            <w:div w:id="1241209867">
              <w:marLeft w:val="0"/>
              <w:marRight w:val="0"/>
              <w:marTop w:val="0"/>
              <w:marBottom w:val="0"/>
              <w:divBdr>
                <w:top w:val="none" w:sz="0" w:space="0" w:color="auto"/>
                <w:left w:val="none" w:sz="0" w:space="0" w:color="auto"/>
                <w:bottom w:val="none" w:sz="0" w:space="0" w:color="auto"/>
                <w:right w:val="none" w:sz="0" w:space="0" w:color="auto"/>
              </w:divBdr>
            </w:div>
            <w:div w:id="1249735298">
              <w:marLeft w:val="0"/>
              <w:marRight w:val="0"/>
              <w:marTop w:val="0"/>
              <w:marBottom w:val="0"/>
              <w:divBdr>
                <w:top w:val="none" w:sz="0" w:space="0" w:color="auto"/>
                <w:left w:val="none" w:sz="0" w:space="0" w:color="auto"/>
                <w:bottom w:val="none" w:sz="0" w:space="0" w:color="auto"/>
                <w:right w:val="none" w:sz="0" w:space="0" w:color="auto"/>
              </w:divBdr>
            </w:div>
            <w:div w:id="1253589202">
              <w:marLeft w:val="0"/>
              <w:marRight w:val="0"/>
              <w:marTop w:val="0"/>
              <w:marBottom w:val="0"/>
              <w:divBdr>
                <w:top w:val="none" w:sz="0" w:space="0" w:color="auto"/>
                <w:left w:val="none" w:sz="0" w:space="0" w:color="auto"/>
                <w:bottom w:val="none" w:sz="0" w:space="0" w:color="auto"/>
                <w:right w:val="none" w:sz="0" w:space="0" w:color="auto"/>
              </w:divBdr>
            </w:div>
            <w:div w:id="1279797318">
              <w:marLeft w:val="0"/>
              <w:marRight w:val="0"/>
              <w:marTop w:val="0"/>
              <w:marBottom w:val="0"/>
              <w:divBdr>
                <w:top w:val="none" w:sz="0" w:space="0" w:color="auto"/>
                <w:left w:val="none" w:sz="0" w:space="0" w:color="auto"/>
                <w:bottom w:val="none" w:sz="0" w:space="0" w:color="auto"/>
                <w:right w:val="none" w:sz="0" w:space="0" w:color="auto"/>
              </w:divBdr>
            </w:div>
            <w:div w:id="1304390018">
              <w:marLeft w:val="0"/>
              <w:marRight w:val="0"/>
              <w:marTop w:val="0"/>
              <w:marBottom w:val="0"/>
              <w:divBdr>
                <w:top w:val="none" w:sz="0" w:space="0" w:color="auto"/>
                <w:left w:val="none" w:sz="0" w:space="0" w:color="auto"/>
                <w:bottom w:val="none" w:sz="0" w:space="0" w:color="auto"/>
                <w:right w:val="none" w:sz="0" w:space="0" w:color="auto"/>
              </w:divBdr>
            </w:div>
            <w:div w:id="1431897306">
              <w:marLeft w:val="0"/>
              <w:marRight w:val="0"/>
              <w:marTop w:val="0"/>
              <w:marBottom w:val="0"/>
              <w:divBdr>
                <w:top w:val="none" w:sz="0" w:space="0" w:color="auto"/>
                <w:left w:val="none" w:sz="0" w:space="0" w:color="auto"/>
                <w:bottom w:val="none" w:sz="0" w:space="0" w:color="auto"/>
                <w:right w:val="none" w:sz="0" w:space="0" w:color="auto"/>
              </w:divBdr>
            </w:div>
            <w:div w:id="1505165908">
              <w:marLeft w:val="0"/>
              <w:marRight w:val="0"/>
              <w:marTop w:val="0"/>
              <w:marBottom w:val="0"/>
              <w:divBdr>
                <w:top w:val="none" w:sz="0" w:space="0" w:color="auto"/>
                <w:left w:val="none" w:sz="0" w:space="0" w:color="auto"/>
                <w:bottom w:val="none" w:sz="0" w:space="0" w:color="auto"/>
                <w:right w:val="none" w:sz="0" w:space="0" w:color="auto"/>
              </w:divBdr>
            </w:div>
            <w:div w:id="1530147527">
              <w:marLeft w:val="0"/>
              <w:marRight w:val="0"/>
              <w:marTop w:val="0"/>
              <w:marBottom w:val="0"/>
              <w:divBdr>
                <w:top w:val="none" w:sz="0" w:space="0" w:color="auto"/>
                <w:left w:val="none" w:sz="0" w:space="0" w:color="auto"/>
                <w:bottom w:val="none" w:sz="0" w:space="0" w:color="auto"/>
                <w:right w:val="none" w:sz="0" w:space="0" w:color="auto"/>
              </w:divBdr>
            </w:div>
            <w:div w:id="1603142830">
              <w:marLeft w:val="0"/>
              <w:marRight w:val="0"/>
              <w:marTop w:val="0"/>
              <w:marBottom w:val="0"/>
              <w:divBdr>
                <w:top w:val="none" w:sz="0" w:space="0" w:color="auto"/>
                <w:left w:val="none" w:sz="0" w:space="0" w:color="auto"/>
                <w:bottom w:val="none" w:sz="0" w:space="0" w:color="auto"/>
                <w:right w:val="none" w:sz="0" w:space="0" w:color="auto"/>
              </w:divBdr>
            </w:div>
            <w:div w:id="1613590016">
              <w:marLeft w:val="0"/>
              <w:marRight w:val="0"/>
              <w:marTop w:val="0"/>
              <w:marBottom w:val="0"/>
              <w:divBdr>
                <w:top w:val="none" w:sz="0" w:space="0" w:color="auto"/>
                <w:left w:val="none" w:sz="0" w:space="0" w:color="auto"/>
                <w:bottom w:val="none" w:sz="0" w:space="0" w:color="auto"/>
                <w:right w:val="none" w:sz="0" w:space="0" w:color="auto"/>
              </w:divBdr>
            </w:div>
            <w:div w:id="1677150687">
              <w:marLeft w:val="0"/>
              <w:marRight w:val="0"/>
              <w:marTop w:val="0"/>
              <w:marBottom w:val="0"/>
              <w:divBdr>
                <w:top w:val="none" w:sz="0" w:space="0" w:color="auto"/>
                <w:left w:val="none" w:sz="0" w:space="0" w:color="auto"/>
                <w:bottom w:val="none" w:sz="0" w:space="0" w:color="auto"/>
                <w:right w:val="none" w:sz="0" w:space="0" w:color="auto"/>
              </w:divBdr>
            </w:div>
            <w:div w:id="1707363715">
              <w:marLeft w:val="0"/>
              <w:marRight w:val="0"/>
              <w:marTop w:val="0"/>
              <w:marBottom w:val="0"/>
              <w:divBdr>
                <w:top w:val="none" w:sz="0" w:space="0" w:color="auto"/>
                <w:left w:val="none" w:sz="0" w:space="0" w:color="auto"/>
                <w:bottom w:val="none" w:sz="0" w:space="0" w:color="auto"/>
                <w:right w:val="none" w:sz="0" w:space="0" w:color="auto"/>
              </w:divBdr>
            </w:div>
            <w:div w:id="1774395060">
              <w:marLeft w:val="0"/>
              <w:marRight w:val="0"/>
              <w:marTop w:val="0"/>
              <w:marBottom w:val="0"/>
              <w:divBdr>
                <w:top w:val="none" w:sz="0" w:space="0" w:color="auto"/>
                <w:left w:val="none" w:sz="0" w:space="0" w:color="auto"/>
                <w:bottom w:val="none" w:sz="0" w:space="0" w:color="auto"/>
                <w:right w:val="none" w:sz="0" w:space="0" w:color="auto"/>
              </w:divBdr>
            </w:div>
            <w:div w:id="1799374394">
              <w:marLeft w:val="0"/>
              <w:marRight w:val="0"/>
              <w:marTop w:val="0"/>
              <w:marBottom w:val="0"/>
              <w:divBdr>
                <w:top w:val="none" w:sz="0" w:space="0" w:color="auto"/>
                <w:left w:val="none" w:sz="0" w:space="0" w:color="auto"/>
                <w:bottom w:val="none" w:sz="0" w:space="0" w:color="auto"/>
                <w:right w:val="none" w:sz="0" w:space="0" w:color="auto"/>
              </w:divBdr>
            </w:div>
            <w:div w:id="1835411347">
              <w:marLeft w:val="0"/>
              <w:marRight w:val="0"/>
              <w:marTop w:val="0"/>
              <w:marBottom w:val="0"/>
              <w:divBdr>
                <w:top w:val="none" w:sz="0" w:space="0" w:color="auto"/>
                <w:left w:val="none" w:sz="0" w:space="0" w:color="auto"/>
                <w:bottom w:val="none" w:sz="0" w:space="0" w:color="auto"/>
                <w:right w:val="none" w:sz="0" w:space="0" w:color="auto"/>
              </w:divBdr>
            </w:div>
            <w:div w:id="1848402838">
              <w:marLeft w:val="0"/>
              <w:marRight w:val="0"/>
              <w:marTop w:val="0"/>
              <w:marBottom w:val="0"/>
              <w:divBdr>
                <w:top w:val="none" w:sz="0" w:space="0" w:color="auto"/>
                <w:left w:val="none" w:sz="0" w:space="0" w:color="auto"/>
                <w:bottom w:val="none" w:sz="0" w:space="0" w:color="auto"/>
                <w:right w:val="none" w:sz="0" w:space="0" w:color="auto"/>
              </w:divBdr>
            </w:div>
            <w:div w:id="1853569510">
              <w:marLeft w:val="0"/>
              <w:marRight w:val="0"/>
              <w:marTop w:val="0"/>
              <w:marBottom w:val="0"/>
              <w:divBdr>
                <w:top w:val="none" w:sz="0" w:space="0" w:color="auto"/>
                <w:left w:val="none" w:sz="0" w:space="0" w:color="auto"/>
                <w:bottom w:val="none" w:sz="0" w:space="0" w:color="auto"/>
                <w:right w:val="none" w:sz="0" w:space="0" w:color="auto"/>
              </w:divBdr>
            </w:div>
            <w:div w:id="1969313046">
              <w:marLeft w:val="0"/>
              <w:marRight w:val="0"/>
              <w:marTop w:val="0"/>
              <w:marBottom w:val="0"/>
              <w:divBdr>
                <w:top w:val="none" w:sz="0" w:space="0" w:color="auto"/>
                <w:left w:val="none" w:sz="0" w:space="0" w:color="auto"/>
                <w:bottom w:val="none" w:sz="0" w:space="0" w:color="auto"/>
                <w:right w:val="none" w:sz="0" w:space="0" w:color="auto"/>
              </w:divBdr>
            </w:div>
            <w:div w:id="2006543331">
              <w:marLeft w:val="0"/>
              <w:marRight w:val="0"/>
              <w:marTop w:val="0"/>
              <w:marBottom w:val="0"/>
              <w:divBdr>
                <w:top w:val="none" w:sz="0" w:space="0" w:color="auto"/>
                <w:left w:val="none" w:sz="0" w:space="0" w:color="auto"/>
                <w:bottom w:val="none" w:sz="0" w:space="0" w:color="auto"/>
                <w:right w:val="none" w:sz="0" w:space="0" w:color="auto"/>
              </w:divBdr>
            </w:div>
            <w:div w:id="2068718709">
              <w:marLeft w:val="0"/>
              <w:marRight w:val="0"/>
              <w:marTop w:val="0"/>
              <w:marBottom w:val="0"/>
              <w:divBdr>
                <w:top w:val="none" w:sz="0" w:space="0" w:color="auto"/>
                <w:left w:val="none" w:sz="0" w:space="0" w:color="auto"/>
                <w:bottom w:val="none" w:sz="0" w:space="0" w:color="auto"/>
                <w:right w:val="none" w:sz="0" w:space="0" w:color="auto"/>
              </w:divBdr>
            </w:div>
            <w:div w:id="2076392092">
              <w:marLeft w:val="0"/>
              <w:marRight w:val="0"/>
              <w:marTop w:val="0"/>
              <w:marBottom w:val="0"/>
              <w:divBdr>
                <w:top w:val="none" w:sz="0" w:space="0" w:color="auto"/>
                <w:left w:val="none" w:sz="0" w:space="0" w:color="auto"/>
                <w:bottom w:val="none" w:sz="0" w:space="0" w:color="auto"/>
                <w:right w:val="none" w:sz="0" w:space="0" w:color="auto"/>
              </w:divBdr>
            </w:div>
          </w:divsChild>
        </w:div>
        <w:div w:id="1989941327">
          <w:marLeft w:val="0"/>
          <w:marRight w:val="0"/>
          <w:marTop w:val="0"/>
          <w:marBottom w:val="0"/>
          <w:divBdr>
            <w:top w:val="none" w:sz="0" w:space="0" w:color="auto"/>
            <w:left w:val="none" w:sz="0" w:space="0" w:color="auto"/>
            <w:bottom w:val="none" w:sz="0" w:space="0" w:color="auto"/>
            <w:right w:val="none" w:sz="0" w:space="0" w:color="auto"/>
          </w:divBdr>
          <w:divsChild>
            <w:div w:id="533882833">
              <w:marLeft w:val="0"/>
              <w:marRight w:val="0"/>
              <w:marTop w:val="0"/>
              <w:marBottom w:val="0"/>
              <w:divBdr>
                <w:top w:val="none" w:sz="0" w:space="0" w:color="auto"/>
                <w:left w:val="none" w:sz="0" w:space="0" w:color="auto"/>
                <w:bottom w:val="none" w:sz="0" w:space="0" w:color="auto"/>
                <w:right w:val="none" w:sz="0" w:space="0" w:color="auto"/>
              </w:divBdr>
              <w:divsChild>
                <w:div w:id="59863774">
                  <w:marLeft w:val="0"/>
                  <w:marRight w:val="0"/>
                  <w:marTop w:val="0"/>
                  <w:marBottom w:val="0"/>
                  <w:divBdr>
                    <w:top w:val="none" w:sz="0" w:space="0" w:color="auto"/>
                    <w:left w:val="none" w:sz="0" w:space="0" w:color="auto"/>
                    <w:bottom w:val="none" w:sz="0" w:space="0" w:color="auto"/>
                    <w:right w:val="none" w:sz="0" w:space="0" w:color="auto"/>
                  </w:divBdr>
                </w:div>
                <w:div w:id="63185256">
                  <w:marLeft w:val="0"/>
                  <w:marRight w:val="0"/>
                  <w:marTop w:val="0"/>
                  <w:marBottom w:val="0"/>
                  <w:divBdr>
                    <w:top w:val="none" w:sz="0" w:space="0" w:color="auto"/>
                    <w:left w:val="none" w:sz="0" w:space="0" w:color="auto"/>
                    <w:bottom w:val="none" w:sz="0" w:space="0" w:color="auto"/>
                    <w:right w:val="none" w:sz="0" w:space="0" w:color="auto"/>
                  </w:divBdr>
                </w:div>
                <w:div w:id="70124429">
                  <w:marLeft w:val="0"/>
                  <w:marRight w:val="0"/>
                  <w:marTop w:val="0"/>
                  <w:marBottom w:val="0"/>
                  <w:divBdr>
                    <w:top w:val="none" w:sz="0" w:space="0" w:color="auto"/>
                    <w:left w:val="none" w:sz="0" w:space="0" w:color="auto"/>
                    <w:bottom w:val="none" w:sz="0" w:space="0" w:color="auto"/>
                    <w:right w:val="none" w:sz="0" w:space="0" w:color="auto"/>
                  </w:divBdr>
                </w:div>
                <w:div w:id="74711896">
                  <w:marLeft w:val="0"/>
                  <w:marRight w:val="0"/>
                  <w:marTop w:val="0"/>
                  <w:marBottom w:val="0"/>
                  <w:divBdr>
                    <w:top w:val="none" w:sz="0" w:space="0" w:color="auto"/>
                    <w:left w:val="none" w:sz="0" w:space="0" w:color="auto"/>
                    <w:bottom w:val="none" w:sz="0" w:space="0" w:color="auto"/>
                    <w:right w:val="none" w:sz="0" w:space="0" w:color="auto"/>
                  </w:divBdr>
                </w:div>
                <w:div w:id="117339772">
                  <w:marLeft w:val="0"/>
                  <w:marRight w:val="0"/>
                  <w:marTop w:val="0"/>
                  <w:marBottom w:val="0"/>
                  <w:divBdr>
                    <w:top w:val="none" w:sz="0" w:space="0" w:color="auto"/>
                    <w:left w:val="none" w:sz="0" w:space="0" w:color="auto"/>
                    <w:bottom w:val="none" w:sz="0" w:space="0" w:color="auto"/>
                    <w:right w:val="none" w:sz="0" w:space="0" w:color="auto"/>
                  </w:divBdr>
                </w:div>
                <w:div w:id="280384979">
                  <w:marLeft w:val="0"/>
                  <w:marRight w:val="0"/>
                  <w:marTop w:val="0"/>
                  <w:marBottom w:val="0"/>
                  <w:divBdr>
                    <w:top w:val="none" w:sz="0" w:space="0" w:color="auto"/>
                    <w:left w:val="none" w:sz="0" w:space="0" w:color="auto"/>
                    <w:bottom w:val="none" w:sz="0" w:space="0" w:color="auto"/>
                    <w:right w:val="none" w:sz="0" w:space="0" w:color="auto"/>
                  </w:divBdr>
                </w:div>
                <w:div w:id="314065100">
                  <w:marLeft w:val="0"/>
                  <w:marRight w:val="0"/>
                  <w:marTop w:val="0"/>
                  <w:marBottom w:val="0"/>
                  <w:divBdr>
                    <w:top w:val="none" w:sz="0" w:space="0" w:color="auto"/>
                    <w:left w:val="none" w:sz="0" w:space="0" w:color="auto"/>
                    <w:bottom w:val="none" w:sz="0" w:space="0" w:color="auto"/>
                    <w:right w:val="none" w:sz="0" w:space="0" w:color="auto"/>
                  </w:divBdr>
                </w:div>
                <w:div w:id="323700159">
                  <w:marLeft w:val="0"/>
                  <w:marRight w:val="0"/>
                  <w:marTop w:val="0"/>
                  <w:marBottom w:val="0"/>
                  <w:divBdr>
                    <w:top w:val="none" w:sz="0" w:space="0" w:color="auto"/>
                    <w:left w:val="none" w:sz="0" w:space="0" w:color="auto"/>
                    <w:bottom w:val="none" w:sz="0" w:space="0" w:color="auto"/>
                    <w:right w:val="none" w:sz="0" w:space="0" w:color="auto"/>
                  </w:divBdr>
                </w:div>
                <w:div w:id="354505588">
                  <w:marLeft w:val="0"/>
                  <w:marRight w:val="0"/>
                  <w:marTop w:val="0"/>
                  <w:marBottom w:val="0"/>
                  <w:divBdr>
                    <w:top w:val="none" w:sz="0" w:space="0" w:color="auto"/>
                    <w:left w:val="none" w:sz="0" w:space="0" w:color="auto"/>
                    <w:bottom w:val="none" w:sz="0" w:space="0" w:color="auto"/>
                    <w:right w:val="none" w:sz="0" w:space="0" w:color="auto"/>
                  </w:divBdr>
                </w:div>
                <w:div w:id="366177943">
                  <w:marLeft w:val="0"/>
                  <w:marRight w:val="0"/>
                  <w:marTop w:val="0"/>
                  <w:marBottom w:val="0"/>
                  <w:divBdr>
                    <w:top w:val="none" w:sz="0" w:space="0" w:color="auto"/>
                    <w:left w:val="none" w:sz="0" w:space="0" w:color="auto"/>
                    <w:bottom w:val="none" w:sz="0" w:space="0" w:color="auto"/>
                    <w:right w:val="none" w:sz="0" w:space="0" w:color="auto"/>
                  </w:divBdr>
                </w:div>
                <w:div w:id="367603213">
                  <w:marLeft w:val="0"/>
                  <w:marRight w:val="0"/>
                  <w:marTop w:val="0"/>
                  <w:marBottom w:val="0"/>
                  <w:divBdr>
                    <w:top w:val="none" w:sz="0" w:space="0" w:color="auto"/>
                    <w:left w:val="none" w:sz="0" w:space="0" w:color="auto"/>
                    <w:bottom w:val="none" w:sz="0" w:space="0" w:color="auto"/>
                    <w:right w:val="none" w:sz="0" w:space="0" w:color="auto"/>
                  </w:divBdr>
                </w:div>
                <w:div w:id="386075294">
                  <w:marLeft w:val="0"/>
                  <w:marRight w:val="0"/>
                  <w:marTop w:val="0"/>
                  <w:marBottom w:val="0"/>
                  <w:divBdr>
                    <w:top w:val="none" w:sz="0" w:space="0" w:color="auto"/>
                    <w:left w:val="none" w:sz="0" w:space="0" w:color="auto"/>
                    <w:bottom w:val="none" w:sz="0" w:space="0" w:color="auto"/>
                    <w:right w:val="none" w:sz="0" w:space="0" w:color="auto"/>
                  </w:divBdr>
                </w:div>
                <w:div w:id="409348194">
                  <w:marLeft w:val="0"/>
                  <w:marRight w:val="0"/>
                  <w:marTop w:val="0"/>
                  <w:marBottom w:val="0"/>
                  <w:divBdr>
                    <w:top w:val="none" w:sz="0" w:space="0" w:color="auto"/>
                    <w:left w:val="none" w:sz="0" w:space="0" w:color="auto"/>
                    <w:bottom w:val="none" w:sz="0" w:space="0" w:color="auto"/>
                    <w:right w:val="none" w:sz="0" w:space="0" w:color="auto"/>
                  </w:divBdr>
                </w:div>
                <w:div w:id="410198207">
                  <w:marLeft w:val="0"/>
                  <w:marRight w:val="0"/>
                  <w:marTop w:val="0"/>
                  <w:marBottom w:val="0"/>
                  <w:divBdr>
                    <w:top w:val="none" w:sz="0" w:space="0" w:color="auto"/>
                    <w:left w:val="none" w:sz="0" w:space="0" w:color="auto"/>
                    <w:bottom w:val="none" w:sz="0" w:space="0" w:color="auto"/>
                    <w:right w:val="none" w:sz="0" w:space="0" w:color="auto"/>
                  </w:divBdr>
                </w:div>
                <w:div w:id="444424045">
                  <w:marLeft w:val="0"/>
                  <w:marRight w:val="0"/>
                  <w:marTop w:val="0"/>
                  <w:marBottom w:val="0"/>
                  <w:divBdr>
                    <w:top w:val="none" w:sz="0" w:space="0" w:color="auto"/>
                    <w:left w:val="none" w:sz="0" w:space="0" w:color="auto"/>
                    <w:bottom w:val="none" w:sz="0" w:space="0" w:color="auto"/>
                    <w:right w:val="none" w:sz="0" w:space="0" w:color="auto"/>
                  </w:divBdr>
                </w:div>
                <w:div w:id="496305992">
                  <w:marLeft w:val="0"/>
                  <w:marRight w:val="0"/>
                  <w:marTop w:val="0"/>
                  <w:marBottom w:val="0"/>
                  <w:divBdr>
                    <w:top w:val="none" w:sz="0" w:space="0" w:color="auto"/>
                    <w:left w:val="none" w:sz="0" w:space="0" w:color="auto"/>
                    <w:bottom w:val="none" w:sz="0" w:space="0" w:color="auto"/>
                    <w:right w:val="none" w:sz="0" w:space="0" w:color="auto"/>
                  </w:divBdr>
                </w:div>
                <w:div w:id="609312303">
                  <w:marLeft w:val="0"/>
                  <w:marRight w:val="0"/>
                  <w:marTop w:val="0"/>
                  <w:marBottom w:val="0"/>
                  <w:divBdr>
                    <w:top w:val="none" w:sz="0" w:space="0" w:color="auto"/>
                    <w:left w:val="none" w:sz="0" w:space="0" w:color="auto"/>
                    <w:bottom w:val="none" w:sz="0" w:space="0" w:color="auto"/>
                    <w:right w:val="none" w:sz="0" w:space="0" w:color="auto"/>
                  </w:divBdr>
                </w:div>
                <w:div w:id="747271300">
                  <w:marLeft w:val="0"/>
                  <w:marRight w:val="0"/>
                  <w:marTop w:val="0"/>
                  <w:marBottom w:val="0"/>
                  <w:divBdr>
                    <w:top w:val="none" w:sz="0" w:space="0" w:color="auto"/>
                    <w:left w:val="none" w:sz="0" w:space="0" w:color="auto"/>
                    <w:bottom w:val="none" w:sz="0" w:space="0" w:color="auto"/>
                    <w:right w:val="none" w:sz="0" w:space="0" w:color="auto"/>
                  </w:divBdr>
                </w:div>
                <w:div w:id="752774052">
                  <w:marLeft w:val="0"/>
                  <w:marRight w:val="0"/>
                  <w:marTop w:val="0"/>
                  <w:marBottom w:val="0"/>
                  <w:divBdr>
                    <w:top w:val="none" w:sz="0" w:space="0" w:color="auto"/>
                    <w:left w:val="none" w:sz="0" w:space="0" w:color="auto"/>
                    <w:bottom w:val="none" w:sz="0" w:space="0" w:color="auto"/>
                    <w:right w:val="none" w:sz="0" w:space="0" w:color="auto"/>
                  </w:divBdr>
                </w:div>
                <w:div w:id="820393192">
                  <w:marLeft w:val="0"/>
                  <w:marRight w:val="0"/>
                  <w:marTop w:val="0"/>
                  <w:marBottom w:val="0"/>
                  <w:divBdr>
                    <w:top w:val="none" w:sz="0" w:space="0" w:color="auto"/>
                    <w:left w:val="none" w:sz="0" w:space="0" w:color="auto"/>
                    <w:bottom w:val="none" w:sz="0" w:space="0" w:color="auto"/>
                    <w:right w:val="none" w:sz="0" w:space="0" w:color="auto"/>
                  </w:divBdr>
                </w:div>
                <w:div w:id="1036858612">
                  <w:marLeft w:val="0"/>
                  <w:marRight w:val="0"/>
                  <w:marTop w:val="0"/>
                  <w:marBottom w:val="0"/>
                  <w:divBdr>
                    <w:top w:val="none" w:sz="0" w:space="0" w:color="auto"/>
                    <w:left w:val="none" w:sz="0" w:space="0" w:color="auto"/>
                    <w:bottom w:val="none" w:sz="0" w:space="0" w:color="auto"/>
                    <w:right w:val="none" w:sz="0" w:space="0" w:color="auto"/>
                  </w:divBdr>
                </w:div>
                <w:div w:id="1038622458">
                  <w:marLeft w:val="0"/>
                  <w:marRight w:val="0"/>
                  <w:marTop w:val="0"/>
                  <w:marBottom w:val="0"/>
                  <w:divBdr>
                    <w:top w:val="none" w:sz="0" w:space="0" w:color="auto"/>
                    <w:left w:val="none" w:sz="0" w:space="0" w:color="auto"/>
                    <w:bottom w:val="none" w:sz="0" w:space="0" w:color="auto"/>
                    <w:right w:val="none" w:sz="0" w:space="0" w:color="auto"/>
                  </w:divBdr>
                </w:div>
                <w:div w:id="1064135927">
                  <w:marLeft w:val="0"/>
                  <w:marRight w:val="0"/>
                  <w:marTop w:val="0"/>
                  <w:marBottom w:val="0"/>
                  <w:divBdr>
                    <w:top w:val="none" w:sz="0" w:space="0" w:color="auto"/>
                    <w:left w:val="none" w:sz="0" w:space="0" w:color="auto"/>
                    <w:bottom w:val="none" w:sz="0" w:space="0" w:color="auto"/>
                    <w:right w:val="none" w:sz="0" w:space="0" w:color="auto"/>
                  </w:divBdr>
                </w:div>
                <w:div w:id="1098915805">
                  <w:marLeft w:val="0"/>
                  <w:marRight w:val="0"/>
                  <w:marTop w:val="0"/>
                  <w:marBottom w:val="0"/>
                  <w:divBdr>
                    <w:top w:val="none" w:sz="0" w:space="0" w:color="auto"/>
                    <w:left w:val="none" w:sz="0" w:space="0" w:color="auto"/>
                    <w:bottom w:val="none" w:sz="0" w:space="0" w:color="auto"/>
                    <w:right w:val="none" w:sz="0" w:space="0" w:color="auto"/>
                  </w:divBdr>
                </w:div>
                <w:div w:id="1161240197">
                  <w:marLeft w:val="0"/>
                  <w:marRight w:val="0"/>
                  <w:marTop w:val="0"/>
                  <w:marBottom w:val="0"/>
                  <w:divBdr>
                    <w:top w:val="none" w:sz="0" w:space="0" w:color="auto"/>
                    <w:left w:val="none" w:sz="0" w:space="0" w:color="auto"/>
                    <w:bottom w:val="none" w:sz="0" w:space="0" w:color="auto"/>
                    <w:right w:val="none" w:sz="0" w:space="0" w:color="auto"/>
                  </w:divBdr>
                </w:div>
                <w:div w:id="1195926242">
                  <w:marLeft w:val="0"/>
                  <w:marRight w:val="0"/>
                  <w:marTop w:val="0"/>
                  <w:marBottom w:val="0"/>
                  <w:divBdr>
                    <w:top w:val="none" w:sz="0" w:space="0" w:color="auto"/>
                    <w:left w:val="none" w:sz="0" w:space="0" w:color="auto"/>
                    <w:bottom w:val="none" w:sz="0" w:space="0" w:color="auto"/>
                    <w:right w:val="none" w:sz="0" w:space="0" w:color="auto"/>
                  </w:divBdr>
                </w:div>
                <w:div w:id="1239830501">
                  <w:marLeft w:val="0"/>
                  <w:marRight w:val="0"/>
                  <w:marTop w:val="0"/>
                  <w:marBottom w:val="0"/>
                  <w:divBdr>
                    <w:top w:val="none" w:sz="0" w:space="0" w:color="auto"/>
                    <w:left w:val="none" w:sz="0" w:space="0" w:color="auto"/>
                    <w:bottom w:val="none" w:sz="0" w:space="0" w:color="auto"/>
                    <w:right w:val="none" w:sz="0" w:space="0" w:color="auto"/>
                  </w:divBdr>
                </w:div>
                <w:div w:id="1262185509">
                  <w:marLeft w:val="0"/>
                  <w:marRight w:val="0"/>
                  <w:marTop w:val="0"/>
                  <w:marBottom w:val="0"/>
                  <w:divBdr>
                    <w:top w:val="none" w:sz="0" w:space="0" w:color="auto"/>
                    <w:left w:val="none" w:sz="0" w:space="0" w:color="auto"/>
                    <w:bottom w:val="none" w:sz="0" w:space="0" w:color="auto"/>
                    <w:right w:val="none" w:sz="0" w:space="0" w:color="auto"/>
                  </w:divBdr>
                </w:div>
                <w:div w:id="1457672835">
                  <w:marLeft w:val="0"/>
                  <w:marRight w:val="0"/>
                  <w:marTop w:val="0"/>
                  <w:marBottom w:val="0"/>
                  <w:divBdr>
                    <w:top w:val="none" w:sz="0" w:space="0" w:color="auto"/>
                    <w:left w:val="none" w:sz="0" w:space="0" w:color="auto"/>
                    <w:bottom w:val="none" w:sz="0" w:space="0" w:color="auto"/>
                    <w:right w:val="none" w:sz="0" w:space="0" w:color="auto"/>
                  </w:divBdr>
                </w:div>
                <w:div w:id="1465389224">
                  <w:marLeft w:val="0"/>
                  <w:marRight w:val="0"/>
                  <w:marTop w:val="0"/>
                  <w:marBottom w:val="0"/>
                  <w:divBdr>
                    <w:top w:val="none" w:sz="0" w:space="0" w:color="auto"/>
                    <w:left w:val="none" w:sz="0" w:space="0" w:color="auto"/>
                    <w:bottom w:val="none" w:sz="0" w:space="0" w:color="auto"/>
                    <w:right w:val="none" w:sz="0" w:space="0" w:color="auto"/>
                  </w:divBdr>
                </w:div>
                <w:div w:id="1503088856">
                  <w:marLeft w:val="0"/>
                  <w:marRight w:val="0"/>
                  <w:marTop w:val="0"/>
                  <w:marBottom w:val="0"/>
                  <w:divBdr>
                    <w:top w:val="none" w:sz="0" w:space="0" w:color="auto"/>
                    <w:left w:val="none" w:sz="0" w:space="0" w:color="auto"/>
                    <w:bottom w:val="none" w:sz="0" w:space="0" w:color="auto"/>
                    <w:right w:val="none" w:sz="0" w:space="0" w:color="auto"/>
                  </w:divBdr>
                </w:div>
                <w:div w:id="1566329533">
                  <w:marLeft w:val="0"/>
                  <w:marRight w:val="0"/>
                  <w:marTop w:val="0"/>
                  <w:marBottom w:val="0"/>
                  <w:divBdr>
                    <w:top w:val="none" w:sz="0" w:space="0" w:color="auto"/>
                    <w:left w:val="none" w:sz="0" w:space="0" w:color="auto"/>
                    <w:bottom w:val="none" w:sz="0" w:space="0" w:color="auto"/>
                    <w:right w:val="none" w:sz="0" w:space="0" w:color="auto"/>
                  </w:divBdr>
                </w:div>
                <w:div w:id="1625650182">
                  <w:marLeft w:val="0"/>
                  <w:marRight w:val="0"/>
                  <w:marTop w:val="0"/>
                  <w:marBottom w:val="0"/>
                  <w:divBdr>
                    <w:top w:val="none" w:sz="0" w:space="0" w:color="auto"/>
                    <w:left w:val="none" w:sz="0" w:space="0" w:color="auto"/>
                    <w:bottom w:val="none" w:sz="0" w:space="0" w:color="auto"/>
                    <w:right w:val="none" w:sz="0" w:space="0" w:color="auto"/>
                  </w:divBdr>
                </w:div>
                <w:div w:id="1683126956">
                  <w:marLeft w:val="0"/>
                  <w:marRight w:val="0"/>
                  <w:marTop w:val="0"/>
                  <w:marBottom w:val="0"/>
                  <w:divBdr>
                    <w:top w:val="none" w:sz="0" w:space="0" w:color="auto"/>
                    <w:left w:val="none" w:sz="0" w:space="0" w:color="auto"/>
                    <w:bottom w:val="none" w:sz="0" w:space="0" w:color="auto"/>
                    <w:right w:val="none" w:sz="0" w:space="0" w:color="auto"/>
                  </w:divBdr>
                </w:div>
                <w:div w:id="1684475141">
                  <w:marLeft w:val="0"/>
                  <w:marRight w:val="0"/>
                  <w:marTop w:val="0"/>
                  <w:marBottom w:val="0"/>
                  <w:divBdr>
                    <w:top w:val="none" w:sz="0" w:space="0" w:color="auto"/>
                    <w:left w:val="none" w:sz="0" w:space="0" w:color="auto"/>
                    <w:bottom w:val="none" w:sz="0" w:space="0" w:color="auto"/>
                    <w:right w:val="none" w:sz="0" w:space="0" w:color="auto"/>
                  </w:divBdr>
                </w:div>
                <w:div w:id="1690327881">
                  <w:marLeft w:val="0"/>
                  <w:marRight w:val="0"/>
                  <w:marTop w:val="0"/>
                  <w:marBottom w:val="0"/>
                  <w:divBdr>
                    <w:top w:val="none" w:sz="0" w:space="0" w:color="auto"/>
                    <w:left w:val="none" w:sz="0" w:space="0" w:color="auto"/>
                    <w:bottom w:val="none" w:sz="0" w:space="0" w:color="auto"/>
                    <w:right w:val="none" w:sz="0" w:space="0" w:color="auto"/>
                  </w:divBdr>
                </w:div>
                <w:div w:id="1721397036">
                  <w:marLeft w:val="0"/>
                  <w:marRight w:val="0"/>
                  <w:marTop w:val="0"/>
                  <w:marBottom w:val="0"/>
                  <w:divBdr>
                    <w:top w:val="none" w:sz="0" w:space="0" w:color="auto"/>
                    <w:left w:val="none" w:sz="0" w:space="0" w:color="auto"/>
                    <w:bottom w:val="none" w:sz="0" w:space="0" w:color="auto"/>
                    <w:right w:val="none" w:sz="0" w:space="0" w:color="auto"/>
                  </w:divBdr>
                </w:div>
                <w:div w:id="1818758955">
                  <w:marLeft w:val="0"/>
                  <w:marRight w:val="0"/>
                  <w:marTop w:val="0"/>
                  <w:marBottom w:val="0"/>
                  <w:divBdr>
                    <w:top w:val="none" w:sz="0" w:space="0" w:color="auto"/>
                    <w:left w:val="none" w:sz="0" w:space="0" w:color="auto"/>
                    <w:bottom w:val="none" w:sz="0" w:space="0" w:color="auto"/>
                    <w:right w:val="none" w:sz="0" w:space="0" w:color="auto"/>
                  </w:divBdr>
                </w:div>
                <w:div w:id="1835804075">
                  <w:marLeft w:val="0"/>
                  <w:marRight w:val="0"/>
                  <w:marTop w:val="0"/>
                  <w:marBottom w:val="0"/>
                  <w:divBdr>
                    <w:top w:val="none" w:sz="0" w:space="0" w:color="auto"/>
                    <w:left w:val="none" w:sz="0" w:space="0" w:color="auto"/>
                    <w:bottom w:val="none" w:sz="0" w:space="0" w:color="auto"/>
                    <w:right w:val="none" w:sz="0" w:space="0" w:color="auto"/>
                  </w:divBdr>
                </w:div>
                <w:div w:id="20511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89106">
      <w:bodyDiv w:val="1"/>
      <w:marLeft w:val="0"/>
      <w:marRight w:val="0"/>
      <w:marTop w:val="0"/>
      <w:marBottom w:val="0"/>
      <w:divBdr>
        <w:top w:val="none" w:sz="0" w:space="0" w:color="auto"/>
        <w:left w:val="none" w:sz="0" w:space="0" w:color="auto"/>
        <w:bottom w:val="none" w:sz="0" w:space="0" w:color="auto"/>
        <w:right w:val="none" w:sz="0" w:space="0" w:color="auto"/>
      </w:divBdr>
    </w:div>
    <w:div w:id="1496529084">
      <w:bodyDiv w:val="1"/>
      <w:marLeft w:val="0"/>
      <w:marRight w:val="0"/>
      <w:marTop w:val="0"/>
      <w:marBottom w:val="0"/>
      <w:divBdr>
        <w:top w:val="none" w:sz="0" w:space="0" w:color="auto"/>
        <w:left w:val="none" w:sz="0" w:space="0" w:color="auto"/>
        <w:bottom w:val="none" w:sz="0" w:space="0" w:color="auto"/>
        <w:right w:val="none" w:sz="0" w:space="0" w:color="auto"/>
      </w:divBdr>
    </w:div>
    <w:div w:id="1501967520">
      <w:bodyDiv w:val="1"/>
      <w:marLeft w:val="0"/>
      <w:marRight w:val="0"/>
      <w:marTop w:val="0"/>
      <w:marBottom w:val="0"/>
      <w:divBdr>
        <w:top w:val="none" w:sz="0" w:space="0" w:color="auto"/>
        <w:left w:val="none" w:sz="0" w:space="0" w:color="auto"/>
        <w:bottom w:val="none" w:sz="0" w:space="0" w:color="auto"/>
        <w:right w:val="none" w:sz="0" w:space="0" w:color="auto"/>
      </w:divBdr>
    </w:div>
    <w:div w:id="1585606461">
      <w:bodyDiv w:val="1"/>
      <w:marLeft w:val="0"/>
      <w:marRight w:val="0"/>
      <w:marTop w:val="0"/>
      <w:marBottom w:val="0"/>
      <w:divBdr>
        <w:top w:val="none" w:sz="0" w:space="0" w:color="auto"/>
        <w:left w:val="none" w:sz="0" w:space="0" w:color="auto"/>
        <w:bottom w:val="none" w:sz="0" w:space="0" w:color="auto"/>
        <w:right w:val="none" w:sz="0" w:space="0" w:color="auto"/>
      </w:divBdr>
      <w:divsChild>
        <w:div w:id="1842819478">
          <w:marLeft w:val="0"/>
          <w:marRight w:val="0"/>
          <w:marTop w:val="0"/>
          <w:marBottom w:val="0"/>
          <w:divBdr>
            <w:top w:val="none" w:sz="0" w:space="0" w:color="auto"/>
            <w:left w:val="none" w:sz="0" w:space="0" w:color="auto"/>
            <w:bottom w:val="none" w:sz="0" w:space="0" w:color="auto"/>
            <w:right w:val="none" w:sz="0" w:space="0" w:color="auto"/>
          </w:divBdr>
        </w:div>
      </w:divsChild>
    </w:div>
    <w:div w:id="1786657226">
      <w:bodyDiv w:val="1"/>
      <w:marLeft w:val="0"/>
      <w:marRight w:val="0"/>
      <w:marTop w:val="0"/>
      <w:marBottom w:val="0"/>
      <w:divBdr>
        <w:top w:val="none" w:sz="0" w:space="0" w:color="auto"/>
        <w:left w:val="none" w:sz="0" w:space="0" w:color="auto"/>
        <w:bottom w:val="none" w:sz="0" w:space="0" w:color="auto"/>
        <w:right w:val="none" w:sz="0" w:space="0" w:color="auto"/>
      </w:divBdr>
    </w:div>
    <w:div w:id="1967345071">
      <w:bodyDiv w:val="1"/>
      <w:marLeft w:val="0"/>
      <w:marRight w:val="0"/>
      <w:marTop w:val="0"/>
      <w:marBottom w:val="0"/>
      <w:divBdr>
        <w:top w:val="none" w:sz="0" w:space="0" w:color="auto"/>
        <w:left w:val="none" w:sz="0" w:space="0" w:color="auto"/>
        <w:bottom w:val="none" w:sz="0" w:space="0" w:color="auto"/>
        <w:right w:val="none" w:sz="0" w:space="0" w:color="auto"/>
      </w:divBdr>
    </w:div>
    <w:div w:id="2092120501">
      <w:bodyDiv w:val="1"/>
      <w:marLeft w:val="0"/>
      <w:marRight w:val="0"/>
      <w:marTop w:val="0"/>
      <w:marBottom w:val="0"/>
      <w:divBdr>
        <w:top w:val="none" w:sz="0" w:space="0" w:color="auto"/>
        <w:left w:val="none" w:sz="0" w:space="0" w:color="auto"/>
        <w:bottom w:val="none" w:sz="0" w:space="0" w:color="auto"/>
        <w:right w:val="none" w:sz="0" w:space="0" w:color="auto"/>
      </w:divBdr>
      <w:divsChild>
        <w:div w:id="1693458698">
          <w:marLeft w:val="0"/>
          <w:marRight w:val="0"/>
          <w:marTop w:val="0"/>
          <w:marBottom w:val="120"/>
          <w:divBdr>
            <w:top w:val="none" w:sz="0" w:space="0" w:color="auto"/>
            <w:left w:val="none" w:sz="0" w:space="0" w:color="auto"/>
            <w:bottom w:val="none" w:sz="0" w:space="0" w:color="auto"/>
            <w:right w:val="none" w:sz="0" w:space="0" w:color="auto"/>
          </w:divBdr>
        </w:div>
        <w:div w:id="2062707802">
          <w:marLeft w:val="0"/>
          <w:marRight w:val="0"/>
          <w:marTop w:val="0"/>
          <w:marBottom w:val="120"/>
          <w:divBdr>
            <w:top w:val="none" w:sz="0" w:space="0" w:color="auto"/>
            <w:left w:val="none" w:sz="0" w:space="0" w:color="auto"/>
            <w:bottom w:val="none" w:sz="0" w:space="0" w:color="auto"/>
            <w:right w:val="none" w:sz="0" w:space="0" w:color="auto"/>
          </w:divBdr>
        </w:div>
        <w:div w:id="2134398078">
          <w:marLeft w:val="0"/>
          <w:marRight w:val="0"/>
          <w:marTop w:val="0"/>
          <w:marBottom w:val="120"/>
          <w:divBdr>
            <w:top w:val="none" w:sz="0" w:space="0" w:color="auto"/>
            <w:left w:val="none" w:sz="0" w:space="0" w:color="auto"/>
            <w:bottom w:val="none" w:sz="0" w:space="0" w:color="auto"/>
            <w:right w:val="none" w:sz="0" w:space="0" w:color="auto"/>
          </w:divBdr>
        </w:div>
      </w:divsChild>
    </w:div>
    <w:div w:id="2135824948">
      <w:bodyDiv w:val="1"/>
      <w:marLeft w:val="0"/>
      <w:marRight w:val="0"/>
      <w:marTop w:val="0"/>
      <w:marBottom w:val="0"/>
      <w:divBdr>
        <w:top w:val="none" w:sz="0" w:space="0" w:color="auto"/>
        <w:left w:val="none" w:sz="0" w:space="0" w:color="auto"/>
        <w:bottom w:val="none" w:sz="0" w:space="0" w:color="auto"/>
        <w:right w:val="none" w:sz="0" w:space="0" w:color="auto"/>
      </w:divBdr>
      <w:divsChild>
        <w:div w:id="87227">
          <w:marLeft w:val="0"/>
          <w:marRight w:val="0"/>
          <w:marTop w:val="0"/>
          <w:marBottom w:val="0"/>
          <w:divBdr>
            <w:top w:val="none" w:sz="0" w:space="0" w:color="auto"/>
            <w:left w:val="none" w:sz="0" w:space="0" w:color="auto"/>
            <w:bottom w:val="none" w:sz="0" w:space="0" w:color="auto"/>
            <w:right w:val="none" w:sz="0" w:space="0" w:color="auto"/>
          </w:divBdr>
        </w:div>
        <w:div w:id="38671944">
          <w:marLeft w:val="0"/>
          <w:marRight w:val="0"/>
          <w:marTop w:val="0"/>
          <w:marBottom w:val="0"/>
          <w:divBdr>
            <w:top w:val="none" w:sz="0" w:space="0" w:color="auto"/>
            <w:left w:val="none" w:sz="0" w:space="0" w:color="auto"/>
            <w:bottom w:val="none" w:sz="0" w:space="0" w:color="auto"/>
            <w:right w:val="none" w:sz="0" w:space="0" w:color="auto"/>
          </w:divBdr>
        </w:div>
        <w:div w:id="42533615">
          <w:marLeft w:val="0"/>
          <w:marRight w:val="0"/>
          <w:marTop w:val="0"/>
          <w:marBottom w:val="0"/>
          <w:divBdr>
            <w:top w:val="none" w:sz="0" w:space="0" w:color="auto"/>
            <w:left w:val="none" w:sz="0" w:space="0" w:color="auto"/>
            <w:bottom w:val="none" w:sz="0" w:space="0" w:color="auto"/>
            <w:right w:val="none" w:sz="0" w:space="0" w:color="auto"/>
          </w:divBdr>
        </w:div>
        <w:div w:id="72942638">
          <w:marLeft w:val="0"/>
          <w:marRight w:val="0"/>
          <w:marTop w:val="0"/>
          <w:marBottom w:val="0"/>
          <w:divBdr>
            <w:top w:val="none" w:sz="0" w:space="0" w:color="auto"/>
            <w:left w:val="none" w:sz="0" w:space="0" w:color="auto"/>
            <w:bottom w:val="none" w:sz="0" w:space="0" w:color="auto"/>
            <w:right w:val="none" w:sz="0" w:space="0" w:color="auto"/>
          </w:divBdr>
        </w:div>
        <w:div w:id="83767576">
          <w:marLeft w:val="0"/>
          <w:marRight w:val="0"/>
          <w:marTop w:val="0"/>
          <w:marBottom w:val="0"/>
          <w:divBdr>
            <w:top w:val="none" w:sz="0" w:space="0" w:color="auto"/>
            <w:left w:val="none" w:sz="0" w:space="0" w:color="auto"/>
            <w:bottom w:val="none" w:sz="0" w:space="0" w:color="auto"/>
            <w:right w:val="none" w:sz="0" w:space="0" w:color="auto"/>
          </w:divBdr>
        </w:div>
        <w:div w:id="104080061">
          <w:marLeft w:val="0"/>
          <w:marRight w:val="0"/>
          <w:marTop w:val="0"/>
          <w:marBottom w:val="0"/>
          <w:divBdr>
            <w:top w:val="none" w:sz="0" w:space="0" w:color="auto"/>
            <w:left w:val="none" w:sz="0" w:space="0" w:color="auto"/>
            <w:bottom w:val="none" w:sz="0" w:space="0" w:color="auto"/>
            <w:right w:val="none" w:sz="0" w:space="0" w:color="auto"/>
          </w:divBdr>
        </w:div>
        <w:div w:id="150215751">
          <w:marLeft w:val="0"/>
          <w:marRight w:val="0"/>
          <w:marTop w:val="0"/>
          <w:marBottom w:val="0"/>
          <w:divBdr>
            <w:top w:val="none" w:sz="0" w:space="0" w:color="auto"/>
            <w:left w:val="none" w:sz="0" w:space="0" w:color="auto"/>
            <w:bottom w:val="none" w:sz="0" w:space="0" w:color="auto"/>
            <w:right w:val="none" w:sz="0" w:space="0" w:color="auto"/>
          </w:divBdr>
        </w:div>
        <w:div w:id="230776408">
          <w:marLeft w:val="0"/>
          <w:marRight w:val="0"/>
          <w:marTop w:val="0"/>
          <w:marBottom w:val="0"/>
          <w:divBdr>
            <w:top w:val="none" w:sz="0" w:space="0" w:color="auto"/>
            <w:left w:val="none" w:sz="0" w:space="0" w:color="auto"/>
            <w:bottom w:val="none" w:sz="0" w:space="0" w:color="auto"/>
            <w:right w:val="none" w:sz="0" w:space="0" w:color="auto"/>
          </w:divBdr>
        </w:div>
        <w:div w:id="257762665">
          <w:marLeft w:val="0"/>
          <w:marRight w:val="0"/>
          <w:marTop w:val="0"/>
          <w:marBottom w:val="0"/>
          <w:divBdr>
            <w:top w:val="none" w:sz="0" w:space="0" w:color="auto"/>
            <w:left w:val="none" w:sz="0" w:space="0" w:color="auto"/>
            <w:bottom w:val="none" w:sz="0" w:space="0" w:color="auto"/>
            <w:right w:val="none" w:sz="0" w:space="0" w:color="auto"/>
          </w:divBdr>
        </w:div>
        <w:div w:id="338584236">
          <w:marLeft w:val="0"/>
          <w:marRight w:val="0"/>
          <w:marTop w:val="0"/>
          <w:marBottom w:val="0"/>
          <w:divBdr>
            <w:top w:val="none" w:sz="0" w:space="0" w:color="auto"/>
            <w:left w:val="none" w:sz="0" w:space="0" w:color="auto"/>
            <w:bottom w:val="none" w:sz="0" w:space="0" w:color="auto"/>
            <w:right w:val="none" w:sz="0" w:space="0" w:color="auto"/>
          </w:divBdr>
        </w:div>
        <w:div w:id="584534228">
          <w:marLeft w:val="0"/>
          <w:marRight w:val="0"/>
          <w:marTop w:val="0"/>
          <w:marBottom w:val="0"/>
          <w:divBdr>
            <w:top w:val="none" w:sz="0" w:space="0" w:color="auto"/>
            <w:left w:val="none" w:sz="0" w:space="0" w:color="auto"/>
            <w:bottom w:val="none" w:sz="0" w:space="0" w:color="auto"/>
            <w:right w:val="none" w:sz="0" w:space="0" w:color="auto"/>
          </w:divBdr>
        </w:div>
        <w:div w:id="586764367">
          <w:marLeft w:val="0"/>
          <w:marRight w:val="0"/>
          <w:marTop w:val="0"/>
          <w:marBottom w:val="0"/>
          <w:divBdr>
            <w:top w:val="none" w:sz="0" w:space="0" w:color="auto"/>
            <w:left w:val="none" w:sz="0" w:space="0" w:color="auto"/>
            <w:bottom w:val="none" w:sz="0" w:space="0" w:color="auto"/>
            <w:right w:val="none" w:sz="0" w:space="0" w:color="auto"/>
          </w:divBdr>
        </w:div>
        <w:div w:id="621881223">
          <w:marLeft w:val="0"/>
          <w:marRight w:val="0"/>
          <w:marTop w:val="0"/>
          <w:marBottom w:val="0"/>
          <w:divBdr>
            <w:top w:val="none" w:sz="0" w:space="0" w:color="auto"/>
            <w:left w:val="none" w:sz="0" w:space="0" w:color="auto"/>
            <w:bottom w:val="none" w:sz="0" w:space="0" w:color="auto"/>
            <w:right w:val="none" w:sz="0" w:space="0" w:color="auto"/>
          </w:divBdr>
        </w:div>
        <w:div w:id="636882321">
          <w:marLeft w:val="0"/>
          <w:marRight w:val="0"/>
          <w:marTop w:val="0"/>
          <w:marBottom w:val="0"/>
          <w:divBdr>
            <w:top w:val="none" w:sz="0" w:space="0" w:color="auto"/>
            <w:left w:val="none" w:sz="0" w:space="0" w:color="auto"/>
            <w:bottom w:val="none" w:sz="0" w:space="0" w:color="auto"/>
            <w:right w:val="none" w:sz="0" w:space="0" w:color="auto"/>
          </w:divBdr>
        </w:div>
        <w:div w:id="818883227">
          <w:marLeft w:val="0"/>
          <w:marRight w:val="0"/>
          <w:marTop w:val="0"/>
          <w:marBottom w:val="0"/>
          <w:divBdr>
            <w:top w:val="none" w:sz="0" w:space="0" w:color="auto"/>
            <w:left w:val="none" w:sz="0" w:space="0" w:color="auto"/>
            <w:bottom w:val="none" w:sz="0" w:space="0" w:color="auto"/>
            <w:right w:val="none" w:sz="0" w:space="0" w:color="auto"/>
          </w:divBdr>
        </w:div>
        <w:div w:id="845247676">
          <w:marLeft w:val="0"/>
          <w:marRight w:val="0"/>
          <w:marTop w:val="0"/>
          <w:marBottom w:val="0"/>
          <w:divBdr>
            <w:top w:val="none" w:sz="0" w:space="0" w:color="auto"/>
            <w:left w:val="none" w:sz="0" w:space="0" w:color="auto"/>
            <w:bottom w:val="none" w:sz="0" w:space="0" w:color="auto"/>
            <w:right w:val="none" w:sz="0" w:space="0" w:color="auto"/>
          </w:divBdr>
        </w:div>
        <w:div w:id="882209361">
          <w:marLeft w:val="0"/>
          <w:marRight w:val="0"/>
          <w:marTop w:val="0"/>
          <w:marBottom w:val="0"/>
          <w:divBdr>
            <w:top w:val="none" w:sz="0" w:space="0" w:color="auto"/>
            <w:left w:val="none" w:sz="0" w:space="0" w:color="auto"/>
            <w:bottom w:val="none" w:sz="0" w:space="0" w:color="auto"/>
            <w:right w:val="none" w:sz="0" w:space="0" w:color="auto"/>
          </w:divBdr>
        </w:div>
        <w:div w:id="953290459">
          <w:marLeft w:val="0"/>
          <w:marRight w:val="0"/>
          <w:marTop w:val="0"/>
          <w:marBottom w:val="0"/>
          <w:divBdr>
            <w:top w:val="none" w:sz="0" w:space="0" w:color="auto"/>
            <w:left w:val="none" w:sz="0" w:space="0" w:color="auto"/>
            <w:bottom w:val="none" w:sz="0" w:space="0" w:color="auto"/>
            <w:right w:val="none" w:sz="0" w:space="0" w:color="auto"/>
          </w:divBdr>
        </w:div>
        <w:div w:id="979842172">
          <w:marLeft w:val="0"/>
          <w:marRight w:val="0"/>
          <w:marTop w:val="0"/>
          <w:marBottom w:val="0"/>
          <w:divBdr>
            <w:top w:val="none" w:sz="0" w:space="0" w:color="auto"/>
            <w:left w:val="none" w:sz="0" w:space="0" w:color="auto"/>
            <w:bottom w:val="none" w:sz="0" w:space="0" w:color="auto"/>
            <w:right w:val="none" w:sz="0" w:space="0" w:color="auto"/>
          </w:divBdr>
        </w:div>
        <w:div w:id="1068917188">
          <w:marLeft w:val="0"/>
          <w:marRight w:val="0"/>
          <w:marTop w:val="0"/>
          <w:marBottom w:val="0"/>
          <w:divBdr>
            <w:top w:val="none" w:sz="0" w:space="0" w:color="auto"/>
            <w:left w:val="none" w:sz="0" w:space="0" w:color="auto"/>
            <w:bottom w:val="none" w:sz="0" w:space="0" w:color="auto"/>
            <w:right w:val="none" w:sz="0" w:space="0" w:color="auto"/>
          </w:divBdr>
        </w:div>
        <w:div w:id="1083798145">
          <w:marLeft w:val="0"/>
          <w:marRight w:val="0"/>
          <w:marTop w:val="0"/>
          <w:marBottom w:val="0"/>
          <w:divBdr>
            <w:top w:val="none" w:sz="0" w:space="0" w:color="auto"/>
            <w:left w:val="none" w:sz="0" w:space="0" w:color="auto"/>
            <w:bottom w:val="none" w:sz="0" w:space="0" w:color="auto"/>
            <w:right w:val="none" w:sz="0" w:space="0" w:color="auto"/>
          </w:divBdr>
        </w:div>
        <w:div w:id="1264342522">
          <w:marLeft w:val="0"/>
          <w:marRight w:val="0"/>
          <w:marTop w:val="0"/>
          <w:marBottom w:val="0"/>
          <w:divBdr>
            <w:top w:val="none" w:sz="0" w:space="0" w:color="auto"/>
            <w:left w:val="none" w:sz="0" w:space="0" w:color="auto"/>
            <w:bottom w:val="none" w:sz="0" w:space="0" w:color="auto"/>
            <w:right w:val="none" w:sz="0" w:space="0" w:color="auto"/>
          </w:divBdr>
        </w:div>
        <w:div w:id="1446266769">
          <w:marLeft w:val="0"/>
          <w:marRight w:val="0"/>
          <w:marTop w:val="0"/>
          <w:marBottom w:val="0"/>
          <w:divBdr>
            <w:top w:val="none" w:sz="0" w:space="0" w:color="auto"/>
            <w:left w:val="none" w:sz="0" w:space="0" w:color="auto"/>
            <w:bottom w:val="none" w:sz="0" w:space="0" w:color="auto"/>
            <w:right w:val="none" w:sz="0" w:space="0" w:color="auto"/>
          </w:divBdr>
        </w:div>
        <w:div w:id="1465661701">
          <w:marLeft w:val="0"/>
          <w:marRight w:val="0"/>
          <w:marTop w:val="0"/>
          <w:marBottom w:val="0"/>
          <w:divBdr>
            <w:top w:val="none" w:sz="0" w:space="0" w:color="auto"/>
            <w:left w:val="none" w:sz="0" w:space="0" w:color="auto"/>
            <w:bottom w:val="none" w:sz="0" w:space="0" w:color="auto"/>
            <w:right w:val="none" w:sz="0" w:space="0" w:color="auto"/>
          </w:divBdr>
        </w:div>
        <w:div w:id="1473909719">
          <w:marLeft w:val="0"/>
          <w:marRight w:val="0"/>
          <w:marTop w:val="0"/>
          <w:marBottom w:val="0"/>
          <w:divBdr>
            <w:top w:val="none" w:sz="0" w:space="0" w:color="auto"/>
            <w:left w:val="none" w:sz="0" w:space="0" w:color="auto"/>
            <w:bottom w:val="none" w:sz="0" w:space="0" w:color="auto"/>
            <w:right w:val="none" w:sz="0" w:space="0" w:color="auto"/>
          </w:divBdr>
        </w:div>
        <w:div w:id="1553733866">
          <w:marLeft w:val="0"/>
          <w:marRight w:val="0"/>
          <w:marTop w:val="0"/>
          <w:marBottom w:val="0"/>
          <w:divBdr>
            <w:top w:val="none" w:sz="0" w:space="0" w:color="auto"/>
            <w:left w:val="none" w:sz="0" w:space="0" w:color="auto"/>
            <w:bottom w:val="none" w:sz="0" w:space="0" w:color="auto"/>
            <w:right w:val="none" w:sz="0" w:space="0" w:color="auto"/>
          </w:divBdr>
        </w:div>
        <w:div w:id="1597520845">
          <w:marLeft w:val="0"/>
          <w:marRight w:val="0"/>
          <w:marTop w:val="0"/>
          <w:marBottom w:val="0"/>
          <w:divBdr>
            <w:top w:val="none" w:sz="0" w:space="0" w:color="auto"/>
            <w:left w:val="none" w:sz="0" w:space="0" w:color="auto"/>
            <w:bottom w:val="none" w:sz="0" w:space="0" w:color="auto"/>
            <w:right w:val="none" w:sz="0" w:space="0" w:color="auto"/>
          </w:divBdr>
        </w:div>
        <w:div w:id="1599872799">
          <w:marLeft w:val="0"/>
          <w:marRight w:val="0"/>
          <w:marTop w:val="0"/>
          <w:marBottom w:val="0"/>
          <w:divBdr>
            <w:top w:val="none" w:sz="0" w:space="0" w:color="auto"/>
            <w:left w:val="none" w:sz="0" w:space="0" w:color="auto"/>
            <w:bottom w:val="none" w:sz="0" w:space="0" w:color="auto"/>
            <w:right w:val="none" w:sz="0" w:space="0" w:color="auto"/>
          </w:divBdr>
        </w:div>
        <w:div w:id="1846478267">
          <w:marLeft w:val="0"/>
          <w:marRight w:val="0"/>
          <w:marTop w:val="0"/>
          <w:marBottom w:val="0"/>
          <w:divBdr>
            <w:top w:val="none" w:sz="0" w:space="0" w:color="auto"/>
            <w:left w:val="none" w:sz="0" w:space="0" w:color="auto"/>
            <w:bottom w:val="none" w:sz="0" w:space="0" w:color="auto"/>
            <w:right w:val="none" w:sz="0" w:space="0" w:color="auto"/>
          </w:divBdr>
        </w:div>
        <w:div w:id="1854953745">
          <w:marLeft w:val="0"/>
          <w:marRight w:val="0"/>
          <w:marTop w:val="0"/>
          <w:marBottom w:val="0"/>
          <w:divBdr>
            <w:top w:val="none" w:sz="0" w:space="0" w:color="auto"/>
            <w:left w:val="none" w:sz="0" w:space="0" w:color="auto"/>
            <w:bottom w:val="none" w:sz="0" w:space="0" w:color="auto"/>
            <w:right w:val="none" w:sz="0" w:space="0" w:color="auto"/>
          </w:divBdr>
        </w:div>
        <w:div w:id="1857376841">
          <w:marLeft w:val="0"/>
          <w:marRight w:val="0"/>
          <w:marTop w:val="0"/>
          <w:marBottom w:val="0"/>
          <w:divBdr>
            <w:top w:val="none" w:sz="0" w:space="0" w:color="auto"/>
            <w:left w:val="none" w:sz="0" w:space="0" w:color="auto"/>
            <w:bottom w:val="none" w:sz="0" w:space="0" w:color="auto"/>
            <w:right w:val="none" w:sz="0" w:space="0" w:color="auto"/>
          </w:divBdr>
        </w:div>
        <w:div w:id="1918980038">
          <w:marLeft w:val="0"/>
          <w:marRight w:val="0"/>
          <w:marTop w:val="0"/>
          <w:marBottom w:val="0"/>
          <w:divBdr>
            <w:top w:val="none" w:sz="0" w:space="0" w:color="auto"/>
            <w:left w:val="none" w:sz="0" w:space="0" w:color="auto"/>
            <w:bottom w:val="none" w:sz="0" w:space="0" w:color="auto"/>
            <w:right w:val="none" w:sz="0" w:space="0" w:color="auto"/>
          </w:divBdr>
        </w:div>
        <w:div w:id="1970741007">
          <w:marLeft w:val="0"/>
          <w:marRight w:val="0"/>
          <w:marTop w:val="0"/>
          <w:marBottom w:val="0"/>
          <w:divBdr>
            <w:top w:val="none" w:sz="0" w:space="0" w:color="auto"/>
            <w:left w:val="none" w:sz="0" w:space="0" w:color="auto"/>
            <w:bottom w:val="none" w:sz="0" w:space="0" w:color="auto"/>
            <w:right w:val="none" w:sz="0" w:space="0" w:color="auto"/>
          </w:divBdr>
        </w:div>
        <w:div w:id="2008050598">
          <w:marLeft w:val="0"/>
          <w:marRight w:val="0"/>
          <w:marTop w:val="0"/>
          <w:marBottom w:val="0"/>
          <w:divBdr>
            <w:top w:val="none" w:sz="0" w:space="0" w:color="auto"/>
            <w:left w:val="none" w:sz="0" w:space="0" w:color="auto"/>
            <w:bottom w:val="none" w:sz="0" w:space="0" w:color="auto"/>
            <w:right w:val="none" w:sz="0" w:space="0" w:color="auto"/>
          </w:divBdr>
        </w:div>
        <w:div w:id="2014532185">
          <w:marLeft w:val="0"/>
          <w:marRight w:val="0"/>
          <w:marTop w:val="0"/>
          <w:marBottom w:val="0"/>
          <w:divBdr>
            <w:top w:val="none" w:sz="0" w:space="0" w:color="auto"/>
            <w:left w:val="none" w:sz="0" w:space="0" w:color="auto"/>
            <w:bottom w:val="none" w:sz="0" w:space="0" w:color="auto"/>
            <w:right w:val="none" w:sz="0" w:space="0" w:color="auto"/>
          </w:divBdr>
        </w:div>
        <w:div w:id="2040543949">
          <w:marLeft w:val="0"/>
          <w:marRight w:val="0"/>
          <w:marTop w:val="0"/>
          <w:marBottom w:val="0"/>
          <w:divBdr>
            <w:top w:val="none" w:sz="0" w:space="0" w:color="auto"/>
            <w:left w:val="none" w:sz="0" w:space="0" w:color="auto"/>
            <w:bottom w:val="none" w:sz="0" w:space="0" w:color="auto"/>
            <w:right w:val="none" w:sz="0" w:space="0" w:color="auto"/>
          </w:divBdr>
        </w:div>
        <w:div w:id="2060089200">
          <w:marLeft w:val="0"/>
          <w:marRight w:val="0"/>
          <w:marTop w:val="0"/>
          <w:marBottom w:val="0"/>
          <w:divBdr>
            <w:top w:val="none" w:sz="0" w:space="0" w:color="auto"/>
            <w:left w:val="none" w:sz="0" w:space="0" w:color="auto"/>
            <w:bottom w:val="none" w:sz="0" w:space="0" w:color="auto"/>
            <w:right w:val="none" w:sz="0" w:space="0" w:color="auto"/>
          </w:divBdr>
        </w:div>
        <w:div w:id="210510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Perkembangan Harga saham Perusahaan Barang Konsumsi</a:t>
            </a:r>
          </a:p>
        </c:rich>
      </c:tx>
      <c:overlay val="0"/>
    </c:title>
    <c:autoTitleDeleted val="0"/>
    <c:plotArea>
      <c:layout/>
      <c:lineChart>
        <c:grouping val="standard"/>
        <c:varyColors val="0"/>
        <c:ser>
          <c:idx val="0"/>
          <c:order val="0"/>
          <c:tx>
            <c:strRef>
              <c:f>Sheet1!$B$1</c:f>
              <c:strCache>
                <c:ptCount val="1"/>
                <c:pt idx="0">
                  <c:v>FOOD &amp; BEVERAGE</c:v>
                </c:pt>
              </c:strCache>
            </c:strRef>
          </c:tx>
          <c:cat>
            <c:numRef>
              <c:f>Sheet1!$A$2:$A$6</c:f>
              <c:numCache>
                <c:formatCode>General</c:formatCode>
                <c:ptCount val="5"/>
                <c:pt idx="0">
                  <c:v>2011</c:v>
                </c:pt>
                <c:pt idx="1">
                  <c:v>2012</c:v>
                </c:pt>
                <c:pt idx="2">
                  <c:v>2013</c:v>
                </c:pt>
                <c:pt idx="3">
                  <c:v>2014</c:v>
                </c:pt>
                <c:pt idx="4">
                  <c:v>2015</c:v>
                </c:pt>
              </c:numCache>
            </c:numRef>
          </c:cat>
          <c:val>
            <c:numRef>
              <c:f>Sheet1!$B$2:$B$6</c:f>
              <c:numCache>
                <c:formatCode>#,##0</c:formatCode>
                <c:ptCount val="5"/>
                <c:pt idx="0" formatCode="#,##0.00">
                  <c:v>65890</c:v>
                </c:pt>
                <c:pt idx="1">
                  <c:v>110559</c:v>
                </c:pt>
                <c:pt idx="2">
                  <c:v>184600</c:v>
                </c:pt>
                <c:pt idx="3">
                  <c:v>191953</c:v>
                </c:pt>
                <c:pt idx="4">
                  <c:v>171453</c:v>
                </c:pt>
              </c:numCache>
            </c:numRef>
          </c:val>
          <c:smooth val="0"/>
        </c:ser>
        <c:ser>
          <c:idx val="1"/>
          <c:order val="1"/>
          <c:tx>
            <c:strRef>
              <c:f>Sheet1!$C$1</c:f>
              <c:strCache>
                <c:ptCount val="1"/>
                <c:pt idx="0">
                  <c:v>TOBACCO MANUFACTURERS</c:v>
                </c:pt>
              </c:strCache>
            </c:strRef>
          </c:tx>
          <c:cat>
            <c:numRef>
              <c:f>Sheet1!$A$2:$A$6</c:f>
              <c:numCache>
                <c:formatCode>General</c:formatCode>
                <c:ptCount val="5"/>
                <c:pt idx="0">
                  <c:v>2011</c:v>
                </c:pt>
                <c:pt idx="1">
                  <c:v>2012</c:v>
                </c:pt>
                <c:pt idx="2">
                  <c:v>2013</c:v>
                </c:pt>
                <c:pt idx="3">
                  <c:v>2014</c:v>
                </c:pt>
                <c:pt idx="4">
                  <c:v>2015</c:v>
                </c:pt>
              </c:numCache>
            </c:numRef>
          </c:cat>
          <c:val>
            <c:numRef>
              <c:f>Sheet1!$C$2:$C$6</c:f>
              <c:numCache>
                <c:formatCode>0</c:formatCode>
                <c:ptCount val="5"/>
                <c:pt idx="0">
                  <c:v>34757</c:v>
                </c:pt>
                <c:pt idx="1">
                  <c:v>108790</c:v>
                </c:pt>
                <c:pt idx="2">
                  <c:v>119814</c:v>
                </c:pt>
                <c:pt idx="3">
                  <c:v>125453</c:v>
                </c:pt>
                <c:pt idx="4">
                  <c:v>128028</c:v>
                </c:pt>
              </c:numCache>
            </c:numRef>
          </c:val>
          <c:smooth val="0"/>
        </c:ser>
        <c:ser>
          <c:idx val="2"/>
          <c:order val="2"/>
          <c:tx>
            <c:strRef>
              <c:f>Sheet1!$D$1</c:f>
              <c:strCache>
                <c:ptCount val="1"/>
                <c:pt idx="0">
                  <c:v>PHARMACEUTICALS</c:v>
                </c:pt>
              </c:strCache>
            </c:strRef>
          </c:tx>
          <c:cat>
            <c:numRef>
              <c:f>Sheet1!$A$2:$A$6</c:f>
              <c:numCache>
                <c:formatCode>General</c:formatCode>
                <c:ptCount val="5"/>
                <c:pt idx="0">
                  <c:v>2011</c:v>
                </c:pt>
                <c:pt idx="1">
                  <c:v>2012</c:v>
                </c:pt>
                <c:pt idx="2">
                  <c:v>2013</c:v>
                </c:pt>
                <c:pt idx="3">
                  <c:v>2014</c:v>
                </c:pt>
                <c:pt idx="4">
                  <c:v>2015</c:v>
                </c:pt>
              </c:numCache>
            </c:numRef>
          </c:cat>
          <c:val>
            <c:numRef>
              <c:f>Sheet1!$D$2:$D$6</c:f>
              <c:numCache>
                <c:formatCode>0</c:formatCode>
                <c:ptCount val="5"/>
                <c:pt idx="0">
                  <c:v>32858</c:v>
                </c:pt>
                <c:pt idx="1">
                  <c:v>91915</c:v>
                </c:pt>
                <c:pt idx="2">
                  <c:v>106480</c:v>
                </c:pt>
                <c:pt idx="3">
                  <c:v>101476</c:v>
                </c:pt>
                <c:pt idx="4">
                  <c:v>65468</c:v>
                </c:pt>
              </c:numCache>
            </c:numRef>
          </c:val>
          <c:smooth val="0"/>
        </c:ser>
        <c:ser>
          <c:idx val="3"/>
          <c:order val="3"/>
          <c:tx>
            <c:strRef>
              <c:f>Sheet1!$E$1</c:f>
              <c:strCache>
                <c:ptCount val="1"/>
                <c:pt idx="0">
                  <c:v>COSMETICS AND HOUSEHOLD</c:v>
                </c:pt>
              </c:strCache>
            </c:strRef>
          </c:tx>
          <c:cat>
            <c:numRef>
              <c:f>Sheet1!$A$2:$A$6</c:f>
              <c:numCache>
                <c:formatCode>General</c:formatCode>
                <c:ptCount val="5"/>
                <c:pt idx="0">
                  <c:v>2011</c:v>
                </c:pt>
                <c:pt idx="1">
                  <c:v>2012</c:v>
                </c:pt>
                <c:pt idx="2">
                  <c:v>2013</c:v>
                </c:pt>
                <c:pt idx="3">
                  <c:v>2014</c:v>
                </c:pt>
                <c:pt idx="4">
                  <c:v>2015</c:v>
                </c:pt>
              </c:numCache>
            </c:numRef>
          </c:cat>
          <c:val>
            <c:numRef>
              <c:f>Sheet1!$E$2:$E$6</c:f>
              <c:numCache>
                <c:formatCode>0</c:formatCode>
                <c:ptCount val="5"/>
                <c:pt idx="0">
                  <c:v>11833</c:v>
                </c:pt>
                <c:pt idx="1">
                  <c:v>27283</c:v>
                </c:pt>
                <c:pt idx="2">
                  <c:v>34369</c:v>
                </c:pt>
                <c:pt idx="3">
                  <c:v>63552</c:v>
                </c:pt>
                <c:pt idx="4">
                  <c:v>42996</c:v>
                </c:pt>
              </c:numCache>
            </c:numRef>
          </c:val>
          <c:smooth val="0"/>
        </c:ser>
        <c:ser>
          <c:idx val="4"/>
          <c:order val="4"/>
          <c:tx>
            <c:strRef>
              <c:f>Sheet1!$F$1</c:f>
              <c:strCache>
                <c:ptCount val="1"/>
                <c:pt idx="0">
                  <c:v>HOUSEWARE</c:v>
                </c:pt>
              </c:strCache>
            </c:strRef>
          </c:tx>
          <c:cat>
            <c:numRef>
              <c:f>Sheet1!$A$2:$A$6</c:f>
              <c:numCache>
                <c:formatCode>General</c:formatCode>
                <c:ptCount val="5"/>
                <c:pt idx="0">
                  <c:v>2011</c:v>
                </c:pt>
                <c:pt idx="1">
                  <c:v>2012</c:v>
                </c:pt>
                <c:pt idx="2">
                  <c:v>2013</c:v>
                </c:pt>
                <c:pt idx="3">
                  <c:v>2014</c:v>
                </c:pt>
                <c:pt idx="4">
                  <c:v>2015</c:v>
                </c:pt>
              </c:numCache>
            </c:numRef>
          </c:cat>
          <c:val>
            <c:numRef>
              <c:f>Sheet1!$F$2:$F$6</c:f>
              <c:numCache>
                <c:formatCode>0</c:formatCode>
                <c:ptCount val="5"/>
                <c:pt idx="0">
                  <c:v>488</c:v>
                </c:pt>
                <c:pt idx="1">
                  <c:v>931</c:v>
                </c:pt>
                <c:pt idx="2">
                  <c:v>1200</c:v>
                </c:pt>
                <c:pt idx="3">
                  <c:v>941</c:v>
                </c:pt>
                <c:pt idx="4">
                  <c:v>810</c:v>
                </c:pt>
              </c:numCache>
            </c:numRef>
          </c:val>
          <c:smooth val="0"/>
        </c:ser>
        <c:dLbls>
          <c:showLegendKey val="0"/>
          <c:showVal val="0"/>
          <c:showCatName val="0"/>
          <c:showSerName val="0"/>
          <c:showPercent val="0"/>
          <c:showBubbleSize val="0"/>
        </c:dLbls>
        <c:marker val="1"/>
        <c:smooth val="0"/>
        <c:axId val="69516672"/>
        <c:axId val="69522560"/>
      </c:lineChart>
      <c:catAx>
        <c:axId val="69516672"/>
        <c:scaling>
          <c:orientation val="minMax"/>
        </c:scaling>
        <c:delete val="0"/>
        <c:axPos val="b"/>
        <c:numFmt formatCode="General" sourceLinked="1"/>
        <c:majorTickMark val="out"/>
        <c:minorTickMark val="none"/>
        <c:tickLblPos val="nextTo"/>
        <c:txPr>
          <a:bodyPr/>
          <a:lstStyle/>
          <a:p>
            <a:pPr>
              <a:defRPr lang="en-US"/>
            </a:pPr>
            <a:endParaRPr lang="en-US"/>
          </a:p>
        </c:txPr>
        <c:crossAx val="69522560"/>
        <c:crosses val="autoZero"/>
        <c:auto val="1"/>
        <c:lblAlgn val="ctr"/>
        <c:lblOffset val="100"/>
        <c:noMultiLvlLbl val="0"/>
      </c:catAx>
      <c:valAx>
        <c:axId val="69522560"/>
        <c:scaling>
          <c:orientation val="minMax"/>
        </c:scaling>
        <c:delete val="0"/>
        <c:axPos val="l"/>
        <c:majorGridlines/>
        <c:numFmt formatCode="#,##0.00" sourceLinked="1"/>
        <c:majorTickMark val="out"/>
        <c:minorTickMark val="none"/>
        <c:tickLblPos val="nextTo"/>
        <c:txPr>
          <a:bodyPr/>
          <a:lstStyle/>
          <a:p>
            <a:pPr>
              <a:defRPr lang="en-US"/>
            </a:pPr>
            <a:endParaRPr lang="en-US"/>
          </a:p>
        </c:txPr>
        <c:crossAx val="69516672"/>
        <c:crosses val="autoZero"/>
        <c:crossBetween val="between"/>
      </c:valAx>
    </c:plotArea>
    <c:legend>
      <c:legendPos val="r"/>
      <c:legendEntry>
        <c:idx val="0"/>
        <c:txPr>
          <a:bodyPr/>
          <a:lstStyle/>
          <a:p>
            <a:pPr>
              <a:defRPr lang="en-US" sz="800"/>
            </a:pPr>
            <a:endParaRPr lang="en-US"/>
          </a:p>
        </c:txPr>
      </c:legendEntry>
      <c:legendEntry>
        <c:idx val="1"/>
        <c:txPr>
          <a:bodyPr/>
          <a:lstStyle/>
          <a:p>
            <a:pPr>
              <a:defRPr lang="en-US" sz="800"/>
            </a:pPr>
            <a:endParaRPr lang="en-US"/>
          </a:p>
        </c:txPr>
      </c:legendEntry>
      <c:legendEntry>
        <c:idx val="2"/>
        <c:txPr>
          <a:bodyPr/>
          <a:lstStyle/>
          <a:p>
            <a:pPr>
              <a:defRPr lang="en-US" sz="800"/>
            </a:pPr>
            <a:endParaRPr lang="en-US"/>
          </a:p>
        </c:txPr>
      </c:legendEntry>
      <c:legendEntry>
        <c:idx val="3"/>
        <c:txPr>
          <a:bodyPr/>
          <a:lstStyle/>
          <a:p>
            <a:pPr>
              <a:defRPr lang="en-US" sz="800"/>
            </a:pPr>
            <a:endParaRPr lang="en-US"/>
          </a:p>
        </c:txPr>
      </c:legendEntry>
      <c:legendEntry>
        <c:idx val="4"/>
        <c:txPr>
          <a:bodyPr/>
          <a:lstStyle/>
          <a:p>
            <a:pPr>
              <a:defRPr lang="en-US" sz="800"/>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t>Perkembangan Harga saham Perusahaan Makanan dan Minuman</a:t>
            </a:r>
          </a:p>
        </c:rich>
      </c:tx>
      <c:overlay val="0"/>
    </c:title>
    <c:autoTitleDeleted val="0"/>
    <c:plotArea>
      <c:layout>
        <c:manualLayout>
          <c:layoutTarget val="inner"/>
          <c:xMode val="edge"/>
          <c:yMode val="edge"/>
          <c:x val="0.22815343216159548"/>
          <c:y val="0.29211826017420067"/>
          <c:w val="0.49147505472359998"/>
          <c:h val="0.51544555900646305"/>
        </c:manualLayout>
      </c:layout>
      <c:lineChart>
        <c:grouping val="standard"/>
        <c:varyColors val="0"/>
        <c:ser>
          <c:idx val="0"/>
          <c:order val="0"/>
          <c:tx>
            <c:strRef>
              <c:f>Sheet1!$B$1</c:f>
              <c:strCache>
                <c:ptCount val="1"/>
                <c:pt idx="0">
                  <c:v>Makanan dan Minuman</c:v>
                </c:pt>
              </c:strCache>
            </c:strRef>
          </c:tx>
          <c:cat>
            <c:numRef>
              <c:f>Sheet1!$A$2:$A$7</c:f>
              <c:numCache>
                <c:formatCode>General</c:formatCode>
                <c:ptCount val="6"/>
                <c:pt idx="0">
                  <c:v>2011</c:v>
                </c:pt>
                <c:pt idx="1">
                  <c:v>2012</c:v>
                </c:pt>
                <c:pt idx="2">
                  <c:v>2013</c:v>
                </c:pt>
                <c:pt idx="3">
                  <c:v>2014</c:v>
                </c:pt>
                <c:pt idx="4">
                  <c:v>2015</c:v>
                </c:pt>
              </c:numCache>
            </c:numRef>
          </c:cat>
          <c:val>
            <c:numRef>
              <c:f>Sheet1!$B$2:$B$7</c:f>
              <c:numCache>
                <c:formatCode>#,##0</c:formatCode>
                <c:ptCount val="6"/>
                <c:pt idx="0" formatCode="#,##0.00">
                  <c:v>65890</c:v>
                </c:pt>
                <c:pt idx="1">
                  <c:v>110559</c:v>
                </c:pt>
                <c:pt idx="2">
                  <c:v>184600</c:v>
                </c:pt>
                <c:pt idx="3">
                  <c:v>191953</c:v>
                </c:pt>
                <c:pt idx="4">
                  <c:v>171453</c:v>
                </c:pt>
              </c:numCache>
            </c:numRef>
          </c:val>
          <c:smooth val="0"/>
        </c:ser>
        <c:dLbls>
          <c:showLegendKey val="0"/>
          <c:showVal val="0"/>
          <c:showCatName val="0"/>
          <c:showSerName val="0"/>
          <c:showPercent val="0"/>
          <c:showBubbleSize val="0"/>
        </c:dLbls>
        <c:marker val="1"/>
        <c:smooth val="0"/>
        <c:axId val="69667840"/>
        <c:axId val="70066944"/>
      </c:lineChart>
      <c:catAx>
        <c:axId val="69667840"/>
        <c:scaling>
          <c:orientation val="minMax"/>
        </c:scaling>
        <c:delete val="0"/>
        <c:axPos val="b"/>
        <c:numFmt formatCode="General" sourceLinked="1"/>
        <c:majorTickMark val="out"/>
        <c:minorTickMark val="none"/>
        <c:tickLblPos val="nextTo"/>
        <c:txPr>
          <a:bodyPr/>
          <a:lstStyle/>
          <a:p>
            <a:pPr>
              <a:defRPr lang="en-US" sz="900"/>
            </a:pPr>
            <a:endParaRPr lang="en-US"/>
          </a:p>
        </c:txPr>
        <c:crossAx val="70066944"/>
        <c:crosses val="autoZero"/>
        <c:auto val="1"/>
        <c:lblAlgn val="ctr"/>
        <c:lblOffset val="100"/>
        <c:noMultiLvlLbl val="0"/>
      </c:catAx>
      <c:valAx>
        <c:axId val="70066944"/>
        <c:scaling>
          <c:orientation val="minMax"/>
        </c:scaling>
        <c:delete val="0"/>
        <c:axPos val="l"/>
        <c:majorGridlines/>
        <c:numFmt formatCode="#,##0.00" sourceLinked="1"/>
        <c:majorTickMark val="out"/>
        <c:minorTickMark val="none"/>
        <c:tickLblPos val="nextTo"/>
        <c:txPr>
          <a:bodyPr/>
          <a:lstStyle/>
          <a:p>
            <a:pPr>
              <a:defRPr lang="en-US"/>
            </a:pPr>
            <a:endParaRPr lang="en-US"/>
          </a:p>
        </c:txPr>
        <c:crossAx val="6966784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US"/>
            </a:pPr>
            <a:r>
              <a:rPr lang="en-US" sz="1400"/>
              <a:t>Rata-rata Perkembangan ROE pada Perusahaan Makanan dan minuman</a:t>
            </a:r>
          </a:p>
        </c:rich>
      </c:tx>
      <c:overlay val="0"/>
    </c:title>
    <c:autoTitleDeleted val="0"/>
    <c:plotArea>
      <c:layout/>
      <c:barChart>
        <c:barDir val="col"/>
        <c:grouping val="clustered"/>
        <c:varyColors val="0"/>
        <c:ser>
          <c:idx val="0"/>
          <c:order val="0"/>
          <c:tx>
            <c:strRef>
              <c:f>Sheet1!$B$1</c:f>
              <c:strCache>
                <c:ptCount val="1"/>
                <c:pt idx="0">
                  <c:v>ROE Perusahaan Makanan dan Minuman</c:v>
                </c:pt>
              </c:strCache>
            </c:strRef>
          </c:tx>
          <c:invertIfNegative val="0"/>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10.89</c:v>
                </c:pt>
                <c:pt idx="1">
                  <c:v>12.62</c:v>
                </c:pt>
                <c:pt idx="2">
                  <c:v>13.16</c:v>
                </c:pt>
                <c:pt idx="3">
                  <c:v>13.47</c:v>
                </c:pt>
                <c:pt idx="4">
                  <c:v>12.89</c:v>
                </c:pt>
              </c:numCache>
            </c:numRef>
          </c:val>
        </c:ser>
        <c:dLbls>
          <c:showLegendKey val="0"/>
          <c:showVal val="0"/>
          <c:showCatName val="0"/>
          <c:showSerName val="0"/>
          <c:showPercent val="0"/>
          <c:showBubbleSize val="0"/>
        </c:dLbls>
        <c:gapWidth val="150"/>
        <c:axId val="70079232"/>
        <c:axId val="70080768"/>
      </c:barChart>
      <c:catAx>
        <c:axId val="70079232"/>
        <c:scaling>
          <c:orientation val="minMax"/>
        </c:scaling>
        <c:delete val="0"/>
        <c:axPos val="b"/>
        <c:numFmt formatCode="General" sourceLinked="1"/>
        <c:majorTickMark val="out"/>
        <c:minorTickMark val="none"/>
        <c:tickLblPos val="nextTo"/>
        <c:txPr>
          <a:bodyPr/>
          <a:lstStyle/>
          <a:p>
            <a:pPr>
              <a:defRPr lang="en-US"/>
            </a:pPr>
            <a:endParaRPr lang="en-US"/>
          </a:p>
        </c:txPr>
        <c:crossAx val="70080768"/>
        <c:crosses val="autoZero"/>
        <c:auto val="1"/>
        <c:lblAlgn val="ctr"/>
        <c:lblOffset val="100"/>
        <c:noMultiLvlLbl val="0"/>
      </c:catAx>
      <c:valAx>
        <c:axId val="7008076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7007923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r>
              <a:rPr lang="en-US" sz="1200"/>
              <a:t>Rata-rata EVA (Milyar Rupiah)</a:t>
            </a:r>
          </a:p>
        </c:rich>
      </c:tx>
      <c:overlay val="0"/>
    </c:title>
    <c:autoTitleDeleted val="0"/>
    <c:plotArea>
      <c:layout>
        <c:manualLayout>
          <c:layoutTarget val="inner"/>
          <c:xMode val="edge"/>
          <c:yMode val="edge"/>
          <c:x val="0.1733929782828279"/>
          <c:y val="0.24133694225721786"/>
          <c:w val="0.51529567278666433"/>
          <c:h val="0.58469324146981627"/>
        </c:manualLayout>
      </c:layout>
      <c:barChart>
        <c:barDir val="col"/>
        <c:grouping val="clustered"/>
        <c:varyColors val="0"/>
        <c:ser>
          <c:idx val="0"/>
          <c:order val="0"/>
          <c:tx>
            <c:strRef>
              <c:f>Sheet1!$B$1</c:f>
              <c:strCache>
                <c:ptCount val="1"/>
                <c:pt idx="0">
                  <c:v>Rata-rata EVA (Milyar Rupiah)</c:v>
                </c:pt>
              </c:strCache>
            </c:strRef>
          </c:tx>
          <c:invertIfNegative val="0"/>
          <c:cat>
            <c:numRef>
              <c:f>Sheet1!$A$2:$A$6</c:f>
              <c:numCache>
                <c:formatCode>General</c:formatCode>
                <c:ptCount val="5"/>
                <c:pt idx="0">
                  <c:v>2011</c:v>
                </c:pt>
                <c:pt idx="1">
                  <c:v>2012</c:v>
                </c:pt>
                <c:pt idx="2">
                  <c:v>2013</c:v>
                </c:pt>
                <c:pt idx="3">
                  <c:v>2014</c:v>
                </c:pt>
                <c:pt idx="4">
                  <c:v>2015</c:v>
                </c:pt>
              </c:numCache>
            </c:numRef>
          </c:cat>
          <c:val>
            <c:numRef>
              <c:f>Sheet1!$B$2:$B$6</c:f>
              <c:numCache>
                <c:formatCode>_("Rp"* #,##0_);_("Rp"* \(#,##0\);_("Rp"* "-"??_);_(@_)</c:formatCode>
                <c:ptCount val="5"/>
                <c:pt idx="0">
                  <c:v>1020</c:v>
                </c:pt>
                <c:pt idx="1">
                  <c:v>1131</c:v>
                </c:pt>
                <c:pt idx="2">
                  <c:v>1078</c:v>
                </c:pt>
                <c:pt idx="3">
                  <c:v>1175</c:v>
                </c:pt>
                <c:pt idx="4" formatCode="#,##0">
                  <c:v>1211</c:v>
                </c:pt>
              </c:numCache>
            </c:numRef>
          </c:val>
        </c:ser>
        <c:dLbls>
          <c:showLegendKey val="0"/>
          <c:showVal val="0"/>
          <c:showCatName val="0"/>
          <c:showSerName val="0"/>
          <c:showPercent val="0"/>
          <c:showBubbleSize val="0"/>
        </c:dLbls>
        <c:gapWidth val="150"/>
        <c:axId val="64817408"/>
        <c:axId val="66936832"/>
      </c:barChart>
      <c:catAx>
        <c:axId val="64817408"/>
        <c:scaling>
          <c:orientation val="minMax"/>
        </c:scaling>
        <c:delete val="0"/>
        <c:axPos val="b"/>
        <c:numFmt formatCode="General" sourceLinked="1"/>
        <c:majorTickMark val="out"/>
        <c:minorTickMark val="none"/>
        <c:tickLblPos val="nextTo"/>
        <c:txPr>
          <a:bodyPr/>
          <a:lstStyle/>
          <a:p>
            <a:pPr>
              <a:defRPr lang="en-US"/>
            </a:pPr>
            <a:endParaRPr lang="en-US"/>
          </a:p>
        </c:txPr>
        <c:crossAx val="66936832"/>
        <c:crosses val="autoZero"/>
        <c:auto val="1"/>
        <c:lblAlgn val="ctr"/>
        <c:lblOffset val="100"/>
        <c:noMultiLvlLbl val="0"/>
      </c:catAx>
      <c:valAx>
        <c:axId val="66936832"/>
        <c:scaling>
          <c:orientation val="minMax"/>
        </c:scaling>
        <c:delete val="0"/>
        <c:axPos val="l"/>
        <c:majorGridlines/>
        <c:numFmt formatCode="_(&quot;Rp&quot;* #,##0_);_(&quot;Rp&quot;* \(#,##0\);_(&quot;Rp&quot;* &quot;-&quot;??_);_(@_)" sourceLinked="1"/>
        <c:majorTickMark val="out"/>
        <c:minorTickMark val="none"/>
        <c:tickLblPos val="nextTo"/>
        <c:txPr>
          <a:bodyPr/>
          <a:lstStyle/>
          <a:p>
            <a:pPr>
              <a:defRPr lang="en-US"/>
            </a:pPr>
            <a:endParaRPr lang="en-US"/>
          </a:p>
        </c:txPr>
        <c:crossAx val="64817408"/>
        <c:crosses val="autoZero"/>
        <c:crossBetween val="between"/>
      </c:valAx>
    </c:plotArea>
    <c:legend>
      <c:legendPos val="r"/>
      <c:layout>
        <c:manualLayout>
          <c:xMode val="edge"/>
          <c:yMode val="edge"/>
          <c:x val="0.69795911104332298"/>
          <c:y val="0.46348643919510069"/>
          <c:w val="0.28273595680693797"/>
          <c:h val="0.22337379702537183"/>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34A3-B908-4659-8665-D377CB14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15034</TotalTime>
  <Pages>19</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FAHRI</cp:lastModifiedBy>
  <cp:revision>50</cp:revision>
  <cp:lastPrinted>2016-11-04T00:08:00Z</cp:lastPrinted>
  <dcterms:created xsi:type="dcterms:W3CDTF">2016-09-01T04:14:00Z</dcterms:created>
  <dcterms:modified xsi:type="dcterms:W3CDTF">2017-01-05T09:58:00Z</dcterms:modified>
</cp:coreProperties>
</file>