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E" w:rsidRPr="00D314E3" w:rsidRDefault="00541902" w:rsidP="00EF0A8E">
      <w:pPr>
        <w:spacing w:after="0" w:line="480" w:lineRule="auto"/>
        <w:jc w:val="center"/>
        <w:rPr>
          <w:rFonts w:asciiTheme="majorBidi" w:eastAsiaTheme="minorHAnsi" w:hAnsiTheme="majorBidi" w:cstheme="majorBidi"/>
          <w:b/>
          <w:color w:val="000000" w:themeColor="text1"/>
          <w:sz w:val="28"/>
          <w:szCs w:val="24"/>
        </w:rPr>
      </w:pPr>
      <w:r w:rsidRPr="00D314E3">
        <w:rPr>
          <w:rFonts w:asciiTheme="majorBidi" w:eastAsiaTheme="minorHAnsi" w:hAnsiTheme="majorBidi" w:cstheme="majorBidi"/>
          <w:b/>
          <w:color w:val="000000" w:themeColor="text1"/>
          <w:sz w:val="28"/>
          <w:szCs w:val="24"/>
        </w:rPr>
        <w:t>DAFTAR PUSTAKA</w:t>
      </w:r>
    </w:p>
    <w:p w:rsidR="00EF0A8E" w:rsidRPr="00D314E3" w:rsidRDefault="00EF0A8E" w:rsidP="00EF0A8E">
      <w:pPr>
        <w:spacing w:after="0" w:line="480" w:lineRule="auto"/>
        <w:rPr>
          <w:rFonts w:asciiTheme="majorBidi" w:eastAsiaTheme="minorHAnsi" w:hAnsiTheme="majorBidi" w:cstheme="majorBidi"/>
          <w:b/>
          <w:color w:val="000000" w:themeColor="text1"/>
          <w:sz w:val="24"/>
          <w:szCs w:val="24"/>
        </w:rPr>
      </w:pPr>
    </w:p>
    <w:p w:rsidR="00593B45" w:rsidRPr="00D314E3" w:rsidRDefault="00593B45" w:rsidP="00EF0A8E">
      <w:pPr>
        <w:spacing w:after="0" w:line="480" w:lineRule="auto"/>
        <w:rPr>
          <w:rFonts w:asciiTheme="majorBidi" w:eastAsiaTheme="minorHAnsi" w:hAnsiTheme="majorBidi" w:cstheme="majorBidi"/>
          <w:b/>
          <w:color w:val="000000" w:themeColor="text1"/>
          <w:sz w:val="24"/>
          <w:szCs w:val="24"/>
        </w:rPr>
      </w:pPr>
    </w:p>
    <w:p w:rsidR="00ED2842" w:rsidRPr="00D314E3" w:rsidRDefault="00ED2842" w:rsidP="00593B45">
      <w:pPr>
        <w:shd w:val="clear" w:color="auto" w:fill="FFFFFF"/>
        <w:spacing w:line="48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D314E3">
        <w:rPr>
          <w:rFonts w:asciiTheme="majorBidi" w:hAnsiTheme="majorBidi" w:cstheme="majorBidi"/>
          <w:b/>
          <w:color w:val="000000"/>
          <w:sz w:val="24"/>
          <w:szCs w:val="24"/>
        </w:rPr>
        <w:t>Al-Qur’an</w:t>
      </w:r>
    </w:p>
    <w:p w:rsidR="00D27453" w:rsidRPr="00D314E3" w:rsidRDefault="00D27453" w:rsidP="00D27453">
      <w:pPr>
        <w:tabs>
          <w:tab w:val="left" w:pos="284"/>
        </w:tabs>
        <w:autoSpaceDE w:val="0"/>
        <w:autoSpaceDN w:val="0"/>
        <w:adjustRightInd w:val="0"/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14E3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id-ID"/>
        </w:rPr>
        <w:t>Bungin, Burhan H.M</w:t>
      </w:r>
      <w:r w:rsidRPr="00D314E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. 2007. </w:t>
      </w:r>
      <w:r w:rsidRPr="00D314E3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id-ID"/>
        </w:rPr>
        <w:t>Penelitian Kualitatif : Komunikasi, Ekonomi, Kebijakan Publik, dan Ilmu sosial</w:t>
      </w:r>
      <w:r w:rsidRPr="00D314E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. Jakarta: Kencana Prenama Media Group.</w:t>
      </w:r>
      <w:r w:rsidRPr="00D314E3">
        <w:rPr>
          <w:rFonts w:asciiTheme="majorBidi" w:hAnsiTheme="majorBidi" w:cstheme="majorBidi"/>
          <w:sz w:val="24"/>
          <w:szCs w:val="24"/>
        </w:rPr>
        <w:t xml:space="preserve"> </w:t>
      </w:r>
    </w:p>
    <w:p w:rsidR="00D27453" w:rsidRPr="00D314E3" w:rsidRDefault="00D27453" w:rsidP="00D27453">
      <w:pPr>
        <w:tabs>
          <w:tab w:val="left" w:pos="284"/>
        </w:tabs>
        <w:autoSpaceDE w:val="0"/>
        <w:autoSpaceDN w:val="0"/>
        <w:adjustRightInd w:val="0"/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14E3">
        <w:rPr>
          <w:rFonts w:asciiTheme="majorBidi" w:eastAsia="Times New Roman" w:hAnsiTheme="majorBidi" w:cstheme="majorBidi"/>
          <w:b/>
          <w:sz w:val="24"/>
          <w:szCs w:val="24"/>
        </w:rPr>
        <w:t xml:space="preserve">Bungin. </w:t>
      </w:r>
      <w:r w:rsidRPr="00D314E3">
        <w:rPr>
          <w:rFonts w:asciiTheme="majorBidi" w:eastAsia="Times New Roman" w:hAnsiTheme="majorBidi" w:cstheme="majorBidi"/>
          <w:sz w:val="24"/>
          <w:szCs w:val="24"/>
        </w:rPr>
        <w:t xml:space="preserve">2007. </w:t>
      </w:r>
      <w:r w:rsidRPr="00D314E3">
        <w:rPr>
          <w:rFonts w:asciiTheme="majorBidi" w:eastAsia="Times New Roman" w:hAnsiTheme="majorBidi" w:cstheme="majorBidi"/>
          <w:i/>
          <w:sz w:val="24"/>
          <w:szCs w:val="24"/>
        </w:rPr>
        <w:t>Sosiologi Komunikasi; Teori, Paradigma, dan Diskursus Teknologi Komunikasi di Masyarakat</w:t>
      </w:r>
      <w:r w:rsidRPr="00D314E3">
        <w:rPr>
          <w:rFonts w:asciiTheme="majorBidi" w:eastAsia="Times New Roman" w:hAnsiTheme="majorBidi" w:cstheme="majorBidi"/>
          <w:sz w:val="24"/>
          <w:szCs w:val="24"/>
        </w:rPr>
        <w:t>. Jakarta: Kencana.</w:t>
      </w:r>
    </w:p>
    <w:p w:rsidR="00D27453" w:rsidRPr="00D314E3" w:rsidRDefault="00D27453" w:rsidP="00D27453">
      <w:pPr>
        <w:tabs>
          <w:tab w:val="left" w:pos="284"/>
        </w:tabs>
        <w:autoSpaceDE w:val="0"/>
        <w:autoSpaceDN w:val="0"/>
        <w:adjustRightInd w:val="0"/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14E3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id-ID"/>
        </w:rPr>
        <w:t>Bogdan dan Taylor</w:t>
      </w:r>
      <w:r w:rsidRPr="00D314E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, 1975 dalam </w:t>
      </w:r>
      <w:r w:rsidRPr="00D314E3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id-ID"/>
        </w:rPr>
        <w:t>J. Moleong, Lexy</w:t>
      </w:r>
      <w:r w:rsidRPr="00D314E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. 1989.</w:t>
      </w:r>
      <w:r w:rsidRPr="00D314E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id-ID"/>
        </w:rPr>
        <w:t>Metodologi Penelitian</w:t>
      </w:r>
      <w:r w:rsidRPr="00D314E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 xml:space="preserve"> </w:t>
      </w:r>
      <w:r w:rsidRPr="00D314E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id-ID"/>
        </w:rPr>
        <w:t>Kualitatif</w:t>
      </w:r>
      <w:r w:rsidRPr="00D314E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id-ID"/>
        </w:rPr>
        <w:t>. Bandung: Remadja Karya.</w:t>
      </w:r>
    </w:p>
    <w:p w:rsidR="00D27453" w:rsidRPr="00D314E3" w:rsidRDefault="00D27453" w:rsidP="00D27453">
      <w:p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D314E3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Kant, Immanuel</w:t>
      </w:r>
      <w:r w:rsidRPr="00D314E3">
        <w:rPr>
          <w:rFonts w:asciiTheme="majorBidi" w:hAnsiTheme="majorBidi" w:cstheme="majorBidi"/>
          <w:sz w:val="24"/>
          <w:szCs w:val="24"/>
          <w:shd w:val="clear" w:color="auto" w:fill="FFFFFF"/>
        </w:rPr>
        <w:t>. 1977.</w:t>
      </w:r>
      <w:r w:rsidRPr="00D314E3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D314E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Prolegomena to any future metaphysics that will be able to come forward as science. </w:t>
      </w:r>
      <w:r w:rsidRPr="00D314E3">
        <w:rPr>
          <w:rFonts w:asciiTheme="majorBidi" w:hAnsiTheme="majorBidi" w:cstheme="majorBidi"/>
          <w:sz w:val="24"/>
          <w:szCs w:val="24"/>
          <w:shd w:val="clear" w:color="auto" w:fill="FFFFFF"/>
        </w:rPr>
        <w:t>Indianapolis: Hackett Publishing.</w:t>
      </w:r>
    </w:p>
    <w:p w:rsidR="00593B45" w:rsidRPr="00D314E3" w:rsidRDefault="00593B45" w:rsidP="00593B45">
      <w:pPr>
        <w:shd w:val="clear" w:color="auto" w:fill="FFFFFF"/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14E3">
        <w:rPr>
          <w:rFonts w:asciiTheme="majorBidi" w:hAnsiTheme="majorBidi" w:cstheme="majorBidi"/>
          <w:b/>
          <w:color w:val="000000"/>
          <w:sz w:val="24"/>
          <w:szCs w:val="24"/>
        </w:rPr>
        <w:t>Kriyantono, Rachmat</w:t>
      </w:r>
      <w:r w:rsidRPr="00D314E3">
        <w:rPr>
          <w:rFonts w:asciiTheme="majorBidi" w:hAnsiTheme="majorBidi" w:cstheme="majorBidi"/>
          <w:color w:val="000000"/>
          <w:sz w:val="24"/>
          <w:szCs w:val="24"/>
        </w:rPr>
        <w:t xml:space="preserve">. 2010. </w:t>
      </w:r>
      <w:r w:rsidRPr="00D314E3">
        <w:rPr>
          <w:rFonts w:asciiTheme="majorBidi" w:hAnsiTheme="majorBidi" w:cstheme="majorBidi"/>
          <w:i/>
          <w:color w:val="000000"/>
          <w:sz w:val="24"/>
          <w:szCs w:val="24"/>
        </w:rPr>
        <w:t>Teknik Praktis Riset Komunikasi</w:t>
      </w:r>
      <w:r w:rsidRPr="00D314E3">
        <w:rPr>
          <w:rFonts w:asciiTheme="majorBidi" w:hAnsiTheme="majorBidi" w:cstheme="majorBidi"/>
          <w:color w:val="000000"/>
          <w:sz w:val="24"/>
          <w:szCs w:val="24"/>
        </w:rPr>
        <w:t>. Jakarta: Kencana.</w:t>
      </w:r>
    </w:p>
    <w:p w:rsidR="00593B45" w:rsidRPr="00D314E3" w:rsidRDefault="00593B45" w:rsidP="00593B45">
      <w:pPr>
        <w:shd w:val="clear" w:color="auto" w:fill="FFFFFF"/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14E3">
        <w:rPr>
          <w:rFonts w:asciiTheme="majorBidi" w:hAnsiTheme="majorBidi" w:cstheme="majorBidi"/>
          <w:b/>
          <w:sz w:val="24"/>
          <w:szCs w:val="24"/>
        </w:rPr>
        <w:t>Kuswarno, Engkus</w:t>
      </w:r>
      <w:r w:rsidRPr="00D314E3">
        <w:rPr>
          <w:rFonts w:asciiTheme="majorBidi" w:hAnsiTheme="majorBidi" w:cstheme="majorBidi"/>
          <w:sz w:val="24"/>
          <w:szCs w:val="24"/>
        </w:rPr>
        <w:t xml:space="preserve">. 2009. </w:t>
      </w:r>
      <w:r w:rsidRPr="00D314E3">
        <w:rPr>
          <w:rFonts w:asciiTheme="majorBidi" w:hAnsiTheme="majorBidi" w:cstheme="majorBidi"/>
          <w:i/>
          <w:sz w:val="24"/>
          <w:szCs w:val="24"/>
        </w:rPr>
        <w:t xml:space="preserve">Fenomenologi (Fenomena Pengemis Kota Bandung). </w:t>
      </w:r>
      <w:r w:rsidRPr="00D314E3">
        <w:rPr>
          <w:rFonts w:asciiTheme="majorBidi" w:hAnsiTheme="majorBidi" w:cstheme="majorBidi"/>
          <w:sz w:val="24"/>
          <w:szCs w:val="24"/>
        </w:rPr>
        <w:t>Bandung: Widya Pajajaran.</w:t>
      </w:r>
    </w:p>
    <w:p w:rsidR="00593B45" w:rsidRPr="00D314E3" w:rsidRDefault="00593B45" w:rsidP="00593B45">
      <w:pPr>
        <w:tabs>
          <w:tab w:val="left" w:pos="284"/>
        </w:tabs>
        <w:autoSpaceDE w:val="0"/>
        <w:autoSpaceDN w:val="0"/>
        <w:adjustRightInd w:val="0"/>
        <w:spacing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14E3">
        <w:rPr>
          <w:rFonts w:asciiTheme="majorBidi" w:hAnsiTheme="majorBidi" w:cstheme="majorBidi"/>
          <w:b/>
          <w:sz w:val="24"/>
          <w:szCs w:val="24"/>
        </w:rPr>
        <w:t>Kuswarno, Engkus</w:t>
      </w:r>
      <w:r w:rsidRPr="00D314E3">
        <w:rPr>
          <w:rFonts w:asciiTheme="majorBidi" w:hAnsiTheme="majorBidi" w:cstheme="majorBidi"/>
          <w:sz w:val="24"/>
          <w:szCs w:val="24"/>
        </w:rPr>
        <w:t xml:space="preserve">. 2009. </w:t>
      </w:r>
      <w:r w:rsidRPr="00D314E3">
        <w:rPr>
          <w:rFonts w:asciiTheme="majorBidi" w:hAnsiTheme="majorBidi" w:cstheme="majorBidi"/>
          <w:i/>
          <w:sz w:val="24"/>
          <w:szCs w:val="24"/>
        </w:rPr>
        <w:t>Metodologi Penelitian Komunikasi Fenomenologi; Konsepsi, Pedoman, dan Contoh Penelitian</w:t>
      </w:r>
      <w:r w:rsidRPr="00D314E3">
        <w:rPr>
          <w:rFonts w:asciiTheme="majorBidi" w:hAnsiTheme="majorBidi" w:cstheme="majorBidi"/>
          <w:sz w:val="24"/>
          <w:szCs w:val="24"/>
        </w:rPr>
        <w:t xml:space="preserve">. Bandung: Widya Padjajaran. </w:t>
      </w:r>
    </w:p>
    <w:p w:rsidR="00593B45" w:rsidRPr="00D314E3" w:rsidRDefault="00593B45" w:rsidP="00593B45">
      <w:pPr>
        <w:tabs>
          <w:tab w:val="left" w:pos="284"/>
        </w:tabs>
        <w:autoSpaceDE w:val="0"/>
        <w:autoSpaceDN w:val="0"/>
        <w:adjustRightInd w:val="0"/>
        <w:spacing w:after="12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314E3">
        <w:rPr>
          <w:rFonts w:asciiTheme="majorBidi" w:eastAsia="Times New Roman" w:hAnsiTheme="majorBidi" w:cstheme="majorBidi"/>
          <w:b/>
          <w:sz w:val="24"/>
          <w:szCs w:val="24"/>
        </w:rPr>
        <w:t>Mulyana, Deddy</w:t>
      </w:r>
      <w:r w:rsidRPr="00D314E3">
        <w:rPr>
          <w:rFonts w:asciiTheme="majorBidi" w:eastAsia="Times New Roman" w:hAnsiTheme="majorBidi" w:cstheme="majorBidi"/>
          <w:sz w:val="24"/>
          <w:szCs w:val="24"/>
        </w:rPr>
        <w:t xml:space="preserve">. 2001. </w:t>
      </w:r>
      <w:r w:rsidRPr="00D314E3">
        <w:rPr>
          <w:rFonts w:asciiTheme="majorBidi" w:hAnsiTheme="majorBidi" w:cstheme="majorBidi"/>
          <w:i/>
          <w:color w:val="000000" w:themeColor="text1"/>
          <w:sz w:val="24"/>
          <w:szCs w:val="24"/>
        </w:rPr>
        <w:t>Metodologi Penelitian Kualitatif : Paradigma Baru Ilmu Komunikasi dan Ilmu Sosial Lainnya</w:t>
      </w:r>
      <w:r w:rsidRPr="00D314E3">
        <w:rPr>
          <w:rFonts w:asciiTheme="majorBidi" w:hAnsiTheme="majorBidi" w:cstheme="majorBidi"/>
          <w:color w:val="000000" w:themeColor="text1"/>
          <w:sz w:val="24"/>
          <w:szCs w:val="24"/>
        </w:rPr>
        <w:t>. Band</w:t>
      </w:r>
      <w:bookmarkStart w:id="0" w:name="_GoBack"/>
      <w:bookmarkEnd w:id="0"/>
      <w:r w:rsidRPr="00D314E3">
        <w:rPr>
          <w:rFonts w:asciiTheme="majorBidi" w:hAnsiTheme="majorBidi" w:cstheme="majorBidi"/>
          <w:color w:val="000000" w:themeColor="text1"/>
          <w:sz w:val="24"/>
          <w:szCs w:val="24"/>
        </w:rPr>
        <w:t>ung: Remadja Rosdakarya.</w:t>
      </w:r>
    </w:p>
    <w:p w:rsidR="00593B45" w:rsidRPr="00D314E3" w:rsidRDefault="00D27453" w:rsidP="00593B45">
      <w:pPr>
        <w:tabs>
          <w:tab w:val="left" w:pos="284"/>
        </w:tabs>
        <w:autoSpaceDE w:val="0"/>
        <w:autoSpaceDN w:val="0"/>
        <w:adjustRightInd w:val="0"/>
        <w:spacing w:after="12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D314E3"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lastRenderedPageBreak/>
        <w:t xml:space="preserve">Ruslan, Rosady. </w:t>
      </w:r>
      <w:r w:rsidRPr="00D314E3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2003.</w:t>
      </w:r>
      <w:r w:rsidRPr="00D314E3"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14E3">
        <w:rPr>
          <w:rStyle w:val="Emphasis"/>
          <w:rFonts w:asciiTheme="majorBidi" w:hAnsiTheme="majorBidi" w:cstheme="majorBidi"/>
          <w:bCs/>
          <w:iCs w:val="0"/>
          <w:color w:val="000000" w:themeColor="text1"/>
          <w:sz w:val="24"/>
          <w:szCs w:val="24"/>
          <w:shd w:val="clear" w:color="auto" w:fill="FFFFFF"/>
        </w:rPr>
        <w:t>Metode penelitian public relations dan komunikasi</w:t>
      </w:r>
      <w:r w:rsidRPr="00D314E3">
        <w:rPr>
          <w:rStyle w:val="Emphasis"/>
          <w:rFonts w:asciiTheme="majorBidi" w:hAnsiTheme="majorBidi" w:cstheme="majorBid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  <w:r w:rsidRPr="00D314E3"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14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Jakarta: Raja Grafindo Persada.</w:t>
      </w:r>
      <w:r w:rsidR="00593B45" w:rsidRPr="00D314E3">
        <w:rPr>
          <w:rStyle w:val="Emphasis"/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Sugiyono</w:t>
      </w:r>
      <w:r w:rsidR="00593B45" w:rsidRPr="00D314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2005. </w:t>
      </w:r>
      <w:r w:rsidR="00593B45" w:rsidRPr="00D314E3">
        <w:rPr>
          <w:rStyle w:val="Emphasis"/>
          <w:rFonts w:asciiTheme="majorBidi" w:hAnsiTheme="majorBidi" w:cstheme="majorBidi"/>
          <w:bCs/>
          <w:iCs w:val="0"/>
          <w:color w:val="000000" w:themeColor="text1"/>
          <w:sz w:val="24"/>
          <w:szCs w:val="24"/>
          <w:shd w:val="clear" w:color="auto" w:fill="FFFFFF"/>
        </w:rPr>
        <w:t>Memahami Penelitian Kualitatif</w:t>
      </w:r>
      <w:r w:rsidR="00593B45" w:rsidRPr="00D314E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Bandung: CV Alfabeta.</w:t>
      </w:r>
    </w:p>
    <w:p w:rsidR="00D314E3" w:rsidRPr="00D314E3" w:rsidRDefault="00D314E3" w:rsidP="00D314E3">
      <w:pPr>
        <w:spacing w:line="480" w:lineRule="auto"/>
        <w:jc w:val="both"/>
        <w:rPr>
          <w:rFonts w:asciiTheme="majorBidi" w:hAnsiTheme="majorBidi" w:cstheme="majorBidi"/>
          <w:sz w:val="24"/>
        </w:rPr>
      </w:pPr>
      <w:r w:rsidRPr="00D314E3">
        <w:rPr>
          <w:rFonts w:asciiTheme="majorBidi" w:hAnsiTheme="majorBidi" w:cstheme="majorBidi"/>
          <w:b/>
          <w:bCs/>
          <w:sz w:val="24"/>
        </w:rPr>
        <w:t xml:space="preserve">Mulyana, Deddy. </w:t>
      </w:r>
      <w:r w:rsidRPr="00D314E3">
        <w:rPr>
          <w:rFonts w:asciiTheme="majorBidi" w:hAnsiTheme="majorBidi" w:cstheme="majorBidi"/>
          <w:sz w:val="24"/>
        </w:rPr>
        <w:t>2007. Ilmu Komunikasi (Suatu Pengantar);</w:t>
      </w:r>
      <w:r w:rsidRPr="00D314E3">
        <w:rPr>
          <w:rFonts w:asciiTheme="majorBidi" w:hAnsiTheme="majorBidi" w:cstheme="majorBidi"/>
          <w:b/>
          <w:sz w:val="24"/>
        </w:rPr>
        <w:t xml:space="preserve"> </w:t>
      </w:r>
      <w:r w:rsidRPr="00D314E3">
        <w:rPr>
          <w:rFonts w:asciiTheme="majorBidi" w:hAnsiTheme="majorBidi" w:cstheme="majorBidi"/>
          <w:sz w:val="24"/>
        </w:rPr>
        <w:t>PT. Remaja Rosdakarya, Bandung.</w:t>
      </w:r>
    </w:p>
    <w:p w:rsidR="00D314E3" w:rsidRPr="00D314E3" w:rsidRDefault="00D314E3" w:rsidP="00D314E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14E3">
        <w:rPr>
          <w:rFonts w:asciiTheme="majorBidi" w:hAnsiTheme="majorBidi" w:cstheme="majorBidi"/>
          <w:b/>
          <w:sz w:val="24"/>
          <w:szCs w:val="24"/>
        </w:rPr>
        <w:t xml:space="preserve">Little john, Stephen W &amp; Karen A. Foss. </w:t>
      </w:r>
      <w:r w:rsidRPr="00D314E3">
        <w:rPr>
          <w:rFonts w:asciiTheme="majorBidi" w:hAnsiTheme="majorBidi" w:cstheme="majorBidi"/>
          <w:sz w:val="24"/>
          <w:szCs w:val="24"/>
        </w:rPr>
        <w:t xml:space="preserve">2009. </w:t>
      </w:r>
      <w:r w:rsidRPr="00D314E3">
        <w:rPr>
          <w:rFonts w:asciiTheme="majorBidi" w:hAnsiTheme="majorBidi" w:cstheme="majorBidi"/>
          <w:i/>
          <w:sz w:val="24"/>
          <w:szCs w:val="24"/>
        </w:rPr>
        <w:t>Teori Komunikasi (theories of human communication) edisi 9.</w:t>
      </w:r>
      <w:r w:rsidRPr="00D314E3">
        <w:rPr>
          <w:rFonts w:asciiTheme="majorBidi" w:hAnsiTheme="majorBidi" w:cstheme="majorBidi"/>
          <w:sz w:val="24"/>
          <w:szCs w:val="24"/>
        </w:rPr>
        <w:t xml:space="preserve"> Jakarta: Salemba Humanika.</w:t>
      </w:r>
    </w:p>
    <w:p w:rsidR="00D314E3" w:rsidRPr="00D314E3" w:rsidRDefault="00D314E3" w:rsidP="00D314E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314E3">
        <w:rPr>
          <w:rFonts w:asciiTheme="majorBidi" w:hAnsiTheme="majorBidi" w:cstheme="majorBidi"/>
          <w:b/>
          <w:sz w:val="24"/>
          <w:szCs w:val="24"/>
        </w:rPr>
        <w:t>Effendy, Onong Uchjana</w:t>
      </w:r>
      <w:r w:rsidRPr="00D314E3">
        <w:rPr>
          <w:rFonts w:asciiTheme="majorBidi" w:hAnsiTheme="majorBidi" w:cstheme="majorBidi"/>
          <w:sz w:val="24"/>
          <w:szCs w:val="24"/>
        </w:rPr>
        <w:t xml:space="preserve">. 2003. </w:t>
      </w:r>
      <w:r w:rsidRPr="00D314E3">
        <w:rPr>
          <w:rFonts w:asciiTheme="majorBidi" w:hAnsiTheme="majorBidi" w:cstheme="majorBidi"/>
          <w:b/>
          <w:sz w:val="24"/>
          <w:szCs w:val="24"/>
        </w:rPr>
        <w:t>Ilmu, Teori dan Filsafat Komunikasi</w:t>
      </w:r>
      <w:r w:rsidRPr="00D314E3">
        <w:rPr>
          <w:rFonts w:asciiTheme="majorBidi" w:hAnsiTheme="majorBidi" w:cstheme="majorBidi"/>
          <w:sz w:val="24"/>
          <w:szCs w:val="24"/>
        </w:rPr>
        <w:t xml:space="preserve"> Bandung : PT Citra Aditya Bakti</w:t>
      </w:r>
    </w:p>
    <w:p w:rsidR="00D27453" w:rsidRDefault="00D314E3" w:rsidP="00D314E3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  <w:r w:rsidRPr="00D314E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d-ID"/>
        </w:rPr>
        <w:t>Ibrahim Rusli,</w:t>
      </w:r>
      <w:r w:rsidRPr="00D314E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2001. </w:t>
      </w:r>
      <w:r w:rsidRPr="00D314E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id-ID"/>
        </w:rPr>
        <w:t>Promosi Kesehatan Dengan Pendekatan Teori Prilaku, Media, dan</w:t>
      </w:r>
      <w:r w:rsidRPr="00D314E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 xml:space="preserve"> </w:t>
      </w:r>
      <w:r w:rsidRPr="00D314E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id-ID"/>
        </w:rPr>
        <w:t>Aplikasinya. </w:t>
      </w:r>
      <w:r w:rsidRPr="00D314E3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Semarang: PT. Raja Grafindo Persada.</w:t>
      </w:r>
    </w:p>
    <w:p w:rsidR="00D314E3" w:rsidRPr="00D314E3" w:rsidRDefault="00D314E3" w:rsidP="00D314E3">
      <w:p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</w:pPr>
    </w:p>
    <w:p w:rsidR="00D314E3" w:rsidRPr="00D314E3" w:rsidRDefault="00D314E3" w:rsidP="00593B45">
      <w:pPr>
        <w:tabs>
          <w:tab w:val="left" w:pos="284"/>
        </w:tabs>
        <w:autoSpaceDE w:val="0"/>
        <w:autoSpaceDN w:val="0"/>
        <w:adjustRightInd w:val="0"/>
        <w:spacing w:after="12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ED2842" w:rsidRPr="00D314E3" w:rsidRDefault="00593B45" w:rsidP="00593B45">
      <w:pPr>
        <w:tabs>
          <w:tab w:val="left" w:pos="284"/>
        </w:tabs>
        <w:autoSpaceDE w:val="0"/>
        <w:autoSpaceDN w:val="0"/>
        <w:adjustRightInd w:val="0"/>
        <w:spacing w:after="12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314E3">
        <w:rPr>
          <w:rFonts w:asciiTheme="majorBidi" w:hAnsiTheme="majorBidi" w:cstheme="majorBidi"/>
          <w:b/>
          <w:sz w:val="24"/>
          <w:szCs w:val="24"/>
        </w:rPr>
        <w:t>Internet</w:t>
      </w:r>
    </w:p>
    <w:p w:rsidR="007F5F2A" w:rsidRPr="00D314E3" w:rsidRDefault="00197C86" w:rsidP="007F5F2A">
      <w:pPr>
        <w:spacing w:line="480" w:lineRule="auto"/>
        <w:rPr>
          <w:rFonts w:asciiTheme="majorBidi" w:hAnsiTheme="majorBidi" w:cstheme="majorBidi"/>
        </w:rPr>
      </w:pPr>
      <w:hyperlink r:id="rId8" w:history="1">
        <w:r w:rsidR="007F5F2A" w:rsidRPr="00D314E3">
          <w:rPr>
            <w:rStyle w:val="Hyperlink"/>
            <w:rFonts w:asciiTheme="majorBidi" w:hAnsiTheme="majorBidi" w:cstheme="majorBidi"/>
          </w:rPr>
          <w:t>https://id.wikipedia.org/wiki/Jilbab</w:t>
        </w:r>
      </w:hyperlink>
    </w:p>
    <w:p w:rsidR="007F5F2A" w:rsidRPr="00D314E3" w:rsidRDefault="00197C86" w:rsidP="007F5F2A">
      <w:pPr>
        <w:spacing w:line="480" w:lineRule="auto"/>
        <w:rPr>
          <w:rStyle w:val="Hyperlink"/>
          <w:rFonts w:asciiTheme="majorBidi" w:hAnsiTheme="majorBidi" w:cstheme="majorBidi"/>
        </w:rPr>
      </w:pPr>
      <w:hyperlink r:id="rId9" w:history="1">
        <w:r w:rsidR="007F5F2A" w:rsidRPr="00D314E3">
          <w:rPr>
            <w:rStyle w:val="Hyperlink"/>
            <w:rFonts w:asciiTheme="majorBidi" w:hAnsiTheme="majorBidi" w:cstheme="majorBidi"/>
          </w:rPr>
          <w:t>https://id.wikipedia.org/wiki/Aurat</w:t>
        </w:r>
      </w:hyperlink>
    </w:p>
    <w:p w:rsidR="007F5F2A" w:rsidRPr="00D314E3" w:rsidRDefault="00197C86" w:rsidP="007F5F2A">
      <w:pPr>
        <w:spacing w:line="480" w:lineRule="auto"/>
        <w:rPr>
          <w:rFonts w:asciiTheme="majorBidi" w:hAnsiTheme="majorBidi" w:cstheme="majorBidi"/>
        </w:rPr>
      </w:pPr>
      <w:hyperlink r:id="rId10" w:history="1">
        <w:r w:rsidR="007F5F2A" w:rsidRPr="00D314E3">
          <w:rPr>
            <w:rStyle w:val="Hyperlink"/>
            <w:rFonts w:asciiTheme="majorBidi" w:hAnsiTheme="majorBidi" w:cstheme="majorBidi"/>
          </w:rPr>
          <w:t>https://qurandansunnah.wordpress.com/2009/05/16/wanita-itu-aurat-maka-bila-ia-keluar-rumah-syaitan-menyambutnya/</w:t>
        </w:r>
      </w:hyperlink>
      <w:r w:rsidR="007F5F2A" w:rsidRPr="00D314E3">
        <w:rPr>
          <w:rFonts w:asciiTheme="majorBidi" w:hAnsiTheme="majorBidi" w:cstheme="majorBidi"/>
        </w:rPr>
        <w:t xml:space="preserve"> </w:t>
      </w:r>
    </w:p>
    <w:p w:rsidR="00593B45" w:rsidRPr="00D314E3" w:rsidRDefault="00593B45" w:rsidP="00593B4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14E3">
        <w:rPr>
          <w:rFonts w:asciiTheme="majorBidi" w:hAnsiTheme="majorBidi" w:cstheme="majorBidi"/>
          <w:sz w:val="24"/>
          <w:szCs w:val="24"/>
        </w:rPr>
        <w:t xml:space="preserve">Gibbons, Zeynita. 2015. Dian Pelangi Perkenalkan Hijab Fashion Kepada Dunia. </w:t>
      </w:r>
      <w:hyperlink r:id="rId11" w:history="1">
        <w:r w:rsidRPr="00D314E3">
          <w:rPr>
            <w:rStyle w:val="Hyperlink"/>
            <w:rFonts w:asciiTheme="majorBidi" w:hAnsiTheme="majorBidi" w:cstheme="majorBidi"/>
            <w:sz w:val="24"/>
            <w:szCs w:val="24"/>
          </w:rPr>
          <w:t>http://www.antaranews.com/berita/481899/dianpelangi-perkenalkan-hijab-fashion-kepada-dunia</w:t>
        </w:r>
      </w:hyperlink>
    </w:p>
    <w:p w:rsidR="00593B45" w:rsidRPr="00D314E3" w:rsidRDefault="00593B45" w:rsidP="007F5F2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14E3">
        <w:rPr>
          <w:rFonts w:asciiTheme="majorBidi" w:hAnsiTheme="majorBidi" w:cstheme="majorBidi"/>
          <w:sz w:val="24"/>
          <w:szCs w:val="24"/>
        </w:rPr>
        <w:lastRenderedPageBreak/>
        <w:t xml:space="preserve">Najah, Naqib. 2014. 10 Fakta yang perlu diketahui tentang Fenomena Jilboobs.  </w:t>
      </w:r>
      <w:hyperlink r:id="rId12" w:history="1">
        <w:r w:rsidRPr="00D314E3">
          <w:rPr>
            <w:rStyle w:val="Hyperlink"/>
            <w:rFonts w:asciiTheme="majorBidi" w:hAnsiTheme="majorBidi" w:cstheme="majorBidi"/>
            <w:sz w:val="24"/>
            <w:szCs w:val="24"/>
          </w:rPr>
          <w:t>http://keepo.me/hot-news-channel/10-fakta-dibalikfenomena-jilboobs</w:t>
        </w:r>
      </w:hyperlink>
      <w:r w:rsidRPr="00D314E3">
        <w:rPr>
          <w:rFonts w:asciiTheme="majorBidi" w:hAnsiTheme="majorBidi" w:cstheme="majorBidi"/>
          <w:sz w:val="24"/>
          <w:szCs w:val="24"/>
        </w:rPr>
        <w:t xml:space="preserve"> </w:t>
      </w:r>
    </w:p>
    <w:p w:rsidR="007F5F2A" w:rsidRPr="00D314E3" w:rsidRDefault="007F5F2A" w:rsidP="007F5F2A">
      <w:pPr>
        <w:shd w:val="clear" w:color="auto" w:fill="FFFFFF"/>
        <w:spacing w:line="480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D314E3">
        <w:rPr>
          <w:rFonts w:asciiTheme="majorBidi" w:hAnsiTheme="majorBidi" w:cstheme="majorBidi"/>
          <w:color w:val="000000"/>
          <w:shd w:val="clear" w:color="auto" w:fill="FFFFFF"/>
        </w:rPr>
        <w:t xml:space="preserve">Mussry, Jacky. 2004. </w:t>
      </w:r>
      <w:r w:rsidRPr="00D314E3">
        <w:rPr>
          <w:rFonts w:asciiTheme="majorBidi" w:hAnsiTheme="majorBidi" w:cstheme="majorBidi"/>
          <w:color w:val="000000"/>
        </w:rPr>
        <w:t xml:space="preserve">Menangkap Dinamika Sukses Bisnis Fashion. </w:t>
      </w:r>
      <w:hyperlink r:id="rId13" w:history="1">
        <w:r w:rsidRPr="00D314E3">
          <w:rPr>
            <w:rStyle w:val="Hyperlink"/>
            <w:rFonts w:asciiTheme="majorBidi" w:hAnsiTheme="majorBidi" w:cstheme="majorBidi"/>
          </w:rPr>
          <w:t>http://swa.co.id/2004/06/menangkap-</w:t>
        </w:r>
      </w:hyperlink>
      <w:hyperlink r:id="rId14" w:history="1">
        <w:r w:rsidRPr="00D314E3">
          <w:rPr>
            <w:rStyle w:val="Hyperlink"/>
            <w:rFonts w:asciiTheme="majorBidi" w:hAnsiTheme="majorBidi" w:cstheme="majorBidi"/>
          </w:rPr>
          <w:t>dinamika-sukses-bisnis-fashion/</w:t>
        </w:r>
      </w:hyperlink>
    </w:p>
    <w:p w:rsidR="007F5F2A" w:rsidRPr="00D314E3" w:rsidRDefault="007F5F2A" w:rsidP="00593B4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41902" w:rsidRPr="00D314E3" w:rsidRDefault="00541902" w:rsidP="00593B45">
      <w:pPr>
        <w:spacing w:after="0" w:line="480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p w:rsidR="00D314E3" w:rsidRPr="00D314E3" w:rsidRDefault="00D314E3">
      <w:pPr>
        <w:spacing w:after="0" w:line="480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</w:pPr>
    </w:p>
    <w:sectPr w:rsidR="00D314E3" w:rsidRPr="00D314E3" w:rsidSect="00111F49">
      <w:headerReference w:type="default" r:id="rId15"/>
      <w:footerReference w:type="first" r:id="rId16"/>
      <w:pgSz w:w="11906" w:h="16838"/>
      <w:pgMar w:top="2268" w:right="1701" w:bottom="1701" w:left="2268" w:header="709" w:footer="709" w:gutter="0"/>
      <w:pgNumType w:start="1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86" w:rsidRDefault="00197C86" w:rsidP="009307D8">
      <w:pPr>
        <w:spacing w:after="0" w:line="240" w:lineRule="auto"/>
      </w:pPr>
      <w:r>
        <w:separator/>
      </w:r>
    </w:p>
  </w:endnote>
  <w:endnote w:type="continuationSeparator" w:id="0">
    <w:p w:rsidR="00197C86" w:rsidRDefault="00197C86" w:rsidP="0093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80" w:rsidRPr="002A6880" w:rsidRDefault="002A6880" w:rsidP="002A6880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</w:t>
    </w:r>
    <w:r w:rsidR="00111F49">
      <w:rPr>
        <w:rFonts w:ascii="Times New Roman" w:hAnsi="Times New Roman"/>
        <w:sz w:val="24"/>
        <w:szCs w:val="24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86" w:rsidRDefault="00197C86" w:rsidP="009307D8">
      <w:pPr>
        <w:spacing w:after="0" w:line="240" w:lineRule="auto"/>
      </w:pPr>
      <w:r>
        <w:separator/>
      </w:r>
    </w:p>
  </w:footnote>
  <w:footnote w:type="continuationSeparator" w:id="0">
    <w:p w:rsidR="00197C86" w:rsidRDefault="00197C86" w:rsidP="0093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5009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07D8" w:rsidRDefault="009307D8">
        <w:pPr>
          <w:pStyle w:val="Header"/>
          <w:jc w:val="right"/>
        </w:pPr>
        <w:r w:rsidRPr="002A6880">
          <w:rPr>
            <w:rFonts w:ascii="Times New Roman" w:hAnsi="Times New Roman"/>
            <w:sz w:val="24"/>
          </w:rPr>
          <w:fldChar w:fldCharType="begin"/>
        </w:r>
        <w:r w:rsidRPr="002A6880">
          <w:rPr>
            <w:rFonts w:ascii="Times New Roman" w:hAnsi="Times New Roman"/>
            <w:sz w:val="24"/>
          </w:rPr>
          <w:instrText xml:space="preserve"> PAGE   \* MERGEFORMAT </w:instrText>
        </w:r>
        <w:r w:rsidRPr="002A6880">
          <w:rPr>
            <w:rFonts w:ascii="Times New Roman" w:hAnsi="Times New Roman"/>
            <w:sz w:val="24"/>
          </w:rPr>
          <w:fldChar w:fldCharType="separate"/>
        </w:r>
        <w:r w:rsidR="00111F49">
          <w:rPr>
            <w:rFonts w:ascii="Times New Roman" w:hAnsi="Times New Roman"/>
            <w:noProof/>
            <w:sz w:val="24"/>
          </w:rPr>
          <w:t>105</w:t>
        </w:r>
        <w:r w:rsidRPr="002A688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9307D8" w:rsidRDefault="00930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8EE"/>
    <w:multiLevelType w:val="hybridMultilevel"/>
    <w:tmpl w:val="2B36055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0421000F">
      <w:start w:val="1"/>
      <w:numFmt w:val="decimal"/>
      <w:lvlText w:val="%4."/>
      <w:lvlJc w:val="left"/>
      <w:pPr>
        <w:ind w:left="3731" w:hanging="360"/>
      </w:pPr>
    </w:lvl>
    <w:lvl w:ilvl="4" w:tplc="04210019">
      <w:start w:val="1"/>
      <w:numFmt w:val="lowerLetter"/>
      <w:lvlText w:val="%5."/>
      <w:lvlJc w:val="left"/>
      <w:pPr>
        <w:ind w:left="4451" w:hanging="360"/>
      </w:pPr>
    </w:lvl>
    <w:lvl w:ilvl="5" w:tplc="0421001B">
      <w:start w:val="1"/>
      <w:numFmt w:val="lowerRoman"/>
      <w:lvlText w:val="%6."/>
      <w:lvlJc w:val="right"/>
      <w:pPr>
        <w:ind w:left="5171" w:hanging="180"/>
      </w:pPr>
    </w:lvl>
    <w:lvl w:ilvl="6" w:tplc="0421000F">
      <w:start w:val="1"/>
      <w:numFmt w:val="decimal"/>
      <w:lvlText w:val="%7."/>
      <w:lvlJc w:val="left"/>
      <w:pPr>
        <w:ind w:left="5891" w:hanging="360"/>
      </w:pPr>
    </w:lvl>
    <w:lvl w:ilvl="7" w:tplc="04210019">
      <w:start w:val="1"/>
      <w:numFmt w:val="lowerLetter"/>
      <w:lvlText w:val="%8."/>
      <w:lvlJc w:val="left"/>
      <w:pPr>
        <w:ind w:left="6611" w:hanging="360"/>
      </w:pPr>
    </w:lvl>
    <w:lvl w:ilvl="8" w:tplc="0421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E5343B"/>
    <w:multiLevelType w:val="hybridMultilevel"/>
    <w:tmpl w:val="99667FE0"/>
    <w:lvl w:ilvl="0" w:tplc="D89E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C12C4"/>
    <w:multiLevelType w:val="multilevel"/>
    <w:tmpl w:val="5B7CF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224E91"/>
    <w:multiLevelType w:val="multilevel"/>
    <w:tmpl w:val="9F5E5C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149E2143"/>
    <w:multiLevelType w:val="hybridMultilevel"/>
    <w:tmpl w:val="3A322250"/>
    <w:lvl w:ilvl="0" w:tplc="E1C8448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BA2024"/>
    <w:multiLevelType w:val="multilevel"/>
    <w:tmpl w:val="F63CE9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294F74C3"/>
    <w:multiLevelType w:val="hybridMultilevel"/>
    <w:tmpl w:val="AD7E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2E67"/>
    <w:multiLevelType w:val="hybridMultilevel"/>
    <w:tmpl w:val="1C52B5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742A52"/>
    <w:multiLevelType w:val="multilevel"/>
    <w:tmpl w:val="B3CAD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741253"/>
    <w:multiLevelType w:val="hybridMultilevel"/>
    <w:tmpl w:val="3C8E7E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6628"/>
    <w:multiLevelType w:val="hybridMultilevel"/>
    <w:tmpl w:val="90FEC4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44411"/>
    <w:multiLevelType w:val="multilevel"/>
    <w:tmpl w:val="8D4E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5A61320"/>
    <w:multiLevelType w:val="hybridMultilevel"/>
    <w:tmpl w:val="65CCD060"/>
    <w:lvl w:ilvl="0" w:tplc="8398F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40B53"/>
    <w:multiLevelType w:val="hybridMultilevel"/>
    <w:tmpl w:val="82461636"/>
    <w:lvl w:ilvl="0" w:tplc="94B0AD8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071ABE"/>
    <w:multiLevelType w:val="hybridMultilevel"/>
    <w:tmpl w:val="A268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36463"/>
    <w:multiLevelType w:val="hybridMultilevel"/>
    <w:tmpl w:val="5F3E4B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AE9E7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56"/>
    <w:rsid w:val="000231BC"/>
    <w:rsid w:val="00023532"/>
    <w:rsid w:val="0002718A"/>
    <w:rsid w:val="00040630"/>
    <w:rsid w:val="0004160D"/>
    <w:rsid w:val="00041820"/>
    <w:rsid w:val="000419B4"/>
    <w:rsid w:val="000535D0"/>
    <w:rsid w:val="000723DC"/>
    <w:rsid w:val="000862D3"/>
    <w:rsid w:val="00090193"/>
    <w:rsid w:val="000A0B78"/>
    <w:rsid w:val="000B51AD"/>
    <w:rsid w:val="000C1F46"/>
    <w:rsid w:val="000C3709"/>
    <w:rsid w:val="000D2186"/>
    <w:rsid w:val="000E5E1D"/>
    <w:rsid w:val="00102061"/>
    <w:rsid w:val="00102C7D"/>
    <w:rsid w:val="00111F49"/>
    <w:rsid w:val="00123BE8"/>
    <w:rsid w:val="0013237A"/>
    <w:rsid w:val="00147551"/>
    <w:rsid w:val="00156524"/>
    <w:rsid w:val="0017176C"/>
    <w:rsid w:val="00171FCA"/>
    <w:rsid w:val="0018188C"/>
    <w:rsid w:val="00197C86"/>
    <w:rsid w:val="00197EB8"/>
    <w:rsid w:val="001A6071"/>
    <w:rsid w:val="001A6AE7"/>
    <w:rsid w:val="001B668A"/>
    <w:rsid w:val="001B76BA"/>
    <w:rsid w:val="001D74D1"/>
    <w:rsid w:val="001E0A77"/>
    <w:rsid w:val="001F62D7"/>
    <w:rsid w:val="00200876"/>
    <w:rsid w:val="00200AD3"/>
    <w:rsid w:val="00204882"/>
    <w:rsid w:val="002130D8"/>
    <w:rsid w:val="002168EC"/>
    <w:rsid w:val="00221916"/>
    <w:rsid w:val="002243C4"/>
    <w:rsid w:val="0023272B"/>
    <w:rsid w:val="002654C4"/>
    <w:rsid w:val="002A6880"/>
    <w:rsid w:val="002B0A63"/>
    <w:rsid w:val="002B5DA8"/>
    <w:rsid w:val="002C05ED"/>
    <w:rsid w:val="002C2DF1"/>
    <w:rsid w:val="002D063A"/>
    <w:rsid w:val="002D29EA"/>
    <w:rsid w:val="002D62EB"/>
    <w:rsid w:val="002E2CF7"/>
    <w:rsid w:val="002E5AAA"/>
    <w:rsid w:val="002F46AB"/>
    <w:rsid w:val="00316FB9"/>
    <w:rsid w:val="003231B4"/>
    <w:rsid w:val="003418B2"/>
    <w:rsid w:val="003833DB"/>
    <w:rsid w:val="003860CD"/>
    <w:rsid w:val="00392EA7"/>
    <w:rsid w:val="003966A8"/>
    <w:rsid w:val="003B3D1C"/>
    <w:rsid w:val="003D1B87"/>
    <w:rsid w:val="003E52DC"/>
    <w:rsid w:val="004037F3"/>
    <w:rsid w:val="00405C93"/>
    <w:rsid w:val="004131F3"/>
    <w:rsid w:val="004336DC"/>
    <w:rsid w:val="00434B80"/>
    <w:rsid w:val="00456E2A"/>
    <w:rsid w:val="0046049F"/>
    <w:rsid w:val="00471536"/>
    <w:rsid w:val="0048667B"/>
    <w:rsid w:val="004925DA"/>
    <w:rsid w:val="004A3CC2"/>
    <w:rsid w:val="004A572E"/>
    <w:rsid w:val="004B4836"/>
    <w:rsid w:val="005048B3"/>
    <w:rsid w:val="00510BB3"/>
    <w:rsid w:val="0051234A"/>
    <w:rsid w:val="00530E68"/>
    <w:rsid w:val="00541902"/>
    <w:rsid w:val="00550969"/>
    <w:rsid w:val="005604CC"/>
    <w:rsid w:val="00564E9C"/>
    <w:rsid w:val="00593B45"/>
    <w:rsid w:val="00595249"/>
    <w:rsid w:val="005C0A31"/>
    <w:rsid w:val="005E1AEC"/>
    <w:rsid w:val="005E621C"/>
    <w:rsid w:val="005E717A"/>
    <w:rsid w:val="005F071F"/>
    <w:rsid w:val="005F5289"/>
    <w:rsid w:val="0061070F"/>
    <w:rsid w:val="00617DC0"/>
    <w:rsid w:val="00644308"/>
    <w:rsid w:val="006549D6"/>
    <w:rsid w:val="00655547"/>
    <w:rsid w:val="006A4233"/>
    <w:rsid w:val="006A4352"/>
    <w:rsid w:val="006A5BDF"/>
    <w:rsid w:val="006B057F"/>
    <w:rsid w:val="006B49C9"/>
    <w:rsid w:val="006C1A4E"/>
    <w:rsid w:val="006D1453"/>
    <w:rsid w:val="006E2970"/>
    <w:rsid w:val="00712649"/>
    <w:rsid w:val="00751DF4"/>
    <w:rsid w:val="00754723"/>
    <w:rsid w:val="007606A1"/>
    <w:rsid w:val="00761B0A"/>
    <w:rsid w:val="0076257E"/>
    <w:rsid w:val="0077347D"/>
    <w:rsid w:val="007773ED"/>
    <w:rsid w:val="0079464F"/>
    <w:rsid w:val="007946D8"/>
    <w:rsid w:val="007A0BD6"/>
    <w:rsid w:val="007A5AB7"/>
    <w:rsid w:val="007B0FEE"/>
    <w:rsid w:val="007B4F64"/>
    <w:rsid w:val="007D7D23"/>
    <w:rsid w:val="007E6816"/>
    <w:rsid w:val="007F5F2A"/>
    <w:rsid w:val="008067A2"/>
    <w:rsid w:val="00815CD4"/>
    <w:rsid w:val="008223DB"/>
    <w:rsid w:val="00822A54"/>
    <w:rsid w:val="0085708D"/>
    <w:rsid w:val="008636FB"/>
    <w:rsid w:val="00867363"/>
    <w:rsid w:val="00873AD3"/>
    <w:rsid w:val="00876723"/>
    <w:rsid w:val="00880A54"/>
    <w:rsid w:val="00886ED6"/>
    <w:rsid w:val="00891D54"/>
    <w:rsid w:val="00894E98"/>
    <w:rsid w:val="0089660F"/>
    <w:rsid w:val="008A79B6"/>
    <w:rsid w:val="008C0CEF"/>
    <w:rsid w:val="008C0F42"/>
    <w:rsid w:val="008C1D2C"/>
    <w:rsid w:val="008C2E9C"/>
    <w:rsid w:val="008C4460"/>
    <w:rsid w:val="008C4EC2"/>
    <w:rsid w:val="008C71B7"/>
    <w:rsid w:val="008D0EB2"/>
    <w:rsid w:val="008D1DA0"/>
    <w:rsid w:val="008F2E7C"/>
    <w:rsid w:val="008F4EC3"/>
    <w:rsid w:val="00906985"/>
    <w:rsid w:val="00907CCA"/>
    <w:rsid w:val="009140E0"/>
    <w:rsid w:val="00915B25"/>
    <w:rsid w:val="009236FB"/>
    <w:rsid w:val="009252D7"/>
    <w:rsid w:val="009307D8"/>
    <w:rsid w:val="009311FC"/>
    <w:rsid w:val="0093254A"/>
    <w:rsid w:val="009367CE"/>
    <w:rsid w:val="00937111"/>
    <w:rsid w:val="009623C8"/>
    <w:rsid w:val="009666DC"/>
    <w:rsid w:val="0098173D"/>
    <w:rsid w:val="00983374"/>
    <w:rsid w:val="00996284"/>
    <w:rsid w:val="009C3E5F"/>
    <w:rsid w:val="009C47BC"/>
    <w:rsid w:val="009D7343"/>
    <w:rsid w:val="009E0B31"/>
    <w:rsid w:val="009E2AF2"/>
    <w:rsid w:val="009E51AC"/>
    <w:rsid w:val="00A00156"/>
    <w:rsid w:val="00A07AC5"/>
    <w:rsid w:val="00A30839"/>
    <w:rsid w:val="00A35D13"/>
    <w:rsid w:val="00A36D41"/>
    <w:rsid w:val="00A46182"/>
    <w:rsid w:val="00A66459"/>
    <w:rsid w:val="00A83D1B"/>
    <w:rsid w:val="00A96CE4"/>
    <w:rsid w:val="00AB3CFF"/>
    <w:rsid w:val="00AB51E2"/>
    <w:rsid w:val="00AB61A8"/>
    <w:rsid w:val="00AC1EED"/>
    <w:rsid w:val="00AC72FC"/>
    <w:rsid w:val="00AC788B"/>
    <w:rsid w:val="00AE78B6"/>
    <w:rsid w:val="00B00EBE"/>
    <w:rsid w:val="00B1460C"/>
    <w:rsid w:val="00B26D8D"/>
    <w:rsid w:val="00B34090"/>
    <w:rsid w:val="00B354F2"/>
    <w:rsid w:val="00B416DA"/>
    <w:rsid w:val="00B41758"/>
    <w:rsid w:val="00B41AD5"/>
    <w:rsid w:val="00B4691E"/>
    <w:rsid w:val="00B638B8"/>
    <w:rsid w:val="00B671C6"/>
    <w:rsid w:val="00B71157"/>
    <w:rsid w:val="00B7225A"/>
    <w:rsid w:val="00BA15E5"/>
    <w:rsid w:val="00BC6AD8"/>
    <w:rsid w:val="00BE3C66"/>
    <w:rsid w:val="00BF17DB"/>
    <w:rsid w:val="00C0782C"/>
    <w:rsid w:val="00C13D9B"/>
    <w:rsid w:val="00C20D12"/>
    <w:rsid w:val="00C343DC"/>
    <w:rsid w:val="00C36AA0"/>
    <w:rsid w:val="00C44001"/>
    <w:rsid w:val="00C47A2C"/>
    <w:rsid w:val="00C54FA9"/>
    <w:rsid w:val="00C62EE1"/>
    <w:rsid w:val="00C72D59"/>
    <w:rsid w:val="00C81C70"/>
    <w:rsid w:val="00C9148C"/>
    <w:rsid w:val="00C930D4"/>
    <w:rsid w:val="00CA5D8B"/>
    <w:rsid w:val="00CC063D"/>
    <w:rsid w:val="00CE3B35"/>
    <w:rsid w:val="00CF2C66"/>
    <w:rsid w:val="00D03264"/>
    <w:rsid w:val="00D16D09"/>
    <w:rsid w:val="00D27453"/>
    <w:rsid w:val="00D314E3"/>
    <w:rsid w:val="00D3233F"/>
    <w:rsid w:val="00D5118A"/>
    <w:rsid w:val="00D66E4F"/>
    <w:rsid w:val="00D71AF4"/>
    <w:rsid w:val="00D74FB3"/>
    <w:rsid w:val="00D805EC"/>
    <w:rsid w:val="00D80757"/>
    <w:rsid w:val="00D8265C"/>
    <w:rsid w:val="00D926AE"/>
    <w:rsid w:val="00DA44D3"/>
    <w:rsid w:val="00DE1E44"/>
    <w:rsid w:val="00DE5B29"/>
    <w:rsid w:val="00E02541"/>
    <w:rsid w:val="00E16C68"/>
    <w:rsid w:val="00E60761"/>
    <w:rsid w:val="00E72748"/>
    <w:rsid w:val="00E752B5"/>
    <w:rsid w:val="00E81FEB"/>
    <w:rsid w:val="00E96CE8"/>
    <w:rsid w:val="00EA66FB"/>
    <w:rsid w:val="00ED21CA"/>
    <w:rsid w:val="00ED2842"/>
    <w:rsid w:val="00ED35B3"/>
    <w:rsid w:val="00EE5419"/>
    <w:rsid w:val="00EE6D16"/>
    <w:rsid w:val="00EE7C8B"/>
    <w:rsid w:val="00EF0A8E"/>
    <w:rsid w:val="00F01CDB"/>
    <w:rsid w:val="00F05B9E"/>
    <w:rsid w:val="00F24F39"/>
    <w:rsid w:val="00F2722D"/>
    <w:rsid w:val="00F541E5"/>
    <w:rsid w:val="00F5646F"/>
    <w:rsid w:val="00F80126"/>
    <w:rsid w:val="00F8157D"/>
    <w:rsid w:val="00F95691"/>
    <w:rsid w:val="00FB462D"/>
    <w:rsid w:val="00FC28D7"/>
    <w:rsid w:val="00FD7AED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871E7-8863-4F56-9F9A-7BD382DE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4D1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D1"/>
  </w:style>
  <w:style w:type="paragraph" w:styleId="ListParagraph">
    <w:name w:val="List Paragraph"/>
    <w:basedOn w:val="Normal"/>
    <w:uiPriority w:val="34"/>
    <w:qFormat/>
    <w:rsid w:val="000B51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68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A07AC5"/>
    <w:pPr>
      <w:spacing w:after="0" w:line="480" w:lineRule="auto"/>
      <w:ind w:firstLine="36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7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D7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93B4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93B45"/>
    <w:rPr>
      <w:i/>
      <w:iCs/>
    </w:rPr>
  </w:style>
  <w:style w:type="character" w:customStyle="1" w:styleId="apple-converted-space">
    <w:name w:val="apple-converted-space"/>
    <w:basedOn w:val="DefaultParagraphFont"/>
    <w:rsid w:val="0059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Jilbab" TargetMode="External"/><Relationship Id="rId13" Type="http://schemas.openxmlformats.org/officeDocument/2006/relationships/hyperlink" Target="http://swa.co.id/2004/06/menangkap-dinamika-sukses-bisnis-fash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eepo.me/hot-news-channel/10-fakta-dibalikfenomena-jilboob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aranews.com/berita/481899/dianpelangi-perkenalkan-hijab-fashion-kepada-dun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qurandansunnah.wordpress.com/2009/05/16/wanita-itu-aurat-maka-bila-ia-keluar-rumah-syaitan-menyambutn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Aurat" TargetMode="External"/><Relationship Id="rId14" Type="http://schemas.openxmlformats.org/officeDocument/2006/relationships/hyperlink" Target="http://swa.co.id/2004/06/menangkap-dinamika-sukses-bisnis-fash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77FAA-77F4-44F4-9E04-345A38CA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mandastones</dc:creator>
  <cp:keywords/>
  <cp:lastModifiedBy>ikie_gabersta</cp:lastModifiedBy>
  <cp:revision>4</cp:revision>
  <cp:lastPrinted>2016-08-02T04:01:00Z</cp:lastPrinted>
  <dcterms:created xsi:type="dcterms:W3CDTF">2016-10-26T15:24:00Z</dcterms:created>
  <dcterms:modified xsi:type="dcterms:W3CDTF">2016-11-02T18:21:00Z</dcterms:modified>
</cp:coreProperties>
</file>