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FAB" w:rsidRDefault="00E15FAB" w:rsidP="00B25F0C">
      <w:pPr>
        <w:pStyle w:val="HTMLPreformatted"/>
        <w:jc w:val="center"/>
        <w:rPr>
          <w:rFonts w:ascii="Times New Roman" w:hAnsi="Times New Roman" w:cs="Times New Roman"/>
          <w:sz w:val="24"/>
          <w:szCs w:val="24"/>
        </w:rPr>
      </w:pPr>
      <w:r w:rsidRPr="007522B0">
        <w:rPr>
          <w:rFonts w:ascii="Times New Roman" w:hAnsi="Times New Roman" w:cs="Times New Roman"/>
          <w:b/>
          <w:sz w:val="24"/>
          <w:szCs w:val="24"/>
        </w:rPr>
        <w:t>Implementation Method to Increase Arias in Mathematical Reasoning, Mathematics and Independence of Student Connections</w:t>
      </w:r>
      <w:r w:rsidRPr="007522B0">
        <w:rPr>
          <w:rFonts w:ascii="Times New Roman" w:hAnsi="Times New Roman" w:cs="Times New Roman"/>
          <w:sz w:val="24"/>
          <w:szCs w:val="24"/>
        </w:rPr>
        <w:t>.</w:t>
      </w:r>
    </w:p>
    <w:p w:rsidR="00B25F0C" w:rsidRDefault="00B25F0C" w:rsidP="00B25F0C">
      <w:pPr>
        <w:pStyle w:val="HTMLPreformatted"/>
        <w:jc w:val="center"/>
        <w:rPr>
          <w:rFonts w:ascii="Times New Roman" w:hAnsi="Times New Roman" w:cs="Times New Roman"/>
          <w:b/>
          <w:sz w:val="24"/>
          <w:szCs w:val="24"/>
        </w:rPr>
      </w:pPr>
    </w:p>
    <w:p w:rsidR="00B25F0C" w:rsidRPr="00B25F0C" w:rsidRDefault="00B25F0C" w:rsidP="00B25F0C">
      <w:pPr>
        <w:pStyle w:val="HTMLPreformatted"/>
        <w:jc w:val="center"/>
        <w:rPr>
          <w:rFonts w:ascii="Times New Roman" w:hAnsi="Times New Roman" w:cs="Times New Roman"/>
          <w:sz w:val="24"/>
          <w:szCs w:val="24"/>
        </w:rPr>
      </w:pPr>
      <w:r w:rsidRPr="007522B0">
        <w:rPr>
          <w:rFonts w:ascii="Times New Roman" w:hAnsi="Times New Roman" w:cs="Times New Roman"/>
          <w:b/>
          <w:sz w:val="24"/>
          <w:szCs w:val="24"/>
        </w:rPr>
        <w:t>Yayan</w:t>
      </w:r>
      <w:r>
        <w:rPr>
          <w:rFonts w:ascii="Times New Roman" w:hAnsi="Times New Roman" w:cs="Times New Roman"/>
          <w:b/>
          <w:sz w:val="24"/>
          <w:szCs w:val="24"/>
        </w:rPr>
        <w:t xml:space="preserve"> </w:t>
      </w:r>
      <w:r w:rsidRPr="007522B0">
        <w:rPr>
          <w:rFonts w:ascii="Times New Roman" w:hAnsi="Times New Roman" w:cs="Times New Roman"/>
          <w:b/>
          <w:sz w:val="24"/>
          <w:szCs w:val="24"/>
        </w:rPr>
        <w:t>Bayanti</w:t>
      </w:r>
    </w:p>
    <w:p w:rsidR="00E15FAB" w:rsidRDefault="00B25F0C" w:rsidP="00B25F0C">
      <w:pPr>
        <w:pStyle w:val="HTMLPreformatted"/>
        <w:jc w:val="center"/>
        <w:rPr>
          <w:rFonts w:ascii="Times New Roman" w:hAnsi="Times New Roman" w:cs="Times New Roman"/>
          <w:b/>
          <w:sz w:val="24"/>
          <w:szCs w:val="24"/>
        </w:rPr>
      </w:pPr>
      <w:r>
        <w:rPr>
          <w:rFonts w:ascii="Times New Roman" w:hAnsi="Times New Roman" w:cs="Times New Roman"/>
          <w:b/>
          <w:sz w:val="24"/>
          <w:szCs w:val="24"/>
        </w:rPr>
        <w:t>(</w:t>
      </w:r>
      <w:hyperlink r:id="rId8" w:history="1">
        <w:r w:rsidR="00DA6759" w:rsidRPr="00D11C30">
          <w:rPr>
            <w:rStyle w:val="Hyperlink"/>
            <w:rFonts w:ascii="Times New Roman" w:hAnsi="Times New Roman" w:cs="Times New Roman"/>
            <w:b/>
            <w:sz w:val="24"/>
            <w:szCs w:val="24"/>
          </w:rPr>
          <w:t>yayanbayanti3@gmail.com</w:t>
        </w:r>
      </w:hyperlink>
      <w:r>
        <w:rPr>
          <w:rFonts w:ascii="Times New Roman" w:hAnsi="Times New Roman" w:cs="Times New Roman"/>
          <w:b/>
          <w:sz w:val="24"/>
          <w:szCs w:val="24"/>
        </w:rPr>
        <w:t>)</w:t>
      </w:r>
      <w:bookmarkStart w:id="0" w:name="_GoBack"/>
      <w:bookmarkEnd w:id="0"/>
    </w:p>
    <w:p w:rsidR="00B25F0C" w:rsidRDefault="00B25F0C" w:rsidP="00B25F0C">
      <w:pPr>
        <w:spacing w:line="240" w:lineRule="auto"/>
        <w:contextualSpacing/>
        <w:jc w:val="center"/>
        <w:rPr>
          <w:b/>
          <w:lang w:val="id-ID"/>
        </w:rPr>
      </w:pPr>
      <w:r w:rsidRPr="00A23CC7">
        <w:rPr>
          <w:b/>
        </w:rPr>
        <w:t>Magister Pendidikan Matematika</w:t>
      </w:r>
    </w:p>
    <w:p w:rsidR="00B25F0C" w:rsidRPr="00A23CC7" w:rsidRDefault="00B25F0C" w:rsidP="00B25F0C">
      <w:pPr>
        <w:spacing w:line="240" w:lineRule="auto"/>
        <w:contextualSpacing/>
        <w:jc w:val="center"/>
        <w:rPr>
          <w:rStyle w:val="fullpost"/>
          <w:b/>
        </w:rPr>
      </w:pPr>
      <w:r w:rsidRPr="00A23CC7">
        <w:rPr>
          <w:b/>
        </w:rPr>
        <w:t>Pasca Sarjana Universitas Pasundan</w:t>
      </w:r>
    </w:p>
    <w:p w:rsidR="00B25F0C" w:rsidRDefault="00B25F0C" w:rsidP="00B25F0C">
      <w:pPr>
        <w:pStyle w:val="HTMLPreformatted"/>
        <w:jc w:val="center"/>
        <w:rPr>
          <w:rFonts w:ascii="Times New Roman" w:hAnsi="Times New Roman" w:cs="Times New Roman"/>
          <w:b/>
          <w:sz w:val="24"/>
          <w:szCs w:val="24"/>
        </w:rPr>
      </w:pPr>
    </w:p>
    <w:p w:rsidR="00B25F0C" w:rsidRPr="007522B0" w:rsidRDefault="00B25F0C" w:rsidP="00E15FAB">
      <w:pPr>
        <w:pStyle w:val="HTMLPreformatted"/>
        <w:jc w:val="both"/>
        <w:rPr>
          <w:rFonts w:ascii="Times New Roman" w:hAnsi="Times New Roman" w:cs="Times New Roman"/>
          <w:b/>
          <w:sz w:val="24"/>
          <w:szCs w:val="24"/>
        </w:rPr>
      </w:pPr>
    </w:p>
    <w:p w:rsidR="00E15FAB" w:rsidRPr="007522B0" w:rsidRDefault="00E15FAB" w:rsidP="00E15FAB">
      <w:pPr>
        <w:pStyle w:val="HTMLPreformatted"/>
        <w:jc w:val="both"/>
        <w:rPr>
          <w:rFonts w:ascii="Times New Roman" w:hAnsi="Times New Roman" w:cs="Times New Roman"/>
          <w:sz w:val="24"/>
          <w:szCs w:val="24"/>
        </w:rPr>
      </w:pPr>
      <w:r w:rsidRPr="007522B0">
        <w:rPr>
          <w:rFonts w:ascii="Times New Roman" w:hAnsi="Times New Roman" w:cs="Times New Roman"/>
          <w:sz w:val="24"/>
          <w:szCs w:val="24"/>
        </w:rPr>
        <w:t>This study is a mixed method (Mixed Method) type Embedded Design with the type Embedded experimental model of research design shaped pretest-posttest control group design, which aims to conduct studies that focus on the use of methods Arias expected to increase the ability of mathematical reasoning, Connection Mathematics and Independence impact on student learning. The population in this study were students of class VI SDN Small Lengkong Bandung. Sample selection is done on the population purposively (purposive sampling) two classes, with class VIA given treatment with conventional models, VIB given class treatment by using the method of ARIAS learning model. Instruments used in this research is to test the ability of Mathematics reasoning, mathematical connection test, questionnaire, learning independence students with Likert scale, observation sheets, and interviews. Based on data analysis we concluded that (1) the ability of understanding Reasoning math students Male and female that used the ARIAS better than the male and female classes obtain conventional learning, (2)) Ability Connections mathematics students Male and female are using Method ARIAS better than the male and female classes that derive learning (3) there is positive methods ARIAS to the students' independence, (4) there is a significant correlation between the reasoning of Mathematics, connected Mathematics students with the independence of student learning (7) Activities of students in the following study ARIAS using the average rise of the criteria is not good to be good, and the students explained that learning by using ARIAS more interesting not boring, easily understood and better when compared to conventional learning.</w:t>
      </w:r>
    </w:p>
    <w:p w:rsidR="00E15FAB" w:rsidRPr="007522B0" w:rsidRDefault="00E15FAB" w:rsidP="00E15FAB">
      <w:pPr>
        <w:pStyle w:val="HTMLPreformatted"/>
        <w:jc w:val="both"/>
        <w:rPr>
          <w:rFonts w:ascii="Times New Roman" w:hAnsi="Times New Roman" w:cs="Times New Roman"/>
          <w:sz w:val="24"/>
          <w:szCs w:val="24"/>
        </w:rPr>
      </w:pPr>
    </w:p>
    <w:p w:rsidR="00E15FAB" w:rsidRPr="007522B0" w:rsidRDefault="00E15FAB" w:rsidP="00E15FAB">
      <w:pPr>
        <w:pStyle w:val="HTMLPreformatted"/>
        <w:jc w:val="both"/>
        <w:rPr>
          <w:rFonts w:ascii="Times New Roman" w:hAnsi="Times New Roman" w:cs="Times New Roman"/>
          <w:sz w:val="24"/>
          <w:szCs w:val="24"/>
        </w:rPr>
      </w:pPr>
    </w:p>
    <w:p w:rsidR="00E15FAB" w:rsidRPr="007522B0" w:rsidRDefault="00E15FAB" w:rsidP="00E15FAB">
      <w:pPr>
        <w:pStyle w:val="HTMLPreformatted"/>
        <w:jc w:val="both"/>
        <w:rPr>
          <w:rFonts w:ascii="Times New Roman" w:hAnsi="Times New Roman" w:cs="Times New Roman"/>
          <w:sz w:val="24"/>
          <w:szCs w:val="24"/>
        </w:rPr>
      </w:pPr>
      <w:r w:rsidRPr="007522B0">
        <w:rPr>
          <w:rFonts w:ascii="Times New Roman" w:hAnsi="Times New Roman" w:cs="Times New Roman"/>
          <w:sz w:val="24"/>
          <w:szCs w:val="24"/>
        </w:rPr>
        <w:t>Keywords: ARIAS, Mathematical Reasoning, Mathematical Connections students' independent learning</w:t>
      </w:r>
    </w:p>
    <w:p w:rsidR="00E15FAB" w:rsidRDefault="00E15FAB" w:rsidP="00E15FAB">
      <w:pPr>
        <w:pStyle w:val="HTMLPreformatted"/>
        <w:jc w:val="both"/>
        <w:rPr>
          <w:rFonts w:ascii="Times New Roman" w:hAnsi="Times New Roman" w:cs="Times New Roman"/>
          <w:b/>
          <w:sz w:val="24"/>
          <w:szCs w:val="24"/>
        </w:rPr>
      </w:pPr>
    </w:p>
    <w:p w:rsidR="00B25F0C" w:rsidRPr="007522B0" w:rsidRDefault="00B25F0C" w:rsidP="00E15FAB">
      <w:pPr>
        <w:pStyle w:val="HTMLPreformatted"/>
        <w:jc w:val="both"/>
        <w:rPr>
          <w:rFonts w:ascii="Times New Roman" w:hAnsi="Times New Roman" w:cs="Times New Roman"/>
          <w:b/>
          <w:sz w:val="24"/>
          <w:szCs w:val="24"/>
        </w:rPr>
      </w:pPr>
    </w:p>
    <w:p w:rsidR="00B25F0C" w:rsidRDefault="00B25F0C" w:rsidP="00E15FAB">
      <w:pPr>
        <w:rPr>
          <w:b/>
          <w:lang w:val="id-ID"/>
        </w:rPr>
      </w:pPr>
    </w:p>
    <w:p w:rsidR="00B25F0C" w:rsidRDefault="00B25F0C" w:rsidP="00E15FAB">
      <w:pPr>
        <w:rPr>
          <w:b/>
          <w:lang w:val="id-ID"/>
        </w:rPr>
      </w:pPr>
    </w:p>
    <w:p w:rsidR="00B25F0C" w:rsidRDefault="00B25F0C" w:rsidP="00E15FAB">
      <w:pPr>
        <w:rPr>
          <w:b/>
          <w:lang w:val="id-ID"/>
        </w:rPr>
      </w:pPr>
    </w:p>
    <w:p w:rsidR="00E15FAB" w:rsidRDefault="00E15FAB" w:rsidP="00B25F0C">
      <w:pPr>
        <w:spacing w:line="240" w:lineRule="auto"/>
        <w:contextualSpacing/>
        <w:rPr>
          <w:b/>
          <w:lang w:val="id-ID"/>
        </w:rPr>
      </w:pPr>
      <w:proofErr w:type="gramStart"/>
      <w:r w:rsidRPr="00FE3B49">
        <w:rPr>
          <w:b/>
        </w:rPr>
        <w:lastRenderedPageBreak/>
        <w:t>Penerapan  Metode</w:t>
      </w:r>
      <w:proofErr w:type="gramEnd"/>
      <w:r w:rsidRPr="00FE3B49">
        <w:rPr>
          <w:b/>
        </w:rPr>
        <w:t xml:space="preserve"> Arias dalam Upaya Meningkatkan  Penalaran Matematika, Koneksi Matematika dan Kemandirian </w:t>
      </w:r>
      <w:r>
        <w:rPr>
          <w:b/>
        </w:rPr>
        <w:t xml:space="preserve">Belajar </w:t>
      </w:r>
      <w:r w:rsidRPr="00FE3B49">
        <w:rPr>
          <w:b/>
        </w:rPr>
        <w:t>Siswa</w:t>
      </w:r>
      <w:r>
        <w:rPr>
          <w:b/>
        </w:rPr>
        <w:t>.</w:t>
      </w:r>
    </w:p>
    <w:p w:rsidR="00B25F0C" w:rsidRPr="00B25F0C" w:rsidRDefault="00B25F0C" w:rsidP="00B25F0C">
      <w:pPr>
        <w:spacing w:line="240" w:lineRule="auto"/>
        <w:contextualSpacing/>
        <w:rPr>
          <w:b/>
          <w:lang w:val="id-ID"/>
        </w:rPr>
      </w:pPr>
    </w:p>
    <w:p w:rsidR="00B25F0C" w:rsidRPr="00B25F0C" w:rsidRDefault="00B25F0C" w:rsidP="00B25F0C">
      <w:pPr>
        <w:spacing w:line="240" w:lineRule="auto"/>
        <w:contextualSpacing/>
        <w:jc w:val="center"/>
        <w:rPr>
          <w:b/>
          <w:lang w:val="id-ID"/>
        </w:rPr>
      </w:pPr>
      <w:r>
        <w:rPr>
          <w:b/>
          <w:lang w:val="id-ID"/>
        </w:rPr>
        <w:t>Yayan Bayanti</w:t>
      </w:r>
    </w:p>
    <w:p w:rsidR="00B25F0C" w:rsidRPr="00A23CC7" w:rsidRDefault="00B25F0C" w:rsidP="00B25F0C">
      <w:pPr>
        <w:spacing w:line="240" w:lineRule="auto"/>
        <w:contextualSpacing/>
        <w:jc w:val="center"/>
        <w:rPr>
          <w:b/>
        </w:rPr>
      </w:pPr>
      <w:r w:rsidRPr="00A23CC7">
        <w:rPr>
          <w:b/>
        </w:rPr>
        <w:t>Magister Pendidikan Matematika</w:t>
      </w:r>
    </w:p>
    <w:p w:rsidR="00B25F0C" w:rsidRPr="00B25F0C" w:rsidRDefault="00B25F0C" w:rsidP="00B25F0C">
      <w:pPr>
        <w:spacing w:line="240" w:lineRule="auto"/>
        <w:contextualSpacing/>
        <w:jc w:val="center"/>
        <w:rPr>
          <w:b/>
          <w:lang w:val="id-ID"/>
        </w:rPr>
      </w:pPr>
      <w:r w:rsidRPr="00A23CC7">
        <w:rPr>
          <w:b/>
        </w:rPr>
        <w:t>Pasca Sarjana Universitas Pasundan</w:t>
      </w:r>
    </w:p>
    <w:p w:rsidR="00B25F0C" w:rsidRPr="00B25F0C" w:rsidRDefault="00B25F0C" w:rsidP="00B25F0C">
      <w:pPr>
        <w:spacing w:line="240" w:lineRule="auto"/>
        <w:contextualSpacing/>
        <w:rPr>
          <w:b/>
          <w:lang w:val="id-ID"/>
        </w:rPr>
      </w:pPr>
    </w:p>
    <w:p w:rsidR="00E15FAB" w:rsidRDefault="00E15FAB" w:rsidP="00B25F0C">
      <w:pPr>
        <w:spacing w:line="240" w:lineRule="auto"/>
        <w:contextualSpacing/>
        <w:rPr>
          <w:rStyle w:val="fullpost"/>
          <w:color w:val="333333"/>
        </w:rPr>
      </w:pPr>
      <w:r w:rsidRPr="00B34FD1">
        <w:t>Penelitian</w:t>
      </w:r>
      <w:r w:rsidR="00B25F0C">
        <w:rPr>
          <w:lang w:val="id-ID"/>
        </w:rPr>
        <w:t xml:space="preserve"> </w:t>
      </w:r>
      <w:r w:rsidRPr="00B34FD1">
        <w:t>ini merupakan metode campuran (</w:t>
      </w:r>
      <w:r w:rsidRPr="00D84C32">
        <w:rPr>
          <w:i/>
        </w:rPr>
        <w:t>Mixed Method</w:t>
      </w:r>
      <w:r w:rsidRPr="00B34FD1">
        <w:t xml:space="preserve">) tipe </w:t>
      </w:r>
      <w:r w:rsidRPr="00D84C32">
        <w:rPr>
          <w:i/>
        </w:rPr>
        <w:t>Embedded Desain</w:t>
      </w:r>
      <w:r w:rsidRPr="00B34FD1">
        <w:t xml:space="preserve"> dengan jenis </w:t>
      </w:r>
      <w:r w:rsidRPr="00D84C32">
        <w:rPr>
          <w:i/>
        </w:rPr>
        <w:t>Embedded experimental</w:t>
      </w:r>
      <w:r w:rsidRPr="00B34FD1">
        <w:t xml:space="preserve"> model dengan desain penelitian berbentuk </w:t>
      </w:r>
      <w:r w:rsidRPr="00D84C32">
        <w:rPr>
          <w:i/>
        </w:rPr>
        <w:t>pretes-postes control group design</w:t>
      </w:r>
      <w:r w:rsidRPr="00B34FD1">
        <w:t>, yang bertujuan untuk melakukan studi yang berfokus pada</w:t>
      </w:r>
      <w:r>
        <w:t xml:space="preserve"> penggunaan Metode Arias</w:t>
      </w:r>
      <w:r w:rsidRPr="00B34FD1">
        <w:t xml:space="preserve"> yang diduga dapat meningkatkan kemampuan </w:t>
      </w:r>
      <w:proofErr w:type="gramStart"/>
      <w:r>
        <w:t xml:space="preserve">penalaran </w:t>
      </w:r>
      <w:r w:rsidRPr="00B34FD1">
        <w:t xml:space="preserve"> matematika</w:t>
      </w:r>
      <w:proofErr w:type="gramEnd"/>
      <w:r>
        <w:t>, Koneksi Matematika dan dampaknya terhadap Kemandirian</w:t>
      </w:r>
      <w:r w:rsidRPr="00B34FD1">
        <w:t xml:space="preserve"> belajar siswa. </w:t>
      </w:r>
      <w:proofErr w:type="gramStart"/>
      <w:r w:rsidRPr="00B34FD1">
        <w:t>Populasi dalam penelitian ini adalah siswa kelas V</w:t>
      </w:r>
      <w:r>
        <w:t>I SDN Lengkong Kecil Bandung</w:t>
      </w:r>
      <w:r w:rsidRPr="00B34FD1">
        <w:t>.</w:t>
      </w:r>
      <w:proofErr w:type="gramEnd"/>
      <w:r w:rsidRPr="00B34FD1">
        <w:t xml:space="preserve"> </w:t>
      </w:r>
      <w:proofErr w:type="gramStart"/>
      <w:r w:rsidRPr="00B34FD1">
        <w:t>Pemilihan sampel dilakukan dari populasinya secara purposif (</w:t>
      </w:r>
      <w:r w:rsidRPr="00D84C32">
        <w:rPr>
          <w:i/>
        </w:rPr>
        <w:t>purposive sampling</w:t>
      </w:r>
      <w:r>
        <w:t xml:space="preserve">) 2 </w:t>
      </w:r>
      <w:r w:rsidRPr="00B34FD1">
        <w:t>kelas</w:t>
      </w:r>
      <w:r>
        <w:t>,</w:t>
      </w:r>
      <w:r w:rsidRPr="00B34FD1">
        <w:t xml:space="preserve"> dengan kelas V</w:t>
      </w:r>
      <w:r>
        <w:t>I</w:t>
      </w:r>
      <w:r w:rsidRPr="00B34FD1">
        <w:t>A diberikan perlakuan dengan model konvensional, kelas V</w:t>
      </w:r>
      <w:r>
        <w:t>I</w:t>
      </w:r>
      <w:r w:rsidRPr="00B34FD1">
        <w:t xml:space="preserve">B diberikan perlakuan dengan model pembelajaran menggunakan </w:t>
      </w:r>
      <w:r>
        <w:t>Metode ARIAS</w:t>
      </w:r>
      <w:r w:rsidRPr="00B34FD1">
        <w:t>.</w:t>
      </w:r>
      <w:proofErr w:type="gramEnd"/>
      <w:r w:rsidRPr="00B34FD1">
        <w:t xml:space="preserve"> Instrumen yang digunakan dalam penelitian in</w:t>
      </w:r>
      <w:r>
        <w:t xml:space="preserve">i adalah tes kemampuan penalaran Matematika, tes </w:t>
      </w:r>
      <w:proofErr w:type="gramStart"/>
      <w:r>
        <w:t xml:space="preserve">Koneksi </w:t>
      </w:r>
      <w:r w:rsidRPr="00B34FD1">
        <w:t xml:space="preserve"> matemat</w:t>
      </w:r>
      <w:r>
        <w:t>ika</w:t>
      </w:r>
      <w:proofErr w:type="gramEnd"/>
      <w:r>
        <w:t>, angket kemandirian</w:t>
      </w:r>
      <w:r w:rsidRPr="00B34FD1">
        <w:t xml:space="preserve"> belajar siswa dengan skala Likert, lembar observasi, dan wawancara. Berdasarkan analisis data diperoleh kesimpulan bahwa (1) </w:t>
      </w:r>
      <w:r>
        <w:rPr>
          <w:rStyle w:val="fullpost"/>
          <w:color w:val="333333"/>
        </w:rPr>
        <w:t xml:space="preserve">Kemampuan pemahaman Penalaran  matematika siswa Laki laki dan perempuan </w:t>
      </w:r>
      <w:r w:rsidRPr="00B34FD1">
        <w:rPr>
          <w:rStyle w:val="fullpost"/>
          <w:color w:val="333333"/>
        </w:rPr>
        <w:t xml:space="preserve">yang menggunakan </w:t>
      </w:r>
      <w:r>
        <w:rPr>
          <w:rStyle w:val="fullpost"/>
          <w:color w:val="333333"/>
        </w:rPr>
        <w:t>Metode ARIAS lebih baik dibandingkan  laki laki dan perempuan kelas</w:t>
      </w:r>
      <w:r w:rsidRPr="00B34FD1">
        <w:rPr>
          <w:rStyle w:val="fullpost"/>
          <w:color w:val="333333"/>
        </w:rPr>
        <w:t xml:space="preserve">yang memperoleh pembelajaran konvensional, (2) </w:t>
      </w:r>
      <w:r w:rsidRPr="00B34FD1">
        <w:t xml:space="preserve">) </w:t>
      </w:r>
      <w:r>
        <w:rPr>
          <w:rStyle w:val="fullpost"/>
          <w:color w:val="333333"/>
        </w:rPr>
        <w:t xml:space="preserve">Kemampuan Koneksi   matematika siswa Laki laki  dan perempuan </w:t>
      </w:r>
      <w:r w:rsidRPr="00B34FD1">
        <w:rPr>
          <w:rStyle w:val="fullpost"/>
          <w:color w:val="333333"/>
        </w:rPr>
        <w:t xml:space="preserve">yang menggunakan </w:t>
      </w:r>
      <w:r>
        <w:rPr>
          <w:rStyle w:val="fullpost"/>
          <w:color w:val="333333"/>
        </w:rPr>
        <w:t xml:space="preserve">Metode ARIAS lebih baik dibandingkan  laki laki dan perempuan kelas </w:t>
      </w:r>
      <w:r w:rsidRPr="00B34FD1">
        <w:rPr>
          <w:rStyle w:val="fullpost"/>
          <w:color w:val="333333"/>
        </w:rPr>
        <w:t>yang memperoleh pembelajaran</w:t>
      </w:r>
      <w:r>
        <w:rPr>
          <w:rStyle w:val="fullpost"/>
          <w:color w:val="333333"/>
        </w:rPr>
        <w:t xml:space="preserve"> (3) </w:t>
      </w:r>
      <w:r w:rsidRPr="00B34FD1">
        <w:rPr>
          <w:rStyle w:val="fullpost"/>
          <w:color w:val="333333"/>
        </w:rPr>
        <w:t xml:space="preserve"> terdapat </w:t>
      </w:r>
      <w:r>
        <w:rPr>
          <w:rStyle w:val="fullpost"/>
          <w:color w:val="333333"/>
        </w:rPr>
        <w:t>pengaruh positif metode ARIAS terhadap kemandirian siswa, (4</w:t>
      </w:r>
      <w:r w:rsidRPr="00B34FD1">
        <w:rPr>
          <w:rStyle w:val="fullpost"/>
          <w:color w:val="333333"/>
        </w:rPr>
        <w:t>) Terdapat korelasi yang signif</w:t>
      </w:r>
      <w:r>
        <w:rPr>
          <w:rStyle w:val="fullpost"/>
          <w:color w:val="333333"/>
        </w:rPr>
        <w:t>ikan antara penalaran Matematika, Koneksi Matematika  siswa dengan Kemandirian  belajar siswa</w:t>
      </w:r>
      <w:r w:rsidRPr="00B34FD1">
        <w:rPr>
          <w:rStyle w:val="fullpost"/>
          <w:color w:val="333333"/>
        </w:rPr>
        <w:t>(7) Aktivitas siswa dalam mengikuti pembe</w:t>
      </w:r>
      <w:r>
        <w:rPr>
          <w:rStyle w:val="fullpost"/>
          <w:color w:val="333333"/>
        </w:rPr>
        <w:t xml:space="preserve">lajaran menggunakan metode ARIAS </w:t>
      </w:r>
      <w:r w:rsidRPr="00B34FD1">
        <w:rPr>
          <w:rStyle w:val="fullpost"/>
          <w:color w:val="333333"/>
        </w:rPr>
        <w:t>rata-ratanya naik dari kriteria kurang baik sampai menjadi baik, dan siswa menjelaskan bahwa pembelajaran dengan mengg</w:t>
      </w:r>
      <w:r>
        <w:rPr>
          <w:rStyle w:val="fullpost"/>
          <w:color w:val="333333"/>
        </w:rPr>
        <w:t>unakan ARIAS lebih menarik tidak membosankan</w:t>
      </w:r>
      <w:r w:rsidRPr="00B34FD1">
        <w:rPr>
          <w:rStyle w:val="fullpost"/>
          <w:color w:val="333333"/>
        </w:rPr>
        <w:t>, mudah dipahami dan lebih baik jika dibandingkan dengan pembelajaran konvensional.</w:t>
      </w:r>
    </w:p>
    <w:p w:rsidR="00E15FAB" w:rsidRDefault="00E15FAB" w:rsidP="00B25F0C">
      <w:pPr>
        <w:autoSpaceDE w:val="0"/>
        <w:autoSpaceDN w:val="0"/>
        <w:adjustRightInd w:val="0"/>
        <w:spacing w:line="240" w:lineRule="auto"/>
        <w:contextualSpacing/>
        <w:rPr>
          <w:rStyle w:val="fullpost"/>
          <w:color w:val="333333"/>
        </w:rPr>
      </w:pPr>
    </w:p>
    <w:p w:rsidR="00E15FAB" w:rsidRDefault="00E15FAB" w:rsidP="00B25F0C">
      <w:pPr>
        <w:autoSpaceDE w:val="0"/>
        <w:autoSpaceDN w:val="0"/>
        <w:adjustRightInd w:val="0"/>
        <w:spacing w:line="240" w:lineRule="auto"/>
        <w:contextualSpacing/>
        <w:rPr>
          <w:rStyle w:val="fullpost"/>
          <w:color w:val="333333"/>
        </w:rPr>
      </w:pPr>
      <w:r>
        <w:rPr>
          <w:rStyle w:val="fullpost"/>
          <w:color w:val="333333"/>
        </w:rPr>
        <w:t xml:space="preserve">Kata </w:t>
      </w:r>
      <w:proofErr w:type="gramStart"/>
      <w:r>
        <w:rPr>
          <w:rStyle w:val="fullpost"/>
          <w:color w:val="333333"/>
        </w:rPr>
        <w:t>kunci :ARIAS</w:t>
      </w:r>
      <w:proofErr w:type="gramEnd"/>
      <w:r>
        <w:rPr>
          <w:rStyle w:val="fullpost"/>
          <w:color w:val="333333"/>
        </w:rPr>
        <w:t>, Penalaran Matematika, Koneksi Matematika kemandirian belajar siswa</w:t>
      </w:r>
    </w:p>
    <w:p w:rsidR="00E15FAB" w:rsidRDefault="00E15FAB" w:rsidP="00B25F0C">
      <w:pPr>
        <w:autoSpaceDE w:val="0"/>
        <w:autoSpaceDN w:val="0"/>
        <w:adjustRightInd w:val="0"/>
        <w:spacing w:line="240" w:lineRule="auto"/>
        <w:contextualSpacing/>
        <w:rPr>
          <w:rStyle w:val="fullpost"/>
          <w:color w:val="333333"/>
        </w:rPr>
      </w:pPr>
    </w:p>
    <w:p w:rsidR="00E15FAB" w:rsidRDefault="00E15FAB" w:rsidP="00A77FE5">
      <w:pPr>
        <w:rPr>
          <w:b/>
          <w:lang w:val="id-ID"/>
        </w:rPr>
      </w:pPr>
    </w:p>
    <w:p w:rsidR="001572F2" w:rsidRPr="00A77FE5" w:rsidRDefault="00A77FE5" w:rsidP="00A77FE5">
      <w:pPr>
        <w:pStyle w:val="ListParagraph"/>
        <w:numPr>
          <w:ilvl w:val="0"/>
          <w:numId w:val="72"/>
        </w:numPr>
        <w:tabs>
          <w:tab w:val="clear" w:pos="5954"/>
        </w:tabs>
        <w:ind w:left="284" w:hanging="284"/>
        <w:rPr>
          <w:b/>
          <w:lang w:val="id-ID"/>
        </w:rPr>
      </w:pPr>
      <w:r>
        <w:rPr>
          <w:b/>
          <w:lang w:val="id-ID"/>
        </w:rPr>
        <w:t xml:space="preserve">Pendahuluan </w:t>
      </w:r>
    </w:p>
    <w:p w:rsidR="00B9682B" w:rsidRDefault="00B9682B" w:rsidP="00BB49AD">
      <w:pPr>
        <w:tabs>
          <w:tab w:val="clear" w:pos="5954"/>
        </w:tabs>
        <w:ind w:firstLine="720"/>
      </w:pPr>
      <w:r w:rsidRPr="00DE12AB">
        <w:rPr>
          <w:lang w:val="id-ID"/>
        </w:rPr>
        <w:t>Dalam situasi masyarakat yang selalu berubah, idealnya pendidikan tidak h</w:t>
      </w:r>
      <w:r>
        <w:rPr>
          <w:lang w:val="id-ID"/>
        </w:rPr>
        <w:t>anya berorientasi pada masa lal</w:t>
      </w:r>
      <w:r w:rsidRPr="00DE12AB">
        <w:rPr>
          <w:lang w:val="id-ID"/>
        </w:rPr>
        <w:t xml:space="preserve">u dan masa kini, tetapi harus merupakan proses </w:t>
      </w:r>
      <w:r w:rsidRPr="00DE12AB">
        <w:rPr>
          <w:lang w:val="id-ID"/>
        </w:rPr>
        <w:lastRenderedPageBreak/>
        <w:t>yang mengantisipasi dan membicarakan masa depan. Perkembangan  ilmu pengetahuan dan teknologi yang begitu cepat sangat berpengaruh terhadap dunia pendidikan.</w:t>
      </w:r>
    </w:p>
    <w:p w:rsidR="00B9682B" w:rsidRDefault="00B9682B" w:rsidP="00BB49AD">
      <w:pPr>
        <w:tabs>
          <w:tab w:val="clear" w:pos="5954"/>
        </w:tabs>
        <w:ind w:firstLine="720"/>
      </w:pPr>
      <w:r w:rsidRPr="00DE12AB">
        <w:rPr>
          <w:lang w:val="id-ID"/>
        </w:rPr>
        <w:t>Matematika merupakan salah satu u</w:t>
      </w:r>
      <w:r>
        <w:rPr>
          <w:lang w:val="id-ID"/>
        </w:rPr>
        <w:t>n</w:t>
      </w:r>
      <w:r w:rsidR="00BB49AD">
        <w:rPr>
          <w:lang w:val="id-ID"/>
        </w:rPr>
        <w:t>sur penting dalam pendi</w:t>
      </w:r>
      <w:r w:rsidRPr="00DE12AB">
        <w:rPr>
          <w:lang w:val="id-ID"/>
        </w:rPr>
        <w:t xml:space="preserve">dikan . mata pelajaran matematika telah diperkenalkan kepada </w:t>
      </w:r>
      <w:r w:rsidR="005C1506">
        <w:rPr>
          <w:lang w:val="id-ID"/>
        </w:rPr>
        <w:t xml:space="preserve">peserta didik </w:t>
      </w:r>
      <w:r w:rsidRPr="00DE12AB">
        <w:rPr>
          <w:lang w:val="id-ID"/>
        </w:rPr>
        <w:t xml:space="preserve"> sejak tingkat dasar sampai ke jenjang yang lebih tinggi, na</w:t>
      </w:r>
      <w:r w:rsidR="00BB49AD">
        <w:rPr>
          <w:lang w:val="id-ID"/>
        </w:rPr>
        <w:t>mun demikian kegunaan matematika bukan hanya mem</w:t>
      </w:r>
      <w:r w:rsidRPr="00DE12AB">
        <w:rPr>
          <w:lang w:val="id-ID"/>
        </w:rPr>
        <w:t>berikan kemampuan dalam perhitungan perhitungan kuantitatif tetapi juga dalam penataan cara berfikir terutama dalam pembentukan kemampuan  menganalisis, membuat  sistesis, melakukan evaluasi hingga kemampuan memecahkan masalah serta menerapka</w:t>
      </w:r>
      <w:r>
        <w:rPr>
          <w:lang w:val="id-ID"/>
        </w:rPr>
        <w:t>nnya pada kehidupan sehari hari</w:t>
      </w:r>
      <w:r w:rsidRPr="00DE12AB">
        <w:rPr>
          <w:lang w:val="id-ID"/>
        </w:rPr>
        <w:t xml:space="preserve">. </w:t>
      </w:r>
      <w:r w:rsidR="00BB49AD">
        <w:rPr>
          <w:lang w:val="id-ID"/>
        </w:rPr>
        <w:t>Salah  satu</w:t>
      </w:r>
      <w:r w:rsidRPr="00655376">
        <w:rPr>
          <w:lang w:val="id-ID"/>
        </w:rPr>
        <w:t xml:space="preserve"> arah Pengembangan pendidikan matematika salah satunya adalah untuk mengembangkan kemampuan ber</w:t>
      </w:r>
      <w:r>
        <w:rPr>
          <w:lang w:val="id-ID"/>
        </w:rPr>
        <w:t xml:space="preserve">nalar logis </w:t>
      </w:r>
      <w:r w:rsidR="005C1506">
        <w:rPr>
          <w:lang w:val="id-ID"/>
        </w:rPr>
        <w:t xml:space="preserve">peserta didik </w:t>
      </w:r>
      <w:r>
        <w:rPr>
          <w:lang w:val="id-ID"/>
        </w:rPr>
        <w:t>. Kemu</w:t>
      </w:r>
      <w:r w:rsidRPr="00655376">
        <w:rPr>
          <w:lang w:val="id-ID"/>
        </w:rPr>
        <w:t>dian Raharjo (dalam Subagja,2010:2) menyatakan</w:t>
      </w:r>
      <w:r>
        <w:t>,</w:t>
      </w:r>
      <w:r w:rsidRPr="00655376">
        <w:rPr>
          <w:lang w:val="id-ID"/>
        </w:rPr>
        <w:t xml:space="preserve"> “ Matematika diajarkan karena dapat menumbuh</w:t>
      </w:r>
      <w:r w:rsidR="00BB49AD">
        <w:rPr>
          <w:lang w:val="id-ID"/>
        </w:rPr>
        <w:t xml:space="preserve"> </w:t>
      </w:r>
      <w:r w:rsidRPr="00655376">
        <w:rPr>
          <w:lang w:val="id-ID"/>
        </w:rPr>
        <w:t>kembangkan kemampuan bernalar yaitu berpikir sistematis, logis dan kritis dalam mengkomunikasikan gagasan atau ide untuk me</w:t>
      </w:r>
      <w:r>
        <w:t>m</w:t>
      </w:r>
      <w:r w:rsidRPr="00655376">
        <w:rPr>
          <w:lang w:val="id-ID"/>
        </w:rPr>
        <w:t>ecahkan masalah “</w:t>
      </w:r>
      <w:r>
        <w:t>.</w:t>
      </w:r>
    </w:p>
    <w:p w:rsidR="00B9682B" w:rsidRPr="00975E22" w:rsidRDefault="00B9682B" w:rsidP="00B9682B">
      <w:pPr>
        <w:pStyle w:val="ListParagraph"/>
        <w:tabs>
          <w:tab w:val="clear" w:pos="5954"/>
        </w:tabs>
        <w:ind w:left="0" w:firstLine="720"/>
        <w:rPr>
          <w:i/>
        </w:rPr>
      </w:pPr>
      <w:r>
        <w:rPr>
          <w:lang w:val="id-ID"/>
        </w:rPr>
        <w:t>Model pembelaj</w:t>
      </w:r>
      <w:r w:rsidR="00EE4BE3">
        <w:rPr>
          <w:lang w:val="id-ID"/>
        </w:rPr>
        <w:t>a</w:t>
      </w:r>
      <w:r>
        <w:rPr>
          <w:lang w:val="id-ID"/>
        </w:rPr>
        <w:t>ran merupakan cara dalam menyampaikan tujuan pemb</w:t>
      </w:r>
      <w:r w:rsidR="00377857">
        <w:rPr>
          <w:lang w:val="id-ID"/>
        </w:rPr>
        <w:t>elajaran yang memerlukan tehnik-</w:t>
      </w:r>
      <w:r>
        <w:rPr>
          <w:lang w:val="id-ID"/>
        </w:rPr>
        <w:t>tehnik khusus. Su</w:t>
      </w:r>
      <w:r w:rsidR="00377857">
        <w:rPr>
          <w:lang w:val="id-ID"/>
        </w:rPr>
        <w:t>a</w:t>
      </w:r>
      <w:r>
        <w:rPr>
          <w:lang w:val="id-ID"/>
        </w:rPr>
        <w:t xml:space="preserve">tu model yang mengarah ke dalam pengembangan sikap mental dan emosi </w:t>
      </w:r>
      <w:r w:rsidR="00975E22">
        <w:rPr>
          <w:lang w:val="id-ID"/>
        </w:rPr>
        <w:t>adalah model pembelajaran ARIAS</w:t>
      </w:r>
      <w:r>
        <w:rPr>
          <w:lang w:val="id-ID"/>
        </w:rPr>
        <w:t xml:space="preserve"> (</w:t>
      </w:r>
      <w:r w:rsidRPr="00975E22">
        <w:rPr>
          <w:i/>
          <w:lang w:val="id-ID"/>
        </w:rPr>
        <w:t>assurance, Relevance, Interest, Assesment,Statisfaction).</w:t>
      </w:r>
    </w:p>
    <w:p w:rsidR="00A77FE5" w:rsidRPr="00A77FE5" w:rsidRDefault="00A77FE5" w:rsidP="00A77FE5">
      <w:pPr>
        <w:pStyle w:val="ListParagraph"/>
        <w:tabs>
          <w:tab w:val="clear" w:pos="5954"/>
        </w:tabs>
        <w:ind w:left="0" w:firstLine="851"/>
        <w:rPr>
          <w:rFonts w:eastAsia="Times New Roman"/>
          <w:lang w:eastAsia="id-ID"/>
        </w:rPr>
      </w:pPr>
      <w:r w:rsidRPr="0012599D">
        <w:rPr>
          <w:lang w:val="id-ID"/>
        </w:rPr>
        <w:t>Model pembelajaran</w:t>
      </w:r>
      <w:r>
        <w:rPr>
          <w:lang w:val="id-ID"/>
        </w:rPr>
        <w:t xml:space="preserve"> pembelajaran ARIAS merupakan modifikasi dari model ARSC (</w:t>
      </w:r>
      <w:r w:rsidRPr="00975E22">
        <w:rPr>
          <w:i/>
          <w:lang w:val="id-ID"/>
        </w:rPr>
        <w:t>Attention , Relevance, Confidence,Statisfaction</w:t>
      </w:r>
      <w:r>
        <w:rPr>
          <w:rFonts w:eastAsia="Times New Roman"/>
          <w:lang w:val="id-ID" w:eastAsia="id-ID"/>
        </w:rPr>
        <w:t xml:space="preserve"> Menurut </w:t>
      </w:r>
      <w:r w:rsidRPr="00975E22">
        <w:rPr>
          <w:rFonts w:eastAsia="Times New Roman"/>
          <w:i/>
          <w:lang w:val="id-ID" w:eastAsia="id-ID"/>
        </w:rPr>
        <w:t xml:space="preserve">Keller </w:t>
      </w:r>
      <w:r>
        <w:rPr>
          <w:rFonts w:eastAsia="Times New Roman"/>
          <w:lang w:val="id-ID" w:eastAsia="id-ID"/>
        </w:rPr>
        <w:t xml:space="preserve">(Sopah, 2001) model ARCS merupakan model pembelajaran yang dikembangkan </w:t>
      </w:r>
      <w:r>
        <w:rPr>
          <w:rFonts w:eastAsia="Times New Roman"/>
          <w:lang w:val="id-ID" w:eastAsia="id-ID"/>
        </w:rPr>
        <w:lastRenderedPageBreak/>
        <w:t>berdasarkan teori nilai harapan (</w:t>
      </w:r>
      <w:r w:rsidRPr="00975E22">
        <w:rPr>
          <w:rFonts w:eastAsia="Times New Roman"/>
          <w:i/>
          <w:lang w:val="id-ID" w:eastAsia="id-ID"/>
        </w:rPr>
        <w:t>expectancy value theory)</w:t>
      </w:r>
      <w:r>
        <w:rPr>
          <w:rFonts w:eastAsia="Times New Roman"/>
          <w:lang w:val="id-ID" w:eastAsia="id-ID"/>
        </w:rPr>
        <w:t xml:space="preserve"> yang mengandung 2 komponen yaitu nilai (</w:t>
      </w:r>
      <w:r w:rsidRPr="005C1506">
        <w:rPr>
          <w:rFonts w:eastAsia="Times New Roman"/>
          <w:i/>
          <w:lang w:val="id-ID" w:eastAsia="id-ID"/>
        </w:rPr>
        <w:t>value</w:t>
      </w:r>
      <w:r>
        <w:rPr>
          <w:rFonts w:eastAsia="Times New Roman"/>
          <w:lang w:val="id-ID" w:eastAsia="id-ID"/>
        </w:rPr>
        <w:t>) dari tujuan yang akan dicapai dan harapan (</w:t>
      </w:r>
      <w:r w:rsidRPr="005C1506">
        <w:rPr>
          <w:rFonts w:eastAsia="Times New Roman"/>
          <w:i/>
          <w:lang w:val="id-ID" w:eastAsia="id-ID"/>
        </w:rPr>
        <w:t>expectacy</w:t>
      </w:r>
      <w:r>
        <w:rPr>
          <w:rFonts w:eastAsia="Times New Roman"/>
          <w:lang w:val="id-ID" w:eastAsia="id-ID"/>
        </w:rPr>
        <w:t xml:space="preserve">) agar berhasil mencapai tujuan itu. Kedua komponen tersebut oleh </w:t>
      </w:r>
      <w:r w:rsidRPr="005C1506">
        <w:rPr>
          <w:rFonts w:eastAsia="Times New Roman"/>
          <w:i/>
          <w:lang w:val="id-ID" w:eastAsia="id-ID"/>
        </w:rPr>
        <w:t>Keller</w:t>
      </w:r>
      <w:r>
        <w:rPr>
          <w:rFonts w:eastAsia="Times New Roman"/>
          <w:lang w:val="id-ID" w:eastAsia="id-ID"/>
        </w:rPr>
        <w:t xml:space="preserve"> dikembangkan atas dasar teori teori belajar dan pengalaman nyata para instruktur  (Sopah, 2001).  Namun demikian, pada model pembelajaran ini tidak ada assessment (penilaian), akan tetapi penilaian merupakan komponen yang tidak dapat dipisahkan dalam kegiatan pembelajaran. Penilaian yang dilaksanakan tidak hanya pada akhir kegiatan pembelajaran tetapi perlu dilaksanakan selama proses kegiatan berlangsung.</w:t>
      </w:r>
    </w:p>
    <w:p w:rsidR="00A77FE5" w:rsidRDefault="00B9682B" w:rsidP="00A77FE5">
      <w:pPr>
        <w:pStyle w:val="ListParagraph"/>
        <w:tabs>
          <w:tab w:val="clear" w:pos="5954"/>
        </w:tabs>
        <w:ind w:left="0" w:firstLine="720"/>
        <w:rPr>
          <w:lang w:val="id-ID"/>
        </w:rPr>
      </w:pPr>
      <w:r>
        <w:rPr>
          <w:lang w:val="id-ID"/>
        </w:rPr>
        <w:t xml:space="preserve">Model pembelajaran ARIAS merupakan model pembelajaran yang dapat mengarah untuk menanamkan rasa percaya diri, mandiri dan bangga kepada </w:t>
      </w:r>
      <w:r w:rsidR="00377857">
        <w:rPr>
          <w:lang w:val="id-ID"/>
        </w:rPr>
        <w:t>peserta didik</w:t>
      </w:r>
      <w:r>
        <w:rPr>
          <w:lang w:val="id-ID"/>
        </w:rPr>
        <w:t>,</w:t>
      </w:r>
      <w:r w:rsidR="00377857">
        <w:rPr>
          <w:lang w:val="id-ID"/>
        </w:rPr>
        <w:t xml:space="preserve"> </w:t>
      </w:r>
      <w:r>
        <w:rPr>
          <w:lang w:val="id-ID"/>
        </w:rPr>
        <w:t xml:space="preserve">membangkitkan minat atau perhatian serta memberi kesempatan kepada </w:t>
      </w:r>
      <w:r w:rsidR="00975E22">
        <w:rPr>
          <w:lang w:val="id-ID"/>
        </w:rPr>
        <w:t>peserta</w:t>
      </w:r>
      <w:r w:rsidR="00377857">
        <w:rPr>
          <w:lang w:val="id-ID"/>
        </w:rPr>
        <w:t xml:space="preserve"> </w:t>
      </w:r>
      <w:r w:rsidR="00975E22">
        <w:rPr>
          <w:lang w:val="id-ID"/>
        </w:rPr>
        <w:t xml:space="preserve"> didik </w:t>
      </w:r>
      <w:r>
        <w:rPr>
          <w:lang w:val="id-ID"/>
        </w:rPr>
        <w:t xml:space="preserve"> untuk mengadakan evaluasi diri. Model pembelajaran ini adalah model pembelajaran yang dirancang dan dapat digunakan oleh guru untuk mempengaruhi penalaran matematika dan kemandirian matematika. Dalam model</w:t>
      </w:r>
      <w:r w:rsidR="00377857">
        <w:rPr>
          <w:lang w:val="id-ID"/>
        </w:rPr>
        <w:t xml:space="preserve"> </w:t>
      </w:r>
      <w:r>
        <w:rPr>
          <w:lang w:val="id-ID"/>
        </w:rPr>
        <w:t>ini g</w:t>
      </w:r>
      <w:r w:rsidR="00377857">
        <w:rPr>
          <w:lang w:val="id-ID"/>
        </w:rPr>
        <w:t>uru dituntut untuk lebih kreatif</w:t>
      </w:r>
      <w:r>
        <w:rPr>
          <w:lang w:val="id-ID"/>
        </w:rPr>
        <w:t xml:space="preserve"> dalam memilih cara mengajar untuk dapat membantu </w:t>
      </w:r>
      <w:r w:rsidR="005C1506">
        <w:rPr>
          <w:lang w:val="id-ID"/>
        </w:rPr>
        <w:t xml:space="preserve">peserta didik </w:t>
      </w:r>
      <w:r>
        <w:rPr>
          <w:lang w:val="id-ID"/>
        </w:rPr>
        <w:t xml:space="preserve"> lebih tertarik (</w:t>
      </w:r>
      <w:r w:rsidRPr="00975E22">
        <w:rPr>
          <w:i/>
          <w:lang w:val="id-ID"/>
        </w:rPr>
        <w:t>interest)</w:t>
      </w:r>
      <w:r>
        <w:rPr>
          <w:lang w:val="id-ID"/>
        </w:rPr>
        <w:t xml:space="preserve"> terhadap materi pelajaran.</w:t>
      </w:r>
    </w:p>
    <w:p w:rsidR="005C0DBC" w:rsidRPr="00A77FE5" w:rsidRDefault="005C0DBC" w:rsidP="00A77FE5">
      <w:pPr>
        <w:pStyle w:val="ListParagraph"/>
        <w:numPr>
          <w:ilvl w:val="0"/>
          <w:numId w:val="72"/>
        </w:numPr>
        <w:tabs>
          <w:tab w:val="clear" w:pos="5954"/>
        </w:tabs>
        <w:ind w:left="284" w:hanging="284"/>
        <w:rPr>
          <w:lang w:val="id-ID"/>
        </w:rPr>
      </w:pPr>
      <w:r w:rsidRPr="00A77FE5">
        <w:rPr>
          <w:b/>
        </w:rPr>
        <w:t xml:space="preserve">Metode </w:t>
      </w:r>
    </w:p>
    <w:p w:rsidR="00B9682B" w:rsidRDefault="00B9682B" w:rsidP="00A77FE5">
      <w:pPr>
        <w:pStyle w:val="ListParagraph"/>
        <w:tabs>
          <w:tab w:val="clear" w:pos="5954"/>
        </w:tabs>
        <w:ind w:left="0" w:firstLine="851"/>
        <w:rPr>
          <w:lang w:val="id-ID"/>
        </w:rPr>
      </w:pPr>
      <w:r>
        <w:t xml:space="preserve">Metode penelitian yang </w:t>
      </w:r>
      <w:proofErr w:type="gramStart"/>
      <w:r>
        <w:t>akan</w:t>
      </w:r>
      <w:proofErr w:type="gramEnd"/>
      <w:r>
        <w:t xml:space="preserve"> digunakan dalam penelitian ini merupakan Metode Campuran (</w:t>
      </w:r>
      <w:r w:rsidRPr="000713BC">
        <w:rPr>
          <w:i/>
        </w:rPr>
        <w:t>Mixed Method</w:t>
      </w:r>
      <w:r>
        <w:t xml:space="preserve">) tipe </w:t>
      </w:r>
      <w:r w:rsidRPr="000713BC">
        <w:rPr>
          <w:i/>
        </w:rPr>
        <w:t xml:space="preserve">Embedded Design </w:t>
      </w:r>
      <w:r>
        <w:t xml:space="preserve">(penyisipan). </w:t>
      </w:r>
      <w:r w:rsidRPr="0012599D">
        <w:rPr>
          <w:lang w:val="id-ID"/>
        </w:rPr>
        <w:t>Oleh karena itu penelitian ini menggunakan dua kelompok. Kelompok pertama sebagai kelas eksperimen dankelompok kedua adalah sebagai kelas kontrol.</w:t>
      </w:r>
      <w:r w:rsidR="00A77FE5">
        <w:rPr>
          <w:lang w:val="id-ID"/>
        </w:rPr>
        <w:t xml:space="preserve"> </w:t>
      </w:r>
      <w:r w:rsidRPr="0012599D">
        <w:rPr>
          <w:lang w:val="id-ID"/>
        </w:rPr>
        <w:t xml:space="preserve">dengan </w:t>
      </w:r>
      <w:r w:rsidR="00A77FE5">
        <w:rPr>
          <w:lang w:val="id-ID"/>
        </w:rPr>
        <w:lastRenderedPageBreak/>
        <w:t xml:space="preserve">demikian </w:t>
      </w:r>
      <w:r w:rsidRPr="0012599D">
        <w:rPr>
          <w:lang w:val="id-ID"/>
        </w:rPr>
        <w:t>d</w:t>
      </w:r>
      <w:r w:rsidR="00AC01C6">
        <w:rPr>
          <w:lang w:val="id-ID"/>
        </w:rPr>
        <w:t xml:space="preserve">esain penelitian ini </w:t>
      </w:r>
      <w:r w:rsidR="00A77FE5">
        <w:rPr>
          <w:lang w:val="id-ID"/>
        </w:rPr>
        <w:t xml:space="preserve">dapat digambarkan sebagai </w:t>
      </w:r>
      <w:r w:rsidRPr="0012599D">
        <w:rPr>
          <w:lang w:val="id-ID"/>
        </w:rPr>
        <w:t>berikut:</w:t>
      </w:r>
      <w:r w:rsidR="00AC01C6">
        <w:rPr>
          <w:lang w:val="id-ID"/>
        </w:rPr>
        <w:t xml:space="preserve"> </w:t>
      </w:r>
      <w:r w:rsidR="00AC01C6" w:rsidRPr="0012599D">
        <w:rPr>
          <w:lang w:val="id-ID"/>
        </w:rPr>
        <w:t>(Ruseffendi,2005:52)</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708"/>
        <w:gridCol w:w="709"/>
        <w:gridCol w:w="992"/>
      </w:tblGrid>
      <w:tr w:rsidR="00634D59" w:rsidTr="000029B8">
        <w:trPr>
          <w:trHeight w:val="463"/>
        </w:trPr>
        <w:tc>
          <w:tcPr>
            <w:tcW w:w="2552" w:type="dxa"/>
          </w:tcPr>
          <w:p w:rsidR="00634D59" w:rsidRPr="00634D59" w:rsidRDefault="00634D59" w:rsidP="000029B8">
            <w:pPr>
              <w:pStyle w:val="ListParagraph"/>
              <w:tabs>
                <w:tab w:val="clear" w:pos="5954"/>
              </w:tabs>
              <w:spacing w:line="240" w:lineRule="auto"/>
              <w:ind w:left="0"/>
              <w:rPr>
                <w:rFonts w:ascii="Times New Roman" w:hAnsi="Times New Roman" w:cs="Times New Roman"/>
                <w:lang w:val="id-ID"/>
              </w:rPr>
            </w:pPr>
            <w:r w:rsidRPr="00634D59">
              <w:rPr>
                <w:rFonts w:ascii="Times New Roman" w:hAnsi="Times New Roman" w:cs="Times New Roman"/>
                <w:lang w:val="id-ID"/>
              </w:rPr>
              <w:t xml:space="preserve">Kelas </w:t>
            </w:r>
            <w:r>
              <w:rPr>
                <w:rFonts w:ascii="Times New Roman" w:hAnsi="Times New Roman" w:cs="Times New Roman"/>
                <w:lang w:val="id-ID"/>
              </w:rPr>
              <w:t>E</w:t>
            </w:r>
            <w:r w:rsidRPr="00634D59">
              <w:rPr>
                <w:rFonts w:ascii="Times New Roman" w:hAnsi="Times New Roman" w:cs="Times New Roman"/>
                <w:lang w:val="id-ID"/>
              </w:rPr>
              <w:t>ksperiment    :</w:t>
            </w:r>
          </w:p>
        </w:tc>
        <w:tc>
          <w:tcPr>
            <w:tcW w:w="708" w:type="dxa"/>
          </w:tcPr>
          <w:p w:rsidR="00634D59" w:rsidRPr="00634D59" w:rsidRDefault="00634D59" w:rsidP="000029B8">
            <w:pPr>
              <w:pStyle w:val="ListParagraph"/>
              <w:tabs>
                <w:tab w:val="clear" w:pos="5954"/>
              </w:tabs>
              <w:spacing w:line="240" w:lineRule="auto"/>
              <w:ind w:left="0"/>
              <w:rPr>
                <w:rFonts w:ascii="Times New Roman" w:hAnsi="Times New Roman" w:cs="Times New Roman"/>
                <w:lang w:val="id-ID"/>
              </w:rPr>
            </w:pPr>
            <w:r w:rsidRPr="00634D59">
              <w:rPr>
                <w:rFonts w:ascii="Times New Roman" w:hAnsi="Times New Roman" w:cs="Times New Roman"/>
                <w:lang w:val="id-ID"/>
              </w:rPr>
              <w:t>O</w:t>
            </w:r>
          </w:p>
        </w:tc>
        <w:tc>
          <w:tcPr>
            <w:tcW w:w="709" w:type="dxa"/>
          </w:tcPr>
          <w:p w:rsidR="00634D59" w:rsidRPr="00634D59" w:rsidRDefault="00634D59" w:rsidP="000029B8">
            <w:pPr>
              <w:pStyle w:val="ListParagraph"/>
              <w:tabs>
                <w:tab w:val="clear" w:pos="5954"/>
              </w:tabs>
              <w:spacing w:line="240" w:lineRule="auto"/>
              <w:ind w:left="0"/>
              <w:rPr>
                <w:rFonts w:ascii="Times New Roman" w:hAnsi="Times New Roman" w:cs="Times New Roman"/>
                <w:lang w:val="id-ID"/>
              </w:rPr>
            </w:pPr>
            <w:r w:rsidRPr="00634D59">
              <w:rPr>
                <w:rFonts w:ascii="Times New Roman" w:hAnsi="Times New Roman" w:cs="Times New Roman"/>
                <w:lang w:val="id-ID"/>
              </w:rPr>
              <w:t>X</w:t>
            </w:r>
          </w:p>
        </w:tc>
        <w:tc>
          <w:tcPr>
            <w:tcW w:w="992" w:type="dxa"/>
          </w:tcPr>
          <w:p w:rsidR="00634D59" w:rsidRPr="00634D59" w:rsidRDefault="00634D59" w:rsidP="000029B8">
            <w:pPr>
              <w:pStyle w:val="ListParagraph"/>
              <w:tabs>
                <w:tab w:val="clear" w:pos="5954"/>
              </w:tabs>
              <w:spacing w:line="240" w:lineRule="auto"/>
              <w:ind w:left="0"/>
              <w:rPr>
                <w:rFonts w:ascii="Times New Roman" w:hAnsi="Times New Roman" w:cs="Times New Roman"/>
                <w:lang w:val="id-ID"/>
              </w:rPr>
            </w:pPr>
            <w:r w:rsidRPr="00634D59">
              <w:rPr>
                <w:rFonts w:ascii="Times New Roman" w:hAnsi="Times New Roman" w:cs="Times New Roman"/>
                <w:lang w:val="id-ID"/>
              </w:rPr>
              <w:t>O</w:t>
            </w:r>
          </w:p>
        </w:tc>
      </w:tr>
      <w:tr w:rsidR="00634D59" w:rsidTr="000029B8">
        <w:tc>
          <w:tcPr>
            <w:tcW w:w="2552" w:type="dxa"/>
          </w:tcPr>
          <w:p w:rsidR="00634D59" w:rsidRPr="00634D59" w:rsidRDefault="00634D59" w:rsidP="000029B8">
            <w:pPr>
              <w:pStyle w:val="ListParagraph"/>
              <w:tabs>
                <w:tab w:val="clear" w:pos="5954"/>
              </w:tabs>
              <w:spacing w:line="240" w:lineRule="auto"/>
              <w:ind w:left="0"/>
              <w:rPr>
                <w:rFonts w:ascii="Times New Roman" w:hAnsi="Times New Roman" w:cs="Times New Roman"/>
                <w:lang w:val="id-ID"/>
              </w:rPr>
            </w:pPr>
            <w:r w:rsidRPr="00634D59">
              <w:rPr>
                <w:rFonts w:ascii="Times New Roman" w:hAnsi="Times New Roman" w:cs="Times New Roman"/>
                <w:lang w:val="id-ID"/>
              </w:rPr>
              <w:t xml:space="preserve">Kelas </w:t>
            </w:r>
            <w:r>
              <w:rPr>
                <w:rFonts w:ascii="Times New Roman" w:hAnsi="Times New Roman" w:cs="Times New Roman"/>
                <w:lang w:val="id-ID"/>
              </w:rPr>
              <w:t>K</w:t>
            </w:r>
            <w:r w:rsidR="000029B8">
              <w:rPr>
                <w:rFonts w:ascii="Times New Roman" w:hAnsi="Times New Roman" w:cs="Times New Roman"/>
                <w:lang w:val="id-ID"/>
              </w:rPr>
              <w:t xml:space="preserve">ontrol           </w:t>
            </w:r>
            <w:r w:rsidRPr="00634D59">
              <w:rPr>
                <w:rFonts w:ascii="Times New Roman" w:hAnsi="Times New Roman" w:cs="Times New Roman"/>
                <w:lang w:val="id-ID"/>
              </w:rPr>
              <w:t xml:space="preserve">: </w:t>
            </w:r>
          </w:p>
        </w:tc>
        <w:tc>
          <w:tcPr>
            <w:tcW w:w="708" w:type="dxa"/>
          </w:tcPr>
          <w:p w:rsidR="00634D59" w:rsidRPr="00634D59" w:rsidRDefault="00634D59" w:rsidP="000029B8">
            <w:pPr>
              <w:pStyle w:val="ListParagraph"/>
              <w:tabs>
                <w:tab w:val="clear" w:pos="5954"/>
              </w:tabs>
              <w:spacing w:line="240" w:lineRule="auto"/>
              <w:ind w:left="0"/>
              <w:rPr>
                <w:rFonts w:ascii="Times New Roman" w:hAnsi="Times New Roman" w:cs="Times New Roman"/>
                <w:lang w:val="id-ID"/>
              </w:rPr>
            </w:pPr>
            <w:r w:rsidRPr="00634D59">
              <w:rPr>
                <w:rFonts w:ascii="Times New Roman" w:hAnsi="Times New Roman" w:cs="Times New Roman"/>
                <w:lang w:val="id-ID"/>
              </w:rPr>
              <w:t>O</w:t>
            </w:r>
          </w:p>
        </w:tc>
        <w:tc>
          <w:tcPr>
            <w:tcW w:w="709" w:type="dxa"/>
          </w:tcPr>
          <w:p w:rsidR="00634D59" w:rsidRPr="00634D59" w:rsidRDefault="00634D59" w:rsidP="000029B8">
            <w:pPr>
              <w:pStyle w:val="ListParagraph"/>
              <w:tabs>
                <w:tab w:val="clear" w:pos="5954"/>
              </w:tabs>
              <w:spacing w:line="240" w:lineRule="auto"/>
              <w:ind w:left="0"/>
              <w:rPr>
                <w:rFonts w:ascii="Times New Roman" w:hAnsi="Times New Roman" w:cs="Times New Roman"/>
                <w:lang w:val="id-ID"/>
              </w:rPr>
            </w:pPr>
            <w:r w:rsidRPr="00634D59">
              <w:rPr>
                <w:rFonts w:ascii="Times New Roman" w:hAnsi="Times New Roman" w:cs="Times New Roman"/>
                <w:lang w:val="id-ID"/>
              </w:rPr>
              <w:t>-</w:t>
            </w:r>
          </w:p>
        </w:tc>
        <w:tc>
          <w:tcPr>
            <w:tcW w:w="992" w:type="dxa"/>
          </w:tcPr>
          <w:p w:rsidR="00634D59" w:rsidRPr="00634D59" w:rsidRDefault="00634D59" w:rsidP="000029B8">
            <w:pPr>
              <w:pStyle w:val="ListParagraph"/>
              <w:tabs>
                <w:tab w:val="clear" w:pos="5954"/>
              </w:tabs>
              <w:spacing w:line="240" w:lineRule="auto"/>
              <w:ind w:left="0"/>
              <w:rPr>
                <w:rFonts w:ascii="Times New Roman" w:hAnsi="Times New Roman" w:cs="Times New Roman"/>
                <w:lang w:val="id-ID"/>
              </w:rPr>
            </w:pPr>
            <w:r w:rsidRPr="00634D59">
              <w:rPr>
                <w:rFonts w:ascii="Times New Roman" w:hAnsi="Times New Roman" w:cs="Times New Roman"/>
                <w:lang w:val="id-ID"/>
              </w:rPr>
              <w:t>O</w:t>
            </w:r>
          </w:p>
        </w:tc>
      </w:tr>
    </w:tbl>
    <w:p w:rsidR="000029B8" w:rsidRDefault="000029B8" w:rsidP="000029B8">
      <w:pPr>
        <w:tabs>
          <w:tab w:val="clear" w:pos="5954"/>
        </w:tabs>
        <w:rPr>
          <w:lang w:val="id-ID"/>
        </w:rPr>
      </w:pPr>
    </w:p>
    <w:p w:rsidR="00B9682B" w:rsidRPr="000029B8" w:rsidRDefault="00B9682B" w:rsidP="000029B8">
      <w:pPr>
        <w:tabs>
          <w:tab w:val="clear" w:pos="5954"/>
        </w:tabs>
        <w:rPr>
          <w:lang w:val="id-ID"/>
        </w:rPr>
      </w:pPr>
      <w:r w:rsidRPr="000029B8">
        <w:rPr>
          <w:lang w:val="id-ID"/>
        </w:rPr>
        <w:t>Keterangan</w:t>
      </w:r>
    </w:p>
    <w:p w:rsidR="00B9682B" w:rsidRPr="0012599D" w:rsidRDefault="00B9682B" w:rsidP="00451CDD">
      <w:pPr>
        <w:pStyle w:val="ListParagraph"/>
        <w:tabs>
          <w:tab w:val="clear" w:pos="5954"/>
        </w:tabs>
        <w:ind w:left="0"/>
        <w:rPr>
          <w:lang w:val="id-ID"/>
        </w:rPr>
      </w:pPr>
      <w:r>
        <w:rPr>
          <w:lang w:val="id-ID"/>
        </w:rPr>
        <w:t xml:space="preserve">O    </w:t>
      </w:r>
      <w:r w:rsidR="009D5C18">
        <w:rPr>
          <w:lang w:val="id-ID"/>
        </w:rPr>
        <w:t>:  Pre</w:t>
      </w:r>
      <w:r w:rsidRPr="0012599D">
        <w:rPr>
          <w:lang w:val="id-ID"/>
        </w:rPr>
        <w:t xml:space="preserve">test atau post test kemampuan penalaran dan kemandrian </w:t>
      </w:r>
    </w:p>
    <w:p w:rsidR="00B9682B" w:rsidRPr="000029B8" w:rsidRDefault="000029B8" w:rsidP="000029B8">
      <w:pPr>
        <w:tabs>
          <w:tab w:val="clear" w:pos="5954"/>
        </w:tabs>
        <w:rPr>
          <w:lang w:val="id-ID"/>
        </w:rPr>
      </w:pPr>
      <w:r>
        <w:rPr>
          <w:lang w:val="id-ID"/>
        </w:rPr>
        <w:t>X    :  P</w:t>
      </w:r>
      <w:r w:rsidR="00B9682B" w:rsidRPr="000029B8">
        <w:rPr>
          <w:lang w:val="id-ID"/>
        </w:rPr>
        <w:t>embelajaran dengan metode ARIAS</w:t>
      </w:r>
    </w:p>
    <w:p w:rsidR="00B9682B" w:rsidRPr="00AC01C6" w:rsidRDefault="000029B8" w:rsidP="00AC01C6">
      <w:pPr>
        <w:tabs>
          <w:tab w:val="clear" w:pos="5954"/>
        </w:tabs>
        <w:rPr>
          <w:lang w:val="id-ID"/>
        </w:rPr>
      </w:pPr>
      <w:r>
        <w:rPr>
          <w:lang w:val="id-ID"/>
        </w:rPr>
        <w:t>-    :  S</w:t>
      </w:r>
      <w:r w:rsidR="00B9682B" w:rsidRPr="000029B8">
        <w:rPr>
          <w:lang w:val="id-ID"/>
        </w:rPr>
        <w:t>ubjek tidak dikelompokan secara acak</w:t>
      </w:r>
    </w:p>
    <w:p w:rsidR="00B9682B" w:rsidRPr="00AB5D2D" w:rsidRDefault="00B9682B" w:rsidP="00AC01C6">
      <w:pPr>
        <w:tabs>
          <w:tab w:val="clear" w:pos="5954"/>
        </w:tabs>
        <w:ind w:firstLine="851"/>
        <w:rPr>
          <w:lang w:val="id-ID"/>
        </w:rPr>
      </w:pPr>
      <w:r w:rsidRPr="00D54F8F">
        <w:rPr>
          <w:lang w:val="id-ID"/>
        </w:rPr>
        <w:t>Subjek dari penelitian ini dalah SDN L</w:t>
      </w:r>
      <w:r w:rsidR="000029B8">
        <w:rPr>
          <w:lang w:val="id-ID"/>
        </w:rPr>
        <w:t>engkong Kecil Bandung</w:t>
      </w:r>
      <w:r w:rsidRPr="00D54F8F">
        <w:rPr>
          <w:lang w:val="id-ID"/>
        </w:rPr>
        <w:t xml:space="preserve">  dan dijadikan populasi adalah</w:t>
      </w:r>
      <w:r w:rsidR="005C1506">
        <w:rPr>
          <w:lang w:val="id-ID"/>
        </w:rPr>
        <w:t xml:space="preserve">peserta didik </w:t>
      </w:r>
      <w:r w:rsidR="007905AB">
        <w:rPr>
          <w:lang w:val="id-ID"/>
        </w:rPr>
        <w:t xml:space="preserve"> kelas V tahun ajaran 2016/2017</w:t>
      </w:r>
      <w:r w:rsidRPr="00D54F8F">
        <w:rPr>
          <w:lang w:val="id-ID"/>
        </w:rPr>
        <w:t xml:space="preserve"> pada </w:t>
      </w:r>
      <w:r w:rsidR="000029B8">
        <w:rPr>
          <w:lang w:val="id-ID"/>
        </w:rPr>
        <w:t xml:space="preserve">semester genap. Sampel </w:t>
      </w:r>
      <w:r w:rsidRPr="00D54F8F">
        <w:rPr>
          <w:lang w:val="id-ID"/>
        </w:rPr>
        <w:t>penelitiannya yang sesuai dengan desain penelitian yaitu</w:t>
      </w:r>
      <w:r w:rsidR="00AC01C6">
        <w:rPr>
          <w:lang w:val="id-ID"/>
        </w:rPr>
        <w:t xml:space="preserve"> </w:t>
      </w:r>
      <w:r w:rsidRPr="00D54F8F">
        <w:rPr>
          <w:lang w:val="id-ID"/>
        </w:rPr>
        <w:t>terdiri dari dua kelas. Kelas V</w:t>
      </w:r>
      <w:r w:rsidR="009D5C18">
        <w:rPr>
          <w:lang w:val="id-ID"/>
        </w:rPr>
        <w:t>I</w:t>
      </w:r>
      <w:r w:rsidR="000029B8">
        <w:rPr>
          <w:lang w:val="id-ID"/>
        </w:rPr>
        <w:t>A</w:t>
      </w:r>
      <w:r w:rsidRPr="00D54F8F">
        <w:rPr>
          <w:lang w:val="id-ID"/>
        </w:rPr>
        <w:t xml:space="preserve"> dijadikan kelas eksperiment sedangkan kelas V</w:t>
      </w:r>
      <w:r w:rsidR="009D5C18">
        <w:rPr>
          <w:lang w:val="id-ID"/>
        </w:rPr>
        <w:t>I</w:t>
      </w:r>
      <w:r w:rsidR="000029B8">
        <w:rPr>
          <w:lang w:val="id-ID"/>
        </w:rPr>
        <w:t>B dijadikan sebagai kelas k</w:t>
      </w:r>
      <w:r w:rsidRPr="00D54F8F">
        <w:rPr>
          <w:lang w:val="id-ID"/>
        </w:rPr>
        <w:t>ontrol. Pengambilan sampel ini be</w:t>
      </w:r>
      <w:r w:rsidR="0066458E">
        <w:rPr>
          <w:lang w:val="id-ID"/>
        </w:rPr>
        <w:t xml:space="preserve">rdasarkan pertimbangan tertentu </w:t>
      </w:r>
      <w:r w:rsidRPr="00D54F8F">
        <w:rPr>
          <w:lang w:val="id-ID"/>
        </w:rPr>
        <w:t>atau menggunakan te</w:t>
      </w:r>
      <w:r w:rsidR="000029B8">
        <w:rPr>
          <w:lang w:val="id-ID"/>
        </w:rPr>
        <w:t>k</w:t>
      </w:r>
      <w:r w:rsidRPr="00D54F8F">
        <w:rPr>
          <w:lang w:val="id-ID"/>
        </w:rPr>
        <w:t>hnik</w:t>
      </w:r>
      <w:r w:rsidR="00AC01C6">
        <w:rPr>
          <w:lang w:val="id-ID"/>
        </w:rPr>
        <w:t xml:space="preserve"> </w:t>
      </w:r>
      <w:r w:rsidRPr="00D54F8F">
        <w:rPr>
          <w:lang w:val="id-ID"/>
        </w:rPr>
        <w:t>”</w:t>
      </w:r>
      <w:r w:rsidRPr="000029B8">
        <w:rPr>
          <w:i/>
          <w:lang w:val="id-ID"/>
        </w:rPr>
        <w:t>purposive sampling</w:t>
      </w:r>
      <w:r w:rsidRPr="00D54F8F">
        <w:rPr>
          <w:lang w:val="id-ID"/>
        </w:rPr>
        <w:t>”(Sugiyono,2010:54), dimana pertim</w:t>
      </w:r>
      <w:r w:rsidR="009C5275">
        <w:rPr>
          <w:lang w:val="id-ID"/>
        </w:rPr>
        <w:t xml:space="preserve">bangannya kelas tersebut diambil </w:t>
      </w:r>
      <w:r w:rsidRPr="00D54F8F">
        <w:rPr>
          <w:lang w:val="id-ID"/>
        </w:rPr>
        <w:t xml:space="preserve">karena perbandingan jumlah </w:t>
      </w:r>
      <w:r w:rsidR="005C1506">
        <w:rPr>
          <w:lang w:val="id-ID"/>
        </w:rPr>
        <w:t xml:space="preserve">peserta didik </w:t>
      </w:r>
      <w:r w:rsidRPr="00D54F8F">
        <w:rPr>
          <w:lang w:val="id-ID"/>
        </w:rPr>
        <w:t xml:space="preserve"> laki laki dan perempuannya seimbang.</w:t>
      </w:r>
    </w:p>
    <w:p w:rsidR="00B9682B" w:rsidRPr="0012599D" w:rsidRDefault="00B9682B" w:rsidP="00451CDD">
      <w:pPr>
        <w:pStyle w:val="ListParagraph"/>
        <w:tabs>
          <w:tab w:val="clear" w:pos="5954"/>
        </w:tabs>
        <w:ind w:left="0" w:firstLine="851"/>
        <w:rPr>
          <w:lang w:val="id-ID"/>
        </w:rPr>
      </w:pPr>
      <w:r w:rsidRPr="0012599D">
        <w:rPr>
          <w:lang w:val="id-ID"/>
        </w:rPr>
        <w:t>Variabel penelitian merupakan suatu kondisi  yang dimanipulasi, dikendalikan</w:t>
      </w:r>
      <w:r w:rsidR="000029B8">
        <w:rPr>
          <w:lang w:val="id-ID"/>
        </w:rPr>
        <w:t xml:space="preserve"> atau diobservasi oleh peneliti</w:t>
      </w:r>
      <w:r w:rsidRPr="0012599D">
        <w:rPr>
          <w:lang w:val="id-ID"/>
        </w:rPr>
        <w:t xml:space="preserve">. </w:t>
      </w:r>
      <w:r w:rsidR="000029B8" w:rsidRPr="0012599D">
        <w:rPr>
          <w:lang w:val="id-ID"/>
        </w:rPr>
        <w:t>P</w:t>
      </w:r>
      <w:r w:rsidRPr="0012599D">
        <w:rPr>
          <w:lang w:val="id-ID"/>
        </w:rPr>
        <w:t>enelitian ini mengkaji tentang pendek</w:t>
      </w:r>
      <w:r>
        <w:rPr>
          <w:lang w:val="id-ID"/>
        </w:rPr>
        <w:t xml:space="preserve">atan Metode ARIAS sebagai upaya meningkatkan </w:t>
      </w:r>
      <w:r w:rsidRPr="0012599D">
        <w:rPr>
          <w:lang w:val="id-ID"/>
        </w:rPr>
        <w:t xml:space="preserve"> ke</w:t>
      </w:r>
      <w:r>
        <w:rPr>
          <w:lang w:val="id-ID"/>
        </w:rPr>
        <w:t xml:space="preserve">mampuan penalaran matematis dan koneksi matematis serta dampaknya terhadap kemandirian </w:t>
      </w:r>
      <w:r w:rsidR="005C1506">
        <w:rPr>
          <w:lang w:val="id-ID"/>
        </w:rPr>
        <w:t xml:space="preserve">peserta didik </w:t>
      </w:r>
      <w:r>
        <w:rPr>
          <w:lang w:val="id-ID"/>
        </w:rPr>
        <w:t xml:space="preserve"> kelas V</w:t>
      </w:r>
      <w:r w:rsidR="00CB3031">
        <w:rPr>
          <w:lang w:val="id-ID"/>
        </w:rPr>
        <w:t>I</w:t>
      </w:r>
      <w:r>
        <w:rPr>
          <w:lang w:val="id-ID"/>
        </w:rPr>
        <w:t xml:space="preserve"> SDN L</w:t>
      </w:r>
      <w:r w:rsidR="000029B8">
        <w:rPr>
          <w:lang w:val="id-ID"/>
        </w:rPr>
        <w:t>engkong Kecil</w:t>
      </w:r>
      <w:r w:rsidRPr="0012599D">
        <w:rPr>
          <w:lang w:val="id-ID"/>
        </w:rPr>
        <w:t xml:space="preserve">. Penelitian ini juga membandingkan </w:t>
      </w:r>
      <w:r w:rsidRPr="0012599D">
        <w:rPr>
          <w:lang w:val="id-ID"/>
        </w:rPr>
        <w:lastRenderedPageBreak/>
        <w:t>perlakuan antara pembelajaran dengan menggunak</w:t>
      </w:r>
      <w:r>
        <w:rPr>
          <w:lang w:val="id-ID"/>
        </w:rPr>
        <w:t>an Metode Pembelajaran ARIAS</w:t>
      </w:r>
      <w:r w:rsidRPr="0012599D">
        <w:rPr>
          <w:lang w:val="id-ID"/>
        </w:rPr>
        <w:t xml:space="preserve"> dan Pembelajaran konvensional.</w:t>
      </w:r>
    </w:p>
    <w:p w:rsidR="00B9682B" w:rsidRPr="00AC01C6" w:rsidRDefault="00B9682B" w:rsidP="00AC01C6">
      <w:pPr>
        <w:pStyle w:val="ListParagraph"/>
        <w:tabs>
          <w:tab w:val="clear" w:pos="5954"/>
        </w:tabs>
        <w:ind w:left="0" w:firstLine="851"/>
        <w:rPr>
          <w:lang w:val="id-ID"/>
        </w:rPr>
      </w:pPr>
      <w:r w:rsidRPr="0012599D">
        <w:rPr>
          <w:lang w:val="id-ID"/>
        </w:rPr>
        <w:t>Berdasarkan uraian diatas maka variabel penelitian melibatkan 2 jenis variabel yakni variabel bebas yaitu pembelajaran dengan menggunaka</w:t>
      </w:r>
      <w:r>
        <w:rPr>
          <w:lang w:val="id-ID"/>
        </w:rPr>
        <w:t xml:space="preserve">n Metode Pembelajaran ARIAS </w:t>
      </w:r>
      <w:r w:rsidRPr="0012599D">
        <w:rPr>
          <w:lang w:val="id-ID"/>
        </w:rPr>
        <w:t>dan Pembelajaran k</w:t>
      </w:r>
      <w:r>
        <w:rPr>
          <w:lang w:val="id-ID"/>
        </w:rPr>
        <w:t>n</w:t>
      </w:r>
      <w:r w:rsidRPr="0012599D">
        <w:rPr>
          <w:lang w:val="id-ID"/>
        </w:rPr>
        <w:t>onvensional, sedangkan variabel terikat yaitu ke</w:t>
      </w:r>
      <w:r>
        <w:rPr>
          <w:lang w:val="id-ID"/>
        </w:rPr>
        <w:t xml:space="preserve">mampuan </w:t>
      </w:r>
      <w:r w:rsidR="000029B8">
        <w:rPr>
          <w:lang w:val="id-ID"/>
        </w:rPr>
        <w:t>penalaran, kemampuan koneksi ma</w:t>
      </w:r>
      <w:r>
        <w:rPr>
          <w:lang w:val="id-ID"/>
        </w:rPr>
        <w:t>tematik</w:t>
      </w:r>
      <w:r w:rsidR="000029B8">
        <w:rPr>
          <w:lang w:val="id-ID"/>
        </w:rPr>
        <w:t>a</w:t>
      </w:r>
      <w:r>
        <w:rPr>
          <w:lang w:val="id-ID"/>
        </w:rPr>
        <w:t xml:space="preserve"> dan </w:t>
      </w:r>
      <w:r w:rsidRPr="0012599D">
        <w:rPr>
          <w:lang w:val="id-ID"/>
        </w:rPr>
        <w:t xml:space="preserve"> kemandirian, serta variabel kontrol yaitu kat</w:t>
      </w:r>
      <w:r>
        <w:rPr>
          <w:lang w:val="id-ID"/>
        </w:rPr>
        <w:t>egori gender</w:t>
      </w:r>
      <w:r w:rsidRPr="0012599D">
        <w:rPr>
          <w:lang w:val="id-ID"/>
        </w:rPr>
        <w:t>.</w:t>
      </w:r>
    </w:p>
    <w:p w:rsidR="000D5E14" w:rsidRDefault="00B9682B" w:rsidP="000D5E14">
      <w:pPr>
        <w:tabs>
          <w:tab w:val="clear" w:pos="5954"/>
        </w:tabs>
        <w:ind w:firstLine="851"/>
        <w:rPr>
          <w:lang w:val="id-ID"/>
        </w:rPr>
      </w:pPr>
      <w:r w:rsidRPr="00180B19">
        <w:rPr>
          <w:lang w:val="id-ID"/>
        </w:rPr>
        <w:t>Data pada penelitian ini menggunakan dari data kuantitatif dan data kualitatif. Data kuantitatif bersumber pada dari hasil pengumpulan data melalui interview atau wawancara, kuisioner, observasi dan gabungan ketiganya.</w:t>
      </w:r>
    </w:p>
    <w:p w:rsidR="009259C5" w:rsidRPr="000D5E14" w:rsidRDefault="009259C5" w:rsidP="000D5E14">
      <w:pPr>
        <w:pStyle w:val="ListParagraph"/>
        <w:numPr>
          <w:ilvl w:val="0"/>
          <w:numId w:val="72"/>
        </w:numPr>
        <w:tabs>
          <w:tab w:val="clear" w:pos="5954"/>
        </w:tabs>
        <w:ind w:left="284" w:hanging="284"/>
        <w:rPr>
          <w:lang w:val="id-ID"/>
        </w:rPr>
      </w:pPr>
      <w:r w:rsidRPr="000D5E14">
        <w:rPr>
          <w:b/>
          <w:color w:val="000000" w:themeColor="text1"/>
        </w:rPr>
        <w:t>Hasil Penelitian</w:t>
      </w:r>
    </w:p>
    <w:p w:rsidR="009259C5" w:rsidRPr="006F65BF" w:rsidRDefault="009259C5" w:rsidP="000D5E14">
      <w:pPr>
        <w:pStyle w:val="ListParagraph"/>
        <w:numPr>
          <w:ilvl w:val="0"/>
          <w:numId w:val="73"/>
        </w:numPr>
        <w:tabs>
          <w:tab w:val="clear" w:pos="5954"/>
        </w:tabs>
        <w:spacing w:line="360" w:lineRule="auto"/>
        <w:rPr>
          <w:b/>
          <w:color w:val="000000" w:themeColor="text1"/>
        </w:rPr>
      </w:pPr>
      <w:r w:rsidRPr="006F65BF">
        <w:rPr>
          <w:b/>
          <w:color w:val="000000" w:themeColor="text1"/>
        </w:rPr>
        <w:t xml:space="preserve">Analisis Data Pretes Kemampuan </w:t>
      </w:r>
      <w:r>
        <w:rPr>
          <w:b/>
          <w:color w:val="000000" w:themeColor="text1"/>
        </w:rPr>
        <w:t>Pe</w:t>
      </w:r>
      <w:r>
        <w:rPr>
          <w:b/>
          <w:color w:val="000000" w:themeColor="text1"/>
          <w:lang w:val="id-ID"/>
        </w:rPr>
        <w:t>nalaran</w:t>
      </w:r>
      <w:r>
        <w:rPr>
          <w:b/>
          <w:color w:val="000000" w:themeColor="text1"/>
        </w:rPr>
        <w:t xml:space="preserve"> </w:t>
      </w:r>
      <w:r w:rsidR="00A22105">
        <w:rPr>
          <w:b/>
          <w:color w:val="000000" w:themeColor="text1"/>
          <w:lang w:val="id-ID"/>
        </w:rPr>
        <w:t xml:space="preserve">dan Koneksi </w:t>
      </w:r>
      <w:r>
        <w:rPr>
          <w:b/>
          <w:color w:val="000000" w:themeColor="text1"/>
        </w:rPr>
        <w:t>Matemati</w:t>
      </w:r>
      <w:r>
        <w:rPr>
          <w:b/>
          <w:color w:val="000000" w:themeColor="text1"/>
          <w:lang w:val="id-ID"/>
        </w:rPr>
        <w:t xml:space="preserve">ka </w:t>
      </w:r>
    </w:p>
    <w:p w:rsidR="009259C5" w:rsidRDefault="009259C5" w:rsidP="00451CDD">
      <w:pPr>
        <w:pStyle w:val="ListParagraph"/>
        <w:ind w:left="0" w:firstLine="720"/>
      </w:pPr>
      <w:r w:rsidRPr="006F65BF">
        <w:rPr>
          <w:color w:val="000000" w:themeColor="text1"/>
        </w:rPr>
        <w:t xml:space="preserve">Hasil data pretes dianalisis untuk mengetahui kemampuan </w:t>
      </w:r>
      <w:r>
        <w:rPr>
          <w:color w:val="000000" w:themeColor="text1"/>
        </w:rPr>
        <w:t>penalaran</w:t>
      </w:r>
      <w:r w:rsidR="00A22105">
        <w:rPr>
          <w:color w:val="000000" w:themeColor="text1"/>
          <w:lang w:val="id-ID"/>
        </w:rPr>
        <w:t xml:space="preserve"> dan koneksi </w:t>
      </w:r>
      <w:r>
        <w:rPr>
          <w:color w:val="000000" w:themeColor="text1"/>
        </w:rPr>
        <w:t>matemati</w:t>
      </w:r>
      <w:r>
        <w:rPr>
          <w:color w:val="000000" w:themeColor="text1"/>
          <w:lang w:val="id-ID"/>
        </w:rPr>
        <w:t>ka</w:t>
      </w:r>
      <w:r w:rsidR="00A22105">
        <w:rPr>
          <w:color w:val="000000" w:themeColor="text1"/>
          <w:lang w:val="id-ID"/>
        </w:rPr>
        <w:t xml:space="preserve"> </w:t>
      </w:r>
      <w:r w:rsidR="005C1506">
        <w:rPr>
          <w:color w:val="000000" w:themeColor="text1"/>
        </w:rPr>
        <w:t xml:space="preserve">peserta </w:t>
      </w:r>
      <w:proofErr w:type="gramStart"/>
      <w:r w:rsidR="005C1506">
        <w:rPr>
          <w:color w:val="000000" w:themeColor="text1"/>
        </w:rPr>
        <w:t xml:space="preserve">didik </w:t>
      </w:r>
      <w:r w:rsidRPr="006F65BF">
        <w:rPr>
          <w:color w:val="000000" w:themeColor="text1"/>
        </w:rPr>
        <w:t xml:space="preserve"> sebelum</w:t>
      </w:r>
      <w:proofErr w:type="gramEnd"/>
      <w:r w:rsidRPr="006F65BF">
        <w:rPr>
          <w:color w:val="000000" w:themeColor="text1"/>
        </w:rPr>
        <w:t xml:space="preserve"> dilakukan penelitian. </w:t>
      </w:r>
      <w:proofErr w:type="gramStart"/>
      <w:r>
        <w:t>Tahap pertama yang dilakukan adalah analisis deskriptif data, dengan hasil pretes</w:t>
      </w:r>
      <w:r w:rsidR="00300CA4">
        <w:rPr>
          <w:lang w:val="id-ID"/>
        </w:rPr>
        <w:t xml:space="preserve"> s</w:t>
      </w:r>
      <w:r>
        <w:t>eperti yang tercantum dalam tabel berikut.</w:t>
      </w:r>
      <w:proofErr w:type="gramEnd"/>
    </w:p>
    <w:p w:rsidR="00A22105" w:rsidRDefault="00A22105" w:rsidP="00451CDD">
      <w:pPr>
        <w:spacing w:line="240" w:lineRule="auto"/>
        <w:jc w:val="center"/>
        <w:rPr>
          <w:b/>
          <w:color w:val="000000" w:themeColor="text1"/>
          <w:lang w:val="id-ID"/>
        </w:rPr>
      </w:pPr>
    </w:p>
    <w:p w:rsidR="00A22105" w:rsidRDefault="00A22105" w:rsidP="00451CDD">
      <w:pPr>
        <w:spacing w:line="240" w:lineRule="auto"/>
        <w:jc w:val="center"/>
        <w:rPr>
          <w:b/>
          <w:color w:val="000000" w:themeColor="text1"/>
          <w:lang w:val="id-ID"/>
        </w:rPr>
      </w:pPr>
    </w:p>
    <w:p w:rsidR="00A22105" w:rsidRDefault="00A22105" w:rsidP="00451CDD">
      <w:pPr>
        <w:spacing w:line="240" w:lineRule="auto"/>
        <w:jc w:val="center"/>
        <w:rPr>
          <w:b/>
          <w:color w:val="000000" w:themeColor="text1"/>
          <w:lang w:val="id-ID"/>
        </w:rPr>
      </w:pPr>
    </w:p>
    <w:p w:rsidR="00A22105" w:rsidRDefault="00A22105" w:rsidP="00451CDD">
      <w:pPr>
        <w:spacing w:line="240" w:lineRule="auto"/>
        <w:jc w:val="center"/>
        <w:rPr>
          <w:b/>
          <w:color w:val="000000" w:themeColor="text1"/>
          <w:lang w:val="id-ID"/>
        </w:rPr>
      </w:pPr>
    </w:p>
    <w:p w:rsidR="00A22105" w:rsidRDefault="00A22105" w:rsidP="00451CDD">
      <w:pPr>
        <w:spacing w:line="240" w:lineRule="auto"/>
        <w:jc w:val="center"/>
        <w:rPr>
          <w:b/>
          <w:color w:val="000000" w:themeColor="text1"/>
          <w:lang w:val="id-ID"/>
        </w:rPr>
      </w:pPr>
    </w:p>
    <w:p w:rsidR="00A22105" w:rsidRDefault="00A22105" w:rsidP="00451CDD">
      <w:pPr>
        <w:spacing w:line="240" w:lineRule="auto"/>
        <w:jc w:val="center"/>
        <w:rPr>
          <w:b/>
          <w:color w:val="000000" w:themeColor="text1"/>
          <w:lang w:val="id-ID"/>
        </w:rPr>
      </w:pPr>
    </w:p>
    <w:p w:rsidR="00A22105" w:rsidRDefault="00A22105" w:rsidP="00451CDD">
      <w:pPr>
        <w:spacing w:line="240" w:lineRule="auto"/>
        <w:jc w:val="center"/>
        <w:rPr>
          <w:b/>
          <w:color w:val="000000" w:themeColor="text1"/>
          <w:lang w:val="id-ID"/>
        </w:rPr>
      </w:pPr>
    </w:p>
    <w:p w:rsidR="00A22105" w:rsidRDefault="00A22105" w:rsidP="00451CDD">
      <w:pPr>
        <w:spacing w:line="240" w:lineRule="auto"/>
        <w:jc w:val="center"/>
        <w:rPr>
          <w:b/>
          <w:color w:val="000000" w:themeColor="text1"/>
          <w:lang w:val="id-ID"/>
        </w:rPr>
      </w:pPr>
    </w:p>
    <w:p w:rsidR="00A22105" w:rsidRDefault="00A22105" w:rsidP="00451CDD">
      <w:pPr>
        <w:spacing w:line="240" w:lineRule="auto"/>
        <w:jc w:val="center"/>
        <w:rPr>
          <w:b/>
          <w:color w:val="000000" w:themeColor="text1"/>
          <w:lang w:val="id-ID"/>
        </w:rPr>
      </w:pPr>
    </w:p>
    <w:p w:rsidR="00A22105" w:rsidRDefault="00A22105" w:rsidP="00451CDD">
      <w:pPr>
        <w:spacing w:line="240" w:lineRule="auto"/>
        <w:jc w:val="center"/>
        <w:rPr>
          <w:b/>
          <w:color w:val="000000" w:themeColor="text1"/>
          <w:lang w:val="id-ID"/>
        </w:rPr>
      </w:pPr>
    </w:p>
    <w:p w:rsidR="00A22105" w:rsidRDefault="00A22105" w:rsidP="00451CDD">
      <w:pPr>
        <w:spacing w:line="240" w:lineRule="auto"/>
        <w:jc w:val="center"/>
        <w:rPr>
          <w:b/>
          <w:color w:val="000000" w:themeColor="text1"/>
          <w:lang w:val="id-ID"/>
        </w:rPr>
      </w:pPr>
    </w:p>
    <w:p w:rsidR="009259C5" w:rsidRPr="002912C0" w:rsidRDefault="009259C5" w:rsidP="00451CDD">
      <w:pPr>
        <w:spacing w:line="240" w:lineRule="auto"/>
        <w:jc w:val="center"/>
        <w:rPr>
          <w:b/>
          <w:color w:val="000000" w:themeColor="text1"/>
          <w:lang w:val="id-ID"/>
        </w:rPr>
      </w:pPr>
      <w:r w:rsidRPr="002912C0">
        <w:rPr>
          <w:b/>
          <w:color w:val="000000" w:themeColor="text1"/>
        </w:rPr>
        <w:lastRenderedPageBreak/>
        <w:t>Tabel 4.1</w:t>
      </w:r>
    </w:p>
    <w:p w:rsidR="009259C5" w:rsidRPr="002912C0" w:rsidRDefault="009259C5" w:rsidP="00451CDD">
      <w:pPr>
        <w:spacing w:line="240" w:lineRule="auto"/>
        <w:jc w:val="center"/>
        <w:rPr>
          <w:b/>
          <w:color w:val="000000" w:themeColor="text1"/>
          <w:lang w:val="id-ID"/>
        </w:rPr>
      </w:pPr>
      <w:r w:rsidRPr="002912C0">
        <w:rPr>
          <w:b/>
          <w:color w:val="000000" w:themeColor="text1"/>
          <w:lang w:val="id-ID"/>
        </w:rPr>
        <w:t>Statistik Deskriptif</w:t>
      </w:r>
    </w:p>
    <w:p w:rsidR="009259C5" w:rsidRDefault="009259C5" w:rsidP="00F52F7C">
      <w:pPr>
        <w:spacing w:line="240" w:lineRule="auto"/>
        <w:jc w:val="center"/>
        <w:rPr>
          <w:b/>
          <w:color w:val="000000" w:themeColor="text1"/>
          <w:lang w:val="id-ID"/>
        </w:rPr>
      </w:pPr>
      <w:r w:rsidRPr="002912C0">
        <w:rPr>
          <w:b/>
          <w:color w:val="000000" w:themeColor="text1"/>
          <w:lang w:val="id-ID"/>
        </w:rPr>
        <w:t>Data</w:t>
      </w:r>
      <w:r w:rsidRPr="002912C0">
        <w:rPr>
          <w:b/>
          <w:color w:val="000000" w:themeColor="text1"/>
        </w:rPr>
        <w:t xml:space="preserve"> Pretes Kemampuan Penalara</w:t>
      </w:r>
      <w:r w:rsidRPr="002912C0">
        <w:rPr>
          <w:b/>
          <w:color w:val="000000" w:themeColor="text1"/>
          <w:lang w:val="id-ID"/>
        </w:rPr>
        <w:t>n</w:t>
      </w:r>
      <w:r w:rsidRPr="002912C0">
        <w:rPr>
          <w:b/>
          <w:color w:val="000000" w:themeColor="text1"/>
        </w:rPr>
        <w:t xml:space="preserve"> </w:t>
      </w:r>
      <w:r w:rsidR="004F358B">
        <w:rPr>
          <w:b/>
          <w:color w:val="000000" w:themeColor="text1"/>
          <w:lang w:val="id-ID"/>
        </w:rPr>
        <w:t xml:space="preserve">dan Koneksi </w:t>
      </w:r>
      <w:r w:rsidRPr="002912C0">
        <w:rPr>
          <w:b/>
          <w:color w:val="000000" w:themeColor="text1"/>
        </w:rPr>
        <w:t>Matematis</w:t>
      </w:r>
    </w:p>
    <w:p w:rsidR="004F358B" w:rsidRPr="004F358B" w:rsidRDefault="004F358B" w:rsidP="00F52F7C">
      <w:pPr>
        <w:spacing w:line="240" w:lineRule="auto"/>
        <w:jc w:val="center"/>
        <w:rPr>
          <w:b/>
          <w:color w:val="000000" w:themeColor="text1"/>
          <w:lang w:val="id-ID"/>
        </w:rPr>
      </w:pPr>
    </w:p>
    <w:tbl>
      <w:tblPr>
        <w:tblW w:w="7620" w:type="dxa"/>
        <w:tblInd w:w="103" w:type="dxa"/>
        <w:tblLook w:val="04A0"/>
      </w:tblPr>
      <w:tblGrid>
        <w:gridCol w:w="997"/>
        <w:gridCol w:w="1880"/>
        <w:gridCol w:w="1440"/>
        <w:gridCol w:w="1860"/>
        <w:gridCol w:w="1480"/>
      </w:tblGrid>
      <w:tr w:rsidR="00D679F1" w:rsidRPr="00D679F1" w:rsidTr="00D679F1">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679F1" w:rsidRPr="00D679F1" w:rsidRDefault="00D679F1" w:rsidP="00D679F1">
            <w:pPr>
              <w:tabs>
                <w:tab w:val="clear" w:pos="5954"/>
              </w:tabs>
              <w:spacing w:line="240" w:lineRule="auto"/>
              <w:jc w:val="center"/>
              <w:rPr>
                <w:rFonts w:ascii="Calibri" w:eastAsia="Times New Roman" w:hAnsi="Calibri" w:cs="Calibri"/>
                <w:color w:val="000000"/>
                <w:sz w:val="22"/>
                <w:szCs w:val="22"/>
                <w:lang w:val="id-ID" w:eastAsia="id-ID"/>
              </w:rPr>
            </w:pPr>
            <w:r w:rsidRPr="00D679F1">
              <w:rPr>
                <w:rFonts w:ascii="Calibri" w:eastAsia="Times New Roman" w:hAnsi="Calibri" w:cs="Calibri"/>
                <w:color w:val="000000"/>
                <w:sz w:val="22"/>
                <w:szCs w:val="22"/>
                <w:lang w:val="id-ID" w:eastAsia="id-ID"/>
              </w:rPr>
              <w:t> </w:t>
            </w:r>
          </w:p>
        </w:tc>
        <w:tc>
          <w:tcPr>
            <w:tcW w:w="3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D679F1" w:rsidRPr="00D679F1" w:rsidRDefault="00D679F1" w:rsidP="00D679F1">
            <w:pPr>
              <w:tabs>
                <w:tab w:val="clear" w:pos="5954"/>
              </w:tabs>
              <w:spacing w:line="240" w:lineRule="auto"/>
              <w:jc w:val="center"/>
              <w:rPr>
                <w:rFonts w:ascii="Calibri" w:eastAsia="Times New Roman" w:hAnsi="Calibri" w:cs="Calibri"/>
                <w:color w:val="000000"/>
                <w:sz w:val="22"/>
                <w:szCs w:val="22"/>
                <w:lang w:val="id-ID" w:eastAsia="id-ID"/>
              </w:rPr>
            </w:pPr>
            <w:r w:rsidRPr="00D679F1">
              <w:rPr>
                <w:rFonts w:ascii="Calibri" w:eastAsia="Times New Roman" w:hAnsi="Calibri" w:cs="Calibri"/>
                <w:color w:val="000000"/>
                <w:sz w:val="22"/>
                <w:szCs w:val="22"/>
                <w:lang w:val="id-ID" w:eastAsia="id-ID"/>
              </w:rPr>
              <w:t xml:space="preserve">Penalaran </w:t>
            </w:r>
          </w:p>
        </w:tc>
        <w:tc>
          <w:tcPr>
            <w:tcW w:w="3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D679F1" w:rsidRPr="00D679F1" w:rsidRDefault="00D679F1" w:rsidP="00D679F1">
            <w:pPr>
              <w:tabs>
                <w:tab w:val="clear" w:pos="5954"/>
              </w:tabs>
              <w:spacing w:line="240" w:lineRule="auto"/>
              <w:jc w:val="center"/>
              <w:rPr>
                <w:rFonts w:ascii="Calibri" w:eastAsia="Times New Roman" w:hAnsi="Calibri" w:cs="Calibri"/>
                <w:color w:val="000000"/>
                <w:sz w:val="22"/>
                <w:szCs w:val="22"/>
                <w:lang w:val="id-ID" w:eastAsia="id-ID"/>
              </w:rPr>
            </w:pPr>
            <w:r w:rsidRPr="00D679F1">
              <w:rPr>
                <w:rFonts w:ascii="Calibri" w:eastAsia="Times New Roman" w:hAnsi="Calibri" w:cs="Calibri"/>
                <w:color w:val="000000"/>
                <w:sz w:val="22"/>
                <w:szCs w:val="22"/>
                <w:lang w:val="id-ID" w:eastAsia="id-ID"/>
              </w:rPr>
              <w:t xml:space="preserve">Koneksi </w:t>
            </w:r>
          </w:p>
        </w:tc>
      </w:tr>
      <w:tr w:rsidR="00D679F1" w:rsidRPr="00D679F1" w:rsidTr="00D679F1">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D679F1" w:rsidRPr="00D679F1" w:rsidRDefault="00D679F1" w:rsidP="00D679F1">
            <w:pPr>
              <w:tabs>
                <w:tab w:val="clear" w:pos="5954"/>
              </w:tabs>
              <w:spacing w:line="240" w:lineRule="auto"/>
              <w:jc w:val="left"/>
              <w:rPr>
                <w:rFonts w:ascii="Calibri" w:eastAsia="Times New Roman" w:hAnsi="Calibri" w:cs="Calibri"/>
                <w:color w:val="000000"/>
                <w:sz w:val="22"/>
                <w:szCs w:val="22"/>
                <w:lang w:val="id-ID" w:eastAsia="id-ID"/>
              </w:rPr>
            </w:pPr>
          </w:p>
        </w:tc>
        <w:tc>
          <w:tcPr>
            <w:tcW w:w="1880" w:type="dxa"/>
            <w:tcBorders>
              <w:top w:val="nil"/>
              <w:left w:val="nil"/>
              <w:bottom w:val="single" w:sz="4" w:space="0" w:color="auto"/>
              <w:right w:val="single" w:sz="4" w:space="0" w:color="auto"/>
            </w:tcBorders>
            <w:shd w:val="clear" w:color="auto" w:fill="auto"/>
            <w:noWrap/>
            <w:vAlign w:val="bottom"/>
            <w:hideMark/>
          </w:tcPr>
          <w:p w:rsidR="00D679F1" w:rsidRPr="00D679F1" w:rsidRDefault="00D679F1" w:rsidP="00D679F1">
            <w:pPr>
              <w:tabs>
                <w:tab w:val="clear" w:pos="5954"/>
              </w:tabs>
              <w:spacing w:line="240" w:lineRule="auto"/>
              <w:jc w:val="center"/>
              <w:rPr>
                <w:rFonts w:ascii="Calibri" w:eastAsia="Times New Roman" w:hAnsi="Calibri" w:cs="Calibri"/>
                <w:color w:val="000000"/>
                <w:sz w:val="22"/>
                <w:szCs w:val="22"/>
                <w:lang w:val="id-ID" w:eastAsia="id-ID"/>
              </w:rPr>
            </w:pPr>
            <w:r w:rsidRPr="00D679F1">
              <w:rPr>
                <w:rFonts w:ascii="Calibri" w:eastAsia="Times New Roman" w:hAnsi="Calibri" w:cs="Calibri"/>
                <w:color w:val="000000"/>
                <w:sz w:val="22"/>
                <w:szCs w:val="22"/>
                <w:lang w:val="id-ID" w:eastAsia="id-ID"/>
              </w:rPr>
              <w:t>kelas eksperimen</w:t>
            </w:r>
          </w:p>
        </w:tc>
        <w:tc>
          <w:tcPr>
            <w:tcW w:w="1440" w:type="dxa"/>
            <w:tcBorders>
              <w:top w:val="nil"/>
              <w:left w:val="nil"/>
              <w:bottom w:val="single" w:sz="4" w:space="0" w:color="auto"/>
              <w:right w:val="single" w:sz="4" w:space="0" w:color="auto"/>
            </w:tcBorders>
            <w:shd w:val="clear" w:color="auto" w:fill="auto"/>
            <w:noWrap/>
            <w:vAlign w:val="bottom"/>
            <w:hideMark/>
          </w:tcPr>
          <w:p w:rsidR="00D679F1" w:rsidRPr="00D679F1" w:rsidRDefault="00D679F1" w:rsidP="00D679F1">
            <w:pPr>
              <w:tabs>
                <w:tab w:val="clear" w:pos="5954"/>
              </w:tabs>
              <w:spacing w:line="240" w:lineRule="auto"/>
              <w:jc w:val="center"/>
              <w:rPr>
                <w:rFonts w:ascii="Calibri" w:eastAsia="Times New Roman" w:hAnsi="Calibri" w:cs="Calibri"/>
                <w:color w:val="000000"/>
                <w:sz w:val="22"/>
                <w:szCs w:val="22"/>
                <w:lang w:val="id-ID" w:eastAsia="id-ID"/>
              </w:rPr>
            </w:pPr>
            <w:r w:rsidRPr="00D679F1">
              <w:rPr>
                <w:rFonts w:ascii="Calibri" w:eastAsia="Times New Roman" w:hAnsi="Calibri" w:cs="Calibri"/>
                <w:color w:val="000000"/>
                <w:sz w:val="22"/>
                <w:szCs w:val="22"/>
                <w:lang w:val="id-ID" w:eastAsia="id-ID"/>
              </w:rPr>
              <w:t>kelas kontrol</w:t>
            </w:r>
          </w:p>
        </w:tc>
        <w:tc>
          <w:tcPr>
            <w:tcW w:w="1860" w:type="dxa"/>
            <w:tcBorders>
              <w:top w:val="nil"/>
              <w:left w:val="nil"/>
              <w:bottom w:val="single" w:sz="4" w:space="0" w:color="auto"/>
              <w:right w:val="single" w:sz="4" w:space="0" w:color="auto"/>
            </w:tcBorders>
            <w:shd w:val="clear" w:color="auto" w:fill="auto"/>
            <w:noWrap/>
            <w:vAlign w:val="bottom"/>
            <w:hideMark/>
          </w:tcPr>
          <w:p w:rsidR="00D679F1" w:rsidRPr="00D679F1" w:rsidRDefault="00D679F1" w:rsidP="00D679F1">
            <w:pPr>
              <w:tabs>
                <w:tab w:val="clear" w:pos="5954"/>
              </w:tabs>
              <w:spacing w:line="240" w:lineRule="auto"/>
              <w:jc w:val="center"/>
              <w:rPr>
                <w:rFonts w:ascii="Calibri" w:eastAsia="Times New Roman" w:hAnsi="Calibri" w:cs="Calibri"/>
                <w:color w:val="000000"/>
                <w:sz w:val="22"/>
                <w:szCs w:val="22"/>
                <w:lang w:val="id-ID" w:eastAsia="id-ID"/>
              </w:rPr>
            </w:pPr>
            <w:r w:rsidRPr="00D679F1">
              <w:rPr>
                <w:rFonts w:ascii="Calibri" w:eastAsia="Times New Roman" w:hAnsi="Calibri" w:cs="Calibri"/>
                <w:color w:val="000000"/>
                <w:sz w:val="22"/>
                <w:szCs w:val="22"/>
                <w:lang w:val="id-ID" w:eastAsia="id-ID"/>
              </w:rPr>
              <w:t>kelas eksperimen</w:t>
            </w:r>
          </w:p>
        </w:tc>
        <w:tc>
          <w:tcPr>
            <w:tcW w:w="1480" w:type="dxa"/>
            <w:tcBorders>
              <w:top w:val="nil"/>
              <w:left w:val="nil"/>
              <w:bottom w:val="single" w:sz="4" w:space="0" w:color="auto"/>
              <w:right w:val="single" w:sz="4" w:space="0" w:color="auto"/>
            </w:tcBorders>
            <w:shd w:val="clear" w:color="auto" w:fill="auto"/>
            <w:noWrap/>
            <w:vAlign w:val="bottom"/>
            <w:hideMark/>
          </w:tcPr>
          <w:p w:rsidR="00D679F1" w:rsidRPr="00D679F1" w:rsidRDefault="00D679F1" w:rsidP="00D679F1">
            <w:pPr>
              <w:tabs>
                <w:tab w:val="clear" w:pos="5954"/>
              </w:tabs>
              <w:spacing w:line="240" w:lineRule="auto"/>
              <w:jc w:val="center"/>
              <w:rPr>
                <w:rFonts w:ascii="Calibri" w:eastAsia="Times New Roman" w:hAnsi="Calibri" w:cs="Calibri"/>
                <w:color w:val="000000"/>
                <w:sz w:val="22"/>
                <w:szCs w:val="22"/>
                <w:lang w:val="id-ID" w:eastAsia="id-ID"/>
              </w:rPr>
            </w:pPr>
            <w:r w:rsidRPr="00D679F1">
              <w:rPr>
                <w:rFonts w:ascii="Calibri" w:eastAsia="Times New Roman" w:hAnsi="Calibri" w:cs="Calibri"/>
                <w:color w:val="000000"/>
                <w:sz w:val="22"/>
                <w:szCs w:val="22"/>
                <w:lang w:val="id-ID" w:eastAsia="id-ID"/>
              </w:rPr>
              <w:t>kelas kontrol</w:t>
            </w:r>
          </w:p>
        </w:tc>
      </w:tr>
      <w:tr w:rsidR="00D679F1" w:rsidRPr="00D679F1" w:rsidTr="00D679F1">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left"/>
              <w:rPr>
                <w:rFonts w:ascii="Arial" w:eastAsia="Times New Roman" w:hAnsi="Arial" w:cs="Arial"/>
                <w:color w:val="000000"/>
                <w:sz w:val="18"/>
                <w:szCs w:val="18"/>
                <w:lang w:val="id-ID" w:eastAsia="id-ID"/>
              </w:rPr>
            </w:pPr>
            <w:r w:rsidRPr="00D679F1">
              <w:rPr>
                <w:rFonts w:ascii="Arial" w:eastAsia="Times New Roman" w:hAnsi="Arial" w:cs="Arial"/>
                <w:color w:val="000000"/>
                <w:sz w:val="18"/>
                <w:szCs w:val="18"/>
                <w:lang w:val="id-ID" w:eastAsia="id-ID"/>
              </w:rPr>
              <w:t>N</w:t>
            </w:r>
          </w:p>
        </w:tc>
        <w:tc>
          <w:tcPr>
            <w:tcW w:w="1880" w:type="dxa"/>
            <w:tcBorders>
              <w:top w:val="nil"/>
              <w:left w:val="nil"/>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center"/>
              <w:rPr>
                <w:rFonts w:ascii="Arial" w:eastAsia="Times New Roman" w:hAnsi="Arial" w:cs="Arial"/>
                <w:color w:val="000000"/>
                <w:sz w:val="18"/>
                <w:szCs w:val="18"/>
                <w:lang w:val="id-ID" w:eastAsia="id-ID"/>
              </w:rPr>
            </w:pPr>
            <w:r w:rsidRPr="00D679F1">
              <w:rPr>
                <w:rFonts w:ascii="Arial" w:eastAsia="Times New Roman" w:hAnsi="Arial" w:cs="Arial"/>
                <w:color w:val="000000"/>
                <w:sz w:val="18"/>
                <w:szCs w:val="18"/>
                <w:lang w:val="id-ID" w:eastAsia="id-ID"/>
              </w:rPr>
              <w:t>30</w:t>
            </w:r>
          </w:p>
        </w:tc>
        <w:tc>
          <w:tcPr>
            <w:tcW w:w="1440" w:type="dxa"/>
            <w:tcBorders>
              <w:top w:val="nil"/>
              <w:left w:val="nil"/>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center"/>
              <w:rPr>
                <w:rFonts w:ascii="Arial" w:eastAsia="Times New Roman" w:hAnsi="Arial" w:cs="Arial"/>
                <w:color w:val="000000"/>
                <w:sz w:val="18"/>
                <w:szCs w:val="18"/>
                <w:lang w:val="id-ID" w:eastAsia="id-ID"/>
              </w:rPr>
            </w:pPr>
            <w:r w:rsidRPr="00D679F1">
              <w:rPr>
                <w:rFonts w:ascii="Arial" w:eastAsia="Times New Roman" w:hAnsi="Arial" w:cs="Arial"/>
                <w:color w:val="000000"/>
                <w:sz w:val="18"/>
                <w:szCs w:val="18"/>
                <w:lang w:val="id-ID" w:eastAsia="id-ID"/>
              </w:rPr>
              <w:t>30</w:t>
            </w:r>
          </w:p>
        </w:tc>
        <w:tc>
          <w:tcPr>
            <w:tcW w:w="1860" w:type="dxa"/>
            <w:tcBorders>
              <w:top w:val="nil"/>
              <w:left w:val="nil"/>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center"/>
              <w:rPr>
                <w:rFonts w:ascii="Arial" w:eastAsia="Times New Roman" w:hAnsi="Arial" w:cs="Arial"/>
                <w:color w:val="000000"/>
                <w:sz w:val="18"/>
                <w:szCs w:val="18"/>
                <w:lang w:val="id-ID" w:eastAsia="id-ID"/>
              </w:rPr>
            </w:pPr>
            <w:r w:rsidRPr="00D679F1">
              <w:rPr>
                <w:rFonts w:ascii="Arial" w:eastAsia="Times New Roman" w:hAnsi="Arial" w:cs="Arial"/>
                <w:color w:val="000000"/>
                <w:sz w:val="18"/>
                <w:szCs w:val="18"/>
                <w:lang w:val="id-ID" w:eastAsia="id-ID"/>
              </w:rPr>
              <w:t>30</w:t>
            </w:r>
          </w:p>
        </w:tc>
        <w:tc>
          <w:tcPr>
            <w:tcW w:w="1480" w:type="dxa"/>
            <w:tcBorders>
              <w:top w:val="nil"/>
              <w:left w:val="nil"/>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center"/>
              <w:rPr>
                <w:rFonts w:ascii="Arial" w:eastAsia="Times New Roman" w:hAnsi="Arial" w:cs="Arial"/>
                <w:color w:val="000000"/>
                <w:sz w:val="18"/>
                <w:szCs w:val="18"/>
                <w:lang w:val="id-ID" w:eastAsia="id-ID"/>
              </w:rPr>
            </w:pPr>
            <w:r w:rsidRPr="00D679F1">
              <w:rPr>
                <w:rFonts w:ascii="Arial" w:eastAsia="Times New Roman" w:hAnsi="Arial" w:cs="Arial"/>
                <w:color w:val="000000"/>
                <w:sz w:val="18"/>
                <w:szCs w:val="18"/>
                <w:lang w:val="id-ID" w:eastAsia="id-ID"/>
              </w:rPr>
              <w:t>30</w:t>
            </w:r>
          </w:p>
        </w:tc>
      </w:tr>
      <w:tr w:rsidR="00D679F1" w:rsidRPr="00D679F1" w:rsidTr="00D679F1">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left"/>
              <w:rPr>
                <w:rFonts w:ascii="Arial" w:eastAsia="Times New Roman" w:hAnsi="Arial" w:cs="Arial"/>
                <w:color w:val="000000"/>
                <w:sz w:val="18"/>
                <w:szCs w:val="18"/>
                <w:lang w:val="id-ID" w:eastAsia="id-ID"/>
              </w:rPr>
            </w:pPr>
            <w:r w:rsidRPr="00D679F1">
              <w:rPr>
                <w:rFonts w:ascii="Arial" w:eastAsia="Times New Roman" w:hAnsi="Arial" w:cs="Arial"/>
                <w:color w:val="000000" w:themeColor="text1"/>
                <w:sz w:val="18"/>
                <w:szCs w:val="18"/>
                <w:lang w:eastAsia="id-ID"/>
              </w:rPr>
              <w:t>Mean</w:t>
            </w:r>
          </w:p>
        </w:tc>
        <w:tc>
          <w:tcPr>
            <w:tcW w:w="1880" w:type="dxa"/>
            <w:tcBorders>
              <w:top w:val="nil"/>
              <w:left w:val="nil"/>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center"/>
              <w:rPr>
                <w:rFonts w:ascii="Arial" w:eastAsia="Times New Roman" w:hAnsi="Arial" w:cs="Arial"/>
                <w:color w:val="000000"/>
                <w:sz w:val="18"/>
                <w:szCs w:val="18"/>
                <w:lang w:val="id-ID" w:eastAsia="id-ID"/>
              </w:rPr>
            </w:pPr>
            <w:r w:rsidRPr="00D679F1">
              <w:rPr>
                <w:rFonts w:ascii="Arial" w:eastAsia="Times New Roman" w:hAnsi="Arial" w:cs="Arial"/>
                <w:color w:val="000000"/>
                <w:sz w:val="18"/>
                <w:szCs w:val="18"/>
                <w:lang w:val="id-ID" w:eastAsia="id-ID"/>
              </w:rPr>
              <w:t>55,337</w:t>
            </w:r>
          </w:p>
        </w:tc>
        <w:tc>
          <w:tcPr>
            <w:tcW w:w="1440" w:type="dxa"/>
            <w:tcBorders>
              <w:top w:val="nil"/>
              <w:left w:val="nil"/>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center"/>
              <w:rPr>
                <w:rFonts w:ascii="Arial" w:eastAsia="Times New Roman" w:hAnsi="Arial" w:cs="Arial"/>
                <w:color w:val="000000"/>
                <w:sz w:val="18"/>
                <w:szCs w:val="18"/>
                <w:lang w:val="id-ID" w:eastAsia="id-ID"/>
              </w:rPr>
            </w:pPr>
            <w:r w:rsidRPr="00D679F1">
              <w:rPr>
                <w:rFonts w:ascii="Arial" w:eastAsia="Times New Roman" w:hAnsi="Arial" w:cs="Arial"/>
                <w:color w:val="000000"/>
                <w:sz w:val="18"/>
                <w:szCs w:val="18"/>
                <w:lang w:val="id-ID" w:eastAsia="id-ID"/>
              </w:rPr>
              <w:t>40,1667</w:t>
            </w:r>
          </w:p>
        </w:tc>
        <w:tc>
          <w:tcPr>
            <w:tcW w:w="1860" w:type="dxa"/>
            <w:tcBorders>
              <w:top w:val="nil"/>
              <w:left w:val="nil"/>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center"/>
              <w:rPr>
                <w:rFonts w:ascii="Arial" w:eastAsia="Times New Roman" w:hAnsi="Arial" w:cs="Arial"/>
                <w:color w:val="000000"/>
                <w:sz w:val="18"/>
                <w:szCs w:val="18"/>
                <w:lang w:val="id-ID" w:eastAsia="id-ID"/>
              </w:rPr>
            </w:pPr>
            <w:r w:rsidRPr="00D679F1">
              <w:rPr>
                <w:rFonts w:ascii="Arial" w:eastAsia="Times New Roman" w:hAnsi="Arial" w:cs="Arial"/>
                <w:color w:val="000000"/>
                <w:sz w:val="18"/>
                <w:szCs w:val="18"/>
                <w:lang w:val="id-ID" w:eastAsia="id-ID"/>
              </w:rPr>
              <w:t>39,08</w:t>
            </w:r>
          </w:p>
        </w:tc>
        <w:tc>
          <w:tcPr>
            <w:tcW w:w="1480" w:type="dxa"/>
            <w:tcBorders>
              <w:top w:val="nil"/>
              <w:left w:val="nil"/>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center"/>
              <w:rPr>
                <w:rFonts w:ascii="Arial" w:eastAsia="Times New Roman" w:hAnsi="Arial" w:cs="Arial"/>
                <w:color w:val="000000"/>
                <w:sz w:val="18"/>
                <w:szCs w:val="18"/>
                <w:lang w:val="id-ID" w:eastAsia="id-ID"/>
              </w:rPr>
            </w:pPr>
            <w:r w:rsidRPr="00D679F1">
              <w:rPr>
                <w:rFonts w:ascii="Arial" w:eastAsia="Times New Roman" w:hAnsi="Arial" w:cs="Arial"/>
                <w:color w:val="000000"/>
                <w:sz w:val="18"/>
                <w:szCs w:val="18"/>
                <w:lang w:val="id-ID" w:eastAsia="id-ID"/>
              </w:rPr>
              <w:t>45,16</w:t>
            </w:r>
          </w:p>
        </w:tc>
      </w:tr>
      <w:tr w:rsidR="00D679F1" w:rsidRPr="00D679F1" w:rsidTr="00D679F1">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left"/>
              <w:rPr>
                <w:rFonts w:ascii="Arial" w:eastAsia="Times New Roman" w:hAnsi="Arial" w:cs="Arial"/>
                <w:color w:val="000000"/>
                <w:sz w:val="18"/>
                <w:szCs w:val="18"/>
                <w:lang w:val="id-ID" w:eastAsia="id-ID"/>
              </w:rPr>
            </w:pPr>
            <w:r w:rsidRPr="00D679F1">
              <w:rPr>
                <w:rFonts w:ascii="Arial" w:eastAsia="Times New Roman" w:hAnsi="Arial" w:cs="Arial"/>
                <w:color w:val="000000" w:themeColor="text1"/>
                <w:sz w:val="18"/>
                <w:szCs w:val="18"/>
                <w:lang w:eastAsia="id-ID"/>
              </w:rPr>
              <w:t>Median</w:t>
            </w:r>
          </w:p>
        </w:tc>
        <w:tc>
          <w:tcPr>
            <w:tcW w:w="1880" w:type="dxa"/>
            <w:tcBorders>
              <w:top w:val="nil"/>
              <w:left w:val="nil"/>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center"/>
              <w:rPr>
                <w:rFonts w:ascii="Arial" w:eastAsia="Times New Roman" w:hAnsi="Arial" w:cs="Arial"/>
                <w:color w:val="000000"/>
                <w:sz w:val="18"/>
                <w:szCs w:val="18"/>
                <w:lang w:val="id-ID" w:eastAsia="id-ID"/>
              </w:rPr>
            </w:pPr>
            <w:r w:rsidRPr="00D679F1">
              <w:rPr>
                <w:rFonts w:ascii="Arial" w:eastAsia="Times New Roman" w:hAnsi="Arial" w:cs="Arial"/>
                <w:color w:val="000000"/>
                <w:sz w:val="18"/>
                <w:szCs w:val="18"/>
                <w:lang w:val="id-ID" w:eastAsia="id-ID"/>
              </w:rPr>
              <w:t>60</w:t>
            </w:r>
          </w:p>
        </w:tc>
        <w:tc>
          <w:tcPr>
            <w:tcW w:w="1440" w:type="dxa"/>
            <w:tcBorders>
              <w:top w:val="nil"/>
              <w:left w:val="nil"/>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center"/>
              <w:rPr>
                <w:rFonts w:ascii="Arial" w:eastAsia="Times New Roman" w:hAnsi="Arial" w:cs="Arial"/>
                <w:color w:val="000000"/>
                <w:sz w:val="18"/>
                <w:szCs w:val="18"/>
                <w:lang w:val="id-ID" w:eastAsia="id-ID"/>
              </w:rPr>
            </w:pPr>
            <w:r w:rsidRPr="00D679F1">
              <w:rPr>
                <w:rFonts w:ascii="Arial" w:eastAsia="Times New Roman" w:hAnsi="Arial" w:cs="Arial"/>
                <w:color w:val="000000"/>
                <w:sz w:val="18"/>
                <w:szCs w:val="18"/>
                <w:lang w:val="id-ID" w:eastAsia="id-ID"/>
              </w:rPr>
              <w:t>40</w:t>
            </w:r>
          </w:p>
        </w:tc>
        <w:tc>
          <w:tcPr>
            <w:tcW w:w="1860" w:type="dxa"/>
            <w:tcBorders>
              <w:top w:val="nil"/>
              <w:left w:val="nil"/>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center"/>
              <w:rPr>
                <w:rFonts w:ascii="Arial" w:eastAsia="Times New Roman" w:hAnsi="Arial" w:cs="Arial"/>
                <w:color w:val="000000"/>
                <w:sz w:val="18"/>
                <w:szCs w:val="18"/>
                <w:lang w:val="id-ID" w:eastAsia="id-ID"/>
              </w:rPr>
            </w:pPr>
            <w:r w:rsidRPr="00D679F1">
              <w:rPr>
                <w:rFonts w:ascii="Arial" w:eastAsia="Times New Roman" w:hAnsi="Arial" w:cs="Arial"/>
                <w:color w:val="000000"/>
                <w:sz w:val="18"/>
                <w:szCs w:val="18"/>
                <w:lang w:val="id-ID" w:eastAsia="id-ID"/>
              </w:rPr>
              <w:t>40</w:t>
            </w:r>
          </w:p>
        </w:tc>
        <w:tc>
          <w:tcPr>
            <w:tcW w:w="1480" w:type="dxa"/>
            <w:tcBorders>
              <w:top w:val="nil"/>
              <w:left w:val="nil"/>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center"/>
              <w:rPr>
                <w:rFonts w:ascii="Arial" w:eastAsia="Times New Roman" w:hAnsi="Arial" w:cs="Arial"/>
                <w:color w:val="000000"/>
                <w:sz w:val="18"/>
                <w:szCs w:val="18"/>
                <w:lang w:val="id-ID" w:eastAsia="id-ID"/>
              </w:rPr>
            </w:pPr>
            <w:r w:rsidRPr="00D679F1">
              <w:rPr>
                <w:rFonts w:ascii="Arial" w:eastAsia="Times New Roman" w:hAnsi="Arial" w:cs="Arial"/>
                <w:color w:val="000000"/>
                <w:sz w:val="18"/>
                <w:szCs w:val="18"/>
                <w:lang w:val="id-ID" w:eastAsia="id-ID"/>
              </w:rPr>
              <w:t>50</w:t>
            </w:r>
          </w:p>
        </w:tc>
      </w:tr>
      <w:tr w:rsidR="00D679F1" w:rsidRPr="00D679F1" w:rsidTr="00D679F1">
        <w:trPr>
          <w:trHeight w:val="480"/>
        </w:trPr>
        <w:tc>
          <w:tcPr>
            <w:tcW w:w="960" w:type="dxa"/>
            <w:tcBorders>
              <w:top w:val="nil"/>
              <w:left w:val="single" w:sz="4" w:space="0" w:color="auto"/>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left"/>
              <w:rPr>
                <w:rFonts w:ascii="Arial" w:eastAsia="Times New Roman" w:hAnsi="Arial" w:cs="Arial"/>
                <w:color w:val="000000"/>
                <w:sz w:val="18"/>
                <w:szCs w:val="18"/>
                <w:lang w:val="id-ID" w:eastAsia="id-ID"/>
              </w:rPr>
            </w:pPr>
            <w:r w:rsidRPr="00D679F1">
              <w:rPr>
                <w:rFonts w:ascii="Arial" w:eastAsia="Times New Roman" w:hAnsi="Arial" w:cs="Arial"/>
                <w:color w:val="000000" w:themeColor="text1"/>
                <w:sz w:val="18"/>
                <w:szCs w:val="18"/>
                <w:lang w:eastAsia="id-ID"/>
              </w:rPr>
              <w:t>Std. Deviation</w:t>
            </w:r>
          </w:p>
        </w:tc>
        <w:tc>
          <w:tcPr>
            <w:tcW w:w="1880" w:type="dxa"/>
            <w:tcBorders>
              <w:top w:val="nil"/>
              <w:left w:val="nil"/>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center"/>
              <w:rPr>
                <w:rFonts w:ascii="Arial" w:eastAsia="Times New Roman" w:hAnsi="Arial" w:cs="Arial"/>
                <w:color w:val="000000"/>
                <w:sz w:val="18"/>
                <w:szCs w:val="18"/>
                <w:lang w:val="id-ID" w:eastAsia="id-ID"/>
              </w:rPr>
            </w:pPr>
            <w:r w:rsidRPr="00D679F1">
              <w:rPr>
                <w:rFonts w:ascii="Arial" w:eastAsia="Times New Roman" w:hAnsi="Arial" w:cs="Arial"/>
                <w:color w:val="000000"/>
                <w:sz w:val="18"/>
                <w:szCs w:val="18"/>
                <w:lang w:val="id-ID" w:eastAsia="id-ID"/>
              </w:rPr>
              <w:t>14,259</w:t>
            </w:r>
          </w:p>
        </w:tc>
        <w:tc>
          <w:tcPr>
            <w:tcW w:w="1440" w:type="dxa"/>
            <w:tcBorders>
              <w:top w:val="nil"/>
              <w:left w:val="nil"/>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center"/>
              <w:rPr>
                <w:rFonts w:ascii="Arial" w:eastAsia="Times New Roman" w:hAnsi="Arial" w:cs="Arial"/>
                <w:color w:val="000000"/>
                <w:sz w:val="18"/>
                <w:szCs w:val="18"/>
                <w:lang w:val="id-ID" w:eastAsia="id-ID"/>
              </w:rPr>
            </w:pPr>
            <w:r w:rsidRPr="00D679F1">
              <w:rPr>
                <w:rFonts w:ascii="Arial" w:eastAsia="Times New Roman" w:hAnsi="Arial" w:cs="Arial"/>
                <w:color w:val="000000"/>
                <w:sz w:val="18"/>
                <w:szCs w:val="18"/>
                <w:lang w:eastAsia="id-ID"/>
              </w:rPr>
              <w:t>21,1923</w:t>
            </w:r>
          </w:p>
        </w:tc>
        <w:tc>
          <w:tcPr>
            <w:tcW w:w="1860" w:type="dxa"/>
            <w:tcBorders>
              <w:top w:val="nil"/>
              <w:left w:val="nil"/>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center"/>
              <w:rPr>
                <w:rFonts w:ascii="Arial" w:eastAsia="Times New Roman" w:hAnsi="Arial" w:cs="Arial"/>
                <w:color w:val="000000"/>
                <w:sz w:val="18"/>
                <w:szCs w:val="18"/>
                <w:lang w:val="id-ID" w:eastAsia="id-ID"/>
              </w:rPr>
            </w:pPr>
            <w:r w:rsidRPr="00D679F1">
              <w:rPr>
                <w:rFonts w:ascii="Arial" w:eastAsia="Times New Roman" w:hAnsi="Arial" w:cs="Arial"/>
                <w:color w:val="000000"/>
                <w:sz w:val="18"/>
                <w:szCs w:val="18"/>
                <w:lang w:val="id-ID" w:eastAsia="id-ID"/>
              </w:rPr>
              <w:t>21,65</w:t>
            </w:r>
          </w:p>
        </w:tc>
        <w:tc>
          <w:tcPr>
            <w:tcW w:w="1480" w:type="dxa"/>
            <w:tcBorders>
              <w:top w:val="nil"/>
              <w:left w:val="nil"/>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center"/>
              <w:rPr>
                <w:rFonts w:ascii="Arial" w:eastAsia="Times New Roman" w:hAnsi="Arial" w:cs="Arial"/>
                <w:color w:val="000000"/>
                <w:sz w:val="18"/>
                <w:szCs w:val="18"/>
                <w:lang w:val="id-ID" w:eastAsia="id-ID"/>
              </w:rPr>
            </w:pPr>
            <w:r w:rsidRPr="00D679F1">
              <w:rPr>
                <w:rFonts w:ascii="Arial" w:eastAsia="Times New Roman" w:hAnsi="Arial" w:cs="Arial"/>
                <w:color w:val="000000"/>
                <w:sz w:val="18"/>
                <w:szCs w:val="18"/>
                <w:lang w:val="id-ID" w:eastAsia="id-ID"/>
              </w:rPr>
              <w:t>17,59</w:t>
            </w:r>
          </w:p>
        </w:tc>
      </w:tr>
      <w:tr w:rsidR="00D679F1" w:rsidRPr="00D679F1" w:rsidTr="00D679F1">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left"/>
              <w:rPr>
                <w:rFonts w:ascii="Arial" w:eastAsia="Times New Roman" w:hAnsi="Arial" w:cs="Arial"/>
                <w:color w:val="000000"/>
                <w:sz w:val="18"/>
                <w:szCs w:val="18"/>
                <w:lang w:val="id-ID" w:eastAsia="id-ID"/>
              </w:rPr>
            </w:pPr>
            <w:r w:rsidRPr="00D679F1">
              <w:rPr>
                <w:rFonts w:ascii="Arial" w:eastAsia="Times New Roman" w:hAnsi="Arial" w:cs="Arial"/>
                <w:color w:val="000000" w:themeColor="text1"/>
                <w:sz w:val="18"/>
                <w:szCs w:val="18"/>
                <w:lang w:eastAsia="id-ID"/>
              </w:rPr>
              <w:t>Variance</w:t>
            </w:r>
          </w:p>
        </w:tc>
        <w:tc>
          <w:tcPr>
            <w:tcW w:w="1880" w:type="dxa"/>
            <w:tcBorders>
              <w:top w:val="nil"/>
              <w:left w:val="nil"/>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center"/>
              <w:rPr>
                <w:rFonts w:ascii="Arial" w:eastAsia="Times New Roman" w:hAnsi="Arial" w:cs="Arial"/>
                <w:color w:val="000000"/>
                <w:sz w:val="18"/>
                <w:szCs w:val="18"/>
                <w:lang w:val="id-ID" w:eastAsia="id-ID"/>
              </w:rPr>
            </w:pPr>
            <w:r w:rsidRPr="00D679F1">
              <w:rPr>
                <w:rFonts w:ascii="Arial" w:eastAsia="Times New Roman" w:hAnsi="Arial" w:cs="Arial"/>
                <w:color w:val="000000"/>
                <w:sz w:val="18"/>
                <w:szCs w:val="18"/>
                <w:lang w:val="id-ID" w:eastAsia="id-ID"/>
              </w:rPr>
              <w:t>203,3333</w:t>
            </w:r>
          </w:p>
        </w:tc>
        <w:tc>
          <w:tcPr>
            <w:tcW w:w="1440" w:type="dxa"/>
            <w:tcBorders>
              <w:top w:val="nil"/>
              <w:left w:val="nil"/>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center"/>
              <w:rPr>
                <w:rFonts w:ascii="Arial" w:eastAsia="Times New Roman" w:hAnsi="Arial" w:cs="Arial"/>
                <w:color w:val="000000"/>
                <w:sz w:val="18"/>
                <w:szCs w:val="18"/>
                <w:lang w:val="id-ID" w:eastAsia="id-ID"/>
              </w:rPr>
            </w:pPr>
            <w:r w:rsidRPr="00D679F1">
              <w:rPr>
                <w:rFonts w:ascii="Arial" w:eastAsia="Times New Roman" w:hAnsi="Arial" w:cs="Arial"/>
                <w:color w:val="000000"/>
                <w:sz w:val="18"/>
                <w:szCs w:val="18"/>
                <w:lang w:val="id-ID" w:eastAsia="id-ID"/>
              </w:rPr>
              <w:t>480,144</w:t>
            </w:r>
          </w:p>
        </w:tc>
        <w:tc>
          <w:tcPr>
            <w:tcW w:w="1860" w:type="dxa"/>
            <w:tcBorders>
              <w:top w:val="nil"/>
              <w:left w:val="nil"/>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center"/>
              <w:rPr>
                <w:rFonts w:ascii="Arial" w:eastAsia="Times New Roman" w:hAnsi="Arial" w:cs="Arial"/>
                <w:color w:val="000000"/>
                <w:sz w:val="18"/>
                <w:szCs w:val="18"/>
                <w:lang w:val="id-ID" w:eastAsia="id-ID"/>
              </w:rPr>
            </w:pPr>
            <w:r w:rsidRPr="00D679F1">
              <w:rPr>
                <w:rFonts w:ascii="Arial" w:eastAsia="Times New Roman" w:hAnsi="Arial" w:cs="Arial"/>
                <w:color w:val="000000"/>
                <w:sz w:val="18"/>
                <w:szCs w:val="18"/>
                <w:lang w:val="id-ID" w:eastAsia="id-ID"/>
              </w:rPr>
              <w:t>469,1</w:t>
            </w:r>
          </w:p>
        </w:tc>
        <w:tc>
          <w:tcPr>
            <w:tcW w:w="1480" w:type="dxa"/>
            <w:tcBorders>
              <w:top w:val="nil"/>
              <w:left w:val="nil"/>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center"/>
              <w:rPr>
                <w:rFonts w:ascii="Arial" w:eastAsia="Times New Roman" w:hAnsi="Arial" w:cs="Arial"/>
                <w:color w:val="000000"/>
                <w:sz w:val="18"/>
                <w:szCs w:val="18"/>
                <w:lang w:val="id-ID" w:eastAsia="id-ID"/>
              </w:rPr>
            </w:pPr>
            <w:r w:rsidRPr="00D679F1">
              <w:rPr>
                <w:rFonts w:ascii="Arial" w:eastAsia="Times New Roman" w:hAnsi="Arial" w:cs="Arial"/>
                <w:color w:val="000000"/>
                <w:sz w:val="18"/>
                <w:szCs w:val="18"/>
                <w:lang w:val="id-ID" w:eastAsia="id-ID"/>
              </w:rPr>
              <w:t>309,45</w:t>
            </w:r>
          </w:p>
        </w:tc>
      </w:tr>
      <w:tr w:rsidR="00D679F1" w:rsidRPr="00D679F1" w:rsidTr="00D679F1">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left"/>
              <w:rPr>
                <w:rFonts w:ascii="Arial" w:eastAsia="Times New Roman" w:hAnsi="Arial" w:cs="Arial"/>
                <w:color w:val="000000"/>
                <w:sz w:val="18"/>
                <w:szCs w:val="18"/>
                <w:lang w:val="id-ID" w:eastAsia="id-ID"/>
              </w:rPr>
            </w:pPr>
            <w:r w:rsidRPr="00D679F1">
              <w:rPr>
                <w:rFonts w:ascii="Arial" w:eastAsia="Times New Roman" w:hAnsi="Arial" w:cs="Arial"/>
                <w:color w:val="000000" w:themeColor="text1"/>
                <w:sz w:val="18"/>
                <w:szCs w:val="18"/>
                <w:lang w:eastAsia="id-ID"/>
              </w:rPr>
              <w:t>Range</w:t>
            </w:r>
          </w:p>
        </w:tc>
        <w:tc>
          <w:tcPr>
            <w:tcW w:w="1880" w:type="dxa"/>
            <w:tcBorders>
              <w:top w:val="nil"/>
              <w:left w:val="nil"/>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center"/>
              <w:rPr>
                <w:rFonts w:ascii="Arial" w:eastAsia="Times New Roman" w:hAnsi="Arial" w:cs="Arial"/>
                <w:color w:val="000000"/>
                <w:sz w:val="18"/>
                <w:szCs w:val="18"/>
                <w:lang w:val="id-ID" w:eastAsia="id-ID"/>
              </w:rPr>
            </w:pPr>
            <w:r w:rsidRPr="00D679F1">
              <w:rPr>
                <w:rFonts w:ascii="Arial" w:eastAsia="Times New Roman" w:hAnsi="Arial" w:cs="Arial"/>
                <w:color w:val="000000"/>
                <w:sz w:val="18"/>
                <w:szCs w:val="18"/>
                <w:lang w:val="id-ID" w:eastAsia="id-ID"/>
              </w:rPr>
              <w:t>55</w:t>
            </w:r>
          </w:p>
        </w:tc>
        <w:tc>
          <w:tcPr>
            <w:tcW w:w="1440" w:type="dxa"/>
            <w:tcBorders>
              <w:top w:val="nil"/>
              <w:left w:val="nil"/>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center"/>
              <w:rPr>
                <w:rFonts w:ascii="Arial" w:eastAsia="Times New Roman" w:hAnsi="Arial" w:cs="Arial"/>
                <w:color w:val="000000"/>
                <w:sz w:val="18"/>
                <w:szCs w:val="18"/>
                <w:lang w:val="id-ID" w:eastAsia="id-ID"/>
              </w:rPr>
            </w:pPr>
            <w:r w:rsidRPr="00D679F1">
              <w:rPr>
                <w:rFonts w:ascii="Arial" w:eastAsia="Times New Roman" w:hAnsi="Arial" w:cs="Arial"/>
                <w:color w:val="000000"/>
                <w:sz w:val="18"/>
                <w:szCs w:val="18"/>
                <w:lang w:val="id-ID" w:eastAsia="id-ID"/>
              </w:rPr>
              <w:t>70</w:t>
            </w:r>
          </w:p>
        </w:tc>
        <w:tc>
          <w:tcPr>
            <w:tcW w:w="1860" w:type="dxa"/>
            <w:tcBorders>
              <w:top w:val="nil"/>
              <w:left w:val="nil"/>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center"/>
              <w:rPr>
                <w:rFonts w:ascii="Arial" w:eastAsia="Times New Roman" w:hAnsi="Arial" w:cs="Arial"/>
                <w:color w:val="000000"/>
                <w:sz w:val="18"/>
                <w:szCs w:val="18"/>
                <w:lang w:val="id-ID" w:eastAsia="id-ID"/>
              </w:rPr>
            </w:pPr>
            <w:r w:rsidRPr="00D679F1">
              <w:rPr>
                <w:rFonts w:ascii="Arial" w:eastAsia="Times New Roman" w:hAnsi="Arial" w:cs="Arial"/>
                <w:color w:val="000000"/>
                <w:sz w:val="18"/>
                <w:szCs w:val="18"/>
                <w:lang w:val="id-ID" w:eastAsia="id-ID"/>
              </w:rPr>
              <w:t>70</w:t>
            </w:r>
          </w:p>
        </w:tc>
        <w:tc>
          <w:tcPr>
            <w:tcW w:w="1480" w:type="dxa"/>
            <w:tcBorders>
              <w:top w:val="nil"/>
              <w:left w:val="nil"/>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center"/>
              <w:rPr>
                <w:rFonts w:ascii="Arial" w:eastAsia="Times New Roman" w:hAnsi="Arial" w:cs="Arial"/>
                <w:color w:val="000000"/>
                <w:sz w:val="18"/>
                <w:szCs w:val="18"/>
                <w:lang w:val="id-ID" w:eastAsia="id-ID"/>
              </w:rPr>
            </w:pPr>
            <w:r w:rsidRPr="00D679F1">
              <w:rPr>
                <w:rFonts w:ascii="Arial" w:eastAsia="Times New Roman" w:hAnsi="Arial" w:cs="Arial"/>
                <w:color w:val="000000"/>
                <w:sz w:val="18"/>
                <w:szCs w:val="18"/>
                <w:lang w:val="id-ID" w:eastAsia="id-ID"/>
              </w:rPr>
              <w:t>60</w:t>
            </w:r>
          </w:p>
        </w:tc>
      </w:tr>
      <w:tr w:rsidR="00D679F1" w:rsidRPr="00D679F1" w:rsidTr="00D679F1">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left"/>
              <w:rPr>
                <w:rFonts w:ascii="Arial" w:eastAsia="Times New Roman" w:hAnsi="Arial" w:cs="Arial"/>
                <w:color w:val="000000"/>
                <w:sz w:val="18"/>
                <w:szCs w:val="18"/>
                <w:lang w:val="id-ID" w:eastAsia="id-ID"/>
              </w:rPr>
            </w:pPr>
            <w:r w:rsidRPr="00D679F1">
              <w:rPr>
                <w:rFonts w:ascii="Arial" w:eastAsia="Times New Roman" w:hAnsi="Arial" w:cs="Arial"/>
                <w:color w:val="000000" w:themeColor="text1"/>
                <w:sz w:val="18"/>
                <w:szCs w:val="18"/>
                <w:lang w:eastAsia="id-ID"/>
              </w:rPr>
              <w:t>Minimum</w:t>
            </w:r>
          </w:p>
        </w:tc>
        <w:tc>
          <w:tcPr>
            <w:tcW w:w="1880" w:type="dxa"/>
            <w:tcBorders>
              <w:top w:val="nil"/>
              <w:left w:val="nil"/>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center"/>
              <w:rPr>
                <w:rFonts w:ascii="Arial" w:eastAsia="Times New Roman" w:hAnsi="Arial" w:cs="Arial"/>
                <w:color w:val="000000"/>
                <w:sz w:val="18"/>
                <w:szCs w:val="18"/>
                <w:lang w:val="id-ID" w:eastAsia="id-ID"/>
              </w:rPr>
            </w:pPr>
            <w:r w:rsidRPr="00D679F1">
              <w:rPr>
                <w:rFonts w:ascii="Arial" w:eastAsia="Times New Roman" w:hAnsi="Arial" w:cs="Arial"/>
                <w:color w:val="000000"/>
                <w:sz w:val="18"/>
                <w:szCs w:val="18"/>
                <w:lang w:eastAsia="id-ID"/>
              </w:rPr>
              <w:t>20</w:t>
            </w:r>
          </w:p>
        </w:tc>
        <w:tc>
          <w:tcPr>
            <w:tcW w:w="1440" w:type="dxa"/>
            <w:tcBorders>
              <w:top w:val="nil"/>
              <w:left w:val="nil"/>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center"/>
              <w:rPr>
                <w:rFonts w:ascii="Arial" w:eastAsia="Times New Roman" w:hAnsi="Arial" w:cs="Arial"/>
                <w:color w:val="000000"/>
                <w:sz w:val="18"/>
                <w:szCs w:val="18"/>
                <w:lang w:val="id-ID" w:eastAsia="id-ID"/>
              </w:rPr>
            </w:pPr>
            <w:r w:rsidRPr="00D679F1">
              <w:rPr>
                <w:rFonts w:ascii="Arial" w:eastAsia="Times New Roman" w:hAnsi="Arial" w:cs="Arial"/>
                <w:color w:val="000000"/>
                <w:sz w:val="18"/>
                <w:szCs w:val="18"/>
                <w:lang w:val="id-ID" w:eastAsia="id-ID"/>
              </w:rPr>
              <w:t>10</w:t>
            </w:r>
          </w:p>
        </w:tc>
        <w:tc>
          <w:tcPr>
            <w:tcW w:w="1860" w:type="dxa"/>
            <w:tcBorders>
              <w:top w:val="nil"/>
              <w:left w:val="nil"/>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center"/>
              <w:rPr>
                <w:rFonts w:ascii="Arial" w:eastAsia="Times New Roman" w:hAnsi="Arial" w:cs="Arial"/>
                <w:color w:val="000000"/>
                <w:sz w:val="18"/>
                <w:szCs w:val="18"/>
                <w:lang w:val="id-ID" w:eastAsia="id-ID"/>
              </w:rPr>
            </w:pPr>
            <w:r w:rsidRPr="00D679F1">
              <w:rPr>
                <w:rFonts w:ascii="Arial" w:eastAsia="Times New Roman" w:hAnsi="Arial" w:cs="Arial"/>
                <w:color w:val="000000"/>
                <w:sz w:val="18"/>
                <w:szCs w:val="18"/>
                <w:lang w:val="id-ID" w:eastAsia="id-ID"/>
              </w:rPr>
              <w:t>10</w:t>
            </w:r>
          </w:p>
        </w:tc>
        <w:tc>
          <w:tcPr>
            <w:tcW w:w="1480" w:type="dxa"/>
            <w:tcBorders>
              <w:top w:val="nil"/>
              <w:left w:val="nil"/>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center"/>
              <w:rPr>
                <w:rFonts w:ascii="Arial" w:eastAsia="Times New Roman" w:hAnsi="Arial" w:cs="Arial"/>
                <w:color w:val="000000"/>
                <w:sz w:val="18"/>
                <w:szCs w:val="18"/>
                <w:lang w:val="id-ID" w:eastAsia="id-ID"/>
              </w:rPr>
            </w:pPr>
            <w:r w:rsidRPr="00D679F1">
              <w:rPr>
                <w:rFonts w:ascii="Arial" w:eastAsia="Times New Roman" w:hAnsi="Arial" w:cs="Arial"/>
                <w:color w:val="000000"/>
                <w:sz w:val="18"/>
                <w:szCs w:val="18"/>
                <w:lang w:val="id-ID" w:eastAsia="id-ID"/>
              </w:rPr>
              <w:t>10</w:t>
            </w:r>
          </w:p>
        </w:tc>
      </w:tr>
      <w:tr w:rsidR="00D679F1" w:rsidRPr="00D679F1" w:rsidTr="00D679F1">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left"/>
              <w:rPr>
                <w:rFonts w:ascii="Arial" w:eastAsia="Times New Roman" w:hAnsi="Arial" w:cs="Arial"/>
                <w:color w:val="000000"/>
                <w:sz w:val="18"/>
                <w:szCs w:val="18"/>
                <w:lang w:val="id-ID" w:eastAsia="id-ID"/>
              </w:rPr>
            </w:pPr>
            <w:r w:rsidRPr="00D679F1">
              <w:rPr>
                <w:rFonts w:ascii="Arial" w:eastAsia="Times New Roman" w:hAnsi="Arial" w:cs="Arial"/>
                <w:color w:val="000000" w:themeColor="text1"/>
                <w:sz w:val="18"/>
                <w:szCs w:val="18"/>
                <w:lang w:eastAsia="id-ID"/>
              </w:rPr>
              <w:t>Maximum</w:t>
            </w:r>
          </w:p>
        </w:tc>
        <w:tc>
          <w:tcPr>
            <w:tcW w:w="1880" w:type="dxa"/>
            <w:tcBorders>
              <w:top w:val="nil"/>
              <w:left w:val="nil"/>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center"/>
              <w:rPr>
                <w:rFonts w:ascii="Arial" w:eastAsia="Times New Roman" w:hAnsi="Arial" w:cs="Arial"/>
                <w:color w:val="000000"/>
                <w:sz w:val="18"/>
                <w:szCs w:val="18"/>
                <w:lang w:val="id-ID" w:eastAsia="id-ID"/>
              </w:rPr>
            </w:pPr>
            <w:r w:rsidRPr="00D679F1">
              <w:rPr>
                <w:rFonts w:ascii="Arial" w:eastAsia="Times New Roman" w:hAnsi="Arial" w:cs="Arial"/>
                <w:color w:val="000000"/>
                <w:sz w:val="18"/>
                <w:szCs w:val="18"/>
                <w:lang w:val="id-ID" w:eastAsia="id-ID"/>
              </w:rPr>
              <w:t>75</w:t>
            </w:r>
          </w:p>
        </w:tc>
        <w:tc>
          <w:tcPr>
            <w:tcW w:w="1440" w:type="dxa"/>
            <w:tcBorders>
              <w:top w:val="nil"/>
              <w:left w:val="nil"/>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center"/>
              <w:rPr>
                <w:rFonts w:ascii="Arial" w:eastAsia="Times New Roman" w:hAnsi="Arial" w:cs="Arial"/>
                <w:color w:val="000000"/>
                <w:sz w:val="18"/>
                <w:szCs w:val="18"/>
                <w:lang w:val="id-ID" w:eastAsia="id-ID"/>
              </w:rPr>
            </w:pPr>
            <w:r w:rsidRPr="00D679F1">
              <w:rPr>
                <w:rFonts w:ascii="Arial" w:eastAsia="Times New Roman" w:hAnsi="Arial" w:cs="Arial"/>
                <w:color w:val="000000"/>
                <w:sz w:val="18"/>
                <w:szCs w:val="18"/>
                <w:lang w:val="id-ID" w:eastAsia="id-ID"/>
              </w:rPr>
              <w:t>80</w:t>
            </w:r>
          </w:p>
        </w:tc>
        <w:tc>
          <w:tcPr>
            <w:tcW w:w="1860" w:type="dxa"/>
            <w:tcBorders>
              <w:top w:val="nil"/>
              <w:left w:val="nil"/>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center"/>
              <w:rPr>
                <w:rFonts w:ascii="Arial" w:eastAsia="Times New Roman" w:hAnsi="Arial" w:cs="Arial"/>
                <w:color w:val="000000"/>
                <w:sz w:val="18"/>
                <w:szCs w:val="18"/>
                <w:lang w:val="id-ID" w:eastAsia="id-ID"/>
              </w:rPr>
            </w:pPr>
            <w:r w:rsidRPr="00D679F1">
              <w:rPr>
                <w:rFonts w:ascii="Arial" w:eastAsia="Times New Roman" w:hAnsi="Arial" w:cs="Arial"/>
                <w:color w:val="000000"/>
                <w:sz w:val="18"/>
                <w:szCs w:val="18"/>
                <w:lang w:val="id-ID" w:eastAsia="id-ID"/>
              </w:rPr>
              <w:t>80</w:t>
            </w:r>
          </w:p>
        </w:tc>
        <w:tc>
          <w:tcPr>
            <w:tcW w:w="1480" w:type="dxa"/>
            <w:tcBorders>
              <w:top w:val="nil"/>
              <w:left w:val="nil"/>
              <w:bottom w:val="single" w:sz="4" w:space="0" w:color="auto"/>
              <w:right w:val="single" w:sz="4" w:space="0" w:color="auto"/>
            </w:tcBorders>
            <w:shd w:val="clear" w:color="auto" w:fill="auto"/>
            <w:hideMark/>
          </w:tcPr>
          <w:p w:rsidR="00D679F1" w:rsidRPr="00D679F1" w:rsidRDefault="00D679F1" w:rsidP="00D679F1">
            <w:pPr>
              <w:tabs>
                <w:tab w:val="clear" w:pos="5954"/>
              </w:tabs>
              <w:spacing w:line="240" w:lineRule="auto"/>
              <w:jc w:val="center"/>
              <w:rPr>
                <w:rFonts w:ascii="Arial" w:eastAsia="Times New Roman" w:hAnsi="Arial" w:cs="Arial"/>
                <w:color w:val="000000"/>
                <w:sz w:val="18"/>
                <w:szCs w:val="18"/>
                <w:lang w:val="id-ID" w:eastAsia="id-ID"/>
              </w:rPr>
            </w:pPr>
            <w:r w:rsidRPr="00D679F1">
              <w:rPr>
                <w:rFonts w:ascii="Arial" w:eastAsia="Times New Roman" w:hAnsi="Arial" w:cs="Arial"/>
                <w:color w:val="000000"/>
                <w:sz w:val="18"/>
                <w:szCs w:val="18"/>
                <w:lang w:val="id-ID" w:eastAsia="id-ID"/>
              </w:rPr>
              <w:t>70</w:t>
            </w:r>
          </w:p>
        </w:tc>
      </w:tr>
    </w:tbl>
    <w:p w:rsidR="00A22105" w:rsidRDefault="00A22105" w:rsidP="00F52F7C">
      <w:pPr>
        <w:spacing w:line="240" w:lineRule="auto"/>
        <w:jc w:val="center"/>
        <w:rPr>
          <w:b/>
          <w:color w:val="000000" w:themeColor="text1"/>
          <w:lang w:val="id-ID"/>
        </w:rPr>
      </w:pPr>
    </w:p>
    <w:tbl>
      <w:tblPr>
        <w:tblW w:w="1736" w:type="dxa"/>
        <w:tblInd w:w="108" w:type="dxa"/>
        <w:tblLook w:val="04A0"/>
      </w:tblPr>
      <w:tblGrid>
        <w:gridCol w:w="1936"/>
      </w:tblGrid>
      <w:tr w:rsidR="004F358B" w:rsidRPr="004F358B" w:rsidTr="004F358B">
        <w:trPr>
          <w:trHeight w:val="300"/>
        </w:trPr>
        <w:tc>
          <w:tcPr>
            <w:tcW w:w="1736" w:type="dxa"/>
            <w:tcBorders>
              <w:top w:val="nil"/>
              <w:left w:val="nil"/>
              <w:bottom w:val="nil"/>
              <w:right w:val="nil"/>
            </w:tcBorders>
            <w:shd w:val="clear" w:color="auto" w:fill="auto"/>
            <w:noWrap/>
            <w:vAlign w:val="bottom"/>
            <w:hideMark/>
          </w:tcPr>
          <w:p w:rsidR="004F358B" w:rsidRPr="004F358B" w:rsidRDefault="004F358B" w:rsidP="004F358B">
            <w:pPr>
              <w:tabs>
                <w:tab w:val="clear" w:pos="5954"/>
              </w:tabs>
              <w:spacing w:line="240" w:lineRule="auto"/>
              <w:jc w:val="left"/>
              <w:rPr>
                <w:rFonts w:ascii="Calibri" w:eastAsia="Times New Roman" w:hAnsi="Calibri" w:cs="Calibri"/>
                <w:color w:val="000000"/>
                <w:sz w:val="22"/>
                <w:szCs w:val="22"/>
                <w:lang w:val="id-ID" w:eastAsia="id-ID"/>
              </w:rPr>
            </w:pPr>
          </w:p>
          <w:tbl>
            <w:tblPr>
              <w:tblW w:w="0" w:type="auto"/>
              <w:tblCellSpacing w:w="0" w:type="dxa"/>
              <w:tblCellMar>
                <w:left w:w="0" w:type="dxa"/>
                <w:right w:w="0" w:type="dxa"/>
              </w:tblCellMar>
              <w:tblLook w:val="04A0"/>
            </w:tblPr>
            <w:tblGrid>
              <w:gridCol w:w="1720"/>
            </w:tblGrid>
            <w:tr w:rsidR="004F358B" w:rsidRPr="004F358B">
              <w:trPr>
                <w:trHeight w:val="300"/>
                <w:tblCellSpacing w:w="0" w:type="dxa"/>
              </w:trPr>
              <w:tc>
                <w:tcPr>
                  <w:tcW w:w="1720" w:type="dxa"/>
                  <w:tcBorders>
                    <w:top w:val="nil"/>
                    <w:left w:val="nil"/>
                    <w:bottom w:val="nil"/>
                    <w:right w:val="nil"/>
                  </w:tcBorders>
                  <w:shd w:val="clear" w:color="auto" w:fill="auto"/>
                  <w:noWrap/>
                  <w:vAlign w:val="bottom"/>
                  <w:hideMark/>
                </w:tcPr>
                <w:p w:rsidR="004F358B" w:rsidRPr="004F358B" w:rsidRDefault="004F358B" w:rsidP="004F358B">
                  <w:pPr>
                    <w:tabs>
                      <w:tab w:val="clear" w:pos="5954"/>
                    </w:tabs>
                    <w:spacing w:line="240" w:lineRule="auto"/>
                    <w:jc w:val="left"/>
                    <w:rPr>
                      <w:rFonts w:ascii="Calibri" w:eastAsia="Times New Roman" w:hAnsi="Calibri" w:cs="Calibri"/>
                      <w:color w:val="000000"/>
                      <w:sz w:val="22"/>
                      <w:szCs w:val="22"/>
                      <w:lang w:val="id-ID" w:eastAsia="id-ID"/>
                    </w:rPr>
                  </w:pPr>
                </w:p>
              </w:tc>
            </w:tr>
          </w:tbl>
          <w:p w:rsidR="004F358B" w:rsidRPr="004F358B" w:rsidRDefault="004F358B" w:rsidP="004F358B">
            <w:pPr>
              <w:tabs>
                <w:tab w:val="clear" w:pos="5954"/>
              </w:tabs>
              <w:spacing w:line="240" w:lineRule="auto"/>
              <w:jc w:val="left"/>
              <w:rPr>
                <w:rFonts w:ascii="Calibri" w:eastAsia="Times New Roman" w:hAnsi="Calibri" w:cs="Calibri"/>
                <w:color w:val="000000"/>
                <w:sz w:val="22"/>
                <w:szCs w:val="22"/>
                <w:lang w:val="id-ID" w:eastAsia="id-ID"/>
              </w:rPr>
            </w:pPr>
          </w:p>
        </w:tc>
      </w:tr>
    </w:tbl>
    <w:p w:rsidR="00156907" w:rsidRDefault="009259C5" w:rsidP="00156907">
      <w:pPr>
        <w:ind w:firstLine="851"/>
        <w:rPr>
          <w:color w:val="000000" w:themeColor="text1"/>
          <w:lang w:val="id-ID"/>
        </w:rPr>
      </w:pPr>
      <w:r w:rsidRPr="006F65BF">
        <w:rPr>
          <w:color w:val="000000" w:themeColor="text1"/>
        </w:rPr>
        <w:t>Berdasarkan</w:t>
      </w:r>
      <w:r>
        <w:rPr>
          <w:color w:val="000000" w:themeColor="text1"/>
        </w:rPr>
        <w:t xml:space="preserve"> tabel 4.1 di atas</w:t>
      </w:r>
      <w:proofErr w:type="gramStart"/>
      <w:r>
        <w:rPr>
          <w:color w:val="000000" w:themeColor="text1"/>
        </w:rPr>
        <w:t xml:space="preserve">, </w:t>
      </w:r>
      <w:r w:rsidR="004F358B">
        <w:rPr>
          <w:color w:val="000000" w:themeColor="text1"/>
          <w:lang w:val="id-ID"/>
        </w:rPr>
        <w:t xml:space="preserve"> </w:t>
      </w:r>
      <w:r w:rsidR="004F358B">
        <w:rPr>
          <w:color w:val="000000" w:themeColor="text1"/>
        </w:rPr>
        <w:t>rerata</w:t>
      </w:r>
      <w:proofErr w:type="gramEnd"/>
      <w:r w:rsidR="004F358B">
        <w:rPr>
          <w:color w:val="000000" w:themeColor="text1"/>
          <w:lang w:val="id-ID"/>
        </w:rPr>
        <w:t xml:space="preserve"> kemampuan </w:t>
      </w:r>
      <w:r w:rsidR="00FF1FB4">
        <w:rPr>
          <w:color w:val="000000" w:themeColor="text1"/>
          <w:lang w:val="id-ID"/>
        </w:rPr>
        <w:t xml:space="preserve">awal </w:t>
      </w:r>
      <w:r w:rsidR="004F358B">
        <w:rPr>
          <w:color w:val="000000" w:themeColor="text1"/>
          <w:lang w:val="id-ID"/>
        </w:rPr>
        <w:t xml:space="preserve">penalaran </w:t>
      </w:r>
      <w:r w:rsidR="00156907">
        <w:rPr>
          <w:color w:val="000000" w:themeColor="text1"/>
          <w:lang w:val="id-ID"/>
        </w:rPr>
        <w:t xml:space="preserve">dan koneksi </w:t>
      </w:r>
      <w:r w:rsidR="004F358B">
        <w:rPr>
          <w:color w:val="000000" w:themeColor="text1"/>
          <w:lang w:val="id-ID"/>
        </w:rPr>
        <w:t xml:space="preserve">matematika </w:t>
      </w:r>
      <w:r>
        <w:rPr>
          <w:color w:val="000000" w:themeColor="text1"/>
        </w:rPr>
        <w:t>ke</w:t>
      </w:r>
      <w:r>
        <w:rPr>
          <w:color w:val="000000" w:themeColor="text1"/>
          <w:lang w:val="id-ID"/>
        </w:rPr>
        <w:t>dua</w:t>
      </w:r>
      <w:r w:rsidR="00156907">
        <w:rPr>
          <w:color w:val="000000" w:themeColor="text1"/>
        </w:rPr>
        <w:t xml:space="preserve"> kelas </w:t>
      </w:r>
      <w:r w:rsidR="00156907">
        <w:rPr>
          <w:color w:val="000000" w:themeColor="text1"/>
          <w:lang w:val="id-ID"/>
        </w:rPr>
        <w:t xml:space="preserve">eksperimen dan kelas kontrol </w:t>
      </w:r>
      <w:r w:rsidR="00156907">
        <w:rPr>
          <w:color w:val="000000" w:themeColor="text1"/>
        </w:rPr>
        <w:t xml:space="preserve"> berbeda</w:t>
      </w:r>
      <w:r w:rsidRPr="006F65BF">
        <w:rPr>
          <w:color w:val="000000" w:themeColor="text1"/>
        </w:rPr>
        <w:t>.</w:t>
      </w:r>
      <w:r w:rsidR="00156907">
        <w:rPr>
          <w:color w:val="000000" w:themeColor="text1"/>
          <w:lang w:val="id-ID"/>
        </w:rPr>
        <w:t xml:space="preserve">  </w:t>
      </w:r>
    </w:p>
    <w:p w:rsidR="00156907" w:rsidRDefault="00156907" w:rsidP="00156907">
      <w:pPr>
        <w:ind w:firstLine="851"/>
      </w:pPr>
      <w:r w:rsidRPr="00F63676">
        <w:t>Untuk melihat perbedaan rerata hasil pretes ketiga kelas ini signi</w:t>
      </w:r>
      <w:r>
        <w:t>f</w:t>
      </w:r>
      <w:r w:rsidRPr="00F63676">
        <w:t xml:space="preserve">ikan atau tidak maka dilakukan uji </w:t>
      </w:r>
      <w:r>
        <w:t>statistik menggunakan spss 21.0, dengan tahapan-tahapan sebagai berikut:</w:t>
      </w:r>
    </w:p>
    <w:p w:rsidR="00156907" w:rsidRDefault="00156907" w:rsidP="00156907">
      <w:pPr>
        <w:pStyle w:val="ListParagraph"/>
        <w:numPr>
          <w:ilvl w:val="0"/>
          <w:numId w:val="74"/>
        </w:numPr>
        <w:rPr>
          <w:color w:val="000000" w:themeColor="text1"/>
          <w:lang w:val="id-ID"/>
        </w:rPr>
      </w:pPr>
      <w:r>
        <w:rPr>
          <w:color w:val="000000" w:themeColor="text1"/>
          <w:lang w:val="id-ID"/>
        </w:rPr>
        <w:t>Uji Normalitas</w:t>
      </w:r>
    </w:p>
    <w:p w:rsidR="00156907" w:rsidRPr="00866AA1" w:rsidRDefault="00156907" w:rsidP="00156907">
      <w:pPr>
        <w:pStyle w:val="ListParagraph"/>
        <w:rPr>
          <w:color w:val="000000" w:themeColor="text1"/>
        </w:rPr>
      </w:pPr>
      <w:r w:rsidRPr="002E1F81">
        <w:rPr>
          <w:color w:val="000000" w:themeColor="text1"/>
        </w:rPr>
        <w:t xml:space="preserve">Hasil analisis normalitas data pretes terlihat pada </w:t>
      </w:r>
      <w:proofErr w:type="gramStart"/>
      <w:r w:rsidRPr="002E1F81">
        <w:rPr>
          <w:color w:val="000000" w:themeColor="text1"/>
        </w:rPr>
        <w:t>Tabel  4.2</w:t>
      </w:r>
      <w:proofErr w:type="gramEnd"/>
      <w:r w:rsidRPr="002E1F81">
        <w:rPr>
          <w:color w:val="000000" w:themeColor="text1"/>
        </w:rPr>
        <w:t xml:space="preserve"> berikut:</w:t>
      </w:r>
    </w:p>
    <w:p w:rsidR="00156907" w:rsidRPr="002912C0" w:rsidRDefault="00156907" w:rsidP="00156907">
      <w:pPr>
        <w:spacing w:line="240" w:lineRule="auto"/>
        <w:jc w:val="center"/>
        <w:rPr>
          <w:b/>
          <w:color w:val="000000" w:themeColor="text1"/>
        </w:rPr>
      </w:pPr>
      <w:r w:rsidRPr="002912C0">
        <w:rPr>
          <w:b/>
          <w:color w:val="000000" w:themeColor="text1"/>
        </w:rPr>
        <w:t>Tabel 4.2</w:t>
      </w:r>
    </w:p>
    <w:p w:rsidR="00156907" w:rsidRPr="00156907" w:rsidRDefault="00156907" w:rsidP="00156907">
      <w:pPr>
        <w:spacing w:line="240" w:lineRule="auto"/>
        <w:jc w:val="center"/>
        <w:rPr>
          <w:b/>
          <w:color w:val="000000" w:themeColor="text1"/>
          <w:lang w:val="id-ID"/>
        </w:rPr>
      </w:pPr>
      <w:r w:rsidRPr="002912C0">
        <w:rPr>
          <w:b/>
          <w:color w:val="000000" w:themeColor="text1"/>
        </w:rPr>
        <w:t>Hasil Uji Normalitas Data Pretes Kemampuan Pe</w:t>
      </w:r>
      <w:r w:rsidRPr="002912C0">
        <w:rPr>
          <w:b/>
          <w:color w:val="000000" w:themeColor="text1"/>
          <w:lang w:val="id-ID"/>
        </w:rPr>
        <w:t>nalaran</w:t>
      </w:r>
      <w:r w:rsidRPr="002912C0">
        <w:rPr>
          <w:b/>
          <w:color w:val="000000" w:themeColor="text1"/>
        </w:rPr>
        <w:t xml:space="preserve"> </w:t>
      </w:r>
      <w:r>
        <w:rPr>
          <w:b/>
          <w:color w:val="000000" w:themeColor="text1"/>
          <w:lang w:val="id-ID"/>
        </w:rPr>
        <w:t xml:space="preserve">dan Koneksi </w:t>
      </w:r>
      <w:r w:rsidRPr="002912C0">
        <w:rPr>
          <w:b/>
          <w:color w:val="000000" w:themeColor="text1"/>
        </w:rPr>
        <w:t>Matemati</w:t>
      </w:r>
      <w:r w:rsidRPr="002912C0">
        <w:rPr>
          <w:b/>
          <w:color w:val="000000" w:themeColor="text1"/>
          <w:lang w:val="id-ID"/>
        </w:rPr>
        <w:t>ka</w:t>
      </w:r>
    </w:p>
    <w:tbl>
      <w:tblPr>
        <w:tblW w:w="8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65"/>
        <w:gridCol w:w="1274"/>
        <w:gridCol w:w="1001"/>
        <w:gridCol w:w="1000"/>
        <w:gridCol w:w="1000"/>
        <w:gridCol w:w="1000"/>
        <w:gridCol w:w="1000"/>
        <w:gridCol w:w="1000"/>
      </w:tblGrid>
      <w:tr w:rsidR="00156907" w:rsidRPr="005D3CA5" w:rsidTr="00156907">
        <w:trPr>
          <w:cantSplit/>
        </w:trPr>
        <w:tc>
          <w:tcPr>
            <w:tcW w:w="8140" w:type="dxa"/>
            <w:gridSpan w:val="8"/>
            <w:tcBorders>
              <w:top w:val="nil"/>
              <w:left w:val="nil"/>
              <w:bottom w:val="nil"/>
              <w:right w:val="nil"/>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center"/>
              <w:rPr>
                <w:rFonts w:ascii="Arial" w:eastAsia="Calibri" w:hAnsi="Arial" w:cs="Arial"/>
                <w:color w:val="000000"/>
                <w:sz w:val="18"/>
                <w:szCs w:val="18"/>
                <w:lang w:val="id-ID"/>
              </w:rPr>
            </w:pPr>
            <w:r w:rsidRPr="005D3CA5">
              <w:rPr>
                <w:rFonts w:ascii="Arial" w:eastAsia="Calibri" w:hAnsi="Arial" w:cs="Arial"/>
                <w:b/>
                <w:bCs/>
                <w:color w:val="000000"/>
                <w:sz w:val="18"/>
                <w:szCs w:val="18"/>
                <w:lang w:val="id-ID"/>
              </w:rPr>
              <w:t>Tests of Normality</w:t>
            </w:r>
          </w:p>
        </w:tc>
      </w:tr>
      <w:tr w:rsidR="00156907" w:rsidRPr="005D3CA5" w:rsidTr="00156907">
        <w:trPr>
          <w:cantSplit/>
        </w:trPr>
        <w:tc>
          <w:tcPr>
            <w:tcW w:w="865" w:type="dxa"/>
            <w:vAlign w:val="center"/>
          </w:tcPr>
          <w:p w:rsidR="00156907" w:rsidRPr="005D3CA5" w:rsidRDefault="00156907" w:rsidP="00156907">
            <w:pPr>
              <w:tabs>
                <w:tab w:val="clear" w:pos="5954"/>
              </w:tabs>
              <w:autoSpaceDE w:val="0"/>
              <w:autoSpaceDN w:val="0"/>
              <w:adjustRightInd w:val="0"/>
              <w:spacing w:line="240" w:lineRule="auto"/>
              <w:contextualSpacing/>
              <w:jc w:val="left"/>
              <w:rPr>
                <w:rFonts w:ascii="Arial" w:eastAsia="Calibri" w:hAnsi="Arial" w:cs="Arial"/>
                <w:color w:val="000000"/>
                <w:sz w:val="18"/>
                <w:szCs w:val="18"/>
                <w:lang w:val="id-ID"/>
              </w:rPr>
            </w:pPr>
          </w:p>
        </w:tc>
        <w:tc>
          <w:tcPr>
            <w:tcW w:w="1274" w:type="dxa"/>
            <w:vMerge w:val="restart"/>
            <w:tcBorders>
              <w:top w:val="single" w:sz="16" w:space="0" w:color="000000"/>
              <w:left w:val="nil"/>
              <w:bottom w:val="nil"/>
              <w:right w:val="single" w:sz="16" w:space="0" w:color="000000"/>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left"/>
              <w:rPr>
                <w:rFonts w:ascii="Arial" w:eastAsia="Calibri" w:hAnsi="Arial" w:cs="Arial"/>
                <w:color w:val="000000"/>
                <w:sz w:val="18"/>
                <w:szCs w:val="18"/>
                <w:lang w:val="id-ID"/>
              </w:rPr>
            </w:pPr>
            <w:r w:rsidRPr="005D3CA5">
              <w:rPr>
                <w:rFonts w:ascii="Arial" w:eastAsia="Calibri" w:hAnsi="Arial" w:cs="Arial"/>
                <w:color w:val="000000"/>
                <w:sz w:val="18"/>
                <w:szCs w:val="18"/>
                <w:lang w:val="id-ID"/>
              </w:rPr>
              <w:t>kelas</w:t>
            </w:r>
          </w:p>
        </w:tc>
        <w:tc>
          <w:tcPr>
            <w:tcW w:w="3001" w:type="dxa"/>
            <w:gridSpan w:val="3"/>
            <w:tcBorders>
              <w:top w:val="single" w:sz="16" w:space="0" w:color="000000"/>
              <w:left w:val="single" w:sz="16" w:space="0" w:color="000000"/>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center"/>
              <w:rPr>
                <w:rFonts w:ascii="Arial" w:eastAsia="Calibri" w:hAnsi="Arial" w:cs="Arial"/>
                <w:color w:val="000000"/>
                <w:sz w:val="18"/>
                <w:szCs w:val="18"/>
                <w:lang w:val="id-ID"/>
              </w:rPr>
            </w:pPr>
            <w:r w:rsidRPr="005D3CA5">
              <w:rPr>
                <w:rFonts w:ascii="Arial" w:eastAsia="Calibri" w:hAnsi="Arial" w:cs="Arial"/>
                <w:color w:val="000000"/>
                <w:sz w:val="18"/>
                <w:szCs w:val="18"/>
                <w:lang w:val="id-ID"/>
              </w:rPr>
              <w:t>Kolmogorov-Smirnov</w:t>
            </w:r>
            <w:r w:rsidRPr="005D3CA5">
              <w:rPr>
                <w:rFonts w:ascii="Arial" w:eastAsia="Calibri" w:hAnsi="Arial" w:cs="Arial"/>
                <w:color w:val="000000"/>
                <w:sz w:val="18"/>
                <w:szCs w:val="18"/>
                <w:vertAlign w:val="superscript"/>
                <w:lang w:val="id-ID"/>
              </w:rPr>
              <w:t>a</w:t>
            </w:r>
          </w:p>
        </w:tc>
        <w:tc>
          <w:tcPr>
            <w:tcW w:w="3000" w:type="dxa"/>
            <w:gridSpan w:val="3"/>
            <w:tcBorders>
              <w:top w:val="single" w:sz="16" w:space="0" w:color="000000"/>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center"/>
              <w:rPr>
                <w:rFonts w:ascii="Arial" w:eastAsia="Calibri" w:hAnsi="Arial" w:cs="Arial"/>
                <w:color w:val="000000"/>
                <w:sz w:val="18"/>
                <w:szCs w:val="18"/>
                <w:lang w:val="id-ID"/>
              </w:rPr>
            </w:pPr>
            <w:r w:rsidRPr="005D3CA5">
              <w:rPr>
                <w:rFonts w:ascii="Arial" w:eastAsia="Calibri" w:hAnsi="Arial" w:cs="Arial"/>
                <w:color w:val="000000"/>
                <w:sz w:val="18"/>
                <w:szCs w:val="18"/>
                <w:lang w:val="id-ID"/>
              </w:rPr>
              <w:t>Shapiro-Wilk</w:t>
            </w:r>
          </w:p>
        </w:tc>
      </w:tr>
      <w:tr w:rsidR="00156907" w:rsidRPr="005D3CA5" w:rsidTr="00156907">
        <w:trPr>
          <w:cantSplit/>
        </w:trPr>
        <w:tc>
          <w:tcPr>
            <w:tcW w:w="865" w:type="dxa"/>
            <w:vAlign w:val="center"/>
          </w:tcPr>
          <w:p w:rsidR="00156907" w:rsidRPr="005D3CA5" w:rsidRDefault="00156907" w:rsidP="00156907">
            <w:pPr>
              <w:tabs>
                <w:tab w:val="clear" w:pos="5954"/>
              </w:tabs>
              <w:autoSpaceDE w:val="0"/>
              <w:autoSpaceDN w:val="0"/>
              <w:adjustRightInd w:val="0"/>
              <w:spacing w:line="240" w:lineRule="auto"/>
              <w:contextualSpacing/>
              <w:jc w:val="left"/>
              <w:rPr>
                <w:rFonts w:ascii="Arial" w:eastAsia="Calibri" w:hAnsi="Arial" w:cs="Arial"/>
                <w:color w:val="000000"/>
                <w:sz w:val="18"/>
                <w:szCs w:val="18"/>
                <w:lang w:val="id-ID"/>
              </w:rPr>
            </w:pPr>
          </w:p>
        </w:tc>
        <w:tc>
          <w:tcPr>
            <w:tcW w:w="1274" w:type="dxa"/>
            <w:vMerge/>
            <w:tcBorders>
              <w:top w:val="single" w:sz="16" w:space="0" w:color="000000"/>
              <w:left w:val="nil"/>
              <w:bottom w:val="nil"/>
              <w:right w:val="single" w:sz="16" w:space="0" w:color="000000"/>
            </w:tcBorders>
            <w:shd w:val="clear" w:color="auto" w:fill="FFFFFF"/>
          </w:tcPr>
          <w:p w:rsidR="00156907" w:rsidRPr="005D3CA5" w:rsidRDefault="00156907" w:rsidP="00156907">
            <w:pPr>
              <w:tabs>
                <w:tab w:val="clear" w:pos="5954"/>
              </w:tabs>
              <w:autoSpaceDE w:val="0"/>
              <w:autoSpaceDN w:val="0"/>
              <w:adjustRightInd w:val="0"/>
              <w:spacing w:line="240" w:lineRule="auto"/>
              <w:contextualSpacing/>
              <w:jc w:val="left"/>
              <w:rPr>
                <w:rFonts w:ascii="Arial" w:eastAsia="Calibri" w:hAnsi="Arial" w:cs="Arial"/>
                <w:color w:val="000000"/>
                <w:sz w:val="18"/>
                <w:szCs w:val="18"/>
                <w:lang w:val="id-ID"/>
              </w:rPr>
            </w:pPr>
          </w:p>
        </w:tc>
        <w:tc>
          <w:tcPr>
            <w:tcW w:w="1001" w:type="dxa"/>
            <w:tcBorders>
              <w:left w:val="single" w:sz="16" w:space="0" w:color="000000"/>
              <w:bottom w:val="single" w:sz="16" w:space="0" w:color="000000"/>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center"/>
              <w:rPr>
                <w:rFonts w:ascii="Arial" w:eastAsia="Calibri" w:hAnsi="Arial" w:cs="Arial"/>
                <w:color w:val="000000"/>
                <w:sz w:val="18"/>
                <w:szCs w:val="18"/>
                <w:lang w:val="id-ID"/>
              </w:rPr>
            </w:pPr>
            <w:r w:rsidRPr="005D3CA5">
              <w:rPr>
                <w:rFonts w:ascii="Arial" w:eastAsia="Calibri" w:hAnsi="Arial" w:cs="Arial"/>
                <w:color w:val="000000"/>
                <w:sz w:val="18"/>
                <w:szCs w:val="18"/>
                <w:lang w:val="id-ID"/>
              </w:rPr>
              <w:t>Statistic</w:t>
            </w:r>
          </w:p>
        </w:tc>
        <w:tc>
          <w:tcPr>
            <w:tcW w:w="1000" w:type="dxa"/>
            <w:tcBorders>
              <w:bottom w:val="single" w:sz="16" w:space="0" w:color="000000"/>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center"/>
              <w:rPr>
                <w:rFonts w:ascii="Arial" w:eastAsia="Calibri" w:hAnsi="Arial" w:cs="Arial"/>
                <w:color w:val="000000"/>
                <w:sz w:val="18"/>
                <w:szCs w:val="18"/>
                <w:lang w:val="id-ID"/>
              </w:rPr>
            </w:pPr>
            <w:r w:rsidRPr="005D3CA5">
              <w:rPr>
                <w:rFonts w:ascii="Arial" w:eastAsia="Calibri" w:hAnsi="Arial" w:cs="Arial"/>
                <w:color w:val="000000"/>
                <w:sz w:val="18"/>
                <w:szCs w:val="18"/>
                <w:lang w:val="id-ID"/>
              </w:rPr>
              <w:t>Df</w:t>
            </w:r>
          </w:p>
        </w:tc>
        <w:tc>
          <w:tcPr>
            <w:tcW w:w="1000" w:type="dxa"/>
            <w:tcBorders>
              <w:bottom w:val="single" w:sz="16" w:space="0" w:color="000000"/>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center"/>
              <w:rPr>
                <w:rFonts w:ascii="Arial" w:eastAsia="Calibri" w:hAnsi="Arial" w:cs="Arial"/>
                <w:color w:val="000000"/>
                <w:sz w:val="18"/>
                <w:szCs w:val="18"/>
                <w:lang w:val="id-ID"/>
              </w:rPr>
            </w:pPr>
            <w:r w:rsidRPr="005D3CA5">
              <w:rPr>
                <w:rFonts w:ascii="Arial" w:eastAsia="Calibri" w:hAnsi="Arial" w:cs="Arial"/>
                <w:color w:val="000000"/>
                <w:sz w:val="18"/>
                <w:szCs w:val="18"/>
                <w:lang w:val="id-ID"/>
              </w:rPr>
              <w:t>Sig.</w:t>
            </w:r>
          </w:p>
        </w:tc>
        <w:tc>
          <w:tcPr>
            <w:tcW w:w="1000" w:type="dxa"/>
            <w:tcBorders>
              <w:bottom w:val="single" w:sz="16" w:space="0" w:color="000000"/>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center"/>
              <w:rPr>
                <w:rFonts w:ascii="Arial" w:eastAsia="Calibri" w:hAnsi="Arial" w:cs="Arial"/>
                <w:color w:val="000000"/>
                <w:sz w:val="18"/>
                <w:szCs w:val="18"/>
                <w:lang w:val="id-ID"/>
              </w:rPr>
            </w:pPr>
            <w:r w:rsidRPr="005D3CA5">
              <w:rPr>
                <w:rFonts w:ascii="Arial" w:eastAsia="Calibri" w:hAnsi="Arial" w:cs="Arial"/>
                <w:color w:val="000000"/>
                <w:sz w:val="18"/>
                <w:szCs w:val="18"/>
                <w:lang w:val="id-ID"/>
              </w:rPr>
              <w:t>Statistic</w:t>
            </w:r>
          </w:p>
        </w:tc>
        <w:tc>
          <w:tcPr>
            <w:tcW w:w="1000" w:type="dxa"/>
            <w:tcBorders>
              <w:bottom w:val="single" w:sz="16" w:space="0" w:color="000000"/>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center"/>
              <w:rPr>
                <w:rFonts w:ascii="Arial" w:eastAsia="Calibri" w:hAnsi="Arial" w:cs="Arial"/>
                <w:color w:val="000000"/>
                <w:sz w:val="18"/>
                <w:szCs w:val="18"/>
                <w:lang w:val="id-ID"/>
              </w:rPr>
            </w:pPr>
            <w:r w:rsidRPr="005D3CA5">
              <w:rPr>
                <w:rFonts w:ascii="Arial" w:eastAsia="Calibri" w:hAnsi="Arial" w:cs="Arial"/>
                <w:color w:val="000000"/>
                <w:sz w:val="18"/>
                <w:szCs w:val="18"/>
                <w:lang w:val="id-ID"/>
              </w:rPr>
              <w:t>df</w:t>
            </w:r>
          </w:p>
        </w:tc>
        <w:tc>
          <w:tcPr>
            <w:tcW w:w="1000" w:type="dxa"/>
            <w:tcBorders>
              <w:bottom w:val="single" w:sz="16" w:space="0" w:color="000000"/>
              <w:right w:val="single" w:sz="16" w:space="0" w:color="000000"/>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center"/>
              <w:rPr>
                <w:rFonts w:ascii="Arial" w:eastAsia="Calibri" w:hAnsi="Arial" w:cs="Arial"/>
                <w:color w:val="000000"/>
                <w:sz w:val="18"/>
                <w:szCs w:val="18"/>
                <w:lang w:val="id-ID"/>
              </w:rPr>
            </w:pPr>
            <w:r w:rsidRPr="005D3CA5">
              <w:rPr>
                <w:rFonts w:ascii="Arial" w:eastAsia="Calibri" w:hAnsi="Arial" w:cs="Arial"/>
                <w:color w:val="000000"/>
                <w:sz w:val="18"/>
                <w:szCs w:val="18"/>
                <w:lang w:val="id-ID"/>
              </w:rPr>
              <w:t>Sig.</w:t>
            </w:r>
          </w:p>
        </w:tc>
      </w:tr>
      <w:tr w:rsidR="00156907" w:rsidRPr="005D3CA5" w:rsidTr="00156907">
        <w:trPr>
          <w:cantSplit/>
        </w:trPr>
        <w:tc>
          <w:tcPr>
            <w:tcW w:w="865" w:type="dxa"/>
            <w:vMerge w:val="restart"/>
            <w:tcBorders>
              <w:top w:val="single" w:sz="16" w:space="0" w:color="000000"/>
              <w:left w:val="single" w:sz="16" w:space="0" w:color="000000"/>
              <w:bottom w:val="nil"/>
              <w:right w:val="nil"/>
            </w:tcBorders>
            <w:shd w:val="clear" w:color="auto" w:fill="FFFFFF"/>
            <w:vAlign w:val="center"/>
          </w:tcPr>
          <w:p w:rsidR="00156907" w:rsidRPr="005D3CA5" w:rsidRDefault="00156907" w:rsidP="00156907">
            <w:pPr>
              <w:tabs>
                <w:tab w:val="clear" w:pos="5954"/>
              </w:tabs>
              <w:autoSpaceDE w:val="0"/>
              <w:autoSpaceDN w:val="0"/>
              <w:adjustRightInd w:val="0"/>
              <w:spacing w:line="240" w:lineRule="auto"/>
              <w:ind w:left="60" w:right="60"/>
              <w:contextualSpacing/>
              <w:jc w:val="left"/>
              <w:rPr>
                <w:rFonts w:ascii="Arial" w:eastAsia="Calibri" w:hAnsi="Arial" w:cs="Arial"/>
                <w:color w:val="000000"/>
                <w:sz w:val="18"/>
                <w:szCs w:val="18"/>
                <w:lang w:val="id-ID"/>
              </w:rPr>
            </w:pPr>
            <w:r w:rsidRPr="005D3CA5">
              <w:rPr>
                <w:rFonts w:ascii="Arial" w:eastAsia="Calibri" w:hAnsi="Arial" w:cs="Arial"/>
                <w:color w:val="000000"/>
                <w:sz w:val="18"/>
                <w:szCs w:val="18"/>
                <w:lang w:val="id-ID"/>
              </w:rPr>
              <w:t>Prepen</w:t>
            </w:r>
          </w:p>
        </w:tc>
        <w:tc>
          <w:tcPr>
            <w:tcW w:w="1274" w:type="dxa"/>
            <w:tcBorders>
              <w:top w:val="single" w:sz="16" w:space="0" w:color="000000"/>
              <w:left w:val="nil"/>
              <w:bottom w:val="nil"/>
              <w:right w:val="single" w:sz="16" w:space="0" w:color="000000"/>
            </w:tcBorders>
            <w:shd w:val="clear" w:color="auto" w:fill="FFFFFF"/>
            <w:vAlign w:val="center"/>
          </w:tcPr>
          <w:p w:rsidR="00156907" w:rsidRPr="005D3CA5" w:rsidRDefault="00156907" w:rsidP="00156907">
            <w:pPr>
              <w:tabs>
                <w:tab w:val="clear" w:pos="5954"/>
              </w:tabs>
              <w:autoSpaceDE w:val="0"/>
              <w:autoSpaceDN w:val="0"/>
              <w:adjustRightInd w:val="0"/>
              <w:spacing w:line="240" w:lineRule="auto"/>
              <w:ind w:left="60" w:right="60"/>
              <w:contextualSpacing/>
              <w:jc w:val="left"/>
              <w:rPr>
                <w:rFonts w:ascii="Arial" w:eastAsia="Calibri" w:hAnsi="Arial" w:cs="Arial"/>
                <w:color w:val="000000"/>
                <w:sz w:val="18"/>
                <w:szCs w:val="18"/>
                <w:lang w:val="id-ID"/>
              </w:rPr>
            </w:pPr>
            <w:r w:rsidRPr="005D3CA5">
              <w:rPr>
                <w:rFonts w:ascii="Arial" w:eastAsia="Calibri" w:hAnsi="Arial" w:cs="Arial"/>
                <w:color w:val="000000"/>
                <w:sz w:val="18"/>
                <w:szCs w:val="18"/>
                <w:lang w:val="id-ID"/>
              </w:rPr>
              <w:t>kontrol</w:t>
            </w:r>
          </w:p>
        </w:tc>
        <w:tc>
          <w:tcPr>
            <w:tcW w:w="1001" w:type="dxa"/>
            <w:tcBorders>
              <w:top w:val="single" w:sz="16" w:space="0" w:color="000000"/>
              <w:left w:val="single" w:sz="16" w:space="0" w:color="000000"/>
              <w:bottom w:val="nil"/>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right"/>
              <w:rPr>
                <w:rFonts w:ascii="Arial" w:eastAsia="Calibri" w:hAnsi="Arial" w:cs="Arial"/>
                <w:color w:val="000000"/>
                <w:sz w:val="18"/>
                <w:szCs w:val="18"/>
                <w:lang w:val="id-ID"/>
              </w:rPr>
            </w:pPr>
            <w:r w:rsidRPr="005D3CA5">
              <w:rPr>
                <w:rFonts w:ascii="Arial" w:eastAsia="Calibri" w:hAnsi="Arial" w:cs="Arial"/>
                <w:color w:val="000000"/>
                <w:sz w:val="18"/>
                <w:szCs w:val="18"/>
                <w:lang w:val="id-ID"/>
              </w:rPr>
              <w:t>,221</w:t>
            </w:r>
          </w:p>
        </w:tc>
        <w:tc>
          <w:tcPr>
            <w:tcW w:w="1000" w:type="dxa"/>
            <w:tcBorders>
              <w:top w:val="single" w:sz="16" w:space="0" w:color="000000"/>
              <w:bottom w:val="nil"/>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right"/>
              <w:rPr>
                <w:rFonts w:ascii="Arial" w:eastAsia="Calibri" w:hAnsi="Arial" w:cs="Arial"/>
                <w:color w:val="000000"/>
                <w:sz w:val="18"/>
                <w:szCs w:val="18"/>
                <w:lang w:val="id-ID"/>
              </w:rPr>
            </w:pPr>
            <w:r w:rsidRPr="005D3CA5">
              <w:rPr>
                <w:rFonts w:ascii="Arial" w:eastAsia="Calibri" w:hAnsi="Arial" w:cs="Arial"/>
                <w:color w:val="000000"/>
                <w:sz w:val="18"/>
                <w:szCs w:val="18"/>
                <w:lang w:val="id-ID"/>
              </w:rPr>
              <w:t>30</w:t>
            </w:r>
          </w:p>
        </w:tc>
        <w:tc>
          <w:tcPr>
            <w:tcW w:w="1000" w:type="dxa"/>
            <w:tcBorders>
              <w:top w:val="single" w:sz="16" w:space="0" w:color="000000"/>
              <w:bottom w:val="nil"/>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right"/>
              <w:rPr>
                <w:rFonts w:ascii="Arial" w:eastAsia="Calibri" w:hAnsi="Arial" w:cs="Arial"/>
                <w:color w:val="000000"/>
                <w:sz w:val="18"/>
                <w:szCs w:val="18"/>
                <w:lang w:val="id-ID"/>
              </w:rPr>
            </w:pPr>
            <w:r w:rsidRPr="005D3CA5">
              <w:rPr>
                <w:rFonts w:ascii="Arial" w:eastAsia="Calibri" w:hAnsi="Arial" w:cs="Arial"/>
                <w:color w:val="000000"/>
                <w:sz w:val="18"/>
                <w:szCs w:val="18"/>
                <w:lang w:val="id-ID"/>
              </w:rPr>
              <w:t>,001</w:t>
            </w:r>
          </w:p>
        </w:tc>
        <w:tc>
          <w:tcPr>
            <w:tcW w:w="1000" w:type="dxa"/>
            <w:tcBorders>
              <w:top w:val="single" w:sz="16" w:space="0" w:color="000000"/>
              <w:bottom w:val="nil"/>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right"/>
              <w:rPr>
                <w:rFonts w:ascii="Arial" w:eastAsia="Calibri" w:hAnsi="Arial" w:cs="Arial"/>
                <w:color w:val="000000"/>
                <w:sz w:val="18"/>
                <w:szCs w:val="18"/>
                <w:lang w:val="id-ID"/>
              </w:rPr>
            </w:pPr>
            <w:r w:rsidRPr="005D3CA5">
              <w:rPr>
                <w:rFonts w:ascii="Arial" w:eastAsia="Calibri" w:hAnsi="Arial" w:cs="Arial"/>
                <w:color w:val="000000"/>
                <w:sz w:val="18"/>
                <w:szCs w:val="18"/>
                <w:lang w:val="id-ID"/>
              </w:rPr>
              <w:t>,911</w:t>
            </w:r>
          </w:p>
        </w:tc>
        <w:tc>
          <w:tcPr>
            <w:tcW w:w="1000" w:type="dxa"/>
            <w:tcBorders>
              <w:top w:val="single" w:sz="16" w:space="0" w:color="000000"/>
              <w:bottom w:val="nil"/>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right"/>
              <w:rPr>
                <w:rFonts w:ascii="Arial" w:eastAsia="Calibri" w:hAnsi="Arial" w:cs="Arial"/>
                <w:color w:val="000000"/>
                <w:sz w:val="18"/>
                <w:szCs w:val="18"/>
                <w:lang w:val="id-ID"/>
              </w:rPr>
            </w:pPr>
            <w:r w:rsidRPr="005D3CA5">
              <w:rPr>
                <w:rFonts w:ascii="Arial" w:eastAsia="Calibri" w:hAnsi="Arial" w:cs="Arial"/>
                <w:color w:val="000000"/>
                <w:sz w:val="18"/>
                <w:szCs w:val="18"/>
                <w:lang w:val="id-ID"/>
              </w:rPr>
              <w:t>30</w:t>
            </w:r>
          </w:p>
        </w:tc>
        <w:tc>
          <w:tcPr>
            <w:tcW w:w="1000" w:type="dxa"/>
            <w:tcBorders>
              <w:top w:val="single" w:sz="16" w:space="0" w:color="000000"/>
              <w:bottom w:val="nil"/>
              <w:right w:val="single" w:sz="16" w:space="0" w:color="000000"/>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right"/>
              <w:rPr>
                <w:rFonts w:ascii="Arial" w:eastAsia="Calibri" w:hAnsi="Arial" w:cs="Arial"/>
                <w:color w:val="000000"/>
                <w:sz w:val="18"/>
                <w:szCs w:val="18"/>
                <w:lang w:val="id-ID"/>
              </w:rPr>
            </w:pPr>
            <w:r w:rsidRPr="005D3CA5">
              <w:rPr>
                <w:rFonts w:ascii="Arial" w:eastAsia="Calibri" w:hAnsi="Arial" w:cs="Arial"/>
                <w:color w:val="000000"/>
                <w:sz w:val="18"/>
                <w:szCs w:val="18"/>
                <w:lang w:val="id-ID"/>
              </w:rPr>
              <w:t>,015</w:t>
            </w:r>
          </w:p>
        </w:tc>
      </w:tr>
      <w:tr w:rsidR="00156907" w:rsidRPr="005D3CA5" w:rsidTr="00156907">
        <w:trPr>
          <w:cantSplit/>
        </w:trPr>
        <w:tc>
          <w:tcPr>
            <w:tcW w:w="865" w:type="dxa"/>
            <w:vMerge/>
            <w:tcBorders>
              <w:top w:val="single" w:sz="16" w:space="0" w:color="000000"/>
              <w:left w:val="single" w:sz="16" w:space="0" w:color="000000"/>
              <w:bottom w:val="nil"/>
              <w:right w:val="nil"/>
            </w:tcBorders>
            <w:shd w:val="clear" w:color="auto" w:fill="FFFFFF"/>
            <w:vAlign w:val="center"/>
          </w:tcPr>
          <w:p w:rsidR="00156907" w:rsidRPr="005D3CA5" w:rsidRDefault="00156907" w:rsidP="00156907">
            <w:pPr>
              <w:tabs>
                <w:tab w:val="clear" w:pos="5954"/>
              </w:tabs>
              <w:autoSpaceDE w:val="0"/>
              <w:autoSpaceDN w:val="0"/>
              <w:adjustRightInd w:val="0"/>
              <w:spacing w:line="240" w:lineRule="auto"/>
              <w:contextualSpacing/>
              <w:jc w:val="left"/>
              <w:rPr>
                <w:rFonts w:ascii="Arial" w:eastAsia="Calibri" w:hAnsi="Arial" w:cs="Arial"/>
                <w:color w:val="000000"/>
                <w:sz w:val="18"/>
                <w:szCs w:val="18"/>
                <w:lang w:val="id-ID"/>
              </w:rPr>
            </w:pPr>
          </w:p>
        </w:tc>
        <w:tc>
          <w:tcPr>
            <w:tcW w:w="1274" w:type="dxa"/>
            <w:tcBorders>
              <w:top w:val="nil"/>
              <w:left w:val="nil"/>
              <w:bottom w:val="nil"/>
              <w:right w:val="single" w:sz="16" w:space="0" w:color="000000"/>
            </w:tcBorders>
            <w:shd w:val="clear" w:color="auto" w:fill="FFFFFF"/>
            <w:vAlign w:val="center"/>
          </w:tcPr>
          <w:p w:rsidR="00156907" w:rsidRPr="005D3CA5" w:rsidRDefault="00156907" w:rsidP="00156907">
            <w:pPr>
              <w:tabs>
                <w:tab w:val="clear" w:pos="5954"/>
              </w:tabs>
              <w:autoSpaceDE w:val="0"/>
              <w:autoSpaceDN w:val="0"/>
              <w:adjustRightInd w:val="0"/>
              <w:spacing w:line="240" w:lineRule="auto"/>
              <w:ind w:left="60" w:right="60"/>
              <w:contextualSpacing/>
              <w:jc w:val="left"/>
              <w:rPr>
                <w:rFonts w:ascii="Arial" w:eastAsia="Calibri" w:hAnsi="Arial" w:cs="Arial"/>
                <w:color w:val="000000"/>
                <w:sz w:val="18"/>
                <w:szCs w:val="18"/>
                <w:lang w:val="id-ID"/>
              </w:rPr>
            </w:pPr>
            <w:r w:rsidRPr="005D3CA5">
              <w:rPr>
                <w:rFonts w:ascii="Arial" w:eastAsia="Calibri" w:hAnsi="Arial" w:cs="Arial"/>
                <w:color w:val="000000"/>
                <w:sz w:val="18"/>
                <w:szCs w:val="18"/>
                <w:lang w:val="id-ID"/>
              </w:rPr>
              <w:t>eksperimen</w:t>
            </w:r>
          </w:p>
        </w:tc>
        <w:tc>
          <w:tcPr>
            <w:tcW w:w="1001" w:type="dxa"/>
            <w:tcBorders>
              <w:top w:val="nil"/>
              <w:left w:val="single" w:sz="16" w:space="0" w:color="000000"/>
              <w:bottom w:val="nil"/>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right"/>
              <w:rPr>
                <w:rFonts w:ascii="Arial" w:eastAsia="Calibri" w:hAnsi="Arial" w:cs="Arial"/>
                <w:color w:val="000000"/>
                <w:sz w:val="18"/>
                <w:szCs w:val="18"/>
                <w:lang w:val="id-ID"/>
              </w:rPr>
            </w:pPr>
            <w:r w:rsidRPr="005D3CA5">
              <w:rPr>
                <w:rFonts w:ascii="Arial" w:eastAsia="Calibri" w:hAnsi="Arial" w:cs="Arial"/>
                <w:color w:val="000000"/>
                <w:sz w:val="18"/>
                <w:szCs w:val="18"/>
                <w:lang w:val="id-ID"/>
              </w:rPr>
              <w:t>,228</w:t>
            </w:r>
          </w:p>
        </w:tc>
        <w:tc>
          <w:tcPr>
            <w:tcW w:w="1000" w:type="dxa"/>
            <w:tcBorders>
              <w:top w:val="nil"/>
              <w:bottom w:val="nil"/>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right"/>
              <w:rPr>
                <w:rFonts w:ascii="Arial" w:eastAsia="Calibri" w:hAnsi="Arial" w:cs="Arial"/>
                <w:color w:val="000000"/>
                <w:sz w:val="18"/>
                <w:szCs w:val="18"/>
                <w:lang w:val="id-ID"/>
              </w:rPr>
            </w:pPr>
            <w:r w:rsidRPr="005D3CA5">
              <w:rPr>
                <w:rFonts w:ascii="Arial" w:eastAsia="Calibri" w:hAnsi="Arial" w:cs="Arial"/>
                <w:color w:val="000000"/>
                <w:sz w:val="18"/>
                <w:szCs w:val="18"/>
                <w:lang w:val="id-ID"/>
              </w:rPr>
              <w:t>30</w:t>
            </w:r>
          </w:p>
        </w:tc>
        <w:tc>
          <w:tcPr>
            <w:tcW w:w="1000" w:type="dxa"/>
            <w:tcBorders>
              <w:top w:val="nil"/>
              <w:bottom w:val="nil"/>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right"/>
              <w:rPr>
                <w:rFonts w:ascii="Arial" w:eastAsia="Calibri" w:hAnsi="Arial" w:cs="Arial"/>
                <w:color w:val="000000"/>
                <w:sz w:val="18"/>
                <w:szCs w:val="18"/>
                <w:lang w:val="id-ID"/>
              </w:rPr>
            </w:pPr>
            <w:r w:rsidRPr="005D3CA5">
              <w:rPr>
                <w:rFonts w:ascii="Arial" w:eastAsia="Calibri" w:hAnsi="Arial" w:cs="Arial"/>
                <w:color w:val="000000"/>
                <w:sz w:val="18"/>
                <w:szCs w:val="18"/>
                <w:lang w:val="id-ID"/>
              </w:rPr>
              <w:t>,000</w:t>
            </w:r>
          </w:p>
        </w:tc>
        <w:tc>
          <w:tcPr>
            <w:tcW w:w="1000" w:type="dxa"/>
            <w:tcBorders>
              <w:top w:val="nil"/>
              <w:bottom w:val="nil"/>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right"/>
              <w:rPr>
                <w:rFonts w:ascii="Arial" w:eastAsia="Calibri" w:hAnsi="Arial" w:cs="Arial"/>
                <w:color w:val="000000"/>
                <w:sz w:val="18"/>
                <w:szCs w:val="18"/>
                <w:lang w:val="id-ID"/>
              </w:rPr>
            </w:pPr>
            <w:r w:rsidRPr="005D3CA5">
              <w:rPr>
                <w:rFonts w:ascii="Arial" w:eastAsia="Calibri" w:hAnsi="Arial" w:cs="Arial"/>
                <w:color w:val="000000"/>
                <w:sz w:val="18"/>
                <w:szCs w:val="18"/>
                <w:lang w:val="id-ID"/>
              </w:rPr>
              <w:t>,886</w:t>
            </w:r>
          </w:p>
        </w:tc>
        <w:tc>
          <w:tcPr>
            <w:tcW w:w="1000" w:type="dxa"/>
            <w:tcBorders>
              <w:top w:val="nil"/>
              <w:bottom w:val="nil"/>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right"/>
              <w:rPr>
                <w:rFonts w:ascii="Arial" w:eastAsia="Calibri" w:hAnsi="Arial" w:cs="Arial"/>
                <w:color w:val="000000"/>
                <w:sz w:val="18"/>
                <w:szCs w:val="18"/>
                <w:lang w:val="id-ID"/>
              </w:rPr>
            </w:pPr>
            <w:r w:rsidRPr="005D3CA5">
              <w:rPr>
                <w:rFonts w:ascii="Arial" w:eastAsia="Calibri" w:hAnsi="Arial" w:cs="Arial"/>
                <w:color w:val="000000"/>
                <w:sz w:val="18"/>
                <w:szCs w:val="18"/>
                <w:lang w:val="id-ID"/>
              </w:rPr>
              <w:t>30</w:t>
            </w:r>
          </w:p>
        </w:tc>
        <w:tc>
          <w:tcPr>
            <w:tcW w:w="1000" w:type="dxa"/>
            <w:tcBorders>
              <w:top w:val="nil"/>
              <w:bottom w:val="nil"/>
              <w:right w:val="single" w:sz="16" w:space="0" w:color="000000"/>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right"/>
              <w:rPr>
                <w:rFonts w:ascii="Arial" w:eastAsia="Calibri" w:hAnsi="Arial" w:cs="Arial"/>
                <w:color w:val="000000"/>
                <w:sz w:val="18"/>
                <w:szCs w:val="18"/>
                <w:lang w:val="id-ID"/>
              </w:rPr>
            </w:pPr>
            <w:r w:rsidRPr="005D3CA5">
              <w:rPr>
                <w:rFonts w:ascii="Arial" w:eastAsia="Calibri" w:hAnsi="Arial" w:cs="Arial"/>
                <w:color w:val="000000"/>
                <w:sz w:val="18"/>
                <w:szCs w:val="18"/>
                <w:lang w:val="id-ID"/>
              </w:rPr>
              <w:t>,004</w:t>
            </w:r>
          </w:p>
        </w:tc>
      </w:tr>
      <w:tr w:rsidR="00156907" w:rsidRPr="005D3CA5" w:rsidTr="00156907">
        <w:trPr>
          <w:cantSplit/>
        </w:trPr>
        <w:tc>
          <w:tcPr>
            <w:tcW w:w="865" w:type="dxa"/>
            <w:vMerge w:val="restart"/>
            <w:tcBorders>
              <w:top w:val="nil"/>
              <w:left w:val="single" w:sz="16" w:space="0" w:color="000000"/>
              <w:bottom w:val="single" w:sz="16" w:space="0" w:color="000000"/>
              <w:right w:val="nil"/>
            </w:tcBorders>
            <w:shd w:val="clear" w:color="auto" w:fill="FFFFFF"/>
            <w:vAlign w:val="center"/>
          </w:tcPr>
          <w:p w:rsidR="00156907" w:rsidRPr="005D3CA5" w:rsidRDefault="00156907" w:rsidP="00156907">
            <w:pPr>
              <w:tabs>
                <w:tab w:val="clear" w:pos="5954"/>
              </w:tabs>
              <w:autoSpaceDE w:val="0"/>
              <w:autoSpaceDN w:val="0"/>
              <w:adjustRightInd w:val="0"/>
              <w:spacing w:line="240" w:lineRule="auto"/>
              <w:ind w:left="60" w:right="60"/>
              <w:contextualSpacing/>
              <w:jc w:val="left"/>
              <w:rPr>
                <w:rFonts w:ascii="Arial" w:eastAsia="Calibri" w:hAnsi="Arial" w:cs="Arial"/>
                <w:color w:val="000000"/>
                <w:sz w:val="18"/>
                <w:szCs w:val="18"/>
                <w:lang w:val="id-ID"/>
              </w:rPr>
            </w:pPr>
            <w:r w:rsidRPr="005D3CA5">
              <w:rPr>
                <w:rFonts w:ascii="Arial" w:eastAsia="Calibri" w:hAnsi="Arial" w:cs="Arial"/>
                <w:color w:val="000000"/>
                <w:sz w:val="18"/>
                <w:szCs w:val="18"/>
                <w:lang w:val="id-ID"/>
              </w:rPr>
              <w:t>Prekon</w:t>
            </w:r>
          </w:p>
        </w:tc>
        <w:tc>
          <w:tcPr>
            <w:tcW w:w="1274" w:type="dxa"/>
            <w:tcBorders>
              <w:top w:val="nil"/>
              <w:left w:val="nil"/>
              <w:bottom w:val="nil"/>
              <w:right w:val="single" w:sz="16" w:space="0" w:color="000000"/>
            </w:tcBorders>
            <w:shd w:val="clear" w:color="auto" w:fill="FFFFFF"/>
            <w:vAlign w:val="center"/>
          </w:tcPr>
          <w:p w:rsidR="00156907" w:rsidRPr="005D3CA5" w:rsidRDefault="00156907" w:rsidP="00156907">
            <w:pPr>
              <w:tabs>
                <w:tab w:val="clear" w:pos="5954"/>
              </w:tabs>
              <w:autoSpaceDE w:val="0"/>
              <w:autoSpaceDN w:val="0"/>
              <w:adjustRightInd w:val="0"/>
              <w:spacing w:line="240" w:lineRule="auto"/>
              <w:ind w:left="60" w:right="60"/>
              <w:contextualSpacing/>
              <w:jc w:val="left"/>
              <w:rPr>
                <w:rFonts w:ascii="Arial" w:eastAsia="Calibri" w:hAnsi="Arial" w:cs="Arial"/>
                <w:color w:val="000000"/>
                <w:sz w:val="18"/>
                <w:szCs w:val="18"/>
                <w:lang w:val="id-ID"/>
              </w:rPr>
            </w:pPr>
            <w:r w:rsidRPr="005D3CA5">
              <w:rPr>
                <w:rFonts w:ascii="Arial" w:eastAsia="Calibri" w:hAnsi="Arial" w:cs="Arial"/>
                <w:color w:val="000000"/>
                <w:sz w:val="18"/>
                <w:szCs w:val="18"/>
                <w:lang w:val="id-ID"/>
              </w:rPr>
              <w:t>Kontrol</w:t>
            </w:r>
          </w:p>
        </w:tc>
        <w:tc>
          <w:tcPr>
            <w:tcW w:w="1001" w:type="dxa"/>
            <w:tcBorders>
              <w:top w:val="nil"/>
              <w:left w:val="single" w:sz="16" w:space="0" w:color="000000"/>
              <w:bottom w:val="nil"/>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right"/>
              <w:rPr>
                <w:rFonts w:ascii="Arial" w:eastAsia="Calibri" w:hAnsi="Arial" w:cs="Arial"/>
                <w:color w:val="000000"/>
                <w:sz w:val="18"/>
                <w:szCs w:val="18"/>
                <w:lang w:val="id-ID"/>
              </w:rPr>
            </w:pPr>
            <w:r w:rsidRPr="005D3CA5">
              <w:rPr>
                <w:rFonts w:ascii="Arial" w:eastAsia="Calibri" w:hAnsi="Arial" w:cs="Arial"/>
                <w:color w:val="000000"/>
                <w:sz w:val="18"/>
                <w:szCs w:val="18"/>
                <w:lang w:val="id-ID"/>
              </w:rPr>
              <w:t>,208</w:t>
            </w:r>
          </w:p>
        </w:tc>
        <w:tc>
          <w:tcPr>
            <w:tcW w:w="1000" w:type="dxa"/>
            <w:tcBorders>
              <w:top w:val="nil"/>
              <w:bottom w:val="nil"/>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right"/>
              <w:rPr>
                <w:rFonts w:ascii="Arial" w:eastAsia="Calibri" w:hAnsi="Arial" w:cs="Arial"/>
                <w:color w:val="000000"/>
                <w:sz w:val="18"/>
                <w:szCs w:val="18"/>
                <w:lang w:val="id-ID"/>
              </w:rPr>
            </w:pPr>
            <w:r w:rsidRPr="005D3CA5">
              <w:rPr>
                <w:rFonts w:ascii="Arial" w:eastAsia="Calibri" w:hAnsi="Arial" w:cs="Arial"/>
                <w:color w:val="000000"/>
                <w:sz w:val="18"/>
                <w:szCs w:val="18"/>
                <w:lang w:val="id-ID"/>
              </w:rPr>
              <w:t>30</w:t>
            </w:r>
          </w:p>
        </w:tc>
        <w:tc>
          <w:tcPr>
            <w:tcW w:w="1000" w:type="dxa"/>
            <w:tcBorders>
              <w:top w:val="nil"/>
              <w:bottom w:val="nil"/>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right"/>
              <w:rPr>
                <w:rFonts w:ascii="Arial" w:eastAsia="Calibri" w:hAnsi="Arial" w:cs="Arial"/>
                <w:color w:val="000000"/>
                <w:sz w:val="18"/>
                <w:szCs w:val="18"/>
                <w:lang w:val="id-ID"/>
              </w:rPr>
            </w:pPr>
            <w:r w:rsidRPr="005D3CA5">
              <w:rPr>
                <w:rFonts w:ascii="Arial" w:eastAsia="Calibri" w:hAnsi="Arial" w:cs="Arial"/>
                <w:color w:val="000000"/>
                <w:sz w:val="18"/>
                <w:szCs w:val="18"/>
                <w:lang w:val="id-ID"/>
              </w:rPr>
              <w:t>,002</w:t>
            </w:r>
          </w:p>
        </w:tc>
        <w:tc>
          <w:tcPr>
            <w:tcW w:w="1000" w:type="dxa"/>
            <w:tcBorders>
              <w:top w:val="nil"/>
              <w:bottom w:val="nil"/>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right"/>
              <w:rPr>
                <w:rFonts w:ascii="Arial" w:eastAsia="Calibri" w:hAnsi="Arial" w:cs="Arial"/>
                <w:color w:val="000000"/>
                <w:sz w:val="18"/>
                <w:szCs w:val="18"/>
                <w:lang w:val="id-ID"/>
              </w:rPr>
            </w:pPr>
            <w:r w:rsidRPr="005D3CA5">
              <w:rPr>
                <w:rFonts w:ascii="Arial" w:eastAsia="Calibri" w:hAnsi="Arial" w:cs="Arial"/>
                <w:color w:val="000000"/>
                <w:sz w:val="18"/>
                <w:szCs w:val="18"/>
                <w:lang w:val="id-ID"/>
              </w:rPr>
              <w:t>,894</w:t>
            </w:r>
          </w:p>
        </w:tc>
        <w:tc>
          <w:tcPr>
            <w:tcW w:w="1000" w:type="dxa"/>
            <w:tcBorders>
              <w:top w:val="nil"/>
              <w:bottom w:val="nil"/>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right"/>
              <w:rPr>
                <w:rFonts w:ascii="Arial" w:eastAsia="Calibri" w:hAnsi="Arial" w:cs="Arial"/>
                <w:color w:val="000000"/>
                <w:sz w:val="18"/>
                <w:szCs w:val="18"/>
                <w:lang w:val="id-ID"/>
              </w:rPr>
            </w:pPr>
            <w:r w:rsidRPr="005D3CA5">
              <w:rPr>
                <w:rFonts w:ascii="Arial" w:eastAsia="Calibri" w:hAnsi="Arial" w:cs="Arial"/>
                <w:color w:val="000000"/>
                <w:sz w:val="18"/>
                <w:szCs w:val="18"/>
                <w:lang w:val="id-ID"/>
              </w:rPr>
              <w:t>30</w:t>
            </w:r>
          </w:p>
        </w:tc>
        <w:tc>
          <w:tcPr>
            <w:tcW w:w="1000" w:type="dxa"/>
            <w:tcBorders>
              <w:top w:val="nil"/>
              <w:bottom w:val="nil"/>
              <w:right w:val="single" w:sz="16" w:space="0" w:color="000000"/>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right"/>
              <w:rPr>
                <w:rFonts w:ascii="Arial" w:eastAsia="Calibri" w:hAnsi="Arial" w:cs="Arial"/>
                <w:color w:val="000000"/>
                <w:sz w:val="18"/>
                <w:szCs w:val="18"/>
                <w:lang w:val="id-ID"/>
              </w:rPr>
            </w:pPr>
            <w:r w:rsidRPr="005D3CA5">
              <w:rPr>
                <w:rFonts w:ascii="Arial" w:eastAsia="Calibri" w:hAnsi="Arial" w:cs="Arial"/>
                <w:color w:val="000000"/>
                <w:sz w:val="18"/>
                <w:szCs w:val="18"/>
                <w:lang w:val="id-ID"/>
              </w:rPr>
              <w:t>,006</w:t>
            </w:r>
          </w:p>
        </w:tc>
      </w:tr>
      <w:tr w:rsidR="00156907" w:rsidRPr="005D3CA5" w:rsidTr="00156907">
        <w:trPr>
          <w:cantSplit/>
        </w:trPr>
        <w:tc>
          <w:tcPr>
            <w:tcW w:w="865" w:type="dxa"/>
            <w:vMerge/>
            <w:tcBorders>
              <w:top w:val="nil"/>
              <w:left w:val="single" w:sz="16" w:space="0" w:color="000000"/>
              <w:bottom w:val="single" w:sz="16" w:space="0" w:color="000000"/>
              <w:right w:val="nil"/>
            </w:tcBorders>
            <w:shd w:val="clear" w:color="auto" w:fill="FFFFFF"/>
            <w:vAlign w:val="center"/>
          </w:tcPr>
          <w:p w:rsidR="00156907" w:rsidRPr="005D3CA5" w:rsidRDefault="00156907" w:rsidP="00156907">
            <w:pPr>
              <w:tabs>
                <w:tab w:val="clear" w:pos="5954"/>
              </w:tabs>
              <w:autoSpaceDE w:val="0"/>
              <w:autoSpaceDN w:val="0"/>
              <w:adjustRightInd w:val="0"/>
              <w:spacing w:line="240" w:lineRule="auto"/>
              <w:contextualSpacing/>
              <w:jc w:val="left"/>
              <w:rPr>
                <w:rFonts w:ascii="Arial" w:eastAsia="Calibri" w:hAnsi="Arial" w:cs="Arial"/>
                <w:color w:val="000000"/>
                <w:sz w:val="18"/>
                <w:szCs w:val="18"/>
                <w:lang w:val="id-ID"/>
              </w:rPr>
            </w:pPr>
          </w:p>
        </w:tc>
        <w:tc>
          <w:tcPr>
            <w:tcW w:w="1274" w:type="dxa"/>
            <w:tcBorders>
              <w:top w:val="nil"/>
              <w:left w:val="nil"/>
              <w:bottom w:val="single" w:sz="16" w:space="0" w:color="000000"/>
              <w:right w:val="single" w:sz="16" w:space="0" w:color="000000"/>
            </w:tcBorders>
            <w:shd w:val="clear" w:color="auto" w:fill="FFFFFF"/>
            <w:vAlign w:val="center"/>
          </w:tcPr>
          <w:p w:rsidR="00156907" w:rsidRPr="005D3CA5" w:rsidRDefault="00156907" w:rsidP="00156907">
            <w:pPr>
              <w:tabs>
                <w:tab w:val="clear" w:pos="5954"/>
              </w:tabs>
              <w:autoSpaceDE w:val="0"/>
              <w:autoSpaceDN w:val="0"/>
              <w:adjustRightInd w:val="0"/>
              <w:spacing w:line="240" w:lineRule="auto"/>
              <w:ind w:left="60" w:right="60"/>
              <w:contextualSpacing/>
              <w:jc w:val="left"/>
              <w:rPr>
                <w:rFonts w:ascii="Arial" w:eastAsia="Calibri" w:hAnsi="Arial" w:cs="Arial"/>
                <w:color w:val="000000"/>
                <w:sz w:val="18"/>
                <w:szCs w:val="18"/>
                <w:lang w:val="id-ID"/>
              </w:rPr>
            </w:pPr>
            <w:r w:rsidRPr="005D3CA5">
              <w:rPr>
                <w:rFonts w:ascii="Arial" w:eastAsia="Calibri" w:hAnsi="Arial" w:cs="Arial"/>
                <w:color w:val="000000"/>
                <w:sz w:val="18"/>
                <w:szCs w:val="18"/>
                <w:lang w:val="id-ID"/>
              </w:rPr>
              <w:t>eksperimen</w:t>
            </w:r>
          </w:p>
        </w:tc>
        <w:tc>
          <w:tcPr>
            <w:tcW w:w="1001" w:type="dxa"/>
            <w:tcBorders>
              <w:top w:val="nil"/>
              <w:left w:val="single" w:sz="16" w:space="0" w:color="000000"/>
              <w:bottom w:val="single" w:sz="16" w:space="0" w:color="000000"/>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right"/>
              <w:rPr>
                <w:rFonts w:ascii="Arial" w:eastAsia="Calibri" w:hAnsi="Arial" w:cs="Arial"/>
                <w:color w:val="000000"/>
                <w:sz w:val="18"/>
                <w:szCs w:val="18"/>
                <w:lang w:val="id-ID"/>
              </w:rPr>
            </w:pPr>
            <w:r w:rsidRPr="005D3CA5">
              <w:rPr>
                <w:rFonts w:ascii="Arial" w:eastAsia="Calibri" w:hAnsi="Arial" w:cs="Arial"/>
                <w:color w:val="000000"/>
                <w:sz w:val="18"/>
                <w:szCs w:val="18"/>
                <w:lang w:val="id-ID"/>
              </w:rPr>
              <w:t>,212</w:t>
            </w:r>
          </w:p>
        </w:tc>
        <w:tc>
          <w:tcPr>
            <w:tcW w:w="1000" w:type="dxa"/>
            <w:tcBorders>
              <w:top w:val="nil"/>
              <w:bottom w:val="single" w:sz="16" w:space="0" w:color="000000"/>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right"/>
              <w:rPr>
                <w:rFonts w:ascii="Arial" w:eastAsia="Calibri" w:hAnsi="Arial" w:cs="Arial"/>
                <w:color w:val="000000"/>
                <w:sz w:val="18"/>
                <w:szCs w:val="18"/>
                <w:lang w:val="id-ID"/>
              </w:rPr>
            </w:pPr>
            <w:r w:rsidRPr="005D3CA5">
              <w:rPr>
                <w:rFonts w:ascii="Arial" w:eastAsia="Calibri" w:hAnsi="Arial" w:cs="Arial"/>
                <w:color w:val="000000"/>
                <w:sz w:val="18"/>
                <w:szCs w:val="18"/>
                <w:lang w:val="id-ID"/>
              </w:rPr>
              <w:t>30</w:t>
            </w:r>
          </w:p>
        </w:tc>
        <w:tc>
          <w:tcPr>
            <w:tcW w:w="1000" w:type="dxa"/>
            <w:tcBorders>
              <w:top w:val="nil"/>
              <w:bottom w:val="single" w:sz="16" w:space="0" w:color="000000"/>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right"/>
              <w:rPr>
                <w:rFonts w:ascii="Arial" w:eastAsia="Calibri" w:hAnsi="Arial" w:cs="Arial"/>
                <w:color w:val="000000"/>
                <w:sz w:val="18"/>
                <w:szCs w:val="18"/>
                <w:lang w:val="id-ID"/>
              </w:rPr>
            </w:pPr>
            <w:r w:rsidRPr="005D3CA5">
              <w:rPr>
                <w:rFonts w:ascii="Arial" w:eastAsia="Calibri" w:hAnsi="Arial" w:cs="Arial"/>
                <w:color w:val="000000"/>
                <w:sz w:val="18"/>
                <w:szCs w:val="18"/>
                <w:lang w:val="id-ID"/>
              </w:rPr>
              <w:t>,001</w:t>
            </w:r>
          </w:p>
        </w:tc>
        <w:tc>
          <w:tcPr>
            <w:tcW w:w="1000" w:type="dxa"/>
            <w:tcBorders>
              <w:top w:val="nil"/>
              <w:bottom w:val="single" w:sz="16" w:space="0" w:color="000000"/>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right"/>
              <w:rPr>
                <w:rFonts w:ascii="Arial" w:eastAsia="Calibri" w:hAnsi="Arial" w:cs="Arial"/>
                <w:color w:val="000000"/>
                <w:sz w:val="18"/>
                <w:szCs w:val="18"/>
                <w:lang w:val="id-ID"/>
              </w:rPr>
            </w:pPr>
            <w:r w:rsidRPr="005D3CA5">
              <w:rPr>
                <w:rFonts w:ascii="Arial" w:eastAsia="Calibri" w:hAnsi="Arial" w:cs="Arial"/>
                <w:color w:val="000000"/>
                <w:sz w:val="18"/>
                <w:szCs w:val="18"/>
                <w:lang w:val="id-ID"/>
              </w:rPr>
              <w:t>,917</w:t>
            </w:r>
          </w:p>
        </w:tc>
        <w:tc>
          <w:tcPr>
            <w:tcW w:w="1000" w:type="dxa"/>
            <w:tcBorders>
              <w:top w:val="nil"/>
              <w:bottom w:val="single" w:sz="16" w:space="0" w:color="000000"/>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right"/>
              <w:rPr>
                <w:rFonts w:ascii="Arial" w:eastAsia="Calibri" w:hAnsi="Arial" w:cs="Arial"/>
                <w:color w:val="000000"/>
                <w:sz w:val="18"/>
                <w:szCs w:val="18"/>
                <w:lang w:val="id-ID"/>
              </w:rPr>
            </w:pPr>
            <w:r w:rsidRPr="005D3CA5">
              <w:rPr>
                <w:rFonts w:ascii="Arial" w:eastAsia="Calibri" w:hAnsi="Arial" w:cs="Arial"/>
                <w:color w:val="000000"/>
                <w:sz w:val="18"/>
                <w:szCs w:val="18"/>
                <w:lang w:val="id-ID"/>
              </w:rPr>
              <w:t>30</w:t>
            </w:r>
          </w:p>
        </w:tc>
        <w:tc>
          <w:tcPr>
            <w:tcW w:w="1000" w:type="dxa"/>
            <w:tcBorders>
              <w:top w:val="nil"/>
              <w:bottom w:val="single" w:sz="16" w:space="0" w:color="000000"/>
              <w:right w:val="single" w:sz="16" w:space="0" w:color="000000"/>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right"/>
              <w:rPr>
                <w:rFonts w:ascii="Arial" w:eastAsia="Calibri" w:hAnsi="Arial" w:cs="Arial"/>
                <w:color w:val="000000"/>
                <w:sz w:val="18"/>
                <w:szCs w:val="18"/>
                <w:lang w:val="id-ID"/>
              </w:rPr>
            </w:pPr>
            <w:r w:rsidRPr="005D3CA5">
              <w:rPr>
                <w:rFonts w:ascii="Arial" w:eastAsia="Calibri" w:hAnsi="Arial" w:cs="Arial"/>
                <w:color w:val="000000"/>
                <w:sz w:val="18"/>
                <w:szCs w:val="18"/>
                <w:lang w:val="id-ID"/>
              </w:rPr>
              <w:t>,023</w:t>
            </w:r>
          </w:p>
        </w:tc>
      </w:tr>
      <w:tr w:rsidR="00156907" w:rsidRPr="005D3CA5" w:rsidTr="00156907">
        <w:trPr>
          <w:cantSplit/>
        </w:trPr>
        <w:tc>
          <w:tcPr>
            <w:tcW w:w="8140" w:type="dxa"/>
            <w:gridSpan w:val="8"/>
            <w:tcBorders>
              <w:top w:val="nil"/>
              <w:left w:val="nil"/>
              <w:bottom w:val="nil"/>
              <w:right w:val="nil"/>
            </w:tcBorders>
            <w:shd w:val="clear" w:color="auto" w:fill="FFFFFF"/>
          </w:tcPr>
          <w:p w:rsidR="00156907" w:rsidRPr="005D3CA5" w:rsidRDefault="00156907" w:rsidP="00156907">
            <w:pPr>
              <w:tabs>
                <w:tab w:val="clear" w:pos="5954"/>
              </w:tabs>
              <w:autoSpaceDE w:val="0"/>
              <w:autoSpaceDN w:val="0"/>
              <w:adjustRightInd w:val="0"/>
              <w:spacing w:line="240" w:lineRule="auto"/>
              <w:ind w:left="60" w:right="60"/>
              <w:contextualSpacing/>
              <w:jc w:val="left"/>
              <w:rPr>
                <w:rFonts w:ascii="Arial" w:eastAsia="Calibri" w:hAnsi="Arial" w:cs="Arial"/>
                <w:color w:val="000000"/>
                <w:sz w:val="18"/>
                <w:szCs w:val="18"/>
                <w:lang w:val="id-ID"/>
              </w:rPr>
            </w:pPr>
            <w:r w:rsidRPr="005D3CA5">
              <w:rPr>
                <w:rFonts w:ascii="Arial" w:eastAsia="Calibri" w:hAnsi="Arial" w:cs="Arial"/>
                <w:color w:val="000000"/>
                <w:sz w:val="18"/>
                <w:szCs w:val="18"/>
                <w:lang w:val="id-ID"/>
              </w:rPr>
              <w:t>a. Lilliefors Significance Correction</w:t>
            </w:r>
          </w:p>
        </w:tc>
      </w:tr>
    </w:tbl>
    <w:p w:rsidR="00156907" w:rsidRDefault="00156907" w:rsidP="00156907">
      <w:pPr>
        <w:ind w:left="709" w:firstLine="709"/>
        <w:rPr>
          <w:color w:val="000000" w:themeColor="text1"/>
          <w:lang w:val="id-ID"/>
        </w:rPr>
      </w:pPr>
      <w:r w:rsidRPr="006F65BF">
        <w:rPr>
          <w:color w:val="000000" w:themeColor="text1"/>
        </w:rPr>
        <w:lastRenderedPageBreak/>
        <w:t>Nila</w:t>
      </w:r>
      <w:r>
        <w:rPr>
          <w:color w:val="000000" w:themeColor="text1"/>
        </w:rPr>
        <w:t xml:space="preserve">i signifikansi </w:t>
      </w:r>
      <w:r>
        <w:rPr>
          <w:color w:val="000000" w:themeColor="text1"/>
          <w:lang w:val="id-ID"/>
        </w:rPr>
        <w:t xml:space="preserve">kemampuan penalaran </w:t>
      </w:r>
      <w:r>
        <w:rPr>
          <w:color w:val="000000" w:themeColor="text1"/>
        </w:rPr>
        <w:t xml:space="preserve">kelas </w:t>
      </w:r>
      <w:r>
        <w:rPr>
          <w:color w:val="000000" w:themeColor="text1"/>
          <w:lang w:val="id-ID"/>
        </w:rPr>
        <w:t>ekperimen adalah 0,004, kelas kontroladalah 0,015</w:t>
      </w:r>
      <w:r w:rsidRPr="006F65BF">
        <w:rPr>
          <w:color w:val="000000" w:themeColor="text1"/>
        </w:rPr>
        <w:t>.Nilai signifi</w:t>
      </w:r>
      <w:r>
        <w:rPr>
          <w:color w:val="000000" w:themeColor="text1"/>
        </w:rPr>
        <w:t>kansi</w:t>
      </w:r>
      <w:r>
        <w:rPr>
          <w:color w:val="000000" w:themeColor="text1"/>
          <w:lang w:val="id-ID"/>
        </w:rPr>
        <w:t xml:space="preserve"> kelas eksperimen dan kontol &lt;</w:t>
      </w:r>
      <w:r>
        <w:rPr>
          <w:color w:val="000000" w:themeColor="text1"/>
        </w:rPr>
        <w:t>0</w:t>
      </w:r>
      <w:proofErr w:type="gramStart"/>
      <w:r>
        <w:rPr>
          <w:color w:val="000000" w:themeColor="text1"/>
        </w:rPr>
        <w:t>,0</w:t>
      </w:r>
      <w:r>
        <w:rPr>
          <w:color w:val="000000" w:themeColor="text1"/>
          <w:lang w:val="id-ID"/>
        </w:rPr>
        <w:t>5</w:t>
      </w:r>
      <w:proofErr w:type="gramEnd"/>
      <w:r>
        <w:rPr>
          <w:color w:val="000000" w:themeColor="text1"/>
          <w:lang w:val="id-ID"/>
        </w:rPr>
        <w:t xml:space="preserve"> </w:t>
      </w:r>
      <w:r w:rsidRPr="006F65BF">
        <w:rPr>
          <w:color w:val="000000" w:themeColor="text1"/>
        </w:rPr>
        <w:t xml:space="preserve">sehingga </w:t>
      </w:r>
      <w:r w:rsidRPr="006F65BF">
        <w:rPr>
          <w:color w:val="000000" w:themeColor="text1"/>
          <w:lang w:val="id-ID"/>
        </w:rPr>
        <w:t>H</w:t>
      </w:r>
      <w:r w:rsidRPr="006F65BF">
        <w:rPr>
          <w:color w:val="000000" w:themeColor="text1"/>
          <w:vertAlign w:val="subscript"/>
          <w:lang w:val="id-ID"/>
        </w:rPr>
        <w:t>o</w:t>
      </w:r>
      <w:r>
        <w:rPr>
          <w:color w:val="000000" w:themeColor="text1"/>
        </w:rPr>
        <w:t xml:space="preserve"> dit</w:t>
      </w:r>
      <w:r>
        <w:rPr>
          <w:color w:val="000000" w:themeColor="text1"/>
          <w:lang w:val="id-ID"/>
        </w:rPr>
        <w:t>olak dan H</w:t>
      </w:r>
      <w:r>
        <w:rPr>
          <w:color w:val="000000" w:themeColor="text1"/>
          <w:vertAlign w:val="subscript"/>
          <w:lang w:val="id-ID"/>
        </w:rPr>
        <w:t>1</w:t>
      </w:r>
      <w:r>
        <w:rPr>
          <w:color w:val="000000" w:themeColor="text1"/>
          <w:lang w:val="id-ID"/>
        </w:rPr>
        <w:t xml:space="preserve"> diterima</w:t>
      </w:r>
      <w:r w:rsidRPr="006F65BF">
        <w:rPr>
          <w:color w:val="000000" w:themeColor="text1"/>
        </w:rPr>
        <w:t xml:space="preserve">, artinya data pretes kelas eksperimen </w:t>
      </w:r>
      <w:r>
        <w:rPr>
          <w:color w:val="000000" w:themeColor="text1"/>
          <w:lang w:val="id-ID"/>
        </w:rPr>
        <w:t xml:space="preserve">dan </w:t>
      </w:r>
      <w:r>
        <w:rPr>
          <w:color w:val="000000" w:themeColor="text1"/>
        </w:rPr>
        <w:t xml:space="preserve"> kelas kontrol </w:t>
      </w:r>
      <w:r>
        <w:rPr>
          <w:color w:val="000000" w:themeColor="text1"/>
          <w:lang w:val="id-ID"/>
        </w:rPr>
        <w:t xml:space="preserve"> tidak berdistribusi </w:t>
      </w:r>
      <w:r w:rsidRPr="006F65BF">
        <w:rPr>
          <w:color w:val="000000" w:themeColor="text1"/>
        </w:rPr>
        <w:t>normal.</w:t>
      </w:r>
    </w:p>
    <w:p w:rsidR="00156907" w:rsidRPr="00156907" w:rsidRDefault="00156907" w:rsidP="00156907">
      <w:pPr>
        <w:ind w:left="709" w:firstLine="709"/>
        <w:rPr>
          <w:lang w:val="id-ID"/>
        </w:rPr>
      </w:pPr>
      <w:r w:rsidRPr="006F65BF">
        <w:rPr>
          <w:color w:val="000000" w:themeColor="text1"/>
        </w:rPr>
        <w:t>Nila</w:t>
      </w:r>
      <w:r>
        <w:rPr>
          <w:color w:val="000000" w:themeColor="text1"/>
        </w:rPr>
        <w:t xml:space="preserve">i signifikansi </w:t>
      </w:r>
      <w:r>
        <w:rPr>
          <w:color w:val="000000" w:themeColor="text1"/>
          <w:lang w:val="id-ID"/>
        </w:rPr>
        <w:t xml:space="preserve">koneksi </w:t>
      </w:r>
      <w:r>
        <w:rPr>
          <w:color w:val="000000" w:themeColor="text1"/>
        </w:rPr>
        <w:t xml:space="preserve">kelas </w:t>
      </w:r>
      <w:r>
        <w:rPr>
          <w:color w:val="000000" w:themeColor="text1"/>
          <w:lang w:val="id-ID"/>
        </w:rPr>
        <w:t>ekperimen adalah 0,023, kelas kontrol adalah 0,006</w:t>
      </w:r>
      <w:r w:rsidRPr="006F65BF">
        <w:rPr>
          <w:color w:val="000000" w:themeColor="text1"/>
        </w:rPr>
        <w:t>.Nilai signifi</w:t>
      </w:r>
      <w:r>
        <w:rPr>
          <w:color w:val="000000" w:themeColor="text1"/>
        </w:rPr>
        <w:t>kansi</w:t>
      </w:r>
      <w:r>
        <w:rPr>
          <w:color w:val="000000" w:themeColor="text1"/>
          <w:lang w:val="id-ID"/>
        </w:rPr>
        <w:t xml:space="preserve"> kelas eksperimen dan kontol &lt;</w:t>
      </w:r>
      <w:r>
        <w:rPr>
          <w:color w:val="000000" w:themeColor="text1"/>
        </w:rPr>
        <w:t>0</w:t>
      </w:r>
      <w:proofErr w:type="gramStart"/>
      <w:r>
        <w:rPr>
          <w:color w:val="000000" w:themeColor="text1"/>
        </w:rPr>
        <w:t>,0</w:t>
      </w:r>
      <w:r>
        <w:rPr>
          <w:color w:val="000000" w:themeColor="text1"/>
          <w:lang w:val="id-ID"/>
        </w:rPr>
        <w:t>5</w:t>
      </w:r>
      <w:proofErr w:type="gramEnd"/>
      <w:r>
        <w:rPr>
          <w:color w:val="000000" w:themeColor="text1"/>
          <w:lang w:val="id-ID"/>
        </w:rPr>
        <w:t xml:space="preserve"> </w:t>
      </w:r>
      <w:r w:rsidRPr="006F65BF">
        <w:rPr>
          <w:color w:val="000000" w:themeColor="text1"/>
        </w:rPr>
        <w:t xml:space="preserve">sehingga </w:t>
      </w:r>
      <w:r w:rsidRPr="006F65BF">
        <w:rPr>
          <w:color w:val="000000" w:themeColor="text1"/>
          <w:lang w:val="id-ID"/>
        </w:rPr>
        <w:t>H</w:t>
      </w:r>
      <w:r w:rsidRPr="006F65BF">
        <w:rPr>
          <w:color w:val="000000" w:themeColor="text1"/>
          <w:vertAlign w:val="subscript"/>
          <w:lang w:val="id-ID"/>
        </w:rPr>
        <w:t>o</w:t>
      </w:r>
      <w:r>
        <w:rPr>
          <w:color w:val="000000" w:themeColor="text1"/>
        </w:rPr>
        <w:t xml:space="preserve"> dit</w:t>
      </w:r>
      <w:r>
        <w:rPr>
          <w:color w:val="000000" w:themeColor="text1"/>
          <w:lang w:val="id-ID"/>
        </w:rPr>
        <w:t>olak dan H</w:t>
      </w:r>
      <w:r>
        <w:rPr>
          <w:color w:val="000000" w:themeColor="text1"/>
          <w:vertAlign w:val="subscript"/>
          <w:lang w:val="id-ID"/>
        </w:rPr>
        <w:t>1</w:t>
      </w:r>
      <w:r>
        <w:rPr>
          <w:color w:val="000000" w:themeColor="text1"/>
          <w:lang w:val="id-ID"/>
        </w:rPr>
        <w:t xml:space="preserve"> diterima</w:t>
      </w:r>
      <w:r w:rsidRPr="006F65BF">
        <w:rPr>
          <w:color w:val="000000" w:themeColor="text1"/>
        </w:rPr>
        <w:t xml:space="preserve">, artinya data pretes kelas eksperimen </w:t>
      </w:r>
      <w:r>
        <w:rPr>
          <w:color w:val="000000" w:themeColor="text1"/>
          <w:lang w:val="id-ID"/>
        </w:rPr>
        <w:t xml:space="preserve">dan </w:t>
      </w:r>
      <w:r>
        <w:rPr>
          <w:color w:val="000000" w:themeColor="text1"/>
        </w:rPr>
        <w:t xml:space="preserve"> kelas kontrol </w:t>
      </w:r>
      <w:r>
        <w:rPr>
          <w:color w:val="000000" w:themeColor="text1"/>
          <w:lang w:val="id-ID"/>
        </w:rPr>
        <w:t xml:space="preserve"> tidak berdistribusi </w:t>
      </w:r>
      <w:r w:rsidRPr="006F65BF">
        <w:rPr>
          <w:color w:val="000000" w:themeColor="text1"/>
        </w:rPr>
        <w:t>normal.</w:t>
      </w:r>
    </w:p>
    <w:p w:rsidR="00156907" w:rsidRDefault="00156907" w:rsidP="00156907">
      <w:pPr>
        <w:pStyle w:val="ListParagraph"/>
        <w:numPr>
          <w:ilvl w:val="0"/>
          <w:numId w:val="74"/>
        </w:numPr>
        <w:rPr>
          <w:color w:val="000000" w:themeColor="text1"/>
          <w:lang w:val="id-ID"/>
        </w:rPr>
      </w:pPr>
      <w:r>
        <w:rPr>
          <w:color w:val="000000" w:themeColor="text1"/>
          <w:lang w:val="id-ID"/>
        </w:rPr>
        <w:t>Uji Perbedaan Rerata</w:t>
      </w:r>
    </w:p>
    <w:p w:rsidR="00156907" w:rsidRPr="00156907" w:rsidRDefault="00156907" w:rsidP="00156907">
      <w:pPr>
        <w:pStyle w:val="ListParagraph"/>
        <w:ind w:firstLine="698"/>
        <w:rPr>
          <w:color w:val="000000" w:themeColor="text1"/>
        </w:rPr>
      </w:pPr>
      <w:proofErr w:type="gramStart"/>
      <w:r w:rsidRPr="00156907">
        <w:rPr>
          <w:color w:val="000000" w:themeColor="text1"/>
        </w:rPr>
        <w:t>Dikarenakan  data</w:t>
      </w:r>
      <w:proofErr w:type="gramEnd"/>
      <w:r w:rsidRPr="00156907">
        <w:rPr>
          <w:color w:val="000000" w:themeColor="text1"/>
        </w:rPr>
        <w:t xml:space="preserve"> tidak berdistrubusi normal,  maka langkah selanjutnya menggunakan uij statistik non-parametrik yaitu dengan uji </w:t>
      </w:r>
      <w:r>
        <w:rPr>
          <w:i/>
          <w:color w:val="000000" w:themeColor="text1"/>
          <w:lang w:val="id-ID"/>
        </w:rPr>
        <w:t xml:space="preserve">Mann-Whitney </w:t>
      </w:r>
      <w:r>
        <w:rPr>
          <w:color w:val="000000" w:themeColor="text1"/>
        </w:rPr>
        <w:t xml:space="preserve"> karena datanya </w:t>
      </w:r>
      <w:r>
        <w:rPr>
          <w:color w:val="000000" w:themeColor="text1"/>
          <w:lang w:val="id-ID"/>
        </w:rPr>
        <w:t>dua</w:t>
      </w:r>
      <w:r w:rsidRPr="00156907">
        <w:rPr>
          <w:color w:val="000000" w:themeColor="text1"/>
        </w:rPr>
        <w:t xml:space="preserve"> kelas.  Hasil uji hipotesisnya sebagai berikut</w:t>
      </w:r>
    </w:p>
    <w:p w:rsidR="00156907" w:rsidRPr="00E472B3" w:rsidRDefault="00156907" w:rsidP="00156907">
      <w:pPr>
        <w:spacing w:line="240" w:lineRule="auto"/>
        <w:jc w:val="center"/>
        <w:rPr>
          <w:b/>
          <w:color w:val="000000" w:themeColor="text1"/>
          <w:lang w:val="id-ID"/>
        </w:rPr>
      </w:pPr>
      <w:r w:rsidRPr="00E472B3">
        <w:rPr>
          <w:b/>
          <w:color w:val="000000" w:themeColor="text1"/>
        </w:rPr>
        <w:t>Tabel 4.3</w:t>
      </w:r>
    </w:p>
    <w:p w:rsidR="00156907" w:rsidRPr="00E472B3" w:rsidRDefault="00156907" w:rsidP="00156907">
      <w:pPr>
        <w:spacing w:line="240" w:lineRule="auto"/>
        <w:jc w:val="center"/>
        <w:rPr>
          <w:b/>
          <w:color w:val="000000" w:themeColor="text1"/>
        </w:rPr>
      </w:pPr>
      <w:r w:rsidRPr="00E472B3">
        <w:rPr>
          <w:b/>
          <w:color w:val="000000" w:themeColor="text1"/>
        </w:rPr>
        <w:t xml:space="preserve">Hasil Uji </w:t>
      </w:r>
      <w:r w:rsidRPr="00E472B3">
        <w:rPr>
          <w:b/>
          <w:color w:val="000000" w:themeColor="text1"/>
          <w:lang w:val="id-ID"/>
        </w:rPr>
        <w:t>perbedaan rata-</w:t>
      </w:r>
      <w:proofErr w:type="gramStart"/>
      <w:r w:rsidRPr="00E472B3">
        <w:rPr>
          <w:b/>
          <w:color w:val="000000" w:themeColor="text1"/>
          <w:lang w:val="id-ID"/>
        </w:rPr>
        <w:t xml:space="preserve">rata </w:t>
      </w:r>
      <w:r w:rsidRPr="00E472B3">
        <w:rPr>
          <w:b/>
          <w:color w:val="000000" w:themeColor="text1"/>
        </w:rPr>
        <w:t xml:space="preserve"> Data</w:t>
      </w:r>
      <w:proofErr w:type="gramEnd"/>
      <w:r w:rsidRPr="00E472B3">
        <w:rPr>
          <w:b/>
          <w:color w:val="000000" w:themeColor="text1"/>
        </w:rPr>
        <w:t xml:space="preserve"> Pretes </w:t>
      </w:r>
    </w:p>
    <w:p w:rsidR="00156907" w:rsidRPr="00E472B3" w:rsidRDefault="00156907" w:rsidP="00156907">
      <w:pPr>
        <w:spacing w:line="240" w:lineRule="auto"/>
        <w:jc w:val="center"/>
        <w:rPr>
          <w:b/>
          <w:color w:val="000000" w:themeColor="text1"/>
          <w:lang w:val="id-ID"/>
        </w:rPr>
      </w:pPr>
      <w:r w:rsidRPr="00E472B3">
        <w:rPr>
          <w:b/>
          <w:color w:val="000000" w:themeColor="text1"/>
        </w:rPr>
        <w:t>Kemampuan Pe</w:t>
      </w:r>
      <w:r w:rsidRPr="00E472B3">
        <w:rPr>
          <w:b/>
          <w:color w:val="000000" w:themeColor="text1"/>
          <w:lang w:val="id-ID"/>
        </w:rPr>
        <w:t xml:space="preserve">nalaran </w:t>
      </w:r>
      <w:r w:rsidRPr="00E472B3">
        <w:rPr>
          <w:b/>
          <w:color w:val="000000" w:themeColor="text1"/>
        </w:rPr>
        <w:t>Matemati</w:t>
      </w:r>
      <w:r w:rsidRPr="00E472B3">
        <w:rPr>
          <w:b/>
          <w:color w:val="000000" w:themeColor="text1"/>
          <w:lang w:val="id-ID"/>
        </w:rPr>
        <w:t>ka</w:t>
      </w:r>
    </w:p>
    <w:tbl>
      <w:tblPr>
        <w:tblW w:w="3288" w:type="dxa"/>
        <w:jc w:val="center"/>
        <w:tblInd w:w="2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13"/>
        <w:gridCol w:w="1075"/>
      </w:tblGrid>
      <w:tr w:rsidR="00156907" w:rsidRPr="000D5E14" w:rsidTr="007B5C8E">
        <w:trPr>
          <w:cantSplit/>
          <w:trHeight w:val="205"/>
          <w:jc w:val="center"/>
        </w:trPr>
        <w:tc>
          <w:tcPr>
            <w:tcW w:w="3288" w:type="dxa"/>
            <w:gridSpan w:val="2"/>
            <w:shd w:val="clear" w:color="auto" w:fill="FFFFFF"/>
          </w:tcPr>
          <w:p w:rsidR="00156907" w:rsidRPr="000D5E14" w:rsidRDefault="00156907" w:rsidP="007B5C8E">
            <w:pPr>
              <w:autoSpaceDE w:val="0"/>
              <w:autoSpaceDN w:val="0"/>
              <w:adjustRightInd w:val="0"/>
              <w:spacing w:line="240" w:lineRule="auto"/>
              <w:ind w:right="60"/>
              <w:contextualSpacing/>
              <w:jc w:val="center"/>
              <w:rPr>
                <w:color w:val="000000"/>
                <w:sz w:val="20"/>
                <w:szCs w:val="20"/>
                <w:lang w:val="id-ID"/>
              </w:rPr>
            </w:pPr>
            <w:r w:rsidRPr="000D5E14">
              <w:rPr>
                <w:b/>
                <w:bCs/>
                <w:color w:val="000000"/>
                <w:sz w:val="20"/>
                <w:szCs w:val="20"/>
                <w:lang w:val="id-ID"/>
              </w:rPr>
              <w:t>Test Statistics</w:t>
            </w:r>
            <w:r w:rsidRPr="000D5E14">
              <w:rPr>
                <w:b/>
                <w:bCs/>
                <w:color w:val="000000"/>
                <w:sz w:val="20"/>
                <w:szCs w:val="20"/>
                <w:vertAlign w:val="superscript"/>
                <w:lang w:val="id-ID"/>
              </w:rPr>
              <w:t>a</w:t>
            </w:r>
          </w:p>
        </w:tc>
      </w:tr>
      <w:tr w:rsidR="00156907" w:rsidRPr="000D5E14" w:rsidTr="007B5C8E">
        <w:trPr>
          <w:cantSplit/>
          <w:trHeight w:val="110"/>
          <w:jc w:val="center"/>
        </w:trPr>
        <w:tc>
          <w:tcPr>
            <w:tcW w:w="3288" w:type="dxa"/>
            <w:gridSpan w:val="2"/>
            <w:shd w:val="clear" w:color="auto" w:fill="FFFFFF"/>
          </w:tcPr>
          <w:p w:rsidR="00156907" w:rsidRPr="000D5E14" w:rsidRDefault="00156907" w:rsidP="007B5C8E">
            <w:pPr>
              <w:autoSpaceDE w:val="0"/>
              <w:autoSpaceDN w:val="0"/>
              <w:adjustRightInd w:val="0"/>
              <w:spacing w:line="240" w:lineRule="auto"/>
              <w:ind w:right="60"/>
              <w:contextualSpacing/>
              <w:jc w:val="center"/>
              <w:rPr>
                <w:b/>
                <w:bCs/>
                <w:color w:val="000000"/>
                <w:sz w:val="20"/>
                <w:szCs w:val="20"/>
                <w:lang w:val="id-ID"/>
              </w:rPr>
            </w:pPr>
          </w:p>
        </w:tc>
      </w:tr>
      <w:tr w:rsidR="00156907" w:rsidRPr="000D5E14" w:rsidTr="007B5C8E">
        <w:trPr>
          <w:cantSplit/>
          <w:trHeight w:val="348"/>
          <w:jc w:val="center"/>
        </w:trPr>
        <w:tc>
          <w:tcPr>
            <w:tcW w:w="2213" w:type="dxa"/>
            <w:shd w:val="clear" w:color="auto" w:fill="FFFFFF"/>
          </w:tcPr>
          <w:p w:rsidR="00156907" w:rsidRPr="000D5E14" w:rsidRDefault="00156907" w:rsidP="007B5C8E">
            <w:pPr>
              <w:autoSpaceDE w:val="0"/>
              <w:autoSpaceDN w:val="0"/>
              <w:adjustRightInd w:val="0"/>
              <w:spacing w:line="240" w:lineRule="auto"/>
              <w:contextualSpacing/>
              <w:rPr>
                <w:sz w:val="20"/>
                <w:szCs w:val="20"/>
                <w:lang w:val="id-ID"/>
              </w:rPr>
            </w:pPr>
          </w:p>
        </w:tc>
        <w:tc>
          <w:tcPr>
            <w:tcW w:w="1075" w:type="dxa"/>
            <w:shd w:val="clear" w:color="auto" w:fill="FFFFFF"/>
          </w:tcPr>
          <w:p w:rsidR="00156907" w:rsidRPr="000D5E14" w:rsidRDefault="00156907" w:rsidP="007B5C8E">
            <w:pPr>
              <w:autoSpaceDE w:val="0"/>
              <w:autoSpaceDN w:val="0"/>
              <w:adjustRightInd w:val="0"/>
              <w:spacing w:line="240" w:lineRule="auto"/>
              <w:ind w:right="60"/>
              <w:contextualSpacing/>
              <w:jc w:val="center"/>
              <w:rPr>
                <w:color w:val="000000"/>
                <w:sz w:val="20"/>
                <w:szCs w:val="20"/>
                <w:lang w:val="id-ID"/>
              </w:rPr>
            </w:pPr>
            <w:r w:rsidRPr="000D5E14">
              <w:rPr>
                <w:color w:val="000000"/>
                <w:sz w:val="20"/>
                <w:szCs w:val="20"/>
                <w:lang w:val="id-ID"/>
              </w:rPr>
              <w:t>Pretest</w:t>
            </w:r>
          </w:p>
        </w:tc>
      </w:tr>
      <w:tr w:rsidR="00156907" w:rsidRPr="000D5E14" w:rsidTr="007B5C8E">
        <w:trPr>
          <w:cantSplit/>
          <w:trHeight w:val="264"/>
          <w:jc w:val="center"/>
        </w:trPr>
        <w:tc>
          <w:tcPr>
            <w:tcW w:w="2213" w:type="dxa"/>
            <w:shd w:val="clear" w:color="auto" w:fill="FFFFFF"/>
            <w:vAlign w:val="center"/>
          </w:tcPr>
          <w:p w:rsidR="00156907" w:rsidRPr="000D5E14" w:rsidRDefault="00156907" w:rsidP="007B5C8E">
            <w:pPr>
              <w:autoSpaceDE w:val="0"/>
              <w:autoSpaceDN w:val="0"/>
              <w:adjustRightInd w:val="0"/>
              <w:spacing w:line="240" w:lineRule="auto"/>
              <w:ind w:right="60"/>
              <w:contextualSpacing/>
              <w:rPr>
                <w:color w:val="000000"/>
                <w:sz w:val="20"/>
                <w:szCs w:val="20"/>
                <w:lang w:val="id-ID"/>
              </w:rPr>
            </w:pPr>
            <w:r w:rsidRPr="000D5E14">
              <w:rPr>
                <w:color w:val="000000"/>
                <w:sz w:val="20"/>
                <w:szCs w:val="20"/>
                <w:lang w:val="id-ID"/>
              </w:rPr>
              <w:t>Mann-Whitney U</w:t>
            </w:r>
          </w:p>
        </w:tc>
        <w:tc>
          <w:tcPr>
            <w:tcW w:w="1075" w:type="dxa"/>
            <w:shd w:val="clear" w:color="auto" w:fill="FFFFFF"/>
          </w:tcPr>
          <w:p w:rsidR="00156907" w:rsidRPr="000D5E14" w:rsidRDefault="00156907" w:rsidP="007B5C8E">
            <w:pPr>
              <w:autoSpaceDE w:val="0"/>
              <w:autoSpaceDN w:val="0"/>
              <w:adjustRightInd w:val="0"/>
              <w:spacing w:line="240" w:lineRule="auto"/>
              <w:ind w:right="60"/>
              <w:contextualSpacing/>
              <w:jc w:val="right"/>
              <w:rPr>
                <w:color w:val="000000"/>
                <w:sz w:val="20"/>
                <w:szCs w:val="20"/>
                <w:lang w:val="id-ID"/>
              </w:rPr>
            </w:pPr>
            <w:r w:rsidRPr="000D5E14">
              <w:rPr>
                <w:color w:val="000000"/>
                <w:sz w:val="20"/>
                <w:szCs w:val="20"/>
                <w:lang w:val="id-ID"/>
              </w:rPr>
              <w:t>266,500</w:t>
            </w:r>
          </w:p>
        </w:tc>
      </w:tr>
      <w:tr w:rsidR="00156907" w:rsidRPr="000D5E14" w:rsidTr="007B5C8E">
        <w:trPr>
          <w:cantSplit/>
          <w:trHeight w:val="281"/>
          <w:jc w:val="center"/>
        </w:trPr>
        <w:tc>
          <w:tcPr>
            <w:tcW w:w="2213" w:type="dxa"/>
            <w:shd w:val="clear" w:color="auto" w:fill="FFFFFF"/>
            <w:vAlign w:val="center"/>
          </w:tcPr>
          <w:p w:rsidR="00156907" w:rsidRPr="000D5E14" w:rsidRDefault="00156907" w:rsidP="007B5C8E">
            <w:pPr>
              <w:autoSpaceDE w:val="0"/>
              <w:autoSpaceDN w:val="0"/>
              <w:adjustRightInd w:val="0"/>
              <w:spacing w:line="240" w:lineRule="auto"/>
              <w:ind w:right="60"/>
              <w:contextualSpacing/>
              <w:rPr>
                <w:color w:val="000000"/>
                <w:sz w:val="20"/>
                <w:szCs w:val="20"/>
                <w:lang w:val="id-ID"/>
              </w:rPr>
            </w:pPr>
            <w:r w:rsidRPr="000D5E14">
              <w:rPr>
                <w:color w:val="000000"/>
                <w:sz w:val="20"/>
                <w:szCs w:val="20"/>
                <w:lang w:val="id-ID"/>
              </w:rPr>
              <w:t>Wilcoxon W</w:t>
            </w:r>
          </w:p>
        </w:tc>
        <w:tc>
          <w:tcPr>
            <w:tcW w:w="1075" w:type="dxa"/>
            <w:shd w:val="clear" w:color="auto" w:fill="FFFFFF"/>
          </w:tcPr>
          <w:p w:rsidR="00156907" w:rsidRPr="000D5E14" w:rsidRDefault="00156907" w:rsidP="007B5C8E">
            <w:pPr>
              <w:autoSpaceDE w:val="0"/>
              <w:autoSpaceDN w:val="0"/>
              <w:adjustRightInd w:val="0"/>
              <w:spacing w:line="240" w:lineRule="auto"/>
              <w:ind w:right="60"/>
              <w:contextualSpacing/>
              <w:jc w:val="right"/>
              <w:rPr>
                <w:color w:val="000000"/>
                <w:sz w:val="20"/>
                <w:szCs w:val="20"/>
                <w:lang w:val="id-ID"/>
              </w:rPr>
            </w:pPr>
            <w:r w:rsidRPr="000D5E14">
              <w:rPr>
                <w:color w:val="000000"/>
                <w:sz w:val="20"/>
                <w:szCs w:val="20"/>
                <w:lang w:val="id-ID"/>
              </w:rPr>
              <w:t>731,500</w:t>
            </w:r>
          </w:p>
        </w:tc>
      </w:tr>
      <w:tr w:rsidR="00156907" w:rsidRPr="000D5E14" w:rsidTr="007B5C8E">
        <w:trPr>
          <w:cantSplit/>
          <w:trHeight w:val="116"/>
          <w:jc w:val="center"/>
        </w:trPr>
        <w:tc>
          <w:tcPr>
            <w:tcW w:w="2213" w:type="dxa"/>
            <w:shd w:val="clear" w:color="auto" w:fill="FFFFFF"/>
            <w:vAlign w:val="center"/>
          </w:tcPr>
          <w:p w:rsidR="00156907" w:rsidRPr="000D5E14" w:rsidRDefault="00156907" w:rsidP="007B5C8E">
            <w:pPr>
              <w:autoSpaceDE w:val="0"/>
              <w:autoSpaceDN w:val="0"/>
              <w:adjustRightInd w:val="0"/>
              <w:spacing w:line="240" w:lineRule="auto"/>
              <w:ind w:right="60"/>
              <w:contextualSpacing/>
              <w:rPr>
                <w:color w:val="000000"/>
                <w:sz w:val="20"/>
                <w:szCs w:val="20"/>
                <w:lang w:val="id-ID"/>
              </w:rPr>
            </w:pPr>
            <w:r w:rsidRPr="000D5E14">
              <w:rPr>
                <w:color w:val="000000"/>
                <w:sz w:val="20"/>
                <w:szCs w:val="20"/>
                <w:lang w:val="id-ID"/>
              </w:rPr>
              <w:t>Z</w:t>
            </w:r>
          </w:p>
        </w:tc>
        <w:tc>
          <w:tcPr>
            <w:tcW w:w="1075" w:type="dxa"/>
            <w:shd w:val="clear" w:color="auto" w:fill="FFFFFF"/>
          </w:tcPr>
          <w:p w:rsidR="00156907" w:rsidRPr="000D5E14" w:rsidRDefault="00156907" w:rsidP="007B5C8E">
            <w:pPr>
              <w:autoSpaceDE w:val="0"/>
              <w:autoSpaceDN w:val="0"/>
              <w:adjustRightInd w:val="0"/>
              <w:spacing w:line="240" w:lineRule="auto"/>
              <w:ind w:right="60"/>
              <w:contextualSpacing/>
              <w:jc w:val="right"/>
              <w:rPr>
                <w:color w:val="000000"/>
                <w:sz w:val="20"/>
                <w:szCs w:val="20"/>
                <w:lang w:val="id-ID"/>
              </w:rPr>
            </w:pPr>
            <w:r w:rsidRPr="000D5E14">
              <w:rPr>
                <w:color w:val="000000"/>
                <w:sz w:val="20"/>
                <w:szCs w:val="20"/>
                <w:lang w:val="id-ID"/>
              </w:rPr>
              <w:t>-2,757</w:t>
            </w:r>
          </w:p>
        </w:tc>
      </w:tr>
      <w:tr w:rsidR="00156907" w:rsidRPr="000D5E14" w:rsidTr="007B5C8E">
        <w:trPr>
          <w:cantSplit/>
          <w:trHeight w:val="175"/>
          <w:jc w:val="center"/>
        </w:trPr>
        <w:tc>
          <w:tcPr>
            <w:tcW w:w="2213" w:type="dxa"/>
            <w:shd w:val="clear" w:color="auto" w:fill="FFFFFF"/>
            <w:vAlign w:val="center"/>
          </w:tcPr>
          <w:p w:rsidR="00156907" w:rsidRPr="000D5E14" w:rsidRDefault="00156907" w:rsidP="007B5C8E">
            <w:pPr>
              <w:autoSpaceDE w:val="0"/>
              <w:autoSpaceDN w:val="0"/>
              <w:adjustRightInd w:val="0"/>
              <w:spacing w:line="240" w:lineRule="auto"/>
              <w:ind w:right="60"/>
              <w:contextualSpacing/>
              <w:rPr>
                <w:color w:val="000000"/>
                <w:sz w:val="20"/>
                <w:szCs w:val="20"/>
                <w:lang w:val="id-ID"/>
              </w:rPr>
            </w:pPr>
            <w:r w:rsidRPr="000D5E14">
              <w:rPr>
                <w:color w:val="000000"/>
                <w:sz w:val="20"/>
                <w:szCs w:val="20"/>
                <w:lang w:val="id-ID"/>
              </w:rPr>
              <w:t>Asymp. Sig. (2-tailed)</w:t>
            </w:r>
          </w:p>
        </w:tc>
        <w:tc>
          <w:tcPr>
            <w:tcW w:w="1075" w:type="dxa"/>
            <w:shd w:val="clear" w:color="auto" w:fill="FFFFFF"/>
          </w:tcPr>
          <w:p w:rsidR="00156907" w:rsidRPr="000D5E14" w:rsidRDefault="00156907" w:rsidP="007B5C8E">
            <w:pPr>
              <w:autoSpaceDE w:val="0"/>
              <w:autoSpaceDN w:val="0"/>
              <w:adjustRightInd w:val="0"/>
              <w:spacing w:line="240" w:lineRule="auto"/>
              <w:ind w:right="60"/>
              <w:contextualSpacing/>
              <w:jc w:val="right"/>
              <w:rPr>
                <w:color w:val="000000"/>
                <w:sz w:val="20"/>
                <w:szCs w:val="20"/>
                <w:lang w:val="id-ID"/>
              </w:rPr>
            </w:pPr>
            <w:r w:rsidRPr="000D5E14">
              <w:rPr>
                <w:color w:val="000000"/>
                <w:sz w:val="20"/>
                <w:szCs w:val="20"/>
                <w:lang w:val="id-ID"/>
              </w:rPr>
              <w:t>,006</w:t>
            </w:r>
          </w:p>
        </w:tc>
      </w:tr>
      <w:tr w:rsidR="00156907" w:rsidRPr="000D5E14" w:rsidTr="007B5C8E">
        <w:trPr>
          <w:cantSplit/>
          <w:trHeight w:val="208"/>
          <w:jc w:val="center"/>
        </w:trPr>
        <w:tc>
          <w:tcPr>
            <w:tcW w:w="3288" w:type="dxa"/>
            <w:gridSpan w:val="2"/>
            <w:shd w:val="clear" w:color="auto" w:fill="FFFFFF"/>
          </w:tcPr>
          <w:p w:rsidR="00156907" w:rsidRPr="000D5E14" w:rsidRDefault="00156907" w:rsidP="007B5C8E">
            <w:pPr>
              <w:autoSpaceDE w:val="0"/>
              <w:autoSpaceDN w:val="0"/>
              <w:adjustRightInd w:val="0"/>
              <w:spacing w:line="240" w:lineRule="auto"/>
              <w:ind w:right="60"/>
              <w:contextualSpacing/>
              <w:rPr>
                <w:color w:val="000000"/>
                <w:sz w:val="20"/>
                <w:szCs w:val="20"/>
                <w:lang w:val="id-ID"/>
              </w:rPr>
            </w:pPr>
            <w:r w:rsidRPr="000D5E14">
              <w:rPr>
                <w:color w:val="000000"/>
                <w:sz w:val="20"/>
                <w:szCs w:val="20"/>
                <w:lang w:val="id-ID"/>
              </w:rPr>
              <w:t>a. Grouping Variable: kelas</w:t>
            </w:r>
          </w:p>
        </w:tc>
      </w:tr>
    </w:tbl>
    <w:p w:rsidR="00156907" w:rsidRPr="00E472B3" w:rsidRDefault="00156907" w:rsidP="00156907">
      <w:pPr>
        <w:spacing w:line="240" w:lineRule="auto"/>
        <w:jc w:val="center"/>
        <w:rPr>
          <w:i/>
          <w:color w:val="000000" w:themeColor="text1"/>
          <w:sz w:val="20"/>
          <w:szCs w:val="20"/>
          <w:lang w:val="id-ID"/>
        </w:rPr>
      </w:pPr>
      <w:r>
        <w:rPr>
          <w:i/>
          <w:color w:val="000000" w:themeColor="text1"/>
          <w:sz w:val="20"/>
          <w:szCs w:val="20"/>
          <w:lang w:val="id-ID"/>
        </w:rPr>
        <w:t>(sumber SPSS versi 21.1)</w:t>
      </w:r>
    </w:p>
    <w:p w:rsidR="00156907" w:rsidRDefault="00156907" w:rsidP="00156907">
      <w:pPr>
        <w:spacing w:before="240"/>
        <w:ind w:left="709" w:firstLine="709"/>
        <w:rPr>
          <w:color w:val="000000" w:themeColor="text1"/>
          <w:lang w:val="id-ID"/>
        </w:rPr>
      </w:pPr>
      <w:r w:rsidRPr="006F65BF">
        <w:rPr>
          <w:color w:val="000000" w:themeColor="text1"/>
        </w:rPr>
        <w:t xml:space="preserve">Nilai signifikasi yang diperoleh </w:t>
      </w:r>
      <w:r>
        <w:rPr>
          <w:color w:val="000000" w:themeColor="text1"/>
          <w:lang w:val="id-ID"/>
        </w:rPr>
        <w:t xml:space="preserve">adalah </w:t>
      </w:r>
      <w:r w:rsidRPr="006F65BF">
        <w:rPr>
          <w:color w:val="000000" w:themeColor="text1"/>
        </w:rPr>
        <w:t>0,</w:t>
      </w:r>
      <w:r>
        <w:rPr>
          <w:color w:val="000000" w:themeColor="text1"/>
          <w:lang w:val="id-ID"/>
        </w:rPr>
        <w:t>006 &lt;</w:t>
      </w:r>
      <w:r w:rsidRPr="006F65BF">
        <w:rPr>
          <w:color w:val="000000" w:themeColor="text1"/>
        </w:rPr>
        <w:t xml:space="preserve"> 0,05 maka H</w:t>
      </w:r>
      <w:r>
        <w:rPr>
          <w:color w:val="000000" w:themeColor="text1"/>
          <w:vertAlign w:val="subscript"/>
          <w:lang w:val="id-ID"/>
        </w:rPr>
        <w:t>1</w:t>
      </w:r>
      <w:r>
        <w:rPr>
          <w:color w:val="000000" w:themeColor="text1"/>
        </w:rPr>
        <w:t xml:space="preserve"> diterima, </w:t>
      </w:r>
      <w:r>
        <w:rPr>
          <w:color w:val="000000" w:themeColor="text1"/>
          <w:lang w:val="id-ID"/>
        </w:rPr>
        <w:t>artinya terdapat perbedaan  rerata kemampuan penalaran  matematika kedua kelas.</w:t>
      </w:r>
    </w:p>
    <w:p w:rsidR="00156907" w:rsidRPr="00531B5D" w:rsidRDefault="00156907" w:rsidP="00156907">
      <w:pPr>
        <w:spacing w:line="240" w:lineRule="auto"/>
        <w:jc w:val="center"/>
        <w:rPr>
          <w:b/>
          <w:color w:val="000000" w:themeColor="text1"/>
          <w:lang w:val="id-ID"/>
        </w:rPr>
      </w:pPr>
      <w:r>
        <w:rPr>
          <w:b/>
          <w:color w:val="000000" w:themeColor="text1"/>
        </w:rPr>
        <w:lastRenderedPageBreak/>
        <w:t>Tabel 4.</w:t>
      </w:r>
      <w:r>
        <w:rPr>
          <w:b/>
          <w:color w:val="000000" w:themeColor="text1"/>
          <w:lang w:val="id-ID"/>
        </w:rPr>
        <w:t>4</w:t>
      </w:r>
    </w:p>
    <w:p w:rsidR="00156907" w:rsidRDefault="00156907" w:rsidP="00156907">
      <w:pPr>
        <w:spacing w:line="240" w:lineRule="auto"/>
        <w:jc w:val="center"/>
        <w:rPr>
          <w:b/>
          <w:color w:val="000000" w:themeColor="text1"/>
          <w:lang w:val="id-ID"/>
        </w:rPr>
      </w:pPr>
      <w:r w:rsidRPr="006B615B">
        <w:rPr>
          <w:b/>
          <w:color w:val="000000" w:themeColor="text1"/>
        </w:rPr>
        <w:t xml:space="preserve">Hasil Uji </w:t>
      </w:r>
      <w:r w:rsidRPr="006B615B">
        <w:rPr>
          <w:b/>
          <w:color w:val="000000" w:themeColor="text1"/>
          <w:lang w:val="id-ID"/>
        </w:rPr>
        <w:t>perbedaan rata-</w:t>
      </w:r>
      <w:proofErr w:type="gramStart"/>
      <w:r w:rsidRPr="006B615B">
        <w:rPr>
          <w:b/>
          <w:color w:val="000000" w:themeColor="text1"/>
          <w:lang w:val="id-ID"/>
        </w:rPr>
        <w:t xml:space="preserve">rata </w:t>
      </w:r>
      <w:r w:rsidRPr="006B615B">
        <w:rPr>
          <w:b/>
          <w:color w:val="000000" w:themeColor="text1"/>
        </w:rPr>
        <w:t xml:space="preserve"> Data</w:t>
      </w:r>
      <w:proofErr w:type="gramEnd"/>
      <w:r w:rsidRPr="006B615B">
        <w:rPr>
          <w:b/>
          <w:color w:val="000000" w:themeColor="text1"/>
        </w:rPr>
        <w:t xml:space="preserve"> </w:t>
      </w:r>
      <w:r>
        <w:rPr>
          <w:b/>
          <w:color w:val="000000" w:themeColor="text1"/>
          <w:lang w:val="id-ID"/>
        </w:rPr>
        <w:t xml:space="preserve"> </w:t>
      </w:r>
    </w:p>
    <w:p w:rsidR="00156907" w:rsidRPr="00D679F1" w:rsidRDefault="00156907" w:rsidP="00156907">
      <w:pPr>
        <w:spacing w:line="240" w:lineRule="auto"/>
        <w:jc w:val="center"/>
        <w:rPr>
          <w:b/>
          <w:color w:val="000000" w:themeColor="text1"/>
        </w:rPr>
      </w:pPr>
      <w:r w:rsidRPr="006B615B">
        <w:rPr>
          <w:b/>
          <w:color w:val="000000" w:themeColor="text1"/>
        </w:rPr>
        <w:t>Pretes Koneksi</w:t>
      </w:r>
      <w:r>
        <w:rPr>
          <w:b/>
          <w:color w:val="000000" w:themeColor="text1"/>
          <w:lang w:val="id-ID"/>
        </w:rPr>
        <w:t xml:space="preserve"> </w:t>
      </w:r>
      <w:r w:rsidRPr="006B615B">
        <w:rPr>
          <w:b/>
          <w:color w:val="000000" w:themeColor="text1"/>
        </w:rPr>
        <w:t>Matemati</w:t>
      </w:r>
      <w:r w:rsidRPr="006B615B">
        <w:rPr>
          <w:b/>
          <w:color w:val="000000" w:themeColor="text1"/>
          <w:lang w:val="id-ID"/>
        </w:rPr>
        <w:t>ka</w:t>
      </w:r>
    </w:p>
    <w:tbl>
      <w:tblPr>
        <w:tblW w:w="30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31"/>
        <w:gridCol w:w="1000"/>
      </w:tblGrid>
      <w:tr w:rsidR="00156907" w:rsidRPr="00337070" w:rsidTr="007B5C8E">
        <w:trPr>
          <w:cantSplit/>
          <w:jc w:val="center"/>
        </w:trPr>
        <w:tc>
          <w:tcPr>
            <w:tcW w:w="3031" w:type="dxa"/>
            <w:gridSpan w:val="2"/>
            <w:tcBorders>
              <w:top w:val="nil"/>
              <w:left w:val="nil"/>
              <w:bottom w:val="nil"/>
              <w:right w:val="nil"/>
            </w:tcBorders>
            <w:shd w:val="clear" w:color="auto" w:fill="FFFFFF"/>
          </w:tcPr>
          <w:p w:rsidR="00156907" w:rsidRPr="00337070" w:rsidRDefault="00156907" w:rsidP="007B5C8E">
            <w:pPr>
              <w:autoSpaceDE w:val="0"/>
              <w:autoSpaceDN w:val="0"/>
              <w:adjustRightInd w:val="0"/>
              <w:spacing w:line="240" w:lineRule="auto"/>
              <w:ind w:right="60"/>
              <w:contextualSpacing/>
              <w:jc w:val="center"/>
              <w:rPr>
                <w:rFonts w:ascii="Arial" w:hAnsi="Arial" w:cs="Arial"/>
                <w:color w:val="000000"/>
                <w:sz w:val="18"/>
                <w:szCs w:val="18"/>
                <w:lang w:val="id-ID"/>
              </w:rPr>
            </w:pPr>
          </w:p>
        </w:tc>
      </w:tr>
      <w:tr w:rsidR="00156907" w:rsidRPr="00337070" w:rsidTr="007B5C8E">
        <w:trPr>
          <w:cantSplit/>
          <w:jc w:val="center"/>
        </w:trPr>
        <w:tc>
          <w:tcPr>
            <w:tcW w:w="2031" w:type="dxa"/>
            <w:tcBorders>
              <w:top w:val="single" w:sz="16" w:space="0" w:color="000000"/>
              <w:left w:val="single" w:sz="16" w:space="0" w:color="000000"/>
              <w:bottom w:val="single" w:sz="16" w:space="0" w:color="000000"/>
              <w:right w:val="single" w:sz="16" w:space="0" w:color="000000"/>
            </w:tcBorders>
            <w:shd w:val="clear" w:color="auto" w:fill="FFFFFF"/>
          </w:tcPr>
          <w:p w:rsidR="00156907" w:rsidRPr="00337070" w:rsidRDefault="00156907" w:rsidP="007B5C8E">
            <w:pPr>
              <w:autoSpaceDE w:val="0"/>
              <w:autoSpaceDN w:val="0"/>
              <w:adjustRightInd w:val="0"/>
              <w:spacing w:line="240" w:lineRule="auto"/>
              <w:contextualSpacing/>
              <w:rPr>
                <w:lang w:val="id-ID"/>
              </w:rPr>
            </w:pPr>
          </w:p>
        </w:tc>
        <w:tc>
          <w:tcPr>
            <w:tcW w:w="1000" w:type="dxa"/>
            <w:tcBorders>
              <w:top w:val="single" w:sz="16" w:space="0" w:color="000000"/>
              <w:left w:val="single" w:sz="16" w:space="0" w:color="000000"/>
              <w:bottom w:val="single" w:sz="16" w:space="0" w:color="000000"/>
              <w:right w:val="single" w:sz="16" w:space="0" w:color="000000"/>
            </w:tcBorders>
            <w:shd w:val="clear" w:color="auto" w:fill="FFFFFF"/>
          </w:tcPr>
          <w:p w:rsidR="00156907" w:rsidRPr="00337070" w:rsidRDefault="00156907" w:rsidP="007B5C8E">
            <w:pPr>
              <w:autoSpaceDE w:val="0"/>
              <w:autoSpaceDN w:val="0"/>
              <w:adjustRightInd w:val="0"/>
              <w:spacing w:line="240" w:lineRule="auto"/>
              <w:ind w:right="60"/>
              <w:contextualSpacing/>
              <w:jc w:val="center"/>
              <w:rPr>
                <w:rFonts w:ascii="Arial" w:hAnsi="Arial" w:cs="Arial"/>
                <w:color w:val="000000"/>
                <w:sz w:val="18"/>
                <w:szCs w:val="18"/>
                <w:lang w:val="id-ID"/>
              </w:rPr>
            </w:pPr>
            <w:r w:rsidRPr="00337070">
              <w:rPr>
                <w:rFonts w:ascii="Arial" w:hAnsi="Arial" w:cs="Arial"/>
                <w:color w:val="000000"/>
                <w:sz w:val="18"/>
                <w:szCs w:val="18"/>
                <w:lang w:val="id-ID"/>
              </w:rPr>
              <w:t>Prekon</w:t>
            </w:r>
          </w:p>
        </w:tc>
      </w:tr>
      <w:tr w:rsidR="00156907" w:rsidRPr="00337070" w:rsidTr="007B5C8E">
        <w:trPr>
          <w:cantSplit/>
          <w:jc w:val="center"/>
        </w:trPr>
        <w:tc>
          <w:tcPr>
            <w:tcW w:w="2031" w:type="dxa"/>
            <w:tcBorders>
              <w:top w:val="single" w:sz="16" w:space="0" w:color="000000"/>
              <w:left w:val="single" w:sz="16" w:space="0" w:color="000000"/>
              <w:bottom w:val="nil"/>
              <w:right w:val="single" w:sz="16" w:space="0" w:color="000000"/>
            </w:tcBorders>
            <w:shd w:val="clear" w:color="auto" w:fill="FFFFFF"/>
            <w:vAlign w:val="center"/>
          </w:tcPr>
          <w:p w:rsidR="00156907" w:rsidRPr="00337070" w:rsidRDefault="00156907" w:rsidP="007B5C8E">
            <w:pPr>
              <w:autoSpaceDE w:val="0"/>
              <w:autoSpaceDN w:val="0"/>
              <w:adjustRightInd w:val="0"/>
              <w:spacing w:line="240" w:lineRule="auto"/>
              <w:ind w:right="60"/>
              <w:contextualSpacing/>
              <w:rPr>
                <w:rFonts w:ascii="Arial" w:hAnsi="Arial" w:cs="Arial"/>
                <w:color w:val="000000"/>
                <w:sz w:val="18"/>
                <w:szCs w:val="18"/>
                <w:lang w:val="id-ID"/>
              </w:rPr>
            </w:pPr>
            <w:r w:rsidRPr="00337070">
              <w:rPr>
                <w:rFonts w:ascii="Arial" w:hAnsi="Arial" w:cs="Arial"/>
                <w:color w:val="000000"/>
                <w:sz w:val="18"/>
                <w:szCs w:val="18"/>
                <w:lang w:val="id-ID"/>
              </w:rPr>
              <w:t>Mann-Whitney U</w:t>
            </w:r>
          </w:p>
        </w:tc>
        <w:tc>
          <w:tcPr>
            <w:tcW w:w="1000" w:type="dxa"/>
            <w:tcBorders>
              <w:top w:val="single" w:sz="16" w:space="0" w:color="000000"/>
              <w:left w:val="single" w:sz="16" w:space="0" w:color="000000"/>
              <w:bottom w:val="nil"/>
              <w:right w:val="single" w:sz="16" w:space="0" w:color="000000"/>
            </w:tcBorders>
            <w:shd w:val="clear" w:color="auto" w:fill="FFFFFF"/>
          </w:tcPr>
          <w:p w:rsidR="00156907" w:rsidRPr="00337070" w:rsidRDefault="00156907" w:rsidP="007B5C8E">
            <w:pPr>
              <w:autoSpaceDE w:val="0"/>
              <w:autoSpaceDN w:val="0"/>
              <w:adjustRightInd w:val="0"/>
              <w:spacing w:line="240" w:lineRule="auto"/>
              <w:ind w:right="60"/>
              <w:contextualSpacing/>
              <w:jc w:val="right"/>
              <w:rPr>
                <w:rFonts w:ascii="Arial" w:hAnsi="Arial" w:cs="Arial"/>
                <w:color w:val="000000"/>
                <w:sz w:val="18"/>
                <w:szCs w:val="18"/>
                <w:lang w:val="id-ID"/>
              </w:rPr>
            </w:pPr>
            <w:r w:rsidRPr="00337070">
              <w:rPr>
                <w:rFonts w:ascii="Arial" w:hAnsi="Arial" w:cs="Arial"/>
                <w:color w:val="000000"/>
                <w:sz w:val="18"/>
                <w:szCs w:val="18"/>
                <w:lang w:val="id-ID"/>
              </w:rPr>
              <w:t>370,000</w:t>
            </w:r>
          </w:p>
        </w:tc>
      </w:tr>
      <w:tr w:rsidR="00156907" w:rsidRPr="00337070" w:rsidTr="007B5C8E">
        <w:trPr>
          <w:cantSplit/>
          <w:jc w:val="center"/>
        </w:trPr>
        <w:tc>
          <w:tcPr>
            <w:tcW w:w="2031" w:type="dxa"/>
            <w:tcBorders>
              <w:top w:val="nil"/>
              <w:left w:val="single" w:sz="16" w:space="0" w:color="000000"/>
              <w:bottom w:val="nil"/>
              <w:right w:val="single" w:sz="16" w:space="0" w:color="000000"/>
            </w:tcBorders>
            <w:shd w:val="clear" w:color="auto" w:fill="FFFFFF"/>
            <w:vAlign w:val="center"/>
          </w:tcPr>
          <w:p w:rsidR="00156907" w:rsidRPr="00337070" w:rsidRDefault="00156907" w:rsidP="007B5C8E">
            <w:pPr>
              <w:autoSpaceDE w:val="0"/>
              <w:autoSpaceDN w:val="0"/>
              <w:adjustRightInd w:val="0"/>
              <w:spacing w:line="240" w:lineRule="auto"/>
              <w:ind w:right="60"/>
              <w:contextualSpacing/>
              <w:rPr>
                <w:rFonts w:ascii="Arial" w:hAnsi="Arial" w:cs="Arial"/>
                <w:color w:val="000000"/>
                <w:sz w:val="18"/>
                <w:szCs w:val="18"/>
                <w:lang w:val="id-ID"/>
              </w:rPr>
            </w:pPr>
            <w:r w:rsidRPr="00337070">
              <w:rPr>
                <w:rFonts w:ascii="Arial" w:hAnsi="Arial" w:cs="Arial"/>
                <w:color w:val="000000"/>
                <w:sz w:val="18"/>
                <w:szCs w:val="18"/>
                <w:lang w:val="id-ID"/>
              </w:rPr>
              <w:t>Wilcoxon W</w:t>
            </w:r>
          </w:p>
        </w:tc>
        <w:tc>
          <w:tcPr>
            <w:tcW w:w="1000" w:type="dxa"/>
            <w:tcBorders>
              <w:top w:val="nil"/>
              <w:left w:val="single" w:sz="16" w:space="0" w:color="000000"/>
              <w:bottom w:val="nil"/>
              <w:right w:val="single" w:sz="16" w:space="0" w:color="000000"/>
            </w:tcBorders>
            <w:shd w:val="clear" w:color="auto" w:fill="FFFFFF"/>
          </w:tcPr>
          <w:p w:rsidR="00156907" w:rsidRPr="00337070" w:rsidRDefault="00156907" w:rsidP="007B5C8E">
            <w:pPr>
              <w:autoSpaceDE w:val="0"/>
              <w:autoSpaceDN w:val="0"/>
              <w:adjustRightInd w:val="0"/>
              <w:spacing w:line="240" w:lineRule="auto"/>
              <w:ind w:right="60"/>
              <w:contextualSpacing/>
              <w:jc w:val="right"/>
              <w:rPr>
                <w:rFonts w:ascii="Arial" w:hAnsi="Arial" w:cs="Arial"/>
                <w:color w:val="000000"/>
                <w:sz w:val="18"/>
                <w:szCs w:val="18"/>
                <w:lang w:val="id-ID"/>
              </w:rPr>
            </w:pPr>
            <w:r w:rsidRPr="00337070">
              <w:rPr>
                <w:rFonts w:ascii="Arial" w:hAnsi="Arial" w:cs="Arial"/>
                <w:color w:val="000000"/>
                <w:sz w:val="18"/>
                <w:szCs w:val="18"/>
                <w:lang w:val="id-ID"/>
              </w:rPr>
              <w:t>835,000</w:t>
            </w:r>
          </w:p>
        </w:tc>
      </w:tr>
      <w:tr w:rsidR="00156907" w:rsidRPr="00337070" w:rsidTr="007B5C8E">
        <w:trPr>
          <w:cantSplit/>
          <w:jc w:val="center"/>
        </w:trPr>
        <w:tc>
          <w:tcPr>
            <w:tcW w:w="2031" w:type="dxa"/>
            <w:tcBorders>
              <w:top w:val="nil"/>
              <w:left w:val="single" w:sz="16" w:space="0" w:color="000000"/>
              <w:bottom w:val="nil"/>
              <w:right w:val="single" w:sz="16" w:space="0" w:color="000000"/>
            </w:tcBorders>
            <w:shd w:val="clear" w:color="auto" w:fill="FFFFFF"/>
            <w:vAlign w:val="center"/>
          </w:tcPr>
          <w:p w:rsidR="00156907" w:rsidRPr="00337070" w:rsidRDefault="00156907" w:rsidP="007B5C8E">
            <w:pPr>
              <w:autoSpaceDE w:val="0"/>
              <w:autoSpaceDN w:val="0"/>
              <w:adjustRightInd w:val="0"/>
              <w:spacing w:line="240" w:lineRule="auto"/>
              <w:ind w:right="60"/>
              <w:contextualSpacing/>
              <w:rPr>
                <w:rFonts w:ascii="Arial" w:hAnsi="Arial" w:cs="Arial"/>
                <w:color w:val="000000"/>
                <w:sz w:val="18"/>
                <w:szCs w:val="18"/>
                <w:lang w:val="id-ID"/>
              </w:rPr>
            </w:pPr>
            <w:r w:rsidRPr="00337070">
              <w:rPr>
                <w:rFonts w:ascii="Arial" w:hAnsi="Arial" w:cs="Arial"/>
                <w:color w:val="000000"/>
                <w:sz w:val="18"/>
                <w:szCs w:val="18"/>
                <w:lang w:val="id-ID"/>
              </w:rPr>
              <w:t>Z</w:t>
            </w:r>
          </w:p>
        </w:tc>
        <w:tc>
          <w:tcPr>
            <w:tcW w:w="1000" w:type="dxa"/>
            <w:tcBorders>
              <w:top w:val="nil"/>
              <w:left w:val="single" w:sz="16" w:space="0" w:color="000000"/>
              <w:bottom w:val="nil"/>
              <w:right w:val="single" w:sz="16" w:space="0" w:color="000000"/>
            </w:tcBorders>
            <w:shd w:val="clear" w:color="auto" w:fill="FFFFFF"/>
          </w:tcPr>
          <w:p w:rsidR="00156907" w:rsidRPr="00337070" w:rsidRDefault="00156907" w:rsidP="007B5C8E">
            <w:pPr>
              <w:autoSpaceDE w:val="0"/>
              <w:autoSpaceDN w:val="0"/>
              <w:adjustRightInd w:val="0"/>
              <w:spacing w:line="240" w:lineRule="auto"/>
              <w:ind w:right="60"/>
              <w:contextualSpacing/>
              <w:jc w:val="right"/>
              <w:rPr>
                <w:rFonts w:ascii="Arial" w:hAnsi="Arial" w:cs="Arial"/>
                <w:color w:val="000000"/>
                <w:sz w:val="18"/>
                <w:szCs w:val="18"/>
                <w:lang w:val="id-ID"/>
              </w:rPr>
            </w:pPr>
            <w:r w:rsidRPr="00337070">
              <w:rPr>
                <w:rFonts w:ascii="Arial" w:hAnsi="Arial" w:cs="Arial"/>
                <w:color w:val="000000"/>
                <w:sz w:val="18"/>
                <w:szCs w:val="18"/>
                <w:lang w:val="id-ID"/>
              </w:rPr>
              <w:t>-1,200</w:t>
            </w:r>
          </w:p>
        </w:tc>
      </w:tr>
      <w:tr w:rsidR="00156907" w:rsidRPr="00337070" w:rsidTr="007B5C8E">
        <w:trPr>
          <w:cantSplit/>
          <w:jc w:val="center"/>
        </w:trPr>
        <w:tc>
          <w:tcPr>
            <w:tcW w:w="2031" w:type="dxa"/>
            <w:tcBorders>
              <w:top w:val="nil"/>
              <w:left w:val="single" w:sz="16" w:space="0" w:color="000000"/>
              <w:bottom w:val="single" w:sz="16" w:space="0" w:color="000000"/>
              <w:right w:val="single" w:sz="16" w:space="0" w:color="000000"/>
            </w:tcBorders>
            <w:shd w:val="clear" w:color="auto" w:fill="FFFFFF"/>
            <w:vAlign w:val="center"/>
          </w:tcPr>
          <w:p w:rsidR="00156907" w:rsidRPr="00337070" w:rsidRDefault="00156907" w:rsidP="007B5C8E">
            <w:pPr>
              <w:autoSpaceDE w:val="0"/>
              <w:autoSpaceDN w:val="0"/>
              <w:adjustRightInd w:val="0"/>
              <w:spacing w:line="240" w:lineRule="auto"/>
              <w:ind w:right="60"/>
              <w:contextualSpacing/>
              <w:rPr>
                <w:rFonts w:ascii="Arial" w:hAnsi="Arial" w:cs="Arial"/>
                <w:color w:val="000000"/>
                <w:sz w:val="18"/>
                <w:szCs w:val="18"/>
                <w:lang w:val="id-ID"/>
              </w:rPr>
            </w:pPr>
            <w:r w:rsidRPr="00337070">
              <w:rPr>
                <w:rFonts w:ascii="Arial" w:hAnsi="Arial" w:cs="Arial"/>
                <w:color w:val="000000"/>
                <w:sz w:val="18"/>
                <w:szCs w:val="18"/>
                <w:lang w:val="id-ID"/>
              </w:rPr>
              <w:t>Asymp. Sig. (2-tailed)</w:t>
            </w:r>
          </w:p>
        </w:tc>
        <w:tc>
          <w:tcPr>
            <w:tcW w:w="1000" w:type="dxa"/>
            <w:tcBorders>
              <w:top w:val="nil"/>
              <w:left w:val="single" w:sz="16" w:space="0" w:color="000000"/>
              <w:bottom w:val="single" w:sz="16" w:space="0" w:color="000000"/>
              <w:right w:val="single" w:sz="16" w:space="0" w:color="000000"/>
            </w:tcBorders>
            <w:shd w:val="clear" w:color="auto" w:fill="FFFFFF"/>
          </w:tcPr>
          <w:p w:rsidR="00156907" w:rsidRPr="00337070" w:rsidRDefault="00156907" w:rsidP="007B5C8E">
            <w:pPr>
              <w:autoSpaceDE w:val="0"/>
              <w:autoSpaceDN w:val="0"/>
              <w:adjustRightInd w:val="0"/>
              <w:spacing w:line="240" w:lineRule="auto"/>
              <w:ind w:right="60"/>
              <w:contextualSpacing/>
              <w:jc w:val="right"/>
              <w:rPr>
                <w:rFonts w:ascii="Arial" w:hAnsi="Arial" w:cs="Arial"/>
                <w:color w:val="000000"/>
                <w:sz w:val="18"/>
                <w:szCs w:val="18"/>
                <w:lang w:val="id-ID"/>
              </w:rPr>
            </w:pPr>
            <w:r w:rsidRPr="00337070">
              <w:rPr>
                <w:rFonts w:ascii="Arial" w:hAnsi="Arial" w:cs="Arial"/>
                <w:color w:val="000000"/>
                <w:sz w:val="18"/>
                <w:szCs w:val="18"/>
                <w:lang w:val="id-ID"/>
              </w:rPr>
              <w:t>,230</w:t>
            </w:r>
          </w:p>
        </w:tc>
      </w:tr>
      <w:tr w:rsidR="00156907" w:rsidRPr="00337070" w:rsidTr="007B5C8E">
        <w:trPr>
          <w:cantSplit/>
          <w:jc w:val="center"/>
        </w:trPr>
        <w:tc>
          <w:tcPr>
            <w:tcW w:w="3031" w:type="dxa"/>
            <w:gridSpan w:val="2"/>
            <w:tcBorders>
              <w:top w:val="nil"/>
              <w:left w:val="nil"/>
              <w:bottom w:val="nil"/>
              <w:right w:val="nil"/>
            </w:tcBorders>
            <w:shd w:val="clear" w:color="auto" w:fill="FFFFFF"/>
          </w:tcPr>
          <w:p w:rsidR="00156907" w:rsidRPr="00337070" w:rsidRDefault="00156907" w:rsidP="007B5C8E">
            <w:pPr>
              <w:autoSpaceDE w:val="0"/>
              <w:autoSpaceDN w:val="0"/>
              <w:adjustRightInd w:val="0"/>
              <w:spacing w:line="240" w:lineRule="auto"/>
              <w:ind w:right="60"/>
              <w:contextualSpacing/>
              <w:rPr>
                <w:rFonts w:ascii="Arial" w:hAnsi="Arial" w:cs="Arial"/>
                <w:color w:val="000000"/>
                <w:sz w:val="18"/>
                <w:szCs w:val="18"/>
                <w:lang w:val="id-ID"/>
              </w:rPr>
            </w:pPr>
            <w:r w:rsidRPr="00337070">
              <w:rPr>
                <w:rFonts w:ascii="Arial" w:hAnsi="Arial" w:cs="Arial"/>
                <w:color w:val="000000"/>
                <w:sz w:val="18"/>
                <w:szCs w:val="18"/>
                <w:lang w:val="id-ID"/>
              </w:rPr>
              <w:t>a. Grouping Variable: kelas</w:t>
            </w:r>
          </w:p>
        </w:tc>
      </w:tr>
    </w:tbl>
    <w:p w:rsidR="00156907" w:rsidRPr="006B615B" w:rsidRDefault="00156907" w:rsidP="00156907">
      <w:pPr>
        <w:spacing w:line="240" w:lineRule="auto"/>
        <w:jc w:val="center"/>
        <w:rPr>
          <w:i/>
          <w:color w:val="000000" w:themeColor="text1"/>
          <w:sz w:val="20"/>
          <w:szCs w:val="20"/>
          <w:lang w:val="id-ID"/>
        </w:rPr>
      </w:pPr>
      <w:r>
        <w:rPr>
          <w:i/>
          <w:color w:val="000000" w:themeColor="text1"/>
          <w:sz w:val="20"/>
          <w:szCs w:val="20"/>
          <w:lang w:val="id-ID"/>
        </w:rPr>
        <w:t>sumber SPSS versi 21.1</w:t>
      </w:r>
    </w:p>
    <w:p w:rsidR="00156907" w:rsidRDefault="00156907" w:rsidP="00156907">
      <w:pPr>
        <w:pStyle w:val="ListParagraph"/>
        <w:ind w:firstLine="698"/>
        <w:rPr>
          <w:color w:val="000000" w:themeColor="text1"/>
          <w:lang w:val="id-ID"/>
        </w:rPr>
      </w:pPr>
    </w:p>
    <w:p w:rsidR="009259C5" w:rsidRPr="00822EBD" w:rsidRDefault="00156907" w:rsidP="00822EBD">
      <w:pPr>
        <w:pStyle w:val="ListParagraph"/>
        <w:ind w:firstLine="698"/>
        <w:rPr>
          <w:b/>
          <w:color w:val="000000" w:themeColor="text1"/>
        </w:rPr>
      </w:pPr>
      <w:r w:rsidRPr="006F65BF">
        <w:rPr>
          <w:color w:val="000000" w:themeColor="text1"/>
        </w:rPr>
        <w:t xml:space="preserve">Nilai signifikasi yang diperoleh </w:t>
      </w:r>
      <w:r>
        <w:rPr>
          <w:color w:val="000000" w:themeColor="text1"/>
          <w:lang w:val="id-ID"/>
        </w:rPr>
        <w:t xml:space="preserve">adalah </w:t>
      </w:r>
      <w:r w:rsidRPr="006F65BF">
        <w:rPr>
          <w:color w:val="000000" w:themeColor="text1"/>
        </w:rPr>
        <w:t>0,</w:t>
      </w:r>
      <w:r>
        <w:rPr>
          <w:color w:val="000000" w:themeColor="text1"/>
          <w:lang w:val="id-ID"/>
        </w:rPr>
        <w:t xml:space="preserve">230 </w:t>
      </w:r>
      <w:r>
        <w:rPr>
          <w:color w:val="000000" w:themeColor="text1"/>
        </w:rPr>
        <w:t>≥</w:t>
      </w:r>
      <w:r>
        <w:rPr>
          <w:color w:val="000000" w:themeColor="text1"/>
          <w:lang w:val="id-ID"/>
        </w:rPr>
        <w:t xml:space="preserve"> 0</w:t>
      </w:r>
      <w:proofErr w:type="gramStart"/>
      <w:r w:rsidRPr="006F65BF">
        <w:rPr>
          <w:color w:val="000000" w:themeColor="text1"/>
        </w:rPr>
        <w:t>,05</w:t>
      </w:r>
      <w:proofErr w:type="gramEnd"/>
      <w:r w:rsidRPr="006F65BF">
        <w:rPr>
          <w:color w:val="000000" w:themeColor="text1"/>
        </w:rPr>
        <w:t xml:space="preserve"> maka H</w:t>
      </w:r>
      <w:r>
        <w:rPr>
          <w:color w:val="000000" w:themeColor="text1"/>
          <w:vertAlign w:val="subscript"/>
          <w:lang w:val="id-ID"/>
        </w:rPr>
        <w:t>0</w:t>
      </w:r>
      <w:r>
        <w:rPr>
          <w:color w:val="000000" w:themeColor="text1"/>
        </w:rPr>
        <w:t xml:space="preserve"> diterima, </w:t>
      </w:r>
      <w:r>
        <w:rPr>
          <w:color w:val="000000" w:themeColor="text1"/>
          <w:lang w:val="id-ID"/>
        </w:rPr>
        <w:t>artinya tidak terdapat  perbedaan  rerata koneksi matematika kedua kelas tersebut</w:t>
      </w:r>
      <w:r w:rsidR="00822EBD">
        <w:rPr>
          <w:color w:val="000000" w:themeColor="text1"/>
          <w:lang w:val="id-ID"/>
        </w:rPr>
        <w:t>.</w:t>
      </w:r>
    </w:p>
    <w:p w:rsidR="00C2740F" w:rsidRPr="00822EBD" w:rsidRDefault="009259C5" w:rsidP="00822EBD">
      <w:pPr>
        <w:pStyle w:val="ListParagraph"/>
        <w:numPr>
          <w:ilvl w:val="0"/>
          <w:numId w:val="73"/>
        </w:numPr>
        <w:tabs>
          <w:tab w:val="left" w:pos="709"/>
        </w:tabs>
        <w:spacing w:before="240"/>
        <w:rPr>
          <w:b/>
          <w:color w:val="000000" w:themeColor="text1"/>
          <w:lang w:val="id-ID"/>
        </w:rPr>
      </w:pPr>
      <w:r w:rsidRPr="00822EBD">
        <w:rPr>
          <w:b/>
          <w:color w:val="000000" w:themeColor="text1"/>
        </w:rPr>
        <w:t xml:space="preserve">Analisis Gain Ternormalisasi </w:t>
      </w:r>
      <w:r w:rsidR="00C2740F" w:rsidRPr="00822EBD">
        <w:rPr>
          <w:b/>
          <w:color w:val="000000" w:themeColor="text1"/>
          <w:lang w:val="id-ID"/>
        </w:rPr>
        <w:t xml:space="preserve">Kemampuan Penalaran dan </w:t>
      </w:r>
      <w:r w:rsidRPr="00822EBD">
        <w:rPr>
          <w:b/>
          <w:color w:val="000000" w:themeColor="text1"/>
        </w:rPr>
        <w:t xml:space="preserve">Koneksi </w:t>
      </w:r>
      <w:r w:rsidR="00822EBD" w:rsidRPr="00822EBD">
        <w:rPr>
          <w:b/>
          <w:color w:val="000000" w:themeColor="text1"/>
          <w:lang w:val="id-ID"/>
        </w:rPr>
        <w:t xml:space="preserve">      </w:t>
      </w:r>
      <w:r w:rsidRPr="00822EBD">
        <w:rPr>
          <w:b/>
          <w:color w:val="000000" w:themeColor="text1"/>
        </w:rPr>
        <w:t>Matematis</w:t>
      </w:r>
    </w:p>
    <w:p w:rsidR="000D5E14" w:rsidRDefault="00822EBD" w:rsidP="00822EBD">
      <w:pPr>
        <w:pStyle w:val="ListParagraph"/>
        <w:ind w:firstLine="556"/>
        <w:rPr>
          <w:lang w:val="id-ID"/>
        </w:rPr>
      </w:pPr>
      <w:r w:rsidRPr="002A47D0">
        <w:t>Untuk mengetahui peningk</w:t>
      </w:r>
      <w:r>
        <w:t xml:space="preserve">atan kemampuan </w:t>
      </w:r>
      <w:r>
        <w:rPr>
          <w:lang w:val="id-ID"/>
        </w:rPr>
        <w:t xml:space="preserve">penalaran dan </w:t>
      </w:r>
      <w:proofErr w:type="gramStart"/>
      <w:r>
        <w:rPr>
          <w:lang w:val="id-ID"/>
        </w:rPr>
        <w:t xml:space="preserve">koneksi </w:t>
      </w:r>
      <w:r w:rsidRPr="002A47D0">
        <w:t xml:space="preserve"> matematika</w:t>
      </w:r>
      <w:proofErr w:type="gramEnd"/>
      <w:r w:rsidRPr="002A47D0">
        <w:t xml:space="preserve"> siswa dilihat dari skor gain. Rekapitulasi data skor tes yang berkaitan deng</w:t>
      </w:r>
      <w:r>
        <w:t>an gain dari kemampuan pe</w:t>
      </w:r>
      <w:r>
        <w:rPr>
          <w:lang w:val="id-ID"/>
        </w:rPr>
        <w:t xml:space="preserve">nalaran dan </w:t>
      </w:r>
      <w:proofErr w:type="gramStart"/>
      <w:r>
        <w:rPr>
          <w:lang w:val="id-ID"/>
        </w:rPr>
        <w:t xml:space="preserve">koneksi </w:t>
      </w:r>
      <w:r w:rsidRPr="002A47D0">
        <w:t xml:space="preserve"> matematika</w:t>
      </w:r>
      <w:proofErr w:type="gramEnd"/>
      <w:r>
        <w:t xml:space="preserve"> siswa disajikan dalam Tabel 4.</w:t>
      </w:r>
      <w:r>
        <w:rPr>
          <w:lang w:val="id-ID"/>
        </w:rPr>
        <w:t>5</w:t>
      </w:r>
      <w:r w:rsidRPr="002A47D0">
        <w:t xml:space="preserve">. </w:t>
      </w:r>
      <w:proofErr w:type="gramStart"/>
      <w:r w:rsidRPr="002A47D0">
        <w:t>beri</w:t>
      </w:r>
      <w:r>
        <w:rPr>
          <w:lang w:val="id-ID"/>
        </w:rPr>
        <w:t>kut</w:t>
      </w:r>
      <w:proofErr w:type="gramEnd"/>
    </w:p>
    <w:p w:rsidR="00822EBD" w:rsidRDefault="00822EBD" w:rsidP="00822EBD">
      <w:pPr>
        <w:pStyle w:val="ListParagraph"/>
        <w:ind w:firstLine="556"/>
        <w:rPr>
          <w:lang w:val="id-ID"/>
        </w:rPr>
      </w:pPr>
    </w:p>
    <w:p w:rsidR="00822EBD" w:rsidRDefault="00822EBD" w:rsidP="00822EBD">
      <w:pPr>
        <w:pStyle w:val="ListParagraph"/>
        <w:ind w:firstLine="556"/>
        <w:rPr>
          <w:lang w:val="id-ID"/>
        </w:rPr>
      </w:pPr>
    </w:p>
    <w:p w:rsidR="00822EBD" w:rsidRDefault="00822EBD" w:rsidP="00822EBD">
      <w:pPr>
        <w:pStyle w:val="ListParagraph"/>
        <w:ind w:firstLine="556"/>
        <w:rPr>
          <w:lang w:val="id-ID"/>
        </w:rPr>
      </w:pPr>
    </w:p>
    <w:p w:rsidR="00822EBD" w:rsidRDefault="00822EBD" w:rsidP="00822EBD">
      <w:pPr>
        <w:pStyle w:val="ListParagraph"/>
        <w:ind w:firstLine="556"/>
        <w:rPr>
          <w:lang w:val="id-ID"/>
        </w:rPr>
      </w:pPr>
    </w:p>
    <w:p w:rsidR="00822EBD" w:rsidRDefault="00822EBD" w:rsidP="00822EBD">
      <w:pPr>
        <w:pStyle w:val="ListParagraph"/>
        <w:ind w:firstLine="556"/>
        <w:rPr>
          <w:lang w:val="id-ID"/>
        </w:rPr>
      </w:pPr>
    </w:p>
    <w:p w:rsidR="00822EBD" w:rsidRDefault="00822EBD" w:rsidP="00822EBD">
      <w:pPr>
        <w:pStyle w:val="ListParagraph"/>
        <w:ind w:firstLine="556"/>
        <w:rPr>
          <w:lang w:val="id-ID"/>
        </w:rPr>
      </w:pPr>
    </w:p>
    <w:p w:rsidR="00822EBD" w:rsidRPr="00822EBD" w:rsidRDefault="00822EBD" w:rsidP="00822EBD">
      <w:pPr>
        <w:pStyle w:val="ListParagraph"/>
        <w:ind w:firstLine="556"/>
        <w:rPr>
          <w:b/>
          <w:color w:val="000000" w:themeColor="text1"/>
          <w:lang w:val="id-ID"/>
        </w:rPr>
      </w:pPr>
    </w:p>
    <w:p w:rsidR="00C2740F" w:rsidRDefault="00170606" w:rsidP="00C2740F">
      <w:pPr>
        <w:spacing w:line="240" w:lineRule="auto"/>
        <w:ind w:firstLine="720"/>
        <w:contextualSpacing/>
        <w:jc w:val="center"/>
        <w:rPr>
          <w:b/>
        </w:rPr>
      </w:pPr>
      <w:r>
        <w:rPr>
          <w:b/>
        </w:rPr>
        <w:lastRenderedPageBreak/>
        <w:t>Tabel 4</w:t>
      </w:r>
      <w:r w:rsidR="00822EBD">
        <w:rPr>
          <w:b/>
          <w:lang w:val="id-ID"/>
        </w:rPr>
        <w:t>.5</w:t>
      </w:r>
      <w:r w:rsidR="00D679F1">
        <w:rPr>
          <w:b/>
          <w:lang w:val="id-ID"/>
        </w:rPr>
        <w:t xml:space="preserve"> </w:t>
      </w:r>
      <w:r w:rsidR="00C2740F" w:rsidRPr="00535222">
        <w:rPr>
          <w:b/>
        </w:rPr>
        <w:t>Rekapitulasi Data Kemampuan Penalaran dan koneksi Matemati</w:t>
      </w:r>
      <w:r w:rsidR="00C2740F" w:rsidRPr="00535222">
        <w:rPr>
          <w:b/>
          <w:lang w:val="id-ID"/>
        </w:rPr>
        <w:t>ka dari Kategori Gender</w:t>
      </w:r>
    </w:p>
    <w:p w:rsidR="00C2740F" w:rsidRPr="00535222" w:rsidRDefault="00C2740F" w:rsidP="00C2740F">
      <w:pPr>
        <w:spacing w:line="240" w:lineRule="auto"/>
        <w:ind w:firstLine="720"/>
        <w:contextualSpacing/>
        <w:jc w:val="center"/>
        <w:rPr>
          <w:b/>
        </w:rPr>
      </w:pPr>
    </w:p>
    <w:tbl>
      <w:tblPr>
        <w:tblW w:w="10228" w:type="dxa"/>
        <w:jc w:val="center"/>
        <w:tblInd w:w="93" w:type="dxa"/>
        <w:tblLook w:val="04A0"/>
      </w:tblPr>
      <w:tblGrid>
        <w:gridCol w:w="982"/>
        <w:gridCol w:w="856"/>
        <w:gridCol w:w="456"/>
        <w:gridCol w:w="883"/>
        <w:gridCol w:w="756"/>
        <w:gridCol w:w="683"/>
        <w:gridCol w:w="756"/>
        <w:gridCol w:w="856"/>
        <w:gridCol w:w="756"/>
        <w:gridCol w:w="883"/>
        <w:gridCol w:w="756"/>
        <w:gridCol w:w="756"/>
        <w:gridCol w:w="849"/>
      </w:tblGrid>
      <w:tr w:rsidR="00C2740F" w:rsidRPr="000D5E14" w:rsidTr="00C2740F">
        <w:trPr>
          <w:trHeight w:val="300"/>
          <w:jc w:val="center"/>
        </w:trPr>
        <w:tc>
          <w:tcPr>
            <w:tcW w:w="9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2740F" w:rsidRPr="000D5E14" w:rsidRDefault="00C2740F" w:rsidP="000D5E14">
            <w:pPr>
              <w:spacing w:line="240" w:lineRule="auto"/>
              <w:contextualSpacing/>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 xml:space="preserve">Gender </w:t>
            </w:r>
          </w:p>
        </w:tc>
        <w:tc>
          <w:tcPr>
            <w:tcW w:w="9246" w:type="dxa"/>
            <w:gridSpan w:val="12"/>
            <w:tcBorders>
              <w:top w:val="single" w:sz="4" w:space="0" w:color="auto"/>
              <w:left w:val="nil"/>
              <w:bottom w:val="single" w:sz="4" w:space="0" w:color="auto"/>
              <w:right w:val="single" w:sz="4" w:space="0" w:color="auto"/>
            </w:tcBorders>
            <w:shd w:val="clear" w:color="auto" w:fill="auto"/>
            <w:noWrap/>
            <w:vAlign w:val="center"/>
            <w:hideMark/>
          </w:tcPr>
          <w:p w:rsidR="00C2740F" w:rsidRPr="000D5E14" w:rsidRDefault="00822EBD"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P</w:t>
            </w:r>
            <w:r w:rsidR="00C2740F" w:rsidRPr="000D5E14">
              <w:rPr>
                <w:rFonts w:asciiTheme="minorHAnsi" w:eastAsia="Times New Roman" w:hAnsiTheme="minorHAnsi" w:cstheme="minorHAnsi"/>
                <w:color w:val="000000"/>
                <w:sz w:val="18"/>
                <w:szCs w:val="18"/>
                <w:lang w:eastAsia="id-ID"/>
              </w:rPr>
              <w:t>enalaran</w:t>
            </w:r>
          </w:p>
        </w:tc>
      </w:tr>
      <w:tr w:rsidR="00C2740F" w:rsidRPr="000D5E14" w:rsidTr="00C2740F">
        <w:trPr>
          <w:trHeight w:val="300"/>
          <w:jc w:val="center"/>
        </w:trPr>
        <w:tc>
          <w:tcPr>
            <w:tcW w:w="982" w:type="dxa"/>
            <w:vMerge/>
            <w:tcBorders>
              <w:top w:val="single" w:sz="4" w:space="0" w:color="auto"/>
              <w:left w:val="single" w:sz="4" w:space="0" w:color="auto"/>
              <w:bottom w:val="single" w:sz="4" w:space="0" w:color="000000"/>
              <w:right w:val="single" w:sz="4" w:space="0" w:color="auto"/>
            </w:tcBorders>
            <w:vAlign w:val="center"/>
            <w:hideMark/>
          </w:tcPr>
          <w:p w:rsidR="00C2740F" w:rsidRPr="000D5E14" w:rsidRDefault="00C2740F" w:rsidP="000D5E14">
            <w:pPr>
              <w:spacing w:line="240" w:lineRule="auto"/>
              <w:contextualSpacing/>
              <w:rPr>
                <w:rFonts w:asciiTheme="minorHAnsi" w:eastAsia="Times New Roman" w:hAnsiTheme="minorHAnsi" w:cstheme="minorHAnsi"/>
                <w:color w:val="000000"/>
                <w:sz w:val="18"/>
                <w:szCs w:val="18"/>
                <w:lang w:eastAsia="id-ID"/>
              </w:rPr>
            </w:pPr>
          </w:p>
        </w:tc>
        <w:tc>
          <w:tcPr>
            <w:tcW w:w="4390" w:type="dxa"/>
            <w:gridSpan w:val="6"/>
            <w:tcBorders>
              <w:top w:val="single" w:sz="4" w:space="0" w:color="auto"/>
              <w:left w:val="nil"/>
              <w:bottom w:val="single" w:sz="4" w:space="0" w:color="auto"/>
              <w:right w:val="single" w:sz="4" w:space="0" w:color="auto"/>
            </w:tcBorders>
            <w:shd w:val="clear" w:color="auto" w:fill="auto"/>
            <w:noWrap/>
            <w:vAlign w:val="bottom"/>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kelas eksperimen</w:t>
            </w:r>
          </w:p>
        </w:tc>
        <w:tc>
          <w:tcPr>
            <w:tcW w:w="4856" w:type="dxa"/>
            <w:gridSpan w:val="6"/>
            <w:tcBorders>
              <w:top w:val="single" w:sz="4" w:space="0" w:color="auto"/>
              <w:left w:val="nil"/>
              <w:bottom w:val="single" w:sz="4" w:space="0" w:color="auto"/>
              <w:right w:val="single" w:sz="4" w:space="0" w:color="auto"/>
            </w:tcBorders>
            <w:shd w:val="clear" w:color="auto" w:fill="auto"/>
            <w:noWrap/>
            <w:vAlign w:val="bottom"/>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kelas kontrol</w:t>
            </w:r>
          </w:p>
        </w:tc>
      </w:tr>
      <w:tr w:rsidR="00C2740F" w:rsidRPr="000D5E14" w:rsidTr="00C2740F">
        <w:trPr>
          <w:trHeight w:val="409"/>
          <w:jc w:val="center"/>
        </w:trPr>
        <w:tc>
          <w:tcPr>
            <w:tcW w:w="982" w:type="dxa"/>
            <w:vMerge/>
            <w:tcBorders>
              <w:top w:val="single" w:sz="4" w:space="0" w:color="auto"/>
              <w:left w:val="single" w:sz="4" w:space="0" w:color="auto"/>
              <w:bottom w:val="single" w:sz="4" w:space="0" w:color="000000"/>
              <w:right w:val="single" w:sz="4" w:space="0" w:color="auto"/>
            </w:tcBorders>
            <w:vAlign w:val="center"/>
            <w:hideMark/>
          </w:tcPr>
          <w:p w:rsidR="00C2740F" w:rsidRPr="000D5E14" w:rsidRDefault="00C2740F" w:rsidP="000D5E14">
            <w:pPr>
              <w:spacing w:line="240" w:lineRule="auto"/>
              <w:contextualSpacing/>
              <w:rPr>
                <w:rFonts w:asciiTheme="minorHAnsi" w:eastAsia="Times New Roman" w:hAnsiTheme="minorHAnsi" w:cstheme="minorHAnsi"/>
                <w:color w:val="000000"/>
                <w:sz w:val="18"/>
                <w:szCs w:val="18"/>
                <w:lang w:eastAsia="id-ID"/>
              </w:rPr>
            </w:pPr>
          </w:p>
        </w:tc>
        <w:tc>
          <w:tcPr>
            <w:tcW w:w="856" w:type="dxa"/>
            <w:tcBorders>
              <w:top w:val="nil"/>
              <w:left w:val="nil"/>
              <w:bottom w:val="single" w:sz="4" w:space="0" w:color="auto"/>
              <w:right w:val="single" w:sz="4" w:space="0" w:color="auto"/>
            </w:tcBorders>
            <w:shd w:val="clear" w:color="auto" w:fill="auto"/>
            <w:noWrap/>
            <w:vAlign w:val="bottom"/>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pretest</w:t>
            </w:r>
          </w:p>
        </w:tc>
        <w:tc>
          <w:tcPr>
            <w:tcW w:w="456" w:type="dxa"/>
            <w:tcBorders>
              <w:top w:val="nil"/>
              <w:left w:val="nil"/>
              <w:bottom w:val="single" w:sz="4" w:space="0" w:color="auto"/>
              <w:right w:val="single" w:sz="4" w:space="0" w:color="auto"/>
            </w:tcBorders>
            <w:shd w:val="clear" w:color="auto" w:fill="auto"/>
            <w:noWrap/>
            <w:vAlign w:val="bottom"/>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p>
        </w:tc>
        <w:tc>
          <w:tcPr>
            <w:tcW w:w="883" w:type="dxa"/>
            <w:tcBorders>
              <w:top w:val="nil"/>
              <w:left w:val="nil"/>
              <w:bottom w:val="single" w:sz="4" w:space="0" w:color="auto"/>
              <w:right w:val="single" w:sz="4" w:space="0" w:color="auto"/>
            </w:tcBorders>
            <w:shd w:val="clear" w:color="auto" w:fill="auto"/>
            <w:noWrap/>
            <w:vAlign w:val="bottom"/>
            <w:hideMark/>
          </w:tcPr>
          <w:p w:rsidR="00C2740F" w:rsidRPr="000D5E14" w:rsidRDefault="00D679F1" w:rsidP="000D5E14">
            <w:pPr>
              <w:spacing w:line="240" w:lineRule="auto"/>
              <w:contextualSpacing/>
              <w:jc w:val="center"/>
              <w:rPr>
                <w:rFonts w:asciiTheme="minorHAnsi" w:eastAsia="Times New Roman" w:hAnsiTheme="minorHAnsi" w:cstheme="minorHAnsi"/>
                <w:color w:val="000000"/>
                <w:sz w:val="18"/>
                <w:szCs w:val="18"/>
                <w:lang w:eastAsia="id-ID"/>
              </w:rPr>
            </w:pPr>
            <w:r>
              <w:rPr>
                <w:rFonts w:asciiTheme="minorHAnsi" w:eastAsia="Times New Roman" w:hAnsiTheme="minorHAnsi" w:cstheme="minorHAnsi"/>
                <w:color w:val="000000"/>
                <w:sz w:val="18"/>
                <w:szCs w:val="18"/>
                <w:lang w:eastAsia="id-ID"/>
              </w:rPr>
              <w:t>Posttest</w:t>
            </w:r>
          </w:p>
        </w:tc>
        <w:tc>
          <w:tcPr>
            <w:tcW w:w="756" w:type="dxa"/>
            <w:tcBorders>
              <w:top w:val="nil"/>
              <w:left w:val="nil"/>
              <w:bottom w:val="single" w:sz="4" w:space="0" w:color="auto"/>
              <w:right w:val="single" w:sz="4" w:space="0" w:color="auto"/>
            </w:tcBorders>
            <w:shd w:val="clear" w:color="auto" w:fill="auto"/>
            <w:noWrap/>
            <w:vAlign w:val="bottom"/>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p>
        </w:tc>
        <w:tc>
          <w:tcPr>
            <w:tcW w:w="683" w:type="dxa"/>
            <w:tcBorders>
              <w:top w:val="nil"/>
              <w:left w:val="nil"/>
              <w:bottom w:val="single" w:sz="4" w:space="0" w:color="auto"/>
              <w:right w:val="single" w:sz="4" w:space="0" w:color="auto"/>
            </w:tcBorders>
            <w:shd w:val="clear" w:color="auto" w:fill="auto"/>
            <w:noWrap/>
            <w:vAlign w:val="bottom"/>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N-Gain</w:t>
            </w:r>
          </w:p>
        </w:tc>
        <w:tc>
          <w:tcPr>
            <w:tcW w:w="756" w:type="dxa"/>
            <w:tcBorders>
              <w:top w:val="nil"/>
              <w:left w:val="nil"/>
              <w:bottom w:val="single" w:sz="4" w:space="0" w:color="auto"/>
              <w:right w:val="single" w:sz="4" w:space="0" w:color="auto"/>
            </w:tcBorders>
            <w:shd w:val="clear" w:color="auto" w:fill="auto"/>
            <w:noWrap/>
            <w:vAlign w:val="bottom"/>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p>
        </w:tc>
        <w:tc>
          <w:tcPr>
            <w:tcW w:w="856" w:type="dxa"/>
            <w:tcBorders>
              <w:top w:val="nil"/>
              <w:left w:val="nil"/>
              <w:bottom w:val="single" w:sz="4" w:space="0" w:color="auto"/>
              <w:right w:val="single" w:sz="4" w:space="0" w:color="auto"/>
            </w:tcBorders>
            <w:shd w:val="clear" w:color="auto" w:fill="auto"/>
            <w:noWrap/>
            <w:vAlign w:val="bottom"/>
            <w:hideMark/>
          </w:tcPr>
          <w:p w:rsidR="00C2740F" w:rsidRPr="000D5E14" w:rsidRDefault="00667227"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P</w:t>
            </w:r>
            <w:r w:rsidR="00C2740F" w:rsidRPr="000D5E14">
              <w:rPr>
                <w:rFonts w:asciiTheme="minorHAnsi" w:eastAsia="Times New Roman" w:hAnsiTheme="minorHAnsi" w:cstheme="minorHAnsi"/>
                <w:color w:val="000000"/>
                <w:sz w:val="18"/>
                <w:szCs w:val="18"/>
                <w:lang w:eastAsia="id-ID"/>
              </w:rPr>
              <w:t>retest</w:t>
            </w:r>
          </w:p>
        </w:tc>
        <w:tc>
          <w:tcPr>
            <w:tcW w:w="756" w:type="dxa"/>
            <w:tcBorders>
              <w:top w:val="nil"/>
              <w:left w:val="nil"/>
              <w:bottom w:val="single" w:sz="4" w:space="0" w:color="auto"/>
              <w:right w:val="single" w:sz="4" w:space="0" w:color="auto"/>
            </w:tcBorders>
            <w:shd w:val="clear" w:color="auto" w:fill="auto"/>
            <w:noWrap/>
            <w:vAlign w:val="bottom"/>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p>
        </w:tc>
        <w:tc>
          <w:tcPr>
            <w:tcW w:w="883" w:type="dxa"/>
            <w:tcBorders>
              <w:top w:val="nil"/>
              <w:left w:val="nil"/>
              <w:bottom w:val="single" w:sz="4" w:space="0" w:color="auto"/>
              <w:right w:val="single" w:sz="4" w:space="0" w:color="auto"/>
            </w:tcBorders>
            <w:shd w:val="clear" w:color="auto" w:fill="auto"/>
            <w:noWrap/>
            <w:vAlign w:val="bottom"/>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postest</w:t>
            </w:r>
          </w:p>
        </w:tc>
        <w:tc>
          <w:tcPr>
            <w:tcW w:w="756" w:type="dxa"/>
            <w:tcBorders>
              <w:top w:val="nil"/>
              <w:left w:val="nil"/>
              <w:bottom w:val="single" w:sz="4" w:space="0" w:color="auto"/>
              <w:right w:val="single" w:sz="4" w:space="0" w:color="auto"/>
            </w:tcBorders>
            <w:shd w:val="clear" w:color="auto" w:fill="auto"/>
            <w:noWrap/>
            <w:vAlign w:val="bottom"/>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p>
        </w:tc>
        <w:tc>
          <w:tcPr>
            <w:tcW w:w="756" w:type="dxa"/>
            <w:tcBorders>
              <w:top w:val="nil"/>
              <w:left w:val="nil"/>
              <w:bottom w:val="single" w:sz="4" w:space="0" w:color="auto"/>
              <w:right w:val="single" w:sz="4" w:space="0" w:color="auto"/>
            </w:tcBorders>
            <w:shd w:val="clear" w:color="auto" w:fill="auto"/>
            <w:noWrap/>
            <w:vAlign w:val="bottom"/>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N-Gain</w:t>
            </w:r>
          </w:p>
        </w:tc>
        <w:tc>
          <w:tcPr>
            <w:tcW w:w="849" w:type="dxa"/>
            <w:tcBorders>
              <w:top w:val="nil"/>
              <w:left w:val="nil"/>
              <w:bottom w:val="single" w:sz="4" w:space="0" w:color="auto"/>
              <w:right w:val="single" w:sz="4" w:space="0" w:color="auto"/>
            </w:tcBorders>
            <w:shd w:val="clear" w:color="auto" w:fill="auto"/>
            <w:noWrap/>
            <w:vAlign w:val="bottom"/>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p>
        </w:tc>
      </w:tr>
      <w:tr w:rsidR="00C2740F" w:rsidRPr="000D5E14" w:rsidTr="00C2740F">
        <w:trPr>
          <w:trHeight w:val="431"/>
          <w:jc w:val="center"/>
        </w:trPr>
        <w:tc>
          <w:tcPr>
            <w:tcW w:w="982" w:type="dxa"/>
            <w:tcBorders>
              <w:top w:val="single" w:sz="4" w:space="0" w:color="auto"/>
              <w:left w:val="single" w:sz="4" w:space="0" w:color="auto"/>
              <w:bottom w:val="single" w:sz="4" w:space="0" w:color="000000"/>
              <w:right w:val="single" w:sz="4" w:space="0" w:color="auto"/>
            </w:tcBorders>
            <w:vAlign w:val="center"/>
          </w:tcPr>
          <w:p w:rsidR="00C2740F" w:rsidRPr="000D5E14" w:rsidRDefault="00C2740F" w:rsidP="000D5E14">
            <w:pPr>
              <w:spacing w:line="240" w:lineRule="auto"/>
              <w:contextualSpacing/>
              <w:rPr>
                <w:rFonts w:asciiTheme="minorHAnsi" w:eastAsia="Times New Roman" w:hAnsiTheme="minorHAnsi" w:cstheme="minorHAnsi"/>
                <w:color w:val="000000"/>
                <w:sz w:val="18"/>
                <w:szCs w:val="18"/>
                <w:lang w:eastAsia="id-ID"/>
              </w:rPr>
            </w:pPr>
          </w:p>
        </w:tc>
        <w:tc>
          <w:tcPr>
            <w:tcW w:w="856" w:type="dxa"/>
            <w:tcBorders>
              <w:top w:val="nil"/>
              <w:left w:val="nil"/>
              <w:bottom w:val="single" w:sz="4" w:space="0" w:color="auto"/>
              <w:right w:val="single" w:sz="4" w:space="0" w:color="auto"/>
            </w:tcBorders>
            <w:shd w:val="clear" w:color="auto" w:fill="auto"/>
            <w:noWrap/>
            <w:vAlign w:val="bottom"/>
          </w:tcPr>
          <w:p w:rsidR="00C2740F" w:rsidRPr="000D5E14" w:rsidRDefault="00FF31C9" w:rsidP="000D5E14">
            <w:pPr>
              <w:spacing w:line="240" w:lineRule="auto"/>
              <w:contextualSpacing/>
              <w:jc w:val="center"/>
              <w:rPr>
                <w:rFonts w:asciiTheme="minorHAnsi" w:eastAsia="Times New Roman" w:hAnsiTheme="minorHAnsi" w:cstheme="minorHAnsi"/>
                <w:color w:val="000000"/>
                <w:sz w:val="18"/>
                <w:szCs w:val="18"/>
                <w:lang w:eastAsia="id-ID"/>
              </w:rPr>
            </w:pPr>
            <m:oMathPara>
              <m:oMath>
                <m:acc>
                  <m:accPr>
                    <m:chr m:val="̅"/>
                    <m:ctrlPr>
                      <w:rPr>
                        <w:rFonts w:ascii="Cambria Math" w:eastAsia="Times New Roman" w:hAnsiTheme="minorHAnsi" w:cstheme="minorHAnsi"/>
                        <w:i/>
                        <w:color w:val="000000"/>
                        <w:sz w:val="18"/>
                        <w:szCs w:val="18"/>
                        <w:lang w:val="id-ID" w:eastAsia="id-ID"/>
                      </w:rPr>
                    </m:ctrlPr>
                  </m:accPr>
                  <m:e>
                    <m:r>
                      <w:rPr>
                        <w:rFonts w:ascii="Cambria Math" w:eastAsia="Times New Roman" w:hAnsiTheme="minorHAnsi" w:cstheme="minorHAnsi"/>
                        <w:color w:val="000000"/>
                        <w:sz w:val="18"/>
                        <w:szCs w:val="18"/>
                        <w:lang w:eastAsia="id-ID"/>
                      </w:rPr>
                      <m:t>ᵡ</m:t>
                    </m:r>
                  </m:e>
                </m:acc>
              </m:oMath>
            </m:oMathPara>
          </w:p>
        </w:tc>
        <w:tc>
          <w:tcPr>
            <w:tcW w:w="456" w:type="dxa"/>
            <w:tcBorders>
              <w:top w:val="nil"/>
              <w:left w:val="nil"/>
              <w:bottom w:val="single" w:sz="4" w:space="0" w:color="auto"/>
              <w:right w:val="single" w:sz="4" w:space="0" w:color="auto"/>
            </w:tcBorders>
            <w:shd w:val="clear" w:color="auto" w:fill="auto"/>
            <w:noWrap/>
            <w:vAlign w:val="bottom"/>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S</w:t>
            </w:r>
          </w:p>
        </w:tc>
        <w:tc>
          <w:tcPr>
            <w:tcW w:w="883" w:type="dxa"/>
            <w:tcBorders>
              <w:top w:val="nil"/>
              <w:left w:val="nil"/>
              <w:bottom w:val="single" w:sz="4" w:space="0" w:color="auto"/>
              <w:right w:val="single" w:sz="4" w:space="0" w:color="auto"/>
            </w:tcBorders>
            <w:shd w:val="clear" w:color="auto" w:fill="auto"/>
            <w:noWrap/>
            <w:vAlign w:val="bottom"/>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br/>
            </w:r>
            <m:oMathPara>
              <m:oMath>
                <m:acc>
                  <m:accPr>
                    <m:chr m:val="̅"/>
                    <m:ctrlPr>
                      <w:rPr>
                        <w:rFonts w:ascii="Cambria Math" w:eastAsia="Times New Roman" w:hAnsiTheme="minorHAnsi" w:cstheme="minorHAnsi"/>
                        <w:i/>
                        <w:color w:val="000000"/>
                        <w:sz w:val="18"/>
                        <w:szCs w:val="18"/>
                        <w:lang w:val="id-ID" w:eastAsia="id-ID"/>
                      </w:rPr>
                    </m:ctrlPr>
                  </m:accPr>
                  <m:e>
                    <m:r>
                      <w:rPr>
                        <w:rFonts w:ascii="Cambria Math" w:eastAsia="Times New Roman" w:hAnsiTheme="minorHAnsi" w:cstheme="minorHAnsi"/>
                        <w:color w:val="000000"/>
                        <w:sz w:val="18"/>
                        <w:szCs w:val="18"/>
                        <w:lang w:eastAsia="id-ID"/>
                      </w:rPr>
                      <m:t>ᵡ</m:t>
                    </m:r>
                  </m:e>
                </m:acc>
              </m:oMath>
            </m:oMathPara>
          </w:p>
        </w:tc>
        <w:tc>
          <w:tcPr>
            <w:tcW w:w="756" w:type="dxa"/>
            <w:tcBorders>
              <w:top w:val="nil"/>
              <w:left w:val="nil"/>
              <w:bottom w:val="single" w:sz="4" w:space="0" w:color="auto"/>
              <w:right w:val="single" w:sz="4" w:space="0" w:color="auto"/>
            </w:tcBorders>
            <w:shd w:val="clear" w:color="auto" w:fill="auto"/>
            <w:noWrap/>
            <w:vAlign w:val="bottom"/>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S</w:t>
            </w:r>
          </w:p>
        </w:tc>
        <w:tc>
          <w:tcPr>
            <w:tcW w:w="683" w:type="dxa"/>
            <w:tcBorders>
              <w:top w:val="nil"/>
              <w:left w:val="nil"/>
              <w:bottom w:val="single" w:sz="4" w:space="0" w:color="auto"/>
              <w:right w:val="single" w:sz="4" w:space="0" w:color="auto"/>
            </w:tcBorders>
            <w:shd w:val="clear" w:color="auto" w:fill="auto"/>
            <w:noWrap/>
            <w:vAlign w:val="bottom"/>
          </w:tcPr>
          <w:p w:rsidR="00C2740F" w:rsidRPr="000D5E14" w:rsidRDefault="00FF31C9" w:rsidP="000D5E14">
            <w:pPr>
              <w:spacing w:line="240" w:lineRule="auto"/>
              <w:contextualSpacing/>
              <w:jc w:val="center"/>
              <w:rPr>
                <w:rFonts w:asciiTheme="minorHAnsi" w:eastAsia="Times New Roman" w:hAnsiTheme="minorHAnsi" w:cstheme="minorHAnsi"/>
                <w:color w:val="000000"/>
                <w:sz w:val="18"/>
                <w:szCs w:val="18"/>
                <w:lang w:eastAsia="id-ID"/>
              </w:rPr>
            </w:pPr>
            <m:oMathPara>
              <m:oMath>
                <m:acc>
                  <m:accPr>
                    <m:chr m:val="̅"/>
                    <m:ctrlPr>
                      <w:rPr>
                        <w:rFonts w:ascii="Cambria Math" w:eastAsia="Times New Roman" w:hAnsiTheme="minorHAnsi" w:cstheme="minorHAnsi"/>
                        <w:i/>
                        <w:color w:val="000000"/>
                        <w:sz w:val="18"/>
                        <w:szCs w:val="18"/>
                        <w:lang w:val="id-ID" w:eastAsia="id-ID"/>
                      </w:rPr>
                    </m:ctrlPr>
                  </m:accPr>
                  <m:e>
                    <m:r>
                      <w:rPr>
                        <w:rFonts w:ascii="Cambria Math" w:eastAsia="Times New Roman" w:hAnsiTheme="minorHAnsi" w:cstheme="minorHAnsi"/>
                        <w:color w:val="000000"/>
                        <w:sz w:val="18"/>
                        <w:szCs w:val="18"/>
                        <w:lang w:eastAsia="id-ID"/>
                      </w:rPr>
                      <m:t>ᵡ</m:t>
                    </m:r>
                  </m:e>
                </m:acc>
              </m:oMath>
            </m:oMathPara>
          </w:p>
        </w:tc>
        <w:tc>
          <w:tcPr>
            <w:tcW w:w="756" w:type="dxa"/>
            <w:tcBorders>
              <w:top w:val="nil"/>
              <w:left w:val="nil"/>
              <w:bottom w:val="single" w:sz="4" w:space="0" w:color="auto"/>
              <w:right w:val="single" w:sz="4" w:space="0" w:color="auto"/>
            </w:tcBorders>
            <w:shd w:val="clear" w:color="auto" w:fill="auto"/>
            <w:noWrap/>
            <w:vAlign w:val="bottom"/>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S</w:t>
            </w:r>
          </w:p>
        </w:tc>
        <w:tc>
          <w:tcPr>
            <w:tcW w:w="856" w:type="dxa"/>
            <w:tcBorders>
              <w:top w:val="nil"/>
              <w:left w:val="nil"/>
              <w:bottom w:val="single" w:sz="4" w:space="0" w:color="auto"/>
              <w:right w:val="single" w:sz="4" w:space="0" w:color="auto"/>
            </w:tcBorders>
            <w:shd w:val="clear" w:color="auto" w:fill="auto"/>
            <w:noWrap/>
            <w:vAlign w:val="bottom"/>
          </w:tcPr>
          <w:p w:rsidR="00C2740F" w:rsidRPr="000D5E14" w:rsidRDefault="00FF31C9" w:rsidP="000D5E14">
            <w:pPr>
              <w:spacing w:line="240" w:lineRule="auto"/>
              <w:contextualSpacing/>
              <w:jc w:val="center"/>
              <w:rPr>
                <w:rFonts w:asciiTheme="minorHAnsi" w:eastAsia="Times New Roman" w:hAnsiTheme="minorHAnsi" w:cstheme="minorHAnsi"/>
                <w:color w:val="000000"/>
                <w:sz w:val="18"/>
                <w:szCs w:val="18"/>
                <w:lang w:eastAsia="id-ID"/>
              </w:rPr>
            </w:pPr>
            <m:oMathPara>
              <m:oMath>
                <m:acc>
                  <m:accPr>
                    <m:chr m:val="̅"/>
                    <m:ctrlPr>
                      <w:rPr>
                        <w:rFonts w:ascii="Cambria Math" w:eastAsia="Times New Roman" w:hAnsiTheme="minorHAnsi" w:cstheme="minorHAnsi"/>
                        <w:i/>
                        <w:color w:val="000000"/>
                        <w:sz w:val="18"/>
                        <w:szCs w:val="18"/>
                        <w:lang w:val="id-ID" w:eastAsia="id-ID"/>
                      </w:rPr>
                    </m:ctrlPr>
                  </m:accPr>
                  <m:e>
                    <m:r>
                      <w:rPr>
                        <w:rFonts w:ascii="Cambria Math" w:eastAsia="Times New Roman" w:hAnsiTheme="minorHAnsi" w:cstheme="minorHAnsi"/>
                        <w:color w:val="000000"/>
                        <w:sz w:val="18"/>
                        <w:szCs w:val="18"/>
                        <w:lang w:eastAsia="id-ID"/>
                      </w:rPr>
                      <m:t>ᵡ</m:t>
                    </m:r>
                  </m:e>
                </m:acc>
              </m:oMath>
            </m:oMathPara>
          </w:p>
        </w:tc>
        <w:tc>
          <w:tcPr>
            <w:tcW w:w="756" w:type="dxa"/>
            <w:tcBorders>
              <w:top w:val="nil"/>
              <w:left w:val="nil"/>
              <w:bottom w:val="single" w:sz="4" w:space="0" w:color="auto"/>
              <w:right w:val="single" w:sz="4" w:space="0" w:color="auto"/>
            </w:tcBorders>
            <w:shd w:val="clear" w:color="auto" w:fill="auto"/>
            <w:noWrap/>
            <w:vAlign w:val="bottom"/>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S</w:t>
            </w:r>
          </w:p>
        </w:tc>
        <w:tc>
          <w:tcPr>
            <w:tcW w:w="883" w:type="dxa"/>
            <w:tcBorders>
              <w:top w:val="nil"/>
              <w:left w:val="nil"/>
              <w:bottom w:val="single" w:sz="4" w:space="0" w:color="auto"/>
              <w:right w:val="single" w:sz="4" w:space="0" w:color="auto"/>
            </w:tcBorders>
            <w:shd w:val="clear" w:color="auto" w:fill="auto"/>
            <w:noWrap/>
            <w:vAlign w:val="bottom"/>
          </w:tcPr>
          <w:p w:rsidR="00C2740F" w:rsidRPr="000D5E14" w:rsidRDefault="00FF31C9" w:rsidP="000D5E14">
            <w:pPr>
              <w:spacing w:line="240" w:lineRule="auto"/>
              <w:contextualSpacing/>
              <w:jc w:val="center"/>
              <w:rPr>
                <w:rFonts w:asciiTheme="minorHAnsi" w:eastAsia="Times New Roman" w:hAnsiTheme="minorHAnsi" w:cstheme="minorHAnsi"/>
                <w:color w:val="000000"/>
                <w:sz w:val="18"/>
                <w:szCs w:val="18"/>
                <w:lang w:eastAsia="id-ID"/>
              </w:rPr>
            </w:pPr>
            <m:oMathPara>
              <m:oMath>
                <m:acc>
                  <m:accPr>
                    <m:chr m:val="̅"/>
                    <m:ctrlPr>
                      <w:rPr>
                        <w:rFonts w:ascii="Cambria Math" w:eastAsia="Times New Roman" w:hAnsiTheme="minorHAnsi" w:cstheme="minorHAnsi"/>
                        <w:i/>
                        <w:color w:val="000000"/>
                        <w:sz w:val="18"/>
                        <w:szCs w:val="18"/>
                        <w:lang w:val="id-ID" w:eastAsia="id-ID"/>
                      </w:rPr>
                    </m:ctrlPr>
                  </m:accPr>
                  <m:e>
                    <m:r>
                      <w:rPr>
                        <w:rFonts w:ascii="Cambria Math" w:eastAsia="Times New Roman" w:hAnsiTheme="minorHAnsi" w:cstheme="minorHAnsi"/>
                        <w:color w:val="000000"/>
                        <w:sz w:val="18"/>
                        <w:szCs w:val="18"/>
                        <w:lang w:eastAsia="id-ID"/>
                      </w:rPr>
                      <m:t>ᵡ</m:t>
                    </m:r>
                  </m:e>
                </m:acc>
              </m:oMath>
            </m:oMathPara>
          </w:p>
        </w:tc>
        <w:tc>
          <w:tcPr>
            <w:tcW w:w="756" w:type="dxa"/>
            <w:tcBorders>
              <w:top w:val="nil"/>
              <w:left w:val="nil"/>
              <w:bottom w:val="single" w:sz="4" w:space="0" w:color="auto"/>
              <w:right w:val="single" w:sz="4" w:space="0" w:color="auto"/>
            </w:tcBorders>
            <w:shd w:val="clear" w:color="auto" w:fill="auto"/>
            <w:noWrap/>
            <w:vAlign w:val="bottom"/>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S</w:t>
            </w:r>
          </w:p>
        </w:tc>
        <w:tc>
          <w:tcPr>
            <w:tcW w:w="756" w:type="dxa"/>
            <w:tcBorders>
              <w:top w:val="nil"/>
              <w:left w:val="nil"/>
              <w:bottom w:val="single" w:sz="4" w:space="0" w:color="auto"/>
              <w:right w:val="single" w:sz="4" w:space="0" w:color="auto"/>
            </w:tcBorders>
            <w:shd w:val="clear" w:color="auto" w:fill="auto"/>
            <w:noWrap/>
            <w:vAlign w:val="bottom"/>
          </w:tcPr>
          <w:p w:rsidR="00C2740F" w:rsidRPr="000D5E14" w:rsidRDefault="00FF31C9" w:rsidP="000D5E14">
            <w:pPr>
              <w:spacing w:line="240" w:lineRule="auto"/>
              <w:contextualSpacing/>
              <w:jc w:val="center"/>
              <w:rPr>
                <w:rFonts w:asciiTheme="minorHAnsi" w:eastAsia="Times New Roman" w:hAnsiTheme="minorHAnsi" w:cstheme="minorHAnsi"/>
                <w:color w:val="000000"/>
                <w:sz w:val="18"/>
                <w:szCs w:val="18"/>
                <w:lang w:eastAsia="id-ID"/>
              </w:rPr>
            </w:pPr>
            <m:oMathPara>
              <m:oMath>
                <m:acc>
                  <m:accPr>
                    <m:chr m:val="̅"/>
                    <m:ctrlPr>
                      <w:rPr>
                        <w:rFonts w:ascii="Cambria Math" w:eastAsia="Times New Roman" w:hAnsiTheme="minorHAnsi" w:cstheme="minorHAnsi"/>
                        <w:i/>
                        <w:color w:val="000000"/>
                        <w:sz w:val="18"/>
                        <w:szCs w:val="18"/>
                        <w:lang w:val="id-ID" w:eastAsia="id-ID"/>
                      </w:rPr>
                    </m:ctrlPr>
                  </m:accPr>
                  <m:e>
                    <m:r>
                      <w:rPr>
                        <w:rFonts w:ascii="Cambria Math" w:eastAsia="Times New Roman" w:hAnsiTheme="minorHAnsi" w:cstheme="minorHAnsi"/>
                        <w:color w:val="000000"/>
                        <w:sz w:val="18"/>
                        <w:szCs w:val="18"/>
                        <w:lang w:eastAsia="id-ID"/>
                      </w:rPr>
                      <m:t>ᵡ</m:t>
                    </m:r>
                  </m:e>
                </m:acc>
              </m:oMath>
            </m:oMathPara>
          </w:p>
        </w:tc>
        <w:tc>
          <w:tcPr>
            <w:tcW w:w="849" w:type="dxa"/>
            <w:tcBorders>
              <w:top w:val="nil"/>
              <w:left w:val="nil"/>
              <w:bottom w:val="single" w:sz="4" w:space="0" w:color="auto"/>
              <w:right w:val="single" w:sz="4" w:space="0" w:color="auto"/>
            </w:tcBorders>
            <w:shd w:val="clear" w:color="auto" w:fill="auto"/>
            <w:noWrap/>
            <w:vAlign w:val="bottom"/>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val="id-ID" w:eastAsia="id-ID"/>
              </w:rPr>
            </w:pPr>
            <w:r w:rsidRPr="000D5E14">
              <w:rPr>
                <w:rFonts w:asciiTheme="minorHAnsi" w:eastAsia="Times New Roman" w:hAnsiTheme="minorHAnsi" w:cstheme="minorHAnsi"/>
                <w:color w:val="000000"/>
                <w:sz w:val="18"/>
                <w:szCs w:val="18"/>
                <w:lang w:eastAsia="id-ID"/>
              </w:rPr>
              <w:t>S</w:t>
            </w:r>
          </w:p>
        </w:tc>
      </w:tr>
      <w:tr w:rsidR="00C2740F" w:rsidRPr="000D5E14" w:rsidTr="00C2740F">
        <w:trPr>
          <w:trHeight w:val="300"/>
          <w:jc w:val="center"/>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rsidR="00C2740F" w:rsidRPr="000D5E14" w:rsidRDefault="00C2740F" w:rsidP="000D5E14">
            <w:pPr>
              <w:spacing w:line="240" w:lineRule="auto"/>
              <w:contextualSpacing/>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lk</w:t>
            </w:r>
          </w:p>
        </w:tc>
        <w:tc>
          <w:tcPr>
            <w:tcW w:w="8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34,1</w:t>
            </w:r>
          </w:p>
        </w:tc>
        <w:tc>
          <w:tcPr>
            <w:tcW w:w="4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23</w:t>
            </w:r>
          </w:p>
        </w:tc>
        <w:tc>
          <w:tcPr>
            <w:tcW w:w="883"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51,76</w:t>
            </w:r>
          </w:p>
        </w:tc>
        <w:tc>
          <w:tcPr>
            <w:tcW w:w="7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31,2</w:t>
            </w:r>
          </w:p>
        </w:tc>
        <w:tc>
          <w:tcPr>
            <w:tcW w:w="683"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0,37</w:t>
            </w:r>
          </w:p>
        </w:tc>
        <w:tc>
          <w:tcPr>
            <w:tcW w:w="7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0,35</w:t>
            </w:r>
          </w:p>
        </w:tc>
        <w:tc>
          <w:tcPr>
            <w:tcW w:w="8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50,31</w:t>
            </w:r>
          </w:p>
        </w:tc>
        <w:tc>
          <w:tcPr>
            <w:tcW w:w="7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16,37</w:t>
            </w:r>
          </w:p>
        </w:tc>
        <w:tc>
          <w:tcPr>
            <w:tcW w:w="883"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67,18</w:t>
            </w:r>
          </w:p>
        </w:tc>
        <w:tc>
          <w:tcPr>
            <w:tcW w:w="7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21,96</w:t>
            </w:r>
          </w:p>
        </w:tc>
        <w:tc>
          <w:tcPr>
            <w:tcW w:w="7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0,38</w:t>
            </w:r>
          </w:p>
        </w:tc>
        <w:tc>
          <w:tcPr>
            <w:tcW w:w="849"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0,27</w:t>
            </w:r>
          </w:p>
        </w:tc>
      </w:tr>
      <w:tr w:rsidR="00C2740F" w:rsidRPr="000D5E14" w:rsidTr="00C2740F">
        <w:trPr>
          <w:trHeight w:val="300"/>
          <w:jc w:val="center"/>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rsidR="00C2740F" w:rsidRPr="000D5E14" w:rsidRDefault="00C2740F" w:rsidP="000D5E14">
            <w:pPr>
              <w:spacing w:line="240" w:lineRule="auto"/>
              <w:contextualSpacing/>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pr</w:t>
            </w:r>
          </w:p>
        </w:tc>
        <w:tc>
          <w:tcPr>
            <w:tcW w:w="8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48,1</w:t>
            </w:r>
          </w:p>
        </w:tc>
        <w:tc>
          <w:tcPr>
            <w:tcW w:w="4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18</w:t>
            </w:r>
          </w:p>
        </w:tc>
        <w:tc>
          <w:tcPr>
            <w:tcW w:w="883"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72,31</w:t>
            </w:r>
          </w:p>
        </w:tc>
        <w:tc>
          <w:tcPr>
            <w:tcW w:w="7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22,41</w:t>
            </w:r>
          </w:p>
        </w:tc>
        <w:tc>
          <w:tcPr>
            <w:tcW w:w="683"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0,49</w:t>
            </w:r>
          </w:p>
        </w:tc>
        <w:tc>
          <w:tcPr>
            <w:tcW w:w="7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0,32</w:t>
            </w:r>
          </w:p>
        </w:tc>
        <w:tc>
          <w:tcPr>
            <w:tcW w:w="8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61,07</w:t>
            </w:r>
          </w:p>
        </w:tc>
        <w:tc>
          <w:tcPr>
            <w:tcW w:w="7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8,8</w:t>
            </w:r>
          </w:p>
        </w:tc>
        <w:tc>
          <w:tcPr>
            <w:tcW w:w="883"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75,7</w:t>
            </w:r>
          </w:p>
        </w:tc>
        <w:tc>
          <w:tcPr>
            <w:tcW w:w="7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13,42</w:t>
            </w:r>
          </w:p>
        </w:tc>
        <w:tc>
          <w:tcPr>
            <w:tcW w:w="7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0,37</w:t>
            </w:r>
          </w:p>
        </w:tc>
        <w:tc>
          <w:tcPr>
            <w:tcW w:w="849"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0,29</w:t>
            </w:r>
          </w:p>
        </w:tc>
      </w:tr>
      <w:tr w:rsidR="00C2740F" w:rsidRPr="000D5E14" w:rsidTr="00C2740F">
        <w:trPr>
          <w:trHeight w:val="300"/>
          <w:jc w:val="center"/>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rsidR="00C2740F" w:rsidRPr="000D5E14" w:rsidRDefault="00C2740F" w:rsidP="000D5E14">
            <w:pPr>
              <w:spacing w:line="240" w:lineRule="auto"/>
              <w:contextualSpacing/>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total</w:t>
            </w:r>
          </w:p>
        </w:tc>
        <w:tc>
          <w:tcPr>
            <w:tcW w:w="8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41,1</w:t>
            </w:r>
          </w:p>
        </w:tc>
        <w:tc>
          <w:tcPr>
            <w:tcW w:w="4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21</w:t>
            </w:r>
          </w:p>
        </w:tc>
        <w:tc>
          <w:tcPr>
            <w:tcW w:w="883"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62,04</w:t>
            </w:r>
          </w:p>
        </w:tc>
        <w:tc>
          <w:tcPr>
            <w:tcW w:w="7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53,61</w:t>
            </w:r>
          </w:p>
        </w:tc>
        <w:tc>
          <w:tcPr>
            <w:tcW w:w="683"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0,43</w:t>
            </w:r>
          </w:p>
        </w:tc>
        <w:tc>
          <w:tcPr>
            <w:tcW w:w="7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0.335</w:t>
            </w:r>
          </w:p>
        </w:tc>
        <w:tc>
          <w:tcPr>
            <w:tcW w:w="8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55,69</w:t>
            </w:r>
          </w:p>
        </w:tc>
        <w:tc>
          <w:tcPr>
            <w:tcW w:w="7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12,58</w:t>
            </w:r>
          </w:p>
        </w:tc>
        <w:tc>
          <w:tcPr>
            <w:tcW w:w="883"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71,44</w:t>
            </w:r>
          </w:p>
        </w:tc>
        <w:tc>
          <w:tcPr>
            <w:tcW w:w="7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17,69</w:t>
            </w:r>
          </w:p>
        </w:tc>
        <w:tc>
          <w:tcPr>
            <w:tcW w:w="7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0,38</w:t>
            </w:r>
          </w:p>
        </w:tc>
        <w:tc>
          <w:tcPr>
            <w:tcW w:w="849"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0.28</w:t>
            </w:r>
          </w:p>
        </w:tc>
      </w:tr>
      <w:tr w:rsidR="00C2740F" w:rsidRPr="000D5E14" w:rsidTr="00C2740F">
        <w:trPr>
          <w:trHeight w:val="300"/>
          <w:jc w:val="center"/>
        </w:trPr>
        <w:tc>
          <w:tcPr>
            <w:tcW w:w="9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740F" w:rsidRPr="000D5E14" w:rsidRDefault="00C2740F" w:rsidP="000D5E14">
            <w:pPr>
              <w:spacing w:line="240" w:lineRule="auto"/>
              <w:contextualSpacing/>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 xml:space="preserve">Gender </w:t>
            </w:r>
          </w:p>
        </w:tc>
        <w:tc>
          <w:tcPr>
            <w:tcW w:w="9246" w:type="dxa"/>
            <w:gridSpan w:val="12"/>
            <w:tcBorders>
              <w:top w:val="single" w:sz="4" w:space="0" w:color="auto"/>
              <w:left w:val="nil"/>
              <w:bottom w:val="single" w:sz="4" w:space="0" w:color="auto"/>
              <w:right w:val="single" w:sz="4" w:space="0" w:color="auto"/>
            </w:tcBorders>
            <w:shd w:val="clear" w:color="auto" w:fill="auto"/>
            <w:noWrap/>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Koneksi</w:t>
            </w:r>
          </w:p>
        </w:tc>
      </w:tr>
      <w:tr w:rsidR="00C2740F" w:rsidRPr="000D5E14" w:rsidTr="00C2740F">
        <w:trPr>
          <w:trHeight w:val="300"/>
          <w:jc w:val="center"/>
        </w:trPr>
        <w:tc>
          <w:tcPr>
            <w:tcW w:w="982" w:type="dxa"/>
            <w:vMerge/>
            <w:tcBorders>
              <w:top w:val="nil"/>
              <w:left w:val="single" w:sz="4" w:space="0" w:color="auto"/>
              <w:bottom w:val="single" w:sz="4" w:space="0" w:color="000000"/>
              <w:right w:val="single" w:sz="4" w:space="0" w:color="auto"/>
            </w:tcBorders>
            <w:vAlign w:val="center"/>
            <w:hideMark/>
          </w:tcPr>
          <w:p w:rsidR="00C2740F" w:rsidRPr="000D5E14" w:rsidRDefault="00C2740F" w:rsidP="000D5E14">
            <w:pPr>
              <w:spacing w:line="240" w:lineRule="auto"/>
              <w:contextualSpacing/>
              <w:rPr>
                <w:rFonts w:asciiTheme="minorHAnsi" w:eastAsia="Times New Roman" w:hAnsiTheme="minorHAnsi" w:cstheme="minorHAnsi"/>
                <w:color w:val="000000"/>
                <w:sz w:val="18"/>
                <w:szCs w:val="18"/>
                <w:lang w:eastAsia="id-ID"/>
              </w:rPr>
            </w:pPr>
          </w:p>
        </w:tc>
        <w:tc>
          <w:tcPr>
            <w:tcW w:w="4390" w:type="dxa"/>
            <w:gridSpan w:val="6"/>
            <w:tcBorders>
              <w:top w:val="single" w:sz="4" w:space="0" w:color="auto"/>
              <w:left w:val="nil"/>
              <w:bottom w:val="single" w:sz="4" w:space="0" w:color="auto"/>
              <w:right w:val="single" w:sz="4" w:space="0" w:color="auto"/>
            </w:tcBorders>
            <w:shd w:val="clear" w:color="auto" w:fill="auto"/>
            <w:noWrap/>
            <w:vAlign w:val="bottom"/>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kelas eksperimen</w:t>
            </w:r>
          </w:p>
        </w:tc>
        <w:tc>
          <w:tcPr>
            <w:tcW w:w="4856" w:type="dxa"/>
            <w:gridSpan w:val="6"/>
            <w:tcBorders>
              <w:top w:val="single" w:sz="4" w:space="0" w:color="auto"/>
              <w:left w:val="nil"/>
              <w:bottom w:val="single" w:sz="4" w:space="0" w:color="auto"/>
              <w:right w:val="single" w:sz="4" w:space="0" w:color="auto"/>
            </w:tcBorders>
            <w:shd w:val="clear" w:color="auto" w:fill="auto"/>
            <w:noWrap/>
            <w:vAlign w:val="bottom"/>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kelas kontrol</w:t>
            </w:r>
          </w:p>
        </w:tc>
      </w:tr>
      <w:tr w:rsidR="00C2740F" w:rsidRPr="000D5E14" w:rsidTr="00C2740F">
        <w:trPr>
          <w:trHeight w:val="300"/>
          <w:jc w:val="center"/>
        </w:trPr>
        <w:tc>
          <w:tcPr>
            <w:tcW w:w="982" w:type="dxa"/>
            <w:vMerge/>
            <w:tcBorders>
              <w:top w:val="nil"/>
              <w:left w:val="single" w:sz="4" w:space="0" w:color="auto"/>
              <w:bottom w:val="single" w:sz="4" w:space="0" w:color="000000"/>
              <w:right w:val="single" w:sz="4" w:space="0" w:color="auto"/>
            </w:tcBorders>
            <w:vAlign w:val="center"/>
            <w:hideMark/>
          </w:tcPr>
          <w:p w:rsidR="00C2740F" w:rsidRPr="000D5E14" w:rsidRDefault="00C2740F" w:rsidP="000D5E14">
            <w:pPr>
              <w:spacing w:line="240" w:lineRule="auto"/>
              <w:contextualSpacing/>
              <w:rPr>
                <w:rFonts w:asciiTheme="minorHAnsi" w:eastAsia="Times New Roman" w:hAnsiTheme="minorHAnsi" w:cstheme="minorHAnsi"/>
                <w:color w:val="000000"/>
                <w:sz w:val="18"/>
                <w:szCs w:val="18"/>
                <w:lang w:eastAsia="id-ID"/>
              </w:rPr>
            </w:pPr>
          </w:p>
        </w:tc>
        <w:tc>
          <w:tcPr>
            <w:tcW w:w="856" w:type="dxa"/>
            <w:tcBorders>
              <w:top w:val="nil"/>
              <w:left w:val="nil"/>
              <w:bottom w:val="single" w:sz="4" w:space="0" w:color="auto"/>
              <w:right w:val="single" w:sz="4" w:space="0" w:color="auto"/>
            </w:tcBorders>
            <w:shd w:val="clear" w:color="auto" w:fill="auto"/>
            <w:noWrap/>
            <w:vAlign w:val="bottom"/>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pretest</w:t>
            </w:r>
          </w:p>
        </w:tc>
        <w:tc>
          <w:tcPr>
            <w:tcW w:w="456" w:type="dxa"/>
            <w:tcBorders>
              <w:top w:val="nil"/>
              <w:left w:val="nil"/>
              <w:bottom w:val="single" w:sz="4" w:space="0" w:color="auto"/>
              <w:right w:val="single" w:sz="4" w:space="0" w:color="auto"/>
            </w:tcBorders>
            <w:shd w:val="clear" w:color="auto" w:fill="auto"/>
            <w:noWrap/>
            <w:vAlign w:val="bottom"/>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p>
        </w:tc>
        <w:tc>
          <w:tcPr>
            <w:tcW w:w="883" w:type="dxa"/>
            <w:tcBorders>
              <w:top w:val="nil"/>
              <w:left w:val="nil"/>
              <w:bottom w:val="single" w:sz="4" w:space="0" w:color="auto"/>
              <w:right w:val="single" w:sz="4" w:space="0" w:color="auto"/>
            </w:tcBorders>
            <w:shd w:val="clear" w:color="auto" w:fill="auto"/>
            <w:noWrap/>
            <w:vAlign w:val="bottom"/>
            <w:hideMark/>
          </w:tcPr>
          <w:p w:rsidR="00C2740F" w:rsidRPr="000D5E14" w:rsidRDefault="00D679F1" w:rsidP="000D5E14">
            <w:pPr>
              <w:spacing w:line="240" w:lineRule="auto"/>
              <w:contextualSpacing/>
              <w:jc w:val="center"/>
              <w:rPr>
                <w:rFonts w:asciiTheme="minorHAnsi" w:eastAsia="Times New Roman" w:hAnsiTheme="minorHAnsi" w:cstheme="minorHAnsi"/>
                <w:color w:val="000000"/>
                <w:sz w:val="18"/>
                <w:szCs w:val="18"/>
                <w:lang w:eastAsia="id-ID"/>
              </w:rPr>
            </w:pPr>
            <w:r>
              <w:rPr>
                <w:rFonts w:asciiTheme="minorHAnsi" w:eastAsia="Times New Roman" w:hAnsiTheme="minorHAnsi" w:cstheme="minorHAnsi"/>
                <w:color w:val="000000"/>
                <w:sz w:val="18"/>
                <w:szCs w:val="18"/>
                <w:lang w:eastAsia="id-ID"/>
              </w:rPr>
              <w:t>Posttest</w:t>
            </w:r>
          </w:p>
        </w:tc>
        <w:tc>
          <w:tcPr>
            <w:tcW w:w="756" w:type="dxa"/>
            <w:tcBorders>
              <w:top w:val="nil"/>
              <w:left w:val="nil"/>
              <w:bottom w:val="single" w:sz="4" w:space="0" w:color="auto"/>
              <w:right w:val="single" w:sz="4" w:space="0" w:color="auto"/>
            </w:tcBorders>
            <w:shd w:val="clear" w:color="auto" w:fill="auto"/>
            <w:noWrap/>
            <w:vAlign w:val="bottom"/>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p>
        </w:tc>
        <w:tc>
          <w:tcPr>
            <w:tcW w:w="683" w:type="dxa"/>
            <w:tcBorders>
              <w:top w:val="nil"/>
              <w:left w:val="nil"/>
              <w:bottom w:val="single" w:sz="4" w:space="0" w:color="auto"/>
              <w:right w:val="single" w:sz="4" w:space="0" w:color="auto"/>
            </w:tcBorders>
            <w:shd w:val="clear" w:color="auto" w:fill="auto"/>
            <w:noWrap/>
            <w:vAlign w:val="bottom"/>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N-Gain</w:t>
            </w:r>
          </w:p>
        </w:tc>
        <w:tc>
          <w:tcPr>
            <w:tcW w:w="756" w:type="dxa"/>
            <w:tcBorders>
              <w:top w:val="nil"/>
              <w:left w:val="nil"/>
              <w:bottom w:val="single" w:sz="4" w:space="0" w:color="auto"/>
              <w:right w:val="single" w:sz="4" w:space="0" w:color="auto"/>
            </w:tcBorders>
            <w:shd w:val="clear" w:color="auto" w:fill="auto"/>
            <w:noWrap/>
            <w:vAlign w:val="bottom"/>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p>
        </w:tc>
        <w:tc>
          <w:tcPr>
            <w:tcW w:w="856" w:type="dxa"/>
            <w:tcBorders>
              <w:top w:val="nil"/>
              <w:left w:val="nil"/>
              <w:bottom w:val="single" w:sz="4" w:space="0" w:color="auto"/>
              <w:right w:val="single" w:sz="4" w:space="0" w:color="auto"/>
            </w:tcBorders>
            <w:shd w:val="clear" w:color="auto" w:fill="auto"/>
            <w:noWrap/>
            <w:vAlign w:val="bottom"/>
            <w:hideMark/>
          </w:tcPr>
          <w:p w:rsidR="00C2740F" w:rsidRPr="000D5E14" w:rsidRDefault="00667227"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P</w:t>
            </w:r>
            <w:r w:rsidR="00C2740F" w:rsidRPr="000D5E14">
              <w:rPr>
                <w:rFonts w:asciiTheme="minorHAnsi" w:eastAsia="Times New Roman" w:hAnsiTheme="minorHAnsi" w:cstheme="minorHAnsi"/>
                <w:color w:val="000000"/>
                <w:sz w:val="18"/>
                <w:szCs w:val="18"/>
                <w:lang w:eastAsia="id-ID"/>
              </w:rPr>
              <w:t>retest</w:t>
            </w:r>
          </w:p>
        </w:tc>
        <w:tc>
          <w:tcPr>
            <w:tcW w:w="756" w:type="dxa"/>
            <w:tcBorders>
              <w:top w:val="nil"/>
              <w:left w:val="nil"/>
              <w:bottom w:val="single" w:sz="4" w:space="0" w:color="auto"/>
              <w:right w:val="single" w:sz="4" w:space="0" w:color="auto"/>
            </w:tcBorders>
            <w:shd w:val="clear" w:color="auto" w:fill="auto"/>
            <w:noWrap/>
            <w:vAlign w:val="bottom"/>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p>
        </w:tc>
        <w:tc>
          <w:tcPr>
            <w:tcW w:w="883" w:type="dxa"/>
            <w:tcBorders>
              <w:top w:val="nil"/>
              <w:left w:val="nil"/>
              <w:bottom w:val="single" w:sz="4" w:space="0" w:color="auto"/>
              <w:right w:val="single" w:sz="4" w:space="0" w:color="auto"/>
            </w:tcBorders>
            <w:shd w:val="clear" w:color="auto" w:fill="auto"/>
            <w:noWrap/>
            <w:vAlign w:val="bottom"/>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postest</w:t>
            </w:r>
          </w:p>
        </w:tc>
        <w:tc>
          <w:tcPr>
            <w:tcW w:w="756" w:type="dxa"/>
            <w:tcBorders>
              <w:top w:val="nil"/>
              <w:left w:val="nil"/>
              <w:bottom w:val="single" w:sz="4" w:space="0" w:color="auto"/>
              <w:right w:val="single" w:sz="4" w:space="0" w:color="auto"/>
            </w:tcBorders>
            <w:shd w:val="clear" w:color="auto" w:fill="auto"/>
            <w:noWrap/>
            <w:vAlign w:val="bottom"/>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p>
        </w:tc>
        <w:tc>
          <w:tcPr>
            <w:tcW w:w="756" w:type="dxa"/>
            <w:tcBorders>
              <w:top w:val="nil"/>
              <w:left w:val="nil"/>
              <w:bottom w:val="single" w:sz="4" w:space="0" w:color="auto"/>
              <w:right w:val="single" w:sz="4" w:space="0" w:color="auto"/>
            </w:tcBorders>
            <w:shd w:val="clear" w:color="auto" w:fill="auto"/>
            <w:noWrap/>
            <w:vAlign w:val="bottom"/>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N-Gain</w:t>
            </w:r>
          </w:p>
        </w:tc>
        <w:tc>
          <w:tcPr>
            <w:tcW w:w="849" w:type="dxa"/>
            <w:tcBorders>
              <w:top w:val="nil"/>
              <w:left w:val="nil"/>
              <w:bottom w:val="single" w:sz="4" w:space="0" w:color="auto"/>
              <w:right w:val="single" w:sz="4" w:space="0" w:color="auto"/>
            </w:tcBorders>
            <w:shd w:val="clear" w:color="auto" w:fill="auto"/>
            <w:noWrap/>
            <w:vAlign w:val="bottom"/>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p>
        </w:tc>
      </w:tr>
      <w:tr w:rsidR="00C2740F" w:rsidRPr="000D5E14" w:rsidTr="00C2740F">
        <w:trPr>
          <w:trHeight w:val="300"/>
          <w:jc w:val="center"/>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rsidR="00C2740F" w:rsidRPr="000D5E14" w:rsidRDefault="00C2740F" w:rsidP="000D5E14">
            <w:pPr>
              <w:spacing w:line="240" w:lineRule="auto"/>
              <w:contextualSpacing/>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 </w:t>
            </w:r>
          </w:p>
        </w:tc>
        <w:tc>
          <w:tcPr>
            <w:tcW w:w="856" w:type="dxa"/>
            <w:tcBorders>
              <w:top w:val="nil"/>
              <w:left w:val="nil"/>
              <w:bottom w:val="single" w:sz="4" w:space="0" w:color="auto"/>
              <w:right w:val="single" w:sz="4" w:space="0" w:color="auto"/>
            </w:tcBorders>
            <w:shd w:val="clear" w:color="auto" w:fill="auto"/>
            <w:noWrap/>
            <w:vAlign w:val="bottom"/>
            <w:hideMark/>
          </w:tcPr>
          <w:p w:rsidR="00C2740F" w:rsidRPr="000D5E14" w:rsidRDefault="00FF31C9" w:rsidP="000D5E14">
            <w:pPr>
              <w:spacing w:line="240" w:lineRule="auto"/>
              <w:contextualSpacing/>
              <w:jc w:val="left"/>
              <w:rPr>
                <w:rFonts w:asciiTheme="minorHAnsi" w:eastAsia="Times New Roman" w:hAnsiTheme="minorHAnsi" w:cstheme="minorHAnsi"/>
                <w:color w:val="000000"/>
                <w:sz w:val="18"/>
                <w:szCs w:val="18"/>
                <w:lang w:eastAsia="id-ID"/>
              </w:rPr>
            </w:pPr>
            <m:oMathPara>
              <m:oMath>
                <m:acc>
                  <m:accPr>
                    <m:chr m:val="̅"/>
                    <m:ctrlPr>
                      <w:rPr>
                        <w:rFonts w:ascii="Cambria Math" w:eastAsia="Times New Roman" w:hAnsiTheme="minorHAnsi" w:cstheme="minorHAnsi"/>
                        <w:i/>
                        <w:color w:val="000000"/>
                        <w:sz w:val="18"/>
                        <w:szCs w:val="18"/>
                        <w:lang w:val="id-ID" w:eastAsia="id-ID"/>
                      </w:rPr>
                    </m:ctrlPr>
                  </m:accPr>
                  <m:e>
                    <m:r>
                      <w:rPr>
                        <w:rFonts w:ascii="Cambria Math" w:eastAsia="Times New Roman" w:hAnsiTheme="minorHAnsi" w:cstheme="minorHAnsi"/>
                        <w:color w:val="000000"/>
                        <w:sz w:val="18"/>
                        <w:szCs w:val="18"/>
                        <w:lang w:eastAsia="id-ID"/>
                      </w:rPr>
                      <m:t>ᵡ</m:t>
                    </m:r>
                  </m:e>
                </m:acc>
              </m:oMath>
            </m:oMathPara>
          </w:p>
        </w:tc>
        <w:tc>
          <w:tcPr>
            <w:tcW w:w="456" w:type="dxa"/>
            <w:tcBorders>
              <w:top w:val="nil"/>
              <w:left w:val="nil"/>
              <w:bottom w:val="single" w:sz="4" w:space="0" w:color="auto"/>
              <w:right w:val="single" w:sz="4" w:space="0" w:color="auto"/>
            </w:tcBorders>
            <w:shd w:val="clear" w:color="auto" w:fill="auto"/>
            <w:noWrap/>
            <w:vAlign w:val="bottom"/>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S</w:t>
            </w:r>
          </w:p>
        </w:tc>
        <w:tc>
          <w:tcPr>
            <w:tcW w:w="883" w:type="dxa"/>
            <w:tcBorders>
              <w:top w:val="nil"/>
              <w:left w:val="nil"/>
              <w:bottom w:val="single" w:sz="4" w:space="0" w:color="auto"/>
              <w:right w:val="single" w:sz="4" w:space="0" w:color="auto"/>
            </w:tcBorders>
            <w:shd w:val="clear" w:color="auto" w:fill="auto"/>
            <w:noWrap/>
            <w:vAlign w:val="bottom"/>
            <w:hideMark/>
          </w:tcPr>
          <w:p w:rsidR="00C2740F" w:rsidRPr="000D5E14" w:rsidRDefault="00FF31C9" w:rsidP="000D5E14">
            <w:pPr>
              <w:spacing w:line="240" w:lineRule="auto"/>
              <w:contextualSpacing/>
              <w:jc w:val="center"/>
              <w:rPr>
                <w:rFonts w:asciiTheme="minorHAnsi" w:eastAsia="Times New Roman" w:hAnsiTheme="minorHAnsi" w:cstheme="minorHAnsi"/>
                <w:color w:val="000000"/>
                <w:sz w:val="18"/>
                <w:szCs w:val="18"/>
                <w:lang w:eastAsia="id-ID"/>
              </w:rPr>
            </w:pPr>
            <m:oMathPara>
              <m:oMath>
                <m:acc>
                  <m:accPr>
                    <m:chr m:val="̅"/>
                    <m:ctrlPr>
                      <w:rPr>
                        <w:rFonts w:ascii="Cambria Math" w:eastAsia="Times New Roman" w:hAnsiTheme="minorHAnsi" w:cstheme="minorHAnsi"/>
                        <w:i/>
                        <w:color w:val="000000"/>
                        <w:sz w:val="18"/>
                        <w:szCs w:val="18"/>
                        <w:lang w:val="id-ID" w:eastAsia="id-ID"/>
                      </w:rPr>
                    </m:ctrlPr>
                  </m:accPr>
                  <m:e>
                    <m:r>
                      <w:rPr>
                        <w:rFonts w:ascii="Cambria Math" w:eastAsia="Times New Roman" w:hAnsiTheme="minorHAnsi" w:cstheme="minorHAnsi"/>
                        <w:color w:val="000000"/>
                        <w:sz w:val="18"/>
                        <w:szCs w:val="18"/>
                        <w:lang w:eastAsia="id-ID"/>
                      </w:rPr>
                      <m:t>ᵡ</m:t>
                    </m:r>
                  </m:e>
                </m:acc>
              </m:oMath>
            </m:oMathPara>
          </w:p>
        </w:tc>
        <w:tc>
          <w:tcPr>
            <w:tcW w:w="756" w:type="dxa"/>
            <w:tcBorders>
              <w:top w:val="nil"/>
              <w:left w:val="nil"/>
              <w:bottom w:val="single" w:sz="4" w:space="0" w:color="auto"/>
              <w:right w:val="single" w:sz="4" w:space="0" w:color="auto"/>
            </w:tcBorders>
            <w:shd w:val="clear" w:color="auto" w:fill="auto"/>
            <w:noWrap/>
            <w:vAlign w:val="bottom"/>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S</w:t>
            </w:r>
          </w:p>
        </w:tc>
        <w:tc>
          <w:tcPr>
            <w:tcW w:w="683" w:type="dxa"/>
            <w:tcBorders>
              <w:top w:val="nil"/>
              <w:left w:val="nil"/>
              <w:bottom w:val="single" w:sz="4" w:space="0" w:color="auto"/>
              <w:right w:val="single" w:sz="4" w:space="0" w:color="auto"/>
            </w:tcBorders>
            <w:shd w:val="clear" w:color="auto" w:fill="auto"/>
            <w:noWrap/>
            <w:vAlign w:val="bottom"/>
            <w:hideMark/>
          </w:tcPr>
          <w:p w:rsidR="00C2740F" w:rsidRPr="000D5E14" w:rsidRDefault="00FF31C9" w:rsidP="000D5E14">
            <w:pPr>
              <w:spacing w:line="240" w:lineRule="auto"/>
              <w:contextualSpacing/>
              <w:jc w:val="center"/>
              <w:rPr>
                <w:rFonts w:asciiTheme="minorHAnsi" w:eastAsia="Times New Roman" w:hAnsiTheme="minorHAnsi" w:cstheme="minorHAnsi"/>
                <w:color w:val="000000"/>
                <w:sz w:val="18"/>
                <w:szCs w:val="18"/>
                <w:lang w:eastAsia="id-ID"/>
              </w:rPr>
            </w:pPr>
            <m:oMathPara>
              <m:oMath>
                <m:acc>
                  <m:accPr>
                    <m:chr m:val="̅"/>
                    <m:ctrlPr>
                      <w:rPr>
                        <w:rFonts w:ascii="Cambria Math" w:eastAsia="Times New Roman" w:hAnsiTheme="minorHAnsi" w:cstheme="minorHAnsi"/>
                        <w:i/>
                        <w:color w:val="000000"/>
                        <w:sz w:val="18"/>
                        <w:szCs w:val="18"/>
                        <w:lang w:val="id-ID" w:eastAsia="id-ID"/>
                      </w:rPr>
                    </m:ctrlPr>
                  </m:accPr>
                  <m:e>
                    <m:r>
                      <w:rPr>
                        <w:rFonts w:ascii="Cambria Math" w:eastAsia="Times New Roman" w:hAnsiTheme="minorHAnsi" w:cstheme="minorHAnsi"/>
                        <w:color w:val="000000"/>
                        <w:sz w:val="18"/>
                        <w:szCs w:val="18"/>
                        <w:lang w:eastAsia="id-ID"/>
                      </w:rPr>
                      <m:t>ᵡ</m:t>
                    </m:r>
                  </m:e>
                </m:acc>
              </m:oMath>
            </m:oMathPara>
          </w:p>
        </w:tc>
        <w:tc>
          <w:tcPr>
            <w:tcW w:w="756" w:type="dxa"/>
            <w:tcBorders>
              <w:top w:val="nil"/>
              <w:left w:val="nil"/>
              <w:bottom w:val="single" w:sz="4" w:space="0" w:color="auto"/>
              <w:right w:val="single" w:sz="4" w:space="0" w:color="auto"/>
            </w:tcBorders>
            <w:shd w:val="clear" w:color="auto" w:fill="auto"/>
            <w:noWrap/>
            <w:vAlign w:val="bottom"/>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S</w:t>
            </w:r>
          </w:p>
        </w:tc>
        <w:tc>
          <w:tcPr>
            <w:tcW w:w="856" w:type="dxa"/>
            <w:tcBorders>
              <w:top w:val="nil"/>
              <w:left w:val="nil"/>
              <w:bottom w:val="single" w:sz="4" w:space="0" w:color="auto"/>
              <w:right w:val="single" w:sz="4" w:space="0" w:color="auto"/>
            </w:tcBorders>
            <w:shd w:val="clear" w:color="auto" w:fill="auto"/>
            <w:noWrap/>
            <w:vAlign w:val="bottom"/>
            <w:hideMark/>
          </w:tcPr>
          <w:p w:rsidR="00C2740F" w:rsidRPr="000D5E14" w:rsidRDefault="00FF31C9" w:rsidP="000D5E14">
            <w:pPr>
              <w:spacing w:line="240" w:lineRule="auto"/>
              <w:contextualSpacing/>
              <w:jc w:val="center"/>
              <w:rPr>
                <w:rFonts w:asciiTheme="minorHAnsi" w:eastAsia="Times New Roman" w:hAnsiTheme="minorHAnsi" w:cstheme="minorHAnsi"/>
                <w:color w:val="000000"/>
                <w:sz w:val="18"/>
                <w:szCs w:val="18"/>
                <w:lang w:eastAsia="id-ID"/>
              </w:rPr>
            </w:pPr>
            <m:oMathPara>
              <m:oMath>
                <m:acc>
                  <m:accPr>
                    <m:chr m:val="̅"/>
                    <m:ctrlPr>
                      <w:rPr>
                        <w:rFonts w:ascii="Cambria Math" w:eastAsia="Times New Roman" w:hAnsiTheme="minorHAnsi" w:cstheme="minorHAnsi"/>
                        <w:i/>
                        <w:color w:val="000000"/>
                        <w:sz w:val="18"/>
                        <w:szCs w:val="18"/>
                        <w:lang w:val="id-ID" w:eastAsia="id-ID"/>
                      </w:rPr>
                    </m:ctrlPr>
                  </m:accPr>
                  <m:e>
                    <m:r>
                      <w:rPr>
                        <w:rFonts w:ascii="Cambria Math" w:eastAsia="Times New Roman" w:hAnsiTheme="minorHAnsi" w:cstheme="minorHAnsi"/>
                        <w:color w:val="000000"/>
                        <w:sz w:val="18"/>
                        <w:szCs w:val="18"/>
                        <w:lang w:eastAsia="id-ID"/>
                      </w:rPr>
                      <m:t>ᵡ</m:t>
                    </m:r>
                  </m:e>
                </m:acc>
              </m:oMath>
            </m:oMathPara>
          </w:p>
        </w:tc>
        <w:tc>
          <w:tcPr>
            <w:tcW w:w="756" w:type="dxa"/>
            <w:tcBorders>
              <w:top w:val="nil"/>
              <w:left w:val="nil"/>
              <w:bottom w:val="single" w:sz="4" w:space="0" w:color="auto"/>
              <w:right w:val="single" w:sz="4" w:space="0" w:color="auto"/>
            </w:tcBorders>
            <w:shd w:val="clear" w:color="auto" w:fill="auto"/>
            <w:noWrap/>
            <w:vAlign w:val="bottom"/>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S</w:t>
            </w:r>
          </w:p>
        </w:tc>
        <w:tc>
          <w:tcPr>
            <w:tcW w:w="883" w:type="dxa"/>
            <w:tcBorders>
              <w:top w:val="nil"/>
              <w:left w:val="nil"/>
              <w:bottom w:val="single" w:sz="4" w:space="0" w:color="auto"/>
              <w:right w:val="single" w:sz="4" w:space="0" w:color="auto"/>
            </w:tcBorders>
            <w:shd w:val="clear" w:color="auto" w:fill="auto"/>
            <w:noWrap/>
            <w:vAlign w:val="bottom"/>
            <w:hideMark/>
          </w:tcPr>
          <w:p w:rsidR="00C2740F" w:rsidRPr="000D5E14" w:rsidRDefault="00FF31C9" w:rsidP="000D5E14">
            <w:pPr>
              <w:spacing w:line="240" w:lineRule="auto"/>
              <w:contextualSpacing/>
              <w:jc w:val="center"/>
              <w:rPr>
                <w:rFonts w:asciiTheme="minorHAnsi" w:eastAsia="Times New Roman" w:hAnsiTheme="minorHAnsi" w:cstheme="minorHAnsi"/>
                <w:color w:val="000000"/>
                <w:sz w:val="18"/>
                <w:szCs w:val="18"/>
                <w:lang w:eastAsia="id-ID"/>
              </w:rPr>
            </w:pPr>
            <m:oMathPara>
              <m:oMath>
                <m:acc>
                  <m:accPr>
                    <m:chr m:val="̅"/>
                    <m:ctrlPr>
                      <w:rPr>
                        <w:rFonts w:ascii="Cambria Math" w:eastAsia="Times New Roman" w:hAnsiTheme="minorHAnsi" w:cstheme="minorHAnsi"/>
                        <w:i/>
                        <w:color w:val="000000"/>
                        <w:sz w:val="18"/>
                        <w:szCs w:val="18"/>
                        <w:lang w:val="id-ID" w:eastAsia="id-ID"/>
                      </w:rPr>
                    </m:ctrlPr>
                  </m:accPr>
                  <m:e>
                    <m:r>
                      <w:rPr>
                        <w:rFonts w:ascii="Cambria Math" w:eastAsia="Times New Roman" w:hAnsiTheme="minorHAnsi" w:cstheme="minorHAnsi"/>
                        <w:color w:val="000000"/>
                        <w:sz w:val="18"/>
                        <w:szCs w:val="18"/>
                        <w:lang w:eastAsia="id-ID"/>
                      </w:rPr>
                      <m:t>ᵡ</m:t>
                    </m:r>
                  </m:e>
                </m:acc>
              </m:oMath>
            </m:oMathPara>
          </w:p>
        </w:tc>
        <w:tc>
          <w:tcPr>
            <w:tcW w:w="756" w:type="dxa"/>
            <w:tcBorders>
              <w:top w:val="nil"/>
              <w:left w:val="nil"/>
              <w:bottom w:val="single" w:sz="4" w:space="0" w:color="auto"/>
              <w:right w:val="single" w:sz="4" w:space="0" w:color="auto"/>
            </w:tcBorders>
            <w:shd w:val="clear" w:color="auto" w:fill="auto"/>
            <w:noWrap/>
            <w:vAlign w:val="bottom"/>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S</w:t>
            </w:r>
          </w:p>
        </w:tc>
        <w:tc>
          <w:tcPr>
            <w:tcW w:w="756" w:type="dxa"/>
            <w:tcBorders>
              <w:top w:val="nil"/>
              <w:left w:val="nil"/>
              <w:bottom w:val="single" w:sz="4" w:space="0" w:color="auto"/>
              <w:right w:val="single" w:sz="4" w:space="0" w:color="auto"/>
            </w:tcBorders>
            <w:shd w:val="clear" w:color="auto" w:fill="auto"/>
            <w:noWrap/>
            <w:vAlign w:val="bottom"/>
            <w:hideMark/>
          </w:tcPr>
          <w:p w:rsidR="00C2740F" w:rsidRPr="000D5E14" w:rsidRDefault="00FF31C9" w:rsidP="000D5E14">
            <w:pPr>
              <w:spacing w:line="240" w:lineRule="auto"/>
              <w:contextualSpacing/>
              <w:jc w:val="center"/>
              <w:rPr>
                <w:rFonts w:asciiTheme="minorHAnsi" w:eastAsia="Times New Roman" w:hAnsiTheme="minorHAnsi" w:cstheme="minorHAnsi"/>
                <w:color w:val="000000"/>
                <w:sz w:val="18"/>
                <w:szCs w:val="18"/>
                <w:lang w:eastAsia="id-ID"/>
              </w:rPr>
            </w:pPr>
            <m:oMathPara>
              <m:oMath>
                <m:acc>
                  <m:accPr>
                    <m:chr m:val="̅"/>
                    <m:ctrlPr>
                      <w:rPr>
                        <w:rFonts w:ascii="Cambria Math" w:eastAsia="Times New Roman" w:hAnsiTheme="minorHAnsi" w:cstheme="minorHAnsi"/>
                        <w:i/>
                        <w:color w:val="000000"/>
                        <w:sz w:val="18"/>
                        <w:szCs w:val="18"/>
                        <w:lang w:val="id-ID" w:eastAsia="id-ID"/>
                      </w:rPr>
                    </m:ctrlPr>
                  </m:accPr>
                  <m:e>
                    <m:r>
                      <w:rPr>
                        <w:rFonts w:ascii="Cambria Math" w:eastAsia="Times New Roman" w:hAnsiTheme="minorHAnsi" w:cstheme="minorHAnsi"/>
                        <w:color w:val="000000"/>
                        <w:sz w:val="18"/>
                        <w:szCs w:val="18"/>
                        <w:lang w:eastAsia="id-ID"/>
                      </w:rPr>
                      <m:t>ᵡ</m:t>
                    </m:r>
                  </m:e>
                </m:acc>
              </m:oMath>
            </m:oMathPara>
          </w:p>
        </w:tc>
        <w:tc>
          <w:tcPr>
            <w:tcW w:w="849" w:type="dxa"/>
            <w:tcBorders>
              <w:top w:val="nil"/>
              <w:left w:val="nil"/>
              <w:bottom w:val="single" w:sz="4" w:space="0" w:color="auto"/>
              <w:right w:val="single" w:sz="4" w:space="0" w:color="auto"/>
            </w:tcBorders>
            <w:shd w:val="clear" w:color="auto" w:fill="auto"/>
            <w:noWrap/>
            <w:vAlign w:val="bottom"/>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S</w:t>
            </w:r>
          </w:p>
        </w:tc>
      </w:tr>
      <w:tr w:rsidR="00C2740F" w:rsidRPr="000D5E14" w:rsidTr="00C2740F">
        <w:trPr>
          <w:trHeight w:val="300"/>
          <w:jc w:val="center"/>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rsidR="00C2740F" w:rsidRPr="000D5E14" w:rsidRDefault="00C2740F" w:rsidP="000D5E14">
            <w:pPr>
              <w:spacing w:line="240" w:lineRule="auto"/>
              <w:contextualSpacing/>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lk</w:t>
            </w:r>
          </w:p>
        </w:tc>
        <w:tc>
          <w:tcPr>
            <w:tcW w:w="8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35</w:t>
            </w:r>
          </w:p>
        </w:tc>
        <w:tc>
          <w:tcPr>
            <w:tcW w:w="4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21</w:t>
            </w:r>
          </w:p>
        </w:tc>
        <w:tc>
          <w:tcPr>
            <w:tcW w:w="883"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59,38</w:t>
            </w:r>
          </w:p>
        </w:tc>
        <w:tc>
          <w:tcPr>
            <w:tcW w:w="7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21,89</w:t>
            </w:r>
          </w:p>
        </w:tc>
        <w:tc>
          <w:tcPr>
            <w:tcW w:w="683"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0,4</w:t>
            </w:r>
          </w:p>
        </w:tc>
        <w:tc>
          <w:tcPr>
            <w:tcW w:w="7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0,22</w:t>
            </w:r>
          </w:p>
        </w:tc>
        <w:tc>
          <w:tcPr>
            <w:tcW w:w="8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47,06</w:t>
            </w:r>
          </w:p>
        </w:tc>
        <w:tc>
          <w:tcPr>
            <w:tcW w:w="7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17,59</w:t>
            </w:r>
          </w:p>
        </w:tc>
        <w:tc>
          <w:tcPr>
            <w:tcW w:w="883"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60,88</w:t>
            </w:r>
          </w:p>
        </w:tc>
        <w:tc>
          <w:tcPr>
            <w:tcW w:w="7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22,93</w:t>
            </w:r>
          </w:p>
        </w:tc>
        <w:tc>
          <w:tcPr>
            <w:tcW w:w="7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0,24</w:t>
            </w:r>
          </w:p>
        </w:tc>
        <w:tc>
          <w:tcPr>
            <w:tcW w:w="849"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0,46</w:t>
            </w:r>
          </w:p>
        </w:tc>
      </w:tr>
      <w:tr w:rsidR="00C2740F" w:rsidRPr="000D5E14" w:rsidTr="00C2740F">
        <w:trPr>
          <w:trHeight w:val="300"/>
          <w:jc w:val="center"/>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rsidR="00C2740F" w:rsidRPr="000D5E14" w:rsidRDefault="00C2740F" w:rsidP="000D5E14">
            <w:pPr>
              <w:spacing w:line="240" w:lineRule="auto"/>
              <w:contextualSpacing/>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pr</w:t>
            </w:r>
          </w:p>
        </w:tc>
        <w:tc>
          <w:tcPr>
            <w:tcW w:w="8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43,9</w:t>
            </w:r>
          </w:p>
        </w:tc>
        <w:tc>
          <w:tcPr>
            <w:tcW w:w="4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22</w:t>
            </w:r>
          </w:p>
        </w:tc>
        <w:tc>
          <w:tcPr>
            <w:tcW w:w="883"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68,21</w:t>
            </w:r>
          </w:p>
        </w:tc>
        <w:tc>
          <w:tcPr>
            <w:tcW w:w="7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29,65</w:t>
            </w:r>
          </w:p>
        </w:tc>
        <w:tc>
          <w:tcPr>
            <w:tcW w:w="683"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0,54</w:t>
            </w:r>
          </w:p>
        </w:tc>
        <w:tc>
          <w:tcPr>
            <w:tcW w:w="7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0,38</w:t>
            </w:r>
          </w:p>
        </w:tc>
        <w:tc>
          <w:tcPr>
            <w:tcW w:w="8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42,69</w:t>
            </w:r>
          </w:p>
        </w:tc>
        <w:tc>
          <w:tcPr>
            <w:tcW w:w="7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17,98</w:t>
            </w:r>
          </w:p>
        </w:tc>
        <w:tc>
          <w:tcPr>
            <w:tcW w:w="883"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46,15</w:t>
            </w:r>
          </w:p>
        </w:tc>
        <w:tc>
          <w:tcPr>
            <w:tcW w:w="7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24,76</w:t>
            </w:r>
          </w:p>
        </w:tc>
        <w:tc>
          <w:tcPr>
            <w:tcW w:w="7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0,037</w:t>
            </w:r>
          </w:p>
        </w:tc>
        <w:tc>
          <w:tcPr>
            <w:tcW w:w="849"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0,45</w:t>
            </w:r>
          </w:p>
        </w:tc>
      </w:tr>
      <w:tr w:rsidR="00C2740F" w:rsidRPr="000D5E14" w:rsidTr="00C2740F">
        <w:trPr>
          <w:trHeight w:val="300"/>
          <w:jc w:val="center"/>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rsidR="00C2740F" w:rsidRPr="000D5E14" w:rsidRDefault="00C2740F" w:rsidP="000D5E14">
            <w:pPr>
              <w:spacing w:line="240" w:lineRule="auto"/>
              <w:contextualSpacing/>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total</w:t>
            </w:r>
          </w:p>
        </w:tc>
        <w:tc>
          <w:tcPr>
            <w:tcW w:w="8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39,5</w:t>
            </w:r>
          </w:p>
        </w:tc>
        <w:tc>
          <w:tcPr>
            <w:tcW w:w="4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22</w:t>
            </w:r>
          </w:p>
        </w:tc>
        <w:tc>
          <w:tcPr>
            <w:tcW w:w="883"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63,79</w:t>
            </w:r>
          </w:p>
        </w:tc>
        <w:tc>
          <w:tcPr>
            <w:tcW w:w="7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25,77</w:t>
            </w:r>
          </w:p>
        </w:tc>
        <w:tc>
          <w:tcPr>
            <w:tcW w:w="683"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0,47</w:t>
            </w:r>
          </w:p>
        </w:tc>
        <w:tc>
          <w:tcPr>
            <w:tcW w:w="7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0,3</w:t>
            </w:r>
          </w:p>
        </w:tc>
        <w:tc>
          <w:tcPr>
            <w:tcW w:w="8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44,88</w:t>
            </w:r>
          </w:p>
        </w:tc>
        <w:tc>
          <w:tcPr>
            <w:tcW w:w="7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17,78</w:t>
            </w:r>
          </w:p>
        </w:tc>
        <w:tc>
          <w:tcPr>
            <w:tcW w:w="883" w:type="dxa"/>
            <w:tcBorders>
              <w:top w:val="nil"/>
              <w:left w:val="nil"/>
              <w:bottom w:val="single" w:sz="4" w:space="0" w:color="auto"/>
              <w:right w:val="single" w:sz="4" w:space="0" w:color="auto"/>
            </w:tcBorders>
            <w:shd w:val="clear" w:color="auto" w:fill="auto"/>
            <w:vAlign w:val="center"/>
            <w:hideMark/>
          </w:tcPr>
          <w:p w:rsidR="00C2740F" w:rsidRPr="000D5E14" w:rsidRDefault="00FF31C9" w:rsidP="000D5E14">
            <w:pPr>
              <w:spacing w:line="240" w:lineRule="auto"/>
              <w:contextualSpacing/>
              <w:jc w:val="center"/>
              <w:rPr>
                <w:rFonts w:asciiTheme="minorHAnsi" w:eastAsia="Times New Roman" w:hAnsiTheme="minorHAnsi" w:cstheme="minorHAnsi"/>
                <w:color w:val="000000"/>
                <w:sz w:val="18"/>
                <w:szCs w:val="18"/>
                <w:lang w:eastAsia="id-ID"/>
              </w:rPr>
            </w:pPr>
            <w:r w:rsidRPr="00FF31C9">
              <w:rPr>
                <w:rFonts w:asciiTheme="minorHAnsi" w:hAnsiTheme="minorHAnsi" w:cstheme="minorHAnsi"/>
                <w:noProof/>
                <w:sz w:val="18"/>
                <w:szCs w:val="18"/>
                <w:lang w:val="id-ID" w:eastAsia="id-ID"/>
              </w:rPr>
              <w:pict>
                <v:shapetype id="_x0000_t202" coordsize="21600,21600" o:spt="202" path="m,l,21600r21600,l21600,xe">
                  <v:stroke joinstyle="miter"/>
                  <v:path gradientshapeok="t" o:connecttype="rect"/>
                </v:shapetype>
                <v:shape id="Text Box 9" o:spid="_x0000_s1097" type="#_x0000_t202" style="position:absolute;left:0;text-align:left;margin-left:4.25pt;margin-top:3.7pt;width:121.4pt;height:29.25pt;z-index:2517416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" filled="f" stroked="f" strokeweight=".5pt">
                  <v:path arrowok="t"/>
                  <v:textbox>
                    <w:txbxContent>
                      <w:p w:rsidR="00183105" w:rsidRPr="00AB3DEE" w:rsidRDefault="00183105" w:rsidP="00C2740F">
                        <w:pPr>
                          <w:spacing w:line="240" w:lineRule="auto"/>
                          <w:jc w:val="center"/>
                          <w:rPr>
                            <w:i/>
                            <w:color w:val="000000" w:themeColor="text1"/>
                            <w:sz w:val="20"/>
                            <w:szCs w:val="20"/>
                            <w:lang w:val="id-ID"/>
                          </w:rPr>
                        </w:pPr>
                        <w:r w:rsidRPr="00AB3DEE">
                          <w:rPr>
                            <w:i/>
                            <w:color w:val="000000" w:themeColor="text1"/>
                            <w:sz w:val="20"/>
                            <w:szCs w:val="20"/>
                            <w:lang w:val="id-ID"/>
                          </w:rPr>
                          <w:t>sumber SPSS versi 21.1</w:t>
                        </w:r>
                      </w:p>
                      <w:p w:rsidR="00183105" w:rsidRDefault="00183105" w:rsidP="00C2740F"/>
                    </w:txbxContent>
                  </v:textbox>
                </v:shape>
              </w:pict>
            </w:r>
            <w:r w:rsidR="00C2740F" w:rsidRPr="000D5E14">
              <w:rPr>
                <w:rFonts w:asciiTheme="minorHAnsi" w:eastAsia="Times New Roman" w:hAnsiTheme="minorHAnsi" w:cstheme="minorHAnsi"/>
                <w:color w:val="000000"/>
                <w:sz w:val="18"/>
                <w:szCs w:val="18"/>
                <w:lang w:eastAsia="id-ID"/>
              </w:rPr>
              <w:t>53,52</w:t>
            </w:r>
          </w:p>
        </w:tc>
        <w:tc>
          <w:tcPr>
            <w:tcW w:w="7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23,84</w:t>
            </w:r>
          </w:p>
        </w:tc>
        <w:tc>
          <w:tcPr>
            <w:tcW w:w="756"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0,15</w:t>
            </w:r>
          </w:p>
        </w:tc>
        <w:tc>
          <w:tcPr>
            <w:tcW w:w="849" w:type="dxa"/>
            <w:tcBorders>
              <w:top w:val="nil"/>
              <w:left w:val="nil"/>
              <w:bottom w:val="single" w:sz="4" w:space="0" w:color="auto"/>
              <w:right w:val="single" w:sz="4" w:space="0" w:color="auto"/>
            </w:tcBorders>
            <w:shd w:val="clear" w:color="auto" w:fill="auto"/>
            <w:vAlign w:val="center"/>
            <w:hideMark/>
          </w:tcPr>
          <w:p w:rsidR="00C2740F" w:rsidRPr="000D5E14" w:rsidRDefault="00C2740F" w:rsidP="000D5E14">
            <w:pPr>
              <w:spacing w:line="240" w:lineRule="auto"/>
              <w:contextualSpacing/>
              <w:jc w:val="center"/>
              <w:rPr>
                <w:rFonts w:asciiTheme="minorHAnsi" w:eastAsia="Times New Roman" w:hAnsiTheme="minorHAnsi" w:cstheme="minorHAnsi"/>
                <w:color w:val="000000"/>
                <w:sz w:val="18"/>
                <w:szCs w:val="18"/>
                <w:lang w:eastAsia="id-ID"/>
              </w:rPr>
            </w:pPr>
            <w:r w:rsidRPr="000D5E14">
              <w:rPr>
                <w:rFonts w:asciiTheme="minorHAnsi" w:eastAsia="Times New Roman" w:hAnsiTheme="minorHAnsi" w:cstheme="minorHAnsi"/>
                <w:color w:val="000000"/>
                <w:sz w:val="18"/>
                <w:szCs w:val="18"/>
                <w:lang w:eastAsia="id-ID"/>
              </w:rPr>
              <w:t>0,45</w:t>
            </w:r>
          </w:p>
        </w:tc>
      </w:tr>
    </w:tbl>
    <w:p w:rsidR="00C2740F" w:rsidRPr="00C2740F" w:rsidRDefault="00C2740F" w:rsidP="00C2740F">
      <w:pPr>
        <w:spacing w:line="240" w:lineRule="auto"/>
        <w:ind w:firstLine="720"/>
        <w:rPr>
          <w:b/>
          <w:sz w:val="20"/>
          <w:szCs w:val="20"/>
          <w:lang w:val="id-ID"/>
        </w:rPr>
      </w:pPr>
    </w:p>
    <w:p w:rsidR="00822EBD" w:rsidRDefault="00822EBD" w:rsidP="00822EBD">
      <w:pPr>
        <w:ind w:firstLine="720"/>
      </w:pPr>
      <w:r>
        <w:t xml:space="preserve">Untuk melihat perbedaan rerata peningkatan gain </w:t>
      </w:r>
      <w:r>
        <w:rPr>
          <w:lang w:val="id-ID"/>
        </w:rPr>
        <w:t xml:space="preserve">penalaran dan koneksi matematika </w:t>
      </w:r>
      <w:r>
        <w:t xml:space="preserve">antara </w:t>
      </w:r>
      <w:r>
        <w:rPr>
          <w:lang w:val="id-ID"/>
        </w:rPr>
        <w:t>2</w:t>
      </w:r>
      <w:r>
        <w:t xml:space="preserve"> kelompok, maka dilakukan hipotesis </w:t>
      </w:r>
      <w:proofErr w:type="gramStart"/>
      <w:r>
        <w:t>penel</w:t>
      </w:r>
      <w:r>
        <w:rPr>
          <w:lang w:val="id-ID"/>
        </w:rPr>
        <w:t>i</w:t>
      </w:r>
      <w:r>
        <w:t>tian  secara</w:t>
      </w:r>
      <w:proofErr w:type="gramEnd"/>
      <w:r>
        <w:t xml:space="preserve"> dua kelompok. Maka dilakukan tahapan-tahapan sebagai berikut;</w:t>
      </w:r>
    </w:p>
    <w:p w:rsidR="00C2740F" w:rsidRDefault="00822EBD" w:rsidP="00822EBD">
      <w:pPr>
        <w:pStyle w:val="ListParagraph"/>
        <w:numPr>
          <w:ilvl w:val="0"/>
          <w:numId w:val="75"/>
        </w:numPr>
        <w:rPr>
          <w:lang w:val="id-ID"/>
        </w:rPr>
      </w:pPr>
      <w:r>
        <w:rPr>
          <w:lang w:val="id-ID"/>
        </w:rPr>
        <w:t>Uji Normalitas</w:t>
      </w:r>
    </w:p>
    <w:p w:rsidR="00667227" w:rsidRPr="00667227" w:rsidRDefault="00667227" w:rsidP="00667227">
      <w:pPr>
        <w:pStyle w:val="ListParagraph"/>
        <w:autoSpaceDE w:val="0"/>
        <w:autoSpaceDN w:val="0"/>
        <w:adjustRightInd w:val="0"/>
        <w:spacing w:line="240" w:lineRule="auto"/>
        <w:jc w:val="center"/>
        <w:rPr>
          <w:b/>
          <w:color w:val="000000" w:themeColor="text1"/>
          <w:lang w:val="id-ID"/>
        </w:rPr>
      </w:pPr>
      <w:r>
        <w:rPr>
          <w:b/>
          <w:color w:val="000000" w:themeColor="text1"/>
        </w:rPr>
        <w:t>Tabel 4.</w:t>
      </w:r>
      <w:r>
        <w:rPr>
          <w:b/>
          <w:color w:val="000000" w:themeColor="text1"/>
          <w:lang w:val="id-ID"/>
        </w:rPr>
        <w:t>6</w:t>
      </w:r>
    </w:p>
    <w:p w:rsidR="00667227" w:rsidRDefault="00667227" w:rsidP="00667227">
      <w:pPr>
        <w:pStyle w:val="ListParagraph"/>
        <w:autoSpaceDE w:val="0"/>
        <w:autoSpaceDN w:val="0"/>
        <w:adjustRightInd w:val="0"/>
        <w:spacing w:line="240" w:lineRule="auto"/>
        <w:jc w:val="center"/>
        <w:rPr>
          <w:b/>
          <w:color w:val="000000" w:themeColor="text1"/>
          <w:lang w:val="id-ID"/>
        </w:rPr>
      </w:pPr>
      <w:r w:rsidRPr="00667227">
        <w:rPr>
          <w:b/>
          <w:color w:val="000000" w:themeColor="text1"/>
        </w:rPr>
        <w:t>Hasil Uji Normalitas Data Gain Ternormalisasi</w:t>
      </w:r>
      <w:r>
        <w:rPr>
          <w:b/>
          <w:color w:val="000000" w:themeColor="text1"/>
          <w:lang w:val="id-ID"/>
        </w:rPr>
        <w:t xml:space="preserve"> </w:t>
      </w:r>
      <w:r w:rsidRPr="00667227">
        <w:rPr>
          <w:b/>
          <w:color w:val="000000" w:themeColor="text1"/>
        </w:rPr>
        <w:t xml:space="preserve">Kemampuan Penalaran </w:t>
      </w:r>
      <w:r w:rsidRPr="00667227">
        <w:rPr>
          <w:b/>
          <w:color w:val="000000" w:themeColor="text1"/>
          <w:lang w:val="id-ID"/>
        </w:rPr>
        <w:t xml:space="preserve">dan Koneksi </w:t>
      </w:r>
      <w:r w:rsidRPr="00667227">
        <w:rPr>
          <w:b/>
          <w:color w:val="000000" w:themeColor="text1"/>
        </w:rPr>
        <w:t>Matematis</w:t>
      </w:r>
    </w:p>
    <w:p w:rsidR="00667227" w:rsidRPr="00667227" w:rsidRDefault="00667227" w:rsidP="00667227">
      <w:pPr>
        <w:pStyle w:val="ListParagraph"/>
        <w:autoSpaceDE w:val="0"/>
        <w:autoSpaceDN w:val="0"/>
        <w:adjustRightInd w:val="0"/>
        <w:spacing w:line="240" w:lineRule="auto"/>
        <w:jc w:val="center"/>
        <w:rPr>
          <w:b/>
          <w:color w:val="000000" w:themeColor="text1"/>
          <w:lang w:val="id-ID"/>
        </w:rPr>
      </w:pP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06"/>
        <w:gridCol w:w="2127"/>
        <w:gridCol w:w="992"/>
        <w:gridCol w:w="567"/>
        <w:gridCol w:w="850"/>
        <w:gridCol w:w="1134"/>
        <w:gridCol w:w="709"/>
        <w:gridCol w:w="992"/>
      </w:tblGrid>
      <w:tr w:rsidR="00667227" w:rsidRPr="00667227" w:rsidTr="007B5C8E">
        <w:trPr>
          <w:cantSplit/>
        </w:trPr>
        <w:tc>
          <w:tcPr>
            <w:tcW w:w="9077" w:type="dxa"/>
            <w:gridSpan w:val="8"/>
            <w:shd w:val="clear" w:color="auto" w:fill="FFFFFF"/>
          </w:tcPr>
          <w:p w:rsidR="00667227" w:rsidRPr="00667227" w:rsidRDefault="00667227" w:rsidP="00667227">
            <w:pPr>
              <w:autoSpaceDE w:val="0"/>
              <w:autoSpaceDN w:val="0"/>
              <w:adjustRightInd w:val="0"/>
              <w:spacing w:line="240" w:lineRule="auto"/>
              <w:ind w:left="60" w:right="60"/>
              <w:contextualSpacing/>
              <w:jc w:val="center"/>
              <w:rPr>
                <w:rFonts w:ascii="Arial" w:hAnsi="Arial" w:cs="Arial"/>
                <w:color w:val="000000"/>
                <w:sz w:val="16"/>
                <w:szCs w:val="16"/>
              </w:rPr>
            </w:pPr>
            <w:r w:rsidRPr="00667227">
              <w:rPr>
                <w:rFonts w:ascii="Arial" w:hAnsi="Arial" w:cs="Arial"/>
                <w:b/>
                <w:bCs/>
                <w:color w:val="000000"/>
                <w:sz w:val="16"/>
                <w:szCs w:val="16"/>
              </w:rPr>
              <w:t>Tests of Normality</w:t>
            </w:r>
          </w:p>
        </w:tc>
      </w:tr>
      <w:tr w:rsidR="00667227" w:rsidRPr="00667227" w:rsidTr="007B5C8E">
        <w:trPr>
          <w:cantSplit/>
        </w:trPr>
        <w:tc>
          <w:tcPr>
            <w:tcW w:w="1706" w:type="dxa"/>
            <w:vAlign w:val="center"/>
          </w:tcPr>
          <w:p w:rsidR="00667227" w:rsidRPr="00667227" w:rsidRDefault="00667227" w:rsidP="00667227">
            <w:pPr>
              <w:autoSpaceDE w:val="0"/>
              <w:autoSpaceDN w:val="0"/>
              <w:adjustRightInd w:val="0"/>
              <w:spacing w:line="240" w:lineRule="auto"/>
              <w:contextualSpacing/>
              <w:rPr>
                <w:rFonts w:ascii="Arial" w:hAnsi="Arial" w:cs="Arial"/>
                <w:color w:val="000000"/>
                <w:sz w:val="16"/>
                <w:szCs w:val="16"/>
              </w:rPr>
            </w:pPr>
          </w:p>
        </w:tc>
        <w:tc>
          <w:tcPr>
            <w:tcW w:w="2127" w:type="dxa"/>
            <w:vMerge w:val="restart"/>
            <w:shd w:val="clear" w:color="auto" w:fill="FFFFFF"/>
          </w:tcPr>
          <w:p w:rsidR="00667227" w:rsidRPr="00667227" w:rsidRDefault="00667227" w:rsidP="00667227">
            <w:pPr>
              <w:autoSpaceDE w:val="0"/>
              <w:autoSpaceDN w:val="0"/>
              <w:adjustRightInd w:val="0"/>
              <w:spacing w:line="240" w:lineRule="auto"/>
              <w:ind w:left="60" w:right="60"/>
              <w:contextualSpacing/>
              <w:rPr>
                <w:rFonts w:ascii="Arial" w:hAnsi="Arial" w:cs="Arial"/>
                <w:color w:val="000000"/>
                <w:sz w:val="16"/>
                <w:szCs w:val="16"/>
              </w:rPr>
            </w:pPr>
            <w:r w:rsidRPr="00667227">
              <w:rPr>
                <w:rFonts w:ascii="Arial" w:hAnsi="Arial" w:cs="Arial"/>
                <w:color w:val="000000"/>
                <w:sz w:val="16"/>
                <w:szCs w:val="16"/>
              </w:rPr>
              <w:t>Gender</w:t>
            </w:r>
          </w:p>
        </w:tc>
        <w:tc>
          <w:tcPr>
            <w:tcW w:w="2409" w:type="dxa"/>
            <w:gridSpan w:val="3"/>
            <w:shd w:val="clear" w:color="auto" w:fill="FFFFFF"/>
          </w:tcPr>
          <w:p w:rsidR="00667227" w:rsidRPr="00667227" w:rsidRDefault="00667227" w:rsidP="00667227">
            <w:pPr>
              <w:autoSpaceDE w:val="0"/>
              <w:autoSpaceDN w:val="0"/>
              <w:adjustRightInd w:val="0"/>
              <w:spacing w:line="240" w:lineRule="auto"/>
              <w:ind w:left="60" w:right="60"/>
              <w:contextualSpacing/>
              <w:jc w:val="center"/>
              <w:rPr>
                <w:rFonts w:ascii="Arial" w:hAnsi="Arial" w:cs="Arial"/>
                <w:color w:val="000000"/>
                <w:sz w:val="16"/>
                <w:szCs w:val="16"/>
              </w:rPr>
            </w:pPr>
            <w:r w:rsidRPr="00667227">
              <w:rPr>
                <w:rFonts w:ascii="Arial" w:hAnsi="Arial" w:cs="Arial"/>
                <w:color w:val="000000"/>
                <w:sz w:val="16"/>
                <w:szCs w:val="16"/>
              </w:rPr>
              <w:t>Kolmogorov-Smirnov</w:t>
            </w:r>
            <w:r w:rsidRPr="00667227">
              <w:rPr>
                <w:rFonts w:ascii="Arial" w:hAnsi="Arial" w:cs="Arial"/>
                <w:color w:val="000000"/>
                <w:sz w:val="16"/>
                <w:szCs w:val="16"/>
                <w:vertAlign w:val="superscript"/>
              </w:rPr>
              <w:t>a</w:t>
            </w:r>
          </w:p>
        </w:tc>
        <w:tc>
          <w:tcPr>
            <w:tcW w:w="2835" w:type="dxa"/>
            <w:gridSpan w:val="3"/>
            <w:shd w:val="clear" w:color="auto" w:fill="FFFFFF"/>
          </w:tcPr>
          <w:p w:rsidR="00667227" w:rsidRPr="00667227" w:rsidRDefault="00667227" w:rsidP="00667227">
            <w:pPr>
              <w:autoSpaceDE w:val="0"/>
              <w:autoSpaceDN w:val="0"/>
              <w:adjustRightInd w:val="0"/>
              <w:spacing w:line="240" w:lineRule="auto"/>
              <w:ind w:left="60" w:right="60"/>
              <w:contextualSpacing/>
              <w:jc w:val="center"/>
              <w:rPr>
                <w:rFonts w:ascii="Arial" w:hAnsi="Arial" w:cs="Arial"/>
                <w:color w:val="000000"/>
                <w:sz w:val="16"/>
                <w:szCs w:val="16"/>
              </w:rPr>
            </w:pPr>
            <w:r w:rsidRPr="00667227">
              <w:rPr>
                <w:rFonts w:ascii="Arial" w:hAnsi="Arial" w:cs="Arial"/>
                <w:color w:val="000000"/>
                <w:sz w:val="16"/>
                <w:szCs w:val="16"/>
              </w:rPr>
              <w:t>Shapiro-Wilk</w:t>
            </w:r>
          </w:p>
        </w:tc>
      </w:tr>
      <w:tr w:rsidR="00667227" w:rsidRPr="00667227" w:rsidTr="007B5C8E">
        <w:trPr>
          <w:cantSplit/>
        </w:trPr>
        <w:tc>
          <w:tcPr>
            <w:tcW w:w="1706" w:type="dxa"/>
            <w:vAlign w:val="center"/>
          </w:tcPr>
          <w:p w:rsidR="00667227" w:rsidRPr="00667227" w:rsidRDefault="00667227" w:rsidP="00667227">
            <w:pPr>
              <w:autoSpaceDE w:val="0"/>
              <w:autoSpaceDN w:val="0"/>
              <w:adjustRightInd w:val="0"/>
              <w:spacing w:line="240" w:lineRule="auto"/>
              <w:contextualSpacing/>
              <w:rPr>
                <w:rFonts w:ascii="Arial" w:hAnsi="Arial" w:cs="Arial"/>
                <w:color w:val="000000"/>
                <w:sz w:val="16"/>
                <w:szCs w:val="16"/>
              </w:rPr>
            </w:pPr>
          </w:p>
        </w:tc>
        <w:tc>
          <w:tcPr>
            <w:tcW w:w="2127" w:type="dxa"/>
            <w:vMerge/>
            <w:shd w:val="clear" w:color="auto" w:fill="FFFFFF"/>
          </w:tcPr>
          <w:p w:rsidR="00667227" w:rsidRPr="00667227" w:rsidRDefault="00667227" w:rsidP="00667227">
            <w:pPr>
              <w:autoSpaceDE w:val="0"/>
              <w:autoSpaceDN w:val="0"/>
              <w:adjustRightInd w:val="0"/>
              <w:spacing w:line="240" w:lineRule="auto"/>
              <w:contextualSpacing/>
              <w:rPr>
                <w:rFonts w:ascii="Arial" w:hAnsi="Arial" w:cs="Arial"/>
                <w:color w:val="000000"/>
                <w:sz w:val="16"/>
                <w:szCs w:val="16"/>
              </w:rPr>
            </w:pPr>
          </w:p>
        </w:tc>
        <w:tc>
          <w:tcPr>
            <w:tcW w:w="992" w:type="dxa"/>
            <w:shd w:val="clear" w:color="auto" w:fill="FFFFFF"/>
          </w:tcPr>
          <w:p w:rsidR="00667227" w:rsidRPr="00667227" w:rsidRDefault="00667227" w:rsidP="00667227">
            <w:pPr>
              <w:autoSpaceDE w:val="0"/>
              <w:autoSpaceDN w:val="0"/>
              <w:adjustRightInd w:val="0"/>
              <w:spacing w:line="240" w:lineRule="auto"/>
              <w:ind w:left="60" w:right="60"/>
              <w:contextualSpacing/>
              <w:jc w:val="center"/>
              <w:rPr>
                <w:rFonts w:ascii="Arial" w:hAnsi="Arial" w:cs="Arial"/>
                <w:color w:val="000000"/>
                <w:sz w:val="16"/>
                <w:szCs w:val="16"/>
              </w:rPr>
            </w:pPr>
            <w:r w:rsidRPr="00667227">
              <w:rPr>
                <w:rFonts w:ascii="Arial" w:hAnsi="Arial" w:cs="Arial"/>
                <w:color w:val="000000"/>
                <w:sz w:val="16"/>
                <w:szCs w:val="16"/>
              </w:rPr>
              <w:t>Statistic</w:t>
            </w:r>
          </w:p>
        </w:tc>
        <w:tc>
          <w:tcPr>
            <w:tcW w:w="567" w:type="dxa"/>
            <w:shd w:val="clear" w:color="auto" w:fill="FFFFFF"/>
          </w:tcPr>
          <w:p w:rsidR="00667227" w:rsidRPr="00667227" w:rsidRDefault="00667227" w:rsidP="00667227">
            <w:pPr>
              <w:autoSpaceDE w:val="0"/>
              <w:autoSpaceDN w:val="0"/>
              <w:adjustRightInd w:val="0"/>
              <w:spacing w:line="240" w:lineRule="auto"/>
              <w:ind w:left="60" w:right="60"/>
              <w:contextualSpacing/>
              <w:jc w:val="center"/>
              <w:rPr>
                <w:rFonts w:ascii="Arial" w:hAnsi="Arial" w:cs="Arial"/>
                <w:color w:val="000000"/>
                <w:sz w:val="16"/>
                <w:szCs w:val="16"/>
              </w:rPr>
            </w:pPr>
            <w:r w:rsidRPr="00667227">
              <w:rPr>
                <w:rFonts w:ascii="Arial" w:hAnsi="Arial" w:cs="Arial"/>
                <w:color w:val="000000"/>
                <w:sz w:val="16"/>
                <w:szCs w:val="16"/>
              </w:rPr>
              <w:t>Df</w:t>
            </w:r>
          </w:p>
        </w:tc>
        <w:tc>
          <w:tcPr>
            <w:tcW w:w="850" w:type="dxa"/>
            <w:shd w:val="clear" w:color="auto" w:fill="FFFFFF"/>
          </w:tcPr>
          <w:p w:rsidR="00667227" w:rsidRPr="00667227" w:rsidRDefault="00667227" w:rsidP="00667227">
            <w:pPr>
              <w:autoSpaceDE w:val="0"/>
              <w:autoSpaceDN w:val="0"/>
              <w:adjustRightInd w:val="0"/>
              <w:spacing w:line="240" w:lineRule="auto"/>
              <w:ind w:left="60" w:right="60"/>
              <w:contextualSpacing/>
              <w:jc w:val="center"/>
              <w:rPr>
                <w:rFonts w:ascii="Arial" w:hAnsi="Arial" w:cs="Arial"/>
                <w:color w:val="000000"/>
                <w:sz w:val="16"/>
                <w:szCs w:val="16"/>
              </w:rPr>
            </w:pPr>
            <w:r w:rsidRPr="00667227">
              <w:rPr>
                <w:rFonts w:ascii="Arial" w:hAnsi="Arial" w:cs="Arial"/>
                <w:color w:val="000000"/>
                <w:sz w:val="16"/>
                <w:szCs w:val="16"/>
              </w:rPr>
              <w:t>Sig.</w:t>
            </w:r>
          </w:p>
        </w:tc>
        <w:tc>
          <w:tcPr>
            <w:tcW w:w="1134" w:type="dxa"/>
            <w:shd w:val="clear" w:color="auto" w:fill="FFFFFF"/>
          </w:tcPr>
          <w:p w:rsidR="00667227" w:rsidRPr="00667227" w:rsidRDefault="00667227" w:rsidP="00667227">
            <w:pPr>
              <w:autoSpaceDE w:val="0"/>
              <w:autoSpaceDN w:val="0"/>
              <w:adjustRightInd w:val="0"/>
              <w:spacing w:line="240" w:lineRule="auto"/>
              <w:ind w:left="60" w:right="60"/>
              <w:contextualSpacing/>
              <w:jc w:val="center"/>
              <w:rPr>
                <w:rFonts w:ascii="Arial" w:hAnsi="Arial" w:cs="Arial"/>
                <w:color w:val="000000"/>
                <w:sz w:val="16"/>
                <w:szCs w:val="16"/>
              </w:rPr>
            </w:pPr>
            <w:r w:rsidRPr="00667227">
              <w:rPr>
                <w:rFonts w:ascii="Arial" w:hAnsi="Arial" w:cs="Arial"/>
                <w:color w:val="000000"/>
                <w:sz w:val="16"/>
                <w:szCs w:val="16"/>
              </w:rPr>
              <w:t>Statistic</w:t>
            </w:r>
          </w:p>
        </w:tc>
        <w:tc>
          <w:tcPr>
            <w:tcW w:w="709" w:type="dxa"/>
            <w:shd w:val="clear" w:color="auto" w:fill="FFFFFF"/>
          </w:tcPr>
          <w:p w:rsidR="00667227" w:rsidRPr="00667227" w:rsidRDefault="00667227" w:rsidP="00667227">
            <w:pPr>
              <w:autoSpaceDE w:val="0"/>
              <w:autoSpaceDN w:val="0"/>
              <w:adjustRightInd w:val="0"/>
              <w:spacing w:line="240" w:lineRule="auto"/>
              <w:ind w:left="60" w:right="60"/>
              <w:contextualSpacing/>
              <w:jc w:val="center"/>
              <w:rPr>
                <w:rFonts w:ascii="Arial" w:hAnsi="Arial" w:cs="Arial"/>
                <w:color w:val="000000"/>
                <w:sz w:val="16"/>
                <w:szCs w:val="16"/>
              </w:rPr>
            </w:pPr>
            <w:r w:rsidRPr="00667227">
              <w:rPr>
                <w:rFonts w:ascii="Arial" w:hAnsi="Arial" w:cs="Arial"/>
                <w:color w:val="000000"/>
                <w:sz w:val="16"/>
                <w:szCs w:val="16"/>
              </w:rPr>
              <w:t>df</w:t>
            </w:r>
          </w:p>
        </w:tc>
        <w:tc>
          <w:tcPr>
            <w:tcW w:w="992" w:type="dxa"/>
            <w:shd w:val="clear" w:color="auto" w:fill="FFFFFF"/>
          </w:tcPr>
          <w:p w:rsidR="00667227" w:rsidRPr="00667227" w:rsidRDefault="00667227" w:rsidP="00667227">
            <w:pPr>
              <w:autoSpaceDE w:val="0"/>
              <w:autoSpaceDN w:val="0"/>
              <w:adjustRightInd w:val="0"/>
              <w:spacing w:line="240" w:lineRule="auto"/>
              <w:ind w:left="60" w:right="60"/>
              <w:contextualSpacing/>
              <w:jc w:val="center"/>
              <w:rPr>
                <w:rFonts w:ascii="Arial" w:hAnsi="Arial" w:cs="Arial"/>
                <w:color w:val="000000"/>
                <w:sz w:val="16"/>
                <w:szCs w:val="16"/>
              </w:rPr>
            </w:pPr>
            <w:r w:rsidRPr="00667227">
              <w:rPr>
                <w:rFonts w:ascii="Arial" w:hAnsi="Arial" w:cs="Arial"/>
                <w:color w:val="000000"/>
                <w:sz w:val="16"/>
                <w:szCs w:val="16"/>
              </w:rPr>
              <w:t>Sig.</w:t>
            </w:r>
          </w:p>
        </w:tc>
      </w:tr>
      <w:tr w:rsidR="00667227" w:rsidRPr="00667227" w:rsidTr="007B5C8E">
        <w:trPr>
          <w:cantSplit/>
        </w:trPr>
        <w:tc>
          <w:tcPr>
            <w:tcW w:w="1706" w:type="dxa"/>
            <w:vMerge w:val="restart"/>
            <w:shd w:val="clear" w:color="auto" w:fill="FFFFFF"/>
            <w:vAlign w:val="center"/>
          </w:tcPr>
          <w:p w:rsidR="00667227" w:rsidRPr="00667227" w:rsidRDefault="00667227" w:rsidP="00667227">
            <w:pPr>
              <w:autoSpaceDE w:val="0"/>
              <w:autoSpaceDN w:val="0"/>
              <w:adjustRightInd w:val="0"/>
              <w:spacing w:line="240" w:lineRule="auto"/>
              <w:ind w:left="60" w:right="60"/>
              <w:contextualSpacing/>
              <w:rPr>
                <w:rFonts w:ascii="Arial" w:hAnsi="Arial" w:cs="Arial"/>
                <w:color w:val="000000"/>
                <w:sz w:val="16"/>
                <w:szCs w:val="16"/>
              </w:rPr>
            </w:pPr>
            <w:r w:rsidRPr="00667227">
              <w:rPr>
                <w:rFonts w:ascii="Arial" w:hAnsi="Arial" w:cs="Arial"/>
                <w:color w:val="000000"/>
                <w:sz w:val="16"/>
                <w:szCs w:val="16"/>
              </w:rPr>
              <w:t>n_gain_penalaran</w:t>
            </w:r>
          </w:p>
        </w:tc>
        <w:tc>
          <w:tcPr>
            <w:tcW w:w="2127" w:type="dxa"/>
            <w:shd w:val="clear" w:color="auto" w:fill="FFFFFF"/>
            <w:vAlign w:val="center"/>
          </w:tcPr>
          <w:p w:rsidR="00667227" w:rsidRPr="00667227" w:rsidRDefault="00667227" w:rsidP="00667227">
            <w:pPr>
              <w:autoSpaceDE w:val="0"/>
              <w:autoSpaceDN w:val="0"/>
              <w:adjustRightInd w:val="0"/>
              <w:spacing w:line="240" w:lineRule="auto"/>
              <w:ind w:left="60" w:right="60"/>
              <w:contextualSpacing/>
              <w:rPr>
                <w:rFonts w:ascii="Arial" w:hAnsi="Arial" w:cs="Arial"/>
                <w:color w:val="000000"/>
                <w:sz w:val="16"/>
                <w:szCs w:val="16"/>
              </w:rPr>
            </w:pPr>
            <w:r w:rsidRPr="00667227">
              <w:rPr>
                <w:rFonts w:ascii="Arial" w:hAnsi="Arial" w:cs="Arial"/>
                <w:color w:val="000000"/>
                <w:sz w:val="16"/>
                <w:szCs w:val="16"/>
              </w:rPr>
              <w:t>laki-laki control</w:t>
            </w:r>
          </w:p>
        </w:tc>
        <w:tc>
          <w:tcPr>
            <w:tcW w:w="992"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,280</w:t>
            </w:r>
          </w:p>
        </w:tc>
        <w:tc>
          <w:tcPr>
            <w:tcW w:w="567"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17</w:t>
            </w:r>
          </w:p>
        </w:tc>
        <w:tc>
          <w:tcPr>
            <w:tcW w:w="850"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,001</w:t>
            </w:r>
          </w:p>
        </w:tc>
        <w:tc>
          <w:tcPr>
            <w:tcW w:w="1134"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,810</w:t>
            </w:r>
          </w:p>
        </w:tc>
        <w:tc>
          <w:tcPr>
            <w:tcW w:w="709"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17</w:t>
            </w:r>
          </w:p>
        </w:tc>
        <w:tc>
          <w:tcPr>
            <w:tcW w:w="992"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,003</w:t>
            </w:r>
          </w:p>
        </w:tc>
      </w:tr>
      <w:tr w:rsidR="00667227" w:rsidRPr="00667227" w:rsidTr="007B5C8E">
        <w:trPr>
          <w:cantSplit/>
        </w:trPr>
        <w:tc>
          <w:tcPr>
            <w:tcW w:w="1706" w:type="dxa"/>
            <w:vMerge/>
            <w:shd w:val="clear" w:color="auto" w:fill="FFFFFF"/>
            <w:vAlign w:val="center"/>
          </w:tcPr>
          <w:p w:rsidR="00667227" w:rsidRPr="00667227" w:rsidRDefault="00667227" w:rsidP="00667227">
            <w:pPr>
              <w:autoSpaceDE w:val="0"/>
              <w:autoSpaceDN w:val="0"/>
              <w:adjustRightInd w:val="0"/>
              <w:spacing w:line="240" w:lineRule="auto"/>
              <w:contextualSpacing/>
              <w:rPr>
                <w:rFonts w:ascii="Arial" w:hAnsi="Arial" w:cs="Arial"/>
                <w:color w:val="000000"/>
                <w:sz w:val="16"/>
                <w:szCs w:val="16"/>
              </w:rPr>
            </w:pPr>
          </w:p>
        </w:tc>
        <w:tc>
          <w:tcPr>
            <w:tcW w:w="2127" w:type="dxa"/>
            <w:shd w:val="clear" w:color="auto" w:fill="FFFFFF"/>
            <w:vAlign w:val="center"/>
          </w:tcPr>
          <w:p w:rsidR="00667227" w:rsidRPr="00667227" w:rsidRDefault="00667227" w:rsidP="00667227">
            <w:pPr>
              <w:autoSpaceDE w:val="0"/>
              <w:autoSpaceDN w:val="0"/>
              <w:adjustRightInd w:val="0"/>
              <w:spacing w:line="240" w:lineRule="auto"/>
              <w:ind w:left="60" w:right="60"/>
              <w:contextualSpacing/>
              <w:rPr>
                <w:rFonts w:ascii="Arial" w:hAnsi="Arial" w:cs="Arial"/>
                <w:color w:val="000000"/>
                <w:sz w:val="16"/>
                <w:szCs w:val="16"/>
              </w:rPr>
            </w:pPr>
            <w:r w:rsidRPr="00667227">
              <w:rPr>
                <w:rFonts w:ascii="Arial" w:hAnsi="Arial" w:cs="Arial"/>
                <w:color w:val="000000"/>
                <w:sz w:val="16"/>
                <w:szCs w:val="16"/>
              </w:rPr>
              <w:t>laki-laki eksperimen</w:t>
            </w:r>
          </w:p>
        </w:tc>
        <w:tc>
          <w:tcPr>
            <w:tcW w:w="992"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,142</w:t>
            </w:r>
          </w:p>
        </w:tc>
        <w:tc>
          <w:tcPr>
            <w:tcW w:w="567"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16</w:t>
            </w:r>
          </w:p>
        </w:tc>
        <w:tc>
          <w:tcPr>
            <w:tcW w:w="850"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,200</w:t>
            </w:r>
            <w:r w:rsidRPr="00667227">
              <w:rPr>
                <w:rFonts w:ascii="Arial" w:hAnsi="Arial" w:cs="Arial"/>
                <w:color w:val="000000"/>
                <w:sz w:val="16"/>
                <w:szCs w:val="16"/>
                <w:vertAlign w:val="superscript"/>
              </w:rPr>
              <w:t>*</w:t>
            </w:r>
          </w:p>
        </w:tc>
        <w:tc>
          <w:tcPr>
            <w:tcW w:w="1134"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,934</w:t>
            </w:r>
          </w:p>
        </w:tc>
        <w:tc>
          <w:tcPr>
            <w:tcW w:w="709"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16</w:t>
            </w:r>
          </w:p>
        </w:tc>
        <w:tc>
          <w:tcPr>
            <w:tcW w:w="992"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,284</w:t>
            </w:r>
          </w:p>
        </w:tc>
      </w:tr>
      <w:tr w:rsidR="00667227" w:rsidRPr="00667227" w:rsidTr="007B5C8E">
        <w:trPr>
          <w:cantSplit/>
        </w:trPr>
        <w:tc>
          <w:tcPr>
            <w:tcW w:w="1706" w:type="dxa"/>
            <w:vMerge/>
            <w:shd w:val="clear" w:color="auto" w:fill="FFFFFF"/>
            <w:vAlign w:val="center"/>
          </w:tcPr>
          <w:p w:rsidR="00667227" w:rsidRPr="00667227" w:rsidRDefault="00667227" w:rsidP="00667227">
            <w:pPr>
              <w:autoSpaceDE w:val="0"/>
              <w:autoSpaceDN w:val="0"/>
              <w:adjustRightInd w:val="0"/>
              <w:spacing w:line="240" w:lineRule="auto"/>
              <w:contextualSpacing/>
              <w:rPr>
                <w:rFonts w:ascii="Arial" w:hAnsi="Arial" w:cs="Arial"/>
                <w:color w:val="000000"/>
                <w:sz w:val="16"/>
                <w:szCs w:val="16"/>
              </w:rPr>
            </w:pPr>
          </w:p>
        </w:tc>
        <w:tc>
          <w:tcPr>
            <w:tcW w:w="2127" w:type="dxa"/>
            <w:shd w:val="clear" w:color="auto" w:fill="FFFFFF"/>
            <w:vAlign w:val="center"/>
          </w:tcPr>
          <w:p w:rsidR="00667227" w:rsidRPr="00667227" w:rsidRDefault="00667227" w:rsidP="00667227">
            <w:pPr>
              <w:autoSpaceDE w:val="0"/>
              <w:autoSpaceDN w:val="0"/>
              <w:adjustRightInd w:val="0"/>
              <w:spacing w:line="240" w:lineRule="auto"/>
              <w:ind w:left="60" w:right="60"/>
              <w:contextualSpacing/>
              <w:rPr>
                <w:rFonts w:ascii="Arial" w:hAnsi="Arial" w:cs="Arial"/>
                <w:color w:val="000000"/>
                <w:sz w:val="16"/>
                <w:szCs w:val="16"/>
              </w:rPr>
            </w:pPr>
            <w:r w:rsidRPr="00667227">
              <w:rPr>
                <w:rFonts w:ascii="Arial" w:hAnsi="Arial" w:cs="Arial"/>
                <w:color w:val="000000"/>
                <w:sz w:val="16"/>
                <w:szCs w:val="16"/>
              </w:rPr>
              <w:t>perempuan kontrol</w:t>
            </w:r>
          </w:p>
        </w:tc>
        <w:tc>
          <w:tcPr>
            <w:tcW w:w="992"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,163</w:t>
            </w:r>
          </w:p>
        </w:tc>
        <w:tc>
          <w:tcPr>
            <w:tcW w:w="567"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13</w:t>
            </w:r>
          </w:p>
        </w:tc>
        <w:tc>
          <w:tcPr>
            <w:tcW w:w="850"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,200</w:t>
            </w:r>
            <w:r w:rsidRPr="00667227">
              <w:rPr>
                <w:rFonts w:ascii="Arial" w:hAnsi="Arial" w:cs="Arial"/>
                <w:color w:val="000000"/>
                <w:sz w:val="16"/>
                <w:szCs w:val="16"/>
                <w:vertAlign w:val="superscript"/>
              </w:rPr>
              <w:t>*</w:t>
            </w:r>
          </w:p>
        </w:tc>
        <w:tc>
          <w:tcPr>
            <w:tcW w:w="1134"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,936</w:t>
            </w:r>
          </w:p>
        </w:tc>
        <w:tc>
          <w:tcPr>
            <w:tcW w:w="709"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13</w:t>
            </w:r>
          </w:p>
        </w:tc>
        <w:tc>
          <w:tcPr>
            <w:tcW w:w="992"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,405</w:t>
            </w:r>
          </w:p>
        </w:tc>
      </w:tr>
      <w:tr w:rsidR="00667227" w:rsidRPr="00667227" w:rsidTr="007B5C8E">
        <w:trPr>
          <w:cantSplit/>
        </w:trPr>
        <w:tc>
          <w:tcPr>
            <w:tcW w:w="1706" w:type="dxa"/>
            <w:vMerge/>
            <w:shd w:val="clear" w:color="auto" w:fill="FFFFFF"/>
            <w:vAlign w:val="center"/>
          </w:tcPr>
          <w:p w:rsidR="00667227" w:rsidRPr="00667227" w:rsidRDefault="00667227" w:rsidP="00667227">
            <w:pPr>
              <w:autoSpaceDE w:val="0"/>
              <w:autoSpaceDN w:val="0"/>
              <w:adjustRightInd w:val="0"/>
              <w:spacing w:line="240" w:lineRule="auto"/>
              <w:contextualSpacing/>
              <w:rPr>
                <w:rFonts w:ascii="Arial" w:hAnsi="Arial" w:cs="Arial"/>
                <w:color w:val="000000"/>
                <w:sz w:val="16"/>
                <w:szCs w:val="16"/>
              </w:rPr>
            </w:pPr>
          </w:p>
        </w:tc>
        <w:tc>
          <w:tcPr>
            <w:tcW w:w="2127" w:type="dxa"/>
            <w:shd w:val="clear" w:color="auto" w:fill="FFFFFF"/>
            <w:vAlign w:val="center"/>
          </w:tcPr>
          <w:p w:rsidR="00667227" w:rsidRPr="00667227" w:rsidRDefault="00667227" w:rsidP="00667227">
            <w:pPr>
              <w:autoSpaceDE w:val="0"/>
              <w:autoSpaceDN w:val="0"/>
              <w:adjustRightInd w:val="0"/>
              <w:spacing w:line="240" w:lineRule="auto"/>
              <w:ind w:left="60" w:right="60"/>
              <w:contextualSpacing/>
              <w:rPr>
                <w:rFonts w:ascii="Arial" w:hAnsi="Arial" w:cs="Arial"/>
                <w:color w:val="000000"/>
                <w:sz w:val="16"/>
                <w:szCs w:val="16"/>
              </w:rPr>
            </w:pPr>
            <w:r w:rsidRPr="00667227">
              <w:rPr>
                <w:rFonts w:ascii="Arial" w:hAnsi="Arial" w:cs="Arial"/>
                <w:color w:val="000000"/>
                <w:sz w:val="16"/>
                <w:szCs w:val="16"/>
              </w:rPr>
              <w:t>perempuan eksperimen</w:t>
            </w:r>
          </w:p>
        </w:tc>
        <w:tc>
          <w:tcPr>
            <w:tcW w:w="992"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,170</w:t>
            </w:r>
          </w:p>
        </w:tc>
        <w:tc>
          <w:tcPr>
            <w:tcW w:w="567"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14</w:t>
            </w:r>
          </w:p>
        </w:tc>
        <w:tc>
          <w:tcPr>
            <w:tcW w:w="850"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,200</w:t>
            </w:r>
            <w:r w:rsidRPr="00667227">
              <w:rPr>
                <w:rFonts w:ascii="Arial" w:hAnsi="Arial" w:cs="Arial"/>
                <w:color w:val="000000"/>
                <w:sz w:val="16"/>
                <w:szCs w:val="16"/>
                <w:vertAlign w:val="superscript"/>
              </w:rPr>
              <w:t>*</w:t>
            </w:r>
          </w:p>
        </w:tc>
        <w:tc>
          <w:tcPr>
            <w:tcW w:w="1134"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,900</w:t>
            </w:r>
          </w:p>
        </w:tc>
        <w:tc>
          <w:tcPr>
            <w:tcW w:w="709"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14</w:t>
            </w:r>
          </w:p>
        </w:tc>
        <w:tc>
          <w:tcPr>
            <w:tcW w:w="992"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,113</w:t>
            </w:r>
          </w:p>
        </w:tc>
      </w:tr>
      <w:tr w:rsidR="00667227" w:rsidRPr="00667227" w:rsidTr="007B5C8E">
        <w:trPr>
          <w:cantSplit/>
        </w:trPr>
        <w:tc>
          <w:tcPr>
            <w:tcW w:w="1706" w:type="dxa"/>
            <w:vMerge w:val="restart"/>
            <w:shd w:val="clear" w:color="auto" w:fill="FFFFFF"/>
            <w:vAlign w:val="center"/>
          </w:tcPr>
          <w:p w:rsidR="00667227" w:rsidRPr="00667227" w:rsidRDefault="00667227" w:rsidP="00667227">
            <w:pPr>
              <w:autoSpaceDE w:val="0"/>
              <w:autoSpaceDN w:val="0"/>
              <w:adjustRightInd w:val="0"/>
              <w:spacing w:line="240" w:lineRule="auto"/>
              <w:ind w:left="60" w:right="60"/>
              <w:contextualSpacing/>
              <w:rPr>
                <w:rFonts w:ascii="Arial" w:hAnsi="Arial" w:cs="Arial"/>
                <w:color w:val="000000"/>
                <w:sz w:val="16"/>
                <w:szCs w:val="16"/>
              </w:rPr>
            </w:pPr>
            <w:r w:rsidRPr="00667227">
              <w:rPr>
                <w:rFonts w:ascii="Arial" w:hAnsi="Arial" w:cs="Arial"/>
                <w:color w:val="000000"/>
                <w:sz w:val="16"/>
                <w:szCs w:val="16"/>
              </w:rPr>
              <w:t>n_gain_koneksi</w:t>
            </w:r>
          </w:p>
        </w:tc>
        <w:tc>
          <w:tcPr>
            <w:tcW w:w="2127" w:type="dxa"/>
            <w:shd w:val="clear" w:color="auto" w:fill="FFFFFF"/>
            <w:vAlign w:val="center"/>
          </w:tcPr>
          <w:p w:rsidR="00667227" w:rsidRPr="00667227" w:rsidRDefault="00667227" w:rsidP="00667227">
            <w:pPr>
              <w:autoSpaceDE w:val="0"/>
              <w:autoSpaceDN w:val="0"/>
              <w:adjustRightInd w:val="0"/>
              <w:spacing w:line="240" w:lineRule="auto"/>
              <w:ind w:left="60" w:right="60"/>
              <w:contextualSpacing/>
              <w:rPr>
                <w:rFonts w:ascii="Arial" w:hAnsi="Arial" w:cs="Arial"/>
                <w:color w:val="000000"/>
                <w:sz w:val="16"/>
                <w:szCs w:val="16"/>
              </w:rPr>
            </w:pPr>
            <w:r w:rsidRPr="00667227">
              <w:rPr>
                <w:rFonts w:ascii="Arial" w:hAnsi="Arial" w:cs="Arial"/>
                <w:color w:val="000000"/>
                <w:sz w:val="16"/>
                <w:szCs w:val="16"/>
              </w:rPr>
              <w:t>laki-laki kontrol</w:t>
            </w:r>
          </w:p>
        </w:tc>
        <w:tc>
          <w:tcPr>
            <w:tcW w:w="992"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,242</w:t>
            </w:r>
          </w:p>
        </w:tc>
        <w:tc>
          <w:tcPr>
            <w:tcW w:w="567"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17</w:t>
            </w:r>
          </w:p>
        </w:tc>
        <w:tc>
          <w:tcPr>
            <w:tcW w:w="850"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,009</w:t>
            </w:r>
          </w:p>
        </w:tc>
        <w:tc>
          <w:tcPr>
            <w:tcW w:w="1134"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,853</w:t>
            </w:r>
          </w:p>
        </w:tc>
        <w:tc>
          <w:tcPr>
            <w:tcW w:w="709"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17</w:t>
            </w:r>
          </w:p>
        </w:tc>
        <w:tc>
          <w:tcPr>
            <w:tcW w:w="992"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,012</w:t>
            </w:r>
          </w:p>
        </w:tc>
      </w:tr>
      <w:tr w:rsidR="00667227" w:rsidRPr="00667227" w:rsidTr="007B5C8E">
        <w:trPr>
          <w:cantSplit/>
        </w:trPr>
        <w:tc>
          <w:tcPr>
            <w:tcW w:w="1706" w:type="dxa"/>
            <w:vMerge/>
            <w:shd w:val="clear" w:color="auto" w:fill="FFFFFF"/>
            <w:vAlign w:val="center"/>
          </w:tcPr>
          <w:p w:rsidR="00667227" w:rsidRPr="00667227" w:rsidRDefault="00667227" w:rsidP="00667227">
            <w:pPr>
              <w:autoSpaceDE w:val="0"/>
              <w:autoSpaceDN w:val="0"/>
              <w:adjustRightInd w:val="0"/>
              <w:spacing w:line="240" w:lineRule="auto"/>
              <w:contextualSpacing/>
              <w:rPr>
                <w:rFonts w:ascii="Arial" w:hAnsi="Arial" w:cs="Arial"/>
                <w:color w:val="000000"/>
                <w:sz w:val="16"/>
                <w:szCs w:val="16"/>
              </w:rPr>
            </w:pPr>
          </w:p>
        </w:tc>
        <w:tc>
          <w:tcPr>
            <w:tcW w:w="2127" w:type="dxa"/>
            <w:shd w:val="clear" w:color="auto" w:fill="FFFFFF"/>
            <w:vAlign w:val="center"/>
          </w:tcPr>
          <w:p w:rsidR="00667227" w:rsidRPr="00667227" w:rsidRDefault="00667227" w:rsidP="00667227">
            <w:pPr>
              <w:autoSpaceDE w:val="0"/>
              <w:autoSpaceDN w:val="0"/>
              <w:adjustRightInd w:val="0"/>
              <w:spacing w:line="240" w:lineRule="auto"/>
              <w:ind w:left="60" w:right="60"/>
              <w:contextualSpacing/>
              <w:rPr>
                <w:rFonts w:ascii="Arial" w:hAnsi="Arial" w:cs="Arial"/>
                <w:color w:val="000000"/>
                <w:sz w:val="16"/>
                <w:szCs w:val="16"/>
              </w:rPr>
            </w:pPr>
            <w:r w:rsidRPr="00667227">
              <w:rPr>
                <w:rFonts w:ascii="Arial" w:hAnsi="Arial" w:cs="Arial"/>
                <w:color w:val="000000"/>
                <w:sz w:val="16"/>
                <w:szCs w:val="16"/>
              </w:rPr>
              <w:t>laki-laki eksperimen</w:t>
            </w:r>
          </w:p>
        </w:tc>
        <w:tc>
          <w:tcPr>
            <w:tcW w:w="992"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,175</w:t>
            </w:r>
          </w:p>
        </w:tc>
        <w:tc>
          <w:tcPr>
            <w:tcW w:w="567"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16</w:t>
            </w:r>
          </w:p>
        </w:tc>
        <w:tc>
          <w:tcPr>
            <w:tcW w:w="850"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,200</w:t>
            </w:r>
            <w:r w:rsidRPr="00667227">
              <w:rPr>
                <w:rFonts w:ascii="Arial" w:hAnsi="Arial" w:cs="Arial"/>
                <w:color w:val="000000"/>
                <w:sz w:val="16"/>
                <w:szCs w:val="16"/>
                <w:vertAlign w:val="superscript"/>
              </w:rPr>
              <w:t>*</w:t>
            </w:r>
          </w:p>
        </w:tc>
        <w:tc>
          <w:tcPr>
            <w:tcW w:w="1134"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,943</w:t>
            </w:r>
          </w:p>
        </w:tc>
        <w:tc>
          <w:tcPr>
            <w:tcW w:w="709"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16</w:t>
            </w:r>
          </w:p>
        </w:tc>
        <w:tc>
          <w:tcPr>
            <w:tcW w:w="992"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,384</w:t>
            </w:r>
          </w:p>
        </w:tc>
      </w:tr>
      <w:tr w:rsidR="00667227" w:rsidRPr="00667227" w:rsidTr="007B5C8E">
        <w:trPr>
          <w:cantSplit/>
        </w:trPr>
        <w:tc>
          <w:tcPr>
            <w:tcW w:w="1706" w:type="dxa"/>
            <w:vMerge/>
            <w:shd w:val="clear" w:color="auto" w:fill="FFFFFF"/>
            <w:vAlign w:val="center"/>
          </w:tcPr>
          <w:p w:rsidR="00667227" w:rsidRPr="00667227" w:rsidRDefault="00667227" w:rsidP="00667227">
            <w:pPr>
              <w:autoSpaceDE w:val="0"/>
              <w:autoSpaceDN w:val="0"/>
              <w:adjustRightInd w:val="0"/>
              <w:spacing w:line="240" w:lineRule="auto"/>
              <w:contextualSpacing/>
              <w:rPr>
                <w:rFonts w:ascii="Arial" w:hAnsi="Arial" w:cs="Arial"/>
                <w:color w:val="000000"/>
                <w:sz w:val="16"/>
                <w:szCs w:val="16"/>
              </w:rPr>
            </w:pPr>
          </w:p>
        </w:tc>
        <w:tc>
          <w:tcPr>
            <w:tcW w:w="2127" w:type="dxa"/>
            <w:shd w:val="clear" w:color="auto" w:fill="FFFFFF"/>
            <w:vAlign w:val="center"/>
          </w:tcPr>
          <w:p w:rsidR="00667227" w:rsidRPr="00667227" w:rsidRDefault="00667227" w:rsidP="00667227">
            <w:pPr>
              <w:autoSpaceDE w:val="0"/>
              <w:autoSpaceDN w:val="0"/>
              <w:adjustRightInd w:val="0"/>
              <w:spacing w:line="240" w:lineRule="auto"/>
              <w:ind w:left="60" w:right="60"/>
              <w:contextualSpacing/>
              <w:rPr>
                <w:rFonts w:ascii="Arial" w:hAnsi="Arial" w:cs="Arial"/>
                <w:color w:val="000000"/>
                <w:sz w:val="16"/>
                <w:szCs w:val="16"/>
              </w:rPr>
            </w:pPr>
            <w:r w:rsidRPr="00667227">
              <w:rPr>
                <w:rFonts w:ascii="Arial" w:hAnsi="Arial" w:cs="Arial"/>
                <w:color w:val="000000"/>
                <w:sz w:val="16"/>
                <w:szCs w:val="16"/>
              </w:rPr>
              <w:t>perempuan kontrol</w:t>
            </w:r>
          </w:p>
        </w:tc>
        <w:tc>
          <w:tcPr>
            <w:tcW w:w="992"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,313</w:t>
            </w:r>
          </w:p>
        </w:tc>
        <w:tc>
          <w:tcPr>
            <w:tcW w:w="567"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13</w:t>
            </w:r>
          </w:p>
        </w:tc>
        <w:tc>
          <w:tcPr>
            <w:tcW w:w="850"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,001</w:t>
            </w:r>
          </w:p>
        </w:tc>
        <w:tc>
          <w:tcPr>
            <w:tcW w:w="1134"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,863</w:t>
            </w:r>
          </w:p>
        </w:tc>
        <w:tc>
          <w:tcPr>
            <w:tcW w:w="709"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13</w:t>
            </w:r>
          </w:p>
        </w:tc>
        <w:tc>
          <w:tcPr>
            <w:tcW w:w="992"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,043</w:t>
            </w:r>
          </w:p>
        </w:tc>
      </w:tr>
      <w:tr w:rsidR="00667227" w:rsidRPr="00667227" w:rsidTr="007B5C8E">
        <w:trPr>
          <w:cantSplit/>
        </w:trPr>
        <w:tc>
          <w:tcPr>
            <w:tcW w:w="1706" w:type="dxa"/>
            <w:vMerge/>
            <w:shd w:val="clear" w:color="auto" w:fill="FFFFFF"/>
            <w:vAlign w:val="center"/>
          </w:tcPr>
          <w:p w:rsidR="00667227" w:rsidRPr="00667227" w:rsidRDefault="00667227" w:rsidP="00667227">
            <w:pPr>
              <w:autoSpaceDE w:val="0"/>
              <w:autoSpaceDN w:val="0"/>
              <w:adjustRightInd w:val="0"/>
              <w:spacing w:line="240" w:lineRule="auto"/>
              <w:contextualSpacing/>
              <w:rPr>
                <w:rFonts w:ascii="Arial" w:hAnsi="Arial" w:cs="Arial"/>
                <w:color w:val="000000"/>
                <w:sz w:val="16"/>
                <w:szCs w:val="16"/>
              </w:rPr>
            </w:pPr>
          </w:p>
        </w:tc>
        <w:tc>
          <w:tcPr>
            <w:tcW w:w="2127" w:type="dxa"/>
            <w:shd w:val="clear" w:color="auto" w:fill="FFFFFF"/>
            <w:vAlign w:val="center"/>
          </w:tcPr>
          <w:p w:rsidR="00667227" w:rsidRPr="00667227" w:rsidRDefault="00667227" w:rsidP="00667227">
            <w:pPr>
              <w:autoSpaceDE w:val="0"/>
              <w:autoSpaceDN w:val="0"/>
              <w:adjustRightInd w:val="0"/>
              <w:spacing w:line="240" w:lineRule="auto"/>
              <w:ind w:left="60" w:right="60"/>
              <w:contextualSpacing/>
              <w:rPr>
                <w:rFonts w:ascii="Arial" w:hAnsi="Arial" w:cs="Arial"/>
                <w:color w:val="000000"/>
                <w:sz w:val="16"/>
                <w:szCs w:val="16"/>
              </w:rPr>
            </w:pPr>
            <w:r w:rsidRPr="00667227">
              <w:rPr>
                <w:rFonts w:ascii="Arial" w:hAnsi="Arial" w:cs="Arial"/>
                <w:color w:val="000000"/>
                <w:sz w:val="16"/>
                <w:szCs w:val="16"/>
              </w:rPr>
              <w:t>perempuan eksperimen</w:t>
            </w:r>
          </w:p>
        </w:tc>
        <w:tc>
          <w:tcPr>
            <w:tcW w:w="992"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,207</w:t>
            </w:r>
          </w:p>
        </w:tc>
        <w:tc>
          <w:tcPr>
            <w:tcW w:w="567"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14</w:t>
            </w:r>
          </w:p>
        </w:tc>
        <w:tc>
          <w:tcPr>
            <w:tcW w:w="850"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,108</w:t>
            </w:r>
          </w:p>
        </w:tc>
        <w:tc>
          <w:tcPr>
            <w:tcW w:w="1134"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,868</w:t>
            </w:r>
          </w:p>
        </w:tc>
        <w:tc>
          <w:tcPr>
            <w:tcW w:w="709"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14</w:t>
            </w:r>
          </w:p>
        </w:tc>
        <w:tc>
          <w:tcPr>
            <w:tcW w:w="992" w:type="dxa"/>
            <w:shd w:val="clear" w:color="auto" w:fill="FFFFFF"/>
          </w:tcPr>
          <w:p w:rsidR="00667227" w:rsidRPr="00667227" w:rsidRDefault="00667227" w:rsidP="00667227">
            <w:pPr>
              <w:autoSpaceDE w:val="0"/>
              <w:autoSpaceDN w:val="0"/>
              <w:adjustRightInd w:val="0"/>
              <w:spacing w:line="240" w:lineRule="auto"/>
              <w:ind w:left="60" w:right="60"/>
              <w:contextualSpacing/>
              <w:jc w:val="right"/>
              <w:rPr>
                <w:rFonts w:ascii="Arial" w:hAnsi="Arial" w:cs="Arial"/>
                <w:color w:val="000000"/>
                <w:sz w:val="16"/>
                <w:szCs w:val="16"/>
              </w:rPr>
            </w:pPr>
            <w:r w:rsidRPr="00667227">
              <w:rPr>
                <w:rFonts w:ascii="Arial" w:hAnsi="Arial" w:cs="Arial"/>
                <w:color w:val="000000"/>
                <w:sz w:val="16"/>
                <w:szCs w:val="16"/>
              </w:rPr>
              <w:t>,039</w:t>
            </w:r>
          </w:p>
        </w:tc>
      </w:tr>
      <w:tr w:rsidR="00667227" w:rsidRPr="00667227" w:rsidTr="007B5C8E">
        <w:trPr>
          <w:cantSplit/>
        </w:trPr>
        <w:tc>
          <w:tcPr>
            <w:tcW w:w="9077" w:type="dxa"/>
            <w:gridSpan w:val="8"/>
            <w:shd w:val="clear" w:color="auto" w:fill="FFFFFF"/>
          </w:tcPr>
          <w:p w:rsidR="00667227" w:rsidRPr="00667227" w:rsidRDefault="00667227" w:rsidP="00667227">
            <w:pPr>
              <w:autoSpaceDE w:val="0"/>
              <w:autoSpaceDN w:val="0"/>
              <w:adjustRightInd w:val="0"/>
              <w:spacing w:line="240" w:lineRule="auto"/>
              <w:ind w:left="60" w:right="60"/>
              <w:contextualSpacing/>
              <w:rPr>
                <w:rFonts w:ascii="Arial" w:hAnsi="Arial" w:cs="Arial"/>
                <w:color w:val="000000"/>
                <w:sz w:val="16"/>
                <w:szCs w:val="16"/>
              </w:rPr>
            </w:pPr>
            <w:r w:rsidRPr="00667227">
              <w:rPr>
                <w:rFonts w:ascii="Arial" w:hAnsi="Arial" w:cs="Arial"/>
                <w:color w:val="000000"/>
                <w:sz w:val="16"/>
                <w:szCs w:val="16"/>
              </w:rPr>
              <w:t>*. This is a lower bound of the true significance.</w:t>
            </w:r>
          </w:p>
        </w:tc>
      </w:tr>
      <w:tr w:rsidR="00667227" w:rsidRPr="00667227" w:rsidTr="007B5C8E">
        <w:trPr>
          <w:cantSplit/>
        </w:trPr>
        <w:tc>
          <w:tcPr>
            <w:tcW w:w="9077" w:type="dxa"/>
            <w:gridSpan w:val="8"/>
            <w:shd w:val="clear" w:color="auto" w:fill="FFFFFF"/>
          </w:tcPr>
          <w:p w:rsidR="00667227" w:rsidRPr="00667227" w:rsidRDefault="00667227" w:rsidP="00667227">
            <w:pPr>
              <w:autoSpaceDE w:val="0"/>
              <w:autoSpaceDN w:val="0"/>
              <w:adjustRightInd w:val="0"/>
              <w:spacing w:line="240" w:lineRule="auto"/>
              <w:ind w:left="60" w:right="60"/>
              <w:contextualSpacing/>
              <w:rPr>
                <w:rFonts w:ascii="Arial" w:hAnsi="Arial" w:cs="Arial"/>
                <w:color w:val="000000"/>
                <w:sz w:val="16"/>
                <w:szCs w:val="16"/>
              </w:rPr>
            </w:pPr>
            <w:r w:rsidRPr="00667227">
              <w:rPr>
                <w:rFonts w:ascii="Arial" w:hAnsi="Arial" w:cs="Arial"/>
                <w:color w:val="000000"/>
                <w:sz w:val="16"/>
                <w:szCs w:val="16"/>
              </w:rPr>
              <w:t>a. Lilliefors Significance Correction</w:t>
            </w:r>
          </w:p>
        </w:tc>
      </w:tr>
    </w:tbl>
    <w:p w:rsidR="00667227" w:rsidRPr="00667227" w:rsidRDefault="00667227" w:rsidP="00667227">
      <w:pPr>
        <w:rPr>
          <w:lang w:val="id-ID"/>
        </w:rPr>
      </w:pPr>
    </w:p>
    <w:p w:rsidR="00667227" w:rsidRDefault="00667227" w:rsidP="00667227">
      <w:pPr>
        <w:pStyle w:val="ListParagraph"/>
        <w:ind w:firstLine="698"/>
        <w:rPr>
          <w:color w:val="000000" w:themeColor="text1"/>
          <w:lang w:val="id-ID"/>
        </w:rPr>
      </w:pPr>
      <w:proofErr w:type="gramStart"/>
      <w:r w:rsidRPr="00535222">
        <w:rPr>
          <w:color w:val="000000" w:themeColor="text1"/>
        </w:rPr>
        <w:lastRenderedPageBreak/>
        <w:t xml:space="preserve">Nilai signifikansi </w:t>
      </w:r>
      <w:r>
        <w:rPr>
          <w:color w:val="000000" w:themeColor="text1"/>
        </w:rPr>
        <w:t xml:space="preserve">n-gain penalaran laki-laki </w:t>
      </w:r>
      <w:r w:rsidRPr="00535222">
        <w:rPr>
          <w:color w:val="000000" w:themeColor="text1"/>
        </w:rPr>
        <w:t>kela</w:t>
      </w:r>
      <w:r>
        <w:rPr>
          <w:color w:val="000000" w:themeColor="text1"/>
        </w:rPr>
        <w:t>s kontrol adalah 0,003, laki-laki eksperimen adalah 0,284, perempuan kontrol adalah 0,405, dan perempuan eksperimen adalah 0.113.</w:t>
      </w:r>
      <w:proofErr w:type="gramEnd"/>
      <w:r>
        <w:rPr>
          <w:color w:val="000000" w:themeColor="text1"/>
        </w:rPr>
        <w:t xml:space="preserve"> Nilai signifikansi laki-laki kelas kontrol &lt; 0,05, nilai signifikansi laki-laki eksperimen &gt; 0,05, nilai signifikansi perempuan kontrol &gt; 0,05, dan nilai signifikansi perempuan eksperimen &gt; 0,05. Maka H</w:t>
      </w:r>
      <w:r>
        <w:rPr>
          <w:color w:val="000000" w:themeColor="text1"/>
          <w:vertAlign w:val="subscript"/>
        </w:rPr>
        <w:t>o</w:t>
      </w:r>
      <w:r>
        <w:rPr>
          <w:color w:val="000000" w:themeColor="text1"/>
        </w:rPr>
        <w:t xml:space="preserve"> ditolak dan H</w:t>
      </w:r>
      <w:r>
        <w:rPr>
          <w:color w:val="000000" w:themeColor="text1"/>
          <w:vertAlign w:val="subscript"/>
        </w:rPr>
        <w:t>1</w:t>
      </w:r>
      <w:r>
        <w:rPr>
          <w:color w:val="000000" w:themeColor="text1"/>
        </w:rPr>
        <w:t xml:space="preserve"> diterima, artinya data gain ternormalisasi </w:t>
      </w:r>
      <w:proofErr w:type="gramStart"/>
      <w:r>
        <w:rPr>
          <w:color w:val="000000" w:themeColor="text1"/>
        </w:rPr>
        <w:t>kelas  laki</w:t>
      </w:r>
      <w:proofErr w:type="gramEnd"/>
      <w:r>
        <w:rPr>
          <w:color w:val="000000" w:themeColor="text1"/>
        </w:rPr>
        <w:t>-laki kontrol, laki-laki kelas eksperimen, perempuan kelas kontrol, dan perempuan kelas eksperimen tidak berdistribusi normal</w:t>
      </w:r>
    </w:p>
    <w:p w:rsidR="00667227" w:rsidRPr="00667227" w:rsidRDefault="00667227" w:rsidP="00667227">
      <w:pPr>
        <w:spacing w:before="240"/>
        <w:ind w:left="709" w:firstLine="709"/>
        <w:rPr>
          <w:b/>
          <w:lang w:val="id-ID"/>
        </w:rPr>
      </w:pPr>
      <w:proofErr w:type="gramStart"/>
      <w:r w:rsidRPr="00535222">
        <w:rPr>
          <w:color w:val="000000" w:themeColor="text1"/>
        </w:rPr>
        <w:t xml:space="preserve">Nilai signifikansi </w:t>
      </w:r>
      <w:r>
        <w:rPr>
          <w:color w:val="000000" w:themeColor="text1"/>
        </w:rPr>
        <w:t xml:space="preserve">n-gain koneksi laki-laki </w:t>
      </w:r>
      <w:r w:rsidRPr="00535222">
        <w:rPr>
          <w:color w:val="000000" w:themeColor="text1"/>
        </w:rPr>
        <w:t>kela</w:t>
      </w:r>
      <w:r>
        <w:rPr>
          <w:color w:val="000000" w:themeColor="text1"/>
        </w:rPr>
        <w:t>s kontrol adalah 0,012, laki-laki eksperimen adalah 0,384, perempuan kontrol adalah 0,043, dan perempuan eksperimen adalah 0,039.</w:t>
      </w:r>
      <w:proofErr w:type="gramEnd"/>
      <w:r>
        <w:rPr>
          <w:color w:val="000000" w:themeColor="text1"/>
        </w:rPr>
        <w:t xml:space="preserve"> Nilai signifikansi laki-laki kelas kontrol &lt; 0,05, nilai signifikansi laki-laki eksperimen &gt; 0,05, nilai signifikansi perempuan kontrol &lt; 0,05, dan nilai signifikansi perempuan eksperimen &lt; 0,05. Maka H</w:t>
      </w:r>
      <w:r>
        <w:rPr>
          <w:color w:val="000000" w:themeColor="text1"/>
          <w:vertAlign w:val="subscript"/>
        </w:rPr>
        <w:t>o</w:t>
      </w:r>
      <w:r>
        <w:rPr>
          <w:color w:val="000000" w:themeColor="text1"/>
        </w:rPr>
        <w:t xml:space="preserve"> ditolak dan H</w:t>
      </w:r>
      <w:r>
        <w:rPr>
          <w:color w:val="000000" w:themeColor="text1"/>
          <w:vertAlign w:val="subscript"/>
        </w:rPr>
        <w:t>1</w:t>
      </w:r>
      <w:r>
        <w:rPr>
          <w:color w:val="000000" w:themeColor="text1"/>
        </w:rPr>
        <w:t xml:space="preserve"> diterima, artinya data gain ternormalisasi </w:t>
      </w:r>
      <w:proofErr w:type="gramStart"/>
      <w:r>
        <w:rPr>
          <w:color w:val="000000" w:themeColor="text1"/>
        </w:rPr>
        <w:t>kelas  laki</w:t>
      </w:r>
      <w:proofErr w:type="gramEnd"/>
      <w:r>
        <w:rPr>
          <w:color w:val="000000" w:themeColor="text1"/>
        </w:rPr>
        <w:t xml:space="preserve">-laki kontrol, laki-laki kelas eksperimen, perempuan kelas kontrol, dan perempuan kelas eksperimen tidak berdistribusi normal. </w:t>
      </w:r>
    </w:p>
    <w:p w:rsidR="00667227" w:rsidRDefault="00667227" w:rsidP="00822EBD">
      <w:pPr>
        <w:pStyle w:val="ListParagraph"/>
        <w:numPr>
          <w:ilvl w:val="0"/>
          <w:numId w:val="75"/>
        </w:numPr>
        <w:rPr>
          <w:lang w:val="id-ID"/>
        </w:rPr>
      </w:pPr>
      <w:r>
        <w:rPr>
          <w:lang w:val="id-ID"/>
        </w:rPr>
        <w:t xml:space="preserve">Uji Perbedaan Rerata </w:t>
      </w:r>
    </w:p>
    <w:p w:rsidR="00667227" w:rsidRDefault="00667227" w:rsidP="00667227">
      <w:pPr>
        <w:rPr>
          <w:lang w:val="id-ID"/>
        </w:rPr>
      </w:pPr>
    </w:p>
    <w:p w:rsidR="00667227" w:rsidRDefault="00667227" w:rsidP="00667227">
      <w:pPr>
        <w:rPr>
          <w:lang w:val="id-ID"/>
        </w:rPr>
      </w:pPr>
    </w:p>
    <w:p w:rsidR="00667227" w:rsidRPr="00667227" w:rsidRDefault="00667227" w:rsidP="00667227">
      <w:pPr>
        <w:rPr>
          <w:lang w:val="id-ID"/>
        </w:rPr>
      </w:pPr>
    </w:p>
    <w:p w:rsidR="00667227" w:rsidRPr="00535222" w:rsidRDefault="00667227" w:rsidP="00667227">
      <w:pPr>
        <w:pStyle w:val="ListParagraph"/>
        <w:spacing w:line="240" w:lineRule="auto"/>
        <w:jc w:val="center"/>
        <w:rPr>
          <w:b/>
          <w:color w:val="000000" w:themeColor="text1"/>
          <w:lang w:val="id-ID"/>
        </w:rPr>
      </w:pPr>
      <w:r>
        <w:rPr>
          <w:b/>
          <w:color w:val="000000" w:themeColor="text1"/>
        </w:rPr>
        <w:lastRenderedPageBreak/>
        <w:t>Tabel 4.</w:t>
      </w:r>
      <w:r>
        <w:rPr>
          <w:b/>
          <w:color w:val="000000" w:themeColor="text1"/>
          <w:lang w:val="id-ID"/>
        </w:rPr>
        <w:t>7</w:t>
      </w:r>
    </w:p>
    <w:p w:rsidR="00667227" w:rsidRPr="00667227" w:rsidRDefault="00667227" w:rsidP="00667227">
      <w:pPr>
        <w:pStyle w:val="ListParagraph"/>
        <w:spacing w:after="200" w:line="240" w:lineRule="auto"/>
        <w:jc w:val="center"/>
        <w:rPr>
          <w:b/>
          <w:color w:val="000000" w:themeColor="text1"/>
        </w:rPr>
      </w:pPr>
      <w:r w:rsidRPr="00667227">
        <w:rPr>
          <w:b/>
          <w:color w:val="000000" w:themeColor="text1"/>
        </w:rPr>
        <w:t>Hasil Uji perbedaan rata-rata Data</w:t>
      </w:r>
      <w:r w:rsidRPr="00667227">
        <w:rPr>
          <w:b/>
          <w:color w:val="000000" w:themeColor="text1"/>
          <w:lang w:val="id-ID"/>
        </w:rPr>
        <w:t xml:space="preserve"> N-Gain </w:t>
      </w:r>
      <w:r w:rsidRPr="00667227">
        <w:rPr>
          <w:b/>
          <w:color w:val="000000" w:themeColor="text1"/>
        </w:rPr>
        <w:t>Kemampuan Penalaran dan Koneksi Matemati</w:t>
      </w:r>
      <w:r w:rsidRPr="00667227">
        <w:rPr>
          <w:b/>
          <w:color w:val="000000" w:themeColor="text1"/>
          <w:lang w:val="id-ID"/>
        </w:rPr>
        <w:t>ka</w:t>
      </w:r>
    </w:p>
    <w:tbl>
      <w:tblPr>
        <w:tblW w:w="41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44"/>
        <w:gridCol w:w="1455"/>
        <w:gridCol w:w="1455"/>
      </w:tblGrid>
      <w:tr w:rsidR="00667227" w:rsidRPr="00C67668" w:rsidTr="007B5C8E">
        <w:trPr>
          <w:cantSplit/>
          <w:jc w:val="center"/>
        </w:trPr>
        <w:tc>
          <w:tcPr>
            <w:tcW w:w="4153" w:type="dxa"/>
            <w:gridSpan w:val="3"/>
            <w:tcBorders>
              <w:top w:val="nil"/>
              <w:left w:val="nil"/>
              <w:bottom w:val="nil"/>
              <w:right w:val="nil"/>
            </w:tcBorders>
            <w:shd w:val="clear" w:color="auto" w:fill="FFFFFF"/>
          </w:tcPr>
          <w:p w:rsidR="00667227" w:rsidRPr="00C67668" w:rsidRDefault="00667227" w:rsidP="007B5C8E">
            <w:pPr>
              <w:autoSpaceDE w:val="0"/>
              <w:autoSpaceDN w:val="0"/>
              <w:adjustRightInd w:val="0"/>
              <w:spacing w:line="240" w:lineRule="auto"/>
              <w:ind w:left="60" w:right="60"/>
              <w:contextualSpacing/>
              <w:jc w:val="center"/>
              <w:rPr>
                <w:rFonts w:ascii="Arial" w:hAnsi="Arial" w:cs="Arial"/>
                <w:color w:val="000000"/>
                <w:sz w:val="18"/>
                <w:szCs w:val="18"/>
              </w:rPr>
            </w:pPr>
            <w:r w:rsidRPr="00C67668">
              <w:rPr>
                <w:rFonts w:ascii="Arial" w:hAnsi="Arial" w:cs="Arial"/>
                <w:b/>
                <w:bCs/>
                <w:color w:val="000000"/>
                <w:sz w:val="18"/>
                <w:szCs w:val="18"/>
              </w:rPr>
              <w:t>Test Statistics</w:t>
            </w:r>
            <w:r w:rsidRPr="00C67668">
              <w:rPr>
                <w:rFonts w:ascii="Arial" w:hAnsi="Arial" w:cs="Arial"/>
                <w:b/>
                <w:bCs/>
                <w:color w:val="000000"/>
                <w:sz w:val="18"/>
                <w:szCs w:val="18"/>
                <w:vertAlign w:val="superscript"/>
              </w:rPr>
              <w:t>a,b</w:t>
            </w:r>
          </w:p>
        </w:tc>
      </w:tr>
      <w:tr w:rsidR="00667227" w:rsidRPr="00C67668" w:rsidTr="007B5C8E">
        <w:trPr>
          <w:cantSplit/>
          <w:jc w:val="center"/>
        </w:trPr>
        <w:tc>
          <w:tcPr>
            <w:tcW w:w="1243" w:type="dxa"/>
            <w:tcBorders>
              <w:top w:val="single" w:sz="16" w:space="0" w:color="000000"/>
              <w:left w:val="single" w:sz="16" w:space="0" w:color="000000"/>
              <w:bottom w:val="single" w:sz="16" w:space="0" w:color="000000"/>
              <w:right w:val="single" w:sz="16" w:space="0" w:color="000000"/>
            </w:tcBorders>
            <w:shd w:val="clear" w:color="auto" w:fill="FFFFFF"/>
          </w:tcPr>
          <w:p w:rsidR="00667227" w:rsidRPr="00C67668" w:rsidRDefault="00667227" w:rsidP="007B5C8E">
            <w:pPr>
              <w:autoSpaceDE w:val="0"/>
              <w:autoSpaceDN w:val="0"/>
              <w:adjustRightInd w:val="0"/>
              <w:spacing w:line="240" w:lineRule="auto"/>
              <w:contextualSpacing/>
            </w:pPr>
          </w:p>
        </w:tc>
        <w:tc>
          <w:tcPr>
            <w:tcW w:w="1455" w:type="dxa"/>
            <w:tcBorders>
              <w:top w:val="single" w:sz="16" w:space="0" w:color="000000"/>
              <w:left w:val="single" w:sz="16" w:space="0" w:color="000000"/>
              <w:bottom w:val="single" w:sz="16" w:space="0" w:color="000000"/>
            </w:tcBorders>
            <w:shd w:val="clear" w:color="auto" w:fill="FFFFFF"/>
          </w:tcPr>
          <w:p w:rsidR="00667227" w:rsidRPr="00C67668" w:rsidRDefault="00667227" w:rsidP="007B5C8E">
            <w:pPr>
              <w:autoSpaceDE w:val="0"/>
              <w:autoSpaceDN w:val="0"/>
              <w:adjustRightInd w:val="0"/>
              <w:spacing w:line="240" w:lineRule="auto"/>
              <w:ind w:left="60" w:right="60"/>
              <w:contextualSpacing/>
              <w:jc w:val="center"/>
              <w:rPr>
                <w:rFonts w:ascii="Arial" w:hAnsi="Arial" w:cs="Arial"/>
                <w:color w:val="000000"/>
                <w:sz w:val="18"/>
                <w:szCs w:val="18"/>
              </w:rPr>
            </w:pPr>
            <w:r w:rsidRPr="00C67668">
              <w:rPr>
                <w:rFonts w:ascii="Arial" w:hAnsi="Arial" w:cs="Arial"/>
                <w:color w:val="000000"/>
                <w:sz w:val="18"/>
                <w:szCs w:val="18"/>
              </w:rPr>
              <w:t>n_gain_penalaran</w:t>
            </w:r>
          </w:p>
        </w:tc>
        <w:tc>
          <w:tcPr>
            <w:tcW w:w="1455" w:type="dxa"/>
            <w:tcBorders>
              <w:top w:val="single" w:sz="16" w:space="0" w:color="000000"/>
              <w:bottom w:val="single" w:sz="16" w:space="0" w:color="000000"/>
              <w:right w:val="single" w:sz="16" w:space="0" w:color="000000"/>
            </w:tcBorders>
            <w:shd w:val="clear" w:color="auto" w:fill="FFFFFF"/>
          </w:tcPr>
          <w:p w:rsidR="00667227" w:rsidRPr="00C67668" w:rsidRDefault="00667227" w:rsidP="007B5C8E">
            <w:pPr>
              <w:autoSpaceDE w:val="0"/>
              <w:autoSpaceDN w:val="0"/>
              <w:adjustRightInd w:val="0"/>
              <w:spacing w:line="240" w:lineRule="auto"/>
              <w:ind w:left="60" w:right="60"/>
              <w:contextualSpacing/>
              <w:jc w:val="center"/>
              <w:rPr>
                <w:rFonts w:ascii="Arial" w:hAnsi="Arial" w:cs="Arial"/>
                <w:color w:val="000000"/>
                <w:sz w:val="18"/>
                <w:szCs w:val="18"/>
              </w:rPr>
            </w:pPr>
            <w:r w:rsidRPr="00C67668">
              <w:rPr>
                <w:rFonts w:ascii="Arial" w:hAnsi="Arial" w:cs="Arial"/>
                <w:color w:val="000000"/>
                <w:sz w:val="18"/>
                <w:szCs w:val="18"/>
              </w:rPr>
              <w:t>n_gain_koneksi</w:t>
            </w:r>
          </w:p>
        </w:tc>
      </w:tr>
      <w:tr w:rsidR="00667227" w:rsidRPr="00C67668" w:rsidTr="007B5C8E">
        <w:trPr>
          <w:cantSplit/>
          <w:jc w:val="center"/>
        </w:trPr>
        <w:tc>
          <w:tcPr>
            <w:tcW w:w="1243" w:type="dxa"/>
            <w:tcBorders>
              <w:top w:val="single" w:sz="16" w:space="0" w:color="000000"/>
              <w:left w:val="single" w:sz="16" w:space="0" w:color="000000"/>
              <w:bottom w:val="nil"/>
              <w:right w:val="single" w:sz="16" w:space="0" w:color="000000"/>
            </w:tcBorders>
            <w:shd w:val="clear" w:color="auto" w:fill="FFFFFF"/>
            <w:vAlign w:val="center"/>
          </w:tcPr>
          <w:p w:rsidR="00667227" w:rsidRPr="00C67668" w:rsidRDefault="00667227" w:rsidP="007B5C8E">
            <w:pPr>
              <w:autoSpaceDE w:val="0"/>
              <w:autoSpaceDN w:val="0"/>
              <w:adjustRightInd w:val="0"/>
              <w:spacing w:line="240" w:lineRule="auto"/>
              <w:ind w:left="60" w:right="60"/>
              <w:contextualSpacing/>
              <w:rPr>
                <w:rFonts w:ascii="Arial" w:hAnsi="Arial" w:cs="Arial"/>
                <w:color w:val="000000"/>
                <w:sz w:val="18"/>
                <w:szCs w:val="18"/>
              </w:rPr>
            </w:pPr>
            <w:r w:rsidRPr="00C67668">
              <w:rPr>
                <w:rFonts w:ascii="Arial" w:hAnsi="Arial" w:cs="Arial"/>
                <w:color w:val="000000"/>
                <w:sz w:val="18"/>
                <w:szCs w:val="18"/>
              </w:rPr>
              <w:t>Chi-Square</w:t>
            </w:r>
          </w:p>
        </w:tc>
        <w:tc>
          <w:tcPr>
            <w:tcW w:w="1455" w:type="dxa"/>
            <w:tcBorders>
              <w:top w:val="single" w:sz="16" w:space="0" w:color="000000"/>
              <w:left w:val="single" w:sz="16" w:space="0" w:color="000000"/>
              <w:bottom w:val="nil"/>
            </w:tcBorders>
            <w:shd w:val="clear" w:color="auto" w:fill="FFFFFF"/>
          </w:tcPr>
          <w:p w:rsidR="00667227" w:rsidRPr="00C67668" w:rsidRDefault="00667227" w:rsidP="007B5C8E">
            <w:pPr>
              <w:autoSpaceDE w:val="0"/>
              <w:autoSpaceDN w:val="0"/>
              <w:adjustRightInd w:val="0"/>
              <w:spacing w:line="240" w:lineRule="auto"/>
              <w:ind w:left="60" w:right="60"/>
              <w:contextualSpacing/>
              <w:jc w:val="right"/>
              <w:rPr>
                <w:rFonts w:ascii="Arial" w:hAnsi="Arial" w:cs="Arial"/>
                <w:color w:val="000000"/>
                <w:sz w:val="18"/>
                <w:szCs w:val="18"/>
              </w:rPr>
            </w:pPr>
            <w:r w:rsidRPr="00C67668">
              <w:rPr>
                <w:rFonts w:ascii="Arial" w:hAnsi="Arial" w:cs="Arial"/>
                <w:color w:val="000000"/>
                <w:sz w:val="18"/>
                <w:szCs w:val="18"/>
              </w:rPr>
              <w:t>1,651</w:t>
            </w:r>
          </w:p>
        </w:tc>
        <w:tc>
          <w:tcPr>
            <w:tcW w:w="1455" w:type="dxa"/>
            <w:tcBorders>
              <w:top w:val="single" w:sz="16" w:space="0" w:color="000000"/>
              <w:bottom w:val="nil"/>
              <w:right w:val="single" w:sz="16" w:space="0" w:color="000000"/>
            </w:tcBorders>
            <w:shd w:val="clear" w:color="auto" w:fill="FFFFFF"/>
          </w:tcPr>
          <w:p w:rsidR="00667227" w:rsidRPr="00C67668" w:rsidRDefault="00667227" w:rsidP="007B5C8E">
            <w:pPr>
              <w:autoSpaceDE w:val="0"/>
              <w:autoSpaceDN w:val="0"/>
              <w:adjustRightInd w:val="0"/>
              <w:spacing w:line="240" w:lineRule="auto"/>
              <w:ind w:left="60" w:right="60"/>
              <w:contextualSpacing/>
              <w:jc w:val="right"/>
              <w:rPr>
                <w:rFonts w:ascii="Arial" w:hAnsi="Arial" w:cs="Arial"/>
                <w:color w:val="000000"/>
                <w:sz w:val="18"/>
                <w:szCs w:val="18"/>
              </w:rPr>
            </w:pPr>
            <w:r w:rsidRPr="00C67668">
              <w:rPr>
                <w:rFonts w:ascii="Arial" w:hAnsi="Arial" w:cs="Arial"/>
                <w:color w:val="000000"/>
                <w:sz w:val="18"/>
                <w:szCs w:val="18"/>
              </w:rPr>
              <w:t>10,827</w:t>
            </w:r>
          </w:p>
        </w:tc>
      </w:tr>
      <w:tr w:rsidR="00667227" w:rsidRPr="00C67668" w:rsidTr="007B5C8E">
        <w:trPr>
          <w:cantSplit/>
          <w:jc w:val="center"/>
        </w:trPr>
        <w:tc>
          <w:tcPr>
            <w:tcW w:w="1243" w:type="dxa"/>
            <w:tcBorders>
              <w:top w:val="nil"/>
              <w:left w:val="single" w:sz="16" w:space="0" w:color="000000"/>
              <w:bottom w:val="nil"/>
              <w:right w:val="single" w:sz="16" w:space="0" w:color="000000"/>
            </w:tcBorders>
            <w:shd w:val="clear" w:color="auto" w:fill="FFFFFF"/>
            <w:vAlign w:val="center"/>
          </w:tcPr>
          <w:p w:rsidR="00667227" w:rsidRPr="00C67668" w:rsidRDefault="00667227" w:rsidP="007B5C8E">
            <w:pPr>
              <w:autoSpaceDE w:val="0"/>
              <w:autoSpaceDN w:val="0"/>
              <w:adjustRightInd w:val="0"/>
              <w:spacing w:line="240" w:lineRule="auto"/>
              <w:ind w:left="60" w:right="60"/>
              <w:contextualSpacing/>
              <w:rPr>
                <w:rFonts w:ascii="Arial" w:hAnsi="Arial" w:cs="Arial"/>
                <w:color w:val="000000"/>
                <w:sz w:val="18"/>
                <w:szCs w:val="18"/>
              </w:rPr>
            </w:pPr>
            <w:r w:rsidRPr="00C67668">
              <w:rPr>
                <w:rFonts w:ascii="Arial" w:hAnsi="Arial" w:cs="Arial"/>
                <w:color w:val="000000"/>
                <w:sz w:val="18"/>
                <w:szCs w:val="18"/>
              </w:rPr>
              <w:t>Df</w:t>
            </w:r>
          </w:p>
        </w:tc>
        <w:tc>
          <w:tcPr>
            <w:tcW w:w="1455" w:type="dxa"/>
            <w:tcBorders>
              <w:top w:val="nil"/>
              <w:left w:val="single" w:sz="16" w:space="0" w:color="000000"/>
              <w:bottom w:val="nil"/>
            </w:tcBorders>
            <w:shd w:val="clear" w:color="auto" w:fill="FFFFFF"/>
          </w:tcPr>
          <w:p w:rsidR="00667227" w:rsidRPr="00C67668" w:rsidRDefault="00667227" w:rsidP="007B5C8E">
            <w:pPr>
              <w:autoSpaceDE w:val="0"/>
              <w:autoSpaceDN w:val="0"/>
              <w:adjustRightInd w:val="0"/>
              <w:spacing w:line="240" w:lineRule="auto"/>
              <w:ind w:left="60" w:right="60"/>
              <w:contextualSpacing/>
              <w:jc w:val="right"/>
              <w:rPr>
                <w:rFonts w:ascii="Arial" w:hAnsi="Arial" w:cs="Arial"/>
                <w:color w:val="000000"/>
                <w:sz w:val="18"/>
                <w:szCs w:val="18"/>
              </w:rPr>
            </w:pPr>
            <w:r w:rsidRPr="00C67668">
              <w:rPr>
                <w:rFonts w:ascii="Arial" w:hAnsi="Arial" w:cs="Arial"/>
                <w:color w:val="000000"/>
                <w:sz w:val="18"/>
                <w:szCs w:val="18"/>
              </w:rPr>
              <w:t>3</w:t>
            </w:r>
          </w:p>
        </w:tc>
        <w:tc>
          <w:tcPr>
            <w:tcW w:w="1455" w:type="dxa"/>
            <w:tcBorders>
              <w:top w:val="nil"/>
              <w:bottom w:val="nil"/>
              <w:right w:val="single" w:sz="16" w:space="0" w:color="000000"/>
            </w:tcBorders>
            <w:shd w:val="clear" w:color="auto" w:fill="FFFFFF"/>
          </w:tcPr>
          <w:p w:rsidR="00667227" w:rsidRPr="00C67668" w:rsidRDefault="00667227" w:rsidP="007B5C8E">
            <w:pPr>
              <w:autoSpaceDE w:val="0"/>
              <w:autoSpaceDN w:val="0"/>
              <w:adjustRightInd w:val="0"/>
              <w:spacing w:line="240" w:lineRule="auto"/>
              <w:ind w:left="60" w:right="60"/>
              <w:contextualSpacing/>
              <w:jc w:val="right"/>
              <w:rPr>
                <w:rFonts w:ascii="Arial" w:hAnsi="Arial" w:cs="Arial"/>
                <w:color w:val="000000"/>
                <w:sz w:val="18"/>
                <w:szCs w:val="18"/>
              </w:rPr>
            </w:pPr>
            <w:r w:rsidRPr="00C67668">
              <w:rPr>
                <w:rFonts w:ascii="Arial" w:hAnsi="Arial" w:cs="Arial"/>
                <w:color w:val="000000"/>
                <w:sz w:val="18"/>
                <w:szCs w:val="18"/>
              </w:rPr>
              <w:t>3</w:t>
            </w:r>
          </w:p>
        </w:tc>
      </w:tr>
      <w:tr w:rsidR="00667227" w:rsidRPr="00C67668" w:rsidTr="007B5C8E">
        <w:trPr>
          <w:cantSplit/>
          <w:jc w:val="center"/>
        </w:trPr>
        <w:tc>
          <w:tcPr>
            <w:tcW w:w="1243" w:type="dxa"/>
            <w:tcBorders>
              <w:top w:val="nil"/>
              <w:left w:val="single" w:sz="16" w:space="0" w:color="000000"/>
              <w:bottom w:val="single" w:sz="16" w:space="0" w:color="000000"/>
              <w:right w:val="single" w:sz="16" w:space="0" w:color="000000"/>
            </w:tcBorders>
            <w:shd w:val="clear" w:color="auto" w:fill="FFFFFF"/>
            <w:vAlign w:val="center"/>
          </w:tcPr>
          <w:p w:rsidR="00667227" w:rsidRPr="00C67668" w:rsidRDefault="00667227" w:rsidP="007B5C8E">
            <w:pPr>
              <w:autoSpaceDE w:val="0"/>
              <w:autoSpaceDN w:val="0"/>
              <w:adjustRightInd w:val="0"/>
              <w:spacing w:line="240" w:lineRule="auto"/>
              <w:ind w:left="60" w:right="60"/>
              <w:contextualSpacing/>
              <w:rPr>
                <w:rFonts w:ascii="Arial" w:hAnsi="Arial" w:cs="Arial"/>
                <w:color w:val="000000"/>
                <w:sz w:val="18"/>
                <w:szCs w:val="18"/>
              </w:rPr>
            </w:pPr>
            <w:r w:rsidRPr="00C67668">
              <w:rPr>
                <w:rFonts w:ascii="Arial" w:hAnsi="Arial" w:cs="Arial"/>
                <w:color w:val="000000"/>
                <w:sz w:val="18"/>
                <w:szCs w:val="18"/>
              </w:rPr>
              <w:t>Asymp. Sig.</w:t>
            </w:r>
          </w:p>
        </w:tc>
        <w:tc>
          <w:tcPr>
            <w:tcW w:w="1455" w:type="dxa"/>
            <w:tcBorders>
              <w:top w:val="nil"/>
              <w:left w:val="single" w:sz="16" w:space="0" w:color="000000"/>
              <w:bottom w:val="single" w:sz="16" w:space="0" w:color="000000"/>
            </w:tcBorders>
            <w:shd w:val="clear" w:color="auto" w:fill="FFFFFF"/>
          </w:tcPr>
          <w:p w:rsidR="00667227" w:rsidRPr="00C67668" w:rsidRDefault="00667227" w:rsidP="007B5C8E">
            <w:pPr>
              <w:autoSpaceDE w:val="0"/>
              <w:autoSpaceDN w:val="0"/>
              <w:adjustRightInd w:val="0"/>
              <w:spacing w:line="240" w:lineRule="auto"/>
              <w:ind w:left="60" w:right="60"/>
              <w:contextualSpacing/>
              <w:jc w:val="right"/>
              <w:rPr>
                <w:rFonts w:ascii="Arial" w:hAnsi="Arial" w:cs="Arial"/>
                <w:color w:val="000000"/>
                <w:sz w:val="18"/>
                <w:szCs w:val="18"/>
              </w:rPr>
            </w:pPr>
            <w:r w:rsidRPr="00C67668">
              <w:rPr>
                <w:rFonts w:ascii="Arial" w:hAnsi="Arial" w:cs="Arial"/>
                <w:color w:val="000000"/>
                <w:sz w:val="18"/>
                <w:szCs w:val="18"/>
              </w:rPr>
              <w:t>,648</w:t>
            </w:r>
          </w:p>
        </w:tc>
        <w:tc>
          <w:tcPr>
            <w:tcW w:w="1455" w:type="dxa"/>
            <w:tcBorders>
              <w:top w:val="nil"/>
              <w:bottom w:val="single" w:sz="16" w:space="0" w:color="000000"/>
              <w:right w:val="single" w:sz="16" w:space="0" w:color="000000"/>
            </w:tcBorders>
            <w:shd w:val="clear" w:color="auto" w:fill="FFFFFF"/>
          </w:tcPr>
          <w:p w:rsidR="00667227" w:rsidRPr="00C67668" w:rsidRDefault="00667227" w:rsidP="007B5C8E">
            <w:pPr>
              <w:autoSpaceDE w:val="0"/>
              <w:autoSpaceDN w:val="0"/>
              <w:adjustRightInd w:val="0"/>
              <w:spacing w:line="240" w:lineRule="auto"/>
              <w:ind w:left="60" w:right="60"/>
              <w:contextualSpacing/>
              <w:jc w:val="right"/>
              <w:rPr>
                <w:rFonts w:ascii="Arial" w:hAnsi="Arial" w:cs="Arial"/>
                <w:color w:val="000000"/>
                <w:sz w:val="18"/>
                <w:szCs w:val="18"/>
              </w:rPr>
            </w:pPr>
            <w:r w:rsidRPr="00C67668">
              <w:rPr>
                <w:rFonts w:ascii="Arial" w:hAnsi="Arial" w:cs="Arial"/>
                <w:color w:val="000000"/>
                <w:sz w:val="18"/>
                <w:szCs w:val="18"/>
              </w:rPr>
              <w:t>,013</w:t>
            </w:r>
          </w:p>
        </w:tc>
      </w:tr>
      <w:tr w:rsidR="00667227" w:rsidRPr="00C67668" w:rsidTr="007B5C8E">
        <w:trPr>
          <w:cantSplit/>
          <w:jc w:val="center"/>
        </w:trPr>
        <w:tc>
          <w:tcPr>
            <w:tcW w:w="4153" w:type="dxa"/>
            <w:gridSpan w:val="3"/>
            <w:tcBorders>
              <w:top w:val="nil"/>
              <w:left w:val="nil"/>
              <w:bottom w:val="nil"/>
              <w:right w:val="nil"/>
            </w:tcBorders>
            <w:shd w:val="clear" w:color="auto" w:fill="FFFFFF"/>
          </w:tcPr>
          <w:p w:rsidR="00667227" w:rsidRPr="00C67668" w:rsidRDefault="00667227" w:rsidP="007B5C8E">
            <w:pPr>
              <w:autoSpaceDE w:val="0"/>
              <w:autoSpaceDN w:val="0"/>
              <w:adjustRightInd w:val="0"/>
              <w:spacing w:line="240" w:lineRule="auto"/>
              <w:ind w:left="60" w:right="60"/>
              <w:contextualSpacing/>
              <w:rPr>
                <w:rFonts w:ascii="Arial" w:hAnsi="Arial" w:cs="Arial"/>
                <w:color w:val="000000"/>
                <w:sz w:val="18"/>
                <w:szCs w:val="18"/>
              </w:rPr>
            </w:pPr>
            <w:r w:rsidRPr="00C67668">
              <w:rPr>
                <w:rFonts w:ascii="Arial" w:hAnsi="Arial" w:cs="Arial"/>
                <w:color w:val="000000"/>
                <w:sz w:val="18"/>
                <w:szCs w:val="18"/>
              </w:rPr>
              <w:t>a. Kruskal Wallis Test</w:t>
            </w:r>
          </w:p>
        </w:tc>
      </w:tr>
      <w:tr w:rsidR="00667227" w:rsidRPr="00C67668" w:rsidTr="007B5C8E">
        <w:trPr>
          <w:cantSplit/>
          <w:jc w:val="center"/>
        </w:trPr>
        <w:tc>
          <w:tcPr>
            <w:tcW w:w="4153" w:type="dxa"/>
            <w:gridSpan w:val="3"/>
            <w:tcBorders>
              <w:top w:val="nil"/>
              <w:left w:val="nil"/>
              <w:bottom w:val="nil"/>
              <w:right w:val="nil"/>
            </w:tcBorders>
            <w:shd w:val="clear" w:color="auto" w:fill="FFFFFF"/>
          </w:tcPr>
          <w:p w:rsidR="00667227" w:rsidRPr="00C67668" w:rsidRDefault="00667227" w:rsidP="007B5C8E">
            <w:pPr>
              <w:autoSpaceDE w:val="0"/>
              <w:autoSpaceDN w:val="0"/>
              <w:adjustRightInd w:val="0"/>
              <w:spacing w:line="240" w:lineRule="auto"/>
              <w:ind w:left="60" w:right="60"/>
              <w:contextualSpacing/>
              <w:rPr>
                <w:rFonts w:ascii="Arial" w:hAnsi="Arial" w:cs="Arial"/>
                <w:color w:val="000000"/>
                <w:sz w:val="18"/>
                <w:szCs w:val="18"/>
              </w:rPr>
            </w:pPr>
            <w:r w:rsidRPr="00C67668">
              <w:rPr>
                <w:rFonts w:ascii="Arial" w:hAnsi="Arial" w:cs="Arial"/>
                <w:color w:val="000000"/>
                <w:sz w:val="18"/>
                <w:szCs w:val="18"/>
              </w:rPr>
              <w:t>b. Grouping Variable: gender</w:t>
            </w:r>
          </w:p>
        </w:tc>
      </w:tr>
    </w:tbl>
    <w:p w:rsidR="00667227" w:rsidRPr="00667227" w:rsidRDefault="00667227" w:rsidP="00667227">
      <w:pPr>
        <w:pStyle w:val="ListParagraph"/>
        <w:tabs>
          <w:tab w:val="clear" w:pos="5954"/>
        </w:tabs>
        <w:autoSpaceDE w:val="0"/>
        <w:autoSpaceDN w:val="0"/>
        <w:adjustRightInd w:val="0"/>
        <w:spacing w:line="240" w:lineRule="auto"/>
        <w:rPr>
          <w:rFonts w:eastAsia="Calibri"/>
          <w:lang w:val="id-ID"/>
        </w:rPr>
      </w:pPr>
    </w:p>
    <w:p w:rsidR="00667227" w:rsidRPr="00667227" w:rsidRDefault="00667227" w:rsidP="00667227">
      <w:pPr>
        <w:pStyle w:val="ListParagraph"/>
        <w:spacing w:before="240"/>
        <w:ind w:firstLine="698"/>
        <w:rPr>
          <w:color w:val="000000" w:themeColor="text1"/>
        </w:rPr>
      </w:pPr>
      <w:r w:rsidRPr="00667227">
        <w:rPr>
          <w:color w:val="000000" w:themeColor="text1"/>
        </w:rPr>
        <w:t xml:space="preserve">Nilai signifikasi kemampuan penalaran matematika siswa yang diperoleh </w:t>
      </w:r>
      <w:r w:rsidRPr="00667227">
        <w:rPr>
          <w:color w:val="000000" w:themeColor="text1"/>
          <w:lang w:val="id-ID"/>
        </w:rPr>
        <w:t xml:space="preserve">adalah </w:t>
      </w:r>
      <w:r w:rsidRPr="00667227">
        <w:rPr>
          <w:color w:val="000000" w:themeColor="text1"/>
        </w:rPr>
        <w:t>0</w:t>
      </w:r>
      <w:r w:rsidRPr="00667227">
        <w:rPr>
          <w:color w:val="000000" w:themeColor="text1"/>
          <w:lang w:val="id-ID"/>
        </w:rPr>
        <w:t xml:space="preserve">,648 ≥ </w:t>
      </w:r>
      <w:r w:rsidRPr="00667227">
        <w:rPr>
          <w:color w:val="000000" w:themeColor="text1"/>
        </w:rPr>
        <w:t>0,05 maka H</w:t>
      </w:r>
      <w:r w:rsidRPr="00667227">
        <w:rPr>
          <w:color w:val="000000" w:themeColor="text1"/>
          <w:vertAlign w:val="subscript"/>
          <w:lang w:val="id-ID"/>
        </w:rPr>
        <w:t>0</w:t>
      </w:r>
      <w:r w:rsidRPr="00667227">
        <w:rPr>
          <w:color w:val="000000" w:themeColor="text1"/>
        </w:rPr>
        <w:t xml:space="preserve"> dit</w:t>
      </w:r>
      <w:r w:rsidRPr="00667227">
        <w:rPr>
          <w:color w:val="000000" w:themeColor="text1"/>
          <w:lang w:val="id-ID"/>
        </w:rPr>
        <w:t>erima</w:t>
      </w:r>
      <w:r w:rsidRPr="00667227">
        <w:rPr>
          <w:color w:val="000000" w:themeColor="text1"/>
        </w:rPr>
        <w:t xml:space="preserve">, </w:t>
      </w:r>
      <w:r w:rsidRPr="00667227">
        <w:rPr>
          <w:color w:val="000000" w:themeColor="text1"/>
          <w:lang w:val="id-ID"/>
        </w:rPr>
        <w:t>artinya tidak terdapat perbedaan peningkatan  kemampuan  penalaran matematika peserta didik  kelas eksperimen (kelas dengan menggunakan ARIAS) dengan  kelas kontrol (kelas menggunakan pembelajaran konvensional) berdasarkan Gender (laki-laki dan perempuan).</w:t>
      </w:r>
    </w:p>
    <w:p w:rsidR="00C2740F" w:rsidRPr="00C2740F" w:rsidRDefault="00667227" w:rsidP="00667227">
      <w:pPr>
        <w:pStyle w:val="ListParagraph"/>
        <w:spacing w:before="240"/>
        <w:ind w:firstLine="698"/>
        <w:rPr>
          <w:color w:val="000000" w:themeColor="text1"/>
          <w:lang w:val="id-ID"/>
        </w:rPr>
      </w:pPr>
      <w:r w:rsidRPr="00667227">
        <w:rPr>
          <w:color w:val="000000" w:themeColor="text1"/>
        </w:rPr>
        <w:t xml:space="preserve">Nilai signifikasi koneksi matematika siswa yang diperoleh </w:t>
      </w:r>
      <w:r w:rsidRPr="00667227">
        <w:rPr>
          <w:color w:val="000000" w:themeColor="text1"/>
          <w:lang w:val="id-ID"/>
        </w:rPr>
        <w:t xml:space="preserve">adalah </w:t>
      </w:r>
      <w:r w:rsidRPr="00667227">
        <w:rPr>
          <w:color w:val="000000" w:themeColor="text1"/>
        </w:rPr>
        <w:t>0,013</w:t>
      </w:r>
      <w:r>
        <w:rPr>
          <w:color w:val="000000" w:themeColor="text1"/>
          <w:lang w:val="id-ID"/>
        </w:rPr>
        <w:t xml:space="preserve"> </w:t>
      </w:r>
      <w:r w:rsidRPr="00667227">
        <w:rPr>
          <w:color w:val="000000" w:themeColor="text1"/>
        </w:rPr>
        <w:t>&lt;</w:t>
      </w:r>
      <w:r>
        <w:rPr>
          <w:color w:val="000000" w:themeColor="text1"/>
          <w:lang w:val="id-ID"/>
        </w:rPr>
        <w:t xml:space="preserve"> </w:t>
      </w:r>
      <w:r w:rsidRPr="00667227">
        <w:rPr>
          <w:color w:val="000000" w:themeColor="text1"/>
        </w:rPr>
        <w:t>0,05 maka H</w:t>
      </w:r>
      <w:r w:rsidRPr="00667227">
        <w:rPr>
          <w:color w:val="000000" w:themeColor="text1"/>
          <w:vertAlign w:val="subscript"/>
          <w:lang w:val="id-ID"/>
        </w:rPr>
        <w:t>0</w:t>
      </w:r>
      <w:r w:rsidRPr="00667227">
        <w:rPr>
          <w:color w:val="000000" w:themeColor="text1"/>
        </w:rPr>
        <w:t xml:space="preserve"> ditolak dan H</w:t>
      </w:r>
      <w:r w:rsidRPr="00667227">
        <w:rPr>
          <w:color w:val="000000" w:themeColor="text1"/>
          <w:vertAlign w:val="subscript"/>
        </w:rPr>
        <w:t>1</w:t>
      </w:r>
      <w:r w:rsidRPr="00667227">
        <w:rPr>
          <w:color w:val="000000" w:themeColor="text1"/>
        </w:rPr>
        <w:t xml:space="preserve"> diterima, </w:t>
      </w:r>
      <w:r w:rsidRPr="00667227">
        <w:rPr>
          <w:color w:val="000000" w:themeColor="text1"/>
          <w:lang w:val="id-ID"/>
        </w:rPr>
        <w:t>artinya terdapat perbedaan p</w:t>
      </w:r>
      <w:r w:rsidRPr="00667227">
        <w:rPr>
          <w:color w:val="000000" w:themeColor="text1"/>
        </w:rPr>
        <w:t>eningkatan  koneksi</w:t>
      </w:r>
      <w:r w:rsidRPr="00667227">
        <w:rPr>
          <w:color w:val="000000" w:themeColor="text1"/>
          <w:lang w:val="id-ID"/>
        </w:rPr>
        <w:t xml:space="preserve"> matematika peserta didik  kelas eksperimen (kelas dengan menggunakan ARIAS) dengan  kelas kontrol (kelas menggunakan pembelajaran konvensional) berdasarkan Gender (laki-laki dan perempuan)</w:t>
      </w:r>
    </w:p>
    <w:p w:rsidR="009259C5" w:rsidRPr="00C2740F" w:rsidRDefault="009259C5" w:rsidP="00667227">
      <w:pPr>
        <w:pStyle w:val="ListParagraph"/>
        <w:numPr>
          <w:ilvl w:val="0"/>
          <w:numId w:val="73"/>
        </w:numPr>
        <w:tabs>
          <w:tab w:val="clear" w:pos="5954"/>
        </w:tabs>
        <w:spacing w:line="360" w:lineRule="auto"/>
        <w:rPr>
          <w:b/>
          <w:color w:val="000000" w:themeColor="text1"/>
        </w:rPr>
      </w:pPr>
      <w:r w:rsidRPr="00C2740F">
        <w:rPr>
          <w:b/>
          <w:color w:val="000000" w:themeColor="text1"/>
          <w:lang w:val="id-ID"/>
        </w:rPr>
        <w:t xml:space="preserve">Analisis  Angket Kemandirian </w:t>
      </w:r>
      <w:r w:rsidR="005C1506" w:rsidRPr="00C2740F">
        <w:rPr>
          <w:b/>
          <w:color w:val="000000" w:themeColor="text1"/>
          <w:lang w:val="id-ID"/>
        </w:rPr>
        <w:t xml:space="preserve">Peserta didik </w:t>
      </w:r>
    </w:p>
    <w:p w:rsidR="009259C5" w:rsidRPr="00532AC7" w:rsidRDefault="009259C5" w:rsidP="004B4DF1">
      <w:pPr>
        <w:pStyle w:val="ListParagraph"/>
        <w:ind w:left="709" w:firstLine="709"/>
        <w:rPr>
          <w:color w:val="000000" w:themeColor="text1"/>
          <w:lang w:val="id-ID"/>
        </w:rPr>
      </w:pPr>
      <w:proofErr w:type="gramStart"/>
      <w:r w:rsidRPr="006F65BF">
        <w:rPr>
          <w:color w:val="000000" w:themeColor="text1"/>
        </w:rPr>
        <w:t xml:space="preserve">Untuk menjawab rumusan masalah, </w:t>
      </w:r>
      <w:r w:rsidR="00532AC7">
        <w:rPr>
          <w:color w:val="000000" w:themeColor="text1"/>
          <w:lang w:val="id-ID"/>
        </w:rPr>
        <w:t>adakah</w:t>
      </w:r>
      <w:r>
        <w:rPr>
          <w:color w:val="000000" w:themeColor="text1"/>
          <w:lang w:val="id-ID"/>
        </w:rPr>
        <w:t xml:space="preserve"> hubungan positif antara kemampuan penalaranmatemati</w:t>
      </w:r>
      <w:r w:rsidR="006E0F08">
        <w:rPr>
          <w:color w:val="000000" w:themeColor="text1"/>
          <w:lang w:val="id-ID"/>
        </w:rPr>
        <w:t>ka</w:t>
      </w:r>
      <w:r>
        <w:rPr>
          <w:color w:val="000000" w:themeColor="text1"/>
          <w:lang w:val="id-ID"/>
        </w:rPr>
        <w:t xml:space="preserve">, koneksi matematis dankemandirian </w:t>
      </w:r>
      <w:r w:rsidR="006E0F08">
        <w:rPr>
          <w:color w:val="000000" w:themeColor="text1"/>
          <w:lang w:val="id-ID"/>
        </w:rPr>
        <w:t>peserta didik</w:t>
      </w:r>
      <w:r>
        <w:rPr>
          <w:color w:val="000000" w:themeColor="text1"/>
          <w:lang w:val="id-ID"/>
        </w:rPr>
        <w:t>.</w:t>
      </w:r>
      <w:proofErr w:type="gramEnd"/>
      <w:r>
        <w:rPr>
          <w:color w:val="000000" w:themeColor="text1"/>
          <w:lang w:val="id-ID"/>
        </w:rPr>
        <w:t xml:space="preserve"> Bagaimana  kemandirian </w:t>
      </w:r>
      <w:r w:rsidR="005C1506">
        <w:rPr>
          <w:color w:val="000000" w:themeColor="text1"/>
          <w:lang w:val="id-ID"/>
        </w:rPr>
        <w:t xml:space="preserve">peserta didik </w:t>
      </w:r>
      <w:r w:rsidRPr="00250CAE">
        <w:rPr>
          <w:color w:val="000000" w:themeColor="text1"/>
          <w:lang w:val="id-ID"/>
        </w:rPr>
        <w:t xml:space="preserve"> yang </w:t>
      </w:r>
      <w:r w:rsidRPr="00250CAE">
        <w:rPr>
          <w:color w:val="000000" w:themeColor="text1"/>
        </w:rPr>
        <w:t xml:space="preserve">memperoleh </w:t>
      </w:r>
      <w:r>
        <w:rPr>
          <w:color w:val="000000" w:themeColor="text1"/>
          <w:lang w:val="id-ID"/>
        </w:rPr>
        <w:t xml:space="preserve">pembelajaran  matematika menggunakan metode ARIAS dengan </w:t>
      </w:r>
      <w:r w:rsidRPr="00250CAE">
        <w:rPr>
          <w:lang w:val="id-ID"/>
        </w:rPr>
        <w:t>model</w:t>
      </w:r>
      <w:r>
        <w:rPr>
          <w:lang w:val="id-ID"/>
        </w:rPr>
        <w:t xml:space="preserve"> </w:t>
      </w:r>
      <w:r>
        <w:rPr>
          <w:lang w:val="id-ID"/>
        </w:rPr>
        <w:lastRenderedPageBreak/>
        <w:t xml:space="preserve">pembelajaran konvensional </w:t>
      </w:r>
      <w:r>
        <w:t xml:space="preserve">dari </w:t>
      </w:r>
      <w:r>
        <w:rPr>
          <w:lang w:val="id-ID"/>
        </w:rPr>
        <w:t>kategorigender laki</w:t>
      </w:r>
      <w:r w:rsidR="006E0F08">
        <w:rPr>
          <w:lang w:val="id-ID"/>
        </w:rPr>
        <w:t>-</w:t>
      </w:r>
      <w:r>
        <w:rPr>
          <w:lang w:val="id-ID"/>
        </w:rPr>
        <w:t>laki dan perempuan</w:t>
      </w:r>
      <w:r>
        <w:rPr>
          <w:color w:val="000000" w:themeColor="text1"/>
          <w:lang w:val="id-ID"/>
        </w:rPr>
        <w:t xml:space="preserve">, </w:t>
      </w:r>
      <w:r w:rsidR="00532AC7">
        <w:rPr>
          <w:color w:val="000000" w:themeColor="text1"/>
          <w:lang w:val="it-IT"/>
        </w:rPr>
        <w:t>maka di</w:t>
      </w:r>
      <w:r w:rsidR="00532AC7">
        <w:rPr>
          <w:color w:val="000000" w:themeColor="text1"/>
          <w:lang w:val="id-ID"/>
        </w:rPr>
        <w:t>kumpul</w:t>
      </w:r>
      <w:r w:rsidRPr="006F65BF">
        <w:rPr>
          <w:color w:val="000000" w:themeColor="text1"/>
          <w:lang w:val="it-IT"/>
        </w:rPr>
        <w:t xml:space="preserve">lkan data </w:t>
      </w:r>
      <w:r>
        <w:rPr>
          <w:color w:val="000000" w:themeColor="text1"/>
          <w:lang w:val="id-ID"/>
        </w:rPr>
        <w:t xml:space="preserve">kemandirian belajarmatematika </w:t>
      </w:r>
      <w:r w:rsidR="005C1506">
        <w:rPr>
          <w:color w:val="000000" w:themeColor="text1"/>
          <w:lang w:val="it-IT"/>
        </w:rPr>
        <w:t xml:space="preserve">peserta didik </w:t>
      </w:r>
      <w:r w:rsidRPr="006F65BF">
        <w:rPr>
          <w:color w:val="000000" w:themeColor="text1"/>
          <w:lang w:val="it-IT"/>
        </w:rPr>
        <w:t xml:space="preserve"> melalui angket skala </w:t>
      </w:r>
      <w:r>
        <w:rPr>
          <w:color w:val="000000" w:themeColor="text1"/>
          <w:lang w:val="id-ID"/>
        </w:rPr>
        <w:t xml:space="preserve">kemandirian  belajarmatematika </w:t>
      </w:r>
      <w:r w:rsidR="005C1506">
        <w:rPr>
          <w:color w:val="000000" w:themeColor="text1"/>
          <w:lang w:val="id-ID"/>
        </w:rPr>
        <w:t xml:space="preserve">peserta didik </w:t>
      </w:r>
      <w:r w:rsidRPr="006F65BF">
        <w:rPr>
          <w:color w:val="000000" w:themeColor="text1"/>
          <w:lang w:val="it-IT"/>
        </w:rPr>
        <w:t>yang di</w:t>
      </w:r>
      <w:r>
        <w:rPr>
          <w:color w:val="000000" w:themeColor="text1"/>
          <w:lang w:val="it-IT"/>
        </w:rPr>
        <w:t>berikan kepada kelas</w:t>
      </w:r>
      <w:r>
        <w:rPr>
          <w:color w:val="000000" w:themeColor="text1"/>
          <w:lang w:val="id-ID"/>
        </w:rPr>
        <w:t xml:space="preserve"> eksperimen dan kelas kontrol</w:t>
      </w:r>
      <w:r w:rsidR="00532AC7">
        <w:rPr>
          <w:color w:val="000000" w:themeColor="text1"/>
          <w:lang w:val="id-ID"/>
        </w:rPr>
        <w:t xml:space="preserve">. </w:t>
      </w:r>
    </w:p>
    <w:p w:rsidR="00594ACD" w:rsidRPr="00C2740F" w:rsidRDefault="009259C5" w:rsidP="004B4DF1">
      <w:pPr>
        <w:pStyle w:val="ListParagraph"/>
        <w:ind w:left="709" w:firstLine="567"/>
        <w:rPr>
          <w:color w:val="000000" w:themeColor="text1"/>
          <w:lang w:val="id-ID"/>
        </w:rPr>
      </w:pPr>
      <w:r w:rsidRPr="006F65BF">
        <w:rPr>
          <w:color w:val="000000" w:themeColor="text1"/>
        </w:rPr>
        <w:t xml:space="preserve">Tiap pernyataan pada hasil skala </w:t>
      </w:r>
      <w:proofErr w:type="gramStart"/>
      <w:r>
        <w:rPr>
          <w:color w:val="000000" w:themeColor="text1"/>
          <w:lang w:val="id-ID"/>
        </w:rPr>
        <w:t>kemandirian  belajarmatematika</w:t>
      </w:r>
      <w:proofErr w:type="gramEnd"/>
      <w:r>
        <w:rPr>
          <w:color w:val="000000" w:themeColor="text1"/>
          <w:lang w:val="id-ID"/>
        </w:rPr>
        <w:t xml:space="preserve"> </w:t>
      </w:r>
      <w:r w:rsidR="005C1506">
        <w:rPr>
          <w:color w:val="000000" w:themeColor="text1"/>
          <w:lang w:val="id-ID"/>
        </w:rPr>
        <w:t xml:space="preserve">peserta didik </w:t>
      </w:r>
      <w:r w:rsidRPr="006F65BF">
        <w:rPr>
          <w:color w:val="000000" w:themeColor="text1"/>
        </w:rPr>
        <w:t xml:space="preserve">diberikan skor berdasarkan penskoran pada hasil ujicoba skala </w:t>
      </w:r>
      <w:r>
        <w:rPr>
          <w:color w:val="000000" w:themeColor="text1"/>
          <w:lang w:val="id-ID"/>
        </w:rPr>
        <w:t xml:space="preserve">kemandirian belajarmatematika </w:t>
      </w:r>
      <w:r w:rsidR="006E0F08">
        <w:rPr>
          <w:color w:val="000000" w:themeColor="text1"/>
          <w:lang w:val="id-ID"/>
        </w:rPr>
        <w:t>peserta didik</w:t>
      </w:r>
      <w:r>
        <w:rPr>
          <w:color w:val="000000" w:themeColor="text1"/>
        </w:rPr>
        <w:t xml:space="preserve">, lihat </w:t>
      </w:r>
      <w:r>
        <w:rPr>
          <w:color w:val="000000" w:themeColor="text1"/>
          <w:lang w:val="id-ID"/>
        </w:rPr>
        <w:t>l</w:t>
      </w:r>
      <w:r w:rsidRPr="006F65BF">
        <w:rPr>
          <w:color w:val="000000" w:themeColor="text1"/>
        </w:rPr>
        <w:t xml:space="preserve">ampiran </w:t>
      </w:r>
      <w:r w:rsidRPr="007B599B">
        <w:t>C</w:t>
      </w:r>
      <w:r>
        <w:rPr>
          <w:color w:val="FF0000"/>
          <w:lang w:val="id-ID"/>
        </w:rPr>
        <w:t>.</w:t>
      </w:r>
      <w:r w:rsidRPr="00F82F9E">
        <w:rPr>
          <w:lang w:val="id-ID"/>
        </w:rPr>
        <w:t>7.</w:t>
      </w:r>
      <w:r w:rsidR="004B4DF1">
        <w:rPr>
          <w:lang w:val="id-ID"/>
        </w:rPr>
        <w:t xml:space="preserve"> </w:t>
      </w:r>
      <w:r w:rsidRPr="006F65BF">
        <w:rPr>
          <w:color w:val="000000" w:themeColor="text1"/>
        </w:rPr>
        <w:t xml:space="preserve">Deskripsi skor </w:t>
      </w:r>
      <w:proofErr w:type="gramStart"/>
      <w:r>
        <w:rPr>
          <w:color w:val="000000" w:themeColor="text1"/>
          <w:lang w:val="id-ID"/>
        </w:rPr>
        <w:t>kemandirian  belajarmatematika</w:t>
      </w:r>
      <w:proofErr w:type="gramEnd"/>
      <w:r>
        <w:rPr>
          <w:color w:val="000000" w:themeColor="text1"/>
          <w:lang w:val="id-ID"/>
        </w:rPr>
        <w:t xml:space="preserve"> </w:t>
      </w:r>
      <w:r w:rsidR="005C1506">
        <w:rPr>
          <w:color w:val="000000" w:themeColor="text1"/>
          <w:lang w:val="id-ID"/>
        </w:rPr>
        <w:t xml:space="preserve">peserta didik </w:t>
      </w:r>
      <w:r>
        <w:rPr>
          <w:color w:val="000000" w:themeColor="text1"/>
          <w:lang w:val="it-IT"/>
        </w:rPr>
        <w:t>kelas eksperimen</w:t>
      </w:r>
      <w:r>
        <w:rPr>
          <w:color w:val="000000" w:themeColor="text1"/>
          <w:lang w:val="id-ID"/>
        </w:rPr>
        <w:t xml:space="preserve"> kelas dan kelas kontrol </w:t>
      </w:r>
      <w:r w:rsidRPr="006F65BF">
        <w:rPr>
          <w:color w:val="000000" w:themeColor="text1"/>
        </w:rPr>
        <w:t xml:space="preserve"> adalah sebagai berikut:</w:t>
      </w:r>
    </w:p>
    <w:p w:rsidR="009259C5" w:rsidRPr="006E0F08" w:rsidRDefault="009259C5" w:rsidP="00474059">
      <w:pPr>
        <w:pStyle w:val="ListParagraph"/>
        <w:spacing w:line="240" w:lineRule="auto"/>
        <w:ind w:left="0"/>
        <w:jc w:val="center"/>
        <w:rPr>
          <w:b/>
          <w:color w:val="000000" w:themeColor="text1"/>
          <w:lang w:val="id-ID"/>
        </w:rPr>
      </w:pPr>
      <w:r w:rsidRPr="006E0F08">
        <w:rPr>
          <w:b/>
          <w:color w:val="000000" w:themeColor="text1"/>
        </w:rPr>
        <w:t>Tabel 4.</w:t>
      </w:r>
      <w:r w:rsidR="00170606">
        <w:rPr>
          <w:b/>
          <w:color w:val="000000" w:themeColor="text1"/>
          <w:lang w:val="id-ID"/>
        </w:rPr>
        <w:t>8</w:t>
      </w:r>
    </w:p>
    <w:p w:rsidR="009259C5" w:rsidRPr="006E0F08" w:rsidRDefault="009259C5" w:rsidP="00474059">
      <w:pPr>
        <w:pStyle w:val="ListParagraph"/>
        <w:tabs>
          <w:tab w:val="left" w:pos="630"/>
        </w:tabs>
        <w:autoSpaceDE w:val="0"/>
        <w:autoSpaceDN w:val="0"/>
        <w:adjustRightInd w:val="0"/>
        <w:spacing w:line="240" w:lineRule="auto"/>
        <w:ind w:left="0"/>
        <w:jc w:val="center"/>
        <w:rPr>
          <w:b/>
          <w:color w:val="000000" w:themeColor="text1"/>
          <w:lang w:val="id-ID"/>
        </w:rPr>
      </w:pPr>
      <w:r w:rsidRPr="006E0F08">
        <w:rPr>
          <w:b/>
          <w:color w:val="000000" w:themeColor="text1"/>
          <w:lang w:val="id-ID"/>
        </w:rPr>
        <w:t>Statistik Deskriptif</w:t>
      </w:r>
    </w:p>
    <w:p w:rsidR="009259C5" w:rsidRPr="006E0F08" w:rsidRDefault="009259C5" w:rsidP="00474059">
      <w:pPr>
        <w:pStyle w:val="ListParagraph"/>
        <w:tabs>
          <w:tab w:val="left" w:pos="630"/>
        </w:tabs>
        <w:autoSpaceDE w:val="0"/>
        <w:autoSpaceDN w:val="0"/>
        <w:adjustRightInd w:val="0"/>
        <w:spacing w:line="240" w:lineRule="auto"/>
        <w:ind w:left="0"/>
        <w:jc w:val="center"/>
        <w:rPr>
          <w:b/>
          <w:color w:val="000000" w:themeColor="text1"/>
          <w:lang w:val="id-ID"/>
        </w:rPr>
      </w:pPr>
      <w:r w:rsidRPr="006E0F08">
        <w:rPr>
          <w:b/>
          <w:color w:val="000000" w:themeColor="text1"/>
        </w:rPr>
        <w:t xml:space="preserve">Hasil Angket </w:t>
      </w:r>
      <w:r w:rsidRPr="006E0F08">
        <w:rPr>
          <w:b/>
          <w:color w:val="000000" w:themeColor="text1"/>
          <w:lang w:val="id-ID"/>
        </w:rPr>
        <w:t xml:space="preserve">kemandirian Belajar Matematika </w:t>
      </w:r>
      <w:r w:rsidR="005C1506" w:rsidRPr="006E0F08">
        <w:rPr>
          <w:b/>
          <w:color w:val="000000" w:themeColor="text1"/>
          <w:lang w:val="id-ID"/>
        </w:rPr>
        <w:t xml:space="preserve">peserta didik </w:t>
      </w:r>
    </w:p>
    <w:p w:rsidR="009259C5" w:rsidRPr="006E0F08" w:rsidRDefault="009259C5" w:rsidP="00451CDD">
      <w:pPr>
        <w:pStyle w:val="ListParagraph"/>
        <w:tabs>
          <w:tab w:val="left" w:pos="630"/>
        </w:tabs>
        <w:autoSpaceDE w:val="0"/>
        <w:autoSpaceDN w:val="0"/>
        <w:adjustRightInd w:val="0"/>
        <w:spacing w:line="240" w:lineRule="auto"/>
        <w:ind w:left="0"/>
        <w:jc w:val="center"/>
        <w:rPr>
          <w:b/>
          <w:color w:val="000000" w:themeColor="text1"/>
          <w:lang w:val="id-ID"/>
        </w:rPr>
      </w:pPr>
    </w:p>
    <w:tbl>
      <w:tblPr>
        <w:tblStyle w:val="TableGrid"/>
        <w:tblW w:w="0" w:type="auto"/>
        <w:jc w:val="center"/>
        <w:tblInd w:w="851" w:type="dxa"/>
        <w:tblLook w:val="04A0"/>
      </w:tblPr>
      <w:tblGrid>
        <w:gridCol w:w="1809"/>
        <w:gridCol w:w="1559"/>
        <w:gridCol w:w="1418"/>
      </w:tblGrid>
      <w:tr w:rsidR="009259C5" w:rsidRPr="006E0F08" w:rsidTr="009259C5">
        <w:trPr>
          <w:jc w:val="center"/>
        </w:trPr>
        <w:tc>
          <w:tcPr>
            <w:tcW w:w="1809" w:type="dxa"/>
          </w:tcPr>
          <w:p w:rsidR="009259C5" w:rsidRPr="006E0F08" w:rsidRDefault="009259C5" w:rsidP="006E0F08">
            <w:pPr>
              <w:pStyle w:val="ListParagraph"/>
              <w:tabs>
                <w:tab w:val="left" w:pos="630"/>
              </w:tabs>
              <w:autoSpaceDE w:val="0"/>
              <w:autoSpaceDN w:val="0"/>
              <w:adjustRightInd w:val="0"/>
              <w:spacing w:line="240" w:lineRule="auto"/>
              <w:ind w:left="0"/>
              <w:jc w:val="center"/>
              <w:rPr>
                <w:rFonts w:ascii="Times New Roman" w:hAnsi="Times New Roman" w:cs="Times New Roman"/>
                <w:b/>
                <w:color w:val="000000" w:themeColor="text1"/>
                <w:sz w:val="20"/>
                <w:szCs w:val="20"/>
                <w:lang w:val="id-ID"/>
              </w:rPr>
            </w:pPr>
          </w:p>
        </w:tc>
        <w:tc>
          <w:tcPr>
            <w:tcW w:w="1559" w:type="dxa"/>
          </w:tcPr>
          <w:p w:rsidR="009259C5" w:rsidRPr="006E0F08" w:rsidRDefault="009259C5" w:rsidP="006E0F08">
            <w:pPr>
              <w:pStyle w:val="ListParagraph"/>
              <w:tabs>
                <w:tab w:val="left" w:pos="630"/>
              </w:tabs>
              <w:autoSpaceDE w:val="0"/>
              <w:autoSpaceDN w:val="0"/>
              <w:adjustRightInd w:val="0"/>
              <w:spacing w:line="240" w:lineRule="auto"/>
              <w:ind w:left="0"/>
              <w:jc w:val="center"/>
              <w:rPr>
                <w:rFonts w:ascii="Times New Roman" w:hAnsi="Times New Roman" w:cs="Times New Roman"/>
                <w:b/>
                <w:color w:val="000000" w:themeColor="text1"/>
                <w:sz w:val="20"/>
                <w:szCs w:val="20"/>
                <w:lang w:val="id-ID"/>
              </w:rPr>
            </w:pPr>
            <w:r w:rsidRPr="006E0F08">
              <w:rPr>
                <w:rFonts w:ascii="Times New Roman" w:hAnsi="Times New Roman" w:cs="Times New Roman"/>
                <w:b/>
                <w:color w:val="000000" w:themeColor="text1"/>
                <w:sz w:val="20"/>
                <w:szCs w:val="20"/>
                <w:lang w:val="id-ID"/>
              </w:rPr>
              <w:t xml:space="preserve">Kelas eksperimen </w:t>
            </w:r>
          </w:p>
        </w:tc>
        <w:tc>
          <w:tcPr>
            <w:tcW w:w="1418" w:type="dxa"/>
          </w:tcPr>
          <w:p w:rsidR="009259C5" w:rsidRPr="006E0F08" w:rsidRDefault="009259C5" w:rsidP="006E0F08">
            <w:pPr>
              <w:pStyle w:val="ListParagraph"/>
              <w:tabs>
                <w:tab w:val="left" w:pos="630"/>
              </w:tabs>
              <w:autoSpaceDE w:val="0"/>
              <w:autoSpaceDN w:val="0"/>
              <w:adjustRightInd w:val="0"/>
              <w:spacing w:line="240" w:lineRule="auto"/>
              <w:ind w:left="0"/>
              <w:jc w:val="center"/>
              <w:rPr>
                <w:rFonts w:ascii="Times New Roman" w:hAnsi="Times New Roman" w:cs="Times New Roman"/>
                <w:b/>
                <w:color w:val="000000" w:themeColor="text1"/>
                <w:sz w:val="20"/>
                <w:szCs w:val="20"/>
                <w:lang w:val="id-ID"/>
              </w:rPr>
            </w:pPr>
            <w:r w:rsidRPr="006E0F08">
              <w:rPr>
                <w:rFonts w:ascii="Times New Roman" w:hAnsi="Times New Roman" w:cs="Times New Roman"/>
                <w:b/>
                <w:color w:val="000000" w:themeColor="text1"/>
                <w:sz w:val="20"/>
                <w:szCs w:val="20"/>
                <w:lang w:val="id-ID"/>
              </w:rPr>
              <w:t>Kelas kontrol</w:t>
            </w:r>
          </w:p>
        </w:tc>
      </w:tr>
      <w:tr w:rsidR="009259C5" w:rsidRPr="006E0F08" w:rsidTr="009259C5">
        <w:trPr>
          <w:jc w:val="center"/>
        </w:trPr>
        <w:tc>
          <w:tcPr>
            <w:tcW w:w="1809" w:type="dxa"/>
          </w:tcPr>
          <w:p w:rsidR="009259C5" w:rsidRPr="006E0F08" w:rsidRDefault="009259C5" w:rsidP="006E0F08">
            <w:pPr>
              <w:autoSpaceDE w:val="0"/>
              <w:autoSpaceDN w:val="0"/>
              <w:adjustRightInd w:val="0"/>
              <w:spacing w:line="240" w:lineRule="auto"/>
              <w:contextualSpacing/>
              <w:rPr>
                <w:rFonts w:ascii="Times New Roman" w:hAnsi="Times New Roman" w:cs="Times New Roman"/>
                <w:color w:val="000000" w:themeColor="text1"/>
                <w:sz w:val="20"/>
                <w:szCs w:val="20"/>
                <w:lang w:val="id-ID"/>
              </w:rPr>
            </w:pPr>
            <w:r w:rsidRPr="006E0F08">
              <w:rPr>
                <w:rFonts w:ascii="Times New Roman" w:hAnsi="Times New Roman" w:cs="Times New Roman"/>
                <w:color w:val="000000" w:themeColor="text1"/>
                <w:sz w:val="20"/>
                <w:szCs w:val="20"/>
                <w:lang w:val="id-ID"/>
              </w:rPr>
              <w:t>N</w:t>
            </w:r>
          </w:p>
        </w:tc>
        <w:tc>
          <w:tcPr>
            <w:tcW w:w="1559" w:type="dxa"/>
          </w:tcPr>
          <w:p w:rsidR="009259C5" w:rsidRPr="006E0F08" w:rsidRDefault="009259C5" w:rsidP="006E0F08">
            <w:pPr>
              <w:pStyle w:val="ListParagraph"/>
              <w:tabs>
                <w:tab w:val="left" w:pos="630"/>
              </w:tabs>
              <w:autoSpaceDE w:val="0"/>
              <w:autoSpaceDN w:val="0"/>
              <w:adjustRightInd w:val="0"/>
              <w:spacing w:line="240" w:lineRule="auto"/>
              <w:ind w:left="0"/>
              <w:jc w:val="center"/>
              <w:rPr>
                <w:rFonts w:ascii="Times New Roman" w:hAnsi="Times New Roman" w:cs="Times New Roman"/>
                <w:b/>
                <w:color w:val="000000" w:themeColor="text1"/>
                <w:sz w:val="20"/>
                <w:szCs w:val="20"/>
                <w:lang w:val="id-ID"/>
              </w:rPr>
            </w:pPr>
            <w:r w:rsidRPr="006E0F08">
              <w:rPr>
                <w:rFonts w:ascii="Times New Roman" w:hAnsi="Times New Roman" w:cs="Times New Roman"/>
                <w:color w:val="000000"/>
                <w:sz w:val="20"/>
                <w:szCs w:val="20"/>
                <w:lang w:val="id-ID"/>
              </w:rPr>
              <w:t>30</w:t>
            </w:r>
          </w:p>
        </w:tc>
        <w:tc>
          <w:tcPr>
            <w:tcW w:w="1418" w:type="dxa"/>
          </w:tcPr>
          <w:p w:rsidR="009259C5" w:rsidRPr="006E0F08" w:rsidRDefault="009259C5" w:rsidP="006E0F08">
            <w:pPr>
              <w:pStyle w:val="ListParagraph"/>
              <w:tabs>
                <w:tab w:val="left" w:pos="630"/>
              </w:tabs>
              <w:autoSpaceDE w:val="0"/>
              <w:autoSpaceDN w:val="0"/>
              <w:adjustRightInd w:val="0"/>
              <w:spacing w:line="240" w:lineRule="auto"/>
              <w:ind w:left="0"/>
              <w:jc w:val="center"/>
              <w:rPr>
                <w:rFonts w:ascii="Times New Roman" w:hAnsi="Times New Roman" w:cs="Times New Roman"/>
                <w:color w:val="000000" w:themeColor="text1"/>
                <w:sz w:val="20"/>
                <w:szCs w:val="20"/>
                <w:lang w:val="id-ID"/>
              </w:rPr>
            </w:pPr>
            <w:r w:rsidRPr="006E0F08">
              <w:rPr>
                <w:rFonts w:ascii="Times New Roman" w:hAnsi="Times New Roman" w:cs="Times New Roman"/>
                <w:color w:val="000000" w:themeColor="text1"/>
                <w:sz w:val="20"/>
                <w:szCs w:val="20"/>
                <w:lang w:val="id-ID"/>
              </w:rPr>
              <w:t>30</w:t>
            </w:r>
          </w:p>
        </w:tc>
      </w:tr>
      <w:tr w:rsidR="009259C5" w:rsidRPr="006E0F08" w:rsidTr="009259C5">
        <w:trPr>
          <w:jc w:val="center"/>
        </w:trPr>
        <w:tc>
          <w:tcPr>
            <w:tcW w:w="1809" w:type="dxa"/>
          </w:tcPr>
          <w:p w:rsidR="009259C5" w:rsidRPr="006E0F08" w:rsidRDefault="009259C5" w:rsidP="006E0F08">
            <w:pPr>
              <w:autoSpaceDE w:val="0"/>
              <w:autoSpaceDN w:val="0"/>
              <w:adjustRightInd w:val="0"/>
              <w:spacing w:line="240" w:lineRule="auto"/>
              <w:contextualSpacing/>
              <w:rPr>
                <w:rFonts w:ascii="Times New Roman" w:hAnsi="Times New Roman" w:cs="Times New Roman"/>
                <w:color w:val="000000" w:themeColor="text1"/>
                <w:sz w:val="20"/>
                <w:szCs w:val="20"/>
              </w:rPr>
            </w:pPr>
            <w:r w:rsidRPr="006E0F08">
              <w:rPr>
                <w:rFonts w:ascii="Times New Roman" w:hAnsi="Times New Roman" w:cs="Times New Roman"/>
                <w:color w:val="000000" w:themeColor="text1"/>
                <w:sz w:val="20"/>
                <w:szCs w:val="20"/>
              </w:rPr>
              <w:t>Mean</w:t>
            </w:r>
          </w:p>
        </w:tc>
        <w:tc>
          <w:tcPr>
            <w:tcW w:w="1559" w:type="dxa"/>
          </w:tcPr>
          <w:p w:rsidR="009259C5" w:rsidRPr="006E0F08" w:rsidRDefault="009259C5" w:rsidP="006E0F08">
            <w:pPr>
              <w:pStyle w:val="ListParagraph"/>
              <w:tabs>
                <w:tab w:val="left" w:pos="630"/>
              </w:tabs>
              <w:autoSpaceDE w:val="0"/>
              <w:autoSpaceDN w:val="0"/>
              <w:adjustRightInd w:val="0"/>
              <w:spacing w:line="240" w:lineRule="auto"/>
              <w:ind w:left="0"/>
              <w:jc w:val="center"/>
              <w:rPr>
                <w:rFonts w:ascii="Times New Roman" w:hAnsi="Times New Roman" w:cs="Times New Roman"/>
                <w:color w:val="000000" w:themeColor="text1"/>
                <w:sz w:val="20"/>
                <w:szCs w:val="20"/>
                <w:lang w:val="id-ID"/>
              </w:rPr>
            </w:pPr>
            <w:r w:rsidRPr="006E0F08">
              <w:rPr>
                <w:rFonts w:ascii="Times New Roman" w:hAnsi="Times New Roman" w:cs="Times New Roman"/>
                <w:color w:val="000000" w:themeColor="text1"/>
                <w:sz w:val="20"/>
                <w:szCs w:val="20"/>
                <w:lang w:val="id-ID"/>
              </w:rPr>
              <w:t>3,08</w:t>
            </w:r>
          </w:p>
        </w:tc>
        <w:tc>
          <w:tcPr>
            <w:tcW w:w="1418" w:type="dxa"/>
          </w:tcPr>
          <w:p w:rsidR="009259C5" w:rsidRPr="006E0F08" w:rsidRDefault="009259C5" w:rsidP="006E0F08">
            <w:pPr>
              <w:pStyle w:val="ListParagraph"/>
              <w:tabs>
                <w:tab w:val="left" w:pos="630"/>
              </w:tabs>
              <w:autoSpaceDE w:val="0"/>
              <w:autoSpaceDN w:val="0"/>
              <w:adjustRightInd w:val="0"/>
              <w:spacing w:line="240" w:lineRule="auto"/>
              <w:ind w:left="0"/>
              <w:jc w:val="center"/>
              <w:rPr>
                <w:rFonts w:ascii="Times New Roman" w:hAnsi="Times New Roman" w:cs="Times New Roman"/>
                <w:b/>
                <w:color w:val="000000" w:themeColor="text1"/>
                <w:sz w:val="20"/>
                <w:szCs w:val="20"/>
                <w:lang w:val="id-ID"/>
              </w:rPr>
            </w:pPr>
            <w:r w:rsidRPr="006E0F08">
              <w:rPr>
                <w:rFonts w:ascii="Times New Roman" w:hAnsi="Times New Roman" w:cs="Times New Roman"/>
                <w:color w:val="000000"/>
                <w:sz w:val="20"/>
                <w:szCs w:val="20"/>
                <w:lang w:val="id-ID"/>
              </w:rPr>
              <w:t>3,28</w:t>
            </w:r>
          </w:p>
        </w:tc>
      </w:tr>
      <w:tr w:rsidR="009259C5" w:rsidRPr="006E0F08" w:rsidTr="009259C5">
        <w:trPr>
          <w:jc w:val="center"/>
        </w:trPr>
        <w:tc>
          <w:tcPr>
            <w:tcW w:w="1809" w:type="dxa"/>
          </w:tcPr>
          <w:p w:rsidR="009259C5" w:rsidRPr="006E0F08" w:rsidRDefault="009259C5" w:rsidP="006E0F08">
            <w:pPr>
              <w:autoSpaceDE w:val="0"/>
              <w:autoSpaceDN w:val="0"/>
              <w:adjustRightInd w:val="0"/>
              <w:spacing w:line="240" w:lineRule="auto"/>
              <w:contextualSpacing/>
              <w:rPr>
                <w:rFonts w:ascii="Times New Roman" w:hAnsi="Times New Roman" w:cs="Times New Roman"/>
                <w:color w:val="000000" w:themeColor="text1"/>
                <w:sz w:val="20"/>
                <w:szCs w:val="20"/>
              </w:rPr>
            </w:pPr>
            <w:r w:rsidRPr="006E0F08">
              <w:rPr>
                <w:rFonts w:ascii="Times New Roman" w:hAnsi="Times New Roman" w:cs="Times New Roman"/>
                <w:color w:val="000000" w:themeColor="text1"/>
                <w:sz w:val="20"/>
                <w:szCs w:val="20"/>
              </w:rPr>
              <w:t>Median</w:t>
            </w:r>
          </w:p>
        </w:tc>
        <w:tc>
          <w:tcPr>
            <w:tcW w:w="1559" w:type="dxa"/>
          </w:tcPr>
          <w:p w:rsidR="009259C5" w:rsidRPr="006E0F08" w:rsidRDefault="009259C5" w:rsidP="006E0F08">
            <w:pPr>
              <w:pStyle w:val="ListParagraph"/>
              <w:tabs>
                <w:tab w:val="left" w:pos="630"/>
              </w:tabs>
              <w:autoSpaceDE w:val="0"/>
              <w:autoSpaceDN w:val="0"/>
              <w:adjustRightInd w:val="0"/>
              <w:spacing w:line="240" w:lineRule="auto"/>
              <w:ind w:left="0"/>
              <w:jc w:val="center"/>
              <w:rPr>
                <w:rFonts w:ascii="Times New Roman" w:hAnsi="Times New Roman" w:cs="Times New Roman"/>
                <w:color w:val="000000" w:themeColor="text1"/>
                <w:sz w:val="20"/>
                <w:szCs w:val="20"/>
                <w:lang w:val="id-ID"/>
              </w:rPr>
            </w:pPr>
            <w:r w:rsidRPr="006E0F08">
              <w:rPr>
                <w:rFonts w:ascii="Times New Roman" w:hAnsi="Times New Roman" w:cs="Times New Roman"/>
                <w:color w:val="000000"/>
                <w:sz w:val="20"/>
                <w:szCs w:val="20"/>
                <w:lang w:val="id-ID"/>
              </w:rPr>
              <w:t>3,05</w:t>
            </w:r>
          </w:p>
        </w:tc>
        <w:tc>
          <w:tcPr>
            <w:tcW w:w="1418" w:type="dxa"/>
          </w:tcPr>
          <w:p w:rsidR="009259C5" w:rsidRPr="006E0F08" w:rsidRDefault="009259C5" w:rsidP="006E0F08">
            <w:pPr>
              <w:pStyle w:val="ListParagraph"/>
              <w:tabs>
                <w:tab w:val="left" w:pos="630"/>
              </w:tabs>
              <w:autoSpaceDE w:val="0"/>
              <w:autoSpaceDN w:val="0"/>
              <w:adjustRightInd w:val="0"/>
              <w:spacing w:line="240" w:lineRule="auto"/>
              <w:ind w:left="0"/>
              <w:jc w:val="center"/>
              <w:rPr>
                <w:rFonts w:ascii="Times New Roman" w:hAnsi="Times New Roman" w:cs="Times New Roman"/>
                <w:b/>
                <w:color w:val="000000" w:themeColor="text1"/>
                <w:sz w:val="20"/>
                <w:szCs w:val="20"/>
                <w:lang w:val="id-ID"/>
              </w:rPr>
            </w:pPr>
            <w:r w:rsidRPr="006E0F08">
              <w:rPr>
                <w:rFonts w:ascii="Times New Roman" w:hAnsi="Times New Roman" w:cs="Times New Roman"/>
                <w:color w:val="000000"/>
                <w:sz w:val="20"/>
                <w:szCs w:val="20"/>
                <w:lang w:val="id-ID"/>
              </w:rPr>
              <w:t>3,3</w:t>
            </w:r>
          </w:p>
        </w:tc>
      </w:tr>
      <w:tr w:rsidR="009259C5" w:rsidRPr="006E0F08" w:rsidTr="009259C5">
        <w:trPr>
          <w:jc w:val="center"/>
        </w:trPr>
        <w:tc>
          <w:tcPr>
            <w:tcW w:w="1809" w:type="dxa"/>
          </w:tcPr>
          <w:p w:rsidR="009259C5" w:rsidRPr="006E0F08" w:rsidRDefault="009259C5" w:rsidP="006E0F08">
            <w:pPr>
              <w:autoSpaceDE w:val="0"/>
              <w:autoSpaceDN w:val="0"/>
              <w:adjustRightInd w:val="0"/>
              <w:spacing w:line="240" w:lineRule="auto"/>
              <w:contextualSpacing/>
              <w:rPr>
                <w:rFonts w:ascii="Times New Roman" w:hAnsi="Times New Roman" w:cs="Times New Roman"/>
                <w:color w:val="000000" w:themeColor="text1"/>
                <w:sz w:val="20"/>
                <w:szCs w:val="20"/>
              </w:rPr>
            </w:pPr>
            <w:r w:rsidRPr="006E0F08">
              <w:rPr>
                <w:rFonts w:ascii="Times New Roman" w:hAnsi="Times New Roman" w:cs="Times New Roman"/>
                <w:color w:val="000000" w:themeColor="text1"/>
                <w:sz w:val="20"/>
                <w:szCs w:val="20"/>
              </w:rPr>
              <w:t>Std. Deviation</w:t>
            </w:r>
          </w:p>
        </w:tc>
        <w:tc>
          <w:tcPr>
            <w:tcW w:w="1559" w:type="dxa"/>
          </w:tcPr>
          <w:p w:rsidR="009259C5" w:rsidRPr="006E0F08" w:rsidRDefault="009259C5" w:rsidP="006E0F08">
            <w:pPr>
              <w:pStyle w:val="ListParagraph"/>
              <w:tabs>
                <w:tab w:val="left" w:pos="630"/>
              </w:tabs>
              <w:autoSpaceDE w:val="0"/>
              <w:autoSpaceDN w:val="0"/>
              <w:adjustRightInd w:val="0"/>
              <w:spacing w:line="240" w:lineRule="auto"/>
              <w:ind w:left="0"/>
              <w:jc w:val="center"/>
              <w:rPr>
                <w:rFonts w:ascii="Times New Roman" w:hAnsi="Times New Roman" w:cs="Times New Roman"/>
                <w:b/>
                <w:color w:val="000000" w:themeColor="text1"/>
                <w:sz w:val="20"/>
                <w:szCs w:val="20"/>
                <w:lang w:val="id-ID"/>
              </w:rPr>
            </w:pPr>
            <w:r w:rsidRPr="006E0F08">
              <w:rPr>
                <w:rFonts w:ascii="Times New Roman" w:hAnsi="Times New Roman" w:cs="Times New Roman"/>
                <w:color w:val="000000"/>
                <w:sz w:val="20"/>
                <w:szCs w:val="20"/>
                <w:lang w:val="id-ID"/>
              </w:rPr>
              <w:t>0,26</w:t>
            </w:r>
          </w:p>
        </w:tc>
        <w:tc>
          <w:tcPr>
            <w:tcW w:w="1418" w:type="dxa"/>
          </w:tcPr>
          <w:p w:rsidR="009259C5" w:rsidRPr="006E0F08" w:rsidRDefault="009259C5" w:rsidP="006E0F08">
            <w:pPr>
              <w:pStyle w:val="ListParagraph"/>
              <w:tabs>
                <w:tab w:val="left" w:pos="630"/>
              </w:tabs>
              <w:autoSpaceDE w:val="0"/>
              <w:autoSpaceDN w:val="0"/>
              <w:adjustRightInd w:val="0"/>
              <w:spacing w:line="240" w:lineRule="auto"/>
              <w:ind w:left="0"/>
              <w:jc w:val="center"/>
              <w:rPr>
                <w:rFonts w:ascii="Times New Roman" w:hAnsi="Times New Roman" w:cs="Times New Roman"/>
                <w:b/>
                <w:color w:val="000000" w:themeColor="text1"/>
                <w:sz w:val="20"/>
                <w:szCs w:val="20"/>
                <w:lang w:val="id-ID"/>
              </w:rPr>
            </w:pPr>
            <w:r w:rsidRPr="006E0F08">
              <w:rPr>
                <w:rFonts w:ascii="Times New Roman" w:hAnsi="Times New Roman" w:cs="Times New Roman"/>
                <w:color w:val="000000"/>
                <w:sz w:val="20"/>
                <w:szCs w:val="20"/>
                <w:lang w:val="id-ID"/>
              </w:rPr>
              <w:t>0,32</w:t>
            </w:r>
          </w:p>
        </w:tc>
      </w:tr>
      <w:tr w:rsidR="009259C5" w:rsidRPr="006E0F08" w:rsidTr="009259C5">
        <w:trPr>
          <w:jc w:val="center"/>
        </w:trPr>
        <w:tc>
          <w:tcPr>
            <w:tcW w:w="1809" w:type="dxa"/>
          </w:tcPr>
          <w:p w:rsidR="009259C5" w:rsidRPr="006E0F08" w:rsidRDefault="009259C5" w:rsidP="006E0F08">
            <w:pPr>
              <w:autoSpaceDE w:val="0"/>
              <w:autoSpaceDN w:val="0"/>
              <w:adjustRightInd w:val="0"/>
              <w:spacing w:line="240" w:lineRule="auto"/>
              <w:contextualSpacing/>
              <w:rPr>
                <w:rFonts w:ascii="Times New Roman" w:hAnsi="Times New Roman" w:cs="Times New Roman"/>
                <w:color w:val="000000" w:themeColor="text1"/>
                <w:sz w:val="20"/>
                <w:szCs w:val="20"/>
              </w:rPr>
            </w:pPr>
            <w:r w:rsidRPr="006E0F08">
              <w:rPr>
                <w:rFonts w:ascii="Times New Roman" w:hAnsi="Times New Roman" w:cs="Times New Roman"/>
                <w:color w:val="000000" w:themeColor="text1"/>
                <w:sz w:val="20"/>
                <w:szCs w:val="20"/>
              </w:rPr>
              <w:t>Variance</w:t>
            </w:r>
          </w:p>
        </w:tc>
        <w:tc>
          <w:tcPr>
            <w:tcW w:w="1559" w:type="dxa"/>
          </w:tcPr>
          <w:p w:rsidR="009259C5" w:rsidRPr="006E0F08" w:rsidRDefault="009259C5" w:rsidP="006E0F08">
            <w:pPr>
              <w:pStyle w:val="ListParagraph"/>
              <w:tabs>
                <w:tab w:val="left" w:pos="630"/>
              </w:tabs>
              <w:autoSpaceDE w:val="0"/>
              <w:autoSpaceDN w:val="0"/>
              <w:adjustRightInd w:val="0"/>
              <w:spacing w:line="240" w:lineRule="auto"/>
              <w:ind w:left="0"/>
              <w:jc w:val="center"/>
              <w:rPr>
                <w:rFonts w:ascii="Times New Roman" w:hAnsi="Times New Roman" w:cs="Times New Roman"/>
                <w:b/>
                <w:color w:val="000000" w:themeColor="text1"/>
                <w:sz w:val="20"/>
                <w:szCs w:val="20"/>
                <w:lang w:val="id-ID"/>
              </w:rPr>
            </w:pPr>
            <w:r w:rsidRPr="006E0F08">
              <w:rPr>
                <w:rFonts w:ascii="Times New Roman" w:hAnsi="Times New Roman" w:cs="Times New Roman"/>
                <w:color w:val="000000"/>
                <w:sz w:val="20"/>
                <w:szCs w:val="20"/>
                <w:lang w:val="id-ID"/>
              </w:rPr>
              <w:t>0,67</w:t>
            </w:r>
          </w:p>
        </w:tc>
        <w:tc>
          <w:tcPr>
            <w:tcW w:w="1418" w:type="dxa"/>
          </w:tcPr>
          <w:p w:rsidR="009259C5" w:rsidRPr="006E0F08" w:rsidRDefault="009259C5" w:rsidP="006E0F08">
            <w:pPr>
              <w:pStyle w:val="ListParagraph"/>
              <w:tabs>
                <w:tab w:val="left" w:pos="630"/>
              </w:tabs>
              <w:autoSpaceDE w:val="0"/>
              <w:autoSpaceDN w:val="0"/>
              <w:adjustRightInd w:val="0"/>
              <w:spacing w:line="240" w:lineRule="auto"/>
              <w:ind w:left="0"/>
              <w:jc w:val="center"/>
              <w:rPr>
                <w:rFonts w:ascii="Times New Roman" w:hAnsi="Times New Roman" w:cs="Times New Roman"/>
                <w:b/>
                <w:color w:val="000000" w:themeColor="text1"/>
                <w:sz w:val="20"/>
                <w:szCs w:val="20"/>
                <w:lang w:val="id-ID"/>
              </w:rPr>
            </w:pPr>
            <w:r w:rsidRPr="006E0F08">
              <w:rPr>
                <w:rFonts w:ascii="Times New Roman" w:hAnsi="Times New Roman" w:cs="Times New Roman"/>
                <w:color w:val="000000"/>
                <w:sz w:val="20"/>
                <w:szCs w:val="20"/>
                <w:lang w:val="id-ID"/>
              </w:rPr>
              <w:t>0.11</w:t>
            </w:r>
          </w:p>
        </w:tc>
      </w:tr>
      <w:tr w:rsidR="009259C5" w:rsidRPr="006E0F08" w:rsidTr="009259C5">
        <w:trPr>
          <w:jc w:val="center"/>
        </w:trPr>
        <w:tc>
          <w:tcPr>
            <w:tcW w:w="1809" w:type="dxa"/>
          </w:tcPr>
          <w:p w:rsidR="009259C5" w:rsidRPr="006E0F08" w:rsidRDefault="009259C5" w:rsidP="006E0F08">
            <w:pPr>
              <w:autoSpaceDE w:val="0"/>
              <w:autoSpaceDN w:val="0"/>
              <w:adjustRightInd w:val="0"/>
              <w:spacing w:line="240" w:lineRule="auto"/>
              <w:contextualSpacing/>
              <w:rPr>
                <w:rFonts w:ascii="Times New Roman" w:hAnsi="Times New Roman" w:cs="Times New Roman"/>
                <w:color w:val="000000" w:themeColor="text1"/>
                <w:sz w:val="20"/>
                <w:szCs w:val="20"/>
              </w:rPr>
            </w:pPr>
            <w:r w:rsidRPr="006E0F08">
              <w:rPr>
                <w:rFonts w:ascii="Times New Roman" w:hAnsi="Times New Roman" w:cs="Times New Roman"/>
                <w:color w:val="000000" w:themeColor="text1"/>
                <w:sz w:val="20"/>
                <w:szCs w:val="20"/>
              </w:rPr>
              <w:t>Range</w:t>
            </w:r>
          </w:p>
        </w:tc>
        <w:tc>
          <w:tcPr>
            <w:tcW w:w="1559" w:type="dxa"/>
          </w:tcPr>
          <w:p w:rsidR="009259C5" w:rsidRPr="006E0F08" w:rsidRDefault="009259C5" w:rsidP="006E0F08">
            <w:pPr>
              <w:pStyle w:val="ListParagraph"/>
              <w:tabs>
                <w:tab w:val="left" w:pos="630"/>
              </w:tabs>
              <w:autoSpaceDE w:val="0"/>
              <w:autoSpaceDN w:val="0"/>
              <w:adjustRightInd w:val="0"/>
              <w:spacing w:line="240" w:lineRule="auto"/>
              <w:ind w:left="0"/>
              <w:jc w:val="center"/>
              <w:rPr>
                <w:rFonts w:ascii="Times New Roman" w:hAnsi="Times New Roman" w:cs="Times New Roman"/>
                <w:b/>
                <w:color w:val="000000" w:themeColor="text1"/>
                <w:sz w:val="20"/>
                <w:szCs w:val="20"/>
                <w:lang w:val="id-ID"/>
              </w:rPr>
            </w:pPr>
            <w:r w:rsidRPr="006E0F08">
              <w:rPr>
                <w:rFonts w:ascii="Times New Roman" w:hAnsi="Times New Roman" w:cs="Times New Roman"/>
                <w:color w:val="000000"/>
                <w:sz w:val="20"/>
                <w:szCs w:val="20"/>
                <w:lang w:val="id-ID"/>
              </w:rPr>
              <w:t>0,90</w:t>
            </w:r>
          </w:p>
        </w:tc>
        <w:tc>
          <w:tcPr>
            <w:tcW w:w="1418" w:type="dxa"/>
          </w:tcPr>
          <w:p w:rsidR="009259C5" w:rsidRPr="006E0F08" w:rsidRDefault="009259C5" w:rsidP="006E0F08">
            <w:pPr>
              <w:pStyle w:val="ListParagraph"/>
              <w:tabs>
                <w:tab w:val="left" w:pos="630"/>
              </w:tabs>
              <w:autoSpaceDE w:val="0"/>
              <w:autoSpaceDN w:val="0"/>
              <w:adjustRightInd w:val="0"/>
              <w:spacing w:line="240" w:lineRule="auto"/>
              <w:ind w:left="0"/>
              <w:jc w:val="center"/>
              <w:rPr>
                <w:rFonts w:ascii="Times New Roman" w:hAnsi="Times New Roman" w:cs="Times New Roman"/>
                <w:b/>
                <w:color w:val="000000" w:themeColor="text1"/>
                <w:sz w:val="20"/>
                <w:szCs w:val="20"/>
                <w:lang w:val="id-ID"/>
              </w:rPr>
            </w:pPr>
            <w:r w:rsidRPr="006E0F08">
              <w:rPr>
                <w:rFonts w:ascii="Times New Roman" w:hAnsi="Times New Roman" w:cs="Times New Roman"/>
                <w:color w:val="000000"/>
                <w:sz w:val="20"/>
                <w:szCs w:val="20"/>
                <w:lang w:val="id-ID"/>
              </w:rPr>
              <w:t>1,70</w:t>
            </w:r>
          </w:p>
        </w:tc>
      </w:tr>
      <w:tr w:rsidR="009259C5" w:rsidRPr="006E0F08" w:rsidTr="009259C5">
        <w:trPr>
          <w:jc w:val="center"/>
        </w:trPr>
        <w:tc>
          <w:tcPr>
            <w:tcW w:w="1809" w:type="dxa"/>
          </w:tcPr>
          <w:p w:rsidR="009259C5" w:rsidRPr="006E0F08" w:rsidRDefault="009259C5" w:rsidP="006E0F08">
            <w:pPr>
              <w:autoSpaceDE w:val="0"/>
              <w:autoSpaceDN w:val="0"/>
              <w:adjustRightInd w:val="0"/>
              <w:spacing w:line="240" w:lineRule="auto"/>
              <w:contextualSpacing/>
              <w:rPr>
                <w:rFonts w:ascii="Times New Roman" w:hAnsi="Times New Roman" w:cs="Times New Roman"/>
                <w:color w:val="000000" w:themeColor="text1"/>
                <w:sz w:val="20"/>
                <w:szCs w:val="20"/>
              </w:rPr>
            </w:pPr>
            <w:r w:rsidRPr="006E0F08">
              <w:rPr>
                <w:rFonts w:ascii="Times New Roman" w:hAnsi="Times New Roman" w:cs="Times New Roman"/>
                <w:color w:val="000000" w:themeColor="text1"/>
                <w:sz w:val="20"/>
                <w:szCs w:val="20"/>
              </w:rPr>
              <w:t>Minimum</w:t>
            </w:r>
          </w:p>
        </w:tc>
        <w:tc>
          <w:tcPr>
            <w:tcW w:w="1559" w:type="dxa"/>
          </w:tcPr>
          <w:p w:rsidR="009259C5" w:rsidRPr="006E0F08" w:rsidRDefault="009259C5" w:rsidP="006E0F08">
            <w:pPr>
              <w:pStyle w:val="ListParagraph"/>
              <w:tabs>
                <w:tab w:val="left" w:pos="630"/>
              </w:tabs>
              <w:autoSpaceDE w:val="0"/>
              <w:autoSpaceDN w:val="0"/>
              <w:adjustRightInd w:val="0"/>
              <w:spacing w:line="240" w:lineRule="auto"/>
              <w:ind w:left="0"/>
              <w:jc w:val="center"/>
              <w:rPr>
                <w:rFonts w:ascii="Times New Roman" w:hAnsi="Times New Roman" w:cs="Times New Roman"/>
                <w:b/>
                <w:color w:val="000000" w:themeColor="text1"/>
                <w:sz w:val="20"/>
                <w:szCs w:val="20"/>
                <w:lang w:val="id-ID"/>
              </w:rPr>
            </w:pPr>
            <w:r w:rsidRPr="006E0F08">
              <w:rPr>
                <w:rFonts w:ascii="Times New Roman" w:hAnsi="Times New Roman" w:cs="Times New Roman"/>
                <w:color w:val="000000"/>
                <w:sz w:val="20"/>
                <w:szCs w:val="20"/>
                <w:lang w:val="id-ID"/>
              </w:rPr>
              <w:t>2,77</w:t>
            </w:r>
          </w:p>
        </w:tc>
        <w:tc>
          <w:tcPr>
            <w:tcW w:w="1418" w:type="dxa"/>
          </w:tcPr>
          <w:p w:rsidR="009259C5" w:rsidRPr="006E0F08" w:rsidRDefault="009259C5" w:rsidP="006E0F08">
            <w:pPr>
              <w:autoSpaceDE w:val="0"/>
              <w:autoSpaceDN w:val="0"/>
              <w:adjustRightInd w:val="0"/>
              <w:spacing w:line="240" w:lineRule="auto"/>
              <w:ind w:right="60"/>
              <w:contextualSpacing/>
              <w:jc w:val="center"/>
              <w:rPr>
                <w:rFonts w:ascii="Times New Roman" w:hAnsi="Times New Roman" w:cs="Times New Roman"/>
                <w:color w:val="000000"/>
                <w:sz w:val="20"/>
                <w:szCs w:val="20"/>
                <w:lang w:val="id-ID"/>
              </w:rPr>
            </w:pPr>
            <w:r w:rsidRPr="006E0F08">
              <w:rPr>
                <w:rFonts w:ascii="Times New Roman" w:hAnsi="Times New Roman" w:cs="Times New Roman"/>
                <w:color w:val="000000"/>
                <w:sz w:val="20"/>
                <w:szCs w:val="20"/>
                <w:lang w:val="id-ID"/>
              </w:rPr>
              <w:t>2.37</w:t>
            </w:r>
          </w:p>
        </w:tc>
      </w:tr>
      <w:tr w:rsidR="009259C5" w:rsidRPr="006E0F08" w:rsidTr="009259C5">
        <w:trPr>
          <w:jc w:val="center"/>
        </w:trPr>
        <w:tc>
          <w:tcPr>
            <w:tcW w:w="1809" w:type="dxa"/>
          </w:tcPr>
          <w:p w:rsidR="009259C5" w:rsidRPr="006E0F08" w:rsidRDefault="009259C5" w:rsidP="006E0F08">
            <w:pPr>
              <w:autoSpaceDE w:val="0"/>
              <w:autoSpaceDN w:val="0"/>
              <w:adjustRightInd w:val="0"/>
              <w:spacing w:line="240" w:lineRule="auto"/>
              <w:contextualSpacing/>
              <w:rPr>
                <w:rFonts w:ascii="Times New Roman" w:hAnsi="Times New Roman" w:cs="Times New Roman"/>
                <w:color w:val="000000" w:themeColor="text1"/>
                <w:sz w:val="20"/>
                <w:szCs w:val="20"/>
              </w:rPr>
            </w:pPr>
            <w:r w:rsidRPr="006E0F08">
              <w:rPr>
                <w:rFonts w:ascii="Times New Roman" w:hAnsi="Times New Roman" w:cs="Times New Roman"/>
                <w:color w:val="000000" w:themeColor="text1"/>
                <w:sz w:val="20"/>
                <w:szCs w:val="20"/>
              </w:rPr>
              <w:t>Maximum</w:t>
            </w:r>
          </w:p>
        </w:tc>
        <w:tc>
          <w:tcPr>
            <w:tcW w:w="1559" w:type="dxa"/>
          </w:tcPr>
          <w:p w:rsidR="009259C5" w:rsidRPr="006E0F08" w:rsidRDefault="009259C5" w:rsidP="006E0F08">
            <w:pPr>
              <w:pStyle w:val="ListParagraph"/>
              <w:tabs>
                <w:tab w:val="left" w:pos="630"/>
              </w:tabs>
              <w:autoSpaceDE w:val="0"/>
              <w:autoSpaceDN w:val="0"/>
              <w:adjustRightInd w:val="0"/>
              <w:spacing w:line="240" w:lineRule="auto"/>
              <w:ind w:left="0"/>
              <w:jc w:val="center"/>
              <w:rPr>
                <w:rFonts w:ascii="Times New Roman" w:hAnsi="Times New Roman" w:cs="Times New Roman"/>
                <w:b/>
                <w:color w:val="000000" w:themeColor="text1"/>
                <w:sz w:val="20"/>
                <w:szCs w:val="20"/>
                <w:lang w:val="id-ID"/>
              </w:rPr>
            </w:pPr>
            <w:r w:rsidRPr="006E0F08">
              <w:rPr>
                <w:rFonts w:ascii="Times New Roman" w:hAnsi="Times New Roman" w:cs="Times New Roman"/>
                <w:color w:val="000000"/>
                <w:sz w:val="20"/>
                <w:szCs w:val="20"/>
                <w:lang w:val="id-ID"/>
              </w:rPr>
              <w:t>3,67</w:t>
            </w:r>
          </w:p>
        </w:tc>
        <w:tc>
          <w:tcPr>
            <w:tcW w:w="1418" w:type="dxa"/>
          </w:tcPr>
          <w:p w:rsidR="009259C5" w:rsidRPr="006E0F08" w:rsidRDefault="009259C5" w:rsidP="006E0F08">
            <w:pPr>
              <w:autoSpaceDE w:val="0"/>
              <w:autoSpaceDN w:val="0"/>
              <w:adjustRightInd w:val="0"/>
              <w:spacing w:line="240" w:lineRule="auto"/>
              <w:ind w:right="60"/>
              <w:contextualSpacing/>
              <w:jc w:val="center"/>
              <w:rPr>
                <w:rFonts w:ascii="Times New Roman" w:hAnsi="Times New Roman" w:cs="Times New Roman"/>
                <w:color w:val="000000"/>
                <w:sz w:val="20"/>
                <w:szCs w:val="20"/>
                <w:lang w:val="id-ID"/>
              </w:rPr>
            </w:pPr>
            <w:r w:rsidRPr="006E0F08">
              <w:rPr>
                <w:rFonts w:ascii="Times New Roman" w:hAnsi="Times New Roman" w:cs="Times New Roman"/>
                <w:color w:val="000000"/>
                <w:sz w:val="20"/>
                <w:szCs w:val="20"/>
                <w:lang w:val="id-ID"/>
              </w:rPr>
              <w:t>4,07</w:t>
            </w:r>
          </w:p>
        </w:tc>
      </w:tr>
    </w:tbl>
    <w:p w:rsidR="009259C5" w:rsidRPr="006E0F08" w:rsidRDefault="004B4DF1" w:rsidP="006E0F08">
      <w:pPr>
        <w:tabs>
          <w:tab w:val="left" w:pos="7088"/>
        </w:tabs>
        <w:rPr>
          <w:i/>
          <w:lang w:val="id-ID"/>
        </w:rPr>
      </w:pPr>
      <w:r>
        <w:rPr>
          <w:i/>
          <w:lang w:val="id-ID"/>
        </w:rPr>
        <w:t xml:space="preserve">                                                                </w:t>
      </w:r>
      <w:r w:rsidR="006E0F08">
        <w:rPr>
          <w:i/>
          <w:lang w:val="id-ID"/>
        </w:rPr>
        <w:t>Sumber SPSS versi 21</w:t>
      </w:r>
    </w:p>
    <w:p w:rsidR="009259C5" w:rsidRPr="00A76B95" w:rsidRDefault="009259C5" w:rsidP="00451CDD">
      <w:pPr>
        <w:autoSpaceDE w:val="0"/>
        <w:autoSpaceDN w:val="0"/>
        <w:adjustRightInd w:val="0"/>
        <w:spacing w:line="240" w:lineRule="auto"/>
        <w:rPr>
          <w:lang w:val="id-ID"/>
        </w:rPr>
      </w:pPr>
    </w:p>
    <w:p w:rsidR="00032659" w:rsidRDefault="009259C5" w:rsidP="004B4DF1">
      <w:pPr>
        <w:pStyle w:val="ListParagraph"/>
        <w:ind w:left="567" w:firstLine="709"/>
        <w:rPr>
          <w:color w:val="000000" w:themeColor="text1"/>
          <w:lang w:val="id-ID"/>
        </w:rPr>
      </w:pPr>
      <w:proofErr w:type="gramStart"/>
      <w:r>
        <w:rPr>
          <w:color w:val="000000" w:themeColor="text1"/>
        </w:rPr>
        <w:t>Berdasarkan tabel 4.</w:t>
      </w:r>
      <w:r w:rsidR="00170606">
        <w:rPr>
          <w:color w:val="000000" w:themeColor="text1"/>
          <w:lang w:val="id-ID"/>
        </w:rPr>
        <w:t>8</w:t>
      </w:r>
      <w:r>
        <w:rPr>
          <w:color w:val="000000" w:themeColor="text1"/>
        </w:rPr>
        <w:t xml:space="preserve"> di atas, </w:t>
      </w:r>
      <w:r>
        <w:rPr>
          <w:color w:val="000000" w:themeColor="text1"/>
          <w:lang w:val="id-ID"/>
        </w:rPr>
        <w:t xml:space="preserve">terlihat </w:t>
      </w:r>
      <w:r>
        <w:rPr>
          <w:color w:val="000000" w:themeColor="text1"/>
        </w:rPr>
        <w:t>rerata ke</w:t>
      </w:r>
      <w:r>
        <w:rPr>
          <w:color w:val="000000" w:themeColor="text1"/>
          <w:lang w:val="id-ID"/>
        </w:rPr>
        <w:t>du</w:t>
      </w:r>
      <w:r>
        <w:rPr>
          <w:color w:val="000000" w:themeColor="text1"/>
        </w:rPr>
        <w:t xml:space="preserve">a kelas </w:t>
      </w:r>
      <w:r>
        <w:rPr>
          <w:color w:val="000000" w:themeColor="text1"/>
          <w:lang w:val="id-ID"/>
        </w:rPr>
        <w:t>kelas kontrol lebih unggul dari kelas eksperimen</w:t>
      </w:r>
      <w:r w:rsidR="006E0F08">
        <w:rPr>
          <w:color w:val="000000" w:themeColor="text1"/>
          <w:lang w:val="id-ID"/>
        </w:rPr>
        <w:t>.</w:t>
      </w:r>
      <w:proofErr w:type="gramEnd"/>
      <w:r w:rsidR="006E0F08">
        <w:rPr>
          <w:color w:val="000000" w:themeColor="text1"/>
          <w:lang w:val="id-ID"/>
        </w:rPr>
        <w:t xml:space="preserve"> </w:t>
      </w:r>
      <w:r w:rsidRPr="006F65BF">
        <w:rPr>
          <w:color w:val="000000" w:themeColor="text1"/>
        </w:rPr>
        <w:t xml:space="preserve">Artinya </w:t>
      </w:r>
      <w:r>
        <w:rPr>
          <w:color w:val="000000" w:themeColor="text1"/>
          <w:lang w:val="id-ID"/>
        </w:rPr>
        <w:t xml:space="preserve">kemandirian </w:t>
      </w:r>
      <w:r w:rsidR="005C1506">
        <w:rPr>
          <w:color w:val="000000" w:themeColor="text1"/>
          <w:lang w:val="id-ID"/>
        </w:rPr>
        <w:t xml:space="preserve">peserta </w:t>
      </w:r>
      <w:proofErr w:type="gramStart"/>
      <w:r w:rsidR="005C1506">
        <w:rPr>
          <w:color w:val="000000" w:themeColor="text1"/>
          <w:lang w:val="id-ID"/>
        </w:rPr>
        <w:t xml:space="preserve">didik </w:t>
      </w:r>
      <w:r w:rsidR="00625629">
        <w:rPr>
          <w:color w:val="000000" w:themeColor="text1"/>
          <w:lang w:val="id-ID"/>
        </w:rPr>
        <w:t xml:space="preserve"> kelas</w:t>
      </w:r>
      <w:proofErr w:type="gramEnd"/>
      <w:r w:rsidR="00625629">
        <w:rPr>
          <w:color w:val="000000" w:themeColor="text1"/>
          <w:lang w:val="id-ID"/>
        </w:rPr>
        <w:t xml:space="preserve"> kontrol lebih baik dibandingkan dengan kemandirian peserta didik kelas eksperimen. </w:t>
      </w:r>
      <w:r w:rsidRPr="006F65BF">
        <w:rPr>
          <w:color w:val="000000" w:themeColor="text1"/>
        </w:rPr>
        <w:t>Untuk melihat apakah perbedaannya signifikan atau tidak, m</w:t>
      </w:r>
      <w:r w:rsidR="00032659">
        <w:rPr>
          <w:color w:val="000000" w:themeColor="text1"/>
        </w:rPr>
        <w:t>aka dilakukan tahap</w:t>
      </w:r>
      <w:r w:rsidR="00032659">
        <w:rPr>
          <w:color w:val="000000" w:themeColor="text1"/>
          <w:lang w:val="id-ID"/>
        </w:rPr>
        <w:t>an-tahapan sebagai berikut;</w:t>
      </w:r>
    </w:p>
    <w:p w:rsidR="00032659" w:rsidRDefault="00032659" w:rsidP="00032659">
      <w:pPr>
        <w:pStyle w:val="ListParagraph"/>
        <w:numPr>
          <w:ilvl w:val="0"/>
          <w:numId w:val="76"/>
        </w:numPr>
        <w:ind w:left="1134"/>
        <w:rPr>
          <w:color w:val="000000" w:themeColor="text1"/>
          <w:lang w:val="id-ID"/>
        </w:rPr>
      </w:pPr>
      <w:r>
        <w:rPr>
          <w:color w:val="000000" w:themeColor="text1"/>
          <w:lang w:val="id-ID"/>
        </w:rPr>
        <w:lastRenderedPageBreak/>
        <w:t>Uji Normalitas</w:t>
      </w:r>
    </w:p>
    <w:p w:rsidR="00032659" w:rsidRDefault="00032659" w:rsidP="00032659">
      <w:pPr>
        <w:pStyle w:val="ListParagraph"/>
        <w:spacing w:line="240" w:lineRule="auto"/>
        <w:ind w:left="1636"/>
        <w:jc w:val="center"/>
        <w:rPr>
          <w:b/>
          <w:color w:val="000000" w:themeColor="text1"/>
          <w:lang w:val="id-ID"/>
        </w:rPr>
      </w:pPr>
      <w:r w:rsidRPr="00032659">
        <w:rPr>
          <w:b/>
          <w:color w:val="000000" w:themeColor="text1"/>
        </w:rPr>
        <w:t>Tabel 4.</w:t>
      </w:r>
      <w:r w:rsidRPr="00032659">
        <w:rPr>
          <w:b/>
          <w:color w:val="000000" w:themeColor="text1"/>
          <w:lang w:val="id-ID"/>
        </w:rPr>
        <w:t>9</w:t>
      </w:r>
    </w:p>
    <w:p w:rsidR="00032659" w:rsidRPr="00032659" w:rsidRDefault="00032659" w:rsidP="00032659">
      <w:pPr>
        <w:pStyle w:val="ListParagraph"/>
        <w:spacing w:line="240" w:lineRule="auto"/>
        <w:ind w:left="1636"/>
        <w:jc w:val="center"/>
        <w:rPr>
          <w:b/>
          <w:color w:val="000000" w:themeColor="text1"/>
          <w:lang w:val="id-ID"/>
        </w:rPr>
      </w:pPr>
      <w:r w:rsidRPr="00032659">
        <w:rPr>
          <w:b/>
          <w:color w:val="000000" w:themeColor="text1"/>
        </w:rPr>
        <w:t xml:space="preserve">Hasil Uji Normalitas Data </w:t>
      </w:r>
      <w:r w:rsidRPr="00032659">
        <w:rPr>
          <w:b/>
          <w:color w:val="000000" w:themeColor="text1"/>
          <w:lang w:val="id-ID"/>
        </w:rPr>
        <w:t>Angket</w:t>
      </w:r>
      <w:r>
        <w:rPr>
          <w:b/>
          <w:color w:val="000000" w:themeColor="text1"/>
          <w:lang w:val="id-ID"/>
        </w:rPr>
        <w:t xml:space="preserve"> </w:t>
      </w:r>
      <w:r w:rsidRPr="00032659">
        <w:rPr>
          <w:b/>
          <w:color w:val="000000" w:themeColor="text1"/>
          <w:lang w:val="id-ID"/>
        </w:rPr>
        <w:t>Kemandirian peserta didik</w:t>
      </w:r>
    </w:p>
    <w:tbl>
      <w:tblPr>
        <w:tblpPr w:leftFromText="180" w:rightFromText="180" w:vertAnchor="text" w:horzAnchor="margin" w:tblpXSpec="center" w:tblpY="26"/>
        <w:tblW w:w="8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01"/>
        <w:gridCol w:w="1933"/>
        <w:gridCol w:w="831"/>
        <w:gridCol w:w="831"/>
        <w:gridCol w:w="832"/>
        <w:gridCol w:w="831"/>
        <w:gridCol w:w="831"/>
        <w:gridCol w:w="833"/>
      </w:tblGrid>
      <w:tr w:rsidR="00032659" w:rsidRPr="000D5E14" w:rsidTr="00032659">
        <w:trPr>
          <w:cantSplit/>
          <w:trHeight w:val="315"/>
        </w:trPr>
        <w:tc>
          <w:tcPr>
            <w:tcW w:w="8023" w:type="dxa"/>
            <w:gridSpan w:val="8"/>
            <w:tcBorders>
              <w:top w:val="nil"/>
              <w:left w:val="nil"/>
              <w:bottom w:val="nil"/>
              <w:right w:val="nil"/>
            </w:tcBorders>
            <w:shd w:val="clear" w:color="auto" w:fill="FFFFFF"/>
          </w:tcPr>
          <w:p w:rsidR="00032659" w:rsidRPr="000D5E14" w:rsidRDefault="00032659" w:rsidP="007B5C8E">
            <w:pPr>
              <w:autoSpaceDE w:val="0"/>
              <w:autoSpaceDN w:val="0"/>
              <w:adjustRightInd w:val="0"/>
              <w:spacing w:line="240" w:lineRule="auto"/>
              <w:ind w:right="60"/>
              <w:contextualSpacing/>
              <w:jc w:val="center"/>
              <w:rPr>
                <w:rFonts w:asciiTheme="minorHAnsi" w:hAnsiTheme="minorHAnsi" w:cstheme="minorHAnsi"/>
                <w:color w:val="000000"/>
                <w:sz w:val="18"/>
                <w:szCs w:val="18"/>
                <w:lang w:val="id-ID"/>
              </w:rPr>
            </w:pPr>
            <w:r w:rsidRPr="000D5E14">
              <w:rPr>
                <w:rFonts w:asciiTheme="minorHAnsi" w:hAnsiTheme="minorHAnsi" w:cstheme="minorHAnsi"/>
                <w:b/>
                <w:bCs/>
                <w:color w:val="000000"/>
                <w:sz w:val="18"/>
                <w:szCs w:val="18"/>
                <w:lang w:val="id-ID"/>
              </w:rPr>
              <w:t>Tests of Normality</w:t>
            </w:r>
          </w:p>
        </w:tc>
      </w:tr>
      <w:tr w:rsidR="00032659" w:rsidRPr="000D5E14" w:rsidTr="00032659">
        <w:trPr>
          <w:cantSplit/>
          <w:trHeight w:val="315"/>
        </w:trPr>
        <w:tc>
          <w:tcPr>
            <w:tcW w:w="1101" w:type="dxa"/>
            <w:vAlign w:val="center"/>
          </w:tcPr>
          <w:p w:rsidR="00032659" w:rsidRPr="000D5E14" w:rsidRDefault="00032659" w:rsidP="007B5C8E">
            <w:pPr>
              <w:autoSpaceDE w:val="0"/>
              <w:autoSpaceDN w:val="0"/>
              <w:adjustRightInd w:val="0"/>
              <w:spacing w:line="240" w:lineRule="auto"/>
              <w:contextualSpacing/>
              <w:rPr>
                <w:rFonts w:asciiTheme="minorHAnsi" w:hAnsiTheme="minorHAnsi" w:cstheme="minorHAnsi"/>
                <w:color w:val="000000"/>
                <w:sz w:val="18"/>
                <w:szCs w:val="18"/>
                <w:lang w:val="id-ID"/>
              </w:rPr>
            </w:pPr>
          </w:p>
        </w:tc>
        <w:tc>
          <w:tcPr>
            <w:tcW w:w="1933" w:type="dxa"/>
            <w:vMerge w:val="restart"/>
            <w:tcBorders>
              <w:top w:val="single" w:sz="16" w:space="0" w:color="000000"/>
              <w:left w:val="nil"/>
              <w:bottom w:val="nil"/>
              <w:right w:val="single" w:sz="16" w:space="0" w:color="000000"/>
            </w:tcBorders>
            <w:shd w:val="clear" w:color="auto" w:fill="FFFFFF"/>
          </w:tcPr>
          <w:p w:rsidR="00032659" w:rsidRPr="000D5E14" w:rsidRDefault="00032659" w:rsidP="007B5C8E">
            <w:pPr>
              <w:autoSpaceDE w:val="0"/>
              <w:autoSpaceDN w:val="0"/>
              <w:adjustRightInd w:val="0"/>
              <w:spacing w:line="240" w:lineRule="auto"/>
              <w:ind w:right="60"/>
              <w:contextualSpacing/>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Gender</w:t>
            </w:r>
          </w:p>
        </w:tc>
        <w:tc>
          <w:tcPr>
            <w:tcW w:w="2494" w:type="dxa"/>
            <w:gridSpan w:val="3"/>
            <w:tcBorders>
              <w:top w:val="single" w:sz="16" w:space="0" w:color="000000"/>
              <w:left w:val="single" w:sz="16" w:space="0" w:color="000000"/>
            </w:tcBorders>
            <w:shd w:val="clear" w:color="auto" w:fill="FFFFFF"/>
          </w:tcPr>
          <w:p w:rsidR="00032659" w:rsidRPr="000D5E14" w:rsidRDefault="00032659" w:rsidP="007B5C8E">
            <w:pPr>
              <w:autoSpaceDE w:val="0"/>
              <w:autoSpaceDN w:val="0"/>
              <w:adjustRightInd w:val="0"/>
              <w:spacing w:line="240" w:lineRule="auto"/>
              <w:ind w:right="60"/>
              <w:contextualSpacing/>
              <w:jc w:val="center"/>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Kolmogorov-Smirnov</w:t>
            </w:r>
            <w:r w:rsidRPr="000D5E14">
              <w:rPr>
                <w:rFonts w:asciiTheme="minorHAnsi" w:hAnsiTheme="minorHAnsi" w:cstheme="minorHAnsi"/>
                <w:color w:val="000000"/>
                <w:sz w:val="18"/>
                <w:szCs w:val="18"/>
                <w:vertAlign w:val="superscript"/>
                <w:lang w:val="id-ID"/>
              </w:rPr>
              <w:t>a</w:t>
            </w:r>
          </w:p>
        </w:tc>
        <w:tc>
          <w:tcPr>
            <w:tcW w:w="2495" w:type="dxa"/>
            <w:gridSpan w:val="3"/>
            <w:tcBorders>
              <w:top w:val="single" w:sz="16" w:space="0" w:color="000000"/>
            </w:tcBorders>
            <w:shd w:val="clear" w:color="auto" w:fill="FFFFFF"/>
          </w:tcPr>
          <w:p w:rsidR="00032659" w:rsidRPr="000D5E14" w:rsidRDefault="00032659" w:rsidP="007B5C8E">
            <w:pPr>
              <w:autoSpaceDE w:val="0"/>
              <w:autoSpaceDN w:val="0"/>
              <w:adjustRightInd w:val="0"/>
              <w:spacing w:line="240" w:lineRule="auto"/>
              <w:ind w:right="60"/>
              <w:contextualSpacing/>
              <w:jc w:val="center"/>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Shapiro-Wilk</w:t>
            </w:r>
          </w:p>
        </w:tc>
      </w:tr>
      <w:tr w:rsidR="00032659" w:rsidRPr="000D5E14" w:rsidTr="00032659">
        <w:trPr>
          <w:cantSplit/>
          <w:trHeight w:val="315"/>
        </w:trPr>
        <w:tc>
          <w:tcPr>
            <w:tcW w:w="1101" w:type="dxa"/>
            <w:vAlign w:val="center"/>
          </w:tcPr>
          <w:p w:rsidR="00032659" w:rsidRPr="000D5E14" w:rsidRDefault="00032659" w:rsidP="007B5C8E">
            <w:pPr>
              <w:autoSpaceDE w:val="0"/>
              <w:autoSpaceDN w:val="0"/>
              <w:adjustRightInd w:val="0"/>
              <w:spacing w:line="240" w:lineRule="auto"/>
              <w:contextualSpacing/>
              <w:rPr>
                <w:rFonts w:asciiTheme="minorHAnsi" w:hAnsiTheme="minorHAnsi" w:cstheme="minorHAnsi"/>
                <w:color w:val="000000"/>
                <w:sz w:val="18"/>
                <w:szCs w:val="18"/>
                <w:lang w:val="id-ID"/>
              </w:rPr>
            </w:pPr>
          </w:p>
        </w:tc>
        <w:tc>
          <w:tcPr>
            <w:tcW w:w="1933" w:type="dxa"/>
            <w:vMerge/>
            <w:tcBorders>
              <w:top w:val="single" w:sz="16" w:space="0" w:color="000000"/>
              <w:left w:val="nil"/>
              <w:bottom w:val="nil"/>
              <w:right w:val="single" w:sz="16" w:space="0" w:color="000000"/>
            </w:tcBorders>
            <w:shd w:val="clear" w:color="auto" w:fill="FFFFFF"/>
          </w:tcPr>
          <w:p w:rsidR="00032659" w:rsidRPr="000D5E14" w:rsidRDefault="00032659" w:rsidP="007B5C8E">
            <w:pPr>
              <w:autoSpaceDE w:val="0"/>
              <w:autoSpaceDN w:val="0"/>
              <w:adjustRightInd w:val="0"/>
              <w:spacing w:line="240" w:lineRule="auto"/>
              <w:contextualSpacing/>
              <w:rPr>
                <w:rFonts w:asciiTheme="minorHAnsi" w:hAnsiTheme="minorHAnsi" w:cstheme="minorHAnsi"/>
                <w:color w:val="000000"/>
                <w:sz w:val="18"/>
                <w:szCs w:val="18"/>
                <w:lang w:val="id-ID"/>
              </w:rPr>
            </w:pPr>
          </w:p>
        </w:tc>
        <w:tc>
          <w:tcPr>
            <w:tcW w:w="831" w:type="dxa"/>
            <w:tcBorders>
              <w:left w:val="single" w:sz="16" w:space="0" w:color="000000"/>
              <w:bottom w:val="single" w:sz="16" w:space="0" w:color="000000"/>
            </w:tcBorders>
            <w:shd w:val="clear" w:color="auto" w:fill="FFFFFF"/>
          </w:tcPr>
          <w:p w:rsidR="00032659" w:rsidRPr="000D5E14" w:rsidRDefault="00032659" w:rsidP="007B5C8E">
            <w:pPr>
              <w:autoSpaceDE w:val="0"/>
              <w:autoSpaceDN w:val="0"/>
              <w:adjustRightInd w:val="0"/>
              <w:spacing w:line="240" w:lineRule="auto"/>
              <w:ind w:right="60"/>
              <w:contextualSpacing/>
              <w:jc w:val="center"/>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Statistic</w:t>
            </w:r>
          </w:p>
        </w:tc>
        <w:tc>
          <w:tcPr>
            <w:tcW w:w="831" w:type="dxa"/>
            <w:tcBorders>
              <w:bottom w:val="single" w:sz="16" w:space="0" w:color="000000"/>
            </w:tcBorders>
            <w:shd w:val="clear" w:color="auto" w:fill="FFFFFF"/>
          </w:tcPr>
          <w:p w:rsidR="00032659" w:rsidRPr="000D5E14" w:rsidRDefault="00032659" w:rsidP="007B5C8E">
            <w:pPr>
              <w:autoSpaceDE w:val="0"/>
              <w:autoSpaceDN w:val="0"/>
              <w:adjustRightInd w:val="0"/>
              <w:spacing w:line="240" w:lineRule="auto"/>
              <w:ind w:right="60"/>
              <w:contextualSpacing/>
              <w:jc w:val="center"/>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Df</w:t>
            </w:r>
          </w:p>
        </w:tc>
        <w:tc>
          <w:tcPr>
            <w:tcW w:w="832" w:type="dxa"/>
            <w:tcBorders>
              <w:bottom w:val="single" w:sz="16" w:space="0" w:color="000000"/>
            </w:tcBorders>
            <w:shd w:val="clear" w:color="auto" w:fill="FFFFFF"/>
          </w:tcPr>
          <w:p w:rsidR="00032659" w:rsidRPr="000D5E14" w:rsidRDefault="00032659" w:rsidP="007B5C8E">
            <w:pPr>
              <w:autoSpaceDE w:val="0"/>
              <w:autoSpaceDN w:val="0"/>
              <w:adjustRightInd w:val="0"/>
              <w:spacing w:line="240" w:lineRule="auto"/>
              <w:ind w:right="60"/>
              <w:contextualSpacing/>
              <w:jc w:val="center"/>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Sig.</w:t>
            </w:r>
          </w:p>
        </w:tc>
        <w:tc>
          <w:tcPr>
            <w:tcW w:w="831" w:type="dxa"/>
            <w:tcBorders>
              <w:bottom w:val="single" w:sz="16" w:space="0" w:color="000000"/>
            </w:tcBorders>
            <w:shd w:val="clear" w:color="auto" w:fill="FFFFFF"/>
          </w:tcPr>
          <w:p w:rsidR="00032659" w:rsidRPr="000D5E14" w:rsidRDefault="00032659" w:rsidP="007B5C8E">
            <w:pPr>
              <w:autoSpaceDE w:val="0"/>
              <w:autoSpaceDN w:val="0"/>
              <w:adjustRightInd w:val="0"/>
              <w:spacing w:line="240" w:lineRule="auto"/>
              <w:ind w:right="60"/>
              <w:contextualSpacing/>
              <w:jc w:val="center"/>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Statistic</w:t>
            </w:r>
          </w:p>
        </w:tc>
        <w:tc>
          <w:tcPr>
            <w:tcW w:w="831" w:type="dxa"/>
            <w:tcBorders>
              <w:bottom w:val="single" w:sz="16" w:space="0" w:color="000000"/>
            </w:tcBorders>
            <w:shd w:val="clear" w:color="auto" w:fill="FFFFFF"/>
          </w:tcPr>
          <w:p w:rsidR="00032659" w:rsidRPr="000D5E14" w:rsidRDefault="00032659" w:rsidP="007B5C8E">
            <w:pPr>
              <w:autoSpaceDE w:val="0"/>
              <w:autoSpaceDN w:val="0"/>
              <w:adjustRightInd w:val="0"/>
              <w:spacing w:line="240" w:lineRule="auto"/>
              <w:ind w:right="60"/>
              <w:contextualSpacing/>
              <w:jc w:val="center"/>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Df</w:t>
            </w:r>
          </w:p>
        </w:tc>
        <w:tc>
          <w:tcPr>
            <w:tcW w:w="833" w:type="dxa"/>
            <w:tcBorders>
              <w:bottom w:val="single" w:sz="16" w:space="0" w:color="000000"/>
              <w:right w:val="single" w:sz="16" w:space="0" w:color="000000"/>
            </w:tcBorders>
            <w:shd w:val="clear" w:color="auto" w:fill="FFFFFF"/>
          </w:tcPr>
          <w:p w:rsidR="00032659" w:rsidRPr="000D5E14" w:rsidRDefault="00032659" w:rsidP="007B5C8E">
            <w:pPr>
              <w:autoSpaceDE w:val="0"/>
              <w:autoSpaceDN w:val="0"/>
              <w:adjustRightInd w:val="0"/>
              <w:spacing w:line="240" w:lineRule="auto"/>
              <w:ind w:right="60"/>
              <w:contextualSpacing/>
              <w:jc w:val="center"/>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Sig.</w:t>
            </w:r>
          </w:p>
        </w:tc>
      </w:tr>
      <w:tr w:rsidR="00032659" w:rsidRPr="000D5E14" w:rsidTr="00032659">
        <w:trPr>
          <w:cantSplit/>
          <w:trHeight w:val="315"/>
        </w:trPr>
        <w:tc>
          <w:tcPr>
            <w:tcW w:w="1101" w:type="dxa"/>
            <w:vMerge w:val="restart"/>
            <w:tcBorders>
              <w:top w:val="single" w:sz="16" w:space="0" w:color="000000"/>
              <w:left w:val="single" w:sz="16" w:space="0" w:color="000000"/>
              <w:bottom w:val="single" w:sz="16" w:space="0" w:color="000000"/>
              <w:right w:val="nil"/>
            </w:tcBorders>
            <w:shd w:val="clear" w:color="auto" w:fill="FFFFFF"/>
            <w:vAlign w:val="center"/>
          </w:tcPr>
          <w:p w:rsidR="00032659" w:rsidRPr="000D5E14" w:rsidRDefault="00032659" w:rsidP="007B5C8E">
            <w:pPr>
              <w:autoSpaceDE w:val="0"/>
              <w:autoSpaceDN w:val="0"/>
              <w:adjustRightInd w:val="0"/>
              <w:spacing w:line="240" w:lineRule="auto"/>
              <w:ind w:right="60"/>
              <w:contextualSpacing/>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skor_angket</w:t>
            </w:r>
          </w:p>
        </w:tc>
        <w:tc>
          <w:tcPr>
            <w:tcW w:w="1933" w:type="dxa"/>
            <w:tcBorders>
              <w:top w:val="single" w:sz="16" w:space="0" w:color="000000"/>
              <w:left w:val="nil"/>
              <w:bottom w:val="nil"/>
              <w:right w:val="single" w:sz="16" w:space="0" w:color="000000"/>
            </w:tcBorders>
            <w:shd w:val="clear" w:color="auto" w:fill="FFFFFF"/>
            <w:vAlign w:val="center"/>
          </w:tcPr>
          <w:p w:rsidR="00032659" w:rsidRPr="000D5E14" w:rsidRDefault="00032659" w:rsidP="007B5C8E">
            <w:pPr>
              <w:autoSpaceDE w:val="0"/>
              <w:autoSpaceDN w:val="0"/>
              <w:adjustRightInd w:val="0"/>
              <w:spacing w:line="240" w:lineRule="auto"/>
              <w:ind w:right="60"/>
              <w:contextualSpacing/>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laki-laki kontrol</w:t>
            </w:r>
          </w:p>
        </w:tc>
        <w:tc>
          <w:tcPr>
            <w:tcW w:w="831" w:type="dxa"/>
            <w:tcBorders>
              <w:top w:val="single" w:sz="16" w:space="0" w:color="000000"/>
              <w:left w:val="single" w:sz="16" w:space="0" w:color="000000"/>
              <w:bottom w:val="nil"/>
            </w:tcBorders>
            <w:shd w:val="clear" w:color="auto" w:fill="FFFFFF"/>
          </w:tcPr>
          <w:p w:rsidR="00032659" w:rsidRPr="000D5E14" w:rsidRDefault="00032659" w:rsidP="007B5C8E">
            <w:pPr>
              <w:autoSpaceDE w:val="0"/>
              <w:autoSpaceDN w:val="0"/>
              <w:adjustRightInd w:val="0"/>
              <w:spacing w:line="240" w:lineRule="auto"/>
              <w:ind w:right="60"/>
              <w:contextualSpacing/>
              <w:jc w:val="right"/>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.109</w:t>
            </w:r>
          </w:p>
        </w:tc>
        <w:tc>
          <w:tcPr>
            <w:tcW w:w="831" w:type="dxa"/>
            <w:tcBorders>
              <w:top w:val="single" w:sz="16" w:space="0" w:color="000000"/>
              <w:bottom w:val="nil"/>
            </w:tcBorders>
            <w:shd w:val="clear" w:color="auto" w:fill="FFFFFF"/>
          </w:tcPr>
          <w:p w:rsidR="00032659" w:rsidRPr="000D5E14" w:rsidRDefault="00032659" w:rsidP="007B5C8E">
            <w:pPr>
              <w:autoSpaceDE w:val="0"/>
              <w:autoSpaceDN w:val="0"/>
              <w:adjustRightInd w:val="0"/>
              <w:spacing w:line="240" w:lineRule="auto"/>
              <w:ind w:right="60"/>
              <w:contextualSpacing/>
              <w:jc w:val="right"/>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16</w:t>
            </w:r>
          </w:p>
        </w:tc>
        <w:tc>
          <w:tcPr>
            <w:tcW w:w="832" w:type="dxa"/>
            <w:tcBorders>
              <w:top w:val="single" w:sz="16" w:space="0" w:color="000000"/>
              <w:bottom w:val="nil"/>
            </w:tcBorders>
            <w:shd w:val="clear" w:color="auto" w:fill="FFFFFF"/>
          </w:tcPr>
          <w:p w:rsidR="00032659" w:rsidRPr="000D5E14" w:rsidRDefault="00032659" w:rsidP="007B5C8E">
            <w:pPr>
              <w:autoSpaceDE w:val="0"/>
              <w:autoSpaceDN w:val="0"/>
              <w:adjustRightInd w:val="0"/>
              <w:spacing w:line="240" w:lineRule="auto"/>
              <w:ind w:right="60"/>
              <w:contextualSpacing/>
              <w:jc w:val="right"/>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.200</w:t>
            </w:r>
            <w:r w:rsidRPr="000D5E14">
              <w:rPr>
                <w:rFonts w:asciiTheme="minorHAnsi" w:hAnsiTheme="minorHAnsi" w:cstheme="minorHAnsi"/>
                <w:color w:val="000000"/>
                <w:sz w:val="18"/>
                <w:szCs w:val="18"/>
                <w:vertAlign w:val="superscript"/>
                <w:lang w:val="id-ID"/>
              </w:rPr>
              <w:t>*</w:t>
            </w:r>
          </w:p>
        </w:tc>
        <w:tc>
          <w:tcPr>
            <w:tcW w:w="831" w:type="dxa"/>
            <w:tcBorders>
              <w:top w:val="single" w:sz="16" w:space="0" w:color="000000"/>
              <w:bottom w:val="nil"/>
            </w:tcBorders>
            <w:shd w:val="clear" w:color="auto" w:fill="FFFFFF"/>
          </w:tcPr>
          <w:p w:rsidR="00032659" w:rsidRPr="000D5E14" w:rsidRDefault="00032659" w:rsidP="007B5C8E">
            <w:pPr>
              <w:autoSpaceDE w:val="0"/>
              <w:autoSpaceDN w:val="0"/>
              <w:adjustRightInd w:val="0"/>
              <w:spacing w:line="240" w:lineRule="auto"/>
              <w:ind w:right="60"/>
              <w:contextualSpacing/>
              <w:jc w:val="right"/>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.961</w:t>
            </w:r>
          </w:p>
        </w:tc>
        <w:tc>
          <w:tcPr>
            <w:tcW w:w="831" w:type="dxa"/>
            <w:tcBorders>
              <w:top w:val="single" w:sz="16" w:space="0" w:color="000000"/>
              <w:bottom w:val="nil"/>
            </w:tcBorders>
            <w:shd w:val="clear" w:color="auto" w:fill="FFFFFF"/>
          </w:tcPr>
          <w:p w:rsidR="00032659" w:rsidRPr="000D5E14" w:rsidRDefault="00032659" w:rsidP="007B5C8E">
            <w:pPr>
              <w:autoSpaceDE w:val="0"/>
              <w:autoSpaceDN w:val="0"/>
              <w:adjustRightInd w:val="0"/>
              <w:spacing w:line="240" w:lineRule="auto"/>
              <w:ind w:right="60"/>
              <w:contextualSpacing/>
              <w:jc w:val="right"/>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16</w:t>
            </w:r>
          </w:p>
        </w:tc>
        <w:tc>
          <w:tcPr>
            <w:tcW w:w="833" w:type="dxa"/>
            <w:tcBorders>
              <w:top w:val="single" w:sz="16" w:space="0" w:color="000000"/>
              <w:bottom w:val="nil"/>
              <w:right w:val="single" w:sz="16" w:space="0" w:color="000000"/>
            </w:tcBorders>
            <w:shd w:val="clear" w:color="auto" w:fill="FFFFFF"/>
          </w:tcPr>
          <w:p w:rsidR="00032659" w:rsidRPr="000D5E14" w:rsidRDefault="00032659" w:rsidP="007B5C8E">
            <w:pPr>
              <w:autoSpaceDE w:val="0"/>
              <w:autoSpaceDN w:val="0"/>
              <w:adjustRightInd w:val="0"/>
              <w:spacing w:line="240" w:lineRule="auto"/>
              <w:ind w:right="60"/>
              <w:contextualSpacing/>
              <w:jc w:val="right"/>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.673</w:t>
            </w:r>
          </w:p>
        </w:tc>
      </w:tr>
      <w:tr w:rsidR="00032659" w:rsidRPr="000D5E14" w:rsidTr="00032659">
        <w:trPr>
          <w:cantSplit/>
          <w:trHeight w:val="144"/>
        </w:trPr>
        <w:tc>
          <w:tcPr>
            <w:tcW w:w="1101" w:type="dxa"/>
            <w:vMerge/>
            <w:tcBorders>
              <w:top w:val="single" w:sz="16" w:space="0" w:color="000000"/>
              <w:left w:val="single" w:sz="16" w:space="0" w:color="000000"/>
              <w:bottom w:val="single" w:sz="16" w:space="0" w:color="000000"/>
              <w:right w:val="nil"/>
            </w:tcBorders>
            <w:shd w:val="clear" w:color="auto" w:fill="FFFFFF"/>
            <w:vAlign w:val="center"/>
          </w:tcPr>
          <w:p w:rsidR="00032659" w:rsidRPr="000D5E14" w:rsidRDefault="00032659" w:rsidP="007B5C8E">
            <w:pPr>
              <w:autoSpaceDE w:val="0"/>
              <w:autoSpaceDN w:val="0"/>
              <w:adjustRightInd w:val="0"/>
              <w:spacing w:line="240" w:lineRule="auto"/>
              <w:contextualSpacing/>
              <w:rPr>
                <w:rFonts w:asciiTheme="minorHAnsi" w:hAnsiTheme="minorHAnsi" w:cstheme="minorHAnsi"/>
                <w:color w:val="000000"/>
                <w:sz w:val="18"/>
                <w:szCs w:val="18"/>
                <w:lang w:val="id-ID"/>
              </w:rPr>
            </w:pPr>
          </w:p>
        </w:tc>
        <w:tc>
          <w:tcPr>
            <w:tcW w:w="1933" w:type="dxa"/>
            <w:tcBorders>
              <w:top w:val="nil"/>
              <w:left w:val="nil"/>
              <w:bottom w:val="nil"/>
              <w:right w:val="single" w:sz="16" w:space="0" w:color="000000"/>
            </w:tcBorders>
            <w:shd w:val="clear" w:color="auto" w:fill="FFFFFF"/>
            <w:vAlign w:val="center"/>
          </w:tcPr>
          <w:p w:rsidR="00032659" w:rsidRPr="000D5E14" w:rsidRDefault="00032659" w:rsidP="007B5C8E">
            <w:pPr>
              <w:autoSpaceDE w:val="0"/>
              <w:autoSpaceDN w:val="0"/>
              <w:adjustRightInd w:val="0"/>
              <w:spacing w:line="240" w:lineRule="auto"/>
              <w:ind w:right="60"/>
              <w:contextualSpacing/>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perempuan kontrol</w:t>
            </w:r>
          </w:p>
        </w:tc>
        <w:tc>
          <w:tcPr>
            <w:tcW w:w="831" w:type="dxa"/>
            <w:tcBorders>
              <w:top w:val="nil"/>
              <w:left w:val="single" w:sz="16" w:space="0" w:color="000000"/>
              <w:bottom w:val="nil"/>
            </w:tcBorders>
            <w:shd w:val="clear" w:color="auto" w:fill="FFFFFF"/>
          </w:tcPr>
          <w:p w:rsidR="00032659" w:rsidRPr="000D5E14" w:rsidRDefault="00032659" w:rsidP="007B5C8E">
            <w:pPr>
              <w:autoSpaceDE w:val="0"/>
              <w:autoSpaceDN w:val="0"/>
              <w:adjustRightInd w:val="0"/>
              <w:spacing w:line="240" w:lineRule="auto"/>
              <w:ind w:right="60"/>
              <w:contextualSpacing/>
              <w:jc w:val="right"/>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.195</w:t>
            </w:r>
          </w:p>
        </w:tc>
        <w:tc>
          <w:tcPr>
            <w:tcW w:w="831" w:type="dxa"/>
            <w:tcBorders>
              <w:top w:val="nil"/>
              <w:bottom w:val="nil"/>
            </w:tcBorders>
            <w:shd w:val="clear" w:color="auto" w:fill="FFFFFF"/>
          </w:tcPr>
          <w:p w:rsidR="00032659" w:rsidRPr="000D5E14" w:rsidRDefault="00032659" w:rsidP="007B5C8E">
            <w:pPr>
              <w:autoSpaceDE w:val="0"/>
              <w:autoSpaceDN w:val="0"/>
              <w:adjustRightInd w:val="0"/>
              <w:spacing w:line="240" w:lineRule="auto"/>
              <w:ind w:right="60"/>
              <w:contextualSpacing/>
              <w:jc w:val="right"/>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14</w:t>
            </w:r>
          </w:p>
        </w:tc>
        <w:tc>
          <w:tcPr>
            <w:tcW w:w="832" w:type="dxa"/>
            <w:tcBorders>
              <w:top w:val="nil"/>
              <w:bottom w:val="nil"/>
            </w:tcBorders>
            <w:shd w:val="clear" w:color="auto" w:fill="FFFFFF"/>
          </w:tcPr>
          <w:p w:rsidR="00032659" w:rsidRPr="000D5E14" w:rsidRDefault="00032659" w:rsidP="007B5C8E">
            <w:pPr>
              <w:autoSpaceDE w:val="0"/>
              <w:autoSpaceDN w:val="0"/>
              <w:adjustRightInd w:val="0"/>
              <w:spacing w:line="240" w:lineRule="auto"/>
              <w:ind w:right="60"/>
              <w:contextualSpacing/>
              <w:jc w:val="right"/>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.155</w:t>
            </w:r>
          </w:p>
        </w:tc>
        <w:tc>
          <w:tcPr>
            <w:tcW w:w="831" w:type="dxa"/>
            <w:tcBorders>
              <w:top w:val="nil"/>
              <w:bottom w:val="nil"/>
            </w:tcBorders>
            <w:shd w:val="clear" w:color="auto" w:fill="FFFFFF"/>
          </w:tcPr>
          <w:p w:rsidR="00032659" w:rsidRPr="000D5E14" w:rsidRDefault="00032659" w:rsidP="007B5C8E">
            <w:pPr>
              <w:autoSpaceDE w:val="0"/>
              <w:autoSpaceDN w:val="0"/>
              <w:adjustRightInd w:val="0"/>
              <w:spacing w:line="240" w:lineRule="auto"/>
              <w:ind w:right="60"/>
              <w:contextualSpacing/>
              <w:jc w:val="right"/>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.962</w:t>
            </w:r>
          </w:p>
        </w:tc>
        <w:tc>
          <w:tcPr>
            <w:tcW w:w="831" w:type="dxa"/>
            <w:tcBorders>
              <w:top w:val="nil"/>
              <w:bottom w:val="nil"/>
            </w:tcBorders>
            <w:shd w:val="clear" w:color="auto" w:fill="FFFFFF"/>
          </w:tcPr>
          <w:p w:rsidR="00032659" w:rsidRPr="000D5E14" w:rsidRDefault="00032659" w:rsidP="007B5C8E">
            <w:pPr>
              <w:autoSpaceDE w:val="0"/>
              <w:autoSpaceDN w:val="0"/>
              <w:adjustRightInd w:val="0"/>
              <w:spacing w:line="240" w:lineRule="auto"/>
              <w:ind w:right="60"/>
              <w:contextualSpacing/>
              <w:jc w:val="right"/>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14</w:t>
            </w:r>
          </w:p>
        </w:tc>
        <w:tc>
          <w:tcPr>
            <w:tcW w:w="833" w:type="dxa"/>
            <w:tcBorders>
              <w:top w:val="nil"/>
              <w:bottom w:val="nil"/>
              <w:right w:val="single" w:sz="16" w:space="0" w:color="000000"/>
            </w:tcBorders>
            <w:shd w:val="clear" w:color="auto" w:fill="FFFFFF"/>
          </w:tcPr>
          <w:p w:rsidR="00032659" w:rsidRPr="000D5E14" w:rsidRDefault="00032659" w:rsidP="007B5C8E">
            <w:pPr>
              <w:autoSpaceDE w:val="0"/>
              <w:autoSpaceDN w:val="0"/>
              <w:adjustRightInd w:val="0"/>
              <w:spacing w:line="240" w:lineRule="auto"/>
              <w:ind w:right="60"/>
              <w:contextualSpacing/>
              <w:jc w:val="right"/>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.758</w:t>
            </w:r>
          </w:p>
        </w:tc>
      </w:tr>
      <w:tr w:rsidR="00032659" w:rsidRPr="000D5E14" w:rsidTr="00032659">
        <w:trPr>
          <w:cantSplit/>
          <w:trHeight w:val="144"/>
        </w:trPr>
        <w:tc>
          <w:tcPr>
            <w:tcW w:w="1101" w:type="dxa"/>
            <w:vMerge/>
            <w:tcBorders>
              <w:top w:val="single" w:sz="16" w:space="0" w:color="000000"/>
              <w:left w:val="single" w:sz="16" w:space="0" w:color="000000"/>
              <w:bottom w:val="single" w:sz="16" w:space="0" w:color="000000"/>
              <w:right w:val="nil"/>
            </w:tcBorders>
            <w:shd w:val="clear" w:color="auto" w:fill="FFFFFF"/>
            <w:vAlign w:val="center"/>
          </w:tcPr>
          <w:p w:rsidR="00032659" w:rsidRPr="000D5E14" w:rsidRDefault="00032659" w:rsidP="007B5C8E">
            <w:pPr>
              <w:autoSpaceDE w:val="0"/>
              <w:autoSpaceDN w:val="0"/>
              <w:adjustRightInd w:val="0"/>
              <w:spacing w:line="240" w:lineRule="auto"/>
              <w:contextualSpacing/>
              <w:rPr>
                <w:rFonts w:asciiTheme="minorHAnsi" w:hAnsiTheme="minorHAnsi" w:cstheme="minorHAnsi"/>
                <w:color w:val="000000"/>
                <w:sz w:val="18"/>
                <w:szCs w:val="18"/>
                <w:lang w:val="id-ID"/>
              </w:rPr>
            </w:pPr>
          </w:p>
        </w:tc>
        <w:tc>
          <w:tcPr>
            <w:tcW w:w="1933" w:type="dxa"/>
            <w:tcBorders>
              <w:top w:val="nil"/>
              <w:left w:val="nil"/>
              <w:bottom w:val="nil"/>
              <w:right w:val="single" w:sz="16" w:space="0" w:color="000000"/>
            </w:tcBorders>
            <w:shd w:val="clear" w:color="auto" w:fill="FFFFFF"/>
            <w:vAlign w:val="center"/>
          </w:tcPr>
          <w:p w:rsidR="00032659" w:rsidRPr="000D5E14" w:rsidRDefault="00032659" w:rsidP="007B5C8E">
            <w:pPr>
              <w:autoSpaceDE w:val="0"/>
              <w:autoSpaceDN w:val="0"/>
              <w:adjustRightInd w:val="0"/>
              <w:spacing w:line="240" w:lineRule="auto"/>
              <w:ind w:right="60"/>
              <w:contextualSpacing/>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laki-laki eksperimen</w:t>
            </w:r>
          </w:p>
        </w:tc>
        <w:tc>
          <w:tcPr>
            <w:tcW w:w="831" w:type="dxa"/>
            <w:tcBorders>
              <w:top w:val="nil"/>
              <w:left w:val="single" w:sz="16" w:space="0" w:color="000000"/>
              <w:bottom w:val="nil"/>
            </w:tcBorders>
            <w:shd w:val="clear" w:color="auto" w:fill="FFFFFF"/>
          </w:tcPr>
          <w:p w:rsidR="00032659" w:rsidRPr="000D5E14" w:rsidRDefault="00032659" w:rsidP="007B5C8E">
            <w:pPr>
              <w:autoSpaceDE w:val="0"/>
              <w:autoSpaceDN w:val="0"/>
              <w:adjustRightInd w:val="0"/>
              <w:spacing w:line="240" w:lineRule="auto"/>
              <w:ind w:right="60"/>
              <w:contextualSpacing/>
              <w:jc w:val="right"/>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.145</w:t>
            </w:r>
          </w:p>
        </w:tc>
        <w:tc>
          <w:tcPr>
            <w:tcW w:w="831" w:type="dxa"/>
            <w:tcBorders>
              <w:top w:val="nil"/>
              <w:bottom w:val="nil"/>
            </w:tcBorders>
            <w:shd w:val="clear" w:color="auto" w:fill="FFFFFF"/>
          </w:tcPr>
          <w:p w:rsidR="00032659" w:rsidRPr="000D5E14" w:rsidRDefault="00032659" w:rsidP="007B5C8E">
            <w:pPr>
              <w:autoSpaceDE w:val="0"/>
              <w:autoSpaceDN w:val="0"/>
              <w:adjustRightInd w:val="0"/>
              <w:spacing w:line="240" w:lineRule="auto"/>
              <w:ind w:right="60"/>
              <w:contextualSpacing/>
              <w:jc w:val="right"/>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17</w:t>
            </w:r>
          </w:p>
        </w:tc>
        <w:tc>
          <w:tcPr>
            <w:tcW w:w="832" w:type="dxa"/>
            <w:tcBorders>
              <w:top w:val="nil"/>
              <w:bottom w:val="nil"/>
            </w:tcBorders>
            <w:shd w:val="clear" w:color="auto" w:fill="FFFFFF"/>
          </w:tcPr>
          <w:p w:rsidR="00032659" w:rsidRPr="000D5E14" w:rsidRDefault="00032659" w:rsidP="007B5C8E">
            <w:pPr>
              <w:autoSpaceDE w:val="0"/>
              <w:autoSpaceDN w:val="0"/>
              <w:adjustRightInd w:val="0"/>
              <w:spacing w:line="240" w:lineRule="auto"/>
              <w:ind w:right="60"/>
              <w:contextualSpacing/>
              <w:jc w:val="right"/>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.200</w:t>
            </w:r>
            <w:r w:rsidRPr="000D5E14">
              <w:rPr>
                <w:rFonts w:asciiTheme="minorHAnsi" w:hAnsiTheme="minorHAnsi" w:cstheme="minorHAnsi"/>
                <w:color w:val="000000"/>
                <w:sz w:val="18"/>
                <w:szCs w:val="18"/>
                <w:vertAlign w:val="superscript"/>
                <w:lang w:val="id-ID"/>
              </w:rPr>
              <w:t>*</w:t>
            </w:r>
          </w:p>
        </w:tc>
        <w:tc>
          <w:tcPr>
            <w:tcW w:w="831" w:type="dxa"/>
            <w:tcBorders>
              <w:top w:val="nil"/>
              <w:bottom w:val="nil"/>
            </w:tcBorders>
            <w:shd w:val="clear" w:color="auto" w:fill="FFFFFF"/>
          </w:tcPr>
          <w:p w:rsidR="00032659" w:rsidRPr="000D5E14" w:rsidRDefault="00032659" w:rsidP="007B5C8E">
            <w:pPr>
              <w:autoSpaceDE w:val="0"/>
              <w:autoSpaceDN w:val="0"/>
              <w:adjustRightInd w:val="0"/>
              <w:spacing w:line="240" w:lineRule="auto"/>
              <w:ind w:right="60"/>
              <w:contextualSpacing/>
              <w:jc w:val="right"/>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.920</w:t>
            </w:r>
          </w:p>
        </w:tc>
        <w:tc>
          <w:tcPr>
            <w:tcW w:w="831" w:type="dxa"/>
            <w:tcBorders>
              <w:top w:val="nil"/>
              <w:bottom w:val="nil"/>
            </w:tcBorders>
            <w:shd w:val="clear" w:color="auto" w:fill="FFFFFF"/>
          </w:tcPr>
          <w:p w:rsidR="00032659" w:rsidRPr="000D5E14" w:rsidRDefault="00032659" w:rsidP="007B5C8E">
            <w:pPr>
              <w:autoSpaceDE w:val="0"/>
              <w:autoSpaceDN w:val="0"/>
              <w:adjustRightInd w:val="0"/>
              <w:spacing w:line="240" w:lineRule="auto"/>
              <w:ind w:right="60"/>
              <w:contextualSpacing/>
              <w:jc w:val="right"/>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17</w:t>
            </w:r>
          </w:p>
        </w:tc>
        <w:tc>
          <w:tcPr>
            <w:tcW w:w="833" w:type="dxa"/>
            <w:tcBorders>
              <w:top w:val="nil"/>
              <w:bottom w:val="nil"/>
              <w:right w:val="single" w:sz="16" w:space="0" w:color="000000"/>
            </w:tcBorders>
            <w:shd w:val="clear" w:color="auto" w:fill="FFFFFF"/>
          </w:tcPr>
          <w:p w:rsidR="00032659" w:rsidRPr="000D5E14" w:rsidRDefault="00032659" w:rsidP="007B5C8E">
            <w:pPr>
              <w:autoSpaceDE w:val="0"/>
              <w:autoSpaceDN w:val="0"/>
              <w:adjustRightInd w:val="0"/>
              <w:spacing w:line="240" w:lineRule="auto"/>
              <w:ind w:right="60"/>
              <w:contextualSpacing/>
              <w:jc w:val="right"/>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.148</w:t>
            </w:r>
          </w:p>
        </w:tc>
      </w:tr>
      <w:tr w:rsidR="00032659" w:rsidRPr="000D5E14" w:rsidTr="00032659">
        <w:trPr>
          <w:cantSplit/>
          <w:trHeight w:val="144"/>
        </w:trPr>
        <w:tc>
          <w:tcPr>
            <w:tcW w:w="1101" w:type="dxa"/>
            <w:vMerge/>
            <w:tcBorders>
              <w:top w:val="single" w:sz="16" w:space="0" w:color="000000"/>
              <w:left w:val="single" w:sz="16" w:space="0" w:color="000000"/>
              <w:bottom w:val="single" w:sz="16" w:space="0" w:color="000000"/>
              <w:right w:val="nil"/>
            </w:tcBorders>
            <w:shd w:val="clear" w:color="auto" w:fill="FFFFFF"/>
            <w:vAlign w:val="center"/>
          </w:tcPr>
          <w:p w:rsidR="00032659" w:rsidRPr="000D5E14" w:rsidRDefault="00032659" w:rsidP="007B5C8E">
            <w:pPr>
              <w:autoSpaceDE w:val="0"/>
              <w:autoSpaceDN w:val="0"/>
              <w:adjustRightInd w:val="0"/>
              <w:spacing w:line="240" w:lineRule="auto"/>
              <w:contextualSpacing/>
              <w:rPr>
                <w:rFonts w:asciiTheme="minorHAnsi" w:hAnsiTheme="minorHAnsi" w:cstheme="minorHAnsi"/>
                <w:color w:val="000000"/>
                <w:sz w:val="18"/>
                <w:szCs w:val="18"/>
                <w:lang w:val="id-ID"/>
              </w:rPr>
            </w:pPr>
          </w:p>
        </w:tc>
        <w:tc>
          <w:tcPr>
            <w:tcW w:w="1933" w:type="dxa"/>
            <w:tcBorders>
              <w:top w:val="nil"/>
              <w:left w:val="nil"/>
              <w:bottom w:val="single" w:sz="16" w:space="0" w:color="000000"/>
              <w:right w:val="single" w:sz="16" w:space="0" w:color="000000"/>
            </w:tcBorders>
            <w:shd w:val="clear" w:color="auto" w:fill="FFFFFF"/>
            <w:vAlign w:val="center"/>
          </w:tcPr>
          <w:p w:rsidR="00032659" w:rsidRPr="000D5E14" w:rsidRDefault="00032659" w:rsidP="007B5C8E">
            <w:pPr>
              <w:autoSpaceDE w:val="0"/>
              <w:autoSpaceDN w:val="0"/>
              <w:adjustRightInd w:val="0"/>
              <w:spacing w:line="240" w:lineRule="auto"/>
              <w:ind w:right="60"/>
              <w:contextualSpacing/>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perempuan eksperimen</w:t>
            </w:r>
          </w:p>
        </w:tc>
        <w:tc>
          <w:tcPr>
            <w:tcW w:w="831" w:type="dxa"/>
            <w:tcBorders>
              <w:top w:val="nil"/>
              <w:left w:val="single" w:sz="16" w:space="0" w:color="000000"/>
              <w:bottom w:val="single" w:sz="16" w:space="0" w:color="000000"/>
            </w:tcBorders>
            <w:shd w:val="clear" w:color="auto" w:fill="FFFFFF"/>
          </w:tcPr>
          <w:p w:rsidR="00032659" w:rsidRPr="000D5E14" w:rsidRDefault="00032659" w:rsidP="007B5C8E">
            <w:pPr>
              <w:autoSpaceDE w:val="0"/>
              <w:autoSpaceDN w:val="0"/>
              <w:adjustRightInd w:val="0"/>
              <w:spacing w:line="240" w:lineRule="auto"/>
              <w:ind w:right="60"/>
              <w:contextualSpacing/>
              <w:jc w:val="right"/>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.219</w:t>
            </w:r>
          </w:p>
        </w:tc>
        <w:tc>
          <w:tcPr>
            <w:tcW w:w="831" w:type="dxa"/>
            <w:tcBorders>
              <w:top w:val="nil"/>
              <w:bottom w:val="single" w:sz="16" w:space="0" w:color="000000"/>
            </w:tcBorders>
            <w:shd w:val="clear" w:color="auto" w:fill="FFFFFF"/>
          </w:tcPr>
          <w:p w:rsidR="00032659" w:rsidRPr="000D5E14" w:rsidRDefault="00032659" w:rsidP="007B5C8E">
            <w:pPr>
              <w:autoSpaceDE w:val="0"/>
              <w:autoSpaceDN w:val="0"/>
              <w:adjustRightInd w:val="0"/>
              <w:spacing w:line="240" w:lineRule="auto"/>
              <w:ind w:right="60"/>
              <w:contextualSpacing/>
              <w:jc w:val="right"/>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13</w:t>
            </w:r>
          </w:p>
        </w:tc>
        <w:tc>
          <w:tcPr>
            <w:tcW w:w="832" w:type="dxa"/>
            <w:tcBorders>
              <w:top w:val="nil"/>
              <w:bottom w:val="single" w:sz="16" w:space="0" w:color="000000"/>
            </w:tcBorders>
            <w:shd w:val="clear" w:color="auto" w:fill="FFFFFF"/>
          </w:tcPr>
          <w:p w:rsidR="00032659" w:rsidRPr="000D5E14" w:rsidRDefault="00032659" w:rsidP="007B5C8E">
            <w:pPr>
              <w:autoSpaceDE w:val="0"/>
              <w:autoSpaceDN w:val="0"/>
              <w:adjustRightInd w:val="0"/>
              <w:spacing w:line="240" w:lineRule="auto"/>
              <w:ind w:right="60"/>
              <w:contextualSpacing/>
              <w:jc w:val="right"/>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.088</w:t>
            </w:r>
          </w:p>
        </w:tc>
        <w:tc>
          <w:tcPr>
            <w:tcW w:w="831" w:type="dxa"/>
            <w:tcBorders>
              <w:top w:val="nil"/>
              <w:bottom w:val="single" w:sz="16" w:space="0" w:color="000000"/>
            </w:tcBorders>
            <w:shd w:val="clear" w:color="auto" w:fill="FFFFFF"/>
          </w:tcPr>
          <w:p w:rsidR="00032659" w:rsidRPr="000D5E14" w:rsidRDefault="00032659" w:rsidP="007B5C8E">
            <w:pPr>
              <w:autoSpaceDE w:val="0"/>
              <w:autoSpaceDN w:val="0"/>
              <w:adjustRightInd w:val="0"/>
              <w:spacing w:line="240" w:lineRule="auto"/>
              <w:ind w:right="60"/>
              <w:contextualSpacing/>
              <w:jc w:val="right"/>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.841</w:t>
            </w:r>
          </w:p>
        </w:tc>
        <w:tc>
          <w:tcPr>
            <w:tcW w:w="831" w:type="dxa"/>
            <w:tcBorders>
              <w:top w:val="nil"/>
              <w:bottom w:val="single" w:sz="16" w:space="0" w:color="000000"/>
            </w:tcBorders>
            <w:shd w:val="clear" w:color="auto" w:fill="FFFFFF"/>
          </w:tcPr>
          <w:p w:rsidR="00032659" w:rsidRPr="000D5E14" w:rsidRDefault="00032659" w:rsidP="007B5C8E">
            <w:pPr>
              <w:autoSpaceDE w:val="0"/>
              <w:autoSpaceDN w:val="0"/>
              <w:adjustRightInd w:val="0"/>
              <w:spacing w:line="240" w:lineRule="auto"/>
              <w:ind w:right="60"/>
              <w:contextualSpacing/>
              <w:jc w:val="right"/>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13</w:t>
            </w:r>
          </w:p>
        </w:tc>
        <w:tc>
          <w:tcPr>
            <w:tcW w:w="833" w:type="dxa"/>
            <w:tcBorders>
              <w:top w:val="nil"/>
              <w:bottom w:val="single" w:sz="16" w:space="0" w:color="000000"/>
              <w:right w:val="single" w:sz="16" w:space="0" w:color="000000"/>
            </w:tcBorders>
            <w:shd w:val="clear" w:color="auto" w:fill="FFFFFF"/>
          </w:tcPr>
          <w:p w:rsidR="00032659" w:rsidRPr="000D5E14" w:rsidRDefault="00032659" w:rsidP="007B5C8E">
            <w:pPr>
              <w:autoSpaceDE w:val="0"/>
              <w:autoSpaceDN w:val="0"/>
              <w:adjustRightInd w:val="0"/>
              <w:spacing w:line="240" w:lineRule="auto"/>
              <w:ind w:right="60"/>
              <w:contextualSpacing/>
              <w:jc w:val="right"/>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.022</w:t>
            </w:r>
          </w:p>
        </w:tc>
      </w:tr>
      <w:tr w:rsidR="00032659" w:rsidRPr="000D5E14" w:rsidTr="00032659">
        <w:trPr>
          <w:cantSplit/>
          <w:trHeight w:val="315"/>
        </w:trPr>
        <w:tc>
          <w:tcPr>
            <w:tcW w:w="8023" w:type="dxa"/>
            <w:gridSpan w:val="8"/>
            <w:tcBorders>
              <w:top w:val="nil"/>
              <w:left w:val="nil"/>
              <w:bottom w:val="nil"/>
              <w:right w:val="nil"/>
            </w:tcBorders>
            <w:shd w:val="clear" w:color="auto" w:fill="FFFFFF"/>
          </w:tcPr>
          <w:p w:rsidR="00032659" w:rsidRPr="000D5E14" w:rsidRDefault="00032659" w:rsidP="007B5C8E">
            <w:pPr>
              <w:autoSpaceDE w:val="0"/>
              <w:autoSpaceDN w:val="0"/>
              <w:adjustRightInd w:val="0"/>
              <w:spacing w:line="240" w:lineRule="auto"/>
              <w:ind w:right="60"/>
              <w:contextualSpacing/>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 This is a lower bound of the true significance.</w:t>
            </w:r>
          </w:p>
        </w:tc>
      </w:tr>
      <w:tr w:rsidR="00032659" w:rsidRPr="000D5E14" w:rsidTr="00032659">
        <w:trPr>
          <w:cantSplit/>
          <w:trHeight w:val="315"/>
        </w:trPr>
        <w:tc>
          <w:tcPr>
            <w:tcW w:w="8023" w:type="dxa"/>
            <w:gridSpan w:val="8"/>
            <w:tcBorders>
              <w:top w:val="nil"/>
              <w:left w:val="nil"/>
              <w:bottom w:val="nil"/>
              <w:right w:val="nil"/>
            </w:tcBorders>
            <w:shd w:val="clear" w:color="auto" w:fill="FFFFFF"/>
          </w:tcPr>
          <w:p w:rsidR="00032659" w:rsidRPr="000D5E14" w:rsidRDefault="00032659" w:rsidP="007B5C8E">
            <w:pPr>
              <w:autoSpaceDE w:val="0"/>
              <w:autoSpaceDN w:val="0"/>
              <w:adjustRightInd w:val="0"/>
              <w:spacing w:line="240" w:lineRule="auto"/>
              <w:ind w:right="60"/>
              <w:contextualSpacing/>
              <w:rPr>
                <w:rFonts w:asciiTheme="minorHAnsi" w:hAnsiTheme="minorHAnsi" w:cstheme="minorHAnsi"/>
                <w:color w:val="000000"/>
                <w:sz w:val="18"/>
                <w:szCs w:val="18"/>
                <w:lang w:val="id-ID"/>
              </w:rPr>
            </w:pPr>
            <w:r w:rsidRPr="000D5E14">
              <w:rPr>
                <w:rFonts w:asciiTheme="minorHAnsi" w:hAnsiTheme="minorHAnsi" w:cstheme="minorHAnsi"/>
                <w:color w:val="000000"/>
                <w:sz w:val="18"/>
                <w:szCs w:val="18"/>
                <w:lang w:val="id-ID"/>
              </w:rPr>
              <w:t>a. Lilliefors Significance Correction</w:t>
            </w:r>
          </w:p>
        </w:tc>
      </w:tr>
    </w:tbl>
    <w:p w:rsidR="00032659" w:rsidRPr="00032659" w:rsidRDefault="00032659" w:rsidP="00032659">
      <w:pPr>
        <w:pStyle w:val="ListParagraph"/>
        <w:ind w:left="851" w:firstLine="567"/>
        <w:rPr>
          <w:color w:val="000000" w:themeColor="text1"/>
          <w:lang w:val="id-ID"/>
        </w:rPr>
      </w:pPr>
      <w:proofErr w:type="gramStart"/>
      <w:r w:rsidRPr="006F65BF">
        <w:rPr>
          <w:color w:val="000000" w:themeColor="text1"/>
        </w:rPr>
        <w:t>Nilai signifi</w:t>
      </w:r>
      <w:r>
        <w:rPr>
          <w:color w:val="000000" w:themeColor="text1"/>
        </w:rPr>
        <w:t xml:space="preserve">kansi kelas </w:t>
      </w:r>
      <w:r>
        <w:rPr>
          <w:color w:val="000000" w:themeColor="text1"/>
          <w:lang w:val="id-ID"/>
        </w:rPr>
        <w:t>laki laki kontrol adalah 0,673, kelas laki laki eksperimen adalah 0,148</w:t>
      </w:r>
      <w:r>
        <w:rPr>
          <w:color w:val="000000" w:themeColor="text1"/>
        </w:rPr>
        <w:t xml:space="preserve">dan kelas </w:t>
      </w:r>
      <w:r>
        <w:rPr>
          <w:color w:val="000000" w:themeColor="text1"/>
          <w:lang w:val="id-ID"/>
        </w:rPr>
        <w:t>perempuan kontrol adalah 0,758 perempuan eksperimen 0,022</w:t>
      </w:r>
      <w:r w:rsidRPr="006F65BF">
        <w:rPr>
          <w:color w:val="000000" w:themeColor="text1"/>
        </w:rPr>
        <w:t>.</w:t>
      </w:r>
      <w:proofErr w:type="gramEnd"/>
      <w:r w:rsidRPr="006F65BF">
        <w:rPr>
          <w:color w:val="000000" w:themeColor="text1"/>
        </w:rPr>
        <w:t xml:space="preserve"> </w:t>
      </w:r>
      <w:r>
        <w:rPr>
          <w:color w:val="000000" w:themeColor="text1"/>
          <w:lang w:val="id-ID"/>
        </w:rPr>
        <w:t xml:space="preserve">Nilai signifikansi kemandirian belajar matematika peserta didik  ketiga kelas tersebut </w:t>
      </w:r>
      <w:r w:rsidRPr="006F65BF">
        <w:rPr>
          <w:color w:val="000000" w:themeColor="text1"/>
        </w:rPr>
        <w:t>≥</w:t>
      </w:r>
      <w:r>
        <w:rPr>
          <w:color w:val="000000" w:themeColor="text1"/>
          <w:lang w:val="id-ID"/>
        </w:rPr>
        <w:t xml:space="preserve"> 0,05,sedangan nilai signifikansi perempuan eksperimen &lt; 0,05, maka</w:t>
      </w:r>
      <w:r w:rsidRPr="006F65BF">
        <w:rPr>
          <w:color w:val="000000" w:themeColor="text1"/>
          <w:lang w:val="id-ID"/>
        </w:rPr>
        <w:t>H</w:t>
      </w:r>
      <w:r w:rsidRPr="006F65BF">
        <w:rPr>
          <w:color w:val="000000" w:themeColor="text1"/>
          <w:vertAlign w:val="subscript"/>
          <w:lang w:val="id-ID"/>
        </w:rPr>
        <w:t>o</w:t>
      </w:r>
      <w:r>
        <w:rPr>
          <w:color w:val="000000" w:themeColor="text1"/>
          <w:lang w:val="id-ID"/>
        </w:rPr>
        <w:t>ditolak dan H1 diterima</w:t>
      </w:r>
      <w:r>
        <w:rPr>
          <w:color w:val="000000" w:themeColor="text1"/>
        </w:rPr>
        <w:t>, artinya data</w:t>
      </w:r>
      <w:r>
        <w:rPr>
          <w:color w:val="000000" w:themeColor="text1"/>
          <w:lang w:val="id-ID"/>
        </w:rPr>
        <w:t xml:space="preserve"> kemandirian belajar matematika peserta didik  ke empat </w:t>
      </w:r>
      <w:r>
        <w:rPr>
          <w:color w:val="000000" w:themeColor="text1"/>
        </w:rPr>
        <w:t xml:space="preserve">kelas </w:t>
      </w:r>
      <w:r>
        <w:rPr>
          <w:color w:val="000000" w:themeColor="text1"/>
          <w:lang w:val="id-ID"/>
        </w:rPr>
        <w:t>bukan berasal dari populasi yang  berdistribusi normal</w:t>
      </w:r>
    </w:p>
    <w:p w:rsidR="00032659" w:rsidRPr="00032659" w:rsidRDefault="00032659" w:rsidP="00032659">
      <w:pPr>
        <w:pStyle w:val="ListParagraph"/>
        <w:numPr>
          <w:ilvl w:val="0"/>
          <w:numId w:val="76"/>
        </w:numPr>
        <w:ind w:left="851" w:hanging="284"/>
        <w:rPr>
          <w:color w:val="000000" w:themeColor="text1"/>
          <w:lang w:val="id-ID"/>
        </w:rPr>
      </w:pPr>
      <w:r>
        <w:rPr>
          <w:color w:val="000000" w:themeColor="text1"/>
          <w:lang w:val="id-ID"/>
        </w:rPr>
        <w:t>Uji Perbedaan Rerata</w:t>
      </w:r>
    </w:p>
    <w:p w:rsidR="00032659" w:rsidRPr="00032659" w:rsidRDefault="00032659" w:rsidP="00032659">
      <w:pPr>
        <w:pStyle w:val="ListParagraph"/>
        <w:spacing w:line="240" w:lineRule="auto"/>
        <w:ind w:left="1636"/>
        <w:jc w:val="center"/>
        <w:rPr>
          <w:b/>
          <w:color w:val="000000" w:themeColor="text1"/>
          <w:lang w:val="id-ID"/>
        </w:rPr>
      </w:pPr>
      <w:r w:rsidRPr="00032659">
        <w:rPr>
          <w:b/>
          <w:color w:val="000000" w:themeColor="text1"/>
        </w:rPr>
        <w:t>Tabel 4.</w:t>
      </w:r>
      <w:r w:rsidRPr="00032659">
        <w:rPr>
          <w:b/>
          <w:color w:val="000000" w:themeColor="text1"/>
          <w:lang w:val="id-ID"/>
        </w:rPr>
        <w:t>20</w:t>
      </w:r>
    </w:p>
    <w:p w:rsidR="00032659" w:rsidRPr="00032659" w:rsidRDefault="00032659" w:rsidP="00032659">
      <w:pPr>
        <w:pStyle w:val="ListParagraph"/>
        <w:spacing w:line="240" w:lineRule="auto"/>
        <w:ind w:left="1636"/>
        <w:jc w:val="center"/>
        <w:rPr>
          <w:b/>
          <w:color w:val="000000" w:themeColor="text1"/>
        </w:rPr>
      </w:pPr>
      <w:r w:rsidRPr="00032659">
        <w:rPr>
          <w:b/>
          <w:color w:val="000000" w:themeColor="text1"/>
        </w:rPr>
        <w:t>Hasil Uj</w:t>
      </w:r>
      <w:r w:rsidRPr="00032659">
        <w:rPr>
          <w:b/>
          <w:color w:val="000000" w:themeColor="text1"/>
          <w:lang w:val="id-ID"/>
        </w:rPr>
        <w:t>i Krusskal Wallis</w:t>
      </w:r>
      <w:r w:rsidRPr="00032659">
        <w:rPr>
          <w:b/>
          <w:color w:val="000000" w:themeColor="text1"/>
        </w:rPr>
        <w:t xml:space="preserve"> Data </w:t>
      </w:r>
      <w:r w:rsidRPr="00032659">
        <w:rPr>
          <w:b/>
          <w:color w:val="000000" w:themeColor="text1"/>
          <w:lang w:val="id-ID"/>
        </w:rPr>
        <w:t>Angket</w:t>
      </w:r>
    </w:p>
    <w:p w:rsidR="00032659" w:rsidRPr="00032659" w:rsidRDefault="00032659" w:rsidP="00032659">
      <w:pPr>
        <w:pStyle w:val="ListParagraph"/>
        <w:autoSpaceDE w:val="0"/>
        <w:autoSpaceDN w:val="0"/>
        <w:adjustRightInd w:val="0"/>
        <w:spacing w:line="240" w:lineRule="auto"/>
        <w:ind w:left="1636"/>
        <w:jc w:val="center"/>
        <w:rPr>
          <w:b/>
          <w:color w:val="000000" w:themeColor="text1"/>
          <w:lang w:val="id-ID"/>
        </w:rPr>
      </w:pPr>
      <w:r w:rsidRPr="00032659">
        <w:rPr>
          <w:b/>
          <w:color w:val="000000" w:themeColor="text1"/>
          <w:lang w:val="id-ID"/>
        </w:rPr>
        <w:t>Kemandirian  Belajar Matematika peserta didik</w:t>
      </w:r>
    </w:p>
    <w:tbl>
      <w:tblPr>
        <w:tblpPr w:leftFromText="180" w:rightFromText="180" w:vertAnchor="text" w:horzAnchor="page" w:tblpX="6137" w:tblpY="214"/>
        <w:tblW w:w="25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42"/>
        <w:gridCol w:w="1304"/>
      </w:tblGrid>
      <w:tr w:rsidR="00032659" w:rsidRPr="005B14AB" w:rsidTr="00032659">
        <w:trPr>
          <w:cantSplit/>
        </w:trPr>
        <w:tc>
          <w:tcPr>
            <w:tcW w:w="2546" w:type="dxa"/>
            <w:gridSpan w:val="2"/>
            <w:tcBorders>
              <w:top w:val="nil"/>
              <w:left w:val="nil"/>
              <w:bottom w:val="nil"/>
              <w:right w:val="nil"/>
            </w:tcBorders>
            <w:shd w:val="clear" w:color="auto" w:fill="FFFFFF"/>
          </w:tcPr>
          <w:p w:rsidR="00032659" w:rsidRPr="005B14AB" w:rsidRDefault="00032659" w:rsidP="00C3109B">
            <w:pPr>
              <w:autoSpaceDE w:val="0"/>
              <w:autoSpaceDN w:val="0"/>
              <w:adjustRightInd w:val="0"/>
              <w:spacing w:line="240" w:lineRule="auto"/>
              <w:ind w:right="60"/>
              <w:contextualSpacing/>
              <w:jc w:val="center"/>
              <w:rPr>
                <w:rFonts w:ascii="Arial" w:hAnsi="Arial" w:cs="Arial"/>
                <w:color w:val="000000"/>
                <w:sz w:val="18"/>
                <w:szCs w:val="18"/>
                <w:lang w:val="id-ID"/>
              </w:rPr>
            </w:pPr>
            <w:r w:rsidRPr="005B14AB">
              <w:rPr>
                <w:rFonts w:ascii="Arial" w:hAnsi="Arial" w:cs="Arial"/>
                <w:b/>
                <w:bCs/>
                <w:color w:val="000000"/>
                <w:sz w:val="18"/>
                <w:szCs w:val="18"/>
                <w:lang w:val="id-ID"/>
              </w:rPr>
              <w:t>Test Statistics</w:t>
            </w:r>
            <w:r w:rsidRPr="005B14AB">
              <w:rPr>
                <w:rFonts w:ascii="Arial" w:hAnsi="Arial" w:cs="Arial"/>
                <w:b/>
                <w:bCs/>
                <w:color w:val="000000"/>
                <w:sz w:val="18"/>
                <w:szCs w:val="18"/>
                <w:vertAlign w:val="superscript"/>
                <w:lang w:val="id-ID"/>
              </w:rPr>
              <w:t>a,b</w:t>
            </w:r>
          </w:p>
        </w:tc>
      </w:tr>
      <w:tr w:rsidR="00032659" w:rsidRPr="005B14AB" w:rsidTr="00032659">
        <w:trPr>
          <w:cantSplit/>
        </w:trPr>
        <w:tc>
          <w:tcPr>
            <w:tcW w:w="1242" w:type="dxa"/>
            <w:tcBorders>
              <w:top w:val="single" w:sz="16" w:space="0" w:color="000000"/>
              <w:left w:val="single" w:sz="16" w:space="0" w:color="000000"/>
              <w:bottom w:val="single" w:sz="16" w:space="0" w:color="000000"/>
              <w:right w:val="single" w:sz="16" w:space="0" w:color="000000"/>
            </w:tcBorders>
            <w:shd w:val="clear" w:color="auto" w:fill="FFFFFF"/>
          </w:tcPr>
          <w:p w:rsidR="00032659" w:rsidRPr="005B14AB" w:rsidRDefault="00032659" w:rsidP="00C3109B">
            <w:pPr>
              <w:autoSpaceDE w:val="0"/>
              <w:autoSpaceDN w:val="0"/>
              <w:adjustRightInd w:val="0"/>
              <w:spacing w:line="240" w:lineRule="auto"/>
              <w:contextualSpacing/>
              <w:rPr>
                <w:lang w:val="id-ID"/>
              </w:rPr>
            </w:pPr>
          </w:p>
        </w:tc>
        <w:tc>
          <w:tcPr>
            <w:tcW w:w="1304" w:type="dxa"/>
            <w:tcBorders>
              <w:top w:val="single" w:sz="16" w:space="0" w:color="000000"/>
              <w:left w:val="single" w:sz="16" w:space="0" w:color="000000"/>
              <w:bottom w:val="single" w:sz="16" w:space="0" w:color="000000"/>
              <w:right w:val="single" w:sz="16" w:space="0" w:color="000000"/>
            </w:tcBorders>
            <w:shd w:val="clear" w:color="auto" w:fill="FFFFFF"/>
          </w:tcPr>
          <w:p w:rsidR="00032659" w:rsidRPr="005B14AB" w:rsidRDefault="00032659" w:rsidP="00C3109B">
            <w:pPr>
              <w:autoSpaceDE w:val="0"/>
              <w:autoSpaceDN w:val="0"/>
              <w:adjustRightInd w:val="0"/>
              <w:spacing w:line="240" w:lineRule="auto"/>
              <w:ind w:right="60"/>
              <w:contextualSpacing/>
              <w:jc w:val="center"/>
              <w:rPr>
                <w:rFonts w:ascii="Arial" w:hAnsi="Arial" w:cs="Arial"/>
                <w:color w:val="000000"/>
                <w:sz w:val="18"/>
                <w:szCs w:val="18"/>
                <w:lang w:val="id-ID"/>
              </w:rPr>
            </w:pPr>
            <w:r w:rsidRPr="005B14AB">
              <w:rPr>
                <w:rFonts w:ascii="Arial" w:hAnsi="Arial" w:cs="Arial"/>
                <w:color w:val="000000"/>
                <w:sz w:val="18"/>
                <w:szCs w:val="18"/>
                <w:lang w:val="id-ID"/>
              </w:rPr>
              <w:t>skor_angket</w:t>
            </w:r>
          </w:p>
        </w:tc>
      </w:tr>
      <w:tr w:rsidR="00032659" w:rsidRPr="005B14AB" w:rsidTr="00032659">
        <w:trPr>
          <w:cantSplit/>
        </w:trPr>
        <w:tc>
          <w:tcPr>
            <w:tcW w:w="1242" w:type="dxa"/>
            <w:tcBorders>
              <w:top w:val="single" w:sz="16" w:space="0" w:color="000000"/>
              <w:left w:val="single" w:sz="16" w:space="0" w:color="000000"/>
              <w:bottom w:val="nil"/>
              <w:right w:val="single" w:sz="16" w:space="0" w:color="000000"/>
            </w:tcBorders>
            <w:shd w:val="clear" w:color="auto" w:fill="FFFFFF"/>
            <w:vAlign w:val="center"/>
          </w:tcPr>
          <w:p w:rsidR="00032659" w:rsidRPr="005B14AB" w:rsidRDefault="00032659" w:rsidP="00C3109B">
            <w:pPr>
              <w:autoSpaceDE w:val="0"/>
              <w:autoSpaceDN w:val="0"/>
              <w:adjustRightInd w:val="0"/>
              <w:spacing w:line="240" w:lineRule="auto"/>
              <w:ind w:right="60"/>
              <w:contextualSpacing/>
              <w:rPr>
                <w:rFonts w:ascii="Arial" w:hAnsi="Arial" w:cs="Arial"/>
                <w:color w:val="000000"/>
                <w:sz w:val="18"/>
                <w:szCs w:val="18"/>
                <w:lang w:val="id-ID"/>
              </w:rPr>
            </w:pPr>
            <w:r w:rsidRPr="005B14AB">
              <w:rPr>
                <w:rFonts w:ascii="Arial" w:hAnsi="Arial" w:cs="Arial"/>
                <w:color w:val="000000"/>
                <w:sz w:val="18"/>
                <w:szCs w:val="18"/>
                <w:lang w:val="id-ID"/>
              </w:rPr>
              <w:t>Chi-Square</w:t>
            </w:r>
          </w:p>
        </w:tc>
        <w:tc>
          <w:tcPr>
            <w:tcW w:w="1304" w:type="dxa"/>
            <w:tcBorders>
              <w:top w:val="single" w:sz="16" w:space="0" w:color="000000"/>
              <w:left w:val="single" w:sz="16" w:space="0" w:color="000000"/>
              <w:bottom w:val="nil"/>
              <w:right w:val="single" w:sz="16" w:space="0" w:color="000000"/>
            </w:tcBorders>
            <w:shd w:val="clear" w:color="auto" w:fill="FFFFFF"/>
          </w:tcPr>
          <w:p w:rsidR="00032659" w:rsidRPr="005B14AB" w:rsidRDefault="00032659" w:rsidP="00C3109B">
            <w:pPr>
              <w:autoSpaceDE w:val="0"/>
              <w:autoSpaceDN w:val="0"/>
              <w:adjustRightInd w:val="0"/>
              <w:spacing w:line="240" w:lineRule="auto"/>
              <w:ind w:right="60"/>
              <w:contextualSpacing/>
              <w:jc w:val="right"/>
              <w:rPr>
                <w:rFonts w:ascii="Arial" w:hAnsi="Arial" w:cs="Arial"/>
                <w:color w:val="000000"/>
                <w:sz w:val="18"/>
                <w:szCs w:val="18"/>
                <w:lang w:val="id-ID"/>
              </w:rPr>
            </w:pPr>
            <w:r w:rsidRPr="005B14AB">
              <w:rPr>
                <w:rFonts w:ascii="Arial" w:hAnsi="Arial" w:cs="Arial"/>
                <w:color w:val="000000"/>
                <w:sz w:val="18"/>
                <w:szCs w:val="18"/>
                <w:lang w:val="id-ID"/>
              </w:rPr>
              <w:t>7,236</w:t>
            </w:r>
          </w:p>
        </w:tc>
      </w:tr>
      <w:tr w:rsidR="00032659" w:rsidRPr="005B14AB" w:rsidTr="00032659">
        <w:trPr>
          <w:cantSplit/>
        </w:trPr>
        <w:tc>
          <w:tcPr>
            <w:tcW w:w="1242" w:type="dxa"/>
            <w:tcBorders>
              <w:top w:val="nil"/>
              <w:left w:val="single" w:sz="16" w:space="0" w:color="000000"/>
              <w:bottom w:val="nil"/>
              <w:right w:val="single" w:sz="16" w:space="0" w:color="000000"/>
            </w:tcBorders>
            <w:shd w:val="clear" w:color="auto" w:fill="FFFFFF"/>
            <w:vAlign w:val="center"/>
          </w:tcPr>
          <w:p w:rsidR="00032659" w:rsidRPr="005B14AB" w:rsidRDefault="00032659" w:rsidP="00C3109B">
            <w:pPr>
              <w:autoSpaceDE w:val="0"/>
              <w:autoSpaceDN w:val="0"/>
              <w:adjustRightInd w:val="0"/>
              <w:spacing w:line="240" w:lineRule="auto"/>
              <w:ind w:right="60"/>
              <w:contextualSpacing/>
              <w:rPr>
                <w:rFonts w:ascii="Arial" w:hAnsi="Arial" w:cs="Arial"/>
                <w:color w:val="000000"/>
                <w:sz w:val="18"/>
                <w:szCs w:val="18"/>
                <w:lang w:val="id-ID"/>
              </w:rPr>
            </w:pPr>
            <w:r w:rsidRPr="005B14AB">
              <w:rPr>
                <w:rFonts w:ascii="Arial" w:hAnsi="Arial" w:cs="Arial"/>
                <w:color w:val="000000"/>
                <w:sz w:val="18"/>
                <w:szCs w:val="18"/>
                <w:lang w:val="id-ID"/>
              </w:rPr>
              <w:t>Df</w:t>
            </w:r>
          </w:p>
        </w:tc>
        <w:tc>
          <w:tcPr>
            <w:tcW w:w="1304" w:type="dxa"/>
            <w:tcBorders>
              <w:top w:val="nil"/>
              <w:left w:val="single" w:sz="16" w:space="0" w:color="000000"/>
              <w:bottom w:val="nil"/>
              <w:right w:val="single" w:sz="16" w:space="0" w:color="000000"/>
            </w:tcBorders>
            <w:shd w:val="clear" w:color="auto" w:fill="FFFFFF"/>
          </w:tcPr>
          <w:p w:rsidR="00032659" w:rsidRPr="005B14AB" w:rsidRDefault="00032659" w:rsidP="00C3109B">
            <w:pPr>
              <w:autoSpaceDE w:val="0"/>
              <w:autoSpaceDN w:val="0"/>
              <w:adjustRightInd w:val="0"/>
              <w:spacing w:line="240" w:lineRule="auto"/>
              <w:ind w:right="60"/>
              <w:contextualSpacing/>
              <w:jc w:val="right"/>
              <w:rPr>
                <w:rFonts w:ascii="Arial" w:hAnsi="Arial" w:cs="Arial"/>
                <w:color w:val="000000"/>
                <w:sz w:val="18"/>
                <w:szCs w:val="18"/>
                <w:lang w:val="id-ID"/>
              </w:rPr>
            </w:pPr>
            <w:r w:rsidRPr="005B14AB">
              <w:rPr>
                <w:rFonts w:ascii="Arial" w:hAnsi="Arial" w:cs="Arial"/>
                <w:color w:val="000000"/>
                <w:sz w:val="18"/>
                <w:szCs w:val="18"/>
                <w:lang w:val="id-ID"/>
              </w:rPr>
              <w:t>3</w:t>
            </w:r>
          </w:p>
        </w:tc>
      </w:tr>
      <w:tr w:rsidR="00032659" w:rsidRPr="005B14AB" w:rsidTr="00032659">
        <w:trPr>
          <w:cantSplit/>
        </w:trPr>
        <w:tc>
          <w:tcPr>
            <w:tcW w:w="1242" w:type="dxa"/>
            <w:tcBorders>
              <w:top w:val="nil"/>
              <w:left w:val="single" w:sz="16" w:space="0" w:color="000000"/>
              <w:bottom w:val="single" w:sz="16" w:space="0" w:color="000000"/>
              <w:right w:val="single" w:sz="16" w:space="0" w:color="000000"/>
            </w:tcBorders>
            <w:shd w:val="clear" w:color="auto" w:fill="FFFFFF"/>
            <w:vAlign w:val="center"/>
          </w:tcPr>
          <w:p w:rsidR="00032659" w:rsidRPr="005B14AB" w:rsidRDefault="00032659" w:rsidP="00C3109B">
            <w:pPr>
              <w:autoSpaceDE w:val="0"/>
              <w:autoSpaceDN w:val="0"/>
              <w:adjustRightInd w:val="0"/>
              <w:spacing w:line="240" w:lineRule="auto"/>
              <w:ind w:right="60"/>
              <w:contextualSpacing/>
              <w:rPr>
                <w:rFonts w:ascii="Arial" w:hAnsi="Arial" w:cs="Arial"/>
                <w:color w:val="000000"/>
                <w:sz w:val="18"/>
                <w:szCs w:val="18"/>
                <w:lang w:val="id-ID"/>
              </w:rPr>
            </w:pPr>
            <w:r w:rsidRPr="005B14AB">
              <w:rPr>
                <w:rFonts w:ascii="Arial" w:hAnsi="Arial" w:cs="Arial"/>
                <w:color w:val="000000"/>
                <w:sz w:val="18"/>
                <w:szCs w:val="18"/>
                <w:lang w:val="id-ID"/>
              </w:rPr>
              <w:t>Asymp. Sig.</w:t>
            </w:r>
          </w:p>
        </w:tc>
        <w:tc>
          <w:tcPr>
            <w:tcW w:w="1304" w:type="dxa"/>
            <w:tcBorders>
              <w:top w:val="nil"/>
              <w:left w:val="single" w:sz="16" w:space="0" w:color="000000"/>
              <w:bottom w:val="single" w:sz="16" w:space="0" w:color="000000"/>
              <w:right w:val="single" w:sz="16" w:space="0" w:color="000000"/>
            </w:tcBorders>
            <w:shd w:val="clear" w:color="auto" w:fill="FFFFFF"/>
          </w:tcPr>
          <w:p w:rsidR="00032659" w:rsidRPr="005B14AB" w:rsidRDefault="00032659" w:rsidP="00C3109B">
            <w:pPr>
              <w:autoSpaceDE w:val="0"/>
              <w:autoSpaceDN w:val="0"/>
              <w:adjustRightInd w:val="0"/>
              <w:spacing w:line="240" w:lineRule="auto"/>
              <w:ind w:right="60"/>
              <w:contextualSpacing/>
              <w:jc w:val="right"/>
              <w:rPr>
                <w:rFonts w:ascii="Arial" w:hAnsi="Arial" w:cs="Arial"/>
                <w:color w:val="000000"/>
                <w:sz w:val="18"/>
                <w:szCs w:val="18"/>
                <w:lang w:val="id-ID"/>
              </w:rPr>
            </w:pPr>
            <w:r w:rsidRPr="005B14AB">
              <w:rPr>
                <w:rFonts w:ascii="Arial" w:hAnsi="Arial" w:cs="Arial"/>
                <w:color w:val="000000"/>
                <w:sz w:val="18"/>
                <w:szCs w:val="18"/>
                <w:lang w:val="id-ID"/>
              </w:rPr>
              <w:t>,065</w:t>
            </w:r>
          </w:p>
        </w:tc>
      </w:tr>
      <w:tr w:rsidR="00032659" w:rsidRPr="005B14AB" w:rsidTr="00032659">
        <w:trPr>
          <w:cantSplit/>
        </w:trPr>
        <w:tc>
          <w:tcPr>
            <w:tcW w:w="2546" w:type="dxa"/>
            <w:gridSpan w:val="2"/>
            <w:tcBorders>
              <w:top w:val="nil"/>
              <w:left w:val="nil"/>
              <w:bottom w:val="nil"/>
              <w:right w:val="nil"/>
            </w:tcBorders>
            <w:shd w:val="clear" w:color="auto" w:fill="FFFFFF"/>
          </w:tcPr>
          <w:p w:rsidR="00032659" w:rsidRPr="005B14AB" w:rsidRDefault="00032659" w:rsidP="00C3109B">
            <w:pPr>
              <w:autoSpaceDE w:val="0"/>
              <w:autoSpaceDN w:val="0"/>
              <w:adjustRightInd w:val="0"/>
              <w:spacing w:line="240" w:lineRule="auto"/>
              <w:ind w:right="60"/>
              <w:contextualSpacing/>
              <w:rPr>
                <w:rFonts w:ascii="Arial" w:hAnsi="Arial" w:cs="Arial"/>
                <w:color w:val="000000"/>
                <w:sz w:val="18"/>
                <w:szCs w:val="18"/>
                <w:lang w:val="id-ID"/>
              </w:rPr>
            </w:pPr>
            <w:r w:rsidRPr="005B14AB">
              <w:rPr>
                <w:rFonts w:ascii="Arial" w:hAnsi="Arial" w:cs="Arial"/>
                <w:color w:val="000000"/>
                <w:sz w:val="18"/>
                <w:szCs w:val="18"/>
                <w:lang w:val="id-ID"/>
              </w:rPr>
              <w:t>a. Kruskal Wallis Test</w:t>
            </w:r>
          </w:p>
        </w:tc>
      </w:tr>
      <w:tr w:rsidR="00032659" w:rsidRPr="005B14AB" w:rsidTr="00032659">
        <w:trPr>
          <w:cantSplit/>
        </w:trPr>
        <w:tc>
          <w:tcPr>
            <w:tcW w:w="2546" w:type="dxa"/>
            <w:gridSpan w:val="2"/>
            <w:tcBorders>
              <w:top w:val="nil"/>
              <w:left w:val="nil"/>
              <w:bottom w:val="nil"/>
              <w:right w:val="nil"/>
            </w:tcBorders>
            <w:shd w:val="clear" w:color="auto" w:fill="FFFFFF"/>
          </w:tcPr>
          <w:p w:rsidR="00032659" w:rsidRPr="005B14AB" w:rsidRDefault="00032659" w:rsidP="00C3109B">
            <w:pPr>
              <w:autoSpaceDE w:val="0"/>
              <w:autoSpaceDN w:val="0"/>
              <w:adjustRightInd w:val="0"/>
              <w:spacing w:line="240" w:lineRule="auto"/>
              <w:ind w:right="60"/>
              <w:contextualSpacing/>
              <w:rPr>
                <w:rFonts w:ascii="Arial" w:hAnsi="Arial" w:cs="Arial"/>
                <w:color w:val="000000"/>
                <w:sz w:val="18"/>
                <w:szCs w:val="18"/>
                <w:lang w:val="id-ID"/>
              </w:rPr>
            </w:pPr>
            <w:r w:rsidRPr="005B14AB">
              <w:rPr>
                <w:rFonts w:ascii="Arial" w:hAnsi="Arial" w:cs="Arial"/>
                <w:color w:val="000000"/>
                <w:sz w:val="18"/>
                <w:szCs w:val="18"/>
                <w:lang w:val="id-ID"/>
              </w:rPr>
              <w:t>b. Grouping Variable: gender</w:t>
            </w:r>
          </w:p>
        </w:tc>
      </w:tr>
    </w:tbl>
    <w:p w:rsidR="00032659" w:rsidRPr="00032659" w:rsidRDefault="00032659" w:rsidP="00032659">
      <w:pPr>
        <w:pStyle w:val="ListParagraph"/>
        <w:autoSpaceDE w:val="0"/>
        <w:autoSpaceDN w:val="0"/>
        <w:adjustRightInd w:val="0"/>
        <w:spacing w:line="240" w:lineRule="auto"/>
        <w:ind w:left="1636"/>
        <w:rPr>
          <w:lang w:val="id-ID"/>
        </w:rPr>
      </w:pPr>
    </w:p>
    <w:p w:rsidR="00032659" w:rsidRPr="00032659" w:rsidRDefault="00032659" w:rsidP="00032659">
      <w:pPr>
        <w:pStyle w:val="ListParagraph"/>
        <w:autoSpaceDE w:val="0"/>
        <w:autoSpaceDN w:val="0"/>
        <w:adjustRightInd w:val="0"/>
        <w:spacing w:line="400" w:lineRule="atLeast"/>
        <w:ind w:left="1636"/>
        <w:rPr>
          <w:lang w:val="id-ID"/>
        </w:rPr>
      </w:pPr>
    </w:p>
    <w:p w:rsidR="00032659" w:rsidRPr="00032659" w:rsidRDefault="00032659" w:rsidP="00032659">
      <w:pPr>
        <w:pStyle w:val="ListParagraph"/>
        <w:autoSpaceDE w:val="0"/>
        <w:autoSpaceDN w:val="0"/>
        <w:adjustRightInd w:val="0"/>
        <w:spacing w:line="240" w:lineRule="auto"/>
        <w:ind w:left="1636"/>
        <w:rPr>
          <w:b/>
          <w:color w:val="000000" w:themeColor="text1"/>
          <w:lang w:val="id-ID"/>
        </w:rPr>
      </w:pPr>
    </w:p>
    <w:p w:rsidR="00032659" w:rsidRPr="00032659" w:rsidRDefault="00032659" w:rsidP="00032659">
      <w:pPr>
        <w:pStyle w:val="ListParagraph"/>
        <w:autoSpaceDE w:val="0"/>
        <w:autoSpaceDN w:val="0"/>
        <w:adjustRightInd w:val="0"/>
        <w:spacing w:line="240" w:lineRule="auto"/>
        <w:ind w:left="1636"/>
        <w:rPr>
          <w:lang w:val="id-ID"/>
        </w:rPr>
      </w:pPr>
    </w:p>
    <w:p w:rsidR="00C3109B" w:rsidRDefault="00C3109B" w:rsidP="00C3109B">
      <w:pPr>
        <w:pStyle w:val="ListParagraph"/>
        <w:autoSpaceDE w:val="0"/>
        <w:autoSpaceDN w:val="0"/>
        <w:adjustRightInd w:val="0"/>
        <w:spacing w:before="240"/>
        <w:ind w:left="0"/>
        <w:rPr>
          <w:color w:val="000000" w:themeColor="text1"/>
          <w:lang w:val="id-ID"/>
        </w:rPr>
      </w:pPr>
    </w:p>
    <w:p w:rsidR="009259C5" w:rsidRDefault="000D5E14" w:rsidP="00C3109B">
      <w:pPr>
        <w:pStyle w:val="ListParagraph"/>
        <w:autoSpaceDE w:val="0"/>
        <w:autoSpaceDN w:val="0"/>
        <w:adjustRightInd w:val="0"/>
        <w:spacing w:before="240"/>
        <w:ind w:left="0"/>
        <w:rPr>
          <w:color w:val="000000" w:themeColor="text1"/>
          <w:lang w:val="id-ID"/>
        </w:rPr>
      </w:pPr>
      <w:r>
        <w:rPr>
          <w:color w:val="000000" w:themeColor="text1"/>
          <w:lang w:val="id-ID"/>
        </w:rPr>
        <w:t xml:space="preserve">         </w:t>
      </w:r>
    </w:p>
    <w:p w:rsidR="000D5E14" w:rsidRPr="00C3109B" w:rsidRDefault="009259C5" w:rsidP="00C3109B">
      <w:pPr>
        <w:autoSpaceDE w:val="0"/>
        <w:autoSpaceDN w:val="0"/>
        <w:adjustRightInd w:val="0"/>
        <w:spacing w:before="240"/>
        <w:ind w:left="851" w:firstLine="567"/>
        <w:rPr>
          <w:color w:val="000000" w:themeColor="text1"/>
          <w:lang w:val="id-ID"/>
        </w:rPr>
      </w:pPr>
      <w:r>
        <w:rPr>
          <w:color w:val="000000" w:themeColor="text1"/>
          <w:lang w:val="id-ID"/>
        </w:rPr>
        <w:lastRenderedPageBreak/>
        <w:t>Nilai signifikasi yang diperoleh adalah 0,065 ≥ 0,05, maka H</w:t>
      </w:r>
      <w:r>
        <w:rPr>
          <w:color w:val="000000" w:themeColor="text1"/>
          <w:vertAlign w:val="subscript"/>
          <w:lang w:val="id-ID"/>
        </w:rPr>
        <w:t>0</w:t>
      </w:r>
      <w:r>
        <w:rPr>
          <w:color w:val="000000" w:themeColor="text1"/>
          <w:lang w:val="id-ID"/>
        </w:rPr>
        <w:t xml:space="preserve"> diterima sehingga H</w:t>
      </w:r>
      <w:r>
        <w:rPr>
          <w:color w:val="000000" w:themeColor="text1"/>
          <w:vertAlign w:val="subscript"/>
          <w:lang w:val="id-ID"/>
        </w:rPr>
        <w:t>1</w:t>
      </w:r>
      <w:r>
        <w:rPr>
          <w:color w:val="000000" w:themeColor="text1"/>
          <w:lang w:val="id-ID"/>
        </w:rPr>
        <w:t xml:space="preserve"> ditolak. Artinya  tidak terdapat  perbedaan kemandirian </w:t>
      </w:r>
      <w:r w:rsidR="00C3109B">
        <w:rPr>
          <w:color w:val="000000" w:themeColor="text1"/>
          <w:lang w:val="id-ID"/>
        </w:rPr>
        <w:t>diantara keempat kelas tersebut</w:t>
      </w:r>
      <w:r>
        <w:rPr>
          <w:color w:val="000000" w:themeColor="text1"/>
          <w:lang w:val="id-ID"/>
        </w:rPr>
        <w:t>. Untuk melihat ada tidaknya perbedaan antara keempat kelas tersebut maka selanjutnya dilkaukan uji anova dua jalur. Dengan hasil perhitungan sebagai beriku</w:t>
      </w:r>
      <w:r w:rsidR="00C3109B">
        <w:rPr>
          <w:color w:val="000000" w:themeColor="text1"/>
          <w:lang w:val="id-ID"/>
        </w:rPr>
        <w:t>t;</w:t>
      </w:r>
    </w:p>
    <w:p w:rsidR="009259C5" w:rsidRPr="00C2740F" w:rsidRDefault="009259C5" w:rsidP="00474059">
      <w:pPr>
        <w:pStyle w:val="ListParagraph"/>
        <w:spacing w:line="240" w:lineRule="auto"/>
        <w:ind w:left="0"/>
        <w:jc w:val="center"/>
        <w:rPr>
          <w:b/>
          <w:color w:val="000000" w:themeColor="text1"/>
          <w:lang w:val="id-ID"/>
        </w:rPr>
      </w:pPr>
      <w:r w:rsidRPr="00C2740F">
        <w:rPr>
          <w:b/>
          <w:color w:val="000000" w:themeColor="text1"/>
        </w:rPr>
        <w:t>Tabel 4.</w:t>
      </w:r>
      <w:r w:rsidR="00170606">
        <w:rPr>
          <w:b/>
          <w:color w:val="000000" w:themeColor="text1"/>
          <w:lang w:val="id-ID"/>
        </w:rPr>
        <w:t>21</w:t>
      </w:r>
    </w:p>
    <w:p w:rsidR="009259C5" w:rsidRPr="00C2740F" w:rsidRDefault="009259C5" w:rsidP="00474059">
      <w:pPr>
        <w:pStyle w:val="ListParagraph"/>
        <w:spacing w:line="240" w:lineRule="auto"/>
        <w:ind w:left="0"/>
        <w:jc w:val="center"/>
        <w:rPr>
          <w:b/>
          <w:color w:val="000000" w:themeColor="text1"/>
          <w:lang w:val="id-ID"/>
        </w:rPr>
      </w:pPr>
      <w:r w:rsidRPr="00C2740F">
        <w:rPr>
          <w:b/>
          <w:color w:val="000000" w:themeColor="text1"/>
          <w:lang w:val="id-ID"/>
        </w:rPr>
        <w:t xml:space="preserve">Hasil Uji Anova dua jalur kemandirian </w:t>
      </w:r>
      <w:r w:rsidR="005C1506" w:rsidRPr="00C2740F">
        <w:rPr>
          <w:b/>
          <w:color w:val="000000" w:themeColor="text1"/>
          <w:lang w:val="id-ID"/>
        </w:rPr>
        <w:t xml:space="preserve">peserta didik </w:t>
      </w:r>
    </w:p>
    <w:p w:rsidR="009259C5" w:rsidRPr="00A73336" w:rsidRDefault="009259C5" w:rsidP="00451CDD">
      <w:pPr>
        <w:autoSpaceDE w:val="0"/>
        <w:autoSpaceDN w:val="0"/>
        <w:adjustRightInd w:val="0"/>
        <w:spacing w:line="240" w:lineRule="auto"/>
        <w:rPr>
          <w:b/>
          <w:color w:val="000000" w:themeColor="text1"/>
          <w:lang w:val="id-ID"/>
        </w:rPr>
      </w:pPr>
    </w:p>
    <w:tbl>
      <w:tblPr>
        <w:tblpPr w:leftFromText="180" w:rightFromText="180" w:vertAnchor="text" w:horzAnchor="margin" w:tblpY="-94"/>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16"/>
        <w:gridCol w:w="2197"/>
        <w:gridCol w:w="1098"/>
        <w:gridCol w:w="961"/>
        <w:gridCol w:w="823"/>
        <w:gridCol w:w="962"/>
        <w:gridCol w:w="824"/>
      </w:tblGrid>
      <w:tr w:rsidR="009259C5" w:rsidRPr="00A73336" w:rsidTr="009259C5">
        <w:trPr>
          <w:cantSplit/>
          <w:trHeight w:val="310"/>
        </w:trPr>
        <w:tc>
          <w:tcPr>
            <w:tcW w:w="8381" w:type="dxa"/>
            <w:gridSpan w:val="7"/>
            <w:shd w:val="clear" w:color="auto" w:fill="FFFFFF"/>
          </w:tcPr>
          <w:p w:rsidR="009259C5" w:rsidRPr="00A73336" w:rsidRDefault="009259C5" w:rsidP="00451CDD">
            <w:pPr>
              <w:autoSpaceDE w:val="0"/>
              <w:autoSpaceDN w:val="0"/>
              <w:adjustRightInd w:val="0"/>
              <w:spacing w:line="320" w:lineRule="atLeast"/>
              <w:ind w:right="60"/>
              <w:jc w:val="center"/>
              <w:rPr>
                <w:rFonts w:ascii="Arial" w:hAnsi="Arial" w:cs="Arial"/>
                <w:color w:val="000000"/>
                <w:sz w:val="18"/>
                <w:szCs w:val="18"/>
                <w:lang w:val="id-ID"/>
              </w:rPr>
            </w:pPr>
            <w:r w:rsidRPr="00A73336">
              <w:rPr>
                <w:rFonts w:ascii="Arial" w:hAnsi="Arial" w:cs="Arial"/>
                <w:b/>
                <w:bCs/>
                <w:color w:val="000000"/>
                <w:sz w:val="18"/>
                <w:szCs w:val="18"/>
                <w:lang w:val="id-ID"/>
              </w:rPr>
              <w:t>Multiple Comparisons</w:t>
            </w:r>
          </w:p>
        </w:tc>
      </w:tr>
      <w:tr w:rsidR="009259C5" w:rsidRPr="00A73336" w:rsidTr="009259C5">
        <w:trPr>
          <w:cantSplit/>
          <w:trHeight w:val="310"/>
        </w:trPr>
        <w:tc>
          <w:tcPr>
            <w:tcW w:w="8381" w:type="dxa"/>
            <w:gridSpan w:val="7"/>
            <w:shd w:val="clear" w:color="auto" w:fill="FFFFFF"/>
            <w:vAlign w:val="bottom"/>
          </w:tcPr>
          <w:p w:rsidR="009259C5" w:rsidRPr="00A73336" w:rsidRDefault="009259C5" w:rsidP="00451CDD">
            <w:pPr>
              <w:autoSpaceDE w:val="0"/>
              <w:autoSpaceDN w:val="0"/>
              <w:adjustRightInd w:val="0"/>
              <w:spacing w:line="320" w:lineRule="atLeast"/>
              <w:rPr>
                <w:lang w:val="id-ID"/>
              </w:rPr>
            </w:pPr>
            <w:r w:rsidRPr="00A73336">
              <w:rPr>
                <w:rFonts w:ascii="Arial" w:hAnsi="Arial" w:cs="Arial"/>
                <w:color w:val="000000"/>
                <w:sz w:val="18"/>
                <w:szCs w:val="18"/>
                <w:highlight w:val="white"/>
                <w:lang w:val="id-ID"/>
              </w:rPr>
              <w:t xml:space="preserve">Dependent Variable:   skor_angket  </w:t>
            </w:r>
          </w:p>
        </w:tc>
      </w:tr>
      <w:tr w:rsidR="009259C5" w:rsidRPr="00A73336" w:rsidTr="009259C5">
        <w:trPr>
          <w:cantSplit/>
          <w:trHeight w:val="310"/>
        </w:trPr>
        <w:tc>
          <w:tcPr>
            <w:tcW w:w="8381" w:type="dxa"/>
            <w:gridSpan w:val="7"/>
            <w:shd w:val="clear" w:color="auto" w:fill="FFFFFF"/>
            <w:vAlign w:val="bottom"/>
          </w:tcPr>
          <w:p w:rsidR="009259C5" w:rsidRPr="00A73336" w:rsidRDefault="009259C5" w:rsidP="00451CDD">
            <w:pPr>
              <w:autoSpaceDE w:val="0"/>
              <w:autoSpaceDN w:val="0"/>
              <w:adjustRightInd w:val="0"/>
              <w:spacing w:line="320" w:lineRule="atLeast"/>
              <w:rPr>
                <w:lang w:val="id-ID"/>
              </w:rPr>
            </w:pPr>
            <w:r w:rsidRPr="00A73336">
              <w:rPr>
                <w:rFonts w:ascii="Arial" w:hAnsi="Arial" w:cs="Arial"/>
                <w:color w:val="000000"/>
                <w:sz w:val="18"/>
                <w:szCs w:val="18"/>
                <w:highlight w:val="white"/>
                <w:lang w:val="id-ID"/>
              </w:rPr>
              <w:t xml:space="preserve">Tukey HSD  </w:t>
            </w:r>
          </w:p>
        </w:tc>
      </w:tr>
      <w:tr w:rsidR="009259C5" w:rsidRPr="00A73336" w:rsidTr="009259C5">
        <w:trPr>
          <w:cantSplit/>
          <w:trHeight w:val="620"/>
        </w:trPr>
        <w:tc>
          <w:tcPr>
            <w:tcW w:w="1516" w:type="dxa"/>
            <w:vMerge w:val="restart"/>
            <w:shd w:val="clear" w:color="auto" w:fill="FFFFFF"/>
          </w:tcPr>
          <w:p w:rsidR="009259C5" w:rsidRPr="00A73336" w:rsidRDefault="009259C5" w:rsidP="00451CDD">
            <w:pPr>
              <w:autoSpaceDE w:val="0"/>
              <w:autoSpaceDN w:val="0"/>
              <w:adjustRightInd w:val="0"/>
              <w:spacing w:line="320" w:lineRule="atLeast"/>
              <w:ind w:right="60"/>
              <w:rPr>
                <w:rFonts w:ascii="Arial" w:hAnsi="Arial" w:cs="Arial"/>
                <w:color w:val="000000"/>
                <w:sz w:val="18"/>
                <w:szCs w:val="18"/>
                <w:lang w:val="id-ID"/>
              </w:rPr>
            </w:pPr>
            <w:r w:rsidRPr="00A73336">
              <w:rPr>
                <w:rFonts w:ascii="Arial" w:hAnsi="Arial" w:cs="Arial"/>
                <w:color w:val="000000"/>
                <w:sz w:val="18"/>
                <w:szCs w:val="18"/>
                <w:lang w:val="id-ID"/>
              </w:rPr>
              <w:t>(I) gender</w:t>
            </w:r>
          </w:p>
        </w:tc>
        <w:tc>
          <w:tcPr>
            <w:tcW w:w="2197" w:type="dxa"/>
            <w:vMerge w:val="restart"/>
            <w:shd w:val="clear" w:color="auto" w:fill="FFFFFF"/>
          </w:tcPr>
          <w:p w:rsidR="009259C5" w:rsidRPr="00A73336" w:rsidRDefault="009259C5" w:rsidP="00451CDD">
            <w:pPr>
              <w:autoSpaceDE w:val="0"/>
              <w:autoSpaceDN w:val="0"/>
              <w:adjustRightInd w:val="0"/>
              <w:spacing w:line="320" w:lineRule="atLeast"/>
              <w:ind w:right="60"/>
              <w:rPr>
                <w:rFonts w:ascii="Arial" w:hAnsi="Arial" w:cs="Arial"/>
                <w:color w:val="000000"/>
                <w:sz w:val="18"/>
                <w:szCs w:val="18"/>
                <w:lang w:val="id-ID"/>
              </w:rPr>
            </w:pPr>
            <w:r w:rsidRPr="00A73336">
              <w:rPr>
                <w:rFonts w:ascii="Arial" w:hAnsi="Arial" w:cs="Arial"/>
                <w:color w:val="000000"/>
                <w:sz w:val="18"/>
                <w:szCs w:val="18"/>
                <w:lang w:val="id-ID"/>
              </w:rPr>
              <w:t>(J) gender</w:t>
            </w:r>
          </w:p>
        </w:tc>
        <w:tc>
          <w:tcPr>
            <w:tcW w:w="1098" w:type="dxa"/>
            <w:vMerge w:val="restart"/>
            <w:shd w:val="clear" w:color="auto" w:fill="FFFFFF"/>
          </w:tcPr>
          <w:p w:rsidR="009259C5" w:rsidRPr="00A73336" w:rsidRDefault="009259C5" w:rsidP="00451CDD">
            <w:pPr>
              <w:autoSpaceDE w:val="0"/>
              <w:autoSpaceDN w:val="0"/>
              <w:adjustRightInd w:val="0"/>
              <w:spacing w:line="320" w:lineRule="atLeast"/>
              <w:ind w:right="60"/>
              <w:jc w:val="center"/>
              <w:rPr>
                <w:rFonts w:ascii="Arial" w:hAnsi="Arial" w:cs="Arial"/>
                <w:color w:val="000000"/>
                <w:sz w:val="18"/>
                <w:szCs w:val="18"/>
                <w:lang w:val="id-ID"/>
              </w:rPr>
            </w:pPr>
            <w:r w:rsidRPr="00A73336">
              <w:rPr>
                <w:rFonts w:ascii="Arial" w:hAnsi="Arial" w:cs="Arial"/>
                <w:color w:val="000000"/>
                <w:sz w:val="18"/>
                <w:szCs w:val="18"/>
                <w:lang w:val="id-ID"/>
              </w:rPr>
              <w:t>Mean Difference (I-J)</w:t>
            </w:r>
          </w:p>
        </w:tc>
        <w:tc>
          <w:tcPr>
            <w:tcW w:w="961" w:type="dxa"/>
            <w:vMerge w:val="restart"/>
            <w:shd w:val="clear" w:color="auto" w:fill="FFFFFF"/>
          </w:tcPr>
          <w:p w:rsidR="009259C5" w:rsidRPr="00A73336" w:rsidRDefault="009259C5" w:rsidP="00451CDD">
            <w:pPr>
              <w:autoSpaceDE w:val="0"/>
              <w:autoSpaceDN w:val="0"/>
              <w:adjustRightInd w:val="0"/>
              <w:spacing w:line="320" w:lineRule="atLeast"/>
              <w:ind w:right="60"/>
              <w:jc w:val="center"/>
              <w:rPr>
                <w:rFonts w:ascii="Arial" w:hAnsi="Arial" w:cs="Arial"/>
                <w:color w:val="000000"/>
                <w:sz w:val="18"/>
                <w:szCs w:val="18"/>
                <w:lang w:val="id-ID"/>
              </w:rPr>
            </w:pPr>
            <w:r w:rsidRPr="00A73336">
              <w:rPr>
                <w:rFonts w:ascii="Arial" w:hAnsi="Arial" w:cs="Arial"/>
                <w:color w:val="000000"/>
                <w:sz w:val="18"/>
                <w:szCs w:val="18"/>
                <w:lang w:val="id-ID"/>
              </w:rPr>
              <w:t>Std. Error</w:t>
            </w:r>
          </w:p>
        </w:tc>
        <w:tc>
          <w:tcPr>
            <w:tcW w:w="823" w:type="dxa"/>
            <w:vMerge w:val="restart"/>
            <w:shd w:val="clear" w:color="auto" w:fill="FFFFFF"/>
          </w:tcPr>
          <w:p w:rsidR="009259C5" w:rsidRPr="00A73336" w:rsidRDefault="009259C5" w:rsidP="00451CDD">
            <w:pPr>
              <w:autoSpaceDE w:val="0"/>
              <w:autoSpaceDN w:val="0"/>
              <w:adjustRightInd w:val="0"/>
              <w:spacing w:line="320" w:lineRule="atLeast"/>
              <w:ind w:right="60"/>
              <w:jc w:val="center"/>
              <w:rPr>
                <w:rFonts w:ascii="Arial" w:hAnsi="Arial" w:cs="Arial"/>
                <w:color w:val="000000"/>
                <w:sz w:val="18"/>
                <w:szCs w:val="18"/>
                <w:lang w:val="id-ID"/>
              </w:rPr>
            </w:pPr>
            <w:r w:rsidRPr="00A73336">
              <w:rPr>
                <w:rFonts w:ascii="Arial" w:hAnsi="Arial" w:cs="Arial"/>
                <w:color w:val="000000"/>
                <w:sz w:val="18"/>
                <w:szCs w:val="18"/>
                <w:lang w:val="id-ID"/>
              </w:rPr>
              <w:t>Sig.</w:t>
            </w:r>
          </w:p>
        </w:tc>
        <w:tc>
          <w:tcPr>
            <w:tcW w:w="1786" w:type="dxa"/>
            <w:gridSpan w:val="2"/>
            <w:shd w:val="clear" w:color="auto" w:fill="FFFFFF"/>
          </w:tcPr>
          <w:p w:rsidR="009259C5" w:rsidRPr="00A73336" w:rsidRDefault="009259C5" w:rsidP="00451CDD">
            <w:pPr>
              <w:autoSpaceDE w:val="0"/>
              <w:autoSpaceDN w:val="0"/>
              <w:adjustRightInd w:val="0"/>
              <w:spacing w:line="320" w:lineRule="atLeast"/>
              <w:ind w:right="60"/>
              <w:jc w:val="center"/>
              <w:rPr>
                <w:rFonts w:ascii="Arial" w:hAnsi="Arial" w:cs="Arial"/>
                <w:color w:val="000000"/>
                <w:sz w:val="18"/>
                <w:szCs w:val="18"/>
                <w:lang w:val="id-ID"/>
              </w:rPr>
            </w:pPr>
            <w:r w:rsidRPr="00A73336">
              <w:rPr>
                <w:rFonts w:ascii="Arial" w:hAnsi="Arial" w:cs="Arial"/>
                <w:color w:val="000000"/>
                <w:sz w:val="18"/>
                <w:szCs w:val="18"/>
                <w:lang w:val="id-ID"/>
              </w:rPr>
              <w:t>95% Confidence Interval</w:t>
            </w:r>
          </w:p>
        </w:tc>
      </w:tr>
      <w:tr w:rsidR="009259C5" w:rsidRPr="00A73336" w:rsidTr="009259C5">
        <w:trPr>
          <w:cantSplit/>
          <w:trHeight w:val="142"/>
        </w:trPr>
        <w:tc>
          <w:tcPr>
            <w:tcW w:w="1516" w:type="dxa"/>
            <w:vMerge/>
            <w:shd w:val="clear" w:color="auto" w:fill="FFFFFF"/>
          </w:tcPr>
          <w:p w:rsidR="009259C5" w:rsidRPr="00A73336" w:rsidRDefault="009259C5" w:rsidP="00451CDD">
            <w:pPr>
              <w:autoSpaceDE w:val="0"/>
              <w:autoSpaceDN w:val="0"/>
              <w:adjustRightInd w:val="0"/>
              <w:spacing w:line="240" w:lineRule="auto"/>
              <w:rPr>
                <w:rFonts w:ascii="Arial" w:hAnsi="Arial" w:cs="Arial"/>
                <w:color w:val="000000"/>
                <w:sz w:val="18"/>
                <w:szCs w:val="18"/>
                <w:lang w:val="id-ID"/>
              </w:rPr>
            </w:pPr>
          </w:p>
        </w:tc>
        <w:tc>
          <w:tcPr>
            <w:tcW w:w="2197" w:type="dxa"/>
            <w:vMerge/>
            <w:shd w:val="clear" w:color="auto" w:fill="FFFFFF"/>
          </w:tcPr>
          <w:p w:rsidR="009259C5" w:rsidRPr="00A73336" w:rsidRDefault="009259C5" w:rsidP="00451CDD">
            <w:pPr>
              <w:autoSpaceDE w:val="0"/>
              <w:autoSpaceDN w:val="0"/>
              <w:adjustRightInd w:val="0"/>
              <w:spacing w:line="240" w:lineRule="auto"/>
              <w:rPr>
                <w:rFonts w:ascii="Arial" w:hAnsi="Arial" w:cs="Arial"/>
                <w:color w:val="000000"/>
                <w:sz w:val="18"/>
                <w:szCs w:val="18"/>
                <w:lang w:val="id-ID"/>
              </w:rPr>
            </w:pPr>
          </w:p>
        </w:tc>
        <w:tc>
          <w:tcPr>
            <w:tcW w:w="1098" w:type="dxa"/>
            <w:vMerge/>
            <w:shd w:val="clear" w:color="auto" w:fill="FFFFFF"/>
          </w:tcPr>
          <w:p w:rsidR="009259C5" w:rsidRPr="00A73336" w:rsidRDefault="009259C5" w:rsidP="00451CDD">
            <w:pPr>
              <w:autoSpaceDE w:val="0"/>
              <w:autoSpaceDN w:val="0"/>
              <w:adjustRightInd w:val="0"/>
              <w:spacing w:line="240" w:lineRule="auto"/>
              <w:rPr>
                <w:rFonts w:ascii="Arial" w:hAnsi="Arial" w:cs="Arial"/>
                <w:color w:val="000000"/>
                <w:sz w:val="18"/>
                <w:szCs w:val="18"/>
                <w:lang w:val="id-ID"/>
              </w:rPr>
            </w:pPr>
          </w:p>
        </w:tc>
        <w:tc>
          <w:tcPr>
            <w:tcW w:w="961" w:type="dxa"/>
            <w:vMerge/>
            <w:shd w:val="clear" w:color="auto" w:fill="FFFFFF"/>
          </w:tcPr>
          <w:p w:rsidR="009259C5" w:rsidRPr="00A73336" w:rsidRDefault="009259C5" w:rsidP="00451CDD">
            <w:pPr>
              <w:autoSpaceDE w:val="0"/>
              <w:autoSpaceDN w:val="0"/>
              <w:adjustRightInd w:val="0"/>
              <w:spacing w:line="240" w:lineRule="auto"/>
              <w:rPr>
                <w:rFonts w:ascii="Arial" w:hAnsi="Arial" w:cs="Arial"/>
                <w:color w:val="000000"/>
                <w:sz w:val="18"/>
                <w:szCs w:val="18"/>
                <w:lang w:val="id-ID"/>
              </w:rPr>
            </w:pPr>
          </w:p>
        </w:tc>
        <w:tc>
          <w:tcPr>
            <w:tcW w:w="823" w:type="dxa"/>
            <w:vMerge/>
            <w:shd w:val="clear" w:color="auto" w:fill="FFFFFF"/>
          </w:tcPr>
          <w:p w:rsidR="009259C5" w:rsidRPr="00A73336" w:rsidRDefault="009259C5" w:rsidP="00451CDD">
            <w:pPr>
              <w:autoSpaceDE w:val="0"/>
              <w:autoSpaceDN w:val="0"/>
              <w:adjustRightInd w:val="0"/>
              <w:spacing w:line="240" w:lineRule="auto"/>
              <w:rPr>
                <w:rFonts w:ascii="Arial" w:hAnsi="Arial" w:cs="Arial"/>
                <w:color w:val="000000"/>
                <w:sz w:val="18"/>
                <w:szCs w:val="18"/>
                <w:lang w:val="id-ID"/>
              </w:rPr>
            </w:pPr>
          </w:p>
        </w:tc>
        <w:tc>
          <w:tcPr>
            <w:tcW w:w="962" w:type="dxa"/>
            <w:shd w:val="clear" w:color="auto" w:fill="FFFFFF"/>
          </w:tcPr>
          <w:p w:rsidR="009259C5" w:rsidRPr="00A73336" w:rsidRDefault="009259C5" w:rsidP="00451CDD">
            <w:pPr>
              <w:autoSpaceDE w:val="0"/>
              <w:autoSpaceDN w:val="0"/>
              <w:adjustRightInd w:val="0"/>
              <w:spacing w:line="320" w:lineRule="atLeast"/>
              <w:ind w:right="60"/>
              <w:jc w:val="center"/>
              <w:rPr>
                <w:rFonts w:ascii="Arial" w:hAnsi="Arial" w:cs="Arial"/>
                <w:color w:val="000000"/>
                <w:sz w:val="18"/>
                <w:szCs w:val="18"/>
                <w:lang w:val="id-ID"/>
              </w:rPr>
            </w:pPr>
            <w:r w:rsidRPr="00A73336">
              <w:rPr>
                <w:rFonts w:ascii="Arial" w:hAnsi="Arial" w:cs="Arial"/>
                <w:color w:val="000000"/>
                <w:sz w:val="18"/>
                <w:szCs w:val="18"/>
                <w:lang w:val="id-ID"/>
              </w:rPr>
              <w:t>Lower Bound</w:t>
            </w:r>
          </w:p>
        </w:tc>
        <w:tc>
          <w:tcPr>
            <w:tcW w:w="824" w:type="dxa"/>
            <w:shd w:val="clear" w:color="auto" w:fill="FFFFFF"/>
          </w:tcPr>
          <w:p w:rsidR="009259C5" w:rsidRPr="00A73336" w:rsidRDefault="009259C5" w:rsidP="00451CDD">
            <w:pPr>
              <w:autoSpaceDE w:val="0"/>
              <w:autoSpaceDN w:val="0"/>
              <w:adjustRightInd w:val="0"/>
              <w:spacing w:line="320" w:lineRule="atLeast"/>
              <w:ind w:right="60"/>
              <w:jc w:val="center"/>
              <w:rPr>
                <w:rFonts w:ascii="Arial" w:hAnsi="Arial" w:cs="Arial"/>
                <w:color w:val="000000"/>
                <w:sz w:val="18"/>
                <w:szCs w:val="18"/>
                <w:lang w:val="id-ID"/>
              </w:rPr>
            </w:pPr>
            <w:r w:rsidRPr="00A73336">
              <w:rPr>
                <w:rFonts w:ascii="Arial" w:hAnsi="Arial" w:cs="Arial"/>
                <w:color w:val="000000"/>
                <w:sz w:val="18"/>
                <w:szCs w:val="18"/>
                <w:lang w:val="id-ID"/>
              </w:rPr>
              <w:t>Upper Bound</w:t>
            </w:r>
          </w:p>
        </w:tc>
      </w:tr>
      <w:tr w:rsidR="009259C5" w:rsidRPr="00A73336" w:rsidTr="009259C5">
        <w:trPr>
          <w:cantSplit/>
          <w:trHeight w:val="310"/>
        </w:trPr>
        <w:tc>
          <w:tcPr>
            <w:tcW w:w="1516" w:type="dxa"/>
            <w:vMerge w:val="restart"/>
            <w:shd w:val="clear" w:color="auto" w:fill="FFFFFF"/>
            <w:vAlign w:val="center"/>
          </w:tcPr>
          <w:p w:rsidR="009259C5" w:rsidRPr="00A73336" w:rsidRDefault="009259C5" w:rsidP="00451CDD">
            <w:pPr>
              <w:autoSpaceDE w:val="0"/>
              <w:autoSpaceDN w:val="0"/>
              <w:adjustRightInd w:val="0"/>
              <w:spacing w:line="320" w:lineRule="atLeast"/>
              <w:ind w:right="60"/>
              <w:rPr>
                <w:rFonts w:ascii="Arial" w:hAnsi="Arial" w:cs="Arial"/>
                <w:color w:val="000000"/>
                <w:sz w:val="18"/>
                <w:szCs w:val="18"/>
                <w:lang w:val="id-ID"/>
              </w:rPr>
            </w:pPr>
            <w:r w:rsidRPr="00A73336">
              <w:rPr>
                <w:rFonts w:ascii="Arial" w:hAnsi="Arial" w:cs="Arial"/>
                <w:color w:val="000000"/>
                <w:sz w:val="18"/>
                <w:szCs w:val="18"/>
                <w:lang w:val="id-ID"/>
              </w:rPr>
              <w:t>laki-laki kontrol</w:t>
            </w:r>
          </w:p>
        </w:tc>
        <w:tc>
          <w:tcPr>
            <w:tcW w:w="2197" w:type="dxa"/>
            <w:shd w:val="clear" w:color="auto" w:fill="FFFFFF"/>
            <w:vAlign w:val="center"/>
          </w:tcPr>
          <w:p w:rsidR="009259C5" w:rsidRPr="00A73336" w:rsidRDefault="009259C5" w:rsidP="00451CDD">
            <w:pPr>
              <w:autoSpaceDE w:val="0"/>
              <w:autoSpaceDN w:val="0"/>
              <w:adjustRightInd w:val="0"/>
              <w:spacing w:line="320" w:lineRule="atLeast"/>
              <w:ind w:right="60"/>
              <w:rPr>
                <w:rFonts w:ascii="Arial" w:hAnsi="Arial" w:cs="Arial"/>
                <w:color w:val="000000"/>
                <w:sz w:val="18"/>
                <w:szCs w:val="18"/>
                <w:lang w:val="id-ID"/>
              </w:rPr>
            </w:pPr>
            <w:r w:rsidRPr="00A73336">
              <w:rPr>
                <w:rFonts w:ascii="Arial" w:hAnsi="Arial" w:cs="Arial"/>
                <w:color w:val="000000"/>
                <w:sz w:val="18"/>
                <w:szCs w:val="18"/>
                <w:lang w:val="id-ID"/>
              </w:rPr>
              <w:t>perempuan kontrol</w:t>
            </w:r>
          </w:p>
        </w:tc>
        <w:tc>
          <w:tcPr>
            <w:tcW w:w="1098"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.0347</w:t>
            </w:r>
          </w:p>
        </w:tc>
        <w:tc>
          <w:tcPr>
            <w:tcW w:w="961"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.11019</w:t>
            </w:r>
          </w:p>
        </w:tc>
        <w:tc>
          <w:tcPr>
            <w:tcW w:w="823"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.989</w:t>
            </w:r>
          </w:p>
        </w:tc>
        <w:tc>
          <w:tcPr>
            <w:tcW w:w="962"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-.2570</w:t>
            </w:r>
          </w:p>
        </w:tc>
        <w:tc>
          <w:tcPr>
            <w:tcW w:w="824"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.3265</w:t>
            </w:r>
          </w:p>
        </w:tc>
      </w:tr>
      <w:tr w:rsidR="009259C5" w:rsidRPr="00A73336" w:rsidTr="009259C5">
        <w:trPr>
          <w:cantSplit/>
          <w:trHeight w:val="142"/>
        </w:trPr>
        <w:tc>
          <w:tcPr>
            <w:tcW w:w="1516" w:type="dxa"/>
            <w:vMerge/>
            <w:shd w:val="clear" w:color="auto" w:fill="FFFFFF"/>
            <w:vAlign w:val="center"/>
          </w:tcPr>
          <w:p w:rsidR="009259C5" w:rsidRPr="00A73336" w:rsidRDefault="009259C5" w:rsidP="00451CDD">
            <w:pPr>
              <w:autoSpaceDE w:val="0"/>
              <w:autoSpaceDN w:val="0"/>
              <w:adjustRightInd w:val="0"/>
              <w:spacing w:line="240" w:lineRule="auto"/>
              <w:rPr>
                <w:rFonts w:ascii="Arial" w:hAnsi="Arial" w:cs="Arial"/>
                <w:color w:val="000000"/>
                <w:sz w:val="18"/>
                <w:szCs w:val="18"/>
                <w:lang w:val="id-ID"/>
              </w:rPr>
            </w:pPr>
          </w:p>
        </w:tc>
        <w:tc>
          <w:tcPr>
            <w:tcW w:w="2197" w:type="dxa"/>
            <w:shd w:val="clear" w:color="auto" w:fill="FFFFFF"/>
            <w:vAlign w:val="center"/>
          </w:tcPr>
          <w:p w:rsidR="009259C5" w:rsidRPr="00A73336" w:rsidRDefault="009259C5" w:rsidP="00451CDD">
            <w:pPr>
              <w:autoSpaceDE w:val="0"/>
              <w:autoSpaceDN w:val="0"/>
              <w:adjustRightInd w:val="0"/>
              <w:spacing w:line="320" w:lineRule="atLeast"/>
              <w:ind w:right="60"/>
              <w:rPr>
                <w:rFonts w:ascii="Arial" w:hAnsi="Arial" w:cs="Arial"/>
                <w:color w:val="000000"/>
                <w:sz w:val="18"/>
                <w:szCs w:val="18"/>
                <w:lang w:val="id-ID"/>
              </w:rPr>
            </w:pPr>
            <w:r w:rsidRPr="00A73336">
              <w:rPr>
                <w:rFonts w:ascii="Arial" w:hAnsi="Arial" w:cs="Arial"/>
                <w:color w:val="000000"/>
                <w:sz w:val="18"/>
                <w:szCs w:val="18"/>
                <w:lang w:val="id-ID"/>
              </w:rPr>
              <w:t>laki-laki eksperimen</w:t>
            </w:r>
          </w:p>
        </w:tc>
        <w:tc>
          <w:tcPr>
            <w:tcW w:w="1098"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.2081</w:t>
            </w:r>
          </w:p>
        </w:tc>
        <w:tc>
          <w:tcPr>
            <w:tcW w:w="961"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.10487</w:t>
            </w:r>
          </w:p>
        </w:tc>
        <w:tc>
          <w:tcPr>
            <w:tcW w:w="823"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.206</w:t>
            </w:r>
          </w:p>
        </w:tc>
        <w:tc>
          <w:tcPr>
            <w:tcW w:w="962"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-.0696</w:t>
            </w:r>
          </w:p>
        </w:tc>
        <w:tc>
          <w:tcPr>
            <w:tcW w:w="824"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.4857</w:t>
            </w:r>
          </w:p>
        </w:tc>
      </w:tr>
      <w:tr w:rsidR="009259C5" w:rsidRPr="00A73336" w:rsidTr="009259C5">
        <w:trPr>
          <w:cantSplit/>
          <w:trHeight w:val="142"/>
        </w:trPr>
        <w:tc>
          <w:tcPr>
            <w:tcW w:w="1516" w:type="dxa"/>
            <w:vMerge/>
            <w:shd w:val="clear" w:color="auto" w:fill="FFFFFF"/>
            <w:vAlign w:val="center"/>
          </w:tcPr>
          <w:p w:rsidR="009259C5" w:rsidRPr="00A73336" w:rsidRDefault="009259C5" w:rsidP="00451CDD">
            <w:pPr>
              <w:autoSpaceDE w:val="0"/>
              <w:autoSpaceDN w:val="0"/>
              <w:adjustRightInd w:val="0"/>
              <w:spacing w:line="240" w:lineRule="auto"/>
              <w:rPr>
                <w:rFonts w:ascii="Arial" w:hAnsi="Arial" w:cs="Arial"/>
                <w:color w:val="000000"/>
                <w:sz w:val="18"/>
                <w:szCs w:val="18"/>
                <w:lang w:val="id-ID"/>
              </w:rPr>
            </w:pPr>
          </w:p>
        </w:tc>
        <w:tc>
          <w:tcPr>
            <w:tcW w:w="2197" w:type="dxa"/>
            <w:shd w:val="clear" w:color="auto" w:fill="FFFFFF"/>
            <w:vAlign w:val="center"/>
          </w:tcPr>
          <w:p w:rsidR="009259C5" w:rsidRPr="00A73336" w:rsidRDefault="009259C5" w:rsidP="00451CDD">
            <w:pPr>
              <w:autoSpaceDE w:val="0"/>
              <w:autoSpaceDN w:val="0"/>
              <w:adjustRightInd w:val="0"/>
              <w:spacing w:line="320" w:lineRule="atLeast"/>
              <w:ind w:right="60"/>
              <w:rPr>
                <w:rFonts w:ascii="Arial" w:hAnsi="Arial" w:cs="Arial"/>
                <w:color w:val="000000"/>
                <w:sz w:val="18"/>
                <w:szCs w:val="18"/>
                <w:lang w:val="id-ID"/>
              </w:rPr>
            </w:pPr>
            <w:r w:rsidRPr="00A73336">
              <w:rPr>
                <w:rFonts w:ascii="Arial" w:hAnsi="Arial" w:cs="Arial"/>
                <w:color w:val="000000"/>
                <w:sz w:val="18"/>
                <w:szCs w:val="18"/>
                <w:lang w:val="id-ID"/>
              </w:rPr>
              <w:t>perempuan eksperimen</w:t>
            </w:r>
          </w:p>
        </w:tc>
        <w:tc>
          <w:tcPr>
            <w:tcW w:w="1098"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.2161</w:t>
            </w:r>
          </w:p>
        </w:tc>
        <w:tc>
          <w:tcPr>
            <w:tcW w:w="961"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.11242</w:t>
            </w:r>
          </w:p>
        </w:tc>
        <w:tc>
          <w:tcPr>
            <w:tcW w:w="823"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.231</w:t>
            </w:r>
          </w:p>
        </w:tc>
        <w:tc>
          <w:tcPr>
            <w:tcW w:w="962"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-.0816</w:t>
            </w:r>
          </w:p>
        </w:tc>
        <w:tc>
          <w:tcPr>
            <w:tcW w:w="824"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.5138</w:t>
            </w:r>
          </w:p>
        </w:tc>
      </w:tr>
      <w:tr w:rsidR="009259C5" w:rsidRPr="00A73336" w:rsidTr="009259C5">
        <w:trPr>
          <w:cantSplit/>
          <w:trHeight w:val="310"/>
        </w:trPr>
        <w:tc>
          <w:tcPr>
            <w:tcW w:w="1516" w:type="dxa"/>
            <w:vMerge w:val="restart"/>
            <w:shd w:val="clear" w:color="auto" w:fill="FFFFFF"/>
            <w:vAlign w:val="center"/>
          </w:tcPr>
          <w:p w:rsidR="009259C5" w:rsidRPr="00A73336" w:rsidRDefault="009259C5" w:rsidP="00451CDD">
            <w:pPr>
              <w:autoSpaceDE w:val="0"/>
              <w:autoSpaceDN w:val="0"/>
              <w:adjustRightInd w:val="0"/>
              <w:spacing w:line="320" w:lineRule="atLeast"/>
              <w:ind w:right="60"/>
              <w:rPr>
                <w:rFonts w:ascii="Arial" w:hAnsi="Arial" w:cs="Arial"/>
                <w:color w:val="000000"/>
                <w:sz w:val="18"/>
                <w:szCs w:val="18"/>
                <w:lang w:val="id-ID"/>
              </w:rPr>
            </w:pPr>
            <w:r w:rsidRPr="00A73336">
              <w:rPr>
                <w:rFonts w:ascii="Arial" w:hAnsi="Arial" w:cs="Arial"/>
                <w:color w:val="000000"/>
                <w:sz w:val="18"/>
                <w:szCs w:val="18"/>
                <w:lang w:val="id-ID"/>
              </w:rPr>
              <w:t>perempuan kontrol</w:t>
            </w:r>
          </w:p>
        </w:tc>
        <w:tc>
          <w:tcPr>
            <w:tcW w:w="2197" w:type="dxa"/>
            <w:shd w:val="clear" w:color="auto" w:fill="FFFFFF"/>
            <w:vAlign w:val="center"/>
          </w:tcPr>
          <w:p w:rsidR="009259C5" w:rsidRPr="00A73336" w:rsidRDefault="009259C5" w:rsidP="00451CDD">
            <w:pPr>
              <w:autoSpaceDE w:val="0"/>
              <w:autoSpaceDN w:val="0"/>
              <w:adjustRightInd w:val="0"/>
              <w:spacing w:line="320" w:lineRule="atLeast"/>
              <w:ind w:right="60"/>
              <w:rPr>
                <w:rFonts w:ascii="Arial" w:hAnsi="Arial" w:cs="Arial"/>
                <w:color w:val="000000"/>
                <w:sz w:val="18"/>
                <w:szCs w:val="18"/>
                <w:lang w:val="id-ID"/>
              </w:rPr>
            </w:pPr>
            <w:r w:rsidRPr="00A73336">
              <w:rPr>
                <w:rFonts w:ascii="Arial" w:hAnsi="Arial" w:cs="Arial"/>
                <w:color w:val="000000"/>
                <w:sz w:val="18"/>
                <w:szCs w:val="18"/>
                <w:lang w:val="id-ID"/>
              </w:rPr>
              <w:t>laki-laki kontrol</w:t>
            </w:r>
          </w:p>
        </w:tc>
        <w:tc>
          <w:tcPr>
            <w:tcW w:w="1098"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-.0347</w:t>
            </w:r>
          </w:p>
        </w:tc>
        <w:tc>
          <w:tcPr>
            <w:tcW w:w="961"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.11019</w:t>
            </w:r>
          </w:p>
        </w:tc>
        <w:tc>
          <w:tcPr>
            <w:tcW w:w="823"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.989</w:t>
            </w:r>
          </w:p>
        </w:tc>
        <w:tc>
          <w:tcPr>
            <w:tcW w:w="962"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-.3265</w:t>
            </w:r>
          </w:p>
        </w:tc>
        <w:tc>
          <w:tcPr>
            <w:tcW w:w="824"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.2570</w:t>
            </w:r>
          </w:p>
        </w:tc>
      </w:tr>
      <w:tr w:rsidR="009259C5" w:rsidRPr="00A73336" w:rsidTr="009259C5">
        <w:trPr>
          <w:cantSplit/>
          <w:trHeight w:val="142"/>
        </w:trPr>
        <w:tc>
          <w:tcPr>
            <w:tcW w:w="1516" w:type="dxa"/>
            <w:vMerge/>
            <w:shd w:val="clear" w:color="auto" w:fill="FFFFFF"/>
            <w:vAlign w:val="center"/>
          </w:tcPr>
          <w:p w:rsidR="009259C5" w:rsidRPr="00A73336" w:rsidRDefault="009259C5" w:rsidP="00451CDD">
            <w:pPr>
              <w:autoSpaceDE w:val="0"/>
              <w:autoSpaceDN w:val="0"/>
              <w:adjustRightInd w:val="0"/>
              <w:spacing w:line="240" w:lineRule="auto"/>
              <w:rPr>
                <w:rFonts w:ascii="Arial" w:hAnsi="Arial" w:cs="Arial"/>
                <w:color w:val="000000"/>
                <w:sz w:val="18"/>
                <w:szCs w:val="18"/>
                <w:lang w:val="id-ID"/>
              </w:rPr>
            </w:pPr>
          </w:p>
        </w:tc>
        <w:tc>
          <w:tcPr>
            <w:tcW w:w="2197" w:type="dxa"/>
            <w:shd w:val="clear" w:color="auto" w:fill="FFFFFF"/>
            <w:vAlign w:val="center"/>
          </w:tcPr>
          <w:p w:rsidR="009259C5" w:rsidRPr="00A73336" w:rsidRDefault="009259C5" w:rsidP="00451CDD">
            <w:pPr>
              <w:autoSpaceDE w:val="0"/>
              <w:autoSpaceDN w:val="0"/>
              <w:adjustRightInd w:val="0"/>
              <w:spacing w:line="320" w:lineRule="atLeast"/>
              <w:ind w:right="60"/>
              <w:rPr>
                <w:rFonts w:ascii="Arial" w:hAnsi="Arial" w:cs="Arial"/>
                <w:color w:val="000000"/>
                <w:sz w:val="18"/>
                <w:szCs w:val="18"/>
                <w:lang w:val="id-ID"/>
              </w:rPr>
            </w:pPr>
            <w:r w:rsidRPr="00A73336">
              <w:rPr>
                <w:rFonts w:ascii="Arial" w:hAnsi="Arial" w:cs="Arial"/>
                <w:color w:val="000000"/>
                <w:sz w:val="18"/>
                <w:szCs w:val="18"/>
                <w:lang w:val="id-ID"/>
              </w:rPr>
              <w:t>laki-laki eksperimen</w:t>
            </w:r>
          </w:p>
        </w:tc>
        <w:tc>
          <w:tcPr>
            <w:tcW w:w="1098"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.1733</w:t>
            </w:r>
          </w:p>
        </w:tc>
        <w:tc>
          <w:tcPr>
            <w:tcW w:w="961"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.10866</w:t>
            </w:r>
          </w:p>
        </w:tc>
        <w:tc>
          <w:tcPr>
            <w:tcW w:w="823"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.390</w:t>
            </w:r>
          </w:p>
        </w:tc>
        <w:tc>
          <w:tcPr>
            <w:tcW w:w="962"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-.1144</w:t>
            </w:r>
          </w:p>
        </w:tc>
        <w:tc>
          <w:tcPr>
            <w:tcW w:w="824"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.4611</w:t>
            </w:r>
          </w:p>
        </w:tc>
      </w:tr>
      <w:tr w:rsidR="009259C5" w:rsidRPr="00A73336" w:rsidTr="009259C5">
        <w:trPr>
          <w:cantSplit/>
          <w:trHeight w:val="142"/>
        </w:trPr>
        <w:tc>
          <w:tcPr>
            <w:tcW w:w="1516" w:type="dxa"/>
            <w:vMerge/>
            <w:shd w:val="clear" w:color="auto" w:fill="FFFFFF"/>
            <w:vAlign w:val="center"/>
          </w:tcPr>
          <w:p w:rsidR="009259C5" w:rsidRPr="00A73336" w:rsidRDefault="009259C5" w:rsidP="00451CDD">
            <w:pPr>
              <w:autoSpaceDE w:val="0"/>
              <w:autoSpaceDN w:val="0"/>
              <w:adjustRightInd w:val="0"/>
              <w:spacing w:line="240" w:lineRule="auto"/>
              <w:rPr>
                <w:rFonts w:ascii="Arial" w:hAnsi="Arial" w:cs="Arial"/>
                <w:color w:val="000000"/>
                <w:sz w:val="18"/>
                <w:szCs w:val="18"/>
                <w:lang w:val="id-ID"/>
              </w:rPr>
            </w:pPr>
          </w:p>
        </w:tc>
        <w:tc>
          <w:tcPr>
            <w:tcW w:w="2197" w:type="dxa"/>
            <w:shd w:val="clear" w:color="auto" w:fill="FFFFFF"/>
            <w:vAlign w:val="center"/>
          </w:tcPr>
          <w:p w:rsidR="009259C5" w:rsidRPr="00A73336" w:rsidRDefault="009259C5" w:rsidP="00451CDD">
            <w:pPr>
              <w:autoSpaceDE w:val="0"/>
              <w:autoSpaceDN w:val="0"/>
              <w:adjustRightInd w:val="0"/>
              <w:spacing w:line="320" w:lineRule="atLeast"/>
              <w:ind w:right="60"/>
              <w:rPr>
                <w:rFonts w:ascii="Arial" w:hAnsi="Arial" w:cs="Arial"/>
                <w:color w:val="000000"/>
                <w:sz w:val="18"/>
                <w:szCs w:val="18"/>
                <w:lang w:val="id-ID"/>
              </w:rPr>
            </w:pPr>
            <w:r w:rsidRPr="00A73336">
              <w:rPr>
                <w:rFonts w:ascii="Arial" w:hAnsi="Arial" w:cs="Arial"/>
                <w:color w:val="000000"/>
                <w:sz w:val="18"/>
                <w:szCs w:val="18"/>
                <w:lang w:val="id-ID"/>
              </w:rPr>
              <w:t>perempuan eksperimen</w:t>
            </w:r>
          </w:p>
        </w:tc>
        <w:tc>
          <w:tcPr>
            <w:tcW w:w="1098"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.1814</w:t>
            </w:r>
          </w:p>
        </w:tc>
        <w:tc>
          <w:tcPr>
            <w:tcW w:w="961"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.11597</w:t>
            </w:r>
          </w:p>
        </w:tc>
        <w:tc>
          <w:tcPr>
            <w:tcW w:w="823"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.407</w:t>
            </w:r>
          </w:p>
        </w:tc>
        <w:tc>
          <w:tcPr>
            <w:tcW w:w="962"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-.1257</w:t>
            </w:r>
          </w:p>
        </w:tc>
        <w:tc>
          <w:tcPr>
            <w:tcW w:w="824"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.4884</w:t>
            </w:r>
          </w:p>
        </w:tc>
      </w:tr>
      <w:tr w:rsidR="009259C5" w:rsidRPr="00A73336" w:rsidTr="009259C5">
        <w:trPr>
          <w:cantSplit/>
          <w:trHeight w:val="310"/>
        </w:trPr>
        <w:tc>
          <w:tcPr>
            <w:tcW w:w="1516" w:type="dxa"/>
            <w:vMerge w:val="restart"/>
            <w:shd w:val="clear" w:color="auto" w:fill="FFFFFF"/>
            <w:vAlign w:val="center"/>
          </w:tcPr>
          <w:p w:rsidR="009259C5" w:rsidRPr="00A73336" w:rsidRDefault="009259C5" w:rsidP="00451CDD">
            <w:pPr>
              <w:autoSpaceDE w:val="0"/>
              <w:autoSpaceDN w:val="0"/>
              <w:adjustRightInd w:val="0"/>
              <w:spacing w:line="320" w:lineRule="atLeast"/>
              <w:ind w:right="60"/>
              <w:rPr>
                <w:rFonts w:ascii="Arial" w:hAnsi="Arial" w:cs="Arial"/>
                <w:color w:val="000000"/>
                <w:sz w:val="18"/>
                <w:szCs w:val="18"/>
                <w:lang w:val="id-ID"/>
              </w:rPr>
            </w:pPr>
            <w:r w:rsidRPr="00A73336">
              <w:rPr>
                <w:rFonts w:ascii="Arial" w:hAnsi="Arial" w:cs="Arial"/>
                <w:color w:val="000000"/>
                <w:sz w:val="18"/>
                <w:szCs w:val="18"/>
                <w:lang w:val="id-ID"/>
              </w:rPr>
              <w:t>laki-laki eksperimen</w:t>
            </w:r>
          </w:p>
        </w:tc>
        <w:tc>
          <w:tcPr>
            <w:tcW w:w="2197" w:type="dxa"/>
            <w:shd w:val="clear" w:color="auto" w:fill="FFFFFF"/>
            <w:vAlign w:val="center"/>
          </w:tcPr>
          <w:p w:rsidR="009259C5" w:rsidRPr="00A73336" w:rsidRDefault="009259C5" w:rsidP="00451CDD">
            <w:pPr>
              <w:autoSpaceDE w:val="0"/>
              <w:autoSpaceDN w:val="0"/>
              <w:adjustRightInd w:val="0"/>
              <w:spacing w:line="320" w:lineRule="atLeast"/>
              <w:ind w:right="60"/>
              <w:rPr>
                <w:rFonts w:ascii="Arial" w:hAnsi="Arial" w:cs="Arial"/>
                <w:color w:val="000000"/>
                <w:sz w:val="18"/>
                <w:szCs w:val="18"/>
                <w:lang w:val="id-ID"/>
              </w:rPr>
            </w:pPr>
            <w:r w:rsidRPr="00A73336">
              <w:rPr>
                <w:rFonts w:ascii="Arial" w:hAnsi="Arial" w:cs="Arial"/>
                <w:color w:val="000000"/>
                <w:sz w:val="18"/>
                <w:szCs w:val="18"/>
                <w:lang w:val="id-ID"/>
              </w:rPr>
              <w:t>laki-laki kontrol</w:t>
            </w:r>
          </w:p>
        </w:tc>
        <w:tc>
          <w:tcPr>
            <w:tcW w:w="1098"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-.2081</w:t>
            </w:r>
          </w:p>
        </w:tc>
        <w:tc>
          <w:tcPr>
            <w:tcW w:w="961"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.10487</w:t>
            </w:r>
          </w:p>
        </w:tc>
        <w:tc>
          <w:tcPr>
            <w:tcW w:w="823"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.206</w:t>
            </w:r>
          </w:p>
        </w:tc>
        <w:tc>
          <w:tcPr>
            <w:tcW w:w="962"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-.4857</w:t>
            </w:r>
          </w:p>
        </w:tc>
        <w:tc>
          <w:tcPr>
            <w:tcW w:w="824"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.0696</w:t>
            </w:r>
          </w:p>
        </w:tc>
      </w:tr>
      <w:tr w:rsidR="009259C5" w:rsidRPr="00A73336" w:rsidTr="009259C5">
        <w:trPr>
          <w:cantSplit/>
          <w:trHeight w:val="142"/>
        </w:trPr>
        <w:tc>
          <w:tcPr>
            <w:tcW w:w="1516" w:type="dxa"/>
            <w:vMerge/>
            <w:shd w:val="clear" w:color="auto" w:fill="FFFFFF"/>
            <w:vAlign w:val="center"/>
          </w:tcPr>
          <w:p w:rsidR="009259C5" w:rsidRPr="00A73336" w:rsidRDefault="009259C5" w:rsidP="00451CDD">
            <w:pPr>
              <w:autoSpaceDE w:val="0"/>
              <w:autoSpaceDN w:val="0"/>
              <w:adjustRightInd w:val="0"/>
              <w:spacing w:line="240" w:lineRule="auto"/>
              <w:rPr>
                <w:rFonts w:ascii="Arial" w:hAnsi="Arial" w:cs="Arial"/>
                <w:color w:val="000000"/>
                <w:sz w:val="18"/>
                <w:szCs w:val="18"/>
                <w:lang w:val="id-ID"/>
              </w:rPr>
            </w:pPr>
          </w:p>
        </w:tc>
        <w:tc>
          <w:tcPr>
            <w:tcW w:w="2197" w:type="dxa"/>
            <w:shd w:val="clear" w:color="auto" w:fill="FFFFFF"/>
            <w:vAlign w:val="center"/>
          </w:tcPr>
          <w:p w:rsidR="009259C5" w:rsidRPr="00A73336" w:rsidRDefault="009259C5" w:rsidP="00451CDD">
            <w:pPr>
              <w:autoSpaceDE w:val="0"/>
              <w:autoSpaceDN w:val="0"/>
              <w:adjustRightInd w:val="0"/>
              <w:spacing w:line="320" w:lineRule="atLeast"/>
              <w:ind w:right="60"/>
              <w:rPr>
                <w:rFonts w:ascii="Arial" w:hAnsi="Arial" w:cs="Arial"/>
                <w:color w:val="000000"/>
                <w:sz w:val="18"/>
                <w:szCs w:val="18"/>
                <w:lang w:val="id-ID"/>
              </w:rPr>
            </w:pPr>
            <w:r w:rsidRPr="00A73336">
              <w:rPr>
                <w:rFonts w:ascii="Arial" w:hAnsi="Arial" w:cs="Arial"/>
                <w:color w:val="000000"/>
                <w:sz w:val="18"/>
                <w:szCs w:val="18"/>
                <w:lang w:val="id-ID"/>
              </w:rPr>
              <w:t>perempuan kontrol</w:t>
            </w:r>
          </w:p>
        </w:tc>
        <w:tc>
          <w:tcPr>
            <w:tcW w:w="1098"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-.1733</w:t>
            </w:r>
          </w:p>
        </w:tc>
        <w:tc>
          <w:tcPr>
            <w:tcW w:w="961"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.10866</w:t>
            </w:r>
          </w:p>
        </w:tc>
        <w:tc>
          <w:tcPr>
            <w:tcW w:w="823"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.390</w:t>
            </w:r>
          </w:p>
        </w:tc>
        <w:tc>
          <w:tcPr>
            <w:tcW w:w="962"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-.4611</w:t>
            </w:r>
          </w:p>
        </w:tc>
        <w:tc>
          <w:tcPr>
            <w:tcW w:w="824"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.1144</w:t>
            </w:r>
          </w:p>
        </w:tc>
      </w:tr>
      <w:tr w:rsidR="009259C5" w:rsidRPr="00A73336" w:rsidTr="009259C5">
        <w:trPr>
          <w:cantSplit/>
          <w:trHeight w:val="142"/>
        </w:trPr>
        <w:tc>
          <w:tcPr>
            <w:tcW w:w="1516" w:type="dxa"/>
            <w:vMerge/>
            <w:shd w:val="clear" w:color="auto" w:fill="FFFFFF"/>
            <w:vAlign w:val="center"/>
          </w:tcPr>
          <w:p w:rsidR="009259C5" w:rsidRPr="00A73336" w:rsidRDefault="009259C5" w:rsidP="00451CDD">
            <w:pPr>
              <w:autoSpaceDE w:val="0"/>
              <w:autoSpaceDN w:val="0"/>
              <w:adjustRightInd w:val="0"/>
              <w:spacing w:line="240" w:lineRule="auto"/>
              <w:rPr>
                <w:rFonts w:ascii="Arial" w:hAnsi="Arial" w:cs="Arial"/>
                <w:color w:val="000000"/>
                <w:sz w:val="18"/>
                <w:szCs w:val="18"/>
                <w:lang w:val="id-ID"/>
              </w:rPr>
            </w:pPr>
          </w:p>
        </w:tc>
        <w:tc>
          <w:tcPr>
            <w:tcW w:w="2197" w:type="dxa"/>
            <w:shd w:val="clear" w:color="auto" w:fill="FFFFFF"/>
            <w:vAlign w:val="center"/>
          </w:tcPr>
          <w:p w:rsidR="009259C5" w:rsidRPr="00A73336" w:rsidRDefault="009259C5" w:rsidP="00451CDD">
            <w:pPr>
              <w:autoSpaceDE w:val="0"/>
              <w:autoSpaceDN w:val="0"/>
              <w:adjustRightInd w:val="0"/>
              <w:spacing w:line="320" w:lineRule="atLeast"/>
              <w:ind w:right="60"/>
              <w:rPr>
                <w:rFonts w:ascii="Arial" w:hAnsi="Arial" w:cs="Arial"/>
                <w:color w:val="000000"/>
                <w:sz w:val="18"/>
                <w:szCs w:val="18"/>
                <w:lang w:val="id-ID"/>
              </w:rPr>
            </w:pPr>
            <w:r w:rsidRPr="00A73336">
              <w:rPr>
                <w:rFonts w:ascii="Arial" w:hAnsi="Arial" w:cs="Arial"/>
                <w:color w:val="000000"/>
                <w:sz w:val="18"/>
                <w:szCs w:val="18"/>
                <w:lang w:val="id-ID"/>
              </w:rPr>
              <w:t>perempuan eksperimen</w:t>
            </w:r>
          </w:p>
        </w:tc>
        <w:tc>
          <w:tcPr>
            <w:tcW w:w="1098"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.0081</w:t>
            </w:r>
          </w:p>
        </w:tc>
        <w:tc>
          <w:tcPr>
            <w:tcW w:w="961"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.11093</w:t>
            </w:r>
          </w:p>
        </w:tc>
        <w:tc>
          <w:tcPr>
            <w:tcW w:w="823"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1.000</w:t>
            </w:r>
          </w:p>
        </w:tc>
        <w:tc>
          <w:tcPr>
            <w:tcW w:w="962"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-.2857</w:t>
            </w:r>
          </w:p>
        </w:tc>
        <w:tc>
          <w:tcPr>
            <w:tcW w:w="824"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.3018</w:t>
            </w:r>
          </w:p>
        </w:tc>
      </w:tr>
      <w:tr w:rsidR="009259C5" w:rsidRPr="00A73336" w:rsidTr="009259C5">
        <w:trPr>
          <w:cantSplit/>
          <w:trHeight w:val="310"/>
        </w:trPr>
        <w:tc>
          <w:tcPr>
            <w:tcW w:w="1516" w:type="dxa"/>
            <w:vMerge w:val="restart"/>
            <w:shd w:val="clear" w:color="auto" w:fill="FFFFFF"/>
            <w:vAlign w:val="center"/>
          </w:tcPr>
          <w:p w:rsidR="009259C5" w:rsidRPr="00A73336" w:rsidRDefault="009259C5" w:rsidP="00451CDD">
            <w:pPr>
              <w:autoSpaceDE w:val="0"/>
              <w:autoSpaceDN w:val="0"/>
              <w:adjustRightInd w:val="0"/>
              <w:spacing w:line="320" w:lineRule="atLeast"/>
              <w:ind w:right="60"/>
              <w:rPr>
                <w:rFonts w:ascii="Arial" w:hAnsi="Arial" w:cs="Arial"/>
                <w:color w:val="000000"/>
                <w:sz w:val="18"/>
                <w:szCs w:val="18"/>
                <w:lang w:val="id-ID"/>
              </w:rPr>
            </w:pPr>
            <w:r w:rsidRPr="00A73336">
              <w:rPr>
                <w:rFonts w:ascii="Arial" w:hAnsi="Arial" w:cs="Arial"/>
                <w:color w:val="000000"/>
                <w:sz w:val="18"/>
                <w:szCs w:val="18"/>
                <w:lang w:val="id-ID"/>
              </w:rPr>
              <w:t>perempuan eksperimen</w:t>
            </w:r>
          </w:p>
        </w:tc>
        <w:tc>
          <w:tcPr>
            <w:tcW w:w="2197" w:type="dxa"/>
            <w:shd w:val="clear" w:color="auto" w:fill="FFFFFF"/>
            <w:vAlign w:val="center"/>
          </w:tcPr>
          <w:p w:rsidR="009259C5" w:rsidRPr="00A73336" w:rsidRDefault="009259C5" w:rsidP="00451CDD">
            <w:pPr>
              <w:autoSpaceDE w:val="0"/>
              <w:autoSpaceDN w:val="0"/>
              <w:adjustRightInd w:val="0"/>
              <w:spacing w:line="320" w:lineRule="atLeast"/>
              <w:ind w:right="60"/>
              <w:rPr>
                <w:rFonts w:ascii="Arial" w:hAnsi="Arial" w:cs="Arial"/>
                <w:color w:val="000000"/>
                <w:sz w:val="18"/>
                <w:szCs w:val="18"/>
                <w:lang w:val="id-ID"/>
              </w:rPr>
            </w:pPr>
            <w:r w:rsidRPr="00A73336">
              <w:rPr>
                <w:rFonts w:ascii="Arial" w:hAnsi="Arial" w:cs="Arial"/>
                <w:color w:val="000000"/>
                <w:sz w:val="18"/>
                <w:szCs w:val="18"/>
                <w:lang w:val="id-ID"/>
              </w:rPr>
              <w:t>laki-laki kontrol</w:t>
            </w:r>
          </w:p>
        </w:tc>
        <w:tc>
          <w:tcPr>
            <w:tcW w:w="1098"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-.2161</w:t>
            </w:r>
          </w:p>
        </w:tc>
        <w:tc>
          <w:tcPr>
            <w:tcW w:w="961"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.11242</w:t>
            </w:r>
          </w:p>
        </w:tc>
        <w:tc>
          <w:tcPr>
            <w:tcW w:w="823"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.231</w:t>
            </w:r>
          </w:p>
        </w:tc>
        <w:tc>
          <w:tcPr>
            <w:tcW w:w="962"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-.5138</w:t>
            </w:r>
          </w:p>
        </w:tc>
        <w:tc>
          <w:tcPr>
            <w:tcW w:w="824"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.0816</w:t>
            </w:r>
          </w:p>
        </w:tc>
      </w:tr>
      <w:tr w:rsidR="009259C5" w:rsidRPr="00A73336" w:rsidTr="009259C5">
        <w:trPr>
          <w:cantSplit/>
          <w:trHeight w:val="142"/>
        </w:trPr>
        <w:tc>
          <w:tcPr>
            <w:tcW w:w="1516" w:type="dxa"/>
            <w:vMerge/>
            <w:shd w:val="clear" w:color="auto" w:fill="FFFFFF"/>
            <w:vAlign w:val="center"/>
          </w:tcPr>
          <w:p w:rsidR="009259C5" w:rsidRPr="00A73336" w:rsidRDefault="009259C5" w:rsidP="00451CDD">
            <w:pPr>
              <w:autoSpaceDE w:val="0"/>
              <w:autoSpaceDN w:val="0"/>
              <w:adjustRightInd w:val="0"/>
              <w:spacing w:line="240" w:lineRule="auto"/>
              <w:rPr>
                <w:rFonts w:ascii="Arial" w:hAnsi="Arial" w:cs="Arial"/>
                <w:color w:val="000000"/>
                <w:sz w:val="18"/>
                <w:szCs w:val="18"/>
                <w:lang w:val="id-ID"/>
              </w:rPr>
            </w:pPr>
          </w:p>
        </w:tc>
        <w:tc>
          <w:tcPr>
            <w:tcW w:w="2197" w:type="dxa"/>
            <w:shd w:val="clear" w:color="auto" w:fill="FFFFFF"/>
            <w:vAlign w:val="center"/>
          </w:tcPr>
          <w:p w:rsidR="009259C5" w:rsidRPr="00A73336" w:rsidRDefault="009259C5" w:rsidP="00451CDD">
            <w:pPr>
              <w:autoSpaceDE w:val="0"/>
              <w:autoSpaceDN w:val="0"/>
              <w:adjustRightInd w:val="0"/>
              <w:spacing w:line="320" w:lineRule="atLeast"/>
              <w:ind w:right="60"/>
              <w:rPr>
                <w:rFonts w:ascii="Arial" w:hAnsi="Arial" w:cs="Arial"/>
                <w:color w:val="000000"/>
                <w:sz w:val="18"/>
                <w:szCs w:val="18"/>
                <w:lang w:val="id-ID"/>
              </w:rPr>
            </w:pPr>
            <w:r w:rsidRPr="00A73336">
              <w:rPr>
                <w:rFonts w:ascii="Arial" w:hAnsi="Arial" w:cs="Arial"/>
                <w:color w:val="000000"/>
                <w:sz w:val="18"/>
                <w:szCs w:val="18"/>
                <w:lang w:val="id-ID"/>
              </w:rPr>
              <w:t>perempuan kontrol</w:t>
            </w:r>
          </w:p>
        </w:tc>
        <w:tc>
          <w:tcPr>
            <w:tcW w:w="1098"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-.1814</w:t>
            </w:r>
          </w:p>
        </w:tc>
        <w:tc>
          <w:tcPr>
            <w:tcW w:w="961"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.11597</w:t>
            </w:r>
          </w:p>
        </w:tc>
        <w:tc>
          <w:tcPr>
            <w:tcW w:w="823"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.407</w:t>
            </w:r>
          </w:p>
        </w:tc>
        <w:tc>
          <w:tcPr>
            <w:tcW w:w="962"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-.4884</w:t>
            </w:r>
          </w:p>
        </w:tc>
        <w:tc>
          <w:tcPr>
            <w:tcW w:w="824"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.1257</w:t>
            </w:r>
          </w:p>
        </w:tc>
      </w:tr>
      <w:tr w:rsidR="009259C5" w:rsidRPr="00A73336" w:rsidTr="009259C5">
        <w:trPr>
          <w:cantSplit/>
          <w:trHeight w:val="142"/>
        </w:trPr>
        <w:tc>
          <w:tcPr>
            <w:tcW w:w="1516" w:type="dxa"/>
            <w:vMerge/>
            <w:shd w:val="clear" w:color="auto" w:fill="FFFFFF"/>
            <w:vAlign w:val="center"/>
          </w:tcPr>
          <w:p w:rsidR="009259C5" w:rsidRPr="00A73336" w:rsidRDefault="009259C5" w:rsidP="00451CDD">
            <w:pPr>
              <w:autoSpaceDE w:val="0"/>
              <w:autoSpaceDN w:val="0"/>
              <w:adjustRightInd w:val="0"/>
              <w:spacing w:line="240" w:lineRule="auto"/>
              <w:rPr>
                <w:rFonts w:ascii="Arial" w:hAnsi="Arial" w:cs="Arial"/>
                <w:color w:val="000000"/>
                <w:sz w:val="18"/>
                <w:szCs w:val="18"/>
                <w:lang w:val="id-ID"/>
              </w:rPr>
            </w:pPr>
          </w:p>
        </w:tc>
        <w:tc>
          <w:tcPr>
            <w:tcW w:w="2197" w:type="dxa"/>
            <w:shd w:val="clear" w:color="auto" w:fill="FFFFFF"/>
            <w:vAlign w:val="center"/>
          </w:tcPr>
          <w:p w:rsidR="009259C5" w:rsidRPr="00A73336" w:rsidRDefault="009259C5" w:rsidP="00451CDD">
            <w:pPr>
              <w:autoSpaceDE w:val="0"/>
              <w:autoSpaceDN w:val="0"/>
              <w:adjustRightInd w:val="0"/>
              <w:spacing w:line="320" w:lineRule="atLeast"/>
              <w:ind w:right="60"/>
              <w:rPr>
                <w:rFonts w:ascii="Arial" w:hAnsi="Arial" w:cs="Arial"/>
                <w:color w:val="000000"/>
                <w:sz w:val="18"/>
                <w:szCs w:val="18"/>
                <w:lang w:val="id-ID"/>
              </w:rPr>
            </w:pPr>
            <w:r w:rsidRPr="00A73336">
              <w:rPr>
                <w:rFonts w:ascii="Arial" w:hAnsi="Arial" w:cs="Arial"/>
                <w:color w:val="000000"/>
                <w:sz w:val="18"/>
                <w:szCs w:val="18"/>
                <w:lang w:val="id-ID"/>
              </w:rPr>
              <w:t>laki-laki eksperimen</w:t>
            </w:r>
          </w:p>
        </w:tc>
        <w:tc>
          <w:tcPr>
            <w:tcW w:w="1098"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-.0081</w:t>
            </w:r>
          </w:p>
        </w:tc>
        <w:tc>
          <w:tcPr>
            <w:tcW w:w="961"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.11093</w:t>
            </w:r>
          </w:p>
        </w:tc>
        <w:tc>
          <w:tcPr>
            <w:tcW w:w="823"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1.000</w:t>
            </w:r>
          </w:p>
        </w:tc>
        <w:tc>
          <w:tcPr>
            <w:tcW w:w="962"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-.3018</w:t>
            </w:r>
          </w:p>
        </w:tc>
        <w:tc>
          <w:tcPr>
            <w:tcW w:w="824" w:type="dxa"/>
            <w:shd w:val="clear" w:color="auto" w:fill="FFFFFF"/>
          </w:tcPr>
          <w:p w:rsidR="009259C5" w:rsidRPr="00A73336"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A73336">
              <w:rPr>
                <w:rFonts w:ascii="Arial" w:hAnsi="Arial" w:cs="Arial"/>
                <w:color w:val="000000"/>
                <w:sz w:val="18"/>
                <w:szCs w:val="18"/>
                <w:lang w:val="id-ID"/>
              </w:rPr>
              <w:t>.2857</w:t>
            </w:r>
          </w:p>
        </w:tc>
      </w:tr>
      <w:tr w:rsidR="009259C5" w:rsidRPr="00A73336" w:rsidTr="009259C5">
        <w:trPr>
          <w:cantSplit/>
          <w:trHeight w:val="944"/>
        </w:trPr>
        <w:tc>
          <w:tcPr>
            <w:tcW w:w="8381" w:type="dxa"/>
            <w:gridSpan w:val="7"/>
            <w:shd w:val="clear" w:color="auto" w:fill="FFFFFF"/>
            <w:vAlign w:val="center"/>
          </w:tcPr>
          <w:p w:rsidR="009259C5" w:rsidRPr="00A73336" w:rsidRDefault="009259C5" w:rsidP="00451CDD">
            <w:pPr>
              <w:autoSpaceDE w:val="0"/>
              <w:autoSpaceDN w:val="0"/>
              <w:adjustRightInd w:val="0"/>
              <w:spacing w:line="320" w:lineRule="atLeast"/>
              <w:ind w:right="60"/>
              <w:rPr>
                <w:rFonts w:ascii="Arial" w:hAnsi="Arial" w:cs="Arial"/>
                <w:color w:val="000000"/>
                <w:sz w:val="18"/>
                <w:szCs w:val="18"/>
                <w:lang w:val="id-ID"/>
              </w:rPr>
            </w:pPr>
            <w:r w:rsidRPr="00A73336">
              <w:rPr>
                <w:rFonts w:ascii="Arial" w:hAnsi="Arial" w:cs="Arial"/>
                <w:color w:val="000000"/>
                <w:sz w:val="18"/>
                <w:szCs w:val="18"/>
                <w:lang w:val="id-ID"/>
              </w:rPr>
              <w:t>Based on observed means.</w:t>
            </w:r>
          </w:p>
          <w:p w:rsidR="009259C5" w:rsidRDefault="009259C5" w:rsidP="00451CDD">
            <w:pPr>
              <w:autoSpaceDE w:val="0"/>
              <w:autoSpaceDN w:val="0"/>
              <w:adjustRightInd w:val="0"/>
              <w:spacing w:line="320" w:lineRule="atLeast"/>
              <w:ind w:right="60"/>
              <w:rPr>
                <w:rFonts w:ascii="Arial" w:hAnsi="Arial" w:cs="Arial"/>
                <w:color w:val="000000"/>
                <w:sz w:val="18"/>
                <w:szCs w:val="18"/>
                <w:lang w:val="id-ID"/>
              </w:rPr>
            </w:pPr>
            <w:r w:rsidRPr="00A73336">
              <w:rPr>
                <w:rFonts w:ascii="Arial" w:hAnsi="Arial" w:cs="Arial"/>
                <w:color w:val="000000"/>
                <w:sz w:val="18"/>
                <w:szCs w:val="18"/>
                <w:lang w:val="id-ID"/>
              </w:rPr>
              <w:t xml:space="preserve"> The error term is Mean Square(Error) = ,091.</w:t>
            </w:r>
          </w:p>
          <w:p w:rsidR="009259C5" w:rsidRPr="00A73336" w:rsidRDefault="00FF31C9" w:rsidP="00451CDD">
            <w:pPr>
              <w:autoSpaceDE w:val="0"/>
              <w:autoSpaceDN w:val="0"/>
              <w:adjustRightInd w:val="0"/>
              <w:spacing w:line="320" w:lineRule="atLeast"/>
              <w:ind w:right="60"/>
              <w:rPr>
                <w:rFonts w:ascii="Arial" w:hAnsi="Arial" w:cs="Arial"/>
                <w:color w:val="000000"/>
                <w:sz w:val="18"/>
                <w:szCs w:val="18"/>
                <w:lang w:val="id-ID"/>
              </w:rPr>
            </w:pPr>
            <w:r>
              <w:rPr>
                <w:rFonts w:ascii="Arial" w:hAnsi="Arial" w:cs="Arial"/>
                <w:noProof/>
                <w:color w:val="000000"/>
                <w:sz w:val="18"/>
                <w:szCs w:val="18"/>
                <w:lang w:val="id-ID" w:eastAsia="id-ID"/>
              </w:rPr>
              <w:pict>
                <v:shape id="Text Box 192" o:spid="_x0000_s1098" type="#_x0000_t202" style="position:absolute;left:0;text-align:left;margin-left:256.6pt;margin-top:9.5pt;width:157.5pt;height:21pt;z-index:251742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" filled="f" stroked="f">
                  <v:textbox>
                    <w:txbxContent>
                      <w:p w:rsidR="00183105" w:rsidRPr="000713BC" w:rsidRDefault="00183105" w:rsidP="00C2740F">
                        <w:pPr>
                          <w:tabs>
                            <w:tab w:val="left" w:pos="7088"/>
                          </w:tabs>
                          <w:jc w:val="right"/>
                          <w:rPr>
                            <w:i/>
                            <w:lang w:val="id-ID"/>
                          </w:rPr>
                        </w:pPr>
                        <w:r w:rsidRPr="000713BC">
                          <w:rPr>
                            <w:i/>
                            <w:lang w:val="id-ID"/>
                          </w:rPr>
                          <w:t>Sumber SPSS versi 21</w:t>
                        </w:r>
                      </w:p>
                      <w:p w:rsidR="00183105" w:rsidRDefault="00183105"/>
                    </w:txbxContent>
                  </v:textbox>
                </v:shape>
              </w:pict>
            </w:r>
          </w:p>
        </w:tc>
      </w:tr>
    </w:tbl>
    <w:p w:rsidR="009259C5" w:rsidRDefault="009259C5" w:rsidP="00451CDD">
      <w:pPr>
        <w:autoSpaceDE w:val="0"/>
        <w:autoSpaceDN w:val="0"/>
        <w:adjustRightInd w:val="0"/>
        <w:rPr>
          <w:color w:val="000000" w:themeColor="text1"/>
          <w:lang w:val="id-ID"/>
        </w:rPr>
      </w:pPr>
    </w:p>
    <w:p w:rsidR="009259C5" w:rsidRDefault="009259C5" w:rsidP="00451CDD">
      <w:pPr>
        <w:autoSpaceDE w:val="0"/>
        <w:autoSpaceDN w:val="0"/>
        <w:adjustRightInd w:val="0"/>
        <w:ind w:firstLine="567"/>
        <w:rPr>
          <w:color w:val="000000" w:themeColor="text1"/>
          <w:lang w:val="id-ID"/>
        </w:rPr>
      </w:pPr>
      <w:r>
        <w:rPr>
          <w:color w:val="000000" w:themeColor="text1"/>
          <w:lang w:val="id-ID"/>
        </w:rPr>
        <w:lastRenderedPageBreak/>
        <w:t xml:space="preserve">Di lihat dari hasil data posthoc mean </w:t>
      </w:r>
      <w:r w:rsidR="00C3109B">
        <w:rPr>
          <w:color w:val="000000" w:themeColor="text1"/>
          <w:lang w:val="id-ID"/>
        </w:rPr>
        <w:t xml:space="preserve">difference maka kesimpulannya  adalah kemandirian laki-laki kelas konvensional lebih baik dari kemandirian laki-laki kelas yang pembelajarannya menggunakan metode ARIAS, kemandirian perempuan yang pembelajarannya menggunakan metode ARIAS, dan </w:t>
      </w:r>
      <w:r w:rsidR="00341D56">
        <w:rPr>
          <w:color w:val="000000" w:themeColor="text1"/>
          <w:lang w:val="id-ID"/>
        </w:rPr>
        <w:t xml:space="preserve">kemandirian perempuan yang pembelajarannya menggunakan model konvensional. </w:t>
      </w:r>
      <w:r w:rsidR="00C3109B">
        <w:rPr>
          <w:color w:val="000000" w:themeColor="text1"/>
          <w:lang w:val="id-ID"/>
        </w:rPr>
        <w:t xml:space="preserve"> </w:t>
      </w:r>
    </w:p>
    <w:p w:rsidR="009259C5" w:rsidRPr="00A35D22" w:rsidRDefault="00341D56" w:rsidP="00667227">
      <w:pPr>
        <w:pStyle w:val="ListParagraph"/>
        <w:numPr>
          <w:ilvl w:val="0"/>
          <w:numId w:val="73"/>
        </w:numPr>
        <w:tabs>
          <w:tab w:val="clear" w:pos="5954"/>
        </w:tabs>
        <w:ind w:left="0" w:hanging="425"/>
        <w:rPr>
          <w:b/>
          <w:color w:val="000000" w:themeColor="text1"/>
        </w:rPr>
      </w:pPr>
      <w:r>
        <w:rPr>
          <w:b/>
          <w:color w:val="000000" w:themeColor="text1"/>
          <w:lang w:val="id-ID"/>
        </w:rPr>
        <w:t>Analisis Korelasi</w:t>
      </w:r>
    </w:p>
    <w:p w:rsidR="009259C5" w:rsidRDefault="009259C5" w:rsidP="00451CDD">
      <w:pPr>
        <w:pStyle w:val="ListParagraph"/>
        <w:ind w:left="0" w:firstLine="589"/>
        <w:rPr>
          <w:color w:val="000000" w:themeColor="text1"/>
          <w:lang w:val="id-ID"/>
        </w:rPr>
      </w:pPr>
      <w:r>
        <w:rPr>
          <w:color w:val="000000" w:themeColor="text1"/>
          <w:lang w:val="id-ID"/>
        </w:rPr>
        <w:t xml:space="preserve">Untuk menganalisis korelasi antara kemampuan pemahaman konsep matematika dengan minat belajar </w:t>
      </w:r>
      <w:r w:rsidR="005C1506">
        <w:rPr>
          <w:color w:val="000000" w:themeColor="text1"/>
          <w:lang w:val="id-ID"/>
        </w:rPr>
        <w:t xml:space="preserve">peserta didik </w:t>
      </w:r>
      <w:r>
        <w:rPr>
          <w:color w:val="000000" w:themeColor="text1"/>
          <w:lang w:val="id-ID"/>
        </w:rPr>
        <w:t xml:space="preserve"> digunakan analisis regresi. “Analisis regresi didefinisikan sebagai studi yang mempelajari ketergantungan satu variabel yang disebut sebagai variabel yang diterangkan (</w:t>
      </w:r>
      <w:r w:rsidRPr="00B0503E">
        <w:rPr>
          <w:i/>
          <w:color w:val="000000" w:themeColor="text1"/>
          <w:lang w:val="id-ID"/>
        </w:rPr>
        <w:t>the explained variabel</w:t>
      </w:r>
      <w:r>
        <w:rPr>
          <w:color w:val="000000" w:themeColor="text1"/>
          <w:lang w:val="id-ID"/>
        </w:rPr>
        <w:t>) dengan satu atau dua variabel yang menerangkan (</w:t>
      </w:r>
      <w:r w:rsidRPr="00B0503E">
        <w:rPr>
          <w:i/>
          <w:color w:val="000000" w:themeColor="text1"/>
          <w:lang w:val="id-ID"/>
        </w:rPr>
        <w:t>the explanator</w:t>
      </w:r>
      <w:r>
        <w:rPr>
          <w:color w:val="000000" w:themeColor="text1"/>
          <w:lang w:val="id-ID"/>
        </w:rPr>
        <w:t>)”, Kariadinata (Fitriyanti, 2013:5)</w:t>
      </w:r>
    </w:p>
    <w:p w:rsidR="009259C5" w:rsidRDefault="009259C5" w:rsidP="00451CDD">
      <w:pPr>
        <w:pStyle w:val="ListParagraph"/>
        <w:ind w:left="0" w:firstLine="589"/>
        <w:rPr>
          <w:color w:val="000000" w:themeColor="text1"/>
          <w:lang w:val="id-ID"/>
        </w:rPr>
      </w:pPr>
      <w:r>
        <w:rPr>
          <w:color w:val="000000" w:themeColor="text1"/>
          <w:lang w:val="id-ID"/>
        </w:rPr>
        <w:t>Dalam penelitian ini sebagai variabel bebas (</w:t>
      </w:r>
      <w:r w:rsidRPr="00136A36">
        <w:rPr>
          <w:i/>
          <w:color w:val="000000" w:themeColor="text1"/>
          <w:lang w:val="id-ID"/>
        </w:rPr>
        <w:t>independent</w:t>
      </w:r>
      <w:r>
        <w:rPr>
          <w:color w:val="000000" w:themeColor="text1"/>
          <w:lang w:val="id-ID"/>
        </w:rPr>
        <w:t>) adalah kemampuan pemahaman matematika dan sebagai variabel tergantung/terikat (</w:t>
      </w:r>
      <w:r w:rsidRPr="00136A36">
        <w:rPr>
          <w:i/>
          <w:color w:val="000000" w:themeColor="text1"/>
          <w:lang w:val="id-ID"/>
        </w:rPr>
        <w:t>dependent</w:t>
      </w:r>
      <w:r>
        <w:rPr>
          <w:color w:val="000000" w:themeColor="text1"/>
          <w:lang w:val="id-ID"/>
        </w:rPr>
        <w:t xml:space="preserve">) adalah minat belajar </w:t>
      </w:r>
      <w:r w:rsidR="005C1506">
        <w:rPr>
          <w:color w:val="000000" w:themeColor="text1"/>
          <w:lang w:val="id-ID"/>
        </w:rPr>
        <w:t xml:space="preserve">peserta didik </w:t>
      </w:r>
      <w:r>
        <w:rPr>
          <w:color w:val="000000" w:themeColor="text1"/>
          <w:lang w:val="id-ID"/>
        </w:rPr>
        <w:t xml:space="preserve"> dengan  maksud untuk memperkirakan dan atau menduga rata-rata (</w:t>
      </w:r>
      <w:r w:rsidRPr="00136A36">
        <w:rPr>
          <w:i/>
          <w:color w:val="000000" w:themeColor="text1"/>
          <w:lang w:val="id-ID"/>
        </w:rPr>
        <w:t>mean</w:t>
      </w:r>
      <w:r>
        <w:rPr>
          <w:color w:val="000000" w:themeColor="text1"/>
          <w:lang w:val="id-ID"/>
        </w:rPr>
        <w:t>) variabel tidak bebas. Adapun rumusan hipotesis uji nya sebagai berikut;</w:t>
      </w:r>
    </w:p>
    <w:p w:rsidR="009259C5" w:rsidRPr="006F65BF" w:rsidRDefault="009259C5" w:rsidP="00E62AB6">
      <w:pPr>
        <w:tabs>
          <w:tab w:val="left" w:pos="1418"/>
        </w:tabs>
        <w:autoSpaceDE w:val="0"/>
        <w:autoSpaceDN w:val="0"/>
        <w:adjustRightInd w:val="0"/>
        <w:ind w:left="567" w:hanging="567"/>
        <w:rPr>
          <w:color w:val="000000" w:themeColor="text1"/>
        </w:rPr>
      </w:pPr>
      <w:r w:rsidRPr="006F65BF">
        <w:rPr>
          <w:color w:val="000000" w:themeColor="text1"/>
          <w:lang w:val="id-ID"/>
        </w:rPr>
        <w:t>H</w:t>
      </w:r>
      <w:r w:rsidRPr="006F65BF">
        <w:rPr>
          <w:color w:val="000000" w:themeColor="text1"/>
          <w:vertAlign w:val="subscript"/>
          <w:lang w:val="id-ID"/>
        </w:rPr>
        <w:t>o</w:t>
      </w:r>
      <w:r w:rsidRPr="006F65BF">
        <w:rPr>
          <w:color w:val="000000" w:themeColor="text1"/>
          <w:lang w:val="id-ID"/>
        </w:rPr>
        <w:t>:</w:t>
      </w:r>
      <w:r>
        <w:rPr>
          <w:color w:val="000000" w:themeColor="text1"/>
          <w:lang w:val="id-ID"/>
        </w:rPr>
        <w:t xml:space="preserve"> Tidak terdapat korelasi yang signifikan antara hasil kemampuan penalaran matematika (X</w:t>
      </w:r>
      <w:r>
        <w:rPr>
          <w:color w:val="000000" w:themeColor="text1"/>
          <w:vertAlign w:val="subscript"/>
          <w:lang w:val="id-ID"/>
        </w:rPr>
        <w:t>1</w:t>
      </w:r>
      <w:r>
        <w:rPr>
          <w:color w:val="000000" w:themeColor="text1"/>
          <w:lang w:val="id-ID"/>
        </w:rPr>
        <w:t xml:space="preserve">) dengan kemandirian belajar </w:t>
      </w:r>
      <w:r w:rsidR="005C1506">
        <w:rPr>
          <w:color w:val="000000" w:themeColor="text1"/>
          <w:lang w:val="id-ID"/>
        </w:rPr>
        <w:t xml:space="preserve">peserta didik </w:t>
      </w:r>
      <w:r>
        <w:rPr>
          <w:color w:val="000000" w:themeColor="text1"/>
          <w:lang w:val="id-ID"/>
        </w:rPr>
        <w:t xml:space="preserve"> (Y)</w:t>
      </w:r>
    </w:p>
    <w:p w:rsidR="009259C5" w:rsidRDefault="009259C5" w:rsidP="00E62AB6">
      <w:pPr>
        <w:tabs>
          <w:tab w:val="left" w:pos="1418"/>
        </w:tabs>
        <w:autoSpaceDE w:val="0"/>
        <w:autoSpaceDN w:val="0"/>
        <w:adjustRightInd w:val="0"/>
        <w:ind w:left="567" w:hanging="567"/>
        <w:rPr>
          <w:color w:val="000000" w:themeColor="text1"/>
          <w:lang w:val="id-ID"/>
        </w:rPr>
      </w:pPr>
      <w:r w:rsidRPr="006F65BF">
        <w:rPr>
          <w:color w:val="000000" w:themeColor="text1"/>
          <w:lang w:val="id-ID"/>
        </w:rPr>
        <w:t>H</w:t>
      </w:r>
      <w:r w:rsidRPr="006F65BF">
        <w:rPr>
          <w:color w:val="000000" w:themeColor="text1"/>
          <w:vertAlign w:val="subscript"/>
          <w:lang w:val="id-ID"/>
        </w:rPr>
        <w:t>1</w:t>
      </w:r>
      <w:r>
        <w:rPr>
          <w:color w:val="000000" w:themeColor="text1"/>
          <w:vertAlign w:val="subscript"/>
          <w:lang w:val="id-ID"/>
        </w:rPr>
        <w:t>:</w:t>
      </w:r>
      <w:r>
        <w:rPr>
          <w:color w:val="000000" w:themeColor="text1"/>
          <w:lang w:val="id-ID"/>
        </w:rPr>
        <w:t>Terdapat korelasi yang signifikan antara hasil kemampuan penalaran matematika (X</w:t>
      </w:r>
      <w:r>
        <w:rPr>
          <w:color w:val="000000" w:themeColor="text1"/>
          <w:vertAlign w:val="subscript"/>
          <w:lang w:val="id-ID"/>
        </w:rPr>
        <w:t>1</w:t>
      </w:r>
      <w:r>
        <w:rPr>
          <w:color w:val="000000" w:themeColor="text1"/>
          <w:lang w:val="id-ID"/>
        </w:rPr>
        <w:t xml:space="preserve">) dengan kemandirian belajar </w:t>
      </w:r>
      <w:r w:rsidR="005C1506">
        <w:rPr>
          <w:color w:val="000000" w:themeColor="text1"/>
          <w:lang w:val="id-ID"/>
        </w:rPr>
        <w:t xml:space="preserve">peserta didik </w:t>
      </w:r>
      <w:r>
        <w:rPr>
          <w:color w:val="000000" w:themeColor="text1"/>
          <w:lang w:val="id-ID"/>
        </w:rPr>
        <w:t xml:space="preserve"> (Y)</w:t>
      </w:r>
    </w:p>
    <w:p w:rsidR="009259C5" w:rsidRPr="006F65BF" w:rsidRDefault="009259C5" w:rsidP="00E62AB6">
      <w:pPr>
        <w:tabs>
          <w:tab w:val="left" w:pos="1418"/>
        </w:tabs>
        <w:autoSpaceDE w:val="0"/>
        <w:autoSpaceDN w:val="0"/>
        <w:adjustRightInd w:val="0"/>
        <w:ind w:left="567" w:hanging="567"/>
        <w:rPr>
          <w:color w:val="000000" w:themeColor="text1"/>
        </w:rPr>
      </w:pPr>
      <w:r w:rsidRPr="006F65BF">
        <w:rPr>
          <w:color w:val="000000" w:themeColor="text1"/>
          <w:lang w:val="id-ID"/>
        </w:rPr>
        <w:lastRenderedPageBreak/>
        <w:t>H</w:t>
      </w:r>
      <w:r w:rsidRPr="006F65BF">
        <w:rPr>
          <w:color w:val="000000" w:themeColor="text1"/>
          <w:vertAlign w:val="subscript"/>
          <w:lang w:val="id-ID"/>
        </w:rPr>
        <w:t>o</w:t>
      </w:r>
      <w:r w:rsidRPr="006F65BF">
        <w:rPr>
          <w:color w:val="000000" w:themeColor="text1"/>
          <w:lang w:val="id-ID"/>
        </w:rPr>
        <w:t>:</w:t>
      </w:r>
      <w:r>
        <w:rPr>
          <w:color w:val="000000" w:themeColor="text1"/>
          <w:lang w:val="id-ID"/>
        </w:rPr>
        <w:t xml:space="preserve"> Tidak terdapat korelasi yang signifikan antara hasil kemampuan koneksi matematika (X</w:t>
      </w:r>
      <w:r>
        <w:rPr>
          <w:color w:val="000000" w:themeColor="text1"/>
          <w:vertAlign w:val="subscript"/>
          <w:lang w:val="id-ID"/>
        </w:rPr>
        <w:t>1</w:t>
      </w:r>
      <w:r>
        <w:rPr>
          <w:color w:val="000000" w:themeColor="text1"/>
          <w:lang w:val="id-ID"/>
        </w:rPr>
        <w:t xml:space="preserve">) dengan kemandirian belajar </w:t>
      </w:r>
      <w:r w:rsidR="005C1506">
        <w:rPr>
          <w:color w:val="000000" w:themeColor="text1"/>
          <w:lang w:val="id-ID"/>
        </w:rPr>
        <w:t xml:space="preserve">peserta didik </w:t>
      </w:r>
      <w:r>
        <w:rPr>
          <w:color w:val="000000" w:themeColor="text1"/>
          <w:lang w:val="id-ID"/>
        </w:rPr>
        <w:t xml:space="preserve"> (Y)</w:t>
      </w:r>
    </w:p>
    <w:p w:rsidR="009259C5" w:rsidRPr="009D55A1" w:rsidRDefault="009259C5" w:rsidP="00A35D22">
      <w:pPr>
        <w:tabs>
          <w:tab w:val="left" w:pos="1418"/>
        </w:tabs>
        <w:autoSpaceDE w:val="0"/>
        <w:autoSpaceDN w:val="0"/>
        <w:adjustRightInd w:val="0"/>
        <w:ind w:left="567" w:hanging="567"/>
        <w:rPr>
          <w:color w:val="000000" w:themeColor="text1"/>
          <w:lang w:val="id-ID"/>
        </w:rPr>
      </w:pPr>
      <w:r w:rsidRPr="006F65BF">
        <w:rPr>
          <w:color w:val="000000" w:themeColor="text1"/>
          <w:lang w:val="id-ID"/>
        </w:rPr>
        <w:t>H</w:t>
      </w:r>
      <w:r w:rsidRPr="006F65BF">
        <w:rPr>
          <w:color w:val="000000" w:themeColor="text1"/>
          <w:vertAlign w:val="subscript"/>
          <w:lang w:val="id-ID"/>
        </w:rPr>
        <w:t>1</w:t>
      </w:r>
      <w:r>
        <w:rPr>
          <w:color w:val="000000" w:themeColor="text1"/>
          <w:vertAlign w:val="subscript"/>
          <w:lang w:val="id-ID"/>
        </w:rPr>
        <w:t>:</w:t>
      </w:r>
      <w:r>
        <w:rPr>
          <w:color w:val="000000" w:themeColor="text1"/>
          <w:lang w:val="id-ID"/>
        </w:rPr>
        <w:t>Terdapat korelasi yang signifikan antara hasil kemampuan koneksi matematika (X</w:t>
      </w:r>
      <w:r>
        <w:rPr>
          <w:color w:val="000000" w:themeColor="text1"/>
          <w:vertAlign w:val="subscript"/>
          <w:lang w:val="id-ID"/>
        </w:rPr>
        <w:t>1</w:t>
      </w:r>
      <w:r>
        <w:rPr>
          <w:color w:val="000000" w:themeColor="text1"/>
          <w:lang w:val="id-ID"/>
        </w:rPr>
        <w:t xml:space="preserve">) dengan kemandirian belajar </w:t>
      </w:r>
      <w:r w:rsidR="005C1506">
        <w:rPr>
          <w:color w:val="000000" w:themeColor="text1"/>
          <w:lang w:val="id-ID"/>
        </w:rPr>
        <w:t xml:space="preserve">peserta didik </w:t>
      </w:r>
      <w:r>
        <w:rPr>
          <w:color w:val="000000" w:themeColor="text1"/>
          <w:lang w:val="id-ID"/>
        </w:rPr>
        <w:t xml:space="preserve"> (Y)</w:t>
      </w:r>
    </w:p>
    <w:p w:rsidR="009259C5" w:rsidRDefault="009259C5" w:rsidP="00451CDD">
      <w:pPr>
        <w:autoSpaceDE w:val="0"/>
        <w:autoSpaceDN w:val="0"/>
        <w:adjustRightInd w:val="0"/>
        <w:spacing w:line="240" w:lineRule="auto"/>
        <w:jc w:val="center"/>
        <w:rPr>
          <w:b/>
          <w:lang w:val="id-ID"/>
        </w:rPr>
      </w:pPr>
    </w:p>
    <w:p w:rsidR="009259C5" w:rsidRPr="00E62AB6" w:rsidRDefault="00170606" w:rsidP="00474059">
      <w:pPr>
        <w:autoSpaceDE w:val="0"/>
        <w:autoSpaceDN w:val="0"/>
        <w:adjustRightInd w:val="0"/>
        <w:spacing w:line="240" w:lineRule="auto"/>
        <w:jc w:val="center"/>
        <w:rPr>
          <w:b/>
          <w:lang w:val="id-ID"/>
        </w:rPr>
      </w:pPr>
      <w:r>
        <w:rPr>
          <w:b/>
          <w:lang w:val="id-ID"/>
        </w:rPr>
        <w:t>Tabel 4. 22</w:t>
      </w:r>
    </w:p>
    <w:p w:rsidR="009259C5" w:rsidRPr="00E62AB6" w:rsidRDefault="009259C5" w:rsidP="00474059">
      <w:pPr>
        <w:autoSpaceDE w:val="0"/>
        <w:autoSpaceDN w:val="0"/>
        <w:adjustRightInd w:val="0"/>
        <w:spacing w:line="240" w:lineRule="auto"/>
        <w:jc w:val="center"/>
        <w:rPr>
          <w:b/>
          <w:lang w:val="id-ID"/>
        </w:rPr>
      </w:pPr>
      <w:r w:rsidRPr="00E62AB6">
        <w:rPr>
          <w:b/>
          <w:lang w:val="id-ID"/>
        </w:rPr>
        <w:t>Koefisien Regresi</w:t>
      </w:r>
    </w:p>
    <w:p w:rsidR="009259C5" w:rsidRPr="00E62AB6" w:rsidRDefault="009259C5" w:rsidP="00451CDD">
      <w:pPr>
        <w:autoSpaceDE w:val="0"/>
        <w:autoSpaceDN w:val="0"/>
        <w:adjustRightInd w:val="0"/>
        <w:spacing w:line="240" w:lineRule="auto"/>
        <w:rPr>
          <w:lang w:val="id-ID"/>
        </w:rPr>
      </w:pPr>
    </w:p>
    <w:tbl>
      <w:tblPr>
        <w:tblW w:w="9400" w:type="dxa"/>
        <w:jc w:val="center"/>
        <w:tblInd w:w="-2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69"/>
        <w:gridCol w:w="1134"/>
        <w:gridCol w:w="709"/>
        <w:gridCol w:w="1134"/>
        <w:gridCol w:w="1418"/>
        <w:gridCol w:w="850"/>
        <w:gridCol w:w="992"/>
        <w:gridCol w:w="1134"/>
        <w:gridCol w:w="851"/>
        <w:gridCol w:w="709"/>
      </w:tblGrid>
      <w:tr w:rsidR="009259C5" w:rsidRPr="009D55A1" w:rsidTr="009259C5">
        <w:trPr>
          <w:cantSplit/>
          <w:jc w:val="center"/>
        </w:trPr>
        <w:tc>
          <w:tcPr>
            <w:tcW w:w="9400" w:type="dxa"/>
            <w:gridSpan w:val="10"/>
            <w:shd w:val="clear" w:color="auto" w:fill="FFFFFF"/>
          </w:tcPr>
          <w:p w:rsidR="009259C5" w:rsidRPr="009D55A1" w:rsidRDefault="009259C5" w:rsidP="00451CDD">
            <w:pPr>
              <w:autoSpaceDE w:val="0"/>
              <w:autoSpaceDN w:val="0"/>
              <w:adjustRightInd w:val="0"/>
              <w:spacing w:line="320" w:lineRule="atLeast"/>
              <w:ind w:right="60"/>
              <w:jc w:val="center"/>
              <w:rPr>
                <w:rFonts w:ascii="Arial" w:hAnsi="Arial" w:cs="Arial"/>
                <w:color w:val="000000"/>
                <w:sz w:val="18"/>
                <w:szCs w:val="18"/>
                <w:lang w:val="id-ID"/>
              </w:rPr>
            </w:pPr>
            <w:r w:rsidRPr="009D55A1">
              <w:rPr>
                <w:rFonts w:ascii="Arial" w:hAnsi="Arial" w:cs="Arial"/>
                <w:b/>
                <w:bCs/>
                <w:color w:val="000000"/>
                <w:sz w:val="18"/>
                <w:szCs w:val="18"/>
                <w:lang w:val="id-ID"/>
              </w:rPr>
              <w:t>Coefficients</w:t>
            </w:r>
            <w:r w:rsidRPr="009D55A1">
              <w:rPr>
                <w:rFonts w:ascii="Arial" w:hAnsi="Arial" w:cs="Arial"/>
                <w:b/>
                <w:bCs/>
                <w:color w:val="000000"/>
                <w:sz w:val="18"/>
                <w:szCs w:val="18"/>
                <w:vertAlign w:val="superscript"/>
                <w:lang w:val="id-ID"/>
              </w:rPr>
              <w:t>a</w:t>
            </w:r>
          </w:p>
        </w:tc>
      </w:tr>
      <w:tr w:rsidR="009259C5" w:rsidRPr="009D55A1" w:rsidTr="009259C5">
        <w:trPr>
          <w:cantSplit/>
          <w:jc w:val="center"/>
        </w:trPr>
        <w:tc>
          <w:tcPr>
            <w:tcW w:w="1603" w:type="dxa"/>
            <w:gridSpan w:val="2"/>
            <w:vMerge w:val="restart"/>
            <w:shd w:val="clear" w:color="auto" w:fill="FFFFFF"/>
          </w:tcPr>
          <w:p w:rsidR="009259C5" w:rsidRPr="009D55A1" w:rsidRDefault="009259C5" w:rsidP="00451CDD">
            <w:pPr>
              <w:autoSpaceDE w:val="0"/>
              <w:autoSpaceDN w:val="0"/>
              <w:adjustRightInd w:val="0"/>
              <w:spacing w:line="320" w:lineRule="atLeast"/>
              <w:ind w:right="60"/>
              <w:rPr>
                <w:rFonts w:ascii="Arial" w:hAnsi="Arial" w:cs="Arial"/>
                <w:color w:val="000000"/>
                <w:sz w:val="18"/>
                <w:szCs w:val="18"/>
                <w:lang w:val="id-ID"/>
              </w:rPr>
            </w:pPr>
            <w:r w:rsidRPr="009D55A1">
              <w:rPr>
                <w:rFonts w:ascii="Arial" w:hAnsi="Arial" w:cs="Arial"/>
                <w:color w:val="000000"/>
                <w:sz w:val="18"/>
                <w:szCs w:val="18"/>
                <w:lang w:val="id-ID"/>
              </w:rPr>
              <w:t>Model</w:t>
            </w:r>
          </w:p>
        </w:tc>
        <w:tc>
          <w:tcPr>
            <w:tcW w:w="1843" w:type="dxa"/>
            <w:gridSpan w:val="2"/>
            <w:shd w:val="clear" w:color="auto" w:fill="FFFFFF"/>
          </w:tcPr>
          <w:p w:rsidR="009259C5" w:rsidRPr="009D55A1" w:rsidRDefault="009259C5" w:rsidP="00451CDD">
            <w:pPr>
              <w:autoSpaceDE w:val="0"/>
              <w:autoSpaceDN w:val="0"/>
              <w:adjustRightInd w:val="0"/>
              <w:spacing w:line="320" w:lineRule="atLeast"/>
              <w:ind w:right="60"/>
              <w:jc w:val="center"/>
              <w:rPr>
                <w:rFonts w:ascii="Arial" w:hAnsi="Arial" w:cs="Arial"/>
                <w:color w:val="000000"/>
                <w:sz w:val="18"/>
                <w:szCs w:val="18"/>
                <w:lang w:val="id-ID"/>
              </w:rPr>
            </w:pPr>
            <w:r w:rsidRPr="009D55A1">
              <w:rPr>
                <w:rFonts w:ascii="Arial" w:hAnsi="Arial" w:cs="Arial"/>
                <w:color w:val="000000"/>
                <w:sz w:val="18"/>
                <w:szCs w:val="18"/>
                <w:lang w:val="id-ID"/>
              </w:rPr>
              <w:t>Unstandardized Coefficients</w:t>
            </w:r>
          </w:p>
        </w:tc>
        <w:tc>
          <w:tcPr>
            <w:tcW w:w="1418" w:type="dxa"/>
            <w:shd w:val="clear" w:color="auto" w:fill="FFFFFF"/>
          </w:tcPr>
          <w:p w:rsidR="009259C5" w:rsidRPr="009D55A1" w:rsidRDefault="009259C5" w:rsidP="00451CDD">
            <w:pPr>
              <w:autoSpaceDE w:val="0"/>
              <w:autoSpaceDN w:val="0"/>
              <w:adjustRightInd w:val="0"/>
              <w:spacing w:line="320" w:lineRule="atLeast"/>
              <w:ind w:right="60"/>
              <w:jc w:val="center"/>
              <w:rPr>
                <w:rFonts w:ascii="Arial" w:hAnsi="Arial" w:cs="Arial"/>
                <w:color w:val="000000"/>
                <w:sz w:val="18"/>
                <w:szCs w:val="18"/>
                <w:lang w:val="id-ID"/>
              </w:rPr>
            </w:pPr>
            <w:r w:rsidRPr="009D55A1">
              <w:rPr>
                <w:rFonts w:ascii="Arial" w:hAnsi="Arial" w:cs="Arial"/>
                <w:color w:val="000000"/>
                <w:sz w:val="18"/>
                <w:szCs w:val="18"/>
                <w:lang w:val="id-ID"/>
              </w:rPr>
              <w:t>Standardized Coefficients</w:t>
            </w:r>
          </w:p>
        </w:tc>
        <w:tc>
          <w:tcPr>
            <w:tcW w:w="850" w:type="dxa"/>
            <w:vMerge w:val="restart"/>
            <w:shd w:val="clear" w:color="auto" w:fill="FFFFFF"/>
          </w:tcPr>
          <w:p w:rsidR="009259C5" w:rsidRPr="009D55A1" w:rsidRDefault="009259C5" w:rsidP="00451CDD">
            <w:pPr>
              <w:autoSpaceDE w:val="0"/>
              <w:autoSpaceDN w:val="0"/>
              <w:adjustRightInd w:val="0"/>
              <w:spacing w:line="320" w:lineRule="atLeast"/>
              <w:ind w:right="60"/>
              <w:jc w:val="center"/>
              <w:rPr>
                <w:rFonts w:ascii="Arial" w:hAnsi="Arial" w:cs="Arial"/>
                <w:color w:val="000000"/>
                <w:sz w:val="18"/>
                <w:szCs w:val="18"/>
                <w:lang w:val="id-ID"/>
              </w:rPr>
            </w:pPr>
            <w:r w:rsidRPr="009D55A1">
              <w:rPr>
                <w:rFonts w:ascii="Arial" w:hAnsi="Arial" w:cs="Arial"/>
                <w:color w:val="000000"/>
                <w:sz w:val="18"/>
                <w:szCs w:val="18"/>
                <w:lang w:val="id-ID"/>
              </w:rPr>
              <w:t>T</w:t>
            </w:r>
          </w:p>
        </w:tc>
        <w:tc>
          <w:tcPr>
            <w:tcW w:w="992" w:type="dxa"/>
            <w:vMerge w:val="restart"/>
            <w:shd w:val="clear" w:color="auto" w:fill="FFFFFF"/>
          </w:tcPr>
          <w:p w:rsidR="009259C5" w:rsidRPr="009D55A1" w:rsidRDefault="009259C5" w:rsidP="00451CDD">
            <w:pPr>
              <w:autoSpaceDE w:val="0"/>
              <w:autoSpaceDN w:val="0"/>
              <w:adjustRightInd w:val="0"/>
              <w:spacing w:line="320" w:lineRule="atLeast"/>
              <w:ind w:right="60"/>
              <w:jc w:val="center"/>
              <w:rPr>
                <w:rFonts w:ascii="Arial" w:hAnsi="Arial" w:cs="Arial"/>
                <w:color w:val="000000"/>
                <w:sz w:val="18"/>
                <w:szCs w:val="18"/>
                <w:lang w:val="id-ID"/>
              </w:rPr>
            </w:pPr>
            <w:r w:rsidRPr="009D55A1">
              <w:rPr>
                <w:rFonts w:ascii="Arial" w:hAnsi="Arial" w:cs="Arial"/>
                <w:color w:val="000000"/>
                <w:sz w:val="18"/>
                <w:szCs w:val="18"/>
                <w:lang w:val="id-ID"/>
              </w:rPr>
              <w:t>Sig.</w:t>
            </w:r>
          </w:p>
        </w:tc>
        <w:tc>
          <w:tcPr>
            <w:tcW w:w="2694" w:type="dxa"/>
            <w:gridSpan w:val="3"/>
            <w:shd w:val="clear" w:color="auto" w:fill="FFFFFF"/>
          </w:tcPr>
          <w:p w:rsidR="009259C5" w:rsidRPr="009D55A1" w:rsidRDefault="009259C5" w:rsidP="00451CDD">
            <w:pPr>
              <w:autoSpaceDE w:val="0"/>
              <w:autoSpaceDN w:val="0"/>
              <w:adjustRightInd w:val="0"/>
              <w:spacing w:line="320" w:lineRule="atLeast"/>
              <w:ind w:right="60"/>
              <w:jc w:val="center"/>
              <w:rPr>
                <w:rFonts w:ascii="Arial" w:hAnsi="Arial" w:cs="Arial"/>
                <w:color w:val="000000"/>
                <w:sz w:val="18"/>
                <w:szCs w:val="18"/>
                <w:lang w:val="id-ID"/>
              </w:rPr>
            </w:pPr>
            <w:r w:rsidRPr="009D55A1">
              <w:rPr>
                <w:rFonts w:ascii="Arial" w:hAnsi="Arial" w:cs="Arial"/>
                <w:color w:val="000000"/>
                <w:sz w:val="18"/>
                <w:szCs w:val="18"/>
                <w:lang w:val="id-ID"/>
              </w:rPr>
              <w:t>Correlations</w:t>
            </w:r>
          </w:p>
        </w:tc>
      </w:tr>
      <w:tr w:rsidR="009259C5" w:rsidRPr="009D55A1" w:rsidTr="009259C5">
        <w:trPr>
          <w:cantSplit/>
          <w:jc w:val="center"/>
        </w:trPr>
        <w:tc>
          <w:tcPr>
            <w:tcW w:w="1603" w:type="dxa"/>
            <w:gridSpan w:val="2"/>
            <w:vMerge/>
            <w:shd w:val="clear" w:color="auto" w:fill="FFFFFF"/>
          </w:tcPr>
          <w:p w:rsidR="009259C5" w:rsidRPr="009D55A1" w:rsidRDefault="009259C5" w:rsidP="00451CDD">
            <w:pPr>
              <w:autoSpaceDE w:val="0"/>
              <w:autoSpaceDN w:val="0"/>
              <w:adjustRightInd w:val="0"/>
              <w:spacing w:line="240" w:lineRule="auto"/>
              <w:rPr>
                <w:rFonts w:ascii="Arial" w:hAnsi="Arial" w:cs="Arial"/>
                <w:color w:val="000000"/>
                <w:sz w:val="18"/>
                <w:szCs w:val="18"/>
                <w:lang w:val="id-ID"/>
              </w:rPr>
            </w:pPr>
          </w:p>
        </w:tc>
        <w:tc>
          <w:tcPr>
            <w:tcW w:w="709" w:type="dxa"/>
            <w:shd w:val="clear" w:color="auto" w:fill="FFFFFF"/>
          </w:tcPr>
          <w:p w:rsidR="009259C5" w:rsidRPr="009D55A1" w:rsidRDefault="009259C5" w:rsidP="00451CDD">
            <w:pPr>
              <w:autoSpaceDE w:val="0"/>
              <w:autoSpaceDN w:val="0"/>
              <w:adjustRightInd w:val="0"/>
              <w:spacing w:line="320" w:lineRule="atLeast"/>
              <w:ind w:right="60"/>
              <w:jc w:val="center"/>
              <w:rPr>
                <w:rFonts w:ascii="Arial" w:hAnsi="Arial" w:cs="Arial"/>
                <w:color w:val="000000"/>
                <w:sz w:val="18"/>
                <w:szCs w:val="18"/>
                <w:lang w:val="id-ID"/>
              </w:rPr>
            </w:pPr>
            <w:r w:rsidRPr="009D55A1">
              <w:rPr>
                <w:rFonts w:ascii="Arial" w:hAnsi="Arial" w:cs="Arial"/>
                <w:color w:val="000000"/>
                <w:sz w:val="18"/>
                <w:szCs w:val="18"/>
                <w:lang w:val="id-ID"/>
              </w:rPr>
              <w:t>B</w:t>
            </w:r>
          </w:p>
        </w:tc>
        <w:tc>
          <w:tcPr>
            <w:tcW w:w="1134" w:type="dxa"/>
            <w:shd w:val="clear" w:color="auto" w:fill="FFFFFF"/>
          </w:tcPr>
          <w:p w:rsidR="009259C5" w:rsidRPr="009D55A1" w:rsidRDefault="009259C5" w:rsidP="00451CDD">
            <w:pPr>
              <w:autoSpaceDE w:val="0"/>
              <w:autoSpaceDN w:val="0"/>
              <w:adjustRightInd w:val="0"/>
              <w:spacing w:line="320" w:lineRule="atLeast"/>
              <w:ind w:right="60"/>
              <w:jc w:val="center"/>
              <w:rPr>
                <w:rFonts w:ascii="Arial" w:hAnsi="Arial" w:cs="Arial"/>
                <w:color w:val="000000"/>
                <w:sz w:val="18"/>
                <w:szCs w:val="18"/>
                <w:lang w:val="id-ID"/>
              </w:rPr>
            </w:pPr>
            <w:r w:rsidRPr="009D55A1">
              <w:rPr>
                <w:rFonts w:ascii="Arial" w:hAnsi="Arial" w:cs="Arial"/>
                <w:color w:val="000000"/>
                <w:sz w:val="18"/>
                <w:szCs w:val="18"/>
                <w:lang w:val="id-ID"/>
              </w:rPr>
              <w:t>Std. Error</w:t>
            </w:r>
          </w:p>
        </w:tc>
        <w:tc>
          <w:tcPr>
            <w:tcW w:w="1418" w:type="dxa"/>
            <w:shd w:val="clear" w:color="auto" w:fill="FFFFFF"/>
          </w:tcPr>
          <w:p w:rsidR="009259C5" w:rsidRPr="009D55A1" w:rsidRDefault="009259C5" w:rsidP="00451CDD">
            <w:pPr>
              <w:autoSpaceDE w:val="0"/>
              <w:autoSpaceDN w:val="0"/>
              <w:adjustRightInd w:val="0"/>
              <w:spacing w:line="320" w:lineRule="atLeast"/>
              <w:ind w:right="60"/>
              <w:jc w:val="center"/>
              <w:rPr>
                <w:rFonts w:ascii="Arial" w:hAnsi="Arial" w:cs="Arial"/>
                <w:color w:val="000000"/>
                <w:sz w:val="18"/>
                <w:szCs w:val="18"/>
                <w:lang w:val="id-ID"/>
              </w:rPr>
            </w:pPr>
            <w:r w:rsidRPr="009D55A1">
              <w:rPr>
                <w:rFonts w:ascii="Arial" w:hAnsi="Arial" w:cs="Arial"/>
                <w:color w:val="000000"/>
                <w:sz w:val="18"/>
                <w:szCs w:val="18"/>
                <w:lang w:val="id-ID"/>
              </w:rPr>
              <w:t>Beta</w:t>
            </w:r>
          </w:p>
        </w:tc>
        <w:tc>
          <w:tcPr>
            <w:tcW w:w="850" w:type="dxa"/>
            <w:vMerge/>
            <w:shd w:val="clear" w:color="auto" w:fill="FFFFFF"/>
          </w:tcPr>
          <w:p w:rsidR="009259C5" w:rsidRPr="009D55A1" w:rsidRDefault="009259C5" w:rsidP="00451CDD">
            <w:pPr>
              <w:autoSpaceDE w:val="0"/>
              <w:autoSpaceDN w:val="0"/>
              <w:adjustRightInd w:val="0"/>
              <w:spacing w:line="240" w:lineRule="auto"/>
              <w:rPr>
                <w:rFonts w:ascii="Arial" w:hAnsi="Arial" w:cs="Arial"/>
                <w:color w:val="000000"/>
                <w:sz w:val="18"/>
                <w:szCs w:val="18"/>
                <w:lang w:val="id-ID"/>
              </w:rPr>
            </w:pPr>
          </w:p>
        </w:tc>
        <w:tc>
          <w:tcPr>
            <w:tcW w:w="992" w:type="dxa"/>
            <w:vMerge/>
            <w:shd w:val="clear" w:color="auto" w:fill="FFFFFF"/>
          </w:tcPr>
          <w:p w:rsidR="009259C5" w:rsidRPr="009D55A1" w:rsidRDefault="009259C5" w:rsidP="00451CDD">
            <w:pPr>
              <w:autoSpaceDE w:val="0"/>
              <w:autoSpaceDN w:val="0"/>
              <w:adjustRightInd w:val="0"/>
              <w:spacing w:line="240" w:lineRule="auto"/>
              <w:rPr>
                <w:rFonts w:ascii="Arial" w:hAnsi="Arial" w:cs="Arial"/>
                <w:color w:val="000000"/>
                <w:sz w:val="18"/>
                <w:szCs w:val="18"/>
                <w:lang w:val="id-ID"/>
              </w:rPr>
            </w:pPr>
          </w:p>
        </w:tc>
        <w:tc>
          <w:tcPr>
            <w:tcW w:w="1134" w:type="dxa"/>
            <w:shd w:val="clear" w:color="auto" w:fill="FFFFFF"/>
          </w:tcPr>
          <w:p w:rsidR="009259C5" w:rsidRPr="009D55A1" w:rsidRDefault="009259C5" w:rsidP="00451CDD">
            <w:pPr>
              <w:autoSpaceDE w:val="0"/>
              <w:autoSpaceDN w:val="0"/>
              <w:adjustRightInd w:val="0"/>
              <w:spacing w:line="320" w:lineRule="atLeast"/>
              <w:ind w:right="60"/>
              <w:jc w:val="center"/>
              <w:rPr>
                <w:rFonts w:ascii="Arial" w:hAnsi="Arial" w:cs="Arial"/>
                <w:color w:val="000000"/>
                <w:sz w:val="18"/>
                <w:szCs w:val="18"/>
                <w:lang w:val="id-ID"/>
              </w:rPr>
            </w:pPr>
            <w:r w:rsidRPr="009D55A1">
              <w:rPr>
                <w:rFonts w:ascii="Arial" w:hAnsi="Arial" w:cs="Arial"/>
                <w:color w:val="000000"/>
                <w:sz w:val="18"/>
                <w:szCs w:val="18"/>
                <w:lang w:val="id-ID"/>
              </w:rPr>
              <w:t>Zero-order</w:t>
            </w:r>
          </w:p>
        </w:tc>
        <w:tc>
          <w:tcPr>
            <w:tcW w:w="851" w:type="dxa"/>
            <w:shd w:val="clear" w:color="auto" w:fill="FFFFFF"/>
          </w:tcPr>
          <w:p w:rsidR="009259C5" w:rsidRPr="009D55A1" w:rsidRDefault="009259C5" w:rsidP="00451CDD">
            <w:pPr>
              <w:autoSpaceDE w:val="0"/>
              <w:autoSpaceDN w:val="0"/>
              <w:adjustRightInd w:val="0"/>
              <w:spacing w:line="320" w:lineRule="atLeast"/>
              <w:ind w:right="60"/>
              <w:jc w:val="center"/>
              <w:rPr>
                <w:rFonts w:ascii="Arial" w:hAnsi="Arial" w:cs="Arial"/>
                <w:color w:val="000000"/>
                <w:sz w:val="18"/>
                <w:szCs w:val="18"/>
                <w:lang w:val="id-ID"/>
              </w:rPr>
            </w:pPr>
            <w:r w:rsidRPr="009D55A1">
              <w:rPr>
                <w:rFonts w:ascii="Arial" w:hAnsi="Arial" w:cs="Arial"/>
                <w:color w:val="000000"/>
                <w:sz w:val="18"/>
                <w:szCs w:val="18"/>
                <w:lang w:val="id-ID"/>
              </w:rPr>
              <w:t>Partial</w:t>
            </w:r>
          </w:p>
        </w:tc>
        <w:tc>
          <w:tcPr>
            <w:tcW w:w="709" w:type="dxa"/>
            <w:shd w:val="clear" w:color="auto" w:fill="FFFFFF"/>
          </w:tcPr>
          <w:p w:rsidR="009259C5" w:rsidRPr="009D55A1" w:rsidRDefault="009259C5" w:rsidP="00451CDD">
            <w:pPr>
              <w:autoSpaceDE w:val="0"/>
              <w:autoSpaceDN w:val="0"/>
              <w:adjustRightInd w:val="0"/>
              <w:spacing w:line="320" w:lineRule="atLeast"/>
              <w:ind w:right="60"/>
              <w:jc w:val="center"/>
              <w:rPr>
                <w:rFonts w:ascii="Arial" w:hAnsi="Arial" w:cs="Arial"/>
                <w:color w:val="000000"/>
                <w:sz w:val="18"/>
                <w:szCs w:val="18"/>
                <w:lang w:val="id-ID"/>
              </w:rPr>
            </w:pPr>
            <w:r w:rsidRPr="009D55A1">
              <w:rPr>
                <w:rFonts w:ascii="Arial" w:hAnsi="Arial" w:cs="Arial"/>
                <w:color w:val="000000"/>
                <w:sz w:val="18"/>
                <w:szCs w:val="18"/>
                <w:lang w:val="id-ID"/>
              </w:rPr>
              <w:t>Part</w:t>
            </w:r>
          </w:p>
        </w:tc>
      </w:tr>
      <w:tr w:rsidR="009259C5" w:rsidRPr="009D55A1" w:rsidTr="009259C5">
        <w:trPr>
          <w:cantSplit/>
          <w:jc w:val="center"/>
        </w:trPr>
        <w:tc>
          <w:tcPr>
            <w:tcW w:w="469" w:type="dxa"/>
            <w:vMerge w:val="restart"/>
            <w:shd w:val="clear" w:color="auto" w:fill="FFFFFF"/>
            <w:vAlign w:val="center"/>
          </w:tcPr>
          <w:p w:rsidR="009259C5" w:rsidRPr="009D55A1" w:rsidRDefault="009259C5" w:rsidP="00451CDD">
            <w:pPr>
              <w:autoSpaceDE w:val="0"/>
              <w:autoSpaceDN w:val="0"/>
              <w:adjustRightInd w:val="0"/>
              <w:spacing w:line="320" w:lineRule="atLeast"/>
              <w:ind w:right="60"/>
              <w:rPr>
                <w:rFonts w:ascii="Arial" w:hAnsi="Arial" w:cs="Arial"/>
                <w:color w:val="000000"/>
                <w:sz w:val="18"/>
                <w:szCs w:val="18"/>
                <w:lang w:val="id-ID"/>
              </w:rPr>
            </w:pPr>
            <w:r w:rsidRPr="009D55A1">
              <w:rPr>
                <w:rFonts w:ascii="Arial" w:hAnsi="Arial" w:cs="Arial"/>
                <w:color w:val="000000"/>
                <w:sz w:val="18"/>
                <w:szCs w:val="18"/>
                <w:lang w:val="id-ID"/>
              </w:rPr>
              <w:t>1</w:t>
            </w:r>
          </w:p>
        </w:tc>
        <w:tc>
          <w:tcPr>
            <w:tcW w:w="1134" w:type="dxa"/>
            <w:shd w:val="clear" w:color="auto" w:fill="FFFFFF"/>
            <w:vAlign w:val="center"/>
          </w:tcPr>
          <w:p w:rsidR="009259C5" w:rsidRPr="009D55A1" w:rsidRDefault="009259C5" w:rsidP="00451CDD">
            <w:pPr>
              <w:autoSpaceDE w:val="0"/>
              <w:autoSpaceDN w:val="0"/>
              <w:adjustRightInd w:val="0"/>
              <w:spacing w:line="320" w:lineRule="atLeast"/>
              <w:ind w:right="60"/>
              <w:rPr>
                <w:rFonts w:ascii="Arial" w:hAnsi="Arial" w:cs="Arial"/>
                <w:color w:val="000000"/>
                <w:sz w:val="18"/>
                <w:szCs w:val="18"/>
                <w:lang w:val="id-ID"/>
              </w:rPr>
            </w:pPr>
            <w:r w:rsidRPr="009D55A1">
              <w:rPr>
                <w:rFonts w:ascii="Arial" w:hAnsi="Arial" w:cs="Arial"/>
                <w:color w:val="000000"/>
                <w:sz w:val="18"/>
                <w:szCs w:val="18"/>
                <w:lang w:val="id-ID"/>
              </w:rPr>
              <w:t>(Constant)</w:t>
            </w:r>
          </w:p>
        </w:tc>
        <w:tc>
          <w:tcPr>
            <w:tcW w:w="709" w:type="dxa"/>
            <w:shd w:val="clear" w:color="auto" w:fill="FFFFFF"/>
          </w:tcPr>
          <w:p w:rsidR="009259C5" w:rsidRPr="009D55A1"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9D55A1">
              <w:rPr>
                <w:rFonts w:ascii="Arial" w:hAnsi="Arial" w:cs="Arial"/>
                <w:color w:val="000000"/>
                <w:sz w:val="18"/>
                <w:szCs w:val="18"/>
                <w:lang w:val="id-ID"/>
              </w:rPr>
              <w:t>3,140</w:t>
            </w:r>
          </w:p>
        </w:tc>
        <w:tc>
          <w:tcPr>
            <w:tcW w:w="1134" w:type="dxa"/>
            <w:shd w:val="clear" w:color="auto" w:fill="FFFFFF"/>
          </w:tcPr>
          <w:p w:rsidR="009259C5" w:rsidRPr="009D55A1"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9D55A1">
              <w:rPr>
                <w:rFonts w:ascii="Arial" w:hAnsi="Arial" w:cs="Arial"/>
                <w:color w:val="000000"/>
                <w:sz w:val="18"/>
                <w:szCs w:val="18"/>
                <w:lang w:val="id-ID"/>
              </w:rPr>
              <w:t>,081</w:t>
            </w:r>
          </w:p>
        </w:tc>
        <w:tc>
          <w:tcPr>
            <w:tcW w:w="1418" w:type="dxa"/>
            <w:shd w:val="clear" w:color="auto" w:fill="FFFFFF"/>
          </w:tcPr>
          <w:p w:rsidR="009259C5" w:rsidRPr="009D55A1" w:rsidRDefault="009259C5" w:rsidP="00451CDD">
            <w:pPr>
              <w:autoSpaceDE w:val="0"/>
              <w:autoSpaceDN w:val="0"/>
              <w:adjustRightInd w:val="0"/>
              <w:spacing w:line="240" w:lineRule="auto"/>
              <w:rPr>
                <w:lang w:val="id-ID"/>
              </w:rPr>
            </w:pPr>
          </w:p>
        </w:tc>
        <w:tc>
          <w:tcPr>
            <w:tcW w:w="850" w:type="dxa"/>
            <w:shd w:val="clear" w:color="auto" w:fill="FFFFFF"/>
          </w:tcPr>
          <w:p w:rsidR="009259C5" w:rsidRPr="009D55A1"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9D55A1">
              <w:rPr>
                <w:rFonts w:ascii="Arial" w:hAnsi="Arial" w:cs="Arial"/>
                <w:color w:val="000000"/>
                <w:sz w:val="18"/>
                <w:szCs w:val="18"/>
                <w:lang w:val="id-ID"/>
              </w:rPr>
              <w:t>38,594</w:t>
            </w:r>
          </w:p>
        </w:tc>
        <w:tc>
          <w:tcPr>
            <w:tcW w:w="992" w:type="dxa"/>
            <w:shd w:val="clear" w:color="auto" w:fill="FFFFFF"/>
          </w:tcPr>
          <w:p w:rsidR="009259C5" w:rsidRPr="009D55A1"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9D55A1">
              <w:rPr>
                <w:rFonts w:ascii="Arial" w:hAnsi="Arial" w:cs="Arial"/>
                <w:color w:val="000000"/>
                <w:sz w:val="18"/>
                <w:szCs w:val="18"/>
                <w:lang w:val="id-ID"/>
              </w:rPr>
              <w:t>,000</w:t>
            </w:r>
          </w:p>
        </w:tc>
        <w:tc>
          <w:tcPr>
            <w:tcW w:w="1134" w:type="dxa"/>
            <w:shd w:val="clear" w:color="auto" w:fill="FFFFFF"/>
          </w:tcPr>
          <w:p w:rsidR="009259C5" w:rsidRPr="009D55A1" w:rsidRDefault="009259C5" w:rsidP="00451CDD">
            <w:pPr>
              <w:autoSpaceDE w:val="0"/>
              <w:autoSpaceDN w:val="0"/>
              <w:adjustRightInd w:val="0"/>
              <w:spacing w:line="240" w:lineRule="auto"/>
              <w:rPr>
                <w:lang w:val="id-ID"/>
              </w:rPr>
            </w:pPr>
          </w:p>
        </w:tc>
        <w:tc>
          <w:tcPr>
            <w:tcW w:w="851" w:type="dxa"/>
            <w:shd w:val="clear" w:color="auto" w:fill="FFFFFF"/>
          </w:tcPr>
          <w:p w:rsidR="009259C5" w:rsidRPr="009D55A1" w:rsidRDefault="009259C5" w:rsidP="00451CDD">
            <w:pPr>
              <w:autoSpaceDE w:val="0"/>
              <w:autoSpaceDN w:val="0"/>
              <w:adjustRightInd w:val="0"/>
              <w:spacing w:line="240" w:lineRule="auto"/>
              <w:rPr>
                <w:lang w:val="id-ID"/>
              </w:rPr>
            </w:pPr>
          </w:p>
        </w:tc>
        <w:tc>
          <w:tcPr>
            <w:tcW w:w="709" w:type="dxa"/>
            <w:shd w:val="clear" w:color="auto" w:fill="FFFFFF"/>
          </w:tcPr>
          <w:p w:rsidR="009259C5" w:rsidRPr="009D55A1" w:rsidRDefault="009259C5" w:rsidP="00451CDD">
            <w:pPr>
              <w:autoSpaceDE w:val="0"/>
              <w:autoSpaceDN w:val="0"/>
              <w:adjustRightInd w:val="0"/>
              <w:spacing w:line="240" w:lineRule="auto"/>
              <w:rPr>
                <w:lang w:val="id-ID"/>
              </w:rPr>
            </w:pPr>
          </w:p>
        </w:tc>
      </w:tr>
      <w:tr w:rsidR="009259C5" w:rsidRPr="009D55A1" w:rsidTr="009259C5">
        <w:trPr>
          <w:cantSplit/>
          <w:jc w:val="center"/>
        </w:trPr>
        <w:tc>
          <w:tcPr>
            <w:tcW w:w="469" w:type="dxa"/>
            <w:vMerge/>
            <w:shd w:val="clear" w:color="auto" w:fill="FFFFFF"/>
            <w:vAlign w:val="center"/>
          </w:tcPr>
          <w:p w:rsidR="009259C5" w:rsidRPr="009D55A1" w:rsidRDefault="009259C5" w:rsidP="00451CDD">
            <w:pPr>
              <w:autoSpaceDE w:val="0"/>
              <w:autoSpaceDN w:val="0"/>
              <w:adjustRightInd w:val="0"/>
              <w:spacing w:line="240" w:lineRule="auto"/>
              <w:rPr>
                <w:lang w:val="id-ID"/>
              </w:rPr>
            </w:pPr>
          </w:p>
        </w:tc>
        <w:tc>
          <w:tcPr>
            <w:tcW w:w="1134" w:type="dxa"/>
            <w:shd w:val="clear" w:color="auto" w:fill="FFFFFF"/>
            <w:vAlign w:val="center"/>
          </w:tcPr>
          <w:p w:rsidR="009259C5" w:rsidRPr="009D55A1" w:rsidRDefault="009259C5" w:rsidP="00451CDD">
            <w:pPr>
              <w:autoSpaceDE w:val="0"/>
              <w:autoSpaceDN w:val="0"/>
              <w:adjustRightInd w:val="0"/>
              <w:spacing w:line="320" w:lineRule="atLeast"/>
              <w:ind w:right="60"/>
              <w:rPr>
                <w:rFonts w:ascii="Arial" w:hAnsi="Arial" w:cs="Arial"/>
                <w:color w:val="000000"/>
                <w:sz w:val="18"/>
                <w:szCs w:val="18"/>
                <w:lang w:val="id-ID"/>
              </w:rPr>
            </w:pPr>
            <w:r w:rsidRPr="009D55A1">
              <w:rPr>
                <w:rFonts w:ascii="Arial" w:hAnsi="Arial" w:cs="Arial"/>
                <w:color w:val="000000"/>
                <w:sz w:val="18"/>
                <w:szCs w:val="18"/>
                <w:lang w:val="id-ID"/>
              </w:rPr>
              <w:t>ngainpen</w:t>
            </w:r>
          </w:p>
        </w:tc>
        <w:tc>
          <w:tcPr>
            <w:tcW w:w="709" w:type="dxa"/>
            <w:shd w:val="clear" w:color="auto" w:fill="FFFFFF"/>
          </w:tcPr>
          <w:p w:rsidR="009259C5" w:rsidRPr="009D55A1"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9D55A1">
              <w:rPr>
                <w:rFonts w:ascii="Arial" w:hAnsi="Arial" w:cs="Arial"/>
                <w:color w:val="000000"/>
                <w:sz w:val="18"/>
                <w:szCs w:val="18"/>
                <w:lang w:val="id-ID"/>
              </w:rPr>
              <w:t>,065</w:t>
            </w:r>
          </w:p>
        </w:tc>
        <w:tc>
          <w:tcPr>
            <w:tcW w:w="1134" w:type="dxa"/>
            <w:shd w:val="clear" w:color="auto" w:fill="FFFFFF"/>
          </w:tcPr>
          <w:p w:rsidR="009259C5" w:rsidRPr="009D55A1"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9D55A1">
              <w:rPr>
                <w:rFonts w:ascii="Arial" w:hAnsi="Arial" w:cs="Arial"/>
                <w:color w:val="000000"/>
                <w:sz w:val="18"/>
                <w:szCs w:val="18"/>
                <w:lang w:val="id-ID"/>
              </w:rPr>
              <w:t>,136</w:t>
            </w:r>
          </w:p>
        </w:tc>
        <w:tc>
          <w:tcPr>
            <w:tcW w:w="1418" w:type="dxa"/>
            <w:shd w:val="clear" w:color="auto" w:fill="FFFFFF"/>
          </w:tcPr>
          <w:p w:rsidR="009259C5" w:rsidRPr="009D55A1"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9D55A1">
              <w:rPr>
                <w:rFonts w:ascii="Arial" w:hAnsi="Arial" w:cs="Arial"/>
                <w:color w:val="000000"/>
                <w:sz w:val="18"/>
                <w:szCs w:val="18"/>
                <w:lang w:val="id-ID"/>
              </w:rPr>
              <w:t>,065</w:t>
            </w:r>
          </w:p>
        </w:tc>
        <w:tc>
          <w:tcPr>
            <w:tcW w:w="850" w:type="dxa"/>
            <w:shd w:val="clear" w:color="auto" w:fill="FFFFFF"/>
          </w:tcPr>
          <w:p w:rsidR="009259C5" w:rsidRPr="009D55A1"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9D55A1">
              <w:rPr>
                <w:rFonts w:ascii="Arial" w:hAnsi="Arial" w:cs="Arial"/>
                <w:color w:val="000000"/>
                <w:sz w:val="18"/>
                <w:szCs w:val="18"/>
                <w:lang w:val="id-ID"/>
              </w:rPr>
              <w:t>,476</w:t>
            </w:r>
          </w:p>
        </w:tc>
        <w:tc>
          <w:tcPr>
            <w:tcW w:w="992" w:type="dxa"/>
            <w:shd w:val="clear" w:color="auto" w:fill="FFFFFF"/>
          </w:tcPr>
          <w:p w:rsidR="009259C5" w:rsidRPr="009D55A1"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9D55A1">
              <w:rPr>
                <w:rFonts w:ascii="Arial" w:hAnsi="Arial" w:cs="Arial"/>
                <w:color w:val="000000"/>
                <w:sz w:val="18"/>
                <w:szCs w:val="18"/>
                <w:lang w:val="id-ID"/>
              </w:rPr>
              <w:t>,636</w:t>
            </w:r>
          </w:p>
        </w:tc>
        <w:tc>
          <w:tcPr>
            <w:tcW w:w="1134" w:type="dxa"/>
            <w:shd w:val="clear" w:color="auto" w:fill="FFFFFF"/>
          </w:tcPr>
          <w:p w:rsidR="009259C5" w:rsidRPr="009D55A1"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9D55A1">
              <w:rPr>
                <w:rFonts w:ascii="Arial" w:hAnsi="Arial" w:cs="Arial"/>
                <w:color w:val="000000"/>
                <w:sz w:val="18"/>
                <w:szCs w:val="18"/>
                <w:lang w:val="id-ID"/>
              </w:rPr>
              <w:t>,045</w:t>
            </w:r>
          </w:p>
        </w:tc>
        <w:tc>
          <w:tcPr>
            <w:tcW w:w="851" w:type="dxa"/>
            <w:shd w:val="clear" w:color="auto" w:fill="FFFFFF"/>
          </w:tcPr>
          <w:p w:rsidR="009259C5" w:rsidRPr="009D55A1"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9D55A1">
              <w:rPr>
                <w:rFonts w:ascii="Arial" w:hAnsi="Arial" w:cs="Arial"/>
                <w:color w:val="000000"/>
                <w:sz w:val="18"/>
                <w:szCs w:val="18"/>
                <w:lang w:val="id-ID"/>
              </w:rPr>
              <w:t>,063</w:t>
            </w:r>
          </w:p>
        </w:tc>
        <w:tc>
          <w:tcPr>
            <w:tcW w:w="709" w:type="dxa"/>
            <w:shd w:val="clear" w:color="auto" w:fill="FFFFFF"/>
          </w:tcPr>
          <w:p w:rsidR="009259C5" w:rsidRPr="009D55A1"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9D55A1">
              <w:rPr>
                <w:rFonts w:ascii="Arial" w:hAnsi="Arial" w:cs="Arial"/>
                <w:color w:val="000000"/>
                <w:sz w:val="18"/>
                <w:szCs w:val="18"/>
                <w:lang w:val="id-ID"/>
              </w:rPr>
              <w:t>,063</w:t>
            </w:r>
          </w:p>
        </w:tc>
      </w:tr>
      <w:tr w:rsidR="009259C5" w:rsidRPr="009D55A1" w:rsidTr="009259C5">
        <w:trPr>
          <w:cantSplit/>
          <w:jc w:val="center"/>
        </w:trPr>
        <w:tc>
          <w:tcPr>
            <w:tcW w:w="469" w:type="dxa"/>
            <w:vMerge/>
            <w:shd w:val="clear" w:color="auto" w:fill="FFFFFF"/>
            <w:vAlign w:val="center"/>
          </w:tcPr>
          <w:p w:rsidR="009259C5" w:rsidRPr="009D55A1" w:rsidRDefault="009259C5" w:rsidP="00451CDD">
            <w:pPr>
              <w:autoSpaceDE w:val="0"/>
              <w:autoSpaceDN w:val="0"/>
              <w:adjustRightInd w:val="0"/>
              <w:spacing w:line="240" w:lineRule="auto"/>
              <w:rPr>
                <w:rFonts w:ascii="Arial" w:hAnsi="Arial" w:cs="Arial"/>
                <w:color w:val="000000"/>
                <w:sz w:val="18"/>
                <w:szCs w:val="18"/>
                <w:lang w:val="id-ID"/>
              </w:rPr>
            </w:pPr>
          </w:p>
        </w:tc>
        <w:tc>
          <w:tcPr>
            <w:tcW w:w="1134" w:type="dxa"/>
            <w:shd w:val="clear" w:color="auto" w:fill="FFFFFF"/>
            <w:vAlign w:val="center"/>
          </w:tcPr>
          <w:p w:rsidR="009259C5" w:rsidRPr="009D55A1" w:rsidRDefault="009259C5" w:rsidP="00451CDD">
            <w:pPr>
              <w:autoSpaceDE w:val="0"/>
              <w:autoSpaceDN w:val="0"/>
              <w:adjustRightInd w:val="0"/>
              <w:spacing w:line="320" w:lineRule="atLeast"/>
              <w:ind w:right="60"/>
              <w:rPr>
                <w:rFonts w:ascii="Arial" w:hAnsi="Arial" w:cs="Arial"/>
                <w:color w:val="000000"/>
                <w:sz w:val="18"/>
                <w:szCs w:val="18"/>
                <w:lang w:val="id-ID"/>
              </w:rPr>
            </w:pPr>
            <w:r w:rsidRPr="009D55A1">
              <w:rPr>
                <w:rFonts w:ascii="Arial" w:hAnsi="Arial" w:cs="Arial"/>
                <w:color w:val="000000"/>
                <w:sz w:val="18"/>
                <w:szCs w:val="18"/>
                <w:lang w:val="id-ID"/>
              </w:rPr>
              <w:t>ngainkon</w:t>
            </w:r>
          </w:p>
        </w:tc>
        <w:tc>
          <w:tcPr>
            <w:tcW w:w="709" w:type="dxa"/>
            <w:shd w:val="clear" w:color="auto" w:fill="FFFFFF"/>
          </w:tcPr>
          <w:p w:rsidR="009259C5" w:rsidRPr="009D55A1"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9D55A1">
              <w:rPr>
                <w:rFonts w:ascii="Arial" w:hAnsi="Arial" w:cs="Arial"/>
                <w:color w:val="000000"/>
                <w:sz w:val="18"/>
                <w:szCs w:val="18"/>
                <w:lang w:val="id-ID"/>
              </w:rPr>
              <w:t>,054</w:t>
            </w:r>
          </w:p>
        </w:tc>
        <w:tc>
          <w:tcPr>
            <w:tcW w:w="1134" w:type="dxa"/>
            <w:shd w:val="clear" w:color="auto" w:fill="FFFFFF"/>
          </w:tcPr>
          <w:p w:rsidR="009259C5" w:rsidRPr="009D55A1"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9D55A1">
              <w:rPr>
                <w:rFonts w:ascii="Arial" w:hAnsi="Arial" w:cs="Arial"/>
                <w:color w:val="000000"/>
                <w:sz w:val="18"/>
                <w:szCs w:val="18"/>
                <w:lang w:val="id-ID"/>
              </w:rPr>
              <w:t>,101</w:t>
            </w:r>
          </w:p>
        </w:tc>
        <w:tc>
          <w:tcPr>
            <w:tcW w:w="1418" w:type="dxa"/>
            <w:shd w:val="clear" w:color="auto" w:fill="FFFFFF"/>
          </w:tcPr>
          <w:p w:rsidR="009259C5" w:rsidRPr="009D55A1"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9D55A1">
              <w:rPr>
                <w:rFonts w:ascii="Arial" w:hAnsi="Arial" w:cs="Arial"/>
                <w:color w:val="000000"/>
                <w:sz w:val="18"/>
                <w:szCs w:val="18"/>
                <w:lang w:val="id-ID"/>
              </w:rPr>
              <w:t>,074</w:t>
            </w:r>
          </w:p>
        </w:tc>
        <w:tc>
          <w:tcPr>
            <w:tcW w:w="850" w:type="dxa"/>
            <w:shd w:val="clear" w:color="auto" w:fill="FFFFFF"/>
          </w:tcPr>
          <w:p w:rsidR="009259C5" w:rsidRPr="009D55A1"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9D55A1">
              <w:rPr>
                <w:rFonts w:ascii="Arial" w:hAnsi="Arial" w:cs="Arial"/>
                <w:color w:val="000000"/>
                <w:sz w:val="18"/>
                <w:szCs w:val="18"/>
                <w:lang w:val="id-ID"/>
              </w:rPr>
              <w:t>,537</w:t>
            </w:r>
          </w:p>
        </w:tc>
        <w:tc>
          <w:tcPr>
            <w:tcW w:w="992" w:type="dxa"/>
            <w:shd w:val="clear" w:color="auto" w:fill="FFFFFF"/>
          </w:tcPr>
          <w:p w:rsidR="009259C5" w:rsidRPr="009D55A1"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9D55A1">
              <w:rPr>
                <w:rFonts w:ascii="Arial" w:hAnsi="Arial" w:cs="Arial"/>
                <w:color w:val="000000"/>
                <w:sz w:val="18"/>
                <w:szCs w:val="18"/>
                <w:lang w:val="id-ID"/>
              </w:rPr>
              <w:t>,593</w:t>
            </w:r>
          </w:p>
        </w:tc>
        <w:tc>
          <w:tcPr>
            <w:tcW w:w="1134" w:type="dxa"/>
            <w:shd w:val="clear" w:color="auto" w:fill="FFFFFF"/>
          </w:tcPr>
          <w:p w:rsidR="009259C5" w:rsidRPr="009D55A1"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9D55A1">
              <w:rPr>
                <w:rFonts w:ascii="Arial" w:hAnsi="Arial" w:cs="Arial"/>
                <w:color w:val="000000"/>
                <w:sz w:val="18"/>
                <w:szCs w:val="18"/>
                <w:lang w:val="id-ID"/>
              </w:rPr>
              <w:t>,056</w:t>
            </w:r>
          </w:p>
        </w:tc>
        <w:tc>
          <w:tcPr>
            <w:tcW w:w="851" w:type="dxa"/>
            <w:shd w:val="clear" w:color="auto" w:fill="FFFFFF"/>
          </w:tcPr>
          <w:p w:rsidR="009259C5" w:rsidRPr="009D55A1"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9D55A1">
              <w:rPr>
                <w:rFonts w:ascii="Arial" w:hAnsi="Arial" w:cs="Arial"/>
                <w:color w:val="000000"/>
                <w:sz w:val="18"/>
                <w:szCs w:val="18"/>
                <w:lang w:val="id-ID"/>
              </w:rPr>
              <w:t>,071</w:t>
            </w:r>
          </w:p>
        </w:tc>
        <w:tc>
          <w:tcPr>
            <w:tcW w:w="709" w:type="dxa"/>
            <w:shd w:val="clear" w:color="auto" w:fill="FFFFFF"/>
          </w:tcPr>
          <w:p w:rsidR="009259C5" w:rsidRPr="009D55A1" w:rsidRDefault="009259C5" w:rsidP="00451CDD">
            <w:pPr>
              <w:autoSpaceDE w:val="0"/>
              <w:autoSpaceDN w:val="0"/>
              <w:adjustRightInd w:val="0"/>
              <w:spacing w:line="320" w:lineRule="atLeast"/>
              <w:ind w:right="60"/>
              <w:jc w:val="right"/>
              <w:rPr>
                <w:rFonts w:ascii="Arial" w:hAnsi="Arial" w:cs="Arial"/>
                <w:color w:val="000000"/>
                <w:sz w:val="18"/>
                <w:szCs w:val="18"/>
                <w:lang w:val="id-ID"/>
              </w:rPr>
            </w:pPr>
            <w:r w:rsidRPr="009D55A1">
              <w:rPr>
                <w:rFonts w:ascii="Arial" w:hAnsi="Arial" w:cs="Arial"/>
                <w:color w:val="000000"/>
                <w:sz w:val="18"/>
                <w:szCs w:val="18"/>
                <w:lang w:val="id-ID"/>
              </w:rPr>
              <w:t>,071</w:t>
            </w:r>
          </w:p>
        </w:tc>
      </w:tr>
      <w:tr w:rsidR="009259C5" w:rsidRPr="009D55A1" w:rsidTr="009259C5">
        <w:trPr>
          <w:cantSplit/>
          <w:jc w:val="center"/>
        </w:trPr>
        <w:tc>
          <w:tcPr>
            <w:tcW w:w="9400" w:type="dxa"/>
            <w:gridSpan w:val="10"/>
            <w:shd w:val="clear" w:color="auto" w:fill="FFFFFF"/>
          </w:tcPr>
          <w:p w:rsidR="009259C5" w:rsidRPr="009D55A1" w:rsidRDefault="009259C5" w:rsidP="00451CDD">
            <w:pPr>
              <w:autoSpaceDE w:val="0"/>
              <w:autoSpaceDN w:val="0"/>
              <w:adjustRightInd w:val="0"/>
              <w:spacing w:line="320" w:lineRule="atLeast"/>
              <w:ind w:right="60"/>
              <w:rPr>
                <w:rFonts w:ascii="Arial" w:hAnsi="Arial" w:cs="Arial"/>
                <w:color w:val="000000"/>
                <w:sz w:val="18"/>
                <w:szCs w:val="18"/>
                <w:lang w:val="id-ID"/>
              </w:rPr>
            </w:pPr>
            <w:r w:rsidRPr="009D55A1">
              <w:rPr>
                <w:rFonts w:ascii="Arial" w:hAnsi="Arial" w:cs="Arial"/>
                <w:color w:val="000000"/>
                <w:sz w:val="18"/>
                <w:szCs w:val="18"/>
                <w:lang w:val="id-ID"/>
              </w:rPr>
              <w:t>a. Dependent Variable: skor_angket</w:t>
            </w:r>
          </w:p>
        </w:tc>
      </w:tr>
    </w:tbl>
    <w:p w:rsidR="000713BC" w:rsidRPr="000713BC" w:rsidRDefault="000713BC" w:rsidP="00451CDD">
      <w:pPr>
        <w:tabs>
          <w:tab w:val="left" w:pos="7088"/>
        </w:tabs>
        <w:jc w:val="right"/>
        <w:rPr>
          <w:i/>
          <w:lang w:val="id-ID"/>
        </w:rPr>
      </w:pPr>
      <w:r w:rsidRPr="000713BC">
        <w:rPr>
          <w:i/>
          <w:lang w:val="id-ID"/>
        </w:rPr>
        <w:t>Sumber SPSS versi 21</w:t>
      </w:r>
    </w:p>
    <w:p w:rsidR="009259C5" w:rsidRPr="00946DE3" w:rsidRDefault="009259C5" w:rsidP="00451CDD">
      <w:pPr>
        <w:autoSpaceDE w:val="0"/>
        <w:autoSpaceDN w:val="0"/>
        <w:adjustRightInd w:val="0"/>
        <w:spacing w:line="400" w:lineRule="atLeast"/>
        <w:rPr>
          <w:lang w:val="id-ID"/>
        </w:rPr>
      </w:pPr>
    </w:p>
    <w:p w:rsidR="009259C5" w:rsidRDefault="009259C5" w:rsidP="00451CDD">
      <w:pPr>
        <w:tabs>
          <w:tab w:val="left" w:pos="851"/>
        </w:tabs>
        <w:autoSpaceDE w:val="0"/>
        <w:autoSpaceDN w:val="0"/>
        <w:adjustRightInd w:val="0"/>
        <w:rPr>
          <w:color w:val="000000" w:themeColor="text1"/>
          <w:lang w:val="id-ID"/>
        </w:rPr>
      </w:pPr>
      <w:r>
        <w:rPr>
          <w:color w:val="000000" w:themeColor="text1"/>
          <w:lang w:val="id-ID"/>
        </w:rPr>
        <w:t>Dari tabel diatas, nilai signifikansi koefisien regresinya adalah 0,000&lt; 0,05, berarti H</w:t>
      </w:r>
      <w:r>
        <w:rPr>
          <w:color w:val="000000" w:themeColor="text1"/>
          <w:vertAlign w:val="subscript"/>
          <w:lang w:val="id-ID"/>
        </w:rPr>
        <w:t>0</w:t>
      </w:r>
      <w:r>
        <w:rPr>
          <w:color w:val="000000" w:themeColor="text1"/>
          <w:lang w:val="id-ID"/>
        </w:rPr>
        <w:t xml:space="preserve"> ditolak dan H</w:t>
      </w:r>
      <w:r>
        <w:rPr>
          <w:color w:val="000000" w:themeColor="text1"/>
          <w:vertAlign w:val="subscript"/>
          <w:lang w:val="id-ID"/>
        </w:rPr>
        <w:t>1</w:t>
      </w:r>
      <w:r>
        <w:rPr>
          <w:color w:val="000000" w:themeColor="text1"/>
          <w:lang w:val="id-ID"/>
        </w:rPr>
        <w:t xml:space="preserve"> diterima, artinya terdapat korelasi yang signifikan antara hasil kemampuan pemahaman konsep matematika dengan hasil minat belajar </w:t>
      </w:r>
      <w:r w:rsidR="005C1506">
        <w:rPr>
          <w:color w:val="000000" w:themeColor="text1"/>
          <w:lang w:val="id-ID"/>
        </w:rPr>
        <w:t xml:space="preserve">peserta didik </w:t>
      </w:r>
      <w:r>
        <w:rPr>
          <w:color w:val="000000" w:themeColor="text1"/>
          <w:lang w:val="id-ID"/>
        </w:rPr>
        <w:t>. Selanjutnya tabel ini juga menggambarkan persamaan regresinya sebagai berikut:</w:t>
      </w:r>
    </w:p>
    <w:p w:rsidR="009259C5" w:rsidRDefault="009259C5" w:rsidP="00451CDD">
      <w:pPr>
        <w:tabs>
          <w:tab w:val="left" w:pos="851"/>
        </w:tabs>
        <w:autoSpaceDE w:val="0"/>
        <w:autoSpaceDN w:val="0"/>
        <w:adjustRightInd w:val="0"/>
        <w:jc w:val="center"/>
        <w:rPr>
          <w:color w:val="000000" w:themeColor="text1"/>
          <w:lang w:val="id-ID"/>
        </w:rPr>
      </w:pPr>
      <w:r>
        <w:rPr>
          <w:color w:val="000000" w:themeColor="text1"/>
          <w:lang w:val="id-ID"/>
        </w:rPr>
        <w:t>Y = 0,065X</w:t>
      </w:r>
      <w:r>
        <w:rPr>
          <w:color w:val="000000" w:themeColor="text1"/>
          <w:vertAlign w:val="subscript"/>
          <w:lang w:val="id-ID"/>
        </w:rPr>
        <w:t>1</w:t>
      </w:r>
      <w:r>
        <w:rPr>
          <w:color w:val="000000" w:themeColor="text1"/>
          <w:lang w:val="id-ID"/>
        </w:rPr>
        <w:t>+ 0,054 X</w:t>
      </w:r>
      <w:r>
        <w:rPr>
          <w:color w:val="000000" w:themeColor="text1"/>
          <w:vertAlign w:val="subscript"/>
          <w:lang w:val="id-ID"/>
        </w:rPr>
        <w:t>2</w:t>
      </w:r>
      <w:r>
        <w:rPr>
          <w:color w:val="000000" w:themeColor="text1"/>
          <w:lang w:val="id-ID"/>
        </w:rPr>
        <w:t xml:space="preserve"> +3,140</w:t>
      </w:r>
    </w:p>
    <w:p w:rsidR="009259C5" w:rsidRDefault="009259C5" w:rsidP="00451CDD">
      <w:pPr>
        <w:tabs>
          <w:tab w:val="left" w:pos="851"/>
        </w:tabs>
        <w:autoSpaceDE w:val="0"/>
        <w:autoSpaceDN w:val="0"/>
        <w:adjustRightInd w:val="0"/>
        <w:rPr>
          <w:color w:val="000000" w:themeColor="text1"/>
          <w:lang w:val="id-ID"/>
        </w:rPr>
      </w:pPr>
      <w:r>
        <w:rPr>
          <w:color w:val="000000" w:themeColor="text1"/>
          <w:lang w:val="id-ID"/>
        </w:rPr>
        <w:t xml:space="preserve">Keterangan </w:t>
      </w:r>
    </w:p>
    <w:p w:rsidR="009259C5" w:rsidRDefault="009259C5" w:rsidP="00451CDD">
      <w:pPr>
        <w:tabs>
          <w:tab w:val="left" w:pos="851"/>
        </w:tabs>
        <w:autoSpaceDE w:val="0"/>
        <w:autoSpaceDN w:val="0"/>
        <w:adjustRightInd w:val="0"/>
        <w:rPr>
          <w:color w:val="000000" w:themeColor="text1"/>
          <w:lang w:val="id-ID"/>
        </w:rPr>
      </w:pPr>
      <w:r>
        <w:rPr>
          <w:color w:val="000000" w:themeColor="text1"/>
          <w:lang w:val="id-ID"/>
        </w:rPr>
        <w:t>X</w:t>
      </w:r>
      <w:r>
        <w:rPr>
          <w:color w:val="000000" w:themeColor="text1"/>
          <w:vertAlign w:val="subscript"/>
          <w:lang w:val="id-ID"/>
        </w:rPr>
        <w:t>1</w:t>
      </w:r>
      <w:r>
        <w:rPr>
          <w:color w:val="000000" w:themeColor="text1"/>
          <w:lang w:val="id-ID"/>
        </w:rPr>
        <w:t xml:space="preserve"> = data kemampuan penalaran matematika</w:t>
      </w:r>
    </w:p>
    <w:p w:rsidR="009259C5" w:rsidRPr="00500ACB" w:rsidRDefault="009259C5" w:rsidP="00451CDD">
      <w:pPr>
        <w:tabs>
          <w:tab w:val="left" w:pos="851"/>
        </w:tabs>
        <w:autoSpaceDE w:val="0"/>
        <w:autoSpaceDN w:val="0"/>
        <w:adjustRightInd w:val="0"/>
        <w:rPr>
          <w:color w:val="000000" w:themeColor="text1"/>
          <w:lang w:val="id-ID"/>
        </w:rPr>
      </w:pPr>
      <w:r>
        <w:rPr>
          <w:color w:val="000000" w:themeColor="text1"/>
          <w:lang w:val="id-ID"/>
        </w:rPr>
        <w:t>X</w:t>
      </w:r>
      <w:r>
        <w:rPr>
          <w:color w:val="000000" w:themeColor="text1"/>
          <w:vertAlign w:val="subscript"/>
          <w:lang w:val="id-ID"/>
        </w:rPr>
        <w:t>2</w:t>
      </w:r>
      <w:r>
        <w:rPr>
          <w:color w:val="000000" w:themeColor="text1"/>
          <w:lang w:val="id-ID"/>
        </w:rPr>
        <w:t xml:space="preserve"> = data koneksi matematika</w:t>
      </w:r>
    </w:p>
    <w:p w:rsidR="009259C5" w:rsidRPr="00612D33" w:rsidRDefault="009259C5" w:rsidP="00612D33">
      <w:pPr>
        <w:tabs>
          <w:tab w:val="left" w:pos="851"/>
        </w:tabs>
        <w:autoSpaceDE w:val="0"/>
        <w:autoSpaceDN w:val="0"/>
        <w:adjustRightInd w:val="0"/>
        <w:rPr>
          <w:color w:val="000000" w:themeColor="text1"/>
          <w:lang w:val="id-ID"/>
        </w:rPr>
      </w:pPr>
      <w:r>
        <w:rPr>
          <w:color w:val="000000" w:themeColor="text1"/>
          <w:lang w:val="id-ID"/>
        </w:rPr>
        <w:t>Y =</w:t>
      </w:r>
      <w:r w:rsidR="000713BC">
        <w:rPr>
          <w:color w:val="000000" w:themeColor="text1"/>
          <w:lang w:val="id-ID"/>
        </w:rPr>
        <w:t xml:space="preserve"> data kemandirian belajar </w:t>
      </w:r>
      <w:r w:rsidR="005C1506">
        <w:rPr>
          <w:color w:val="000000" w:themeColor="text1"/>
          <w:lang w:val="id-ID"/>
        </w:rPr>
        <w:t xml:space="preserve">peserta didik </w:t>
      </w:r>
    </w:p>
    <w:p w:rsidR="009259C5" w:rsidRPr="00612B27" w:rsidRDefault="009259C5" w:rsidP="00341D56">
      <w:pPr>
        <w:pStyle w:val="ListParagraph"/>
        <w:numPr>
          <w:ilvl w:val="0"/>
          <w:numId w:val="73"/>
        </w:numPr>
        <w:rPr>
          <w:b/>
          <w:color w:val="000000" w:themeColor="text1"/>
          <w:lang w:val="id-ID"/>
        </w:rPr>
      </w:pPr>
      <w:r w:rsidRPr="00612B27">
        <w:rPr>
          <w:b/>
          <w:color w:val="000000" w:themeColor="text1"/>
          <w:lang w:val="id-ID"/>
        </w:rPr>
        <w:lastRenderedPageBreak/>
        <w:t xml:space="preserve"> Hasil Wawancara</w:t>
      </w:r>
    </w:p>
    <w:p w:rsidR="002869D6" w:rsidRPr="003B0B04" w:rsidRDefault="009259C5" w:rsidP="003B0B04">
      <w:pPr>
        <w:pStyle w:val="ListParagraph"/>
        <w:ind w:left="0" w:firstLine="709"/>
        <w:rPr>
          <w:noProof/>
        </w:rPr>
      </w:pPr>
      <w:r>
        <w:rPr>
          <w:noProof/>
        </w:rPr>
        <w:t>Wawancara dilakukan untuk menggali permasalahan yang ditemui</w:t>
      </w:r>
      <w:r w:rsidR="00341D56">
        <w:rPr>
          <w:noProof/>
          <w:lang w:val="id-ID"/>
        </w:rPr>
        <w:t xml:space="preserve"> </w:t>
      </w:r>
      <w:r w:rsidR="005C1506">
        <w:rPr>
          <w:noProof/>
        </w:rPr>
        <w:t xml:space="preserve">peserta didik </w:t>
      </w:r>
      <w:r>
        <w:rPr>
          <w:noProof/>
        </w:rPr>
        <w:t xml:space="preserve"> pada pembelajaran baik yang berkaitan dengan pemberian </w:t>
      </w:r>
      <w:r w:rsidR="00FB232E">
        <w:rPr>
          <w:noProof/>
          <w:lang w:val="id-ID"/>
        </w:rPr>
        <w:t>materi</w:t>
      </w:r>
      <w:r w:rsidR="0040158F">
        <w:rPr>
          <w:noProof/>
          <w:lang w:val="id-ID"/>
        </w:rPr>
        <w:t>, soal kemampuan penalaran matematika, koneksi matematika serta kemandirian belajar</w:t>
      </w:r>
      <w:r w:rsidR="005C1506">
        <w:rPr>
          <w:noProof/>
          <w:lang w:val="id-ID"/>
        </w:rPr>
        <w:t xml:space="preserve">peserta didik </w:t>
      </w:r>
      <w:r>
        <w:rPr>
          <w:noProof/>
        </w:rPr>
        <w:t xml:space="preserve">. Wawancara dilakukan terhadap </w:t>
      </w:r>
      <w:r>
        <w:rPr>
          <w:noProof/>
          <w:lang w:val="id-ID"/>
        </w:rPr>
        <w:t>4</w:t>
      </w:r>
      <w:r w:rsidR="005C1506">
        <w:rPr>
          <w:noProof/>
        </w:rPr>
        <w:t xml:space="preserve">peserta didik </w:t>
      </w:r>
      <w:r w:rsidR="0040158F">
        <w:rPr>
          <w:noProof/>
          <w:lang w:val="id-ID"/>
        </w:rPr>
        <w:t>laki laki  dan 4 peserta didik perempuan</w:t>
      </w:r>
      <w:r>
        <w:rPr>
          <w:noProof/>
        </w:rPr>
        <w:t>yang mewakili kelas eksperimen</w:t>
      </w:r>
      <w:r w:rsidR="0040158F">
        <w:rPr>
          <w:noProof/>
          <w:lang w:val="id-ID"/>
        </w:rPr>
        <w:t xml:space="preserve"> dan kelas kontrol</w:t>
      </w:r>
      <w:r>
        <w:rPr>
          <w:noProof/>
        </w:rPr>
        <w:t xml:space="preserve">. </w:t>
      </w:r>
      <w:r>
        <w:rPr>
          <w:noProof/>
          <w:lang w:val="id-ID"/>
        </w:rPr>
        <w:t>B</w:t>
      </w:r>
      <w:r w:rsidR="003B0B04">
        <w:rPr>
          <w:noProof/>
          <w:lang w:val="id-ID"/>
        </w:rPr>
        <w:t>erikut hasil wawancara tersebut</w:t>
      </w:r>
    </w:p>
    <w:p w:rsidR="009259C5" w:rsidRPr="003B0B04" w:rsidRDefault="009259C5" w:rsidP="003B0B04">
      <w:pPr>
        <w:pStyle w:val="ListParagraph"/>
        <w:spacing w:line="240" w:lineRule="auto"/>
        <w:ind w:left="0" w:firstLine="3"/>
        <w:jc w:val="center"/>
        <w:rPr>
          <w:b/>
          <w:noProof/>
          <w:lang w:val="id-ID"/>
        </w:rPr>
      </w:pPr>
      <w:r w:rsidRPr="003B0B04">
        <w:rPr>
          <w:b/>
          <w:noProof/>
        </w:rPr>
        <w:t>Tabel 4.</w:t>
      </w:r>
      <w:r w:rsidR="00170606">
        <w:rPr>
          <w:b/>
          <w:noProof/>
          <w:lang w:val="id-ID"/>
        </w:rPr>
        <w:t>23</w:t>
      </w:r>
    </w:p>
    <w:p w:rsidR="009259C5" w:rsidRPr="003B0B04" w:rsidRDefault="009259C5" w:rsidP="003B0B04">
      <w:pPr>
        <w:pStyle w:val="ListParagraph"/>
        <w:tabs>
          <w:tab w:val="clear" w:pos="5954"/>
        </w:tabs>
        <w:spacing w:line="240" w:lineRule="auto"/>
        <w:ind w:left="0"/>
        <w:jc w:val="center"/>
        <w:rPr>
          <w:b/>
          <w:noProof/>
        </w:rPr>
      </w:pPr>
      <w:r w:rsidRPr="003B0B04">
        <w:rPr>
          <w:b/>
          <w:noProof/>
        </w:rPr>
        <w:t xml:space="preserve">Interpretasi Jawaban </w:t>
      </w:r>
      <w:r w:rsidR="005C1506" w:rsidRPr="003B0B04">
        <w:rPr>
          <w:b/>
          <w:noProof/>
          <w:lang w:val="id-ID"/>
        </w:rPr>
        <w:t xml:space="preserve">Peserta didik </w:t>
      </w:r>
      <w:r w:rsidRPr="003B0B04">
        <w:rPr>
          <w:b/>
          <w:noProof/>
        </w:rPr>
        <w:t>Terhadap Hasil Wawancara</w:t>
      </w:r>
    </w:p>
    <w:p w:rsidR="009259C5" w:rsidRPr="002E6A7C" w:rsidRDefault="009259C5" w:rsidP="002E6A7C">
      <w:pPr>
        <w:pStyle w:val="ListParagraph"/>
        <w:spacing w:line="360" w:lineRule="auto"/>
        <w:ind w:left="0"/>
        <w:rPr>
          <w:b/>
          <w:noProof/>
          <w:color w:val="548DD4" w:themeColor="text2" w:themeTint="99"/>
          <w:sz w:val="20"/>
          <w:szCs w:val="20"/>
          <w:lang w:val="id-ID"/>
        </w:rPr>
      </w:pPr>
    </w:p>
    <w:tbl>
      <w:tblPr>
        <w:tblStyle w:val="TableGrid"/>
        <w:tblW w:w="8322" w:type="dxa"/>
        <w:tblInd w:w="250" w:type="dxa"/>
        <w:tblLook w:val="04A0"/>
      </w:tblPr>
      <w:tblGrid>
        <w:gridCol w:w="567"/>
        <w:gridCol w:w="2933"/>
        <w:gridCol w:w="4822"/>
      </w:tblGrid>
      <w:tr w:rsidR="009259C5" w:rsidRPr="00612D33" w:rsidTr="003B0B04">
        <w:trPr>
          <w:trHeight w:val="441"/>
          <w:tblHeader/>
        </w:trPr>
        <w:tc>
          <w:tcPr>
            <w:tcW w:w="567" w:type="dxa"/>
            <w:vAlign w:val="center"/>
          </w:tcPr>
          <w:p w:rsidR="009259C5" w:rsidRPr="00612D33" w:rsidRDefault="009259C5" w:rsidP="003B0B04">
            <w:pPr>
              <w:pStyle w:val="ListParagraph"/>
              <w:spacing w:line="240" w:lineRule="auto"/>
              <w:ind w:left="0"/>
              <w:jc w:val="center"/>
              <w:rPr>
                <w:rFonts w:ascii="Times New Roman" w:hAnsi="Times New Roman"/>
                <w:b/>
                <w:noProof/>
                <w:sz w:val="20"/>
                <w:szCs w:val="20"/>
              </w:rPr>
            </w:pPr>
            <w:r w:rsidRPr="00612D33">
              <w:rPr>
                <w:rFonts w:ascii="Times New Roman" w:hAnsi="Times New Roman"/>
                <w:b/>
                <w:noProof/>
                <w:sz w:val="20"/>
                <w:szCs w:val="20"/>
              </w:rPr>
              <w:t>No.</w:t>
            </w:r>
          </w:p>
        </w:tc>
        <w:tc>
          <w:tcPr>
            <w:tcW w:w="2933" w:type="dxa"/>
            <w:vAlign w:val="center"/>
          </w:tcPr>
          <w:p w:rsidR="009259C5" w:rsidRPr="00612D33" w:rsidRDefault="009259C5" w:rsidP="003B0B04">
            <w:pPr>
              <w:pStyle w:val="ListParagraph"/>
              <w:spacing w:line="240" w:lineRule="auto"/>
              <w:ind w:left="0"/>
              <w:jc w:val="center"/>
              <w:rPr>
                <w:rFonts w:ascii="Times New Roman" w:hAnsi="Times New Roman"/>
                <w:b/>
                <w:noProof/>
                <w:sz w:val="20"/>
                <w:szCs w:val="20"/>
              </w:rPr>
            </w:pPr>
            <w:r w:rsidRPr="00612D33">
              <w:rPr>
                <w:rFonts w:ascii="Times New Roman" w:hAnsi="Times New Roman"/>
                <w:b/>
                <w:noProof/>
                <w:sz w:val="20"/>
                <w:szCs w:val="20"/>
              </w:rPr>
              <w:t>Pertanyaan</w:t>
            </w:r>
          </w:p>
        </w:tc>
        <w:tc>
          <w:tcPr>
            <w:tcW w:w="4822" w:type="dxa"/>
            <w:vAlign w:val="center"/>
          </w:tcPr>
          <w:p w:rsidR="009259C5" w:rsidRPr="00612D33" w:rsidRDefault="009259C5" w:rsidP="003B0B04">
            <w:pPr>
              <w:pStyle w:val="ListParagraph"/>
              <w:spacing w:line="240" w:lineRule="auto"/>
              <w:ind w:left="0"/>
              <w:jc w:val="center"/>
              <w:rPr>
                <w:rFonts w:ascii="Times New Roman" w:hAnsi="Times New Roman"/>
                <w:b/>
                <w:noProof/>
                <w:sz w:val="20"/>
                <w:szCs w:val="20"/>
              </w:rPr>
            </w:pPr>
            <w:r w:rsidRPr="00612D33">
              <w:rPr>
                <w:rFonts w:ascii="Times New Roman" w:hAnsi="Times New Roman"/>
                <w:b/>
                <w:noProof/>
                <w:sz w:val="20"/>
                <w:szCs w:val="20"/>
              </w:rPr>
              <w:t xml:space="preserve">Jawaban </w:t>
            </w:r>
            <w:r w:rsidR="005C1506" w:rsidRPr="00612D33">
              <w:rPr>
                <w:rFonts w:ascii="Times New Roman" w:hAnsi="Times New Roman"/>
                <w:b/>
                <w:noProof/>
                <w:sz w:val="20"/>
                <w:szCs w:val="20"/>
                <w:lang w:val="id-ID"/>
              </w:rPr>
              <w:t xml:space="preserve">Peserta didik </w:t>
            </w:r>
          </w:p>
        </w:tc>
      </w:tr>
      <w:tr w:rsidR="009259C5" w:rsidRPr="00612D33" w:rsidTr="003B0B04">
        <w:trPr>
          <w:trHeight w:val="1055"/>
        </w:trPr>
        <w:tc>
          <w:tcPr>
            <w:tcW w:w="567" w:type="dxa"/>
          </w:tcPr>
          <w:p w:rsidR="009259C5" w:rsidRPr="00612D33" w:rsidRDefault="009259C5" w:rsidP="003B0B04">
            <w:pPr>
              <w:pStyle w:val="ListParagraph"/>
              <w:spacing w:line="240" w:lineRule="auto"/>
              <w:ind w:left="0"/>
              <w:jc w:val="center"/>
              <w:rPr>
                <w:rFonts w:ascii="Times New Roman" w:hAnsi="Times New Roman"/>
                <w:noProof/>
                <w:sz w:val="20"/>
                <w:szCs w:val="20"/>
              </w:rPr>
            </w:pPr>
            <w:r w:rsidRPr="00612D33">
              <w:rPr>
                <w:rFonts w:ascii="Times New Roman" w:hAnsi="Times New Roman"/>
                <w:noProof/>
                <w:sz w:val="20"/>
                <w:szCs w:val="20"/>
              </w:rPr>
              <w:t>1</w:t>
            </w:r>
          </w:p>
        </w:tc>
        <w:tc>
          <w:tcPr>
            <w:tcW w:w="2933" w:type="dxa"/>
          </w:tcPr>
          <w:p w:rsidR="009259C5" w:rsidRPr="00612D33" w:rsidRDefault="009259C5" w:rsidP="003B0B04">
            <w:pPr>
              <w:pStyle w:val="ListParagraph"/>
              <w:spacing w:line="240" w:lineRule="auto"/>
              <w:ind w:left="0"/>
              <w:rPr>
                <w:rFonts w:ascii="Times New Roman" w:hAnsi="Times New Roman" w:cs="Times New Roman"/>
                <w:sz w:val="20"/>
                <w:szCs w:val="20"/>
                <w:lang w:val="id-ID"/>
              </w:rPr>
            </w:pPr>
            <w:r w:rsidRPr="00612D33">
              <w:rPr>
                <w:rFonts w:ascii="Times New Roman" w:eastAsia="Times New Roman" w:hAnsi="Times New Roman" w:cs="Times New Roman"/>
                <w:sz w:val="20"/>
                <w:szCs w:val="20"/>
                <w:lang w:val="id-ID"/>
              </w:rPr>
              <w:t>Bagaimana menurut kamu tentang pembelajaran matematika dengan menggunakan metode yang ibu berikan?</w:t>
            </w:r>
          </w:p>
        </w:tc>
        <w:tc>
          <w:tcPr>
            <w:tcW w:w="4822" w:type="dxa"/>
          </w:tcPr>
          <w:p w:rsidR="009259C5" w:rsidRPr="00612D33" w:rsidRDefault="009259C5" w:rsidP="00CD2404">
            <w:pPr>
              <w:pStyle w:val="ListParagraph"/>
              <w:spacing w:line="240" w:lineRule="auto"/>
              <w:ind w:left="0"/>
              <w:rPr>
                <w:rFonts w:ascii="Times New Roman" w:hAnsi="Times New Roman"/>
                <w:noProof/>
                <w:sz w:val="20"/>
                <w:szCs w:val="20"/>
                <w:lang w:val="id-ID"/>
              </w:rPr>
            </w:pPr>
            <w:r w:rsidRPr="00612D33">
              <w:rPr>
                <w:rFonts w:ascii="Times New Roman" w:hAnsi="Times New Roman"/>
                <w:noProof/>
                <w:sz w:val="20"/>
                <w:szCs w:val="20"/>
                <w:lang w:val="id-ID"/>
              </w:rPr>
              <w:t>Secara umum pembelajaran dengan menggunakan</w:t>
            </w:r>
            <w:r w:rsidR="00CD2404" w:rsidRPr="00612D33">
              <w:rPr>
                <w:rFonts w:ascii="Times New Roman" w:hAnsi="Times New Roman"/>
                <w:noProof/>
                <w:sz w:val="20"/>
                <w:szCs w:val="20"/>
                <w:lang w:val="id-ID"/>
              </w:rPr>
              <w:t xml:space="preserve"> metodeARIAS</w:t>
            </w:r>
            <w:r w:rsidRPr="00612D33">
              <w:rPr>
                <w:rFonts w:ascii="Times New Roman" w:hAnsi="Times New Roman"/>
                <w:noProof/>
                <w:sz w:val="20"/>
                <w:szCs w:val="20"/>
                <w:lang w:val="id-ID"/>
              </w:rPr>
              <w:t xml:space="preserve"> sangat membantu dan menarik karena pelajaran matematika yang sulit lebih mudah dipahamu dan mudah diingat. </w:t>
            </w:r>
          </w:p>
        </w:tc>
      </w:tr>
      <w:tr w:rsidR="009259C5" w:rsidRPr="00612D33" w:rsidTr="003B0B04">
        <w:trPr>
          <w:trHeight w:val="701"/>
        </w:trPr>
        <w:tc>
          <w:tcPr>
            <w:tcW w:w="567" w:type="dxa"/>
          </w:tcPr>
          <w:p w:rsidR="009259C5" w:rsidRPr="00612D33" w:rsidRDefault="009259C5" w:rsidP="003B0B04">
            <w:pPr>
              <w:pStyle w:val="ListParagraph"/>
              <w:spacing w:line="240" w:lineRule="auto"/>
              <w:ind w:left="0"/>
              <w:jc w:val="center"/>
              <w:rPr>
                <w:rFonts w:ascii="Times New Roman" w:hAnsi="Times New Roman"/>
                <w:noProof/>
                <w:sz w:val="20"/>
                <w:szCs w:val="20"/>
              </w:rPr>
            </w:pPr>
            <w:r w:rsidRPr="00612D33">
              <w:rPr>
                <w:rFonts w:ascii="Times New Roman" w:hAnsi="Times New Roman"/>
                <w:noProof/>
                <w:sz w:val="20"/>
                <w:szCs w:val="20"/>
              </w:rPr>
              <w:t>2</w:t>
            </w:r>
          </w:p>
        </w:tc>
        <w:tc>
          <w:tcPr>
            <w:tcW w:w="2933" w:type="dxa"/>
          </w:tcPr>
          <w:p w:rsidR="009259C5" w:rsidRPr="00612D33" w:rsidRDefault="009259C5" w:rsidP="003B0B04">
            <w:pPr>
              <w:pStyle w:val="ListParagraph"/>
              <w:spacing w:line="240" w:lineRule="auto"/>
              <w:ind w:left="0"/>
              <w:rPr>
                <w:rFonts w:ascii="Times New Roman" w:hAnsi="Times New Roman" w:cs="Times New Roman"/>
                <w:sz w:val="20"/>
                <w:szCs w:val="20"/>
                <w:lang w:val="id-ID"/>
              </w:rPr>
            </w:pPr>
            <w:r w:rsidRPr="00612D33">
              <w:rPr>
                <w:rFonts w:ascii="Times New Roman" w:hAnsi="Times New Roman" w:cs="Times New Roman"/>
                <w:sz w:val="20"/>
                <w:szCs w:val="20"/>
                <w:lang w:val="id-ID"/>
              </w:rPr>
              <w:t>Apakah kamu bersemangat ketika mengikuti pelajaran matematika ?</w:t>
            </w:r>
          </w:p>
        </w:tc>
        <w:tc>
          <w:tcPr>
            <w:tcW w:w="4822" w:type="dxa"/>
          </w:tcPr>
          <w:p w:rsidR="009259C5" w:rsidRPr="00612D33" w:rsidRDefault="009259C5" w:rsidP="003B0B04">
            <w:pPr>
              <w:pStyle w:val="ListParagraph"/>
              <w:spacing w:line="240" w:lineRule="auto"/>
              <w:ind w:left="0"/>
              <w:rPr>
                <w:rFonts w:ascii="Times New Roman" w:hAnsi="Times New Roman"/>
                <w:noProof/>
                <w:sz w:val="20"/>
                <w:szCs w:val="20"/>
                <w:lang w:val="id-ID"/>
              </w:rPr>
            </w:pPr>
            <w:r w:rsidRPr="00612D33">
              <w:rPr>
                <w:rFonts w:ascii="Times New Roman" w:hAnsi="Times New Roman"/>
                <w:noProof/>
                <w:sz w:val="20"/>
                <w:szCs w:val="20"/>
                <w:lang w:val="id-ID"/>
              </w:rPr>
              <w:t xml:space="preserve">Secara umum </w:t>
            </w:r>
            <w:r w:rsidR="00975E22" w:rsidRPr="00612D33">
              <w:rPr>
                <w:rFonts w:ascii="Times New Roman" w:hAnsi="Times New Roman"/>
                <w:noProof/>
                <w:sz w:val="20"/>
                <w:szCs w:val="20"/>
                <w:lang w:val="id-ID"/>
              </w:rPr>
              <w:t xml:space="preserve">peserta didik </w:t>
            </w:r>
            <w:r w:rsidRPr="00612D33">
              <w:rPr>
                <w:rFonts w:ascii="Times New Roman" w:hAnsi="Times New Roman"/>
                <w:noProof/>
                <w:sz w:val="20"/>
                <w:szCs w:val="20"/>
                <w:lang w:val="id-ID"/>
              </w:rPr>
              <w:t xml:space="preserve"> sangat bersemangat karena pembelajarannya sangat menarik, tidak membosankan dan tidak membuat strees. </w:t>
            </w:r>
          </w:p>
        </w:tc>
      </w:tr>
      <w:tr w:rsidR="009259C5" w:rsidRPr="00612D33" w:rsidTr="003B0B04">
        <w:trPr>
          <w:trHeight w:val="1090"/>
        </w:trPr>
        <w:tc>
          <w:tcPr>
            <w:tcW w:w="567" w:type="dxa"/>
          </w:tcPr>
          <w:p w:rsidR="009259C5" w:rsidRPr="00612D33" w:rsidRDefault="009259C5" w:rsidP="003B0B04">
            <w:pPr>
              <w:pStyle w:val="ListParagraph"/>
              <w:spacing w:line="240" w:lineRule="auto"/>
              <w:ind w:left="0"/>
              <w:jc w:val="center"/>
              <w:rPr>
                <w:rFonts w:ascii="Times New Roman" w:hAnsi="Times New Roman"/>
                <w:noProof/>
                <w:sz w:val="20"/>
                <w:szCs w:val="20"/>
              </w:rPr>
            </w:pPr>
            <w:r w:rsidRPr="00612D33">
              <w:rPr>
                <w:rFonts w:ascii="Times New Roman" w:hAnsi="Times New Roman"/>
                <w:noProof/>
                <w:sz w:val="20"/>
                <w:szCs w:val="20"/>
              </w:rPr>
              <w:t>3</w:t>
            </w:r>
          </w:p>
        </w:tc>
        <w:tc>
          <w:tcPr>
            <w:tcW w:w="2933" w:type="dxa"/>
          </w:tcPr>
          <w:p w:rsidR="009259C5" w:rsidRPr="00612D33" w:rsidRDefault="009259C5" w:rsidP="003B0B04">
            <w:pPr>
              <w:pStyle w:val="ListParagraph"/>
              <w:spacing w:line="240" w:lineRule="auto"/>
              <w:ind w:left="0"/>
              <w:rPr>
                <w:rFonts w:ascii="Times New Roman" w:hAnsi="Times New Roman" w:cs="Times New Roman"/>
                <w:sz w:val="20"/>
                <w:szCs w:val="20"/>
                <w:lang w:val="id-ID"/>
              </w:rPr>
            </w:pPr>
            <w:r w:rsidRPr="00612D33">
              <w:rPr>
                <w:rFonts w:ascii="Times New Roman" w:hAnsi="Times New Roman" w:cs="Times New Roman"/>
                <w:sz w:val="20"/>
                <w:szCs w:val="20"/>
                <w:lang w:val="id-ID"/>
              </w:rPr>
              <w:t>Bagaimana pemahaman matematika kamu setelah mengikuti pelajaran dengan metode yang  ibu berikan?</w:t>
            </w:r>
          </w:p>
        </w:tc>
        <w:tc>
          <w:tcPr>
            <w:tcW w:w="4822" w:type="dxa"/>
          </w:tcPr>
          <w:p w:rsidR="009259C5" w:rsidRPr="00612D33" w:rsidRDefault="009259C5" w:rsidP="003B0B04">
            <w:pPr>
              <w:pStyle w:val="ListParagraph"/>
              <w:spacing w:line="240" w:lineRule="auto"/>
              <w:ind w:left="0"/>
              <w:rPr>
                <w:rFonts w:ascii="Times New Roman" w:hAnsi="Times New Roman"/>
                <w:noProof/>
                <w:sz w:val="20"/>
                <w:szCs w:val="20"/>
                <w:lang w:val="id-ID"/>
              </w:rPr>
            </w:pPr>
            <w:r w:rsidRPr="00612D33">
              <w:rPr>
                <w:rFonts w:ascii="Times New Roman" w:eastAsia="Times New Roman" w:hAnsi="Times New Roman" w:cs="Times New Roman"/>
                <w:sz w:val="20"/>
                <w:szCs w:val="20"/>
                <w:lang w:val="id-ID"/>
              </w:rPr>
              <w:t xml:space="preserve">Secara umum pemahaman matematika </w:t>
            </w:r>
            <w:r w:rsidR="00975E22" w:rsidRPr="00612D33">
              <w:rPr>
                <w:rFonts w:ascii="Times New Roman" w:eastAsia="Times New Roman" w:hAnsi="Times New Roman" w:cs="Times New Roman"/>
                <w:sz w:val="20"/>
                <w:szCs w:val="20"/>
                <w:lang w:val="id-ID"/>
              </w:rPr>
              <w:t xml:space="preserve">peserta didik </w:t>
            </w:r>
            <w:r w:rsidRPr="00612D33">
              <w:rPr>
                <w:rFonts w:ascii="Times New Roman" w:eastAsia="Times New Roman" w:hAnsi="Times New Roman" w:cs="Times New Roman"/>
                <w:sz w:val="20"/>
                <w:szCs w:val="20"/>
                <w:lang w:val="id-ID"/>
              </w:rPr>
              <w:t xml:space="preserve"> lebih baik dari sebelumnya. </w:t>
            </w:r>
            <w:r w:rsidR="00975E22" w:rsidRPr="00612D33">
              <w:rPr>
                <w:rFonts w:ascii="Times New Roman" w:eastAsia="Times New Roman" w:hAnsi="Times New Roman" w:cs="Times New Roman"/>
                <w:sz w:val="20"/>
                <w:szCs w:val="20"/>
                <w:lang w:val="id-ID"/>
              </w:rPr>
              <w:t xml:space="preserve">Peserta didik </w:t>
            </w:r>
            <w:r w:rsidRPr="00612D33">
              <w:rPr>
                <w:rFonts w:ascii="Times New Roman" w:eastAsia="Times New Roman" w:hAnsi="Times New Roman" w:cs="Times New Roman"/>
                <w:sz w:val="20"/>
                <w:szCs w:val="20"/>
                <w:lang w:val="id-ID"/>
              </w:rPr>
              <w:t xml:space="preserve"> lebih memahami konsep perkalian dan pembagian pecahan, sehingga kemampuan </w:t>
            </w:r>
            <w:r w:rsidR="00975E22" w:rsidRPr="00612D33">
              <w:rPr>
                <w:rFonts w:ascii="Times New Roman" w:eastAsia="Times New Roman" w:hAnsi="Times New Roman" w:cs="Times New Roman"/>
                <w:sz w:val="20"/>
                <w:szCs w:val="20"/>
                <w:lang w:val="id-ID"/>
              </w:rPr>
              <w:t xml:space="preserve">peserta didik </w:t>
            </w:r>
            <w:r w:rsidRPr="00612D33">
              <w:rPr>
                <w:rFonts w:ascii="Times New Roman" w:eastAsia="Times New Roman" w:hAnsi="Times New Roman" w:cs="Times New Roman"/>
                <w:sz w:val="20"/>
                <w:szCs w:val="20"/>
                <w:lang w:val="id-ID"/>
              </w:rPr>
              <w:t xml:space="preserve"> dalam memecahkan masalahnya meningkat dari sebelumnya</w:t>
            </w:r>
          </w:p>
        </w:tc>
      </w:tr>
      <w:tr w:rsidR="009259C5" w:rsidRPr="00612D33" w:rsidTr="003B0B04">
        <w:trPr>
          <w:trHeight w:val="954"/>
        </w:trPr>
        <w:tc>
          <w:tcPr>
            <w:tcW w:w="567" w:type="dxa"/>
          </w:tcPr>
          <w:p w:rsidR="009259C5" w:rsidRPr="00612D33" w:rsidRDefault="009259C5" w:rsidP="003B0B04">
            <w:pPr>
              <w:pStyle w:val="ListParagraph"/>
              <w:spacing w:line="240" w:lineRule="auto"/>
              <w:ind w:left="0"/>
              <w:jc w:val="center"/>
              <w:rPr>
                <w:rFonts w:ascii="Times New Roman" w:hAnsi="Times New Roman"/>
                <w:noProof/>
                <w:sz w:val="20"/>
                <w:szCs w:val="20"/>
              </w:rPr>
            </w:pPr>
            <w:r w:rsidRPr="00612D33">
              <w:rPr>
                <w:rFonts w:ascii="Times New Roman" w:hAnsi="Times New Roman"/>
                <w:noProof/>
                <w:sz w:val="20"/>
                <w:szCs w:val="20"/>
              </w:rPr>
              <w:t>4</w:t>
            </w:r>
          </w:p>
        </w:tc>
        <w:tc>
          <w:tcPr>
            <w:tcW w:w="2933" w:type="dxa"/>
          </w:tcPr>
          <w:p w:rsidR="009259C5" w:rsidRPr="00612D33" w:rsidRDefault="009259C5" w:rsidP="003B0B04">
            <w:pPr>
              <w:pStyle w:val="ListParagraph"/>
              <w:spacing w:line="240" w:lineRule="auto"/>
              <w:ind w:left="0"/>
              <w:rPr>
                <w:rFonts w:ascii="Times New Roman" w:hAnsi="Times New Roman" w:cs="Times New Roman"/>
                <w:sz w:val="20"/>
                <w:szCs w:val="20"/>
                <w:lang w:val="id-ID"/>
              </w:rPr>
            </w:pPr>
            <w:r w:rsidRPr="00612D33">
              <w:rPr>
                <w:rFonts w:ascii="Times New Roman" w:eastAsia="Times New Roman" w:hAnsi="Times New Roman" w:cs="Times New Roman"/>
                <w:noProof/>
                <w:sz w:val="20"/>
                <w:szCs w:val="20"/>
                <w:lang w:val="id-ID"/>
              </w:rPr>
              <w:t>Apakah pembelajaran yang ibu ajarkan  dapat mempermudah kamu dalam memahami materi?</w:t>
            </w:r>
          </w:p>
        </w:tc>
        <w:tc>
          <w:tcPr>
            <w:tcW w:w="4822" w:type="dxa"/>
          </w:tcPr>
          <w:p w:rsidR="009259C5" w:rsidRPr="00612D33" w:rsidRDefault="009259C5" w:rsidP="00CD2404">
            <w:pPr>
              <w:pStyle w:val="ListParagraph"/>
              <w:spacing w:line="240" w:lineRule="auto"/>
              <w:ind w:left="0"/>
              <w:rPr>
                <w:rFonts w:ascii="Times New Roman" w:hAnsi="Times New Roman"/>
                <w:noProof/>
                <w:sz w:val="20"/>
                <w:szCs w:val="20"/>
                <w:lang w:val="id-ID"/>
              </w:rPr>
            </w:pPr>
            <w:r w:rsidRPr="00612D33">
              <w:rPr>
                <w:rFonts w:ascii="Times New Roman" w:hAnsi="Times New Roman"/>
                <w:noProof/>
                <w:sz w:val="20"/>
                <w:szCs w:val="20"/>
                <w:lang w:val="id-ID"/>
              </w:rPr>
              <w:t xml:space="preserve">Secara umum pembelaran dengan menggunakan </w:t>
            </w:r>
            <w:r w:rsidR="00CD2404" w:rsidRPr="00612D33">
              <w:rPr>
                <w:rFonts w:ascii="Times New Roman" w:hAnsi="Times New Roman"/>
                <w:noProof/>
                <w:sz w:val="20"/>
                <w:szCs w:val="20"/>
                <w:lang w:val="id-ID"/>
              </w:rPr>
              <w:t>metode ARIAS</w:t>
            </w:r>
            <w:r w:rsidRPr="00612D33">
              <w:rPr>
                <w:rFonts w:ascii="Times New Roman" w:hAnsi="Times New Roman"/>
                <w:noProof/>
                <w:sz w:val="20"/>
                <w:szCs w:val="20"/>
                <w:lang w:val="id-ID"/>
              </w:rPr>
              <w:t xml:space="preserve"> lebih mudah dan jelas dalam menerangkan rumus-rumus yang ada sehingga mudah dipahami dan mudah diingat atau dihafal</w:t>
            </w:r>
          </w:p>
        </w:tc>
      </w:tr>
      <w:tr w:rsidR="009259C5" w:rsidRPr="00612D33" w:rsidTr="003B0B04">
        <w:trPr>
          <w:trHeight w:val="1665"/>
        </w:trPr>
        <w:tc>
          <w:tcPr>
            <w:tcW w:w="567" w:type="dxa"/>
          </w:tcPr>
          <w:p w:rsidR="009259C5" w:rsidRPr="00612D33" w:rsidRDefault="009259C5" w:rsidP="003B0B04">
            <w:pPr>
              <w:pStyle w:val="ListParagraph"/>
              <w:spacing w:line="240" w:lineRule="auto"/>
              <w:ind w:left="0"/>
              <w:jc w:val="center"/>
              <w:rPr>
                <w:rFonts w:ascii="Times New Roman" w:hAnsi="Times New Roman"/>
                <w:noProof/>
                <w:sz w:val="20"/>
                <w:szCs w:val="20"/>
              </w:rPr>
            </w:pPr>
            <w:r w:rsidRPr="00612D33">
              <w:rPr>
                <w:rFonts w:ascii="Times New Roman" w:hAnsi="Times New Roman"/>
                <w:noProof/>
                <w:sz w:val="20"/>
                <w:szCs w:val="20"/>
              </w:rPr>
              <w:t>5</w:t>
            </w:r>
          </w:p>
        </w:tc>
        <w:tc>
          <w:tcPr>
            <w:tcW w:w="2933" w:type="dxa"/>
          </w:tcPr>
          <w:p w:rsidR="009259C5" w:rsidRPr="00612D33" w:rsidRDefault="009259C5" w:rsidP="003B0B04">
            <w:pPr>
              <w:pStyle w:val="ListParagraph"/>
              <w:spacing w:line="240" w:lineRule="auto"/>
              <w:ind w:left="0"/>
              <w:rPr>
                <w:rFonts w:ascii="Times New Roman" w:hAnsi="Times New Roman" w:cs="Times New Roman"/>
                <w:sz w:val="20"/>
                <w:szCs w:val="20"/>
                <w:lang w:val="id-ID"/>
              </w:rPr>
            </w:pPr>
            <w:r w:rsidRPr="00612D33">
              <w:rPr>
                <w:rFonts w:ascii="Times New Roman" w:hAnsi="Times New Roman" w:cs="Times New Roman"/>
                <w:sz w:val="20"/>
                <w:szCs w:val="20"/>
              </w:rPr>
              <w:t>Apakah ke</w:t>
            </w:r>
            <w:r w:rsidRPr="00612D33">
              <w:rPr>
                <w:rFonts w:ascii="Times New Roman" w:hAnsi="Times New Roman" w:cs="Times New Roman"/>
                <w:sz w:val="20"/>
                <w:szCs w:val="20"/>
                <w:lang w:val="id-ID"/>
              </w:rPr>
              <w:t>lebihan dan kekurangan yang anda rasakan terhadap pembelajaran yang ibu berikan?</w:t>
            </w:r>
          </w:p>
        </w:tc>
        <w:tc>
          <w:tcPr>
            <w:tcW w:w="4822" w:type="dxa"/>
          </w:tcPr>
          <w:p w:rsidR="009259C5" w:rsidRPr="00612D33" w:rsidRDefault="009259C5" w:rsidP="003B0B04">
            <w:pPr>
              <w:pStyle w:val="ListParagraph"/>
              <w:spacing w:line="240" w:lineRule="auto"/>
              <w:ind w:left="0"/>
              <w:rPr>
                <w:rFonts w:ascii="Times New Roman" w:hAnsi="Times New Roman"/>
                <w:noProof/>
                <w:sz w:val="20"/>
                <w:szCs w:val="20"/>
                <w:lang w:val="id-ID"/>
              </w:rPr>
            </w:pPr>
            <w:r w:rsidRPr="00612D33">
              <w:rPr>
                <w:rFonts w:ascii="Times New Roman" w:hAnsi="Times New Roman"/>
                <w:noProof/>
                <w:sz w:val="20"/>
                <w:szCs w:val="20"/>
                <w:lang w:val="id-ID"/>
              </w:rPr>
              <w:t>Secara umum kelebihan dan kekurangnnya sebagai berikut.</w:t>
            </w:r>
          </w:p>
          <w:p w:rsidR="009259C5" w:rsidRPr="00612D33" w:rsidRDefault="009259C5" w:rsidP="003B0B04">
            <w:pPr>
              <w:pStyle w:val="ListParagraph"/>
              <w:spacing w:line="240" w:lineRule="auto"/>
              <w:ind w:left="0"/>
              <w:rPr>
                <w:rFonts w:ascii="Times New Roman" w:hAnsi="Times New Roman"/>
                <w:noProof/>
                <w:sz w:val="20"/>
                <w:szCs w:val="20"/>
                <w:lang w:val="id-ID"/>
              </w:rPr>
            </w:pPr>
            <w:r w:rsidRPr="00612D33">
              <w:rPr>
                <w:rFonts w:ascii="Times New Roman" w:hAnsi="Times New Roman"/>
                <w:noProof/>
                <w:sz w:val="20"/>
                <w:szCs w:val="20"/>
                <w:lang w:val="id-ID"/>
              </w:rPr>
              <w:t>Kelebihannya:</w:t>
            </w:r>
          </w:p>
          <w:p w:rsidR="009259C5" w:rsidRPr="00612D33" w:rsidRDefault="009259C5" w:rsidP="003B0B04">
            <w:pPr>
              <w:pStyle w:val="ListParagraph"/>
              <w:numPr>
                <w:ilvl w:val="0"/>
                <w:numId w:val="40"/>
              </w:numPr>
              <w:tabs>
                <w:tab w:val="clear" w:pos="5954"/>
              </w:tabs>
              <w:spacing w:line="240" w:lineRule="auto"/>
              <w:ind w:left="0" w:hanging="283"/>
              <w:rPr>
                <w:rFonts w:ascii="Times New Roman" w:hAnsi="Times New Roman"/>
                <w:noProof/>
                <w:sz w:val="20"/>
                <w:szCs w:val="20"/>
                <w:lang w:val="id-ID"/>
              </w:rPr>
            </w:pPr>
            <w:r w:rsidRPr="00612D33">
              <w:rPr>
                <w:rFonts w:ascii="Times New Roman" w:hAnsi="Times New Roman"/>
                <w:noProof/>
                <w:sz w:val="20"/>
                <w:szCs w:val="20"/>
                <w:lang w:val="id-ID"/>
              </w:rPr>
              <w:t>Pembelajaran ini tidak membosankan ada sedikit hiburan</w:t>
            </w:r>
          </w:p>
          <w:p w:rsidR="009259C5" w:rsidRPr="00612D33" w:rsidRDefault="009259C5" w:rsidP="003B0B04">
            <w:pPr>
              <w:pStyle w:val="ListParagraph"/>
              <w:numPr>
                <w:ilvl w:val="0"/>
                <w:numId w:val="40"/>
              </w:numPr>
              <w:tabs>
                <w:tab w:val="clear" w:pos="5954"/>
              </w:tabs>
              <w:spacing w:line="240" w:lineRule="auto"/>
              <w:ind w:left="0" w:hanging="283"/>
              <w:rPr>
                <w:rFonts w:ascii="Times New Roman" w:hAnsi="Times New Roman"/>
                <w:noProof/>
                <w:sz w:val="20"/>
                <w:szCs w:val="20"/>
                <w:lang w:val="id-ID"/>
              </w:rPr>
            </w:pPr>
            <w:r w:rsidRPr="00612D33">
              <w:rPr>
                <w:rFonts w:ascii="Times New Roman" w:hAnsi="Times New Roman"/>
                <w:noProof/>
                <w:sz w:val="20"/>
                <w:szCs w:val="20"/>
                <w:lang w:val="id-ID"/>
              </w:rPr>
              <w:t xml:space="preserve">Penyampaian materinya sangat menarik. </w:t>
            </w:r>
          </w:p>
          <w:p w:rsidR="009259C5" w:rsidRPr="00612D33" w:rsidRDefault="009259C5" w:rsidP="003B0B04">
            <w:pPr>
              <w:pStyle w:val="ListParagraph"/>
              <w:spacing w:line="240" w:lineRule="auto"/>
              <w:ind w:left="0"/>
              <w:rPr>
                <w:rFonts w:ascii="Times New Roman" w:hAnsi="Times New Roman"/>
                <w:noProof/>
                <w:sz w:val="20"/>
                <w:szCs w:val="20"/>
                <w:lang w:val="id-ID"/>
              </w:rPr>
            </w:pPr>
            <w:r w:rsidRPr="00612D33">
              <w:rPr>
                <w:rFonts w:ascii="Times New Roman" w:hAnsi="Times New Roman"/>
                <w:noProof/>
                <w:sz w:val="20"/>
                <w:szCs w:val="20"/>
                <w:lang w:val="id-ID"/>
              </w:rPr>
              <w:t>Kekurangan:</w:t>
            </w:r>
          </w:p>
          <w:p w:rsidR="009259C5" w:rsidRPr="00612D33" w:rsidRDefault="009259C5" w:rsidP="003B0B04">
            <w:pPr>
              <w:pStyle w:val="ListParagraph"/>
              <w:numPr>
                <w:ilvl w:val="0"/>
                <w:numId w:val="41"/>
              </w:numPr>
              <w:tabs>
                <w:tab w:val="clear" w:pos="5954"/>
              </w:tabs>
              <w:spacing w:line="240" w:lineRule="auto"/>
              <w:ind w:left="0" w:hanging="283"/>
              <w:rPr>
                <w:rFonts w:ascii="Times New Roman" w:hAnsi="Times New Roman"/>
                <w:noProof/>
                <w:sz w:val="20"/>
                <w:szCs w:val="20"/>
                <w:lang w:val="id-ID"/>
              </w:rPr>
            </w:pPr>
            <w:r w:rsidRPr="00612D33">
              <w:rPr>
                <w:rFonts w:ascii="Times New Roman" w:hAnsi="Times New Roman"/>
                <w:noProof/>
                <w:sz w:val="20"/>
                <w:szCs w:val="20"/>
                <w:lang w:val="id-ID"/>
              </w:rPr>
              <w:t xml:space="preserve">Dalam menerangkan dengan metode yang guru berikan waktunya sangat terbatas </w:t>
            </w:r>
          </w:p>
        </w:tc>
      </w:tr>
      <w:tr w:rsidR="009259C5" w:rsidRPr="00612D33" w:rsidTr="003B0B04">
        <w:trPr>
          <w:trHeight w:val="1258"/>
        </w:trPr>
        <w:tc>
          <w:tcPr>
            <w:tcW w:w="567" w:type="dxa"/>
          </w:tcPr>
          <w:p w:rsidR="009259C5" w:rsidRPr="00612D33" w:rsidRDefault="009259C5" w:rsidP="003B0B04">
            <w:pPr>
              <w:pStyle w:val="ListParagraph"/>
              <w:spacing w:line="240" w:lineRule="auto"/>
              <w:ind w:left="0"/>
              <w:jc w:val="center"/>
              <w:rPr>
                <w:rFonts w:ascii="Times New Roman" w:hAnsi="Times New Roman"/>
                <w:noProof/>
                <w:sz w:val="20"/>
                <w:szCs w:val="20"/>
              </w:rPr>
            </w:pPr>
            <w:r w:rsidRPr="00612D33">
              <w:rPr>
                <w:rFonts w:ascii="Times New Roman" w:hAnsi="Times New Roman"/>
                <w:noProof/>
                <w:sz w:val="20"/>
                <w:szCs w:val="20"/>
              </w:rPr>
              <w:t>6</w:t>
            </w:r>
          </w:p>
        </w:tc>
        <w:tc>
          <w:tcPr>
            <w:tcW w:w="2933" w:type="dxa"/>
          </w:tcPr>
          <w:p w:rsidR="009259C5" w:rsidRPr="00612D33" w:rsidRDefault="009259C5" w:rsidP="003B0B04">
            <w:pPr>
              <w:spacing w:line="240" w:lineRule="auto"/>
              <w:contextualSpacing/>
              <w:rPr>
                <w:rFonts w:ascii="Times New Roman" w:eastAsia="Times New Roman" w:hAnsi="Times New Roman" w:cs="Times New Roman"/>
                <w:sz w:val="20"/>
                <w:szCs w:val="20"/>
              </w:rPr>
            </w:pPr>
            <w:r w:rsidRPr="00612D33">
              <w:rPr>
                <w:rFonts w:ascii="Times New Roman" w:eastAsia="Times New Roman" w:hAnsi="Times New Roman" w:cs="Times New Roman"/>
                <w:sz w:val="20"/>
                <w:szCs w:val="20"/>
              </w:rPr>
              <w:t>Apa</w:t>
            </w:r>
            <w:r w:rsidRPr="00612D33">
              <w:rPr>
                <w:rFonts w:ascii="Times New Roman" w:eastAsia="Times New Roman" w:hAnsi="Times New Roman" w:cs="Times New Roman"/>
                <w:sz w:val="20"/>
                <w:szCs w:val="20"/>
                <w:lang w:val="id-ID"/>
              </w:rPr>
              <w:t xml:space="preserve"> saran kamu terhadap pembelajaran matematika selanjutnya</w:t>
            </w:r>
            <w:r w:rsidRPr="00612D33">
              <w:rPr>
                <w:rFonts w:ascii="Times New Roman" w:eastAsia="Times New Roman" w:hAnsi="Times New Roman" w:cs="Times New Roman"/>
                <w:i/>
                <w:sz w:val="20"/>
                <w:szCs w:val="20"/>
              </w:rPr>
              <w:t>?</w:t>
            </w:r>
          </w:p>
          <w:p w:rsidR="009259C5" w:rsidRPr="00612D33" w:rsidRDefault="009259C5" w:rsidP="003B0B04">
            <w:pPr>
              <w:pStyle w:val="ListParagraph"/>
              <w:spacing w:line="240" w:lineRule="auto"/>
              <w:ind w:left="0"/>
              <w:rPr>
                <w:rFonts w:ascii="Times New Roman" w:hAnsi="Times New Roman" w:cs="Times New Roman"/>
                <w:sz w:val="20"/>
                <w:szCs w:val="20"/>
              </w:rPr>
            </w:pPr>
          </w:p>
        </w:tc>
        <w:tc>
          <w:tcPr>
            <w:tcW w:w="4822" w:type="dxa"/>
          </w:tcPr>
          <w:p w:rsidR="009259C5" w:rsidRPr="00612D33" w:rsidRDefault="009259C5" w:rsidP="003B0B04">
            <w:pPr>
              <w:pStyle w:val="ListParagraph"/>
              <w:spacing w:line="240" w:lineRule="auto"/>
              <w:ind w:left="0"/>
              <w:rPr>
                <w:rFonts w:ascii="Times New Roman" w:hAnsi="Times New Roman"/>
                <w:noProof/>
                <w:sz w:val="20"/>
                <w:szCs w:val="20"/>
                <w:lang w:val="id-ID"/>
              </w:rPr>
            </w:pPr>
            <w:r w:rsidRPr="00612D33">
              <w:rPr>
                <w:rFonts w:ascii="Times New Roman" w:hAnsi="Times New Roman"/>
                <w:noProof/>
                <w:sz w:val="20"/>
                <w:szCs w:val="20"/>
                <w:lang w:val="id-ID"/>
              </w:rPr>
              <w:t>Secara umum sarannya adalah diharapkan semua materi pelajaran matematika dapat menggunakan metode ARIAS supaya dapat lebih dipahami dan tidak membosankan sehingga pelajaran matematika jadi tidak sulit serta  tidak membuat stree.</w:t>
            </w:r>
          </w:p>
        </w:tc>
      </w:tr>
    </w:tbl>
    <w:p w:rsidR="00C67EFD" w:rsidRPr="00C67EFD" w:rsidRDefault="00C67EFD" w:rsidP="00C67EFD">
      <w:pPr>
        <w:pStyle w:val="ListParagraph"/>
        <w:tabs>
          <w:tab w:val="clear" w:pos="5954"/>
        </w:tabs>
        <w:spacing w:line="360" w:lineRule="auto"/>
        <w:ind w:left="284"/>
        <w:rPr>
          <w:b/>
        </w:rPr>
      </w:pPr>
    </w:p>
    <w:p w:rsidR="006365C5" w:rsidRPr="00E3532F" w:rsidRDefault="00C67EFD" w:rsidP="00C67EFD">
      <w:pPr>
        <w:pStyle w:val="ListParagraph"/>
        <w:numPr>
          <w:ilvl w:val="0"/>
          <w:numId w:val="72"/>
        </w:numPr>
        <w:tabs>
          <w:tab w:val="clear" w:pos="5954"/>
        </w:tabs>
        <w:spacing w:line="360" w:lineRule="auto"/>
        <w:ind w:left="284" w:hanging="284"/>
        <w:rPr>
          <w:b/>
        </w:rPr>
      </w:pPr>
      <w:r>
        <w:rPr>
          <w:b/>
          <w:lang w:val="id-ID"/>
        </w:rPr>
        <w:t>Kes</w:t>
      </w:r>
      <w:r w:rsidR="006365C5">
        <w:rPr>
          <w:b/>
          <w:lang w:val="id-ID"/>
        </w:rPr>
        <w:t>impulan</w:t>
      </w:r>
    </w:p>
    <w:p w:rsidR="001430FB" w:rsidRPr="001430FB" w:rsidRDefault="006365C5" w:rsidP="00451CDD">
      <w:pPr>
        <w:tabs>
          <w:tab w:val="clear" w:pos="5954"/>
        </w:tabs>
        <w:spacing w:line="360" w:lineRule="auto"/>
        <w:rPr>
          <w:lang w:val="id-ID"/>
        </w:rPr>
      </w:pPr>
      <w:r w:rsidRPr="00E3532F">
        <w:t>Berdasarkan</w:t>
      </w:r>
      <w:r>
        <w:t xml:space="preserve"> analisis data dan pembahasan hasil penelitian yang telah diuraikan pada </w:t>
      </w:r>
      <w:proofErr w:type="gramStart"/>
      <w:r>
        <w:t>bab</w:t>
      </w:r>
      <w:proofErr w:type="gramEnd"/>
      <w:r>
        <w:t xml:space="preserve"> sebelumnya, diperoleh kesimpulan penelitian sebagai berikut:</w:t>
      </w:r>
    </w:p>
    <w:p w:rsidR="006365C5" w:rsidRPr="00794516" w:rsidRDefault="00080291" w:rsidP="009D0FA7">
      <w:pPr>
        <w:pStyle w:val="NormalWeb"/>
        <w:numPr>
          <w:ilvl w:val="0"/>
          <w:numId w:val="47"/>
        </w:numPr>
        <w:spacing w:before="0" w:beforeAutospacing="0" w:after="0" w:afterAutospacing="0" w:line="360" w:lineRule="auto"/>
        <w:ind w:left="284" w:hanging="284"/>
        <w:jc w:val="both"/>
      </w:pPr>
      <w:r>
        <w:rPr>
          <w:lang w:val="id-ID"/>
        </w:rPr>
        <w:t xml:space="preserve">Peningkatan </w:t>
      </w:r>
      <w:r w:rsidR="006365C5">
        <w:t>K</w:t>
      </w:r>
      <w:r w:rsidR="006365C5" w:rsidRPr="00794516">
        <w:t>emampuan</w:t>
      </w:r>
      <w:r w:rsidR="006365C5">
        <w:t xml:space="preserve"> penalaran matematis </w:t>
      </w:r>
      <w:r w:rsidR="005C1506">
        <w:t xml:space="preserve">peserta didik </w:t>
      </w:r>
      <w:r w:rsidR="006365C5" w:rsidRPr="00794516">
        <w:t xml:space="preserve">yang </w:t>
      </w:r>
      <w:r w:rsidR="006365C5">
        <w:t>memperoleh</w:t>
      </w:r>
      <w:r w:rsidR="006365C5" w:rsidRPr="00794516">
        <w:t xml:space="preserve"> pembelajaran</w:t>
      </w:r>
      <w:r w:rsidR="006365C5">
        <w:t xml:space="preserve"> dengan model</w:t>
      </w:r>
      <w:r w:rsidR="00341D56">
        <w:rPr>
          <w:lang w:val="id-ID"/>
        </w:rPr>
        <w:t xml:space="preserve"> </w:t>
      </w:r>
      <w:r w:rsidR="006365C5" w:rsidRPr="00341D56">
        <w:t>ARIAS</w:t>
      </w:r>
      <w:r w:rsidR="00341D56">
        <w:rPr>
          <w:i/>
          <w:lang w:val="id-ID"/>
        </w:rPr>
        <w:t xml:space="preserve"> </w:t>
      </w:r>
      <w:r>
        <w:rPr>
          <w:lang w:val="id-ID"/>
        </w:rPr>
        <w:t xml:space="preserve">relatif sama dengan </w:t>
      </w:r>
      <w:r w:rsidR="0040158F">
        <w:rPr>
          <w:lang w:val="id-ID"/>
        </w:rPr>
        <w:t>pe</w:t>
      </w:r>
      <w:r w:rsidR="005C1506">
        <w:t xml:space="preserve">serta didik </w:t>
      </w:r>
      <w:r w:rsidR="006365C5">
        <w:t xml:space="preserve"> yang memperoleh pembelajaran </w:t>
      </w:r>
      <w:r w:rsidR="0068501F">
        <w:t>dengan pendekatan konvensional.</w:t>
      </w:r>
      <w:r w:rsidR="0068501F">
        <w:rPr>
          <w:lang w:val="id-ID"/>
        </w:rPr>
        <w:t xml:space="preserve"> Ditinjau dari gender dimana laki laki </w:t>
      </w:r>
      <w:r w:rsidR="0040158F">
        <w:rPr>
          <w:lang w:val="id-ID"/>
        </w:rPr>
        <w:t xml:space="preserve">dengan metode pembelajarn konvensional </w:t>
      </w:r>
      <w:r w:rsidR="0068501F">
        <w:rPr>
          <w:lang w:val="id-ID"/>
        </w:rPr>
        <w:t>lebih unggul dibandingkan den</w:t>
      </w:r>
      <w:r w:rsidR="0040158F">
        <w:rPr>
          <w:lang w:val="id-ID"/>
        </w:rPr>
        <w:t>gan  perempuan</w:t>
      </w:r>
      <w:r w:rsidR="00BF67F8">
        <w:rPr>
          <w:lang w:val="id-ID"/>
        </w:rPr>
        <w:t xml:space="preserve">  yang memperoleh pembelajaran </w:t>
      </w:r>
      <w:r w:rsidR="0040158F">
        <w:rPr>
          <w:lang w:val="id-ID"/>
        </w:rPr>
        <w:t xml:space="preserve"> konvensional, laki laki </w:t>
      </w:r>
      <w:r w:rsidR="00BF67F8">
        <w:rPr>
          <w:lang w:val="id-ID"/>
        </w:rPr>
        <w:t xml:space="preserve">yang memperoleh model </w:t>
      </w:r>
      <w:r w:rsidR="0040158F">
        <w:rPr>
          <w:lang w:val="id-ID"/>
        </w:rPr>
        <w:t xml:space="preserve">ARIAS dan perempuan </w:t>
      </w:r>
      <w:r w:rsidR="00BF67F8">
        <w:rPr>
          <w:lang w:val="id-ID"/>
        </w:rPr>
        <w:t xml:space="preserve">laki yang memperoleh model </w:t>
      </w:r>
      <w:r w:rsidR="0040158F">
        <w:rPr>
          <w:lang w:val="id-ID"/>
        </w:rPr>
        <w:t>ARIAS</w:t>
      </w:r>
      <w:r w:rsidR="001430FB">
        <w:rPr>
          <w:lang w:val="id-ID"/>
        </w:rPr>
        <w:t>.</w:t>
      </w:r>
    </w:p>
    <w:p w:rsidR="006365C5" w:rsidRDefault="001430FB" w:rsidP="009D0FA7">
      <w:pPr>
        <w:pStyle w:val="NormalWeb"/>
        <w:numPr>
          <w:ilvl w:val="0"/>
          <w:numId w:val="47"/>
        </w:numPr>
        <w:spacing w:before="0" w:beforeAutospacing="0" w:after="0" w:afterAutospacing="0" w:line="360" w:lineRule="auto"/>
        <w:ind w:left="284" w:hanging="284"/>
        <w:jc w:val="both"/>
      </w:pPr>
      <w:proofErr w:type="gramStart"/>
      <w:r>
        <w:t xml:space="preserve">Peningkatan  </w:t>
      </w:r>
      <w:r>
        <w:rPr>
          <w:lang w:val="id-ID"/>
        </w:rPr>
        <w:t>Koneksi</w:t>
      </w:r>
      <w:proofErr w:type="gramEnd"/>
      <w:r>
        <w:rPr>
          <w:lang w:val="id-ID"/>
        </w:rPr>
        <w:t xml:space="preserve"> </w:t>
      </w:r>
      <w:r w:rsidR="006365C5">
        <w:t xml:space="preserve"> matematis </w:t>
      </w:r>
      <w:r w:rsidR="005C1506">
        <w:t xml:space="preserve">peserta didik </w:t>
      </w:r>
      <w:r w:rsidR="006365C5" w:rsidRPr="00794516">
        <w:t xml:space="preserve">yang </w:t>
      </w:r>
      <w:r w:rsidR="006365C5">
        <w:t>memperoleh</w:t>
      </w:r>
      <w:r w:rsidR="006365C5" w:rsidRPr="00794516">
        <w:t xml:space="preserve"> pembelajaran</w:t>
      </w:r>
      <w:r w:rsidR="006365C5">
        <w:t xml:space="preserve"> dengan model</w:t>
      </w:r>
      <w:r w:rsidR="006365C5">
        <w:rPr>
          <w:i/>
        </w:rPr>
        <w:t>ARIAS</w:t>
      </w:r>
      <w:r w:rsidR="006365C5">
        <w:t xml:space="preserve">lebih baik daripada </w:t>
      </w:r>
      <w:r w:rsidR="005C1506">
        <w:t xml:space="preserve">peserta didik </w:t>
      </w:r>
      <w:r w:rsidR="006365C5">
        <w:t xml:space="preserve"> yang memperoleh  pembelajaran dengan pendekatan konvensional dit</w:t>
      </w:r>
      <w:r w:rsidR="0068501F">
        <w:t xml:space="preserve">injau dari gender. Dimana </w:t>
      </w:r>
      <w:r w:rsidR="0068501F">
        <w:rPr>
          <w:lang w:val="id-ID"/>
        </w:rPr>
        <w:t>Perempuan</w:t>
      </w:r>
      <w:r w:rsidR="00BF67F8">
        <w:rPr>
          <w:lang w:val="id-ID"/>
        </w:rPr>
        <w:t xml:space="preserve">laki yang memperoleh model </w:t>
      </w:r>
      <w:r>
        <w:rPr>
          <w:lang w:val="id-ID"/>
        </w:rPr>
        <w:t xml:space="preserve">ARIAS </w:t>
      </w:r>
      <w:r w:rsidR="006365C5">
        <w:t>lebih unggul diba</w:t>
      </w:r>
      <w:r w:rsidR="009A1C65">
        <w:rPr>
          <w:lang w:val="id-ID"/>
        </w:rPr>
        <w:t>n</w:t>
      </w:r>
      <w:r>
        <w:t xml:space="preserve">dingkan </w:t>
      </w:r>
      <w:r>
        <w:rPr>
          <w:lang w:val="id-ID"/>
        </w:rPr>
        <w:t xml:space="preserve">laki laki yang memperoleh pembelajaran ARIAS, perempuan </w:t>
      </w:r>
      <w:r w:rsidR="00BF67F8">
        <w:rPr>
          <w:lang w:val="id-ID"/>
        </w:rPr>
        <w:t xml:space="preserve">laki yang memperoleh </w:t>
      </w:r>
      <w:proofErr w:type="gramStart"/>
      <w:r w:rsidR="00BF67F8">
        <w:rPr>
          <w:lang w:val="id-ID"/>
        </w:rPr>
        <w:t>pembelajaran  konvensional</w:t>
      </w:r>
      <w:proofErr w:type="gramEnd"/>
      <w:r w:rsidR="00BF67F8">
        <w:rPr>
          <w:lang w:val="id-ID"/>
        </w:rPr>
        <w:t xml:space="preserve"> </w:t>
      </w:r>
      <w:r>
        <w:rPr>
          <w:lang w:val="id-ID"/>
        </w:rPr>
        <w:t>dan laki laki yang memperoleh pembelajaran konvensional.</w:t>
      </w:r>
    </w:p>
    <w:p w:rsidR="006365C5" w:rsidRDefault="006365C5" w:rsidP="009D0FA7">
      <w:pPr>
        <w:pStyle w:val="NormalWeb"/>
        <w:numPr>
          <w:ilvl w:val="0"/>
          <w:numId w:val="47"/>
        </w:numPr>
        <w:spacing w:before="0" w:beforeAutospacing="0" w:after="0" w:afterAutospacing="0" w:line="360" w:lineRule="auto"/>
        <w:ind w:left="284" w:hanging="284"/>
        <w:jc w:val="both"/>
      </w:pPr>
      <w:r>
        <w:t xml:space="preserve">Kemandirian </w:t>
      </w:r>
      <w:r w:rsidR="005C1506">
        <w:t xml:space="preserve">peserta </w:t>
      </w:r>
      <w:proofErr w:type="gramStart"/>
      <w:r w:rsidR="005C1506">
        <w:t xml:space="preserve">didik </w:t>
      </w:r>
      <w:r>
        <w:t xml:space="preserve"> yang</w:t>
      </w:r>
      <w:r w:rsidR="001430FB">
        <w:rPr>
          <w:lang w:val="id-ID"/>
        </w:rPr>
        <w:t>memperoleh</w:t>
      </w:r>
      <w:proofErr w:type="gramEnd"/>
      <w:r w:rsidR="001430FB">
        <w:rPr>
          <w:lang w:val="id-ID"/>
        </w:rPr>
        <w:t xml:space="preserve"> </w:t>
      </w:r>
      <w:r w:rsidR="001430FB">
        <w:t>p</w:t>
      </w:r>
      <w:r w:rsidR="001430FB">
        <w:rPr>
          <w:lang w:val="id-ID"/>
        </w:rPr>
        <w:t>embelajaran</w:t>
      </w:r>
      <w:r w:rsidR="001430FB">
        <w:t xml:space="preserve"> konvensional </w:t>
      </w:r>
      <w:r>
        <w:t xml:space="preserve"> lebih baik dibandi</w:t>
      </w:r>
      <w:r w:rsidR="009A1C65">
        <w:rPr>
          <w:lang w:val="id-ID"/>
        </w:rPr>
        <w:t>n</w:t>
      </w:r>
      <w:r w:rsidR="001430FB">
        <w:t>gkan de</w:t>
      </w:r>
      <w:r w:rsidR="001430FB">
        <w:rPr>
          <w:lang w:val="id-ID"/>
        </w:rPr>
        <w:t xml:space="preserve">ngan menggunakan ARIAS ditinjau dari gender dimana laki laki  memperoleh pembelajaran konvensional lebih baik daripada perempuan yang memperoleh pembelajaran ARIAS dan perempuan yang memperoleh pembelajaran konvensional. </w:t>
      </w:r>
    </w:p>
    <w:p w:rsidR="006365C5" w:rsidRPr="009D2F20" w:rsidRDefault="006365C5" w:rsidP="009D0FA7">
      <w:pPr>
        <w:pStyle w:val="NormalWeb"/>
        <w:numPr>
          <w:ilvl w:val="0"/>
          <w:numId w:val="47"/>
        </w:numPr>
        <w:spacing w:before="0" w:beforeAutospacing="0" w:after="0" w:afterAutospacing="0" w:line="360" w:lineRule="auto"/>
        <w:ind w:left="284" w:hanging="284"/>
        <w:jc w:val="both"/>
      </w:pPr>
      <w:r>
        <w:t xml:space="preserve">Terdapat korelasi yang </w:t>
      </w:r>
      <w:proofErr w:type="gramStart"/>
      <w:r>
        <w:t>signifikan  antara</w:t>
      </w:r>
      <w:proofErr w:type="gramEnd"/>
      <w:r>
        <w:t xml:space="preserve"> kemampuan  </w:t>
      </w:r>
      <w:r w:rsidRPr="006A7FFC">
        <w:t xml:space="preserve">penalaran </w:t>
      </w:r>
      <w:r>
        <w:t xml:space="preserve"> matematis</w:t>
      </w:r>
      <w:r w:rsidRPr="006A7FFC">
        <w:t xml:space="preserve">, koneksi matematis </w:t>
      </w:r>
      <w:r>
        <w:t xml:space="preserve"> dan</w:t>
      </w:r>
      <w:r w:rsidRPr="006A7FFC">
        <w:t xml:space="preserve"> kemandirian </w:t>
      </w:r>
      <w:r w:rsidR="00141FE3">
        <w:t>peserta didik</w:t>
      </w:r>
      <w:r w:rsidR="00141FE3">
        <w:rPr>
          <w:lang w:val="id-ID"/>
        </w:rPr>
        <w:t>.</w:t>
      </w:r>
    </w:p>
    <w:p w:rsidR="000728A0" w:rsidRPr="00841C2E" w:rsidRDefault="006365C5" w:rsidP="009D0FA7">
      <w:pPr>
        <w:pStyle w:val="ListParagraph"/>
        <w:numPr>
          <w:ilvl w:val="0"/>
          <w:numId w:val="47"/>
        </w:numPr>
        <w:tabs>
          <w:tab w:val="clear" w:pos="5954"/>
        </w:tabs>
        <w:ind w:left="284" w:hanging="284"/>
      </w:pPr>
      <w:r w:rsidRPr="00027608">
        <w:rPr>
          <w:lang w:val="id-ID"/>
        </w:rPr>
        <w:t xml:space="preserve">Aktifitas </w:t>
      </w:r>
      <w:r w:rsidR="005C1506">
        <w:rPr>
          <w:lang w:val="id-ID"/>
        </w:rPr>
        <w:t xml:space="preserve">peserta didik </w:t>
      </w:r>
      <w:r w:rsidRPr="00027608">
        <w:rPr>
          <w:lang w:val="id-ID"/>
        </w:rPr>
        <w:t xml:space="preserve"> yang me</w:t>
      </w:r>
      <w:r w:rsidR="001430FB">
        <w:rPr>
          <w:lang w:val="id-ID"/>
        </w:rPr>
        <w:t xml:space="preserve">ndapatkan pembelajaran ARIAS rata ratanya naik dari kriteria kurang baik sampai menjadi lebih baik, dan siswa menjelaskan bahwa  pembelajaran dengan menggunakan ARIAS lebih </w:t>
      </w:r>
      <w:r w:rsidR="001430FB">
        <w:rPr>
          <w:lang w:val="id-ID"/>
        </w:rPr>
        <w:lastRenderedPageBreak/>
        <w:t>menarik, mudah dipahami dan lebih baik juga dibandi</w:t>
      </w:r>
      <w:r w:rsidR="00BF67F8">
        <w:rPr>
          <w:lang w:val="id-ID"/>
        </w:rPr>
        <w:t>ngkan pembelajaran konvensional sehinggan aktifitas belajarnya menjadi lebi baik.</w:t>
      </w:r>
    </w:p>
    <w:p w:rsidR="00E15FAB" w:rsidRDefault="00341D56" w:rsidP="00B25F0C">
      <w:pPr>
        <w:pStyle w:val="ListParagraph"/>
        <w:tabs>
          <w:tab w:val="clear" w:pos="5954"/>
        </w:tabs>
        <w:ind w:left="0"/>
        <w:rPr>
          <w:b/>
          <w:lang w:val="id-ID"/>
        </w:rPr>
      </w:pPr>
      <w:r>
        <w:rPr>
          <w:b/>
          <w:lang w:val="id-ID"/>
        </w:rPr>
        <w:t xml:space="preserve">5. Daftar </w:t>
      </w:r>
      <w:r w:rsidR="00B25F0C">
        <w:rPr>
          <w:b/>
          <w:lang w:val="id-ID"/>
        </w:rPr>
        <w:t>Rujukan</w:t>
      </w:r>
    </w:p>
    <w:p w:rsidR="00E15FAB" w:rsidRDefault="00E15FAB" w:rsidP="00B25F0C">
      <w:pPr>
        <w:pStyle w:val="ListParagraph"/>
        <w:tabs>
          <w:tab w:val="clear" w:pos="5954"/>
        </w:tabs>
        <w:spacing w:line="240" w:lineRule="auto"/>
        <w:ind w:left="1134" w:hanging="1134"/>
        <w:rPr>
          <w:i/>
          <w:lang w:val="id-ID"/>
        </w:rPr>
      </w:pPr>
      <w:r w:rsidRPr="002F08BA">
        <w:rPr>
          <w:lang w:val="id-ID"/>
        </w:rPr>
        <w:t xml:space="preserve">Abiseka </w:t>
      </w:r>
      <w:r>
        <w:rPr>
          <w:lang w:val="id-ID"/>
        </w:rPr>
        <w:t xml:space="preserve">A.R,  Edy. S (2008), </w:t>
      </w:r>
      <w:r w:rsidRPr="003D3069">
        <w:rPr>
          <w:lang w:val="id-ID"/>
        </w:rPr>
        <w:t>Pengembangan perangkat Pembelajaran Model ARIAS pada Standar Kompetensi compact Casette recorder kelas XI di SMK Neger</w:t>
      </w:r>
      <w:r w:rsidRPr="002F08BA">
        <w:rPr>
          <w:i/>
          <w:lang w:val="id-ID"/>
        </w:rPr>
        <w:t>i</w:t>
      </w:r>
      <w:r>
        <w:rPr>
          <w:lang w:val="id-ID"/>
        </w:rPr>
        <w:t xml:space="preserve">, </w:t>
      </w:r>
      <w:r w:rsidRPr="003D3069">
        <w:rPr>
          <w:i/>
          <w:lang w:val="id-ID"/>
        </w:rPr>
        <w:t>Journal matematika UPI edu</w:t>
      </w:r>
      <w:r>
        <w:rPr>
          <w:i/>
          <w:lang w:val="id-ID"/>
        </w:rPr>
        <w:t xml:space="preserve"> vol 2 hal 174-189</w:t>
      </w:r>
      <w:r w:rsidRPr="003D3069">
        <w:rPr>
          <w:i/>
          <w:lang w:val="id-ID"/>
        </w:rPr>
        <w:t>.</w:t>
      </w:r>
    </w:p>
    <w:p w:rsidR="00341D56" w:rsidRDefault="00341D56" w:rsidP="00B25F0C">
      <w:pPr>
        <w:pStyle w:val="ListParagraph"/>
        <w:tabs>
          <w:tab w:val="clear" w:pos="5954"/>
        </w:tabs>
        <w:spacing w:line="240" w:lineRule="auto"/>
        <w:ind w:left="1134" w:hanging="1134"/>
        <w:rPr>
          <w:i/>
          <w:lang w:val="id-ID"/>
        </w:rPr>
      </w:pPr>
    </w:p>
    <w:p w:rsidR="00E15FAB" w:rsidRDefault="00E15FAB" w:rsidP="00B25F0C">
      <w:pPr>
        <w:pStyle w:val="ListParagraph"/>
        <w:tabs>
          <w:tab w:val="clear" w:pos="5954"/>
        </w:tabs>
        <w:spacing w:line="240" w:lineRule="auto"/>
        <w:ind w:left="1134" w:hanging="1134"/>
        <w:jc w:val="left"/>
        <w:rPr>
          <w:lang w:val="id-ID"/>
        </w:rPr>
      </w:pPr>
      <w:r w:rsidRPr="0022730E">
        <w:rPr>
          <w:lang w:val="id-ID"/>
        </w:rPr>
        <w:t>Alwi, Hasan (eds), Kamus Besar bahasa Indonesia,  Jakarta:Depdiknas, 2002</w:t>
      </w:r>
    </w:p>
    <w:p w:rsidR="00341D56" w:rsidRPr="0022730E" w:rsidRDefault="00341D56" w:rsidP="00B25F0C">
      <w:pPr>
        <w:pStyle w:val="ListParagraph"/>
        <w:tabs>
          <w:tab w:val="clear" w:pos="5954"/>
        </w:tabs>
        <w:spacing w:line="240" w:lineRule="auto"/>
        <w:ind w:left="1134" w:hanging="1134"/>
        <w:jc w:val="left"/>
        <w:rPr>
          <w:lang w:val="id-ID"/>
        </w:rPr>
      </w:pPr>
    </w:p>
    <w:p w:rsidR="00E15FAB" w:rsidRDefault="00E15FAB" w:rsidP="00B25F0C">
      <w:pPr>
        <w:pStyle w:val="ListParagraph"/>
        <w:tabs>
          <w:tab w:val="clear" w:pos="5954"/>
        </w:tabs>
        <w:spacing w:line="240" w:lineRule="auto"/>
        <w:ind w:left="1134" w:hanging="1134"/>
        <w:jc w:val="left"/>
        <w:rPr>
          <w:lang w:val="id-ID"/>
        </w:rPr>
      </w:pPr>
      <w:r w:rsidRPr="0022730E">
        <w:rPr>
          <w:lang w:val="id-ID"/>
        </w:rPr>
        <w:t>A.M., sadirma, Interaksi dan Motivasi Belajar Mengajar, Jakarta. PT inti</w:t>
      </w:r>
    </w:p>
    <w:p w:rsidR="00341D56" w:rsidRPr="0022730E" w:rsidRDefault="00341D56" w:rsidP="00B25F0C">
      <w:pPr>
        <w:pStyle w:val="ListParagraph"/>
        <w:tabs>
          <w:tab w:val="clear" w:pos="5954"/>
        </w:tabs>
        <w:spacing w:line="240" w:lineRule="auto"/>
        <w:ind w:left="1134" w:hanging="1134"/>
        <w:jc w:val="left"/>
        <w:rPr>
          <w:lang w:val="id-ID"/>
        </w:rPr>
      </w:pPr>
    </w:p>
    <w:p w:rsidR="00E15FAB" w:rsidRDefault="00E15FAB" w:rsidP="00B25F0C">
      <w:pPr>
        <w:pStyle w:val="ListParagraph"/>
        <w:tabs>
          <w:tab w:val="clear" w:pos="5954"/>
        </w:tabs>
        <w:spacing w:line="240" w:lineRule="auto"/>
        <w:ind w:left="1134" w:hanging="1134"/>
        <w:jc w:val="left"/>
        <w:rPr>
          <w:lang w:val="id-ID"/>
        </w:rPr>
      </w:pPr>
      <w:r>
        <w:rPr>
          <w:lang w:val="id-ID"/>
        </w:rPr>
        <w:t>Amiartini,Yeni,(2008).Penerapan Model ARIAS pada mata pelajaran Matematika</w:t>
      </w:r>
    </w:p>
    <w:p w:rsidR="00E15FAB" w:rsidRDefault="00E15FAB" w:rsidP="00B25F0C">
      <w:pPr>
        <w:pStyle w:val="ListParagraph"/>
        <w:tabs>
          <w:tab w:val="clear" w:pos="5954"/>
        </w:tabs>
        <w:spacing w:line="240" w:lineRule="auto"/>
        <w:ind w:left="1276"/>
        <w:rPr>
          <w:lang w:val="id-ID"/>
        </w:rPr>
      </w:pPr>
      <w:r>
        <w:rPr>
          <w:lang w:val="id-ID"/>
        </w:rPr>
        <w:t>Sebagai upaya meningkatkan Has</w:t>
      </w:r>
      <w:r w:rsidR="00B25F0C">
        <w:rPr>
          <w:lang w:val="id-ID"/>
        </w:rPr>
        <w:t>il belajar Sisw, Skripsi, UPI B</w:t>
      </w:r>
      <w:r>
        <w:rPr>
          <w:lang w:val="id-ID"/>
        </w:rPr>
        <w:t>andung:Perpustakaan Umum UPI , t.d</w:t>
      </w:r>
    </w:p>
    <w:p w:rsidR="00341D56" w:rsidRDefault="00341D56" w:rsidP="00B25F0C">
      <w:pPr>
        <w:pStyle w:val="ListParagraph"/>
        <w:tabs>
          <w:tab w:val="clear" w:pos="5954"/>
        </w:tabs>
        <w:spacing w:line="240" w:lineRule="auto"/>
        <w:ind w:left="1276"/>
        <w:rPr>
          <w:lang w:val="id-ID"/>
        </w:rPr>
      </w:pPr>
    </w:p>
    <w:p w:rsidR="00E15FAB" w:rsidRDefault="00E15FAB" w:rsidP="00B25F0C">
      <w:pPr>
        <w:pStyle w:val="ListParagraph"/>
        <w:tabs>
          <w:tab w:val="clear" w:pos="5954"/>
        </w:tabs>
        <w:spacing w:line="240" w:lineRule="auto"/>
        <w:ind w:left="1276" w:hanging="1276"/>
        <w:rPr>
          <w:lang w:val="id-ID"/>
        </w:rPr>
      </w:pPr>
      <w:r>
        <w:rPr>
          <w:lang w:val="id-ID"/>
        </w:rPr>
        <w:t xml:space="preserve">Amir Zubaidin MZ (2009), </w:t>
      </w:r>
      <w:r w:rsidRPr="002F08BA">
        <w:rPr>
          <w:i/>
          <w:lang w:val="id-ID"/>
        </w:rPr>
        <w:t>Perspektif Gender dalam Pembelajaran Matematika</w:t>
      </w:r>
      <w:r>
        <w:rPr>
          <w:lang w:val="id-ID"/>
        </w:rPr>
        <w:t>, jurnal UPI 2013</w:t>
      </w:r>
    </w:p>
    <w:p w:rsidR="00341D56" w:rsidRDefault="00341D56" w:rsidP="00B25F0C">
      <w:pPr>
        <w:pStyle w:val="ListParagraph"/>
        <w:tabs>
          <w:tab w:val="clear" w:pos="5954"/>
        </w:tabs>
        <w:spacing w:line="240" w:lineRule="auto"/>
        <w:ind w:left="1276" w:hanging="1276"/>
        <w:rPr>
          <w:lang w:val="id-ID"/>
        </w:rPr>
      </w:pPr>
    </w:p>
    <w:p w:rsidR="00E15FAB" w:rsidRDefault="00E15FAB" w:rsidP="00B25F0C">
      <w:pPr>
        <w:pStyle w:val="ListParagraph"/>
        <w:tabs>
          <w:tab w:val="clear" w:pos="5954"/>
        </w:tabs>
        <w:spacing w:line="240" w:lineRule="auto"/>
        <w:ind w:left="1276" w:hanging="1276"/>
        <w:rPr>
          <w:lang w:val="id-ID"/>
        </w:rPr>
      </w:pPr>
      <w:r>
        <w:rPr>
          <w:lang w:val="id-ID"/>
        </w:rPr>
        <w:t>Hidayat A.Irene Siti A, (2016) Pengaruh Karakteristik Gender dan motivasi belajar terhadap prestasi belajar matematika Siswa SD, journal Prima Edukasi.Vol 4- No. 1 jan(32-45).ISSN :2338-4743.</w:t>
      </w:r>
    </w:p>
    <w:p w:rsidR="00341D56" w:rsidRPr="00492671" w:rsidRDefault="00341D56" w:rsidP="00B25F0C">
      <w:pPr>
        <w:pStyle w:val="ListParagraph"/>
        <w:tabs>
          <w:tab w:val="clear" w:pos="5954"/>
        </w:tabs>
        <w:spacing w:line="240" w:lineRule="auto"/>
        <w:ind w:left="1276" w:hanging="1276"/>
        <w:rPr>
          <w:lang w:val="id-ID"/>
        </w:rPr>
      </w:pPr>
    </w:p>
    <w:p w:rsidR="00E15FAB" w:rsidRDefault="00E15FAB" w:rsidP="00B25F0C">
      <w:pPr>
        <w:autoSpaceDE w:val="0"/>
        <w:autoSpaceDN w:val="0"/>
        <w:adjustRightInd w:val="0"/>
        <w:spacing w:line="240" w:lineRule="auto"/>
        <w:ind w:left="1134" w:hanging="1134"/>
        <w:contextualSpacing/>
        <w:rPr>
          <w:color w:val="000000"/>
          <w:lang w:val="id-ID"/>
        </w:rPr>
      </w:pPr>
      <w:r w:rsidRPr="00447B87">
        <w:rPr>
          <w:bCs/>
          <w:color w:val="000000"/>
        </w:rPr>
        <w:t>Carlos Zerpa, Ann Kajander, Christina Van Barneveld</w:t>
      </w:r>
      <w:r w:rsidRPr="00447B87">
        <w:rPr>
          <w:b/>
          <w:bCs/>
          <w:color w:val="000000"/>
        </w:rPr>
        <w:t xml:space="preserve">, </w:t>
      </w:r>
      <w:r w:rsidRPr="00447B87">
        <w:rPr>
          <w:bCs/>
          <w:color w:val="000000"/>
        </w:rPr>
        <w:t xml:space="preserve">Factors </w:t>
      </w:r>
      <w:proofErr w:type="gramStart"/>
      <w:r w:rsidRPr="00447B87">
        <w:rPr>
          <w:bCs/>
          <w:color w:val="000000"/>
        </w:rPr>
        <w:t>That  ImpactPreservice</w:t>
      </w:r>
      <w:proofErr w:type="gramEnd"/>
      <w:r w:rsidRPr="00447B87">
        <w:rPr>
          <w:bCs/>
          <w:color w:val="000000"/>
        </w:rPr>
        <w:t xml:space="preserve"> Teachers  Growth in Conceptual  Mathematical  Knowledge During a Mathematics Methods Course. </w:t>
      </w:r>
      <w:r w:rsidRPr="00AC0393">
        <w:rPr>
          <w:bCs/>
          <w:i/>
          <w:color w:val="000000"/>
        </w:rPr>
        <w:t>International Electronic Journal of Mathematics Education</w:t>
      </w:r>
      <w:r w:rsidRPr="00AC0393">
        <w:rPr>
          <w:i/>
          <w:color w:val="000000"/>
        </w:rPr>
        <w:t>Volume 4, Number 2, July 2009</w:t>
      </w:r>
      <w:hyperlink r:id="rId9" w:history="1">
        <w:r w:rsidRPr="00447B87">
          <w:rPr>
            <w:rStyle w:val="Hyperlink"/>
            <w:b/>
            <w:bCs/>
            <w:i/>
          </w:rPr>
          <w:t>www.iejme.com</w:t>
        </w:r>
      </w:hyperlink>
      <w:r w:rsidRPr="00447B87">
        <w:rPr>
          <w:color w:val="333333"/>
        </w:rPr>
        <w:t>Copyright © 2009 by GOKKUSAGI.</w:t>
      </w:r>
      <w:r w:rsidRPr="00447B87">
        <w:rPr>
          <w:color w:val="000000"/>
        </w:rPr>
        <w:t>ISSN: 1306-3030</w:t>
      </w:r>
    </w:p>
    <w:p w:rsidR="00341D56" w:rsidRPr="00341D56" w:rsidRDefault="00341D56" w:rsidP="00B25F0C">
      <w:pPr>
        <w:autoSpaceDE w:val="0"/>
        <w:autoSpaceDN w:val="0"/>
        <w:adjustRightInd w:val="0"/>
        <w:spacing w:line="240" w:lineRule="auto"/>
        <w:ind w:left="1134" w:hanging="1134"/>
        <w:contextualSpacing/>
        <w:rPr>
          <w:color w:val="000000"/>
          <w:lang w:val="id-ID"/>
        </w:rPr>
      </w:pPr>
    </w:p>
    <w:p w:rsidR="00E15FAB" w:rsidRDefault="00E15FAB" w:rsidP="00B25F0C">
      <w:pPr>
        <w:autoSpaceDE w:val="0"/>
        <w:autoSpaceDN w:val="0"/>
        <w:adjustRightInd w:val="0"/>
        <w:spacing w:line="240" w:lineRule="auto"/>
        <w:ind w:left="1134" w:hanging="1134"/>
        <w:contextualSpacing/>
        <w:rPr>
          <w:color w:val="000000"/>
          <w:lang w:val="id-ID"/>
        </w:rPr>
      </w:pPr>
      <w:r>
        <w:rPr>
          <w:color w:val="000000"/>
          <w:lang w:val="id-ID"/>
        </w:rPr>
        <w:t xml:space="preserve">Citrayas (2012). </w:t>
      </w:r>
      <w:r w:rsidRPr="002F08BA">
        <w:rPr>
          <w:i/>
          <w:color w:val="000000"/>
          <w:lang w:val="id-ID"/>
        </w:rPr>
        <w:t>Peningkatan motivasi dan Hasil Belajar Matematika siswa dengan Metode ARIAS</w:t>
      </w:r>
      <w:r>
        <w:rPr>
          <w:color w:val="000000"/>
          <w:lang w:val="id-ID"/>
        </w:rPr>
        <w:t>, Unesa,journal of mathematic Education Research.</w:t>
      </w:r>
    </w:p>
    <w:p w:rsidR="00341D56" w:rsidRPr="002F08BA" w:rsidRDefault="00341D56" w:rsidP="00B25F0C">
      <w:pPr>
        <w:autoSpaceDE w:val="0"/>
        <w:autoSpaceDN w:val="0"/>
        <w:adjustRightInd w:val="0"/>
        <w:spacing w:line="240" w:lineRule="auto"/>
        <w:ind w:left="1134" w:hanging="1134"/>
        <w:contextualSpacing/>
        <w:rPr>
          <w:b/>
          <w:bCs/>
          <w:color w:val="000000"/>
          <w:lang w:val="id-ID"/>
        </w:rPr>
      </w:pPr>
    </w:p>
    <w:p w:rsidR="00E15FAB" w:rsidRDefault="00E15FAB" w:rsidP="00B25F0C">
      <w:pPr>
        <w:tabs>
          <w:tab w:val="clear" w:pos="5954"/>
        </w:tabs>
        <w:spacing w:line="240" w:lineRule="auto"/>
        <w:rPr>
          <w:lang w:val="id-ID"/>
        </w:rPr>
      </w:pPr>
      <w:r w:rsidRPr="00640CA0">
        <w:t>Dahar, R.</w:t>
      </w:r>
      <w:r>
        <w:t xml:space="preserve">W. (1996). </w:t>
      </w:r>
      <w:proofErr w:type="gramStart"/>
      <w:r>
        <w:t>Teori-TeoriBelajar</w:t>
      </w:r>
      <w:r w:rsidRPr="00640CA0">
        <w:t>.</w:t>
      </w:r>
      <w:proofErr w:type="gramEnd"/>
      <w:r w:rsidRPr="00640CA0">
        <w:t xml:space="preserve"> Jakarta: Erlangga.</w:t>
      </w:r>
    </w:p>
    <w:p w:rsidR="00341D56" w:rsidRPr="00341D56" w:rsidRDefault="00341D56" w:rsidP="00B25F0C">
      <w:pPr>
        <w:tabs>
          <w:tab w:val="clear" w:pos="5954"/>
        </w:tabs>
        <w:spacing w:line="240" w:lineRule="auto"/>
        <w:rPr>
          <w:lang w:val="id-ID"/>
        </w:rPr>
      </w:pPr>
    </w:p>
    <w:p w:rsidR="00E15FAB" w:rsidRDefault="00E15FAB" w:rsidP="00B25F0C">
      <w:pPr>
        <w:pStyle w:val="ListParagraph"/>
        <w:tabs>
          <w:tab w:val="clear" w:pos="5954"/>
        </w:tabs>
        <w:spacing w:line="240" w:lineRule="auto"/>
        <w:ind w:left="1134" w:hanging="1134"/>
        <w:rPr>
          <w:lang w:val="id-ID"/>
        </w:rPr>
      </w:pPr>
      <w:r>
        <w:rPr>
          <w:lang w:val="id-ID"/>
        </w:rPr>
        <w:t xml:space="preserve">Darmadi H (2011). </w:t>
      </w:r>
      <w:r w:rsidRPr="00533870">
        <w:rPr>
          <w:i/>
          <w:lang w:val="id-ID"/>
        </w:rPr>
        <w:t>Metode Penelitian Pendidikan</w:t>
      </w:r>
      <w:r>
        <w:rPr>
          <w:lang w:val="id-ID"/>
        </w:rPr>
        <w:t xml:space="preserve"> .Bandung : Alfabeta</w:t>
      </w:r>
    </w:p>
    <w:p w:rsidR="00341D56" w:rsidRDefault="00341D56" w:rsidP="00B25F0C">
      <w:pPr>
        <w:pStyle w:val="ListParagraph"/>
        <w:tabs>
          <w:tab w:val="clear" w:pos="5954"/>
        </w:tabs>
        <w:spacing w:line="240" w:lineRule="auto"/>
        <w:ind w:left="1134" w:hanging="1134"/>
        <w:rPr>
          <w:lang w:val="id-ID"/>
        </w:rPr>
      </w:pPr>
    </w:p>
    <w:p w:rsidR="00E15FAB" w:rsidRDefault="00E15FAB" w:rsidP="00B25F0C">
      <w:pPr>
        <w:pStyle w:val="ListParagraph"/>
        <w:tabs>
          <w:tab w:val="clear" w:pos="5954"/>
        </w:tabs>
        <w:spacing w:line="240" w:lineRule="auto"/>
        <w:ind w:left="1134" w:hanging="1134"/>
        <w:rPr>
          <w:color w:val="000000"/>
          <w:sz w:val="22"/>
          <w:szCs w:val="22"/>
          <w:shd w:val="clear" w:color="auto" w:fill="FFFFFF"/>
          <w:lang w:val="id-ID"/>
        </w:rPr>
      </w:pPr>
      <w:r>
        <w:rPr>
          <w:rStyle w:val="personname"/>
          <w:color w:val="000000"/>
          <w:sz w:val="22"/>
          <w:szCs w:val="22"/>
          <w:shd w:val="clear" w:color="auto" w:fill="FFFFFF"/>
        </w:rPr>
        <w:t>F</w:t>
      </w:r>
      <w:r>
        <w:rPr>
          <w:rStyle w:val="personname"/>
          <w:color w:val="000000"/>
          <w:sz w:val="22"/>
          <w:szCs w:val="22"/>
          <w:shd w:val="clear" w:color="auto" w:fill="FFFFFF"/>
          <w:lang w:val="id-ID"/>
        </w:rPr>
        <w:t>i</w:t>
      </w:r>
      <w:r w:rsidRPr="00A16E41">
        <w:rPr>
          <w:rStyle w:val="personname"/>
          <w:color w:val="000000"/>
          <w:sz w:val="22"/>
          <w:szCs w:val="22"/>
          <w:shd w:val="clear" w:color="auto" w:fill="FFFFFF"/>
        </w:rPr>
        <w:t>rdaus, FIrdaus</w:t>
      </w:r>
      <w:r w:rsidRPr="00A16E41">
        <w:rPr>
          <w:rStyle w:val="apple-converted-space"/>
          <w:color w:val="000000"/>
          <w:sz w:val="22"/>
          <w:szCs w:val="22"/>
          <w:shd w:val="clear" w:color="auto" w:fill="FFFFFF"/>
        </w:rPr>
        <w:t> </w:t>
      </w:r>
      <w:r w:rsidRPr="00A16E41">
        <w:rPr>
          <w:color w:val="000000"/>
          <w:sz w:val="22"/>
          <w:szCs w:val="22"/>
          <w:shd w:val="clear" w:color="auto" w:fill="FFFFFF"/>
        </w:rPr>
        <w:t>and</w:t>
      </w:r>
      <w:r w:rsidRPr="00A16E41">
        <w:rPr>
          <w:rStyle w:val="apple-converted-space"/>
          <w:color w:val="000000"/>
          <w:sz w:val="22"/>
          <w:szCs w:val="22"/>
          <w:shd w:val="clear" w:color="auto" w:fill="FFFFFF"/>
        </w:rPr>
        <w:t> </w:t>
      </w:r>
      <w:proofErr w:type="gramStart"/>
      <w:r w:rsidRPr="00A16E41">
        <w:rPr>
          <w:rStyle w:val="personname"/>
          <w:color w:val="000000"/>
          <w:sz w:val="22"/>
          <w:szCs w:val="22"/>
          <w:shd w:val="clear" w:color="auto" w:fill="FFFFFF"/>
        </w:rPr>
        <w:t>Dewi ,</w:t>
      </w:r>
      <w:proofErr w:type="gramEnd"/>
      <w:r w:rsidRPr="00A16E41">
        <w:rPr>
          <w:rStyle w:val="personname"/>
          <w:color w:val="000000"/>
          <w:sz w:val="22"/>
          <w:szCs w:val="22"/>
          <w:shd w:val="clear" w:color="auto" w:fill="FFFFFF"/>
        </w:rPr>
        <w:t xml:space="preserve"> Herawaty</w:t>
      </w:r>
      <w:r w:rsidRPr="00A16E41">
        <w:rPr>
          <w:rStyle w:val="apple-converted-space"/>
          <w:color w:val="000000"/>
          <w:sz w:val="22"/>
          <w:szCs w:val="22"/>
          <w:shd w:val="clear" w:color="auto" w:fill="FFFFFF"/>
        </w:rPr>
        <w:t> </w:t>
      </w:r>
      <w:r w:rsidRPr="00A16E41">
        <w:rPr>
          <w:color w:val="000000"/>
          <w:sz w:val="22"/>
          <w:szCs w:val="22"/>
          <w:shd w:val="clear" w:color="auto" w:fill="FFFFFF"/>
        </w:rPr>
        <w:t>and</w:t>
      </w:r>
      <w:r w:rsidRPr="00A16E41">
        <w:rPr>
          <w:rStyle w:val="apple-converted-space"/>
          <w:color w:val="000000"/>
          <w:sz w:val="22"/>
          <w:szCs w:val="22"/>
          <w:shd w:val="clear" w:color="auto" w:fill="FFFFFF"/>
        </w:rPr>
        <w:t> </w:t>
      </w:r>
      <w:r w:rsidRPr="00A16E41">
        <w:rPr>
          <w:rStyle w:val="personname"/>
          <w:color w:val="000000"/>
          <w:sz w:val="22"/>
          <w:szCs w:val="22"/>
          <w:shd w:val="clear" w:color="auto" w:fill="FFFFFF"/>
        </w:rPr>
        <w:t>Nurul , Astuty</w:t>
      </w:r>
      <w:r w:rsidRPr="00A16E41">
        <w:rPr>
          <w:rStyle w:val="apple-converted-space"/>
          <w:color w:val="000000"/>
          <w:sz w:val="22"/>
          <w:szCs w:val="22"/>
          <w:shd w:val="clear" w:color="auto" w:fill="FFFFFF"/>
        </w:rPr>
        <w:t> </w:t>
      </w:r>
      <w:r w:rsidRPr="00A16E41">
        <w:rPr>
          <w:color w:val="000000"/>
          <w:sz w:val="22"/>
          <w:szCs w:val="22"/>
          <w:shd w:val="clear" w:color="auto" w:fill="FFFFFF"/>
        </w:rPr>
        <w:t>(2009)</w:t>
      </w:r>
      <w:r w:rsidRPr="00A16E41">
        <w:rPr>
          <w:rStyle w:val="apple-converted-space"/>
          <w:color w:val="000000"/>
          <w:sz w:val="22"/>
          <w:szCs w:val="22"/>
          <w:shd w:val="clear" w:color="auto" w:fill="FFFFFF"/>
        </w:rPr>
        <w:t> </w:t>
      </w:r>
      <w:r>
        <w:rPr>
          <w:rStyle w:val="apple-converted-space"/>
          <w:color w:val="000000"/>
          <w:sz w:val="22"/>
          <w:szCs w:val="22"/>
          <w:shd w:val="clear" w:color="auto" w:fill="FFFFFF"/>
          <w:lang w:val="id-ID"/>
        </w:rPr>
        <w:t xml:space="preserve">Upaya Peningkatan  Hasil Belajar Siswa Melalui Penerapan model ARIAS Pembelajaran  pada Materi Pangkat, Akar, dan logaritma di kelas IX SMAN 4 </w:t>
      </w:r>
      <w:r>
        <w:rPr>
          <w:rStyle w:val="apple-converted-space"/>
          <w:color w:val="000000"/>
          <w:sz w:val="22"/>
          <w:szCs w:val="22"/>
          <w:shd w:val="clear" w:color="auto" w:fill="FFFFFF"/>
          <w:lang w:val="id-ID"/>
        </w:rPr>
        <w:lastRenderedPageBreak/>
        <w:t>Bengkulu.</w:t>
      </w:r>
      <w:r w:rsidRPr="00A16E41">
        <w:rPr>
          <w:rStyle w:val="Emphasis"/>
          <w:color w:val="000000"/>
          <w:shd w:val="clear" w:color="auto" w:fill="FFFFFF"/>
        </w:rPr>
        <w:t>.</w:t>
      </w:r>
      <w:r w:rsidRPr="00A16E41">
        <w:rPr>
          <w:rStyle w:val="apple-converted-space"/>
          <w:color w:val="000000"/>
          <w:sz w:val="22"/>
          <w:szCs w:val="22"/>
          <w:shd w:val="clear" w:color="auto" w:fill="FFFFFF"/>
        </w:rPr>
        <w:t> </w:t>
      </w:r>
      <w:proofErr w:type="gramStart"/>
      <w:r w:rsidRPr="00A16E41">
        <w:rPr>
          <w:color w:val="000000"/>
          <w:sz w:val="22"/>
          <w:szCs w:val="22"/>
          <w:shd w:val="clear" w:color="auto" w:fill="FFFFFF"/>
        </w:rPr>
        <w:t>Undergraduated thesis, FakultasKeguruandanIlmuPendidikan UNIB.</w:t>
      </w:r>
      <w:proofErr w:type="gramEnd"/>
    </w:p>
    <w:p w:rsidR="00341D56" w:rsidRPr="00341D56" w:rsidRDefault="00341D56" w:rsidP="00B25F0C">
      <w:pPr>
        <w:pStyle w:val="ListParagraph"/>
        <w:tabs>
          <w:tab w:val="clear" w:pos="5954"/>
        </w:tabs>
        <w:spacing w:line="240" w:lineRule="auto"/>
        <w:ind w:left="1134" w:hanging="1134"/>
        <w:rPr>
          <w:sz w:val="22"/>
          <w:szCs w:val="22"/>
          <w:lang w:val="id-ID"/>
        </w:rPr>
      </w:pPr>
    </w:p>
    <w:p w:rsidR="00E15FAB" w:rsidRDefault="00E15FAB" w:rsidP="00B25F0C">
      <w:pPr>
        <w:pStyle w:val="ListParagraph"/>
        <w:tabs>
          <w:tab w:val="clear" w:pos="5954"/>
        </w:tabs>
        <w:spacing w:line="240" w:lineRule="auto"/>
        <w:ind w:left="1134" w:hanging="1134"/>
        <w:rPr>
          <w:lang w:val="id-ID"/>
        </w:rPr>
      </w:pPr>
      <w:r>
        <w:rPr>
          <w:lang w:val="id-ID"/>
        </w:rPr>
        <w:t xml:space="preserve">Indrawan R &amp; Yaniawati R.P (2014). </w:t>
      </w:r>
      <w:r w:rsidRPr="00533870">
        <w:rPr>
          <w:i/>
          <w:lang w:val="id-ID"/>
        </w:rPr>
        <w:t>Metodologi Penelitian Kuantitatif, Kualitatif, dan campuran untuk Manajemen Pembangunan, dan Pendidikan</w:t>
      </w:r>
      <w:r>
        <w:rPr>
          <w:lang w:val="id-ID"/>
        </w:rPr>
        <w:t>. Bandung. Refika Aditama.</w:t>
      </w:r>
    </w:p>
    <w:p w:rsidR="00341D56" w:rsidRPr="00B25F0C" w:rsidRDefault="00341D56" w:rsidP="00B25F0C">
      <w:pPr>
        <w:pStyle w:val="ListParagraph"/>
        <w:tabs>
          <w:tab w:val="clear" w:pos="5954"/>
        </w:tabs>
        <w:spacing w:line="240" w:lineRule="auto"/>
        <w:ind w:left="1134" w:hanging="1134"/>
        <w:rPr>
          <w:lang w:val="id-ID"/>
        </w:rPr>
      </w:pPr>
    </w:p>
    <w:p w:rsidR="00E15FAB" w:rsidRDefault="00E15FAB" w:rsidP="00B25F0C">
      <w:pPr>
        <w:tabs>
          <w:tab w:val="clear" w:pos="5954"/>
        </w:tabs>
        <w:autoSpaceDE w:val="0"/>
        <w:autoSpaceDN w:val="0"/>
        <w:adjustRightInd w:val="0"/>
        <w:spacing w:line="240" w:lineRule="auto"/>
        <w:ind w:left="1134" w:hanging="1134"/>
        <w:contextualSpacing/>
        <w:rPr>
          <w:color w:val="000000"/>
        </w:rPr>
      </w:pPr>
      <w:r w:rsidRPr="00461BE4">
        <w:t>Juaeni</w:t>
      </w:r>
      <w:proofErr w:type="gramStart"/>
      <w:r w:rsidRPr="00461BE4">
        <w:t>,A</w:t>
      </w:r>
      <w:proofErr w:type="gramEnd"/>
      <w:r w:rsidRPr="00461BE4">
        <w:t xml:space="preserve">. (2014).  </w:t>
      </w:r>
      <w:proofErr w:type="gramStart"/>
      <w:r w:rsidRPr="00461BE4">
        <w:rPr>
          <w:bCs/>
          <w:i/>
        </w:rPr>
        <w:t>PerbandinganKemampuanPenalaranMatematikaAntaraSiswa Yang DiajarMenggunakan Model PembelajaranGeneratif Dan Model PembelajaranMatematikaKnisley (Mpmk) PadaSmkn 26 Jakarta</w:t>
      </w:r>
      <w:r w:rsidRPr="00461BE4">
        <w:t>.</w:t>
      </w:r>
      <w:proofErr w:type="gramEnd"/>
      <w:r w:rsidRPr="00461BE4">
        <w:t xml:space="preserve"> [Online].Tersedia: </w:t>
      </w:r>
      <w:r w:rsidRPr="00461BE4">
        <w:rPr>
          <w:color w:val="000000"/>
        </w:rPr>
        <w:t>ttp://www.google.co.id/url.math-unj.org.  [20 Juli 2015]</w:t>
      </w:r>
    </w:p>
    <w:p w:rsidR="00E15FAB" w:rsidRDefault="00E15FAB" w:rsidP="00B25F0C">
      <w:pPr>
        <w:pStyle w:val="ListParagraph"/>
        <w:tabs>
          <w:tab w:val="clear" w:pos="5954"/>
        </w:tabs>
        <w:spacing w:line="240" w:lineRule="auto"/>
        <w:ind w:left="1134" w:hanging="1134"/>
        <w:rPr>
          <w:lang w:val="id-ID"/>
        </w:rPr>
      </w:pPr>
    </w:p>
    <w:p w:rsidR="00E15FAB" w:rsidRDefault="00E15FAB" w:rsidP="00B25F0C">
      <w:pPr>
        <w:pStyle w:val="ListParagraph"/>
        <w:tabs>
          <w:tab w:val="clear" w:pos="5954"/>
        </w:tabs>
        <w:spacing w:line="240" w:lineRule="auto"/>
        <w:ind w:left="1134" w:hanging="1134"/>
        <w:rPr>
          <w:lang w:val="id-ID"/>
        </w:rPr>
      </w:pPr>
      <w:r>
        <w:rPr>
          <w:lang w:val="id-ID"/>
        </w:rPr>
        <w:t xml:space="preserve">Kustiaman Eri.(2013). </w:t>
      </w:r>
      <w:r w:rsidRPr="00533870">
        <w:rPr>
          <w:i/>
          <w:lang w:val="id-ID"/>
        </w:rPr>
        <w:t>Penilaian Proyek dalam Pembelajaran Berbasis Proyek sebagai Upaya Meningkatkan Kemampuan Penalaran Matematis Peserta Didik.</w:t>
      </w:r>
      <w:r>
        <w:rPr>
          <w:lang w:val="id-ID"/>
        </w:rPr>
        <w:t xml:space="preserve"> Tesis.Bandung : Pasca Sarjana Matematika Pasundan Bandung.</w:t>
      </w:r>
    </w:p>
    <w:p w:rsidR="00341D56" w:rsidRDefault="00341D56" w:rsidP="00B25F0C">
      <w:pPr>
        <w:pStyle w:val="ListParagraph"/>
        <w:tabs>
          <w:tab w:val="clear" w:pos="5954"/>
        </w:tabs>
        <w:spacing w:line="240" w:lineRule="auto"/>
        <w:ind w:left="1134" w:hanging="1134"/>
        <w:rPr>
          <w:lang w:val="id-ID"/>
        </w:rPr>
      </w:pPr>
    </w:p>
    <w:p w:rsidR="00E15FAB" w:rsidRDefault="00E15FAB" w:rsidP="00B25F0C">
      <w:pPr>
        <w:tabs>
          <w:tab w:val="left" w:pos="6893"/>
        </w:tabs>
        <w:spacing w:line="240" w:lineRule="auto"/>
        <w:ind w:left="1134" w:hanging="1134"/>
        <w:contextualSpacing/>
        <w:rPr>
          <w:lang w:val="id-ID"/>
        </w:rPr>
      </w:pPr>
      <w:r>
        <w:t>Kementerian</w:t>
      </w:r>
      <w:r w:rsidR="00341D56">
        <w:rPr>
          <w:lang w:val="id-ID"/>
        </w:rPr>
        <w:t xml:space="preserve"> </w:t>
      </w:r>
      <w:r>
        <w:t>Pendidikan</w:t>
      </w:r>
      <w:r w:rsidR="00341D56">
        <w:rPr>
          <w:lang w:val="id-ID"/>
        </w:rPr>
        <w:t xml:space="preserve"> </w:t>
      </w:r>
      <w:r>
        <w:t>dan</w:t>
      </w:r>
      <w:r w:rsidR="00341D56">
        <w:rPr>
          <w:lang w:val="id-ID"/>
        </w:rPr>
        <w:t xml:space="preserve"> </w:t>
      </w:r>
      <w:r>
        <w:t>Kebudayaan</w:t>
      </w:r>
      <w:proofErr w:type="gramStart"/>
      <w:r>
        <w:t>.(</w:t>
      </w:r>
      <w:proofErr w:type="gramEnd"/>
      <w:r>
        <w:t xml:space="preserve">2012). </w:t>
      </w:r>
      <w:proofErr w:type="gramStart"/>
      <w:r w:rsidRPr="00900F6C">
        <w:rPr>
          <w:i/>
        </w:rPr>
        <w:t>Modul</w:t>
      </w:r>
      <w:r w:rsidR="00341D56">
        <w:rPr>
          <w:i/>
          <w:lang w:val="id-ID"/>
        </w:rPr>
        <w:t xml:space="preserve"> </w:t>
      </w:r>
      <w:r w:rsidRPr="00900F6C">
        <w:rPr>
          <w:i/>
        </w:rPr>
        <w:t>Matematika 6 Pembelajaran</w:t>
      </w:r>
      <w:r w:rsidR="00341D56">
        <w:rPr>
          <w:i/>
          <w:lang w:val="id-ID"/>
        </w:rPr>
        <w:t xml:space="preserve"> </w:t>
      </w:r>
      <w:r w:rsidRPr="00900F6C">
        <w:rPr>
          <w:i/>
        </w:rPr>
        <w:t>Geometri di Sekolah</w:t>
      </w:r>
      <w:r w:rsidR="00341D56">
        <w:rPr>
          <w:i/>
          <w:lang w:val="id-ID"/>
        </w:rPr>
        <w:t xml:space="preserve"> </w:t>
      </w:r>
      <w:r w:rsidRPr="00900F6C">
        <w:rPr>
          <w:i/>
        </w:rPr>
        <w:t>Dasar.</w:t>
      </w:r>
      <w:proofErr w:type="gramEnd"/>
      <w:r>
        <w:t xml:space="preserve"> Jakarta. </w:t>
      </w:r>
    </w:p>
    <w:p w:rsidR="00341D56" w:rsidRPr="00341D56" w:rsidRDefault="00341D56" w:rsidP="00B25F0C">
      <w:pPr>
        <w:tabs>
          <w:tab w:val="left" w:pos="6893"/>
        </w:tabs>
        <w:spacing w:line="240" w:lineRule="auto"/>
        <w:ind w:left="1134" w:hanging="1134"/>
        <w:contextualSpacing/>
        <w:rPr>
          <w:lang w:val="id-ID"/>
        </w:rPr>
      </w:pPr>
    </w:p>
    <w:p w:rsidR="00E15FAB" w:rsidRDefault="00E15FAB" w:rsidP="00B25F0C">
      <w:pPr>
        <w:tabs>
          <w:tab w:val="left" w:pos="6893"/>
        </w:tabs>
        <w:spacing w:line="240" w:lineRule="auto"/>
        <w:ind w:left="1134" w:hanging="1134"/>
        <w:contextualSpacing/>
        <w:rPr>
          <w:lang w:val="id-ID"/>
        </w:rPr>
      </w:pPr>
      <w:proofErr w:type="gramStart"/>
      <w:r w:rsidRPr="00B7652D">
        <w:t>Kementerian</w:t>
      </w:r>
      <w:r w:rsidR="00341D56">
        <w:rPr>
          <w:lang w:val="id-ID"/>
        </w:rPr>
        <w:t xml:space="preserve"> </w:t>
      </w:r>
      <w:r w:rsidRPr="00B7652D">
        <w:t>Pendidikan</w:t>
      </w:r>
      <w:r w:rsidR="00341D56">
        <w:rPr>
          <w:lang w:val="id-ID"/>
        </w:rPr>
        <w:t xml:space="preserve"> </w:t>
      </w:r>
      <w:r w:rsidRPr="00B7652D">
        <w:t>dan</w:t>
      </w:r>
      <w:r w:rsidR="00341D56">
        <w:rPr>
          <w:lang w:val="id-ID"/>
        </w:rPr>
        <w:t xml:space="preserve"> </w:t>
      </w:r>
      <w:r w:rsidRPr="00B7652D">
        <w:t>Kebudayaan.</w:t>
      </w:r>
      <w:proofErr w:type="gramEnd"/>
      <w:r w:rsidR="00341D56">
        <w:rPr>
          <w:lang w:val="id-ID"/>
        </w:rPr>
        <w:t xml:space="preserve"> </w:t>
      </w:r>
      <w:proofErr w:type="gramStart"/>
      <w:r w:rsidR="00341D56">
        <w:t>(2012).</w:t>
      </w:r>
      <w:r w:rsidR="00341D56">
        <w:rPr>
          <w:lang w:val="id-ID"/>
        </w:rPr>
        <w:t xml:space="preserve"> </w:t>
      </w:r>
      <w:r w:rsidRPr="00B7652D">
        <w:rPr>
          <w:i/>
          <w:iCs/>
        </w:rPr>
        <w:t>PeraturanMenteriPendidikandanKebudayaanRepublik Indonesia Nomor 81a tahun 2013 tentangImplementasiKurikulum</w:t>
      </w:r>
      <w:r w:rsidRPr="00B7652D">
        <w:t>.</w:t>
      </w:r>
      <w:proofErr w:type="gramEnd"/>
      <w:r w:rsidRPr="00B7652D">
        <w:t xml:space="preserve"> Jakarta.</w:t>
      </w:r>
    </w:p>
    <w:p w:rsidR="00341D56" w:rsidRPr="00341D56" w:rsidRDefault="00341D56" w:rsidP="00B25F0C">
      <w:pPr>
        <w:tabs>
          <w:tab w:val="left" w:pos="6893"/>
        </w:tabs>
        <w:spacing w:line="240" w:lineRule="auto"/>
        <w:ind w:left="1134" w:hanging="1134"/>
        <w:contextualSpacing/>
        <w:rPr>
          <w:lang w:val="id-ID"/>
        </w:rPr>
      </w:pPr>
    </w:p>
    <w:p w:rsidR="00341D56" w:rsidRDefault="00E15FAB" w:rsidP="00B25F0C">
      <w:pPr>
        <w:autoSpaceDE w:val="0"/>
        <w:autoSpaceDN w:val="0"/>
        <w:adjustRightInd w:val="0"/>
        <w:spacing w:line="240" w:lineRule="auto"/>
        <w:ind w:left="1134" w:hanging="1134"/>
        <w:contextualSpacing/>
        <w:rPr>
          <w:i/>
          <w:iCs/>
          <w:lang w:val="id-ID"/>
        </w:rPr>
      </w:pPr>
      <w:proofErr w:type="gramStart"/>
      <w:r w:rsidRPr="00E354DA">
        <w:t>Lambertus; Anwar Bey; MustaminAnggo; Fahinu; Muhammad Sudia, &amp;Kadir.</w:t>
      </w:r>
      <w:proofErr w:type="gramEnd"/>
      <w:r w:rsidR="00341D56">
        <w:rPr>
          <w:lang w:val="id-ID"/>
        </w:rPr>
        <w:t xml:space="preserve"> </w:t>
      </w:r>
      <w:r>
        <w:t xml:space="preserve">Developing Skills </w:t>
      </w:r>
      <w:proofErr w:type="gramStart"/>
      <w:r>
        <w:t xml:space="preserve">Resolution </w:t>
      </w:r>
      <w:r w:rsidR="00341D56">
        <w:rPr>
          <w:lang w:val="id-ID"/>
        </w:rPr>
        <w:t xml:space="preserve"> </w:t>
      </w:r>
      <w:r>
        <w:t>Mathematical</w:t>
      </w:r>
      <w:proofErr w:type="gramEnd"/>
      <w:r>
        <w:t xml:space="preserve"> Primary School Students </w:t>
      </w:r>
      <w:r w:rsidRPr="00E354DA">
        <w:t xml:space="preserve">Lecturer of Mathematics and Education Haluoleo University- Indonesia Email: </w:t>
      </w:r>
      <w:hyperlink r:id="rId10" w:history="1">
        <w:r w:rsidRPr="00D15DFA">
          <w:rPr>
            <w:rStyle w:val="Hyperlink"/>
            <w:i/>
          </w:rPr>
          <w:t>lambertus_59@yahoo.co.id</w:t>
        </w:r>
      </w:hyperlink>
      <w:r w:rsidRPr="00E354DA">
        <w:rPr>
          <w:i/>
          <w:iCs/>
        </w:rPr>
        <w:t>International Journal of Education and Research Vol. 2 No. 10 October 2014</w:t>
      </w:r>
    </w:p>
    <w:p w:rsidR="00E15FAB" w:rsidRPr="008E4145" w:rsidRDefault="00E15FAB" w:rsidP="00B25F0C">
      <w:pPr>
        <w:autoSpaceDE w:val="0"/>
        <w:autoSpaceDN w:val="0"/>
        <w:adjustRightInd w:val="0"/>
        <w:spacing w:line="240" w:lineRule="auto"/>
        <w:ind w:left="1134" w:hanging="1134"/>
        <w:contextualSpacing/>
      </w:pPr>
      <w:r w:rsidRPr="008E4145">
        <w:rPr>
          <w:lang w:val="id-ID"/>
        </w:rPr>
        <w:tab/>
      </w:r>
    </w:p>
    <w:p w:rsidR="00E15FAB" w:rsidRDefault="00E15FAB" w:rsidP="00B25F0C">
      <w:pPr>
        <w:pStyle w:val="ListParagraph"/>
        <w:tabs>
          <w:tab w:val="clear" w:pos="5954"/>
        </w:tabs>
        <w:spacing w:line="240" w:lineRule="auto"/>
        <w:ind w:left="1134" w:hanging="1134"/>
        <w:rPr>
          <w:lang w:val="id-ID"/>
        </w:rPr>
      </w:pPr>
      <w:r>
        <w:rPr>
          <w:lang w:val="id-ID"/>
        </w:rPr>
        <w:t xml:space="preserve">Monarika Erma . </w:t>
      </w:r>
      <w:r w:rsidRPr="00533870">
        <w:rPr>
          <w:i/>
          <w:lang w:val="id-ID"/>
        </w:rPr>
        <w:t>Penggunaan Self Regulated Learning sebagai Upaya meningkatkan Kemampuan Belajar Mandiri dan Berfikir tingkat tinggi</w:t>
      </w:r>
      <w:r>
        <w:rPr>
          <w:lang w:val="id-ID"/>
        </w:rPr>
        <w:t>. Tesis Bandung : Pasca Sarjana Matematika Pasundan Bandung.</w:t>
      </w:r>
    </w:p>
    <w:p w:rsidR="00341D56" w:rsidRDefault="00341D56" w:rsidP="00B25F0C">
      <w:pPr>
        <w:pStyle w:val="ListParagraph"/>
        <w:tabs>
          <w:tab w:val="clear" w:pos="5954"/>
        </w:tabs>
        <w:spacing w:line="240" w:lineRule="auto"/>
        <w:ind w:left="1134" w:hanging="1134"/>
        <w:rPr>
          <w:lang w:val="id-ID"/>
        </w:rPr>
      </w:pPr>
    </w:p>
    <w:p w:rsidR="00E15FAB" w:rsidRPr="00B25F0C" w:rsidRDefault="00E15FAB" w:rsidP="00B25F0C">
      <w:pPr>
        <w:tabs>
          <w:tab w:val="clear" w:pos="5954"/>
        </w:tabs>
        <w:spacing w:line="240" w:lineRule="auto"/>
        <w:rPr>
          <w:lang w:val="id-ID"/>
        </w:rPr>
      </w:pPr>
      <w:r w:rsidRPr="00B25F0C">
        <w:rPr>
          <w:lang w:val="id-ID"/>
        </w:rPr>
        <w:t>Murniat, A. Nunuk.2004. Getar Gender, Magelang: Indonesia.</w:t>
      </w:r>
    </w:p>
    <w:p w:rsidR="00E15FAB" w:rsidRDefault="00E15FAB" w:rsidP="00B25F0C">
      <w:pPr>
        <w:pStyle w:val="ListParagraph"/>
        <w:tabs>
          <w:tab w:val="clear" w:pos="5954"/>
        </w:tabs>
        <w:spacing w:line="240" w:lineRule="auto"/>
        <w:ind w:left="1134" w:hanging="1134"/>
        <w:rPr>
          <w:lang w:val="id-ID"/>
        </w:rPr>
      </w:pPr>
    </w:p>
    <w:p w:rsidR="00E15FAB" w:rsidRDefault="00E15FAB" w:rsidP="00B25F0C">
      <w:pPr>
        <w:pStyle w:val="ListParagraph"/>
        <w:tabs>
          <w:tab w:val="clear" w:pos="5954"/>
        </w:tabs>
        <w:spacing w:line="240" w:lineRule="auto"/>
        <w:ind w:left="1134" w:hanging="1134"/>
        <w:rPr>
          <w:lang w:val="id-ID"/>
        </w:rPr>
      </w:pPr>
      <w:r>
        <w:rPr>
          <w:lang w:val="id-ID"/>
        </w:rPr>
        <w:t>Nadia,T.A.S(2007)Visible boys, Visible girl. The Representation of Genderis in Learn English with Tito(critical discourse analysis of English Languange of English Languange text book for primary school.</w:t>
      </w:r>
    </w:p>
    <w:p w:rsidR="00E15FAB" w:rsidRDefault="00FF31C9" w:rsidP="00B25F0C">
      <w:pPr>
        <w:tabs>
          <w:tab w:val="clear" w:pos="5954"/>
        </w:tabs>
        <w:spacing w:before="100" w:beforeAutospacing="1" w:after="100" w:afterAutospacing="1" w:line="240" w:lineRule="auto"/>
        <w:ind w:left="1134" w:hanging="1134"/>
        <w:contextualSpacing/>
        <w:outlineLvl w:val="1"/>
        <w:rPr>
          <w:lang w:val="id-ID"/>
        </w:rPr>
      </w:pPr>
      <w:hyperlink r:id="rId11" w:history="1">
        <w:r w:rsidR="00B25F0C">
          <w:rPr>
            <w:rStyle w:val="Hyperlink"/>
            <w:color w:val="000000" w:themeColor="text1"/>
            <w:u w:val="none"/>
          </w:rPr>
          <w:t>Permana,Ydan</w:t>
        </w:r>
        <w:r w:rsidR="00E15FAB" w:rsidRPr="00B25F0C">
          <w:rPr>
            <w:rStyle w:val="Hyperlink"/>
            <w:color w:val="000000" w:themeColor="text1"/>
            <w:u w:val="none"/>
          </w:rPr>
          <w:t>Sumarmo</w:t>
        </w:r>
      </w:hyperlink>
      <w:proofErr w:type="gramStart"/>
      <w:r w:rsidR="00B25F0C">
        <w:rPr>
          <w:color w:val="000000" w:themeColor="text1"/>
        </w:rPr>
        <w:t>,U</w:t>
      </w:r>
      <w:proofErr w:type="gramEnd"/>
      <w:r w:rsidR="00B25F0C">
        <w:rPr>
          <w:color w:val="000000" w:themeColor="text1"/>
        </w:rPr>
        <w:t>.</w:t>
      </w:r>
      <w:r w:rsidR="00E15FAB" w:rsidRPr="00EF57F1">
        <w:rPr>
          <w:color w:val="000000" w:themeColor="text1"/>
        </w:rPr>
        <w:t>(2007).</w:t>
      </w:r>
      <w:r w:rsidR="00E15FAB" w:rsidRPr="00EF57F1">
        <w:rPr>
          <w:rFonts w:eastAsia="Times New Roman"/>
          <w:bCs/>
          <w:i/>
          <w:color w:val="000000" w:themeColor="text1"/>
          <w:lang w:eastAsia="id-ID"/>
        </w:rPr>
        <w:t>Mengembangkan</w:t>
      </w:r>
      <w:r w:rsidR="00B25F0C">
        <w:rPr>
          <w:rFonts w:eastAsia="Times New Roman"/>
          <w:bCs/>
          <w:i/>
          <w:color w:val="000000" w:themeColor="text1"/>
          <w:lang w:val="id-ID" w:eastAsia="id-ID"/>
        </w:rPr>
        <w:t xml:space="preserve"> </w:t>
      </w:r>
      <w:r w:rsidR="00E15FAB" w:rsidRPr="00EF57F1">
        <w:rPr>
          <w:rFonts w:eastAsia="Times New Roman"/>
          <w:bCs/>
          <w:i/>
          <w:color w:val="000000" w:themeColor="text1"/>
          <w:lang w:eastAsia="id-ID"/>
        </w:rPr>
        <w:t>Kemampuan</w:t>
      </w:r>
      <w:r w:rsidR="00B25F0C">
        <w:rPr>
          <w:rFonts w:eastAsia="Times New Roman"/>
          <w:bCs/>
          <w:i/>
          <w:color w:val="000000" w:themeColor="text1"/>
          <w:lang w:val="id-ID" w:eastAsia="id-ID"/>
        </w:rPr>
        <w:t xml:space="preserve"> </w:t>
      </w:r>
      <w:r w:rsidR="00E15FAB" w:rsidRPr="00EF57F1">
        <w:rPr>
          <w:rFonts w:eastAsia="Times New Roman"/>
          <w:bCs/>
          <w:i/>
          <w:color w:val="000000" w:themeColor="text1"/>
          <w:lang w:eastAsia="id-ID"/>
        </w:rPr>
        <w:t>Penala</w:t>
      </w:r>
      <w:r w:rsidR="00B25F0C">
        <w:rPr>
          <w:rFonts w:eastAsia="Times New Roman"/>
          <w:bCs/>
          <w:i/>
          <w:color w:val="000000" w:themeColor="text1"/>
          <w:lang w:eastAsia="id-ID"/>
        </w:rPr>
        <w:t>ran</w:t>
      </w:r>
      <w:r w:rsidR="00B25F0C">
        <w:rPr>
          <w:rFonts w:eastAsia="Times New Roman"/>
          <w:bCs/>
          <w:i/>
          <w:color w:val="000000" w:themeColor="text1"/>
          <w:lang w:val="id-ID" w:eastAsia="id-ID"/>
        </w:rPr>
        <w:t xml:space="preserve"> </w:t>
      </w:r>
      <w:r w:rsidR="00B25F0C">
        <w:rPr>
          <w:rFonts w:eastAsia="Times New Roman"/>
          <w:bCs/>
          <w:i/>
          <w:color w:val="000000" w:themeColor="text1"/>
          <w:lang w:eastAsia="id-ID"/>
        </w:rPr>
        <w:t>dan</w:t>
      </w:r>
      <w:r w:rsidR="00B25F0C">
        <w:rPr>
          <w:rFonts w:eastAsia="Times New Roman"/>
          <w:bCs/>
          <w:i/>
          <w:color w:val="000000" w:themeColor="text1"/>
          <w:lang w:val="id-ID" w:eastAsia="id-ID"/>
        </w:rPr>
        <w:t xml:space="preserve"> </w:t>
      </w:r>
      <w:r w:rsidR="00B25F0C">
        <w:rPr>
          <w:rFonts w:eastAsia="Times New Roman"/>
          <w:bCs/>
          <w:i/>
          <w:color w:val="000000" w:themeColor="text1"/>
          <w:lang w:eastAsia="id-ID"/>
        </w:rPr>
        <w:t>Koneksi</w:t>
      </w:r>
      <w:r w:rsidR="00B25F0C">
        <w:rPr>
          <w:rFonts w:eastAsia="Times New Roman"/>
          <w:bCs/>
          <w:i/>
          <w:color w:val="000000" w:themeColor="text1"/>
          <w:lang w:val="id-ID" w:eastAsia="id-ID"/>
        </w:rPr>
        <w:t xml:space="preserve"> </w:t>
      </w:r>
      <w:r w:rsidR="00B25F0C">
        <w:rPr>
          <w:rFonts w:eastAsia="Times New Roman"/>
          <w:bCs/>
          <w:i/>
          <w:color w:val="000000" w:themeColor="text1"/>
          <w:lang w:eastAsia="id-ID"/>
        </w:rPr>
        <w:t>Matematik</w:t>
      </w:r>
      <w:r w:rsidR="00B25F0C">
        <w:rPr>
          <w:rFonts w:eastAsia="Times New Roman"/>
          <w:bCs/>
          <w:i/>
          <w:color w:val="000000" w:themeColor="text1"/>
          <w:lang w:val="id-ID" w:eastAsia="id-ID"/>
        </w:rPr>
        <w:t xml:space="preserve"> </w:t>
      </w:r>
      <w:r w:rsidR="00B25F0C">
        <w:rPr>
          <w:rFonts w:eastAsia="Times New Roman"/>
          <w:bCs/>
          <w:i/>
          <w:color w:val="000000" w:themeColor="text1"/>
          <w:lang w:eastAsia="id-ID"/>
        </w:rPr>
        <w:t>Siswa SM</w:t>
      </w:r>
      <w:r w:rsidR="00B25F0C">
        <w:rPr>
          <w:rFonts w:eastAsia="Times New Roman"/>
          <w:bCs/>
          <w:i/>
          <w:color w:val="000000" w:themeColor="text1"/>
          <w:lang w:val="id-ID" w:eastAsia="id-ID"/>
        </w:rPr>
        <w:t>A</w:t>
      </w:r>
      <w:r w:rsidR="00E15FAB" w:rsidRPr="00EF57F1">
        <w:rPr>
          <w:rFonts w:eastAsia="Times New Roman"/>
          <w:bCs/>
          <w:i/>
          <w:color w:val="000000" w:themeColor="text1"/>
          <w:lang w:eastAsia="id-ID"/>
        </w:rPr>
        <w:t>MelaluiPembelajaranBerbasisMasalah</w:t>
      </w:r>
      <w:r w:rsidR="00E15FAB" w:rsidRPr="00EF57F1">
        <w:rPr>
          <w:rFonts w:eastAsia="Times New Roman"/>
          <w:bCs/>
          <w:color w:val="000000" w:themeColor="text1"/>
          <w:lang w:eastAsia="id-ID"/>
        </w:rPr>
        <w:t>.</w:t>
      </w:r>
      <w:r w:rsidR="00B25F0C">
        <w:rPr>
          <w:rFonts w:eastAsia="Times New Roman"/>
          <w:bCs/>
          <w:color w:val="000000" w:themeColor="text1"/>
          <w:lang w:val="id-ID" w:eastAsia="id-ID"/>
        </w:rPr>
        <w:t xml:space="preserve"> </w:t>
      </w:r>
      <w:r w:rsidR="00E15FAB" w:rsidRPr="00EF57F1">
        <w:rPr>
          <w:rFonts w:eastAsia="Times New Roman"/>
          <w:bCs/>
          <w:color w:val="000000" w:themeColor="text1"/>
          <w:lang w:eastAsia="id-ID"/>
        </w:rPr>
        <w:t>Kumpulan</w:t>
      </w:r>
      <w:r w:rsidR="00B25F0C">
        <w:rPr>
          <w:rFonts w:eastAsia="Times New Roman"/>
          <w:bCs/>
          <w:color w:val="000000" w:themeColor="text1"/>
          <w:lang w:val="id-ID" w:eastAsia="id-ID"/>
        </w:rPr>
        <w:t xml:space="preserve"> </w:t>
      </w:r>
      <w:proofErr w:type="gramStart"/>
      <w:r w:rsidR="00E15FAB" w:rsidRPr="00EF57F1">
        <w:rPr>
          <w:rFonts w:eastAsia="Times New Roman"/>
          <w:bCs/>
          <w:color w:val="000000" w:themeColor="text1"/>
          <w:lang w:eastAsia="id-ID"/>
        </w:rPr>
        <w:t xml:space="preserve">Jurnal </w:t>
      </w:r>
      <w:r w:rsidR="00B25F0C">
        <w:rPr>
          <w:rFonts w:eastAsia="Times New Roman"/>
          <w:bCs/>
          <w:color w:val="000000" w:themeColor="text1"/>
          <w:lang w:val="id-ID" w:eastAsia="id-ID"/>
        </w:rPr>
        <w:t xml:space="preserve"> </w:t>
      </w:r>
      <w:r w:rsidR="00E15FAB" w:rsidRPr="00EF57F1">
        <w:rPr>
          <w:rFonts w:eastAsia="Times New Roman"/>
          <w:bCs/>
          <w:color w:val="000000" w:themeColor="text1"/>
          <w:lang w:eastAsia="id-ID"/>
        </w:rPr>
        <w:lastRenderedPageBreak/>
        <w:t>UPI.Vol.1</w:t>
      </w:r>
      <w:proofErr w:type="gramEnd"/>
      <w:r w:rsidR="00E15FAB" w:rsidRPr="00EF57F1">
        <w:rPr>
          <w:rFonts w:eastAsia="Times New Roman"/>
          <w:bCs/>
          <w:color w:val="000000" w:themeColor="text1"/>
          <w:lang w:eastAsia="id-ID"/>
        </w:rPr>
        <w:t xml:space="preserve"> No.2 Juli 2007. [</w:t>
      </w:r>
      <w:proofErr w:type="gramStart"/>
      <w:r w:rsidR="00E15FAB" w:rsidRPr="00EF57F1">
        <w:rPr>
          <w:rFonts w:eastAsia="Times New Roman"/>
          <w:bCs/>
          <w:color w:val="000000" w:themeColor="text1"/>
          <w:lang w:eastAsia="id-ID"/>
        </w:rPr>
        <w:t>online</w:t>
      </w:r>
      <w:proofErr w:type="gramEnd"/>
      <w:r w:rsidR="00E15FAB" w:rsidRPr="00EF57F1">
        <w:rPr>
          <w:rFonts w:eastAsia="Times New Roman"/>
          <w:bCs/>
          <w:color w:val="000000" w:themeColor="text1"/>
          <w:lang w:eastAsia="id-ID"/>
        </w:rPr>
        <w:t xml:space="preserve">]. Tersedia: </w:t>
      </w:r>
      <w:hyperlink r:id="rId12" w:history="1">
        <w:r w:rsidR="00B25F0C" w:rsidRPr="00972328">
          <w:rPr>
            <w:rStyle w:val="Hyperlink"/>
          </w:rPr>
          <w:t>http://jurnal.upi.edu/educationist/view/34/mengembangkankemampuan-penalaran-dan-koneksi-matematik-siswa-sma-melalui</w:t>
        </w:r>
        <w:r w:rsidR="00B25F0C" w:rsidRPr="00972328">
          <w:rPr>
            <w:rStyle w:val="Hyperlink"/>
            <w:lang w:val="id-ID"/>
          </w:rPr>
          <w:t xml:space="preserve"> </w:t>
        </w:r>
        <w:r w:rsidR="00B25F0C" w:rsidRPr="00972328">
          <w:rPr>
            <w:rStyle w:val="Hyperlink"/>
          </w:rPr>
          <w:t>pembelajaran-berbasis-masalah.html</w:t>
        </w:r>
      </w:hyperlink>
      <w:r w:rsidR="00E15FAB">
        <w:t xml:space="preserve"> [15 Juni 2015]</w:t>
      </w:r>
    </w:p>
    <w:p w:rsidR="00E15FAB" w:rsidRDefault="00E15FAB" w:rsidP="00B25F0C">
      <w:pPr>
        <w:spacing w:line="240" w:lineRule="auto"/>
        <w:ind w:left="709" w:hanging="709"/>
        <w:contextualSpacing/>
        <w:rPr>
          <w:iCs/>
        </w:rPr>
      </w:pPr>
    </w:p>
    <w:p w:rsidR="00E15FAB" w:rsidRPr="00AC0393" w:rsidRDefault="00E15FAB" w:rsidP="00B25F0C">
      <w:pPr>
        <w:spacing w:line="240" w:lineRule="auto"/>
        <w:ind w:left="1134" w:hanging="1134"/>
        <w:contextualSpacing/>
        <w:rPr>
          <w:i/>
          <w:iCs/>
        </w:rPr>
      </w:pPr>
      <w:r w:rsidRPr="00AC0393">
        <w:rPr>
          <w:bCs/>
        </w:rPr>
        <w:t xml:space="preserve">Peter Kilgour1, Daniel Reynaud2, Maria Northcote3, &amp; Marion Shields4, </w:t>
      </w:r>
      <w:r w:rsidRPr="00AC0393">
        <w:t>Role-Playing as a Tool to Facilitate. Learning, Self Reflection and Social Awareness in Teacher Education.</w:t>
      </w:r>
      <w:r w:rsidRPr="00AC0393">
        <w:rPr>
          <w:bCs/>
          <w:i/>
        </w:rPr>
        <w:t>International Journal of Innovative Interdisciplinary Research V2 I4 Jan 2015. ISSN 1839-9053.</w:t>
      </w:r>
      <w:r w:rsidRPr="00AC0393">
        <w:rPr>
          <w:i/>
          <w:iCs/>
        </w:rPr>
        <w:t>Avondale College of Higher Education</w:t>
      </w:r>
    </w:p>
    <w:p w:rsidR="00E15FAB" w:rsidRPr="00AC0393" w:rsidRDefault="00E15FAB" w:rsidP="00B25F0C">
      <w:pPr>
        <w:spacing w:line="240" w:lineRule="auto"/>
        <w:ind w:left="709" w:hanging="709"/>
        <w:contextualSpacing/>
        <w:rPr>
          <w:i/>
          <w:iCs/>
        </w:rPr>
      </w:pPr>
    </w:p>
    <w:p w:rsidR="00E15FAB" w:rsidRDefault="00E15FAB" w:rsidP="00B25F0C">
      <w:pPr>
        <w:spacing w:line="240" w:lineRule="auto"/>
        <w:ind w:left="1134" w:hanging="1134"/>
        <w:contextualSpacing/>
        <w:rPr>
          <w:sz w:val="23"/>
          <w:szCs w:val="23"/>
          <w:lang w:val="id-ID"/>
        </w:rPr>
      </w:pPr>
      <w:r w:rsidRPr="009A3575">
        <w:t xml:space="preserve">Polya, G. (1971). </w:t>
      </w:r>
      <w:r w:rsidRPr="009A3575">
        <w:rPr>
          <w:i/>
          <w:iCs/>
        </w:rPr>
        <w:t>How to Solve It: A New Aspect of Mathematics Method</w:t>
      </w:r>
      <w:r w:rsidRPr="009A3575">
        <w:t>. New Jersey: Princeton University Press</w:t>
      </w:r>
      <w:r>
        <w:rPr>
          <w:sz w:val="23"/>
          <w:szCs w:val="23"/>
        </w:rPr>
        <w:t>.</w:t>
      </w:r>
    </w:p>
    <w:p w:rsidR="00341D56" w:rsidRPr="00341D56" w:rsidRDefault="00341D56" w:rsidP="00B25F0C">
      <w:pPr>
        <w:spacing w:line="240" w:lineRule="auto"/>
        <w:ind w:left="1134" w:hanging="1134"/>
        <w:contextualSpacing/>
        <w:rPr>
          <w:sz w:val="23"/>
          <w:szCs w:val="23"/>
          <w:lang w:val="id-ID"/>
        </w:rPr>
      </w:pPr>
    </w:p>
    <w:p w:rsidR="00E15FAB" w:rsidRDefault="00E15FAB" w:rsidP="00B25F0C">
      <w:pPr>
        <w:tabs>
          <w:tab w:val="clear" w:pos="5954"/>
          <w:tab w:val="left" w:pos="1245"/>
        </w:tabs>
        <w:spacing w:line="240" w:lineRule="auto"/>
        <w:ind w:left="1134" w:hanging="1134"/>
        <w:contextualSpacing/>
        <w:rPr>
          <w:lang w:val="id-ID"/>
        </w:rPr>
      </w:pPr>
      <w:r w:rsidRPr="00640CA0">
        <w:t xml:space="preserve">Ruseffendi, E. T. (2005). </w:t>
      </w:r>
      <w:proofErr w:type="gramStart"/>
      <w:r w:rsidRPr="00640CA0">
        <w:rPr>
          <w:i/>
        </w:rPr>
        <w:t>Dasar-DasarPenelitianPendidikandanBidang Non EksaktaLainnya</w:t>
      </w:r>
      <w:r w:rsidRPr="00640CA0">
        <w:t>.</w:t>
      </w:r>
      <w:proofErr w:type="gramEnd"/>
      <w:r w:rsidRPr="00640CA0">
        <w:t xml:space="preserve"> Bandung: Tarsito.</w:t>
      </w:r>
    </w:p>
    <w:p w:rsidR="00341D56" w:rsidRPr="00341D56" w:rsidRDefault="00341D56" w:rsidP="00B25F0C">
      <w:pPr>
        <w:tabs>
          <w:tab w:val="clear" w:pos="5954"/>
          <w:tab w:val="left" w:pos="1245"/>
        </w:tabs>
        <w:spacing w:line="240" w:lineRule="auto"/>
        <w:ind w:left="1134" w:hanging="1134"/>
        <w:contextualSpacing/>
        <w:rPr>
          <w:lang w:val="id-ID"/>
        </w:rPr>
      </w:pPr>
    </w:p>
    <w:p w:rsidR="00E15FAB" w:rsidRDefault="00E15FAB" w:rsidP="00B25F0C">
      <w:pPr>
        <w:tabs>
          <w:tab w:val="clear" w:pos="5954"/>
          <w:tab w:val="left" w:pos="1245"/>
        </w:tabs>
        <w:spacing w:line="240" w:lineRule="auto"/>
        <w:ind w:left="1134" w:hanging="1134"/>
        <w:contextualSpacing/>
        <w:rPr>
          <w:lang w:val="id-ID"/>
        </w:rPr>
      </w:pPr>
      <w:r>
        <w:t xml:space="preserve">Sa’adah, dkk.Penerapan model ARIAS </w:t>
      </w:r>
      <w:proofErr w:type="gramStart"/>
      <w:r>
        <w:t>dalampembelaranTIK ,</w:t>
      </w:r>
      <w:r>
        <w:rPr>
          <w:lang w:val="id-ID"/>
        </w:rPr>
        <w:t>Journal</w:t>
      </w:r>
      <w:proofErr w:type="gramEnd"/>
      <w:r>
        <w:rPr>
          <w:lang w:val="id-ID"/>
        </w:rPr>
        <w:t xml:space="preserve"> Pendididikan Teknologi dan Komunukasi .vol 3 No1/juni 2010. Singarimbun. Misri.dkk.</w:t>
      </w:r>
    </w:p>
    <w:p w:rsidR="00341D56" w:rsidRDefault="00341D56" w:rsidP="00B25F0C">
      <w:pPr>
        <w:tabs>
          <w:tab w:val="clear" w:pos="5954"/>
          <w:tab w:val="left" w:pos="1245"/>
        </w:tabs>
        <w:spacing w:line="240" w:lineRule="auto"/>
        <w:ind w:left="1134" w:hanging="1134"/>
        <w:contextualSpacing/>
        <w:rPr>
          <w:lang w:val="id-ID"/>
        </w:rPr>
      </w:pPr>
    </w:p>
    <w:p w:rsidR="00E15FAB" w:rsidRDefault="00E15FAB" w:rsidP="00B25F0C">
      <w:pPr>
        <w:tabs>
          <w:tab w:val="clear" w:pos="5954"/>
          <w:tab w:val="left" w:pos="1245"/>
        </w:tabs>
        <w:spacing w:line="240" w:lineRule="auto"/>
        <w:ind w:left="1134" w:hanging="1134"/>
        <w:contextualSpacing/>
        <w:rPr>
          <w:lang w:val="id-ID"/>
        </w:rPr>
      </w:pPr>
      <w:r>
        <w:rPr>
          <w:lang w:val="id-ID"/>
        </w:rPr>
        <w:t xml:space="preserve">Santosa , N.S, S.B waluyo &amp; Sukestiyarno  (2013), </w:t>
      </w:r>
      <w:r w:rsidRPr="008E4145">
        <w:rPr>
          <w:i/>
          <w:lang w:val="id-ID"/>
        </w:rPr>
        <w:t>Kemampuan Pemecahan Masalah pada Pembelajaran Matematika dengan strategi master dan Penerapan Scaffoding</w:t>
      </w:r>
      <w:r>
        <w:rPr>
          <w:lang w:val="id-ID"/>
        </w:rPr>
        <w:t>, Unnes Journal of Mathematic Education Research, 2 (2): 70-75</w:t>
      </w:r>
    </w:p>
    <w:p w:rsidR="00341D56" w:rsidRPr="004E27C2" w:rsidRDefault="00341D56" w:rsidP="00B25F0C">
      <w:pPr>
        <w:tabs>
          <w:tab w:val="clear" w:pos="5954"/>
          <w:tab w:val="left" w:pos="1245"/>
        </w:tabs>
        <w:spacing w:line="240" w:lineRule="auto"/>
        <w:ind w:left="1134" w:hanging="1134"/>
        <w:contextualSpacing/>
        <w:rPr>
          <w:lang w:val="id-ID"/>
        </w:rPr>
      </w:pPr>
    </w:p>
    <w:p w:rsidR="00E15FAB" w:rsidRDefault="00E15FAB" w:rsidP="00B25F0C">
      <w:pPr>
        <w:pStyle w:val="ListParagraph"/>
        <w:tabs>
          <w:tab w:val="clear" w:pos="5954"/>
        </w:tabs>
        <w:spacing w:line="240" w:lineRule="auto"/>
        <w:ind w:left="1134" w:hanging="1134"/>
        <w:rPr>
          <w:lang w:val="id-ID"/>
        </w:rPr>
      </w:pPr>
      <w:r>
        <w:rPr>
          <w:lang w:val="id-ID"/>
        </w:rPr>
        <w:t xml:space="preserve">Sthywati, P.2011. </w:t>
      </w:r>
      <w:r w:rsidRPr="00533870">
        <w:rPr>
          <w:i/>
          <w:lang w:val="id-ID"/>
        </w:rPr>
        <w:t>Penerapan Model Pembelajaran ARIAS (Assurance, Relevance, Interest, Assessment dan Satisfaction) untuk meningkatkan Aktivitas Belajar Matematika Sisiwa. Skripsi.</w:t>
      </w:r>
      <w:r>
        <w:rPr>
          <w:lang w:val="id-ID"/>
        </w:rPr>
        <w:t xml:space="preserve"> Jakarta: FITK Universitas Islam Negeri Syarif Hidayatullah.</w:t>
      </w:r>
    </w:p>
    <w:p w:rsidR="00341D56" w:rsidRDefault="00341D56" w:rsidP="00B25F0C">
      <w:pPr>
        <w:pStyle w:val="ListParagraph"/>
        <w:tabs>
          <w:tab w:val="clear" w:pos="5954"/>
        </w:tabs>
        <w:spacing w:line="240" w:lineRule="auto"/>
        <w:ind w:left="1134" w:hanging="1134"/>
        <w:rPr>
          <w:lang w:val="id-ID"/>
        </w:rPr>
      </w:pPr>
    </w:p>
    <w:p w:rsidR="00E15FAB" w:rsidRDefault="00E15FAB" w:rsidP="00B25F0C">
      <w:pPr>
        <w:spacing w:line="240" w:lineRule="auto"/>
        <w:ind w:left="1134" w:hanging="1134"/>
        <w:contextualSpacing/>
        <w:rPr>
          <w:iCs/>
        </w:rPr>
      </w:pPr>
      <w:r>
        <w:rPr>
          <w:iCs/>
        </w:rPr>
        <w:t>Skemp</w:t>
      </w:r>
      <w:proofErr w:type="gramStart"/>
      <w:r>
        <w:rPr>
          <w:iCs/>
        </w:rPr>
        <w:t>.(</w:t>
      </w:r>
      <w:proofErr w:type="gramEnd"/>
      <w:r>
        <w:rPr>
          <w:iCs/>
        </w:rPr>
        <w:t>1976). Relational Understanding and Instrumental Understanding Mathematical Teaching</w:t>
      </w:r>
      <w:proofErr w:type="gramStart"/>
      <w:r>
        <w:rPr>
          <w:iCs/>
        </w:rPr>
        <w:t>.[</w:t>
      </w:r>
      <w:proofErr w:type="gramEnd"/>
      <w:r>
        <w:rPr>
          <w:iCs/>
        </w:rPr>
        <w:t>Online].Tersedia :</w:t>
      </w:r>
      <w:hyperlink r:id="rId13" w:history="1">
        <w:r w:rsidRPr="001353E5">
          <w:rPr>
            <w:rStyle w:val="Hyperlink"/>
            <w:iCs/>
          </w:rPr>
          <w:t>www.grahamtall.co.u/semp/pdfs/instrumental-relational.pdf.[14</w:t>
        </w:r>
      </w:hyperlink>
      <w:r>
        <w:rPr>
          <w:iCs/>
        </w:rPr>
        <w:t>Desember 2015]</w:t>
      </w:r>
    </w:p>
    <w:p w:rsidR="00E15FAB" w:rsidRDefault="00E15FAB" w:rsidP="00B25F0C">
      <w:pPr>
        <w:pStyle w:val="ListParagraph"/>
        <w:tabs>
          <w:tab w:val="clear" w:pos="5954"/>
        </w:tabs>
        <w:spacing w:line="240" w:lineRule="auto"/>
        <w:ind w:left="1134" w:hanging="1134"/>
        <w:rPr>
          <w:lang w:val="id-ID"/>
        </w:rPr>
      </w:pPr>
    </w:p>
    <w:p w:rsidR="00E15FAB" w:rsidRDefault="00E15FAB" w:rsidP="00B25F0C">
      <w:pPr>
        <w:pStyle w:val="ListParagraph"/>
        <w:tabs>
          <w:tab w:val="clear" w:pos="5954"/>
        </w:tabs>
        <w:spacing w:line="240" w:lineRule="auto"/>
        <w:ind w:left="1134" w:hanging="1134"/>
        <w:rPr>
          <w:lang w:val="id-ID"/>
        </w:rPr>
      </w:pPr>
      <w:r>
        <w:rPr>
          <w:lang w:val="id-ID"/>
        </w:rPr>
        <w:t xml:space="preserve">Sangkala Ismail (2012). </w:t>
      </w:r>
      <w:r w:rsidRPr="001F22F1">
        <w:rPr>
          <w:i/>
          <w:lang w:val="id-ID"/>
        </w:rPr>
        <w:t>The Implementation of Arias Strategy to Increase Student Speaking Skill at SMA Negeri 1 Bungoro</w:t>
      </w:r>
      <w:r>
        <w:rPr>
          <w:lang w:val="id-ID"/>
        </w:rPr>
        <w:t>. Expose journal vol 1 No.2. English Education Departement</w:t>
      </w:r>
    </w:p>
    <w:p w:rsidR="00E15FAB" w:rsidRDefault="00E15FAB" w:rsidP="00B25F0C">
      <w:pPr>
        <w:pStyle w:val="ListParagraph"/>
        <w:tabs>
          <w:tab w:val="clear" w:pos="5954"/>
        </w:tabs>
        <w:spacing w:line="240" w:lineRule="auto"/>
        <w:ind w:left="1134" w:hanging="1134"/>
        <w:rPr>
          <w:lang w:val="id-ID"/>
        </w:rPr>
      </w:pPr>
    </w:p>
    <w:p w:rsidR="00E15FAB" w:rsidRDefault="00E15FAB" w:rsidP="00B25F0C">
      <w:pPr>
        <w:pStyle w:val="ListParagraph"/>
        <w:tabs>
          <w:tab w:val="clear" w:pos="5954"/>
        </w:tabs>
        <w:spacing w:line="240" w:lineRule="auto"/>
        <w:ind w:left="1134" w:hanging="1134"/>
        <w:rPr>
          <w:lang w:val="id-ID"/>
        </w:rPr>
      </w:pPr>
      <w:r>
        <w:rPr>
          <w:lang w:val="id-ID"/>
        </w:rPr>
        <w:t xml:space="preserve">Sri Nindayani N, Kd Md Sumantri (2013).  </w:t>
      </w:r>
      <w:r w:rsidRPr="008E4145">
        <w:rPr>
          <w:i/>
          <w:lang w:val="id-ID"/>
        </w:rPr>
        <w:t>Pengaruh Pembelajaran ARIAS terhadap hasil pembelajaran di SD</w:t>
      </w:r>
      <w:r>
        <w:rPr>
          <w:lang w:val="id-ID"/>
        </w:rPr>
        <w:t>. Journal</w:t>
      </w:r>
    </w:p>
    <w:p w:rsidR="00341D56" w:rsidRDefault="00341D56" w:rsidP="00B25F0C">
      <w:pPr>
        <w:pStyle w:val="ListParagraph"/>
        <w:tabs>
          <w:tab w:val="clear" w:pos="5954"/>
        </w:tabs>
        <w:spacing w:line="240" w:lineRule="auto"/>
        <w:ind w:left="1134" w:hanging="1134"/>
        <w:rPr>
          <w:lang w:val="id-ID"/>
        </w:rPr>
      </w:pPr>
    </w:p>
    <w:p w:rsidR="00E15FAB" w:rsidRPr="00AD6475" w:rsidRDefault="00E15FAB" w:rsidP="00B25F0C">
      <w:pPr>
        <w:pStyle w:val="ListParagraph"/>
        <w:tabs>
          <w:tab w:val="clear" w:pos="5954"/>
        </w:tabs>
        <w:spacing w:line="240" w:lineRule="auto"/>
        <w:ind w:left="1134" w:hanging="1134"/>
        <w:rPr>
          <w:lang w:val="id-ID"/>
        </w:rPr>
      </w:pPr>
      <w:r>
        <w:rPr>
          <w:lang w:val="id-ID"/>
        </w:rPr>
        <w:lastRenderedPageBreak/>
        <w:t>Suherman, Erman. (2003). Strategi Pembelajaran Matematika Kontemporer, Bandung:UPI</w:t>
      </w:r>
    </w:p>
    <w:p w:rsidR="00E15FAB" w:rsidRPr="001F22F1" w:rsidRDefault="00E15FAB" w:rsidP="00B25F0C">
      <w:pPr>
        <w:pStyle w:val="ListParagraph"/>
        <w:tabs>
          <w:tab w:val="clear" w:pos="5954"/>
        </w:tabs>
        <w:spacing w:line="240" w:lineRule="auto"/>
        <w:ind w:left="1134" w:hanging="1134"/>
        <w:rPr>
          <w:lang w:val="id-ID"/>
        </w:rPr>
      </w:pPr>
    </w:p>
    <w:p w:rsidR="00E15FAB" w:rsidRDefault="00E15FAB" w:rsidP="00B25F0C">
      <w:pPr>
        <w:pStyle w:val="ListParagraph"/>
        <w:tabs>
          <w:tab w:val="clear" w:pos="5954"/>
        </w:tabs>
        <w:spacing w:line="240" w:lineRule="auto"/>
        <w:ind w:left="1134" w:hanging="1134"/>
        <w:rPr>
          <w:lang w:val="id-ID"/>
        </w:rPr>
      </w:pPr>
      <w:r>
        <w:rPr>
          <w:lang w:val="id-ID"/>
        </w:rPr>
        <w:t xml:space="preserve">Sugiyono. (2013). </w:t>
      </w:r>
      <w:r w:rsidRPr="00533870">
        <w:rPr>
          <w:i/>
          <w:lang w:val="id-ID"/>
        </w:rPr>
        <w:t>Metode penelitian pendidikan pendekatan kuantitatif, kualitatif</w:t>
      </w:r>
      <w:r>
        <w:rPr>
          <w:lang w:val="id-ID"/>
        </w:rPr>
        <w:t>, dan R&amp;D. Bandung: Alfabeta.</w:t>
      </w:r>
    </w:p>
    <w:p w:rsidR="00341D56" w:rsidRDefault="00341D56" w:rsidP="00B25F0C">
      <w:pPr>
        <w:pStyle w:val="ListParagraph"/>
        <w:tabs>
          <w:tab w:val="clear" w:pos="5954"/>
        </w:tabs>
        <w:spacing w:line="240" w:lineRule="auto"/>
        <w:ind w:left="1134" w:hanging="1134"/>
        <w:rPr>
          <w:lang w:val="id-ID"/>
        </w:rPr>
      </w:pPr>
    </w:p>
    <w:p w:rsidR="00E15FAB" w:rsidRDefault="00E15FAB" w:rsidP="00B25F0C">
      <w:pPr>
        <w:pStyle w:val="ListParagraph"/>
        <w:tabs>
          <w:tab w:val="clear" w:pos="5954"/>
        </w:tabs>
        <w:spacing w:line="240" w:lineRule="auto"/>
        <w:ind w:left="1134" w:hanging="1134"/>
        <w:rPr>
          <w:lang w:val="id-ID"/>
        </w:rPr>
      </w:pPr>
      <w:r>
        <w:rPr>
          <w:lang w:val="id-ID"/>
        </w:rPr>
        <w:t xml:space="preserve">Supriyanti.(2015). </w:t>
      </w:r>
      <w:r w:rsidRPr="004E27C2">
        <w:rPr>
          <w:i/>
          <w:lang w:val="id-ID"/>
        </w:rPr>
        <w:t>Keefektifan model pembelajaran ARIAS berbasis Etnomatematika terhadap Kemampuan Pemecahan Masalah siswa kelas VII,</w:t>
      </w:r>
      <w:r>
        <w:rPr>
          <w:lang w:val="id-ID"/>
        </w:rPr>
        <w:t>skripsi.Semarang:FMIPA UNS.ISSN 2252-6927.</w:t>
      </w:r>
    </w:p>
    <w:p w:rsidR="00341D56" w:rsidRDefault="00341D56" w:rsidP="00B25F0C">
      <w:pPr>
        <w:pStyle w:val="ListParagraph"/>
        <w:tabs>
          <w:tab w:val="clear" w:pos="5954"/>
        </w:tabs>
        <w:spacing w:line="240" w:lineRule="auto"/>
        <w:ind w:left="1134" w:hanging="1134"/>
        <w:rPr>
          <w:lang w:val="id-ID"/>
        </w:rPr>
      </w:pPr>
    </w:p>
    <w:p w:rsidR="00E15FAB" w:rsidRPr="00D92CF1" w:rsidRDefault="00E15FAB" w:rsidP="00B25F0C">
      <w:pPr>
        <w:pStyle w:val="Default"/>
        <w:ind w:left="1134" w:hanging="1134"/>
        <w:contextualSpacing/>
        <w:jc w:val="both"/>
      </w:pPr>
      <w:r w:rsidRPr="00D92CF1">
        <w:rPr>
          <w:iCs/>
        </w:rPr>
        <w:t xml:space="preserve">Susanne Prediger </w:t>
      </w:r>
      <w:r w:rsidRPr="00D92CF1">
        <w:t xml:space="preserve">, </w:t>
      </w:r>
      <w:r w:rsidRPr="00D92CF1">
        <w:rPr>
          <w:bCs/>
        </w:rPr>
        <w:t>Why Johnny Can’t Apply Multiplication? Revisiting the Choice of Operations with Fractions</w:t>
      </w:r>
      <w:r w:rsidRPr="00D92CF1">
        <w:t xml:space="preserve">. International Electronic Journal of Mathematics Education </w:t>
      </w:r>
      <w:r w:rsidRPr="00D92CF1">
        <w:rPr>
          <w:i/>
        </w:rPr>
        <w:t>– IΣJMΣ Vol.6, No.2</w:t>
      </w:r>
      <w:r w:rsidRPr="00D92CF1">
        <w:t xml:space="preserve"> . Institute for Development and Research in Mathematics Education, Dortmund</w:t>
      </w:r>
    </w:p>
    <w:p w:rsidR="00E15FAB" w:rsidRPr="00E354DA" w:rsidRDefault="00E15FAB" w:rsidP="00B25F0C">
      <w:pPr>
        <w:spacing w:line="240" w:lineRule="auto"/>
        <w:ind w:left="709" w:hanging="709"/>
        <w:contextualSpacing/>
        <w:rPr>
          <w:rFonts w:eastAsia="Times New Roman"/>
          <w:color w:val="555555"/>
          <w:lang w:eastAsia="id-ID"/>
        </w:rPr>
      </w:pPr>
    </w:p>
    <w:p w:rsidR="00E15FAB" w:rsidRDefault="00E15FAB" w:rsidP="00B25F0C">
      <w:pPr>
        <w:autoSpaceDE w:val="0"/>
        <w:autoSpaceDN w:val="0"/>
        <w:adjustRightInd w:val="0"/>
        <w:spacing w:line="240" w:lineRule="auto"/>
        <w:ind w:left="1134" w:hanging="1134"/>
        <w:contextualSpacing/>
        <w:rPr>
          <w:lang w:val="id-ID"/>
        </w:rPr>
      </w:pPr>
      <w:r w:rsidRPr="00D92CF1">
        <w:t>Thomas J. Pfaff, Aaron Weinberg, Ithaca College.</w:t>
      </w:r>
      <w:r w:rsidRPr="00D92CF1">
        <w:rPr>
          <w:bCs/>
        </w:rPr>
        <w:t>Do Hands-On Activities Increase Student Understanding</w:t>
      </w:r>
      <w:proofErr w:type="gramStart"/>
      <w:r w:rsidRPr="00D92CF1">
        <w:rPr>
          <w:bCs/>
        </w:rPr>
        <w:t>?:</w:t>
      </w:r>
      <w:proofErr w:type="gramEnd"/>
      <w:r w:rsidRPr="00D92CF1">
        <w:rPr>
          <w:bCs/>
        </w:rPr>
        <w:t xml:space="preserve"> A Case Study. </w:t>
      </w:r>
      <w:r w:rsidRPr="00D92CF1">
        <w:t xml:space="preserve">Journal of Statistics Education, v17n3: Thomas J. Pfaff and Aaron Weinberg Page 1 of 34. </w:t>
      </w:r>
      <w:r w:rsidRPr="00D92CF1">
        <w:rPr>
          <w:i/>
          <w:iCs/>
        </w:rPr>
        <w:t xml:space="preserve">Journal of Statistics Education </w:t>
      </w:r>
      <w:r w:rsidRPr="00D92CF1">
        <w:t xml:space="preserve">Volume 17, Number 3 (2009), </w:t>
      </w:r>
      <w:hyperlink r:id="rId14" w:history="1">
        <w:r w:rsidR="00341D56" w:rsidRPr="00972328">
          <w:rPr>
            <w:rStyle w:val="Hyperlink"/>
          </w:rPr>
          <w:t>www.amstat.org/publications/jse/v17n3/pfaff.html</w:t>
        </w:r>
      </w:hyperlink>
    </w:p>
    <w:p w:rsidR="00341D56" w:rsidRPr="00341D56" w:rsidRDefault="00341D56" w:rsidP="00B25F0C">
      <w:pPr>
        <w:autoSpaceDE w:val="0"/>
        <w:autoSpaceDN w:val="0"/>
        <w:adjustRightInd w:val="0"/>
        <w:spacing w:line="240" w:lineRule="auto"/>
        <w:ind w:left="1134" w:hanging="1134"/>
        <w:contextualSpacing/>
        <w:rPr>
          <w:bCs/>
          <w:color w:val="000000"/>
          <w:lang w:val="id-ID"/>
        </w:rPr>
      </w:pPr>
    </w:p>
    <w:p w:rsidR="00E15FAB" w:rsidRDefault="00E15FAB" w:rsidP="00B25F0C">
      <w:pPr>
        <w:pStyle w:val="ListParagraph"/>
        <w:tabs>
          <w:tab w:val="clear" w:pos="5954"/>
        </w:tabs>
        <w:spacing w:line="240" w:lineRule="auto"/>
        <w:ind w:left="1134" w:hanging="1134"/>
        <w:rPr>
          <w:lang w:val="id-ID"/>
        </w:rPr>
      </w:pPr>
      <w:r>
        <w:rPr>
          <w:lang w:val="id-ID"/>
        </w:rPr>
        <w:t xml:space="preserve">Suprahatiningrum Zamil(2013). </w:t>
      </w:r>
      <w:r w:rsidRPr="00533870">
        <w:rPr>
          <w:i/>
          <w:lang w:val="id-ID"/>
        </w:rPr>
        <w:t>Teori dan aplikasi</w:t>
      </w:r>
      <w:r>
        <w:rPr>
          <w:lang w:val="id-ID"/>
        </w:rPr>
        <w:t>.  : Arruzmedia.</w:t>
      </w:r>
    </w:p>
    <w:p w:rsidR="00341D56" w:rsidRPr="008E4145" w:rsidRDefault="00341D56" w:rsidP="00B25F0C">
      <w:pPr>
        <w:pStyle w:val="ListParagraph"/>
        <w:tabs>
          <w:tab w:val="clear" w:pos="5954"/>
        </w:tabs>
        <w:spacing w:line="240" w:lineRule="auto"/>
        <w:ind w:left="1134" w:hanging="1134"/>
        <w:rPr>
          <w:lang w:val="id-ID"/>
        </w:rPr>
      </w:pPr>
    </w:p>
    <w:p w:rsidR="00E15FAB" w:rsidRDefault="00E15FAB" w:rsidP="00B25F0C">
      <w:pPr>
        <w:pStyle w:val="ListParagraph"/>
        <w:tabs>
          <w:tab w:val="clear" w:pos="5954"/>
        </w:tabs>
        <w:spacing w:line="240" w:lineRule="auto"/>
        <w:ind w:left="1134" w:hanging="1134"/>
        <w:rPr>
          <w:lang w:val="id-ID"/>
        </w:rPr>
      </w:pPr>
      <w:r>
        <w:rPr>
          <w:lang w:val="id-ID"/>
        </w:rPr>
        <w:t xml:space="preserve">Wahyudin (2011) </w:t>
      </w:r>
      <w:r w:rsidRPr="00533870">
        <w:rPr>
          <w:i/>
          <w:lang w:val="id-ID"/>
        </w:rPr>
        <w:t>Filsafat dan Model model Pembelajaran Matematika</w:t>
      </w:r>
      <w:r>
        <w:rPr>
          <w:lang w:val="id-ID"/>
        </w:rPr>
        <w:t>. Bandung Cv Mandiri</w:t>
      </w:r>
    </w:p>
    <w:p w:rsidR="00341D56" w:rsidRDefault="00341D56" w:rsidP="00B25F0C">
      <w:pPr>
        <w:pStyle w:val="ListParagraph"/>
        <w:tabs>
          <w:tab w:val="clear" w:pos="5954"/>
        </w:tabs>
        <w:spacing w:line="240" w:lineRule="auto"/>
        <w:ind w:left="1134" w:hanging="1134"/>
        <w:rPr>
          <w:lang w:val="id-ID"/>
        </w:rPr>
      </w:pPr>
    </w:p>
    <w:p w:rsidR="00E15FAB" w:rsidRDefault="00E15FAB" w:rsidP="00B25F0C">
      <w:pPr>
        <w:pStyle w:val="ListParagraph"/>
        <w:tabs>
          <w:tab w:val="clear" w:pos="5954"/>
        </w:tabs>
        <w:spacing w:line="240" w:lineRule="auto"/>
        <w:ind w:left="1134" w:hanging="1134"/>
        <w:rPr>
          <w:lang w:val="id-ID"/>
        </w:rPr>
      </w:pPr>
      <w:r>
        <w:rPr>
          <w:lang w:val="id-ID"/>
        </w:rPr>
        <w:t>Wahyudin(2013).Matematika Dasar Pengetahuan bermuatan Pedagogis. Bandung CV. Mandiri</w:t>
      </w:r>
    </w:p>
    <w:p w:rsidR="00341D56" w:rsidRPr="008E4145" w:rsidRDefault="00341D56" w:rsidP="00B25F0C">
      <w:pPr>
        <w:pStyle w:val="ListParagraph"/>
        <w:tabs>
          <w:tab w:val="clear" w:pos="5954"/>
        </w:tabs>
        <w:spacing w:line="240" w:lineRule="auto"/>
        <w:ind w:left="1134" w:hanging="1134"/>
        <w:rPr>
          <w:lang w:val="id-ID"/>
        </w:rPr>
      </w:pPr>
    </w:p>
    <w:p w:rsidR="00E15FAB" w:rsidRDefault="00E15FAB" w:rsidP="00B25F0C">
      <w:pPr>
        <w:pStyle w:val="ListParagraph"/>
        <w:tabs>
          <w:tab w:val="clear" w:pos="5954"/>
        </w:tabs>
        <w:spacing w:line="240" w:lineRule="auto"/>
        <w:ind w:left="1134" w:hanging="1134"/>
        <w:rPr>
          <w:lang w:val="id-ID"/>
        </w:rPr>
      </w:pPr>
      <w:r>
        <w:rPr>
          <w:lang w:val="id-ID"/>
        </w:rPr>
        <w:t xml:space="preserve">Wahyuni, A, A. A. W. Tias, &amp;B. Sani.( 2013). </w:t>
      </w:r>
      <w:r w:rsidRPr="00533870">
        <w:rPr>
          <w:i/>
          <w:lang w:val="id-ID"/>
        </w:rPr>
        <w:t xml:space="preserve">Peran Etnomatematika dalam membangun karakter bangsa. Prosiding jurusan pendidikan matematika </w:t>
      </w:r>
      <w:r>
        <w:rPr>
          <w:lang w:val="id-ID"/>
        </w:rPr>
        <w:t>FMIPA UNY. Yoyakarya: universitas negeri yogyakarta.</w:t>
      </w:r>
    </w:p>
    <w:p w:rsidR="00E15FAB" w:rsidRDefault="00E15FAB" w:rsidP="00B25F0C">
      <w:pPr>
        <w:pStyle w:val="ListParagraph"/>
        <w:tabs>
          <w:tab w:val="clear" w:pos="5954"/>
        </w:tabs>
        <w:spacing w:line="240" w:lineRule="auto"/>
        <w:ind w:left="1134" w:hanging="1134"/>
      </w:pPr>
    </w:p>
    <w:p w:rsidR="00E15FAB" w:rsidRDefault="00E15FAB" w:rsidP="00B25F0C">
      <w:pPr>
        <w:pStyle w:val="ListParagraph"/>
        <w:tabs>
          <w:tab w:val="clear" w:pos="5954"/>
        </w:tabs>
        <w:spacing w:line="240" w:lineRule="auto"/>
        <w:ind w:left="1134" w:hanging="1134"/>
        <w:rPr>
          <w:lang w:val="id-ID"/>
        </w:rPr>
      </w:pPr>
      <w:r>
        <w:rPr>
          <w:lang w:val="id-ID"/>
        </w:rPr>
        <w:t xml:space="preserve">Widiyanti, T. 2011. </w:t>
      </w:r>
      <w:r w:rsidRPr="007A22D8">
        <w:rPr>
          <w:i/>
          <w:lang w:val="id-ID"/>
        </w:rPr>
        <w:t>Pengaruh gaya belajar terhadap kemampuan pemecahan masalah matematika</w:t>
      </w:r>
      <w:r>
        <w:rPr>
          <w:lang w:val="id-ID"/>
        </w:rPr>
        <w:t xml:space="preserve"> siswa. Skripsi. Jakarta: Universitas islam negeri syarif hidayatullah.</w:t>
      </w:r>
    </w:p>
    <w:p w:rsidR="00341D56" w:rsidRDefault="00341D56" w:rsidP="00B25F0C">
      <w:pPr>
        <w:pStyle w:val="ListParagraph"/>
        <w:tabs>
          <w:tab w:val="clear" w:pos="5954"/>
        </w:tabs>
        <w:spacing w:line="240" w:lineRule="auto"/>
        <w:ind w:left="1134" w:hanging="1134"/>
        <w:rPr>
          <w:lang w:val="id-ID"/>
        </w:rPr>
      </w:pPr>
    </w:p>
    <w:p w:rsidR="00E15FAB" w:rsidRDefault="00E15FAB" w:rsidP="00B25F0C">
      <w:pPr>
        <w:pStyle w:val="ListParagraph"/>
        <w:tabs>
          <w:tab w:val="clear" w:pos="5954"/>
        </w:tabs>
        <w:spacing w:line="240" w:lineRule="auto"/>
        <w:ind w:left="1134" w:hanging="1134"/>
        <w:rPr>
          <w:lang w:val="id-ID"/>
        </w:rPr>
      </w:pPr>
      <w:r>
        <w:rPr>
          <w:lang w:val="id-ID"/>
        </w:rPr>
        <w:t xml:space="preserve">Woolfolk A. (2009). </w:t>
      </w:r>
      <w:r w:rsidRPr="002D2846">
        <w:rPr>
          <w:i/>
          <w:lang w:val="id-ID"/>
        </w:rPr>
        <w:t>Educational Psychology Educational Active Learning Educ</w:t>
      </w:r>
      <w:r>
        <w:rPr>
          <w:lang w:val="id-ID"/>
        </w:rPr>
        <w:t xml:space="preserve">.bagian pertama.Yogjakarta. Pustaka Pelajar. Hal 238 </w:t>
      </w:r>
    </w:p>
    <w:p w:rsidR="00341D56" w:rsidRDefault="00341D56" w:rsidP="00B25F0C">
      <w:pPr>
        <w:pStyle w:val="ListParagraph"/>
        <w:tabs>
          <w:tab w:val="clear" w:pos="5954"/>
        </w:tabs>
        <w:spacing w:line="240" w:lineRule="auto"/>
        <w:ind w:left="1134" w:hanging="1134"/>
        <w:rPr>
          <w:lang w:val="id-ID"/>
        </w:rPr>
      </w:pPr>
    </w:p>
    <w:p w:rsidR="00E15FAB" w:rsidRDefault="00E15FAB" w:rsidP="00B25F0C">
      <w:pPr>
        <w:pStyle w:val="ListParagraph"/>
        <w:tabs>
          <w:tab w:val="clear" w:pos="5954"/>
        </w:tabs>
        <w:spacing w:line="240" w:lineRule="auto"/>
        <w:ind w:left="1134" w:hanging="1134"/>
        <w:rPr>
          <w:lang w:val="id-ID"/>
        </w:rPr>
      </w:pPr>
      <w:r>
        <w:rPr>
          <w:lang w:val="id-ID"/>
        </w:rPr>
        <w:t xml:space="preserve">Wulandari, A. 2013. </w:t>
      </w:r>
      <w:r w:rsidRPr="007A22D8">
        <w:rPr>
          <w:i/>
          <w:lang w:val="id-ID"/>
        </w:rPr>
        <w:t>Keefektifan pembelajaran ARIAS berbantuan alat peraga terhadap kemampuan pemecahan masalah siswa kelas VII materi segiempat</w:t>
      </w:r>
      <w:r>
        <w:rPr>
          <w:lang w:val="id-ID"/>
        </w:rPr>
        <w:t>. Skripsi. Semarang: FMIPA Universitas Negeri Semarang.</w:t>
      </w:r>
    </w:p>
    <w:p w:rsidR="00E15FAB" w:rsidRDefault="00E15FAB" w:rsidP="00B25F0C">
      <w:pPr>
        <w:pStyle w:val="ListParagraph"/>
        <w:tabs>
          <w:tab w:val="clear" w:pos="5954"/>
        </w:tabs>
        <w:spacing w:line="240" w:lineRule="auto"/>
        <w:ind w:left="1134" w:hanging="1134"/>
        <w:rPr>
          <w:lang w:val="id-ID"/>
        </w:rPr>
      </w:pPr>
    </w:p>
    <w:p w:rsidR="00E15FAB" w:rsidRDefault="00E15FAB" w:rsidP="00B25F0C">
      <w:pPr>
        <w:spacing w:line="240" w:lineRule="auto"/>
        <w:contextualSpacing/>
        <w:rPr>
          <w:lang w:val="id-ID"/>
        </w:rPr>
      </w:pPr>
    </w:p>
    <w:p w:rsidR="00E15FAB" w:rsidRPr="000976AA" w:rsidRDefault="00E15FAB" w:rsidP="00B25F0C">
      <w:pPr>
        <w:spacing w:line="240" w:lineRule="auto"/>
        <w:contextualSpacing/>
        <w:rPr>
          <w:lang w:val="id-ID"/>
        </w:rPr>
      </w:pPr>
    </w:p>
    <w:p w:rsidR="00E15FAB" w:rsidRDefault="00E15FAB" w:rsidP="00B25F0C">
      <w:pPr>
        <w:spacing w:line="240" w:lineRule="auto"/>
        <w:contextualSpacing/>
      </w:pPr>
    </w:p>
    <w:p w:rsidR="00E15FAB" w:rsidRDefault="00E15FAB" w:rsidP="00B25F0C">
      <w:pPr>
        <w:tabs>
          <w:tab w:val="clear" w:pos="5954"/>
        </w:tabs>
        <w:spacing w:line="240" w:lineRule="auto"/>
        <w:contextualSpacing/>
        <w:rPr>
          <w:lang w:val="id-ID"/>
        </w:rPr>
      </w:pPr>
    </w:p>
    <w:p w:rsidR="0088476E" w:rsidRDefault="0088476E" w:rsidP="00B25F0C">
      <w:pPr>
        <w:tabs>
          <w:tab w:val="clear" w:pos="5954"/>
        </w:tabs>
        <w:spacing w:line="240" w:lineRule="auto"/>
        <w:contextualSpacing/>
        <w:rPr>
          <w:lang w:val="id-ID"/>
        </w:rPr>
      </w:pPr>
    </w:p>
    <w:p w:rsidR="0088476E" w:rsidRDefault="0088476E" w:rsidP="00B25F0C">
      <w:pPr>
        <w:tabs>
          <w:tab w:val="clear" w:pos="5954"/>
        </w:tabs>
        <w:spacing w:line="240" w:lineRule="auto"/>
        <w:contextualSpacing/>
        <w:rPr>
          <w:lang w:val="id-ID"/>
        </w:rPr>
      </w:pPr>
    </w:p>
    <w:p w:rsidR="0088476E" w:rsidRDefault="0088476E" w:rsidP="00B25F0C">
      <w:pPr>
        <w:tabs>
          <w:tab w:val="clear" w:pos="5954"/>
        </w:tabs>
        <w:spacing w:line="240" w:lineRule="auto"/>
        <w:contextualSpacing/>
        <w:rPr>
          <w:lang w:val="id-ID"/>
        </w:rPr>
      </w:pPr>
    </w:p>
    <w:p w:rsidR="0088476E" w:rsidRDefault="0088476E" w:rsidP="00B25F0C">
      <w:pPr>
        <w:tabs>
          <w:tab w:val="clear" w:pos="5954"/>
        </w:tabs>
        <w:spacing w:line="240" w:lineRule="auto"/>
        <w:contextualSpacing/>
        <w:rPr>
          <w:lang w:val="id-ID"/>
        </w:rPr>
      </w:pPr>
    </w:p>
    <w:p w:rsidR="0088476E" w:rsidRDefault="0088476E" w:rsidP="00B25F0C">
      <w:pPr>
        <w:tabs>
          <w:tab w:val="clear" w:pos="5954"/>
        </w:tabs>
        <w:spacing w:line="240" w:lineRule="auto"/>
        <w:contextualSpacing/>
        <w:rPr>
          <w:lang w:val="id-ID"/>
        </w:rPr>
      </w:pPr>
    </w:p>
    <w:p w:rsidR="0088476E" w:rsidRDefault="0088476E" w:rsidP="00B25F0C">
      <w:pPr>
        <w:tabs>
          <w:tab w:val="clear" w:pos="5954"/>
        </w:tabs>
        <w:spacing w:line="240" w:lineRule="auto"/>
        <w:contextualSpacing/>
        <w:rPr>
          <w:lang w:val="id-ID"/>
        </w:rPr>
      </w:pPr>
    </w:p>
    <w:p w:rsidR="0088476E" w:rsidRDefault="0088476E" w:rsidP="00B25F0C">
      <w:pPr>
        <w:tabs>
          <w:tab w:val="clear" w:pos="5954"/>
        </w:tabs>
        <w:spacing w:line="240" w:lineRule="auto"/>
        <w:contextualSpacing/>
        <w:rPr>
          <w:lang w:val="id-ID"/>
        </w:rPr>
      </w:pPr>
    </w:p>
    <w:p w:rsidR="0088476E" w:rsidRDefault="0088476E" w:rsidP="00B25F0C">
      <w:pPr>
        <w:tabs>
          <w:tab w:val="clear" w:pos="5954"/>
        </w:tabs>
        <w:spacing w:line="240" w:lineRule="auto"/>
        <w:contextualSpacing/>
        <w:rPr>
          <w:lang w:val="id-ID"/>
        </w:rPr>
      </w:pPr>
    </w:p>
    <w:p w:rsidR="0088476E" w:rsidRPr="0088476E" w:rsidRDefault="0088476E" w:rsidP="00B25F0C">
      <w:pPr>
        <w:tabs>
          <w:tab w:val="clear" w:pos="5954"/>
        </w:tabs>
        <w:spacing w:line="240" w:lineRule="auto"/>
        <w:contextualSpacing/>
        <w:rPr>
          <w:lang w:val="id-ID"/>
        </w:rPr>
      </w:pPr>
    </w:p>
    <w:sectPr w:rsidR="0088476E" w:rsidRPr="0088476E" w:rsidSect="00273021">
      <w:headerReference w:type="default" r:id="rId15"/>
      <w:footerReference w:type="default" r:id="rId16"/>
      <w:pgSz w:w="11907" w:h="16839" w:code="9"/>
      <w:pgMar w:top="2268" w:right="1701" w:bottom="2268" w:left="2268" w:header="720" w:footer="170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81B" w:rsidRDefault="00E8381B" w:rsidP="00B9682B">
      <w:pPr>
        <w:spacing w:line="240" w:lineRule="auto"/>
      </w:pPr>
      <w:r>
        <w:separator/>
      </w:r>
    </w:p>
  </w:endnote>
  <w:endnote w:type="continuationSeparator" w:id="0">
    <w:p w:rsidR="00E8381B" w:rsidRDefault="00E8381B" w:rsidP="00B968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002733"/>
      <w:docPartObj>
        <w:docPartGallery w:val="Page Numbers (Bottom of Page)"/>
        <w:docPartUnique/>
      </w:docPartObj>
    </w:sdtPr>
    <w:sdtContent>
      <w:p w:rsidR="00183105" w:rsidRDefault="00FF31C9">
        <w:pPr>
          <w:pStyle w:val="Footer"/>
          <w:jc w:val="right"/>
        </w:pPr>
        <w:r>
          <w:fldChar w:fldCharType="begin"/>
        </w:r>
        <w:r w:rsidR="0030086B">
          <w:instrText xml:space="preserve"> PAGE   \* MERGEFORMAT </w:instrText>
        </w:r>
        <w:r>
          <w:fldChar w:fldCharType="separate"/>
        </w:r>
        <w:r w:rsidR="00EA0829">
          <w:rPr>
            <w:noProof/>
          </w:rPr>
          <w:t>1</w:t>
        </w:r>
        <w:r>
          <w:rPr>
            <w:noProof/>
          </w:rPr>
          <w:fldChar w:fldCharType="end"/>
        </w:r>
      </w:p>
    </w:sdtContent>
  </w:sdt>
  <w:p w:rsidR="00183105" w:rsidRDefault="001831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81B" w:rsidRDefault="00E8381B" w:rsidP="00B9682B">
      <w:pPr>
        <w:spacing w:line="240" w:lineRule="auto"/>
      </w:pPr>
      <w:r>
        <w:separator/>
      </w:r>
    </w:p>
  </w:footnote>
  <w:footnote w:type="continuationSeparator" w:id="0">
    <w:p w:rsidR="00E8381B" w:rsidRDefault="00E8381B" w:rsidP="00B9682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105" w:rsidRDefault="00183105">
    <w:pPr>
      <w:pStyle w:val="Header"/>
      <w:jc w:val="right"/>
    </w:pPr>
  </w:p>
  <w:p w:rsidR="00183105" w:rsidRDefault="001831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6C1A"/>
    <w:multiLevelType w:val="hybridMultilevel"/>
    <w:tmpl w:val="24D6ABD2"/>
    <w:lvl w:ilvl="0" w:tplc="470E52B8">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897AB7"/>
    <w:multiLevelType w:val="hybridMultilevel"/>
    <w:tmpl w:val="3446D92E"/>
    <w:lvl w:ilvl="0" w:tplc="6A20DF9A">
      <w:start w:val="1"/>
      <w:numFmt w:val="lowerLetter"/>
      <w:lvlText w:val="%1."/>
      <w:lvlJc w:val="left"/>
      <w:pPr>
        <w:ind w:left="2629" w:hanging="360"/>
      </w:pPr>
      <w:rPr>
        <w:rFonts w:ascii="Times New Roman" w:eastAsia="Times New Roman" w:hAnsi="Times New Roman" w:cs="Times New Roman"/>
        <w:b w:val="0"/>
      </w:rPr>
    </w:lvl>
    <w:lvl w:ilvl="1" w:tplc="04090019" w:tentative="1">
      <w:start w:val="1"/>
      <w:numFmt w:val="lowerLetter"/>
      <w:lvlText w:val="%2."/>
      <w:lvlJc w:val="left"/>
      <w:pPr>
        <w:ind w:left="3349" w:hanging="360"/>
      </w:pPr>
      <w:rPr>
        <w:rFonts w:cs="Times New Roman"/>
      </w:rPr>
    </w:lvl>
    <w:lvl w:ilvl="2" w:tplc="0409001B" w:tentative="1">
      <w:start w:val="1"/>
      <w:numFmt w:val="lowerRoman"/>
      <w:lvlText w:val="%3."/>
      <w:lvlJc w:val="right"/>
      <w:pPr>
        <w:ind w:left="4069" w:hanging="180"/>
      </w:pPr>
      <w:rPr>
        <w:rFonts w:cs="Times New Roman"/>
      </w:rPr>
    </w:lvl>
    <w:lvl w:ilvl="3" w:tplc="0409000F" w:tentative="1">
      <w:start w:val="1"/>
      <w:numFmt w:val="decimal"/>
      <w:lvlText w:val="%4."/>
      <w:lvlJc w:val="left"/>
      <w:pPr>
        <w:ind w:left="4789" w:hanging="360"/>
      </w:pPr>
      <w:rPr>
        <w:rFonts w:cs="Times New Roman"/>
      </w:rPr>
    </w:lvl>
    <w:lvl w:ilvl="4" w:tplc="04090019" w:tentative="1">
      <w:start w:val="1"/>
      <w:numFmt w:val="lowerLetter"/>
      <w:lvlText w:val="%5."/>
      <w:lvlJc w:val="left"/>
      <w:pPr>
        <w:ind w:left="5509" w:hanging="360"/>
      </w:pPr>
      <w:rPr>
        <w:rFonts w:cs="Times New Roman"/>
      </w:rPr>
    </w:lvl>
    <w:lvl w:ilvl="5" w:tplc="0409001B" w:tentative="1">
      <w:start w:val="1"/>
      <w:numFmt w:val="lowerRoman"/>
      <w:lvlText w:val="%6."/>
      <w:lvlJc w:val="right"/>
      <w:pPr>
        <w:ind w:left="6229" w:hanging="180"/>
      </w:pPr>
      <w:rPr>
        <w:rFonts w:cs="Times New Roman"/>
      </w:rPr>
    </w:lvl>
    <w:lvl w:ilvl="6" w:tplc="0409000F" w:tentative="1">
      <w:start w:val="1"/>
      <w:numFmt w:val="decimal"/>
      <w:lvlText w:val="%7."/>
      <w:lvlJc w:val="left"/>
      <w:pPr>
        <w:ind w:left="6949" w:hanging="360"/>
      </w:pPr>
      <w:rPr>
        <w:rFonts w:cs="Times New Roman"/>
      </w:rPr>
    </w:lvl>
    <w:lvl w:ilvl="7" w:tplc="04090019" w:tentative="1">
      <w:start w:val="1"/>
      <w:numFmt w:val="lowerLetter"/>
      <w:lvlText w:val="%8."/>
      <w:lvlJc w:val="left"/>
      <w:pPr>
        <w:ind w:left="7669" w:hanging="360"/>
      </w:pPr>
      <w:rPr>
        <w:rFonts w:cs="Times New Roman"/>
      </w:rPr>
    </w:lvl>
    <w:lvl w:ilvl="8" w:tplc="0409001B" w:tentative="1">
      <w:start w:val="1"/>
      <w:numFmt w:val="lowerRoman"/>
      <w:lvlText w:val="%9."/>
      <w:lvlJc w:val="right"/>
      <w:pPr>
        <w:ind w:left="8389" w:hanging="180"/>
      </w:pPr>
      <w:rPr>
        <w:rFonts w:cs="Times New Roman"/>
      </w:rPr>
    </w:lvl>
  </w:abstractNum>
  <w:abstractNum w:abstractNumId="2">
    <w:nsid w:val="034469FB"/>
    <w:multiLevelType w:val="hybridMultilevel"/>
    <w:tmpl w:val="8516FBEC"/>
    <w:lvl w:ilvl="0" w:tplc="8786AC0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3B86616"/>
    <w:multiLevelType w:val="hybridMultilevel"/>
    <w:tmpl w:val="55E82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3A5783"/>
    <w:multiLevelType w:val="hybridMultilevel"/>
    <w:tmpl w:val="8F1E18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5536835"/>
    <w:multiLevelType w:val="hybridMultilevel"/>
    <w:tmpl w:val="FCB8BEE4"/>
    <w:lvl w:ilvl="0" w:tplc="887C6BC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05F23809"/>
    <w:multiLevelType w:val="hybridMultilevel"/>
    <w:tmpl w:val="C8840FE2"/>
    <w:lvl w:ilvl="0" w:tplc="0421000B">
      <w:start w:val="1"/>
      <w:numFmt w:val="bullet"/>
      <w:lvlText w:val=""/>
      <w:lvlJc w:val="left"/>
      <w:pPr>
        <w:ind w:left="2563" w:hanging="360"/>
      </w:pPr>
      <w:rPr>
        <w:rFonts w:ascii="Wingdings" w:hAnsi="Wingdings" w:hint="default"/>
      </w:rPr>
    </w:lvl>
    <w:lvl w:ilvl="1" w:tplc="04210003" w:tentative="1">
      <w:start w:val="1"/>
      <w:numFmt w:val="bullet"/>
      <w:lvlText w:val="o"/>
      <w:lvlJc w:val="left"/>
      <w:pPr>
        <w:ind w:left="3283" w:hanging="360"/>
      </w:pPr>
      <w:rPr>
        <w:rFonts w:ascii="Courier New" w:hAnsi="Courier New" w:cs="Courier New" w:hint="default"/>
      </w:rPr>
    </w:lvl>
    <w:lvl w:ilvl="2" w:tplc="04210005" w:tentative="1">
      <w:start w:val="1"/>
      <w:numFmt w:val="bullet"/>
      <w:lvlText w:val=""/>
      <w:lvlJc w:val="left"/>
      <w:pPr>
        <w:ind w:left="4003" w:hanging="360"/>
      </w:pPr>
      <w:rPr>
        <w:rFonts w:ascii="Wingdings" w:hAnsi="Wingdings" w:hint="default"/>
      </w:rPr>
    </w:lvl>
    <w:lvl w:ilvl="3" w:tplc="04210001" w:tentative="1">
      <w:start w:val="1"/>
      <w:numFmt w:val="bullet"/>
      <w:lvlText w:val=""/>
      <w:lvlJc w:val="left"/>
      <w:pPr>
        <w:ind w:left="4723" w:hanging="360"/>
      </w:pPr>
      <w:rPr>
        <w:rFonts w:ascii="Symbol" w:hAnsi="Symbol" w:hint="default"/>
      </w:rPr>
    </w:lvl>
    <w:lvl w:ilvl="4" w:tplc="04210003" w:tentative="1">
      <w:start w:val="1"/>
      <w:numFmt w:val="bullet"/>
      <w:lvlText w:val="o"/>
      <w:lvlJc w:val="left"/>
      <w:pPr>
        <w:ind w:left="5443" w:hanging="360"/>
      </w:pPr>
      <w:rPr>
        <w:rFonts w:ascii="Courier New" w:hAnsi="Courier New" w:cs="Courier New" w:hint="default"/>
      </w:rPr>
    </w:lvl>
    <w:lvl w:ilvl="5" w:tplc="04210005" w:tentative="1">
      <w:start w:val="1"/>
      <w:numFmt w:val="bullet"/>
      <w:lvlText w:val=""/>
      <w:lvlJc w:val="left"/>
      <w:pPr>
        <w:ind w:left="6163" w:hanging="360"/>
      </w:pPr>
      <w:rPr>
        <w:rFonts w:ascii="Wingdings" w:hAnsi="Wingdings" w:hint="default"/>
      </w:rPr>
    </w:lvl>
    <w:lvl w:ilvl="6" w:tplc="04210001" w:tentative="1">
      <w:start w:val="1"/>
      <w:numFmt w:val="bullet"/>
      <w:lvlText w:val=""/>
      <w:lvlJc w:val="left"/>
      <w:pPr>
        <w:ind w:left="6883" w:hanging="360"/>
      </w:pPr>
      <w:rPr>
        <w:rFonts w:ascii="Symbol" w:hAnsi="Symbol" w:hint="default"/>
      </w:rPr>
    </w:lvl>
    <w:lvl w:ilvl="7" w:tplc="04210003" w:tentative="1">
      <w:start w:val="1"/>
      <w:numFmt w:val="bullet"/>
      <w:lvlText w:val="o"/>
      <w:lvlJc w:val="left"/>
      <w:pPr>
        <w:ind w:left="7603" w:hanging="360"/>
      </w:pPr>
      <w:rPr>
        <w:rFonts w:ascii="Courier New" w:hAnsi="Courier New" w:cs="Courier New" w:hint="default"/>
      </w:rPr>
    </w:lvl>
    <w:lvl w:ilvl="8" w:tplc="04210005" w:tentative="1">
      <w:start w:val="1"/>
      <w:numFmt w:val="bullet"/>
      <w:lvlText w:val=""/>
      <w:lvlJc w:val="left"/>
      <w:pPr>
        <w:ind w:left="8323" w:hanging="360"/>
      </w:pPr>
      <w:rPr>
        <w:rFonts w:ascii="Wingdings" w:hAnsi="Wingdings" w:hint="default"/>
      </w:rPr>
    </w:lvl>
  </w:abstractNum>
  <w:abstractNum w:abstractNumId="7">
    <w:nsid w:val="06435D0A"/>
    <w:multiLevelType w:val="hybridMultilevel"/>
    <w:tmpl w:val="02200234"/>
    <w:lvl w:ilvl="0" w:tplc="CEDC497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0743384F"/>
    <w:multiLevelType w:val="hybridMultilevel"/>
    <w:tmpl w:val="2AE2A52A"/>
    <w:lvl w:ilvl="0" w:tplc="E0746B6E">
      <w:start w:val="1"/>
      <w:numFmt w:val="decimal"/>
      <w:lvlText w:val="%1."/>
      <w:lvlJc w:val="left"/>
      <w:pPr>
        <w:ind w:left="1080" w:hanging="360"/>
      </w:pPr>
      <w:rPr>
        <w:rFonts w:cs="Times New Roman" w:hint="default"/>
        <w:i w:val="0"/>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9">
    <w:nsid w:val="07B84488"/>
    <w:multiLevelType w:val="hybridMultilevel"/>
    <w:tmpl w:val="D1DECDE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0B684258"/>
    <w:multiLevelType w:val="hybridMultilevel"/>
    <w:tmpl w:val="D9E0154E"/>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0F6D062E"/>
    <w:multiLevelType w:val="hybridMultilevel"/>
    <w:tmpl w:val="59E6517E"/>
    <w:lvl w:ilvl="0" w:tplc="128CE11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0F82283A"/>
    <w:multiLevelType w:val="hybridMultilevel"/>
    <w:tmpl w:val="CBC28E0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0FD803EB"/>
    <w:multiLevelType w:val="multilevel"/>
    <w:tmpl w:val="292CF518"/>
    <w:lvl w:ilvl="0">
      <w:start w:val="1"/>
      <w:numFmt w:val="decimal"/>
      <w:lvlText w:val="%1."/>
      <w:lvlJc w:val="left"/>
      <w:pPr>
        <w:ind w:left="360" w:hanging="360"/>
      </w:pPr>
      <w:rPr>
        <w:rFonts w:cs="Times New Roman" w:hint="default"/>
        <w:b w:val="0"/>
        <w:i w:val="0"/>
      </w:rPr>
    </w:lvl>
    <w:lvl w:ilvl="1">
      <w:start w:val="2"/>
      <w:numFmt w:val="decimal"/>
      <w:isLgl/>
      <w:lvlText w:val="%1.%2"/>
      <w:lvlJc w:val="left"/>
      <w:pPr>
        <w:ind w:left="2204"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nsid w:val="11AC1538"/>
    <w:multiLevelType w:val="multilevel"/>
    <w:tmpl w:val="EBE678EE"/>
    <w:styleLink w:val="Style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4203578"/>
    <w:multiLevelType w:val="hybridMultilevel"/>
    <w:tmpl w:val="F5DC8D04"/>
    <w:lvl w:ilvl="0" w:tplc="E3E69C1C">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14275146"/>
    <w:multiLevelType w:val="hybridMultilevel"/>
    <w:tmpl w:val="6A56E47E"/>
    <w:lvl w:ilvl="0" w:tplc="04210011">
      <w:start w:val="1"/>
      <w:numFmt w:val="decimal"/>
      <w:lvlText w:val="%1)"/>
      <w:lvlJc w:val="left"/>
      <w:pPr>
        <w:ind w:left="286" w:hanging="360"/>
      </w:pPr>
    </w:lvl>
    <w:lvl w:ilvl="1" w:tplc="04210019" w:tentative="1">
      <w:start w:val="1"/>
      <w:numFmt w:val="lowerLetter"/>
      <w:lvlText w:val="%2."/>
      <w:lvlJc w:val="left"/>
      <w:pPr>
        <w:ind w:left="1006" w:hanging="360"/>
      </w:pPr>
    </w:lvl>
    <w:lvl w:ilvl="2" w:tplc="0421001B" w:tentative="1">
      <w:start w:val="1"/>
      <w:numFmt w:val="lowerRoman"/>
      <w:lvlText w:val="%3."/>
      <w:lvlJc w:val="right"/>
      <w:pPr>
        <w:ind w:left="1726" w:hanging="180"/>
      </w:pPr>
    </w:lvl>
    <w:lvl w:ilvl="3" w:tplc="0421000F" w:tentative="1">
      <w:start w:val="1"/>
      <w:numFmt w:val="decimal"/>
      <w:lvlText w:val="%4."/>
      <w:lvlJc w:val="left"/>
      <w:pPr>
        <w:ind w:left="2446" w:hanging="360"/>
      </w:pPr>
    </w:lvl>
    <w:lvl w:ilvl="4" w:tplc="04210019" w:tentative="1">
      <w:start w:val="1"/>
      <w:numFmt w:val="lowerLetter"/>
      <w:lvlText w:val="%5."/>
      <w:lvlJc w:val="left"/>
      <w:pPr>
        <w:ind w:left="3166" w:hanging="360"/>
      </w:pPr>
    </w:lvl>
    <w:lvl w:ilvl="5" w:tplc="0421001B" w:tentative="1">
      <w:start w:val="1"/>
      <w:numFmt w:val="lowerRoman"/>
      <w:lvlText w:val="%6."/>
      <w:lvlJc w:val="right"/>
      <w:pPr>
        <w:ind w:left="3886" w:hanging="180"/>
      </w:pPr>
    </w:lvl>
    <w:lvl w:ilvl="6" w:tplc="0421000F" w:tentative="1">
      <w:start w:val="1"/>
      <w:numFmt w:val="decimal"/>
      <w:lvlText w:val="%7."/>
      <w:lvlJc w:val="left"/>
      <w:pPr>
        <w:ind w:left="4606" w:hanging="360"/>
      </w:pPr>
    </w:lvl>
    <w:lvl w:ilvl="7" w:tplc="04210019" w:tentative="1">
      <w:start w:val="1"/>
      <w:numFmt w:val="lowerLetter"/>
      <w:lvlText w:val="%8."/>
      <w:lvlJc w:val="left"/>
      <w:pPr>
        <w:ind w:left="5326" w:hanging="360"/>
      </w:pPr>
    </w:lvl>
    <w:lvl w:ilvl="8" w:tplc="0421001B" w:tentative="1">
      <w:start w:val="1"/>
      <w:numFmt w:val="lowerRoman"/>
      <w:lvlText w:val="%9."/>
      <w:lvlJc w:val="right"/>
      <w:pPr>
        <w:ind w:left="6046" w:hanging="180"/>
      </w:pPr>
    </w:lvl>
  </w:abstractNum>
  <w:abstractNum w:abstractNumId="17">
    <w:nsid w:val="1A22420E"/>
    <w:multiLevelType w:val="hybridMultilevel"/>
    <w:tmpl w:val="DE50524E"/>
    <w:lvl w:ilvl="0" w:tplc="DDF0F73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B3D246F"/>
    <w:multiLevelType w:val="hybridMultilevel"/>
    <w:tmpl w:val="F266E67A"/>
    <w:lvl w:ilvl="0" w:tplc="0421000B">
      <w:start w:val="1"/>
      <w:numFmt w:val="bullet"/>
      <w:lvlText w:val=""/>
      <w:lvlJc w:val="left"/>
      <w:pPr>
        <w:ind w:left="1996" w:hanging="360"/>
      </w:pPr>
      <w:rPr>
        <w:rFonts w:ascii="Wingdings" w:hAnsi="Wingdings"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19">
    <w:nsid w:val="1C4B1F71"/>
    <w:multiLevelType w:val="hybridMultilevel"/>
    <w:tmpl w:val="77B4BD08"/>
    <w:lvl w:ilvl="0" w:tplc="BD364138">
      <w:start w:val="1"/>
      <w:numFmt w:val="decimal"/>
      <w:lvlText w:val="%1."/>
      <w:lvlJc w:val="left"/>
      <w:pPr>
        <w:ind w:left="720" w:hanging="360"/>
      </w:pPr>
      <w:rPr>
        <w:rFonts w:hint="default"/>
        <w:sz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3F8222D"/>
    <w:multiLevelType w:val="hybridMultilevel"/>
    <w:tmpl w:val="B1127ACE"/>
    <w:lvl w:ilvl="0" w:tplc="0421000B">
      <w:start w:val="1"/>
      <w:numFmt w:val="bullet"/>
      <w:lvlText w:val=""/>
      <w:lvlJc w:val="left"/>
      <w:pPr>
        <w:ind w:left="1854" w:hanging="360"/>
      </w:pPr>
      <w:rPr>
        <w:rFonts w:ascii="Wingdings" w:hAnsi="Wingdings" w:hint="default"/>
      </w:rPr>
    </w:lvl>
    <w:lvl w:ilvl="1" w:tplc="0421000B">
      <w:start w:val="1"/>
      <w:numFmt w:val="bullet"/>
      <w:lvlText w:val=""/>
      <w:lvlJc w:val="left"/>
      <w:pPr>
        <w:ind w:left="2574" w:hanging="360"/>
      </w:pPr>
      <w:rPr>
        <w:rFonts w:ascii="Wingdings" w:hAnsi="Wingdings"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1">
    <w:nsid w:val="277B5C49"/>
    <w:multiLevelType w:val="hybridMultilevel"/>
    <w:tmpl w:val="53069C86"/>
    <w:lvl w:ilvl="0" w:tplc="0421000B">
      <w:start w:val="1"/>
      <w:numFmt w:val="bullet"/>
      <w:lvlText w:val=""/>
      <w:lvlJc w:val="left"/>
      <w:pPr>
        <w:ind w:left="2138" w:hanging="360"/>
      </w:pPr>
      <w:rPr>
        <w:rFonts w:ascii="Wingdings" w:hAnsi="Wingdings"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22">
    <w:nsid w:val="28D77F31"/>
    <w:multiLevelType w:val="hybridMultilevel"/>
    <w:tmpl w:val="7DA0C01C"/>
    <w:lvl w:ilvl="0" w:tplc="9C1C8F2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2C212F32"/>
    <w:multiLevelType w:val="hybridMultilevel"/>
    <w:tmpl w:val="1110E306"/>
    <w:lvl w:ilvl="0" w:tplc="0409000F">
      <w:start w:val="1"/>
      <w:numFmt w:val="decimal"/>
      <w:lvlText w:val="%1."/>
      <w:lvlJc w:val="left"/>
      <w:pPr>
        <w:ind w:left="1080" w:hanging="360"/>
      </w:pPr>
      <w:rPr>
        <w:rFonts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DA54C1C"/>
    <w:multiLevelType w:val="hybridMultilevel"/>
    <w:tmpl w:val="001A3F5C"/>
    <w:lvl w:ilvl="0" w:tplc="F8C4130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2EA66496"/>
    <w:multiLevelType w:val="hybridMultilevel"/>
    <w:tmpl w:val="150261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F051BCB"/>
    <w:multiLevelType w:val="hybridMultilevel"/>
    <w:tmpl w:val="3AD21120"/>
    <w:lvl w:ilvl="0" w:tplc="7B38740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2F9640B9"/>
    <w:multiLevelType w:val="hybridMultilevel"/>
    <w:tmpl w:val="6B9478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0EA4165"/>
    <w:multiLevelType w:val="hybridMultilevel"/>
    <w:tmpl w:val="E83E0E4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30F01C07"/>
    <w:multiLevelType w:val="hybridMultilevel"/>
    <w:tmpl w:val="A398A16A"/>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1C34971"/>
    <w:multiLevelType w:val="hybridMultilevel"/>
    <w:tmpl w:val="4C9A33A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323C7646"/>
    <w:multiLevelType w:val="hybridMultilevel"/>
    <w:tmpl w:val="6138FF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27D2AE7"/>
    <w:multiLevelType w:val="hybridMultilevel"/>
    <w:tmpl w:val="303023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592610C"/>
    <w:multiLevelType w:val="hybridMultilevel"/>
    <w:tmpl w:val="924E240E"/>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4">
    <w:nsid w:val="36B75872"/>
    <w:multiLevelType w:val="hybridMultilevel"/>
    <w:tmpl w:val="714CCFE4"/>
    <w:lvl w:ilvl="0" w:tplc="672C9DF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5">
    <w:nsid w:val="39860793"/>
    <w:multiLevelType w:val="hybridMultilevel"/>
    <w:tmpl w:val="7DDE249E"/>
    <w:lvl w:ilvl="0" w:tplc="C4E634D6">
      <w:start w:val="1"/>
      <w:numFmt w:val="upperLetter"/>
      <w:lvlText w:val="%1."/>
      <w:lvlJc w:val="left"/>
      <w:pPr>
        <w:ind w:left="720" w:hanging="360"/>
      </w:pPr>
      <w:rPr>
        <w:rFonts w:hint="default"/>
        <w:sz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A631A8A"/>
    <w:multiLevelType w:val="hybridMultilevel"/>
    <w:tmpl w:val="11B84544"/>
    <w:lvl w:ilvl="0" w:tplc="591ABC8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3A7A15F2"/>
    <w:multiLevelType w:val="hybridMultilevel"/>
    <w:tmpl w:val="E1F6164C"/>
    <w:lvl w:ilvl="0" w:tplc="C56077CC">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A854114"/>
    <w:multiLevelType w:val="hybridMultilevel"/>
    <w:tmpl w:val="1110E306"/>
    <w:lvl w:ilvl="0" w:tplc="0409000F">
      <w:start w:val="1"/>
      <w:numFmt w:val="decimal"/>
      <w:lvlText w:val="%1."/>
      <w:lvlJc w:val="left"/>
      <w:pPr>
        <w:ind w:left="1080" w:hanging="360"/>
      </w:pPr>
      <w:rPr>
        <w:rFonts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C141CE3"/>
    <w:multiLevelType w:val="hybridMultilevel"/>
    <w:tmpl w:val="0226C6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F486D65"/>
    <w:multiLevelType w:val="hybridMultilevel"/>
    <w:tmpl w:val="4C16770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404546DC"/>
    <w:multiLevelType w:val="hybridMultilevel"/>
    <w:tmpl w:val="40B4A294"/>
    <w:lvl w:ilvl="0" w:tplc="A1E2F46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07101CF"/>
    <w:multiLevelType w:val="hybridMultilevel"/>
    <w:tmpl w:val="16B461FA"/>
    <w:lvl w:ilvl="0" w:tplc="0421000B">
      <w:start w:val="1"/>
      <w:numFmt w:val="bullet"/>
      <w:lvlText w:val=""/>
      <w:lvlJc w:val="left"/>
      <w:pPr>
        <w:ind w:left="1004" w:hanging="360"/>
      </w:pPr>
      <w:rPr>
        <w:rFonts w:ascii="Wingdings" w:hAnsi="Wingdings"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43">
    <w:nsid w:val="426150F0"/>
    <w:multiLevelType w:val="hybridMultilevel"/>
    <w:tmpl w:val="79FAD41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nsid w:val="46050347"/>
    <w:multiLevelType w:val="hybridMultilevel"/>
    <w:tmpl w:val="0D34E360"/>
    <w:lvl w:ilvl="0" w:tplc="EDA217DE">
      <w:start w:val="1"/>
      <w:numFmt w:val="lowerLetter"/>
      <w:lvlText w:val="%1."/>
      <w:lvlJc w:val="left"/>
      <w:pPr>
        <w:ind w:left="177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5">
    <w:nsid w:val="46E61E49"/>
    <w:multiLevelType w:val="hybridMultilevel"/>
    <w:tmpl w:val="EC32FE0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492E2CB9"/>
    <w:multiLevelType w:val="hybridMultilevel"/>
    <w:tmpl w:val="F25C76A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7">
    <w:nsid w:val="4BD332B4"/>
    <w:multiLevelType w:val="hybridMultilevel"/>
    <w:tmpl w:val="BA722C1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4CF762FD"/>
    <w:multiLevelType w:val="hybridMultilevel"/>
    <w:tmpl w:val="B1B4EC92"/>
    <w:lvl w:ilvl="0" w:tplc="433831B6">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0533FB7"/>
    <w:multiLevelType w:val="hybridMultilevel"/>
    <w:tmpl w:val="C0D68B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505E6B40"/>
    <w:multiLevelType w:val="hybridMultilevel"/>
    <w:tmpl w:val="9D6E1BBC"/>
    <w:lvl w:ilvl="0" w:tplc="0421000B">
      <w:start w:val="1"/>
      <w:numFmt w:val="bullet"/>
      <w:lvlText w:val=""/>
      <w:lvlJc w:val="left"/>
      <w:pPr>
        <w:ind w:left="1004" w:hanging="360"/>
      </w:pPr>
      <w:rPr>
        <w:rFonts w:ascii="Wingdings" w:hAnsi="Wingdings"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51">
    <w:nsid w:val="51CF2AFA"/>
    <w:multiLevelType w:val="hybridMultilevel"/>
    <w:tmpl w:val="037C2D90"/>
    <w:lvl w:ilvl="0" w:tplc="4B38143E">
      <w:start w:val="1"/>
      <w:numFmt w:val="decimal"/>
      <w:lvlText w:val="%1."/>
      <w:lvlJc w:val="left"/>
      <w:pPr>
        <w:ind w:left="644"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2">
    <w:nsid w:val="51F743CE"/>
    <w:multiLevelType w:val="hybridMultilevel"/>
    <w:tmpl w:val="6290947E"/>
    <w:lvl w:ilvl="0" w:tplc="3C6E971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3">
    <w:nsid w:val="53C02C7C"/>
    <w:multiLevelType w:val="hybridMultilevel"/>
    <w:tmpl w:val="15BC39CE"/>
    <w:lvl w:ilvl="0" w:tplc="029C8AD0">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464566A"/>
    <w:multiLevelType w:val="hybridMultilevel"/>
    <w:tmpl w:val="B0682E02"/>
    <w:lvl w:ilvl="0" w:tplc="528896D2">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75A6DFA"/>
    <w:multiLevelType w:val="hybridMultilevel"/>
    <w:tmpl w:val="7CAAEDEC"/>
    <w:lvl w:ilvl="0" w:tplc="31BAF1A8">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76D2E37"/>
    <w:multiLevelType w:val="hybridMultilevel"/>
    <w:tmpl w:val="7090E7A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B">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7">
    <w:nsid w:val="58534402"/>
    <w:multiLevelType w:val="hybridMultilevel"/>
    <w:tmpl w:val="9080E29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59E27C82"/>
    <w:multiLevelType w:val="hybridMultilevel"/>
    <w:tmpl w:val="BFD840AC"/>
    <w:lvl w:ilvl="0" w:tplc="0421000B">
      <w:start w:val="1"/>
      <w:numFmt w:val="bullet"/>
      <w:lvlText w:val=""/>
      <w:lvlJc w:val="left"/>
      <w:pPr>
        <w:ind w:left="1004" w:hanging="360"/>
      </w:pPr>
      <w:rPr>
        <w:rFonts w:ascii="Wingdings" w:hAnsi="Wingdings"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59">
    <w:nsid w:val="5A146E5F"/>
    <w:multiLevelType w:val="hybridMultilevel"/>
    <w:tmpl w:val="006C80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5B2B4CE1"/>
    <w:multiLevelType w:val="hybridMultilevel"/>
    <w:tmpl w:val="894C8866"/>
    <w:lvl w:ilvl="0" w:tplc="43EE588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1">
    <w:nsid w:val="63CD08F7"/>
    <w:multiLevelType w:val="hybridMultilevel"/>
    <w:tmpl w:val="245055D0"/>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2">
    <w:nsid w:val="69787B85"/>
    <w:multiLevelType w:val="hybridMultilevel"/>
    <w:tmpl w:val="2D0ED5D0"/>
    <w:lvl w:ilvl="0" w:tplc="4DA2D002">
      <w:start w:val="1"/>
      <w:numFmt w:val="decimal"/>
      <w:lvlText w:val="%1."/>
      <w:lvlJc w:val="left"/>
      <w:pPr>
        <w:ind w:left="786" w:hanging="360"/>
      </w:pPr>
      <w:rPr>
        <w:rFonts w:hint="default"/>
        <w:b/>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63">
    <w:nsid w:val="697A3F74"/>
    <w:multiLevelType w:val="hybridMultilevel"/>
    <w:tmpl w:val="0C660C7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4">
    <w:nsid w:val="69DF58CD"/>
    <w:multiLevelType w:val="hybridMultilevel"/>
    <w:tmpl w:val="B52CDAB4"/>
    <w:lvl w:ilvl="0" w:tplc="DE5E694A">
      <w:start w:val="1"/>
      <w:numFmt w:val="decimal"/>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5">
    <w:nsid w:val="6A214A06"/>
    <w:multiLevelType w:val="hybridMultilevel"/>
    <w:tmpl w:val="69D806E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6A7029D0"/>
    <w:multiLevelType w:val="hybridMultilevel"/>
    <w:tmpl w:val="4C8630C0"/>
    <w:lvl w:ilvl="0" w:tplc="FB520EBA">
      <w:start w:val="1"/>
      <w:numFmt w:val="decimal"/>
      <w:lvlText w:val="%1."/>
      <w:lvlJc w:val="left"/>
      <w:pPr>
        <w:ind w:left="1778" w:hanging="360"/>
      </w:p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67">
    <w:nsid w:val="6D9C5422"/>
    <w:multiLevelType w:val="hybridMultilevel"/>
    <w:tmpl w:val="F04E7CDA"/>
    <w:lvl w:ilvl="0" w:tplc="A19EC62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8">
    <w:nsid w:val="6DD71ED1"/>
    <w:multiLevelType w:val="hybridMultilevel"/>
    <w:tmpl w:val="FF7E444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9">
    <w:nsid w:val="6E6E312E"/>
    <w:multiLevelType w:val="hybridMultilevel"/>
    <w:tmpl w:val="864A60F8"/>
    <w:lvl w:ilvl="0" w:tplc="087E0BC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0">
    <w:nsid w:val="70E13C4A"/>
    <w:multiLevelType w:val="hybridMultilevel"/>
    <w:tmpl w:val="42923736"/>
    <w:lvl w:ilvl="0" w:tplc="0421000B">
      <w:start w:val="1"/>
      <w:numFmt w:val="bullet"/>
      <w:lvlText w:val=""/>
      <w:lvlJc w:val="left"/>
      <w:pPr>
        <w:ind w:left="1004" w:hanging="360"/>
      </w:pPr>
      <w:rPr>
        <w:rFonts w:ascii="Wingdings" w:hAnsi="Wingdings"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71">
    <w:nsid w:val="71616411"/>
    <w:multiLevelType w:val="hybridMultilevel"/>
    <w:tmpl w:val="3586C3D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2">
    <w:nsid w:val="75587C77"/>
    <w:multiLevelType w:val="hybridMultilevel"/>
    <w:tmpl w:val="87986BC0"/>
    <w:lvl w:ilvl="0" w:tplc="09E02476">
      <w:start w:val="1"/>
      <w:numFmt w:val="lowerLetter"/>
      <w:lvlText w:val="%1."/>
      <w:lvlJc w:val="left"/>
      <w:pPr>
        <w:ind w:left="720" w:hanging="360"/>
      </w:pPr>
      <w:rPr>
        <w:rFonts w:ascii="Times New Roman" w:eastAsiaTheme="minorEastAsia" w:hAnsi="Times New Roman" w:cs="Times New Roman"/>
        <w:color w:val="auto"/>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3">
    <w:nsid w:val="77885F45"/>
    <w:multiLevelType w:val="hybridMultilevel"/>
    <w:tmpl w:val="643A75E8"/>
    <w:lvl w:ilvl="0" w:tplc="A6EAE2C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4">
    <w:nsid w:val="7A3A4E24"/>
    <w:multiLevelType w:val="hybridMultilevel"/>
    <w:tmpl w:val="347A9664"/>
    <w:lvl w:ilvl="0" w:tplc="5FACD77C">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7E2B06A1"/>
    <w:multiLevelType w:val="hybridMultilevel"/>
    <w:tmpl w:val="F2961E4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55"/>
  </w:num>
  <w:num w:numId="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48"/>
  </w:num>
  <w:num w:numId="5">
    <w:abstractNumId w:val="24"/>
  </w:num>
  <w:num w:numId="6">
    <w:abstractNumId w:val="53"/>
  </w:num>
  <w:num w:numId="7">
    <w:abstractNumId w:val="3"/>
  </w:num>
  <w:num w:numId="8">
    <w:abstractNumId w:val="75"/>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2"/>
  </w:num>
  <w:num w:numId="13">
    <w:abstractNumId w:val="0"/>
  </w:num>
  <w:num w:numId="14">
    <w:abstractNumId w:val="44"/>
  </w:num>
  <w:num w:numId="15">
    <w:abstractNumId w:val="67"/>
  </w:num>
  <w:num w:numId="16">
    <w:abstractNumId w:val="71"/>
  </w:num>
  <w:num w:numId="17">
    <w:abstractNumId w:val="64"/>
  </w:num>
  <w:num w:numId="18">
    <w:abstractNumId w:val="5"/>
  </w:num>
  <w:num w:numId="19">
    <w:abstractNumId w:val="20"/>
  </w:num>
  <w:num w:numId="20">
    <w:abstractNumId w:val="40"/>
  </w:num>
  <w:num w:numId="21">
    <w:abstractNumId w:val="26"/>
  </w:num>
  <w:num w:numId="22">
    <w:abstractNumId w:val="22"/>
  </w:num>
  <w:num w:numId="23">
    <w:abstractNumId w:val="36"/>
  </w:num>
  <w:num w:numId="24">
    <w:abstractNumId w:val="68"/>
  </w:num>
  <w:num w:numId="25">
    <w:abstractNumId w:val="21"/>
  </w:num>
  <w:num w:numId="26">
    <w:abstractNumId w:val="30"/>
  </w:num>
  <w:num w:numId="27">
    <w:abstractNumId w:val="73"/>
  </w:num>
  <w:num w:numId="28">
    <w:abstractNumId w:val="69"/>
  </w:num>
  <w:num w:numId="29">
    <w:abstractNumId w:val="34"/>
  </w:num>
  <w:num w:numId="30">
    <w:abstractNumId w:val="2"/>
  </w:num>
  <w:num w:numId="31">
    <w:abstractNumId w:val="6"/>
  </w:num>
  <w:num w:numId="32">
    <w:abstractNumId w:val="56"/>
  </w:num>
  <w:num w:numId="33">
    <w:abstractNumId w:val="13"/>
  </w:num>
  <w:num w:numId="34">
    <w:abstractNumId w:val="1"/>
  </w:num>
  <w:num w:numId="35">
    <w:abstractNumId w:val="14"/>
  </w:num>
  <w:num w:numId="36">
    <w:abstractNumId w:val="54"/>
  </w:num>
  <w:num w:numId="37">
    <w:abstractNumId w:val="38"/>
  </w:num>
  <w:num w:numId="38">
    <w:abstractNumId w:val="41"/>
  </w:num>
  <w:num w:numId="39">
    <w:abstractNumId w:val="32"/>
  </w:num>
  <w:num w:numId="40">
    <w:abstractNumId w:val="43"/>
  </w:num>
  <w:num w:numId="41">
    <w:abstractNumId w:val="12"/>
  </w:num>
  <w:num w:numId="42">
    <w:abstractNumId w:val="51"/>
  </w:num>
  <w:num w:numId="43">
    <w:abstractNumId w:val="65"/>
  </w:num>
  <w:num w:numId="44">
    <w:abstractNumId w:val="33"/>
  </w:num>
  <w:num w:numId="45">
    <w:abstractNumId w:val="11"/>
  </w:num>
  <w:num w:numId="46">
    <w:abstractNumId w:val="45"/>
  </w:num>
  <w:num w:numId="47">
    <w:abstractNumId w:val="8"/>
  </w:num>
  <w:num w:numId="48">
    <w:abstractNumId w:val="49"/>
  </w:num>
  <w:num w:numId="49">
    <w:abstractNumId w:val="60"/>
  </w:num>
  <w:num w:numId="50">
    <w:abstractNumId w:val="31"/>
  </w:num>
  <w:num w:numId="51">
    <w:abstractNumId w:val="59"/>
  </w:num>
  <w:num w:numId="52">
    <w:abstractNumId w:val="27"/>
  </w:num>
  <w:num w:numId="53">
    <w:abstractNumId w:val="25"/>
  </w:num>
  <w:num w:numId="54">
    <w:abstractNumId w:val="16"/>
  </w:num>
  <w:num w:numId="55">
    <w:abstractNumId w:val="47"/>
  </w:num>
  <w:num w:numId="56">
    <w:abstractNumId w:val="74"/>
  </w:num>
  <w:num w:numId="57">
    <w:abstractNumId w:val="63"/>
  </w:num>
  <w:num w:numId="58">
    <w:abstractNumId w:val="18"/>
  </w:num>
  <w:num w:numId="59">
    <w:abstractNumId w:val="58"/>
  </w:num>
  <w:num w:numId="60">
    <w:abstractNumId w:val="42"/>
  </w:num>
  <w:num w:numId="61">
    <w:abstractNumId w:val="70"/>
  </w:num>
  <w:num w:numId="62">
    <w:abstractNumId w:val="9"/>
  </w:num>
  <w:num w:numId="63">
    <w:abstractNumId w:val="28"/>
  </w:num>
  <w:num w:numId="64">
    <w:abstractNumId w:val="50"/>
  </w:num>
  <w:num w:numId="65">
    <w:abstractNumId w:val="57"/>
  </w:num>
  <w:num w:numId="66">
    <w:abstractNumId w:val="61"/>
  </w:num>
  <w:num w:numId="67">
    <w:abstractNumId w:val="10"/>
  </w:num>
  <w:num w:numId="68">
    <w:abstractNumId w:val="23"/>
  </w:num>
  <w:num w:numId="69">
    <w:abstractNumId w:val="7"/>
  </w:num>
  <w:num w:numId="70">
    <w:abstractNumId w:val="35"/>
  </w:num>
  <w:num w:numId="71">
    <w:abstractNumId w:val="19"/>
  </w:num>
  <w:num w:numId="72">
    <w:abstractNumId w:val="17"/>
  </w:num>
  <w:num w:numId="73">
    <w:abstractNumId w:val="29"/>
  </w:num>
  <w:num w:numId="74">
    <w:abstractNumId w:val="4"/>
  </w:num>
  <w:num w:numId="75">
    <w:abstractNumId w:val="39"/>
  </w:num>
  <w:num w:numId="76">
    <w:abstractNumId w:val="52"/>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9682B"/>
    <w:rsid w:val="00000B35"/>
    <w:rsid w:val="00000C4A"/>
    <w:rsid w:val="00002908"/>
    <w:rsid w:val="000029B8"/>
    <w:rsid w:val="00002FD2"/>
    <w:rsid w:val="00003FE0"/>
    <w:rsid w:val="000044C9"/>
    <w:rsid w:val="000044E2"/>
    <w:rsid w:val="00005050"/>
    <w:rsid w:val="00005672"/>
    <w:rsid w:val="00005B45"/>
    <w:rsid w:val="00005E62"/>
    <w:rsid w:val="0000655F"/>
    <w:rsid w:val="0000671E"/>
    <w:rsid w:val="00007D1E"/>
    <w:rsid w:val="00007E3B"/>
    <w:rsid w:val="00010057"/>
    <w:rsid w:val="00010105"/>
    <w:rsid w:val="00011FD9"/>
    <w:rsid w:val="000121E6"/>
    <w:rsid w:val="000121EE"/>
    <w:rsid w:val="000123F7"/>
    <w:rsid w:val="00012930"/>
    <w:rsid w:val="000134F3"/>
    <w:rsid w:val="00013545"/>
    <w:rsid w:val="00013CDB"/>
    <w:rsid w:val="0001434F"/>
    <w:rsid w:val="00014E2B"/>
    <w:rsid w:val="00015F34"/>
    <w:rsid w:val="000165D7"/>
    <w:rsid w:val="00016A86"/>
    <w:rsid w:val="00016FEB"/>
    <w:rsid w:val="000172C2"/>
    <w:rsid w:val="00017E1E"/>
    <w:rsid w:val="000209CB"/>
    <w:rsid w:val="00020FBF"/>
    <w:rsid w:val="000215C0"/>
    <w:rsid w:val="00022306"/>
    <w:rsid w:val="00022E00"/>
    <w:rsid w:val="00023060"/>
    <w:rsid w:val="0002372D"/>
    <w:rsid w:val="00023CF9"/>
    <w:rsid w:val="0002434D"/>
    <w:rsid w:val="000245FF"/>
    <w:rsid w:val="000247FD"/>
    <w:rsid w:val="00024C6A"/>
    <w:rsid w:val="00025CB3"/>
    <w:rsid w:val="00025E00"/>
    <w:rsid w:val="00026DF6"/>
    <w:rsid w:val="0002700E"/>
    <w:rsid w:val="000271F9"/>
    <w:rsid w:val="000278F4"/>
    <w:rsid w:val="00030D95"/>
    <w:rsid w:val="0003173D"/>
    <w:rsid w:val="00031C9A"/>
    <w:rsid w:val="000323A2"/>
    <w:rsid w:val="00032638"/>
    <w:rsid w:val="00032659"/>
    <w:rsid w:val="000333B1"/>
    <w:rsid w:val="00033966"/>
    <w:rsid w:val="00034718"/>
    <w:rsid w:val="00035356"/>
    <w:rsid w:val="00035383"/>
    <w:rsid w:val="00035634"/>
    <w:rsid w:val="00035976"/>
    <w:rsid w:val="00035F66"/>
    <w:rsid w:val="00036CA6"/>
    <w:rsid w:val="000374F7"/>
    <w:rsid w:val="00037752"/>
    <w:rsid w:val="00037A06"/>
    <w:rsid w:val="000400D3"/>
    <w:rsid w:val="000408EB"/>
    <w:rsid w:val="00040D62"/>
    <w:rsid w:val="00040F1C"/>
    <w:rsid w:val="000411E0"/>
    <w:rsid w:val="00041343"/>
    <w:rsid w:val="00041A3C"/>
    <w:rsid w:val="00041C3B"/>
    <w:rsid w:val="000421D6"/>
    <w:rsid w:val="000437BD"/>
    <w:rsid w:val="00043C04"/>
    <w:rsid w:val="00043F45"/>
    <w:rsid w:val="00044335"/>
    <w:rsid w:val="000447BE"/>
    <w:rsid w:val="00044B0D"/>
    <w:rsid w:val="000459FB"/>
    <w:rsid w:val="000469C4"/>
    <w:rsid w:val="00047BC1"/>
    <w:rsid w:val="000500EE"/>
    <w:rsid w:val="000509A3"/>
    <w:rsid w:val="000509BC"/>
    <w:rsid w:val="00050A1D"/>
    <w:rsid w:val="000515AC"/>
    <w:rsid w:val="00051946"/>
    <w:rsid w:val="00051D4D"/>
    <w:rsid w:val="00051E9F"/>
    <w:rsid w:val="00051F81"/>
    <w:rsid w:val="00051FA1"/>
    <w:rsid w:val="00052A30"/>
    <w:rsid w:val="00053925"/>
    <w:rsid w:val="0005487D"/>
    <w:rsid w:val="00054BFF"/>
    <w:rsid w:val="000560E5"/>
    <w:rsid w:val="000561AA"/>
    <w:rsid w:val="00056F71"/>
    <w:rsid w:val="0005747A"/>
    <w:rsid w:val="00057491"/>
    <w:rsid w:val="00057711"/>
    <w:rsid w:val="00057D2B"/>
    <w:rsid w:val="00057E16"/>
    <w:rsid w:val="00057FB2"/>
    <w:rsid w:val="00060C26"/>
    <w:rsid w:val="00060EE1"/>
    <w:rsid w:val="0006196F"/>
    <w:rsid w:val="00061D2A"/>
    <w:rsid w:val="0006238D"/>
    <w:rsid w:val="000626E2"/>
    <w:rsid w:val="00062FDC"/>
    <w:rsid w:val="000637F4"/>
    <w:rsid w:val="00063BE3"/>
    <w:rsid w:val="000640E3"/>
    <w:rsid w:val="000644D4"/>
    <w:rsid w:val="000645DA"/>
    <w:rsid w:val="000646EA"/>
    <w:rsid w:val="00065E9C"/>
    <w:rsid w:val="00066071"/>
    <w:rsid w:val="000660DB"/>
    <w:rsid w:val="00067006"/>
    <w:rsid w:val="00067E98"/>
    <w:rsid w:val="00067FAF"/>
    <w:rsid w:val="000700A7"/>
    <w:rsid w:val="000701BF"/>
    <w:rsid w:val="00070302"/>
    <w:rsid w:val="00070A51"/>
    <w:rsid w:val="00070AB3"/>
    <w:rsid w:val="00070EC7"/>
    <w:rsid w:val="00071157"/>
    <w:rsid w:val="0007133D"/>
    <w:rsid w:val="000713BC"/>
    <w:rsid w:val="000717D6"/>
    <w:rsid w:val="00071FC0"/>
    <w:rsid w:val="0007212C"/>
    <w:rsid w:val="00072169"/>
    <w:rsid w:val="00072758"/>
    <w:rsid w:val="000728A0"/>
    <w:rsid w:val="0007359E"/>
    <w:rsid w:val="00073853"/>
    <w:rsid w:val="00073A2D"/>
    <w:rsid w:val="00073AD1"/>
    <w:rsid w:val="00073D49"/>
    <w:rsid w:val="00074506"/>
    <w:rsid w:val="000750D3"/>
    <w:rsid w:val="00075242"/>
    <w:rsid w:val="000753CC"/>
    <w:rsid w:val="000756D1"/>
    <w:rsid w:val="00075762"/>
    <w:rsid w:val="000758A1"/>
    <w:rsid w:val="00075B45"/>
    <w:rsid w:val="00075D91"/>
    <w:rsid w:val="00075E87"/>
    <w:rsid w:val="000764F9"/>
    <w:rsid w:val="00076B86"/>
    <w:rsid w:val="00077235"/>
    <w:rsid w:val="00077709"/>
    <w:rsid w:val="00077907"/>
    <w:rsid w:val="00077A5C"/>
    <w:rsid w:val="00077C45"/>
    <w:rsid w:val="00080291"/>
    <w:rsid w:val="000804F6"/>
    <w:rsid w:val="00080B8C"/>
    <w:rsid w:val="00080E3E"/>
    <w:rsid w:val="00081039"/>
    <w:rsid w:val="000813F8"/>
    <w:rsid w:val="00081428"/>
    <w:rsid w:val="0008155C"/>
    <w:rsid w:val="00082505"/>
    <w:rsid w:val="00083D03"/>
    <w:rsid w:val="00083E0E"/>
    <w:rsid w:val="00084050"/>
    <w:rsid w:val="00084E51"/>
    <w:rsid w:val="0008546D"/>
    <w:rsid w:val="0008654D"/>
    <w:rsid w:val="000865C7"/>
    <w:rsid w:val="00086C81"/>
    <w:rsid w:val="00087C6B"/>
    <w:rsid w:val="00087E96"/>
    <w:rsid w:val="00090293"/>
    <w:rsid w:val="000904D9"/>
    <w:rsid w:val="00090CEC"/>
    <w:rsid w:val="00090DFF"/>
    <w:rsid w:val="0009404C"/>
    <w:rsid w:val="00094366"/>
    <w:rsid w:val="00094875"/>
    <w:rsid w:val="00095042"/>
    <w:rsid w:val="000954F7"/>
    <w:rsid w:val="00095E7B"/>
    <w:rsid w:val="00096F4A"/>
    <w:rsid w:val="0009723A"/>
    <w:rsid w:val="00097420"/>
    <w:rsid w:val="0009763B"/>
    <w:rsid w:val="000976AA"/>
    <w:rsid w:val="00097D95"/>
    <w:rsid w:val="000A053E"/>
    <w:rsid w:val="000A055B"/>
    <w:rsid w:val="000A05FB"/>
    <w:rsid w:val="000A0FD7"/>
    <w:rsid w:val="000A1460"/>
    <w:rsid w:val="000A1599"/>
    <w:rsid w:val="000A272A"/>
    <w:rsid w:val="000A298B"/>
    <w:rsid w:val="000A39A6"/>
    <w:rsid w:val="000A40E2"/>
    <w:rsid w:val="000A4BC0"/>
    <w:rsid w:val="000A4D5A"/>
    <w:rsid w:val="000A510B"/>
    <w:rsid w:val="000A568D"/>
    <w:rsid w:val="000A721A"/>
    <w:rsid w:val="000A785E"/>
    <w:rsid w:val="000A7880"/>
    <w:rsid w:val="000A7EC0"/>
    <w:rsid w:val="000A7F88"/>
    <w:rsid w:val="000B1348"/>
    <w:rsid w:val="000B1BF7"/>
    <w:rsid w:val="000B2763"/>
    <w:rsid w:val="000B2936"/>
    <w:rsid w:val="000B3DB0"/>
    <w:rsid w:val="000B415C"/>
    <w:rsid w:val="000B44A4"/>
    <w:rsid w:val="000B4763"/>
    <w:rsid w:val="000B47C5"/>
    <w:rsid w:val="000B4DD1"/>
    <w:rsid w:val="000B532A"/>
    <w:rsid w:val="000B56E2"/>
    <w:rsid w:val="000B6A9D"/>
    <w:rsid w:val="000B7BB4"/>
    <w:rsid w:val="000B7CBF"/>
    <w:rsid w:val="000C0283"/>
    <w:rsid w:val="000C0502"/>
    <w:rsid w:val="000C104A"/>
    <w:rsid w:val="000C228C"/>
    <w:rsid w:val="000C2446"/>
    <w:rsid w:val="000C3036"/>
    <w:rsid w:val="000C4347"/>
    <w:rsid w:val="000C4F04"/>
    <w:rsid w:val="000C52D3"/>
    <w:rsid w:val="000C6C00"/>
    <w:rsid w:val="000C74A7"/>
    <w:rsid w:val="000C7A76"/>
    <w:rsid w:val="000C7BC9"/>
    <w:rsid w:val="000C7DD0"/>
    <w:rsid w:val="000D0108"/>
    <w:rsid w:val="000D04E3"/>
    <w:rsid w:val="000D0D36"/>
    <w:rsid w:val="000D134A"/>
    <w:rsid w:val="000D249A"/>
    <w:rsid w:val="000D2CAC"/>
    <w:rsid w:val="000D336B"/>
    <w:rsid w:val="000D361D"/>
    <w:rsid w:val="000D3E1D"/>
    <w:rsid w:val="000D4265"/>
    <w:rsid w:val="000D5843"/>
    <w:rsid w:val="000D5E14"/>
    <w:rsid w:val="000D6B4D"/>
    <w:rsid w:val="000E0931"/>
    <w:rsid w:val="000E0E64"/>
    <w:rsid w:val="000E0EDF"/>
    <w:rsid w:val="000E1D97"/>
    <w:rsid w:val="000E229D"/>
    <w:rsid w:val="000E23D7"/>
    <w:rsid w:val="000E23FA"/>
    <w:rsid w:val="000E2A54"/>
    <w:rsid w:val="000E2D98"/>
    <w:rsid w:val="000E2EEB"/>
    <w:rsid w:val="000E3DBD"/>
    <w:rsid w:val="000E3DF8"/>
    <w:rsid w:val="000E41B6"/>
    <w:rsid w:val="000E4351"/>
    <w:rsid w:val="000E516C"/>
    <w:rsid w:val="000E5A3F"/>
    <w:rsid w:val="000E6DB8"/>
    <w:rsid w:val="000E7513"/>
    <w:rsid w:val="000E7F16"/>
    <w:rsid w:val="000F0273"/>
    <w:rsid w:val="000F0344"/>
    <w:rsid w:val="000F0578"/>
    <w:rsid w:val="000F07CB"/>
    <w:rsid w:val="000F0B4E"/>
    <w:rsid w:val="000F0ED4"/>
    <w:rsid w:val="000F1D39"/>
    <w:rsid w:val="000F2F6D"/>
    <w:rsid w:val="000F3AF5"/>
    <w:rsid w:val="000F4CA1"/>
    <w:rsid w:val="000F513B"/>
    <w:rsid w:val="000F6914"/>
    <w:rsid w:val="000F69B0"/>
    <w:rsid w:val="000F6A3E"/>
    <w:rsid w:val="000F6C82"/>
    <w:rsid w:val="000F704D"/>
    <w:rsid w:val="001003BE"/>
    <w:rsid w:val="001011E8"/>
    <w:rsid w:val="0010165C"/>
    <w:rsid w:val="00101ED9"/>
    <w:rsid w:val="001026C8"/>
    <w:rsid w:val="001028A6"/>
    <w:rsid w:val="00102D85"/>
    <w:rsid w:val="001047BE"/>
    <w:rsid w:val="00106108"/>
    <w:rsid w:val="0010633D"/>
    <w:rsid w:val="0010745C"/>
    <w:rsid w:val="00107479"/>
    <w:rsid w:val="00107E31"/>
    <w:rsid w:val="001105F3"/>
    <w:rsid w:val="00110C4E"/>
    <w:rsid w:val="0011128A"/>
    <w:rsid w:val="001115C2"/>
    <w:rsid w:val="0011214C"/>
    <w:rsid w:val="00112607"/>
    <w:rsid w:val="001127A6"/>
    <w:rsid w:val="0011293D"/>
    <w:rsid w:val="00113332"/>
    <w:rsid w:val="00113702"/>
    <w:rsid w:val="00116873"/>
    <w:rsid w:val="00116F5A"/>
    <w:rsid w:val="00117CF1"/>
    <w:rsid w:val="00120231"/>
    <w:rsid w:val="00120EE1"/>
    <w:rsid w:val="001217D7"/>
    <w:rsid w:val="00123B88"/>
    <w:rsid w:val="00123DD5"/>
    <w:rsid w:val="001240DE"/>
    <w:rsid w:val="0012460B"/>
    <w:rsid w:val="001247E5"/>
    <w:rsid w:val="00124B98"/>
    <w:rsid w:val="00124F53"/>
    <w:rsid w:val="00126404"/>
    <w:rsid w:val="00126874"/>
    <w:rsid w:val="00126CC6"/>
    <w:rsid w:val="00126EFB"/>
    <w:rsid w:val="0012713C"/>
    <w:rsid w:val="0013119A"/>
    <w:rsid w:val="00131552"/>
    <w:rsid w:val="0013255B"/>
    <w:rsid w:val="0013304E"/>
    <w:rsid w:val="001330E4"/>
    <w:rsid w:val="001333D4"/>
    <w:rsid w:val="001334CB"/>
    <w:rsid w:val="00133D8E"/>
    <w:rsid w:val="00134315"/>
    <w:rsid w:val="001346A4"/>
    <w:rsid w:val="00134CAC"/>
    <w:rsid w:val="00134F18"/>
    <w:rsid w:val="00135114"/>
    <w:rsid w:val="001354E1"/>
    <w:rsid w:val="00135901"/>
    <w:rsid w:val="00135D01"/>
    <w:rsid w:val="00136574"/>
    <w:rsid w:val="00136A25"/>
    <w:rsid w:val="00137061"/>
    <w:rsid w:val="00137600"/>
    <w:rsid w:val="00140304"/>
    <w:rsid w:val="001414B6"/>
    <w:rsid w:val="00141A79"/>
    <w:rsid w:val="00141FE3"/>
    <w:rsid w:val="00142EB0"/>
    <w:rsid w:val="00142EDA"/>
    <w:rsid w:val="00142F30"/>
    <w:rsid w:val="001430FB"/>
    <w:rsid w:val="001436C3"/>
    <w:rsid w:val="001438E6"/>
    <w:rsid w:val="001440F0"/>
    <w:rsid w:val="0014446B"/>
    <w:rsid w:val="001449DE"/>
    <w:rsid w:val="001459CE"/>
    <w:rsid w:val="00145DC6"/>
    <w:rsid w:val="001462E8"/>
    <w:rsid w:val="00146806"/>
    <w:rsid w:val="00147FD6"/>
    <w:rsid w:val="00150513"/>
    <w:rsid w:val="0015051C"/>
    <w:rsid w:val="001514D8"/>
    <w:rsid w:val="00151537"/>
    <w:rsid w:val="001516F0"/>
    <w:rsid w:val="001518E7"/>
    <w:rsid w:val="00151C53"/>
    <w:rsid w:val="001520B1"/>
    <w:rsid w:val="00152494"/>
    <w:rsid w:val="00152B01"/>
    <w:rsid w:val="00152B88"/>
    <w:rsid w:val="00152F08"/>
    <w:rsid w:val="00153247"/>
    <w:rsid w:val="00153734"/>
    <w:rsid w:val="00154086"/>
    <w:rsid w:val="00154C81"/>
    <w:rsid w:val="00154D7F"/>
    <w:rsid w:val="001551C7"/>
    <w:rsid w:val="001565C2"/>
    <w:rsid w:val="00156907"/>
    <w:rsid w:val="001572F2"/>
    <w:rsid w:val="00157AE3"/>
    <w:rsid w:val="00157D2E"/>
    <w:rsid w:val="00157ED9"/>
    <w:rsid w:val="00157F39"/>
    <w:rsid w:val="001601CC"/>
    <w:rsid w:val="001606D0"/>
    <w:rsid w:val="00161BD1"/>
    <w:rsid w:val="001621F4"/>
    <w:rsid w:val="0016294F"/>
    <w:rsid w:val="00162951"/>
    <w:rsid w:val="0016304A"/>
    <w:rsid w:val="001630BE"/>
    <w:rsid w:val="0016371D"/>
    <w:rsid w:val="00163B34"/>
    <w:rsid w:val="00163B73"/>
    <w:rsid w:val="00163C49"/>
    <w:rsid w:val="00163D00"/>
    <w:rsid w:val="00163FFC"/>
    <w:rsid w:val="001654BF"/>
    <w:rsid w:val="001654E8"/>
    <w:rsid w:val="0016569C"/>
    <w:rsid w:val="00165808"/>
    <w:rsid w:val="00165ACA"/>
    <w:rsid w:val="00165D84"/>
    <w:rsid w:val="00167572"/>
    <w:rsid w:val="00170606"/>
    <w:rsid w:val="0017095F"/>
    <w:rsid w:val="00171E1A"/>
    <w:rsid w:val="00172F8C"/>
    <w:rsid w:val="00173218"/>
    <w:rsid w:val="0017329D"/>
    <w:rsid w:val="00173EB3"/>
    <w:rsid w:val="00175082"/>
    <w:rsid w:val="00175366"/>
    <w:rsid w:val="001753E4"/>
    <w:rsid w:val="00175AAA"/>
    <w:rsid w:val="0017688D"/>
    <w:rsid w:val="00176C07"/>
    <w:rsid w:val="00176C75"/>
    <w:rsid w:val="00176E7F"/>
    <w:rsid w:val="001775A3"/>
    <w:rsid w:val="001775AF"/>
    <w:rsid w:val="001779E6"/>
    <w:rsid w:val="00177B0E"/>
    <w:rsid w:val="00177C0F"/>
    <w:rsid w:val="00177EB5"/>
    <w:rsid w:val="0018003A"/>
    <w:rsid w:val="0018049C"/>
    <w:rsid w:val="001804C3"/>
    <w:rsid w:val="001809F3"/>
    <w:rsid w:val="00180D6F"/>
    <w:rsid w:val="00180F4C"/>
    <w:rsid w:val="00181422"/>
    <w:rsid w:val="001816E2"/>
    <w:rsid w:val="00181791"/>
    <w:rsid w:val="00181D5E"/>
    <w:rsid w:val="00182532"/>
    <w:rsid w:val="00183105"/>
    <w:rsid w:val="00183794"/>
    <w:rsid w:val="00183A1A"/>
    <w:rsid w:val="00183A99"/>
    <w:rsid w:val="0018442A"/>
    <w:rsid w:val="001857FD"/>
    <w:rsid w:val="00185921"/>
    <w:rsid w:val="001860DB"/>
    <w:rsid w:val="0018653B"/>
    <w:rsid w:val="001869A0"/>
    <w:rsid w:val="00186CE6"/>
    <w:rsid w:val="0018750F"/>
    <w:rsid w:val="00190687"/>
    <w:rsid w:val="00190939"/>
    <w:rsid w:val="00190CDB"/>
    <w:rsid w:val="0019148C"/>
    <w:rsid w:val="001915CA"/>
    <w:rsid w:val="001917F2"/>
    <w:rsid w:val="00191EFD"/>
    <w:rsid w:val="001926DF"/>
    <w:rsid w:val="00193238"/>
    <w:rsid w:val="001944D7"/>
    <w:rsid w:val="001948FD"/>
    <w:rsid w:val="00195360"/>
    <w:rsid w:val="00195629"/>
    <w:rsid w:val="00195931"/>
    <w:rsid w:val="001965EC"/>
    <w:rsid w:val="001968D7"/>
    <w:rsid w:val="001973BD"/>
    <w:rsid w:val="0019784A"/>
    <w:rsid w:val="001979B3"/>
    <w:rsid w:val="00197A45"/>
    <w:rsid w:val="001A032C"/>
    <w:rsid w:val="001A0631"/>
    <w:rsid w:val="001A0770"/>
    <w:rsid w:val="001A0EC1"/>
    <w:rsid w:val="001A109B"/>
    <w:rsid w:val="001A12AD"/>
    <w:rsid w:val="001A1F2D"/>
    <w:rsid w:val="001A1F77"/>
    <w:rsid w:val="001A31F9"/>
    <w:rsid w:val="001A331C"/>
    <w:rsid w:val="001A334B"/>
    <w:rsid w:val="001A33C8"/>
    <w:rsid w:val="001A34A6"/>
    <w:rsid w:val="001A3ECE"/>
    <w:rsid w:val="001A429E"/>
    <w:rsid w:val="001A4BEE"/>
    <w:rsid w:val="001A5515"/>
    <w:rsid w:val="001A5626"/>
    <w:rsid w:val="001A5812"/>
    <w:rsid w:val="001A6692"/>
    <w:rsid w:val="001A707F"/>
    <w:rsid w:val="001A7157"/>
    <w:rsid w:val="001B0612"/>
    <w:rsid w:val="001B0A79"/>
    <w:rsid w:val="001B13E3"/>
    <w:rsid w:val="001B1C24"/>
    <w:rsid w:val="001B229D"/>
    <w:rsid w:val="001B2522"/>
    <w:rsid w:val="001B26E6"/>
    <w:rsid w:val="001B2BA9"/>
    <w:rsid w:val="001B2F0F"/>
    <w:rsid w:val="001B2F45"/>
    <w:rsid w:val="001B3157"/>
    <w:rsid w:val="001B3354"/>
    <w:rsid w:val="001B409C"/>
    <w:rsid w:val="001B445E"/>
    <w:rsid w:val="001B475C"/>
    <w:rsid w:val="001B543E"/>
    <w:rsid w:val="001B5C5D"/>
    <w:rsid w:val="001B643D"/>
    <w:rsid w:val="001B6630"/>
    <w:rsid w:val="001B6D4D"/>
    <w:rsid w:val="001B7920"/>
    <w:rsid w:val="001C1354"/>
    <w:rsid w:val="001C193F"/>
    <w:rsid w:val="001C1A0B"/>
    <w:rsid w:val="001C22D5"/>
    <w:rsid w:val="001C29C5"/>
    <w:rsid w:val="001C2CAA"/>
    <w:rsid w:val="001C37B8"/>
    <w:rsid w:val="001C38E3"/>
    <w:rsid w:val="001C3F75"/>
    <w:rsid w:val="001C43BD"/>
    <w:rsid w:val="001C44F1"/>
    <w:rsid w:val="001C4602"/>
    <w:rsid w:val="001C4692"/>
    <w:rsid w:val="001C4AD2"/>
    <w:rsid w:val="001C5F28"/>
    <w:rsid w:val="001C6315"/>
    <w:rsid w:val="001C6D79"/>
    <w:rsid w:val="001D0460"/>
    <w:rsid w:val="001D17CA"/>
    <w:rsid w:val="001D181C"/>
    <w:rsid w:val="001D26A6"/>
    <w:rsid w:val="001D3767"/>
    <w:rsid w:val="001D3CC2"/>
    <w:rsid w:val="001D43B7"/>
    <w:rsid w:val="001D51F1"/>
    <w:rsid w:val="001D5605"/>
    <w:rsid w:val="001D573F"/>
    <w:rsid w:val="001D642E"/>
    <w:rsid w:val="001D668F"/>
    <w:rsid w:val="001D69AF"/>
    <w:rsid w:val="001D6B85"/>
    <w:rsid w:val="001E02F3"/>
    <w:rsid w:val="001E04BC"/>
    <w:rsid w:val="001E0505"/>
    <w:rsid w:val="001E0779"/>
    <w:rsid w:val="001E08F6"/>
    <w:rsid w:val="001E1114"/>
    <w:rsid w:val="001E19C4"/>
    <w:rsid w:val="001E2029"/>
    <w:rsid w:val="001E258A"/>
    <w:rsid w:val="001E2D25"/>
    <w:rsid w:val="001E322A"/>
    <w:rsid w:val="001E4BB6"/>
    <w:rsid w:val="001E6A25"/>
    <w:rsid w:val="001E6A56"/>
    <w:rsid w:val="001E6C50"/>
    <w:rsid w:val="001E6E5E"/>
    <w:rsid w:val="001E7DBA"/>
    <w:rsid w:val="001F0B37"/>
    <w:rsid w:val="001F1090"/>
    <w:rsid w:val="001F13D2"/>
    <w:rsid w:val="001F1567"/>
    <w:rsid w:val="001F22F1"/>
    <w:rsid w:val="001F2ABC"/>
    <w:rsid w:val="001F3159"/>
    <w:rsid w:val="001F4696"/>
    <w:rsid w:val="001F46FF"/>
    <w:rsid w:val="001F4BE2"/>
    <w:rsid w:val="001F4DB7"/>
    <w:rsid w:val="001F4E87"/>
    <w:rsid w:val="001F5526"/>
    <w:rsid w:val="001F5772"/>
    <w:rsid w:val="001F5C96"/>
    <w:rsid w:val="001F6145"/>
    <w:rsid w:val="001F6554"/>
    <w:rsid w:val="001F6F55"/>
    <w:rsid w:val="001F79FA"/>
    <w:rsid w:val="001F7A10"/>
    <w:rsid w:val="001F7CAA"/>
    <w:rsid w:val="002003BA"/>
    <w:rsid w:val="00200538"/>
    <w:rsid w:val="002016B5"/>
    <w:rsid w:val="00201B06"/>
    <w:rsid w:val="0020218F"/>
    <w:rsid w:val="00202922"/>
    <w:rsid w:val="0020454C"/>
    <w:rsid w:val="00204A94"/>
    <w:rsid w:val="002057BB"/>
    <w:rsid w:val="00205B91"/>
    <w:rsid w:val="00205C2A"/>
    <w:rsid w:val="00205CD6"/>
    <w:rsid w:val="00205FF2"/>
    <w:rsid w:val="00206D54"/>
    <w:rsid w:val="002072EE"/>
    <w:rsid w:val="002074C1"/>
    <w:rsid w:val="00210E16"/>
    <w:rsid w:val="00211166"/>
    <w:rsid w:val="002123B7"/>
    <w:rsid w:val="00212743"/>
    <w:rsid w:val="002129D6"/>
    <w:rsid w:val="00212AD9"/>
    <w:rsid w:val="00212B92"/>
    <w:rsid w:val="00213051"/>
    <w:rsid w:val="00213ABA"/>
    <w:rsid w:val="00214B3F"/>
    <w:rsid w:val="00214C14"/>
    <w:rsid w:val="00214C52"/>
    <w:rsid w:val="00214CC9"/>
    <w:rsid w:val="00215DCF"/>
    <w:rsid w:val="002173E7"/>
    <w:rsid w:val="0021746D"/>
    <w:rsid w:val="00220289"/>
    <w:rsid w:val="002204A6"/>
    <w:rsid w:val="0022053F"/>
    <w:rsid w:val="00220E16"/>
    <w:rsid w:val="00220F91"/>
    <w:rsid w:val="0022148F"/>
    <w:rsid w:val="00221B52"/>
    <w:rsid w:val="00221C55"/>
    <w:rsid w:val="002226F0"/>
    <w:rsid w:val="00222B8D"/>
    <w:rsid w:val="00222C6C"/>
    <w:rsid w:val="00223307"/>
    <w:rsid w:val="002242B2"/>
    <w:rsid w:val="00224525"/>
    <w:rsid w:val="00224BBB"/>
    <w:rsid w:val="0022509E"/>
    <w:rsid w:val="00226DA6"/>
    <w:rsid w:val="00230ED0"/>
    <w:rsid w:val="002321CC"/>
    <w:rsid w:val="00232307"/>
    <w:rsid w:val="0023346A"/>
    <w:rsid w:val="002343D9"/>
    <w:rsid w:val="002349BD"/>
    <w:rsid w:val="00234C58"/>
    <w:rsid w:val="00234FD2"/>
    <w:rsid w:val="002354DC"/>
    <w:rsid w:val="0023606E"/>
    <w:rsid w:val="0023671A"/>
    <w:rsid w:val="002368FA"/>
    <w:rsid w:val="00236A2C"/>
    <w:rsid w:val="00237347"/>
    <w:rsid w:val="00237D6F"/>
    <w:rsid w:val="00237E6D"/>
    <w:rsid w:val="0024019C"/>
    <w:rsid w:val="002402C4"/>
    <w:rsid w:val="00240644"/>
    <w:rsid w:val="0024080C"/>
    <w:rsid w:val="002417A8"/>
    <w:rsid w:val="00241981"/>
    <w:rsid w:val="002419BB"/>
    <w:rsid w:val="00242350"/>
    <w:rsid w:val="0024270C"/>
    <w:rsid w:val="00242973"/>
    <w:rsid w:val="00243099"/>
    <w:rsid w:val="002430C8"/>
    <w:rsid w:val="00243C6A"/>
    <w:rsid w:val="002449C5"/>
    <w:rsid w:val="00245038"/>
    <w:rsid w:val="002451AB"/>
    <w:rsid w:val="00245EB8"/>
    <w:rsid w:val="00246B89"/>
    <w:rsid w:val="00247DC7"/>
    <w:rsid w:val="00250671"/>
    <w:rsid w:val="00250814"/>
    <w:rsid w:val="00251FA7"/>
    <w:rsid w:val="002527B4"/>
    <w:rsid w:val="00253091"/>
    <w:rsid w:val="00253830"/>
    <w:rsid w:val="00253E72"/>
    <w:rsid w:val="002542B2"/>
    <w:rsid w:val="0025490D"/>
    <w:rsid w:val="00254B68"/>
    <w:rsid w:val="002553F7"/>
    <w:rsid w:val="00255EC3"/>
    <w:rsid w:val="00257642"/>
    <w:rsid w:val="00257C4C"/>
    <w:rsid w:val="00257CFF"/>
    <w:rsid w:val="00261580"/>
    <w:rsid w:val="00261A44"/>
    <w:rsid w:val="00261AD3"/>
    <w:rsid w:val="00262525"/>
    <w:rsid w:val="00262745"/>
    <w:rsid w:val="00263674"/>
    <w:rsid w:val="00263C31"/>
    <w:rsid w:val="00263F0D"/>
    <w:rsid w:val="00264067"/>
    <w:rsid w:val="002640A9"/>
    <w:rsid w:val="00264359"/>
    <w:rsid w:val="00264834"/>
    <w:rsid w:val="00264FBA"/>
    <w:rsid w:val="0026515F"/>
    <w:rsid w:val="00265C45"/>
    <w:rsid w:val="00265E57"/>
    <w:rsid w:val="00266FE3"/>
    <w:rsid w:val="00267EB6"/>
    <w:rsid w:val="0027005D"/>
    <w:rsid w:val="00270C91"/>
    <w:rsid w:val="002711C9"/>
    <w:rsid w:val="0027157C"/>
    <w:rsid w:val="00271CBB"/>
    <w:rsid w:val="00272519"/>
    <w:rsid w:val="00273021"/>
    <w:rsid w:val="002737DD"/>
    <w:rsid w:val="00273F87"/>
    <w:rsid w:val="00273FFD"/>
    <w:rsid w:val="002747FF"/>
    <w:rsid w:val="00275AB8"/>
    <w:rsid w:val="00275E91"/>
    <w:rsid w:val="0027625B"/>
    <w:rsid w:val="0027640E"/>
    <w:rsid w:val="00276474"/>
    <w:rsid w:val="00276921"/>
    <w:rsid w:val="00276A78"/>
    <w:rsid w:val="002775A1"/>
    <w:rsid w:val="00277CD5"/>
    <w:rsid w:val="00277F6F"/>
    <w:rsid w:val="0028051D"/>
    <w:rsid w:val="00280EE6"/>
    <w:rsid w:val="002814AF"/>
    <w:rsid w:val="00281C57"/>
    <w:rsid w:val="00281FB0"/>
    <w:rsid w:val="002828B3"/>
    <w:rsid w:val="00282C10"/>
    <w:rsid w:val="00282D97"/>
    <w:rsid w:val="00282F38"/>
    <w:rsid w:val="00282F68"/>
    <w:rsid w:val="002834BF"/>
    <w:rsid w:val="00283841"/>
    <w:rsid w:val="00283AC9"/>
    <w:rsid w:val="00284108"/>
    <w:rsid w:val="002843A4"/>
    <w:rsid w:val="00285559"/>
    <w:rsid w:val="00285C61"/>
    <w:rsid w:val="002869D6"/>
    <w:rsid w:val="0028750B"/>
    <w:rsid w:val="00287A42"/>
    <w:rsid w:val="00287B32"/>
    <w:rsid w:val="00290A74"/>
    <w:rsid w:val="00290D5E"/>
    <w:rsid w:val="00290DD9"/>
    <w:rsid w:val="002912C0"/>
    <w:rsid w:val="002913CF"/>
    <w:rsid w:val="00291B2D"/>
    <w:rsid w:val="00291C97"/>
    <w:rsid w:val="00292183"/>
    <w:rsid w:val="00292F7D"/>
    <w:rsid w:val="00294224"/>
    <w:rsid w:val="00294C6F"/>
    <w:rsid w:val="002954E6"/>
    <w:rsid w:val="00295C8C"/>
    <w:rsid w:val="00296E03"/>
    <w:rsid w:val="00297449"/>
    <w:rsid w:val="002A002C"/>
    <w:rsid w:val="002A0D5F"/>
    <w:rsid w:val="002A11F3"/>
    <w:rsid w:val="002A14E4"/>
    <w:rsid w:val="002A2423"/>
    <w:rsid w:val="002A310A"/>
    <w:rsid w:val="002A3B4E"/>
    <w:rsid w:val="002A3EE5"/>
    <w:rsid w:val="002A3EEB"/>
    <w:rsid w:val="002A3F0F"/>
    <w:rsid w:val="002A3FE2"/>
    <w:rsid w:val="002A418A"/>
    <w:rsid w:val="002A48B9"/>
    <w:rsid w:val="002A4CFF"/>
    <w:rsid w:val="002A58F4"/>
    <w:rsid w:val="002A6317"/>
    <w:rsid w:val="002A6655"/>
    <w:rsid w:val="002A6D6C"/>
    <w:rsid w:val="002B00BD"/>
    <w:rsid w:val="002B0774"/>
    <w:rsid w:val="002B0866"/>
    <w:rsid w:val="002B1040"/>
    <w:rsid w:val="002B14C3"/>
    <w:rsid w:val="002B18F4"/>
    <w:rsid w:val="002B1B44"/>
    <w:rsid w:val="002B1DFB"/>
    <w:rsid w:val="002B23EE"/>
    <w:rsid w:val="002B3AFC"/>
    <w:rsid w:val="002B3DA3"/>
    <w:rsid w:val="002B3DEA"/>
    <w:rsid w:val="002B40ED"/>
    <w:rsid w:val="002B42F4"/>
    <w:rsid w:val="002B5966"/>
    <w:rsid w:val="002B59C6"/>
    <w:rsid w:val="002B5BA0"/>
    <w:rsid w:val="002B64D1"/>
    <w:rsid w:val="002B73B0"/>
    <w:rsid w:val="002B7A42"/>
    <w:rsid w:val="002C00CB"/>
    <w:rsid w:val="002C06B3"/>
    <w:rsid w:val="002C0BAB"/>
    <w:rsid w:val="002C13AA"/>
    <w:rsid w:val="002C1B59"/>
    <w:rsid w:val="002C2834"/>
    <w:rsid w:val="002C2FC5"/>
    <w:rsid w:val="002C351B"/>
    <w:rsid w:val="002C3DA4"/>
    <w:rsid w:val="002C461D"/>
    <w:rsid w:val="002C48F7"/>
    <w:rsid w:val="002C70A4"/>
    <w:rsid w:val="002C7918"/>
    <w:rsid w:val="002C7A12"/>
    <w:rsid w:val="002D096F"/>
    <w:rsid w:val="002D0A35"/>
    <w:rsid w:val="002D0D06"/>
    <w:rsid w:val="002D1411"/>
    <w:rsid w:val="002D2F0B"/>
    <w:rsid w:val="002D3792"/>
    <w:rsid w:val="002D37C0"/>
    <w:rsid w:val="002D6581"/>
    <w:rsid w:val="002D6A32"/>
    <w:rsid w:val="002D6C79"/>
    <w:rsid w:val="002D6F5A"/>
    <w:rsid w:val="002D712F"/>
    <w:rsid w:val="002D7307"/>
    <w:rsid w:val="002D797A"/>
    <w:rsid w:val="002E1EE6"/>
    <w:rsid w:val="002E2056"/>
    <w:rsid w:val="002E2EB9"/>
    <w:rsid w:val="002E3B72"/>
    <w:rsid w:val="002E515F"/>
    <w:rsid w:val="002E5B8F"/>
    <w:rsid w:val="002E636C"/>
    <w:rsid w:val="002E65F0"/>
    <w:rsid w:val="002E6A7C"/>
    <w:rsid w:val="002E77D0"/>
    <w:rsid w:val="002E7D3D"/>
    <w:rsid w:val="002F09D4"/>
    <w:rsid w:val="002F0F56"/>
    <w:rsid w:val="002F0FAB"/>
    <w:rsid w:val="002F11E7"/>
    <w:rsid w:val="002F13DD"/>
    <w:rsid w:val="002F1C8B"/>
    <w:rsid w:val="002F2236"/>
    <w:rsid w:val="002F23BF"/>
    <w:rsid w:val="002F3BA1"/>
    <w:rsid w:val="002F3E16"/>
    <w:rsid w:val="002F4516"/>
    <w:rsid w:val="002F4F98"/>
    <w:rsid w:val="002F5460"/>
    <w:rsid w:val="002F5609"/>
    <w:rsid w:val="002F5FAD"/>
    <w:rsid w:val="002F60AF"/>
    <w:rsid w:val="002F6F99"/>
    <w:rsid w:val="002F75D2"/>
    <w:rsid w:val="002F7A3E"/>
    <w:rsid w:val="0030041A"/>
    <w:rsid w:val="0030086B"/>
    <w:rsid w:val="00300CA4"/>
    <w:rsid w:val="00300EB6"/>
    <w:rsid w:val="00300F4F"/>
    <w:rsid w:val="00301246"/>
    <w:rsid w:val="003012EF"/>
    <w:rsid w:val="0030157E"/>
    <w:rsid w:val="0030176E"/>
    <w:rsid w:val="00301D50"/>
    <w:rsid w:val="00302182"/>
    <w:rsid w:val="003022AA"/>
    <w:rsid w:val="0030295A"/>
    <w:rsid w:val="00302961"/>
    <w:rsid w:val="00303A55"/>
    <w:rsid w:val="00304476"/>
    <w:rsid w:val="00304ECB"/>
    <w:rsid w:val="00305AF0"/>
    <w:rsid w:val="00306125"/>
    <w:rsid w:val="003063A5"/>
    <w:rsid w:val="0030653C"/>
    <w:rsid w:val="0030749B"/>
    <w:rsid w:val="00310D3A"/>
    <w:rsid w:val="00311655"/>
    <w:rsid w:val="003123B6"/>
    <w:rsid w:val="00312DB6"/>
    <w:rsid w:val="003136C7"/>
    <w:rsid w:val="003146BD"/>
    <w:rsid w:val="00314B99"/>
    <w:rsid w:val="00315110"/>
    <w:rsid w:val="00316239"/>
    <w:rsid w:val="003163D1"/>
    <w:rsid w:val="00316D5E"/>
    <w:rsid w:val="00316E85"/>
    <w:rsid w:val="0031743C"/>
    <w:rsid w:val="00317F18"/>
    <w:rsid w:val="00320621"/>
    <w:rsid w:val="0032109E"/>
    <w:rsid w:val="003216D4"/>
    <w:rsid w:val="00321754"/>
    <w:rsid w:val="003220D5"/>
    <w:rsid w:val="003223F4"/>
    <w:rsid w:val="0032284B"/>
    <w:rsid w:val="00322BF3"/>
    <w:rsid w:val="00322C11"/>
    <w:rsid w:val="00323AC8"/>
    <w:rsid w:val="00323CEA"/>
    <w:rsid w:val="003247F6"/>
    <w:rsid w:val="00324FE7"/>
    <w:rsid w:val="00326C76"/>
    <w:rsid w:val="00326CF6"/>
    <w:rsid w:val="00327CBA"/>
    <w:rsid w:val="0033079E"/>
    <w:rsid w:val="00330B87"/>
    <w:rsid w:val="00331AE1"/>
    <w:rsid w:val="00332A96"/>
    <w:rsid w:val="0033429B"/>
    <w:rsid w:val="00334477"/>
    <w:rsid w:val="00335450"/>
    <w:rsid w:val="003357E2"/>
    <w:rsid w:val="0033652A"/>
    <w:rsid w:val="00336D4D"/>
    <w:rsid w:val="00336F79"/>
    <w:rsid w:val="00337044"/>
    <w:rsid w:val="0033708D"/>
    <w:rsid w:val="00340040"/>
    <w:rsid w:val="003415D5"/>
    <w:rsid w:val="00341A1D"/>
    <w:rsid w:val="00341D56"/>
    <w:rsid w:val="003424AF"/>
    <w:rsid w:val="00343DDF"/>
    <w:rsid w:val="0034408C"/>
    <w:rsid w:val="00344435"/>
    <w:rsid w:val="00344A54"/>
    <w:rsid w:val="00345190"/>
    <w:rsid w:val="003456F7"/>
    <w:rsid w:val="0034580E"/>
    <w:rsid w:val="00345CE1"/>
    <w:rsid w:val="00345D4E"/>
    <w:rsid w:val="00345DF1"/>
    <w:rsid w:val="003467D6"/>
    <w:rsid w:val="003472C0"/>
    <w:rsid w:val="00347639"/>
    <w:rsid w:val="00347EDB"/>
    <w:rsid w:val="003504AA"/>
    <w:rsid w:val="0035122F"/>
    <w:rsid w:val="00352D74"/>
    <w:rsid w:val="00352F2C"/>
    <w:rsid w:val="0035303F"/>
    <w:rsid w:val="003531F7"/>
    <w:rsid w:val="0035354A"/>
    <w:rsid w:val="00353842"/>
    <w:rsid w:val="00354751"/>
    <w:rsid w:val="003548AE"/>
    <w:rsid w:val="00354BB3"/>
    <w:rsid w:val="00354CE3"/>
    <w:rsid w:val="003550A5"/>
    <w:rsid w:val="0035522A"/>
    <w:rsid w:val="00355278"/>
    <w:rsid w:val="00355778"/>
    <w:rsid w:val="0035665C"/>
    <w:rsid w:val="00356FF3"/>
    <w:rsid w:val="00357589"/>
    <w:rsid w:val="00357685"/>
    <w:rsid w:val="0036106A"/>
    <w:rsid w:val="003610A5"/>
    <w:rsid w:val="0036282E"/>
    <w:rsid w:val="00362EE4"/>
    <w:rsid w:val="0036376E"/>
    <w:rsid w:val="003646F7"/>
    <w:rsid w:val="00364A47"/>
    <w:rsid w:val="00365112"/>
    <w:rsid w:val="003652E5"/>
    <w:rsid w:val="003655E3"/>
    <w:rsid w:val="0036561C"/>
    <w:rsid w:val="00365A39"/>
    <w:rsid w:val="00365E0F"/>
    <w:rsid w:val="003663CD"/>
    <w:rsid w:val="003665C8"/>
    <w:rsid w:val="00366FF3"/>
    <w:rsid w:val="0036773C"/>
    <w:rsid w:val="00367BEC"/>
    <w:rsid w:val="0037060F"/>
    <w:rsid w:val="00370884"/>
    <w:rsid w:val="003708C4"/>
    <w:rsid w:val="003712A6"/>
    <w:rsid w:val="0037163B"/>
    <w:rsid w:val="00371830"/>
    <w:rsid w:val="00371C18"/>
    <w:rsid w:val="00371D71"/>
    <w:rsid w:val="00372880"/>
    <w:rsid w:val="00372FA3"/>
    <w:rsid w:val="00373232"/>
    <w:rsid w:val="003732F6"/>
    <w:rsid w:val="00373493"/>
    <w:rsid w:val="00373882"/>
    <w:rsid w:val="00373903"/>
    <w:rsid w:val="00373E08"/>
    <w:rsid w:val="00373E5C"/>
    <w:rsid w:val="00374886"/>
    <w:rsid w:val="00375221"/>
    <w:rsid w:val="003757DB"/>
    <w:rsid w:val="00375BA6"/>
    <w:rsid w:val="00376DD5"/>
    <w:rsid w:val="00376FC0"/>
    <w:rsid w:val="00377857"/>
    <w:rsid w:val="00380382"/>
    <w:rsid w:val="003805ED"/>
    <w:rsid w:val="0038226D"/>
    <w:rsid w:val="0038294B"/>
    <w:rsid w:val="00383BC8"/>
    <w:rsid w:val="00383DE8"/>
    <w:rsid w:val="0038477A"/>
    <w:rsid w:val="0038488C"/>
    <w:rsid w:val="00384D15"/>
    <w:rsid w:val="003861D8"/>
    <w:rsid w:val="00386B58"/>
    <w:rsid w:val="003879CE"/>
    <w:rsid w:val="00387CD6"/>
    <w:rsid w:val="00387D94"/>
    <w:rsid w:val="00390136"/>
    <w:rsid w:val="00391071"/>
    <w:rsid w:val="00391B13"/>
    <w:rsid w:val="003920A3"/>
    <w:rsid w:val="00392A3B"/>
    <w:rsid w:val="00392AD6"/>
    <w:rsid w:val="00392C66"/>
    <w:rsid w:val="00392CAB"/>
    <w:rsid w:val="00393D3F"/>
    <w:rsid w:val="00393D52"/>
    <w:rsid w:val="0039419F"/>
    <w:rsid w:val="00394321"/>
    <w:rsid w:val="003944DE"/>
    <w:rsid w:val="00394BAF"/>
    <w:rsid w:val="00394C32"/>
    <w:rsid w:val="0039541F"/>
    <w:rsid w:val="0039581B"/>
    <w:rsid w:val="003960B1"/>
    <w:rsid w:val="0039730F"/>
    <w:rsid w:val="003A0269"/>
    <w:rsid w:val="003A10E0"/>
    <w:rsid w:val="003A135A"/>
    <w:rsid w:val="003A27BB"/>
    <w:rsid w:val="003A3B65"/>
    <w:rsid w:val="003A3FE2"/>
    <w:rsid w:val="003A4B3C"/>
    <w:rsid w:val="003A504F"/>
    <w:rsid w:val="003A509E"/>
    <w:rsid w:val="003A5BE1"/>
    <w:rsid w:val="003A5C5F"/>
    <w:rsid w:val="003A6A65"/>
    <w:rsid w:val="003A6AC2"/>
    <w:rsid w:val="003A70B0"/>
    <w:rsid w:val="003A7725"/>
    <w:rsid w:val="003A7D55"/>
    <w:rsid w:val="003A7FBA"/>
    <w:rsid w:val="003B0072"/>
    <w:rsid w:val="003B0B04"/>
    <w:rsid w:val="003B0B35"/>
    <w:rsid w:val="003B1E41"/>
    <w:rsid w:val="003B2F36"/>
    <w:rsid w:val="003B3587"/>
    <w:rsid w:val="003B3B32"/>
    <w:rsid w:val="003B4706"/>
    <w:rsid w:val="003B4CF7"/>
    <w:rsid w:val="003B6B4F"/>
    <w:rsid w:val="003C067F"/>
    <w:rsid w:val="003C1267"/>
    <w:rsid w:val="003C1525"/>
    <w:rsid w:val="003C1793"/>
    <w:rsid w:val="003C1D6F"/>
    <w:rsid w:val="003C1DB3"/>
    <w:rsid w:val="003C1FAE"/>
    <w:rsid w:val="003C2D0B"/>
    <w:rsid w:val="003C32C0"/>
    <w:rsid w:val="003C3722"/>
    <w:rsid w:val="003C4156"/>
    <w:rsid w:val="003C427F"/>
    <w:rsid w:val="003C47E1"/>
    <w:rsid w:val="003C48E1"/>
    <w:rsid w:val="003C4EDB"/>
    <w:rsid w:val="003C5343"/>
    <w:rsid w:val="003C56A0"/>
    <w:rsid w:val="003C60CC"/>
    <w:rsid w:val="003C6728"/>
    <w:rsid w:val="003C7012"/>
    <w:rsid w:val="003C719F"/>
    <w:rsid w:val="003C770B"/>
    <w:rsid w:val="003C7DB9"/>
    <w:rsid w:val="003D02B5"/>
    <w:rsid w:val="003D080C"/>
    <w:rsid w:val="003D0DBB"/>
    <w:rsid w:val="003D0E2D"/>
    <w:rsid w:val="003D24EC"/>
    <w:rsid w:val="003D37A6"/>
    <w:rsid w:val="003D3C86"/>
    <w:rsid w:val="003D3DA0"/>
    <w:rsid w:val="003D5307"/>
    <w:rsid w:val="003D5CBE"/>
    <w:rsid w:val="003D6FD9"/>
    <w:rsid w:val="003D7896"/>
    <w:rsid w:val="003D7C71"/>
    <w:rsid w:val="003E101B"/>
    <w:rsid w:val="003E1293"/>
    <w:rsid w:val="003E32EE"/>
    <w:rsid w:val="003E59D5"/>
    <w:rsid w:val="003E6519"/>
    <w:rsid w:val="003E6AA8"/>
    <w:rsid w:val="003E78A6"/>
    <w:rsid w:val="003E7D0F"/>
    <w:rsid w:val="003F0ACF"/>
    <w:rsid w:val="003F120E"/>
    <w:rsid w:val="003F1624"/>
    <w:rsid w:val="003F175F"/>
    <w:rsid w:val="003F1881"/>
    <w:rsid w:val="003F1D4C"/>
    <w:rsid w:val="003F1E0F"/>
    <w:rsid w:val="003F1FA9"/>
    <w:rsid w:val="003F2625"/>
    <w:rsid w:val="003F2D15"/>
    <w:rsid w:val="003F2D83"/>
    <w:rsid w:val="003F36D0"/>
    <w:rsid w:val="003F70F2"/>
    <w:rsid w:val="003F76F2"/>
    <w:rsid w:val="0040058A"/>
    <w:rsid w:val="004011A7"/>
    <w:rsid w:val="0040158F"/>
    <w:rsid w:val="004018CE"/>
    <w:rsid w:val="00401A0F"/>
    <w:rsid w:val="00401B4F"/>
    <w:rsid w:val="0040256A"/>
    <w:rsid w:val="00402B57"/>
    <w:rsid w:val="00403215"/>
    <w:rsid w:val="004039BD"/>
    <w:rsid w:val="00403E67"/>
    <w:rsid w:val="00404983"/>
    <w:rsid w:val="0040544B"/>
    <w:rsid w:val="00405878"/>
    <w:rsid w:val="00406636"/>
    <w:rsid w:val="00407B69"/>
    <w:rsid w:val="00407BDA"/>
    <w:rsid w:val="00407E55"/>
    <w:rsid w:val="004100D0"/>
    <w:rsid w:val="00410310"/>
    <w:rsid w:val="004106EF"/>
    <w:rsid w:val="004109B8"/>
    <w:rsid w:val="00411C33"/>
    <w:rsid w:val="004125B9"/>
    <w:rsid w:val="0041359B"/>
    <w:rsid w:val="00414E9B"/>
    <w:rsid w:val="00415008"/>
    <w:rsid w:val="00415F9A"/>
    <w:rsid w:val="00416113"/>
    <w:rsid w:val="0041626D"/>
    <w:rsid w:val="0041699F"/>
    <w:rsid w:val="00416F73"/>
    <w:rsid w:val="00417730"/>
    <w:rsid w:val="00420075"/>
    <w:rsid w:val="00421682"/>
    <w:rsid w:val="00421936"/>
    <w:rsid w:val="00422C80"/>
    <w:rsid w:val="00423B81"/>
    <w:rsid w:val="00423C89"/>
    <w:rsid w:val="00423E5F"/>
    <w:rsid w:val="00424004"/>
    <w:rsid w:val="0042404E"/>
    <w:rsid w:val="00424AFC"/>
    <w:rsid w:val="004253E1"/>
    <w:rsid w:val="0042727A"/>
    <w:rsid w:val="00427E7C"/>
    <w:rsid w:val="00430099"/>
    <w:rsid w:val="00430279"/>
    <w:rsid w:val="00431042"/>
    <w:rsid w:val="0043144F"/>
    <w:rsid w:val="00431A2D"/>
    <w:rsid w:val="00432750"/>
    <w:rsid w:val="0043282D"/>
    <w:rsid w:val="00433715"/>
    <w:rsid w:val="0043378F"/>
    <w:rsid w:val="004356D8"/>
    <w:rsid w:val="00435D35"/>
    <w:rsid w:val="00435DE8"/>
    <w:rsid w:val="004360E4"/>
    <w:rsid w:val="00436AF6"/>
    <w:rsid w:val="00436C1D"/>
    <w:rsid w:val="00436F7F"/>
    <w:rsid w:val="00437160"/>
    <w:rsid w:val="0044036A"/>
    <w:rsid w:val="004405BC"/>
    <w:rsid w:val="004420B9"/>
    <w:rsid w:val="004430FD"/>
    <w:rsid w:val="004433AE"/>
    <w:rsid w:val="00443FB1"/>
    <w:rsid w:val="00443FF3"/>
    <w:rsid w:val="0044472F"/>
    <w:rsid w:val="00444CF8"/>
    <w:rsid w:val="0044560E"/>
    <w:rsid w:val="00445673"/>
    <w:rsid w:val="004457B6"/>
    <w:rsid w:val="00445852"/>
    <w:rsid w:val="004459F7"/>
    <w:rsid w:val="00446D37"/>
    <w:rsid w:val="004476A1"/>
    <w:rsid w:val="00447A1D"/>
    <w:rsid w:val="00447BC4"/>
    <w:rsid w:val="00447E4D"/>
    <w:rsid w:val="004506D0"/>
    <w:rsid w:val="0045072F"/>
    <w:rsid w:val="00451456"/>
    <w:rsid w:val="00451CDD"/>
    <w:rsid w:val="00452410"/>
    <w:rsid w:val="00452796"/>
    <w:rsid w:val="004537DA"/>
    <w:rsid w:val="00453B86"/>
    <w:rsid w:val="004541D1"/>
    <w:rsid w:val="00454F3C"/>
    <w:rsid w:val="00455D4A"/>
    <w:rsid w:val="00457456"/>
    <w:rsid w:val="00457798"/>
    <w:rsid w:val="00457AB3"/>
    <w:rsid w:val="00457FC7"/>
    <w:rsid w:val="00461DC8"/>
    <w:rsid w:val="0046277A"/>
    <w:rsid w:val="00462C9E"/>
    <w:rsid w:val="004632F6"/>
    <w:rsid w:val="004636C8"/>
    <w:rsid w:val="00463EE9"/>
    <w:rsid w:val="00463F11"/>
    <w:rsid w:val="00463FC0"/>
    <w:rsid w:val="0046404C"/>
    <w:rsid w:val="0046484D"/>
    <w:rsid w:val="00464C21"/>
    <w:rsid w:val="00464FAB"/>
    <w:rsid w:val="00465692"/>
    <w:rsid w:val="00466366"/>
    <w:rsid w:val="00467A94"/>
    <w:rsid w:val="004721DE"/>
    <w:rsid w:val="00472319"/>
    <w:rsid w:val="0047239D"/>
    <w:rsid w:val="0047378F"/>
    <w:rsid w:val="00474059"/>
    <w:rsid w:val="0047413C"/>
    <w:rsid w:val="00475B32"/>
    <w:rsid w:val="00476831"/>
    <w:rsid w:val="00476A92"/>
    <w:rsid w:val="00476B10"/>
    <w:rsid w:val="00476C90"/>
    <w:rsid w:val="00477474"/>
    <w:rsid w:val="00477575"/>
    <w:rsid w:val="00477AFD"/>
    <w:rsid w:val="00477D53"/>
    <w:rsid w:val="00480AC3"/>
    <w:rsid w:val="004820B2"/>
    <w:rsid w:val="004822FA"/>
    <w:rsid w:val="00482326"/>
    <w:rsid w:val="00482C6A"/>
    <w:rsid w:val="00482F26"/>
    <w:rsid w:val="00483879"/>
    <w:rsid w:val="00483B5F"/>
    <w:rsid w:val="00483C75"/>
    <w:rsid w:val="00483E75"/>
    <w:rsid w:val="00484488"/>
    <w:rsid w:val="00484B06"/>
    <w:rsid w:val="00485BF8"/>
    <w:rsid w:val="00485F64"/>
    <w:rsid w:val="00486367"/>
    <w:rsid w:val="0048657B"/>
    <w:rsid w:val="00486956"/>
    <w:rsid w:val="0048706A"/>
    <w:rsid w:val="0048733F"/>
    <w:rsid w:val="00487666"/>
    <w:rsid w:val="004876C4"/>
    <w:rsid w:val="004904C2"/>
    <w:rsid w:val="00490F4E"/>
    <w:rsid w:val="004936EF"/>
    <w:rsid w:val="004947C7"/>
    <w:rsid w:val="00494C80"/>
    <w:rsid w:val="00494C82"/>
    <w:rsid w:val="00495B03"/>
    <w:rsid w:val="004966A7"/>
    <w:rsid w:val="00497F19"/>
    <w:rsid w:val="004A05F4"/>
    <w:rsid w:val="004A0FC9"/>
    <w:rsid w:val="004A1650"/>
    <w:rsid w:val="004A26F7"/>
    <w:rsid w:val="004A299E"/>
    <w:rsid w:val="004A2DBD"/>
    <w:rsid w:val="004A2F2F"/>
    <w:rsid w:val="004A3349"/>
    <w:rsid w:val="004A3F1D"/>
    <w:rsid w:val="004A4CAA"/>
    <w:rsid w:val="004A4D43"/>
    <w:rsid w:val="004A4FBA"/>
    <w:rsid w:val="004A5679"/>
    <w:rsid w:val="004A57E4"/>
    <w:rsid w:val="004A5CB4"/>
    <w:rsid w:val="004A68BE"/>
    <w:rsid w:val="004A71C1"/>
    <w:rsid w:val="004A7998"/>
    <w:rsid w:val="004A7F21"/>
    <w:rsid w:val="004B010B"/>
    <w:rsid w:val="004B0E73"/>
    <w:rsid w:val="004B1CCD"/>
    <w:rsid w:val="004B1E51"/>
    <w:rsid w:val="004B28B6"/>
    <w:rsid w:val="004B2E57"/>
    <w:rsid w:val="004B3F41"/>
    <w:rsid w:val="004B41F7"/>
    <w:rsid w:val="004B4DF1"/>
    <w:rsid w:val="004B5BAA"/>
    <w:rsid w:val="004B5C37"/>
    <w:rsid w:val="004B6770"/>
    <w:rsid w:val="004B6C8C"/>
    <w:rsid w:val="004C11D0"/>
    <w:rsid w:val="004C14F0"/>
    <w:rsid w:val="004C15E3"/>
    <w:rsid w:val="004C16B8"/>
    <w:rsid w:val="004C1B7A"/>
    <w:rsid w:val="004C24AB"/>
    <w:rsid w:val="004C26AF"/>
    <w:rsid w:val="004C2850"/>
    <w:rsid w:val="004C2A3A"/>
    <w:rsid w:val="004C2F99"/>
    <w:rsid w:val="004C3293"/>
    <w:rsid w:val="004C3351"/>
    <w:rsid w:val="004C3B25"/>
    <w:rsid w:val="004C4AC2"/>
    <w:rsid w:val="004C56BA"/>
    <w:rsid w:val="004C57B9"/>
    <w:rsid w:val="004C5A33"/>
    <w:rsid w:val="004C5A57"/>
    <w:rsid w:val="004C5BBD"/>
    <w:rsid w:val="004C5C68"/>
    <w:rsid w:val="004C5EDE"/>
    <w:rsid w:val="004C612C"/>
    <w:rsid w:val="004C6851"/>
    <w:rsid w:val="004C6970"/>
    <w:rsid w:val="004C7947"/>
    <w:rsid w:val="004C794D"/>
    <w:rsid w:val="004D0C8A"/>
    <w:rsid w:val="004D35EB"/>
    <w:rsid w:val="004D3726"/>
    <w:rsid w:val="004D3CF4"/>
    <w:rsid w:val="004D434A"/>
    <w:rsid w:val="004D46D4"/>
    <w:rsid w:val="004D4CE8"/>
    <w:rsid w:val="004D70BF"/>
    <w:rsid w:val="004D7331"/>
    <w:rsid w:val="004D742B"/>
    <w:rsid w:val="004E029C"/>
    <w:rsid w:val="004E096E"/>
    <w:rsid w:val="004E0B16"/>
    <w:rsid w:val="004E0C4E"/>
    <w:rsid w:val="004E11D9"/>
    <w:rsid w:val="004E1A7C"/>
    <w:rsid w:val="004E1AB1"/>
    <w:rsid w:val="004E1BD4"/>
    <w:rsid w:val="004E20DE"/>
    <w:rsid w:val="004E2675"/>
    <w:rsid w:val="004E2C41"/>
    <w:rsid w:val="004E41EF"/>
    <w:rsid w:val="004E47D6"/>
    <w:rsid w:val="004E4B1B"/>
    <w:rsid w:val="004E4F44"/>
    <w:rsid w:val="004E4FFA"/>
    <w:rsid w:val="004E5D69"/>
    <w:rsid w:val="004E5DA7"/>
    <w:rsid w:val="004E70BC"/>
    <w:rsid w:val="004F01ED"/>
    <w:rsid w:val="004F0468"/>
    <w:rsid w:val="004F0561"/>
    <w:rsid w:val="004F0FF7"/>
    <w:rsid w:val="004F158B"/>
    <w:rsid w:val="004F17EE"/>
    <w:rsid w:val="004F17F2"/>
    <w:rsid w:val="004F2281"/>
    <w:rsid w:val="004F249F"/>
    <w:rsid w:val="004F358B"/>
    <w:rsid w:val="004F3B15"/>
    <w:rsid w:val="004F3FEF"/>
    <w:rsid w:val="004F45C1"/>
    <w:rsid w:val="004F4AE0"/>
    <w:rsid w:val="004F4CCD"/>
    <w:rsid w:val="004F5380"/>
    <w:rsid w:val="004F610F"/>
    <w:rsid w:val="004F666B"/>
    <w:rsid w:val="004F696B"/>
    <w:rsid w:val="004F6BD4"/>
    <w:rsid w:val="004F73E9"/>
    <w:rsid w:val="004F7559"/>
    <w:rsid w:val="004F7FC9"/>
    <w:rsid w:val="005005DA"/>
    <w:rsid w:val="00500A7F"/>
    <w:rsid w:val="00500AE5"/>
    <w:rsid w:val="00501090"/>
    <w:rsid w:val="005012CB"/>
    <w:rsid w:val="0050173F"/>
    <w:rsid w:val="00501FEB"/>
    <w:rsid w:val="005024BD"/>
    <w:rsid w:val="00502B1B"/>
    <w:rsid w:val="00502CEB"/>
    <w:rsid w:val="00503256"/>
    <w:rsid w:val="00504DBD"/>
    <w:rsid w:val="005054C2"/>
    <w:rsid w:val="005056D0"/>
    <w:rsid w:val="005058CD"/>
    <w:rsid w:val="00505F59"/>
    <w:rsid w:val="0050612F"/>
    <w:rsid w:val="005077B3"/>
    <w:rsid w:val="00507B28"/>
    <w:rsid w:val="00507C31"/>
    <w:rsid w:val="00510381"/>
    <w:rsid w:val="00510865"/>
    <w:rsid w:val="00510CB0"/>
    <w:rsid w:val="00511291"/>
    <w:rsid w:val="0051132B"/>
    <w:rsid w:val="0051161E"/>
    <w:rsid w:val="00511A80"/>
    <w:rsid w:val="00513169"/>
    <w:rsid w:val="005134C3"/>
    <w:rsid w:val="00513624"/>
    <w:rsid w:val="00515104"/>
    <w:rsid w:val="00515FD0"/>
    <w:rsid w:val="005164F5"/>
    <w:rsid w:val="005166D5"/>
    <w:rsid w:val="005172EB"/>
    <w:rsid w:val="005205BB"/>
    <w:rsid w:val="005208C5"/>
    <w:rsid w:val="005212FE"/>
    <w:rsid w:val="00521534"/>
    <w:rsid w:val="00522D59"/>
    <w:rsid w:val="005240DE"/>
    <w:rsid w:val="0052414C"/>
    <w:rsid w:val="00524163"/>
    <w:rsid w:val="0052718B"/>
    <w:rsid w:val="005272C2"/>
    <w:rsid w:val="00527B28"/>
    <w:rsid w:val="00530EC0"/>
    <w:rsid w:val="00531061"/>
    <w:rsid w:val="005315BF"/>
    <w:rsid w:val="005316EC"/>
    <w:rsid w:val="00531B5D"/>
    <w:rsid w:val="00531FDD"/>
    <w:rsid w:val="0053259C"/>
    <w:rsid w:val="005327CE"/>
    <w:rsid w:val="00532AC7"/>
    <w:rsid w:val="00532E9C"/>
    <w:rsid w:val="005333CE"/>
    <w:rsid w:val="00533562"/>
    <w:rsid w:val="00533C03"/>
    <w:rsid w:val="00534A57"/>
    <w:rsid w:val="00535E5D"/>
    <w:rsid w:val="00536C1C"/>
    <w:rsid w:val="00536DB7"/>
    <w:rsid w:val="0053763C"/>
    <w:rsid w:val="005402BC"/>
    <w:rsid w:val="005402C4"/>
    <w:rsid w:val="005402CB"/>
    <w:rsid w:val="00540C70"/>
    <w:rsid w:val="005414EE"/>
    <w:rsid w:val="00541A4A"/>
    <w:rsid w:val="00541BDE"/>
    <w:rsid w:val="00542E1E"/>
    <w:rsid w:val="005432BD"/>
    <w:rsid w:val="005434D6"/>
    <w:rsid w:val="005434FB"/>
    <w:rsid w:val="00543527"/>
    <w:rsid w:val="00543563"/>
    <w:rsid w:val="005437ED"/>
    <w:rsid w:val="00543A70"/>
    <w:rsid w:val="00543B02"/>
    <w:rsid w:val="005443BF"/>
    <w:rsid w:val="005444C1"/>
    <w:rsid w:val="00545C84"/>
    <w:rsid w:val="00545CE9"/>
    <w:rsid w:val="005465C7"/>
    <w:rsid w:val="00546D35"/>
    <w:rsid w:val="00547D61"/>
    <w:rsid w:val="00547E89"/>
    <w:rsid w:val="00547F1D"/>
    <w:rsid w:val="00550BB5"/>
    <w:rsid w:val="005515F4"/>
    <w:rsid w:val="00551D40"/>
    <w:rsid w:val="005520EC"/>
    <w:rsid w:val="00552D06"/>
    <w:rsid w:val="00553092"/>
    <w:rsid w:val="0055420F"/>
    <w:rsid w:val="00554254"/>
    <w:rsid w:val="00554453"/>
    <w:rsid w:val="005547AF"/>
    <w:rsid w:val="005547F9"/>
    <w:rsid w:val="00554D2E"/>
    <w:rsid w:val="00555489"/>
    <w:rsid w:val="005556DC"/>
    <w:rsid w:val="00555E5B"/>
    <w:rsid w:val="00556A9C"/>
    <w:rsid w:val="00556CA4"/>
    <w:rsid w:val="005570B2"/>
    <w:rsid w:val="00557DE4"/>
    <w:rsid w:val="005604B2"/>
    <w:rsid w:val="00561D1F"/>
    <w:rsid w:val="00561DEC"/>
    <w:rsid w:val="00562E8B"/>
    <w:rsid w:val="00563AA7"/>
    <w:rsid w:val="005640C9"/>
    <w:rsid w:val="0056453F"/>
    <w:rsid w:val="00564BC2"/>
    <w:rsid w:val="005658BF"/>
    <w:rsid w:val="005658F3"/>
    <w:rsid w:val="005667B3"/>
    <w:rsid w:val="00567025"/>
    <w:rsid w:val="00567FCD"/>
    <w:rsid w:val="005704EC"/>
    <w:rsid w:val="00571223"/>
    <w:rsid w:val="00571309"/>
    <w:rsid w:val="00571609"/>
    <w:rsid w:val="005725EA"/>
    <w:rsid w:val="0057266B"/>
    <w:rsid w:val="00572CD6"/>
    <w:rsid w:val="00573986"/>
    <w:rsid w:val="00574405"/>
    <w:rsid w:val="00574979"/>
    <w:rsid w:val="005751D3"/>
    <w:rsid w:val="0057553F"/>
    <w:rsid w:val="005774CB"/>
    <w:rsid w:val="00577B55"/>
    <w:rsid w:val="00577C26"/>
    <w:rsid w:val="0058095B"/>
    <w:rsid w:val="00581B3F"/>
    <w:rsid w:val="00582700"/>
    <w:rsid w:val="00582BE4"/>
    <w:rsid w:val="00582C61"/>
    <w:rsid w:val="0058310C"/>
    <w:rsid w:val="005834C7"/>
    <w:rsid w:val="00584486"/>
    <w:rsid w:val="005844A3"/>
    <w:rsid w:val="00584E13"/>
    <w:rsid w:val="0058591C"/>
    <w:rsid w:val="005860A5"/>
    <w:rsid w:val="005863AD"/>
    <w:rsid w:val="005866D5"/>
    <w:rsid w:val="005870EC"/>
    <w:rsid w:val="005871B6"/>
    <w:rsid w:val="0058723F"/>
    <w:rsid w:val="00587544"/>
    <w:rsid w:val="00587D6B"/>
    <w:rsid w:val="0059009B"/>
    <w:rsid w:val="00590427"/>
    <w:rsid w:val="00590605"/>
    <w:rsid w:val="00591407"/>
    <w:rsid w:val="00591B70"/>
    <w:rsid w:val="00591D32"/>
    <w:rsid w:val="00591F85"/>
    <w:rsid w:val="00592539"/>
    <w:rsid w:val="0059376F"/>
    <w:rsid w:val="00594ACD"/>
    <w:rsid w:val="005964BC"/>
    <w:rsid w:val="00596658"/>
    <w:rsid w:val="00596F72"/>
    <w:rsid w:val="00596FEE"/>
    <w:rsid w:val="005973B0"/>
    <w:rsid w:val="005978EE"/>
    <w:rsid w:val="005A0609"/>
    <w:rsid w:val="005A0C19"/>
    <w:rsid w:val="005A0ED0"/>
    <w:rsid w:val="005A1124"/>
    <w:rsid w:val="005A1753"/>
    <w:rsid w:val="005A1EC2"/>
    <w:rsid w:val="005A35F4"/>
    <w:rsid w:val="005A3A37"/>
    <w:rsid w:val="005A3FB4"/>
    <w:rsid w:val="005A4494"/>
    <w:rsid w:val="005A46BC"/>
    <w:rsid w:val="005A48D1"/>
    <w:rsid w:val="005A4A1D"/>
    <w:rsid w:val="005A4CB2"/>
    <w:rsid w:val="005A5100"/>
    <w:rsid w:val="005A56DC"/>
    <w:rsid w:val="005A57A4"/>
    <w:rsid w:val="005A5A8F"/>
    <w:rsid w:val="005A5B36"/>
    <w:rsid w:val="005A5E4D"/>
    <w:rsid w:val="005A5EB5"/>
    <w:rsid w:val="005A6017"/>
    <w:rsid w:val="005A63A0"/>
    <w:rsid w:val="005A6751"/>
    <w:rsid w:val="005A6D67"/>
    <w:rsid w:val="005A7045"/>
    <w:rsid w:val="005A7400"/>
    <w:rsid w:val="005A7E0B"/>
    <w:rsid w:val="005B025D"/>
    <w:rsid w:val="005B04F0"/>
    <w:rsid w:val="005B05C2"/>
    <w:rsid w:val="005B112D"/>
    <w:rsid w:val="005B1376"/>
    <w:rsid w:val="005B1D03"/>
    <w:rsid w:val="005B2205"/>
    <w:rsid w:val="005B22DA"/>
    <w:rsid w:val="005B317A"/>
    <w:rsid w:val="005B36B7"/>
    <w:rsid w:val="005B3CF4"/>
    <w:rsid w:val="005B4B4A"/>
    <w:rsid w:val="005B5352"/>
    <w:rsid w:val="005B5AE1"/>
    <w:rsid w:val="005B645C"/>
    <w:rsid w:val="005B70D4"/>
    <w:rsid w:val="005B7C5A"/>
    <w:rsid w:val="005B7CF4"/>
    <w:rsid w:val="005C0892"/>
    <w:rsid w:val="005C0D38"/>
    <w:rsid w:val="005C0DBC"/>
    <w:rsid w:val="005C0F45"/>
    <w:rsid w:val="005C10D0"/>
    <w:rsid w:val="005C1506"/>
    <w:rsid w:val="005C1629"/>
    <w:rsid w:val="005C1DCB"/>
    <w:rsid w:val="005C1FC4"/>
    <w:rsid w:val="005C477B"/>
    <w:rsid w:val="005C4C10"/>
    <w:rsid w:val="005C505B"/>
    <w:rsid w:val="005C5943"/>
    <w:rsid w:val="005C59CF"/>
    <w:rsid w:val="005C5CC5"/>
    <w:rsid w:val="005C688B"/>
    <w:rsid w:val="005C6A0B"/>
    <w:rsid w:val="005C7287"/>
    <w:rsid w:val="005C7BBF"/>
    <w:rsid w:val="005D018B"/>
    <w:rsid w:val="005D074C"/>
    <w:rsid w:val="005D155B"/>
    <w:rsid w:val="005D252E"/>
    <w:rsid w:val="005D3482"/>
    <w:rsid w:val="005D3CA5"/>
    <w:rsid w:val="005D3D2E"/>
    <w:rsid w:val="005D4572"/>
    <w:rsid w:val="005D4A21"/>
    <w:rsid w:val="005D52C4"/>
    <w:rsid w:val="005D552E"/>
    <w:rsid w:val="005D5677"/>
    <w:rsid w:val="005D6549"/>
    <w:rsid w:val="005D7ECC"/>
    <w:rsid w:val="005E094E"/>
    <w:rsid w:val="005E0ED3"/>
    <w:rsid w:val="005E0F16"/>
    <w:rsid w:val="005E26BD"/>
    <w:rsid w:val="005E2FE2"/>
    <w:rsid w:val="005E378D"/>
    <w:rsid w:val="005E38F9"/>
    <w:rsid w:val="005E3DE5"/>
    <w:rsid w:val="005E4A2D"/>
    <w:rsid w:val="005E5057"/>
    <w:rsid w:val="005E52C7"/>
    <w:rsid w:val="005E5780"/>
    <w:rsid w:val="005E656D"/>
    <w:rsid w:val="005E661E"/>
    <w:rsid w:val="005E7989"/>
    <w:rsid w:val="005F01F7"/>
    <w:rsid w:val="005F17B8"/>
    <w:rsid w:val="005F1FEB"/>
    <w:rsid w:val="005F3524"/>
    <w:rsid w:val="005F3A9F"/>
    <w:rsid w:val="005F3EE5"/>
    <w:rsid w:val="005F4195"/>
    <w:rsid w:val="005F438A"/>
    <w:rsid w:val="005F4656"/>
    <w:rsid w:val="005F47B4"/>
    <w:rsid w:val="005F4A06"/>
    <w:rsid w:val="005F4D60"/>
    <w:rsid w:val="005F5143"/>
    <w:rsid w:val="005F5C86"/>
    <w:rsid w:val="005F5EA5"/>
    <w:rsid w:val="005F69A2"/>
    <w:rsid w:val="005F6AD7"/>
    <w:rsid w:val="005F73F3"/>
    <w:rsid w:val="005F7492"/>
    <w:rsid w:val="005F75E3"/>
    <w:rsid w:val="005F76B5"/>
    <w:rsid w:val="0060023D"/>
    <w:rsid w:val="006002F8"/>
    <w:rsid w:val="00600DFF"/>
    <w:rsid w:val="00601787"/>
    <w:rsid w:val="00604013"/>
    <w:rsid w:val="006044EC"/>
    <w:rsid w:val="00604E5C"/>
    <w:rsid w:val="006054B9"/>
    <w:rsid w:val="00605671"/>
    <w:rsid w:val="006056C3"/>
    <w:rsid w:val="0060665B"/>
    <w:rsid w:val="00606C6D"/>
    <w:rsid w:val="00606CE0"/>
    <w:rsid w:val="00606F77"/>
    <w:rsid w:val="00607B01"/>
    <w:rsid w:val="00607F80"/>
    <w:rsid w:val="00610112"/>
    <w:rsid w:val="0061052F"/>
    <w:rsid w:val="00610A8C"/>
    <w:rsid w:val="00610E87"/>
    <w:rsid w:val="00610FAC"/>
    <w:rsid w:val="0061241A"/>
    <w:rsid w:val="00612D33"/>
    <w:rsid w:val="0061357A"/>
    <w:rsid w:val="006135B2"/>
    <w:rsid w:val="00613CC8"/>
    <w:rsid w:val="00614701"/>
    <w:rsid w:val="00614AA1"/>
    <w:rsid w:val="00615484"/>
    <w:rsid w:val="00617116"/>
    <w:rsid w:val="0061798C"/>
    <w:rsid w:val="006202A7"/>
    <w:rsid w:val="00620B78"/>
    <w:rsid w:val="006216C7"/>
    <w:rsid w:val="00622ABD"/>
    <w:rsid w:val="00622CE6"/>
    <w:rsid w:val="00622E47"/>
    <w:rsid w:val="00623349"/>
    <w:rsid w:val="00623F61"/>
    <w:rsid w:val="006241FB"/>
    <w:rsid w:val="00624569"/>
    <w:rsid w:val="0062495D"/>
    <w:rsid w:val="00624D01"/>
    <w:rsid w:val="00624F63"/>
    <w:rsid w:val="00625629"/>
    <w:rsid w:val="00625A12"/>
    <w:rsid w:val="00626460"/>
    <w:rsid w:val="006264F6"/>
    <w:rsid w:val="0062675C"/>
    <w:rsid w:val="00626A14"/>
    <w:rsid w:val="006271B9"/>
    <w:rsid w:val="0063009C"/>
    <w:rsid w:val="0063023D"/>
    <w:rsid w:val="006310AB"/>
    <w:rsid w:val="006312BB"/>
    <w:rsid w:val="0063249C"/>
    <w:rsid w:val="00632B75"/>
    <w:rsid w:val="00632DFE"/>
    <w:rsid w:val="00633137"/>
    <w:rsid w:val="0063349C"/>
    <w:rsid w:val="0063356B"/>
    <w:rsid w:val="00634008"/>
    <w:rsid w:val="00634B89"/>
    <w:rsid w:val="00634D59"/>
    <w:rsid w:val="00635061"/>
    <w:rsid w:val="00635EEA"/>
    <w:rsid w:val="00636317"/>
    <w:rsid w:val="006365C5"/>
    <w:rsid w:val="00637359"/>
    <w:rsid w:val="006375FB"/>
    <w:rsid w:val="00637748"/>
    <w:rsid w:val="006377F2"/>
    <w:rsid w:val="00637AB2"/>
    <w:rsid w:val="00637C00"/>
    <w:rsid w:val="00637C54"/>
    <w:rsid w:val="00637D4D"/>
    <w:rsid w:val="0064064D"/>
    <w:rsid w:val="0064169A"/>
    <w:rsid w:val="006428EA"/>
    <w:rsid w:val="00643A18"/>
    <w:rsid w:val="00644D3D"/>
    <w:rsid w:val="00644ED5"/>
    <w:rsid w:val="00645594"/>
    <w:rsid w:val="0064573A"/>
    <w:rsid w:val="0064667F"/>
    <w:rsid w:val="00647133"/>
    <w:rsid w:val="006477D3"/>
    <w:rsid w:val="0064781C"/>
    <w:rsid w:val="006507FB"/>
    <w:rsid w:val="00650968"/>
    <w:rsid w:val="00651209"/>
    <w:rsid w:val="0065122D"/>
    <w:rsid w:val="00651988"/>
    <w:rsid w:val="006522B8"/>
    <w:rsid w:val="006522E8"/>
    <w:rsid w:val="006533B6"/>
    <w:rsid w:val="0065350A"/>
    <w:rsid w:val="00653999"/>
    <w:rsid w:val="00653B7D"/>
    <w:rsid w:val="00654020"/>
    <w:rsid w:val="00654373"/>
    <w:rsid w:val="0065444C"/>
    <w:rsid w:val="006548F2"/>
    <w:rsid w:val="00654A76"/>
    <w:rsid w:val="00654E33"/>
    <w:rsid w:val="006551D9"/>
    <w:rsid w:val="00655424"/>
    <w:rsid w:val="006575B1"/>
    <w:rsid w:val="00657AAC"/>
    <w:rsid w:val="0066007D"/>
    <w:rsid w:val="006602FB"/>
    <w:rsid w:val="006605CC"/>
    <w:rsid w:val="00660690"/>
    <w:rsid w:val="00660BF7"/>
    <w:rsid w:val="00660C50"/>
    <w:rsid w:val="006616C1"/>
    <w:rsid w:val="00662A39"/>
    <w:rsid w:val="00662F58"/>
    <w:rsid w:val="00663A2D"/>
    <w:rsid w:val="0066424D"/>
    <w:rsid w:val="0066458E"/>
    <w:rsid w:val="00665140"/>
    <w:rsid w:val="0066557C"/>
    <w:rsid w:val="006655DF"/>
    <w:rsid w:val="0066687B"/>
    <w:rsid w:val="0066687F"/>
    <w:rsid w:val="00666EB6"/>
    <w:rsid w:val="00667227"/>
    <w:rsid w:val="00667769"/>
    <w:rsid w:val="00670021"/>
    <w:rsid w:val="0067059D"/>
    <w:rsid w:val="00671025"/>
    <w:rsid w:val="0067131D"/>
    <w:rsid w:val="006716ED"/>
    <w:rsid w:val="0067235A"/>
    <w:rsid w:val="006729F4"/>
    <w:rsid w:val="00673093"/>
    <w:rsid w:val="006730E0"/>
    <w:rsid w:val="006735B1"/>
    <w:rsid w:val="006739C1"/>
    <w:rsid w:val="00673DD6"/>
    <w:rsid w:val="006745EE"/>
    <w:rsid w:val="00674721"/>
    <w:rsid w:val="0067478B"/>
    <w:rsid w:val="00674AE6"/>
    <w:rsid w:val="0067545D"/>
    <w:rsid w:val="00675B23"/>
    <w:rsid w:val="00675F5B"/>
    <w:rsid w:val="00676E52"/>
    <w:rsid w:val="0067754F"/>
    <w:rsid w:val="00677FEA"/>
    <w:rsid w:val="006811D0"/>
    <w:rsid w:val="006811D9"/>
    <w:rsid w:val="0068216B"/>
    <w:rsid w:val="006822A9"/>
    <w:rsid w:val="00682543"/>
    <w:rsid w:val="00682549"/>
    <w:rsid w:val="00682F54"/>
    <w:rsid w:val="00683B86"/>
    <w:rsid w:val="00683D55"/>
    <w:rsid w:val="00684378"/>
    <w:rsid w:val="0068501F"/>
    <w:rsid w:val="0068653A"/>
    <w:rsid w:val="00686F3A"/>
    <w:rsid w:val="00687B79"/>
    <w:rsid w:val="00687BF3"/>
    <w:rsid w:val="00690F90"/>
    <w:rsid w:val="0069100F"/>
    <w:rsid w:val="006912CA"/>
    <w:rsid w:val="00692837"/>
    <w:rsid w:val="00693534"/>
    <w:rsid w:val="00693EB9"/>
    <w:rsid w:val="00694339"/>
    <w:rsid w:val="00694FB3"/>
    <w:rsid w:val="006965A5"/>
    <w:rsid w:val="00696AEF"/>
    <w:rsid w:val="00697D3C"/>
    <w:rsid w:val="006A0D6D"/>
    <w:rsid w:val="006A0D71"/>
    <w:rsid w:val="006A2037"/>
    <w:rsid w:val="006A22E0"/>
    <w:rsid w:val="006A2AA2"/>
    <w:rsid w:val="006A31E9"/>
    <w:rsid w:val="006A369D"/>
    <w:rsid w:val="006A3CDF"/>
    <w:rsid w:val="006A45E0"/>
    <w:rsid w:val="006A532E"/>
    <w:rsid w:val="006A5A0A"/>
    <w:rsid w:val="006A5DA0"/>
    <w:rsid w:val="006A6229"/>
    <w:rsid w:val="006A6CE4"/>
    <w:rsid w:val="006A7844"/>
    <w:rsid w:val="006B06DF"/>
    <w:rsid w:val="006B079F"/>
    <w:rsid w:val="006B0EA7"/>
    <w:rsid w:val="006B172B"/>
    <w:rsid w:val="006B1827"/>
    <w:rsid w:val="006B2498"/>
    <w:rsid w:val="006B30C7"/>
    <w:rsid w:val="006B32A8"/>
    <w:rsid w:val="006B354F"/>
    <w:rsid w:val="006B381E"/>
    <w:rsid w:val="006B4F82"/>
    <w:rsid w:val="006B5336"/>
    <w:rsid w:val="006B5C05"/>
    <w:rsid w:val="006B60A6"/>
    <w:rsid w:val="006B615B"/>
    <w:rsid w:val="006B7F3E"/>
    <w:rsid w:val="006C03DC"/>
    <w:rsid w:val="006C0BF8"/>
    <w:rsid w:val="006C0FA3"/>
    <w:rsid w:val="006C1776"/>
    <w:rsid w:val="006C2261"/>
    <w:rsid w:val="006C26D7"/>
    <w:rsid w:val="006C292F"/>
    <w:rsid w:val="006C3DAB"/>
    <w:rsid w:val="006C4D7C"/>
    <w:rsid w:val="006C5085"/>
    <w:rsid w:val="006C531D"/>
    <w:rsid w:val="006C59FE"/>
    <w:rsid w:val="006C6235"/>
    <w:rsid w:val="006C755E"/>
    <w:rsid w:val="006C7778"/>
    <w:rsid w:val="006C7A07"/>
    <w:rsid w:val="006C7ABA"/>
    <w:rsid w:val="006D09FE"/>
    <w:rsid w:val="006D193C"/>
    <w:rsid w:val="006D23CB"/>
    <w:rsid w:val="006D2BD8"/>
    <w:rsid w:val="006D2F19"/>
    <w:rsid w:val="006D39FB"/>
    <w:rsid w:val="006D3BC3"/>
    <w:rsid w:val="006D3EDE"/>
    <w:rsid w:val="006D409D"/>
    <w:rsid w:val="006D715E"/>
    <w:rsid w:val="006D7271"/>
    <w:rsid w:val="006D76C1"/>
    <w:rsid w:val="006E0ABF"/>
    <w:rsid w:val="006E0F08"/>
    <w:rsid w:val="006E1448"/>
    <w:rsid w:val="006E1874"/>
    <w:rsid w:val="006E1AD7"/>
    <w:rsid w:val="006E1E2C"/>
    <w:rsid w:val="006E2896"/>
    <w:rsid w:val="006E309D"/>
    <w:rsid w:val="006E3D60"/>
    <w:rsid w:val="006E401D"/>
    <w:rsid w:val="006E40B8"/>
    <w:rsid w:val="006E50C2"/>
    <w:rsid w:val="006E5384"/>
    <w:rsid w:val="006E541D"/>
    <w:rsid w:val="006E61B6"/>
    <w:rsid w:val="006F080D"/>
    <w:rsid w:val="006F0D37"/>
    <w:rsid w:val="006F0E21"/>
    <w:rsid w:val="006F14DD"/>
    <w:rsid w:val="006F19A5"/>
    <w:rsid w:val="006F1E0A"/>
    <w:rsid w:val="006F2203"/>
    <w:rsid w:val="006F237E"/>
    <w:rsid w:val="006F2A6F"/>
    <w:rsid w:val="006F2E1D"/>
    <w:rsid w:val="006F34B2"/>
    <w:rsid w:val="006F35E5"/>
    <w:rsid w:val="006F3B92"/>
    <w:rsid w:val="006F6853"/>
    <w:rsid w:val="006F687E"/>
    <w:rsid w:val="006F70BB"/>
    <w:rsid w:val="00700816"/>
    <w:rsid w:val="00701110"/>
    <w:rsid w:val="00701351"/>
    <w:rsid w:val="00701541"/>
    <w:rsid w:val="0070159B"/>
    <w:rsid w:val="0070197A"/>
    <w:rsid w:val="007019A5"/>
    <w:rsid w:val="007028B5"/>
    <w:rsid w:val="00702A3F"/>
    <w:rsid w:val="00702C99"/>
    <w:rsid w:val="0070310F"/>
    <w:rsid w:val="00703B9C"/>
    <w:rsid w:val="0070406E"/>
    <w:rsid w:val="00704988"/>
    <w:rsid w:val="00704A6C"/>
    <w:rsid w:val="007052AD"/>
    <w:rsid w:val="0070562F"/>
    <w:rsid w:val="007063FE"/>
    <w:rsid w:val="007064C9"/>
    <w:rsid w:val="007067DA"/>
    <w:rsid w:val="00706EA7"/>
    <w:rsid w:val="007076CB"/>
    <w:rsid w:val="00707C9A"/>
    <w:rsid w:val="00710BB4"/>
    <w:rsid w:val="00710EAD"/>
    <w:rsid w:val="00711D61"/>
    <w:rsid w:val="00711F53"/>
    <w:rsid w:val="00712B17"/>
    <w:rsid w:val="00713335"/>
    <w:rsid w:val="00714614"/>
    <w:rsid w:val="00714BFE"/>
    <w:rsid w:val="00714F30"/>
    <w:rsid w:val="00715F0A"/>
    <w:rsid w:val="0071611D"/>
    <w:rsid w:val="00716562"/>
    <w:rsid w:val="00716707"/>
    <w:rsid w:val="00716752"/>
    <w:rsid w:val="00717E64"/>
    <w:rsid w:val="00720771"/>
    <w:rsid w:val="00720CC5"/>
    <w:rsid w:val="00721278"/>
    <w:rsid w:val="007214ED"/>
    <w:rsid w:val="007219B5"/>
    <w:rsid w:val="007219C3"/>
    <w:rsid w:val="00721CF6"/>
    <w:rsid w:val="00722060"/>
    <w:rsid w:val="0072266B"/>
    <w:rsid w:val="0072321E"/>
    <w:rsid w:val="0072324A"/>
    <w:rsid w:val="00723509"/>
    <w:rsid w:val="00723F99"/>
    <w:rsid w:val="00724670"/>
    <w:rsid w:val="00724EFD"/>
    <w:rsid w:val="00725364"/>
    <w:rsid w:val="0072550B"/>
    <w:rsid w:val="00725E45"/>
    <w:rsid w:val="007300FE"/>
    <w:rsid w:val="0073054E"/>
    <w:rsid w:val="00730819"/>
    <w:rsid w:val="00730CC8"/>
    <w:rsid w:val="00731AD9"/>
    <w:rsid w:val="00731D89"/>
    <w:rsid w:val="007321D6"/>
    <w:rsid w:val="00732830"/>
    <w:rsid w:val="00733440"/>
    <w:rsid w:val="00733D2E"/>
    <w:rsid w:val="007353E9"/>
    <w:rsid w:val="0073665F"/>
    <w:rsid w:val="00736B64"/>
    <w:rsid w:val="00736B90"/>
    <w:rsid w:val="007407FF"/>
    <w:rsid w:val="007429A9"/>
    <w:rsid w:val="007432BC"/>
    <w:rsid w:val="00744472"/>
    <w:rsid w:val="00745987"/>
    <w:rsid w:val="007467E2"/>
    <w:rsid w:val="00747A9F"/>
    <w:rsid w:val="00750D43"/>
    <w:rsid w:val="00750F00"/>
    <w:rsid w:val="0075128F"/>
    <w:rsid w:val="0075157C"/>
    <w:rsid w:val="007515CC"/>
    <w:rsid w:val="00751FFC"/>
    <w:rsid w:val="0075234B"/>
    <w:rsid w:val="00752925"/>
    <w:rsid w:val="0075296B"/>
    <w:rsid w:val="00752FE2"/>
    <w:rsid w:val="007530FA"/>
    <w:rsid w:val="0075321E"/>
    <w:rsid w:val="007536A0"/>
    <w:rsid w:val="00753ABF"/>
    <w:rsid w:val="00754971"/>
    <w:rsid w:val="00755062"/>
    <w:rsid w:val="00756184"/>
    <w:rsid w:val="00756418"/>
    <w:rsid w:val="00756B87"/>
    <w:rsid w:val="00757041"/>
    <w:rsid w:val="00757556"/>
    <w:rsid w:val="00757771"/>
    <w:rsid w:val="00760151"/>
    <w:rsid w:val="00760468"/>
    <w:rsid w:val="007608DB"/>
    <w:rsid w:val="00760A10"/>
    <w:rsid w:val="00760A5C"/>
    <w:rsid w:val="00760B7D"/>
    <w:rsid w:val="00760DC0"/>
    <w:rsid w:val="00760EA0"/>
    <w:rsid w:val="00760EDC"/>
    <w:rsid w:val="00760F42"/>
    <w:rsid w:val="00761414"/>
    <w:rsid w:val="00762BC3"/>
    <w:rsid w:val="00762C8B"/>
    <w:rsid w:val="00762DAC"/>
    <w:rsid w:val="0076317C"/>
    <w:rsid w:val="00763F7A"/>
    <w:rsid w:val="00764631"/>
    <w:rsid w:val="00764E0E"/>
    <w:rsid w:val="00764E6B"/>
    <w:rsid w:val="0076512B"/>
    <w:rsid w:val="0076579E"/>
    <w:rsid w:val="00765C82"/>
    <w:rsid w:val="00765FAD"/>
    <w:rsid w:val="00766044"/>
    <w:rsid w:val="00766ECA"/>
    <w:rsid w:val="00766F1F"/>
    <w:rsid w:val="007676B0"/>
    <w:rsid w:val="00767CC4"/>
    <w:rsid w:val="00767CF7"/>
    <w:rsid w:val="00767DD3"/>
    <w:rsid w:val="00770EA8"/>
    <w:rsid w:val="00770F06"/>
    <w:rsid w:val="00771116"/>
    <w:rsid w:val="00772C20"/>
    <w:rsid w:val="00772D1E"/>
    <w:rsid w:val="00773323"/>
    <w:rsid w:val="00774061"/>
    <w:rsid w:val="00774B93"/>
    <w:rsid w:val="00775334"/>
    <w:rsid w:val="0077703D"/>
    <w:rsid w:val="00777B07"/>
    <w:rsid w:val="00777B37"/>
    <w:rsid w:val="0078213D"/>
    <w:rsid w:val="00782314"/>
    <w:rsid w:val="007824BC"/>
    <w:rsid w:val="0078253E"/>
    <w:rsid w:val="007837EF"/>
    <w:rsid w:val="00783988"/>
    <w:rsid w:val="00783BC0"/>
    <w:rsid w:val="00784437"/>
    <w:rsid w:val="0078446F"/>
    <w:rsid w:val="00784805"/>
    <w:rsid w:val="007855BF"/>
    <w:rsid w:val="00785A20"/>
    <w:rsid w:val="00785A60"/>
    <w:rsid w:val="00785AAB"/>
    <w:rsid w:val="00785DFC"/>
    <w:rsid w:val="007871D9"/>
    <w:rsid w:val="007905AB"/>
    <w:rsid w:val="00790890"/>
    <w:rsid w:val="00791874"/>
    <w:rsid w:val="00792090"/>
    <w:rsid w:val="0079211E"/>
    <w:rsid w:val="00792C35"/>
    <w:rsid w:val="00793704"/>
    <w:rsid w:val="00794AE2"/>
    <w:rsid w:val="00794C4F"/>
    <w:rsid w:val="00794E29"/>
    <w:rsid w:val="0079501B"/>
    <w:rsid w:val="00795144"/>
    <w:rsid w:val="007951AD"/>
    <w:rsid w:val="00795810"/>
    <w:rsid w:val="00795ABA"/>
    <w:rsid w:val="007960ED"/>
    <w:rsid w:val="007979C9"/>
    <w:rsid w:val="007A00F1"/>
    <w:rsid w:val="007A06A5"/>
    <w:rsid w:val="007A1078"/>
    <w:rsid w:val="007A1E2E"/>
    <w:rsid w:val="007A2128"/>
    <w:rsid w:val="007A28F7"/>
    <w:rsid w:val="007A2B04"/>
    <w:rsid w:val="007A31F0"/>
    <w:rsid w:val="007A3AA4"/>
    <w:rsid w:val="007A3B6C"/>
    <w:rsid w:val="007A4DFF"/>
    <w:rsid w:val="007A4EFB"/>
    <w:rsid w:val="007A5546"/>
    <w:rsid w:val="007A5A68"/>
    <w:rsid w:val="007A5BA1"/>
    <w:rsid w:val="007A5BCB"/>
    <w:rsid w:val="007A6678"/>
    <w:rsid w:val="007A773B"/>
    <w:rsid w:val="007A7DDD"/>
    <w:rsid w:val="007B15D7"/>
    <w:rsid w:val="007B15D8"/>
    <w:rsid w:val="007B17A5"/>
    <w:rsid w:val="007B2015"/>
    <w:rsid w:val="007B3287"/>
    <w:rsid w:val="007B3C34"/>
    <w:rsid w:val="007B4400"/>
    <w:rsid w:val="007B4644"/>
    <w:rsid w:val="007B4750"/>
    <w:rsid w:val="007B47A8"/>
    <w:rsid w:val="007B5D3A"/>
    <w:rsid w:val="007B6268"/>
    <w:rsid w:val="007B6DD1"/>
    <w:rsid w:val="007B7033"/>
    <w:rsid w:val="007B78B6"/>
    <w:rsid w:val="007B7A3E"/>
    <w:rsid w:val="007B7E43"/>
    <w:rsid w:val="007C0226"/>
    <w:rsid w:val="007C0713"/>
    <w:rsid w:val="007C0A38"/>
    <w:rsid w:val="007C0A3A"/>
    <w:rsid w:val="007C12D5"/>
    <w:rsid w:val="007C2506"/>
    <w:rsid w:val="007C2750"/>
    <w:rsid w:val="007C2A27"/>
    <w:rsid w:val="007C2BCB"/>
    <w:rsid w:val="007C3526"/>
    <w:rsid w:val="007C4269"/>
    <w:rsid w:val="007C47E6"/>
    <w:rsid w:val="007C64B2"/>
    <w:rsid w:val="007C65A9"/>
    <w:rsid w:val="007C7588"/>
    <w:rsid w:val="007D0A82"/>
    <w:rsid w:val="007D0C7B"/>
    <w:rsid w:val="007D19ED"/>
    <w:rsid w:val="007D1BEB"/>
    <w:rsid w:val="007D1D30"/>
    <w:rsid w:val="007D1ED3"/>
    <w:rsid w:val="007D3392"/>
    <w:rsid w:val="007D359E"/>
    <w:rsid w:val="007D3BE8"/>
    <w:rsid w:val="007D45E2"/>
    <w:rsid w:val="007D47D9"/>
    <w:rsid w:val="007D4AA1"/>
    <w:rsid w:val="007D5058"/>
    <w:rsid w:val="007D5248"/>
    <w:rsid w:val="007D52BA"/>
    <w:rsid w:val="007D5956"/>
    <w:rsid w:val="007D6511"/>
    <w:rsid w:val="007D715F"/>
    <w:rsid w:val="007D7A43"/>
    <w:rsid w:val="007E01B3"/>
    <w:rsid w:val="007E05EE"/>
    <w:rsid w:val="007E1139"/>
    <w:rsid w:val="007E1888"/>
    <w:rsid w:val="007E19A6"/>
    <w:rsid w:val="007E1E7B"/>
    <w:rsid w:val="007E2094"/>
    <w:rsid w:val="007E250A"/>
    <w:rsid w:val="007E2544"/>
    <w:rsid w:val="007E2D28"/>
    <w:rsid w:val="007E2F86"/>
    <w:rsid w:val="007E36BD"/>
    <w:rsid w:val="007E4578"/>
    <w:rsid w:val="007E48F7"/>
    <w:rsid w:val="007E4E0A"/>
    <w:rsid w:val="007E5B0C"/>
    <w:rsid w:val="007E63E7"/>
    <w:rsid w:val="007E6A2C"/>
    <w:rsid w:val="007E74A8"/>
    <w:rsid w:val="007E759B"/>
    <w:rsid w:val="007E78DB"/>
    <w:rsid w:val="007E7FB6"/>
    <w:rsid w:val="007F0CB5"/>
    <w:rsid w:val="007F2B4B"/>
    <w:rsid w:val="007F35BA"/>
    <w:rsid w:val="007F3BB3"/>
    <w:rsid w:val="007F5110"/>
    <w:rsid w:val="007F5296"/>
    <w:rsid w:val="007F6364"/>
    <w:rsid w:val="007F6BC5"/>
    <w:rsid w:val="007F6E0E"/>
    <w:rsid w:val="007F71C5"/>
    <w:rsid w:val="007F73DE"/>
    <w:rsid w:val="007F7C87"/>
    <w:rsid w:val="007F7F88"/>
    <w:rsid w:val="00800049"/>
    <w:rsid w:val="008006FF"/>
    <w:rsid w:val="00800E9D"/>
    <w:rsid w:val="00801B77"/>
    <w:rsid w:val="00801BA4"/>
    <w:rsid w:val="00801DCD"/>
    <w:rsid w:val="00802CB9"/>
    <w:rsid w:val="00803CDD"/>
    <w:rsid w:val="0080407A"/>
    <w:rsid w:val="008040D1"/>
    <w:rsid w:val="008055D6"/>
    <w:rsid w:val="008057BE"/>
    <w:rsid w:val="00805FA5"/>
    <w:rsid w:val="00806A93"/>
    <w:rsid w:val="00806F28"/>
    <w:rsid w:val="00807242"/>
    <w:rsid w:val="00811246"/>
    <w:rsid w:val="0081137F"/>
    <w:rsid w:val="00811F8D"/>
    <w:rsid w:val="00812771"/>
    <w:rsid w:val="00812D05"/>
    <w:rsid w:val="0081332A"/>
    <w:rsid w:val="008135FF"/>
    <w:rsid w:val="00813C13"/>
    <w:rsid w:val="00814A35"/>
    <w:rsid w:val="0081533F"/>
    <w:rsid w:val="00815738"/>
    <w:rsid w:val="00816DCF"/>
    <w:rsid w:val="00816FEC"/>
    <w:rsid w:val="00817255"/>
    <w:rsid w:val="008172E0"/>
    <w:rsid w:val="00817DDA"/>
    <w:rsid w:val="00817F73"/>
    <w:rsid w:val="008207A4"/>
    <w:rsid w:val="00820CD2"/>
    <w:rsid w:val="00820F00"/>
    <w:rsid w:val="00821957"/>
    <w:rsid w:val="008227B6"/>
    <w:rsid w:val="00822D0F"/>
    <w:rsid w:val="00822EBD"/>
    <w:rsid w:val="00823842"/>
    <w:rsid w:val="00823DE9"/>
    <w:rsid w:val="00824707"/>
    <w:rsid w:val="00824C95"/>
    <w:rsid w:val="00824DCD"/>
    <w:rsid w:val="00825B07"/>
    <w:rsid w:val="00825DB4"/>
    <w:rsid w:val="0082692F"/>
    <w:rsid w:val="00826C4A"/>
    <w:rsid w:val="00827430"/>
    <w:rsid w:val="00827B75"/>
    <w:rsid w:val="00827CBE"/>
    <w:rsid w:val="00830214"/>
    <w:rsid w:val="0083170E"/>
    <w:rsid w:val="008318D1"/>
    <w:rsid w:val="00831DC5"/>
    <w:rsid w:val="00831F93"/>
    <w:rsid w:val="008325C9"/>
    <w:rsid w:val="008329FB"/>
    <w:rsid w:val="00832AE4"/>
    <w:rsid w:val="00832B42"/>
    <w:rsid w:val="00832C53"/>
    <w:rsid w:val="00833357"/>
    <w:rsid w:val="0083468F"/>
    <w:rsid w:val="0083527E"/>
    <w:rsid w:val="0083547B"/>
    <w:rsid w:val="008354E4"/>
    <w:rsid w:val="00835C08"/>
    <w:rsid w:val="008361CD"/>
    <w:rsid w:val="008361ED"/>
    <w:rsid w:val="00836DED"/>
    <w:rsid w:val="0083776A"/>
    <w:rsid w:val="00841554"/>
    <w:rsid w:val="00841C2E"/>
    <w:rsid w:val="00841D2D"/>
    <w:rsid w:val="00842309"/>
    <w:rsid w:val="00843347"/>
    <w:rsid w:val="0084395C"/>
    <w:rsid w:val="00843981"/>
    <w:rsid w:val="008446CD"/>
    <w:rsid w:val="00846560"/>
    <w:rsid w:val="00846609"/>
    <w:rsid w:val="008467D0"/>
    <w:rsid w:val="00846F93"/>
    <w:rsid w:val="0084722C"/>
    <w:rsid w:val="00850018"/>
    <w:rsid w:val="0085006F"/>
    <w:rsid w:val="008506A3"/>
    <w:rsid w:val="008508E5"/>
    <w:rsid w:val="008511F9"/>
    <w:rsid w:val="00851DB9"/>
    <w:rsid w:val="008529C6"/>
    <w:rsid w:val="00853A00"/>
    <w:rsid w:val="008540B3"/>
    <w:rsid w:val="0085411C"/>
    <w:rsid w:val="00854736"/>
    <w:rsid w:val="00855362"/>
    <w:rsid w:val="0085588E"/>
    <w:rsid w:val="00855CD0"/>
    <w:rsid w:val="00855FBB"/>
    <w:rsid w:val="00856098"/>
    <w:rsid w:val="008561E7"/>
    <w:rsid w:val="00856601"/>
    <w:rsid w:val="008575BC"/>
    <w:rsid w:val="00857CFE"/>
    <w:rsid w:val="00862043"/>
    <w:rsid w:val="00862E01"/>
    <w:rsid w:val="00863335"/>
    <w:rsid w:val="008636C1"/>
    <w:rsid w:val="008641D6"/>
    <w:rsid w:val="00864687"/>
    <w:rsid w:val="008647D1"/>
    <w:rsid w:val="00864965"/>
    <w:rsid w:val="008650A6"/>
    <w:rsid w:val="0086576A"/>
    <w:rsid w:val="00865CF3"/>
    <w:rsid w:val="0086685B"/>
    <w:rsid w:val="00866C7D"/>
    <w:rsid w:val="00866CD3"/>
    <w:rsid w:val="008676E6"/>
    <w:rsid w:val="00867710"/>
    <w:rsid w:val="0087020C"/>
    <w:rsid w:val="008710E8"/>
    <w:rsid w:val="008710FD"/>
    <w:rsid w:val="00871308"/>
    <w:rsid w:val="00872526"/>
    <w:rsid w:val="008725F7"/>
    <w:rsid w:val="00872E08"/>
    <w:rsid w:val="008730C1"/>
    <w:rsid w:val="008736EB"/>
    <w:rsid w:val="00873980"/>
    <w:rsid w:val="008742CE"/>
    <w:rsid w:val="00875424"/>
    <w:rsid w:val="00875F06"/>
    <w:rsid w:val="0087600E"/>
    <w:rsid w:val="00876316"/>
    <w:rsid w:val="0087667D"/>
    <w:rsid w:val="00876F8B"/>
    <w:rsid w:val="00877898"/>
    <w:rsid w:val="0088024C"/>
    <w:rsid w:val="00880BA0"/>
    <w:rsid w:val="00880CF9"/>
    <w:rsid w:val="008820FC"/>
    <w:rsid w:val="00882773"/>
    <w:rsid w:val="0088459F"/>
    <w:rsid w:val="00884692"/>
    <w:rsid w:val="0088476E"/>
    <w:rsid w:val="00885010"/>
    <w:rsid w:val="00885B6E"/>
    <w:rsid w:val="008861C2"/>
    <w:rsid w:val="00886280"/>
    <w:rsid w:val="00886900"/>
    <w:rsid w:val="00886CFF"/>
    <w:rsid w:val="008871CB"/>
    <w:rsid w:val="00887387"/>
    <w:rsid w:val="00890453"/>
    <w:rsid w:val="00891780"/>
    <w:rsid w:val="00891B6D"/>
    <w:rsid w:val="00891FB8"/>
    <w:rsid w:val="0089215B"/>
    <w:rsid w:val="00892320"/>
    <w:rsid w:val="00892C49"/>
    <w:rsid w:val="00892FB3"/>
    <w:rsid w:val="0089368C"/>
    <w:rsid w:val="008936AB"/>
    <w:rsid w:val="008943CA"/>
    <w:rsid w:val="00894A69"/>
    <w:rsid w:val="008956A6"/>
    <w:rsid w:val="00895B0F"/>
    <w:rsid w:val="00896187"/>
    <w:rsid w:val="00896206"/>
    <w:rsid w:val="0089751D"/>
    <w:rsid w:val="00897920"/>
    <w:rsid w:val="00897C35"/>
    <w:rsid w:val="008A0FB8"/>
    <w:rsid w:val="008A1339"/>
    <w:rsid w:val="008A15A6"/>
    <w:rsid w:val="008A26EA"/>
    <w:rsid w:val="008A2F18"/>
    <w:rsid w:val="008A3C60"/>
    <w:rsid w:val="008A4384"/>
    <w:rsid w:val="008A4432"/>
    <w:rsid w:val="008A4864"/>
    <w:rsid w:val="008A6298"/>
    <w:rsid w:val="008A6740"/>
    <w:rsid w:val="008A6B59"/>
    <w:rsid w:val="008A6F46"/>
    <w:rsid w:val="008A71DD"/>
    <w:rsid w:val="008A7779"/>
    <w:rsid w:val="008A7E70"/>
    <w:rsid w:val="008B02F7"/>
    <w:rsid w:val="008B0879"/>
    <w:rsid w:val="008B1276"/>
    <w:rsid w:val="008B14DD"/>
    <w:rsid w:val="008B1CA2"/>
    <w:rsid w:val="008B1E83"/>
    <w:rsid w:val="008B2498"/>
    <w:rsid w:val="008B3236"/>
    <w:rsid w:val="008B3318"/>
    <w:rsid w:val="008B33D2"/>
    <w:rsid w:val="008B3708"/>
    <w:rsid w:val="008B3B31"/>
    <w:rsid w:val="008B3CF1"/>
    <w:rsid w:val="008B4195"/>
    <w:rsid w:val="008B4347"/>
    <w:rsid w:val="008B45CC"/>
    <w:rsid w:val="008B5337"/>
    <w:rsid w:val="008B6489"/>
    <w:rsid w:val="008B7795"/>
    <w:rsid w:val="008B7966"/>
    <w:rsid w:val="008C0064"/>
    <w:rsid w:val="008C01C6"/>
    <w:rsid w:val="008C06B5"/>
    <w:rsid w:val="008C0E74"/>
    <w:rsid w:val="008C176F"/>
    <w:rsid w:val="008C1848"/>
    <w:rsid w:val="008C2E9F"/>
    <w:rsid w:val="008C33C8"/>
    <w:rsid w:val="008C35B2"/>
    <w:rsid w:val="008C36D2"/>
    <w:rsid w:val="008C394F"/>
    <w:rsid w:val="008C3D0E"/>
    <w:rsid w:val="008C41E8"/>
    <w:rsid w:val="008C4750"/>
    <w:rsid w:val="008C59BE"/>
    <w:rsid w:val="008C5FAB"/>
    <w:rsid w:val="008C6102"/>
    <w:rsid w:val="008C6791"/>
    <w:rsid w:val="008C67F4"/>
    <w:rsid w:val="008C6A48"/>
    <w:rsid w:val="008C7056"/>
    <w:rsid w:val="008C7087"/>
    <w:rsid w:val="008C717D"/>
    <w:rsid w:val="008C796B"/>
    <w:rsid w:val="008C7D39"/>
    <w:rsid w:val="008D1350"/>
    <w:rsid w:val="008D2309"/>
    <w:rsid w:val="008D258C"/>
    <w:rsid w:val="008D2652"/>
    <w:rsid w:val="008D2ECA"/>
    <w:rsid w:val="008D323B"/>
    <w:rsid w:val="008D5F4E"/>
    <w:rsid w:val="008D63D4"/>
    <w:rsid w:val="008D6829"/>
    <w:rsid w:val="008D6862"/>
    <w:rsid w:val="008D794C"/>
    <w:rsid w:val="008E0B0B"/>
    <w:rsid w:val="008E129C"/>
    <w:rsid w:val="008E14CB"/>
    <w:rsid w:val="008E170A"/>
    <w:rsid w:val="008E17D2"/>
    <w:rsid w:val="008E2447"/>
    <w:rsid w:val="008E2583"/>
    <w:rsid w:val="008E28A2"/>
    <w:rsid w:val="008E3619"/>
    <w:rsid w:val="008E3878"/>
    <w:rsid w:val="008E391C"/>
    <w:rsid w:val="008E3B61"/>
    <w:rsid w:val="008E5071"/>
    <w:rsid w:val="008E52ED"/>
    <w:rsid w:val="008E5962"/>
    <w:rsid w:val="008E640A"/>
    <w:rsid w:val="008E6DC2"/>
    <w:rsid w:val="008E7323"/>
    <w:rsid w:val="008E792B"/>
    <w:rsid w:val="008F0DF6"/>
    <w:rsid w:val="008F1621"/>
    <w:rsid w:val="008F2629"/>
    <w:rsid w:val="008F3232"/>
    <w:rsid w:val="008F3FB0"/>
    <w:rsid w:val="008F4389"/>
    <w:rsid w:val="008F4C6E"/>
    <w:rsid w:val="008F4E15"/>
    <w:rsid w:val="008F5620"/>
    <w:rsid w:val="008F5716"/>
    <w:rsid w:val="008F5B17"/>
    <w:rsid w:val="008F5BC5"/>
    <w:rsid w:val="008F5DA2"/>
    <w:rsid w:val="008F636A"/>
    <w:rsid w:val="008F6BB7"/>
    <w:rsid w:val="008F72B7"/>
    <w:rsid w:val="00901B14"/>
    <w:rsid w:val="00901FA1"/>
    <w:rsid w:val="00902E57"/>
    <w:rsid w:val="009042C7"/>
    <w:rsid w:val="0090433B"/>
    <w:rsid w:val="00905292"/>
    <w:rsid w:val="00905486"/>
    <w:rsid w:val="00905BDE"/>
    <w:rsid w:val="00906460"/>
    <w:rsid w:val="00906E2A"/>
    <w:rsid w:val="009071FC"/>
    <w:rsid w:val="0091110F"/>
    <w:rsid w:val="009116B7"/>
    <w:rsid w:val="0091199D"/>
    <w:rsid w:val="00911AD1"/>
    <w:rsid w:val="009138C7"/>
    <w:rsid w:val="00913EAF"/>
    <w:rsid w:val="00916692"/>
    <w:rsid w:val="00917A79"/>
    <w:rsid w:val="00920415"/>
    <w:rsid w:val="00920E30"/>
    <w:rsid w:val="00921265"/>
    <w:rsid w:val="0092164A"/>
    <w:rsid w:val="00921931"/>
    <w:rsid w:val="00921DCD"/>
    <w:rsid w:val="0092280E"/>
    <w:rsid w:val="00923704"/>
    <w:rsid w:val="00923D20"/>
    <w:rsid w:val="00923DA6"/>
    <w:rsid w:val="00923F29"/>
    <w:rsid w:val="00924383"/>
    <w:rsid w:val="00924BA0"/>
    <w:rsid w:val="00924FA6"/>
    <w:rsid w:val="0092536B"/>
    <w:rsid w:val="0092570B"/>
    <w:rsid w:val="00925999"/>
    <w:rsid w:val="009259C5"/>
    <w:rsid w:val="009259EA"/>
    <w:rsid w:val="00925CB9"/>
    <w:rsid w:val="00925E51"/>
    <w:rsid w:val="0092690B"/>
    <w:rsid w:val="009273BD"/>
    <w:rsid w:val="009311AE"/>
    <w:rsid w:val="009312AF"/>
    <w:rsid w:val="00931CD7"/>
    <w:rsid w:val="009327D3"/>
    <w:rsid w:val="00933541"/>
    <w:rsid w:val="00933964"/>
    <w:rsid w:val="00933C68"/>
    <w:rsid w:val="009366FA"/>
    <w:rsid w:val="00936FE1"/>
    <w:rsid w:val="0093760F"/>
    <w:rsid w:val="00937683"/>
    <w:rsid w:val="00937C7C"/>
    <w:rsid w:val="00940A50"/>
    <w:rsid w:val="00941F8E"/>
    <w:rsid w:val="009442CA"/>
    <w:rsid w:val="0094528C"/>
    <w:rsid w:val="00945748"/>
    <w:rsid w:val="00946664"/>
    <w:rsid w:val="00946BD2"/>
    <w:rsid w:val="00947213"/>
    <w:rsid w:val="00947639"/>
    <w:rsid w:val="00947705"/>
    <w:rsid w:val="00947F68"/>
    <w:rsid w:val="0095255D"/>
    <w:rsid w:val="00953577"/>
    <w:rsid w:val="009538B6"/>
    <w:rsid w:val="00954D8F"/>
    <w:rsid w:val="00954E2F"/>
    <w:rsid w:val="00954EE0"/>
    <w:rsid w:val="0095510E"/>
    <w:rsid w:val="00955722"/>
    <w:rsid w:val="00955B5C"/>
    <w:rsid w:val="00956756"/>
    <w:rsid w:val="0095681C"/>
    <w:rsid w:val="00957091"/>
    <w:rsid w:val="009578BC"/>
    <w:rsid w:val="00957C75"/>
    <w:rsid w:val="00960C46"/>
    <w:rsid w:val="00960FCF"/>
    <w:rsid w:val="00964B5E"/>
    <w:rsid w:val="00964BA0"/>
    <w:rsid w:val="0096513A"/>
    <w:rsid w:val="00965405"/>
    <w:rsid w:val="009657EB"/>
    <w:rsid w:val="00965F65"/>
    <w:rsid w:val="009677C9"/>
    <w:rsid w:val="0097077C"/>
    <w:rsid w:val="0097143F"/>
    <w:rsid w:val="00971710"/>
    <w:rsid w:val="00971D02"/>
    <w:rsid w:val="00971E9E"/>
    <w:rsid w:val="00972963"/>
    <w:rsid w:val="00972B25"/>
    <w:rsid w:val="00973373"/>
    <w:rsid w:val="00974053"/>
    <w:rsid w:val="0097440E"/>
    <w:rsid w:val="00974A9C"/>
    <w:rsid w:val="00975BBE"/>
    <w:rsid w:val="00975E22"/>
    <w:rsid w:val="009766BC"/>
    <w:rsid w:val="00977DC5"/>
    <w:rsid w:val="00980738"/>
    <w:rsid w:val="00980813"/>
    <w:rsid w:val="00980CD5"/>
    <w:rsid w:val="00981020"/>
    <w:rsid w:val="009816E2"/>
    <w:rsid w:val="0098213A"/>
    <w:rsid w:val="0098253A"/>
    <w:rsid w:val="00982899"/>
    <w:rsid w:val="00982A51"/>
    <w:rsid w:val="00982AF3"/>
    <w:rsid w:val="00982B8B"/>
    <w:rsid w:val="00983DEA"/>
    <w:rsid w:val="0098451F"/>
    <w:rsid w:val="009846F0"/>
    <w:rsid w:val="009847A8"/>
    <w:rsid w:val="0098502A"/>
    <w:rsid w:val="00985482"/>
    <w:rsid w:val="009858F4"/>
    <w:rsid w:val="00986A6F"/>
    <w:rsid w:val="00987F14"/>
    <w:rsid w:val="00990347"/>
    <w:rsid w:val="00990502"/>
    <w:rsid w:val="00990FEF"/>
    <w:rsid w:val="009912DB"/>
    <w:rsid w:val="00991D8B"/>
    <w:rsid w:val="00991FC5"/>
    <w:rsid w:val="009927AA"/>
    <w:rsid w:val="00992E23"/>
    <w:rsid w:val="00993C98"/>
    <w:rsid w:val="00994144"/>
    <w:rsid w:val="0099424E"/>
    <w:rsid w:val="0099444A"/>
    <w:rsid w:val="009954C8"/>
    <w:rsid w:val="009967EE"/>
    <w:rsid w:val="00996C73"/>
    <w:rsid w:val="009974F7"/>
    <w:rsid w:val="00997F41"/>
    <w:rsid w:val="009A07D0"/>
    <w:rsid w:val="009A1721"/>
    <w:rsid w:val="009A1C65"/>
    <w:rsid w:val="009A2AE4"/>
    <w:rsid w:val="009A2CD8"/>
    <w:rsid w:val="009A323B"/>
    <w:rsid w:val="009A39EA"/>
    <w:rsid w:val="009A42F5"/>
    <w:rsid w:val="009A5D6B"/>
    <w:rsid w:val="009A5F6A"/>
    <w:rsid w:val="009A6138"/>
    <w:rsid w:val="009B0E8C"/>
    <w:rsid w:val="009B1659"/>
    <w:rsid w:val="009B19A8"/>
    <w:rsid w:val="009B2067"/>
    <w:rsid w:val="009B2521"/>
    <w:rsid w:val="009B308C"/>
    <w:rsid w:val="009B36FA"/>
    <w:rsid w:val="009B3A51"/>
    <w:rsid w:val="009B3F31"/>
    <w:rsid w:val="009B470A"/>
    <w:rsid w:val="009B4B5C"/>
    <w:rsid w:val="009B57E3"/>
    <w:rsid w:val="009B5C29"/>
    <w:rsid w:val="009B655E"/>
    <w:rsid w:val="009B666E"/>
    <w:rsid w:val="009B7040"/>
    <w:rsid w:val="009C0810"/>
    <w:rsid w:val="009C0F04"/>
    <w:rsid w:val="009C12FB"/>
    <w:rsid w:val="009C1652"/>
    <w:rsid w:val="009C1688"/>
    <w:rsid w:val="009C1CF6"/>
    <w:rsid w:val="009C256D"/>
    <w:rsid w:val="009C2B3C"/>
    <w:rsid w:val="009C3471"/>
    <w:rsid w:val="009C4458"/>
    <w:rsid w:val="009C4E6D"/>
    <w:rsid w:val="009C5275"/>
    <w:rsid w:val="009C5398"/>
    <w:rsid w:val="009C5743"/>
    <w:rsid w:val="009C58AB"/>
    <w:rsid w:val="009C6049"/>
    <w:rsid w:val="009C63BC"/>
    <w:rsid w:val="009C65E1"/>
    <w:rsid w:val="009C678B"/>
    <w:rsid w:val="009C7173"/>
    <w:rsid w:val="009C78F7"/>
    <w:rsid w:val="009C7A1D"/>
    <w:rsid w:val="009D0083"/>
    <w:rsid w:val="009D0436"/>
    <w:rsid w:val="009D0FA7"/>
    <w:rsid w:val="009D10AE"/>
    <w:rsid w:val="009D21CB"/>
    <w:rsid w:val="009D235C"/>
    <w:rsid w:val="009D2E0E"/>
    <w:rsid w:val="009D2F20"/>
    <w:rsid w:val="009D2FA9"/>
    <w:rsid w:val="009D485B"/>
    <w:rsid w:val="009D5129"/>
    <w:rsid w:val="009D57A2"/>
    <w:rsid w:val="009D59BF"/>
    <w:rsid w:val="009D5A94"/>
    <w:rsid w:val="009D5B58"/>
    <w:rsid w:val="009D5C18"/>
    <w:rsid w:val="009D6962"/>
    <w:rsid w:val="009D6AB3"/>
    <w:rsid w:val="009D6D76"/>
    <w:rsid w:val="009D7C8D"/>
    <w:rsid w:val="009D7D2A"/>
    <w:rsid w:val="009E0018"/>
    <w:rsid w:val="009E0763"/>
    <w:rsid w:val="009E07E6"/>
    <w:rsid w:val="009E1A2B"/>
    <w:rsid w:val="009E1D84"/>
    <w:rsid w:val="009E2164"/>
    <w:rsid w:val="009E2541"/>
    <w:rsid w:val="009E275E"/>
    <w:rsid w:val="009E2A82"/>
    <w:rsid w:val="009E32AC"/>
    <w:rsid w:val="009E3ACD"/>
    <w:rsid w:val="009E3C38"/>
    <w:rsid w:val="009E4511"/>
    <w:rsid w:val="009E4C04"/>
    <w:rsid w:val="009E515A"/>
    <w:rsid w:val="009E56EC"/>
    <w:rsid w:val="009E5A11"/>
    <w:rsid w:val="009E6571"/>
    <w:rsid w:val="009E701A"/>
    <w:rsid w:val="009E7AAB"/>
    <w:rsid w:val="009F056F"/>
    <w:rsid w:val="009F148A"/>
    <w:rsid w:val="009F1741"/>
    <w:rsid w:val="009F180F"/>
    <w:rsid w:val="009F1A5F"/>
    <w:rsid w:val="009F1D04"/>
    <w:rsid w:val="009F1DA7"/>
    <w:rsid w:val="009F2144"/>
    <w:rsid w:val="009F3676"/>
    <w:rsid w:val="009F36CC"/>
    <w:rsid w:val="009F3E7E"/>
    <w:rsid w:val="009F431E"/>
    <w:rsid w:val="009F5B59"/>
    <w:rsid w:val="009F6DB4"/>
    <w:rsid w:val="00A01253"/>
    <w:rsid w:val="00A015C9"/>
    <w:rsid w:val="00A0179A"/>
    <w:rsid w:val="00A01A81"/>
    <w:rsid w:val="00A03311"/>
    <w:rsid w:val="00A03EE5"/>
    <w:rsid w:val="00A04176"/>
    <w:rsid w:val="00A044A8"/>
    <w:rsid w:val="00A04929"/>
    <w:rsid w:val="00A0592F"/>
    <w:rsid w:val="00A05B91"/>
    <w:rsid w:val="00A0601C"/>
    <w:rsid w:val="00A06886"/>
    <w:rsid w:val="00A06A5A"/>
    <w:rsid w:val="00A06BDB"/>
    <w:rsid w:val="00A0751C"/>
    <w:rsid w:val="00A07AC4"/>
    <w:rsid w:val="00A1002B"/>
    <w:rsid w:val="00A10434"/>
    <w:rsid w:val="00A10A58"/>
    <w:rsid w:val="00A11276"/>
    <w:rsid w:val="00A11811"/>
    <w:rsid w:val="00A12539"/>
    <w:rsid w:val="00A12F8D"/>
    <w:rsid w:val="00A1366C"/>
    <w:rsid w:val="00A13D84"/>
    <w:rsid w:val="00A146C8"/>
    <w:rsid w:val="00A14F48"/>
    <w:rsid w:val="00A15235"/>
    <w:rsid w:val="00A16FAE"/>
    <w:rsid w:val="00A2027D"/>
    <w:rsid w:val="00A21905"/>
    <w:rsid w:val="00A21960"/>
    <w:rsid w:val="00A22105"/>
    <w:rsid w:val="00A2274A"/>
    <w:rsid w:val="00A2298D"/>
    <w:rsid w:val="00A22C22"/>
    <w:rsid w:val="00A2305C"/>
    <w:rsid w:val="00A231A6"/>
    <w:rsid w:val="00A23933"/>
    <w:rsid w:val="00A239AF"/>
    <w:rsid w:val="00A23B39"/>
    <w:rsid w:val="00A240F9"/>
    <w:rsid w:val="00A243FA"/>
    <w:rsid w:val="00A24A50"/>
    <w:rsid w:val="00A253CF"/>
    <w:rsid w:val="00A25413"/>
    <w:rsid w:val="00A254EE"/>
    <w:rsid w:val="00A2634F"/>
    <w:rsid w:val="00A264D4"/>
    <w:rsid w:val="00A26E64"/>
    <w:rsid w:val="00A27094"/>
    <w:rsid w:val="00A27572"/>
    <w:rsid w:val="00A309A0"/>
    <w:rsid w:val="00A31E87"/>
    <w:rsid w:val="00A3221A"/>
    <w:rsid w:val="00A3222B"/>
    <w:rsid w:val="00A32D47"/>
    <w:rsid w:val="00A34054"/>
    <w:rsid w:val="00A35616"/>
    <w:rsid w:val="00A35D22"/>
    <w:rsid w:val="00A35EA7"/>
    <w:rsid w:val="00A40163"/>
    <w:rsid w:val="00A40AE8"/>
    <w:rsid w:val="00A411CC"/>
    <w:rsid w:val="00A41A2A"/>
    <w:rsid w:val="00A41C5A"/>
    <w:rsid w:val="00A42461"/>
    <w:rsid w:val="00A42807"/>
    <w:rsid w:val="00A42AD5"/>
    <w:rsid w:val="00A42BBD"/>
    <w:rsid w:val="00A42BC8"/>
    <w:rsid w:val="00A42CA7"/>
    <w:rsid w:val="00A4353E"/>
    <w:rsid w:val="00A438F7"/>
    <w:rsid w:val="00A44DFC"/>
    <w:rsid w:val="00A45495"/>
    <w:rsid w:val="00A4573C"/>
    <w:rsid w:val="00A469A3"/>
    <w:rsid w:val="00A46D1A"/>
    <w:rsid w:val="00A5015F"/>
    <w:rsid w:val="00A501A8"/>
    <w:rsid w:val="00A50C50"/>
    <w:rsid w:val="00A5127D"/>
    <w:rsid w:val="00A522E7"/>
    <w:rsid w:val="00A52599"/>
    <w:rsid w:val="00A527C3"/>
    <w:rsid w:val="00A52E56"/>
    <w:rsid w:val="00A53D12"/>
    <w:rsid w:val="00A53F3A"/>
    <w:rsid w:val="00A54FA0"/>
    <w:rsid w:val="00A550CA"/>
    <w:rsid w:val="00A55915"/>
    <w:rsid w:val="00A55CAF"/>
    <w:rsid w:val="00A55F1F"/>
    <w:rsid w:val="00A56624"/>
    <w:rsid w:val="00A56715"/>
    <w:rsid w:val="00A57853"/>
    <w:rsid w:val="00A606E7"/>
    <w:rsid w:val="00A61866"/>
    <w:rsid w:val="00A618B1"/>
    <w:rsid w:val="00A620A1"/>
    <w:rsid w:val="00A625D8"/>
    <w:rsid w:val="00A62C97"/>
    <w:rsid w:val="00A63BBE"/>
    <w:rsid w:val="00A63DC1"/>
    <w:rsid w:val="00A651AF"/>
    <w:rsid w:val="00A6526C"/>
    <w:rsid w:val="00A661AA"/>
    <w:rsid w:val="00A664E1"/>
    <w:rsid w:val="00A6651B"/>
    <w:rsid w:val="00A66670"/>
    <w:rsid w:val="00A66F52"/>
    <w:rsid w:val="00A67249"/>
    <w:rsid w:val="00A6745C"/>
    <w:rsid w:val="00A67897"/>
    <w:rsid w:val="00A67C47"/>
    <w:rsid w:val="00A700DE"/>
    <w:rsid w:val="00A702E8"/>
    <w:rsid w:val="00A7081F"/>
    <w:rsid w:val="00A71369"/>
    <w:rsid w:val="00A72250"/>
    <w:rsid w:val="00A72459"/>
    <w:rsid w:val="00A72773"/>
    <w:rsid w:val="00A72E21"/>
    <w:rsid w:val="00A72E33"/>
    <w:rsid w:val="00A735C0"/>
    <w:rsid w:val="00A73EB6"/>
    <w:rsid w:val="00A745BA"/>
    <w:rsid w:val="00A74EEE"/>
    <w:rsid w:val="00A74FC7"/>
    <w:rsid w:val="00A7581F"/>
    <w:rsid w:val="00A7647E"/>
    <w:rsid w:val="00A76769"/>
    <w:rsid w:val="00A76E57"/>
    <w:rsid w:val="00A77F64"/>
    <w:rsid w:val="00A77FE5"/>
    <w:rsid w:val="00A8042D"/>
    <w:rsid w:val="00A809A1"/>
    <w:rsid w:val="00A82D79"/>
    <w:rsid w:val="00A83555"/>
    <w:rsid w:val="00A84096"/>
    <w:rsid w:val="00A84825"/>
    <w:rsid w:val="00A849F6"/>
    <w:rsid w:val="00A84B6F"/>
    <w:rsid w:val="00A8530B"/>
    <w:rsid w:val="00A85739"/>
    <w:rsid w:val="00A85D21"/>
    <w:rsid w:val="00A8619E"/>
    <w:rsid w:val="00A861DC"/>
    <w:rsid w:val="00A863B7"/>
    <w:rsid w:val="00A86428"/>
    <w:rsid w:val="00A87073"/>
    <w:rsid w:val="00A870AE"/>
    <w:rsid w:val="00A87558"/>
    <w:rsid w:val="00A87B5D"/>
    <w:rsid w:val="00A87FA3"/>
    <w:rsid w:val="00A9010E"/>
    <w:rsid w:val="00A901D5"/>
    <w:rsid w:val="00A9059D"/>
    <w:rsid w:val="00A90FF4"/>
    <w:rsid w:val="00A91099"/>
    <w:rsid w:val="00A9191E"/>
    <w:rsid w:val="00A91B28"/>
    <w:rsid w:val="00A92119"/>
    <w:rsid w:val="00A92198"/>
    <w:rsid w:val="00A9318F"/>
    <w:rsid w:val="00A931FF"/>
    <w:rsid w:val="00A933A8"/>
    <w:rsid w:val="00A93621"/>
    <w:rsid w:val="00A94CEB"/>
    <w:rsid w:val="00A9573C"/>
    <w:rsid w:val="00A95911"/>
    <w:rsid w:val="00A95D7D"/>
    <w:rsid w:val="00A96273"/>
    <w:rsid w:val="00A964E6"/>
    <w:rsid w:val="00A96A4F"/>
    <w:rsid w:val="00A97211"/>
    <w:rsid w:val="00A97D82"/>
    <w:rsid w:val="00AA030C"/>
    <w:rsid w:val="00AA1326"/>
    <w:rsid w:val="00AA178A"/>
    <w:rsid w:val="00AA17D6"/>
    <w:rsid w:val="00AA1B96"/>
    <w:rsid w:val="00AA217D"/>
    <w:rsid w:val="00AA273E"/>
    <w:rsid w:val="00AA2837"/>
    <w:rsid w:val="00AA368B"/>
    <w:rsid w:val="00AA46EF"/>
    <w:rsid w:val="00AA4EA6"/>
    <w:rsid w:val="00AA519F"/>
    <w:rsid w:val="00AA5218"/>
    <w:rsid w:val="00AA52A9"/>
    <w:rsid w:val="00AA574E"/>
    <w:rsid w:val="00AA6EB8"/>
    <w:rsid w:val="00AA791D"/>
    <w:rsid w:val="00AB0045"/>
    <w:rsid w:val="00AB030F"/>
    <w:rsid w:val="00AB0AC7"/>
    <w:rsid w:val="00AB10BA"/>
    <w:rsid w:val="00AB2387"/>
    <w:rsid w:val="00AB2C06"/>
    <w:rsid w:val="00AB3188"/>
    <w:rsid w:val="00AB32F8"/>
    <w:rsid w:val="00AB373A"/>
    <w:rsid w:val="00AB3B25"/>
    <w:rsid w:val="00AB3D89"/>
    <w:rsid w:val="00AB3DEE"/>
    <w:rsid w:val="00AB3FDC"/>
    <w:rsid w:val="00AB5941"/>
    <w:rsid w:val="00AB5C70"/>
    <w:rsid w:val="00AB5DF2"/>
    <w:rsid w:val="00AB6694"/>
    <w:rsid w:val="00AB6C35"/>
    <w:rsid w:val="00AB7559"/>
    <w:rsid w:val="00AB79A1"/>
    <w:rsid w:val="00AB7B26"/>
    <w:rsid w:val="00AC01C6"/>
    <w:rsid w:val="00AC0267"/>
    <w:rsid w:val="00AC0BF6"/>
    <w:rsid w:val="00AC0C99"/>
    <w:rsid w:val="00AC0CFC"/>
    <w:rsid w:val="00AC103B"/>
    <w:rsid w:val="00AC16C8"/>
    <w:rsid w:val="00AC1FC9"/>
    <w:rsid w:val="00AC275E"/>
    <w:rsid w:val="00AC2954"/>
    <w:rsid w:val="00AC33AD"/>
    <w:rsid w:val="00AC47EF"/>
    <w:rsid w:val="00AC5117"/>
    <w:rsid w:val="00AC5AED"/>
    <w:rsid w:val="00AC5EE8"/>
    <w:rsid w:val="00AC6154"/>
    <w:rsid w:val="00AC6D9D"/>
    <w:rsid w:val="00AC7083"/>
    <w:rsid w:val="00AC7657"/>
    <w:rsid w:val="00AC7AB6"/>
    <w:rsid w:val="00AD1200"/>
    <w:rsid w:val="00AD13A1"/>
    <w:rsid w:val="00AD1A9B"/>
    <w:rsid w:val="00AD20F3"/>
    <w:rsid w:val="00AD2BE6"/>
    <w:rsid w:val="00AD2D5A"/>
    <w:rsid w:val="00AD2DD3"/>
    <w:rsid w:val="00AD37DC"/>
    <w:rsid w:val="00AD3E10"/>
    <w:rsid w:val="00AD4147"/>
    <w:rsid w:val="00AD4682"/>
    <w:rsid w:val="00AD4E91"/>
    <w:rsid w:val="00AD5150"/>
    <w:rsid w:val="00AD556B"/>
    <w:rsid w:val="00AD59FB"/>
    <w:rsid w:val="00AD5EF7"/>
    <w:rsid w:val="00AD67EA"/>
    <w:rsid w:val="00AD6969"/>
    <w:rsid w:val="00AD705F"/>
    <w:rsid w:val="00AD73FB"/>
    <w:rsid w:val="00AD7994"/>
    <w:rsid w:val="00AD7D4A"/>
    <w:rsid w:val="00AE0506"/>
    <w:rsid w:val="00AE0522"/>
    <w:rsid w:val="00AE1398"/>
    <w:rsid w:val="00AE1B66"/>
    <w:rsid w:val="00AE1F12"/>
    <w:rsid w:val="00AE2074"/>
    <w:rsid w:val="00AE21EB"/>
    <w:rsid w:val="00AE3471"/>
    <w:rsid w:val="00AE3573"/>
    <w:rsid w:val="00AE3E98"/>
    <w:rsid w:val="00AE44CA"/>
    <w:rsid w:val="00AE51E4"/>
    <w:rsid w:val="00AE5C4F"/>
    <w:rsid w:val="00AE5FD3"/>
    <w:rsid w:val="00AE655D"/>
    <w:rsid w:val="00AE695F"/>
    <w:rsid w:val="00AE69BA"/>
    <w:rsid w:val="00AE6E65"/>
    <w:rsid w:val="00AE7717"/>
    <w:rsid w:val="00AF0524"/>
    <w:rsid w:val="00AF215C"/>
    <w:rsid w:val="00AF2EB5"/>
    <w:rsid w:val="00AF3FAF"/>
    <w:rsid w:val="00AF4166"/>
    <w:rsid w:val="00AF5FFB"/>
    <w:rsid w:val="00AF6457"/>
    <w:rsid w:val="00AF6CC8"/>
    <w:rsid w:val="00AF6D31"/>
    <w:rsid w:val="00AF6F34"/>
    <w:rsid w:val="00B00DBC"/>
    <w:rsid w:val="00B00FA7"/>
    <w:rsid w:val="00B02528"/>
    <w:rsid w:val="00B02948"/>
    <w:rsid w:val="00B02CC6"/>
    <w:rsid w:val="00B02F2E"/>
    <w:rsid w:val="00B0309E"/>
    <w:rsid w:val="00B0367E"/>
    <w:rsid w:val="00B04084"/>
    <w:rsid w:val="00B04265"/>
    <w:rsid w:val="00B04846"/>
    <w:rsid w:val="00B04A3D"/>
    <w:rsid w:val="00B05FC6"/>
    <w:rsid w:val="00B060A3"/>
    <w:rsid w:val="00B06C8F"/>
    <w:rsid w:val="00B06EA4"/>
    <w:rsid w:val="00B06FCF"/>
    <w:rsid w:val="00B070A4"/>
    <w:rsid w:val="00B107BE"/>
    <w:rsid w:val="00B10E95"/>
    <w:rsid w:val="00B119B6"/>
    <w:rsid w:val="00B11D26"/>
    <w:rsid w:val="00B12098"/>
    <w:rsid w:val="00B12361"/>
    <w:rsid w:val="00B12A7C"/>
    <w:rsid w:val="00B12D32"/>
    <w:rsid w:val="00B12E4B"/>
    <w:rsid w:val="00B13892"/>
    <w:rsid w:val="00B14517"/>
    <w:rsid w:val="00B146E8"/>
    <w:rsid w:val="00B14904"/>
    <w:rsid w:val="00B15460"/>
    <w:rsid w:val="00B156D4"/>
    <w:rsid w:val="00B16381"/>
    <w:rsid w:val="00B16607"/>
    <w:rsid w:val="00B16DDB"/>
    <w:rsid w:val="00B17D44"/>
    <w:rsid w:val="00B17FFE"/>
    <w:rsid w:val="00B2042A"/>
    <w:rsid w:val="00B20812"/>
    <w:rsid w:val="00B213A3"/>
    <w:rsid w:val="00B214C7"/>
    <w:rsid w:val="00B218C3"/>
    <w:rsid w:val="00B21C25"/>
    <w:rsid w:val="00B225AF"/>
    <w:rsid w:val="00B22D08"/>
    <w:rsid w:val="00B236B9"/>
    <w:rsid w:val="00B23C13"/>
    <w:rsid w:val="00B241FC"/>
    <w:rsid w:val="00B242B7"/>
    <w:rsid w:val="00B245E7"/>
    <w:rsid w:val="00B25F0C"/>
    <w:rsid w:val="00B2623D"/>
    <w:rsid w:val="00B268B4"/>
    <w:rsid w:val="00B26CA3"/>
    <w:rsid w:val="00B27613"/>
    <w:rsid w:val="00B30050"/>
    <w:rsid w:val="00B30084"/>
    <w:rsid w:val="00B3034F"/>
    <w:rsid w:val="00B304D4"/>
    <w:rsid w:val="00B306AB"/>
    <w:rsid w:val="00B312D3"/>
    <w:rsid w:val="00B3136A"/>
    <w:rsid w:val="00B313D4"/>
    <w:rsid w:val="00B320B6"/>
    <w:rsid w:val="00B32740"/>
    <w:rsid w:val="00B32AB9"/>
    <w:rsid w:val="00B32F00"/>
    <w:rsid w:val="00B3492B"/>
    <w:rsid w:val="00B354E6"/>
    <w:rsid w:val="00B376DF"/>
    <w:rsid w:val="00B37DF3"/>
    <w:rsid w:val="00B37FEE"/>
    <w:rsid w:val="00B4097A"/>
    <w:rsid w:val="00B40ED4"/>
    <w:rsid w:val="00B41585"/>
    <w:rsid w:val="00B418F8"/>
    <w:rsid w:val="00B41A02"/>
    <w:rsid w:val="00B41C56"/>
    <w:rsid w:val="00B421B3"/>
    <w:rsid w:val="00B43716"/>
    <w:rsid w:val="00B449BA"/>
    <w:rsid w:val="00B44DE3"/>
    <w:rsid w:val="00B44F29"/>
    <w:rsid w:val="00B454D3"/>
    <w:rsid w:val="00B45617"/>
    <w:rsid w:val="00B45A07"/>
    <w:rsid w:val="00B46F8B"/>
    <w:rsid w:val="00B46FA9"/>
    <w:rsid w:val="00B47055"/>
    <w:rsid w:val="00B472CB"/>
    <w:rsid w:val="00B47E3F"/>
    <w:rsid w:val="00B47E9B"/>
    <w:rsid w:val="00B5131A"/>
    <w:rsid w:val="00B51995"/>
    <w:rsid w:val="00B51A6C"/>
    <w:rsid w:val="00B52650"/>
    <w:rsid w:val="00B52D08"/>
    <w:rsid w:val="00B5326F"/>
    <w:rsid w:val="00B534BC"/>
    <w:rsid w:val="00B53921"/>
    <w:rsid w:val="00B54427"/>
    <w:rsid w:val="00B54CB5"/>
    <w:rsid w:val="00B55253"/>
    <w:rsid w:val="00B55C81"/>
    <w:rsid w:val="00B56872"/>
    <w:rsid w:val="00B57925"/>
    <w:rsid w:val="00B57A57"/>
    <w:rsid w:val="00B60C50"/>
    <w:rsid w:val="00B616F3"/>
    <w:rsid w:val="00B61938"/>
    <w:rsid w:val="00B630A9"/>
    <w:rsid w:val="00B63619"/>
    <w:rsid w:val="00B63DC5"/>
    <w:rsid w:val="00B64570"/>
    <w:rsid w:val="00B652C2"/>
    <w:rsid w:val="00B70005"/>
    <w:rsid w:val="00B7032F"/>
    <w:rsid w:val="00B70666"/>
    <w:rsid w:val="00B70B18"/>
    <w:rsid w:val="00B70B5D"/>
    <w:rsid w:val="00B715C9"/>
    <w:rsid w:val="00B71D48"/>
    <w:rsid w:val="00B72287"/>
    <w:rsid w:val="00B724B1"/>
    <w:rsid w:val="00B72DE1"/>
    <w:rsid w:val="00B737F5"/>
    <w:rsid w:val="00B73C02"/>
    <w:rsid w:val="00B74632"/>
    <w:rsid w:val="00B74F95"/>
    <w:rsid w:val="00B7643B"/>
    <w:rsid w:val="00B76A34"/>
    <w:rsid w:val="00B76E58"/>
    <w:rsid w:val="00B7754F"/>
    <w:rsid w:val="00B77A34"/>
    <w:rsid w:val="00B77E44"/>
    <w:rsid w:val="00B801B7"/>
    <w:rsid w:val="00B818FF"/>
    <w:rsid w:val="00B8193A"/>
    <w:rsid w:val="00B81D26"/>
    <w:rsid w:val="00B824AA"/>
    <w:rsid w:val="00B8292E"/>
    <w:rsid w:val="00B82950"/>
    <w:rsid w:val="00B82A20"/>
    <w:rsid w:val="00B830A8"/>
    <w:rsid w:val="00B83731"/>
    <w:rsid w:val="00B83DA4"/>
    <w:rsid w:val="00B83EA8"/>
    <w:rsid w:val="00B844C2"/>
    <w:rsid w:val="00B85CF9"/>
    <w:rsid w:val="00B85D04"/>
    <w:rsid w:val="00B860D8"/>
    <w:rsid w:val="00B876D8"/>
    <w:rsid w:val="00B8788C"/>
    <w:rsid w:val="00B90014"/>
    <w:rsid w:val="00B903A1"/>
    <w:rsid w:val="00B91CE3"/>
    <w:rsid w:val="00B9297D"/>
    <w:rsid w:val="00B93A6E"/>
    <w:rsid w:val="00B93C17"/>
    <w:rsid w:val="00B93DE7"/>
    <w:rsid w:val="00B94936"/>
    <w:rsid w:val="00B95025"/>
    <w:rsid w:val="00B95181"/>
    <w:rsid w:val="00B9537D"/>
    <w:rsid w:val="00B959BF"/>
    <w:rsid w:val="00B96330"/>
    <w:rsid w:val="00B9682B"/>
    <w:rsid w:val="00B96C22"/>
    <w:rsid w:val="00B974B5"/>
    <w:rsid w:val="00B977D8"/>
    <w:rsid w:val="00B9796C"/>
    <w:rsid w:val="00BA0534"/>
    <w:rsid w:val="00BA06D6"/>
    <w:rsid w:val="00BA0EA4"/>
    <w:rsid w:val="00BA0EE9"/>
    <w:rsid w:val="00BA1100"/>
    <w:rsid w:val="00BA26EE"/>
    <w:rsid w:val="00BA34C7"/>
    <w:rsid w:val="00BA3509"/>
    <w:rsid w:val="00BA39AE"/>
    <w:rsid w:val="00BA3C24"/>
    <w:rsid w:val="00BA40A5"/>
    <w:rsid w:val="00BA48FD"/>
    <w:rsid w:val="00BA4B5C"/>
    <w:rsid w:val="00BA56D1"/>
    <w:rsid w:val="00BA62B8"/>
    <w:rsid w:val="00BA6518"/>
    <w:rsid w:val="00BA6CAD"/>
    <w:rsid w:val="00BA7D52"/>
    <w:rsid w:val="00BB013F"/>
    <w:rsid w:val="00BB02D1"/>
    <w:rsid w:val="00BB04E8"/>
    <w:rsid w:val="00BB0A21"/>
    <w:rsid w:val="00BB1224"/>
    <w:rsid w:val="00BB1AE1"/>
    <w:rsid w:val="00BB1B5C"/>
    <w:rsid w:val="00BB428F"/>
    <w:rsid w:val="00BB4681"/>
    <w:rsid w:val="00BB49AD"/>
    <w:rsid w:val="00BB4CF8"/>
    <w:rsid w:val="00BB4F12"/>
    <w:rsid w:val="00BB52C6"/>
    <w:rsid w:val="00BB558E"/>
    <w:rsid w:val="00BB6333"/>
    <w:rsid w:val="00BB6878"/>
    <w:rsid w:val="00BB6D13"/>
    <w:rsid w:val="00BB6FEC"/>
    <w:rsid w:val="00BB75B6"/>
    <w:rsid w:val="00BB7F72"/>
    <w:rsid w:val="00BC0750"/>
    <w:rsid w:val="00BC1119"/>
    <w:rsid w:val="00BC1A7C"/>
    <w:rsid w:val="00BC21E1"/>
    <w:rsid w:val="00BC2D68"/>
    <w:rsid w:val="00BC2E63"/>
    <w:rsid w:val="00BC2F4C"/>
    <w:rsid w:val="00BC3429"/>
    <w:rsid w:val="00BC4973"/>
    <w:rsid w:val="00BC5233"/>
    <w:rsid w:val="00BC60AF"/>
    <w:rsid w:val="00BC659E"/>
    <w:rsid w:val="00BC6DB5"/>
    <w:rsid w:val="00BC742D"/>
    <w:rsid w:val="00BD0855"/>
    <w:rsid w:val="00BD09DE"/>
    <w:rsid w:val="00BD112A"/>
    <w:rsid w:val="00BD1E3F"/>
    <w:rsid w:val="00BD1EAA"/>
    <w:rsid w:val="00BD1EFC"/>
    <w:rsid w:val="00BD226C"/>
    <w:rsid w:val="00BD235E"/>
    <w:rsid w:val="00BD2BA8"/>
    <w:rsid w:val="00BD39AC"/>
    <w:rsid w:val="00BD3A12"/>
    <w:rsid w:val="00BD3AAB"/>
    <w:rsid w:val="00BD3C3F"/>
    <w:rsid w:val="00BD435D"/>
    <w:rsid w:val="00BD44D5"/>
    <w:rsid w:val="00BD46D0"/>
    <w:rsid w:val="00BD7B9B"/>
    <w:rsid w:val="00BE0241"/>
    <w:rsid w:val="00BE086F"/>
    <w:rsid w:val="00BE1000"/>
    <w:rsid w:val="00BE10E3"/>
    <w:rsid w:val="00BE22DE"/>
    <w:rsid w:val="00BE309D"/>
    <w:rsid w:val="00BE31C4"/>
    <w:rsid w:val="00BE3382"/>
    <w:rsid w:val="00BE3477"/>
    <w:rsid w:val="00BE3C1B"/>
    <w:rsid w:val="00BE41EA"/>
    <w:rsid w:val="00BE4624"/>
    <w:rsid w:val="00BE58BE"/>
    <w:rsid w:val="00BE609D"/>
    <w:rsid w:val="00BE6B68"/>
    <w:rsid w:val="00BF0A37"/>
    <w:rsid w:val="00BF0F7D"/>
    <w:rsid w:val="00BF1044"/>
    <w:rsid w:val="00BF237F"/>
    <w:rsid w:val="00BF2620"/>
    <w:rsid w:val="00BF317F"/>
    <w:rsid w:val="00BF3747"/>
    <w:rsid w:val="00BF37D6"/>
    <w:rsid w:val="00BF4CFB"/>
    <w:rsid w:val="00BF5A25"/>
    <w:rsid w:val="00BF5D88"/>
    <w:rsid w:val="00BF6411"/>
    <w:rsid w:val="00BF65FF"/>
    <w:rsid w:val="00BF67F8"/>
    <w:rsid w:val="00C0025E"/>
    <w:rsid w:val="00C00481"/>
    <w:rsid w:val="00C00AB5"/>
    <w:rsid w:val="00C00B19"/>
    <w:rsid w:val="00C014C5"/>
    <w:rsid w:val="00C0157D"/>
    <w:rsid w:val="00C01D00"/>
    <w:rsid w:val="00C026EB"/>
    <w:rsid w:val="00C028E8"/>
    <w:rsid w:val="00C02932"/>
    <w:rsid w:val="00C02D2C"/>
    <w:rsid w:val="00C02FD5"/>
    <w:rsid w:val="00C0333B"/>
    <w:rsid w:val="00C0384B"/>
    <w:rsid w:val="00C03B99"/>
    <w:rsid w:val="00C04293"/>
    <w:rsid w:val="00C04726"/>
    <w:rsid w:val="00C052B2"/>
    <w:rsid w:val="00C060A4"/>
    <w:rsid w:val="00C06431"/>
    <w:rsid w:val="00C066EC"/>
    <w:rsid w:val="00C06A7A"/>
    <w:rsid w:val="00C07B38"/>
    <w:rsid w:val="00C101EC"/>
    <w:rsid w:val="00C10221"/>
    <w:rsid w:val="00C105B5"/>
    <w:rsid w:val="00C1086B"/>
    <w:rsid w:val="00C10B2D"/>
    <w:rsid w:val="00C10FC9"/>
    <w:rsid w:val="00C1107A"/>
    <w:rsid w:val="00C11331"/>
    <w:rsid w:val="00C11540"/>
    <w:rsid w:val="00C12609"/>
    <w:rsid w:val="00C12D30"/>
    <w:rsid w:val="00C12F25"/>
    <w:rsid w:val="00C131AF"/>
    <w:rsid w:val="00C13313"/>
    <w:rsid w:val="00C13427"/>
    <w:rsid w:val="00C13FA1"/>
    <w:rsid w:val="00C142A1"/>
    <w:rsid w:val="00C14B38"/>
    <w:rsid w:val="00C16B05"/>
    <w:rsid w:val="00C17976"/>
    <w:rsid w:val="00C17D45"/>
    <w:rsid w:val="00C20DC0"/>
    <w:rsid w:val="00C215BD"/>
    <w:rsid w:val="00C21682"/>
    <w:rsid w:val="00C2169C"/>
    <w:rsid w:val="00C21AF9"/>
    <w:rsid w:val="00C22D4B"/>
    <w:rsid w:val="00C2310E"/>
    <w:rsid w:val="00C2358F"/>
    <w:rsid w:val="00C236A5"/>
    <w:rsid w:val="00C23A5B"/>
    <w:rsid w:val="00C23E03"/>
    <w:rsid w:val="00C2434E"/>
    <w:rsid w:val="00C25122"/>
    <w:rsid w:val="00C252C9"/>
    <w:rsid w:val="00C26A18"/>
    <w:rsid w:val="00C26CF7"/>
    <w:rsid w:val="00C2710C"/>
    <w:rsid w:val="00C273DC"/>
    <w:rsid w:val="00C2740F"/>
    <w:rsid w:val="00C277B3"/>
    <w:rsid w:val="00C277D4"/>
    <w:rsid w:val="00C30734"/>
    <w:rsid w:val="00C3073C"/>
    <w:rsid w:val="00C3109B"/>
    <w:rsid w:val="00C31239"/>
    <w:rsid w:val="00C31994"/>
    <w:rsid w:val="00C31AB3"/>
    <w:rsid w:val="00C31C3A"/>
    <w:rsid w:val="00C31FB3"/>
    <w:rsid w:val="00C329B9"/>
    <w:rsid w:val="00C332D9"/>
    <w:rsid w:val="00C347D3"/>
    <w:rsid w:val="00C352CD"/>
    <w:rsid w:val="00C35951"/>
    <w:rsid w:val="00C3667B"/>
    <w:rsid w:val="00C36CF6"/>
    <w:rsid w:val="00C36F15"/>
    <w:rsid w:val="00C3729F"/>
    <w:rsid w:val="00C37AAB"/>
    <w:rsid w:val="00C41CED"/>
    <w:rsid w:val="00C427E9"/>
    <w:rsid w:val="00C42810"/>
    <w:rsid w:val="00C42A32"/>
    <w:rsid w:val="00C42F89"/>
    <w:rsid w:val="00C43254"/>
    <w:rsid w:val="00C4336D"/>
    <w:rsid w:val="00C43F11"/>
    <w:rsid w:val="00C44022"/>
    <w:rsid w:val="00C44368"/>
    <w:rsid w:val="00C44787"/>
    <w:rsid w:val="00C462A6"/>
    <w:rsid w:val="00C46427"/>
    <w:rsid w:val="00C46563"/>
    <w:rsid w:val="00C46832"/>
    <w:rsid w:val="00C46A60"/>
    <w:rsid w:val="00C46E83"/>
    <w:rsid w:val="00C46ECC"/>
    <w:rsid w:val="00C47072"/>
    <w:rsid w:val="00C4735F"/>
    <w:rsid w:val="00C47F25"/>
    <w:rsid w:val="00C50167"/>
    <w:rsid w:val="00C5075F"/>
    <w:rsid w:val="00C50849"/>
    <w:rsid w:val="00C50E19"/>
    <w:rsid w:val="00C52139"/>
    <w:rsid w:val="00C5261B"/>
    <w:rsid w:val="00C52F23"/>
    <w:rsid w:val="00C53580"/>
    <w:rsid w:val="00C537BA"/>
    <w:rsid w:val="00C537D1"/>
    <w:rsid w:val="00C53D02"/>
    <w:rsid w:val="00C54361"/>
    <w:rsid w:val="00C544FF"/>
    <w:rsid w:val="00C5526C"/>
    <w:rsid w:val="00C55D03"/>
    <w:rsid w:val="00C5623D"/>
    <w:rsid w:val="00C5627B"/>
    <w:rsid w:val="00C569BD"/>
    <w:rsid w:val="00C56F51"/>
    <w:rsid w:val="00C5751E"/>
    <w:rsid w:val="00C6036B"/>
    <w:rsid w:val="00C60503"/>
    <w:rsid w:val="00C60505"/>
    <w:rsid w:val="00C608F0"/>
    <w:rsid w:val="00C60B54"/>
    <w:rsid w:val="00C60E50"/>
    <w:rsid w:val="00C61377"/>
    <w:rsid w:val="00C61AB9"/>
    <w:rsid w:val="00C61BBE"/>
    <w:rsid w:val="00C61D08"/>
    <w:rsid w:val="00C6205B"/>
    <w:rsid w:val="00C6252F"/>
    <w:rsid w:val="00C627F9"/>
    <w:rsid w:val="00C62F4A"/>
    <w:rsid w:val="00C636B1"/>
    <w:rsid w:val="00C64D52"/>
    <w:rsid w:val="00C6571C"/>
    <w:rsid w:val="00C65FC3"/>
    <w:rsid w:val="00C67068"/>
    <w:rsid w:val="00C6752D"/>
    <w:rsid w:val="00C67900"/>
    <w:rsid w:val="00C6796A"/>
    <w:rsid w:val="00C67D41"/>
    <w:rsid w:val="00C67D65"/>
    <w:rsid w:val="00C67E50"/>
    <w:rsid w:val="00C67EFD"/>
    <w:rsid w:val="00C67F3F"/>
    <w:rsid w:val="00C716FE"/>
    <w:rsid w:val="00C71997"/>
    <w:rsid w:val="00C719E8"/>
    <w:rsid w:val="00C71A19"/>
    <w:rsid w:val="00C72165"/>
    <w:rsid w:val="00C72517"/>
    <w:rsid w:val="00C72AA4"/>
    <w:rsid w:val="00C732B4"/>
    <w:rsid w:val="00C74086"/>
    <w:rsid w:val="00C7478B"/>
    <w:rsid w:val="00C74FF8"/>
    <w:rsid w:val="00C75236"/>
    <w:rsid w:val="00C75750"/>
    <w:rsid w:val="00C7581F"/>
    <w:rsid w:val="00C75A94"/>
    <w:rsid w:val="00C76083"/>
    <w:rsid w:val="00C76316"/>
    <w:rsid w:val="00C771AE"/>
    <w:rsid w:val="00C774DB"/>
    <w:rsid w:val="00C77585"/>
    <w:rsid w:val="00C779A6"/>
    <w:rsid w:val="00C779F2"/>
    <w:rsid w:val="00C80741"/>
    <w:rsid w:val="00C80B54"/>
    <w:rsid w:val="00C81AA5"/>
    <w:rsid w:val="00C82248"/>
    <w:rsid w:val="00C82273"/>
    <w:rsid w:val="00C82A2E"/>
    <w:rsid w:val="00C82CEC"/>
    <w:rsid w:val="00C83494"/>
    <w:rsid w:val="00C83B37"/>
    <w:rsid w:val="00C84762"/>
    <w:rsid w:val="00C85261"/>
    <w:rsid w:val="00C85C66"/>
    <w:rsid w:val="00C861D5"/>
    <w:rsid w:val="00C86823"/>
    <w:rsid w:val="00C86B01"/>
    <w:rsid w:val="00C8748F"/>
    <w:rsid w:val="00C874E8"/>
    <w:rsid w:val="00C87A96"/>
    <w:rsid w:val="00C90372"/>
    <w:rsid w:val="00C91324"/>
    <w:rsid w:val="00C91ACB"/>
    <w:rsid w:val="00C91CD3"/>
    <w:rsid w:val="00C91F7D"/>
    <w:rsid w:val="00C92755"/>
    <w:rsid w:val="00C9287B"/>
    <w:rsid w:val="00C92A8C"/>
    <w:rsid w:val="00C93211"/>
    <w:rsid w:val="00C94D61"/>
    <w:rsid w:val="00C95D75"/>
    <w:rsid w:val="00C961EC"/>
    <w:rsid w:val="00C96789"/>
    <w:rsid w:val="00C97108"/>
    <w:rsid w:val="00C97DE4"/>
    <w:rsid w:val="00C97FCF"/>
    <w:rsid w:val="00CA05E0"/>
    <w:rsid w:val="00CA0FC4"/>
    <w:rsid w:val="00CA1B11"/>
    <w:rsid w:val="00CA22AA"/>
    <w:rsid w:val="00CA31C0"/>
    <w:rsid w:val="00CA42AB"/>
    <w:rsid w:val="00CA590A"/>
    <w:rsid w:val="00CA6A02"/>
    <w:rsid w:val="00CA6DF2"/>
    <w:rsid w:val="00CA6EC2"/>
    <w:rsid w:val="00CB0287"/>
    <w:rsid w:val="00CB0A16"/>
    <w:rsid w:val="00CB1865"/>
    <w:rsid w:val="00CB19D9"/>
    <w:rsid w:val="00CB1DAE"/>
    <w:rsid w:val="00CB227D"/>
    <w:rsid w:val="00CB2341"/>
    <w:rsid w:val="00CB3031"/>
    <w:rsid w:val="00CB36DB"/>
    <w:rsid w:val="00CB3716"/>
    <w:rsid w:val="00CB49C4"/>
    <w:rsid w:val="00CB6069"/>
    <w:rsid w:val="00CB63C1"/>
    <w:rsid w:val="00CB65B2"/>
    <w:rsid w:val="00CB695D"/>
    <w:rsid w:val="00CB7240"/>
    <w:rsid w:val="00CB76A6"/>
    <w:rsid w:val="00CC0834"/>
    <w:rsid w:val="00CC0875"/>
    <w:rsid w:val="00CC0A32"/>
    <w:rsid w:val="00CC1178"/>
    <w:rsid w:val="00CC1948"/>
    <w:rsid w:val="00CC1EC8"/>
    <w:rsid w:val="00CC2AE9"/>
    <w:rsid w:val="00CC3382"/>
    <w:rsid w:val="00CC3E94"/>
    <w:rsid w:val="00CC4AC2"/>
    <w:rsid w:val="00CC4CBF"/>
    <w:rsid w:val="00CC534C"/>
    <w:rsid w:val="00CC5AD2"/>
    <w:rsid w:val="00CC643B"/>
    <w:rsid w:val="00CC6475"/>
    <w:rsid w:val="00CC6987"/>
    <w:rsid w:val="00CC6CE7"/>
    <w:rsid w:val="00CC6E22"/>
    <w:rsid w:val="00CC7BFB"/>
    <w:rsid w:val="00CD06F6"/>
    <w:rsid w:val="00CD0A4C"/>
    <w:rsid w:val="00CD1061"/>
    <w:rsid w:val="00CD1174"/>
    <w:rsid w:val="00CD1AD5"/>
    <w:rsid w:val="00CD1C52"/>
    <w:rsid w:val="00CD2364"/>
    <w:rsid w:val="00CD2404"/>
    <w:rsid w:val="00CD2B09"/>
    <w:rsid w:val="00CD2B29"/>
    <w:rsid w:val="00CD321C"/>
    <w:rsid w:val="00CD4121"/>
    <w:rsid w:val="00CD5916"/>
    <w:rsid w:val="00CD5C79"/>
    <w:rsid w:val="00CD5E0B"/>
    <w:rsid w:val="00CD5E15"/>
    <w:rsid w:val="00CD6007"/>
    <w:rsid w:val="00CD6D82"/>
    <w:rsid w:val="00CD7682"/>
    <w:rsid w:val="00CD7A2D"/>
    <w:rsid w:val="00CD7C38"/>
    <w:rsid w:val="00CE005E"/>
    <w:rsid w:val="00CE0230"/>
    <w:rsid w:val="00CE18E3"/>
    <w:rsid w:val="00CE26B6"/>
    <w:rsid w:val="00CE26C6"/>
    <w:rsid w:val="00CE273F"/>
    <w:rsid w:val="00CE2E6B"/>
    <w:rsid w:val="00CE2FDA"/>
    <w:rsid w:val="00CE305C"/>
    <w:rsid w:val="00CE364D"/>
    <w:rsid w:val="00CE38BC"/>
    <w:rsid w:val="00CE53D3"/>
    <w:rsid w:val="00CE5579"/>
    <w:rsid w:val="00CE5F88"/>
    <w:rsid w:val="00CE65BF"/>
    <w:rsid w:val="00CE6750"/>
    <w:rsid w:val="00CE733A"/>
    <w:rsid w:val="00CE7B14"/>
    <w:rsid w:val="00CE7F7F"/>
    <w:rsid w:val="00CF0F37"/>
    <w:rsid w:val="00CF170B"/>
    <w:rsid w:val="00CF1A67"/>
    <w:rsid w:val="00CF2F6B"/>
    <w:rsid w:val="00CF3370"/>
    <w:rsid w:val="00CF3450"/>
    <w:rsid w:val="00CF3C7C"/>
    <w:rsid w:val="00CF4123"/>
    <w:rsid w:val="00CF44CD"/>
    <w:rsid w:val="00CF46CE"/>
    <w:rsid w:val="00CF57ED"/>
    <w:rsid w:val="00CF5EC3"/>
    <w:rsid w:val="00CF6DCF"/>
    <w:rsid w:val="00CF6DE7"/>
    <w:rsid w:val="00CF757C"/>
    <w:rsid w:val="00CF7D60"/>
    <w:rsid w:val="00CF7F01"/>
    <w:rsid w:val="00D025D0"/>
    <w:rsid w:val="00D02E9C"/>
    <w:rsid w:val="00D0347B"/>
    <w:rsid w:val="00D03727"/>
    <w:rsid w:val="00D04086"/>
    <w:rsid w:val="00D04861"/>
    <w:rsid w:val="00D052E1"/>
    <w:rsid w:val="00D069A9"/>
    <w:rsid w:val="00D07427"/>
    <w:rsid w:val="00D10379"/>
    <w:rsid w:val="00D10F22"/>
    <w:rsid w:val="00D111D6"/>
    <w:rsid w:val="00D11450"/>
    <w:rsid w:val="00D115D9"/>
    <w:rsid w:val="00D12CA9"/>
    <w:rsid w:val="00D12F9D"/>
    <w:rsid w:val="00D132D1"/>
    <w:rsid w:val="00D1440B"/>
    <w:rsid w:val="00D15018"/>
    <w:rsid w:val="00D162AA"/>
    <w:rsid w:val="00D17548"/>
    <w:rsid w:val="00D2000A"/>
    <w:rsid w:val="00D20BE4"/>
    <w:rsid w:val="00D21793"/>
    <w:rsid w:val="00D217CC"/>
    <w:rsid w:val="00D21820"/>
    <w:rsid w:val="00D21BEF"/>
    <w:rsid w:val="00D21EF4"/>
    <w:rsid w:val="00D225F7"/>
    <w:rsid w:val="00D2269F"/>
    <w:rsid w:val="00D22929"/>
    <w:rsid w:val="00D231F2"/>
    <w:rsid w:val="00D235B3"/>
    <w:rsid w:val="00D23650"/>
    <w:rsid w:val="00D248BD"/>
    <w:rsid w:val="00D24CA0"/>
    <w:rsid w:val="00D24E1E"/>
    <w:rsid w:val="00D25E6D"/>
    <w:rsid w:val="00D2616E"/>
    <w:rsid w:val="00D2694C"/>
    <w:rsid w:val="00D2701C"/>
    <w:rsid w:val="00D27356"/>
    <w:rsid w:val="00D27903"/>
    <w:rsid w:val="00D27AAA"/>
    <w:rsid w:val="00D303FE"/>
    <w:rsid w:val="00D30644"/>
    <w:rsid w:val="00D30D60"/>
    <w:rsid w:val="00D31C39"/>
    <w:rsid w:val="00D31DE6"/>
    <w:rsid w:val="00D3337F"/>
    <w:rsid w:val="00D33871"/>
    <w:rsid w:val="00D33B4F"/>
    <w:rsid w:val="00D33CF0"/>
    <w:rsid w:val="00D340E4"/>
    <w:rsid w:val="00D34C21"/>
    <w:rsid w:val="00D35882"/>
    <w:rsid w:val="00D35D42"/>
    <w:rsid w:val="00D35F84"/>
    <w:rsid w:val="00D3757F"/>
    <w:rsid w:val="00D377A3"/>
    <w:rsid w:val="00D37DC6"/>
    <w:rsid w:val="00D40434"/>
    <w:rsid w:val="00D407E8"/>
    <w:rsid w:val="00D40A53"/>
    <w:rsid w:val="00D412E5"/>
    <w:rsid w:val="00D41508"/>
    <w:rsid w:val="00D41EA0"/>
    <w:rsid w:val="00D42AE6"/>
    <w:rsid w:val="00D42BC9"/>
    <w:rsid w:val="00D42DAF"/>
    <w:rsid w:val="00D430CF"/>
    <w:rsid w:val="00D43423"/>
    <w:rsid w:val="00D438AC"/>
    <w:rsid w:val="00D43D75"/>
    <w:rsid w:val="00D449A1"/>
    <w:rsid w:val="00D449BA"/>
    <w:rsid w:val="00D451FE"/>
    <w:rsid w:val="00D45245"/>
    <w:rsid w:val="00D45E4F"/>
    <w:rsid w:val="00D50072"/>
    <w:rsid w:val="00D50D9B"/>
    <w:rsid w:val="00D51BFC"/>
    <w:rsid w:val="00D52DE6"/>
    <w:rsid w:val="00D535AA"/>
    <w:rsid w:val="00D54061"/>
    <w:rsid w:val="00D54557"/>
    <w:rsid w:val="00D54AEE"/>
    <w:rsid w:val="00D54C4D"/>
    <w:rsid w:val="00D551E2"/>
    <w:rsid w:val="00D5530E"/>
    <w:rsid w:val="00D55DCB"/>
    <w:rsid w:val="00D55ECD"/>
    <w:rsid w:val="00D561ED"/>
    <w:rsid w:val="00D563F7"/>
    <w:rsid w:val="00D56834"/>
    <w:rsid w:val="00D600DF"/>
    <w:rsid w:val="00D60514"/>
    <w:rsid w:val="00D60857"/>
    <w:rsid w:val="00D61CA1"/>
    <w:rsid w:val="00D61F7B"/>
    <w:rsid w:val="00D6288C"/>
    <w:rsid w:val="00D62DD9"/>
    <w:rsid w:val="00D63149"/>
    <w:rsid w:val="00D63BC6"/>
    <w:rsid w:val="00D6418A"/>
    <w:rsid w:val="00D6448B"/>
    <w:rsid w:val="00D64A97"/>
    <w:rsid w:val="00D654F2"/>
    <w:rsid w:val="00D6564D"/>
    <w:rsid w:val="00D66334"/>
    <w:rsid w:val="00D679F1"/>
    <w:rsid w:val="00D67A20"/>
    <w:rsid w:val="00D67F93"/>
    <w:rsid w:val="00D707CA"/>
    <w:rsid w:val="00D70BD3"/>
    <w:rsid w:val="00D70DD7"/>
    <w:rsid w:val="00D711A0"/>
    <w:rsid w:val="00D71EBE"/>
    <w:rsid w:val="00D72D07"/>
    <w:rsid w:val="00D75C39"/>
    <w:rsid w:val="00D76102"/>
    <w:rsid w:val="00D761EC"/>
    <w:rsid w:val="00D7629D"/>
    <w:rsid w:val="00D765C0"/>
    <w:rsid w:val="00D76ACC"/>
    <w:rsid w:val="00D76DCC"/>
    <w:rsid w:val="00D77AE7"/>
    <w:rsid w:val="00D77CD2"/>
    <w:rsid w:val="00D80207"/>
    <w:rsid w:val="00D80A15"/>
    <w:rsid w:val="00D81337"/>
    <w:rsid w:val="00D816D2"/>
    <w:rsid w:val="00D81C28"/>
    <w:rsid w:val="00D820D5"/>
    <w:rsid w:val="00D827D6"/>
    <w:rsid w:val="00D82DDA"/>
    <w:rsid w:val="00D82E77"/>
    <w:rsid w:val="00D82F1B"/>
    <w:rsid w:val="00D83F13"/>
    <w:rsid w:val="00D841A2"/>
    <w:rsid w:val="00D84DF3"/>
    <w:rsid w:val="00D8598D"/>
    <w:rsid w:val="00D86297"/>
    <w:rsid w:val="00D8759F"/>
    <w:rsid w:val="00D90296"/>
    <w:rsid w:val="00D903E9"/>
    <w:rsid w:val="00D90D33"/>
    <w:rsid w:val="00D9127C"/>
    <w:rsid w:val="00D91DDF"/>
    <w:rsid w:val="00D91E83"/>
    <w:rsid w:val="00D9224F"/>
    <w:rsid w:val="00D92498"/>
    <w:rsid w:val="00D93498"/>
    <w:rsid w:val="00D93719"/>
    <w:rsid w:val="00D93A06"/>
    <w:rsid w:val="00D9415C"/>
    <w:rsid w:val="00D94227"/>
    <w:rsid w:val="00D94ADB"/>
    <w:rsid w:val="00D94DA1"/>
    <w:rsid w:val="00D95E01"/>
    <w:rsid w:val="00D95EFA"/>
    <w:rsid w:val="00D966FD"/>
    <w:rsid w:val="00D96D24"/>
    <w:rsid w:val="00D97CB9"/>
    <w:rsid w:val="00DA00C8"/>
    <w:rsid w:val="00DA0471"/>
    <w:rsid w:val="00DA0F7A"/>
    <w:rsid w:val="00DA171A"/>
    <w:rsid w:val="00DA183E"/>
    <w:rsid w:val="00DA1C37"/>
    <w:rsid w:val="00DA1D93"/>
    <w:rsid w:val="00DA238A"/>
    <w:rsid w:val="00DA24E2"/>
    <w:rsid w:val="00DA3395"/>
    <w:rsid w:val="00DA33E8"/>
    <w:rsid w:val="00DA387C"/>
    <w:rsid w:val="00DA3B8D"/>
    <w:rsid w:val="00DA4DB1"/>
    <w:rsid w:val="00DA5098"/>
    <w:rsid w:val="00DA5213"/>
    <w:rsid w:val="00DA6759"/>
    <w:rsid w:val="00DA79CE"/>
    <w:rsid w:val="00DB072E"/>
    <w:rsid w:val="00DB120B"/>
    <w:rsid w:val="00DB28AF"/>
    <w:rsid w:val="00DB2A4C"/>
    <w:rsid w:val="00DB2BD3"/>
    <w:rsid w:val="00DB3293"/>
    <w:rsid w:val="00DB39A6"/>
    <w:rsid w:val="00DB3A6A"/>
    <w:rsid w:val="00DB3C46"/>
    <w:rsid w:val="00DB3D4D"/>
    <w:rsid w:val="00DB3E91"/>
    <w:rsid w:val="00DB3F69"/>
    <w:rsid w:val="00DB4359"/>
    <w:rsid w:val="00DB440C"/>
    <w:rsid w:val="00DB4463"/>
    <w:rsid w:val="00DB4985"/>
    <w:rsid w:val="00DB53A4"/>
    <w:rsid w:val="00DB5B71"/>
    <w:rsid w:val="00DB5EE4"/>
    <w:rsid w:val="00DB6348"/>
    <w:rsid w:val="00DB6509"/>
    <w:rsid w:val="00DB6676"/>
    <w:rsid w:val="00DB7B4F"/>
    <w:rsid w:val="00DC02B5"/>
    <w:rsid w:val="00DC068B"/>
    <w:rsid w:val="00DC1E33"/>
    <w:rsid w:val="00DC2250"/>
    <w:rsid w:val="00DC29CE"/>
    <w:rsid w:val="00DC2B28"/>
    <w:rsid w:val="00DC2B63"/>
    <w:rsid w:val="00DC352D"/>
    <w:rsid w:val="00DC3559"/>
    <w:rsid w:val="00DC3627"/>
    <w:rsid w:val="00DC387F"/>
    <w:rsid w:val="00DC471E"/>
    <w:rsid w:val="00DC479C"/>
    <w:rsid w:val="00DC5FEF"/>
    <w:rsid w:val="00DC611A"/>
    <w:rsid w:val="00DC6C1C"/>
    <w:rsid w:val="00DC727A"/>
    <w:rsid w:val="00DC7D36"/>
    <w:rsid w:val="00DD07E4"/>
    <w:rsid w:val="00DD09E8"/>
    <w:rsid w:val="00DD0CED"/>
    <w:rsid w:val="00DD13B0"/>
    <w:rsid w:val="00DD30F2"/>
    <w:rsid w:val="00DD32BF"/>
    <w:rsid w:val="00DD3582"/>
    <w:rsid w:val="00DD3C1D"/>
    <w:rsid w:val="00DD3FB2"/>
    <w:rsid w:val="00DD4169"/>
    <w:rsid w:val="00DD47B9"/>
    <w:rsid w:val="00DD480A"/>
    <w:rsid w:val="00DD5F76"/>
    <w:rsid w:val="00DD6A6B"/>
    <w:rsid w:val="00DD7CA5"/>
    <w:rsid w:val="00DD7D24"/>
    <w:rsid w:val="00DE0667"/>
    <w:rsid w:val="00DE0FD3"/>
    <w:rsid w:val="00DE2399"/>
    <w:rsid w:val="00DE239D"/>
    <w:rsid w:val="00DE40F7"/>
    <w:rsid w:val="00DE439E"/>
    <w:rsid w:val="00DE476D"/>
    <w:rsid w:val="00DE47D5"/>
    <w:rsid w:val="00DE4CA6"/>
    <w:rsid w:val="00DE5C4B"/>
    <w:rsid w:val="00DE61BD"/>
    <w:rsid w:val="00DE6D74"/>
    <w:rsid w:val="00DE6E4D"/>
    <w:rsid w:val="00DF0102"/>
    <w:rsid w:val="00DF03EF"/>
    <w:rsid w:val="00DF0903"/>
    <w:rsid w:val="00DF17E5"/>
    <w:rsid w:val="00DF18E6"/>
    <w:rsid w:val="00DF1E6E"/>
    <w:rsid w:val="00DF23B1"/>
    <w:rsid w:val="00DF26CA"/>
    <w:rsid w:val="00DF2D8B"/>
    <w:rsid w:val="00DF3537"/>
    <w:rsid w:val="00DF38C1"/>
    <w:rsid w:val="00DF3930"/>
    <w:rsid w:val="00DF3AE5"/>
    <w:rsid w:val="00DF3C4C"/>
    <w:rsid w:val="00DF3FB4"/>
    <w:rsid w:val="00DF4028"/>
    <w:rsid w:val="00DF4FD3"/>
    <w:rsid w:val="00DF50AB"/>
    <w:rsid w:val="00DF5169"/>
    <w:rsid w:val="00DF593A"/>
    <w:rsid w:val="00DF596E"/>
    <w:rsid w:val="00DF7221"/>
    <w:rsid w:val="00DF7569"/>
    <w:rsid w:val="00DF7E5B"/>
    <w:rsid w:val="00E01A8E"/>
    <w:rsid w:val="00E01BA2"/>
    <w:rsid w:val="00E0221A"/>
    <w:rsid w:val="00E03D5F"/>
    <w:rsid w:val="00E0419E"/>
    <w:rsid w:val="00E04A66"/>
    <w:rsid w:val="00E04BC0"/>
    <w:rsid w:val="00E04C9A"/>
    <w:rsid w:val="00E051B7"/>
    <w:rsid w:val="00E056B4"/>
    <w:rsid w:val="00E0604D"/>
    <w:rsid w:val="00E07496"/>
    <w:rsid w:val="00E07C22"/>
    <w:rsid w:val="00E07FB3"/>
    <w:rsid w:val="00E10532"/>
    <w:rsid w:val="00E10730"/>
    <w:rsid w:val="00E10C1E"/>
    <w:rsid w:val="00E10EA5"/>
    <w:rsid w:val="00E11060"/>
    <w:rsid w:val="00E11A6A"/>
    <w:rsid w:val="00E11EEF"/>
    <w:rsid w:val="00E1227B"/>
    <w:rsid w:val="00E12F77"/>
    <w:rsid w:val="00E139AA"/>
    <w:rsid w:val="00E14198"/>
    <w:rsid w:val="00E14AF0"/>
    <w:rsid w:val="00E14B89"/>
    <w:rsid w:val="00E14E9A"/>
    <w:rsid w:val="00E1510D"/>
    <w:rsid w:val="00E15FAB"/>
    <w:rsid w:val="00E16B0D"/>
    <w:rsid w:val="00E211FA"/>
    <w:rsid w:val="00E21727"/>
    <w:rsid w:val="00E218C9"/>
    <w:rsid w:val="00E219B9"/>
    <w:rsid w:val="00E21A2F"/>
    <w:rsid w:val="00E22D09"/>
    <w:rsid w:val="00E231CD"/>
    <w:rsid w:val="00E24014"/>
    <w:rsid w:val="00E2416A"/>
    <w:rsid w:val="00E24618"/>
    <w:rsid w:val="00E246EB"/>
    <w:rsid w:val="00E24780"/>
    <w:rsid w:val="00E251AA"/>
    <w:rsid w:val="00E25AF2"/>
    <w:rsid w:val="00E25BD7"/>
    <w:rsid w:val="00E25EAD"/>
    <w:rsid w:val="00E303DC"/>
    <w:rsid w:val="00E30E9F"/>
    <w:rsid w:val="00E314E1"/>
    <w:rsid w:val="00E31935"/>
    <w:rsid w:val="00E319D2"/>
    <w:rsid w:val="00E32C0E"/>
    <w:rsid w:val="00E33866"/>
    <w:rsid w:val="00E33C58"/>
    <w:rsid w:val="00E33EDF"/>
    <w:rsid w:val="00E353EA"/>
    <w:rsid w:val="00E358DA"/>
    <w:rsid w:val="00E36495"/>
    <w:rsid w:val="00E3678D"/>
    <w:rsid w:val="00E37302"/>
    <w:rsid w:val="00E3765B"/>
    <w:rsid w:val="00E37871"/>
    <w:rsid w:val="00E37C89"/>
    <w:rsid w:val="00E41624"/>
    <w:rsid w:val="00E41A2F"/>
    <w:rsid w:val="00E41EB0"/>
    <w:rsid w:val="00E42501"/>
    <w:rsid w:val="00E4284F"/>
    <w:rsid w:val="00E4298B"/>
    <w:rsid w:val="00E42E38"/>
    <w:rsid w:val="00E43279"/>
    <w:rsid w:val="00E4387B"/>
    <w:rsid w:val="00E43BA6"/>
    <w:rsid w:val="00E43FAC"/>
    <w:rsid w:val="00E44279"/>
    <w:rsid w:val="00E44534"/>
    <w:rsid w:val="00E44815"/>
    <w:rsid w:val="00E44DEB"/>
    <w:rsid w:val="00E45345"/>
    <w:rsid w:val="00E46144"/>
    <w:rsid w:val="00E46600"/>
    <w:rsid w:val="00E46620"/>
    <w:rsid w:val="00E46AFA"/>
    <w:rsid w:val="00E46DAA"/>
    <w:rsid w:val="00E471A8"/>
    <w:rsid w:val="00E472B3"/>
    <w:rsid w:val="00E5167E"/>
    <w:rsid w:val="00E51C15"/>
    <w:rsid w:val="00E51EE1"/>
    <w:rsid w:val="00E527E5"/>
    <w:rsid w:val="00E537B7"/>
    <w:rsid w:val="00E53AE4"/>
    <w:rsid w:val="00E5449E"/>
    <w:rsid w:val="00E54A81"/>
    <w:rsid w:val="00E55751"/>
    <w:rsid w:val="00E5641F"/>
    <w:rsid w:val="00E56491"/>
    <w:rsid w:val="00E56CF1"/>
    <w:rsid w:val="00E5701F"/>
    <w:rsid w:val="00E600D6"/>
    <w:rsid w:val="00E605CF"/>
    <w:rsid w:val="00E60B62"/>
    <w:rsid w:val="00E60D24"/>
    <w:rsid w:val="00E614EF"/>
    <w:rsid w:val="00E61F3D"/>
    <w:rsid w:val="00E61FB5"/>
    <w:rsid w:val="00E62AB6"/>
    <w:rsid w:val="00E62BA1"/>
    <w:rsid w:val="00E62C37"/>
    <w:rsid w:val="00E63068"/>
    <w:rsid w:val="00E63EAE"/>
    <w:rsid w:val="00E643DF"/>
    <w:rsid w:val="00E64705"/>
    <w:rsid w:val="00E64F38"/>
    <w:rsid w:val="00E6515E"/>
    <w:rsid w:val="00E6563C"/>
    <w:rsid w:val="00E66872"/>
    <w:rsid w:val="00E6741C"/>
    <w:rsid w:val="00E67610"/>
    <w:rsid w:val="00E701AE"/>
    <w:rsid w:val="00E71173"/>
    <w:rsid w:val="00E712CF"/>
    <w:rsid w:val="00E71608"/>
    <w:rsid w:val="00E71625"/>
    <w:rsid w:val="00E71845"/>
    <w:rsid w:val="00E72495"/>
    <w:rsid w:val="00E73496"/>
    <w:rsid w:val="00E7364F"/>
    <w:rsid w:val="00E74AAC"/>
    <w:rsid w:val="00E74D81"/>
    <w:rsid w:val="00E75380"/>
    <w:rsid w:val="00E75F21"/>
    <w:rsid w:val="00E7600A"/>
    <w:rsid w:val="00E760EB"/>
    <w:rsid w:val="00E7751B"/>
    <w:rsid w:val="00E77866"/>
    <w:rsid w:val="00E779B4"/>
    <w:rsid w:val="00E77A60"/>
    <w:rsid w:val="00E8028F"/>
    <w:rsid w:val="00E80316"/>
    <w:rsid w:val="00E80904"/>
    <w:rsid w:val="00E816D9"/>
    <w:rsid w:val="00E818CC"/>
    <w:rsid w:val="00E81BF0"/>
    <w:rsid w:val="00E81E06"/>
    <w:rsid w:val="00E81E71"/>
    <w:rsid w:val="00E81FBE"/>
    <w:rsid w:val="00E82618"/>
    <w:rsid w:val="00E82786"/>
    <w:rsid w:val="00E831D2"/>
    <w:rsid w:val="00E8381B"/>
    <w:rsid w:val="00E845FB"/>
    <w:rsid w:val="00E848E3"/>
    <w:rsid w:val="00E85595"/>
    <w:rsid w:val="00E85D6C"/>
    <w:rsid w:val="00E85DAB"/>
    <w:rsid w:val="00E86283"/>
    <w:rsid w:val="00E86882"/>
    <w:rsid w:val="00E86EBB"/>
    <w:rsid w:val="00E87BA0"/>
    <w:rsid w:val="00E87C1D"/>
    <w:rsid w:val="00E903EE"/>
    <w:rsid w:val="00E908C7"/>
    <w:rsid w:val="00E90AB1"/>
    <w:rsid w:val="00E90BC4"/>
    <w:rsid w:val="00E91C5C"/>
    <w:rsid w:val="00E91DC6"/>
    <w:rsid w:val="00E91E01"/>
    <w:rsid w:val="00E91E23"/>
    <w:rsid w:val="00E92BF6"/>
    <w:rsid w:val="00E930AD"/>
    <w:rsid w:val="00E9310A"/>
    <w:rsid w:val="00E93A97"/>
    <w:rsid w:val="00E93D2F"/>
    <w:rsid w:val="00E9422D"/>
    <w:rsid w:val="00E947C3"/>
    <w:rsid w:val="00E94C29"/>
    <w:rsid w:val="00E94EA2"/>
    <w:rsid w:val="00E95222"/>
    <w:rsid w:val="00E95AE6"/>
    <w:rsid w:val="00E963A5"/>
    <w:rsid w:val="00E96CE4"/>
    <w:rsid w:val="00E97E29"/>
    <w:rsid w:val="00EA0829"/>
    <w:rsid w:val="00EA1234"/>
    <w:rsid w:val="00EA12DD"/>
    <w:rsid w:val="00EA185F"/>
    <w:rsid w:val="00EA1D49"/>
    <w:rsid w:val="00EA1DCC"/>
    <w:rsid w:val="00EA1F42"/>
    <w:rsid w:val="00EA240C"/>
    <w:rsid w:val="00EA2529"/>
    <w:rsid w:val="00EA348C"/>
    <w:rsid w:val="00EA35BB"/>
    <w:rsid w:val="00EA44FC"/>
    <w:rsid w:val="00EA56CC"/>
    <w:rsid w:val="00EA5743"/>
    <w:rsid w:val="00EA57D1"/>
    <w:rsid w:val="00EA60BF"/>
    <w:rsid w:val="00EA6532"/>
    <w:rsid w:val="00EA69EF"/>
    <w:rsid w:val="00EA6D85"/>
    <w:rsid w:val="00EA7356"/>
    <w:rsid w:val="00EB1AD6"/>
    <w:rsid w:val="00EB23F1"/>
    <w:rsid w:val="00EB28DA"/>
    <w:rsid w:val="00EB2F2E"/>
    <w:rsid w:val="00EB3456"/>
    <w:rsid w:val="00EB37CD"/>
    <w:rsid w:val="00EB3E80"/>
    <w:rsid w:val="00EB4C85"/>
    <w:rsid w:val="00EB53F4"/>
    <w:rsid w:val="00EB59FE"/>
    <w:rsid w:val="00EB5F59"/>
    <w:rsid w:val="00EB611E"/>
    <w:rsid w:val="00EB634E"/>
    <w:rsid w:val="00EB6474"/>
    <w:rsid w:val="00EB64F6"/>
    <w:rsid w:val="00EB66EA"/>
    <w:rsid w:val="00EB6C15"/>
    <w:rsid w:val="00EB7B7E"/>
    <w:rsid w:val="00EC018D"/>
    <w:rsid w:val="00EC039D"/>
    <w:rsid w:val="00EC10C0"/>
    <w:rsid w:val="00EC1337"/>
    <w:rsid w:val="00EC1897"/>
    <w:rsid w:val="00EC1FEA"/>
    <w:rsid w:val="00EC2EF6"/>
    <w:rsid w:val="00EC36B6"/>
    <w:rsid w:val="00EC3D5D"/>
    <w:rsid w:val="00EC3F99"/>
    <w:rsid w:val="00EC40A9"/>
    <w:rsid w:val="00EC4258"/>
    <w:rsid w:val="00EC4A3C"/>
    <w:rsid w:val="00EC523D"/>
    <w:rsid w:val="00EC5A7E"/>
    <w:rsid w:val="00EC5BD4"/>
    <w:rsid w:val="00EC6944"/>
    <w:rsid w:val="00EC7EEE"/>
    <w:rsid w:val="00ED06D8"/>
    <w:rsid w:val="00ED0A63"/>
    <w:rsid w:val="00ED0D24"/>
    <w:rsid w:val="00ED153F"/>
    <w:rsid w:val="00ED20CA"/>
    <w:rsid w:val="00ED2AB2"/>
    <w:rsid w:val="00ED2D78"/>
    <w:rsid w:val="00ED2FF1"/>
    <w:rsid w:val="00ED332D"/>
    <w:rsid w:val="00ED3707"/>
    <w:rsid w:val="00ED3CF5"/>
    <w:rsid w:val="00ED4205"/>
    <w:rsid w:val="00ED45AB"/>
    <w:rsid w:val="00ED4846"/>
    <w:rsid w:val="00ED496F"/>
    <w:rsid w:val="00ED4AA7"/>
    <w:rsid w:val="00ED4CC8"/>
    <w:rsid w:val="00ED502B"/>
    <w:rsid w:val="00ED53CB"/>
    <w:rsid w:val="00ED5C5B"/>
    <w:rsid w:val="00ED79C8"/>
    <w:rsid w:val="00EE056E"/>
    <w:rsid w:val="00EE06F4"/>
    <w:rsid w:val="00EE0ECC"/>
    <w:rsid w:val="00EE105B"/>
    <w:rsid w:val="00EE187C"/>
    <w:rsid w:val="00EE1B26"/>
    <w:rsid w:val="00EE20C7"/>
    <w:rsid w:val="00EE345A"/>
    <w:rsid w:val="00EE3CC0"/>
    <w:rsid w:val="00EE4B32"/>
    <w:rsid w:val="00EE4BE3"/>
    <w:rsid w:val="00EE4FAA"/>
    <w:rsid w:val="00EE55C1"/>
    <w:rsid w:val="00EE56C8"/>
    <w:rsid w:val="00EE56F8"/>
    <w:rsid w:val="00EE5777"/>
    <w:rsid w:val="00EE5D9E"/>
    <w:rsid w:val="00EE6135"/>
    <w:rsid w:val="00EE64B9"/>
    <w:rsid w:val="00EE6A4D"/>
    <w:rsid w:val="00EE7798"/>
    <w:rsid w:val="00EE7B56"/>
    <w:rsid w:val="00EF0156"/>
    <w:rsid w:val="00EF0266"/>
    <w:rsid w:val="00EF09DB"/>
    <w:rsid w:val="00EF0B2B"/>
    <w:rsid w:val="00EF17FA"/>
    <w:rsid w:val="00EF1D33"/>
    <w:rsid w:val="00EF1FDC"/>
    <w:rsid w:val="00EF2F55"/>
    <w:rsid w:val="00EF3749"/>
    <w:rsid w:val="00EF3D3B"/>
    <w:rsid w:val="00EF50BD"/>
    <w:rsid w:val="00EF57F1"/>
    <w:rsid w:val="00EF61EF"/>
    <w:rsid w:val="00EF63DB"/>
    <w:rsid w:val="00EF742B"/>
    <w:rsid w:val="00EF7C14"/>
    <w:rsid w:val="00F005BD"/>
    <w:rsid w:val="00F00C45"/>
    <w:rsid w:val="00F01352"/>
    <w:rsid w:val="00F020CF"/>
    <w:rsid w:val="00F02B48"/>
    <w:rsid w:val="00F0413C"/>
    <w:rsid w:val="00F057AE"/>
    <w:rsid w:val="00F05B59"/>
    <w:rsid w:val="00F0610E"/>
    <w:rsid w:val="00F07AAA"/>
    <w:rsid w:val="00F100DE"/>
    <w:rsid w:val="00F1024B"/>
    <w:rsid w:val="00F10464"/>
    <w:rsid w:val="00F1057E"/>
    <w:rsid w:val="00F10694"/>
    <w:rsid w:val="00F10807"/>
    <w:rsid w:val="00F109B4"/>
    <w:rsid w:val="00F120BE"/>
    <w:rsid w:val="00F12320"/>
    <w:rsid w:val="00F123BB"/>
    <w:rsid w:val="00F12521"/>
    <w:rsid w:val="00F12B34"/>
    <w:rsid w:val="00F12FB5"/>
    <w:rsid w:val="00F1334E"/>
    <w:rsid w:val="00F1364F"/>
    <w:rsid w:val="00F14F86"/>
    <w:rsid w:val="00F15CBE"/>
    <w:rsid w:val="00F15DD0"/>
    <w:rsid w:val="00F16AE2"/>
    <w:rsid w:val="00F16EDC"/>
    <w:rsid w:val="00F17448"/>
    <w:rsid w:val="00F1788F"/>
    <w:rsid w:val="00F17A62"/>
    <w:rsid w:val="00F20588"/>
    <w:rsid w:val="00F2189E"/>
    <w:rsid w:val="00F21975"/>
    <w:rsid w:val="00F21E16"/>
    <w:rsid w:val="00F2227C"/>
    <w:rsid w:val="00F2231D"/>
    <w:rsid w:val="00F22381"/>
    <w:rsid w:val="00F225E7"/>
    <w:rsid w:val="00F22E21"/>
    <w:rsid w:val="00F22FAA"/>
    <w:rsid w:val="00F23FC5"/>
    <w:rsid w:val="00F24151"/>
    <w:rsid w:val="00F24A02"/>
    <w:rsid w:val="00F253D2"/>
    <w:rsid w:val="00F25A74"/>
    <w:rsid w:val="00F25D1F"/>
    <w:rsid w:val="00F25E9B"/>
    <w:rsid w:val="00F2606B"/>
    <w:rsid w:val="00F26134"/>
    <w:rsid w:val="00F2646C"/>
    <w:rsid w:val="00F26FC8"/>
    <w:rsid w:val="00F27602"/>
    <w:rsid w:val="00F27863"/>
    <w:rsid w:val="00F27897"/>
    <w:rsid w:val="00F278DE"/>
    <w:rsid w:val="00F278E2"/>
    <w:rsid w:val="00F27A44"/>
    <w:rsid w:val="00F30195"/>
    <w:rsid w:val="00F30B21"/>
    <w:rsid w:val="00F30F5B"/>
    <w:rsid w:val="00F31F34"/>
    <w:rsid w:val="00F33067"/>
    <w:rsid w:val="00F3373A"/>
    <w:rsid w:val="00F33B3B"/>
    <w:rsid w:val="00F33DDC"/>
    <w:rsid w:val="00F33FED"/>
    <w:rsid w:val="00F34011"/>
    <w:rsid w:val="00F3425C"/>
    <w:rsid w:val="00F360E4"/>
    <w:rsid w:val="00F3620D"/>
    <w:rsid w:val="00F36804"/>
    <w:rsid w:val="00F369DF"/>
    <w:rsid w:val="00F3753C"/>
    <w:rsid w:val="00F378B3"/>
    <w:rsid w:val="00F4005E"/>
    <w:rsid w:val="00F40C56"/>
    <w:rsid w:val="00F40E9C"/>
    <w:rsid w:val="00F41931"/>
    <w:rsid w:val="00F430DF"/>
    <w:rsid w:val="00F4367F"/>
    <w:rsid w:val="00F43836"/>
    <w:rsid w:val="00F4395C"/>
    <w:rsid w:val="00F43A18"/>
    <w:rsid w:val="00F43A7B"/>
    <w:rsid w:val="00F43BC5"/>
    <w:rsid w:val="00F43C99"/>
    <w:rsid w:val="00F45200"/>
    <w:rsid w:val="00F46435"/>
    <w:rsid w:val="00F4704A"/>
    <w:rsid w:val="00F479A3"/>
    <w:rsid w:val="00F47D27"/>
    <w:rsid w:val="00F500BA"/>
    <w:rsid w:val="00F5052F"/>
    <w:rsid w:val="00F50811"/>
    <w:rsid w:val="00F50AA8"/>
    <w:rsid w:val="00F50AD7"/>
    <w:rsid w:val="00F50C6A"/>
    <w:rsid w:val="00F50CBD"/>
    <w:rsid w:val="00F5199B"/>
    <w:rsid w:val="00F51C5C"/>
    <w:rsid w:val="00F51E29"/>
    <w:rsid w:val="00F52059"/>
    <w:rsid w:val="00F528D7"/>
    <w:rsid w:val="00F52F7C"/>
    <w:rsid w:val="00F52F94"/>
    <w:rsid w:val="00F5330B"/>
    <w:rsid w:val="00F54268"/>
    <w:rsid w:val="00F54F69"/>
    <w:rsid w:val="00F5588F"/>
    <w:rsid w:val="00F5697F"/>
    <w:rsid w:val="00F569E0"/>
    <w:rsid w:val="00F570A9"/>
    <w:rsid w:val="00F5768D"/>
    <w:rsid w:val="00F57D0B"/>
    <w:rsid w:val="00F609D7"/>
    <w:rsid w:val="00F60A6B"/>
    <w:rsid w:val="00F61495"/>
    <w:rsid w:val="00F61EE3"/>
    <w:rsid w:val="00F62167"/>
    <w:rsid w:val="00F62FB9"/>
    <w:rsid w:val="00F633A8"/>
    <w:rsid w:val="00F65FB5"/>
    <w:rsid w:val="00F669C0"/>
    <w:rsid w:val="00F67680"/>
    <w:rsid w:val="00F70308"/>
    <w:rsid w:val="00F705AB"/>
    <w:rsid w:val="00F70A83"/>
    <w:rsid w:val="00F70D36"/>
    <w:rsid w:val="00F70FCB"/>
    <w:rsid w:val="00F7106B"/>
    <w:rsid w:val="00F7123D"/>
    <w:rsid w:val="00F719E3"/>
    <w:rsid w:val="00F71D06"/>
    <w:rsid w:val="00F71F97"/>
    <w:rsid w:val="00F73B56"/>
    <w:rsid w:val="00F7433A"/>
    <w:rsid w:val="00F7473B"/>
    <w:rsid w:val="00F749A0"/>
    <w:rsid w:val="00F74C83"/>
    <w:rsid w:val="00F75733"/>
    <w:rsid w:val="00F76270"/>
    <w:rsid w:val="00F7641C"/>
    <w:rsid w:val="00F76BBF"/>
    <w:rsid w:val="00F771A8"/>
    <w:rsid w:val="00F77BB2"/>
    <w:rsid w:val="00F81081"/>
    <w:rsid w:val="00F8184C"/>
    <w:rsid w:val="00F81BFC"/>
    <w:rsid w:val="00F81C3A"/>
    <w:rsid w:val="00F82530"/>
    <w:rsid w:val="00F825D1"/>
    <w:rsid w:val="00F8303D"/>
    <w:rsid w:val="00F832C3"/>
    <w:rsid w:val="00F835ED"/>
    <w:rsid w:val="00F83AD4"/>
    <w:rsid w:val="00F8411A"/>
    <w:rsid w:val="00F85053"/>
    <w:rsid w:val="00F850A4"/>
    <w:rsid w:val="00F85A25"/>
    <w:rsid w:val="00F85CB6"/>
    <w:rsid w:val="00F85D96"/>
    <w:rsid w:val="00F8674B"/>
    <w:rsid w:val="00F8705B"/>
    <w:rsid w:val="00F87217"/>
    <w:rsid w:val="00F873D2"/>
    <w:rsid w:val="00F87888"/>
    <w:rsid w:val="00F87C10"/>
    <w:rsid w:val="00F9039D"/>
    <w:rsid w:val="00F905E3"/>
    <w:rsid w:val="00F909A2"/>
    <w:rsid w:val="00F90F74"/>
    <w:rsid w:val="00F91164"/>
    <w:rsid w:val="00F92000"/>
    <w:rsid w:val="00F92951"/>
    <w:rsid w:val="00F92BC6"/>
    <w:rsid w:val="00F92EEB"/>
    <w:rsid w:val="00F93D3D"/>
    <w:rsid w:val="00F93D79"/>
    <w:rsid w:val="00F93F53"/>
    <w:rsid w:val="00F94BA1"/>
    <w:rsid w:val="00F94D3D"/>
    <w:rsid w:val="00F955EB"/>
    <w:rsid w:val="00F961C0"/>
    <w:rsid w:val="00FA134A"/>
    <w:rsid w:val="00FA159B"/>
    <w:rsid w:val="00FA287A"/>
    <w:rsid w:val="00FA371C"/>
    <w:rsid w:val="00FA4438"/>
    <w:rsid w:val="00FA483F"/>
    <w:rsid w:val="00FA5AC6"/>
    <w:rsid w:val="00FA5C37"/>
    <w:rsid w:val="00FA688A"/>
    <w:rsid w:val="00FA708E"/>
    <w:rsid w:val="00FA7270"/>
    <w:rsid w:val="00FA7902"/>
    <w:rsid w:val="00FA7BB4"/>
    <w:rsid w:val="00FB1687"/>
    <w:rsid w:val="00FB203F"/>
    <w:rsid w:val="00FB2161"/>
    <w:rsid w:val="00FB232E"/>
    <w:rsid w:val="00FB2FBD"/>
    <w:rsid w:val="00FB37F8"/>
    <w:rsid w:val="00FB4971"/>
    <w:rsid w:val="00FB4DB2"/>
    <w:rsid w:val="00FB5316"/>
    <w:rsid w:val="00FB5BD2"/>
    <w:rsid w:val="00FC0386"/>
    <w:rsid w:val="00FC0F3F"/>
    <w:rsid w:val="00FC13A7"/>
    <w:rsid w:val="00FC24E3"/>
    <w:rsid w:val="00FC2507"/>
    <w:rsid w:val="00FC2B55"/>
    <w:rsid w:val="00FC36B2"/>
    <w:rsid w:val="00FC37C0"/>
    <w:rsid w:val="00FC3CE7"/>
    <w:rsid w:val="00FC40A6"/>
    <w:rsid w:val="00FC4D9F"/>
    <w:rsid w:val="00FC4F0A"/>
    <w:rsid w:val="00FC4F6A"/>
    <w:rsid w:val="00FC5209"/>
    <w:rsid w:val="00FC5B8D"/>
    <w:rsid w:val="00FC6989"/>
    <w:rsid w:val="00FC712F"/>
    <w:rsid w:val="00FD25AF"/>
    <w:rsid w:val="00FD2609"/>
    <w:rsid w:val="00FD2639"/>
    <w:rsid w:val="00FD4D2C"/>
    <w:rsid w:val="00FD4E86"/>
    <w:rsid w:val="00FD6329"/>
    <w:rsid w:val="00FD663B"/>
    <w:rsid w:val="00FD6991"/>
    <w:rsid w:val="00FD69CA"/>
    <w:rsid w:val="00FE001F"/>
    <w:rsid w:val="00FE0E21"/>
    <w:rsid w:val="00FE23FD"/>
    <w:rsid w:val="00FE2636"/>
    <w:rsid w:val="00FE2B8C"/>
    <w:rsid w:val="00FE37E8"/>
    <w:rsid w:val="00FE5864"/>
    <w:rsid w:val="00FE5C11"/>
    <w:rsid w:val="00FE6468"/>
    <w:rsid w:val="00FE733B"/>
    <w:rsid w:val="00FF025B"/>
    <w:rsid w:val="00FF0B05"/>
    <w:rsid w:val="00FF179C"/>
    <w:rsid w:val="00FF193C"/>
    <w:rsid w:val="00FF1AAF"/>
    <w:rsid w:val="00FF1B6D"/>
    <w:rsid w:val="00FF1EAF"/>
    <w:rsid w:val="00FF1FB4"/>
    <w:rsid w:val="00FF2CD2"/>
    <w:rsid w:val="00FF31C9"/>
    <w:rsid w:val="00FF4841"/>
    <w:rsid w:val="00FF507F"/>
    <w:rsid w:val="00FF6613"/>
    <w:rsid w:val="00FF6AFE"/>
    <w:rsid w:val="00FF705C"/>
    <w:rsid w:val="00FF7200"/>
    <w:rsid w:val="00FF7489"/>
    <w:rsid w:val="00FF76B5"/>
    <w:rsid w:val="00FF7B32"/>
    <w:rsid w:val="00FF7E62"/>
    <w:rsid w:val="00FF7F6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82B"/>
    <w:pPr>
      <w:tabs>
        <w:tab w:val="left" w:leader="dot" w:pos="5954"/>
      </w:tabs>
      <w:spacing w:line="480" w:lineRule="auto"/>
      <w:jc w:val="both"/>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9682B"/>
    <w:pPr>
      <w:ind w:left="720"/>
      <w:contextualSpacing/>
    </w:pPr>
  </w:style>
  <w:style w:type="character" w:customStyle="1" w:styleId="ListParagraphChar">
    <w:name w:val="List Paragraph Char"/>
    <w:aliases w:val="Body of text Char"/>
    <w:basedOn w:val="DefaultParagraphFont"/>
    <w:link w:val="ListParagraph"/>
    <w:uiPriority w:val="34"/>
    <w:locked/>
    <w:rsid w:val="00B9682B"/>
    <w:rPr>
      <w:rFonts w:eastAsiaTheme="minorEastAsia"/>
      <w:sz w:val="24"/>
      <w:szCs w:val="24"/>
    </w:rPr>
  </w:style>
  <w:style w:type="paragraph" w:styleId="Header">
    <w:name w:val="header"/>
    <w:basedOn w:val="Normal"/>
    <w:link w:val="HeaderChar"/>
    <w:uiPriority w:val="99"/>
    <w:unhideWhenUsed/>
    <w:rsid w:val="00B9682B"/>
    <w:pPr>
      <w:tabs>
        <w:tab w:val="clear" w:pos="5954"/>
        <w:tab w:val="center" w:pos="4680"/>
        <w:tab w:val="right" w:pos="9360"/>
      </w:tabs>
      <w:spacing w:line="240" w:lineRule="auto"/>
    </w:pPr>
  </w:style>
  <w:style w:type="character" w:customStyle="1" w:styleId="HeaderChar">
    <w:name w:val="Header Char"/>
    <w:basedOn w:val="DefaultParagraphFont"/>
    <w:link w:val="Header"/>
    <w:uiPriority w:val="99"/>
    <w:rsid w:val="00B9682B"/>
    <w:rPr>
      <w:rFonts w:eastAsiaTheme="minorEastAsia"/>
      <w:sz w:val="24"/>
      <w:szCs w:val="24"/>
    </w:rPr>
  </w:style>
  <w:style w:type="paragraph" w:styleId="Footer">
    <w:name w:val="footer"/>
    <w:basedOn w:val="Normal"/>
    <w:link w:val="FooterChar"/>
    <w:uiPriority w:val="99"/>
    <w:unhideWhenUsed/>
    <w:rsid w:val="00B9682B"/>
    <w:pPr>
      <w:tabs>
        <w:tab w:val="clear" w:pos="5954"/>
        <w:tab w:val="center" w:pos="4680"/>
        <w:tab w:val="right" w:pos="9360"/>
      </w:tabs>
      <w:spacing w:line="240" w:lineRule="auto"/>
    </w:pPr>
  </w:style>
  <w:style w:type="character" w:customStyle="1" w:styleId="FooterChar">
    <w:name w:val="Footer Char"/>
    <w:basedOn w:val="DefaultParagraphFont"/>
    <w:link w:val="Footer"/>
    <w:uiPriority w:val="99"/>
    <w:rsid w:val="00B9682B"/>
    <w:rPr>
      <w:rFonts w:eastAsiaTheme="minorEastAsia"/>
      <w:sz w:val="24"/>
      <w:szCs w:val="24"/>
    </w:rPr>
  </w:style>
  <w:style w:type="table" w:styleId="TableGrid">
    <w:name w:val="Table Grid"/>
    <w:basedOn w:val="TableNormal"/>
    <w:uiPriority w:val="59"/>
    <w:rsid w:val="00B9682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8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82B"/>
    <w:rPr>
      <w:rFonts w:ascii="Tahoma" w:eastAsiaTheme="minorEastAsia" w:hAnsi="Tahoma" w:cs="Tahoma"/>
      <w:sz w:val="16"/>
      <w:szCs w:val="16"/>
    </w:rPr>
  </w:style>
  <w:style w:type="paragraph" w:styleId="BodyTextIndent">
    <w:name w:val="Body Text Indent"/>
    <w:basedOn w:val="Normal"/>
    <w:link w:val="BodyTextIndentChar"/>
    <w:uiPriority w:val="99"/>
    <w:unhideWhenUsed/>
    <w:rsid w:val="00B9682B"/>
    <w:pPr>
      <w:tabs>
        <w:tab w:val="clear" w:pos="5954"/>
      </w:tabs>
      <w:spacing w:after="120" w:line="276" w:lineRule="auto"/>
      <w:ind w:left="283"/>
      <w:jc w:val="left"/>
    </w:pPr>
    <w:rPr>
      <w:rFonts w:asciiTheme="minorHAnsi" w:eastAsiaTheme="minorHAnsi" w:hAnsiTheme="minorHAnsi" w:cstheme="minorBidi"/>
      <w:sz w:val="22"/>
      <w:szCs w:val="22"/>
      <w:lang w:val="id-ID"/>
    </w:rPr>
  </w:style>
  <w:style w:type="character" w:customStyle="1" w:styleId="BodyTextIndentChar">
    <w:name w:val="Body Text Indent Char"/>
    <w:basedOn w:val="DefaultParagraphFont"/>
    <w:link w:val="BodyTextIndent"/>
    <w:uiPriority w:val="99"/>
    <w:rsid w:val="00B9682B"/>
    <w:rPr>
      <w:rFonts w:asciiTheme="minorHAnsi" w:eastAsiaTheme="minorHAnsi" w:hAnsiTheme="minorHAnsi" w:cstheme="minorBidi"/>
      <w:sz w:val="22"/>
      <w:szCs w:val="22"/>
      <w:lang w:val="id-ID"/>
    </w:rPr>
  </w:style>
  <w:style w:type="character" w:styleId="Hyperlink">
    <w:name w:val="Hyperlink"/>
    <w:basedOn w:val="DefaultParagraphFont"/>
    <w:uiPriority w:val="99"/>
    <w:unhideWhenUsed/>
    <w:rsid w:val="00B9682B"/>
    <w:rPr>
      <w:color w:val="0000FF" w:themeColor="hyperlink"/>
      <w:u w:val="single"/>
    </w:rPr>
  </w:style>
  <w:style w:type="paragraph" w:customStyle="1" w:styleId="Default">
    <w:name w:val="Default"/>
    <w:rsid w:val="005964BC"/>
    <w:pPr>
      <w:autoSpaceDE w:val="0"/>
      <w:autoSpaceDN w:val="0"/>
      <w:adjustRightInd w:val="0"/>
    </w:pPr>
    <w:rPr>
      <w:rFonts w:eastAsiaTheme="minorHAnsi"/>
      <w:color w:val="000000"/>
      <w:sz w:val="24"/>
      <w:szCs w:val="24"/>
      <w:lang w:val="id-ID"/>
    </w:rPr>
  </w:style>
  <w:style w:type="table" w:styleId="MediumShading1-Accent5">
    <w:name w:val="Medium Shading 1 Accent 5"/>
    <w:basedOn w:val="TableNormal"/>
    <w:uiPriority w:val="63"/>
    <w:rsid w:val="00355778"/>
    <w:rPr>
      <w:rFonts w:asciiTheme="minorHAnsi" w:eastAsiaTheme="minorHAnsi" w:hAnsiTheme="minorHAnsi" w:cstheme="minorBidi"/>
      <w:sz w:val="22"/>
      <w:szCs w:val="22"/>
      <w:lang w:val="id-ID"/>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NoSpacing">
    <w:name w:val="No Spacing"/>
    <w:uiPriority w:val="1"/>
    <w:qFormat/>
    <w:rsid w:val="009259C5"/>
    <w:rPr>
      <w:rFonts w:eastAsia="Times New Roman"/>
      <w:sz w:val="24"/>
      <w:szCs w:val="24"/>
    </w:rPr>
  </w:style>
  <w:style w:type="paragraph" w:styleId="BodyText">
    <w:name w:val="Body Text"/>
    <w:basedOn w:val="Normal"/>
    <w:link w:val="BodyTextChar"/>
    <w:rsid w:val="009259C5"/>
    <w:pPr>
      <w:tabs>
        <w:tab w:val="clear" w:pos="5954"/>
      </w:tabs>
      <w:spacing w:line="360" w:lineRule="auto"/>
    </w:pPr>
    <w:rPr>
      <w:rFonts w:ascii="Tahoma" w:eastAsia="Times New Roman" w:hAnsi="Tahoma"/>
      <w:sz w:val="22"/>
      <w:szCs w:val="20"/>
    </w:rPr>
  </w:style>
  <w:style w:type="character" w:customStyle="1" w:styleId="BodyTextChar">
    <w:name w:val="Body Text Char"/>
    <w:basedOn w:val="DefaultParagraphFont"/>
    <w:link w:val="BodyText"/>
    <w:rsid w:val="009259C5"/>
    <w:rPr>
      <w:rFonts w:ascii="Tahoma" w:eastAsia="Times New Roman" w:hAnsi="Tahoma"/>
      <w:sz w:val="22"/>
    </w:rPr>
  </w:style>
  <w:style w:type="numbering" w:customStyle="1" w:styleId="Style1">
    <w:name w:val="Style1"/>
    <w:uiPriority w:val="99"/>
    <w:rsid w:val="009259C5"/>
    <w:pPr>
      <w:numPr>
        <w:numId w:val="35"/>
      </w:numPr>
    </w:pPr>
  </w:style>
  <w:style w:type="character" w:styleId="PlaceholderText">
    <w:name w:val="Placeholder Text"/>
    <w:basedOn w:val="DefaultParagraphFont"/>
    <w:uiPriority w:val="99"/>
    <w:semiHidden/>
    <w:rsid w:val="009259C5"/>
    <w:rPr>
      <w:color w:val="808080"/>
    </w:rPr>
  </w:style>
  <w:style w:type="paragraph" w:styleId="NormalWeb">
    <w:name w:val="Normal (Web)"/>
    <w:basedOn w:val="Normal"/>
    <w:uiPriority w:val="99"/>
    <w:unhideWhenUsed/>
    <w:rsid w:val="009259C5"/>
    <w:pPr>
      <w:tabs>
        <w:tab w:val="clear" w:pos="5954"/>
      </w:tabs>
      <w:spacing w:before="100" w:beforeAutospacing="1" w:after="100" w:afterAutospacing="1" w:line="240" w:lineRule="auto"/>
      <w:jc w:val="left"/>
    </w:pPr>
    <w:rPr>
      <w:rFonts w:eastAsia="Times New Roman"/>
    </w:rPr>
  </w:style>
  <w:style w:type="character" w:styleId="FollowedHyperlink">
    <w:name w:val="FollowedHyperlink"/>
    <w:basedOn w:val="DefaultParagraphFont"/>
    <w:uiPriority w:val="99"/>
    <w:semiHidden/>
    <w:unhideWhenUsed/>
    <w:rsid w:val="009259C5"/>
    <w:rPr>
      <w:color w:val="800080"/>
      <w:u w:val="single"/>
    </w:rPr>
  </w:style>
  <w:style w:type="paragraph" w:customStyle="1" w:styleId="xl70">
    <w:name w:val="xl70"/>
    <w:basedOn w:val="Normal"/>
    <w:rsid w:val="009259C5"/>
    <w:pPr>
      <w:pBdr>
        <w:top w:val="single" w:sz="4" w:space="0" w:color="auto"/>
        <w:left w:val="single" w:sz="4" w:space="0" w:color="auto"/>
        <w:bottom w:val="single" w:sz="4" w:space="0" w:color="auto"/>
        <w:right w:val="single" w:sz="4" w:space="0" w:color="auto"/>
      </w:pBdr>
      <w:tabs>
        <w:tab w:val="clear" w:pos="5954"/>
      </w:tabs>
      <w:spacing w:before="100" w:beforeAutospacing="1" w:after="100" w:afterAutospacing="1" w:line="240" w:lineRule="auto"/>
      <w:jc w:val="left"/>
    </w:pPr>
    <w:rPr>
      <w:rFonts w:eastAsia="Times New Roman"/>
    </w:rPr>
  </w:style>
  <w:style w:type="paragraph" w:customStyle="1" w:styleId="xl71">
    <w:name w:val="xl71"/>
    <w:basedOn w:val="Normal"/>
    <w:rsid w:val="009259C5"/>
    <w:pPr>
      <w:pBdr>
        <w:top w:val="single" w:sz="4" w:space="0" w:color="auto"/>
        <w:left w:val="single" w:sz="4" w:space="0" w:color="auto"/>
        <w:bottom w:val="single" w:sz="4" w:space="0" w:color="auto"/>
        <w:right w:val="single" w:sz="4" w:space="0" w:color="auto"/>
      </w:pBdr>
      <w:tabs>
        <w:tab w:val="clear" w:pos="5954"/>
      </w:tabs>
      <w:spacing w:before="100" w:beforeAutospacing="1" w:after="100" w:afterAutospacing="1" w:line="240" w:lineRule="auto"/>
      <w:jc w:val="center"/>
    </w:pPr>
    <w:rPr>
      <w:rFonts w:eastAsia="Times New Roman"/>
    </w:rPr>
  </w:style>
  <w:style w:type="paragraph" w:customStyle="1" w:styleId="xl72">
    <w:name w:val="xl72"/>
    <w:basedOn w:val="Normal"/>
    <w:rsid w:val="009259C5"/>
    <w:pPr>
      <w:pBdr>
        <w:top w:val="single" w:sz="4" w:space="0" w:color="auto"/>
        <w:left w:val="single" w:sz="4" w:space="0" w:color="auto"/>
        <w:right w:val="single" w:sz="4" w:space="0" w:color="auto"/>
      </w:pBdr>
      <w:tabs>
        <w:tab w:val="clear" w:pos="5954"/>
      </w:tabs>
      <w:spacing w:before="100" w:beforeAutospacing="1" w:after="100" w:afterAutospacing="1" w:line="240" w:lineRule="auto"/>
      <w:jc w:val="center"/>
    </w:pPr>
    <w:rPr>
      <w:rFonts w:eastAsia="Times New Roman"/>
    </w:rPr>
  </w:style>
  <w:style w:type="paragraph" w:customStyle="1" w:styleId="xl73">
    <w:name w:val="xl73"/>
    <w:basedOn w:val="Normal"/>
    <w:rsid w:val="009259C5"/>
    <w:pPr>
      <w:pBdr>
        <w:top w:val="single" w:sz="4" w:space="0" w:color="auto"/>
        <w:left w:val="single" w:sz="4" w:space="0" w:color="auto"/>
        <w:right w:val="single" w:sz="4" w:space="0" w:color="auto"/>
      </w:pBdr>
      <w:tabs>
        <w:tab w:val="clear" w:pos="5954"/>
      </w:tabs>
      <w:spacing w:before="100" w:beforeAutospacing="1" w:after="100" w:afterAutospacing="1" w:line="240" w:lineRule="auto"/>
      <w:jc w:val="center"/>
      <w:textAlignment w:val="center"/>
    </w:pPr>
    <w:rPr>
      <w:rFonts w:eastAsia="Times New Roman"/>
    </w:rPr>
  </w:style>
  <w:style w:type="paragraph" w:customStyle="1" w:styleId="xl74">
    <w:name w:val="xl74"/>
    <w:basedOn w:val="Normal"/>
    <w:rsid w:val="009259C5"/>
    <w:pPr>
      <w:pBdr>
        <w:top w:val="single" w:sz="4" w:space="0" w:color="auto"/>
        <w:left w:val="single" w:sz="4" w:space="0" w:color="auto"/>
        <w:bottom w:val="single" w:sz="4" w:space="0" w:color="auto"/>
        <w:right w:val="single" w:sz="4" w:space="0" w:color="auto"/>
      </w:pBdr>
      <w:tabs>
        <w:tab w:val="clear" w:pos="5954"/>
      </w:tabs>
      <w:spacing w:before="100" w:beforeAutospacing="1" w:after="100" w:afterAutospacing="1" w:line="240" w:lineRule="auto"/>
      <w:jc w:val="center"/>
      <w:textAlignment w:val="center"/>
    </w:pPr>
    <w:rPr>
      <w:rFonts w:eastAsia="Times New Roman"/>
    </w:rPr>
  </w:style>
  <w:style w:type="paragraph" w:customStyle="1" w:styleId="xl75">
    <w:name w:val="xl75"/>
    <w:basedOn w:val="Normal"/>
    <w:rsid w:val="009259C5"/>
    <w:pPr>
      <w:pBdr>
        <w:top w:val="single" w:sz="4" w:space="0" w:color="auto"/>
        <w:left w:val="single" w:sz="4" w:space="0" w:color="auto"/>
        <w:bottom w:val="single" w:sz="4" w:space="0" w:color="auto"/>
        <w:right w:val="single" w:sz="4" w:space="0" w:color="auto"/>
      </w:pBdr>
      <w:tabs>
        <w:tab w:val="clear" w:pos="5954"/>
      </w:tabs>
      <w:spacing w:before="100" w:beforeAutospacing="1" w:after="100" w:afterAutospacing="1" w:line="240" w:lineRule="auto"/>
      <w:jc w:val="center"/>
    </w:pPr>
    <w:rPr>
      <w:rFonts w:ascii="Calibri" w:eastAsia="Times New Roman" w:hAnsi="Calibri" w:cs="Calibri"/>
      <w:b/>
      <w:bCs/>
      <w:color w:val="000000"/>
      <w:sz w:val="22"/>
      <w:szCs w:val="22"/>
    </w:rPr>
  </w:style>
  <w:style w:type="paragraph" w:customStyle="1" w:styleId="xl76">
    <w:name w:val="xl76"/>
    <w:basedOn w:val="Normal"/>
    <w:rsid w:val="009259C5"/>
    <w:pPr>
      <w:pBdr>
        <w:top w:val="double" w:sz="6" w:space="0" w:color="auto"/>
        <w:left w:val="single" w:sz="4" w:space="0" w:color="auto"/>
        <w:bottom w:val="single" w:sz="4" w:space="0" w:color="auto"/>
        <w:right w:val="single" w:sz="4" w:space="0" w:color="auto"/>
      </w:pBdr>
      <w:tabs>
        <w:tab w:val="clear" w:pos="5954"/>
      </w:tabs>
      <w:spacing w:before="100" w:beforeAutospacing="1" w:after="100" w:afterAutospacing="1" w:line="240" w:lineRule="auto"/>
      <w:jc w:val="center"/>
    </w:pPr>
    <w:rPr>
      <w:rFonts w:eastAsia="Times New Roman"/>
      <w:b/>
      <w:bCs/>
      <w:color w:val="000000"/>
      <w:sz w:val="16"/>
      <w:szCs w:val="16"/>
    </w:rPr>
  </w:style>
  <w:style w:type="paragraph" w:customStyle="1" w:styleId="xl77">
    <w:name w:val="xl77"/>
    <w:basedOn w:val="Normal"/>
    <w:rsid w:val="009259C5"/>
    <w:pPr>
      <w:pBdr>
        <w:top w:val="single" w:sz="4" w:space="0" w:color="auto"/>
        <w:left w:val="single" w:sz="4" w:space="0" w:color="auto"/>
        <w:bottom w:val="single" w:sz="4" w:space="0" w:color="auto"/>
        <w:right w:val="single" w:sz="4" w:space="0" w:color="auto"/>
      </w:pBdr>
      <w:tabs>
        <w:tab w:val="clear" w:pos="5954"/>
      </w:tabs>
      <w:spacing w:before="100" w:beforeAutospacing="1" w:after="100" w:afterAutospacing="1" w:line="240" w:lineRule="auto"/>
      <w:jc w:val="center"/>
    </w:pPr>
    <w:rPr>
      <w:rFonts w:eastAsia="Times New Roman"/>
      <w:sz w:val="16"/>
      <w:szCs w:val="16"/>
    </w:rPr>
  </w:style>
  <w:style w:type="paragraph" w:customStyle="1" w:styleId="xl78">
    <w:name w:val="xl78"/>
    <w:basedOn w:val="Normal"/>
    <w:rsid w:val="009259C5"/>
    <w:pPr>
      <w:pBdr>
        <w:top w:val="single" w:sz="4" w:space="0" w:color="auto"/>
        <w:left w:val="single" w:sz="4" w:space="0" w:color="auto"/>
        <w:bottom w:val="double" w:sz="6" w:space="0" w:color="auto"/>
        <w:right w:val="single" w:sz="4" w:space="0" w:color="auto"/>
      </w:pBdr>
      <w:tabs>
        <w:tab w:val="clear" w:pos="5954"/>
      </w:tabs>
      <w:spacing w:before="100" w:beforeAutospacing="1" w:after="100" w:afterAutospacing="1" w:line="240" w:lineRule="auto"/>
      <w:jc w:val="center"/>
    </w:pPr>
    <w:rPr>
      <w:rFonts w:eastAsia="Times New Roman"/>
      <w:sz w:val="16"/>
      <w:szCs w:val="16"/>
    </w:rPr>
  </w:style>
  <w:style w:type="paragraph" w:customStyle="1" w:styleId="xl79">
    <w:name w:val="xl79"/>
    <w:basedOn w:val="Normal"/>
    <w:rsid w:val="009259C5"/>
    <w:pPr>
      <w:pBdr>
        <w:top w:val="single" w:sz="4" w:space="0" w:color="auto"/>
        <w:left w:val="single" w:sz="4" w:space="0" w:color="auto"/>
        <w:bottom w:val="double" w:sz="6" w:space="0" w:color="auto"/>
        <w:right w:val="single" w:sz="4" w:space="0" w:color="auto"/>
      </w:pBdr>
      <w:tabs>
        <w:tab w:val="clear" w:pos="5954"/>
      </w:tabs>
      <w:spacing w:before="100" w:beforeAutospacing="1" w:after="100" w:afterAutospacing="1" w:line="240" w:lineRule="auto"/>
      <w:jc w:val="center"/>
    </w:pPr>
    <w:rPr>
      <w:rFonts w:eastAsia="Times New Roman"/>
      <w:sz w:val="16"/>
      <w:szCs w:val="16"/>
    </w:rPr>
  </w:style>
  <w:style w:type="paragraph" w:customStyle="1" w:styleId="xl80">
    <w:name w:val="xl80"/>
    <w:basedOn w:val="Normal"/>
    <w:rsid w:val="009259C5"/>
    <w:pPr>
      <w:pBdr>
        <w:top w:val="single" w:sz="4" w:space="0" w:color="auto"/>
        <w:left w:val="single" w:sz="4" w:space="0" w:color="auto"/>
        <w:bottom w:val="single" w:sz="4" w:space="0" w:color="auto"/>
        <w:right w:val="single" w:sz="4" w:space="0" w:color="auto"/>
      </w:pBdr>
      <w:tabs>
        <w:tab w:val="clear" w:pos="5954"/>
      </w:tabs>
      <w:spacing w:before="100" w:beforeAutospacing="1" w:after="100" w:afterAutospacing="1" w:line="240" w:lineRule="auto"/>
      <w:jc w:val="center"/>
    </w:pPr>
    <w:rPr>
      <w:rFonts w:eastAsia="Times New Roman"/>
      <w:color w:val="FF0000"/>
      <w:sz w:val="16"/>
      <w:szCs w:val="16"/>
    </w:rPr>
  </w:style>
  <w:style w:type="paragraph" w:customStyle="1" w:styleId="xl81">
    <w:name w:val="xl81"/>
    <w:basedOn w:val="Normal"/>
    <w:rsid w:val="009259C5"/>
    <w:pPr>
      <w:pBdr>
        <w:top w:val="single" w:sz="4" w:space="0" w:color="auto"/>
        <w:left w:val="single" w:sz="4" w:space="0" w:color="auto"/>
        <w:right w:val="single" w:sz="4" w:space="0" w:color="auto"/>
      </w:pBdr>
      <w:tabs>
        <w:tab w:val="clear" w:pos="5954"/>
      </w:tabs>
      <w:spacing w:before="100" w:beforeAutospacing="1" w:after="100" w:afterAutospacing="1" w:line="240" w:lineRule="auto"/>
      <w:jc w:val="center"/>
      <w:textAlignment w:val="center"/>
    </w:pPr>
    <w:rPr>
      <w:rFonts w:ascii="Calibri" w:eastAsia="Times New Roman" w:hAnsi="Calibri" w:cs="Calibri"/>
      <w:b/>
      <w:bCs/>
      <w:color w:val="000000"/>
      <w:sz w:val="22"/>
      <w:szCs w:val="22"/>
    </w:rPr>
  </w:style>
  <w:style w:type="paragraph" w:customStyle="1" w:styleId="xl82">
    <w:name w:val="xl82"/>
    <w:basedOn w:val="Normal"/>
    <w:rsid w:val="009259C5"/>
    <w:pPr>
      <w:pBdr>
        <w:left w:val="single" w:sz="4" w:space="0" w:color="auto"/>
        <w:right w:val="single" w:sz="4" w:space="0" w:color="auto"/>
      </w:pBdr>
      <w:tabs>
        <w:tab w:val="clear" w:pos="5954"/>
      </w:tabs>
      <w:spacing w:before="100" w:beforeAutospacing="1" w:after="100" w:afterAutospacing="1" w:line="240" w:lineRule="auto"/>
      <w:jc w:val="center"/>
      <w:textAlignment w:val="center"/>
    </w:pPr>
    <w:rPr>
      <w:rFonts w:ascii="Calibri" w:eastAsia="Times New Roman" w:hAnsi="Calibri" w:cs="Calibri"/>
      <w:b/>
      <w:bCs/>
      <w:color w:val="000000"/>
      <w:sz w:val="22"/>
      <w:szCs w:val="22"/>
    </w:rPr>
  </w:style>
  <w:style w:type="paragraph" w:customStyle="1" w:styleId="xl83">
    <w:name w:val="xl83"/>
    <w:basedOn w:val="Normal"/>
    <w:rsid w:val="009259C5"/>
    <w:pPr>
      <w:pBdr>
        <w:top w:val="single" w:sz="4" w:space="0" w:color="auto"/>
        <w:left w:val="single" w:sz="4" w:space="0" w:color="auto"/>
        <w:right w:val="single" w:sz="4" w:space="0" w:color="auto"/>
      </w:pBdr>
      <w:tabs>
        <w:tab w:val="clear" w:pos="5954"/>
      </w:tabs>
      <w:spacing w:before="100" w:beforeAutospacing="1" w:after="100" w:afterAutospacing="1" w:line="240" w:lineRule="auto"/>
      <w:jc w:val="center"/>
      <w:textAlignment w:val="center"/>
    </w:pPr>
    <w:rPr>
      <w:rFonts w:ascii="Calibri" w:eastAsia="Times New Roman" w:hAnsi="Calibri" w:cs="Calibri"/>
      <w:b/>
      <w:bCs/>
      <w:color w:val="000000"/>
      <w:sz w:val="22"/>
      <w:szCs w:val="22"/>
    </w:rPr>
  </w:style>
  <w:style w:type="paragraph" w:customStyle="1" w:styleId="xl84">
    <w:name w:val="xl84"/>
    <w:basedOn w:val="Normal"/>
    <w:rsid w:val="009259C5"/>
    <w:pPr>
      <w:pBdr>
        <w:left w:val="single" w:sz="4" w:space="0" w:color="auto"/>
        <w:right w:val="single" w:sz="4" w:space="0" w:color="auto"/>
      </w:pBdr>
      <w:tabs>
        <w:tab w:val="clear" w:pos="5954"/>
      </w:tabs>
      <w:spacing w:before="100" w:beforeAutospacing="1" w:after="100" w:afterAutospacing="1" w:line="240" w:lineRule="auto"/>
      <w:jc w:val="center"/>
      <w:textAlignment w:val="center"/>
    </w:pPr>
    <w:rPr>
      <w:rFonts w:ascii="Calibri" w:eastAsia="Times New Roman" w:hAnsi="Calibri" w:cs="Calibri"/>
      <w:b/>
      <w:bCs/>
      <w:color w:val="000000"/>
      <w:sz w:val="22"/>
      <w:szCs w:val="22"/>
    </w:rPr>
  </w:style>
  <w:style w:type="paragraph" w:customStyle="1" w:styleId="xl85">
    <w:name w:val="xl85"/>
    <w:basedOn w:val="Normal"/>
    <w:rsid w:val="009259C5"/>
    <w:pPr>
      <w:pBdr>
        <w:top w:val="single" w:sz="4" w:space="0" w:color="auto"/>
        <w:left w:val="double" w:sz="6" w:space="0" w:color="auto"/>
        <w:bottom w:val="single" w:sz="4" w:space="0" w:color="auto"/>
        <w:right w:val="single" w:sz="4" w:space="0" w:color="auto"/>
      </w:pBdr>
      <w:tabs>
        <w:tab w:val="clear" w:pos="5954"/>
      </w:tabs>
      <w:spacing w:before="100" w:beforeAutospacing="1" w:after="100" w:afterAutospacing="1" w:line="240" w:lineRule="auto"/>
      <w:jc w:val="center"/>
    </w:pPr>
    <w:rPr>
      <w:rFonts w:eastAsia="Times New Roman"/>
      <w:b/>
      <w:bCs/>
      <w:color w:val="000000"/>
      <w:sz w:val="16"/>
      <w:szCs w:val="16"/>
    </w:rPr>
  </w:style>
  <w:style w:type="paragraph" w:customStyle="1" w:styleId="xl86">
    <w:name w:val="xl86"/>
    <w:basedOn w:val="Normal"/>
    <w:rsid w:val="009259C5"/>
    <w:pPr>
      <w:pBdr>
        <w:top w:val="single" w:sz="4" w:space="0" w:color="auto"/>
        <w:left w:val="single" w:sz="4" w:space="0" w:color="auto"/>
        <w:bottom w:val="single" w:sz="4" w:space="0" w:color="auto"/>
        <w:right w:val="single" w:sz="4" w:space="0" w:color="auto"/>
      </w:pBdr>
      <w:tabs>
        <w:tab w:val="clear" w:pos="5954"/>
      </w:tabs>
      <w:spacing w:before="100" w:beforeAutospacing="1" w:after="100" w:afterAutospacing="1" w:line="240" w:lineRule="auto"/>
      <w:jc w:val="center"/>
    </w:pPr>
    <w:rPr>
      <w:rFonts w:eastAsia="Times New Roman"/>
      <w:b/>
      <w:bCs/>
      <w:color w:val="000000"/>
      <w:sz w:val="16"/>
      <w:szCs w:val="16"/>
    </w:rPr>
  </w:style>
  <w:style w:type="paragraph" w:customStyle="1" w:styleId="xl87">
    <w:name w:val="xl87"/>
    <w:basedOn w:val="Normal"/>
    <w:rsid w:val="009259C5"/>
    <w:pPr>
      <w:pBdr>
        <w:top w:val="single" w:sz="4" w:space="0" w:color="auto"/>
        <w:left w:val="double" w:sz="6" w:space="0" w:color="auto"/>
        <w:bottom w:val="double" w:sz="6" w:space="0" w:color="auto"/>
        <w:right w:val="single" w:sz="4" w:space="0" w:color="auto"/>
      </w:pBdr>
      <w:tabs>
        <w:tab w:val="clear" w:pos="5954"/>
      </w:tabs>
      <w:spacing w:before="100" w:beforeAutospacing="1" w:after="100" w:afterAutospacing="1" w:line="240" w:lineRule="auto"/>
      <w:jc w:val="center"/>
    </w:pPr>
    <w:rPr>
      <w:rFonts w:eastAsia="Times New Roman"/>
      <w:b/>
      <w:bCs/>
      <w:color w:val="000000"/>
      <w:sz w:val="16"/>
      <w:szCs w:val="16"/>
    </w:rPr>
  </w:style>
  <w:style w:type="paragraph" w:customStyle="1" w:styleId="xl88">
    <w:name w:val="xl88"/>
    <w:basedOn w:val="Normal"/>
    <w:rsid w:val="009259C5"/>
    <w:pPr>
      <w:pBdr>
        <w:top w:val="single" w:sz="4" w:space="0" w:color="auto"/>
        <w:left w:val="single" w:sz="4" w:space="0" w:color="auto"/>
        <w:bottom w:val="double" w:sz="6" w:space="0" w:color="auto"/>
        <w:right w:val="single" w:sz="4" w:space="0" w:color="auto"/>
      </w:pBdr>
      <w:tabs>
        <w:tab w:val="clear" w:pos="5954"/>
      </w:tabs>
      <w:spacing w:before="100" w:beforeAutospacing="1" w:after="100" w:afterAutospacing="1" w:line="240" w:lineRule="auto"/>
      <w:jc w:val="center"/>
    </w:pPr>
    <w:rPr>
      <w:rFonts w:eastAsia="Times New Roman"/>
      <w:b/>
      <w:bCs/>
      <w:color w:val="000000"/>
      <w:sz w:val="16"/>
      <w:szCs w:val="16"/>
    </w:rPr>
  </w:style>
  <w:style w:type="paragraph" w:customStyle="1" w:styleId="xl89">
    <w:name w:val="xl89"/>
    <w:basedOn w:val="Normal"/>
    <w:rsid w:val="009259C5"/>
    <w:pPr>
      <w:pBdr>
        <w:top w:val="double" w:sz="6" w:space="0" w:color="auto"/>
        <w:left w:val="double" w:sz="6" w:space="0" w:color="auto"/>
        <w:bottom w:val="single" w:sz="4" w:space="0" w:color="auto"/>
        <w:right w:val="single" w:sz="4" w:space="0" w:color="auto"/>
      </w:pBdr>
      <w:tabs>
        <w:tab w:val="clear" w:pos="5954"/>
      </w:tabs>
      <w:spacing w:before="100" w:beforeAutospacing="1" w:after="100" w:afterAutospacing="1" w:line="240" w:lineRule="auto"/>
      <w:jc w:val="center"/>
    </w:pPr>
    <w:rPr>
      <w:rFonts w:eastAsia="Times New Roman"/>
      <w:b/>
      <w:bCs/>
      <w:color w:val="000000"/>
      <w:sz w:val="16"/>
      <w:szCs w:val="16"/>
    </w:rPr>
  </w:style>
  <w:style w:type="paragraph" w:customStyle="1" w:styleId="xl90">
    <w:name w:val="xl90"/>
    <w:basedOn w:val="Normal"/>
    <w:rsid w:val="009259C5"/>
    <w:pPr>
      <w:pBdr>
        <w:top w:val="single" w:sz="4" w:space="0" w:color="auto"/>
        <w:left w:val="single" w:sz="4" w:space="0" w:color="auto"/>
        <w:bottom w:val="single" w:sz="4" w:space="0" w:color="auto"/>
      </w:pBdr>
      <w:tabs>
        <w:tab w:val="clear" w:pos="5954"/>
      </w:tabs>
      <w:spacing w:before="100" w:beforeAutospacing="1" w:after="100" w:afterAutospacing="1" w:line="240" w:lineRule="auto"/>
      <w:jc w:val="center"/>
    </w:pPr>
    <w:rPr>
      <w:rFonts w:eastAsia="Times New Roman"/>
      <w:sz w:val="16"/>
      <w:szCs w:val="16"/>
    </w:rPr>
  </w:style>
  <w:style w:type="paragraph" w:customStyle="1" w:styleId="xl91">
    <w:name w:val="xl91"/>
    <w:basedOn w:val="Normal"/>
    <w:rsid w:val="009259C5"/>
    <w:pPr>
      <w:pBdr>
        <w:top w:val="single" w:sz="4" w:space="0" w:color="auto"/>
        <w:bottom w:val="single" w:sz="4" w:space="0" w:color="auto"/>
      </w:pBdr>
      <w:tabs>
        <w:tab w:val="clear" w:pos="5954"/>
      </w:tabs>
      <w:spacing w:before="100" w:beforeAutospacing="1" w:after="100" w:afterAutospacing="1" w:line="240" w:lineRule="auto"/>
      <w:jc w:val="center"/>
    </w:pPr>
    <w:rPr>
      <w:rFonts w:eastAsia="Times New Roman"/>
      <w:sz w:val="16"/>
      <w:szCs w:val="16"/>
    </w:rPr>
  </w:style>
  <w:style w:type="paragraph" w:customStyle="1" w:styleId="xl92">
    <w:name w:val="xl92"/>
    <w:basedOn w:val="Normal"/>
    <w:rsid w:val="009259C5"/>
    <w:pPr>
      <w:pBdr>
        <w:top w:val="single" w:sz="4" w:space="0" w:color="auto"/>
        <w:bottom w:val="single" w:sz="4" w:space="0" w:color="auto"/>
        <w:right w:val="single" w:sz="4" w:space="0" w:color="auto"/>
      </w:pBdr>
      <w:tabs>
        <w:tab w:val="clear" w:pos="5954"/>
      </w:tabs>
      <w:spacing w:before="100" w:beforeAutospacing="1" w:after="100" w:afterAutospacing="1" w:line="240" w:lineRule="auto"/>
      <w:jc w:val="center"/>
    </w:pPr>
    <w:rPr>
      <w:rFonts w:eastAsia="Times New Roman"/>
      <w:sz w:val="16"/>
      <w:szCs w:val="16"/>
    </w:rPr>
  </w:style>
  <w:style w:type="paragraph" w:customStyle="1" w:styleId="xl93">
    <w:name w:val="xl93"/>
    <w:basedOn w:val="Normal"/>
    <w:rsid w:val="009259C5"/>
    <w:pPr>
      <w:pBdr>
        <w:top w:val="single" w:sz="4" w:space="0" w:color="auto"/>
        <w:left w:val="single" w:sz="4" w:space="0" w:color="auto"/>
        <w:bottom w:val="single" w:sz="4" w:space="0" w:color="auto"/>
      </w:pBdr>
      <w:tabs>
        <w:tab w:val="clear" w:pos="5954"/>
      </w:tabs>
      <w:spacing w:before="100" w:beforeAutospacing="1" w:after="100" w:afterAutospacing="1" w:line="240" w:lineRule="auto"/>
      <w:jc w:val="center"/>
      <w:textAlignment w:val="center"/>
    </w:pPr>
    <w:rPr>
      <w:rFonts w:ascii="Calibri" w:eastAsia="Times New Roman" w:hAnsi="Calibri" w:cs="Calibri"/>
      <w:b/>
      <w:bCs/>
      <w:color w:val="000000"/>
      <w:sz w:val="22"/>
      <w:szCs w:val="22"/>
    </w:rPr>
  </w:style>
  <w:style w:type="paragraph" w:customStyle="1" w:styleId="xl94">
    <w:name w:val="xl94"/>
    <w:basedOn w:val="Normal"/>
    <w:rsid w:val="009259C5"/>
    <w:pPr>
      <w:pBdr>
        <w:top w:val="single" w:sz="4" w:space="0" w:color="auto"/>
        <w:bottom w:val="single" w:sz="4" w:space="0" w:color="auto"/>
      </w:pBdr>
      <w:tabs>
        <w:tab w:val="clear" w:pos="5954"/>
      </w:tabs>
      <w:spacing w:before="100" w:beforeAutospacing="1" w:after="100" w:afterAutospacing="1" w:line="240" w:lineRule="auto"/>
      <w:jc w:val="center"/>
      <w:textAlignment w:val="center"/>
    </w:pPr>
    <w:rPr>
      <w:rFonts w:ascii="Calibri" w:eastAsia="Times New Roman" w:hAnsi="Calibri" w:cs="Calibri"/>
      <w:b/>
      <w:bCs/>
      <w:color w:val="000000"/>
      <w:sz w:val="22"/>
      <w:szCs w:val="22"/>
    </w:rPr>
  </w:style>
  <w:style w:type="paragraph" w:customStyle="1" w:styleId="xl95">
    <w:name w:val="xl95"/>
    <w:basedOn w:val="Normal"/>
    <w:rsid w:val="009259C5"/>
    <w:pPr>
      <w:pBdr>
        <w:top w:val="single" w:sz="4" w:space="0" w:color="auto"/>
        <w:bottom w:val="single" w:sz="4" w:space="0" w:color="auto"/>
        <w:right w:val="single" w:sz="4" w:space="0" w:color="auto"/>
      </w:pBdr>
      <w:tabs>
        <w:tab w:val="clear" w:pos="5954"/>
      </w:tabs>
      <w:spacing w:before="100" w:beforeAutospacing="1" w:after="100" w:afterAutospacing="1" w:line="240" w:lineRule="auto"/>
      <w:jc w:val="center"/>
      <w:textAlignment w:val="center"/>
    </w:pPr>
    <w:rPr>
      <w:rFonts w:ascii="Calibri" w:eastAsia="Times New Roman" w:hAnsi="Calibri" w:cs="Calibri"/>
      <w:b/>
      <w:bCs/>
      <w:color w:val="000000"/>
      <w:sz w:val="22"/>
      <w:szCs w:val="22"/>
    </w:rPr>
  </w:style>
  <w:style w:type="paragraph" w:customStyle="1" w:styleId="xl96">
    <w:name w:val="xl96"/>
    <w:basedOn w:val="Normal"/>
    <w:rsid w:val="009259C5"/>
    <w:pPr>
      <w:pBdr>
        <w:top w:val="single" w:sz="4" w:space="0" w:color="auto"/>
        <w:left w:val="double" w:sz="6" w:space="0" w:color="auto"/>
        <w:bottom w:val="single" w:sz="4" w:space="0" w:color="auto"/>
      </w:pBdr>
      <w:tabs>
        <w:tab w:val="clear" w:pos="5954"/>
      </w:tabs>
      <w:spacing w:before="100" w:beforeAutospacing="1" w:after="100" w:afterAutospacing="1" w:line="240" w:lineRule="auto"/>
      <w:jc w:val="center"/>
    </w:pPr>
    <w:rPr>
      <w:rFonts w:eastAsia="Times New Roman"/>
      <w:b/>
      <w:bCs/>
      <w:color w:val="000000"/>
      <w:sz w:val="16"/>
      <w:szCs w:val="16"/>
    </w:rPr>
  </w:style>
  <w:style w:type="paragraph" w:customStyle="1" w:styleId="xl97">
    <w:name w:val="xl97"/>
    <w:basedOn w:val="Normal"/>
    <w:rsid w:val="009259C5"/>
    <w:pPr>
      <w:pBdr>
        <w:top w:val="single" w:sz="4" w:space="0" w:color="auto"/>
        <w:bottom w:val="single" w:sz="4" w:space="0" w:color="auto"/>
        <w:right w:val="single" w:sz="4" w:space="0" w:color="auto"/>
      </w:pBdr>
      <w:tabs>
        <w:tab w:val="clear" w:pos="5954"/>
      </w:tabs>
      <w:spacing w:before="100" w:beforeAutospacing="1" w:after="100" w:afterAutospacing="1" w:line="240" w:lineRule="auto"/>
      <w:jc w:val="center"/>
    </w:pPr>
    <w:rPr>
      <w:rFonts w:eastAsia="Times New Roman"/>
      <w:b/>
      <w:bCs/>
      <w:color w:val="000000"/>
      <w:sz w:val="16"/>
      <w:szCs w:val="16"/>
    </w:rPr>
  </w:style>
  <w:style w:type="paragraph" w:customStyle="1" w:styleId="xl98">
    <w:name w:val="xl98"/>
    <w:basedOn w:val="Normal"/>
    <w:rsid w:val="009259C5"/>
    <w:pPr>
      <w:pBdr>
        <w:top w:val="single" w:sz="4" w:space="0" w:color="auto"/>
        <w:left w:val="single" w:sz="4" w:space="0" w:color="auto"/>
        <w:right w:val="single" w:sz="4" w:space="0" w:color="auto"/>
      </w:pBdr>
      <w:tabs>
        <w:tab w:val="clear" w:pos="5954"/>
      </w:tabs>
      <w:spacing w:before="100" w:beforeAutospacing="1" w:after="100" w:afterAutospacing="1" w:line="240" w:lineRule="auto"/>
      <w:jc w:val="center"/>
      <w:textAlignment w:val="center"/>
    </w:pPr>
    <w:rPr>
      <w:rFonts w:eastAsia="Times New Roman"/>
      <w:b/>
      <w:bCs/>
    </w:rPr>
  </w:style>
  <w:style w:type="paragraph" w:customStyle="1" w:styleId="xl99">
    <w:name w:val="xl99"/>
    <w:basedOn w:val="Normal"/>
    <w:rsid w:val="009259C5"/>
    <w:pPr>
      <w:pBdr>
        <w:left w:val="single" w:sz="4" w:space="0" w:color="auto"/>
        <w:right w:val="single" w:sz="4" w:space="0" w:color="auto"/>
      </w:pBdr>
      <w:tabs>
        <w:tab w:val="clear" w:pos="5954"/>
      </w:tabs>
      <w:spacing w:before="100" w:beforeAutospacing="1" w:after="100" w:afterAutospacing="1" w:line="240" w:lineRule="auto"/>
      <w:jc w:val="center"/>
      <w:textAlignment w:val="center"/>
    </w:pPr>
    <w:rPr>
      <w:rFonts w:eastAsia="Times New Roman"/>
      <w:b/>
      <w:bCs/>
    </w:rPr>
  </w:style>
  <w:style w:type="paragraph" w:customStyle="1" w:styleId="xl100">
    <w:name w:val="xl100"/>
    <w:basedOn w:val="Normal"/>
    <w:rsid w:val="009259C5"/>
    <w:pPr>
      <w:pBdr>
        <w:left w:val="single" w:sz="4" w:space="0" w:color="auto"/>
        <w:bottom w:val="single" w:sz="4" w:space="0" w:color="auto"/>
        <w:right w:val="single" w:sz="4" w:space="0" w:color="auto"/>
      </w:pBdr>
      <w:tabs>
        <w:tab w:val="clear" w:pos="5954"/>
      </w:tabs>
      <w:spacing w:before="100" w:beforeAutospacing="1" w:after="100" w:afterAutospacing="1" w:line="240" w:lineRule="auto"/>
      <w:jc w:val="center"/>
      <w:textAlignment w:val="center"/>
    </w:pPr>
    <w:rPr>
      <w:rFonts w:eastAsia="Times New Roman"/>
      <w:b/>
      <w:bCs/>
    </w:rPr>
  </w:style>
  <w:style w:type="paragraph" w:customStyle="1" w:styleId="xl101">
    <w:name w:val="xl101"/>
    <w:basedOn w:val="Normal"/>
    <w:rsid w:val="009259C5"/>
    <w:pPr>
      <w:pBdr>
        <w:top w:val="single" w:sz="4" w:space="0" w:color="auto"/>
        <w:left w:val="single" w:sz="4" w:space="0" w:color="auto"/>
        <w:bottom w:val="single" w:sz="4" w:space="0" w:color="auto"/>
        <w:right w:val="single" w:sz="4" w:space="0" w:color="auto"/>
      </w:pBdr>
      <w:tabs>
        <w:tab w:val="clear" w:pos="5954"/>
      </w:tabs>
      <w:spacing w:before="100" w:beforeAutospacing="1" w:after="100" w:afterAutospacing="1" w:line="240" w:lineRule="auto"/>
      <w:jc w:val="center"/>
      <w:textAlignment w:val="center"/>
    </w:pPr>
    <w:rPr>
      <w:rFonts w:eastAsia="Times New Roman"/>
      <w:b/>
      <w:bCs/>
    </w:rPr>
  </w:style>
  <w:style w:type="paragraph" w:customStyle="1" w:styleId="xl102">
    <w:name w:val="xl102"/>
    <w:basedOn w:val="Normal"/>
    <w:rsid w:val="009259C5"/>
    <w:pPr>
      <w:pBdr>
        <w:top w:val="single" w:sz="4" w:space="0" w:color="auto"/>
        <w:left w:val="single" w:sz="4" w:space="0" w:color="auto"/>
        <w:bottom w:val="single" w:sz="4" w:space="0" w:color="auto"/>
      </w:pBdr>
      <w:tabs>
        <w:tab w:val="clear" w:pos="5954"/>
      </w:tabs>
      <w:spacing w:before="100" w:beforeAutospacing="1" w:after="100" w:afterAutospacing="1" w:line="240" w:lineRule="auto"/>
      <w:jc w:val="center"/>
    </w:pPr>
    <w:rPr>
      <w:rFonts w:ascii="Calibri" w:eastAsia="Times New Roman" w:hAnsi="Calibri" w:cs="Calibri"/>
      <w:b/>
      <w:bCs/>
      <w:color w:val="000000"/>
      <w:sz w:val="22"/>
      <w:szCs w:val="22"/>
    </w:rPr>
  </w:style>
  <w:style w:type="paragraph" w:customStyle="1" w:styleId="xl103">
    <w:name w:val="xl103"/>
    <w:basedOn w:val="Normal"/>
    <w:rsid w:val="009259C5"/>
    <w:pPr>
      <w:pBdr>
        <w:top w:val="single" w:sz="4" w:space="0" w:color="auto"/>
        <w:bottom w:val="single" w:sz="4" w:space="0" w:color="auto"/>
      </w:pBdr>
      <w:tabs>
        <w:tab w:val="clear" w:pos="5954"/>
      </w:tabs>
      <w:spacing w:before="100" w:beforeAutospacing="1" w:after="100" w:afterAutospacing="1" w:line="240" w:lineRule="auto"/>
      <w:jc w:val="center"/>
    </w:pPr>
    <w:rPr>
      <w:rFonts w:ascii="Calibri" w:eastAsia="Times New Roman" w:hAnsi="Calibri" w:cs="Calibri"/>
      <w:b/>
      <w:bCs/>
      <w:color w:val="000000"/>
      <w:sz w:val="22"/>
      <w:szCs w:val="22"/>
    </w:rPr>
  </w:style>
  <w:style w:type="paragraph" w:customStyle="1" w:styleId="xl104">
    <w:name w:val="xl104"/>
    <w:basedOn w:val="Normal"/>
    <w:rsid w:val="009259C5"/>
    <w:pPr>
      <w:pBdr>
        <w:top w:val="single" w:sz="4" w:space="0" w:color="auto"/>
        <w:bottom w:val="single" w:sz="4" w:space="0" w:color="auto"/>
        <w:right w:val="single" w:sz="4" w:space="0" w:color="auto"/>
      </w:pBdr>
      <w:tabs>
        <w:tab w:val="clear" w:pos="5954"/>
      </w:tabs>
      <w:spacing w:before="100" w:beforeAutospacing="1" w:after="100" w:afterAutospacing="1" w:line="240" w:lineRule="auto"/>
      <w:jc w:val="center"/>
    </w:pPr>
    <w:rPr>
      <w:rFonts w:ascii="Calibri" w:eastAsia="Times New Roman" w:hAnsi="Calibri" w:cs="Calibri"/>
      <w:b/>
      <w:bCs/>
      <w:color w:val="000000"/>
      <w:sz w:val="22"/>
      <w:szCs w:val="22"/>
    </w:rPr>
  </w:style>
  <w:style w:type="character" w:customStyle="1" w:styleId="hps">
    <w:name w:val="hps"/>
    <w:basedOn w:val="DefaultParagraphFont"/>
    <w:rsid w:val="009259C5"/>
  </w:style>
  <w:style w:type="character" w:customStyle="1" w:styleId="fullpost">
    <w:name w:val="fullpost"/>
    <w:basedOn w:val="DefaultParagraphFont"/>
    <w:rsid w:val="009259C5"/>
  </w:style>
  <w:style w:type="paragraph" w:styleId="HTMLPreformatted">
    <w:name w:val="HTML Preformatted"/>
    <w:basedOn w:val="Normal"/>
    <w:link w:val="HTMLPreformattedChar"/>
    <w:uiPriority w:val="99"/>
    <w:unhideWhenUsed/>
    <w:rsid w:val="00E15FAB"/>
    <w:pPr>
      <w:tabs>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E15FAB"/>
    <w:rPr>
      <w:rFonts w:ascii="Courier New" w:eastAsia="Times New Roman" w:hAnsi="Courier New" w:cs="Courier New"/>
      <w:lang w:val="id-ID" w:eastAsia="id-ID"/>
    </w:rPr>
  </w:style>
  <w:style w:type="character" w:customStyle="1" w:styleId="personname">
    <w:name w:val="person_name"/>
    <w:basedOn w:val="DefaultParagraphFont"/>
    <w:rsid w:val="00E15FAB"/>
  </w:style>
  <w:style w:type="character" w:customStyle="1" w:styleId="apple-converted-space">
    <w:name w:val="apple-converted-space"/>
    <w:basedOn w:val="DefaultParagraphFont"/>
    <w:rsid w:val="00E15FAB"/>
  </w:style>
  <w:style w:type="character" w:styleId="Emphasis">
    <w:name w:val="Emphasis"/>
    <w:basedOn w:val="DefaultParagraphFont"/>
    <w:uiPriority w:val="20"/>
    <w:qFormat/>
    <w:rsid w:val="00E15F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100227">
      <w:bodyDiv w:val="1"/>
      <w:marLeft w:val="0"/>
      <w:marRight w:val="0"/>
      <w:marTop w:val="0"/>
      <w:marBottom w:val="0"/>
      <w:divBdr>
        <w:top w:val="none" w:sz="0" w:space="0" w:color="auto"/>
        <w:left w:val="none" w:sz="0" w:space="0" w:color="auto"/>
        <w:bottom w:val="none" w:sz="0" w:space="0" w:color="auto"/>
        <w:right w:val="none" w:sz="0" w:space="0" w:color="auto"/>
      </w:divBdr>
    </w:div>
    <w:div w:id="386337571">
      <w:bodyDiv w:val="1"/>
      <w:marLeft w:val="0"/>
      <w:marRight w:val="0"/>
      <w:marTop w:val="0"/>
      <w:marBottom w:val="0"/>
      <w:divBdr>
        <w:top w:val="none" w:sz="0" w:space="0" w:color="auto"/>
        <w:left w:val="none" w:sz="0" w:space="0" w:color="auto"/>
        <w:bottom w:val="none" w:sz="0" w:space="0" w:color="auto"/>
        <w:right w:val="none" w:sz="0" w:space="0" w:color="auto"/>
      </w:divBdr>
    </w:div>
    <w:div w:id="780490101">
      <w:bodyDiv w:val="1"/>
      <w:marLeft w:val="0"/>
      <w:marRight w:val="0"/>
      <w:marTop w:val="0"/>
      <w:marBottom w:val="0"/>
      <w:divBdr>
        <w:top w:val="none" w:sz="0" w:space="0" w:color="auto"/>
        <w:left w:val="none" w:sz="0" w:space="0" w:color="auto"/>
        <w:bottom w:val="none" w:sz="0" w:space="0" w:color="auto"/>
        <w:right w:val="none" w:sz="0" w:space="0" w:color="auto"/>
      </w:divBdr>
    </w:div>
    <w:div w:id="808473048">
      <w:bodyDiv w:val="1"/>
      <w:marLeft w:val="0"/>
      <w:marRight w:val="0"/>
      <w:marTop w:val="0"/>
      <w:marBottom w:val="0"/>
      <w:divBdr>
        <w:top w:val="none" w:sz="0" w:space="0" w:color="auto"/>
        <w:left w:val="none" w:sz="0" w:space="0" w:color="auto"/>
        <w:bottom w:val="none" w:sz="0" w:space="0" w:color="auto"/>
        <w:right w:val="none" w:sz="0" w:space="0" w:color="auto"/>
      </w:divBdr>
    </w:div>
    <w:div w:id="1241017913">
      <w:bodyDiv w:val="1"/>
      <w:marLeft w:val="0"/>
      <w:marRight w:val="0"/>
      <w:marTop w:val="0"/>
      <w:marBottom w:val="0"/>
      <w:divBdr>
        <w:top w:val="none" w:sz="0" w:space="0" w:color="auto"/>
        <w:left w:val="none" w:sz="0" w:space="0" w:color="auto"/>
        <w:bottom w:val="none" w:sz="0" w:space="0" w:color="auto"/>
        <w:right w:val="none" w:sz="0" w:space="0" w:color="auto"/>
      </w:divBdr>
      <w:divsChild>
        <w:div w:id="360470976">
          <w:marLeft w:val="0"/>
          <w:marRight w:val="0"/>
          <w:marTop w:val="0"/>
          <w:marBottom w:val="0"/>
          <w:divBdr>
            <w:top w:val="none" w:sz="0" w:space="0" w:color="auto"/>
            <w:left w:val="none" w:sz="0" w:space="0" w:color="auto"/>
            <w:bottom w:val="none" w:sz="0" w:space="0" w:color="auto"/>
            <w:right w:val="none" w:sz="0" w:space="0" w:color="auto"/>
          </w:divBdr>
        </w:div>
        <w:div w:id="865287413">
          <w:marLeft w:val="0"/>
          <w:marRight w:val="0"/>
          <w:marTop w:val="0"/>
          <w:marBottom w:val="0"/>
          <w:divBdr>
            <w:top w:val="none" w:sz="0" w:space="0" w:color="auto"/>
            <w:left w:val="none" w:sz="0" w:space="0" w:color="auto"/>
            <w:bottom w:val="none" w:sz="0" w:space="0" w:color="auto"/>
            <w:right w:val="none" w:sz="0" w:space="0" w:color="auto"/>
          </w:divBdr>
        </w:div>
        <w:div w:id="216429317">
          <w:marLeft w:val="0"/>
          <w:marRight w:val="0"/>
          <w:marTop w:val="0"/>
          <w:marBottom w:val="0"/>
          <w:divBdr>
            <w:top w:val="none" w:sz="0" w:space="0" w:color="auto"/>
            <w:left w:val="none" w:sz="0" w:space="0" w:color="auto"/>
            <w:bottom w:val="none" w:sz="0" w:space="0" w:color="auto"/>
            <w:right w:val="none" w:sz="0" w:space="0" w:color="auto"/>
          </w:divBdr>
        </w:div>
        <w:div w:id="1041594936">
          <w:marLeft w:val="0"/>
          <w:marRight w:val="0"/>
          <w:marTop w:val="0"/>
          <w:marBottom w:val="0"/>
          <w:divBdr>
            <w:top w:val="none" w:sz="0" w:space="0" w:color="auto"/>
            <w:left w:val="none" w:sz="0" w:space="0" w:color="auto"/>
            <w:bottom w:val="none" w:sz="0" w:space="0" w:color="auto"/>
            <w:right w:val="none" w:sz="0" w:space="0" w:color="auto"/>
          </w:divBdr>
        </w:div>
        <w:div w:id="1964146073">
          <w:marLeft w:val="0"/>
          <w:marRight w:val="0"/>
          <w:marTop w:val="0"/>
          <w:marBottom w:val="0"/>
          <w:divBdr>
            <w:top w:val="none" w:sz="0" w:space="0" w:color="auto"/>
            <w:left w:val="none" w:sz="0" w:space="0" w:color="auto"/>
            <w:bottom w:val="none" w:sz="0" w:space="0" w:color="auto"/>
            <w:right w:val="none" w:sz="0" w:space="0" w:color="auto"/>
          </w:divBdr>
        </w:div>
        <w:div w:id="150026995">
          <w:marLeft w:val="0"/>
          <w:marRight w:val="0"/>
          <w:marTop w:val="0"/>
          <w:marBottom w:val="0"/>
          <w:divBdr>
            <w:top w:val="none" w:sz="0" w:space="0" w:color="auto"/>
            <w:left w:val="none" w:sz="0" w:space="0" w:color="auto"/>
            <w:bottom w:val="none" w:sz="0" w:space="0" w:color="auto"/>
            <w:right w:val="none" w:sz="0" w:space="0" w:color="auto"/>
          </w:divBdr>
        </w:div>
        <w:div w:id="174996744">
          <w:marLeft w:val="0"/>
          <w:marRight w:val="0"/>
          <w:marTop w:val="0"/>
          <w:marBottom w:val="0"/>
          <w:divBdr>
            <w:top w:val="none" w:sz="0" w:space="0" w:color="auto"/>
            <w:left w:val="none" w:sz="0" w:space="0" w:color="auto"/>
            <w:bottom w:val="none" w:sz="0" w:space="0" w:color="auto"/>
            <w:right w:val="none" w:sz="0" w:space="0" w:color="auto"/>
          </w:divBdr>
        </w:div>
        <w:div w:id="2023772953">
          <w:marLeft w:val="0"/>
          <w:marRight w:val="0"/>
          <w:marTop w:val="0"/>
          <w:marBottom w:val="0"/>
          <w:divBdr>
            <w:top w:val="none" w:sz="0" w:space="0" w:color="auto"/>
            <w:left w:val="none" w:sz="0" w:space="0" w:color="auto"/>
            <w:bottom w:val="none" w:sz="0" w:space="0" w:color="auto"/>
            <w:right w:val="none" w:sz="0" w:space="0" w:color="auto"/>
          </w:divBdr>
        </w:div>
        <w:div w:id="39406549">
          <w:marLeft w:val="0"/>
          <w:marRight w:val="0"/>
          <w:marTop w:val="0"/>
          <w:marBottom w:val="0"/>
          <w:divBdr>
            <w:top w:val="none" w:sz="0" w:space="0" w:color="auto"/>
            <w:left w:val="none" w:sz="0" w:space="0" w:color="auto"/>
            <w:bottom w:val="none" w:sz="0" w:space="0" w:color="auto"/>
            <w:right w:val="none" w:sz="0" w:space="0" w:color="auto"/>
          </w:divBdr>
        </w:div>
      </w:divsChild>
    </w:div>
    <w:div w:id="1777482125">
      <w:bodyDiv w:val="1"/>
      <w:marLeft w:val="0"/>
      <w:marRight w:val="0"/>
      <w:marTop w:val="0"/>
      <w:marBottom w:val="0"/>
      <w:divBdr>
        <w:top w:val="none" w:sz="0" w:space="0" w:color="auto"/>
        <w:left w:val="none" w:sz="0" w:space="0" w:color="auto"/>
        <w:bottom w:val="none" w:sz="0" w:space="0" w:color="auto"/>
        <w:right w:val="none" w:sz="0" w:space="0" w:color="auto"/>
      </w:divBdr>
      <w:divsChild>
        <w:div w:id="163472563">
          <w:marLeft w:val="0"/>
          <w:marRight w:val="0"/>
          <w:marTop w:val="0"/>
          <w:marBottom w:val="0"/>
          <w:divBdr>
            <w:top w:val="none" w:sz="0" w:space="0" w:color="auto"/>
            <w:left w:val="none" w:sz="0" w:space="0" w:color="auto"/>
            <w:bottom w:val="none" w:sz="0" w:space="0" w:color="auto"/>
            <w:right w:val="none" w:sz="0" w:space="0" w:color="auto"/>
          </w:divBdr>
        </w:div>
        <w:div w:id="1270774038">
          <w:marLeft w:val="0"/>
          <w:marRight w:val="0"/>
          <w:marTop w:val="0"/>
          <w:marBottom w:val="0"/>
          <w:divBdr>
            <w:top w:val="none" w:sz="0" w:space="0" w:color="auto"/>
            <w:left w:val="none" w:sz="0" w:space="0" w:color="auto"/>
            <w:bottom w:val="none" w:sz="0" w:space="0" w:color="auto"/>
            <w:right w:val="none" w:sz="0" w:space="0" w:color="auto"/>
          </w:divBdr>
        </w:div>
        <w:div w:id="1730960004">
          <w:marLeft w:val="0"/>
          <w:marRight w:val="0"/>
          <w:marTop w:val="0"/>
          <w:marBottom w:val="0"/>
          <w:divBdr>
            <w:top w:val="none" w:sz="0" w:space="0" w:color="auto"/>
            <w:left w:val="none" w:sz="0" w:space="0" w:color="auto"/>
            <w:bottom w:val="none" w:sz="0" w:space="0" w:color="auto"/>
            <w:right w:val="none" w:sz="0" w:space="0" w:color="auto"/>
          </w:divBdr>
        </w:div>
        <w:div w:id="211767486">
          <w:marLeft w:val="0"/>
          <w:marRight w:val="0"/>
          <w:marTop w:val="0"/>
          <w:marBottom w:val="0"/>
          <w:divBdr>
            <w:top w:val="none" w:sz="0" w:space="0" w:color="auto"/>
            <w:left w:val="none" w:sz="0" w:space="0" w:color="auto"/>
            <w:bottom w:val="none" w:sz="0" w:space="0" w:color="auto"/>
            <w:right w:val="none" w:sz="0" w:space="0" w:color="auto"/>
          </w:divBdr>
        </w:div>
        <w:div w:id="416709166">
          <w:marLeft w:val="0"/>
          <w:marRight w:val="0"/>
          <w:marTop w:val="0"/>
          <w:marBottom w:val="0"/>
          <w:divBdr>
            <w:top w:val="none" w:sz="0" w:space="0" w:color="auto"/>
            <w:left w:val="none" w:sz="0" w:space="0" w:color="auto"/>
            <w:bottom w:val="none" w:sz="0" w:space="0" w:color="auto"/>
            <w:right w:val="none" w:sz="0" w:space="0" w:color="auto"/>
          </w:divBdr>
        </w:div>
        <w:div w:id="1670403542">
          <w:marLeft w:val="0"/>
          <w:marRight w:val="0"/>
          <w:marTop w:val="0"/>
          <w:marBottom w:val="0"/>
          <w:divBdr>
            <w:top w:val="none" w:sz="0" w:space="0" w:color="auto"/>
            <w:left w:val="none" w:sz="0" w:space="0" w:color="auto"/>
            <w:bottom w:val="none" w:sz="0" w:space="0" w:color="auto"/>
            <w:right w:val="none" w:sz="0" w:space="0" w:color="auto"/>
          </w:divBdr>
        </w:div>
        <w:div w:id="225843761">
          <w:marLeft w:val="0"/>
          <w:marRight w:val="0"/>
          <w:marTop w:val="0"/>
          <w:marBottom w:val="0"/>
          <w:divBdr>
            <w:top w:val="none" w:sz="0" w:space="0" w:color="auto"/>
            <w:left w:val="none" w:sz="0" w:space="0" w:color="auto"/>
            <w:bottom w:val="none" w:sz="0" w:space="0" w:color="auto"/>
            <w:right w:val="none" w:sz="0" w:space="0" w:color="auto"/>
          </w:divBdr>
        </w:div>
        <w:div w:id="1627852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yanbayanti3@gmail.com" TargetMode="External"/><Relationship Id="rId13" Type="http://schemas.openxmlformats.org/officeDocument/2006/relationships/hyperlink" Target="http://www.grahamtall.co.u/semp/pdfs/instrumental-relational.pdf.%5b1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urnal.upi.edu/educationist/view/34/mengembangkankemampuan-penalaran-dan-koneksi-matematik-siswa-sma-melalui%20pembelajaran-berbasis-masalah.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urnal.upi.edu/educationist/author/yanto-permana-dan-utari-sumarm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ambertus_59@yahoo.co.id"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iejme.com" TargetMode="External"/><Relationship Id="rId14" Type="http://schemas.openxmlformats.org/officeDocument/2006/relationships/hyperlink" Target="http://www.amstat.org/publications/jse/v17n3/pfaf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EB1B4-BD42-4687-8B5A-953FBE07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5250</Words>
  <Characters>29928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geotravlt4</dc:creator>
  <cp:lastModifiedBy>Administrator</cp:lastModifiedBy>
  <cp:revision>2</cp:revision>
  <dcterms:created xsi:type="dcterms:W3CDTF">2016-12-17T01:20:00Z</dcterms:created>
  <dcterms:modified xsi:type="dcterms:W3CDTF">2016-12-17T01:20:00Z</dcterms:modified>
</cp:coreProperties>
</file>