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0C" w:rsidRDefault="006205A5" w:rsidP="006205A5">
      <w:pPr>
        <w:spacing w:line="240" w:lineRule="auto"/>
        <w:jc w:val="center"/>
        <w:rPr>
          <w:rFonts w:ascii="Times New Roman" w:hAnsi="Times New Roman" w:cs="Times New Roman"/>
          <w:b/>
          <w:sz w:val="28"/>
          <w:szCs w:val="28"/>
        </w:rPr>
      </w:pPr>
      <w:r w:rsidRPr="006205A5">
        <w:rPr>
          <w:rFonts w:ascii="Times New Roman" w:hAnsi="Times New Roman" w:cs="Times New Roman"/>
          <w:b/>
          <w:sz w:val="28"/>
          <w:szCs w:val="28"/>
        </w:rPr>
        <w:t>ANALISIS STRATEGI PEMASARAN PT. APROTECH DALAM UPAYA MENCAPAI TUJUAN PEMASARAN PERUSAHAAN JASA KONSTRUKSI TELEKOMUNIKASI</w:t>
      </w:r>
    </w:p>
    <w:p w:rsidR="006205A5" w:rsidRDefault="006205A5" w:rsidP="006205A5">
      <w:pPr>
        <w:spacing w:line="240" w:lineRule="auto"/>
        <w:jc w:val="center"/>
        <w:rPr>
          <w:rFonts w:ascii="Times New Roman" w:hAnsi="Times New Roman" w:cs="Times New Roman"/>
          <w:b/>
          <w:sz w:val="28"/>
          <w:szCs w:val="28"/>
        </w:rPr>
      </w:pPr>
    </w:p>
    <w:p w:rsidR="006205A5" w:rsidRPr="006205A5" w:rsidRDefault="006205A5" w:rsidP="006205A5">
      <w:pPr>
        <w:spacing w:line="240" w:lineRule="auto"/>
        <w:jc w:val="center"/>
        <w:rPr>
          <w:rFonts w:ascii="Times New Roman" w:hAnsi="Times New Roman" w:cs="Times New Roman"/>
          <w:sz w:val="24"/>
          <w:szCs w:val="24"/>
        </w:rPr>
      </w:pPr>
      <w:r w:rsidRPr="006205A5">
        <w:rPr>
          <w:rFonts w:ascii="Times New Roman" w:hAnsi="Times New Roman" w:cs="Times New Roman"/>
          <w:sz w:val="24"/>
          <w:szCs w:val="24"/>
        </w:rPr>
        <w:t>Yulia Rizka</w:t>
      </w:r>
      <w:r w:rsidRPr="00B643E7">
        <w:rPr>
          <w:rFonts w:ascii="Times New Roman" w:hAnsi="Times New Roman" w:cs="Times New Roman"/>
          <w:sz w:val="24"/>
          <w:szCs w:val="24"/>
        </w:rPr>
        <w:t xml:space="preserve">, </w:t>
      </w:r>
      <w:r w:rsidR="00B643E7" w:rsidRPr="00B643E7">
        <w:rPr>
          <w:rFonts w:ascii="Times New Roman" w:hAnsi="Times New Roman" w:cs="Times New Roman"/>
          <w:sz w:val="24"/>
          <w:szCs w:val="24"/>
        </w:rPr>
        <w:t>Dr. H. Popo Suryana, SE.</w:t>
      </w:r>
      <w:proofErr w:type="gramStart"/>
      <w:r w:rsidR="00B643E7" w:rsidRPr="00B643E7">
        <w:rPr>
          <w:rFonts w:ascii="Times New Roman" w:hAnsi="Times New Roman" w:cs="Times New Roman"/>
          <w:sz w:val="24"/>
          <w:szCs w:val="24"/>
        </w:rPr>
        <w:t>,M.Si</w:t>
      </w:r>
      <w:proofErr w:type="gramEnd"/>
      <w:r w:rsidRPr="00B643E7">
        <w:rPr>
          <w:rFonts w:ascii="Times New Roman" w:hAnsi="Times New Roman" w:cs="Times New Roman"/>
          <w:sz w:val="24"/>
          <w:szCs w:val="24"/>
        </w:rPr>
        <w:t xml:space="preserve">, </w:t>
      </w:r>
      <w:r w:rsidR="00B643E7" w:rsidRPr="00B643E7">
        <w:rPr>
          <w:rFonts w:ascii="Times New Roman" w:hAnsi="Times New Roman" w:cs="Times New Roman"/>
          <w:sz w:val="24"/>
          <w:szCs w:val="24"/>
        </w:rPr>
        <w:t>Dr. H. Undang Juju, S.E., M.P</w:t>
      </w:r>
    </w:p>
    <w:p w:rsidR="006205A5" w:rsidRPr="006205A5" w:rsidRDefault="006205A5" w:rsidP="006205A5">
      <w:pPr>
        <w:spacing w:line="240" w:lineRule="auto"/>
        <w:jc w:val="center"/>
        <w:rPr>
          <w:sz w:val="24"/>
          <w:szCs w:val="24"/>
        </w:rPr>
      </w:pPr>
    </w:p>
    <w:p w:rsidR="006205A5" w:rsidRPr="006205A5" w:rsidRDefault="006205A5" w:rsidP="006205A5">
      <w:pPr>
        <w:spacing w:after="0" w:line="360" w:lineRule="auto"/>
        <w:jc w:val="center"/>
        <w:rPr>
          <w:rFonts w:ascii="Times New Roman" w:hAnsi="Times New Roman" w:cs="Times New Roman"/>
          <w:bCs/>
          <w:sz w:val="24"/>
          <w:szCs w:val="24"/>
        </w:rPr>
      </w:pPr>
      <w:r w:rsidRPr="006205A5">
        <w:rPr>
          <w:rFonts w:ascii="Times New Roman" w:hAnsi="Times New Roman" w:cs="Times New Roman"/>
          <w:bCs/>
          <w:sz w:val="24"/>
          <w:szCs w:val="24"/>
          <w:lang w:val="id-ID"/>
        </w:rPr>
        <w:t xml:space="preserve">Program Magister Manajemen, </w:t>
      </w:r>
      <w:r w:rsidRPr="006205A5">
        <w:rPr>
          <w:rFonts w:ascii="Times New Roman" w:hAnsi="Times New Roman" w:cs="Times New Roman"/>
          <w:bCs/>
          <w:sz w:val="24"/>
          <w:szCs w:val="24"/>
        </w:rPr>
        <w:t>Pascasarjana Universitas Pasundan, Bandung</w:t>
      </w:r>
    </w:p>
    <w:p w:rsidR="006205A5" w:rsidRDefault="006205A5" w:rsidP="006205A5">
      <w:pPr>
        <w:spacing w:after="0" w:line="360" w:lineRule="auto"/>
        <w:jc w:val="center"/>
        <w:rPr>
          <w:rFonts w:ascii="Times New Roman" w:hAnsi="Times New Roman" w:cs="Times New Roman"/>
          <w:b/>
          <w:bCs/>
          <w:sz w:val="24"/>
          <w:szCs w:val="24"/>
        </w:rPr>
      </w:pPr>
    </w:p>
    <w:p w:rsidR="006205A5" w:rsidRDefault="006205A5" w:rsidP="006205A5">
      <w:pPr>
        <w:spacing w:after="0" w:line="360" w:lineRule="auto"/>
        <w:jc w:val="center"/>
        <w:rPr>
          <w:rFonts w:ascii="Times New Roman" w:hAnsi="Times New Roman" w:cs="Times New Roman"/>
          <w:bCs/>
          <w:sz w:val="20"/>
          <w:szCs w:val="20"/>
        </w:rPr>
      </w:pPr>
      <w:proofErr w:type="gramStart"/>
      <w:r w:rsidRPr="006205A5">
        <w:rPr>
          <w:rFonts w:ascii="Times New Roman" w:hAnsi="Times New Roman" w:cs="Times New Roman"/>
          <w:bCs/>
          <w:sz w:val="20"/>
          <w:szCs w:val="20"/>
        </w:rPr>
        <w:t>Email :</w:t>
      </w:r>
      <w:proofErr w:type="gramEnd"/>
      <w:r w:rsidRPr="006205A5">
        <w:rPr>
          <w:rFonts w:ascii="Times New Roman" w:hAnsi="Times New Roman" w:cs="Times New Roman"/>
          <w:bCs/>
          <w:sz w:val="20"/>
          <w:szCs w:val="20"/>
        </w:rPr>
        <w:t xml:space="preserve"> </w:t>
      </w:r>
      <w:hyperlink r:id="rId8" w:history="1">
        <w:r w:rsidR="001E3C92" w:rsidRPr="006E142B">
          <w:rPr>
            <w:rStyle w:val="Hyperlink"/>
            <w:rFonts w:ascii="Times New Roman" w:hAnsi="Times New Roman" w:cs="Times New Roman"/>
            <w:bCs/>
            <w:sz w:val="20"/>
            <w:szCs w:val="20"/>
          </w:rPr>
          <w:t>yuliarizka15@gmail.com</w:t>
        </w:r>
      </w:hyperlink>
    </w:p>
    <w:p w:rsidR="001E3C92" w:rsidRDefault="001E3C92" w:rsidP="006205A5">
      <w:pPr>
        <w:spacing w:after="0" w:line="360" w:lineRule="auto"/>
        <w:jc w:val="center"/>
        <w:rPr>
          <w:rFonts w:ascii="Times New Roman" w:hAnsi="Times New Roman" w:cs="Times New Roman"/>
          <w:bCs/>
          <w:sz w:val="24"/>
          <w:szCs w:val="24"/>
        </w:rPr>
      </w:pPr>
    </w:p>
    <w:p w:rsidR="001E3C92" w:rsidRDefault="001E3C92" w:rsidP="006205A5">
      <w:pPr>
        <w:spacing w:after="0" w:line="360" w:lineRule="auto"/>
        <w:jc w:val="center"/>
        <w:rPr>
          <w:rFonts w:ascii="Times New Roman" w:hAnsi="Times New Roman" w:cs="Times New Roman"/>
          <w:bCs/>
          <w:sz w:val="24"/>
          <w:szCs w:val="24"/>
        </w:rPr>
      </w:pPr>
    </w:p>
    <w:p w:rsidR="001E3C92" w:rsidRDefault="001E3C92" w:rsidP="006205A5">
      <w:pPr>
        <w:spacing w:after="0" w:line="360" w:lineRule="auto"/>
        <w:jc w:val="center"/>
        <w:rPr>
          <w:rFonts w:ascii="Times New Roman" w:hAnsi="Times New Roman" w:cs="Times New Roman"/>
          <w:b/>
          <w:bCs/>
          <w:sz w:val="24"/>
          <w:szCs w:val="24"/>
        </w:rPr>
      </w:pPr>
      <w:r w:rsidRPr="001E3C92">
        <w:rPr>
          <w:rFonts w:ascii="Times New Roman" w:hAnsi="Times New Roman" w:cs="Times New Roman"/>
          <w:b/>
          <w:bCs/>
          <w:sz w:val="24"/>
          <w:szCs w:val="24"/>
        </w:rPr>
        <w:t>Abstrak</w:t>
      </w:r>
    </w:p>
    <w:p w:rsidR="001E3C92" w:rsidRDefault="001E3C92" w:rsidP="006205A5">
      <w:pPr>
        <w:spacing w:after="0" w:line="360" w:lineRule="auto"/>
        <w:jc w:val="center"/>
        <w:rPr>
          <w:rFonts w:ascii="Times New Roman" w:hAnsi="Times New Roman" w:cs="Times New Roman"/>
          <w:b/>
          <w:bCs/>
          <w:sz w:val="24"/>
          <w:szCs w:val="24"/>
        </w:rPr>
      </w:pPr>
    </w:p>
    <w:p w:rsidR="001E3C92" w:rsidRPr="0028290B" w:rsidRDefault="001E3C92" w:rsidP="007B6168">
      <w:pPr>
        <w:autoSpaceDE w:val="0"/>
        <w:autoSpaceDN w:val="0"/>
        <w:adjustRightInd w:val="0"/>
        <w:spacing w:after="0" w:line="240" w:lineRule="auto"/>
        <w:ind w:left="284" w:firstLine="425"/>
        <w:jc w:val="both"/>
        <w:rPr>
          <w:rFonts w:ascii="Times New Roman" w:hAnsi="Times New Roman" w:cs="Times New Roman"/>
          <w:sz w:val="20"/>
          <w:szCs w:val="20"/>
        </w:rPr>
      </w:pPr>
      <w:r w:rsidRPr="0028290B">
        <w:rPr>
          <w:rFonts w:ascii="Times New Roman" w:hAnsi="Times New Roman" w:cs="Times New Roman"/>
          <w:sz w:val="20"/>
          <w:szCs w:val="20"/>
        </w:rPr>
        <w:t xml:space="preserve">Pertumbuhan industri jasa konstruksi telekomunikasi yang cukup pesat telah menyebabkan banyaknya perusahaan konstruksi telekomunikasi di Indonesia. Untuk dapat bertahan dalam persaingan, perusahaan harus memiliki strategi pemasaran yang sesuai. Dalam memformulasikan strategi pemasaranya, perusahaan perlu membuat suatu perencanaan pemasaran yang baik. </w:t>
      </w:r>
    </w:p>
    <w:p w:rsidR="001E3C92" w:rsidRPr="0028290B" w:rsidRDefault="001E3C92" w:rsidP="007B6168">
      <w:pPr>
        <w:spacing w:after="0" w:line="240" w:lineRule="auto"/>
        <w:ind w:left="284" w:firstLine="425"/>
        <w:jc w:val="both"/>
        <w:rPr>
          <w:rFonts w:ascii="Times New Roman" w:hAnsi="Times New Roman" w:cs="Times New Roman"/>
          <w:sz w:val="20"/>
          <w:szCs w:val="20"/>
        </w:rPr>
      </w:pPr>
      <w:r w:rsidRPr="0028290B">
        <w:rPr>
          <w:rFonts w:ascii="Times New Roman" w:hAnsi="Times New Roman" w:cs="Times New Roman"/>
          <w:sz w:val="20"/>
          <w:szCs w:val="20"/>
        </w:rPr>
        <w:tab/>
        <w:t>Hasil Penelitian ini diharapkan dapat memberikan kontribusi dalam pengembangan ilmu manajemen khususnya manajemen pemasaran. Bagi industri sejenis maupun praktisi, diharapkan hasil penelitian dapat memberikan informasi yang berguna mengenai pentingnya peran strategi pemasaran dalam upaya mencapai tujuan pemasaran perusahaan jasa konstruksi telekomunikasi.</w:t>
      </w:r>
    </w:p>
    <w:p w:rsidR="001E3C92" w:rsidRPr="0028290B" w:rsidRDefault="001E3C92" w:rsidP="007B6168">
      <w:pPr>
        <w:spacing w:after="0" w:line="240" w:lineRule="auto"/>
        <w:ind w:left="284" w:firstLine="425"/>
        <w:jc w:val="both"/>
        <w:rPr>
          <w:rFonts w:ascii="Times New Roman" w:hAnsi="Times New Roman" w:cs="Times New Roman"/>
          <w:sz w:val="20"/>
          <w:szCs w:val="20"/>
        </w:rPr>
      </w:pPr>
      <w:r w:rsidRPr="0028290B">
        <w:rPr>
          <w:rFonts w:ascii="Times New Roman" w:hAnsi="Times New Roman" w:cs="Times New Roman"/>
          <w:sz w:val="20"/>
          <w:szCs w:val="20"/>
        </w:rPr>
        <w:tab/>
        <w:t xml:space="preserve">Penelitian ini dilakukan pada salah satu perusahaan jasa konstruksi telekomunikasi yaitu PT Aprotech. Metode penelitiannya menggunakan </w:t>
      </w:r>
      <w:r w:rsidR="0006516F">
        <w:rPr>
          <w:rFonts w:ascii="Times New Roman" w:hAnsi="Times New Roman" w:cs="Times New Roman"/>
          <w:sz w:val="20"/>
          <w:szCs w:val="20"/>
        </w:rPr>
        <w:t xml:space="preserve">matriks </w:t>
      </w:r>
      <w:r w:rsidRPr="0028290B">
        <w:rPr>
          <w:rFonts w:ascii="Times New Roman" w:hAnsi="Times New Roman" w:cs="Times New Roman"/>
          <w:sz w:val="20"/>
          <w:szCs w:val="20"/>
        </w:rPr>
        <w:t xml:space="preserve">SWOT, matriks Internal-Eksternal, dan matriks General Electric </w:t>
      </w:r>
      <w:proofErr w:type="gramStart"/>
      <w:r w:rsidRPr="0028290B">
        <w:rPr>
          <w:rFonts w:ascii="Times New Roman" w:hAnsi="Times New Roman" w:cs="Times New Roman"/>
          <w:sz w:val="20"/>
          <w:szCs w:val="20"/>
        </w:rPr>
        <w:t>dengan  pendekatan</w:t>
      </w:r>
      <w:proofErr w:type="gramEnd"/>
      <w:r w:rsidRPr="0028290B">
        <w:rPr>
          <w:rFonts w:ascii="Times New Roman" w:hAnsi="Times New Roman" w:cs="Times New Roman"/>
          <w:sz w:val="20"/>
          <w:szCs w:val="20"/>
        </w:rPr>
        <w:t xml:space="preserve"> penelitian kualitatif. Tipe penelitiannya berupa </w:t>
      </w:r>
      <w:r w:rsidRPr="0028290B">
        <w:rPr>
          <w:rFonts w:ascii="Times New Roman" w:hAnsi="Times New Roman" w:cs="Times New Roman"/>
          <w:i/>
          <w:sz w:val="20"/>
          <w:szCs w:val="20"/>
        </w:rPr>
        <w:t>Descriptive Research</w:t>
      </w:r>
      <w:r w:rsidRPr="0028290B">
        <w:rPr>
          <w:rFonts w:ascii="Times New Roman" w:hAnsi="Times New Roman" w:cs="Times New Roman"/>
          <w:sz w:val="20"/>
          <w:szCs w:val="20"/>
        </w:rPr>
        <w:t xml:space="preserve"> dan </w:t>
      </w:r>
      <w:r w:rsidRPr="0028290B">
        <w:rPr>
          <w:rFonts w:ascii="Times New Roman" w:hAnsi="Times New Roman" w:cs="Times New Roman"/>
          <w:i/>
          <w:sz w:val="20"/>
          <w:szCs w:val="20"/>
        </w:rPr>
        <w:t>Verificative Explanation Research</w:t>
      </w:r>
      <w:r w:rsidRPr="0028290B">
        <w:rPr>
          <w:rFonts w:ascii="Times New Roman" w:hAnsi="Times New Roman" w:cs="Times New Roman"/>
          <w:sz w:val="20"/>
          <w:szCs w:val="20"/>
        </w:rPr>
        <w:t xml:space="preserve"> dengan pendekatan penelitian studi kasus.</w:t>
      </w:r>
    </w:p>
    <w:p w:rsidR="001E3C92" w:rsidRPr="0028290B" w:rsidRDefault="001E3C92" w:rsidP="007B6168">
      <w:pPr>
        <w:autoSpaceDE w:val="0"/>
        <w:autoSpaceDN w:val="0"/>
        <w:adjustRightInd w:val="0"/>
        <w:spacing w:after="0" w:line="240" w:lineRule="auto"/>
        <w:ind w:left="284" w:firstLine="425"/>
        <w:jc w:val="both"/>
        <w:rPr>
          <w:rFonts w:ascii="Times New Roman" w:hAnsi="Times New Roman" w:cs="Times New Roman"/>
          <w:sz w:val="20"/>
          <w:szCs w:val="20"/>
        </w:rPr>
      </w:pPr>
      <w:r w:rsidRPr="0028290B">
        <w:rPr>
          <w:rFonts w:ascii="Times New Roman" w:hAnsi="Times New Roman" w:cs="Times New Roman"/>
          <w:sz w:val="20"/>
          <w:szCs w:val="20"/>
        </w:rPr>
        <w:tab/>
        <w:t>Hasil penelitian memberikan gambaran bahwa strategi pemasaran perusahaan dirancang melalui penciptaan nilai (</w:t>
      </w:r>
      <w:r w:rsidRPr="0028290B">
        <w:rPr>
          <w:rFonts w:ascii="Times New Roman" w:hAnsi="Times New Roman" w:cs="Times New Roman"/>
          <w:i/>
          <w:sz w:val="20"/>
          <w:szCs w:val="20"/>
        </w:rPr>
        <w:t>value</w:t>
      </w:r>
      <w:r w:rsidRPr="0028290B">
        <w:rPr>
          <w:rFonts w:ascii="Times New Roman" w:hAnsi="Times New Roman" w:cs="Times New Roman"/>
          <w:sz w:val="20"/>
          <w:szCs w:val="20"/>
        </w:rPr>
        <w:t>) pada elemen bauran pemasaran. Nilai yang diciptakan tersebut cenderung diarahkan untuk meraih keunggulan biaya (</w:t>
      </w:r>
      <w:r w:rsidRPr="0028290B">
        <w:rPr>
          <w:rFonts w:ascii="Times New Roman" w:hAnsi="Times New Roman" w:cs="Times New Roman"/>
          <w:i/>
          <w:sz w:val="20"/>
          <w:szCs w:val="20"/>
        </w:rPr>
        <w:t>cost leadership</w:t>
      </w:r>
      <w:r w:rsidRPr="0028290B">
        <w:rPr>
          <w:rFonts w:ascii="Times New Roman" w:hAnsi="Times New Roman" w:cs="Times New Roman"/>
          <w:sz w:val="20"/>
          <w:szCs w:val="20"/>
        </w:rPr>
        <w:t>) dibandi</w:t>
      </w:r>
      <w:bookmarkStart w:id="0" w:name="_GoBack"/>
      <w:bookmarkEnd w:id="0"/>
      <w:r w:rsidRPr="0028290B">
        <w:rPr>
          <w:rFonts w:ascii="Times New Roman" w:hAnsi="Times New Roman" w:cs="Times New Roman"/>
          <w:sz w:val="20"/>
          <w:szCs w:val="20"/>
        </w:rPr>
        <w:t>ngkan untuk menciptakan perbedaan unik pada penawaran perusahaan (</w:t>
      </w:r>
      <w:r w:rsidRPr="0028290B">
        <w:rPr>
          <w:rFonts w:ascii="Times New Roman" w:hAnsi="Times New Roman" w:cs="Times New Roman"/>
          <w:i/>
          <w:sz w:val="20"/>
          <w:szCs w:val="20"/>
        </w:rPr>
        <w:t>product differentiation</w:t>
      </w:r>
      <w:r w:rsidRPr="0028290B">
        <w:rPr>
          <w:rFonts w:ascii="Times New Roman" w:hAnsi="Times New Roman" w:cs="Times New Roman"/>
          <w:sz w:val="20"/>
          <w:szCs w:val="20"/>
        </w:rPr>
        <w:t>). Pemasaran yang berlandaskan pada hubungan yang baik (</w:t>
      </w:r>
      <w:r w:rsidRPr="0028290B">
        <w:rPr>
          <w:rFonts w:ascii="Times New Roman" w:hAnsi="Times New Roman" w:cs="Times New Roman"/>
          <w:i/>
          <w:sz w:val="20"/>
          <w:szCs w:val="20"/>
        </w:rPr>
        <w:t>relationship marketing</w:t>
      </w:r>
      <w:r w:rsidRPr="0028290B">
        <w:rPr>
          <w:rFonts w:ascii="Times New Roman" w:hAnsi="Times New Roman" w:cs="Times New Roman"/>
          <w:sz w:val="20"/>
          <w:szCs w:val="20"/>
        </w:rPr>
        <w:t>) menjadi dasar strategi promosi dan komunikasi perusahaan, dimana perhatian ditujukan untuk memperluas jaringan relasi dengan tujuan adanya efek promosi dari mulut ke mulut (</w:t>
      </w:r>
      <w:r w:rsidRPr="0028290B">
        <w:rPr>
          <w:rFonts w:ascii="Times New Roman" w:hAnsi="Times New Roman" w:cs="Times New Roman"/>
          <w:i/>
          <w:sz w:val="20"/>
          <w:szCs w:val="20"/>
        </w:rPr>
        <w:t>word of mouth</w:t>
      </w:r>
      <w:r w:rsidRPr="0028290B">
        <w:rPr>
          <w:rFonts w:ascii="Times New Roman" w:hAnsi="Times New Roman" w:cs="Times New Roman"/>
          <w:sz w:val="20"/>
          <w:szCs w:val="20"/>
        </w:rPr>
        <w:t xml:space="preserve">) dibandingkan penggunaan media promosi lainnya. Selain itu berdasarkan matriks SWOT diperoleh beberapa alternatif strategi pemasaran dan berdasarkan matriks Internal-Eksternal (IE) dan matriks GE, strategi pemasaran PT Aprotech berada pada posisi integrasi horizontal / </w:t>
      </w:r>
      <w:r w:rsidRPr="0028290B">
        <w:rPr>
          <w:rFonts w:ascii="Times New Roman" w:hAnsi="Times New Roman" w:cs="Times New Roman"/>
          <w:i/>
          <w:sz w:val="20"/>
          <w:szCs w:val="20"/>
        </w:rPr>
        <w:t xml:space="preserve">stability profit strategy </w:t>
      </w:r>
      <w:r w:rsidRPr="0028290B">
        <w:rPr>
          <w:rFonts w:ascii="Times New Roman" w:hAnsi="Times New Roman" w:cs="Times New Roman"/>
          <w:sz w:val="20"/>
          <w:szCs w:val="20"/>
        </w:rPr>
        <w:t>pada zona pertumbuhan (</w:t>
      </w:r>
      <w:r w:rsidRPr="0028290B">
        <w:rPr>
          <w:rFonts w:ascii="Times New Roman" w:hAnsi="Times New Roman" w:cs="Times New Roman"/>
          <w:i/>
          <w:sz w:val="20"/>
          <w:szCs w:val="20"/>
        </w:rPr>
        <w:t>growth</w:t>
      </w:r>
      <w:r w:rsidRPr="0028290B">
        <w:rPr>
          <w:rFonts w:ascii="Times New Roman" w:hAnsi="Times New Roman" w:cs="Times New Roman"/>
          <w:sz w:val="20"/>
          <w:szCs w:val="20"/>
        </w:rPr>
        <w:t xml:space="preserve">). </w:t>
      </w:r>
    </w:p>
    <w:p w:rsidR="001E3C92" w:rsidRDefault="001E3C92" w:rsidP="006205A5">
      <w:pPr>
        <w:spacing w:after="0" w:line="360" w:lineRule="auto"/>
        <w:jc w:val="center"/>
        <w:rPr>
          <w:rFonts w:ascii="Times New Roman" w:hAnsi="Times New Roman" w:cs="Times New Roman"/>
          <w:b/>
          <w:bCs/>
          <w:sz w:val="24"/>
          <w:szCs w:val="24"/>
        </w:rPr>
      </w:pPr>
    </w:p>
    <w:p w:rsidR="0028290B" w:rsidRPr="0028290B" w:rsidRDefault="0028290B" w:rsidP="007B6168">
      <w:pPr>
        <w:spacing w:after="0" w:line="240" w:lineRule="auto"/>
        <w:ind w:left="284"/>
        <w:jc w:val="both"/>
        <w:rPr>
          <w:rFonts w:ascii="Times New Roman" w:hAnsi="Times New Roman" w:cs="Times New Roman"/>
          <w:i/>
          <w:sz w:val="20"/>
          <w:szCs w:val="20"/>
        </w:rPr>
      </w:pPr>
      <w:r w:rsidRPr="0028290B">
        <w:rPr>
          <w:rFonts w:ascii="Times New Roman" w:hAnsi="Times New Roman" w:cs="Times New Roman"/>
          <w:i/>
          <w:sz w:val="20"/>
          <w:szCs w:val="20"/>
        </w:rPr>
        <w:t xml:space="preserve">Kata </w:t>
      </w:r>
      <w:proofErr w:type="gramStart"/>
      <w:r w:rsidRPr="0028290B">
        <w:rPr>
          <w:rFonts w:ascii="Times New Roman" w:hAnsi="Times New Roman" w:cs="Times New Roman"/>
          <w:i/>
          <w:sz w:val="20"/>
          <w:szCs w:val="20"/>
        </w:rPr>
        <w:t>kunci :</w:t>
      </w:r>
      <w:proofErr w:type="gramEnd"/>
      <w:r w:rsidRPr="0028290B">
        <w:rPr>
          <w:rFonts w:ascii="Times New Roman" w:hAnsi="Times New Roman" w:cs="Times New Roman"/>
          <w:i/>
          <w:sz w:val="20"/>
          <w:szCs w:val="20"/>
        </w:rPr>
        <w:t xml:space="preserve">  Analisis SWOT; General Electric; Internal-eksternal; Jasa konstruksi; Strategi Pemasaran.</w:t>
      </w:r>
    </w:p>
    <w:p w:rsidR="0028290B" w:rsidRDefault="0028290B" w:rsidP="006205A5">
      <w:pPr>
        <w:spacing w:after="0" w:line="360" w:lineRule="auto"/>
        <w:jc w:val="center"/>
        <w:rPr>
          <w:rFonts w:ascii="Times New Roman" w:hAnsi="Times New Roman" w:cs="Times New Roman"/>
          <w:b/>
          <w:bCs/>
          <w:sz w:val="24"/>
          <w:szCs w:val="24"/>
        </w:rPr>
      </w:pPr>
    </w:p>
    <w:p w:rsidR="0028290B" w:rsidRDefault="0028290B" w:rsidP="006205A5">
      <w:pPr>
        <w:spacing w:after="0" w:line="360" w:lineRule="auto"/>
        <w:jc w:val="center"/>
        <w:rPr>
          <w:rFonts w:ascii="Times New Roman" w:hAnsi="Times New Roman" w:cs="Times New Roman"/>
          <w:b/>
          <w:bCs/>
          <w:sz w:val="24"/>
          <w:szCs w:val="24"/>
        </w:rPr>
      </w:pPr>
    </w:p>
    <w:p w:rsidR="00342716" w:rsidRDefault="00342716" w:rsidP="006205A5">
      <w:pPr>
        <w:spacing w:after="0" w:line="360" w:lineRule="auto"/>
        <w:jc w:val="center"/>
        <w:rPr>
          <w:rFonts w:ascii="Times New Roman" w:hAnsi="Times New Roman" w:cs="Times New Roman"/>
          <w:b/>
          <w:bCs/>
          <w:sz w:val="24"/>
          <w:szCs w:val="24"/>
        </w:rPr>
      </w:pPr>
    </w:p>
    <w:p w:rsidR="00342716" w:rsidRDefault="00342716" w:rsidP="006205A5">
      <w:pPr>
        <w:spacing w:after="0" w:line="360" w:lineRule="auto"/>
        <w:jc w:val="center"/>
        <w:rPr>
          <w:rFonts w:ascii="Times New Roman" w:hAnsi="Times New Roman" w:cs="Times New Roman"/>
          <w:b/>
          <w:bCs/>
          <w:sz w:val="24"/>
          <w:szCs w:val="24"/>
        </w:rPr>
      </w:pPr>
    </w:p>
    <w:p w:rsidR="00342716" w:rsidRPr="001E3C92" w:rsidRDefault="00342716" w:rsidP="006205A5">
      <w:pPr>
        <w:spacing w:after="0" w:line="360" w:lineRule="auto"/>
        <w:jc w:val="center"/>
        <w:rPr>
          <w:rFonts w:ascii="Times New Roman" w:hAnsi="Times New Roman" w:cs="Times New Roman"/>
          <w:b/>
          <w:bCs/>
          <w:sz w:val="24"/>
          <w:szCs w:val="24"/>
        </w:rPr>
      </w:pPr>
    </w:p>
    <w:p w:rsidR="001E3C92" w:rsidRDefault="0028290B" w:rsidP="00342716">
      <w:pPr>
        <w:spacing w:after="0" w:line="360" w:lineRule="auto"/>
        <w:ind w:left="284"/>
        <w:jc w:val="both"/>
        <w:rPr>
          <w:rFonts w:ascii="Times New Roman" w:hAnsi="Times New Roman" w:cs="Times New Roman"/>
          <w:b/>
          <w:bCs/>
          <w:sz w:val="24"/>
          <w:szCs w:val="24"/>
        </w:rPr>
      </w:pPr>
      <w:r w:rsidRPr="0028290B">
        <w:rPr>
          <w:rFonts w:ascii="Times New Roman" w:hAnsi="Times New Roman" w:cs="Times New Roman"/>
          <w:b/>
          <w:bCs/>
          <w:sz w:val="24"/>
          <w:szCs w:val="24"/>
        </w:rPr>
        <w:lastRenderedPageBreak/>
        <w:t>Pendahuluan</w:t>
      </w:r>
    </w:p>
    <w:p w:rsidR="0028290B" w:rsidRDefault="0028290B" w:rsidP="0028290B">
      <w:pPr>
        <w:spacing w:after="0" w:line="360" w:lineRule="auto"/>
        <w:jc w:val="both"/>
        <w:rPr>
          <w:rFonts w:ascii="Times New Roman" w:hAnsi="Times New Roman" w:cs="Times New Roman"/>
          <w:b/>
          <w:bCs/>
          <w:sz w:val="20"/>
          <w:szCs w:val="20"/>
        </w:rPr>
      </w:pPr>
    </w:p>
    <w:p w:rsidR="0028290B" w:rsidRPr="00926D79" w:rsidRDefault="0028290B" w:rsidP="0028290B">
      <w:pPr>
        <w:spacing w:line="360" w:lineRule="auto"/>
        <w:ind w:left="284" w:firstLine="436"/>
        <w:jc w:val="both"/>
        <w:rPr>
          <w:rFonts w:ascii="Times New Roman" w:hAnsi="Times New Roman" w:cs="Times New Roman"/>
          <w:sz w:val="24"/>
          <w:szCs w:val="24"/>
        </w:rPr>
      </w:pPr>
      <w:r w:rsidRPr="00926D79">
        <w:rPr>
          <w:rFonts w:ascii="Times New Roman" w:hAnsi="Times New Roman" w:cs="Times New Roman"/>
          <w:sz w:val="24"/>
          <w:szCs w:val="24"/>
        </w:rPr>
        <w:t xml:space="preserve">Kebutuhan terhadap layanan telekomunikasi dalam beberapa tahun terakhir ini mendorong para penyedia jasa telekomunikasi untuk meningkatkan kualitas jaringannya. Kualitas jaringan yang baik ditandai dengan kemudahan dan kelancaran dalam mengakses komunikasi. Pembangunan sarana penunjang telekomunikasi seperti </w:t>
      </w:r>
      <w:r w:rsidRPr="00926D79">
        <w:rPr>
          <w:rFonts w:ascii="Times New Roman" w:hAnsi="Times New Roman" w:cs="Times New Roman"/>
          <w:i/>
          <w:sz w:val="24"/>
          <w:szCs w:val="24"/>
        </w:rPr>
        <w:t>Base Tranceiver Station</w:t>
      </w:r>
      <w:r w:rsidRPr="00926D79">
        <w:rPr>
          <w:rFonts w:ascii="Times New Roman" w:hAnsi="Times New Roman" w:cs="Times New Roman"/>
          <w:sz w:val="24"/>
          <w:szCs w:val="24"/>
        </w:rPr>
        <w:t xml:space="preserve"> (BTS) merupakan salah satu langkah untuk menghasilkan keunggulan yang dilakukan dalam rangka peningkatan kualitas jaringan telekomunikasi. </w:t>
      </w:r>
    </w:p>
    <w:p w:rsidR="0028290B" w:rsidRPr="007B6168" w:rsidRDefault="0028290B" w:rsidP="007B6168">
      <w:pPr>
        <w:spacing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Perkembangan i</w:t>
      </w:r>
      <w:r w:rsidRPr="00926D79">
        <w:rPr>
          <w:rFonts w:ascii="Times New Roman" w:hAnsi="Times New Roman" w:cs="Times New Roman"/>
          <w:sz w:val="24"/>
          <w:szCs w:val="24"/>
        </w:rPr>
        <w:t xml:space="preserve">nfrastruktur jasa telekomunikasi ini merupakan tantangan bagi perusahaan jasa konstruksi. Berbagai pelaku industri telekomunikasi mulai berbenah menyambut peluang baru tersebut. Mulai dari operator telekomunikasi, </w:t>
      </w:r>
      <w:r>
        <w:rPr>
          <w:rFonts w:ascii="Times New Roman" w:hAnsi="Times New Roman" w:cs="Times New Roman"/>
          <w:i/>
          <w:sz w:val="24"/>
          <w:szCs w:val="24"/>
        </w:rPr>
        <w:t>tower p</w:t>
      </w:r>
      <w:r w:rsidRPr="00926D79">
        <w:rPr>
          <w:rFonts w:ascii="Times New Roman" w:hAnsi="Times New Roman" w:cs="Times New Roman"/>
          <w:i/>
          <w:sz w:val="24"/>
          <w:szCs w:val="24"/>
        </w:rPr>
        <w:t>rovider</w:t>
      </w:r>
      <w:r w:rsidRPr="00926D79">
        <w:rPr>
          <w:rFonts w:ascii="Times New Roman" w:hAnsi="Times New Roman" w:cs="Times New Roman"/>
          <w:sz w:val="24"/>
          <w:szCs w:val="24"/>
        </w:rPr>
        <w:t xml:space="preserve">, kontraktor, konsultan, dan perusahaan-perusahaan yang terkait bisnis infrastruktur telekomunikasi mencoba menyusun rencana dan bahkan restrukturisasi organisasi guna mencapai tujuan perusahaan dan memenangkan persaingan di segmen bisnis ini. </w:t>
      </w:r>
    </w:p>
    <w:p w:rsidR="006205A5" w:rsidRPr="007B6168" w:rsidRDefault="007B6168" w:rsidP="007B6168">
      <w:pPr>
        <w:spacing w:after="0" w:line="360" w:lineRule="auto"/>
        <w:ind w:left="284" w:firstLine="437"/>
        <w:jc w:val="both"/>
        <w:rPr>
          <w:rFonts w:ascii="Times New Roman" w:hAnsi="Times New Roman" w:cs="Times New Roman"/>
          <w:sz w:val="24"/>
          <w:szCs w:val="24"/>
        </w:rPr>
      </w:pPr>
      <w:r w:rsidRPr="00926D79">
        <w:rPr>
          <w:rFonts w:ascii="Times New Roman" w:hAnsi="Times New Roman" w:cs="Times New Roman"/>
          <w:sz w:val="24"/>
          <w:szCs w:val="24"/>
        </w:rPr>
        <w:t xml:space="preserve">Tidak terkecuali bagi </w:t>
      </w:r>
      <w:r>
        <w:rPr>
          <w:rFonts w:ascii="Times New Roman" w:hAnsi="Times New Roman" w:cs="Times New Roman"/>
          <w:sz w:val="24"/>
          <w:szCs w:val="24"/>
        </w:rPr>
        <w:t>PT</w:t>
      </w:r>
      <w:r w:rsidRPr="00926D79">
        <w:rPr>
          <w:rFonts w:ascii="Times New Roman" w:hAnsi="Times New Roman" w:cs="Times New Roman"/>
          <w:sz w:val="24"/>
          <w:szCs w:val="24"/>
        </w:rPr>
        <w:t xml:space="preserve"> APROTECH, untuk keberhasilannya dalam mencapai tujuan </w:t>
      </w:r>
      <w:r>
        <w:rPr>
          <w:rFonts w:ascii="Times New Roman" w:hAnsi="Times New Roman" w:cs="Times New Roman"/>
          <w:sz w:val="24"/>
          <w:szCs w:val="24"/>
        </w:rPr>
        <w:t xml:space="preserve">pemasaran </w:t>
      </w:r>
      <w:r w:rsidRPr="00926D79">
        <w:rPr>
          <w:rFonts w:ascii="Times New Roman" w:hAnsi="Times New Roman" w:cs="Times New Roman"/>
          <w:sz w:val="24"/>
          <w:szCs w:val="24"/>
        </w:rPr>
        <w:t>perusahaan pun memiliki formulasi strategi pemasaran yang diperolehnya dari proses perencanaan pemasaran y</w:t>
      </w:r>
      <w:r>
        <w:rPr>
          <w:rFonts w:ascii="Times New Roman" w:hAnsi="Times New Roman" w:cs="Times New Roman"/>
          <w:sz w:val="24"/>
          <w:szCs w:val="24"/>
        </w:rPr>
        <w:t>ang dilakukan terus menerus. PT</w:t>
      </w:r>
      <w:r w:rsidRPr="00926D79">
        <w:rPr>
          <w:rFonts w:ascii="Times New Roman" w:hAnsi="Times New Roman" w:cs="Times New Roman"/>
          <w:sz w:val="24"/>
          <w:szCs w:val="24"/>
        </w:rPr>
        <w:t xml:space="preserve"> APROTECH yang berdiri sejak tahun 2000, merupakan perusahaan jasa konstruksi telekomunikasi, investor, sekaligus kontraktor pembangunan sistem telekomunikasi, penyedia jasa perbaikan, pemeliharaan dan pengadaan perangkat telekomunikasi lainnya. </w:t>
      </w:r>
      <w:r>
        <w:rPr>
          <w:rFonts w:ascii="Times New Roman" w:hAnsi="Times New Roman" w:cs="Times New Roman"/>
          <w:sz w:val="24"/>
          <w:szCs w:val="24"/>
        </w:rPr>
        <w:t>PT</w:t>
      </w:r>
      <w:r w:rsidRPr="00926D79">
        <w:rPr>
          <w:rFonts w:ascii="Times New Roman" w:hAnsi="Times New Roman" w:cs="Times New Roman"/>
          <w:sz w:val="24"/>
          <w:szCs w:val="24"/>
        </w:rPr>
        <w:t xml:space="preserve"> APROTECH merupakan mitra kerja sama beberapa perusahaan </w:t>
      </w:r>
      <w:r w:rsidRPr="00926D79">
        <w:rPr>
          <w:rFonts w:ascii="Times New Roman" w:hAnsi="Times New Roman" w:cs="Times New Roman"/>
          <w:i/>
          <w:sz w:val="24"/>
          <w:szCs w:val="24"/>
        </w:rPr>
        <w:t>tower provider</w:t>
      </w:r>
      <w:r>
        <w:rPr>
          <w:rFonts w:ascii="Times New Roman" w:hAnsi="Times New Roman" w:cs="Times New Roman"/>
          <w:sz w:val="24"/>
          <w:szCs w:val="24"/>
        </w:rPr>
        <w:t xml:space="preserve"> seperti PT</w:t>
      </w:r>
      <w:r w:rsidRPr="00926D79">
        <w:rPr>
          <w:rFonts w:ascii="Times New Roman" w:hAnsi="Times New Roman" w:cs="Times New Roman"/>
          <w:sz w:val="24"/>
          <w:szCs w:val="24"/>
        </w:rPr>
        <w:t xml:space="preserve"> Tower Bers</w:t>
      </w:r>
      <w:r>
        <w:rPr>
          <w:rFonts w:ascii="Times New Roman" w:hAnsi="Times New Roman" w:cs="Times New Roman"/>
          <w:sz w:val="24"/>
          <w:szCs w:val="24"/>
        </w:rPr>
        <w:t>ama Infrastruktur Group Tbk, PT</w:t>
      </w:r>
      <w:r w:rsidRPr="00926D79">
        <w:rPr>
          <w:rFonts w:ascii="Times New Roman" w:hAnsi="Times New Roman" w:cs="Times New Roman"/>
          <w:sz w:val="24"/>
          <w:szCs w:val="24"/>
        </w:rPr>
        <w:t xml:space="preserve"> Dayamitra Te</w:t>
      </w:r>
      <w:r>
        <w:rPr>
          <w:rFonts w:ascii="Times New Roman" w:hAnsi="Times New Roman" w:cs="Times New Roman"/>
          <w:sz w:val="24"/>
          <w:szCs w:val="24"/>
        </w:rPr>
        <w:t>lekomunikasi (Telkom Group), PT</w:t>
      </w:r>
      <w:r w:rsidRPr="00926D79">
        <w:rPr>
          <w:rFonts w:ascii="Times New Roman" w:hAnsi="Times New Roman" w:cs="Times New Roman"/>
          <w:sz w:val="24"/>
          <w:szCs w:val="24"/>
        </w:rPr>
        <w:t xml:space="preserve"> Infrastuctur Telekomunikasi (Telkom Group) untuk jasa pekerjaan </w:t>
      </w:r>
      <w:r w:rsidRPr="00926D79">
        <w:rPr>
          <w:rFonts w:ascii="Times New Roman" w:hAnsi="Times New Roman" w:cs="Times New Roman"/>
          <w:i/>
          <w:sz w:val="24"/>
          <w:szCs w:val="24"/>
        </w:rPr>
        <w:t xml:space="preserve">Site Acquisition </w:t>
      </w:r>
      <w:r w:rsidRPr="00926D79">
        <w:rPr>
          <w:rFonts w:ascii="Times New Roman" w:hAnsi="Times New Roman" w:cs="Times New Roman"/>
          <w:sz w:val="24"/>
          <w:szCs w:val="24"/>
        </w:rPr>
        <w:t xml:space="preserve">(pembebasan lahan), Perijinan/ IMB dan </w:t>
      </w:r>
      <w:r w:rsidRPr="00926D79">
        <w:rPr>
          <w:rFonts w:ascii="Times New Roman" w:hAnsi="Times New Roman" w:cs="Times New Roman"/>
          <w:i/>
          <w:sz w:val="24"/>
          <w:szCs w:val="24"/>
        </w:rPr>
        <w:t>Civil Mechanical Engineering</w:t>
      </w:r>
      <w:r w:rsidRPr="00926D79">
        <w:rPr>
          <w:rFonts w:ascii="Times New Roman" w:hAnsi="Times New Roman" w:cs="Times New Roman"/>
          <w:sz w:val="24"/>
          <w:szCs w:val="24"/>
        </w:rPr>
        <w:t xml:space="preserve"> untuk pembangunan menara telekomunikasi </w:t>
      </w:r>
      <w:r w:rsidRPr="00926D79">
        <w:rPr>
          <w:rFonts w:ascii="Times New Roman" w:hAnsi="Times New Roman" w:cs="Times New Roman"/>
          <w:i/>
          <w:sz w:val="24"/>
          <w:szCs w:val="24"/>
        </w:rPr>
        <w:t xml:space="preserve">New Site </w:t>
      </w:r>
      <w:r w:rsidRPr="00926D79">
        <w:rPr>
          <w:rFonts w:ascii="Times New Roman" w:hAnsi="Times New Roman" w:cs="Times New Roman"/>
          <w:sz w:val="24"/>
          <w:szCs w:val="24"/>
        </w:rPr>
        <w:t xml:space="preserve">ataupun </w:t>
      </w:r>
      <w:r w:rsidRPr="00926D79">
        <w:rPr>
          <w:rFonts w:ascii="Times New Roman" w:hAnsi="Times New Roman" w:cs="Times New Roman"/>
          <w:i/>
          <w:sz w:val="24"/>
          <w:szCs w:val="24"/>
        </w:rPr>
        <w:t>Collocation</w:t>
      </w:r>
      <w:r w:rsidRPr="00926D79">
        <w:rPr>
          <w:rFonts w:ascii="Times New Roman" w:hAnsi="Times New Roman" w:cs="Times New Roman"/>
          <w:sz w:val="24"/>
          <w:szCs w:val="24"/>
        </w:rPr>
        <w:t xml:space="preserve"> untuk Operator Telkomsel, Indosat-Oooredoo, XL, H3I, Smartfren dan operator lainnya.</w:t>
      </w:r>
    </w:p>
    <w:p w:rsidR="007B6168" w:rsidRDefault="007B6168" w:rsidP="007B6168">
      <w:pPr>
        <w:pStyle w:val="NormalWeb"/>
        <w:shd w:val="clear" w:color="auto" w:fill="FFFFFF"/>
        <w:spacing w:line="360" w:lineRule="auto"/>
        <w:ind w:left="284" w:firstLine="425"/>
        <w:jc w:val="both"/>
      </w:pPr>
      <w:r w:rsidRPr="00926D79">
        <w:t xml:space="preserve">Selanjutnya dalam analisis situasi, perusahaan perlu menganalisis lingkungan industri dan persaingannya (lingkungan eksternal) serta kinerjanya (lingkungan internal) sebagai dasar untuk membuat strategi bisnis yang jelas dan tepat. Tahapan analisis SWOT digunakan untuk mengidentifikasi berbagai faktor yang meliputi kekuatan dan kelemahan perusahaan, serta </w:t>
      </w:r>
      <w:r w:rsidRPr="00926D79">
        <w:lastRenderedPageBreak/>
        <w:t xml:space="preserve">peluang dan ancaman yang dihadapi oleh perusahaan, sehingga perusahaan dapat memaksimalkan peluang yang ada dan meminimalisir ancaman yang dihadapi. </w:t>
      </w:r>
    </w:p>
    <w:p w:rsidR="007B6168" w:rsidRDefault="007B6168" w:rsidP="007B6168">
      <w:pPr>
        <w:pStyle w:val="NormalWeb"/>
        <w:shd w:val="clear" w:color="auto" w:fill="FFFFFF"/>
        <w:spacing w:line="360" w:lineRule="auto"/>
        <w:ind w:left="284" w:firstLine="425"/>
        <w:jc w:val="both"/>
      </w:pPr>
      <w:r w:rsidRPr="00926D79">
        <w:t>Bidang pemasaran perusahaan memegang peranan yang sangat penting untuk melihat peluang-peluang pasar yang ada. Bidang pemasaran ini memiliki peranan paling besar dengan lingkungan eksternal perusahaan. Tidak hanya berfungsi untuk melihat peluang pasar, namun secara keseluruhan bidang pemasaran difungsikan untuk memenangkan ketatnya persaingan pasar.</w:t>
      </w:r>
    </w:p>
    <w:p w:rsidR="007B6168" w:rsidRDefault="007B6168" w:rsidP="007B6168">
      <w:pPr>
        <w:autoSpaceDE w:val="0"/>
        <w:autoSpaceDN w:val="0"/>
        <w:adjustRightInd w:val="0"/>
        <w:spacing w:after="0" w:line="360" w:lineRule="auto"/>
        <w:ind w:left="284" w:firstLine="425"/>
        <w:jc w:val="both"/>
        <w:textAlignment w:val="center"/>
        <w:rPr>
          <w:rFonts w:ascii="Times New Roman" w:hAnsi="Times New Roman" w:cs="Times New Roman"/>
          <w:sz w:val="24"/>
          <w:szCs w:val="24"/>
        </w:rPr>
      </w:pPr>
      <w:r w:rsidRPr="00926D79">
        <w:rPr>
          <w:rFonts w:ascii="Times New Roman" w:hAnsi="Times New Roman" w:cs="Times New Roman"/>
          <w:sz w:val="24"/>
          <w:szCs w:val="24"/>
        </w:rPr>
        <w:t xml:space="preserve">Pelaksanaan strategi pemasaran </w:t>
      </w:r>
      <w:r>
        <w:rPr>
          <w:rFonts w:ascii="Times New Roman" w:hAnsi="Times New Roman" w:cs="Times New Roman"/>
          <w:sz w:val="24"/>
          <w:szCs w:val="24"/>
        </w:rPr>
        <w:t>perusahaan</w:t>
      </w:r>
      <w:r w:rsidRPr="00926D79">
        <w:rPr>
          <w:rFonts w:ascii="Times New Roman" w:hAnsi="Times New Roman" w:cs="Times New Roman"/>
          <w:sz w:val="24"/>
          <w:szCs w:val="24"/>
        </w:rPr>
        <w:t xml:space="preserve"> jasa konstruksi telekomunikasi ini tidak sepenuhnya dijalankan berdasarkan rencana pemasaran yang disusun secara jelas dan rinci, terutama untuk kontraktor-kontraktor kecil. Sebagian besar dari kontraktor kecil masih menjalankan pemasaran berdasarkan perencanaan-perencanaan yang sifatnya umum atau bahkan hanya berdasarkan intuisi dari para pemimpin perusahaan.</w:t>
      </w:r>
      <w:r>
        <w:rPr>
          <w:rFonts w:ascii="Times New Roman" w:hAnsi="Times New Roman" w:cs="Times New Roman"/>
          <w:sz w:val="24"/>
          <w:szCs w:val="24"/>
        </w:rPr>
        <w:t xml:space="preserve"> </w:t>
      </w:r>
      <w:r w:rsidRPr="00926D79">
        <w:rPr>
          <w:rFonts w:ascii="Times New Roman" w:hAnsi="Times New Roman" w:cs="Times New Roman"/>
          <w:sz w:val="24"/>
          <w:szCs w:val="24"/>
        </w:rPr>
        <w:t xml:space="preserve">Berdasarkan uraian di atas, pada kenyataannya </w:t>
      </w:r>
      <w:r>
        <w:rPr>
          <w:rFonts w:ascii="Times New Roman" w:hAnsi="Times New Roman" w:cs="Times New Roman"/>
          <w:sz w:val="24"/>
          <w:szCs w:val="24"/>
        </w:rPr>
        <w:t>perusahaan</w:t>
      </w:r>
      <w:r w:rsidRPr="00926D79">
        <w:rPr>
          <w:rFonts w:ascii="Times New Roman" w:hAnsi="Times New Roman" w:cs="Times New Roman"/>
          <w:sz w:val="24"/>
          <w:szCs w:val="24"/>
        </w:rPr>
        <w:t xml:space="preserve"> jasa konstruksi di Indonesia khususnya kontraktor telekomunikasi, sampai saat ini masih tetap eksis. Keadaan tersebut tentunya merupakan suatu hal yang menarik untuk diamati.</w:t>
      </w:r>
    </w:p>
    <w:p w:rsidR="007B6168" w:rsidRDefault="007B6168" w:rsidP="007B6168">
      <w:pPr>
        <w:autoSpaceDE w:val="0"/>
        <w:autoSpaceDN w:val="0"/>
        <w:adjustRightInd w:val="0"/>
        <w:spacing w:after="0" w:line="360" w:lineRule="auto"/>
        <w:ind w:left="284" w:firstLine="425"/>
        <w:jc w:val="both"/>
        <w:rPr>
          <w:rFonts w:ascii="Times New Roman" w:hAnsi="Times New Roman" w:cs="Times New Roman"/>
          <w:sz w:val="24"/>
          <w:szCs w:val="24"/>
        </w:rPr>
      </w:pPr>
      <w:r w:rsidRPr="00926D79">
        <w:rPr>
          <w:rFonts w:ascii="Times New Roman" w:hAnsi="Times New Roman" w:cs="Times New Roman"/>
          <w:sz w:val="24"/>
          <w:szCs w:val="24"/>
        </w:rPr>
        <w:t xml:space="preserve">Dari hasil penelitian awal yang dilakukan melalui observasi dan studi dokumentasi perusahaan diperoleh gambaran berupa pokok masalah yang masih bersifat umum. Untuk mempertajam penelitian maka penelitian ini difokuskan pada hal </w:t>
      </w:r>
      <w:proofErr w:type="gramStart"/>
      <w:r w:rsidRPr="00926D79">
        <w:rPr>
          <w:rFonts w:ascii="Times New Roman" w:hAnsi="Times New Roman" w:cs="Times New Roman"/>
          <w:sz w:val="24"/>
          <w:szCs w:val="24"/>
        </w:rPr>
        <w:t>berikut :</w:t>
      </w:r>
      <w:proofErr w:type="gramEnd"/>
      <w:r w:rsidRPr="00926D79">
        <w:rPr>
          <w:rFonts w:ascii="Times New Roman" w:hAnsi="Times New Roman" w:cs="Times New Roman"/>
          <w:sz w:val="24"/>
          <w:szCs w:val="24"/>
        </w:rPr>
        <w:t xml:space="preserve"> </w:t>
      </w:r>
    </w:p>
    <w:p w:rsidR="007B6168" w:rsidRPr="007B6168" w:rsidRDefault="007B6168" w:rsidP="007B6168">
      <w:pPr>
        <w:autoSpaceDE w:val="0"/>
        <w:autoSpaceDN w:val="0"/>
        <w:adjustRightInd w:val="0"/>
        <w:spacing w:after="0" w:line="360" w:lineRule="auto"/>
        <w:ind w:left="284" w:firstLine="425"/>
        <w:jc w:val="both"/>
        <w:rPr>
          <w:rFonts w:ascii="Times New Roman" w:hAnsi="Times New Roman" w:cs="Times New Roman"/>
          <w:sz w:val="12"/>
          <w:szCs w:val="24"/>
        </w:rPr>
      </w:pPr>
    </w:p>
    <w:p w:rsidR="007B6168" w:rsidRPr="00926D79" w:rsidRDefault="007B6168" w:rsidP="007B6168">
      <w:pPr>
        <w:pStyle w:val="ListParagraph"/>
        <w:numPr>
          <w:ilvl w:val="0"/>
          <w:numId w:val="2"/>
        </w:numPr>
        <w:autoSpaceDE w:val="0"/>
        <w:autoSpaceDN w:val="0"/>
        <w:adjustRightInd w:val="0"/>
        <w:spacing w:after="0" w:line="360" w:lineRule="auto"/>
        <w:ind w:hanging="436"/>
        <w:jc w:val="both"/>
        <w:rPr>
          <w:rFonts w:ascii="Times New Roman" w:hAnsi="Times New Roman" w:cs="Times New Roman"/>
          <w:sz w:val="24"/>
          <w:szCs w:val="24"/>
        </w:rPr>
      </w:pPr>
      <w:r w:rsidRPr="00926D79">
        <w:rPr>
          <w:rFonts w:ascii="Times New Roman" w:hAnsi="Times New Roman" w:cs="Times New Roman"/>
          <w:sz w:val="24"/>
          <w:szCs w:val="24"/>
        </w:rPr>
        <w:t>Pe</w:t>
      </w:r>
      <w:r>
        <w:rPr>
          <w:rFonts w:ascii="Times New Roman" w:hAnsi="Times New Roman" w:cs="Times New Roman"/>
          <w:sz w:val="24"/>
          <w:szCs w:val="24"/>
        </w:rPr>
        <w:t>rencanaan strategi pemasaran PT</w:t>
      </w:r>
      <w:r w:rsidRPr="00926D79">
        <w:rPr>
          <w:rFonts w:ascii="Times New Roman" w:hAnsi="Times New Roman" w:cs="Times New Roman"/>
          <w:sz w:val="24"/>
          <w:szCs w:val="24"/>
        </w:rPr>
        <w:t xml:space="preserve"> APROTECH yang </w:t>
      </w:r>
      <w:proofErr w:type="gramStart"/>
      <w:r w:rsidRPr="00926D79">
        <w:rPr>
          <w:rFonts w:ascii="Times New Roman" w:hAnsi="Times New Roman" w:cs="Times New Roman"/>
          <w:sz w:val="24"/>
          <w:szCs w:val="24"/>
        </w:rPr>
        <w:t>meliputi :</w:t>
      </w:r>
      <w:proofErr w:type="gramEnd"/>
      <w:r w:rsidRPr="00926D79">
        <w:rPr>
          <w:rFonts w:ascii="Times New Roman" w:hAnsi="Times New Roman" w:cs="Times New Roman"/>
          <w:sz w:val="24"/>
          <w:szCs w:val="24"/>
        </w:rPr>
        <w:t xml:space="preserve"> lingkungan eksternal dan internal perusahaan, strategi pasar perusahaan, dan program pemasaran perusahaan.</w:t>
      </w:r>
    </w:p>
    <w:p w:rsidR="007B6168" w:rsidRDefault="007B6168" w:rsidP="007B6168">
      <w:pPr>
        <w:pStyle w:val="ListParagraph"/>
        <w:numPr>
          <w:ilvl w:val="0"/>
          <w:numId w:val="2"/>
        </w:numPr>
        <w:autoSpaceDE w:val="0"/>
        <w:autoSpaceDN w:val="0"/>
        <w:adjustRightInd w:val="0"/>
        <w:spacing w:after="0" w:line="360" w:lineRule="auto"/>
        <w:ind w:hanging="436"/>
        <w:jc w:val="both"/>
        <w:rPr>
          <w:rFonts w:ascii="Times New Roman" w:hAnsi="Times New Roman" w:cs="Times New Roman"/>
          <w:sz w:val="24"/>
          <w:szCs w:val="24"/>
        </w:rPr>
      </w:pPr>
      <w:r w:rsidRPr="00926D79">
        <w:rPr>
          <w:rFonts w:ascii="Times New Roman" w:hAnsi="Times New Roman" w:cs="Times New Roman"/>
          <w:sz w:val="24"/>
          <w:szCs w:val="24"/>
        </w:rPr>
        <w:t xml:space="preserve">Penelitian ini dilakukan di </w:t>
      </w:r>
      <w:r>
        <w:rPr>
          <w:rFonts w:ascii="Times New Roman" w:hAnsi="Times New Roman" w:cs="Times New Roman"/>
          <w:sz w:val="24"/>
          <w:szCs w:val="24"/>
        </w:rPr>
        <w:t xml:space="preserve">PT </w:t>
      </w:r>
      <w:r w:rsidRPr="00926D79">
        <w:rPr>
          <w:rFonts w:ascii="Times New Roman" w:hAnsi="Times New Roman" w:cs="Times New Roman"/>
          <w:sz w:val="24"/>
          <w:szCs w:val="24"/>
        </w:rPr>
        <w:t>APROTECH, perusahaan jasa konstruksi telekomunikasi yang berlamat di Jl. Terusan ciliwung No. 5 Bandung.</w:t>
      </w:r>
    </w:p>
    <w:p w:rsidR="007B6168" w:rsidRPr="007B6168" w:rsidRDefault="007B6168" w:rsidP="007B6168">
      <w:pPr>
        <w:pStyle w:val="ListParagraph"/>
        <w:autoSpaceDE w:val="0"/>
        <w:autoSpaceDN w:val="0"/>
        <w:adjustRightInd w:val="0"/>
        <w:spacing w:after="0" w:line="360" w:lineRule="auto"/>
        <w:jc w:val="both"/>
        <w:rPr>
          <w:rFonts w:ascii="Times New Roman" w:hAnsi="Times New Roman" w:cs="Times New Roman"/>
          <w:sz w:val="12"/>
          <w:szCs w:val="24"/>
        </w:rPr>
      </w:pPr>
    </w:p>
    <w:p w:rsidR="007B6168" w:rsidRPr="00926D79" w:rsidRDefault="007B6168" w:rsidP="007B6168">
      <w:pPr>
        <w:spacing w:after="0" w:line="360" w:lineRule="auto"/>
        <w:ind w:left="284" w:firstLine="425"/>
        <w:jc w:val="both"/>
        <w:rPr>
          <w:rFonts w:ascii="Times New Roman" w:eastAsia="Calibri" w:hAnsi="Times New Roman" w:cs="Times New Roman"/>
          <w:b/>
          <w:sz w:val="24"/>
          <w:szCs w:val="24"/>
          <w:lang w:val="fr-LU"/>
        </w:rPr>
      </w:pPr>
      <w:r>
        <w:rPr>
          <w:rFonts w:ascii="Times New Roman" w:hAnsi="Times New Roman" w:cs="Times New Roman"/>
          <w:sz w:val="24"/>
          <w:szCs w:val="24"/>
          <w:lang w:val="fr-LU"/>
        </w:rPr>
        <w:t>Adapun</w:t>
      </w:r>
      <w:r w:rsidRPr="00926D79">
        <w:rPr>
          <w:rFonts w:ascii="Times New Roman" w:hAnsi="Times New Roman" w:cs="Times New Roman"/>
          <w:sz w:val="24"/>
          <w:szCs w:val="24"/>
          <w:lang w:val="fr-LU"/>
        </w:rPr>
        <w:t xml:space="preserve"> tujuan dari penelitian ini adalah untuk mengetahui dan memperoleh kajian sebagai berikut :</w:t>
      </w:r>
    </w:p>
    <w:p w:rsidR="007B6168" w:rsidRPr="00926D79" w:rsidRDefault="007B6168" w:rsidP="007B6168">
      <w:pPr>
        <w:pStyle w:val="ListParagraph"/>
        <w:numPr>
          <w:ilvl w:val="0"/>
          <w:numId w:val="3"/>
        </w:numPr>
        <w:spacing w:line="360" w:lineRule="auto"/>
        <w:ind w:hanging="436"/>
        <w:jc w:val="both"/>
        <w:rPr>
          <w:rFonts w:ascii="Times New Roman" w:hAnsi="Times New Roman" w:cs="Times New Roman"/>
          <w:sz w:val="24"/>
          <w:szCs w:val="24"/>
        </w:rPr>
      </w:pPr>
      <w:r>
        <w:rPr>
          <w:rFonts w:ascii="Times New Roman" w:hAnsi="Times New Roman" w:cs="Times New Roman"/>
          <w:sz w:val="24"/>
          <w:szCs w:val="24"/>
        </w:rPr>
        <w:t>Pelaksanaan</w:t>
      </w:r>
      <w:r w:rsidRPr="00926D79">
        <w:rPr>
          <w:rFonts w:ascii="Times New Roman" w:hAnsi="Times New Roman" w:cs="Times New Roman"/>
          <w:sz w:val="24"/>
          <w:szCs w:val="24"/>
        </w:rPr>
        <w:t xml:space="preserve"> pemasaran perusahaan saat ini.</w:t>
      </w:r>
    </w:p>
    <w:p w:rsidR="007B6168" w:rsidRPr="00926D79" w:rsidRDefault="007B6168" w:rsidP="007B6168">
      <w:pPr>
        <w:pStyle w:val="ListParagraph"/>
        <w:numPr>
          <w:ilvl w:val="0"/>
          <w:numId w:val="3"/>
        </w:numPr>
        <w:spacing w:line="360" w:lineRule="auto"/>
        <w:ind w:hanging="436"/>
        <w:jc w:val="both"/>
        <w:rPr>
          <w:rFonts w:ascii="Times New Roman" w:hAnsi="Times New Roman" w:cs="Times New Roman"/>
          <w:sz w:val="24"/>
          <w:szCs w:val="24"/>
        </w:rPr>
      </w:pPr>
      <w:r w:rsidRPr="00926D79">
        <w:rPr>
          <w:rFonts w:ascii="Times New Roman" w:hAnsi="Times New Roman" w:cs="Times New Roman"/>
          <w:sz w:val="24"/>
          <w:szCs w:val="24"/>
        </w:rPr>
        <w:t>Kekuatan dan kelemahan yang dimiliki perusahaan dalam pelaksanaan pemasaran.</w:t>
      </w:r>
    </w:p>
    <w:p w:rsidR="007B6168" w:rsidRPr="00926D79" w:rsidRDefault="007B6168" w:rsidP="007B6168">
      <w:pPr>
        <w:pStyle w:val="ListParagraph"/>
        <w:numPr>
          <w:ilvl w:val="0"/>
          <w:numId w:val="3"/>
        </w:numPr>
        <w:spacing w:line="360" w:lineRule="auto"/>
        <w:ind w:left="721" w:hanging="437"/>
        <w:jc w:val="both"/>
        <w:rPr>
          <w:rFonts w:ascii="Times New Roman" w:hAnsi="Times New Roman" w:cs="Times New Roman"/>
          <w:sz w:val="24"/>
          <w:szCs w:val="24"/>
        </w:rPr>
      </w:pPr>
      <w:r w:rsidRPr="00926D79">
        <w:rPr>
          <w:rFonts w:ascii="Times New Roman" w:hAnsi="Times New Roman" w:cs="Times New Roman"/>
          <w:sz w:val="24"/>
          <w:szCs w:val="24"/>
        </w:rPr>
        <w:t>Peluang dan ancaman yang dihadapi perusahaan dalam pelaksanaan pemasaran.</w:t>
      </w:r>
    </w:p>
    <w:p w:rsidR="007B6168" w:rsidRPr="00342716" w:rsidRDefault="007B6168" w:rsidP="00342716">
      <w:pPr>
        <w:pStyle w:val="ListParagraph"/>
        <w:numPr>
          <w:ilvl w:val="0"/>
          <w:numId w:val="3"/>
        </w:numPr>
        <w:spacing w:line="360" w:lineRule="auto"/>
        <w:ind w:hanging="436"/>
        <w:jc w:val="both"/>
        <w:rPr>
          <w:rFonts w:ascii="Times New Roman" w:hAnsi="Times New Roman" w:cs="Times New Roman"/>
          <w:sz w:val="24"/>
          <w:szCs w:val="24"/>
        </w:rPr>
      </w:pPr>
      <w:r w:rsidRPr="00926D79">
        <w:rPr>
          <w:rFonts w:ascii="Times New Roman" w:hAnsi="Times New Roman" w:cs="Times New Roman"/>
          <w:sz w:val="24"/>
          <w:szCs w:val="24"/>
        </w:rPr>
        <w:t xml:space="preserve">Perencaaan strategi pemasaran </w:t>
      </w:r>
      <w:r>
        <w:rPr>
          <w:rFonts w:ascii="Times New Roman" w:hAnsi="Times New Roman" w:cs="Times New Roman"/>
          <w:sz w:val="24"/>
          <w:szCs w:val="24"/>
        </w:rPr>
        <w:t>yang meliputi strategi pasar</w:t>
      </w:r>
      <w:r w:rsidRPr="00926D79">
        <w:rPr>
          <w:rFonts w:ascii="Times New Roman" w:hAnsi="Times New Roman" w:cs="Times New Roman"/>
          <w:sz w:val="24"/>
          <w:szCs w:val="24"/>
        </w:rPr>
        <w:t xml:space="preserve"> dan program pemasaran dalam upaya mencapai tujuan perusahaan.</w:t>
      </w:r>
    </w:p>
    <w:p w:rsidR="007B6168" w:rsidRDefault="007B6168" w:rsidP="00342716">
      <w:pPr>
        <w:pStyle w:val="ListParagraph"/>
        <w:spacing w:line="360" w:lineRule="auto"/>
        <w:ind w:left="284" w:firstLine="11"/>
        <w:jc w:val="both"/>
        <w:rPr>
          <w:rFonts w:ascii="Times New Roman" w:hAnsi="Times New Roman" w:cs="Times New Roman"/>
          <w:b/>
          <w:sz w:val="24"/>
          <w:szCs w:val="24"/>
        </w:rPr>
      </w:pPr>
      <w:r w:rsidRPr="007B6168">
        <w:rPr>
          <w:rFonts w:ascii="Times New Roman" w:hAnsi="Times New Roman" w:cs="Times New Roman"/>
          <w:b/>
          <w:sz w:val="24"/>
          <w:szCs w:val="24"/>
        </w:rPr>
        <w:lastRenderedPageBreak/>
        <w:t>Tinjauan Teoritis</w:t>
      </w:r>
    </w:p>
    <w:p w:rsidR="00342716" w:rsidRDefault="00342716" w:rsidP="00342716">
      <w:pPr>
        <w:pStyle w:val="ListParagraph"/>
        <w:spacing w:line="360" w:lineRule="auto"/>
        <w:ind w:left="284" w:firstLine="11"/>
        <w:jc w:val="both"/>
        <w:rPr>
          <w:rFonts w:ascii="Times New Roman" w:hAnsi="Times New Roman" w:cs="Times New Roman"/>
          <w:b/>
          <w:sz w:val="20"/>
          <w:szCs w:val="20"/>
        </w:rPr>
      </w:pPr>
    </w:p>
    <w:p w:rsidR="00342716" w:rsidRDefault="00342716" w:rsidP="00342716">
      <w:pPr>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t>Teori yang berkaitan dengan topik penelitian ini terdiri dari:</w:t>
      </w:r>
    </w:p>
    <w:p w:rsidR="00342716" w:rsidRDefault="00342716" w:rsidP="00342716">
      <w:pPr>
        <w:pStyle w:val="ListParagraph"/>
        <w:numPr>
          <w:ilvl w:val="0"/>
          <w:numId w:val="4"/>
        </w:numPr>
        <w:spacing w:line="360" w:lineRule="auto"/>
        <w:ind w:hanging="433"/>
        <w:jc w:val="both"/>
        <w:rPr>
          <w:rFonts w:ascii="Times New Roman" w:hAnsi="Times New Roman" w:cs="Times New Roman"/>
          <w:sz w:val="24"/>
          <w:szCs w:val="24"/>
        </w:rPr>
      </w:pPr>
      <w:r w:rsidRPr="00985028">
        <w:rPr>
          <w:rFonts w:ascii="Times New Roman" w:hAnsi="Times New Roman" w:cs="Times New Roman"/>
          <w:i/>
          <w:sz w:val="24"/>
          <w:szCs w:val="24"/>
        </w:rPr>
        <w:t xml:space="preserve">Grand theory </w:t>
      </w:r>
      <w:r>
        <w:rPr>
          <w:rFonts w:ascii="Times New Roman" w:hAnsi="Times New Roman" w:cs="Times New Roman"/>
          <w:sz w:val="24"/>
          <w:szCs w:val="24"/>
        </w:rPr>
        <w:t>berupa pengertian manajemen.</w:t>
      </w:r>
    </w:p>
    <w:p w:rsidR="00342716" w:rsidRDefault="00342716" w:rsidP="00342716">
      <w:pPr>
        <w:pStyle w:val="ListParagraph"/>
        <w:numPr>
          <w:ilvl w:val="0"/>
          <w:numId w:val="4"/>
        </w:numPr>
        <w:spacing w:line="360" w:lineRule="auto"/>
        <w:ind w:hanging="433"/>
        <w:jc w:val="both"/>
        <w:rPr>
          <w:rFonts w:ascii="Times New Roman" w:hAnsi="Times New Roman" w:cs="Times New Roman"/>
          <w:sz w:val="24"/>
          <w:szCs w:val="24"/>
        </w:rPr>
      </w:pPr>
      <w:r w:rsidRPr="00985028">
        <w:rPr>
          <w:rFonts w:ascii="Times New Roman" w:hAnsi="Times New Roman" w:cs="Times New Roman"/>
          <w:i/>
          <w:sz w:val="24"/>
          <w:szCs w:val="24"/>
        </w:rPr>
        <w:t xml:space="preserve">Medium theory </w:t>
      </w:r>
      <w:r>
        <w:rPr>
          <w:rFonts w:ascii="Times New Roman" w:hAnsi="Times New Roman" w:cs="Times New Roman"/>
          <w:sz w:val="24"/>
          <w:szCs w:val="24"/>
        </w:rPr>
        <w:t>berupa pengertian manajemen strategi.</w:t>
      </w:r>
    </w:p>
    <w:p w:rsidR="00342716" w:rsidRPr="00342716" w:rsidRDefault="00342716" w:rsidP="00342716">
      <w:pPr>
        <w:pStyle w:val="ListParagraph"/>
        <w:numPr>
          <w:ilvl w:val="0"/>
          <w:numId w:val="4"/>
        </w:numPr>
        <w:spacing w:line="360" w:lineRule="auto"/>
        <w:ind w:hanging="433"/>
        <w:jc w:val="both"/>
        <w:rPr>
          <w:rFonts w:ascii="Times New Roman" w:hAnsi="Times New Roman" w:cs="Times New Roman"/>
          <w:sz w:val="24"/>
          <w:szCs w:val="24"/>
        </w:rPr>
      </w:pPr>
      <w:r w:rsidRPr="00985028">
        <w:rPr>
          <w:rFonts w:ascii="Times New Roman" w:hAnsi="Times New Roman" w:cs="Times New Roman"/>
          <w:i/>
          <w:sz w:val="24"/>
          <w:szCs w:val="24"/>
        </w:rPr>
        <w:t xml:space="preserve">Applied theory </w:t>
      </w:r>
      <w:r>
        <w:rPr>
          <w:rFonts w:ascii="Times New Roman" w:hAnsi="Times New Roman" w:cs="Times New Roman"/>
          <w:sz w:val="24"/>
          <w:szCs w:val="24"/>
        </w:rPr>
        <w:t>berupa teori mengenai manajamen pemasaran, strategi pemasaran jasa dan jasa konstruksi telekomunikasi.</w:t>
      </w:r>
    </w:p>
    <w:p w:rsidR="00342716" w:rsidRPr="002B00AE" w:rsidRDefault="00342716" w:rsidP="00342716">
      <w:pPr>
        <w:spacing w:line="360" w:lineRule="auto"/>
        <w:ind w:left="284" w:firstLine="425"/>
        <w:jc w:val="both"/>
        <w:rPr>
          <w:rFonts w:ascii="Times New Roman" w:hAnsi="Times New Roman" w:cs="Times New Roman"/>
          <w:sz w:val="24"/>
          <w:szCs w:val="24"/>
          <w:shd w:val="clear" w:color="auto" w:fill="FFFFFF"/>
        </w:rPr>
      </w:pPr>
      <w:r w:rsidRPr="002B00AE">
        <w:rPr>
          <w:rFonts w:ascii="Times New Roman" w:hAnsi="Times New Roman" w:cs="Times New Roman"/>
          <w:sz w:val="24"/>
          <w:szCs w:val="24"/>
          <w:shd w:val="clear" w:color="auto" w:fill="FFFFFF"/>
        </w:rPr>
        <w:t xml:space="preserve">Manajemen berasal dari kata </w:t>
      </w:r>
      <w:r w:rsidRPr="002B00AE">
        <w:rPr>
          <w:rFonts w:ascii="Times New Roman" w:hAnsi="Times New Roman" w:cs="Times New Roman"/>
          <w:i/>
          <w:sz w:val="24"/>
          <w:szCs w:val="24"/>
          <w:shd w:val="clear" w:color="auto" w:fill="FFFFFF"/>
        </w:rPr>
        <w:t>manage</w:t>
      </w:r>
      <w:r w:rsidRPr="002B00AE">
        <w:rPr>
          <w:rFonts w:ascii="Times New Roman" w:hAnsi="Times New Roman" w:cs="Times New Roman"/>
          <w:sz w:val="24"/>
          <w:szCs w:val="24"/>
          <w:shd w:val="clear" w:color="auto" w:fill="FFFFFF"/>
        </w:rPr>
        <w:t xml:space="preserve"> yang berarti mengatur. Pengaturan ini dilakukan melalui proses dan diatur berdasarkan urutan dan fungsi–fungsi manajemen. </w:t>
      </w:r>
    </w:p>
    <w:p w:rsidR="00342716" w:rsidRPr="002B00AE" w:rsidRDefault="00342716" w:rsidP="00342716">
      <w:pPr>
        <w:spacing w:line="360" w:lineRule="auto"/>
        <w:ind w:left="284" w:firstLine="425"/>
        <w:jc w:val="both"/>
        <w:rPr>
          <w:rFonts w:ascii="Times New Roman" w:hAnsi="Times New Roman" w:cs="Times New Roman"/>
          <w:sz w:val="24"/>
          <w:szCs w:val="24"/>
          <w:shd w:val="clear" w:color="auto" w:fill="FFFFFF"/>
        </w:rPr>
      </w:pPr>
      <w:r w:rsidRPr="002B00AE">
        <w:rPr>
          <w:rFonts w:ascii="Times New Roman" w:hAnsi="Times New Roman" w:cs="Times New Roman"/>
          <w:sz w:val="24"/>
          <w:szCs w:val="24"/>
          <w:shd w:val="clear" w:color="auto" w:fill="FFFFFF"/>
        </w:rPr>
        <w:t xml:space="preserve">James A.F. Stoner dan Charles Wankel </w:t>
      </w:r>
      <w:r w:rsidRPr="002B00AE">
        <w:rPr>
          <w:rFonts w:ascii="Times New Roman" w:hAnsi="Times New Roman" w:cs="Times New Roman"/>
          <w:sz w:val="24"/>
          <w:szCs w:val="24"/>
        </w:rPr>
        <w:t xml:space="preserve">(dalam siswanto, 2005: 2) </w:t>
      </w:r>
      <w:r>
        <w:rPr>
          <w:rFonts w:ascii="Times New Roman" w:hAnsi="Times New Roman" w:cs="Times New Roman"/>
          <w:sz w:val="24"/>
          <w:szCs w:val="24"/>
          <w:shd w:val="clear" w:color="auto" w:fill="FFFFFF"/>
        </w:rPr>
        <w:t>mende</w:t>
      </w:r>
      <w:r w:rsidRPr="002B00AE">
        <w:rPr>
          <w:rFonts w:ascii="Times New Roman" w:hAnsi="Times New Roman" w:cs="Times New Roman"/>
          <w:sz w:val="24"/>
          <w:szCs w:val="24"/>
          <w:shd w:val="clear" w:color="auto" w:fill="FFFFFF"/>
        </w:rPr>
        <w:t xml:space="preserve">finisikan manajemen sebagai </w:t>
      </w:r>
      <w:proofErr w:type="gramStart"/>
      <w:r w:rsidRPr="002B00AE">
        <w:rPr>
          <w:rFonts w:ascii="Times New Roman" w:hAnsi="Times New Roman" w:cs="Times New Roman"/>
          <w:sz w:val="24"/>
          <w:szCs w:val="24"/>
          <w:shd w:val="clear" w:color="auto" w:fill="FFFFFF"/>
        </w:rPr>
        <w:t>berikut :</w:t>
      </w:r>
      <w:proofErr w:type="gramEnd"/>
    </w:p>
    <w:p w:rsidR="00342716" w:rsidRPr="002B00AE" w:rsidRDefault="00342716" w:rsidP="00342716">
      <w:pPr>
        <w:spacing w:line="240" w:lineRule="auto"/>
        <w:ind w:left="709"/>
        <w:jc w:val="both"/>
        <w:rPr>
          <w:rStyle w:val="apple-converted-space"/>
          <w:rFonts w:ascii="Times New Roman" w:hAnsi="Times New Roman" w:cs="Times New Roman"/>
          <w:sz w:val="24"/>
          <w:szCs w:val="24"/>
          <w:shd w:val="clear" w:color="auto" w:fill="FFFFFF"/>
        </w:rPr>
      </w:pPr>
      <w:r w:rsidRPr="002B00AE">
        <w:rPr>
          <w:rFonts w:ascii="Times New Roman" w:hAnsi="Times New Roman" w:cs="Times New Roman"/>
          <w:i/>
          <w:sz w:val="24"/>
          <w:szCs w:val="24"/>
          <w:shd w:val="clear" w:color="auto" w:fill="FFFFFF"/>
        </w:rPr>
        <w:t>“Management is the process of planning, organizing, leading, and controlling the efforts of organization members and of using all other organizational resources to achive stated organizational goals</w:t>
      </w:r>
      <w:r w:rsidRPr="002B00AE">
        <w:rPr>
          <w:rStyle w:val="apple-converted-space"/>
          <w:rFonts w:ascii="Times New Roman" w:hAnsi="Times New Roman" w:cs="Times New Roman"/>
          <w:i/>
          <w:sz w:val="24"/>
          <w:szCs w:val="24"/>
          <w:shd w:val="clear" w:color="auto" w:fill="FFFFFF"/>
        </w:rPr>
        <w:t>”.</w:t>
      </w:r>
    </w:p>
    <w:p w:rsidR="00342716" w:rsidRDefault="00342716" w:rsidP="00342716">
      <w:pPr>
        <w:spacing w:line="240" w:lineRule="auto"/>
        <w:ind w:left="709"/>
        <w:jc w:val="both"/>
        <w:rPr>
          <w:rFonts w:ascii="Times New Roman" w:hAnsi="Times New Roman" w:cs="Times New Roman"/>
          <w:sz w:val="24"/>
          <w:szCs w:val="24"/>
        </w:rPr>
      </w:pPr>
      <w:r w:rsidRPr="002B00AE">
        <w:rPr>
          <w:rFonts w:ascii="Times New Roman" w:hAnsi="Times New Roman" w:cs="Times New Roman"/>
          <w:sz w:val="24"/>
          <w:szCs w:val="24"/>
        </w:rPr>
        <w:t xml:space="preserve">“Manajemen adalah proses merencanakan, mengorganisasikan, memimpin, mengendalikan usaha-usaha anggota organisasi dan proses penggunaan sumber daya organisasi untuk </w:t>
      </w:r>
      <w:r w:rsidRPr="00342716">
        <w:rPr>
          <w:rFonts w:ascii="Times New Roman" w:hAnsi="Times New Roman" w:cs="Times New Roman"/>
          <w:sz w:val="24"/>
          <w:szCs w:val="24"/>
        </w:rPr>
        <w:t xml:space="preserve">mencapai tujuan-tujuan organisasi yang diterapkan”. </w:t>
      </w:r>
    </w:p>
    <w:p w:rsidR="00342716" w:rsidRPr="00342716" w:rsidRDefault="00342716" w:rsidP="00342716">
      <w:pPr>
        <w:spacing w:line="240" w:lineRule="auto"/>
        <w:ind w:left="709"/>
        <w:jc w:val="both"/>
        <w:rPr>
          <w:rFonts w:ascii="Times New Roman" w:hAnsi="Times New Roman" w:cs="Times New Roman"/>
          <w:sz w:val="14"/>
          <w:szCs w:val="24"/>
        </w:rPr>
      </w:pPr>
    </w:p>
    <w:p w:rsidR="00342716" w:rsidRPr="002B00AE" w:rsidRDefault="00342716" w:rsidP="00342716">
      <w:pPr>
        <w:autoSpaceDE w:val="0"/>
        <w:autoSpaceDN w:val="0"/>
        <w:adjustRightInd w:val="0"/>
        <w:spacing w:after="0" w:line="360" w:lineRule="auto"/>
        <w:ind w:left="284" w:firstLine="425"/>
        <w:jc w:val="both"/>
        <w:rPr>
          <w:rFonts w:ascii="Times New Roman" w:hAnsi="Times New Roman" w:cs="Times New Roman"/>
          <w:sz w:val="24"/>
          <w:szCs w:val="24"/>
        </w:rPr>
      </w:pPr>
      <w:r w:rsidRPr="00342716">
        <w:rPr>
          <w:rFonts w:ascii="Times New Roman" w:hAnsi="Times New Roman" w:cs="Times New Roman"/>
          <w:sz w:val="24"/>
          <w:szCs w:val="24"/>
          <w:bdr w:val="none" w:sz="0" w:space="0" w:color="auto" w:frame="1"/>
        </w:rPr>
        <w:t xml:space="preserve">Strategi pada dasarnya merupakan alat atau </w:t>
      </w:r>
      <w:proofErr w:type="gramStart"/>
      <w:r w:rsidRPr="00342716">
        <w:rPr>
          <w:rFonts w:ascii="Times New Roman" w:hAnsi="Times New Roman" w:cs="Times New Roman"/>
          <w:sz w:val="24"/>
          <w:szCs w:val="24"/>
          <w:bdr w:val="none" w:sz="0" w:space="0" w:color="auto" w:frame="1"/>
        </w:rPr>
        <w:t>cara</w:t>
      </w:r>
      <w:proofErr w:type="gramEnd"/>
      <w:r w:rsidRPr="00342716">
        <w:rPr>
          <w:rFonts w:ascii="Times New Roman" w:hAnsi="Times New Roman" w:cs="Times New Roman"/>
          <w:sz w:val="24"/>
          <w:szCs w:val="24"/>
          <w:bdr w:val="none" w:sz="0" w:space="0" w:color="auto" w:frame="1"/>
        </w:rPr>
        <w:t xml:space="preserve"> untuk mencapai suatu tujuan dan sangat berperan penting dalam pencapaian kesuksesan suatu organisasi. Dalam perkembangannya, konsep mengenai strategi terus berkembang. </w:t>
      </w:r>
      <w:r>
        <w:rPr>
          <w:rFonts w:ascii="Times New Roman" w:hAnsi="Times New Roman" w:cs="Times New Roman"/>
          <w:sz w:val="24"/>
          <w:szCs w:val="24"/>
        </w:rPr>
        <w:t xml:space="preserve">Menurut </w:t>
      </w:r>
      <w:r w:rsidRPr="002B00AE">
        <w:rPr>
          <w:rFonts w:ascii="Times New Roman" w:hAnsi="Times New Roman" w:cs="Times New Roman"/>
          <w:sz w:val="24"/>
          <w:szCs w:val="24"/>
        </w:rPr>
        <w:t xml:space="preserve">Hamel dan Prahalad (dalam Rangkuti, 2015:4), mendefinisikan strategi sebagai </w:t>
      </w:r>
      <w:proofErr w:type="gramStart"/>
      <w:r w:rsidRPr="002B00AE">
        <w:rPr>
          <w:rFonts w:ascii="Times New Roman" w:hAnsi="Times New Roman" w:cs="Times New Roman"/>
          <w:sz w:val="24"/>
          <w:szCs w:val="24"/>
        </w:rPr>
        <w:t>berikut :</w:t>
      </w:r>
      <w:proofErr w:type="gramEnd"/>
    </w:p>
    <w:p w:rsidR="00342716" w:rsidRPr="002B00AE" w:rsidRDefault="00342716" w:rsidP="00342716">
      <w:pPr>
        <w:autoSpaceDE w:val="0"/>
        <w:autoSpaceDN w:val="0"/>
        <w:adjustRightInd w:val="0"/>
        <w:spacing w:after="0" w:line="240" w:lineRule="auto"/>
        <w:ind w:left="709"/>
        <w:jc w:val="both"/>
        <w:rPr>
          <w:rFonts w:ascii="Times New Roman" w:hAnsi="Times New Roman" w:cs="Times New Roman"/>
          <w:sz w:val="24"/>
          <w:szCs w:val="24"/>
        </w:rPr>
      </w:pPr>
      <w:r w:rsidRPr="002B00AE">
        <w:rPr>
          <w:rFonts w:ascii="Times New Roman" w:hAnsi="Times New Roman" w:cs="Times New Roman"/>
          <w:sz w:val="24"/>
          <w:szCs w:val="24"/>
        </w:rPr>
        <w:t xml:space="preserve">“Strategi merupakan tindakan yang bersifat </w:t>
      </w:r>
      <w:r w:rsidRPr="002B00AE">
        <w:rPr>
          <w:rFonts w:ascii="Times New Roman" w:hAnsi="Times New Roman" w:cs="Times New Roman"/>
          <w:i/>
          <w:iCs/>
          <w:sz w:val="24"/>
          <w:szCs w:val="24"/>
        </w:rPr>
        <w:t xml:space="preserve">incremental </w:t>
      </w:r>
      <w:r>
        <w:rPr>
          <w:rFonts w:ascii="Times New Roman" w:hAnsi="Times New Roman" w:cs="Times New Roman"/>
          <w:sz w:val="24"/>
          <w:szCs w:val="24"/>
        </w:rPr>
        <w:t xml:space="preserve">(senantiasa meningkat) </w:t>
      </w:r>
      <w:r w:rsidRPr="002B00AE">
        <w:rPr>
          <w:rFonts w:ascii="Times New Roman" w:hAnsi="Times New Roman" w:cs="Times New Roman"/>
          <w:sz w:val="24"/>
          <w:szCs w:val="24"/>
        </w:rPr>
        <w:t xml:space="preserve">terus menerus dan dilakukan berdasarkan sudut pandang tentang </w:t>
      </w:r>
      <w:proofErr w:type="gramStart"/>
      <w:r w:rsidRPr="002B00AE">
        <w:rPr>
          <w:rFonts w:ascii="Times New Roman" w:hAnsi="Times New Roman" w:cs="Times New Roman"/>
          <w:sz w:val="24"/>
          <w:szCs w:val="24"/>
        </w:rPr>
        <w:t>apa</w:t>
      </w:r>
      <w:proofErr w:type="gramEnd"/>
      <w:r w:rsidRPr="002B00AE">
        <w:rPr>
          <w:rFonts w:ascii="Times New Roman" w:hAnsi="Times New Roman" w:cs="Times New Roman"/>
          <w:sz w:val="24"/>
          <w:szCs w:val="24"/>
        </w:rPr>
        <w:t xml:space="preserve"> yang diharapkan oleh para </w:t>
      </w:r>
      <w:r>
        <w:rPr>
          <w:rFonts w:ascii="Times New Roman" w:hAnsi="Times New Roman" w:cs="Times New Roman"/>
          <w:sz w:val="24"/>
          <w:szCs w:val="24"/>
        </w:rPr>
        <w:t>konsumen</w:t>
      </w:r>
      <w:r w:rsidRPr="002B00AE">
        <w:rPr>
          <w:rFonts w:ascii="Times New Roman" w:hAnsi="Times New Roman" w:cs="Times New Roman"/>
          <w:sz w:val="24"/>
          <w:szCs w:val="24"/>
        </w:rPr>
        <w:t xml:space="preserve"> di masa depan. Dengan demikian, perencanaan strategi hampir selalu dimulai dari “apa yang dapat terjadi”, bukan dimulai dari “apa yang terjadi”. Terjadinya kecepatan inovasi pasar baru dan perubahan pola </w:t>
      </w:r>
      <w:r>
        <w:rPr>
          <w:rFonts w:ascii="Times New Roman" w:hAnsi="Times New Roman" w:cs="Times New Roman"/>
          <w:sz w:val="24"/>
          <w:szCs w:val="24"/>
        </w:rPr>
        <w:t>konsumen</w:t>
      </w:r>
      <w:r w:rsidRPr="002B00AE">
        <w:rPr>
          <w:rFonts w:ascii="Times New Roman" w:hAnsi="Times New Roman" w:cs="Times New Roman"/>
          <w:sz w:val="24"/>
          <w:szCs w:val="24"/>
        </w:rPr>
        <w:t xml:space="preserve"> memerlukan kompetensi inti (</w:t>
      </w:r>
      <w:r w:rsidRPr="002B00AE">
        <w:rPr>
          <w:rFonts w:ascii="Times New Roman" w:hAnsi="Times New Roman" w:cs="Times New Roman"/>
          <w:i/>
          <w:iCs/>
          <w:sz w:val="24"/>
          <w:szCs w:val="24"/>
        </w:rPr>
        <w:t>core competencies</w:t>
      </w:r>
      <w:r w:rsidRPr="002B00AE">
        <w:rPr>
          <w:rFonts w:ascii="Times New Roman" w:hAnsi="Times New Roman" w:cs="Times New Roman"/>
          <w:sz w:val="24"/>
          <w:szCs w:val="24"/>
        </w:rPr>
        <w:t>). Perusahaan perlu mencari kompetensi inti di dalam bisnis yang dilakukan.”</w:t>
      </w:r>
    </w:p>
    <w:p w:rsidR="00342716" w:rsidRPr="002B00AE" w:rsidRDefault="00342716" w:rsidP="00342716">
      <w:pPr>
        <w:pStyle w:val="NormalWeb"/>
        <w:shd w:val="clear" w:color="auto" w:fill="FFFFFF"/>
        <w:spacing w:before="0" w:beforeAutospacing="0" w:after="0" w:afterAutospacing="0" w:line="480" w:lineRule="auto"/>
        <w:ind w:left="284" w:firstLine="425"/>
        <w:jc w:val="both"/>
        <w:textAlignment w:val="baseline"/>
        <w:rPr>
          <w:bdr w:val="none" w:sz="0" w:space="0" w:color="auto" w:frame="1"/>
        </w:rPr>
      </w:pPr>
    </w:p>
    <w:p w:rsidR="00342716" w:rsidRPr="002B00AE" w:rsidRDefault="00342716" w:rsidP="00342716">
      <w:pPr>
        <w:autoSpaceDE w:val="0"/>
        <w:autoSpaceDN w:val="0"/>
        <w:adjustRightInd w:val="0"/>
        <w:spacing w:after="0" w:line="360" w:lineRule="auto"/>
        <w:ind w:left="284" w:firstLine="425"/>
        <w:jc w:val="both"/>
        <w:rPr>
          <w:rFonts w:ascii="Times New Roman" w:hAnsi="Times New Roman" w:cs="Times New Roman"/>
          <w:sz w:val="24"/>
          <w:szCs w:val="24"/>
        </w:rPr>
      </w:pPr>
      <w:r w:rsidRPr="002B00AE">
        <w:rPr>
          <w:rFonts w:ascii="Times New Roman" w:hAnsi="Times New Roman" w:cs="Times New Roman"/>
          <w:sz w:val="24"/>
          <w:szCs w:val="24"/>
        </w:rPr>
        <w:t xml:space="preserve">Grant melihat bahwa strategi digunakan untuk mengisi tiga tujuan manajemen (Grant, 1999:21) </w:t>
      </w:r>
      <w:proofErr w:type="gramStart"/>
      <w:r w:rsidRPr="002B00AE">
        <w:rPr>
          <w:rFonts w:ascii="Times New Roman" w:hAnsi="Times New Roman" w:cs="Times New Roman"/>
          <w:sz w:val="24"/>
          <w:szCs w:val="24"/>
        </w:rPr>
        <w:t>yaitu :</w:t>
      </w:r>
      <w:proofErr w:type="gramEnd"/>
    </w:p>
    <w:p w:rsidR="00342716" w:rsidRPr="002B00AE" w:rsidRDefault="00342716" w:rsidP="00342716">
      <w:pPr>
        <w:pStyle w:val="ListParagraph"/>
        <w:numPr>
          <w:ilvl w:val="0"/>
          <w:numId w:val="5"/>
        </w:numPr>
        <w:autoSpaceDE w:val="0"/>
        <w:autoSpaceDN w:val="0"/>
        <w:adjustRightInd w:val="0"/>
        <w:spacing w:after="0" w:line="360" w:lineRule="auto"/>
        <w:ind w:left="709" w:hanging="425"/>
        <w:jc w:val="both"/>
        <w:rPr>
          <w:rFonts w:ascii="Times New Roman" w:hAnsi="Times New Roman" w:cs="Times New Roman"/>
          <w:sz w:val="24"/>
          <w:szCs w:val="24"/>
        </w:rPr>
      </w:pPr>
      <w:r w:rsidRPr="002B00AE">
        <w:rPr>
          <w:rFonts w:ascii="Times New Roman" w:hAnsi="Times New Roman" w:cs="Times New Roman"/>
          <w:i/>
          <w:sz w:val="24"/>
          <w:szCs w:val="24"/>
        </w:rPr>
        <w:lastRenderedPageBreak/>
        <w:t>Strategi sebagai pendukung untuk pengambilan keputusan.</w:t>
      </w:r>
      <w:r w:rsidRPr="002B00AE">
        <w:rPr>
          <w:rFonts w:ascii="Times New Roman" w:hAnsi="Times New Roman" w:cs="Times New Roman"/>
          <w:sz w:val="24"/>
          <w:szCs w:val="24"/>
        </w:rPr>
        <w:t xml:space="preserve"> Strategi merupakan suatu bentuk atau tema yang memberikan kesatuan hubungan antara keputusan-keputusan yang diambil oleh individu atau organisasi. Strategi dapat digunakan untuk membatasi alternatif keputusan yang </w:t>
      </w:r>
      <w:proofErr w:type="gramStart"/>
      <w:r w:rsidRPr="002B00AE">
        <w:rPr>
          <w:rFonts w:ascii="Times New Roman" w:hAnsi="Times New Roman" w:cs="Times New Roman"/>
          <w:sz w:val="24"/>
          <w:szCs w:val="24"/>
        </w:rPr>
        <w:t>akan</w:t>
      </w:r>
      <w:proofErr w:type="gramEnd"/>
      <w:r w:rsidRPr="002B00AE">
        <w:rPr>
          <w:rFonts w:ascii="Times New Roman" w:hAnsi="Times New Roman" w:cs="Times New Roman"/>
          <w:sz w:val="24"/>
          <w:szCs w:val="24"/>
        </w:rPr>
        <w:t xml:space="preserve"> diambil, dan dapat juga digunakan sebag</w:t>
      </w:r>
      <w:r>
        <w:rPr>
          <w:rFonts w:ascii="Times New Roman" w:hAnsi="Times New Roman" w:cs="Times New Roman"/>
          <w:sz w:val="24"/>
          <w:szCs w:val="24"/>
        </w:rPr>
        <w:t>a</w:t>
      </w:r>
      <w:r w:rsidRPr="002B00AE">
        <w:rPr>
          <w:rFonts w:ascii="Times New Roman" w:hAnsi="Times New Roman" w:cs="Times New Roman"/>
          <w:sz w:val="24"/>
          <w:szCs w:val="24"/>
        </w:rPr>
        <w:t>i petunjuk untuk mengurangi usaha pencarian yang diperlukan untuk mengambil keputusan dari suatu masalah.</w:t>
      </w:r>
    </w:p>
    <w:p w:rsidR="00342716" w:rsidRPr="002B00AE" w:rsidRDefault="00342716" w:rsidP="00342716">
      <w:pPr>
        <w:pStyle w:val="ListParagraph"/>
        <w:numPr>
          <w:ilvl w:val="0"/>
          <w:numId w:val="5"/>
        </w:numPr>
        <w:autoSpaceDE w:val="0"/>
        <w:autoSpaceDN w:val="0"/>
        <w:adjustRightInd w:val="0"/>
        <w:spacing w:after="0" w:line="360" w:lineRule="auto"/>
        <w:ind w:left="709" w:hanging="425"/>
        <w:jc w:val="both"/>
        <w:rPr>
          <w:rFonts w:ascii="Times New Roman" w:hAnsi="Times New Roman" w:cs="Times New Roman"/>
          <w:sz w:val="24"/>
          <w:szCs w:val="24"/>
        </w:rPr>
      </w:pPr>
      <w:r w:rsidRPr="002B00AE">
        <w:rPr>
          <w:rFonts w:ascii="Times New Roman" w:hAnsi="Times New Roman" w:cs="Times New Roman"/>
          <w:i/>
          <w:sz w:val="24"/>
          <w:szCs w:val="24"/>
        </w:rPr>
        <w:t>Strategi sebagai sarana koordinasi dan komunikasi</w:t>
      </w:r>
      <w:r w:rsidRPr="002B00AE">
        <w:rPr>
          <w:rFonts w:ascii="Times New Roman" w:hAnsi="Times New Roman" w:cs="Times New Roman"/>
          <w:sz w:val="24"/>
          <w:szCs w:val="24"/>
        </w:rPr>
        <w:t>. Strategi tidak hanya digunakan untuk memperoleh konsistensi dalam keputusan yang kita ambil dalam waktu yang berbeda tetapi juga untuk organisasi yang kompleks, strategi dapat digunakan sebagai alat untuk memperoleh konsistensi dalam keputusan yang diambil oleh berbagai departemen dan individu yang ada dalam organsasi.</w:t>
      </w:r>
    </w:p>
    <w:p w:rsidR="00342716" w:rsidRDefault="00342716" w:rsidP="00342716">
      <w:pPr>
        <w:pStyle w:val="ListParagraph"/>
        <w:numPr>
          <w:ilvl w:val="0"/>
          <w:numId w:val="5"/>
        </w:numPr>
        <w:autoSpaceDE w:val="0"/>
        <w:autoSpaceDN w:val="0"/>
        <w:adjustRightInd w:val="0"/>
        <w:spacing w:after="0" w:line="360" w:lineRule="auto"/>
        <w:ind w:left="709" w:hanging="425"/>
        <w:jc w:val="both"/>
        <w:rPr>
          <w:rFonts w:ascii="Times New Roman" w:hAnsi="Times New Roman" w:cs="Times New Roman"/>
          <w:sz w:val="24"/>
          <w:szCs w:val="24"/>
        </w:rPr>
      </w:pPr>
      <w:r w:rsidRPr="002B00AE">
        <w:rPr>
          <w:rFonts w:ascii="Times New Roman" w:hAnsi="Times New Roman" w:cs="Times New Roman"/>
          <w:i/>
          <w:sz w:val="24"/>
          <w:szCs w:val="24"/>
        </w:rPr>
        <w:t>Strategi sebagai target.</w:t>
      </w:r>
      <w:r w:rsidRPr="002B00AE">
        <w:rPr>
          <w:rFonts w:ascii="Times New Roman" w:hAnsi="Times New Roman" w:cs="Times New Roman"/>
          <w:sz w:val="24"/>
          <w:szCs w:val="24"/>
        </w:rPr>
        <w:t xml:space="preserve"> Konsep strategi </w:t>
      </w:r>
      <w:proofErr w:type="gramStart"/>
      <w:r w:rsidRPr="002B00AE">
        <w:rPr>
          <w:rFonts w:ascii="Times New Roman" w:hAnsi="Times New Roman" w:cs="Times New Roman"/>
          <w:sz w:val="24"/>
          <w:szCs w:val="24"/>
        </w:rPr>
        <w:t>akan</w:t>
      </w:r>
      <w:proofErr w:type="gramEnd"/>
      <w:r w:rsidRPr="002B00AE">
        <w:rPr>
          <w:rFonts w:ascii="Times New Roman" w:hAnsi="Times New Roman" w:cs="Times New Roman"/>
          <w:sz w:val="24"/>
          <w:szCs w:val="24"/>
        </w:rPr>
        <w:t xml:space="preserve"> digabungkan dengan misi dan visi untuk menentukan dimana perusahaan akan berada dalam masa yang akan datang. Penetapan tujuan tidak hanya dilakukan untuk memberikan arah bagi penyusunan strategi, tetapi juga untuk membentuk aspirasi bagi perusahaan. Dengan demikian, strategi juga dapat berperan sebagai target perusahaan.</w:t>
      </w:r>
    </w:p>
    <w:p w:rsidR="00342716" w:rsidRPr="00342716" w:rsidRDefault="00342716" w:rsidP="00342716">
      <w:pPr>
        <w:pStyle w:val="ListParagraph"/>
        <w:autoSpaceDE w:val="0"/>
        <w:autoSpaceDN w:val="0"/>
        <w:adjustRightInd w:val="0"/>
        <w:spacing w:after="0" w:line="360" w:lineRule="auto"/>
        <w:ind w:left="709"/>
        <w:jc w:val="both"/>
        <w:rPr>
          <w:rFonts w:ascii="Times New Roman" w:hAnsi="Times New Roman" w:cs="Times New Roman"/>
          <w:sz w:val="20"/>
          <w:szCs w:val="24"/>
        </w:rPr>
      </w:pPr>
    </w:p>
    <w:p w:rsidR="00342716" w:rsidRPr="002B00AE" w:rsidRDefault="00342716" w:rsidP="008D67B1">
      <w:pPr>
        <w:spacing w:line="360" w:lineRule="auto"/>
        <w:ind w:left="284" w:firstLine="425"/>
        <w:jc w:val="both"/>
        <w:rPr>
          <w:rFonts w:ascii="Times New Roman" w:hAnsi="Times New Roman" w:cs="Times New Roman"/>
          <w:sz w:val="24"/>
          <w:szCs w:val="24"/>
        </w:rPr>
      </w:pPr>
      <w:r w:rsidRPr="002B00AE">
        <w:rPr>
          <w:rFonts w:ascii="Times New Roman" w:hAnsi="Times New Roman" w:cs="Times New Roman"/>
          <w:sz w:val="24"/>
          <w:szCs w:val="24"/>
        </w:rPr>
        <w:t>Dalam perencaanan strategis, proses analitis baik pada tingkat korporat maupun pada tingkat bisnis sangat dibutuhkan sebagai perencanaan jangka panjang.</w:t>
      </w:r>
      <w:r w:rsidRPr="002B00AE">
        <w:rPr>
          <w:rFonts w:ascii="Times New Roman" w:hAnsi="Times New Roman" w:cs="Times New Roman"/>
          <w:sz w:val="24"/>
          <w:szCs w:val="24"/>
        </w:rPr>
        <w:br/>
      </w:r>
      <w:r w:rsidRPr="002B00AE">
        <w:rPr>
          <w:rFonts w:ascii="Times New Roman" w:hAnsi="Times New Roman" w:cs="Times New Roman"/>
          <w:sz w:val="24"/>
          <w:szCs w:val="24"/>
          <w:shd w:val="clear" w:color="auto" w:fill="FFFFFF"/>
        </w:rPr>
        <w:t>Menurut (Hariadi, 2005) Beberapa langkah yang perlu dilakukan perusahaan dalam merumuskan strategi, yaitu:</w:t>
      </w:r>
    </w:p>
    <w:p w:rsidR="00342716" w:rsidRPr="002B00AE" w:rsidRDefault="00342716" w:rsidP="008D67B1">
      <w:pPr>
        <w:pStyle w:val="ListParagraph"/>
        <w:numPr>
          <w:ilvl w:val="0"/>
          <w:numId w:val="6"/>
        </w:numPr>
        <w:spacing w:line="360" w:lineRule="auto"/>
        <w:ind w:left="709" w:hanging="425"/>
        <w:jc w:val="both"/>
        <w:rPr>
          <w:rFonts w:ascii="Times New Roman" w:hAnsi="Times New Roman" w:cs="Times New Roman"/>
          <w:b/>
          <w:sz w:val="24"/>
          <w:szCs w:val="24"/>
        </w:rPr>
      </w:pPr>
      <w:r w:rsidRPr="002B00AE">
        <w:rPr>
          <w:rFonts w:ascii="Times New Roman" w:hAnsi="Times New Roman" w:cs="Times New Roman"/>
          <w:sz w:val="24"/>
          <w:szCs w:val="24"/>
          <w:shd w:val="clear" w:color="auto" w:fill="FFFFFF"/>
        </w:rPr>
        <w:t xml:space="preserve">Mengidentifikasi lingkungan yang </w:t>
      </w:r>
      <w:proofErr w:type="gramStart"/>
      <w:r w:rsidRPr="002B00AE">
        <w:rPr>
          <w:rFonts w:ascii="Times New Roman" w:hAnsi="Times New Roman" w:cs="Times New Roman"/>
          <w:sz w:val="24"/>
          <w:szCs w:val="24"/>
          <w:shd w:val="clear" w:color="auto" w:fill="FFFFFF"/>
        </w:rPr>
        <w:t>akan</w:t>
      </w:r>
      <w:proofErr w:type="gramEnd"/>
      <w:r w:rsidRPr="002B00AE">
        <w:rPr>
          <w:rFonts w:ascii="Times New Roman" w:hAnsi="Times New Roman" w:cs="Times New Roman"/>
          <w:sz w:val="24"/>
          <w:szCs w:val="24"/>
          <w:shd w:val="clear" w:color="auto" w:fill="FFFFFF"/>
        </w:rPr>
        <w:t xml:space="preserve"> dimasuki oleh perusahaan di masa depan dan menentukan misi perusahaan untuk mencapai visi yang dicita-citakan dalam lingkungan tersebut.</w:t>
      </w:r>
    </w:p>
    <w:p w:rsidR="00342716" w:rsidRPr="002B00AE" w:rsidRDefault="00342716" w:rsidP="008D67B1">
      <w:pPr>
        <w:pStyle w:val="ListParagraph"/>
        <w:numPr>
          <w:ilvl w:val="0"/>
          <w:numId w:val="6"/>
        </w:numPr>
        <w:spacing w:line="360" w:lineRule="auto"/>
        <w:ind w:left="709" w:hanging="425"/>
        <w:jc w:val="both"/>
        <w:rPr>
          <w:rFonts w:ascii="Times New Roman" w:hAnsi="Times New Roman" w:cs="Times New Roman"/>
          <w:b/>
          <w:sz w:val="24"/>
          <w:szCs w:val="24"/>
        </w:rPr>
      </w:pPr>
      <w:r w:rsidRPr="002B00AE">
        <w:rPr>
          <w:rFonts w:ascii="Times New Roman" w:hAnsi="Times New Roman" w:cs="Times New Roman"/>
          <w:sz w:val="24"/>
          <w:szCs w:val="24"/>
          <w:shd w:val="clear" w:color="auto" w:fill="FFFFFF"/>
        </w:rPr>
        <w:t xml:space="preserve">Melakukan analisis lingkungan internal dan eksternal untuk mengukur kekuatan dan kelemahan serta peluang dan ancaman yang </w:t>
      </w:r>
      <w:proofErr w:type="gramStart"/>
      <w:r w:rsidRPr="002B00AE">
        <w:rPr>
          <w:rFonts w:ascii="Times New Roman" w:hAnsi="Times New Roman" w:cs="Times New Roman"/>
          <w:sz w:val="24"/>
          <w:szCs w:val="24"/>
          <w:shd w:val="clear" w:color="auto" w:fill="FFFFFF"/>
        </w:rPr>
        <w:t>akan</w:t>
      </w:r>
      <w:proofErr w:type="gramEnd"/>
      <w:r w:rsidRPr="002B00AE">
        <w:rPr>
          <w:rFonts w:ascii="Times New Roman" w:hAnsi="Times New Roman" w:cs="Times New Roman"/>
          <w:sz w:val="24"/>
          <w:szCs w:val="24"/>
          <w:shd w:val="clear" w:color="auto" w:fill="FFFFFF"/>
        </w:rPr>
        <w:t xml:space="preserve"> dihadapi oleh perusahaan dalam menjalankan misinya.</w:t>
      </w:r>
    </w:p>
    <w:p w:rsidR="00342716" w:rsidRPr="002B00AE" w:rsidRDefault="00342716" w:rsidP="008D67B1">
      <w:pPr>
        <w:pStyle w:val="ListParagraph"/>
        <w:numPr>
          <w:ilvl w:val="0"/>
          <w:numId w:val="6"/>
        </w:numPr>
        <w:spacing w:line="360" w:lineRule="auto"/>
        <w:ind w:left="709" w:hanging="425"/>
        <w:jc w:val="both"/>
        <w:rPr>
          <w:rFonts w:ascii="Times New Roman" w:hAnsi="Times New Roman" w:cs="Times New Roman"/>
          <w:b/>
          <w:sz w:val="24"/>
          <w:szCs w:val="24"/>
        </w:rPr>
      </w:pPr>
      <w:r w:rsidRPr="002B00AE">
        <w:rPr>
          <w:rFonts w:ascii="Times New Roman" w:hAnsi="Times New Roman" w:cs="Times New Roman"/>
          <w:sz w:val="24"/>
          <w:szCs w:val="24"/>
          <w:shd w:val="clear" w:color="auto" w:fill="FFFFFF"/>
        </w:rPr>
        <w:t>Merumuskan faktor-faktor ukuran keberhasilan (</w:t>
      </w:r>
      <w:r w:rsidRPr="002B00AE">
        <w:rPr>
          <w:rFonts w:ascii="Times New Roman" w:hAnsi="Times New Roman" w:cs="Times New Roman"/>
          <w:i/>
          <w:sz w:val="24"/>
          <w:szCs w:val="24"/>
          <w:shd w:val="clear" w:color="auto" w:fill="FFFFFF"/>
        </w:rPr>
        <w:t>key success factors</w:t>
      </w:r>
      <w:r w:rsidRPr="002B00AE">
        <w:rPr>
          <w:rFonts w:ascii="Times New Roman" w:hAnsi="Times New Roman" w:cs="Times New Roman"/>
          <w:sz w:val="24"/>
          <w:szCs w:val="24"/>
          <w:shd w:val="clear" w:color="auto" w:fill="FFFFFF"/>
        </w:rPr>
        <w:t>) dari strategi-strategi yang dirancang berdasarkan analisis sebelumnya.</w:t>
      </w:r>
    </w:p>
    <w:p w:rsidR="00342716" w:rsidRPr="002B00AE" w:rsidRDefault="00342716" w:rsidP="008D67B1">
      <w:pPr>
        <w:pStyle w:val="ListParagraph"/>
        <w:numPr>
          <w:ilvl w:val="0"/>
          <w:numId w:val="6"/>
        </w:numPr>
        <w:spacing w:line="360" w:lineRule="auto"/>
        <w:ind w:left="709" w:hanging="425"/>
        <w:jc w:val="both"/>
        <w:rPr>
          <w:rFonts w:ascii="Times New Roman" w:hAnsi="Times New Roman" w:cs="Times New Roman"/>
          <w:b/>
          <w:sz w:val="24"/>
          <w:szCs w:val="24"/>
        </w:rPr>
      </w:pPr>
      <w:r w:rsidRPr="002B00AE">
        <w:rPr>
          <w:rFonts w:ascii="Times New Roman" w:hAnsi="Times New Roman" w:cs="Times New Roman"/>
          <w:sz w:val="24"/>
          <w:szCs w:val="24"/>
          <w:shd w:val="clear" w:color="auto" w:fill="FFFFFF"/>
        </w:rPr>
        <w:t>Menentukan tujuan dan target terukur, mengevaluasi berbagai alternatif strategi dengan mempertimbangkan sumber daya yang dimiliki dan kondisi eksternal yang dihadapi.</w:t>
      </w:r>
    </w:p>
    <w:p w:rsidR="00342716" w:rsidRDefault="00342716" w:rsidP="008D67B1">
      <w:pPr>
        <w:pStyle w:val="ListParagraph"/>
        <w:numPr>
          <w:ilvl w:val="0"/>
          <w:numId w:val="6"/>
        </w:numPr>
        <w:spacing w:line="360" w:lineRule="auto"/>
        <w:ind w:left="709" w:hanging="425"/>
        <w:jc w:val="both"/>
        <w:rPr>
          <w:rFonts w:ascii="Times New Roman" w:hAnsi="Times New Roman" w:cs="Times New Roman"/>
          <w:sz w:val="24"/>
          <w:szCs w:val="24"/>
        </w:rPr>
      </w:pPr>
      <w:r w:rsidRPr="002B00AE">
        <w:rPr>
          <w:rFonts w:ascii="Times New Roman" w:hAnsi="Times New Roman" w:cs="Times New Roman"/>
          <w:sz w:val="24"/>
          <w:szCs w:val="24"/>
        </w:rPr>
        <w:lastRenderedPageBreak/>
        <w:t>Memilih strategi yang paling sesuai untuk mencapai tujuan jangka pendek dan jangka panjang.</w:t>
      </w:r>
    </w:p>
    <w:p w:rsidR="008D67B1" w:rsidRPr="008D67B1" w:rsidRDefault="008D67B1" w:rsidP="008D67B1">
      <w:pPr>
        <w:pStyle w:val="ListParagraph"/>
        <w:spacing w:line="360" w:lineRule="auto"/>
        <w:ind w:left="709"/>
        <w:jc w:val="both"/>
        <w:rPr>
          <w:rFonts w:ascii="Times New Roman" w:hAnsi="Times New Roman" w:cs="Times New Roman"/>
          <w:sz w:val="12"/>
          <w:szCs w:val="24"/>
        </w:rPr>
      </w:pPr>
    </w:p>
    <w:p w:rsidR="008D67B1" w:rsidRPr="002B00AE" w:rsidRDefault="008D67B1" w:rsidP="008D67B1">
      <w:pPr>
        <w:autoSpaceDE w:val="0"/>
        <w:autoSpaceDN w:val="0"/>
        <w:adjustRightInd w:val="0"/>
        <w:spacing w:after="0" w:line="360" w:lineRule="auto"/>
        <w:ind w:left="284" w:firstLine="425"/>
        <w:jc w:val="both"/>
        <w:rPr>
          <w:rFonts w:ascii="Times New Roman" w:hAnsi="Times New Roman" w:cs="Times New Roman"/>
          <w:sz w:val="24"/>
          <w:szCs w:val="24"/>
        </w:rPr>
      </w:pPr>
      <w:r w:rsidRPr="002B00AE">
        <w:rPr>
          <w:rFonts w:ascii="Times New Roman" w:hAnsi="Times New Roman" w:cs="Times New Roman"/>
          <w:sz w:val="24"/>
          <w:szCs w:val="24"/>
        </w:rPr>
        <w:t xml:space="preserve">Setiap perusahan mempunyai tujuan untuk dapat tetap hidup dan berkembang. Tujuan tersebut hanya dapat dicapai melalui usaha mempertahankan dan meningkatkan tingkat keuntungan laba perusahaan. Hal ini mendorong perusahaan terutama bagian pemasaran perusahaan melakukan strategi yang tepat untuk dapat menggunakan kesempatan atau peluang pasar. Strategi pemasaran merupakan salah satu unsur yang sangat penting dalam mencapai target dan tujuan perusahaan. Beberapa perusahaan mungkin mempunyai target dan tujuan yang </w:t>
      </w:r>
      <w:proofErr w:type="gramStart"/>
      <w:r w:rsidRPr="002B00AE">
        <w:rPr>
          <w:rFonts w:ascii="Times New Roman" w:hAnsi="Times New Roman" w:cs="Times New Roman"/>
          <w:sz w:val="24"/>
          <w:szCs w:val="24"/>
        </w:rPr>
        <w:t>sama</w:t>
      </w:r>
      <w:proofErr w:type="gramEnd"/>
      <w:r w:rsidRPr="002B00AE">
        <w:rPr>
          <w:rFonts w:ascii="Times New Roman" w:hAnsi="Times New Roman" w:cs="Times New Roman"/>
          <w:sz w:val="24"/>
          <w:szCs w:val="24"/>
        </w:rPr>
        <w:t xml:space="preserve"> akan tetapi strategi yang digunakan untuk mencapai tujuan tersebut berbeda-beda.</w:t>
      </w:r>
    </w:p>
    <w:p w:rsidR="008D67B1" w:rsidRPr="002B00AE" w:rsidRDefault="008D67B1" w:rsidP="008D67B1">
      <w:pPr>
        <w:autoSpaceDE w:val="0"/>
        <w:autoSpaceDN w:val="0"/>
        <w:adjustRightInd w:val="0"/>
        <w:spacing w:after="0" w:line="360" w:lineRule="auto"/>
        <w:ind w:left="284" w:firstLine="425"/>
        <w:jc w:val="both"/>
        <w:rPr>
          <w:rFonts w:ascii="Times New Roman" w:hAnsi="Times New Roman" w:cs="Times New Roman"/>
          <w:sz w:val="24"/>
          <w:szCs w:val="24"/>
        </w:rPr>
      </w:pPr>
      <w:r w:rsidRPr="002B00AE">
        <w:rPr>
          <w:rFonts w:ascii="Times New Roman" w:hAnsi="Times New Roman" w:cs="Times New Roman"/>
          <w:sz w:val="24"/>
          <w:szCs w:val="24"/>
        </w:rPr>
        <w:t>Strateg</w:t>
      </w:r>
      <w:r>
        <w:rPr>
          <w:rFonts w:ascii="Times New Roman" w:hAnsi="Times New Roman" w:cs="Times New Roman"/>
          <w:sz w:val="24"/>
          <w:szCs w:val="24"/>
        </w:rPr>
        <w:t>i pemasaran didefinisikan</w:t>
      </w:r>
      <w:r w:rsidRPr="002B00AE">
        <w:rPr>
          <w:rFonts w:ascii="Times New Roman" w:hAnsi="Times New Roman" w:cs="Times New Roman"/>
          <w:sz w:val="24"/>
          <w:szCs w:val="24"/>
        </w:rPr>
        <w:t xml:space="preserve"> oleh Cravens dalam bukunya “</w:t>
      </w:r>
      <w:r w:rsidRPr="002B00AE">
        <w:rPr>
          <w:rFonts w:ascii="Times New Roman" w:hAnsi="Times New Roman" w:cs="Times New Roman"/>
          <w:i/>
          <w:sz w:val="24"/>
          <w:szCs w:val="24"/>
        </w:rPr>
        <w:t>Strategic Marketing</w:t>
      </w:r>
      <w:r w:rsidRPr="002B00AE">
        <w:rPr>
          <w:rFonts w:ascii="Times New Roman" w:hAnsi="Times New Roman" w:cs="Times New Roman"/>
          <w:sz w:val="24"/>
          <w:szCs w:val="24"/>
        </w:rPr>
        <w:t xml:space="preserve">” (2003:25) seperti </w:t>
      </w:r>
      <w:proofErr w:type="gramStart"/>
      <w:r w:rsidRPr="002B00AE">
        <w:rPr>
          <w:rFonts w:ascii="Times New Roman" w:hAnsi="Times New Roman" w:cs="Times New Roman"/>
          <w:sz w:val="24"/>
          <w:szCs w:val="24"/>
        </w:rPr>
        <w:t>berikut :</w:t>
      </w:r>
      <w:proofErr w:type="gramEnd"/>
    </w:p>
    <w:p w:rsidR="008D67B1" w:rsidRDefault="008D67B1" w:rsidP="008D67B1">
      <w:pPr>
        <w:autoSpaceDE w:val="0"/>
        <w:autoSpaceDN w:val="0"/>
        <w:adjustRightInd w:val="0"/>
        <w:spacing w:after="0" w:line="240" w:lineRule="auto"/>
        <w:ind w:left="720"/>
        <w:jc w:val="both"/>
        <w:rPr>
          <w:rFonts w:ascii="Times New Roman" w:hAnsi="Times New Roman" w:cs="Times New Roman"/>
          <w:sz w:val="24"/>
          <w:szCs w:val="24"/>
        </w:rPr>
      </w:pPr>
      <w:r w:rsidRPr="002B00AE">
        <w:rPr>
          <w:rFonts w:ascii="Times New Roman" w:hAnsi="Times New Roman" w:cs="Times New Roman"/>
          <w:sz w:val="24"/>
          <w:szCs w:val="24"/>
        </w:rPr>
        <w:t xml:space="preserve">“Strategi pemasaran adalah analisis strategi pengembangan dan pelaksaan kegiatan dalam strategi penentuan pasar sasaran bagi produk pada setiap unit bisnis, penetapan tujuan pemasaran dan pengembangan, pelaksanaan, serta pengelolaan strategi program pemasaran, penentuan posisi pasar yang dirancang untuk memenuhi keinginan </w:t>
      </w:r>
      <w:r>
        <w:rPr>
          <w:rFonts w:ascii="Times New Roman" w:hAnsi="Times New Roman" w:cs="Times New Roman"/>
          <w:sz w:val="24"/>
          <w:szCs w:val="24"/>
        </w:rPr>
        <w:t>konsumen</w:t>
      </w:r>
      <w:r w:rsidRPr="002B00AE">
        <w:rPr>
          <w:rFonts w:ascii="Times New Roman" w:hAnsi="Times New Roman" w:cs="Times New Roman"/>
          <w:sz w:val="24"/>
          <w:szCs w:val="24"/>
        </w:rPr>
        <w:t xml:space="preserve"> pasar sasaran.”</w:t>
      </w:r>
    </w:p>
    <w:p w:rsidR="008D67B1" w:rsidRPr="002B00AE" w:rsidRDefault="008D67B1" w:rsidP="008D67B1">
      <w:pPr>
        <w:autoSpaceDE w:val="0"/>
        <w:autoSpaceDN w:val="0"/>
        <w:adjustRightInd w:val="0"/>
        <w:spacing w:after="0" w:line="240" w:lineRule="auto"/>
        <w:jc w:val="both"/>
        <w:rPr>
          <w:rFonts w:ascii="Times New Roman" w:hAnsi="Times New Roman" w:cs="Times New Roman"/>
          <w:sz w:val="24"/>
          <w:szCs w:val="24"/>
        </w:rPr>
      </w:pPr>
    </w:p>
    <w:p w:rsidR="008D67B1" w:rsidRDefault="008D67B1" w:rsidP="008D67B1">
      <w:pPr>
        <w:autoSpaceDE w:val="0"/>
        <w:autoSpaceDN w:val="0"/>
        <w:adjustRightInd w:val="0"/>
        <w:spacing w:after="0" w:line="360" w:lineRule="auto"/>
        <w:ind w:left="284" w:firstLine="425"/>
        <w:jc w:val="both"/>
        <w:rPr>
          <w:rFonts w:ascii="Times New Roman" w:hAnsi="Times New Roman" w:cs="Times New Roman"/>
          <w:sz w:val="24"/>
          <w:szCs w:val="24"/>
        </w:rPr>
      </w:pPr>
      <w:r w:rsidRPr="002B00AE">
        <w:rPr>
          <w:rFonts w:ascii="Times New Roman" w:hAnsi="Times New Roman" w:cs="Times New Roman"/>
          <w:sz w:val="24"/>
          <w:szCs w:val="24"/>
        </w:rPr>
        <w:t>Dengan demikian, strategi pemasaran merupakan serangkaian tujuan dan sasaran, kebijakan dan aturan yang memberi arah kepada usaha pemasaran perusahaan dari waktu ke</w:t>
      </w:r>
      <w:r>
        <w:rPr>
          <w:rFonts w:ascii="Times New Roman" w:hAnsi="Times New Roman" w:cs="Times New Roman"/>
          <w:sz w:val="24"/>
          <w:szCs w:val="24"/>
        </w:rPr>
        <w:t xml:space="preserve"> </w:t>
      </w:r>
      <w:r w:rsidRPr="002B00AE">
        <w:rPr>
          <w:rFonts w:ascii="Times New Roman" w:hAnsi="Times New Roman" w:cs="Times New Roman"/>
          <w:sz w:val="24"/>
          <w:szCs w:val="24"/>
        </w:rPr>
        <w:t>waktu, pada masing-masing tingkatan dan acuan serta alokasinya, terutama sebagai respon perusahaan dalam menghadapi lingkungan dan keadaan persaingan yang selalu berubah. Oleh karena itu, penentuan strategi pemasaran harus didasarkan atas analisa lingkungan eksternal dan internal perusahaan melalui analisis kesempatan dan ancaman yang dihadapi perusahaan dan lingkungannya. Disamping itu, strategi pemasaran yang telah ditetapkan dan dijalankan harus dinilai kembali, apakah masih sesuai dengan keadaan atau kondisi pada saat ini dan hasil penelitian atau evaluasi ini digunakan sebagai dasar untuk menentukan apakah strategi yang sedang dijalankan perlu dirubah, sekaligus digunakan sebagai landasan untuk menyusun atau menentukan strategi yang akan dijalankan pada masa yang akan datang.</w:t>
      </w:r>
    </w:p>
    <w:p w:rsidR="008D67B1" w:rsidRPr="002B00AE" w:rsidRDefault="008D67B1" w:rsidP="008D67B1">
      <w:pPr>
        <w:autoSpaceDE w:val="0"/>
        <w:autoSpaceDN w:val="0"/>
        <w:adjustRightInd w:val="0"/>
        <w:spacing w:after="0" w:line="360" w:lineRule="auto"/>
        <w:jc w:val="both"/>
        <w:rPr>
          <w:rFonts w:ascii="Times New Roman" w:hAnsi="Times New Roman" w:cs="Times New Roman"/>
          <w:sz w:val="24"/>
          <w:szCs w:val="24"/>
        </w:rPr>
      </w:pPr>
    </w:p>
    <w:p w:rsidR="008D67B1" w:rsidRDefault="008D67B1" w:rsidP="00342716">
      <w:pPr>
        <w:spacing w:line="480" w:lineRule="auto"/>
        <w:ind w:left="426"/>
        <w:jc w:val="both"/>
        <w:rPr>
          <w:rFonts w:ascii="Times New Roman" w:hAnsi="Times New Roman" w:cs="Times New Roman"/>
          <w:sz w:val="24"/>
          <w:szCs w:val="24"/>
        </w:rPr>
      </w:pPr>
    </w:p>
    <w:p w:rsidR="008D67B1" w:rsidRDefault="008D67B1" w:rsidP="00342716">
      <w:pPr>
        <w:spacing w:line="480" w:lineRule="auto"/>
        <w:ind w:left="426"/>
        <w:jc w:val="both"/>
        <w:rPr>
          <w:rFonts w:ascii="Times New Roman" w:hAnsi="Times New Roman" w:cs="Times New Roman"/>
          <w:sz w:val="24"/>
          <w:szCs w:val="24"/>
        </w:rPr>
      </w:pPr>
    </w:p>
    <w:p w:rsidR="008D67B1" w:rsidRDefault="008D67B1" w:rsidP="0006516F">
      <w:pPr>
        <w:spacing w:line="480" w:lineRule="auto"/>
        <w:ind w:left="284"/>
        <w:jc w:val="both"/>
        <w:rPr>
          <w:rFonts w:ascii="Times New Roman" w:hAnsi="Times New Roman" w:cs="Times New Roman"/>
          <w:b/>
          <w:sz w:val="24"/>
          <w:szCs w:val="24"/>
        </w:rPr>
      </w:pPr>
      <w:r w:rsidRPr="008D67B1">
        <w:rPr>
          <w:rFonts w:ascii="Times New Roman" w:hAnsi="Times New Roman" w:cs="Times New Roman"/>
          <w:b/>
          <w:sz w:val="24"/>
          <w:szCs w:val="24"/>
        </w:rPr>
        <w:lastRenderedPageBreak/>
        <w:t>Metode Penelitian</w:t>
      </w:r>
    </w:p>
    <w:p w:rsidR="0006516F" w:rsidRPr="00914B97" w:rsidRDefault="0006516F" w:rsidP="0006516F">
      <w:pPr>
        <w:spacing w:line="360" w:lineRule="auto"/>
        <w:ind w:left="284" w:firstLine="425"/>
        <w:jc w:val="both"/>
        <w:rPr>
          <w:rFonts w:ascii="Times New Roman" w:hAnsi="Times New Roman" w:cs="Times New Roman"/>
          <w:sz w:val="24"/>
          <w:szCs w:val="24"/>
        </w:rPr>
      </w:pPr>
      <w:r w:rsidRPr="00914B97">
        <w:rPr>
          <w:rFonts w:ascii="Times New Roman" w:hAnsi="Times New Roman" w:cs="Times New Roman"/>
          <w:sz w:val="24"/>
          <w:szCs w:val="24"/>
        </w:rPr>
        <w:t xml:space="preserve">Dalam suatu penelitian, metode penelitian digunakan untuk memecahkan masalah yang </w:t>
      </w:r>
      <w:proofErr w:type="gramStart"/>
      <w:r w:rsidRPr="00914B97">
        <w:rPr>
          <w:rFonts w:ascii="Times New Roman" w:hAnsi="Times New Roman" w:cs="Times New Roman"/>
          <w:sz w:val="24"/>
          <w:szCs w:val="24"/>
        </w:rPr>
        <w:t>akan</w:t>
      </w:r>
      <w:proofErr w:type="gramEnd"/>
      <w:r w:rsidRPr="00914B97">
        <w:rPr>
          <w:rFonts w:ascii="Times New Roman" w:hAnsi="Times New Roman" w:cs="Times New Roman"/>
          <w:sz w:val="24"/>
          <w:szCs w:val="24"/>
        </w:rPr>
        <w:t xml:space="preserve"> diteliti. Metode penelitian adalah suatu </w:t>
      </w:r>
      <w:proofErr w:type="gramStart"/>
      <w:r w:rsidRPr="00914B97">
        <w:rPr>
          <w:rFonts w:ascii="Times New Roman" w:hAnsi="Times New Roman" w:cs="Times New Roman"/>
          <w:sz w:val="24"/>
          <w:szCs w:val="24"/>
        </w:rPr>
        <w:t>cara</w:t>
      </w:r>
      <w:proofErr w:type="gramEnd"/>
      <w:r w:rsidRPr="00914B97">
        <w:rPr>
          <w:rFonts w:ascii="Times New Roman" w:hAnsi="Times New Roman" w:cs="Times New Roman"/>
          <w:sz w:val="24"/>
          <w:szCs w:val="24"/>
        </w:rPr>
        <w:t xml:space="preserve"> untuk mencari kebenaran secara ilmiah berdasarkan data yang sesuai dan dapat dipertanggungjawabkan kebenarannya. Dalam rangka menguji kebenaran pengetahuan tersebut maka digunakan metode ilmiah agar diperoleh data yang </w:t>
      </w:r>
      <w:r w:rsidRPr="00914B97">
        <w:rPr>
          <w:rFonts w:ascii="Times New Roman" w:hAnsi="Times New Roman" w:cs="Times New Roman"/>
          <w:i/>
          <w:sz w:val="24"/>
          <w:szCs w:val="24"/>
        </w:rPr>
        <w:t xml:space="preserve">objective, valid </w:t>
      </w:r>
      <w:r w:rsidRPr="00914B97">
        <w:rPr>
          <w:rFonts w:ascii="Times New Roman" w:hAnsi="Times New Roman" w:cs="Times New Roman"/>
          <w:sz w:val="24"/>
          <w:szCs w:val="24"/>
        </w:rPr>
        <w:t xml:space="preserve">dan </w:t>
      </w:r>
      <w:r w:rsidRPr="00914B97">
        <w:rPr>
          <w:rFonts w:ascii="Times New Roman" w:hAnsi="Times New Roman" w:cs="Times New Roman"/>
          <w:i/>
          <w:sz w:val="24"/>
          <w:szCs w:val="24"/>
        </w:rPr>
        <w:t>reliable</w:t>
      </w:r>
      <w:r w:rsidRPr="00914B97">
        <w:rPr>
          <w:rFonts w:ascii="Times New Roman" w:hAnsi="Times New Roman" w:cs="Times New Roman"/>
          <w:sz w:val="24"/>
          <w:szCs w:val="24"/>
        </w:rPr>
        <w:t>. Untuk memperoleh hasil penelitian yang baik, maka penulis harus memiliki metode penelitian yang baik pula.</w:t>
      </w:r>
    </w:p>
    <w:p w:rsidR="0006516F" w:rsidRPr="00914B97" w:rsidRDefault="0006516F" w:rsidP="0006516F">
      <w:pPr>
        <w:spacing w:line="360" w:lineRule="auto"/>
        <w:ind w:left="284" w:firstLine="425"/>
        <w:jc w:val="both"/>
        <w:rPr>
          <w:rFonts w:ascii="Times New Roman" w:hAnsi="Times New Roman" w:cs="Times New Roman"/>
          <w:sz w:val="24"/>
          <w:szCs w:val="24"/>
        </w:rPr>
      </w:pPr>
      <w:r w:rsidRPr="00914B97">
        <w:rPr>
          <w:rFonts w:ascii="Times New Roman" w:hAnsi="Times New Roman" w:cs="Times New Roman"/>
          <w:sz w:val="24"/>
          <w:szCs w:val="24"/>
        </w:rPr>
        <w:t>Penelitian ini menggunakan metode deskriptis analitis, yaitu penelitian yang didasarkan pada pemecahan masalah berdasarkan fakta-fakta dan kenyataan yang ada pada saat sekarang, serta memusatkan pada masalah aktual yang terjadi pada saat penelitian dilaksanakan. Adapun ciri-ciri dari penelitian kualitatif menurut Bogdan dan Biklen dalam Sugiyono (</w:t>
      </w:r>
      <w:proofErr w:type="gramStart"/>
      <w:r w:rsidRPr="00914B97">
        <w:rPr>
          <w:rFonts w:ascii="Times New Roman" w:hAnsi="Times New Roman" w:cs="Times New Roman"/>
          <w:sz w:val="24"/>
          <w:szCs w:val="24"/>
        </w:rPr>
        <w:t>2012 :</w:t>
      </w:r>
      <w:proofErr w:type="gramEnd"/>
      <w:r w:rsidRPr="00914B97">
        <w:rPr>
          <w:rFonts w:ascii="Times New Roman" w:hAnsi="Times New Roman" w:cs="Times New Roman"/>
          <w:sz w:val="24"/>
          <w:szCs w:val="24"/>
        </w:rPr>
        <w:t xml:space="preserve"> 21) adalah sebagai berikut :</w:t>
      </w:r>
    </w:p>
    <w:p w:rsidR="0006516F" w:rsidRPr="00914B97" w:rsidRDefault="0006516F" w:rsidP="0006516F">
      <w:pPr>
        <w:pStyle w:val="ListParagraph"/>
        <w:numPr>
          <w:ilvl w:val="0"/>
          <w:numId w:val="7"/>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Dilakukan pada kondisi yang alamiah.</w:t>
      </w:r>
    </w:p>
    <w:p w:rsidR="0006516F" w:rsidRPr="00914B97" w:rsidRDefault="0006516F" w:rsidP="0006516F">
      <w:pPr>
        <w:pStyle w:val="ListParagraph"/>
        <w:numPr>
          <w:ilvl w:val="0"/>
          <w:numId w:val="7"/>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Penelitian kualitatif lebih bersifat deskriptif. Data yang terkumpul berbentuk kata-kata atau gambar, sehingga tidak menekankan pada angka.</w:t>
      </w:r>
    </w:p>
    <w:p w:rsidR="0006516F" w:rsidRPr="00914B97" w:rsidRDefault="0006516F" w:rsidP="0006516F">
      <w:pPr>
        <w:pStyle w:val="ListParagraph"/>
        <w:numPr>
          <w:ilvl w:val="0"/>
          <w:numId w:val="7"/>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 xml:space="preserve">Penelitian kualitatif lebih menekankan pada proses daripada hasil atau </w:t>
      </w:r>
      <w:r w:rsidRPr="00914B97">
        <w:rPr>
          <w:rFonts w:ascii="Times New Roman" w:hAnsi="Times New Roman" w:cs="Times New Roman"/>
          <w:i/>
          <w:sz w:val="24"/>
          <w:szCs w:val="24"/>
        </w:rPr>
        <w:t>outcome</w:t>
      </w:r>
      <w:r w:rsidRPr="00914B97">
        <w:rPr>
          <w:rFonts w:ascii="Times New Roman" w:hAnsi="Times New Roman" w:cs="Times New Roman"/>
          <w:sz w:val="24"/>
          <w:szCs w:val="24"/>
        </w:rPr>
        <w:t>.</w:t>
      </w:r>
    </w:p>
    <w:p w:rsidR="0006516F" w:rsidRPr="00914B97" w:rsidRDefault="0006516F" w:rsidP="0006516F">
      <w:pPr>
        <w:pStyle w:val="ListParagraph"/>
        <w:numPr>
          <w:ilvl w:val="0"/>
          <w:numId w:val="7"/>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Penelitian kualitatif melakukan analisis data secara induktif.</w:t>
      </w:r>
    </w:p>
    <w:p w:rsidR="0006516F" w:rsidRPr="00914B97" w:rsidRDefault="0006516F" w:rsidP="0006516F">
      <w:pPr>
        <w:pStyle w:val="ListParagraph"/>
        <w:numPr>
          <w:ilvl w:val="0"/>
          <w:numId w:val="7"/>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Penelitian kualitatif lebih menekankan makna (data dibalik yang teramati).</w:t>
      </w:r>
    </w:p>
    <w:p w:rsidR="008D67B1" w:rsidRPr="0006516F" w:rsidRDefault="0006516F" w:rsidP="0006516F">
      <w:pPr>
        <w:spacing w:line="360" w:lineRule="auto"/>
        <w:ind w:left="284" w:firstLine="425"/>
        <w:jc w:val="both"/>
        <w:rPr>
          <w:rFonts w:ascii="Times New Roman" w:hAnsi="Times New Roman" w:cs="Times New Roman"/>
          <w:sz w:val="24"/>
          <w:szCs w:val="24"/>
        </w:rPr>
      </w:pPr>
      <w:r w:rsidRPr="00914B97">
        <w:rPr>
          <w:rFonts w:ascii="Times New Roman" w:hAnsi="Times New Roman" w:cs="Times New Roman"/>
          <w:sz w:val="24"/>
          <w:szCs w:val="24"/>
        </w:rPr>
        <w:t xml:space="preserve">Penelitian yang bersifat deskriptif kualitatif dipilih penulis karena lebih menekankan proses daripada hasil. Selain itu juga menginterpretasikan data yang diperoleh dengan fakta yang tampak pada waktu </w:t>
      </w:r>
      <w:r>
        <w:rPr>
          <w:rFonts w:ascii="Times New Roman" w:hAnsi="Times New Roman" w:cs="Times New Roman"/>
          <w:sz w:val="24"/>
          <w:szCs w:val="24"/>
        </w:rPr>
        <w:t>dilakukan penelitian</w:t>
      </w:r>
      <w:r w:rsidRPr="00914B97">
        <w:rPr>
          <w:rFonts w:ascii="Times New Roman" w:hAnsi="Times New Roman" w:cs="Times New Roman"/>
          <w:sz w:val="24"/>
          <w:szCs w:val="24"/>
        </w:rPr>
        <w:t xml:space="preserve"> sehingga diperoleh gambaran yang jelas tentang objek penelitian dengan tingkat validitas data yang tinggi dan menunjukkan derajat ketepatan antara data yang sesungguhnya terjadi pada objek penelitian dengan data yang diperoleh di lapangan.</w:t>
      </w:r>
    </w:p>
    <w:p w:rsidR="0006516F" w:rsidRDefault="0006516F" w:rsidP="0006516F">
      <w:pPr>
        <w:spacing w:line="360" w:lineRule="auto"/>
        <w:ind w:left="284" w:firstLine="425"/>
        <w:jc w:val="both"/>
        <w:rPr>
          <w:rFonts w:ascii="Times New Roman" w:hAnsi="Times New Roman" w:cs="Times New Roman"/>
          <w:sz w:val="24"/>
          <w:szCs w:val="24"/>
        </w:rPr>
      </w:pPr>
      <w:r w:rsidRPr="00914B97">
        <w:rPr>
          <w:rFonts w:ascii="Times New Roman" w:hAnsi="Times New Roman" w:cs="Times New Roman"/>
          <w:sz w:val="24"/>
          <w:szCs w:val="24"/>
        </w:rPr>
        <w:t>Penelitian ini dilakukan sebagai upaya untuk mencapai tujuan perusahaan jasa konstruksi dengan menganalisis lingkungan eksternal dan internal perusahaan guna mengetahui dan mengoptimalkan kekuatan dan peluang yang ada serta meminimalisir kelemahan dan ancaman yang dihadapi perusahaan.</w:t>
      </w:r>
    </w:p>
    <w:p w:rsidR="0006516F" w:rsidRPr="00914B97" w:rsidRDefault="0006516F" w:rsidP="0006516F">
      <w:pPr>
        <w:spacing w:line="360" w:lineRule="auto"/>
        <w:ind w:left="284" w:firstLine="425"/>
        <w:jc w:val="both"/>
        <w:rPr>
          <w:rFonts w:ascii="Times New Roman" w:eastAsia="Times New Roman" w:hAnsi="Times New Roman" w:cs="Times New Roman"/>
          <w:sz w:val="24"/>
          <w:szCs w:val="24"/>
          <w:lang w:eastAsia="id-ID"/>
        </w:rPr>
      </w:pPr>
      <w:r w:rsidRPr="00914B97">
        <w:rPr>
          <w:rFonts w:ascii="Times New Roman" w:eastAsia="Times New Roman" w:hAnsi="Times New Roman" w:cs="Times New Roman"/>
          <w:sz w:val="24"/>
          <w:szCs w:val="24"/>
          <w:lang w:eastAsia="id-ID"/>
        </w:rPr>
        <w:lastRenderedPageBreak/>
        <w:t xml:space="preserve">Dalam penelitian ini terdapat empat parameter yang </w:t>
      </w:r>
      <w:proofErr w:type="gramStart"/>
      <w:r w:rsidRPr="00914B97">
        <w:rPr>
          <w:rFonts w:ascii="Times New Roman" w:eastAsia="Times New Roman" w:hAnsi="Times New Roman" w:cs="Times New Roman"/>
          <w:sz w:val="24"/>
          <w:szCs w:val="24"/>
          <w:lang w:eastAsia="id-ID"/>
        </w:rPr>
        <w:t>akan</w:t>
      </w:r>
      <w:proofErr w:type="gramEnd"/>
      <w:r w:rsidRPr="00914B97">
        <w:rPr>
          <w:rFonts w:ascii="Times New Roman" w:eastAsia="Times New Roman" w:hAnsi="Times New Roman" w:cs="Times New Roman"/>
          <w:sz w:val="24"/>
          <w:szCs w:val="24"/>
          <w:lang w:eastAsia="id-ID"/>
        </w:rPr>
        <w:t xml:space="preserve"> diteliti, yaitu pelaksanaan pemasaran perusahaan saat ini, lingkungan eksternal, lingkungan internal, dan perencanaan strategi pemasaran. Variabel-variabel tersebut didefinisikan sebagai </w:t>
      </w:r>
      <w:proofErr w:type="gramStart"/>
      <w:r w:rsidRPr="00914B97">
        <w:rPr>
          <w:rFonts w:ascii="Times New Roman" w:eastAsia="Times New Roman" w:hAnsi="Times New Roman" w:cs="Times New Roman"/>
          <w:sz w:val="24"/>
          <w:szCs w:val="24"/>
          <w:lang w:eastAsia="id-ID"/>
        </w:rPr>
        <w:t>berikut :</w:t>
      </w:r>
      <w:proofErr w:type="gramEnd"/>
    </w:p>
    <w:p w:rsidR="0006516F" w:rsidRPr="00914B97" w:rsidRDefault="0006516F" w:rsidP="0006516F">
      <w:pPr>
        <w:pStyle w:val="ListParagraph"/>
        <w:numPr>
          <w:ilvl w:val="0"/>
          <w:numId w:val="8"/>
        </w:numPr>
        <w:spacing w:line="360" w:lineRule="auto"/>
        <w:ind w:left="709" w:hanging="425"/>
        <w:jc w:val="both"/>
        <w:rPr>
          <w:rFonts w:ascii="Times New Roman" w:hAnsi="Times New Roman" w:cs="Times New Roman"/>
          <w:sz w:val="24"/>
          <w:szCs w:val="24"/>
        </w:rPr>
      </w:pPr>
      <w:r w:rsidRPr="00914B97">
        <w:rPr>
          <w:rFonts w:ascii="Times New Roman" w:eastAsia="Times New Roman" w:hAnsi="Times New Roman" w:cs="Times New Roman"/>
          <w:sz w:val="24"/>
          <w:szCs w:val="24"/>
          <w:lang w:eastAsia="id-ID"/>
        </w:rPr>
        <w:t xml:space="preserve">Pelaksanaan pemasaran </w:t>
      </w:r>
    </w:p>
    <w:p w:rsidR="0006516F" w:rsidRPr="00914B97" w:rsidRDefault="0006516F" w:rsidP="0006516F">
      <w:pPr>
        <w:autoSpaceDE w:val="0"/>
        <w:autoSpaceDN w:val="0"/>
        <w:adjustRightInd w:val="0"/>
        <w:spacing w:after="0" w:line="360" w:lineRule="auto"/>
        <w:ind w:left="284" w:firstLine="425"/>
        <w:jc w:val="both"/>
        <w:rPr>
          <w:rFonts w:ascii="Times New Roman" w:hAnsi="Times New Roman" w:cs="Times New Roman"/>
          <w:sz w:val="24"/>
          <w:szCs w:val="24"/>
        </w:rPr>
      </w:pPr>
      <w:r w:rsidRPr="00914B97">
        <w:rPr>
          <w:rFonts w:ascii="Times New Roman" w:hAnsi="Times New Roman" w:cs="Times New Roman"/>
          <w:sz w:val="24"/>
          <w:szCs w:val="24"/>
        </w:rPr>
        <w:t>Pelaksanaan pemasaran merupakan salah satu strategi pada level fungsional yang dipilih oleh perusahaan dalam upaya mencapai tujuan perusahaan. Pelaksanaan pemasaran perusahaan saat ini belum seluruhnya direncanakan secara formal dan rinci. Pendekatan strategi pemasarannya pun hanya sebatas pada alat-alat promosi, perusahaan kurang menekankan pada pemberian nilai tambah (</w:t>
      </w:r>
      <w:r w:rsidRPr="00914B97">
        <w:rPr>
          <w:rFonts w:ascii="Times New Roman" w:hAnsi="Times New Roman" w:cs="Times New Roman"/>
          <w:i/>
          <w:iCs/>
          <w:sz w:val="24"/>
          <w:szCs w:val="24"/>
        </w:rPr>
        <w:t>added value</w:t>
      </w:r>
      <w:r w:rsidRPr="00914B97">
        <w:rPr>
          <w:rFonts w:ascii="Times New Roman" w:hAnsi="Times New Roman" w:cs="Times New Roman"/>
          <w:sz w:val="24"/>
          <w:szCs w:val="24"/>
        </w:rPr>
        <w:t>) pada jasa yang dihasilkan dan menciptakan hubungan k</w:t>
      </w:r>
      <w:r>
        <w:rPr>
          <w:rFonts w:ascii="Times New Roman" w:hAnsi="Times New Roman" w:cs="Times New Roman"/>
          <w:sz w:val="24"/>
          <w:szCs w:val="24"/>
        </w:rPr>
        <w:t xml:space="preserve">erja </w:t>
      </w:r>
      <w:proofErr w:type="gramStart"/>
      <w:r>
        <w:rPr>
          <w:rFonts w:ascii="Times New Roman" w:hAnsi="Times New Roman" w:cs="Times New Roman"/>
          <w:sz w:val="24"/>
          <w:szCs w:val="24"/>
        </w:rPr>
        <w:t>sama</w:t>
      </w:r>
      <w:proofErr w:type="gramEnd"/>
      <w:r w:rsidRPr="00914B97">
        <w:rPr>
          <w:rFonts w:ascii="Times New Roman" w:hAnsi="Times New Roman" w:cs="Times New Roman"/>
          <w:sz w:val="24"/>
          <w:szCs w:val="24"/>
        </w:rPr>
        <w:t xml:space="preserve"> antara mitra dan perusahaan sebagai strategi promosi perusahaan.</w:t>
      </w:r>
    </w:p>
    <w:p w:rsidR="0006516F" w:rsidRPr="00914B97" w:rsidRDefault="0006516F" w:rsidP="0006516F">
      <w:pPr>
        <w:pStyle w:val="ListParagraph"/>
        <w:numPr>
          <w:ilvl w:val="0"/>
          <w:numId w:val="8"/>
        </w:numPr>
        <w:spacing w:line="360" w:lineRule="auto"/>
        <w:ind w:left="709" w:hanging="425"/>
        <w:jc w:val="both"/>
        <w:rPr>
          <w:rFonts w:ascii="Times New Roman" w:hAnsi="Times New Roman" w:cs="Times New Roman"/>
          <w:sz w:val="24"/>
          <w:szCs w:val="24"/>
        </w:rPr>
      </w:pPr>
      <w:r w:rsidRPr="00914B97">
        <w:rPr>
          <w:rFonts w:ascii="Times New Roman" w:eastAsia="Times New Roman" w:hAnsi="Times New Roman" w:cs="Times New Roman"/>
          <w:sz w:val="24"/>
          <w:szCs w:val="24"/>
          <w:lang w:eastAsia="id-ID"/>
        </w:rPr>
        <w:t>Lingkungan internal</w:t>
      </w:r>
    </w:p>
    <w:p w:rsidR="0006516F" w:rsidRPr="00914B97" w:rsidRDefault="0006516F" w:rsidP="0006516F">
      <w:pPr>
        <w:spacing w:line="360" w:lineRule="auto"/>
        <w:ind w:left="284" w:firstLine="425"/>
        <w:jc w:val="both"/>
        <w:rPr>
          <w:rFonts w:ascii="Times New Roman" w:hAnsi="Times New Roman" w:cs="Times New Roman"/>
          <w:sz w:val="24"/>
          <w:szCs w:val="24"/>
        </w:rPr>
      </w:pPr>
      <w:r w:rsidRPr="00914B97">
        <w:rPr>
          <w:rFonts w:ascii="Times New Roman" w:hAnsi="Times New Roman" w:cs="Times New Roman"/>
          <w:sz w:val="24"/>
          <w:szCs w:val="24"/>
          <w:shd w:val="clear" w:color="auto" w:fill="FFFFFF"/>
        </w:rPr>
        <w:t>Lingkungan internal adalah kegiatan-kegiatan internal perusahaan yang dapat dikendalikan, artinya untuk mencapai tujuan dan menjalankan strategi pemasaran, pemasar mampu melakukan pengendalian atau pengaturan atas operasi kegiatan-kegiatan tersebut seperti yang dikehendaki perusahaan. Perusahaan dapat melakukan alokasi sumberdaya secara produktif melalui koordinasi faktor manusia dan alat-alat manajemen (</w:t>
      </w:r>
      <w:r w:rsidRPr="00914B97">
        <w:rPr>
          <w:rFonts w:ascii="Times New Roman" w:eastAsia="Times New Roman" w:hAnsi="Times New Roman" w:cs="Times New Roman"/>
          <w:sz w:val="24"/>
          <w:szCs w:val="24"/>
          <w:lang w:eastAsia="id-ID"/>
        </w:rPr>
        <w:t>Budiarto, 2003:59)</w:t>
      </w:r>
      <w:r w:rsidRPr="00914B97">
        <w:rPr>
          <w:rFonts w:ascii="Times New Roman" w:hAnsi="Times New Roman" w:cs="Times New Roman"/>
          <w:sz w:val="24"/>
          <w:szCs w:val="24"/>
          <w:shd w:val="clear" w:color="auto" w:fill="FFFFFF"/>
        </w:rPr>
        <w:t xml:space="preserve">. </w:t>
      </w:r>
      <w:r w:rsidRPr="00914B97">
        <w:rPr>
          <w:rFonts w:ascii="Times New Roman" w:hAnsi="Times New Roman" w:cs="Times New Roman"/>
          <w:sz w:val="24"/>
          <w:szCs w:val="24"/>
        </w:rPr>
        <w:t>Lingkungan internal perusahaan, yaitu:</w:t>
      </w:r>
    </w:p>
    <w:p w:rsidR="0006516F" w:rsidRPr="00914B97" w:rsidRDefault="0006516F" w:rsidP="0006516F">
      <w:pPr>
        <w:pStyle w:val="ListParagraph"/>
        <w:numPr>
          <w:ilvl w:val="0"/>
          <w:numId w:val="10"/>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Keuangan</w:t>
      </w:r>
    </w:p>
    <w:p w:rsidR="0006516F" w:rsidRPr="00914B97" w:rsidRDefault="0006516F" w:rsidP="0006516F">
      <w:pPr>
        <w:pStyle w:val="ListParagraph"/>
        <w:numPr>
          <w:ilvl w:val="0"/>
          <w:numId w:val="10"/>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Pemasaran</w:t>
      </w:r>
    </w:p>
    <w:p w:rsidR="0006516F" w:rsidRPr="00914B97" w:rsidRDefault="0006516F" w:rsidP="0006516F">
      <w:pPr>
        <w:pStyle w:val="ListParagraph"/>
        <w:numPr>
          <w:ilvl w:val="0"/>
          <w:numId w:val="10"/>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Sumber Daya Manusia (SDM)</w:t>
      </w:r>
    </w:p>
    <w:p w:rsidR="0006516F" w:rsidRDefault="0006516F" w:rsidP="0006516F">
      <w:pPr>
        <w:pStyle w:val="ListParagraph"/>
        <w:numPr>
          <w:ilvl w:val="0"/>
          <w:numId w:val="10"/>
        </w:numPr>
        <w:spacing w:line="360" w:lineRule="auto"/>
        <w:ind w:left="709" w:hanging="425"/>
        <w:jc w:val="both"/>
        <w:rPr>
          <w:rFonts w:ascii="Times New Roman" w:hAnsi="Times New Roman" w:cs="Times New Roman"/>
          <w:sz w:val="24"/>
          <w:szCs w:val="24"/>
        </w:rPr>
      </w:pPr>
      <w:r w:rsidRPr="00914B97">
        <w:rPr>
          <w:rFonts w:ascii="Times New Roman" w:hAnsi="Times New Roman" w:cs="Times New Roman"/>
          <w:sz w:val="24"/>
          <w:szCs w:val="24"/>
        </w:rPr>
        <w:t>Operasional/Produksi</w:t>
      </w:r>
    </w:p>
    <w:p w:rsidR="0006516F" w:rsidRPr="000D638F" w:rsidRDefault="0006516F" w:rsidP="0006516F">
      <w:pPr>
        <w:pStyle w:val="ListParagraph"/>
        <w:spacing w:line="360" w:lineRule="auto"/>
        <w:ind w:left="360"/>
        <w:jc w:val="both"/>
        <w:rPr>
          <w:rFonts w:ascii="Times New Roman" w:hAnsi="Times New Roman" w:cs="Times New Roman"/>
          <w:sz w:val="4"/>
          <w:szCs w:val="24"/>
        </w:rPr>
      </w:pPr>
    </w:p>
    <w:p w:rsidR="0006516F" w:rsidRPr="00914B97" w:rsidRDefault="0006516F" w:rsidP="0006516F">
      <w:pPr>
        <w:pStyle w:val="ListParagraph"/>
        <w:numPr>
          <w:ilvl w:val="0"/>
          <w:numId w:val="8"/>
        </w:numPr>
        <w:spacing w:line="360" w:lineRule="auto"/>
        <w:ind w:left="709" w:hanging="425"/>
        <w:jc w:val="both"/>
        <w:rPr>
          <w:rFonts w:ascii="Times New Roman" w:hAnsi="Times New Roman" w:cs="Times New Roman"/>
          <w:sz w:val="24"/>
          <w:szCs w:val="24"/>
        </w:rPr>
      </w:pPr>
      <w:r w:rsidRPr="00914B97">
        <w:rPr>
          <w:rFonts w:ascii="Times New Roman" w:eastAsia="Times New Roman" w:hAnsi="Times New Roman" w:cs="Times New Roman"/>
          <w:sz w:val="24"/>
          <w:szCs w:val="24"/>
          <w:lang w:eastAsia="id-ID"/>
        </w:rPr>
        <w:t>Lingkungan eksternal</w:t>
      </w:r>
    </w:p>
    <w:p w:rsidR="0006516F" w:rsidRPr="00914B97" w:rsidRDefault="0006516F" w:rsidP="0006516F">
      <w:pPr>
        <w:spacing w:line="360" w:lineRule="auto"/>
        <w:ind w:left="284" w:firstLine="425"/>
        <w:jc w:val="both"/>
        <w:rPr>
          <w:rFonts w:ascii="Times New Roman" w:eastAsia="Times New Roman" w:hAnsi="Times New Roman" w:cs="Times New Roman"/>
          <w:sz w:val="24"/>
          <w:szCs w:val="24"/>
          <w:lang w:eastAsia="id-ID"/>
        </w:rPr>
      </w:pPr>
      <w:r w:rsidRPr="00914B97">
        <w:rPr>
          <w:rFonts w:ascii="Times New Roman" w:eastAsia="Times New Roman" w:hAnsi="Times New Roman" w:cs="Times New Roman"/>
          <w:sz w:val="24"/>
          <w:szCs w:val="24"/>
          <w:lang w:eastAsia="id-ID"/>
        </w:rPr>
        <w:t>Menurut budiarto (2003:59) lingkungan eksternal pemasaran adalah faktor-faktor yang berpengaruh secara tidak langsung yang berada di luar kekuasaan atau kendali pemasar. Lingkungan eksternal pemasaran terbagi menjadi dua, yaitu: (1) lingkungan mikro dan (2) lingkungan makro.</w:t>
      </w:r>
    </w:p>
    <w:p w:rsidR="0006516F" w:rsidRPr="00914B97" w:rsidRDefault="0006516F" w:rsidP="0006516F">
      <w:pPr>
        <w:pStyle w:val="ListParagraph"/>
        <w:numPr>
          <w:ilvl w:val="0"/>
          <w:numId w:val="9"/>
        </w:numPr>
        <w:spacing w:line="360" w:lineRule="auto"/>
        <w:ind w:left="709" w:hanging="425"/>
        <w:jc w:val="both"/>
        <w:rPr>
          <w:rFonts w:ascii="Times New Roman" w:eastAsia="Times New Roman" w:hAnsi="Times New Roman" w:cs="Times New Roman"/>
          <w:sz w:val="24"/>
          <w:szCs w:val="24"/>
          <w:lang w:eastAsia="id-ID"/>
        </w:rPr>
      </w:pPr>
      <w:r w:rsidRPr="00914B97">
        <w:rPr>
          <w:rFonts w:ascii="Times New Roman" w:eastAsia="Times New Roman" w:hAnsi="Times New Roman" w:cs="Times New Roman"/>
          <w:sz w:val="24"/>
          <w:szCs w:val="24"/>
          <w:lang w:eastAsia="id-ID"/>
        </w:rPr>
        <w:t xml:space="preserve">Lingkungan mikro adalah faktor-faktor yang berasal dari luar perusahaan yang memiliki pengaruh sangat dekat dengan perusahaan sehingga seluruh aktivitas yang dilakukan </w:t>
      </w:r>
      <w:proofErr w:type="gramStart"/>
      <w:r w:rsidRPr="00914B97">
        <w:rPr>
          <w:rFonts w:ascii="Times New Roman" w:eastAsia="Times New Roman" w:hAnsi="Times New Roman" w:cs="Times New Roman"/>
          <w:sz w:val="24"/>
          <w:szCs w:val="24"/>
          <w:lang w:eastAsia="id-ID"/>
        </w:rPr>
        <w:t>akan</w:t>
      </w:r>
      <w:proofErr w:type="gramEnd"/>
      <w:r w:rsidRPr="00914B97">
        <w:rPr>
          <w:rFonts w:ascii="Times New Roman" w:eastAsia="Times New Roman" w:hAnsi="Times New Roman" w:cs="Times New Roman"/>
          <w:sz w:val="24"/>
          <w:szCs w:val="24"/>
          <w:lang w:eastAsia="id-ID"/>
        </w:rPr>
        <w:t xml:space="preserve"> </w:t>
      </w:r>
      <w:r w:rsidRPr="00914B97">
        <w:rPr>
          <w:rFonts w:ascii="Times New Roman" w:eastAsia="Times New Roman" w:hAnsi="Times New Roman" w:cs="Times New Roman"/>
          <w:sz w:val="24"/>
          <w:szCs w:val="24"/>
          <w:lang w:eastAsia="id-ID"/>
        </w:rPr>
        <w:lastRenderedPageBreak/>
        <w:t>berpengaruh langsung terhadap kegiatan dan daya saing perusahaan. Lingkungan mikro terdiri dari pemasok, pesaing, perantara dan pasar/konsumen.</w:t>
      </w:r>
    </w:p>
    <w:p w:rsidR="0006516F" w:rsidRPr="000D638F" w:rsidRDefault="0006516F" w:rsidP="0006516F">
      <w:pPr>
        <w:pStyle w:val="ListParagraph"/>
        <w:numPr>
          <w:ilvl w:val="0"/>
          <w:numId w:val="9"/>
        </w:numPr>
        <w:spacing w:line="360" w:lineRule="auto"/>
        <w:ind w:left="709" w:hanging="425"/>
        <w:jc w:val="both"/>
        <w:rPr>
          <w:rFonts w:ascii="Times New Roman" w:eastAsia="Times New Roman" w:hAnsi="Times New Roman" w:cs="Times New Roman"/>
          <w:sz w:val="24"/>
          <w:szCs w:val="24"/>
          <w:lang w:eastAsia="id-ID"/>
        </w:rPr>
      </w:pPr>
      <w:r w:rsidRPr="00914B97">
        <w:rPr>
          <w:rFonts w:ascii="Times New Roman" w:eastAsia="Times New Roman" w:hAnsi="Times New Roman" w:cs="Times New Roman"/>
          <w:sz w:val="24"/>
          <w:szCs w:val="24"/>
          <w:lang w:eastAsia="id-ID"/>
        </w:rPr>
        <w:t xml:space="preserve">Lingkungan makro sebagai kekuatan sosial yang lebih luas yang mempengaruhi lingkungan mikro perusahaan. Lingkungan makro perusahaan terdiri dari lingkungan </w:t>
      </w:r>
      <w:r>
        <w:rPr>
          <w:rFonts w:ascii="Times New Roman" w:eastAsia="Times New Roman" w:hAnsi="Times New Roman" w:cs="Times New Roman"/>
          <w:sz w:val="24"/>
          <w:szCs w:val="24"/>
          <w:lang w:eastAsia="id-ID"/>
        </w:rPr>
        <w:t>demografi</w:t>
      </w:r>
      <w:r w:rsidRPr="00914B9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ekonomi, politik</w:t>
      </w:r>
      <w:r w:rsidRPr="00914B97">
        <w:rPr>
          <w:rFonts w:ascii="Times New Roman" w:eastAsia="Times New Roman" w:hAnsi="Times New Roman" w:cs="Times New Roman"/>
          <w:sz w:val="24"/>
          <w:szCs w:val="24"/>
          <w:lang w:eastAsia="id-ID"/>
        </w:rPr>
        <w:t>, ekologi dan teknologi.</w:t>
      </w:r>
    </w:p>
    <w:p w:rsidR="0006516F" w:rsidRPr="000D638F" w:rsidRDefault="0006516F" w:rsidP="0006516F">
      <w:pPr>
        <w:pStyle w:val="ListParagraph"/>
        <w:spacing w:line="360" w:lineRule="auto"/>
        <w:ind w:left="502"/>
        <w:jc w:val="both"/>
        <w:rPr>
          <w:rFonts w:ascii="Times New Roman" w:hAnsi="Times New Roman" w:cs="Times New Roman"/>
          <w:sz w:val="2"/>
          <w:szCs w:val="24"/>
        </w:rPr>
      </w:pPr>
    </w:p>
    <w:p w:rsidR="0006516F" w:rsidRPr="00914B97" w:rsidRDefault="0006516F" w:rsidP="0006516F">
      <w:pPr>
        <w:pStyle w:val="ListParagraph"/>
        <w:numPr>
          <w:ilvl w:val="0"/>
          <w:numId w:val="8"/>
        </w:numPr>
        <w:spacing w:line="360" w:lineRule="auto"/>
        <w:ind w:left="709" w:hanging="425"/>
        <w:jc w:val="both"/>
        <w:rPr>
          <w:rFonts w:ascii="Times New Roman" w:hAnsi="Times New Roman" w:cs="Times New Roman"/>
          <w:sz w:val="24"/>
          <w:szCs w:val="24"/>
        </w:rPr>
      </w:pPr>
      <w:r w:rsidRPr="00914B97">
        <w:rPr>
          <w:rFonts w:ascii="Times New Roman" w:eastAsia="Times New Roman" w:hAnsi="Times New Roman" w:cs="Times New Roman"/>
          <w:sz w:val="24"/>
          <w:szCs w:val="24"/>
          <w:lang w:eastAsia="id-ID"/>
        </w:rPr>
        <w:t>Perencanaan strategi pemasaran</w:t>
      </w:r>
    </w:p>
    <w:p w:rsidR="0006516F" w:rsidRPr="00914B97" w:rsidRDefault="0006516F" w:rsidP="0006516F">
      <w:pPr>
        <w:spacing w:line="360" w:lineRule="auto"/>
        <w:ind w:left="284" w:firstLine="425"/>
        <w:jc w:val="both"/>
        <w:rPr>
          <w:rFonts w:ascii="Times New Roman" w:hAnsi="Times New Roman" w:cs="Times New Roman"/>
          <w:i/>
          <w:sz w:val="24"/>
          <w:szCs w:val="24"/>
        </w:rPr>
      </w:pPr>
      <w:r w:rsidRPr="00914B97">
        <w:rPr>
          <w:rFonts w:ascii="Times New Roman" w:hAnsi="Times New Roman" w:cs="Times New Roman"/>
          <w:sz w:val="24"/>
          <w:szCs w:val="24"/>
        </w:rPr>
        <w:t xml:space="preserve">Strategi pemasaran modern secara umum terdiri dari tiga tahap </w:t>
      </w:r>
      <w:proofErr w:type="gramStart"/>
      <w:r w:rsidRPr="00914B97">
        <w:rPr>
          <w:rFonts w:ascii="Times New Roman" w:hAnsi="Times New Roman" w:cs="Times New Roman"/>
          <w:sz w:val="24"/>
          <w:szCs w:val="24"/>
        </w:rPr>
        <w:t>yaitu :</w:t>
      </w:r>
      <w:proofErr w:type="gramEnd"/>
      <w:r w:rsidRPr="00914B97">
        <w:rPr>
          <w:rFonts w:ascii="Times New Roman" w:hAnsi="Times New Roman" w:cs="Times New Roman"/>
          <w:sz w:val="24"/>
          <w:szCs w:val="24"/>
        </w:rPr>
        <w:t xml:space="preserve"> segmentasi pasar (</w:t>
      </w:r>
      <w:r w:rsidRPr="00914B97">
        <w:rPr>
          <w:rFonts w:ascii="Times New Roman" w:hAnsi="Times New Roman" w:cs="Times New Roman"/>
          <w:i/>
          <w:sz w:val="24"/>
          <w:szCs w:val="24"/>
        </w:rPr>
        <w:t>segmenting</w:t>
      </w:r>
      <w:r w:rsidRPr="00914B97">
        <w:rPr>
          <w:rFonts w:ascii="Times New Roman" w:hAnsi="Times New Roman" w:cs="Times New Roman"/>
          <w:sz w:val="24"/>
          <w:szCs w:val="24"/>
        </w:rPr>
        <w:t>), penetapan pasar sasaran (</w:t>
      </w:r>
      <w:r w:rsidRPr="00914B97">
        <w:rPr>
          <w:rFonts w:ascii="Times New Roman" w:hAnsi="Times New Roman" w:cs="Times New Roman"/>
          <w:i/>
          <w:sz w:val="24"/>
          <w:szCs w:val="24"/>
        </w:rPr>
        <w:t>targeting</w:t>
      </w:r>
      <w:r w:rsidRPr="00914B97">
        <w:rPr>
          <w:rFonts w:ascii="Times New Roman" w:hAnsi="Times New Roman" w:cs="Times New Roman"/>
          <w:sz w:val="24"/>
          <w:szCs w:val="24"/>
        </w:rPr>
        <w:t>), dan penetapan posisi pasar (</w:t>
      </w:r>
      <w:r w:rsidRPr="00914B97">
        <w:rPr>
          <w:rFonts w:ascii="Times New Roman" w:hAnsi="Times New Roman" w:cs="Times New Roman"/>
          <w:i/>
          <w:sz w:val="24"/>
          <w:szCs w:val="24"/>
        </w:rPr>
        <w:t>positioning</w:t>
      </w:r>
      <w:r w:rsidRPr="00914B97">
        <w:rPr>
          <w:rFonts w:ascii="Times New Roman" w:hAnsi="Times New Roman" w:cs="Times New Roman"/>
          <w:sz w:val="24"/>
          <w:szCs w:val="24"/>
        </w:rPr>
        <w:t>) (kotler dan keller, 2015:73). Setelah mengetahui segmen pasar, taget pasar dan posisi pasar maka dapat disusun strategi bauran pemasaran (</w:t>
      </w:r>
      <w:r w:rsidRPr="00914B97">
        <w:rPr>
          <w:rFonts w:ascii="Times New Roman" w:hAnsi="Times New Roman" w:cs="Times New Roman"/>
          <w:i/>
          <w:sz w:val="24"/>
          <w:szCs w:val="24"/>
        </w:rPr>
        <w:t>marketing mix</w:t>
      </w:r>
      <w:r w:rsidRPr="00914B97">
        <w:rPr>
          <w:rFonts w:ascii="Times New Roman" w:hAnsi="Times New Roman" w:cs="Times New Roman"/>
          <w:sz w:val="24"/>
          <w:szCs w:val="24"/>
        </w:rPr>
        <w:t xml:space="preserve">) yang terdiri dari </w:t>
      </w:r>
      <w:r w:rsidRPr="00914B97">
        <w:rPr>
          <w:rFonts w:ascii="Times New Roman" w:hAnsi="Times New Roman" w:cs="Times New Roman"/>
          <w:i/>
          <w:sz w:val="24"/>
          <w:szCs w:val="24"/>
          <w:lang w:val="id-ID"/>
        </w:rPr>
        <w:t xml:space="preserve">product, price, place, promotion, people, physical evidence, </w:t>
      </w:r>
      <w:r w:rsidRPr="00914B97">
        <w:rPr>
          <w:rFonts w:ascii="Times New Roman" w:hAnsi="Times New Roman" w:cs="Times New Roman"/>
          <w:sz w:val="24"/>
          <w:szCs w:val="24"/>
          <w:lang w:val="id-ID"/>
        </w:rPr>
        <w:t>dan</w:t>
      </w:r>
      <w:r w:rsidRPr="00914B97">
        <w:rPr>
          <w:rFonts w:ascii="Times New Roman" w:hAnsi="Times New Roman" w:cs="Times New Roman"/>
          <w:i/>
          <w:sz w:val="24"/>
          <w:szCs w:val="24"/>
          <w:lang w:val="id-ID"/>
        </w:rPr>
        <w:t xml:space="preserve"> process</w:t>
      </w:r>
      <w:r w:rsidRPr="00914B97">
        <w:rPr>
          <w:rFonts w:ascii="Times New Roman" w:hAnsi="Times New Roman" w:cs="Times New Roman"/>
          <w:i/>
          <w:sz w:val="24"/>
          <w:szCs w:val="24"/>
        </w:rPr>
        <w:t>.</w:t>
      </w:r>
    </w:p>
    <w:p w:rsidR="0006516F" w:rsidRPr="00914B97" w:rsidRDefault="0006516F" w:rsidP="0006516F">
      <w:pPr>
        <w:spacing w:line="360" w:lineRule="auto"/>
        <w:ind w:left="284" w:firstLine="425"/>
        <w:jc w:val="both"/>
        <w:rPr>
          <w:rFonts w:ascii="Times New Roman" w:hAnsi="Times New Roman" w:cs="Times New Roman"/>
          <w:sz w:val="24"/>
          <w:szCs w:val="24"/>
        </w:rPr>
      </w:pPr>
      <w:r w:rsidRPr="00914B97">
        <w:rPr>
          <w:rFonts w:ascii="Times New Roman" w:hAnsi="Times New Roman" w:cs="Times New Roman"/>
          <w:sz w:val="24"/>
          <w:szCs w:val="24"/>
        </w:rPr>
        <w:t>Sedangkan mengenai rancangan pedoman observasi dan studi dokumentasi dapat dilihat pada Tabel 3.3 berikut ini.</w:t>
      </w:r>
    </w:p>
    <w:p w:rsidR="0006516F" w:rsidRPr="00914B97" w:rsidRDefault="00B643E7" w:rsidP="0006516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06516F" w:rsidRPr="00914B97" w:rsidRDefault="0006516F" w:rsidP="0006516F">
      <w:pPr>
        <w:spacing w:line="240" w:lineRule="auto"/>
        <w:ind w:firstLine="720"/>
        <w:jc w:val="center"/>
        <w:rPr>
          <w:rFonts w:ascii="Times New Roman" w:hAnsi="Times New Roman" w:cs="Times New Roman"/>
          <w:b/>
          <w:sz w:val="24"/>
          <w:szCs w:val="24"/>
        </w:rPr>
      </w:pPr>
      <w:r w:rsidRPr="00914B97">
        <w:rPr>
          <w:rFonts w:ascii="Times New Roman" w:hAnsi="Times New Roman" w:cs="Times New Roman"/>
          <w:b/>
          <w:sz w:val="24"/>
          <w:szCs w:val="24"/>
        </w:rPr>
        <w:t>Rancangan Pedoman Observasi dalam Pencarian data</w:t>
      </w:r>
    </w:p>
    <w:tbl>
      <w:tblPr>
        <w:tblStyle w:val="TableGrid"/>
        <w:tblW w:w="7650" w:type="dxa"/>
        <w:jc w:val="center"/>
        <w:tblLook w:val="04A0" w:firstRow="1" w:lastRow="0" w:firstColumn="1" w:lastColumn="0" w:noHBand="0" w:noVBand="1"/>
      </w:tblPr>
      <w:tblGrid>
        <w:gridCol w:w="570"/>
        <w:gridCol w:w="2969"/>
        <w:gridCol w:w="4111"/>
      </w:tblGrid>
      <w:tr w:rsidR="0006516F" w:rsidRPr="0006516F" w:rsidTr="0006516F">
        <w:trPr>
          <w:jc w:val="center"/>
        </w:trPr>
        <w:tc>
          <w:tcPr>
            <w:tcW w:w="570" w:type="dxa"/>
          </w:tcPr>
          <w:p w:rsidR="0006516F" w:rsidRPr="0006516F" w:rsidRDefault="0006516F" w:rsidP="00691426">
            <w:pPr>
              <w:jc w:val="center"/>
              <w:rPr>
                <w:rFonts w:ascii="Times New Roman" w:hAnsi="Times New Roman" w:cs="Times New Roman"/>
                <w:b/>
                <w:sz w:val="20"/>
                <w:szCs w:val="20"/>
              </w:rPr>
            </w:pPr>
            <w:r w:rsidRPr="0006516F">
              <w:rPr>
                <w:rFonts w:ascii="Times New Roman" w:hAnsi="Times New Roman" w:cs="Times New Roman"/>
                <w:b/>
                <w:sz w:val="20"/>
                <w:szCs w:val="20"/>
              </w:rPr>
              <w:t>No.</w:t>
            </w:r>
          </w:p>
        </w:tc>
        <w:tc>
          <w:tcPr>
            <w:tcW w:w="2969" w:type="dxa"/>
          </w:tcPr>
          <w:p w:rsidR="0006516F" w:rsidRPr="0006516F" w:rsidRDefault="0006516F" w:rsidP="00691426">
            <w:pPr>
              <w:jc w:val="center"/>
              <w:rPr>
                <w:rFonts w:ascii="Times New Roman" w:hAnsi="Times New Roman" w:cs="Times New Roman"/>
                <w:b/>
                <w:sz w:val="20"/>
                <w:szCs w:val="20"/>
              </w:rPr>
            </w:pPr>
            <w:r w:rsidRPr="0006516F">
              <w:rPr>
                <w:rFonts w:ascii="Times New Roman" w:hAnsi="Times New Roman" w:cs="Times New Roman"/>
                <w:b/>
                <w:sz w:val="20"/>
                <w:szCs w:val="20"/>
              </w:rPr>
              <w:t>Obyek</w:t>
            </w:r>
          </w:p>
        </w:tc>
        <w:tc>
          <w:tcPr>
            <w:tcW w:w="4111" w:type="dxa"/>
          </w:tcPr>
          <w:p w:rsidR="0006516F" w:rsidRPr="0006516F" w:rsidRDefault="0006516F" w:rsidP="00691426">
            <w:pPr>
              <w:jc w:val="center"/>
              <w:rPr>
                <w:rFonts w:ascii="Times New Roman" w:hAnsi="Times New Roman" w:cs="Times New Roman"/>
                <w:b/>
                <w:sz w:val="20"/>
                <w:szCs w:val="20"/>
              </w:rPr>
            </w:pPr>
            <w:r w:rsidRPr="0006516F">
              <w:rPr>
                <w:rFonts w:ascii="Times New Roman" w:hAnsi="Times New Roman" w:cs="Times New Roman"/>
                <w:b/>
                <w:sz w:val="20"/>
                <w:szCs w:val="20"/>
              </w:rPr>
              <w:t>Sasaran</w:t>
            </w:r>
          </w:p>
        </w:tc>
      </w:tr>
      <w:tr w:rsidR="0006516F" w:rsidRPr="0006516F" w:rsidTr="0006516F">
        <w:trPr>
          <w:jc w:val="center"/>
        </w:trPr>
        <w:tc>
          <w:tcPr>
            <w:tcW w:w="570" w:type="dxa"/>
          </w:tcPr>
          <w:p w:rsidR="0006516F" w:rsidRPr="0006516F" w:rsidRDefault="0006516F" w:rsidP="00691426">
            <w:pPr>
              <w:jc w:val="center"/>
              <w:rPr>
                <w:rFonts w:ascii="Times New Roman" w:hAnsi="Times New Roman" w:cs="Times New Roman"/>
                <w:sz w:val="20"/>
                <w:szCs w:val="20"/>
              </w:rPr>
            </w:pPr>
            <w:r w:rsidRPr="0006516F">
              <w:rPr>
                <w:rFonts w:ascii="Times New Roman" w:hAnsi="Times New Roman" w:cs="Times New Roman"/>
                <w:sz w:val="20"/>
                <w:szCs w:val="20"/>
              </w:rPr>
              <w:t>1.</w:t>
            </w:r>
          </w:p>
        </w:tc>
        <w:tc>
          <w:tcPr>
            <w:tcW w:w="2969"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Visi, misi, dan tujuan perusahaan</w:t>
            </w:r>
          </w:p>
        </w:tc>
        <w:tc>
          <w:tcPr>
            <w:tcW w:w="4111"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Arah pasar perusahaan, faktor kunci, dan target pencapaian perusahaan.</w:t>
            </w:r>
          </w:p>
        </w:tc>
      </w:tr>
      <w:tr w:rsidR="0006516F" w:rsidRPr="0006516F" w:rsidTr="0006516F">
        <w:trPr>
          <w:jc w:val="center"/>
        </w:trPr>
        <w:tc>
          <w:tcPr>
            <w:tcW w:w="570" w:type="dxa"/>
          </w:tcPr>
          <w:p w:rsidR="0006516F" w:rsidRPr="0006516F" w:rsidRDefault="0006516F" w:rsidP="00691426">
            <w:pPr>
              <w:jc w:val="center"/>
              <w:rPr>
                <w:rFonts w:ascii="Times New Roman" w:hAnsi="Times New Roman" w:cs="Times New Roman"/>
                <w:sz w:val="20"/>
                <w:szCs w:val="20"/>
              </w:rPr>
            </w:pPr>
            <w:r w:rsidRPr="0006516F">
              <w:rPr>
                <w:rFonts w:ascii="Times New Roman" w:hAnsi="Times New Roman" w:cs="Times New Roman"/>
                <w:sz w:val="20"/>
                <w:szCs w:val="20"/>
              </w:rPr>
              <w:t>2.</w:t>
            </w:r>
          </w:p>
        </w:tc>
        <w:tc>
          <w:tcPr>
            <w:tcW w:w="2969"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Deskripsi bisnis</w:t>
            </w:r>
          </w:p>
        </w:tc>
        <w:tc>
          <w:tcPr>
            <w:tcW w:w="4111"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Posisi produk/jasa, posisi harga, keahlian manajemen, dan kondisi persaingan perusahaan.</w:t>
            </w:r>
          </w:p>
        </w:tc>
      </w:tr>
      <w:tr w:rsidR="0006516F" w:rsidRPr="0006516F" w:rsidTr="0006516F">
        <w:trPr>
          <w:jc w:val="center"/>
        </w:trPr>
        <w:tc>
          <w:tcPr>
            <w:tcW w:w="570" w:type="dxa"/>
          </w:tcPr>
          <w:p w:rsidR="0006516F" w:rsidRPr="0006516F" w:rsidRDefault="0006516F" w:rsidP="00691426">
            <w:pPr>
              <w:jc w:val="center"/>
              <w:rPr>
                <w:rFonts w:ascii="Times New Roman" w:hAnsi="Times New Roman" w:cs="Times New Roman"/>
                <w:sz w:val="20"/>
                <w:szCs w:val="20"/>
              </w:rPr>
            </w:pPr>
            <w:r w:rsidRPr="0006516F">
              <w:rPr>
                <w:rFonts w:ascii="Times New Roman" w:hAnsi="Times New Roman" w:cs="Times New Roman"/>
                <w:sz w:val="20"/>
                <w:szCs w:val="20"/>
              </w:rPr>
              <w:t>3.</w:t>
            </w:r>
          </w:p>
        </w:tc>
        <w:tc>
          <w:tcPr>
            <w:tcW w:w="2969"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Deskripsi organisasi</w:t>
            </w:r>
          </w:p>
        </w:tc>
        <w:tc>
          <w:tcPr>
            <w:tcW w:w="4111"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Struktur organisasi, perencanaan, pengendalian serta sistem, dan keahlian sumber daya manusia.</w:t>
            </w:r>
          </w:p>
        </w:tc>
      </w:tr>
      <w:tr w:rsidR="0006516F" w:rsidRPr="0006516F" w:rsidTr="0006516F">
        <w:trPr>
          <w:jc w:val="center"/>
        </w:trPr>
        <w:tc>
          <w:tcPr>
            <w:tcW w:w="570" w:type="dxa"/>
          </w:tcPr>
          <w:p w:rsidR="0006516F" w:rsidRPr="0006516F" w:rsidRDefault="0006516F" w:rsidP="00691426">
            <w:pPr>
              <w:jc w:val="center"/>
              <w:rPr>
                <w:rFonts w:ascii="Times New Roman" w:hAnsi="Times New Roman" w:cs="Times New Roman"/>
                <w:sz w:val="20"/>
                <w:szCs w:val="20"/>
              </w:rPr>
            </w:pPr>
            <w:r w:rsidRPr="0006516F">
              <w:rPr>
                <w:rFonts w:ascii="Times New Roman" w:hAnsi="Times New Roman" w:cs="Times New Roman"/>
                <w:sz w:val="20"/>
                <w:szCs w:val="20"/>
              </w:rPr>
              <w:t>4</w:t>
            </w:r>
          </w:p>
        </w:tc>
        <w:tc>
          <w:tcPr>
            <w:tcW w:w="2969"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Identifikasi strategi pasar</w:t>
            </w:r>
          </w:p>
        </w:tc>
        <w:tc>
          <w:tcPr>
            <w:tcW w:w="4111"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Segmentasi pasar, pasar sasaran, dan posisi pasar.</w:t>
            </w:r>
          </w:p>
        </w:tc>
      </w:tr>
      <w:tr w:rsidR="0006516F" w:rsidRPr="0006516F" w:rsidTr="0006516F">
        <w:trPr>
          <w:jc w:val="center"/>
        </w:trPr>
        <w:tc>
          <w:tcPr>
            <w:tcW w:w="570" w:type="dxa"/>
          </w:tcPr>
          <w:p w:rsidR="0006516F" w:rsidRPr="0006516F" w:rsidRDefault="0006516F" w:rsidP="00691426">
            <w:pPr>
              <w:jc w:val="center"/>
              <w:rPr>
                <w:rFonts w:ascii="Times New Roman" w:hAnsi="Times New Roman" w:cs="Times New Roman"/>
                <w:sz w:val="20"/>
                <w:szCs w:val="20"/>
              </w:rPr>
            </w:pPr>
            <w:r w:rsidRPr="0006516F">
              <w:rPr>
                <w:rFonts w:ascii="Times New Roman" w:hAnsi="Times New Roman" w:cs="Times New Roman"/>
                <w:sz w:val="20"/>
                <w:szCs w:val="20"/>
              </w:rPr>
              <w:t>5.</w:t>
            </w:r>
          </w:p>
        </w:tc>
        <w:tc>
          <w:tcPr>
            <w:tcW w:w="2969"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Evaluasi lingkungan internal dan eksternal</w:t>
            </w:r>
          </w:p>
        </w:tc>
        <w:tc>
          <w:tcPr>
            <w:tcW w:w="4111"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Peluang, ancaman, kekuatan dan kelemahan perusahaan.</w:t>
            </w:r>
          </w:p>
        </w:tc>
      </w:tr>
      <w:tr w:rsidR="0006516F" w:rsidRPr="0006516F" w:rsidTr="0006516F">
        <w:trPr>
          <w:jc w:val="center"/>
        </w:trPr>
        <w:tc>
          <w:tcPr>
            <w:tcW w:w="570" w:type="dxa"/>
          </w:tcPr>
          <w:p w:rsidR="0006516F" w:rsidRPr="0006516F" w:rsidRDefault="0006516F" w:rsidP="00691426">
            <w:pPr>
              <w:jc w:val="center"/>
              <w:rPr>
                <w:rFonts w:ascii="Times New Roman" w:hAnsi="Times New Roman" w:cs="Times New Roman"/>
                <w:sz w:val="20"/>
                <w:szCs w:val="20"/>
              </w:rPr>
            </w:pPr>
            <w:r w:rsidRPr="0006516F">
              <w:rPr>
                <w:rFonts w:ascii="Times New Roman" w:hAnsi="Times New Roman" w:cs="Times New Roman"/>
                <w:sz w:val="20"/>
                <w:szCs w:val="20"/>
              </w:rPr>
              <w:t>6.</w:t>
            </w:r>
          </w:p>
        </w:tc>
        <w:tc>
          <w:tcPr>
            <w:tcW w:w="2969"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Alternatif kunci</w:t>
            </w:r>
          </w:p>
        </w:tc>
        <w:tc>
          <w:tcPr>
            <w:tcW w:w="4111"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Mengoptimalkan kekuatan dan mengatasi kelemahan serta menentukan prioritas.</w:t>
            </w:r>
          </w:p>
        </w:tc>
      </w:tr>
      <w:tr w:rsidR="0006516F" w:rsidRPr="0006516F" w:rsidTr="0006516F">
        <w:trPr>
          <w:jc w:val="center"/>
        </w:trPr>
        <w:tc>
          <w:tcPr>
            <w:tcW w:w="570" w:type="dxa"/>
          </w:tcPr>
          <w:p w:rsidR="0006516F" w:rsidRPr="0006516F" w:rsidRDefault="0006516F" w:rsidP="00691426">
            <w:pPr>
              <w:jc w:val="center"/>
              <w:rPr>
                <w:rFonts w:ascii="Times New Roman" w:hAnsi="Times New Roman" w:cs="Times New Roman"/>
                <w:sz w:val="20"/>
                <w:szCs w:val="20"/>
              </w:rPr>
            </w:pPr>
            <w:r w:rsidRPr="0006516F">
              <w:rPr>
                <w:rFonts w:ascii="Times New Roman" w:hAnsi="Times New Roman" w:cs="Times New Roman"/>
                <w:sz w:val="20"/>
                <w:szCs w:val="20"/>
              </w:rPr>
              <w:t>7.</w:t>
            </w:r>
          </w:p>
        </w:tc>
        <w:tc>
          <w:tcPr>
            <w:tcW w:w="2969"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Strategi alternatif</w:t>
            </w:r>
          </w:p>
        </w:tc>
        <w:tc>
          <w:tcPr>
            <w:tcW w:w="4111" w:type="dxa"/>
          </w:tcPr>
          <w:p w:rsidR="0006516F" w:rsidRPr="0006516F" w:rsidRDefault="0006516F" w:rsidP="00691426">
            <w:pPr>
              <w:jc w:val="both"/>
              <w:rPr>
                <w:rFonts w:ascii="Times New Roman" w:hAnsi="Times New Roman" w:cs="Times New Roman"/>
                <w:sz w:val="20"/>
                <w:szCs w:val="20"/>
              </w:rPr>
            </w:pPr>
            <w:r w:rsidRPr="0006516F">
              <w:rPr>
                <w:rFonts w:ascii="Times New Roman" w:hAnsi="Times New Roman" w:cs="Times New Roman"/>
                <w:sz w:val="20"/>
                <w:szCs w:val="20"/>
              </w:rPr>
              <w:t>Alternatif strategi untuk memperbaiki situasi dan mencapai tujuan pemasaran perusahaan.</w:t>
            </w:r>
          </w:p>
        </w:tc>
      </w:tr>
    </w:tbl>
    <w:p w:rsidR="0006516F" w:rsidRPr="00914B97" w:rsidRDefault="0006516F" w:rsidP="0006516F">
      <w:pPr>
        <w:spacing w:line="480" w:lineRule="auto"/>
        <w:ind w:firstLine="720"/>
        <w:jc w:val="both"/>
        <w:rPr>
          <w:rFonts w:ascii="Times New Roman" w:hAnsi="Times New Roman" w:cs="Times New Roman"/>
          <w:i/>
          <w:sz w:val="24"/>
          <w:szCs w:val="24"/>
        </w:rPr>
      </w:pPr>
      <w:proofErr w:type="gramStart"/>
      <w:r w:rsidRPr="00914B97">
        <w:rPr>
          <w:rFonts w:ascii="Times New Roman" w:hAnsi="Times New Roman" w:cs="Times New Roman"/>
          <w:i/>
          <w:sz w:val="24"/>
          <w:szCs w:val="24"/>
        </w:rPr>
        <w:t>Sumber :</w:t>
      </w:r>
      <w:proofErr w:type="gramEnd"/>
      <w:r w:rsidRPr="00914B97">
        <w:rPr>
          <w:rFonts w:ascii="Times New Roman" w:hAnsi="Times New Roman" w:cs="Times New Roman"/>
          <w:i/>
          <w:sz w:val="24"/>
          <w:szCs w:val="24"/>
        </w:rPr>
        <w:t xml:space="preserve"> (Analisis Penulis, 2016)</w:t>
      </w:r>
    </w:p>
    <w:p w:rsidR="0006516F" w:rsidRPr="001A295D" w:rsidRDefault="0006516F" w:rsidP="001A295D">
      <w:pPr>
        <w:spacing w:line="360" w:lineRule="auto"/>
        <w:ind w:left="284" w:firstLine="425"/>
        <w:jc w:val="both"/>
        <w:rPr>
          <w:rFonts w:ascii="Times New Roman" w:hAnsi="Times New Roman" w:cs="Times New Roman"/>
          <w:sz w:val="24"/>
          <w:szCs w:val="24"/>
        </w:rPr>
      </w:pPr>
      <w:r w:rsidRPr="001A295D">
        <w:rPr>
          <w:rFonts w:ascii="Times New Roman" w:hAnsi="Times New Roman" w:cs="Times New Roman"/>
          <w:sz w:val="24"/>
          <w:szCs w:val="24"/>
        </w:rPr>
        <w:t>Salah satu pendekatan yang dapat dipergunakan sebagai instrument dalam pemilihan strategi dasar adalah melalui analisis SWOT. Freddy Rangkuti (2015: 19) menjelaskan bahwa analisis SWOT adalah identifikasi berbagai faktor secara sistematis untuk merumuskan strategi perusahaan. Analisis ini didasarkan pada logika yang dapat memaksimalkan kekuatan (</w:t>
      </w:r>
      <w:r w:rsidRPr="001A295D">
        <w:rPr>
          <w:rFonts w:ascii="Times New Roman" w:hAnsi="Times New Roman" w:cs="Times New Roman"/>
          <w:i/>
          <w:sz w:val="24"/>
          <w:szCs w:val="24"/>
        </w:rPr>
        <w:t>Strengths</w:t>
      </w:r>
      <w:r w:rsidRPr="001A295D">
        <w:rPr>
          <w:rFonts w:ascii="Times New Roman" w:hAnsi="Times New Roman" w:cs="Times New Roman"/>
          <w:sz w:val="24"/>
          <w:szCs w:val="24"/>
        </w:rPr>
        <w:t>) dan peluang (</w:t>
      </w:r>
      <w:r w:rsidRPr="001A295D">
        <w:rPr>
          <w:rFonts w:ascii="Times New Roman" w:hAnsi="Times New Roman" w:cs="Times New Roman"/>
          <w:i/>
          <w:sz w:val="24"/>
          <w:szCs w:val="24"/>
        </w:rPr>
        <w:t>Opportunities</w:t>
      </w:r>
      <w:r w:rsidRPr="001A295D">
        <w:rPr>
          <w:rFonts w:ascii="Times New Roman" w:hAnsi="Times New Roman" w:cs="Times New Roman"/>
          <w:sz w:val="24"/>
          <w:szCs w:val="24"/>
        </w:rPr>
        <w:t xml:space="preserve">), namun secara bersamaan dapat meminimalkan </w:t>
      </w:r>
      <w:r w:rsidRPr="001A295D">
        <w:rPr>
          <w:rFonts w:ascii="Times New Roman" w:hAnsi="Times New Roman" w:cs="Times New Roman"/>
          <w:sz w:val="24"/>
          <w:szCs w:val="24"/>
        </w:rPr>
        <w:lastRenderedPageBreak/>
        <w:t>kelemahan (</w:t>
      </w:r>
      <w:r w:rsidRPr="001A295D">
        <w:rPr>
          <w:rFonts w:ascii="Times New Roman" w:hAnsi="Times New Roman" w:cs="Times New Roman"/>
          <w:i/>
          <w:sz w:val="24"/>
          <w:szCs w:val="24"/>
        </w:rPr>
        <w:t>Weaknesses</w:t>
      </w:r>
      <w:r w:rsidRPr="001A295D">
        <w:rPr>
          <w:rFonts w:ascii="Times New Roman" w:hAnsi="Times New Roman" w:cs="Times New Roman"/>
          <w:sz w:val="24"/>
          <w:szCs w:val="24"/>
        </w:rPr>
        <w:t>) dan ancaman (</w:t>
      </w:r>
      <w:r w:rsidRPr="001A295D">
        <w:rPr>
          <w:rFonts w:ascii="Times New Roman" w:hAnsi="Times New Roman" w:cs="Times New Roman"/>
          <w:i/>
          <w:sz w:val="24"/>
          <w:szCs w:val="24"/>
        </w:rPr>
        <w:t>Threats</w:t>
      </w:r>
      <w:r w:rsidRPr="001A295D">
        <w:rPr>
          <w:rFonts w:ascii="Times New Roman" w:hAnsi="Times New Roman" w:cs="Times New Roman"/>
          <w:sz w:val="24"/>
          <w:szCs w:val="24"/>
        </w:rPr>
        <w:t>). Proses pengambilan keputusan strategis selalu berkaitan dengan pengembangan misi, tujuan, strategi, dan kebijakan perusahaan. Dengan demikian, perencana strategis (</w:t>
      </w:r>
      <w:r w:rsidRPr="001A295D">
        <w:rPr>
          <w:rFonts w:ascii="Times New Roman" w:hAnsi="Times New Roman" w:cs="Times New Roman"/>
          <w:i/>
          <w:sz w:val="24"/>
          <w:szCs w:val="24"/>
        </w:rPr>
        <w:t>strategic planner</w:t>
      </w:r>
      <w:r w:rsidRPr="001A295D">
        <w:rPr>
          <w:rFonts w:ascii="Times New Roman" w:hAnsi="Times New Roman" w:cs="Times New Roman"/>
          <w:sz w:val="24"/>
          <w:szCs w:val="24"/>
        </w:rPr>
        <w:t>) harus menganalisis faktor-faktor strategis perusahaan (kekuatan, kelemahan, peluang dan ancaman) dalam kondisi yang ada saat ini. Hal ini disebut dengan analisis situasi.</w:t>
      </w:r>
    </w:p>
    <w:p w:rsidR="0006516F" w:rsidRPr="001A295D" w:rsidRDefault="0006516F" w:rsidP="001A295D">
      <w:pPr>
        <w:spacing w:line="360" w:lineRule="auto"/>
        <w:ind w:left="284" w:firstLine="425"/>
        <w:jc w:val="both"/>
        <w:rPr>
          <w:rFonts w:ascii="Times New Roman" w:hAnsi="Times New Roman" w:cs="Times New Roman"/>
          <w:sz w:val="24"/>
          <w:szCs w:val="24"/>
        </w:rPr>
      </w:pPr>
      <w:r w:rsidRPr="001A295D">
        <w:rPr>
          <w:rFonts w:ascii="Times New Roman" w:hAnsi="Times New Roman" w:cs="Times New Roman"/>
          <w:sz w:val="24"/>
          <w:szCs w:val="24"/>
        </w:rPr>
        <w:t>Alat yang dipakai untuk menyusun faktor-faktor strategis perusahaan adalah matriks SWOT. Matriks ini dapat menggambarkan secara jelas bagaimana peluang dan ancaman eksternal yang dihadapi perusahaan dapat disesuaikan dengan kekuatan dan kelemahan yang dimilikinya. Matriks ini dapat menghasilkan empat set kemungkinan alternatif strategis.</w:t>
      </w:r>
    </w:p>
    <w:p w:rsidR="0006516F" w:rsidRPr="001A295D" w:rsidRDefault="00B643E7" w:rsidP="00B643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06516F" w:rsidRPr="001A295D" w:rsidRDefault="0006516F" w:rsidP="00B643E7">
      <w:pPr>
        <w:spacing w:after="0" w:line="240" w:lineRule="auto"/>
        <w:jc w:val="center"/>
        <w:rPr>
          <w:rFonts w:ascii="Times New Roman" w:hAnsi="Times New Roman" w:cs="Times New Roman"/>
          <w:b/>
          <w:sz w:val="24"/>
          <w:szCs w:val="24"/>
        </w:rPr>
      </w:pPr>
      <w:r w:rsidRPr="001A295D">
        <w:rPr>
          <w:rFonts w:ascii="Times New Roman" w:hAnsi="Times New Roman" w:cs="Times New Roman"/>
          <w:b/>
          <w:sz w:val="24"/>
          <w:szCs w:val="24"/>
        </w:rPr>
        <w:t>Matriks Analisis SWOT</w:t>
      </w:r>
    </w:p>
    <w:tbl>
      <w:tblPr>
        <w:tblStyle w:val="TableGrid"/>
        <w:tblW w:w="0" w:type="auto"/>
        <w:jc w:val="center"/>
        <w:tblLook w:val="04A0" w:firstRow="1" w:lastRow="0" w:firstColumn="1" w:lastColumn="0" w:noHBand="0" w:noVBand="1"/>
      </w:tblPr>
      <w:tblGrid>
        <w:gridCol w:w="2753"/>
        <w:gridCol w:w="2754"/>
        <w:gridCol w:w="2754"/>
      </w:tblGrid>
      <w:tr w:rsidR="0006516F" w:rsidRPr="001A295D" w:rsidTr="001A295D">
        <w:trPr>
          <w:jc w:val="center"/>
        </w:trPr>
        <w:tc>
          <w:tcPr>
            <w:tcW w:w="2753" w:type="dxa"/>
          </w:tcPr>
          <w:p w:rsidR="0006516F" w:rsidRPr="001A295D" w:rsidRDefault="001A295D" w:rsidP="001A295D">
            <w:pPr>
              <w:jc w:val="both"/>
              <w:rPr>
                <w:rFonts w:ascii="Times New Roman" w:hAnsi="Times New Roman" w:cs="Times New Roman"/>
                <w:b/>
                <w:sz w:val="20"/>
                <w:szCs w:val="20"/>
              </w:rPr>
            </w:pPr>
            <w:r w:rsidRPr="001A295D">
              <w:rPr>
                <w:noProof/>
              </w:rPr>
              <mc:AlternateContent>
                <mc:Choice Requires="wps">
                  <w:drawing>
                    <wp:anchor distT="0" distB="0" distL="114300" distR="114300" simplePos="0" relativeHeight="251659264" behindDoc="0" locked="0" layoutInCell="1" allowOverlap="1" wp14:anchorId="4538D803" wp14:editId="30C3C60E">
                      <wp:simplePos x="0" y="0"/>
                      <wp:positionH relativeFrom="column">
                        <wp:posOffset>-81280</wp:posOffset>
                      </wp:positionH>
                      <wp:positionV relativeFrom="paragraph">
                        <wp:posOffset>26670</wp:posOffset>
                      </wp:positionV>
                      <wp:extent cx="1752600" cy="5334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75260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8A67E"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1pt" to="131.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" strokecolor="black [3200]" strokeweight=".5pt">
                      <v:stroke joinstyle="miter"/>
                    </v:line>
                  </w:pict>
                </mc:Fallback>
              </mc:AlternateContent>
            </w:r>
            <w:r w:rsidR="0006516F" w:rsidRPr="001A295D">
              <w:rPr>
                <w:rFonts w:ascii="Times New Roman" w:hAnsi="Times New Roman" w:cs="Times New Roman"/>
                <w:b/>
                <w:sz w:val="20"/>
                <w:szCs w:val="20"/>
              </w:rPr>
              <w:t xml:space="preserve">                              IFAS</w:t>
            </w:r>
          </w:p>
          <w:p w:rsidR="0006516F" w:rsidRPr="001A295D" w:rsidRDefault="0006516F" w:rsidP="001A295D">
            <w:pPr>
              <w:jc w:val="both"/>
              <w:rPr>
                <w:rFonts w:ascii="Times New Roman" w:hAnsi="Times New Roman" w:cs="Times New Roman"/>
                <w:b/>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b/>
                <w:sz w:val="20"/>
                <w:szCs w:val="20"/>
              </w:rPr>
              <w:t>EFAS</w:t>
            </w:r>
          </w:p>
        </w:tc>
        <w:tc>
          <w:tcPr>
            <w:tcW w:w="2754" w:type="dxa"/>
          </w:tcPr>
          <w:p w:rsidR="0006516F" w:rsidRPr="001A295D" w:rsidRDefault="0006516F" w:rsidP="001A295D">
            <w:pPr>
              <w:jc w:val="center"/>
              <w:rPr>
                <w:rFonts w:ascii="Times New Roman" w:hAnsi="Times New Roman" w:cs="Times New Roman"/>
                <w:sz w:val="20"/>
                <w:szCs w:val="20"/>
              </w:rPr>
            </w:pPr>
            <w:r w:rsidRPr="001A295D">
              <w:rPr>
                <w:rFonts w:ascii="Times New Roman" w:hAnsi="Times New Roman" w:cs="Times New Roman"/>
                <w:i/>
                <w:sz w:val="20"/>
                <w:szCs w:val="20"/>
              </w:rPr>
              <w:t xml:space="preserve">STRENGTHS </w:t>
            </w:r>
            <w:r w:rsidRPr="001A295D">
              <w:rPr>
                <w:rFonts w:ascii="Times New Roman" w:hAnsi="Times New Roman" w:cs="Times New Roman"/>
                <w:sz w:val="20"/>
                <w:szCs w:val="20"/>
              </w:rPr>
              <w:t>(S)</w:t>
            </w:r>
          </w:p>
          <w:p w:rsidR="0006516F" w:rsidRPr="001A295D" w:rsidRDefault="0006516F" w:rsidP="001A295D">
            <w:pPr>
              <w:jc w:val="center"/>
              <w:rPr>
                <w:rFonts w:ascii="Times New Roman" w:hAnsi="Times New Roman" w:cs="Times New Roman"/>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Tentukan 5-10 faktor kekuatan internal</w:t>
            </w:r>
          </w:p>
        </w:tc>
        <w:tc>
          <w:tcPr>
            <w:tcW w:w="2754" w:type="dxa"/>
          </w:tcPr>
          <w:p w:rsidR="0006516F" w:rsidRPr="001A295D" w:rsidRDefault="0006516F" w:rsidP="001A295D">
            <w:pPr>
              <w:jc w:val="center"/>
              <w:rPr>
                <w:rFonts w:ascii="Times New Roman" w:hAnsi="Times New Roman" w:cs="Times New Roman"/>
                <w:sz w:val="20"/>
                <w:szCs w:val="20"/>
              </w:rPr>
            </w:pPr>
            <w:r w:rsidRPr="001A295D">
              <w:rPr>
                <w:rFonts w:ascii="Times New Roman" w:hAnsi="Times New Roman" w:cs="Times New Roman"/>
                <w:i/>
                <w:sz w:val="20"/>
                <w:szCs w:val="20"/>
              </w:rPr>
              <w:t>WEAKNESSES</w:t>
            </w:r>
            <w:r w:rsidRPr="001A295D">
              <w:rPr>
                <w:rFonts w:ascii="Times New Roman" w:hAnsi="Times New Roman" w:cs="Times New Roman"/>
                <w:sz w:val="20"/>
                <w:szCs w:val="20"/>
              </w:rPr>
              <w:t xml:space="preserve"> (W)</w:t>
            </w:r>
          </w:p>
          <w:p w:rsidR="0006516F" w:rsidRPr="001A295D" w:rsidRDefault="0006516F" w:rsidP="001A295D">
            <w:pPr>
              <w:jc w:val="center"/>
              <w:rPr>
                <w:rFonts w:ascii="Times New Roman" w:hAnsi="Times New Roman" w:cs="Times New Roman"/>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Tentukan 5-10 faktor kekuatan internal</w:t>
            </w:r>
          </w:p>
        </w:tc>
      </w:tr>
      <w:tr w:rsidR="0006516F" w:rsidRPr="001A295D" w:rsidTr="001A295D">
        <w:trPr>
          <w:jc w:val="center"/>
        </w:trPr>
        <w:tc>
          <w:tcPr>
            <w:tcW w:w="2753" w:type="dxa"/>
          </w:tcPr>
          <w:p w:rsidR="0006516F" w:rsidRPr="001A295D" w:rsidRDefault="0006516F" w:rsidP="001A295D">
            <w:pPr>
              <w:jc w:val="center"/>
              <w:rPr>
                <w:rFonts w:ascii="Times New Roman" w:hAnsi="Times New Roman" w:cs="Times New Roman"/>
                <w:sz w:val="20"/>
                <w:szCs w:val="20"/>
              </w:rPr>
            </w:pPr>
            <w:r w:rsidRPr="001A295D">
              <w:rPr>
                <w:rFonts w:ascii="Times New Roman" w:hAnsi="Times New Roman" w:cs="Times New Roman"/>
                <w:i/>
                <w:sz w:val="20"/>
                <w:szCs w:val="20"/>
              </w:rPr>
              <w:t xml:space="preserve">OPPORTUNITIES </w:t>
            </w:r>
            <w:r w:rsidRPr="001A295D">
              <w:rPr>
                <w:rFonts w:ascii="Times New Roman" w:hAnsi="Times New Roman" w:cs="Times New Roman"/>
                <w:sz w:val="20"/>
                <w:szCs w:val="20"/>
              </w:rPr>
              <w:t>(O)</w:t>
            </w:r>
          </w:p>
          <w:p w:rsidR="0006516F" w:rsidRPr="001A295D" w:rsidRDefault="0006516F" w:rsidP="001A295D">
            <w:pPr>
              <w:jc w:val="center"/>
              <w:rPr>
                <w:rFonts w:ascii="Times New Roman" w:hAnsi="Times New Roman" w:cs="Times New Roman"/>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Tentukan 5-10 faktor peluang eksternal</w:t>
            </w:r>
          </w:p>
        </w:tc>
        <w:tc>
          <w:tcPr>
            <w:tcW w:w="2754" w:type="dxa"/>
          </w:tcPr>
          <w:p w:rsidR="0006516F" w:rsidRPr="001A295D" w:rsidRDefault="0006516F" w:rsidP="001A295D">
            <w:pPr>
              <w:jc w:val="center"/>
              <w:rPr>
                <w:rFonts w:ascii="Times New Roman" w:hAnsi="Times New Roman" w:cs="Times New Roman"/>
                <w:sz w:val="20"/>
                <w:szCs w:val="20"/>
              </w:rPr>
            </w:pPr>
            <w:r w:rsidRPr="001A295D">
              <w:rPr>
                <w:rFonts w:ascii="Times New Roman" w:hAnsi="Times New Roman" w:cs="Times New Roman"/>
                <w:sz w:val="20"/>
                <w:szCs w:val="20"/>
              </w:rPr>
              <w:t>STRATEGI SO</w:t>
            </w:r>
          </w:p>
          <w:p w:rsidR="0006516F" w:rsidRPr="001A295D" w:rsidRDefault="0006516F" w:rsidP="001A295D">
            <w:pPr>
              <w:jc w:val="center"/>
              <w:rPr>
                <w:rFonts w:ascii="Times New Roman" w:hAnsi="Times New Roman" w:cs="Times New Roman"/>
                <w:b/>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Ciptakan strategi yang menggunakan kekuatan untuk memanfaatkan peluang</w:t>
            </w:r>
          </w:p>
        </w:tc>
        <w:tc>
          <w:tcPr>
            <w:tcW w:w="2754" w:type="dxa"/>
          </w:tcPr>
          <w:p w:rsidR="0006516F" w:rsidRPr="001A295D" w:rsidRDefault="0006516F" w:rsidP="001A295D">
            <w:pPr>
              <w:jc w:val="center"/>
              <w:rPr>
                <w:rFonts w:ascii="Times New Roman" w:hAnsi="Times New Roman" w:cs="Times New Roman"/>
                <w:sz w:val="20"/>
                <w:szCs w:val="20"/>
              </w:rPr>
            </w:pPr>
            <w:r w:rsidRPr="001A295D">
              <w:rPr>
                <w:rFonts w:ascii="Times New Roman" w:hAnsi="Times New Roman" w:cs="Times New Roman"/>
                <w:sz w:val="20"/>
                <w:szCs w:val="20"/>
              </w:rPr>
              <w:t>STRATEGI WO</w:t>
            </w:r>
          </w:p>
          <w:p w:rsidR="0006516F" w:rsidRPr="001A295D" w:rsidRDefault="0006516F" w:rsidP="001A295D">
            <w:pPr>
              <w:jc w:val="center"/>
              <w:rPr>
                <w:rFonts w:ascii="Times New Roman" w:hAnsi="Times New Roman" w:cs="Times New Roman"/>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Ciptakan strategi yang meminimalkan kelemahan untuk memanfaatkan peluang</w:t>
            </w:r>
          </w:p>
        </w:tc>
      </w:tr>
      <w:tr w:rsidR="0006516F" w:rsidRPr="001A295D" w:rsidTr="001A295D">
        <w:trPr>
          <w:jc w:val="center"/>
        </w:trPr>
        <w:tc>
          <w:tcPr>
            <w:tcW w:w="2753" w:type="dxa"/>
          </w:tcPr>
          <w:p w:rsidR="0006516F" w:rsidRPr="001A295D" w:rsidRDefault="0006516F" w:rsidP="001A295D">
            <w:pPr>
              <w:jc w:val="center"/>
              <w:rPr>
                <w:rFonts w:ascii="Times New Roman" w:hAnsi="Times New Roman" w:cs="Times New Roman"/>
                <w:sz w:val="20"/>
                <w:szCs w:val="20"/>
              </w:rPr>
            </w:pPr>
            <w:r w:rsidRPr="001A295D">
              <w:rPr>
                <w:rFonts w:ascii="Times New Roman" w:hAnsi="Times New Roman" w:cs="Times New Roman"/>
                <w:i/>
                <w:sz w:val="20"/>
                <w:szCs w:val="20"/>
              </w:rPr>
              <w:t>THREATHS</w:t>
            </w:r>
            <w:r w:rsidRPr="001A295D">
              <w:rPr>
                <w:rFonts w:ascii="Times New Roman" w:hAnsi="Times New Roman" w:cs="Times New Roman"/>
                <w:sz w:val="20"/>
                <w:szCs w:val="20"/>
              </w:rPr>
              <w:t xml:space="preserve"> (T)</w:t>
            </w:r>
          </w:p>
          <w:p w:rsidR="0006516F" w:rsidRPr="001A295D" w:rsidRDefault="0006516F" w:rsidP="001A295D">
            <w:pPr>
              <w:jc w:val="center"/>
              <w:rPr>
                <w:rFonts w:ascii="Times New Roman" w:hAnsi="Times New Roman" w:cs="Times New Roman"/>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Tentukan 5-10 faktor ancaman eksternal</w:t>
            </w:r>
          </w:p>
        </w:tc>
        <w:tc>
          <w:tcPr>
            <w:tcW w:w="2754" w:type="dxa"/>
          </w:tcPr>
          <w:p w:rsidR="0006516F" w:rsidRPr="001A295D" w:rsidRDefault="0006516F" w:rsidP="001A295D">
            <w:pPr>
              <w:jc w:val="center"/>
              <w:rPr>
                <w:rFonts w:ascii="Times New Roman" w:hAnsi="Times New Roman" w:cs="Times New Roman"/>
                <w:sz w:val="20"/>
                <w:szCs w:val="20"/>
              </w:rPr>
            </w:pPr>
            <w:r w:rsidRPr="001A295D">
              <w:rPr>
                <w:rFonts w:ascii="Times New Roman" w:hAnsi="Times New Roman" w:cs="Times New Roman"/>
                <w:sz w:val="20"/>
                <w:szCs w:val="20"/>
              </w:rPr>
              <w:t>STRATEGI ST</w:t>
            </w:r>
          </w:p>
          <w:p w:rsidR="0006516F" w:rsidRPr="001A295D" w:rsidRDefault="0006516F" w:rsidP="001A295D">
            <w:pPr>
              <w:jc w:val="center"/>
              <w:rPr>
                <w:rFonts w:ascii="Times New Roman" w:hAnsi="Times New Roman" w:cs="Times New Roman"/>
                <w:b/>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Ciptakan strategi yang menggunakan kekuatan untuk mengatasi ancaman</w:t>
            </w:r>
          </w:p>
        </w:tc>
        <w:tc>
          <w:tcPr>
            <w:tcW w:w="2754" w:type="dxa"/>
          </w:tcPr>
          <w:p w:rsidR="0006516F" w:rsidRPr="001A295D" w:rsidRDefault="0006516F" w:rsidP="001A295D">
            <w:pPr>
              <w:jc w:val="center"/>
              <w:rPr>
                <w:rFonts w:ascii="Times New Roman" w:hAnsi="Times New Roman" w:cs="Times New Roman"/>
                <w:sz w:val="20"/>
                <w:szCs w:val="20"/>
              </w:rPr>
            </w:pPr>
            <w:r w:rsidRPr="001A295D">
              <w:rPr>
                <w:rFonts w:ascii="Times New Roman" w:hAnsi="Times New Roman" w:cs="Times New Roman"/>
                <w:sz w:val="20"/>
                <w:szCs w:val="20"/>
              </w:rPr>
              <w:t>STRATEGI WT</w:t>
            </w:r>
          </w:p>
          <w:p w:rsidR="0006516F" w:rsidRPr="001A295D" w:rsidRDefault="0006516F" w:rsidP="001A295D">
            <w:pPr>
              <w:jc w:val="center"/>
              <w:rPr>
                <w:rFonts w:ascii="Times New Roman" w:hAnsi="Times New Roman" w:cs="Times New Roman"/>
                <w:b/>
                <w:sz w:val="20"/>
                <w:szCs w:val="20"/>
              </w:rPr>
            </w:pP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Ciptakan strategi yang meminimalkan kelemahan dan menghindari ancaman</w:t>
            </w:r>
          </w:p>
          <w:p w:rsidR="0006516F" w:rsidRPr="001A295D" w:rsidRDefault="0006516F" w:rsidP="001A295D">
            <w:pPr>
              <w:jc w:val="both"/>
              <w:rPr>
                <w:rFonts w:ascii="Times New Roman" w:hAnsi="Times New Roman" w:cs="Times New Roman"/>
                <w:sz w:val="20"/>
                <w:szCs w:val="20"/>
              </w:rPr>
            </w:pPr>
          </w:p>
        </w:tc>
      </w:tr>
    </w:tbl>
    <w:p w:rsidR="0006516F" w:rsidRPr="001A295D" w:rsidRDefault="0006516F" w:rsidP="001A295D">
      <w:pPr>
        <w:spacing w:line="360" w:lineRule="auto"/>
        <w:rPr>
          <w:rFonts w:ascii="Times New Roman" w:hAnsi="Times New Roman" w:cs="Times New Roman"/>
          <w:i/>
          <w:sz w:val="24"/>
          <w:szCs w:val="24"/>
        </w:rPr>
      </w:pPr>
      <w:r w:rsidRPr="001A295D">
        <w:rPr>
          <w:rFonts w:ascii="Times New Roman" w:hAnsi="Times New Roman" w:cs="Times New Roman"/>
          <w:i/>
          <w:sz w:val="24"/>
          <w:szCs w:val="24"/>
        </w:rPr>
        <w:t>Sumber: Freddy Rangkuti, Analisis SWOT Teknik Membedah Kasus Bisnis (2015:83)</w:t>
      </w:r>
    </w:p>
    <w:p w:rsidR="0006516F" w:rsidRDefault="0006516F" w:rsidP="001A295D">
      <w:pPr>
        <w:spacing w:line="360" w:lineRule="auto"/>
        <w:ind w:left="284" w:firstLine="436"/>
        <w:jc w:val="both"/>
        <w:rPr>
          <w:rFonts w:ascii="Times New Roman" w:hAnsi="Times New Roman" w:cs="Times New Roman"/>
          <w:sz w:val="24"/>
          <w:szCs w:val="24"/>
        </w:rPr>
      </w:pPr>
      <w:r w:rsidRPr="001A295D">
        <w:rPr>
          <w:rFonts w:ascii="Times New Roman" w:hAnsi="Times New Roman" w:cs="Times New Roman"/>
          <w:sz w:val="24"/>
          <w:szCs w:val="24"/>
        </w:rPr>
        <w:t>Pada tahap selanjutnya penulis menambahkan hasil pembobotan dari matriks IFAS dan matriks EFAS pada matriks IE (Internal-Eksternal) untuk mengetahui posisi pelaksanaan pemasaran PT. APROTECH</w:t>
      </w:r>
      <w:proofErr w:type="gramStart"/>
      <w:r w:rsidRPr="001A295D">
        <w:rPr>
          <w:rFonts w:ascii="Times New Roman" w:hAnsi="Times New Roman" w:cs="Times New Roman"/>
          <w:sz w:val="24"/>
          <w:szCs w:val="24"/>
        </w:rPr>
        <w:t>..</w:t>
      </w:r>
      <w:proofErr w:type="gramEnd"/>
      <w:r w:rsidRPr="001A295D">
        <w:rPr>
          <w:rFonts w:ascii="Times New Roman" w:hAnsi="Times New Roman" w:cs="Times New Roman"/>
          <w:sz w:val="24"/>
          <w:szCs w:val="24"/>
        </w:rPr>
        <w:t xml:space="preserve"> Pada matriks IE (Internal-Eksternal) parameter yang digunakan meliputi parameter kekuatan internal yang dimiliki PT. APROTECH dan pengaruh eksternal yang dihadapi PT. APROTECH. Pembagian Sembilan sel strategi yang terdapat pada matriks Internal-Eksternal dapat dilihat pada tabel 3.5 berikut ini.</w:t>
      </w:r>
    </w:p>
    <w:p w:rsidR="001A295D" w:rsidRDefault="001A295D" w:rsidP="001A295D">
      <w:pPr>
        <w:spacing w:line="360" w:lineRule="auto"/>
        <w:ind w:left="284" w:firstLine="436"/>
        <w:jc w:val="both"/>
        <w:rPr>
          <w:rFonts w:ascii="Times New Roman" w:hAnsi="Times New Roman" w:cs="Times New Roman"/>
          <w:sz w:val="24"/>
          <w:szCs w:val="24"/>
        </w:rPr>
      </w:pPr>
    </w:p>
    <w:p w:rsidR="001A295D" w:rsidRDefault="001A295D" w:rsidP="001A295D">
      <w:pPr>
        <w:spacing w:line="360" w:lineRule="auto"/>
        <w:ind w:left="284" w:firstLine="436"/>
        <w:jc w:val="both"/>
        <w:rPr>
          <w:rFonts w:ascii="Times New Roman" w:hAnsi="Times New Roman" w:cs="Times New Roman"/>
          <w:sz w:val="24"/>
          <w:szCs w:val="24"/>
        </w:rPr>
      </w:pPr>
    </w:p>
    <w:p w:rsidR="00B643E7" w:rsidRPr="001A295D" w:rsidRDefault="00B643E7" w:rsidP="001A295D">
      <w:pPr>
        <w:spacing w:line="360" w:lineRule="auto"/>
        <w:ind w:left="284" w:firstLine="436"/>
        <w:jc w:val="both"/>
        <w:rPr>
          <w:rFonts w:ascii="Times New Roman" w:hAnsi="Times New Roman" w:cs="Times New Roman"/>
          <w:sz w:val="24"/>
          <w:szCs w:val="24"/>
        </w:rPr>
      </w:pPr>
    </w:p>
    <w:p w:rsidR="0006516F" w:rsidRPr="001A295D" w:rsidRDefault="00B643E7" w:rsidP="001A295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w:t>
      </w:r>
    </w:p>
    <w:p w:rsidR="0006516F" w:rsidRPr="001A295D" w:rsidRDefault="0006516F" w:rsidP="001A295D">
      <w:pPr>
        <w:spacing w:after="120" w:line="240" w:lineRule="auto"/>
        <w:jc w:val="center"/>
        <w:rPr>
          <w:rFonts w:ascii="Times New Roman" w:hAnsi="Times New Roman" w:cs="Times New Roman"/>
          <w:b/>
          <w:sz w:val="24"/>
          <w:szCs w:val="24"/>
        </w:rPr>
      </w:pPr>
      <w:r w:rsidRPr="001A295D">
        <w:rPr>
          <w:rFonts w:ascii="Times New Roman" w:hAnsi="Times New Roman" w:cs="Times New Roman"/>
          <w:b/>
          <w:sz w:val="24"/>
          <w:szCs w:val="24"/>
        </w:rPr>
        <w:t>Matriks Internal-Eksternal</w:t>
      </w:r>
    </w:p>
    <w:tbl>
      <w:tblPr>
        <w:tblStyle w:val="TableGrid"/>
        <w:tblW w:w="7792" w:type="dxa"/>
        <w:jc w:val="center"/>
        <w:tblLook w:val="04A0" w:firstRow="1" w:lastRow="0" w:firstColumn="1" w:lastColumn="0" w:noHBand="0" w:noVBand="1"/>
      </w:tblPr>
      <w:tblGrid>
        <w:gridCol w:w="883"/>
        <w:gridCol w:w="2373"/>
        <w:gridCol w:w="2409"/>
        <w:gridCol w:w="2127"/>
      </w:tblGrid>
      <w:tr w:rsidR="0006516F" w:rsidRPr="001A295D" w:rsidTr="001A295D">
        <w:trPr>
          <w:jc w:val="center"/>
        </w:trPr>
        <w:tc>
          <w:tcPr>
            <w:tcW w:w="883" w:type="dxa"/>
          </w:tcPr>
          <w:p w:rsidR="0006516F" w:rsidRPr="001A295D" w:rsidRDefault="0006516F" w:rsidP="001A295D">
            <w:pPr>
              <w:pStyle w:val="ListParagraph"/>
              <w:ind w:left="0"/>
              <w:jc w:val="center"/>
              <w:rPr>
                <w:rFonts w:ascii="Times New Roman" w:hAnsi="Times New Roman" w:cs="Times New Roman"/>
                <w:b/>
                <w:sz w:val="20"/>
                <w:szCs w:val="20"/>
              </w:rPr>
            </w:pPr>
            <w:r w:rsidRPr="001A295D">
              <w:rPr>
                <w:rFonts w:ascii="Times New Roman" w:hAnsi="Times New Roman" w:cs="Times New Roman"/>
                <w:b/>
                <w:sz w:val="20"/>
                <w:szCs w:val="20"/>
              </w:rPr>
              <w:t>Skala</w:t>
            </w:r>
          </w:p>
        </w:tc>
        <w:tc>
          <w:tcPr>
            <w:tcW w:w="2373" w:type="dxa"/>
          </w:tcPr>
          <w:p w:rsidR="0006516F" w:rsidRPr="001A295D" w:rsidRDefault="0006516F" w:rsidP="001A295D">
            <w:pPr>
              <w:pStyle w:val="ListParagraph"/>
              <w:ind w:left="0"/>
              <w:jc w:val="center"/>
              <w:rPr>
                <w:rFonts w:ascii="Times New Roman" w:hAnsi="Times New Roman" w:cs="Times New Roman"/>
                <w:b/>
                <w:sz w:val="20"/>
                <w:szCs w:val="20"/>
              </w:rPr>
            </w:pPr>
            <w:r w:rsidRPr="001A295D">
              <w:rPr>
                <w:rFonts w:ascii="Times New Roman" w:hAnsi="Times New Roman" w:cs="Times New Roman"/>
                <w:b/>
                <w:sz w:val="20"/>
                <w:szCs w:val="20"/>
              </w:rPr>
              <w:t>Tinggi</w:t>
            </w:r>
          </w:p>
        </w:tc>
        <w:tc>
          <w:tcPr>
            <w:tcW w:w="2409" w:type="dxa"/>
          </w:tcPr>
          <w:p w:rsidR="0006516F" w:rsidRPr="001A295D" w:rsidRDefault="0006516F" w:rsidP="001A295D">
            <w:pPr>
              <w:pStyle w:val="ListParagraph"/>
              <w:ind w:left="0"/>
              <w:jc w:val="center"/>
              <w:rPr>
                <w:rFonts w:ascii="Times New Roman" w:hAnsi="Times New Roman" w:cs="Times New Roman"/>
                <w:b/>
                <w:sz w:val="20"/>
                <w:szCs w:val="20"/>
              </w:rPr>
            </w:pPr>
            <w:r w:rsidRPr="001A295D">
              <w:rPr>
                <w:rFonts w:ascii="Times New Roman" w:hAnsi="Times New Roman" w:cs="Times New Roman"/>
                <w:b/>
                <w:sz w:val="20"/>
                <w:szCs w:val="20"/>
              </w:rPr>
              <w:t>Rata-rata</w:t>
            </w:r>
          </w:p>
        </w:tc>
        <w:tc>
          <w:tcPr>
            <w:tcW w:w="2127" w:type="dxa"/>
          </w:tcPr>
          <w:p w:rsidR="0006516F" w:rsidRPr="001A295D" w:rsidRDefault="0006516F" w:rsidP="001A295D">
            <w:pPr>
              <w:pStyle w:val="ListParagraph"/>
              <w:ind w:left="0"/>
              <w:jc w:val="center"/>
              <w:rPr>
                <w:rFonts w:ascii="Times New Roman" w:hAnsi="Times New Roman" w:cs="Times New Roman"/>
                <w:b/>
                <w:sz w:val="20"/>
                <w:szCs w:val="20"/>
              </w:rPr>
            </w:pPr>
            <w:r w:rsidRPr="001A295D">
              <w:rPr>
                <w:rFonts w:ascii="Times New Roman" w:hAnsi="Times New Roman" w:cs="Times New Roman"/>
                <w:b/>
                <w:sz w:val="20"/>
                <w:szCs w:val="20"/>
              </w:rPr>
              <w:t>Lemah</w:t>
            </w:r>
          </w:p>
        </w:tc>
      </w:tr>
      <w:tr w:rsidR="0006516F" w:rsidRPr="001A295D" w:rsidTr="001A295D">
        <w:trPr>
          <w:jc w:val="center"/>
        </w:trPr>
        <w:tc>
          <w:tcPr>
            <w:tcW w:w="883" w:type="dxa"/>
          </w:tcPr>
          <w:p w:rsidR="0006516F" w:rsidRPr="001A295D" w:rsidRDefault="0006516F" w:rsidP="001A295D">
            <w:pPr>
              <w:pStyle w:val="ListParagraph"/>
              <w:ind w:left="0"/>
              <w:jc w:val="center"/>
              <w:rPr>
                <w:rFonts w:ascii="Times New Roman" w:hAnsi="Times New Roman" w:cs="Times New Roman"/>
                <w:b/>
                <w:sz w:val="20"/>
                <w:szCs w:val="20"/>
              </w:rPr>
            </w:pPr>
            <w:r w:rsidRPr="001A295D">
              <w:rPr>
                <w:rFonts w:ascii="Times New Roman" w:hAnsi="Times New Roman" w:cs="Times New Roman"/>
                <w:b/>
                <w:sz w:val="20"/>
                <w:szCs w:val="20"/>
              </w:rPr>
              <w:t>Tinggi</w:t>
            </w:r>
          </w:p>
        </w:tc>
        <w:tc>
          <w:tcPr>
            <w:tcW w:w="2373" w:type="dxa"/>
          </w:tcPr>
          <w:p w:rsidR="0006516F" w:rsidRPr="001A295D" w:rsidRDefault="0006516F" w:rsidP="001A295D">
            <w:pPr>
              <w:pStyle w:val="ListParagraph"/>
              <w:numPr>
                <w:ilvl w:val="0"/>
                <w:numId w:val="11"/>
              </w:numPr>
              <w:rPr>
                <w:rFonts w:ascii="Times New Roman" w:hAnsi="Times New Roman" w:cs="Times New Roman"/>
                <w:i/>
                <w:sz w:val="20"/>
                <w:szCs w:val="20"/>
              </w:rPr>
            </w:pPr>
            <w:r w:rsidRPr="001A295D">
              <w:rPr>
                <w:rFonts w:ascii="Times New Roman" w:hAnsi="Times New Roman" w:cs="Times New Roman"/>
                <w:i/>
                <w:sz w:val="20"/>
                <w:szCs w:val="20"/>
              </w:rPr>
              <w:t xml:space="preserve"> Growth </w:t>
            </w: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 xml:space="preserve">       </w:t>
            </w:r>
            <w:r w:rsidR="001A295D">
              <w:rPr>
                <w:rFonts w:ascii="Times New Roman" w:hAnsi="Times New Roman" w:cs="Times New Roman"/>
                <w:sz w:val="20"/>
                <w:szCs w:val="20"/>
              </w:rPr>
              <w:t xml:space="preserve"> </w:t>
            </w:r>
            <w:r w:rsidRPr="001A295D">
              <w:rPr>
                <w:rFonts w:ascii="Times New Roman" w:hAnsi="Times New Roman" w:cs="Times New Roman"/>
                <w:sz w:val="20"/>
                <w:szCs w:val="20"/>
              </w:rPr>
              <w:t>Konsentrasi   melalui</w:t>
            </w:r>
          </w:p>
          <w:p w:rsidR="0006516F" w:rsidRPr="001A295D" w:rsidRDefault="0006516F" w:rsidP="001A295D">
            <w:pPr>
              <w:jc w:val="both"/>
              <w:rPr>
                <w:rFonts w:ascii="Times New Roman" w:hAnsi="Times New Roman" w:cs="Times New Roman"/>
                <w:i/>
                <w:sz w:val="20"/>
                <w:szCs w:val="20"/>
              </w:rPr>
            </w:pPr>
            <w:r w:rsidRPr="001A295D">
              <w:rPr>
                <w:rFonts w:ascii="Times New Roman" w:hAnsi="Times New Roman" w:cs="Times New Roman"/>
                <w:sz w:val="20"/>
                <w:szCs w:val="20"/>
              </w:rPr>
              <w:t xml:space="preserve">      </w:t>
            </w:r>
            <w:r w:rsidR="001A295D">
              <w:rPr>
                <w:rFonts w:ascii="Times New Roman" w:hAnsi="Times New Roman" w:cs="Times New Roman"/>
                <w:sz w:val="20"/>
                <w:szCs w:val="20"/>
              </w:rPr>
              <w:t xml:space="preserve"> </w:t>
            </w:r>
            <w:r w:rsidRPr="001A295D">
              <w:rPr>
                <w:rFonts w:ascii="Times New Roman" w:hAnsi="Times New Roman" w:cs="Times New Roman"/>
                <w:sz w:val="20"/>
                <w:szCs w:val="20"/>
              </w:rPr>
              <w:t xml:space="preserve"> integrasi vertikal</w:t>
            </w:r>
          </w:p>
        </w:tc>
        <w:tc>
          <w:tcPr>
            <w:tcW w:w="2409" w:type="dxa"/>
          </w:tcPr>
          <w:p w:rsidR="0006516F" w:rsidRPr="001A295D" w:rsidRDefault="0006516F" w:rsidP="001A295D">
            <w:pPr>
              <w:pStyle w:val="ListParagraph"/>
              <w:numPr>
                <w:ilvl w:val="0"/>
                <w:numId w:val="11"/>
              </w:numPr>
              <w:jc w:val="both"/>
              <w:rPr>
                <w:rFonts w:ascii="Times New Roman" w:hAnsi="Times New Roman" w:cs="Times New Roman"/>
                <w:b/>
                <w:sz w:val="20"/>
                <w:szCs w:val="20"/>
              </w:rPr>
            </w:pPr>
            <w:r w:rsidRPr="001A295D">
              <w:rPr>
                <w:rFonts w:ascii="Times New Roman" w:hAnsi="Times New Roman" w:cs="Times New Roman"/>
                <w:i/>
                <w:sz w:val="20"/>
                <w:szCs w:val="20"/>
              </w:rPr>
              <w:t xml:space="preserve"> Growth </w:t>
            </w: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 xml:space="preserve">       </w:t>
            </w:r>
            <w:r w:rsidR="001A295D">
              <w:rPr>
                <w:rFonts w:ascii="Times New Roman" w:hAnsi="Times New Roman" w:cs="Times New Roman"/>
                <w:sz w:val="20"/>
                <w:szCs w:val="20"/>
              </w:rPr>
              <w:t xml:space="preserve"> </w:t>
            </w:r>
            <w:r w:rsidRPr="001A295D">
              <w:rPr>
                <w:rFonts w:ascii="Times New Roman" w:hAnsi="Times New Roman" w:cs="Times New Roman"/>
                <w:sz w:val="20"/>
                <w:szCs w:val="20"/>
              </w:rPr>
              <w:t>Konsentrasi melalui</w:t>
            </w: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 xml:space="preserve">       </w:t>
            </w:r>
            <w:r w:rsidR="001A295D">
              <w:rPr>
                <w:rFonts w:ascii="Times New Roman" w:hAnsi="Times New Roman" w:cs="Times New Roman"/>
                <w:sz w:val="20"/>
                <w:szCs w:val="20"/>
              </w:rPr>
              <w:t xml:space="preserve"> </w:t>
            </w:r>
            <w:r w:rsidRPr="001A295D">
              <w:rPr>
                <w:rFonts w:ascii="Times New Roman" w:hAnsi="Times New Roman" w:cs="Times New Roman"/>
                <w:sz w:val="20"/>
                <w:szCs w:val="20"/>
              </w:rPr>
              <w:t>integrasi horizontal</w:t>
            </w:r>
          </w:p>
        </w:tc>
        <w:tc>
          <w:tcPr>
            <w:tcW w:w="2127" w:type="dxa"/>
          </w:tcPr>
          <w:p w:rsidR="0006516F" w:rsidRPr="001A295D" w:rsidRDefault="0006516F" w:rsidP="001A295D">
            <w:pPr>
              <w:pStyle w:val="ListParagraph"/>
              <w:numPr>
                <w:ilvl w:val="0"/>
                <w:numId w:val="11"/>
              </w:numPr>
              <w:jc w:val="center"/>
              <w:rPr>
                <w:rFonts w:ascii="Times New Roman" w:hAnsi="Times New Roman" w:cs="Times New Roman"/>
                <w:b/>
                <w:sz w:val="20"/>
                <w:szCs w:val="20"/>
              </w:rPr>
            </w:pPr>
            <w:r w:rsidRPr="001A295D">
              <w:rPr>
                <w:rFonts w:ascii="Times New Roman" w:hAnsi="Times New Roman" w:cs="Times New Roman"/>
                <w:i/>
                <w:sz w:val="20"/>
                <w:szCs w:val="20"/>
              </w:rPr>
              <w:t>Retrenchment</w:t>
            </w:r>
          </w:p>
          <w:p w:rsidR="0006516F" w:rsidRPr="001A295D" w:rsidRDefault="0006516F" w:rsidP="001A295D">
            <w:pPr>
              <w:rPr>
                <w:rFonts w:ascii="Times New Roman" w:hAnsi="Times New Roman" w:cs="Times New Roman"/>
                <w:b/>
                <w:sz w:val="20"/>
                <w:szCs w:val="20"/>
              </w:rPr>
            </w:pPr>
            <w:r w:rsidRPr="001A295D">
              <w:rPr>
                <w:rFonts w:ascii="Times New Roman" w:hAnsi="Times New Roman" w:cs="Times New Roman"/>
                <w:i/>
                <w:sz w:val="20"/>
                <w:szCs w:val="20"/>
              </w:rPr>
              <w:t xml:space="preserve">        </w:t>
            </w:r>
            <w:r w:rsidR="001A295D">
              <w:rPr>
                <w:rFonts w:ascii="Times New Roman" w:hAnsi="Times New Roman" w:cs="Times New Roman"/>
                <w:i/>
                <w:sz w:val="20"/>
                <w:szCs w:val="20"/>
              </w:rPr>
              <w:t xml:space="preserve">   </w:t>
            </w:r>
            <w:r w:rsidRPr="001A295D">
              <w:rPr>
                <w:rFonts w:ascii="Times New Roman" w:hAnsi="Times New Roman" w:cs="Times New Roman"/>
                <w:i/>
                <w:sz w:val="20"/>
                <w:szCs w:val="20"/>
              </w:rPr>
              <w:t>Turn around</w:t>
            </w:r>
          </w:p>
        </w:tc>
      </w:tr>
      <w:tr w:rsidR="0006516F" w:rsidRPr="001A295D" w:rsidTr="001A295D">
        <w:trPr>
          <w:jc w:val="center"/>
        </w:trPr>
        <w:tc>
          <w:tcPr>
            <w:tcW w:w="883" w:type="dxa"/>
          </w:tcPr>
          <w:p w:rsidR="0006516F" w:rsidRPr="001A295D" w:rsidRDefault="0006516F" w:rsidP="001A295D">
            <w:pPr>
              <w:pStyle w:val="ListParagraph"/>
              <w:ind w:left="0"/>
              <w:jc w:val="center"/>
              <w:rPr>
                <w:rFonts w:ascii="Times New Roman" w:hAnsi="Times New Roman" w:cs="Times New Roman"/>
                <w:b/>
                <w:sz w:val="20"/>
                <w:szCs w:val="20"/>
              </w:rPr>
            </w:pPr>
            <w:r w:rsidRPr="001A295D">
              <w:rPr>
                <w:rFonts w:ascii="Times New Roman" w:hAnsi="Times New Roman" w:cs="Times New Roman"/>
                <w:b/>
                <w:sz w:val="20"/>
                <w:szCs w:val="20"/>
              </w:rPr>
              <w:t>Sedang</w:t>
            </w:r>
          </w:p>
        </w:tc>
        <w:tc>
          <w:tcPr>
            <w:tcW w:w="2373" w:type="dxa"/>
          </w:tcPr>
          <w:p w:rsidR="0006516F" w:rsidRPr="001A295D" w:rsidRDefault="0006516F" w:rsidP="001A295D">
            <w:pPr>
              <w:pStyle w:val="ListParagraph"/>
              <w:numPr>
                <w:ilvl w:val="0"/>
                <w:numId w:val="11"/>
              </w:numPr>
              <w:jc w:val="both"/>
              <w:rPr>
                <w:rFonts w:ascii="Times New Roman" w:hAnsi="Times New Roman" w:cs="Times New Roman"/>
                <w:sz w:val="20"/>
                <w:szCs w:val="20"/>
              </w:rPr>
            </w:pPr>
            <w:r w:rsidRPr="001A295D">
              <w:rPr>
                <w:rFonts w:ascii="Times New Roman" w:hAnsi="Times New Roman" w:cs="Times New Roman"/>
                <w:i/>
                <w:sz w:val="20"/>
                <w:szCs w:val="20"/>
              </w:rPr>
              <w:t xml:space="preserve"> Stability </w:t>
            </w: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i/>
                <w:sz w:val="20"/>
                <w:szCs w:val="20"/>
              </w:rPr>
              <w:t xml:space="preserve">      </w:t>
            </w:r>
            <w:r w:rsidR="001A295D">
              <w:rPr>
                <w:rFonts w:ascii="Times New Roman" w:hAnsi="Times New Roman" w:cs="Times New Roman"/>
                <w:i/>
                <w:sz w:val="20"/>
                <w:szCs w:val="20"/>
              </w:rPr>
              <w:t xml:space="preserve"> </w:t>
            </w:r>
            <w:r w:rsidRPr="001A295D">
              <w:rPr>
                <w:rFonts w:ascii="Times New Roman" w:hAnsi="Times New Roman" w:cs="Times New Roman"/>
                <w:i/>
                <w:sz w:val="20"/>
                <w:szCs w:val="20"/>
              </w:rPr>
              <w:t xml:space="preserve"> </w:t>
            </w:r>
            <w:r w:rsidRPr="001A295D">
              <w:rPr>
                <w:rFonts w:ascii="Times New Roman" w:hAnsi="Times New Roman" w:cs="Times New Roman"/>
                <w:sz w:val="20"/>
                <w:szCs w:val="20"/>
              </w:rPr>
              <w:t>Hati-hati</w:t>
            </w:r>
          </w:p>
        </w:tc>
        <w:tc>
          <w:tcPr>
            <w:tcW w:w="2409" w:type="dxa"/>
          </w:tcPr>
          <w:p w:rsidR="0006516F" w:rsidRPr="001A295D" w:rsidRDefault="0006516F" w:rsidP="001A295D">
            <w:pPr>
              <w:pStyle w:val="ListParagraph"/>
              <w:numPr>
                <w:ilvl w:val="0"/>
                <w:numId w:val="11"/>
              </w:numPr>
              <w:rPr>
                <w:rFonts w:ascii="Times New Roman" w:hAnsi="Times New Roman" w:cs="Times New Roman"/>
                <w:sz w:val="20"/>
                <w:szCs w:val="20"/>
              </w:rPr>
            </w:pPr>
            <w:r w:rsidRPr="001A295D">
              <w:rPr>
                <w:rFonts w:ascii="Times New Roman" w:hAnsi="Times New Roman" w:cs="Times New Roman"/>
                <w:i/>
                <w:sz w:val="20"/>
                <w:szCs w:val="20"/>
              </w:rPr>
              <w:t xml:space="preserve"> Growth</w:t>
            </w:r>
          </w:p>
          <w:p w:rsidR="0006516F" w:rsidRPr="001A295D" w:rsidRDefault="001A295D" w:rsidP="001A295D">
            <w:pPr>
              <w:ind w:left="360"/>
              <w:rPr>
                <w:rFonts w:ascii="Times New Roman" w:hAnsi="Times New Roman" w:cs="Times New Roman"/>
                <w:sz w:val="20"/>
                <w:szCs w:val="20"/>
              </w:rPr>
            </w:pPr>
            <w:r>
              <w:rPr>
                <w:rFonts w:ascii="Times New Roman" w:hAnsi="Times New Roman" w:cs="Times New Roman"/>
                <w:sz w:val="20"/>
                <w:szCs w:val="20"/>
              </w:rPr>
              <w:t xml:space="preserve"> </w:t>
            </w:r>
            <w:r w:rsidR="0006516F" w:rsidRPr="001A295D">
              <w:rPr>
                <w:rFonts w:ascii="Times New Roman" w:hAnsi="Times New Roman" w:cs="Times New Roman"/>
                <w:sz w:val="20"/>
                <w:szCs w:val="20"/>
              </w:rPr>
              <w:t>Konsentrasi melalui</w:t>
            </w:r>
          </w:p>
          <w:p w:rsidR="0006516F" w:rsidRPr="001A295D" w:rsidRDefault="001A295D" w:rsidP="001A295D">
            <w:pPr>
              <w:ind w:left="360"/>
              <w:rPr>
                <w:rFonts w:ascii="Times New Roman" w:hAnsi="Times New Roman" w:cs="Times New Roman"/>
                <w:sz w:val="20"/>
                <w:szCs w:val="20"/>
              </w:rPr>
            </w:pPr>
            <w:r>
              <w:rPr>
                <w:rFonts w:ascii="Times New Roman" w:hAnsi="Times New Roman" w:cs="Times New Roman"/>
                <w:sz w:val="20"/>
                <w:szCs w:val="20"/>
              </w:rPr>
              <w:t xml:space="preserve"> </w:t>
            </w:r>
            <w:r w:rsidR="0006516F" w:rsidRPr="001A295D">
              <w:rPr>
                <w:rFonts w:ascii="Times New Roman" w:hAnsi="Times New Roman" w:cs="Times New Roman"/>
                <w:sz w:val="20"/>
                <w:szCs w:val="20"/>
              </w:rPr>
              <w:t>integrasi horizontal</w:t>
            </w:r>
          </w:p>
          <w:p w:rsidR="0006516F" w:rsidRPr="001A295D" w:rsidRDefault="0006516F" w:rsidP="001A295D">
            <w:pPr>
              <w:ind w:left="360"/>
              <w:rPr>
                <w:rFonts w:ascii="Times New Roman" w:hAnsi="Times New Roman" w:cs="Times New Roman"/>
                <w:sz w:val="20"/>
                <w:szCs w:val="20"/>
              </w:rPr>
            </w:pPr>
            <w:r w:rsidRPr="001A295D">
              <w:rPr>
                <w:rFonts w:ascii="Times New Roman" w:hAnsi="Times New Roman" w:cs="Times New Roman"/>
                <w:sz w:val="20"/>
                <w:szCs w:val="20"/>
              </w:rPr>
              <w:t xml:space="preserve"> </w:t>
            </w:r>
            <w:r w:rsidRPr="001A295D">
              <w:rPr>
                <w:rFonts w:ascii="Times New Roman" w:hAnsi="Times New Roman" w:cs="Times New Roman"/>
                <w:i/>
                <w:sz w:val="20"/>
                <w:szCs w:val="20"/>
              </w:rPr>
              <w:t>Stability</w:t>
            </w:r>
          </w:p>
          <w:p w:rsidR="0006516F" w:rsidRPr="001A295D" w:rsidRDefault="0006516F" w:rsidP="001A295D">
            <w:pPr>
              <w:ind w:left="360"/>
              <w:jc w:val="both"/>
              <w:rPr>
                <w:rFonts w:ascii="Times New Roman" w:hAnsi="Times New Roman" w:cs="Times New Roman"/>
                <w:sz w:val="20"/>
                <w:szCs w:val="20"/>
              </w:rPr>
            </w:pPr>
            <w:r w:rsidRPr="001A295D">
              <w:rPr>
                <w:rFonts w:ascii="Times New Roman" w:hAnsi="Times New Roman" w:cs="Times New Roman"/>
                <w:sz w:val="20"/>
                <w:szCs w:val="20"/>
              </w:rPr>
              <w:t xml:space="preserve"> Tidak ada perubahan</w:t>
            </w:r>
          </w:p>
          <w:p w:rsidR="0006516F" w:rsidRPr="001A295D" w:rsidRDefault="0006516F" w:rsidP="001A295D">
            <w:pPr>
              <w:ind w:left="360"/>
              <w:jc w:val="both"/>
              <w:rPr>
                <w:rFonts w:ascii="Times New Roman" w:hAnsi="Times New Roman" w:cs="Times New Roman"/>
                <w:sz w:val="20"/>
                <w:szCs w:val="20"/>
              </w:rPr>
            </w:pPr>
            <w:r w:rsidRPr="001A295D">
              <w:rPr>
                <w:rFonts w:ascii="Times New Roman" w:hAnsi="Times New Roman" w:cs="Times New Roman"/>
                <w:sz w:val="20"/>
                <w:szCs w:val="20"/>
              </w:rPr>
              <w:t xml:space="preserve">  profit perusahaan</w:t>
            </w:r>
          </w:p>
        </w:tc>
        <w:tc>
          <w:tcPr>
            <w:tcW w:w="2127" w:type="dxa"/>
          </w:tcPr>
          <w:p w:rsidR="0006516F" w:rsidRPr="001A295D" w:rsidRDefault="0006516F" w:rsidP="001A295D">
            <w:pPr>
              <w:pStyle w:val="ListParagraph"/>
              <w:numPr>
                <w:ilvl w:val="0"/>
                <w:numId w:val="11"/>
              </w:numPr>
              <w:jc w:val="both"/>
              <w:rPr>
                <w:rFonts w:ascii="Times New Roman" w:hAnsi="Times New Roman" w:cs="Times New Roman"/>
                <w:sz w:val="20"/>
                <w:szCs w:val="20"/>
              </w:rPr>
            </w:pPr>
            <w:r w:rsidRPr="001A295D">
              <w:rPr>
                <w:rFonts w:ascii="Times New Roman" w:hAnsi="Times New Roman" w:cs="Times New Roman"/>
                <w:i/>
                <w:sz w:val="20"/>
                <w:szCs w:val="20"/>
              </w:rPr>
              <w:t>Retrenchment</w:t>
            </w:r>
          </w:p>
          <w:p w:rsidR="0006516F" w:rsidRPr="001A295D" w:rsidRDefault="0006516F" w:rsidP="001A295D">
            <w:pPr>
              <w:ind w:left="360"/>
              <w:rPr>
                <w:rFonts w:ascii="Times New Roman" w:hAnsi="Times New Roman" w:cs="Times New Roman"/>
                <w:i/>
                <w:sz w:val="20"/>
                <w:szCs w:val="20"/>
              </w:rPr>
            </w:pPr>
            <w:r w:rsidRPr="001A295D">
              <w:rPr>
                <w:rFonts w:ascii="Times New Roman" w:hAnsi="Times New Roman" w:cs="Times New Roman"/>
                <w:i/>
                <w:sz w:val="20"/>
                <w:szCs w:val="20"/>
              </w:rPr>
              <w:t xml:space="preserve">Captive Company </w:t>
            </w:r>
          </w:p>
          <w:p w:rsidR="0006516F" w:rsidRPr="001A295D" w:rsidRDefault="0006516F" w:rsidP="001A295D">
            <w:pPr>
              <w:rPr>
                <w:rFonts w:ascii="Times New Roman" w:hAnsi="Times New Roman" w:cs="Times New Roman"/>
                <w:sz w:val="20"/>
                <w:szCs w:val="20"/>
              </w:rPr>
            </w:pPr>
            <w:r w:rsidRPr="001A295D">
              <w:rPr>
                <w:rFonts w:ascii="Times New Roman" w:hAnsi="Times New Roman" w:cs="Times New Roman"/>
                <w:i/>
                <w:sz w:val="20"/>
                <w:szCs w:val="20"/>
              </w:rPr>
              <w:t xml:space="preserve">     </w:t>
            </w:r>
            <w:r w:rsidR="001A295D">
              <w:rPr>
                <w:rFonts w:ascii="Times New Roman" w:hAnsi="Times New Roman" w:cs="Times New Roman"/>
                <w:i/>
                <w:sz w:val="20"/>
                <w:szCs w:val="20"/>
              </w:rPr>
              <w:t xml:space="preserve">  </w:t>
            </w:r>
            <w:r w:rsidRPr="001A295D">
              <w:rPr>
                <w:rFonts w:ascii="Times New Roman" w:hAnsi="Times New Roman" w:cs="Times New Roman"/>
                <w:i/>
                <w:sz w:val="20"/>
                <w:szCs w:val="20"/>
              </w:rPr>
              <w:t xml:space="preserve"> </w:t>
            </w:r>
            <w:r w:rsidRPr="001A295D">
              <w:rPr>
                <w:rFonts w:ascii="Times New Roman" w:hAnsi="Times New Roman" w:cs="Times New Roman"/>
                <w:sz w:val="20"/>
                <w:szCs w:val="20"/>
              </w:rPr>
              <w:t xml:space="preserve">atau </w:t>
            </w:r>
            <w:r w:rsidRPr="001A295D">
              <w:rPr>
                <w:rFonts w:ascii="Times New Roman" w:hAnsi="Times New Roman" w:cs="Times New Roman"/>
                <w:i/>
                <w:sz w:val="20"/>
                <w:szCs w:val="20"/>
              </w:rPr>
              <w:t>Divestment</w:t>
            </w:r>
          </w:p>
        </w:tc>
      </w:tr>
      <w:tr w:rsidR="0006516F" w:rsidRPr="001A295D" w:rsidTr="001A295D">
        <w:trPr>
          <w:jc w:val="center"/>
        </w:trPr>
        <w:tc>
          <w:tcPr>
            <w:tcW w:w="883" w:type="dxa"/>
          </w:tcPr>
          <w:p w:rsidR="0006516F" w:rsidRPr="001A295D" w:rsidRDefault="0006516F" w:rsidP="001A295D">
            <w:pPr>
              <w:pStyle w:val="ListParagraph"/>
              <w:ind w:left="0"/>
              <w:jc w:val="center"/>
              <w:rPr>
                <w:rFonts w:ascii="Times New Roman" w:hAnsi="Times New Roman" w:cs="Times New Roman"/>
                <w:b/>
                <w:sz w:val="20"/>
                <w:szCs w:val="20"/>
              </w:rPr>
            </w:pPr>
            <w:r w:rsidRPr="001A295D">
              <w:rPr>
                <w:rFonts w:ascii="Times New Roman" w:hAnsi="Times New Roman" w:cs="Times New Roman"/>
                <w:b/>
                <w:sz w:val="20"/>
                <w:szCs w:val="20"/>
              </w:rPr>
              <w:t>Rendah</w:t>
            </w:r>
          </w:p>
        </w:tc>
        <w:tc>
          <w:tcPr>
            <w:tcW w:w="2373" w:type="dxa"/>
          </w:tcPr>
          <w:p w:rsidR="0006516F" w:rsidRPr="001A295D" w:rsidRDefault="0006516F" w:rsidP="001A295D">
            <w:pPr>
              <w:pStyle w:val="ListParagraph"/>
              <w:numPr>
                <w:ilvl w:val="0"/>
                <w:numId w:val="11"/>
              </w:numPr>
              <w:jc w:val="both"/>
              <w:rPr>
                <w:rFonts w:ascii="Times New Roman" w:hAnsi="Times New Roman" w:cs="Times New Roman"/>
                <w:i/>
                <w:sz w:val="20"/>
                <w:szCs w:val="20"/>
              </w:rPr>
            </w:pPr>
            <w:r w:rsidRPr="001A295D">
              <w:rPr>
                <w:rFonts w:ascii="Times New Roman" w:hAnsi="Times New Roman" w:cs="Times New Roman"/>
                <w:i/>
                <w:sz w:val="20"/>
                <w:szCs w:val="20"/>
              </w:rPr>
              <w:t xml:space="preserve">Growth </w:t>
            </w:r>
          </w:p>
          <w:p w:rsidR="0006516F" w:rsidRPr="001A295D" w:rsidRDefault="0006516F" w:rsidP="001A295D">
            <w:pPr>
              <w:ind w:left="360"/>
              <w:rPr>
                <w:rFonts w:ascii="Times New Roman" w:hAnsi="Times New Roman" w:cs="Times New Roman"/>
                <w:i/>
                <w:sz w:val="20"/>
                <w:szCs w:val="20"/>
              </w:rPr>
            </w:pPr>
            <w:r w:rsidRPr="001A295D">
              <w:rPr>
                <w:rFonts w:ascii="Times New Roman" w:hAnsi="Times New Roman" w:cs="Times New Roman"/>
                <w:sz w:val="20"/>
                <w:szCs w:val="20"/>
              </w:rPr>
              <w:t>Diversifikasi konsentrik</w:t>
            </w:r>
          </w:p>
          <w:p w:rsidR="0006516F" w:rsidRPr="001A295D" w:rsidRDefault="0006516F" w:rsidP="001A295D">
            <w:pPr>
              <w:pStyle w:val="ListParagraph"/>
              <w:jc w:val="both"/>
              <w:rPr>
                <w:rFonts w:ascii="Times New Roman" w:hAnsi="Times New Roman" w:cs="Times New Roman"/>
                <w:sz w:val="20"/>
                <w:szCs w:val="20"/>
              </w:rPr>
            </w:pPr>
          </w:p>
        </w:tc>
        <w:tc>
          <w:tcPr>
            <w:tcW w:w="2409" w:type="dxa"/>
          </w:tcPr>
          <w:p w:rsidR="0006516F" w:rsidRPr="001A295D" w:rsidRDefault="0006516F" w:rsidP="001A295D">
            <w:pPr>
              <w:pStyle w:val="ListParagraph"/>
              <w:numPr>
                <w:ilvl w:val="0"/>
                <w:numId w:val="11"/>
              </w:numPr>
              <w:jc w:val="both"/>
              <w:rPr>
                <w:rFonts w:ascii="Times New Roman" w:hAnsi="Times New Roman" w:cs="Times New Roman"/>
                <w:i/>
                <w:sz w:val="20"/>
                <w:szCs w:val="20"/>
              </w:rPr>
            </w:pPr>
            <w:r w:rsidRPr="001A295D">
              <w:rPr>
                <w:rFonts w:ascii="Times New Roman" w:hAnsi="Times New Roman" w:cs="Times New Roman"/>
                <w:i/>
                <w:sz w:val="20"/>
                <w:szCs w:val="20"/>
              </w:rPr>
              <w:t xml:space="preserve">Growth </w:t>
            </w:r>
          </w:p>
          <w:p w:rsidR="0006516F" w:rsidRPr="001A295D" w:rsidRDefault="0006516F" w:rsidP="001A295D">
            <w:pPr>
              <w:ind w:left="360"/>
              <w:jc w:val="both"/>
              <w:rPr>
                <w:rFonts w:ascii="Times New Roman" w:hAnsi="Times New Roman" w:cs="Times New Roman"/>
                <w:sz w:val="20"/>
                <w:szCs w:val="20"/>
              </w:rPr>
            </w:pPr>
            <w:r w:rsidRPr="001A295D">
              <w:rPr>
                <w:rFonts w:ascii="Times New Roman" w:hAnsi="Times New Roman" w:cs="Times New Roman"/>
                <w:sz w:val="20"/>
                <w:szCs w:val="20"/>
              </w:rPr>
              <w:t>Diversifikasi konglomerat</w:t>
            </w:r>
          </w:p>
        </w:tc>
        <w:tc>
          <w:tcPr>
            <w:tcW w:w="2127" w:type="dxa"/>
          </w:tcPr>
          <w:p w:rsidR="0006516F" w:rsidRPr="001A295D" w:rsidRDefault="0006516F" w:rsidP="001A295D">
            <w:pPr>
              <w:pStyle w:val="ListParagraph"/>
              <w:numPr>
                <w:ilvl w:val="0"/>
                <w:numId w:val="11"/>
              </w:numPr>
              <w:jc w:val="both"/>
              <w:rPr>
                <w:rFonts w:ascii="Times New Roman" w:hAnsi="Times New Roman" w:cs="Times New Roman"/>
                <w:sz w:val="20"/>
                <w:szCs w:val="20"/>
              </w:rPr>
            </w:pPr>
            <w:r w:rsidRPr="001A295D">
              <w:rPr>
                <w:rFonts w:ascii="Times New Roman" w:hAnsi="Times New Roman" w:cs="Times New Roman"/>
                <w:i/>
                <w:sz w:val="20"/>
                <w:szCs w:val="20"/>
              </w:rPr>
              <w:t>Retrenchment</w:t>
            </w: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i/>
                <w:sz w:val="20"/>
                <w:szCs w:val="20"/>
              </w:rPr>
              <w:t xml:space="preserve">      </w:t>
            </w:r>
            <w:r w:rsidR="001A295D">
              <w:rPr>
                <w:rFonts w:ascii="Times New Roman" w:hAnsi="Times New Roman" w:cs="Times New Roman"/>
                <w:i/>
                <w:sz w:val="20"/>
                <w:szCs w:val="20"/>
              </w:rPr>
              <w:t xml:space="preserve"> </w:t>
            </w:r>
            <w:r w:rsidRPr="001A295D">
              <w:rPr>
                <w:rFonts w:ascii="Times New Roman" w:hAnsi="Times New Roman" w:cs="Times New Roman"/>
                <w:sz w:val="20"/>
                <w:szCs w:val="20"/>
              </w:rPr>
              <w:t>Bangkrut atau</w:t>
            </w:r>
          </w:p>
          <w:p w:rsidR="0006516F" w:rsidRPr="001A295D" w:rsidRDefault="0006516F" w:rsidP="001A295D">
            <w:pPr>
              <w:jc w:val="both"/>
              <w:rPr>
                <w:rFonts w:ascii="Times New Roman" w:hAnsi="Times New Roman" w:cs="Times New Roman"/>
                <w:sz w:val="20"/>
                <w:szCs w:val="20"/>
              </w:rPr>
            </w:pPr>
            <w:r w:rsidRPr="001A295D">
              <w:rPr>
                <w:rFonts w:ascii="Times New Roman" w:hAnsi="Times New Roman" w:cs="Times New Roman"/>
                <w:sz w:val="20"/>
                <w:szCs w:val="20"/>
              </w:rPr>
              <w:t xml:space="preserve">      </w:t>
            </w:r>
            <w:r w:rsidR="001A295D">
              <w:rPr>
                <w:rFonts w:ascii="Times New Roman" w:hAnsi="Times New Roman" w:cs="Times New Roman"/>
                <w:sz w:val="20"/>
                <w:szCs w:val="20"/>
              </w:rPr>
              <w:t xml:space="preserve"> </w:t>
            </w:r>
            <w:r w:rsidRPr="001A295D">
              <w:rPr>
                <w:rFonts w:ascii="Times New Roman" w:hAnsi="Times New Roman" w:cs="Times New Roman"/>
                <w:sz w:val="20"/>
                <w:szCs w:val="20"/>
              </w:rPr>
              <w:t>likuidasi</w:t>
            </w:r>
          </w:p>
        </w:tc>
      </w:tr>
    </w:tbl>
    <w:p w:rsidR="0006516F" w:rsidRPr="00382717" w:rsidRDefault="0006516F" w:rsidP="00382717">
      <w:pPr>
        <w:spacing w:line="360" w:lineRule="auto"/>
        <w:jc w:val="center"/>
        <w:rPr>
          <w:rFonts w:ascii="Times New Roman" w:hAnsi="Times New Roman" w:cs="Times New Roman"/>
          <w:i/>
          <w:sz w:val="24"/>
          <w:szCs w:val="24"/>
        </w:rPr>
      </w:pPr>
      <w:r w:rsidRPr="001A295D">
        <w:rPr>
          <w:rFonts w:ascii="Times New Roman" w:hAnsi="Times New Roman" w:cs="Times New Roman"/>
          <w:i/>
          <w:sz w:val="24"/>
          <w:szCs w:val="24"/>
        </w:rPr>
        <w:t>Sumber: Freddy Rangkuti, Analisis SWOT Teknik Membedah Kasus Bisnis (2015:95)</w:t>
      </w:r>
    </w:p>
    <w:p w:rsidR="00382717" w:rsidRDefault="00382717" w:rsidP="00382717">
      <w:pPr>
        <w:spacing w:line="360" w:lineRule="auto"/>
        <w:ind w:left="284" w:firstLine="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Sedangkan pada matriks GE ini, posisi perusahaan kurang dapat dikuantifikasikan secara persis sehingga memerlukan pertimbangan subjektif untuk menetapkan dimana suatu unit usaha tertentu harus diposisikan. Berikut gambaran matriks GE yang menunjukkan strategi yang harus dijalankan sesuai posisi perusahaan berdasarkan kekuatan bisnis dan daya tarik industri perusahaan.</w:t>
      </w:r>
    </w:p>
    <w:p w:rsidR="00B643E7" w:rsidRPr="001A295D" w:rsidRDefault="00B643E7" w:rsidP="00B643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p>
    <w:p w:rsidR="00B643E7" w:rsidRDefault="00B643E7" w:rsidP="00B643E7">
      <w:pPr>
        <w:spacing w:after="0" w:line="240" w:lineRule="auto"/>
        <w:jc w:val="center"/>
        <w:rPr>
          <w:rFonts w:ascii="Times New Roman" w:eastAsia="Times New Roman" w:hAnsi="Times New Roman" w:cs="Times New Roman"/>
          <w:b/>
          <w:i/>
          <w:sz w:val="24"/>
          <w:szCs w:val="24"/>
          <w:lang w:eastAsia="id-ID"/>
        </w:rPr>
      </w:pPr>
      <w:r>
        <w:rPr>
          <w:rFonts w:ascii="Times New Roman" w:eastAsia="Times New Roman" w:hAnsi="Times New Roman" w:cs="Times New Roman"/>
          <w:b/>
          <w:sz w:val="24"/>
          <w:szCs w:val="24"/>
          <w:lang w:eastAsia="id-ID"/>
        </w:rPr>
        <w:t xml:space="preserve">Matriks </w:t>
      </w:r>
      <w:r w:rsidRPr="003E6D74">
        <w:rPr>
          <w:rFonts w:ascii="Times New Roman" w:eastAsia="Times New Roman" w:hAnsi="Times New Roman" w:cs="Times New Roman"/>
          <w:b/>
          <w:i/>
          <w:sz w:val="24"/>
          <w:szCs w:val="24"/>
          <w:lang w:eastAsia="id-ID"/>
        </w:rPr>
        <w:t>General Electric</w:t>
      </w:r>
    </w:p>
    <w:p w:rsidR="00B643E7" w:rsidRPr="00B643E7" w:rsidRDefault="00B643E7" w:rsidP="00B643E7">
      <w:pPr>
        <w:spacing w:after="0" w:line="240" w:lineRule="auto"/>
        <w:jc w:val="center"/>
        <w:rPr>
          <w:rFonts w:ascii="Times New Roman" w:eastAsia="Times New Roman" w:hAnsi="Times New Roman" w:cs="Times New Roman"/>
          <w:b/>
          <w:sz w:val="24"/>
          <w:szCs w:val="24"/>
          <w:lang w:eastAsia="id-ID"/>
        </w:rPr>
      </w:pPr>
    </w:p>
    <w:tbl>
      <w:tblPr>
        <w:tblStyle w:val="TableGrid"/>
        <w:tblpPr w:leftFromText="180" w:rightFromText="180" w:vertAnchor="text" w:horzAnchor="margin" w:tblpXSpec="center" w:tblpY="603"/>
        <w:tblW w:w="0" w:type="auto"/>
        <w:tblLayout w:type="fixed"/>
        <w:tblLook w:val="04A0" w:firstRow="1" w:lastRow="0" w:firstColumn="1" w:lastColumn="0" w:noHBand="0" w:noVBand="1"/>
      </w:tblPr>
      <w:tblGrid>
        <w:gridCol w:w="1413"/>
        <w:gridCol w:w="1417"/>
        <w:gridCol w:w="1701"/>
        <w:gridCol w:w="1985"/>
      </w:tblGrid>
      <w:tr w:rsidR="00382717" w:rsidRPr="00382717" w:rsidTr="00691426">
        <w:trPr>
          <w:trHeight w:val="279"/>
        </w:trPr>
        <w:tc>
          <w:tcPr>
            <w:tcW w:w="1413" w:type="dxa"/>
          </w:tcPr>
          <w:p w:rsidR="00382717" w:rsidRPr="00382717" w:rsidRDefault="00382717" w:rsidP="00691426">
            <w:pPr>
              <w:pStyle w:val="NormalWeb"/>
              <w:spacing w:before="0" w:beforeAutospacing="0" w:after="0" w:afterAutospacing="0"/>
              <w:jc w:val="center"/>
              <w:textAlignment w:val="baseline"/>
              <w:rPr>
                <w:rStyle w:val="apple-converted-space"/>
                <w:b/>
                <w:color w:val="000000"/>
                <w:sz w:val="20"/>
                <w:szCs w:val="20"/>
                <w:shd w:val="clear" w:color="auto" w:fill="FFFFFF"/>
              </w:rPr>
            </w:pPr>
            <w:r w:rsidRPr="00382717">
              <w:rPr>
                <w:rStyle w:val="apple-converted-space"/>
                <w:b/>
                <w:color w:val="000000"/>
                <w:sz w:val="20"/>
                <w:szCs w:val="20"/>
                <w:shd w:val="clear" w:color="auto" w:fill="FFFFFF"/>
              </w:rPr>
              <w:t>GE Matriks</w:t>
            </w:r>
          </w:p>
        </w:tc>
        <w:tc>
          <w:tcPr>
            <w:tcW w:w="1417" w:type="dxa"/>
          </w:tcPr>
          <w:p w:rsidR="00382717" w:rsidRPr="00382717" w:rsidRDefault="00382717" w:rsidP="00691426">
            <w:pPr>
              <w:pStyle w:val="NormalWeb"/>
              <w:spacing w:before="0" w:beforeAutospacing="0" w:after="0" w:afterAutospacing="0"/>
              <w:jc w:val="center"/>
              <w:textAlignment w:val="baseline"/>
              <w:rPr>
                <w:rStyle w:val="apple-converted-space"/>
                <w:b/>
                <w:color w:val="000000"/>
                <w:sz w:val="20"/>
                <w:szCs w:val="20"/>
                <w:shd w:val="clear" w:color="auto" w:fill="FFFFFF"/>
              </w:rPr>
            </w:pPr>
            <w:r w:rsidRPr="00382717">
              <w:rPr>
                <w:rStyle w:val="apple-converted-space"/>
                <w:b/>
                <w:color w:val="000000"/>
                <w:sz w:val="20"/>
                <w:szCs w:val="20"/>
                <w:shd w:val="clear" w:color="auto" w:fill="FFFFFF"/>
              </w:rPr>
              <w:t>Tinggi</w:t>
            </w:r>
          </w:p>
        </w:tc>
        <w:tc>
          <w:tcPr>
            <w:tcW w:w="1701" w:type="dxa"/>
          </w:tcPr>
          <w:p w:rsidR="00382717" w:rsidRPr="00382717" w:rsidRDefault="00382717" w:rsidP="00691426">
            <w:pPr>
              <w:pStyle w:val="NormalWeb"/>
              <w:spacing w:before="0" w:beforeAutospacing="0" w:after="0" w:afterAutospacing="0"/>
              <w:jc w:val="center"/>
              <w:textAlignment w:val="baseline"/>
              <w:rPr>
                <w:rStyle w:val="apple-converted-space"/>
                <w:b/>
                <w:color w:val="000000"/>
                <w:sz w:val="20"/>
                <w:szCs w:val="20"/>
                <w:shd w:val="clear" w:color="auto" w:fill="FFFFFF"/>
              </w:rPr>
            </w:pPr>
            <w:r w:rsidRPr="00382717">
              <w:rPr>
                <w:rStyle w:val="apple-converted-space"/>
                <w:b/>
                <w:color w:val="000000"/>
                <w:sz w:val="20"/>
                <w:szCs w:val="20"/>
                <w:shd w:val="clear" w:color="auto" w:fill="FFFFFF"/>
              </w:rPr>
              <w:t>Menengah</w:t>
            </w:r>
          </w:p>
        </w:tc>
        <w:tc>
          <w:tcPr>
            <w:tcW w:w="1985" w:type="dxa"/>
          </w:tcPr>
          <w:p w:rsidR="00382717" w:rsidRPr="00382717" w:rsidRDefault="00382717" w:rsidP="00691426">
            <w:pPr>
              <w:pStyle w:val="NormalWeb"/>
              <w:spacing w:before="0" w:beforeAutospacing="0" w:after="0" w:afterAutospacing="0"/>
              <w:jc w:val="center"/>
              <w:textAlignment w:val="baseline"/>
              <w:rPr>
                <w:rStyle w:val="apple-converted-space"/>
                <w:b/>
                <w:color w:val="000000"/>
                <w:sz w:val="20"/>
                <w:szCs w:val="20"/>
                <w:shd w:val="clear" w:color="auto" w:fill="FFFFFF"/>
              </w:rPr>
            </w:pPr>
            <w:r w:rsidRPr="00382717">
              <w:rPr>
                <w:rStyle w:val="apple-converted-space"/>
                <w:b/>
                <w:color w:val="000000"/>
                <w:sz w:val="20"/>
                <w:szCs w:val="20"/>
                <w:shd w:val="clear" w:color="auto" w:fill="FFFFFF"/>
              </w:rPr>
              <w:t xml:space="preserve">Rendah                 </w:t>
            </w:r>
          </w:p>
        </w:tc>
      </w:tr>
      <w:tr w:rsidR="00382717" w:rsidRPr="00382717" w:rsidTr="00691426">
        <w:tc>
          <w:tcPr>
            <w:tcW w:w="1413" w:type="dxa"/>
          </w:tcPr>
          <w:p w:rsidR="00382717" w:rsidRPr="00382717" w:rsidRDefault="00382717" w:rsidP="00691426">
            <w:pPr>
              <w:pStyle w:val="NormalWeb"/>
              <w:spacing w:before="0" w:beforeAutospacing="0" w:after="0" w:afterAutospacing="0"/>
              <w:jc w:val="center"/>
              <w:textAlignment w:val="baseline"/>
              <w:rPr>
                <w:rStyle w:val="apple-converted-space"/>
                <w:b/>
                <w:color w:val="000000"/>
                <w:sz w:val="20"/>
                <w:szCs w:val="20"/>
                <w:shd w:val="clear" w:color="auto" w:fill="FFFFFF"/>
              </w:rPr>
            </w:pPr>
            <w:r w:rsidRPr="00382717">
              <w:rPr>
                <w:rStyle w:val="apple-converted-space"/>
                <w:b/>
                <w:color w:val="000000"/>
                <w:sz w:val="20"/>
                <w:szCs w:val="20"/>
                <w:shd w:val="clear" w:color="auto" w:fill="FFFFFF"/>
              </w:rPr>
              <w:t xml:space="preserve"> Tinggi</w:t>
            </w:r>
          </w:p>
        </w:tc>
        <w:tc>
          <w:tcPr>
            <w:tcW w:w="1417"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Investasi dan Pertumbuhan</w:t>
            </w:r>
          </w:p>
        </w:tc>
        <w:tc>
          <w:tcPr>
            <w:tcW w:w="1701"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Tumbuh Selektif</w:t>
            </w:r>
          </w:p>
        </w:tc>
        <w:tc>
          <w:tcPr>
            <w:tcW w:w="1985"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Selektif</w:t>
            </w:r>
          </w:p>
        </w:tc>
      </w:tr>
      <w:tr w:rsidR="00382717" w:rsidRPr="00382717" w:rsidTr="00691426">
        <w:tc>
          <w:tcPr>
            <w:tcW w:w="1413" w:type="dxa"/>
          </w:tcPr>
          <w:p w:rsidR="00382717" w:rsidRPr="00382717" w:rsidRDefault="00382717" w:rsidP="00691426">
            <w:pPr>
              <w:pStyle w:val="NormalWeb"/>
              <w:spacing w:before="0" w:beforeAutospacing="0" w:after="0" w:afterAutospacing="0"/>
              <w:jc w:val="center"/>
              <w:textAlignment w:val="baseline"/>
              <w:rPr>
                <w:rStyle w:val="apple-converted-space"/>
                <w:b/>
                <w:color w:val="000000"/>
                <w:sz w:val="20"/>
                <w:szCs w:val="20"/>
                <w:shd w:val="clear" w:color="auto" w:fill="FFFFFF"/>
              </w:rPr>
            </w:pPr>
            <w:r w:rsidRPr="00382717">
              <w:rPr>
                <w:rStyle w:val="apple-converted-space"/>
                <w:b/>
                <w:color w:val="000000"/>
                <w:sz w:val="20"/>
                <w:szCs w:val="20"/>
                <w:shd w:val="clear" w:color="auto" w:fill="FFFFFF"/>
              </w:rPr>
              <w:t>Menengah</w:t>
            </w:r>
          </w:p>
        </w:tc>
        <w:tc>
          <w:tcPr>
            <w:tcW w:w="1417"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Tumbuh selektif</w:t>
            </w:r>
          </w:p>
        </w:tc>
        <w:tc>
          <w:tcPr>
            <w:tcW w:w="1701"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Selektif</w:t>
            </w:r>
          </w:p>
        </w:tc>
        <w:tc>
          <w:tcPr>
            <w:tcW w:w="1985"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Dipanen/dilepaskan</w:t>
            </w:r>
          </w:p>
        </w:tc>
      </w:tr>
      <w:tr w:rsidR="00382717" w:rsidRPr="00382717" w:rsidTr="00691426">
        <w:tc>
          <w:tcPr>
            <w:tcW w:w="1413" w:type="dxa"/>
          </w:tcPr>
          <w:p w:rsidR="00382717" w:rsidRPr="00382717" w:rsidRDefault="00382717" w:rsidP="00691426">
            <w:pPr>
              <w:pStyle w:val="NormalWeb"/>
              <w:spacing w:before="0" w:beforeAutospacing="0" w:after="0" w:afterAutospacing="0"/>
              <w:jc w:val="center"/>
              <w:textAlignment w:val="baseline"/>
              <w:rPr>
                <w:rStyle w:val="apple-converted-space"/>
                <w:b/>
                <w:color w:val="000000"/>
                <w:sz w:val="20"/>
                <w:szCs w:val="20"/>
                <w:shd w:val="clear" w:color="auto" w:fill="FFFFFF"/>
              </w:rPr>
            </w:pPr>
            <w:r w:rsidRPr="00382717">
              <w:rPr>
                <w:rStyle w:val="apple-converted-space"/>
                <w:b/>
                <w:color w:val="000000"/>
                <w:sz w:val="20"/>
                <w:szCs w:val="20"/>
                <w:shd w:val="clear" w:color="auto" w:fill="FFFFFF"/>
              </w:rPr>
              <w:t>Rendah</w:t>
            </w:r>
          </w:p>
        </w:tc>
        <w:tc>
          <w:tcPr>
            <w:tcW w:w="1417"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selektif</w:t>
            </w:r>
          </w:p>
        </w:tc>
        <w:tc>
          <w:tcPr>
            <w:tcW w:w="1701"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Dipanen/dilepaskan</w:t>
            </w:r>
          </w:p>
        </w:tc>
        <w:tc>
          <w:tcPr>
            <w:tcW w:w="1985" w:type="dxa"/>
          </w:tcPr>
          <w:p w:rsidR="00382717" w:rsidRPr="00382717" w:rsidRDefault="00382717" w:rsidP="00691426">
            <w:pPr>
              <w:pStyle w:val="NormalWeb"/>
              <w:spacing w:before="0" w:beforeAutospacing="0" w:after="0" w:afterAutospacing="0"/>
              <w:jc w:val="center"/>
              <w:textAlignment w:val="baseline"/>
              <w:rPr>
                <w:rStyle w:val="apple-converted-space"/>
                <w:color w:val="000000"/>
                <w:sz w:val="20"/>
                <w:szCs w:val="20"/>
                <w:shd w:val="clear" w:color="auto" w:fill="FFFFFF"/>
              </w:rPr>
            </w:pPr>
            <w:r w:rsidRPr="00382717">
              <w:rPr>
                <w:rStyle w:val="apple-converted-space"/>
                <w:color w:val="000000"/>
                <w:sz w:val="20"/>
                <w:szCs w:val="20"/>
                <w:shd w:val="clear" w:color="auto" w:fill="FFFFFF"/>
              </w:rPr>
              <w:t>Dipanen/dilepaskan</w:t>
            </w:r>
          </w:p>
        </w:tc>
      </w:tr>
    </w:tbl>
    <w:p w:rsidR="00382717" w:rsidRDefault="00382717" w:rsidP="00382717">
      <w:pPr>
        <w:tabs>
          <w:tab w:val="center" w:pos="4135"/>
          <w:tab w:val="right" w:pos="8271"/>
        </w:tabs>
        <w:spacing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anchor distT="0" distB="0" distL="114300" distR="114300" simplePos="0" relativeHeight="251662336" behindDoc="0" locked="0" layoutInCell="1" allowOverlap="1" wp14:anchorId="01E38E3F" wp14:editId="11D4CA7A">
            <wp:simplePos x="0" y="0"/>
            <wp:positionH relativeFrom="column">
              <wp:posOffset>478155</wp:posOffset>
            </wp:positionH>
            <wp:positionV relativeFrom="paragraph">
              <wp:posOffset>391795</wp:posOffset>
            </wp:positionV>
            <wp:extent cx="189998" cy="932180"/>
            <wp:effectExtent l="0" t="0" r="635" b="127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8"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0C50C1C2" wp14:editId="1125E368">
                <wp:simplePos x="0" y="0"/>
                <wp:positionH relativeFrom="column">
                  <wp:posOffset>760095</wp:posOffset>
                </wp:positionH>
                <wp:positionV relativeFrom="paragraph">
                  <wp:posOffset>257175</wp:posOffset>
                </wp:positionV>
                <wp:extent cx="0" cy="1162050"/>
                <wp:effectExtent l="76200" t="38100" r="57150" b="19050"/>
                <wp:wrapNone/>
                <wp:docPr id="66" name="Straight Arrow Connector 66"/>
                <wp:cNvGraphicFramePr/>
                <a:graphic xmlns:a="http://schemas.openxmlformats.org/drawingml/2006/main">
                  <a:graphicData uri="http://schemas.microsoft.com/office/word/2010/wordprocessingShape">
                    <wps:wsp>
                      <wps:cNvCnPr/>
                      <wps:spPr>
                        <a:xfrm flipV="1">
                          <a:off x="0" y="0"/>
                          <a:ext cx="0" cy="1162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D8AA97" id="_x0000_t32" coordsize="21600,21600" o:spt="32" o:oned="t" path="m,l21600,21600e" filled="f">
                <v:path arrowok="t" fillok="f" o:connecttype="none"/>
                <o:lock v:ext="edit" shapetype="t"/>
              </v:shapetype>
              <v:shape id="Straight Arrow Connector 66" o:spid="_x0000_s1026" type="#_x0000_t32" style="position:absolute;margin-left:59.85pt;margin-top:20.25pt;width:0;height:91.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" strokecolor="black [3200]" strokeweight=".5pt">
                <v:stroke endarrow="block" joinstyle="miter"/>
              </v:shape>
            </w:pict>
          </mc:Fallback>
        </mc:AlternateContent>
      </w:r>
      <w:r w:rsidRPr="00805214">
        <w:rPr>
          <w:rFonts w:ascii="Times New Roman" w:hAnsi="Times New Roman" w:cs="Times New Roman"/>
          <w:noProof/>
          <w:color w:val="262626" w:themeColor="text1" w:themeTint="D9"/>
          <w:sz w:val="24"/>
          <w:szCs w:val="24"/>
        </w:rPr>
        <mc:AlternateContent>
          <mc:Choice Requires="wps">
            <w:drawing>
              <wp:anchor distT="0" distB="0" distL="114300" distR="114300" simplePos="0" relativeHeight="251661312" behindDoc="0" locked="0" layoutInCell="1" allowOverlap="1" wp14:anchorId="7591BB89" wp14:editId="72D45DCB">
                <wp:simplePos x="0" y="0"/>
                <wp:positionH relativeFrom="column">
                  <wp:posOffset>1007745</wp:posOffset>
                </wp:positionH>
                <wp:positionV relativeFrom="paragraph">
                  <wp:posOffset>325120</wp:posOffset>
                </wp:positionV>
                <wp:extent cx="3876675"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3876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E21253" id="Straight Arrow Connector 15" o:spid="_x0000_s1026" type="#_x0000_t32" style="position:absolute;margin-left:79.35pt;margin-top:25.6pt;width:305.2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" strokecolor="black [3200]" strokeweight=".5pt">
                <v:stroke endarrow="block" joinstyle="miter"/>
              </v:shape>
            </w:pict>
          </mc:Fallback>
        </mc:AlternateContent>
      </w:r>
      <w:r>
        <w:rPr>
          <w:rFonts w:ascii="Times New Roman" w:hAnsi="Times New Roman" w:cs="Times New Roman"/>
          <w:noProof/>
          <w:color w:val="000000"/>
          <w:sz w:val="24"/>
          <w:szCs w:val="24"/>
          <w:shd w:val="clear" w:color="auto" w:fill="FFFFFF"/>
        </w:rPr>
        <w:drawing>
          <wp:anchor distT="0" distB="0" distL="114300" distR="114300" simplePos="0" relativeHeight="251665408" behindDoc="0" locked="0" layoutInCell="1" allowOverlap="1" wp14:anchorId="581F2BA8" wp14:editId="3EDAB010">
            <wp:simplePos x="0" y="0"/>
            <wp:positionH relativeFrom="column">
              <wp:posOffset>5179060</wp:posOffset>
            </wp:positionH>
            <wp:positionV relativeFrom="paragraph">
              <wp:posOffset>326390</wp:posOffset>
            </wp:positionV>
            <wp:extent cx="300990" cy="1323975"/>
            <wp:effectExtent l="0" t="0" r="381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5214">
        <w:rPr>
          <w:rFonts w:ascii="Times New Roman" w:hAnsi="Times New Roman" w:cs="Times New Roman"/>
          <w:noProof/>
          <w:color w:val="262626" w:themeColor="text1" w:themeTint="D9"/>
          <w:sz w:val="24"/>
          <w:szCs w:val="24"/>
        </w:rPr>
        <mc:AlternateContent>
          <mc:Choice Requires="wps">
            <w:drawing>
              <wp:anchor distT="0" distB="0" distL="114300" distR="114300" simplePos="0" relativeHeight="251664384" behindDoc="0" locked="0" layoutInCell="1" allowOverlap="1" wp14:anchorId="66A11C18" wp14:editId="4DBFAD18">
                <wp:simplePos x="0" y="0"/>
                <wp:positionH relativeFrom="column">
                  <wp:posOffset>5103495</wp:posOffset>
                </wp:positionH>
                <wp:positionV relativeFrom="paragraph">
                  <wp:posOffset>305435</wp:posOffset>
                </wp:positionV>
                <wp:extent cx="0" cy="1343025"/>
                <wp:effectExtent l="0" t="0" r="19050" b="28575"/>
                <wp:wrapNone/>
                <wp:docPr id="63" name="Straight Connector 63"/>
                <wp:cNvGraphicFramePr/>
                <a:graphic xmlns:a="http://schemas.openxmlformats.org/drawingml/2006/main">
                  <a:graphicData uri="http://schemas.microsoft.com/office/word/2010/wordprocessingShape">
                    <wps:wsp>
                      <wps:cNvCnPr/>
                      <wps:spPr>
                        <a:xfrm>
                          <a:off x="0" y="0"/>
                          <a:ext cx="0" cy="1343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362D8" id="Straight Connector 6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1.85pt,24.05pt" to="401.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" strokecolor="black [3200]" strokeweight=".5pt">
                <v:stroke joinstyle="miter"/>
              </v:line>
            </w:pict>
          </mc:Fallback>
        </mc:AlternateContent>
      </w:r>
      <w:r w:rsidRPr="00805214">
        <w:rPr>
          <w:rFonts w:ascii="Times New Roman" w:hAnsi="Times New Roman" w:cs="Times New Roman"/>
          <w:color w:val="262626" w:themeColor="text1" w:themeTint="D9"/>
          <w:sz w:val="24"/>
          <w:szCs w:val="24"/>
          <w:shd w:val="clear" w:color="auto" w:fill="FFFFFF"/>
        </w:rPr>
        <w:t>Daya Tarik Industri</w:t>
      </w:r>
    </w:p>
    <w:p w:rsidR="00382717" w:rsidRDefault="00382717" w:rsidP="00382717">
      <w:pPr>
        <w:spacing w:line="480" w:lineRule="auto"/>
        <w:ind w:firstLine="360"/>
        <w:jc w:val="both"/>
        <w:rPr>
          <w:rFonts w:ascii="Times New Roman" w:hAnsi="Times New Roman" w:cs="Times New Roman"/>
          <w:color w:val="000000"/>
          <w:sz w:val="24"/>
          <w:szCs w:val="24"/>
          <w:shd w:val="clear" w:color="auto" w:fill="FFFFFF"/>
        </w:rPr>
      </w:pPr>
    </w:p>
    <w:p w:rsidR="00382717" w:rsidRDefault="00382717" w:rsidP="00382717">
      <w:pPr>
        <w:spacing w:line="480" w:lineRule="auto"/>
        <w:ind w:firstLine="360"/>
        <w:jc w:val="both"/>
        <w:rPr>
          <w:rFonts w:ascii="Times New Roman" w:hAnsi="Times New Roman" w:cs="Times New Roman"/>
          <w:color w:val="000000"/>
          <w:sz w:val="24"/>
          <w:szCs w:val="24"/>
          <w:shd w:val="clear" w:color="auto" w:fill="FFFFFF"/>
        </w:rPr>
      </w:pPr>
    </w:p>
    <w:p w:rsidR="00382717" w:rsidRDefault="00382717" w:rsidP="00382717">
      <w:pPr>
        <w:spacing w:after="180" w:line="24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4EFCF5DB" wp14:editId="5970A0A2">
                <wp:simplePos x="0" y="0"/>
                <wp:positionH relativeFrom="column">
                  <wp:posOffset>892810</wp:posOffset>
                </wp:positionH>
                <wp:positionV relativeFrom="paragraph">
                  <wp:posOffset>178435</wp:posOffset>
                </wp:positionV>
                <wp:extent cx="404812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404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D14B2" id="Straight Connector 6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3pt,14.05pt" to="389.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" strokecolor="black [3200]" strokeweight=".5pt">
                <v:stroke joinstyle="miter"/>
              </v:line>
            </w:pict>
          </mc:Fallback>
        </mc:AlternateContent>
      </w:r>
    </w:p>
    <w:p w:rsidR="00382717" w:rsidRPr="00805214" w:rsidRDefault="00382717" w:rsidP="00382717">
      <w:pPr>
        <w:pStyle w:val="ListParagraph"/>
        <w:numPr>
          <w:ilvl w:val="1"/>
          <w:numId w:val="7"/>
        </w:numPr>
        <w:spacing w:after="180" w:line="240" w:lineRule="auto"/>
        <w:rPr>
          <w:rFonts w:ascii="Times New Roman" w:hAnsi="Times New Roman" w:cs="Times New Roman"/>
          <w:color w:val="262626" w:themeColor="text1" w:themeTint="D9"/>
          <w:shd w:val="clear" w:color="auto" w:fill="FFFFFF"/>
        </w:rPr>
      </w:pPr>
      <w:r>
        <w:rPr>
          <w:rFonts w:ascii="Times New Roman" w:hAnsi="Times New Roman" w:cs="Times New Roman"/>
          <w:color w:val="262626" w:themeColor="text1" w:themeTint="D9"/>
          <w:shd w:val="clear" w:color="auto" w:fill="FFFFFF"/>
        </w:rPr>
        <w:t xml:space="preserve">      </w:t>
      </w:r>
      <w:r w:rsidRPr="00805214">
        <w:rPr>
          <w:rFonts w:ascii="Times New Roman" w:hAnsi="Times New Roman" w:cs="Times New Roman"/>
          <w:color w:val="262626" w:themeColor="text1" w:themeTint="D9"/>
          <w:shd w:val="clear" w:color="auto" w:fill="FFFFFF"/>
        </w:rPr>
        <w:t xml:space="preserve">                    4.00                          3.00      </w:t>
      </w:r>
      <w:r>
        <w:rPr>
          <w:rFonts w:ascii="Times New Roman" w:hAnsi="Times New Roman" w:cs="Times New Roman"/>
          <w:color w:val="262626" w:themeColor="text1" w:themeTint="D9"/>
          <w:shd w:val="clear" w:color="auto" w:fill="FFFFFF"/>
        </w:rPr>
        <w:t xml:space="preserve">                        </w:t>
      </w:r>
      <w:r w:rsidRPr="00805214">
        <w:rPr>
          <w:rFonts w:ascii="Times New Roman" w:hAnsi="Times New Roman" w:cs="Times New Roman"/>
          <w:color w:val="262626" w:themeColor="text1" w:themeTint="D9"/>
          <w:shd w:val="clear" w:color="auto" w:fill="FFFFFF"/>
        </w:rPr>
        <w:t xml:space="preserve">     1.00   </w:t>
      </w:r>
    </w:p>
    <w:p w:rsidR="00382717" w:rsidRPr="00503D7B" w:rsidRDefault="00382717" w:rsidP="00382717">
      <w:pPr>
        <w:spacing w:line="480" w:lineRule="auto"/>
        <w:ind w:firstLine="360"/>
        <w:jc w:val="center"/>
        <w:rPr>
          <w:rFonts w:ascii="Times New Roman" w:hAnsi="Times New Roman" w:cs="Times New Roman"/>
          <w:sz w:val="24"/>
          <w:szCs w:val="24"/>
          <w:shd w:val="clear" w:color="auto" w:fill="FFFFFF"/>
        </w:rPr>
      </w:pPr>
      <w:r w:rsidRPr="003261C1">
        <w:rPr>
          <w:rFonts w:ascii="Times New Roman" w:eastAsia="Times New Roman" w:hAnsi="Times New Roman" w:cs="Times New Roman"/>
          <w:i/>
          <w:sz w:val="24"/>
          <w:szCs w:val="24"/>
        </w:rPr>
        <w:t>Kotler &amp;</w:t>
      </w:r>
      <w:r>
        <w:rPr>
          <w:rFonts w:ascii="Times New Roman" w:eastAsia="Times New Roman" w:hAnsi="Times New Roman" w:cs="Times New Roman"/>
          <w:i/>
          <w:sz w:val="24"/>
          <w:szCs w:val="24"/>
        </w:rPr>
        <w:t xml:space="preserve"> Keller</w:t>
      </w:r>
      <w:r w:rsidRPr="003261C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Marketing Management, (2015:82)</w:t>
      </w:r>
    </w:p>
    <w:p w:rsidR="00342716" w:rsidRPr="002B00AE" w:rsidRDefault="00342716" w:rsidP="00342716">
      <w:pPr>
        <w:spacing w:line="480" w:lineRule="auto"/>
        <w:ind w:left="426"/>
        <w:jc w:val="both"/>
        <w:rPr>
          <w:rFonts w:ascii="Times New Roman" w:hAnsi="Times New Roman" w:cs="Times New Roman"/>
          <w:sz w:val="24"/>
          <w:szCs w:val="24"/>
        </w:rPr>
      </w:pPr>
    </w:p>
    <w:p w:rsidR="00342716" w:rsidRPr="00342716" w:rsidRDefault="00342716" w:rsidP="00342716">
      <w:pPr>
        <w:pStyle w:val="ListParagraph"/>
        <w:spacing w:line="360" w:lineRule="auto"/>
        <w:ind w:left="284" w:firstLine="11"/>
        <w:jc w:val="both"/>
        <w:rPr>
          <w:rFonts w:ascii="Times New Roman" w:hAnsi="Times New Roman" w:cs="Times New Roman"/>
          <w:b/>
          <w:sz w:val="24"/>
          <w:szCs w:val="24"/>
        </w:rPr>
      </w:pPr>
    </w:p>
    <w:p w:rsidR="007B6168" w:rsidRDefault="007B6168" w:rsidP="007B6168">
      <w:pPr>
        <w:pStyle w:val="ListParagraph"/>
        <w:spacing w:line="360" w:lineRule="auto"/>
        <w:jc w:val="both"/>
        <w:rPr>
          <w:rFonts w:ascii="Times New Roman" w:hAnsi="Times New Roman" w:cs="Times New Roman"/>
          <w:sz w:val="20"/>
          <w:szCs w:val="20"/>
        </w:rPr>
      </w:pPr>
    </w:p>
    <w:p w:rsidR="007B6168" w:rsidRPr="007B6168" w:rsidRDefault="007B6168" w:rsidP="007B6168">
      <w:pPr>
        <w:pStyle w:val="ListParagraph"/>
        <w:spacing w:line="360" w:lineRule="auto"/>
        <w:jc w:val="both"/>
        <w:rPr>
          <w:rFonts w:ascii="Times New Roman" w:hAnsi="Times New Roman" w:cs="Times New Roman"/>
          <w:sz w:val="24"/>
          <w:szCs w:val="24"/>
        </w:rPr>
      </w:pPr>
    </w:p>
    <w:p w:rsidR="007B6168" w:rsidRDefault="007214E1" w:rsidP="007214E1">
      <w:pPr>
        <w:autoSpaceDE w:val="0"/>
        <w:autoSpaceDN w:val="0"/>
        <w:adjustRightInd w:val="0"/>
        <w:spacing w:after="0" w:line="360" w:lineRule="auto"/>
        <w:ind w:left="284"/>
        <w:jc w:val="both"/>
        <w:textAlignment w:val="center"/>
        <w:rPr>
          <w:rFonts w:ascii="Times New Roman" w:hAnsi="Times New Roman" w:cs="Times New Roman"/>
          <w:b/>
          <w:sz w:val="24"/>
          <w:szCs w:val="24"/>
        </w:rPr>
      </w:pPr>
      <w:r w:rsidRPr="007214E1">
        <w:rPr>
          <w:rFonts w:ascii="Times New Roman" w:hAnsi="Times New Roman" w:cs="Times New Roman"/>
          <w:b/>
          <w:sz w:val="24"/>
          <w:szCs w:val="24"/>
        </w:rPr>
        <w:t>Hasil Penelitian</w:t>
      </w:r>
    </w:p>
    <w:p w:rsidR="007214E1" w:rsidRDefault="007214E1" w:rsidP="007214E1">
      <w:pPr>
        <w:autoSpaceDE w:val="0"/>
        <w:autoSpaceDN w:val="0"/>
        <w:adjustRightInd w:val="0"/>
        <w:spacing w:after="0" w:line="360" w:lineRule="auto"/>
        <w:ind w:left="284"/>
        <w:jc w:val="both"/>
        <w:textAlignment w:val="center"/>
        <w:rPr>
          <w:rFonts w:ascii="Times New Roman" w:hAnsi="Times New Roman" w:cs="Times New Roman"/>
          <w:b/>
          <w:sz w:val="24"/>
          <w:szCs w:val="24"/>
        </w:rPr>
      </w:pPr>
    </w:p>
    <w:p w:rsidR="007214E1" w:rsidRPr="00CB376A" w:rsidRDefault="007214E1" w:rsidP="007214E1">
      <w:pPr>
        <w:spacing w:line="360" w:lineRule="auto"/>
        <w:ind w:left="284" w:firstLine="425"/>
        <w:jc w:val="both"/>
        <w:rPr>
          <w:rFonts w:ascii="Times New Roman" w:hAnsi="Times New Roman" w:cs="Times New Roman"/>
          <w:b/>
          <w:color w:val="000000" w:themeColor="text1"/>
          <w:sz w:val="24"/>
          <w:szCs w:val="24"/>
        </w:rPr>
      </w:pPr>
      <w:r w:rsidRPr="00CB376A">
        <w:rPr>
          <w:rFonts w:ascii="Times New Roman" w:hAnsi="Times New Roman" w:cs="Times New Roman"/>
          <w:color w:val="000000" w:themeColor="text1"/>
          <w:sz w:val="24"/>
          <w:szCs w:val="24"/>
        </w:rPr>
        <w:t xml:space="preserve">PT Aprotech merupakan salah satu perusahaan jasa konstruksi di Indonesia yang bergerak sebagai pelaksana konstruksi pembangunan tower telekomunikasi (BTS). PT Aprotech berdomisili di Jalan Terusan Ciliwung No. 5 Cibeunying Kaler Bandung dan Jalan Barito II No. 33 Kebayoran Baru Jakarta Selatan sebagai </w:t>
      </w:r>
      <w:proofErr w:type="gramStart"/>
      <w:r w:rsidRPr="00CB376A">
        <w:rPr>
          <w:rFonts w:ascii="Times New Roman" w:hAnsi="Times New Roman" w:cs="Times New Roman"/>
          <w:color w:val="000000" w:themeColor="text1"/>
          <w:sz w:val="24"/>
          <w:szCs w:val="24"/>
        </w:rPr>
        <w:t>kantor</w:t>
      </w:r>
      <w:proofErr w:type="gramEnd"/>
      <w:r w:rsidRPr="00CB376A">
        <w:rPr>
          <w:rFonts w:ascii="Times New Roman" w:hAnsi="Times New Roman" w:cs="Times New Roman"/>
          <w:color w:val="000000" w:themeColor="text1"/>
          <w:sz w:val="24"/>
          <w:szCs w:val="24"/>
        </w:rPr>
        <w:t xml:space="preserve"> regional.</w:t>
      </w:r>
      <w:r>
        <w:rPr>
          <w:rFonts w:ascii="Times New Roman" w:hAnsi="Times New Roman" w:cs="Times New Roman"/>
          <w:color w:val="000000" w:themeColor="text1"/>
          <w:sz w:val="24"/>
          <w:szCs w:val="24"/>
        </w:rPr>
        <w:t xml:space="preserve"> </w:t>
      </w:r>
      <w:r w:rsidRPr="00CB376A">
        <w:rPr>
          <w:rFonts w:ascii="Times New Roman" w:hAnsi="Times New Roman" w:cs="Times New Roman"/>
          <w:color w:val="000000" w:themeColor="text1"/>
          <w:sz w:val="24"/>
          <w:szCs w:val="24"/>
        </w:rPr>
        <w:t>Untuk menunjang proses bisnisnya,</w:t>
      </w:r>
      <w:r w:rsidRPr="00CB376A">
        <w:rPr>
          <w:rFonts w:ascii="Times New Roman" w:hAnsi="Times New Roman" w:cs="Times New Roman"/>
          <w:i/>
          <w:color w:val="000000" w:themeColor="text1"/>
          <w:sz w:val="24"/>
          <w:szCs w:val="24"/>
        </w:rPr>
        <w:t xml:space="preserve"> </w:t>
      </w:r>
      <w:r w:rsidRPr="00CB376A">
        <w:rPr>
          <w:rFonts w:ascii="Times New Roman" w:hAnsi="Times New Roman" w:cs="Times New Roman"/>
          <w:color w:val="000000" w:themeColor="text1"/>
          <w:sz w:val="24"/>
          <w:szCs w:val="24"/>
        </w:rPr>
        <w:t>PT Aprotech melakukan diversifikasi produk atauupun layanan. Layanan PT Aprotech</w:t>
      </w:r>
      <w:r w:rsidRPr="00CB376A">
        <w:rPr>
          <w:rFonts w:ascii="Times New Roman" w:hAnsi="Times New Roman" w:cs="Times New Roman"/>
          <w:i/>
          <w:color w:val="000000" w:themeColor="text1"/>
          <w:sz w:val="24"/>
          <w:szCs w:val="24"/>
        </w:rPr>
        <w:t xml:space="preserve"> </w:t>
      </w:r>
      <w:r w:rsidRPr="00CB376A">
        <w:rPr>
          <w:rFonts w:ascii="Times New Roman" w:hAnsi="Times New Roman" w:cs="Times New Roman"/>
          <w:color w:val="000000" w:themeColor="text1"/>
          <w:sz w:val="24"/>
          <w:szCs w:val="24"/>
        </w:rPr>
        <w:t>diantaranya sebagai investor sekaligus kontraktor pembangunan telekomunikasi, dengan rincian jasa sebagai berikut:</w:t>
      </w:r>
    </w:p>
    <w:p w:rsidR="007214E1" w:rsidRPr="00CB376A" w:rsidRDefault="007214E1" w:rsidP="007214E1">
      <w:pPr>
        <w:pStyle w:val="ListParagraph"/>
        <w:numPr>
          <w:ilvl w:val="0"/>
          <w:numId w:val="12"/>
        </w:numPr>
        <w:tabs>
          <w:tab w:val="left" w:pos="851"/>
        </w:tabs>
        <w:spacing w:after="0"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Jasa </w:t>
      </w:r>
      <w:r w:rsidRPr="00CB376A">
        <w:rPr>
          <w:rFonts w:ascii="Times New Roman" w:hAnsi="Times New Roman" w:cs="Times New Roman"/>
          <w:i/>
          <w:color w:val="000000" w:themeColor="text1"/>
          <w:sz w:val="24"/>
          <w:szCs w:val="24"/>
        </w:rPr>
        <w:t>Site Acquisition</w:t>
      </w:r>
      <w:r w:rsidRPr="00CB376A">
        <w:rPr>
          <w:rFonts w:ascii="Times New Roman" w:hAnsi="Times New Roman" w:cs="Times New Roman"/>
          <w:color w:val="000000" w:themeColor="text1"/>
          <w:sz w:val="24"/>
          <w:szCs w:val="24"/>
        </w:rPr>
        <w:t xml:space="preserve"> (SITAC) / pembebasan lahan </w:t>
      </w:r>
    </w:p>
    <w:p w:rsidR="007214E1" w:rsidRPr="00CB376A" w:rsidRDefault="007214E1" w:rsidP="007214E1">
      <w:pPr>
        <w:pStyle w:val="ListParagraph"/>
        <w:numPr>
          <w:ilvl w:val="0"/>
          <w:numId w:val="12"/>
        </w:numPr>
        <w:tabs>
          <w:tab w:val="left" w:pos="851"/>
        </w:tabs>
        <w:spacing w:after="0"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Jasa Perijinan IMB</w:t>
      </w:r>
    </w:p>
    <w:p w:rsidR="007214E1" w:rsidRPr="00CB376A" w:rsidRDefault="007214E1" w:rsidP="007214E1">
      <w:pPr>
        <w:pStyle w:val="ListParagraph"/>
        <w:numPr>
          <w:ilvl w:val="0"/>
          <w:numId w:val="12"/>
        </w:numPr>
        <w:tabs>
          <w:tab w:val="left" w:pos="851"/>
        </w:tabs>
        <w:spacing w:after="0"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Jasa </w:t>
      </w:r>
      <w:r w:rsidRPr="00CB376A">
        <w:rPr>
          <w:rFonts w:ascii="Times New Roman" w:hAnsi="Times New Roman" w:cs="Times New Roman"/>
          <w:i/>
          <w:color w:val="000000" w:themeColor="text1"/>
          <w:sz w:val="24"/>
          <w:szCs w:val="24"/>
        </w:rPr>
        <w:t>Site Construction for Base Transceiver Station Tower</w:t>
      </w:r>
    </w:p>
    <w:p w:rsidR="007214E1" w:rsidRPr="00CB376A" w:rsidRDefault="007214E1" w:rsidP="007214E1">
      <w:pPr>
        <w:pStyle w:val="ListParagraph"/>
        <w:numPr>
          <w:ilvl w:val="0"/>
          <w:numId w:val="12"/>
        </w:numPr>
        <w:tabs>
          <w:tab w:val="left" w:pos="851"/>
        </w:tabs>
        <w:spacing w:after="0"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Jasa pembangunan dan instalasi jaringan kabel</w:t>
      </w:r>
    </w:p>
    <w:p w:rsidR="007214E1" w:rsidRDefault="007214E1" w:rsidP="007214E1">
      <w:pPr>
        <w:pStyle w:val="ListParagraph"/>
        <w:numPr>
          <w:ilvl w:val="0"/>
          <w:numId w:val="12"/>
        </w:numPr>
        <w:tabs>
          <w:tab w:val="left" w:pos="851"/>
        </w:tabs>
        <w:spacing w:after="0"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Jasa pemeliharaan dan perbaikan peralatan telekomunikasi (</w:t>
      </w:r>
      <w:r w:rsidRPr="00CB376A">
        <w:rPr>
          <w:rFonts w:ascii="Times New Roman" w:hAnsi="Times New Roman" w:cs="Times New Roman"/>
          <w:i/>
          <w:color w:val="000000" w:themeColor="text1"/>
          <w:sz w:val="24"/>
          <w:szCs w:val="24"/>
        </w:rPr>
        <w:t>Operation Maintenance</w:t>
      </w:r>
      <w:r w:rsidRPr="00CB376A">
        <w:rPr>
          <w:rFonts w:ascii="Times New Roman" w:hAnsi="Times New Roman" w:cs="Times New Roman"/>
          <w:color w:val="000000" w:themeColor="text1"/>
          <w:sz w:val="24"/>
          <w:szCs w:val="24"/>
        </w:rPr>
        <w:t>)</w:t>
      </w:r>
    </w:p>
    <w:p w:rsidR="007214E1" w:rsidRPr="007214E1" w:rsidRDefault="007214E1" w:rsidP="007214E1">
      <w:pPr>
        <w:pStyle w:val="ListParagraph"/>
        <w:tabs>
          <w:tab w:val="left" w:pos="851"/>
        </w:tabs>
        <w:spacing w:after="0" w:line="360" w:lineRule="auto"/>
        <w:ind w:left="709"/>
        <w:jc w:val="both"/>
        <w:rPr>
          <w:rFonts w:ascii="Times New Roman" w:hAnsi="Times New Roman" w:cs="Times New Roman"/>
          <w:color w:val="000000" w:themeColor="text1"/>
          <w:sz w:val="14"/>
          <w:szCs w:val="24"/>
        </w:rPr>
      </w:pPr>
    </w:p>
    <w:p w:rsidR="007214E1" w:rsidRPr="00CB376A" w:rsidRDefault="007214E1" w:rsidP="007214E1">
      <w:pPr>
        <w:spacing w:line="360" w:lineRule="auto"/>
        <w:ind w:left="284" w:firstLine="437"/>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Konsep pemasaran pada bisnis jasa selalu berorientasi pada kepuasan konsumen. PT Aprotech sebagai perusahaan jasa konstruksi telekomunikasi juga tidak terlepas dari konsep tersebut. Untuk merealisasikan komitmennya, PT Aprotech melakukan aktivitas pemasarannya dengan strategi yang mengacu pada tujuh elemen bauran pemasaran jasa yaitu </w:t>
      </w:r>
      <w:r w:rsidRPr="00CB376A">
        <w:rPr>
          <w:rFonts w:ascii="Times New Roman" w:hAnsi="Times New Roman" w:cs="Times New Roman"/>
          <w:i/>
          <w:color w:val="000000" w:themeColor="text1"/>
          <w:sz w:val="24"/>
          <w:szCs w:val="24"/>
        </w:rPr>
        <w:t xml:space="preserve">product, price, place, promotion, people, physical evidence </w:t>
      </w:r>
      <w:r w:rsidRPr="00CB376A">
        <w:rPr>
          <w:rFonts w:ascii="Times New Roman" w:hAnsi="Times New Roman" w:cs="Times New Roman"/>
          <w:color w:val="000000" w:themeColor="text1"/>
          <w:sz w:val="24"/>
          <w:szCs w:val="24"/>
        </w:rPr>
        <w:t>dan</w:t>
      </w:r>
      <w:r w:rsidRPr="00CB376A">
        <w:rPr>
          <w:rFonts w:ascii="Times New Roman" w:hAnsi="Times New Roman" w:cs="Times New Roman"/>
          <w:i/>
          <w:color w:val="000000" w:themeColor="text1"/>
          <w:sz w:val="24"/>
          <w:szCs w:val="24"/>
        </w:rPr>
        <w:t xml:space="preserve"> process</w:t>
      </w:r>
      <w:r w:rsidRPr="00CB376A">
        <w:rPr>
          <w:rFonts w:ascii="Times New Roman" w:hAnsi="Times New Roman" w:cs="Times New Roman"/>
          <w:color w:val="000000" w:themeColor="text1"/>
          <w:sz w:val="24"/>
          <w:szCs w:val="24"/>
        </w:rPr>
        <w:t>.</w:t>
      </w:r>
    </w:p>
    <w:p w:rsidR="007214E1" w:rsidRPr="00CB376A" w:rsidRDefault="007214E1" w:rsidP="007214E1">
      <w:pPr>
        <w:spacing w:line="360" w:lineRule="auto"/>
        <w:ind w:left="284" w:firstLine="436"/>
        <w:jc w:val="both"/>
        <w:rPr>
          <w:rFonts w:ascii="Times New Roman" w:hAnsi="Times New Roman" w:cs="Times New Roman"/>
          <w:b/>
          <w:color w:val="000000" w:themeColor="text1"/>
          <w:sz w:val="24"/>
          <w:szCs w:val="24"/>
        </w:rPr>
      </w:pPr>
      <w:r w:rsidRPr="00CB376A">
        <w:rPr>
          <w:rFonts w:ascii="Times New Roman" w:hAnsi="Times New Roman" w:cs="Times New Roman"/>
          <w:color w:val="000000" w:themeColor="text1"/>
          <w:sz w:val="24"/>
          <w:szCs w:val="24"/>
        </w:rPr>
        <w:t xml:space="preserve">Pasar di bidang jasa konstruksi telekomunikasi ini sudah terbuka luas dan terus berkembang. Target pasar jasa konstruksi telekomunikasi adalah </w:t>
      </w:r>
      <w:r w:rsidRPr="00CB376A">
        <w:rPr>
          <w:rFonts w:ascii="Times New Roman" w:hAnsi="Times New Roman" w:cs="Times New Roman"/>
          <w:i/>
          <w:color w:val="000000" w:themeColor="text1"/>
          <w:sz w:val="24"/>
          <w:szCs w:val="24"/>
        </w:rPr>
        <w:t>tower provider</w:t>
      </w:r>
      <w:r w:rsidRPr="00CB376A">
        <w:rPr>
          <w:rFonts w:ascii="Times New Roman" w:hAnsi="Times New Roman" w:cs="Times New Roman"/>
          <w:color w:val="000000" w:themeColor="text1"/>
          <w:sz w:val="24"/>
          <w:szCs w:val="24"/>
        </w:rPr>
        <w:t xml:space="preserve"> yang memiliki proyek dengan operator telekomunikasi seperti Telkomsel, Indosat Oreedoo, Excelcomindo, H3I (three) dan lain-lain. Adapun beberapa </w:t>
      </w:r>
      <w:r w:rsidRPr="00CB376A">
        <w:rPr>
          <w:rFonts w:ascii="Times New Roman" w:hAnsi="Times New Roman" w:cs="Times New Roman"/>
          <w:i/>
          <w:color w:val="000000" w:themeColor="text1"/>
          <w:sz w:val="24"/>
          <w:szCs w:val="24"/>
        </w:rPr>
        <w:t>tower provider</w:t>
      </w:r>
      <w:r w:rsidRPr="00CB376A">
        <w:rPr>
          <w:rFonts w:ascii="Times New Roman" w:hAnsi="Times New Roman" w:cs="Times New Roman"/>
          <w:color w:val="000000" w:themeColor="text1"/>
          <w:sz w:val="24"/>
          <w:szCs w:val="24"/>
        </w:rPr>
        <w:t xml:space="preserve"> yang menjadi pangsa pasar PT Aprotech </w:t>
      </w:r>
      <w:proofErr w:type="gramStart"/>
      <w:r w:rsidRPr="00CB376A">
        <w:rPr>
          <w:rFonts w:ascii="Times New Roman" w:hAnsi="Times New Roman" w:cs="Times New Roman"/>
          <w:color w:val="000000" w:themeColor="text1"/>
          <w:sz w:val="24"/>
          <w:szCs w:val="24"/>
        </w:rPr>
        <w:t>yaitu :</w:t>
      </w:r>
      <w:proofErr w:type="gramEnd"/>
    </w:p>
    <w:p w:rsidR="007214E1" w:rsidRPr="00CB376A" w:rsidRDefault="007214E1" w:rsidP="007214E1">
      <w:pPr>
        <w:pStyle w:val="ListParagraph"/>
        <w:numPr>
          <w:ilvl w:val="0"/>
          <w:numId w:val="13"/>
        </w:numPr>
        <w:spacing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PT. Tower Bersama Infrastruktur Group, Tbk </w:t>
      </w:r>
    </w:p>
    <w:p w:rsidR="007214E1" w:rsidRPr="00CB376A" w:rsidRDefault="007214E1" w:rsidP="007214E1">
      <w:pPr>
        <w:pStyle w:val="ListParagraph"/>
        <w:numPr>
          <w:ilvl w:val="0"/>
          <w:numId w:val="13"/>
        </w:numPr>
        <w:spacing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PT. Daya Mitra Telekomunikasi (Mitra Telkom)</w:t>
      </w:r>
    </w:p>
    <w:p w:rsidR="007214E1" w:rsidRPr="00CB376A" w:rsidRDefault="007214E1" w:rsidP="007214E1">
      <w:pPr>
        <w:pStyle w:val="ListParagraph"/>
        <w:numPr>
          <w:ilvl w:val="0"/>
          <w:numId w:val="13"/>
        </w:numPr>
        <w:spacing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PT. Infrastruktur Telekomunikasi (Mitra Telkom)</w:t>
      </w:r>
    </w:p>
    <w:p w:rsidR="007214E1" w:rsidRPr="00CB376A" w:rsidRDefault="007214E1" w:rsidP="007214E1">
      <w:pPr>
        <w:spacing w:line="360" w:lineRule="auto"/>
        <w:ind w:left="284" w:firstLine="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lastRenderedPageBreak/>
        <w:t xml:space="preserve">Setiap tahunnya pembangunan menara telekomunikasi terus bertambah. </w:t>
      </w:r>
      <w:r w:rsidRPr="00CB376A">
        <w:rPr>
          <w:rFonts w:ascii="Times New Roman" w:hAnsi="Times New Roman" w:cs="Times New Roman"/>
          <w:i/>
          <w:color w:val="000000" w:themeColor="text1"/>
          <w:sz w:val="24"/>
          <w:szCs w:val="24"/>
        </w:rPr>
        <w:t>Tower provider</w:t>
      </w:r>
      <w:r w:rsidRPr="00CB376A">
        <w:rPr>
          <w:rFonts w:ascii="Times New Roman" w:hAnsi="Times New Roman" w:cs="Times New Roman"/>
          <w:color w:val="000000" w:themeColor="text1"/>
          <w:sz w:val="24"/>
          <w:szCs w:val="24"/>
        </w:rPr>
        <w:t xml:space="preserve"> memiliki project pembangunan </w:t>
      </w:r>
      <w:r w:rsidRPr="00CB376A">
        <w:rPr>
          <w:rFonts w:ascii="Times New Roman" w:hAnsi="Times New Roman" w:cs="Times New Roman"/>
          <w:i/>
          <w:color w:val="000000" w:themeColor="text1"/>
          <w:sz w:val="24"/>
          <w:szCs w:val="24"/>
        </w:rPr>
        <w:t>new site</w:t>
      </w:r>
      <w:r w:rsidRPr="00CB376A">
        <w:rPr>
          <w:rFonts w:ascii="Times New Roman" w:hAnsi="Times New Roman" w:cs="Times New Roman"/>
          <w:color w:val="000000" w:themeColor="text1"/>
          <w:sz w:val="24"/>
          <w:szCs w:val="24"/>
        </w:rPr>
        <w:t xml:space="preserve"> maupun </w:t>
      </w:r>
      <w:r w:rsidRPr="00CB376A">
        <w:rPr>
          <w:rFonts w:ascii="Times New Roman" w:hAnsi="Times New Roman" w:cs="Times New Roman"/>
          <w:i/>
          <w:color w:val="000000" w:themeColor="text1"/>
          <w:sz w:val="24"/>
          <w:szCs w:val="24"/>
        </w:rPr>
        <w:t>collocatio</w:t>
      </w:r>
      <w:r w:rsidRPr="00CB376A">
        <w:rPr>
          <w:rFonts w:ascii="Times New Roman" w:hAnsi="Times New Roman" w:cs="Times New Roman"/>
          <w:color w:val="000000" w:themeColor="text1"/>
          <w:sz w:val="24"/>
          <w:szCs w:val="24"/>
        </w:rPr>
        <w:t>n sekitar 1705 menara/site pertahun atau tumbuh 17</w:t>
      </w:r>
      <w:proofErr w:type="gramStart"/>
      <w:r w:rsidRPr="00CB376A">
        <w:rPr>
          <w:rFonts w:ascii="Times New Roman" w:hAnsi="Times New Roman" w:cs="Times New Roman"/>
          <w:color w:val="000000" w:themeColor="text1"/>
          <w:sz w:val="24"/>
          <w:szCs w:val="24"/>
        </w:rPr>
        <w:t>,6</w:t>
      </w:r>
      <w:proofErr w:type="gramEnd"/>
      <w:r w:rsidRPr="00CB376A">
        <w:rPr>
          <w:rFonts w:ascii="Times New Roman" w:hAnsi="Times New Roman" w:cs="Times New Roman"/>
          <w:color w:val="000000" w:themeColor="text1"/>
          <w:sz w:val="24"/>
          <w:szCs w:val="24"/>
        </w:rPr>
        <w:t>% per tahun nya, demikian data yang dirilis tahun 2013 dari Asosiasi Pengembang Infrastruktur Menara Telekomunikasi (ASPIMTEL). PT Aprotech</w:t>
      </w:r>
      <w:r w:rsidRPr="00CB376A">
        <w:rPr>
          <w:rFonts w:ascii="Times New Roman" w:hAnsi="Times New Roman" w:cs="Times New Roman"/>
          <w:i/>
          <w:color w:val="000000" w:themeColor="text1"/>
          <w:sz w:val="24"/>
          <w:szCs w:val="24"/>
        </w:rPr>
        <w:t xml:space="preserve">  </w:t>
      </w:r>
      <w:r w:rsidRPr="00CB376A">
        <w:rPr>
          <w:rFonts w:ascii="Times New Roman" w:hAnsi="Times New Roman" w:cs="Times New Roman"/>
          <w:color w:val="000000" w:themeColor="text1"/>
          <w:sz w:val="24"/>
          <w:szCs w:val="24"/>
        </w:rPr>
        <w:t>menargetkan mampu menguasai proyek sebesar 3% atau sekitar 50 site dalam satu tahun dari beberapa perusahaan tower provider di Indonesia.</w:t>
      </w:r>
    </w:p>
    <w:p w:rsidR="007214E1" w:rsidRPr="00CB376A" w:rsidRDefault="007214E1" w:rsidP="007214E1">
      <w:pPr>
        <w:spacing w:line="360" w:lineRule="auto"/>
        <w:ind w:left="284" w:firstLine="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Dalam menganalisis strategi pemasaran PT Aprotech, selain menganalisis perencanaan pemasaran, peneliti juga perlu mengetahui mekanisme proses pengambilan keputusan di PT Aprotech. Pada analisis data ini peneliti menguraikan analisis penelitian yang dilakukan dalam rangka perumusan tujuan dan pemilihan strategi yang paling tepat untuk pemasaran PT Aprotech dalam upaya mencapai tujuan pemasaran perusahaan jasa konstruksi telekomunikasi. Tujuan dari kegiatan pemasaran PT Aprotech dirumuskan berdasarkan visi dan misi PT Aprotech. Secara lebih rinci tujuan pemasaran perusahaan adalah sebagai </w:t>
      </w:r>
      <w:proofErr w:type="gramStart"/>
      <w:r w:rsidRPr="00CB376A">
        <w:rPr>
          <w:rFonts w:ascii="Times New Roman" w:hAnsi="Times New Roman" w:cs="Times New Roman"/>
          <w:color w:val="000000" w:themeColor="text1"/>
          <w:sz w:val="24"/>
          <w:szCs w:val="24"/>
        </w:rPr>
        <w:t>berikut :</w:t>
      </w:r>
      <w:proofErr w:type="gramEnd"/>
    </w:p>
    <w:p w:rsidR="007214E1" w:rsidRPr="00CB376A" w:rsidRDefault="007214E1" w:rsidP="007214E1">
      <w:pPr>
        <w:pStyle w:val="ListParagraph"/>
        <w:numPr>
          <w:ilvl w:val="0"/>
          <w:numId w:val="14"/>
        </w:numPr>
        <w:spacing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Meningkatkan </w:t>
      </w:r>
      <w:r w:rsidRPr="00CB376A">
        <w:rPr>
          <w:rFonts w:ascii="Times New Roman" w:hAnsi="Times New Roman" w:cs="Times New Roman"/>
          <w:i/>
          <w:color w:val="000000" w:themeColor="text1"/>
          <w:sz w:val="24"/>
          <w:szCs w:val="24"/>
        </w:rPr>
        <w:t>brand image</w:t>
      </w:r>
      <w:r w:rsidRPr="00CB376A">
        <w:rPr>
          <w:rFonts w:ascii="Times New Roman" w:hAnsi="Times New Roman" w:cs="Times New Roman"/>
          <w:color w:val="000000" w:themeColor="text1"/>
          <w:sz w:val="24"/>
          <w:szCs w:val="24"/>
        </w:rPr>
        <w:t xml:space="preserve"> sebagai penyedia jasa konstruksi telekomunikasi yang handal melalui kualitas jasa.</w:t>
      </w:r>
    </w:p>
    <w:p w:rsidR="007214E1" w:rsidRPr="00CB376A" w:rsidRDefault="007214E1" w:rsidP="007214E1">
      <w:pPr>
        <w:pStyle w:val="ListParagraph"/>
        <w:numPr>
          <w:ilvl w:val="0"/>
          <w:numId w:val="14"/>
        </w:numPr>
        <w:spacing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Meningkatkan pangsa pasar melalui pelayanan prima.</w:t>
      </w:r>
    </w:p>
    <w:p w:rsidR="007214E1" w:rsidRPr="00CB376A" w:rsidRDefault="007214E1" w:rsidP="007214E1">
      <w:pPr>
        <w:pStyle w:val="ListParagraph"/>
        <w:numPr>
          <w:ilvl w:val="0"/>
          <w:numId w:val="14"/>
        </w:numPr>
        <w:spacing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Meningkatkan profit melalui pengendalian biaya yang ketat.</w:t>
      </w:r>
    </w:p>
    <w:p w:rsidR="007214E1" w:rsidRPr="00CB376A" w:rsidRDefault="007214E1" w:rsidP="007214E1">
      <w:pPr>
        <w:pStyle w:val="ListParagraph"/>
        <w:numPr>
          <w:ilvl w:val="0"/>
          <w:numId w:val="14"/>
        </w:numPr>
        <w:spacing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Meningkatkan keahlian (</w:t>
      </w:r>
      <w:r w:rsidRPr="00CB376A">
        <w:rPr>
          <w:rFonts w:ascii="Times New Roman" w:hAnsi="Times New Roman" w:cs="Times New Roman"/>
          <w:i/>
          <w:color w:val="000000" w:themeColor="text1"/>
          <w:sz w:val="24"/>
          <w:szCs w:val="24"/>
        </w:rPr>
        <w:t>performance</w:t>
      </w:r>
      <w:r w:rsidRPr="00CB376A">
        <w:rPr>
          <w:rFonts w:ascii="Times New Roman" w:hAnsi="Times New Roman" w:cs="Times New Roman"/>
          <w:color w:val="000000" w:themeColor="text1"/>
          <w:sz w:val="24"/>
          <w:szCs w:val="24"/>
        </w:rPr>
        <w:t>) melalui penerapan secara konsisten.</w:t>
      </w:r>
    </w:p>
    <w:p w:rsidR="007214E1" w:rsidRPr="00CB376A" w:rsidRDefault="007214E1" w:rsidP="007214E1">
      <w:pPr>
        <w:pStyle w:val="ListParagraph"/>
        <w:numPr>
          <w:ilvl w:val="0"/>
          <w:numId w:val="14"/>
        </w:numPr>
        <w:spacing w:line="360" w:lineRule="auto"/>
        <w:ind w:left="709" w:hanging="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Menciptakan kepuasan konsumen sebagai hasil akhir dari tujuan pemasaran.</w:t>
      </w:r>
    </w:p>
    <w:p w:rsidR="007214E1" w:rsidRPr="00CB376A" w:rsidRDefault="007214E1" w:rsidP="007214E1">
      <w:pPr>
        <w:spacing w:line="360" w:lineRule="auto"/>
        <w:ind w:left="284" w:firstLine="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Untuk mencapai berbagai tujuan tersebut diperlukan strategi terkait dengan pemasaran perusahaan. Dalam penelitian ini, peneliti menggunakan pendekatan analisis SWOT (</w:t>
      </w:r>
      <w:r w:rsidRPr="00CB376A">
        <w:rPr>
          <w:rFonts w:ascii="Times New Roman" w:hAnsi="Times New Roman" w:cs="Times New Roman"/>
          <w:i/>
          <w:color w:val="000000" w:themeColor="text1"/>
          <w:sz w:val="24"/>
          <w:szCs w:val="24"/>
        </w:rPr>
        <w:t>Strenghts, Weaknesses, Opportunities, Threats</w:t>
      </w:r>
      <w:r w:rsidRPr="00CB376A">
        <w:rPr>
          <w:rFonts w:ascii="Times New Roman" w:hAnsi="Times New Roman" w:cs="Times New Roman"/>
          <w:color w:val="000000" w:themeColor="text1"/>
          <w:sz w:val="24"/>
          <w:szCs w:val="24"/>
        </w:rPr>
        <w:t>) dan mengelola seperangkat marketing variabel yang dapat dikontrol (</w:t>
      </w:r>
      <w:r w:rsidRPr="00CB376A">
        <w:rPr>
          <w:rFonts w:ascii="Times New Roman" w:hAnsi="Times New Roman" w:cs="Times New Roman"/>
          <w:i/>
          <w:color w:val="000000" w:themeColor="text1"/>
          <w:sz w:val="24"/>
          <w:szCs w:val="24"/>
        </w:rPr>
        <w:t>marketing mix</w:t>
      </w:r>
      <w:r w:rsidRPr="00CB376A">
        <w:rPr>
          <w:rFonts w:ascii="Times New Roman" w:hAnsi="Times New Roman" w:cs="Times New Roman"/>
          <w:color w:val="000000" w:themeColor="text1"/>
          <w:sz w:val="24"/>
          <w:szCs w:val="24"/>
        </w:rPr>
        <w:t>). Analisis SWOT digunakan untuk menyaring persepsi dan penilaian ahli (</w:t>
      </w:r>
      <w:r w:rsidRPr="00CB376A">
        <w:rPr>
          <w:rFonts w:ascii="Times New Roman" w:hAnsi="Times New Roman" w:cs="Times New Roman"/>
          <w:i/>
          <w:color w:val="000000" w:themeColor="text1"/>
          <w:sz w:val="24"/>
          <w:szCs w:val="24"/>
        </w:rPr>
        <w:t>expert</w:t>
      </w:r>
      <w:r w:rsidRPr="00CB376A">
        <w:rPr>
          <w:rFonts w:ascii="Times New Roman" w:hAnsi="Times New Roman" w:cs="Times New Roman"/>
          <w:color w:val="000000" w:themeColor="text1"/>
          <w:sz w:val="24"/>
          <w:szCs w:val="24"/>
        </w:rPr>
        <w:t>) mengenai pendapatnya terhadap faktor internal dan faktor eksternal yang ada di perusahaan, sehingga pada akhirnya diperoleh faktor kekuatan, faktor kelemahan, faktor peluang, dan faktor ancaman. Dari penilaian bobot IFAS dan EFAS dihasilkan beberapa alternatif strategi yang dapat digunakan untuk pemasaran perusahaan.</w:t>
      </w:r>
    </w:p>
    <w:p w:rsidR="007214E1" w:rsidRDefault="007214E1" w:rsidP="007214E1">
      <w:pPr>
        <w:spacing w:line="360" w:lineRule="auto"/>
        <w:ind w:left="284" w:firstLine="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Setelah diperoleh beberapa alternatif strategi maka dilakukan pemilihan prioritas berdasarkan kriteria yang ditetapkan. Penentuan prioritas ini dipandang perlu dilakukan dengan alasan bahwa untuk mengimplementasikan seluruh strategi yang telah diperoleh melalui analsis </w:t>
      </w:r>
      <w:r w:rsidRPr="00CB376A">
        <w:rPr>
          <w:rFonts w:ascii="Times New Roman" w:hAnsi="Times New Roman" w:cs="Times New Roman"/>
          <w:color w:val="000000" w:themeColor="text1"/>
          <w:sz w:val="24"/>
          <w:szCs w:val="24"/>
        </w:rPr>
        <w:lastRenderedPageBreak/>
        <w:t xml:space="preserve">SWOT tentunya </w:t>
      </w:r>
      <w:proofErr w:type="gramStart"/>
      <w:r w:rsidRPr="00CB376A">
        <w:rPr>
          <w:rFonts w:ascii="Times New Roman" w:hAnsi="Times New Roman" w:cs="Times New Roman"/>
          <w:color w:val="000000" w:themeColor="text1"/>
          <w:sz w:val="24"/>
          <w:szCs w:val="24"/>
        </w:rPr>
        <w:t>akan</w:t>
      </w:r>
      <w:proofErr w:type="gramEnd"/>
      <w:r w:rsidRPr="00CB376A">
        <w:rPr>
          <w:rFonts w:ascii="Times New Roman" w:hAnsi="Times New Roman" w:cs="Times New Roman"/>
          <w:color w:val="000000" w:themeColor="text1"/>
          <w:sz w:val="24"/>
          <w:szCs w:val="24"/>
        </w:rPr>
        <w:t xml:space="preserve"> memerlukan sumber daya yang sangat besar serta tidak semua alternatif strategi bisa diakomodir oleh perusahaan. </w:t>
      </w:r>
    </w:p>
    <w:p w:rsidR="00691426" w:rsidRPr="00CB376A" w:rsidRDefault="00691426" w:rsidP="00584CBA">
      <w:pPr>
        <w:spacing w:line="360" w:lineRule="auto"/>
        <w:ind w:left="284" w:firstLine="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Setelah faktor-faktor lingkungan internal dikelompokkan menjadi kekuatan dan kelemahan serta faktor-faktor eksternal dikelompokkan menjadi pembobotan yang dipetakan ke dalam matriks IFAS dan EFAS dengan menggunakan data hasil pembobotan seperti yang disajikan dalam tabel sebelumnya. Berdasarkan beberapa data dari hasil jawaban responden terhadap faktor lingkungan yang termasuk ke dalam </w:t>
      </w:r>
      <w:r w:rsidRPr="00CB376A">
        <w:rPr>
          <w:rFonts w:ascii="Times New Roman" w:hAnsi="Times New Roman" w:cs="Times New Roman"/>
          <w:i/>
          <w:color w:val="000000" w:themeColor="text1"/>
          <w:sz w:val="24"/>
          <w:szCs w:val="24"/>
        </w:rPr>
        <w:t>Internal Factor Analysis system</w:t>
      </w:r>
      <w:r w:rsidRPr="00CB376A">
        <w:rPr>
          <w:rFonts w:ascii="Times New Roman" w:hAnsi="Times New Roman" w:cs="Times New Roman"/>
          <w:color w:val="000000" w:themeColor="text1"/>
          <w:sz w:val="24"/>
          <w:szCs w:val="24"/>
        </w:rPr>
        <w:t xml:space="preserve"> (IFAS) kepada manajemen PT Aprotech, </w:t>
      </w:r>
      <w:r w:rsidRPr="00CB376A">
        <w:rPr>
          <w:rFonts w:ascii="Times New Roman" w:hAnsi="Times New Roman" w:cs="Times New Roman"/>
          <w:i/>
          <w:color w:val="000000" w:themeColor="text1"/>
          <w:sz w:val="24"/>
          <w:szCs w:val="24"/>
        </w:rPr>
        <w:t>tower provider</w:t>
      </w:r>
      <w:r w:rsidRPr="00CB376A">
        <w:rPr>
          <w:rFonts w:ascii="Times New Roman" w:hAnsi="Times New Roman" w:cs="Times New Roman"/>
          <w:color w:val="000000" w:themeColor="text1"/>
          <w:sz w:val="24"/>
          <w:szCs w:val="24"/>
        </w:rPr>
        <w:t xml:space="preserve"> dan lembaga terkait, kemudian peneliti menganalisa data sekunder maupun data primer, serta semua data yang terkait untuk diperoleh skoring terhadap lingkungan pemasaran PT Aprotech. Analisis diperkuat dengan beberapa alasan yang dikemukakan supaya lebih akurat dan menghasilkan analisis yang tepat. Lebih jelasnya dapat dilihat pada tabel 4.8 berikut ini.</w:t>
      </w:r>
    </w:p>
    <w:p w:rsidR="00691426" w:rsidRPr="00CB376A" w:rsidRDefault="00B643E7" w:rsidP="0069142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5</w:t>
      </w:r>
    </w:p>
    <w:p w:rsidR="00691426" w:rsidRPr="00CB376A" w:rsidRDefault="00691426" w:rsidP="00691426">
      <w:pPr>
        <w:spacing w:after="0" w:line="240" w:lineRule="auto"/>
        <w:jc w:val="center"/>
        <w:rPr>
          <w:rFonts w:ascii="Times New Roman" w:hAnsi="Times New Roman" w:cs="Times New Roman"/>
          <w:b/>
          <w:color w:val="000000" w:themeColor="text1"/>
          <w:sz w:val="24"/>
          <w:szCs w:val="24"/>
        </w:rPr>
      </w:pPr>
      <w:r w:rsidRPr="00CB376A">
        <w:rPr>
          <w:rFonts w:ascii="Times New Roman" w:hAnsi="Times New Roman" w:cs="Times New Roman"/>
          <w:b/>
          <w:color w:val="000000" w:themeColor="text1"/>
          <w:sz w:val="24"/>
          <w:szCs w:val="24"/>
        </w:rPr>
        <w:t>Matriks IFAS (</w:t>
      </w:r>
      <w:r w:rsidRPr="00CB376A">
        <w:rPr>
          <w:rFonts w:ascii="Times New Roman" w:hAnsi="Times New Roman" w:cs="Times New Roman"/>
          <w:b/>
          <w:i/>
          <w:color w:val="000000" w:themeColor="text1"/>
          <w:sz w:val="24"/>
          <w:szCs w:val="24"/>
        </w:rPr>
        <w:t>Internal Factors Analysis System</w:t>
      </w:r>
      <w:r w:rsidRPr="00CB376A">
        <w:rPr>
          <w:rFonts w:ascii="Times New Roman" w:hAnsi="Times New Roman" w:cs="Times New Roman"/>
          <w:b/>
          <w:color w:val="000000" w:themeColor="text1"/>
          <w:sz w:val="24"/>
          <w:szCs w:val="24"/>
        </w:rPr>
        <w:t>)</w:t>
      </w:r>
    </w:p>
    <w:tbl>
      <w:tblPr>
        <w:tblW w:w="9351" w:type="dxa"/>
        <w:jc w:val="center"/>
        <w:tblLayout w:type="fixed"/>
        <w:tblLook w:val="04A0" w:firstRow="1" w:lastRow="0" w:firstColumn="1" w:lastColumn="0" w:noHBand="0" w:noVBand="1"/>
      </w:tblPr>
      <w:tblGrid>
        <w:gridCol w:w="562"/>
        <w:gridCol w:w="6096"/>
        <w:gridCol w:w="850"/>
        <w:gridCol w:w="851"/>
        <w:gridCol w:w="992"/>
      </w:tblGrid>
      <w:tr w:rsidR="00691426" w:rsidRPr="00691426" w:rsidTr="00584CBA">
        <w:trPr>
          <w:trHeight w:val="7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426" w:rsidRPr="00691426" w:rsidRDefault="00584CBA" w:rsidP="00691426">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No</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jc w:val="center"/>
              <w:rPr>
                <w:rFonts w:ascii="Times New Roman" w:eastAsia="Times New Roman" w:hAnsi="Times New Roman" w:cs="Times New Roman"/>
                <w:b/>
                <w:bCs/>
                <w:color w:val="000000" w:themeColor="text1"/>
                <w:sz w:val="20"/>
                <w:szCs w:val="20"/>
              </w:rPr>
            </w:pPr>
            <w:r w:rsidRPr="00691426">
              <w:rPr>
                <w:rFonts w:ascii="Times New Roman" w:eastAsia="Times New Roman" w:hAnsi="Times New Roman" w:cs="Times New Roman"/>
                <w:b/>
                <w:bCs/>
                <w:color w:val="000000" w:themeColor="text1"/>
                <w:sz w:val="20"/>
                <w:szCs w:val="20"/>
              </w:rPr>
              <w:t>Faktor Internal</w:t>
            </w:r>
          </w:p>
        </w:tc>
        <w:tc>
          <w:tcPr>
            <w:tcW w:w="850" w:type="dxa"/>
            <w:vMerge w:val="restart"/>
            <w:tcBorders>
              <w:top w:val="single" w:sz="4" w:space="0" w:color="auto"/>
              <w:left w:val="single" w:sz="4" w:space="0" w:color="auto"/>
              <w:right w:val="single" w:sz="4" w:space="0" w:color="auto"/>
            </w:tcBorders>
          </w:tcPr>
          <w:p w:rsidR="00691426" w:rsidRPr="00691426" w:rsidRDefault="00691426" w:rsidP="00584CBA">
            <w:pPr>
              <w:spacing w:after="0" w:line="240" w:lineRule="auto"/>
              <w:jc w:val="center"/>
              <w:rPr>
                <w:rFonts w:ascii="Times New Roman" w:eastAsia="Times New Roman" w:hAnsi="Times New Roman" w:cs="Times New Roman"/>
                <w:b/>
                <w:bCs/>
                <w:color w:val="000000" w:themeColor="text1"/>
                <w:sz w:val="20"/>
                <w:szCs w:val="20"/>
              </w:rPr>
            </w:pPr>
            <w:r w:rsidRPr="00691426">
              <w:rPr>
                <w:rFonts w:ascii="Times New Roman" w:eastAsia="Times New Roman" w:hAnsi="Times New Roman" w:cs="Times New Roman"/>
                <w:b/>
                <w:bCs/>
                <w:color w:val="000000" w:themeColor="text1"/>
                <w:sz w:val="20"/>
                <w:szCs w:val="20"/>
              </w:rPr>
              <w:t>Bobot</w:t>
            </w:r>
          </w:p>
        </w:tc>
        <w:tc>
          <w:tcPr>
            <w:tcW w:w="851" w:type="dxa"/>
            <w:tcBorders>
              <w:top w:val="single" w:sz="4" w:space="0" w:color="auto"/>
              <w:left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bCs/>
                <w:color w:val="000000" w:themeColor="text1"/>
                <w:sz w:val="20"/>
                <w:szCs w:val="20"/>
              </w:rPr>
            </w:pPr>
            <w:r w:rsidRPr="00691426">
              <w:rPr>
                <w:rFonts w:ascii="Times New Roman" w:eastAsia="Times New Roman" w:hAnsi="Times New Roman" w:cs="Times New Roman"/>
                <w:b/>
                <w:bCs/>
                <w:color w:val="000000" w:themeColor="text1"/>
                <w:sz w:val="20"/>
                <w:szCs w:val="20"/>
              </w:rPr>
              <w:t>Rating</w:t>
            </w:r>
          </w:p>
        </w:tc>
        <w:tc>
          <w:tcPr>
            <w:tcW w:w="992" w:type="dxa"/>
            <w:tcBorders>
              <w:top w:val="single" w:sz="4" w:space="0" w:color="auto"/>
              <w:left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bCs/>
                <w:color w:val="000000" w:themeColor="text1"/>
                <w:sz w:val="20"/>
                <w:szCs w:val="20"/>
              </w:rPr>
            </w:pPr>
            <w:r w:rsidRPr="00691426">
              <w:rPr>
                <w:rFonts w:ascii="Times New Roman" w:eastAsia="Times New Roman" w:hAnsi="Times New Roman" w:cs="Times New Roman"/>
                <w:b/>
                <w:bCs/>
                <w:color w:val="000000" w:themeColor="text1"/>
                <w:sz w:val="20"/>
                <w:szCs w:val="20"/>
              </w:rPr>
              <w:t>Skoring</w:t>
            </w:r>
          </w:p>
        </w:tc>
      </w:tr>
      <w:tr w:rsidR="00691426" w:rsidRPr="00691426" w:rsidTr="00584CBA">
        <w:trPr>
          <w:trHeight w:val="7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91426" w:rsidRPr="00691426" w:rsidRDefault="00691426" w:rsidP="00691426">
            <w:pPr>
              <w:spacing w:after="0" w:line="240" w:lineRule="auto"/>
              <w:rPr>
                <w:rFonts w:ascii="Times New Roman" w:eastAsia="Times New Roman" w:hAnsi="Times New Roman" w:cs="Times New Roman"/>
                <w:b/>
                <w:bCs/>
                <w:color w:val="000000" w:themeColor="text1"/>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rsidR="00691426" w:rsidRPr="00691426" w:rsidRDefault="00691426" w:rsidP="00691426">
            <w:pPr>
              <w:spacing w:after="0" w:line="240" w:lineRule="auto"/>
              <w:rPr>
                <w:rFonts w:ascii="Times New Roman" w:eastAsia="Times New Roman" w:hAnsi="Times New Roman" w:cs="Times New Roman"/>
                <w:b/>
                <w:bCs/>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bCs/>
                <w:color w:val="000000" w:themeColor="text1"/>
                <w:sz w:val="20"/>
                <w:szCs w:val="20"/>
              </w:rPr>
            </w:pPr>
          </w:p>
        </w:tc>
        <w:tc>
          <w:tcPr>
            <w:tcW w:w="851" w:type="dxa"/>
            <w:tcBorders>
              <w:left w:val="single" w:sz="4" w:space="0" w:color="auto"/>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bCs/>
                <w:color w:val="000000" w:themeColor="text1"/>
                <w:sz w:val="20"/>
                <w:szCs w:val="20"/>
              </w:rPr>
            </w:pPr>
          </w:p>
        </w:tc>
        <w:tc>
          <w:tcPr>
            <w:tcW w:w="992" w:type="dxa"/>
            <w:tcBorders>
              <w:left w:val="single" w:sz="4" w:space="0" w:color="auto"/>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bCs/>
                <w:color w:val="000000" w:themeColor="text1"/>
                <w:sz w:val="20"/>
                <w:szCs w:val="20"/>
              </w:rPr>
            </w:pPr>
          </w:p>
        </w:tc>
      </w:tr>
      <w:tr w:rsidR="00691426" w:rsidRPr="00691426" w:rsidTr="00584CBA">
        <w:trPr>
          <w:trHeight w:val="22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1</w:t>
            </w:r>
          </w:p>
        </w:tc>
        <w:tc>
          <w:tcPr>
            <w:tcW w:w="6096" w:type="dxa"/>
            <w:tcBorders>
              <w:top w:val="nil"/>
              <w:left w:val="nil"/>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 xml:space="preserve">Memiliki pengalaman cukup lama dalam bidang  jasa konstruksi </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0.057</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2.16</w:t>
            </w:r>
          </w:p>
        </w:tc>
        <w:tc>
          <w:tcPr>
            <w:tcW w:w="992" w:type="dxa"/>
            <w:tcBorders>
              <w:top w:val="nil"/>
              <w:left w:val="nil"/>
              <w:bottom w:val="single" w:sz="4" w:space="0" w:color="auto"/>
              <w:right w:val="single" w:sz="4" w:space="0" w:color="auto"/>
            </w:tcBorders>
          </w:tcPr>
          <w:tbl>
            <w:tblPr>
              <w:tblW w:w="763" w:type="dxa"/>
              <w:tblLayout w:type="fixed"/>
              <w:tblLook w:val="04A0" w:firstRow="1" w:lastRow="0" w:firstColumn="1" w:lastColumn="0" w:noHBand="0" w:noVBand="1"/>
            </w:tblPr>
            <w:tblGrid>
              <w:gridCol w:w="763"/>
            </w:tblGrid>
            <w:tr w:rsidR="00691426" w:rsidRPr="00691426" w:rsidTr="00691426">
              <w:trPr>
                <w:trHeight w:val="346"/>
              </w:trPr>
              <w:tc>
                <w:tcPr>
                  <w:tcW w:w="763" w:type="dxa"/>
                  <w:tcBorders>
                    <w:top w:val="nil"/>
                    <w:left w:val="nil"/>
                    <w:bottom w:val="nil"/>
                    <w:right w:val="nil"/>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0.124</w:t>
                  </w:r>
                </w:p>
              </w:tc>
            </w:tr>
          </w:tbl>
          <w:p w:rsidR="00691426" w:rsidRPr="00691426" w:rsidRDefault="00691426" w:rsidP="00691426">
            <w:pPr>
              <w:spacing w:after="0" w:line="240" w:lineRule="auto"/>
              <w:jc w:val="center"/>
              <w:rPr>
                <w:rFonts w:ascii="Times New Roman" w:hAnsi="Times New Roman" w:cs="Times New Roman"/>
                <w:color w:val="000000" w:themeColor="text1"/>
                <w:sz w:val="20"/>
                <w:szCs w:val="20"/>
              </w:rPr>
            </w:pPr>
          </w:p>
        </w:tc>
      </w:tr>
      <w:tr w:rsidR="00691426" w:rsidRPr="00691426" w:rsidTr="00584CBA">
        <w:trPr>
          <w:trHeight w:val="3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w:t>
            </w:r>
          </w:p>
        </w:tc>
        <w:tc>
          <w:tcPr>
            <w:tcW w:w="6096" w:type="dxa"/>
            <w:tcBorders>
              <w:top w:val="nil"/>
              <w:left w:val="nil"/>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Memiliki tenaga kerja yang  terampil, berpengalaman dan berdedikasi tinggi pada pekerjaan</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0.057</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2.67</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0.152</w:t>
            </w:r>
          </w:p>
        </w:tc>
      </w:tr>
      <w:tr w:rsidR="00691426" w:rsidRPr="00691426" w:rsidTr="00584CBA">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3</w:t>
            </w:r>
          </w:p>
        </w:tc>
        <w:tc>
          <w:tcPr>
            <w:tcW w:w="6096" w:type="dxa"/>
            <w:tcBorders>
              <w:top w:val="nil"/>
              <w:left w:val="nil"/>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i/>
                <w:iCs/>
                <w:color w:val="000000" w:themeColor="text1"/>
                <w:sz w:val="20"/>
                <w:szCs w:val="20"/>
              </w:rPr>
              <w:t xml:space="preserve">Turn over </w:t>
            </w:r>
            <w:r w:rsidRPr="00691426">
              <w:rPr>
                <w:rFonts w:ascii="Times New Roman" w:eastAsia="Times New Roman" w:hAnsi="Times New Roman" w:cs="Times New Roman"/>
                <w:color w:val="000000" w:themeColor="text1"/>
                <w:sz w:val="20"/>
                <w:szCs w:val="20"/>
              </w:rPr>
              <w:t>SDM yang rendah</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0.049</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2.67</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0.130</w:t>
            </w:r>
          </w:p>
        </w:tc>
      </w:tr>
      <w:tr w:rsidR="00691426" w:rsidRPr="00691426" w:rsidTr="00584CBA">
        <w:trPr>
          <w:trHeight w:val="72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4</w:t>
            </w:r>
          </w:p>
        </w:tc>
        <w:tc>
          <w:tcPr>
            <w:tcW w:w="6096" w:type="dxa"/>
            <w:tcBorders>
              <w:top w:val="nil"/>
              <w:left w:val="nil"/>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 xml:space="preserve">Struktur organisasi yang ramping dan fleksibel, karena hanya mempekerjakan tenaga kerja ekspert di bidangnya, dan melakukan </w:t>
            </w:r>
            <w:r w:rsidRPr="00691426">
              <w:rPr>
                <w:rFonts w:ascii="Times New Roman" w:eastAsia="Times New Roman" w:hAnsi="Times New Roman" w:cs="Times New Roman"/>
                <w:i/>
                <w:iCs/>
                <w:color w:val="000000" w:themeColor="text1"/>
                <w:sz w:val="20"/>
                <w:szCs w:val="20"/>
              </w:rPr>
              <w:t>outsource</w:t>
            </w:r>
            <w:r w:rsidRPr="00691426">
              <w:rPr>
                <w:rFonts w:ascii="Times New Roman" w:eastAsia="Times New Roman" w:hAnsi="Times New Roman" w:cs="Times New Roman"/>
                <w:color w:val="000000" w:themeColor="text1"/>
                <w:sz w:val="20"/>
                <w:szCs w:val="20"/>
              </w:rPr>
              <w:t xml:space="preserve"> terhadap tenaga kerja proyek, sehingga dapat menekan biaya produksi</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0.060</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2.50</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0.150</w:t>
            </w:r>
          </w:p>
        </w:tc>
      </w:tr>
      <w:tr w:rsidR="00691426" w:rsidRPr="00691426" w:rsidTr="00584CBA">
        <w:trPr>
          <w:trHeight w:val="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5</w:t>
            </w:r>
          </w:p>
        </w:tc>
        <w:tc>
          <w:tcPr>
            <w:tcW w:w="6096" w:type="dxa"/>
            <w:tcBorders>
              <w:top w:val="nil"/>
              <w:left w:val="nil"/>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rPr>
                <w:rFonts w:ascii="Times New Roman" w:eastAsia="Times New Roman" w:hAnsi="Times New Roman" w:cs="Times New Roman"/>
                <w:i/>
                <w:iCs/>
                <w:color w:val="000000" w:themeColor="text1"/>
                <w:sz w:val="20"/>
                <w:szCs w:val="20"/>
              </w:rPr>
            </w:pPr>
            <w:r w:rsidRPr="00691426">
              <w:rPr>
                <w:rFonts w:ascii="Times New Roman" w:eastAsia="Times New Roman" w:hAnsi="Times New Roman" w:cs="Times New Roman"/>
                <w:i/>
                <w:iCs/>
                <w:color w:val="000000" w:themeColor="text1"/>
                <w:sz w:val="20"/>
                <w:szCs w:val="20"/>
              </w:rPr>
              <w:t>On time performance</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0.057</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2.83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0.162</w:t>
            </w:r>
          </w:p>
        </w:tc>
      </w:tr>
      <w:tr w:rsidR="00691426" w:rsidRPr="00691426" w:rsidTr="00584CBA">
        <w:trPr>
          <w:trHeight w:val="11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6</w:t>
            </w:r>
          </w:p>
        </w:tc>
        <w:tc>
          <w:tcPr>
            <w:tcW w:w="6096" w:type="dxa"/>
            <w:tcBorders>
              <w:top w:val="nil"/>
              <w:left w:val="nil"/>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Tanggap atas segala aktifitas</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0.060</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2.83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0.170</w:t>
            </w:r>
          </w:p>
        </w:tc>
      </w:tr>
      <w:tr w:rsidR="00691426" w:rsidRPr="00691426" w:rsidTr="00584CBA">
        <w:trPr>
          <w:trHeight w:val="3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7</w:t>
            </w:r>
          </w:p>
        </w:tc>
        <w:tc>
          <w:tcPr>
            <w:tcW w:w="6096" w:type="dxa"/>
            <w:tcBorders>
              <w:top w:val="nil"/>
              <w:left w:val="nil"/>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Penguasaan teknis dan teknologi menghasilkan produktivitas SDM yang terus meningkat</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0.054</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2.50</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0.136</w:t>
            </w:r>
          </w:p>
        </w:tc>
      </w:tr>
      <w:tr w:rsidR="00691426" w:rsidRPr="00691426" w:rsidTr="00584CBA">
        <w:trPr>
          <w:trHeight w:val="26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8</w:t>
            </w:r>
          </w:p>
        </w:tc>
        <w:tc>
          <w:tcPr>
            <w:tcW w:w="6096" w:type="dxa"/>
            <w:tcBorders>
              <w:top w:val="nil"/>
              <w:left w:val="nil"/>
              <w:bottom w:val="single" w:sz="4" w:space="0" w:color="auto"/>
              <w:right w:val="single" w:sz="4" w:space="0" w:color="auto"/>
            </w:tcBorders>
            <w:shd w:val="clear" w:color="auto" w:fill="auto"/>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Memiliki divisi lain yang dapat dikembangkan menjadi kelompok usaha "</w:t>
            </w:r>
            <w:r w:rsidRPr="00691426">
              <w:rPr>
                <w:rFonts w:ascii="Times New Roman" w:eastAsia="Times New Roman" w:hAnsi="Times New Roman" w:cs="Times New Roman"/>
                <w:i/>
                <w:iCs/>
                <w:color w:val="000000" w:themeColor="text1"/>
                <w:sz w:val="20"/>
                <w:szCs w:val="20"/>
              </w:rPr>
              <w:t>related product</w:t>
            </w:r>
            <w:r w:rsidRPr="00691426">
              <w:rPr>
                <w:rFonts w:ascii="Times New Roman" w:eastAsia="Times New Roman" w:hAnsi="Times New Roman" w:cs="Times New Roman"/>
                <w:color w:val="000000" w:themeColor="text1"/>
                <w:sz w:val="20"/>
                <w:szCs w:val="20"/>
              </w:rPr>
              <w:t>" yang efisien dan dapat mempertinggi daya saing.</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0.060</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2.33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0.140</w:t>
            </w:r>
          </w:p>
        </w:tc>
      </w:tr>
      <w:tr w:rsidR="00691426" w:rsidRPr="00691426" w:rsidTr="00584CBA">
        <w:trPr>
          <w:trHeight w:val="17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9</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 xml:space="preserve">Kerja sama dengan </w:t>
            </w:r>
            <w:r w:rsidRPr="00691426">
              <w:rPr>
                <w:rFonts w:ascii="Times New Roman" w:eastAsia="Times New Roman" w:hAnsi="Times New Roman" w:cs="Times New Roman"/>
                <w:i/>
                <w:iCs/>
                <w:color w:val="000000" w:themeColor="text1"/>
                <w:sz w:val="20"/>
                <w:szCs w:val="20"/>
              </w:rPr>
              <w:t xml:space="preserve">sub-contractor, </w:t>
            </w:r>
            <w:r w:rsidRPr="00691426">
              <w:rPr>
                <w:rFonts w:ascii="Times New Roman" w:eastAsia="Times New Roman" w:hAnsi="Times New Roman" w:cs="Times New Roman"/>
                <w:iCs/>
                <w:color w:val="000000" w:themeColor="text1"/>
                <w:sz w:val="20"/>
                <w:szCs w:val="20"/>
              </w:rPr>
              <w:t xml:space="preserve">konsultan </w:t>
            </w:r>
            <w:r w:rsidRPr="00691426">
              <w:rPr>
                <w:rFonts w:ascii="Times New Roman" w:eastAsia="Times New Roman" w:hAnsi="Times New Roman" w:cs="Times New Roman"/>
                <w:color w:val="000000" w:themeColor="text1"/>
                <w:sz w:val="20"/>
                <w:szCs w:val="20"/>
              </w:rPr>
              <w:t xml:space="preserve">dan </w:t>
            </w:r>
            <w:r w:rsidRPr="00691426">
              <w:rPr>
                <w:rFonts w:ascii="Times New Roman" w:eastAsia="Times New Roman" w:hAnsi="Times New Roman" w:cs="Times New Roman"/>
                <w:i/>
                <w:iCs/>
                <w:color w:val="000000" w:themeColor="text1"/>
                <w:sz w:val="20"/>
                <w:szCs w:val="20"/>
              </w:rPr>
              <w:t>supplier</w:t>
            </w:r>
            <w:r w:rsidRPr="00691426">
              <w:rPr>
                <w:rFonts w:ascii="Times New Roman" w:eastAsia="Times New Roman" w:hAnsi="Times New Roman" w:cs="Times New Roman"/>
                <w:color w:val="000000" w:themeColor="text1"/>
                <w:sz w:val="20"/>
                <w:szCs w:val="20"/>
              </w:rPr>
              <w:t xml:space="preserve"> yang terseleksi</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0.049</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1.83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0.089</w:t>
            </w:r>
          </w:p>
        </w:tc>
      </w:tr>
      <w:tr w:rsidR="00691426" w:rsidRPr="00691426" w:rsidTr="00584CBA">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p>
        </w:tc>
        <w:tc>
          <w:tcPr>
            <w:tcW w:w="6096" w:type="dxa"/>
            <w:tcBorders>
              <w:top w:val="nil"/>
              <w:left w:val="nil"/>
              <w:bottom w:val="single" w:sz="4" w:space="0" w:color="auto"/>
              <w:right w:val="single" w:sz="4" w:space="0" w:color="auto"/>
            </w:tcBorders>
            <w:shd w:val="clear" w:color="auto" w:fill="auto"/>
            <w:noWrap/>
            <w:vAlign w:val="center"/>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Total Kekuatan</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0.503</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22.33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1.252</w:t>
            </w:r>
          </w:p>
        </w:tc>
      </w:tr>
      <w:tr w:rsidR="00691426" w:rsidRPr="00691426" w:rsidTr="00584CBA">
        <w:trPr>
          <w:trHeight w:val="7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1</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Kemampuan bersaing yang relatif rendah</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0.054</w:t>
            </w:r>
          </w:p>
        </w:tc>
        <w:tc>
          <w:tcPr>
            <w:tcW w:w="851" w:type="dxa"/>
            <w:tcBorders>
              <w:top w:val="nil"/>
              <w:left w:val="nil"/>
              <w:bottom w:val="single" w:sz="4" w:space="0" w:color="auto"/>
              <w:right w:val="single" w:sz="4" w:space="0" w:color="auto"/>
            </w:tcBorders>
          </w:tcPr>
          <w:tbl>
            <w:tblPr>
              <w:tblW w:w="777" w:type="dxa"/>
              <w:tblLayout w:type="fixed"/>
              <w:tblLook w:val="04A0" w:firstRow="1" w:lastRow="0" w:firstColumn="1" w:lastColumn="0" w:noHBand="0" w:noVBand="1"/>
            </w:tblPr>
            <w:tblGrid>
              <w:gridCol w:w="777"/>
            </w:tblGrid>
            <w:tr w:rsidR="00691426" w:rsidRPr="00691426" w:rsidTr="00691426">
              <w:trPr>
                <w:trHeight w:val="282"/>
              </w:trPr>
              <w:tc>
                <w:tcPr>
                  <w:tcW w:w="777" w:type="dxa"/>
                  <w:tcBorders>
                    <w:top w:val="nil"/>
                    <w:left w:val="nil"/>
                    <w:bottom w:val="nil"/>
                    <w:right w:val="nil"/>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w:t>
                  </w:r>
                </w:p>
              </w:tc>
            </w:tr>
          </w:tbl>
          <w:p w:rsidR="00691426" w:rsidRPr="00691426" w:rsidRDefault="00691426" w:rsidP="00691426">
            <w:pPr>
              <w:spacing w:after="0" w:line="240" w:lineRule="auto"/>
              <w:jc w:val="center"/>
              <w:rPr>
                <w:rFonts w:ascii="Times New Roman" w:hAnsi="Times New Roman" w:cs="Times New Roman"/>
                <w:color w:val="000000" w:themeColor="text1"/>
                <w:sz w:val="20"/>
                <w:szCs w:val="20"/>
              </w:rPr>
            </w:pPr>
          </w:p>
        </w:tc>
        <w:tc>
          <w:tcPr>
            <w:tcW w:w="992" w:type="dxa"/>
            <w:tcBorders>
              <w:top w:val="nil"/>
              <w:left w:val="nil"/>
              <w:bottom w:val="single" w:sz="4" w:space="0" w:color="auto"/>
              <w:right w:val="single" w:sz="4" w:space="0" w:color="auto"/>
            </w:tcBorders>
          </w:tcPr>
          <w:tbl>
            <w:tblPr>
              <w:tblW w:w="809" w:type="dxa"/>
              <w:tblLayout w:type="fixed"/>
              <w:tblLook w:val="04A0" w:firstRow="1" w:lastRow="0" w:firstColumn="1" w:lastColumn="0" w:noHBand="0" w:noVBand="1"/>
            </w:tblPr>
            <w:tblGrid>
              <w:gridCol w:w="809"/>
            </w:tblGrid>
            <w:tr w:rsidR="00691426" w:rsidRPr="00691426" w:rsidTr="00691426">
              <w:trPr>
                <w:trHeight w:val="315"/>
              </w:trPr>
              <w:tc>
                <w:tcPr>
                  <w:tcW w:w="809" w:type="dxa"/>
                  <w:tcBorders>
                    <w:top w:val="nil"/>
                    <w:left w:val="nil"/>
                    <w:bottom w:val="nil"/>
                    <w:right w:val="nil"/>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0.109</w:t>
                  </w:r>
                </w:p>
              </w:tc>
            </w:tr>
          </w:tbl>
          <w:p w:rsidR="00691426" w:rsidRPr="00691426" w:rsidRDefault="00691426" w:rsidP="00691426">
            <w:pPr>
              <w:spacing w:after="0" w:line="240" w:lineRule="auto"/>
              <w:jc w:val="center"/>
              <w:rPr>
                <w:rFonts w:ascii="Times New Roman" w:hAnsi="Times New Roman" w:cs="Times New Roman"/>
                <w:color w:val="000000" w:themeColor="text1"/>
                <w:sz w:val="20"/>
                <w:szCs w:val="20"/>
              </w:rPr>
            </w:pPr>
          </w:p>
        </w:tc>
      </w:tr>
      <w:tr w:rsidR="00691426" w:rsidRPr="00691426" w:rsidTr="00584CBA">
        <w:trPr>
          <w:trHeight w:val="1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Belum tersedia sistem informasi yang terintegritasi</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0.057</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1.83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0.105</w:t>
            </w:r>
          </w:p>
        </w:tc>
      </w:tr>
      <w:tr w:rsidR="00691426" w:rsidRPr="00691426" w:rsidTr="00584CBA">
        <w:trPr>
          <w:trHeight w:val="20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3</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Penentuan pasar sasaran yang belum reliabel</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0.046</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2.33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0.107</w:t>
            </w:r>
          </w:p>
        </w:tc>
      </w:tr>
      <w:tr w:rsidR="00691426" w:rsidRPr="00691426" w:rsidTr="00584CBA">
        <w:trPr>
          <w:trHeight w:val="39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4</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belum mantapnya pola perencanaan dan pembinaan tenaga kerja yang dapat memenuhi perkembangan perusahaan  (standar operasi dan prosedur)</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0.043</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2.50</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0.107</w:t>
            </w:r>
          </w:p>
        </w:tc>
      </w:tr>
      <w:tr w:rsidR="00691426" w:rsidRPr="00691426" w:rsidTr="00584CBA">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5</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Manajemen masih cenderung birokratis serta pengambilan keputusan bersifat terpusat</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0.048</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2.17</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0.105</w:t>
            </w:r>
          </w:p>
        </w:tc>
      </w:tr>
      <w:tr w:rsidR="00691426" w:rsidRPr="00691426" w:rsidTr="00584CBA">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6</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 xml:space="preserve">Perusahaan belum terlalu dikenal pasar, sehingga belum memiliki </w:t>
            </w:r>
            <w:r w:rsidRPr="00691426">
              <w:rPr>
                <w:rFonts w:ascii="Times New Roman" w:eastAsia="Times New Roman" w:hAnsi="Times New Roman" w:cs="Times New Roman"/>
                <w:i/>
                <w:color w:val="000000" w:themeColor="text1"/>
                <w:sz w:val="20"/>
                <w:szCs w:val="20"/>
              </w:rPr>
              <w:t>brand</w:t>
            </w:r>
            <w:r w:rsidRPr="00691426">
              <w:rPr>
                <w:rFonts w:ascii="Times New Roman" w:eastAsia="Times New Roman" w:hAnsi="Times New Roman" w:cs="Times New Roman"/>
                <w:color w:val="000000" w:themeColor="text1"/>
                <w:sz w:val="20"/>
                <w:szCs w:val="20"/>
              </w:rPr>
              <w:t xml:space="preserve"> yang </w:t>
            </w:r>
            <w:r w:rsidRPr="00691426">
              <w:rPr>
                <w:rFonts w:ascii="Times New Roman" w:eastAsia="Times New Roman" w:hAnsi="Times New Roman" w:cs="Times New Roman"/>
                <w:i/>
                <w:color w:val="000000" w:themeColor="text1"/>
                <w:sz w:val="20"/>
                <w:szCs w:val="20"/>
              </w:rPr>
              <w:t>marketable</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0.054</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2.00</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0.108</w:t>
            </w:r>
          </w:p>
        </w:tc>
      </w:tr>
      <w:tr w:rsidR="00691426" w:rsidRPr="00691426" w:rsidTr="00584CBA">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lastRenderedPageBreak/>
              <w:t>7</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 xml:space="preserve">Belum memiliki sistem pengelolaan risiko yang andal, sehingga </w:t>
            </w:r>
            <w:r w:rsidRPr="00691426">
              <w:rPr>
                <w:rFonts w:ascii="Times New Roman" w:eastAsia="Times New Roman" w:hAnsi="Times New Roman" w:cs="Times New Roman"/>
                <w:i/>
                <w:color w:val="000000" w:themeColor="text1"/>
                <w:sz w:val="20"/>
                <w:szCs w:val="20"/>
              </w:rPr>
              <w:t xml:space="preserve">internal control </w:t>
            </w:r>
            <w:r w:rsidRPr="00691426">
              <w:rPr>
                <w:rFonts w:ascii="Times New Roman" w:eastAsia="Times New Roman" w:hAnsi="Times New Roman" w:cs="Times New Roman"/>
                <w:color w:val="000000" w:themeColor="text1"/>
                <w:sz w:val="20"/>
                <w:szCs w:val="20"/>
              </w:rPr>
              <w:t>yang dimiliki perusahaan masih lemah.</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p>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0.066</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p>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1.83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p>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0.120</w:t>
            </w:r>
          </w:p>
        </w:tc>
      </w:tr>
      <w:tr w:rsidR="00691426" w:rsidRPr="00691426" w:rsidTr="00584CBA">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8</w:t>
            </w:r>
          </w:p>
        </w:tc>
        <w:tc>
          <w:tcPr>
            <w:tcW w:w="6096" w:type="dxa"/>
            <w:tcBorders>
              <w:top w:val="nil"/>
              <w:left w:val="nil"/>
              <w:bottom w:val="single" w:sz="4" w:space="0" w:color="auto"/>
              <w:right w:val="single" w:sz="4" w:space="0" w:color="auto"/>
            </w:tcBorders>
            <w:shd w:val="clear" w:color="auto" w:fill="auto"/>
            <w:noWrap/>
            <w:vAlign w:val="center"/>
            <w:hideMark/>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Memerlukan jumlah modal yang besar sementara sumber permodalan kurang mendukung</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0.068</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1.67</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0.114</w:t>
            </w:r>
          </w:p>
        </w:tc>
      </w:tr>
      <w:tr w:rsidR="00691426" w:rsidRPr="00691426" w:rsidTr="00584CBA">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691426"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9</w:t>
            </w:r>
          </w:p>
        </w:tc>
        <w:tc>
          <w:tcPr>
            <w:tcW w:w="6096" w:type="dxa"/>
            <w:tcBorders>
              <w:top w:val="nil"/>
              <w:left w:val="nil"/>
              <w:bottom w:val="single" w:sz="4" w:space="0" w:color="auto"/>
              <w:right w:val="single" w:sz="4" w:space="0" w:color="auto"/>
            </w:tcBorders>
            <w:shd w:val="clear" w:color="auto" w:fill="auto"/>
            <w:noWrap/>
            <w:vAlign w:val="center"/>
          </w:tcPr>
          <w:p w:rsidR="00691426" w:rsidRPr="00691426" w:rsidRDefault="00691426" w:rsidP="00691426">
            <w:pPr>
              <w:spacing w:after="0" w:line="240" w:lineRule="auto"/>
              <w:rPr>
                <w:rFonts w:ascii="Times New Roman" w:eastAsia="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Kondisi keuangan PT. APROTECH yang sedang tidak stabil</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hAnsi="Times New Roman" w:cs="Times New Roman"/>
                <w:color w:val="000000" w:themeColor="text1"/>
                <w:sz w:val="20"/>
                <w:szCs w:val="20"/>
              </w:rPr>
              <w:t>0.060</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1.83</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color w:val="000000" w:themeColor="text1"/>
                <w:sz w:val="20"/>
                <w:szCs w:val="20"/>
              </w:rPr>
            </w:pPr>
            <w:r w:rsidRPr="00691426">
              <w:rPr>
                <w:rFonts w:ascii="Times New Roman" w:eastAsia="Times New Roman" w:hAnsi="Times New Roman" w:cs="Times New Roman"/>
                <w:color w:val="000000" w:themeColor="text1"/>
                <w:sz w:val="20"/>
                <w:szCs w:val="20"/>
              </w:rPr>
              <w:t>0.110</w:t>
            </w:r>
          </w:p>
        </w:tc>
      </w:tr>
      <w:tr w:rsidR="00691426" w:rsidRPr="00691426" w:rsidTr="00584CBA">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p>
        </w:tc>
        <w:tc>
          <w:tcPr>
            <w:tcW w:w="6096" w:type="dxa"/>
            <w:tcBorders>
              <w:top w:val="nil"/>
              <w:left w:val="nil"/>
              <w:bottom w:val="single" w:sz="4" w:space="0" w:color="auto"/>
              <w:right w:val="single" w:sz="4" w:space="0" w:color="auto"/>
            </w:tcBorders>
            <w:shd w:val="clear" w:color="auto" w:fill="auto"/>
            <w:noWrap/>
            <w:vAlign w:val="center"/>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Total Kelemahan</w:t>
            </w:r>
          </w:p>
        </w:tc>
        <w:tc>
          <w:tcPr>
            <w:tcW w:w="850"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0.497</w:t>
            </w:r>
          </w:p>
        </w:tc>
        <w:tc>
          <w:tcPr>
            <w:tcW w:w="851"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18.17</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0.986</w:t>
            </w:r>
          </w:p>
        </w:tc>
      </w:tr>
      <w:tr w:rsidR="00691426" w:rsidRPr="00691426" w:rsidTr="00584CBA">
        <w:trPr>
          <w:trHeight w:val="31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p>
        </w:tc>
        <w:tc>
          <w:tcPr>
            <w:tcW w:w="7797" w:type="dxa"/>
            <w:gridSpan w:val="3"/>
            <w:tcBorders>
              <w:top w:val="nil"/>
              <w:left w:val="nil"/>
              <w:bottom w:val="single" w:sz="4" w:space="0" w:color="auto"/>
              <w:right w:val="single" w:sz="4" w:space="0" w:color="auto"/>
            </w:tcBorders>
            <w:shd w:val="clear" w:color="auto" w:fill="auto"/>
            <w:noWrap/>
            <w:vAlign w:val="center"/>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Total Kekuatan dan Kelemahan</w:t>
            </w:r>
          </w:p>
        </w:tc>
        <w:tc>
          <w:tcPr>
            <w:tcW w:w="992" w:type="dxa"/>
            <w:tcBorders>
              <w:top w:val="nil"/>
              <w:left w:val="nil"/>
              <w:bottom w:val="single" w:sz="4" w:space="0" w:color="auto"/>
              <w:right w:val="single" w:sz="4" w:space="0" w:color="auto"/>
            </w:tcBorders>
          </w:tcPr>
          <w:p w:rsidR="00691426" w:rsidRPr="00691426"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691426">
              <w:rPr>
                <w:rFonts w:ascii="Times New Roman" w:eastAsia="Times New Roman" w:hAnsi="Times New Roman" w:cs="Times New Roman"/>
                <w:b/>
                <w:color w:val="000000" w:themeColor="text1"/>
                <w:sz w:val="20"/>
                <w:szCs w:val="20"/>
              </w:rPr>
              <w:t>2.238</w:t>
            </w:r>
          </w:p>
        </w:tc>
      </w:tr>
    </w:tbl>
    <w:p w:rsidR="00691426" w:rsidRPr="00CB376A" w:rsidRDefault="00691426" w:rsidP="00691426">
      <w:pPr>
        <w:spacing w:line="480" w:lineRule="auto"/>
        <w:jc w:val="both"/>
        <w:rPr>
          <w:rFonts w:ascii="Times New Roman" w:hAnsi="Times New Roman" w:cs="Times New Roman"/>
          <w:i/>
          <w:color w:val="000000" w:themeColor="text1"/>
          <w:sz w:val="24"/>
          <w:szCs w:val="24"/>
        </w:rPr>
      </w:pPr>
      <w:r w:rsidRPr="00CB376A">
        <w:rPr>
          <w:rFonts w:ascii="Times New Roman" w:hAnsi="Times New Roman" w:cs="Times New Roman"/>
          <w:i/>
          <w:color w:val="000000" w:themeColor="text1"/>
          <w:sz w:val="24"/>
          <w:szCs w:val="24"/>
        </w:rPr>
        <w:t>(</w:t>
      </w:r>
      <w:proofErr w:type="gramStart"/>
      <w:r w:rsidRPr="00CB376A">
        <w:rPr>
          <w:rFonts w:ascii="Times New Roman" w:hAnsi="Times New Roman" w:cs="Times New Roman"/>
          <w:i/>
          <w:color w:val="000000" w:themeColor="text1"/>
          <w:sz w:val="24"/>
          <w:szCs w:val="24"/>
        </w:rPr>
        <w:t>Sumber :</w:t>
      </w:r>
      <w:proofErr w:type="gramEnd"/>
      <w:r w:rsidRPr="00CB376A">
        <w:rPr>
          <w:rFonts w:ascii="Times New Roman" w:hAnsi="Times New Roman" w:cs="Times New Roman"/>
          <w:i/>
          <w:color w:val="000000" w:themeColor="text1"/>
          <w:sz w:val="24"/>
          <w:szCs w:val="24"/>
        </w:rPr>
        <w:t xml:space="preserve"> Analisis Peneliti, 2016)</w:t>
      </w:r>
    </w:p>
    <w:p w:rsidR="00691426" w:rsidRPr="00CB376A" w:rsidRDefault="00691426" w:rsidP="00584CBA">
      <w:pPr>
        <w:spacing w:line="360" w:lineRule="auto"/>
        <w:ind w:left="284" w:firstLine="425"/>
        <w:jc w:val="both"/>
        <w:rPr>
          <w:rFonts w:ascii="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Setelah pembobotan terhadap lingkungan internal, langkah selanjutnya adalah melakukan pembobotan untuk lingkungan eksternal yaitu dengan membuat matriks EFAS seperti diurai</w:t>
      </w:r>
      <w:r w:rsidR="00584CBA">
        <w:rPr>
          <w:rFonts w:ascii="Times New Roman" w:hAnsi="Times New Roman" w:cs="Times New Roman"/>
          <w:color w:val="000000" w:themeColor="text1"/>
          <w:sz w:val="24"/>
          <w:szCs w:val="24"/>
        </w:rPr>
        <w:t>kan pada tabel 4.9 berikut ini.</w:t>
      </w:r>
    </w:p>
    <w:p w:rsidR="00691426" w:rsidRPr="00CB376A" w:rsidRDefault="00691426" w:rsidP="00691426">
      <w:pPr>
        <w:spacing w:after="0" w:line="240" w:lineRule="auto"/>
        <w:jc w:val="center"/>
        <w:rPr>
          <w:rFonts w:ascii="Times New Roman" w:hAnsi="Times New Roman" w:cs="Times New Roman"/>
          <w:b/>
          <w:color w:val="000000" w:themeColor="text1"/>
          <w:sz w:val="24"/>
          <w:szCs w:val="24"/>
        </w:rPr>
      </w:pPr>
      <w:r w:rsidRPr="00CB376A">
        <w:rPr>
          <w:rFonts w:ascii="Times New Roman" w:hAnsi="Times New Roman" w:cs="Times New Roman"/>
          <w:b/>
          <w:color w:val="000000" w:themeColor="text1"/>
          <w:sz w:val="24"/>
          <w:szCs w:val="24"/>
        </w:rPr>
        <w:t>Ta</w:t>
      </w:r>
      <w:r w:rsidR="00B643E7">
        <w:rPr>
          <w:rFonts w:ascii="Times New Roman" w:hAnsi="Times New Roman" w:cs="Times New Roman"/>
          <w:b/>
          <w:color w:val="000000" w:themeColor="text1"/>
          <w:sz w:val="24"/>
          <w:szCs w:val="24"/>
        </w:rPr>
        <w:t>bel 6</w:t>
      </w:r>
    </w:p>
    <w:p w:rsidR="00691426" w:rsidRDefault="00691426" w:rsidP="00691426">
      <w:pPr>
        <w:spacing w:after="0" w:line="240" w:lineRule="auto"/>
        <w:jc w:val="center"/>
        <w:rPr>
          <w:rFonts w:ascii="Times New Roman" w:hAnsi="Times New Roman" w:cs="Times New Roman"/>
          <w:b/>
          <w:color w:val="000000" w:themeColor="text1"/>
          <w:sz w:val="24"/>
          <w:szCs w:val="24"/>
        </w:rPr>
      </w:pPr>
      <w:r w:rsidRPr="00CB376A">
        <w:rPr>
          <w:rFonts w:ascii="Times New Roman" w:hAnsi="Times New Roman" w:cs="Times New Roman"/>
          <w:b/>
          <w:color w:val="000000" w:themeColor="text1"/>
          <w:sz w:val="24"/>
          <w:szCs w:val="24"/>
        </w:rPr>
        <w:t>Matriks EFAS (</w:t>
      </w:r>
      <w:r w:rsidRPr="00CB376A">
        <w:rPr>
          <w:rFonts w:ascii="Times New Roman" w:hAnsi="Times New Roman" w:cs="Times New Roman"/>
          <w:b/>
          <w:i/>
          <w:color w:val="000000" w:themeColor="text1"/>
          <w:sz w:val="24"/>
          <w:szCs w:val="24"/>
        </w:rPr>
        <w:t>Eksternal Factors Analysis System</w:t>
      </w:r>
      <w:r w:rsidRPr="00CB376A">
        <w:rPr>
          <w:rFonts w:ascii="Times New Roman" w:hAnsi="Times New Roman" w:cs="Times New Roman"/>
          <w:b/>
          <w:color w:val="000000" w:themeColor="text1"/>
          <w:sz w:val="24"/>
          <w:szCs w:val="24"/>
        </w:rPr>
        <w:t>)</w:t>
      </w:r>
    </w:p>
    <w:p w:rsidR="00691426" w:rsidRPr="008B101A" w:rsidRDefault="00691426" w:rsidP="00691426">
      <w:pPr>
        <w:spacing w:after="0" w:line="240" w:lineRule="auto"/>
        <w:jc w:val="center"/>
        <w:rPr>
          <w:rFonts w:ascii="Times New Roman" w:hAnsi="Times New Roman" w:cs="Times New Roman"/>
          <w:b/>
          <w:color w:val="000000" w:themeColor="text1"/>
          <w:sz w:val="14"/>
          <w:szCs w:val="24"/>
        </w:rPr>
      </w:pPr>
    </w:p>
    <w:tbl>
      <w:tblPr>
        <w:tblW w:w="9351" w:type="dxa"/>
        <w:jc w:val="center"/>
        <w:tblLayout w:type="fixed"/>
        <w:tblLook w:val="04A0" w:firstRow="1" w:lastRow="0" w:firstColumn="1" w:lastColumn="0" w:noHBand="0" w:noVBand="1"/>
      </w:tblPr>
      <w:tblGrid>
        <w:gridCol w:w="562"/>
        <w:gridCol w:w="6096"/>
        <w:gridCol w:w="850"/>
        <w:gridCol w:w="851"/>
        <w:gridCol w:w="992"/>
      </w:tblGrid>
      <w:tr w:rsidR="00691426" w:rsidRPr="00584CBA" w:rsidTr="00584CBA">
        <w:trPr>
          <w:trHeight w:val="70"/>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1426" w:rsidRPr="00584CBA" w:rsidRDefault="00584CBA" w:rsidP="00691426">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No</w:t>
            </w:r>
          </w:p>
        </w:tc>
        <w:tc>
          <w:tcPr>
            <w:tcW w:w="6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1426" w:rsidRPr="00584CBA" w:rsidRDefault="00691426" w:rsidP="00691426">
            <w:pPr>
              <w:spacing w:after="0" w:line="240" w:lineRule="auto"/>
              <w:jc w:val="center"/>
              <w:rPr>
                <w:rFonts w:ascii="Times New Roman" w:eastAsia="Times New Roman" w:hAnsi="Times New Roman" w:cs="Times New Roman"/>
                <w:b/>
                <w:bCs/>
                <w:color w:val="000000" w:themeColor="text1"/>
                <w:sz w:val="20"/>
                <w:szCs w:val="20"/>
              </w:rPr>
            </w:pPr>
            <w:r w:rsidRPr="00584CBA">
              <w:rPr>
                <w:rFonts w:ascii="Times New Roman" w:eastAsia="Times New Roman" w:hAnsi="Times New Roman" w:cs="Times New Roman"/>
                <w:b/>
                <w:bCs/>
                <w:color w:val="000000" w:themeColor="text1"/>
                <w:sz w:val="20"/>
                <w:szCs w:val="20"/>
              </w:rPr>
              <w:t>Faktor Eksternal</w:t>
            </w:r>
          </w:p>
        </w:tc>
        <w:tc>
          <w:tcPr>
            <w:tcW w:w="850" w:type="dxa"/>
            <w:vMerge w:val="restart"/>
            <w:tcBorders>
              <w:top w:val="single" w:sz="4" w:space="0" w:color="auto"/>
              <w:left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b/>
                <w:bCs/>
                <w:color w:val="000000" w:themeColor="text1"/>
                <w:sz w:val="20"/>
                <w:szCs w:val="20"/>
              </w:rPr>
            </w:pPr>
            <w:r w:rsidRPr="00584CBA">
              <w:rPr>
                <w:rFonts w:ascii="Times New Roman" w:eastAsia="Times New Roman" w:hAnsi="Times New Roman" w:cs="Times New Roman"/>
                <w:b/>
                <w:bCs/>
                <w:color w:val="000000" w:themeColor="text1"/>
                <w:sz w:val="20"/>
                <w:szCs w:val="20"/>
              </w:rPr>
              <w:t>Bobot</w:t>
            </w:r>
          </w:p>
        </w:tc>
        <w:tc>
          <w:tcPr>
            <w:tcW w:w="851" w:type="dxa"/>
            <w:tcBorders>
              <w:top w:val="single" w:sz="4" w:space="0" w:color="auto"/>
              <w:left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b/>
                <w:bCs/>
                <w:color w:val="000000" w:themeColor="text1"/>
                <w:sz w:val="20"/>
                <w:szCs w:val="20"/>
              </w:rPr>
            </w:pPr>
            <w:r w:rsidRPr="00584CBA">
              <w:rPr>
                <w:rFonts w:ascii="Times New Roman" w:eastAsia="Times New Roman" w:hAnsi="Times New Roman" w:cs="Times New Roman"/>
                <w:b/>
                <w:bCs/>
                <w:color w:val="000000" w:themeColor="text1"/>
                <w:sz w:val="20"/>
                <w:szCs w:val="20"/>
              </w:rPr>
              <w:t>Rating</w:t>
            </w:r>
          </w:p>
        </w:tc>
        <w:tc>
          <w:tcPr>
            <w:tcW w:w="992" w:type="dxa"/>
            <w:tcBorders>
              <w:top w:val="single" w:sz="4" w:space="0" w:color="auto"/>
              <w:left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b/>
                <w:bCs/>
                <w:color w:val="000000" w:themeColor="text1"/>
                <w:sz w:val="20"/>
                <w:szCs w:val="20"/>
              </w:rPr>
            </w:pPr>
            <w:r w:rsidRPr="00584CBA">
              <w:rPr>
                <w:rFonts w:ascii="Times New Roman" w:eastAsia="Times New Roman" w:hAnsi="Times New Roman" w:cs="Times New Roman"/>
                <w:b/>
                <w:bCs/>
                <w:color w:val="000000" w:themeColor="text1"/>
                <w:sz w:val="20"/>
                <w:szCs w:val="20"/>
              </w:rPr>
              <w:t>Skoring</w:t>
            </w:r>
          </w:p>
        </w:tc>
      </w:tr>
      <w:tr w:rsidR="00691426" w:rsidRPr="00584CBA" w:rsidTr="00584CBA">
        <w:trPr>
          <w:trHeight w:val="70"/>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691426" w:rsidRPr="00584CBA" w:rsidRDefault="00691426" w:rsidP="00691426">
            <w:pPr>
              <w:spacing w:after="0" w:line="240" w:lineRule="auto"/>
              <w:jc w:val="center"/>
              <w:rPr>
                <w:rFonts w:ascii="Times New Roman" w:eastAsia="Times New Roman" w:hAnsi="Times New Roman" w:cs="Times New Roman"/>
                <w:b/>
                <w:bCs/>
                <w:color w:val="000000" w:themeColor="text1"/>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rsidR="00691426" w:rsidRPr="00584CBA" w:rsidRDefault="00691426" w:rsidP="00691426">
            <w:pPr>
              <w:spacing w:after="0" w:line="240" w:lineRule="auto"/>
              <w:jc w:val="both"/>
              <w:rPr>
                <w:rFonts w:ascii="Times New Roman" w:eastAsia="Times New Roman" w:hAnsi="Times New Roman" w:cs="Times New Roman"/>
                <w:b/>
                <w:bCs/>
                <w:color w:val="000000" w:themeColor="text1"/>
                <w:sz w:val="20"/>
                <w:szCs w:val="20"/>
              </w:rPr>
            </w:pPr>
          </w:p>
        </w:tc>
        <w:tc>
          <w:tcPr>
            <w:tcW w:w="850" w:type="dxa"/>
            <w:vMerge/>
            <w:tcBorders>
              <w:left w:val="single" w:sz="4" w:space="0" w:color="auto"/>
              <w:bottom w:val="single" w:sz="4" w:space="0" w:color="000000"/>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b/>
                <w:bCs/>
                <w:color w:val="000000" w:themeColor="text1"/>
                <w:sz w:val="20"/>
                <w:szCs w:val="20"/>
              </w:rPr>
            </w:pPr>
          </w:p>
        </w:tc>
        <w:tc>
          <w:tcPr>
            <w:tcW w:w="851" w:type="dxa"/>
            <w:tcBorders>
              <w:left w:val="single" w:sz="4" w:space="0" w:color="auto"/>
              <w:bottom w:val="single" w:sz="4" w:space="0" w:color="000000"/>
              <w:right w:val="single" w:sz="4" w:space="0" w:color="auto"/>
            </w:tcBorders>
          </w:tcPr>
          <w:p w:rsidR="00691426" w:rsidRPr="00584CBA" w:rsidRDefault="00691426" w:rsidP="00691426">
            <w:pPr>
              <w:spacing w:after="0" w:line="240" w:lineRule="auto"/>
              <w:rPr>
                <w:rFonts w:ascii="Times New Roman" w:eastAsia="Times New Roman" w:hAnsi="Times New Roman" w:cs="Times New Roman"/>
                <w:b/>
                <w:bCs/>
                <w:color w:val="000000" w:themeColor="text1"/>
                <w:sz w:val="20"/>
                <w:szCs w:val="20"/>
              </w:rPr>
            </w:pPr>
          </w:p>
        </w:tc>
        <w:tc>
          <w:tcPr>
            <w:tcW w:w="992" w:type="dxa"/>
            <w:tcBorders>
              <w:left w:val="single" w:sz="4" w:space="0" w:color="auto"/>
              <w:bottom w:val="single" w:sz="4" w:space="0" w:color="000000"/>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b/>
                <w:bCs/>
                <w:color w:val="000000" w:themeColor="text1"/>
                <w:sz w:val="20"/>
                <w:szCs w:val="20"/>
              </w:rPr>
            </w:pPr>
          </w:p>
        </w:tc>
      </w:tr>
      <w:tr w:rsidR="00691426" w:rsidRPr="00584CBA" w:rsidTr="00584CBA">
        <w:trPr>
          <w:trHeight w:val="40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1</w:t>
            </w:r>
          </w:p>
        </w:tc>
        <w:tc>
          <w:tcPr>
            <w:tcW w:w="6096" w:type="dxa"/>
            <w:tcBorders>
              <w:top w:val="nil"/>
              <w:left w:val="nil"/>
              <w:bottom w:val="single" w:sz="4" w:space="0" w:color="auto"/>
              <w:right w:val="single" w:sz="4" w:space="0" w:color="auto"/>
            </w:tcBorders>
            <w:shd w:val="clear" w:color="auto" w:fill="auto"/>
            <w:vAlign w:val="center"/>
            <w:hideMark/>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Luasnya pasar telekomunikasi di Indonesia sehingga mempunyai peluang untuk mengikuti tender berskala nasional</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0.065</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2.50</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0.162</w:t>
            </w:r>
          </w:p>
        </w:tc>
      </w:tr>
      <w:tr w:rsidR="00691426" w:rsidRPr="00584CBA" w:rsidTr="00584CBA">
        <w:trPr>
          <w:trHeight w:val="2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w:t>
            </w:r>
          </w:p>
        </w:tc>
        <w:tc>
          <w:tcPr>
            <w:tcW w:w="6096" w:type="dxa"/>
            <w:tcBorders>
              <w:top w:val="nil"/>
              <w:left w:val="nil"/>
              <w:bottom w:val="single" w:sz="4" w:space="0" w:color="auto"/>
              <w:right w:val="single" w:sz="4" w:space="0" w:color="auto"/>
            </w:tcBorders>
            <w:shd w:val="clear" w:color="auto" w:fill="auto"/>
            <w:vAlign w:val="center"/>
            <w:hideMark/>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Tren pasar yang sesuai dengan bisnis ini</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0.065</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2.83</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0.183</w:t>
            </w:r>
          </w:p>
        </w:tc>
      </w:tr>
      <w:tr w:rsidR="00691426" w:rsidRPr="00584CBA" w:rsidTr="00584CBA">
        <w:trPr>
          <w:trHeight w:val="12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3</w:t>
            </w:r>
          </w:p>
        </w:tc>
        <w:tc>
          <w:tcPr>
            <w:tcW w:w="6096" w:type="dxa"/>
            <w:tcBorders>
              <w:top w:val="nil"/>
              <w:left w:val="nil"/>
              <w:bottom w:val="single" w:sz="4" w:space="0" w:color="auto"/>
              <w:right w:val="single" w:sz="4" w:space="0" w:color="auto"/>
            </w:tcBorders>
            <w:shd w:val="clear" w:color="auto" w:fill="auto"/>
            <w:vAlign w:val="center"/>
            <w:hideMark/>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Pasar jasa konstruksi yang tumbuh cukup besar</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0.068</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2.83</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0.192</w:t>
            </w:r>
          </w:p>
        </w:tc>
      </w:tr>
      <w:tr w:rsidR="00691426" w:rsidRPr="00584CBA" w:rsidTr="00584CBA">
        <w:trPr>
          <w:trHeight w:val="1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4</w:t>
            </w:r>
          </w:p>
        </w:tc>
        <w:tc>
          <w:tcPr>
            <w:tcW w:w="6096" w:type="dxa"/>
            <w:tcBorders>
              <w:top w:val="nil"/>
              <w:left w:val="nil"/>
              <w:bottom w:val="single" w:sz="4" w:space="0" w:color="auto"/>
              <w:right w:val="single" w:sz="4" w:space="0" w:color="auto"/>
            </w:tcBorders>
            <w:shd w:val="clear" w:color="auto" w:fill="auto"/>
            <w:vAlign w:val="center"/>
            <w:hideMark/>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 xml:space="preserve">Masuknya modal dan teknologi asing pada </w:t>
            </w:r>
            <w:r w:rsidRPr="00584CBA">
              <w:rPr>
                <w:rFonts w:ascii="Times New Roman" w:eastAsia="Times New Roman" w:hAnsi="Times New Roman" w:cs="Times New Roman"/>
                <w:i/>
                <w:iCs/>
                <w:color w:val="000000" w:themeColor="text1"/>
                <w:sz w:val="20"/>
                <w:szCs w:val="20"/>
              </w:rPr>
              <w:t>pasca free trade</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0.061</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2.33</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0.143</w:t>
            </w:r>
          </w:p>
        </w:tc>
      </w:tr>
      <w:tr w:rsidR="00691426" w:rsidRPr="00584CBA" w:rsidTr="00584CBA">
        <w:trPr>
          <w:trHeight w:val="34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5</w:t>
            </w:r>
          </w:p>
        </w:tc>
        <w:tc>
          <w:tcPr>
            <w:tcW w:w="6096" w:type="dxa"/>
            <w:tcBorders>
              <w:top w:val="nil"/>
              <w:left w:val="nil"/>
              <w:bottom w:val="single" w:sz="4" w:space="0" w:color="auto"/>
              <w:right w:val="single" w:sz="4" w:space="0" w:color="auto"/>
            </w:tcBorders>
            <w:shd w:val="clear" w:color="auto" w:fill="auto"/>
            <w:vAlign w:val="center"/>
            <w:hideMark/>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Adanya perubahan gaya hidup masyarakat sehubungan dengan tumbuhnya tingkat perekonomian</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0.068</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3.00</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0.204</w:t>
            </w:r>
          </w:p>
        </w:tc>
      </w:tr>
      <w:tr w:rsidR="00691426" w:rsidRPr="00584CBA" w:rsidTr="00584CBA">
        <w:trPr>
          <w:trHeight w:val="29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6</w:t>
            </w:r>
          </w:p>
        </w:tc>
        <w:tc>
          <w:tcPr>
            <w:tcW w:w="6096" w:type="dxa"/>
            <w:tcBorders>
              <w:top w:val="nil"/>
              <w:left w:val="nil"/>
              <w:bottom w:val="single" w:sz="4" w:space="0" w:color="auto"/>
              <w:right w:val="single" w:sz="4" w:space="0" w:color="auto"/>
            </w:tcBorders>
            <w:shd w:val="clear" w:color="auto" w:fill="auto"/>
            <w:vAlign w:val="center"/>
            <w:hideMark/>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 xml:space="preserve">Mitra kerja sama dengan </w:t>
            </w:r>
            <w:r w:rsidRPr="00584CBA">
              <w:rPr>
                <w:rFonts w:ascii="Times New Roman" w:eastAsia="Times New Roman" w:hAnsi="Times New Roman" w:cs="Times New Roman"/>
                <w:i/>
                <w:iCs/>
                <w:color w:val="000000" w:themeColor="text1"/>
                <w:sz w:val="20"/>
                <w:szCs w:val="20"/>
              </w:rPr>
              <w:t xml:space="preserve">tower provider, </w:t>
            </w:r>
            <w:r w:rsidRPr="00584CBA">
              <w:rPr>
                <w:rFonts w:ascii="Times New Roman" w:eastAsia="Times New Roman" w:hAnsi="Times New Roman" w:cs="Times New Roman"/>
                <w:color w:val="000000" w:themeColor="text1"/>
                <w:sz w:val="20"/>
                <w:szCs w:val="20"/>
              </w:rPr>
              <w:t>konsultan</w:t>
            </w:r>
            <w:r w:rsidRPr="00584CBA">
              <w:rPr>
                <w:rFonts w:ascii="Times New Roman" w:eastAsia="Times New Roman" w:hAnsi="Times New Roman" w:cs="Times New Roman"/>
                <w:i/>
                <w:iCs/>
                <w:color w:val="000000" w:themeColor="text1"/>
                <w:sz w:val="20"/>
                <w:szCs w:val="20"/>
              </w:rPr>
              <w:t xml:space="preserve">, supplier </w:t>
            </w:r>
            <w:r w:rsidRPr="00584CBA">
              <w:rPr>
                <w:rFonts w:ascii="Times New Roman" w:eastAsia="Times New Roman" w:hAnsi="Times New Roman" w:cs="Times New Roman"/>
                <w:color w:val="000000" w:themeColor="text1"/>
                <w:sz w:val="20"/>
                <w:szCs w:val="20"/>
              </w:rPr>
              <w:t>yang sudah terjalin cukup baik</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0.071</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3.17</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0.225</w:t>
            </w:r>
          </w:p>
        </w:tc>
      </w:tr>
      <w:tr w:rsidR="00691426" w:rsidRPr="00584CBA" w:rsidTr="00584CBA">
        <w:trPr>
          <w:trHeight w:val="26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7</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 xml:space="preserve">Kebutuhan akan fasilitas telekomunikasi di Indonesia yang masih sangat besar </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0.071</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3.50</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0.249</w:t>
            </w:r>
          </w:p>
        </w:tc>
      </w:tr>
      <w:tr w:rsidR="00691426" w:rsidRPr="00584CBA" w:rsidTr="00584CBA">
        <w:trPr>
          <w:trHeight w:val="26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584CBA">
              <w:rPr>
                <w:rFonts w:ascii="Times New Roman" w:eastAsia="Times New Roman" w:hAnsi="Times New Roman" w:cs="Times New Roman"/>
                <w:b/>
                <w:color w:val="000000" w:themeColor="text1"/>
                <w:sz w:val="20"/>
                <w:szCs w:val="20"/>
              </w:rPr>
              <w:t>Total Peluang</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b/>
                <w:color w:val="000000" w:themeColor="text1"/>
                <w:sz w:val="20"/>
                <w:szCs w:val="20"/>
              </w:rPr>
            </w:pPr>
            <w:r w:rsidRPr="00584CBA">
              <w:rPr>
                <w:rFonts w:ascii="Times New Roman" w:eastAsia="Times New Roman" w:hAnsi="Times New Roman" w:cs="Times New Roman"/>
                <w:b/>
                <w:color w:val="000000" w:themeColor="text1"/>
                <w:sz w:val="20"/>
                <w:szCs w:val="20"/>
              </w:rPr>
              <w:t>0.469</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b/>
                <w:color w:val="000000" w:themeColor="text1"/>
                <w:sz w:val="20"/>
                <w:szCs w:val="20"/>
              </w:rPr>
            </w:pPr>
            <w:r w:rsidRPr="00584CBA">
              <w:rPr>
                <w:rFonts w:ascii="Times New Roman" w:hAnsi="Times New Roman" w:cs="Times New Roman"/>
                <w:b/>
                <w:color w:val="000000" w:themeColor="text1"/>
                <w:sz w:val="20"/>
                <w:szCs w:val="20"/>
              </w:rPr>
              <w:t>20.17</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584CBA">
              <w:rPr>
                <w:rFonts w:ascii="Times New Roman" w:eastAsia="Times New Roman" w:hAnsi="Times New Roman" w:cs="Times New Roman"/>
                <w:b/>
                <w:color w:val="000000" w:themeColor="text1"/>
                <w:sz w:val="20"/>
                <w:szCs w:val="20"/>
              </w:rPr>
              <w:t>1.360</w:t>
            </w:r>
          </w:p>
        </w:tc>
      </w:tr>
      <w:tr w:rsidR="00691426" w:rsidRPr="00584CBA" w:rsidTr="00584CBA">
        <w:trPr>
          <w:trHeight w:val="7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1</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Kondisi perekonomian Indonesia yang belum stabil</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0.061</w:t>
            </w:r>
          </w:p>
        </w:tc>
        <w:tc>
          <w:tcPr>
            <w:tcW w:w="851" w:type="dxa"/>
            <w:tcBorders>
              <w:top w:val="nil"/>
              <w:left w:val="nil"/>
              <w:bottom w:val="single" w:sz="4" w:space="0" w:color="auto"/>
              <w:right w:val="single" w:sz="4" w:space="0" w:color="auto"/>
            </w:tcBorders>
          </w:tcPr>
          <w:tbl>
            <w:tblPr>
              <w:tblW w:w="996" w:type="dxa"/>
              <w:tblLayout w:type="fixed"/>
              <w:tblLook w:val="04A0" w:firstRow="1" w:lastRow="0" w:firstColumn="1" w:lastColumn="0" w:noHBand="0" w:noVBand="1"/>
            </w:tblPr>
            <w:tblGrid>
              <w:gridCol w:w="996"/>
            </w:tblGrid>
            <w:tr w:rsidR="00691426" w:rsidRPr="00584CBA" w:rsidTr="00691426">
              <w:trPr>
                <w:trHeight w:val="315"/>
              </w:trPr>
              <w:tc>
                <w:tcPr>
                  <w:tcW w:w="996" w:type="dxa"/>
                  <w:tcBorders>
                    <w:top w:val="nil"/>
                    <w:left w:val="nil"/>
                    <w:bottom w:val="nil"/>
                    <w:right w:val="nil"/>
                  </w:tcBorders>
                  <w:shd w:val="clear" w:color="auto" w:fill="auto"/>
                  <w:noWrap/>
                  <w:vAlign w:val="center"/>
                  <w:hideMark/>
                </w:tcPr>
                <w:p w:rsidR="00691426" w:rsidRPr="00584CBA" w:rsidRDefault="00691426" w:rsidP="00691426">
                  <w:pPr>
                    <w:spacing w:after="0" w:line="240" w:lineRule="auto"/>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 xml:space="preserve">  1.83</w:t>
                  </w:r>
                </w:p>
              </w:tc>
            </w:tr>
          </w:tbl>
          <w:p w:rsidR="00691426" w:rsidRPr="00584CBA" w:rsidRDefault="00691426" w:rsidP="00691426">
            <w:pPr>
              <w:spacing w:after="0" w:line="240" w:lineRule="auto"/>
              <w:jc w:val="center"/>
              <w:rPr>
                <w:rFonts w:ascii="Times New Roman" w:hAnsi="Times New Roman" w:cs="Times New Roman"/>
                <w:color w:val="000000" w:themeColor="text1"/>
                <w:sz w:val="20"/>
                <w:szCs w:val="20"/>
              </w:rPr>
            </w:pP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0.113</w:t>
            </w:r>
          </w:p>
        </w:tc>
      </w:tr>
      <w:tr w:rsidR="00691426" w:rsidRPr="00584CBA" w:rsidTr="00584CBA">
        <w:trPr>
          <w:trHeight w:val="46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Dengan adanya pasar global, semakin banyak kontraktor swasta dan asing dengan modal yang lebih kuat dan pengalaman lebih di bidang konstruksi (kompetisi yang tinggi)</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0.058</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2.00</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0.116</w:t>
            </w:r>
          </w:p>
        </w:tc>
      </w:tr>
      <w:tr w:rsidR="00691426" w:rsidRPr="00584CBA" w:rsidTr="00584CBA">
        <w:trPr>
          <w:trHeight w:val="189"/>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3</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Jumlah proyek tower telekomunikasi yang mengalami penurunan cukup signifikan</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0.061</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1.67</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0.102</w:t>
            </w:r>
          </w:p>
        </w:tc>
      </w:tr>
      <w:tr w:rsidR="00691426" w:rsidRPr="00584CBA" w:rsidTr="00584CBA">
        <w:trPr>
          <w:trHeight w:val="42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4</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 xml:space="preserve">Munculnya produk substitusi seperti </w:t>
            </w:r>
            <w:r w:rsidRPr="00584CBA">
              <w:rPr>
                <w:rFonts w:ascii="Times New Roman" w:eastAsia="Times New Roman" w:hAnsi="Times New Roman" w:cs="Times New Roman"/>
                <w:i/>
                <w:color w:val="000000" w:themeColor="text1"/>
                <w:sz w:val="20"/>
                <w:szCs w:val="20"/>
              </w:rPr>
              <w:t>fiber optic,</w:t>
            </w:r>
            <w:r w:rsidRPr="00584CBA">
              <w:rPr>
                <w:rFonts w:ascii="Times New Roman" w:eastAsia="Times New Roman" w:hAnsi="Times New Roman" w:cs="Times New Roman"/>
                <w:color w:val="000000" w:themeColor="text1"/>
                <w:sz w:val="20"/>
                <w:szCs w:val="20"/>
              </w:rPr>
              <w:t xml:space="preserve"> membuat perusahaan harus segera menyesuaikan jasa telekomunikasi yang diinginkan pasar</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0.061</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2.17</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0.133</w:t>
            </w:r>
          </w:p>
        </w:tc>
      </w:tr>
      <w:tr w:rsidR="00691426" w:rsidRPr="00584CBA" w:rsidTr="00584CBA">
        <w:trPr>
          <w:trHeight w:val="24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5</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Kebijakan pemerintah, seperti adanya peraturan pemerintah tentang lingkungan dan kebijakan menara bersama</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0.061</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2.17</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0.133</w:t>
            </w:r>
          </w:p>
        </w:tc>
      </w:tr>
      <w:tr w:rsidR="00691426" w:rsidRPr="00584CBA" w:rsidTr="00584CBA">
        <w:trPr>
          <w:trHeight w:val="19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6</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Ketidakpastian perolehan dana investasi</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0.058</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2.00</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0.116</w:t>
            </w:r>
          </w:p>
        </w:tc>
      </w:tr>
      <w:tr w:rsidR="00691426" w:rsidRPr="00584CBA" w:rsidTr="00584CBA">
        <w:trPr>
          <w:trHeight w:val="24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7</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Kompleksitas perizinan pembangunan menara telekomunikasi di Indonesia</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0.061</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2.00</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0.123</w:t>
            </w:r>
          </w:p>
        </w:tc>
      </w:tr>
      <w:tr w:rsidR="00691426" w:rsidRPr="00584CBA" w:rsidTr="00584CBA">
        <w:trPr>
          <w:trHeight w:val="70"/>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8</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Daerah operasi proyek yang terbatas</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0.052</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2.50</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0.129</w:t>
            </w:r>
          </w:p>
        </w:tc>
      </w:tr>
      <w:tr w:rsidR="00691426" w:rsidRPr="00584CBA" w:rsidTr="00584CBA">
        <w:trPr>
          <w:trHeight w:val="24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9</w:t>
            </w: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both"/>
              <w:rPr>
                <w:rFonts w:ascii="Times New Roman" w:eastAsia="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 xml:space="preserve">Seleksi mitra kerjasama yang cukup ketat dari </w:t>
            </w:r>
            <w:r w:rsidRPr="00584CBA">
              <w:rPr>
                <w:rFonts w:ascii="Times New Roman" w:eastAsia="Times New Roman" w:hAnsi="Times New Roman" w:cs="Times New Roman"/>
                <w:i/>
                <w:color w:val="000000" w:themeColor="text1"/>
                <w:sz w:val="20"/>
                <w:szCs w:val="20"/>
              </w:rPr>
              <w:t>tower provider</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hAnsi="Times New Roman" w:cs="Times New Roman"/>
                <w:color w:val="000000" w:themeColor="text1"/>
                <w:sz w:val="20"/>
                <w:szCs w:val="20"/>
              </w:rPr>
              <w:t>0.055</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2.50</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color w:val="000000" w:themeColor="text1"/>
                <w:sz w:val="20"/>
                <w:szCs w:val="20"/>
              </w:rPr>
            </w:pPr>
            <w:r w:rsidRPr="00584CBA">
              <w:rPr>
                <w:rFonts w:ascii="Times New Roman" w:eastAsia="Times New Roman" w:hAnsi="Times New Roman" w:cs="Times New Roman"/>
                <w:color w:val="000000" w:themeColor="text1"/>
                <w:sz w:val="20"/>
                <w:szCs w:val="20"/>
              </w:rPr>
              <w:t>0.137</w:t>
            </w:r>
          </w:p>
        </w:tc>
      </w:tr>
      <w:tr w:rsidR="00691426" w:rsidRPr="00584CBA" w:rsidTr="00584CBA">
        <w:trPr>
          <w:trHeight w:val="39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p>
        </w:tc>
        <w:tc>
          <w:tcPr>
            <w:tcW w:w="6096" w:type="dxa"/>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584CBA">
              <w:rPr>
                <w:rFonts w:ascii="Times New Roman" w:eastAsia="Times New Roman" w:hAnsi="Times New Roman" w:cs="Times New Roman"/>
                <w:b/>
                <w:color w:val="000000" w:themeColor="text1"/>
                <w:sz w:val="20"/>
                <w:szCs w:val="20"/>
              </w:rPr>
              <w:t>Total Ancaman</w:t>
            </w:r>
          </w:p>
        </w:tc>
        <w:tc>
          <w:tcPr>
            <w:tcW w:w="850"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b/>
                <w:color w:val="000000" w:themeColor="text1"/>
                <w:sz w:val="20"/>
                <w:szCs w:val="20"/>
              </w:rPr>
            </w:pPr>
            <w:r w:rsidRPr="00584CBA">
              <w:rPr>
                <w:rFonts w:ascii="Times New Roman" w:eastAsia="Times New Roman" w:hAnsi="Times New Roman" w:cs="Times New Roman"/>
                <w:b/>
                <w:color w:val="000000" w:themeColor="text1"/>
                <w:sz w:val="20"/>
                <w:szCs w:val="20"/>
              </w:rPr>
              <w:t>0.531</w:t>
            </w:r>
          </w:p>
        </w:tc>
        <w:tc>
          <w:tcPr>
            <w:tcW w:w="851"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hAnsi="Times New Roman" w:cs="Times New Roman"/>
                <w:b/>
                <w:color w:val="000000" w:themeColor="text1"/>
                <w:sz w:val="20"/>
                <w:szCs w:val="20"/>
              </w:rPr>
            </w:pPr>
            <w:r w:rsidRPr="00584CBA">
              <w:rPr>
                <w:rFonts w:ascii="Times New Roman" w:hAnsi="Times New Roman" w:cs="Times New Roman"/>
                <w:b/>
                <w:color w:val="000000" w:themeColor="text1"/>
                <w:sz w:val="20"/>
                <w:szCs w:val="20"/>
              </w:rPr>
              <w:t>18.83</w:t>
            </w:r>
          </w:p>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584CBA">
              <w:rPr>
                <w:rFonts w:ascii="Times New Roman" w:eastAsia="Times New Roman" w:hAnsi="Times New Roman" w:cs="Times New Roman"/>
                <w:b/>
                <w:color w:val="000000" w:themeColor="text1"/>
                <w:sz w:val="20"/>
                <w:szCs w:val="20"/>
              </w:rPr>
              <w:t>1.104</w:t>
            </w:r>
          </w:p>
        </w:tc>
      </w:tr>
      <w:tr w:rsidR="00691426" w:rsidRPr="00584CBA" w:rsidTr="00584CBA">
        <w:trPr>
          <w:trHeight w:val="42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p>
        </w:tc>
        <w:tc>
          <w:tcPr>
            <w:tcW w:w="7797" w:type="dxa"/>
            <w:gridSpan w:val="3"/>
            <w:tcBorders>
              <w:top w:val="nil"/>
              <w:left w:val="nil"/>
              <w:bottom w:val="single" w:sz="4" w:space="0" w:color="auto"/>
              <w:right w:val="single" w:sz="4" w:space="0" w:color="auto"/>
            </w:tcBorders>
            <w:shd w:val="clear" w:color="auto" w:fill="auto"/>
            <w:vAlign w:val="center"/>
          </w:tcPr>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584CBA">
              <w:rPr>
                <w:rFonts w:ascii="Times New Roman" w:eastAsia="Times New Roman" w:hAnsi="Times New Roman" w:cs="Times New Roman"/>
                <w:b/>
                <w:color w:val="000000" w:themeColor="text1"/>
                <w:sz w:val="20"/>
                <w:szCs w:val="20"/>
              </w:rPr>
              <w:t>Total Peluang dan Ancaman</w:t>
            </w:r>
          </w:p>
        </w:tc>
        <w:tc>
          <w:tcPr>
            <w:tcW w:w="992" w:type="dxa"/>
            <w:tcBorders>
              <w:top w:val="nil"/>
              <w:left w:val="nil"/>
              <w:bottom w:val="single" w:sz="4" w:space="0" w:color="auto"/>
              <w:right w:val="single" w:sz="4" w:space="0" w:color="auto"/>
            </w:tcBorders>
          </w:tcPr>
          <w:p w:rsidR="00691426" w:rsidRPr="00584CBA" w:rsidRDefault="00691426" w:rsidP="00691426">
            <w:pPr>
              <w:spacing w:after="0" w:line="240" w:lineRule="auto"/>
              <w:jc w:val="center"/>
              <w:rPr>
                <w:rFonts w:ascii="Times New Roman" w:eastAsia="Times New Roman" w:hAnsi="Times New Roman" w:cs="Times New Roman"/>
                <w:b/>
                <w:color w:val="000000" w:themeColor="text1"/>
                <w:sz w:val="20"/>
                <w:szCs w:val="20"/>
              </w:rPr>
            </w:pPr>
            <w:r w:rsidRPr="00584CBA">
              <w:rPr>
                <w:rFonts w:ascii="Times New Roman" w:eastAsia="Times New Roman" w:hAnsi="Times New Roman" w:cs="Times New Roman"/>
                <w:b/>
                <w:color w:val="000000" w:themeColor="text1"/>
                <w:sz w:val="20"/>
                <w:szCs w:val="20"/>
              </w:rPr>
              <w:t>2.464</w:t>
            </w:r>
          </w:p>
        </w:tc>
      </w:tr>
    </w:tbl>
    <w:p w:rsidR="00691426" w:rsidRPr="00CB376A" w:rsidRDefault="00691426" w:rsidP="00691426">
      <w:pPr>
        <w:spacing w:line="480" w:lineRule="auto"/>
        <w:jc w:val="both"/>
        <w:rPr>
          <w:rFonts w:ascii="Times New Roman" w:hAnsi="Times New Roman" w:cs="Times New Roman"/>
          <w:i/>
          <w:color w:val="000000" w:themeColor="text1"/>
          <w:sz w:val="24"/>
          <w:szCs w:val="24"/>
        </w:rPr>
      </w:pPr>
      <w:r w:rsidRPr="00CB376A">
        <w:rPr>
          <w:rFonts w:ascii="Times New Roman" w:hAnsi="Times New Roman" w:cs="Times New Roman"/>
          <w:i/>
          <w:color w:val="000000" w:themeColor="text1"/>
          <w:sz w:val="24"/>
          <w:szCs w:val="24"/>
        </w:rPr>
        <w:t>(</w:t>
      </w:r>
      <w:proofErr w:type="gramStart"/>
      <w:r w:rsidRPr="00CB376A">
        <w:rPr>
          <w:rFonts w:ascii="Times New Roman" w:hAnsi="Times New Roman" w:cs="Times New Roman"/>
          <w:i/>
          <w:color w:val="000000" w:themeColor="text1"/>
          <w:sz w:val="24"/>
          <w:szCs w:val="24"/>
        </w:rPr>
        <w:t>Sumber :</w:t>
      </w:r>
      <w:proofErr w:type="gramEnd"/>
      <w:r w:rsidRPr="00CB376A">
        <w:rPr>
          <w:rFonts w:ascii="Times New Roman" w:hAnsi="Times New Roman" w:cs="Times New Roman"/>
          <w:i/>
          <w:color w:val="000000" w:themeColor="text1"/>
          <w:sz w:val="24"/>
          <w:szCs w:val="24"/>
        </w:rPr>
        <w:t xml:space="preserve"> Analisis Peneliti, 2016)</w:t>
      </w:r>
    </w:p>
    <w:p w:rsidR="00691426" w:rsidRDefault="00691426" w:rsidP="00584CBA">
      <w:pPr>
        <w:shd w:val="clear" w:color="auto" w:fill="FFFFFF"/>
        <w:spacing w:line="360" w:lineRule="auto"/>
        <w:ind w:firstLine="53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lastRenderedPageBreak/>
        <w:t xml:space="preserve">Langkah selanjutnya adalah menyusun indikator </w:t>
      </w:r>
      <w:r w:rsidRPr="00AC171A">
        <w:rPr>
          <w:rFonts w:ascii="Times New Roman" w:hAnsi="Times New Roman" w:cs="Times New Roman"/>
          <w:sz w:val="24"/>
          <w:szCs w:val="24"/>
          <w:shd w:val="clear" w:color="auto" w:fill="FFFFFF"/>
        </w:rPr>
        <w:t>faktor daya tarik industri (</w:t>
      </w:r>
      <w:r w:rsidRPr="00AC171A">
        <w:rPr>
          <w:rStyle w:val="Emphasis"/>
          <w:rFonts w:ascii="Times New Roman" w:hAnsi="Times New Roman" w:cs="Times New Roman"/>
          <w:sz w:val="24"/>
          <w:szCs w:val="24"/>
          <w:shd w:val="clear" w:color="auto" w:fill="FFFFFF"/>
        </w:rPr>
        <w:t>industry attractiveness factor</w:t>
      </w:r>
      <w:r w:rsidRPr="00AC171A">
        <w:rPr>
          <w:rFonts w:ascii="Times New Roman" w:hAnsi="Times New Roman" w:cs="Times New Roman"/>
          <w:sz w:val="24"/>
          <w:szCs w:val="24"/>
          <w:shd w:val="clear" w:color="auto" w:fill="FFFFFF"/>
        </w:rPr>
        <w:t>) dan faktor kekuatan bisnis (</w:t>
      </w:r>
      <w:r w:rsidRPr="00AC171A">
        <w:rPr>
          <w:rStyle w:val="Emphasis"/>
          <w:rFonts w:ascii="Times New Roman" w:hAnsi="Times New Roman" w:cs="Times New Roman"/>
          <w:sz w:val="24"/>
          <w:szCs w:val="24"/>
          <w:shd w:val="clear" w:color="auto" w:fill="FFFFFF"/>
        </w:rPr>
        <w:t>business strength factor</w:t>
      </w:r>
      <w:r w:rsidRPr="00AC171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9B16E3">
        <w:rPr>
          <w:rFonts w:ascii="Times New Roman" w:hAnsi="Times New Roman" w:cs="Times New Roman"/>
          <w:color w:val="000000"/>
          <w:sz w:val="24"/>
          <w:szCs w:val="24"/>
        </w:rPr>
        <w:t xml:space="preserve">Untuk pembobotan dapat dilakukan dengan menggunakan teknik </w:t>
      </w:r>
      <w:r w:rsidRPr="007D4749">
        <w:rPr>
          <w:rFonts w:ascii="Times New Roman" w:hAnsi="Times New Roman" w:cs="Times New Roman"/>
          <w:i/>
          <w:color w:val="000000"/>
          <w:sz w:val="24"/>
          <w:szCs w:val="24"/>
        </w:rPr>
        <w:t>delphie</w:t>
      </w:r>
      <w:r w:rsidRPr="009B16E3">
        <w:rPr>
          <w:rFonts w:ascii="Times New Roman" w:hAnsi="Times New Roman" w:cs="Times New Roman"/>
          <w:color w:val="000000"/>
          <w:sz w:val="24"/>
          <w:szCs w:val="24"/>
        </w:rPr>
        <w:t xml:space="preserve"> dengan menggunakan </w:t>
      </w:r>
      <w:r>
        <w:rPr>
          <w:rFonts w:ascii="Times New Roman" w:hAnsi="Times New Roman" w:cs="Times New Roman"/>
          <w:color w:val="000000"/>
          <w:sz w:val="24"/>
          <w:szCs w:val="24"/>
        </w:rPr>
        <w:t>beberapa</w:t>
      </w:r>
      <w:r w:rsidRPr="009B16E3">
        <w:rPr>
          <w:rFonts w:ascii="Times New Roman" w:hAnsi="Times New Roman" w:cs="Times New Roman"/>
          <w:color w:val="000000"/>
          <w:sz w:val="24"/>
          <w:szCs w:val="24"/>
        </w:rPr>
        <w:t xml:space="preserve"> interval yang disarankan</w:t>
      </w:r>
      <w:r>
        <w:rPr>
          <w:rFonts w:ascii="Times New Roman" w:hAnsi="Times New Roman" w:cs="Times New Roman"/>
          <w:color w:val="000000"/>
          <w:sz w:val="24"/>
          <w:szCs w:val="24"/>
        </w:rPr>
        <w:t xml:space="preserve"> </w:t>
      </w:r>
      <w:r w:rsidRPr="009B16E3">
        <w:rPr>
          <w:rFonts w:ascii="Times New Roman" w:hAnsi="Times New Roman" w:cs="Times New Roman"/>
          <w:color w:val="000000"/>
          <w:sz w:val="24"/>
          <w:szCs w:val="24"/>
        </w:rPr>
        <w:t xml:space="preserve">dan peratingan menggunakan </w:t>
      </w:r>
      <w:r w:rsidRPr="00AF37C2">
        <w:rPr>
          <w:rFonts w:ascii="Times New Roman" w:hAnsi="Times New Roman" w:cs="Times New Roman"/>
          <w:i/>
          <w:color w:val="000000"/>
          <w:sz w:val="24"/>
          <w:szCs w:val="24"/>
        </w:rPr>
        <w:t>mean</w:t>
      </w:r>
      <w:r w:rsidRPr="009B16E3">
        <w:rPr>
          <w:rFonts w:ascii="Times New Roman" w:hAnsi="Times New Roman" w:cs="Times New Roman"/>
          <w:color w:val="000000"/>
          <w:sz w:val="24"/>
          <w:szCs w:val="24"/>
        </w:rPr>
        <w:t xml:space="preserve"> (nilai rata-rata) yang dilakukan setelah tabulasi keseluruhan responden terselesaikan</w:t>
      </w:r>
      <w:r>
        <w:rPr>
          <w:rFonts w:ascii="Times New Roman" w:hAnsi="Times New Roman" w:cs="Times New Roman"/>
          <w:color w:val="000000"/>
          <w:sz w:val="24"/>
          <w:szCs w:val="24"/>
        </w:rPr>
        <w:t xml:space="preserve">. Berdasarkan pemahaman dan kesepakatan yang diperoleh manajemen perusahaan bahwa indikator yang dikategorikan sebagai peluang bisnis diberi nilai positif dan indikator yang dikategorikan sebagai ancaman bisnis diberi nilai negatif. Identifikasi variabel dari indikator </w:t>
      </w:r>
      <w:r w:rsidRPr="00AC171A">
        <w:rPr>
          <w:rFonts w:ascii="Times New Roman" w:hAnsi="Times New Roman" w:cs="Times New Roman"/>
          <w:sz w:val="24"/>
          <w:szCs w:val="24"/>
          <w:shd w:val="clear" w:color="auto" w:fill="FFFFFF"/>
        </w:rPr>
        <w:t>daya tarik industri (</w:t>
      </w:r>
      <w:r w:rsidRPr="00AC171A">
        <w:rPr>
          <w:rStyle w:val="Emphasis"/>
          <w:rFonts w:ascii="Times New Roman" w:hAnsi="Times New Roman" w:cs="Times New Roman"/>
          <w:sz w:val="24"/>
          <w:szCs w:val="24"/>
          <w:shd w:val="clear" w:color="auto" w:fill="FFFFFF"/>
        </w:rPr>
        <w:t>industry attractiveness</w:t>
      </w:r>
      <w:r w:rsidRPr="00AC171A">
        <w:rPr>
          <w:rFonts w:ascii="Times New Roman" w:hAnsi="Times New Roman" w:cs="Times New Roman"/>
          <w:sz w:val="24"/>
          <w:szCs w:val="24"/>
          <w:shd w:val="clear" w:color="auto" w:fill="FFFFFF"/>
        </w:rPr>
        <w:t>) dan kekuatan bisnis (</w:t>
      </w:r>
      <w:r w:rsidRPr="00AC171A">
        <w:rPr>
          <w:rStyle w:val="Emphasis"/>
          <w:rFonts w:ascii="Times New Roman" w:hAnsi="Times New Roman" w:cs="Times New Roman"/>
          <w:sz w:val="24"/>
          <w:szCs w:val="24"/>
          <w:shd w:val="clear" w:color="auto" w:fill="FFFFFF"/>
        </w:rPr>
        <w:t>business strength</w:t>
      </w:r>
      <w:r w:rsidRPr="00AC171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dapat dilihat pada tabel berikut ini.</w:t>
      </w:r>
    </w:p>
    <w:p w:rsidR="00691426" w:rsidRPr="00CB376A" w:rsidRDefault="00B643E7" w:rsidP="0069142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7</w:t>
      </w:r>
    </w:p>
    <w:p w:rsidR="00691426" w:rsidRDefault="00691426" w:rsidP="00691426">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Indikator Daya Tarik Industri</w:t>
      </w:r>
    </w:p>
    <w:p w:rsidR="00691426" w:rsidRPr="0017064A" w:rsidRDefault="00691426" w:rsidP="00691426">
      <w:pPr>
        <w:spacing w:after="0" w:line="240" w:lineRule="auto"/>
        <w:jc w:val="center"/>
        <w:rPr>
          <w:rFonts w:ascii="Times New Roman" w:hAnsi="Times New Roman" w:cs="Times New Roman"/>
          <w:b/>
          <w:color w:val="000000" w:themeColor="text1"/>
          <w:sz w:val="16"/>
          <w:szCs w:val="24"/>
        </w:rPr>
      </w:pPr>
    </w:p>
    <w:tbl>
      <w:tblPr>
        <w:tblStyle w:val="TableGrid"/>
        <w:tblW w:w="0" w:type="auto"/>
        <w:jc w:val="center"/>
        <w:tblLook w:val="04A0" w:firstRow="1" w:lastRow="0" w:firstColumn="1" w:lastColumn="0" w:noHBand="0" w:noVBand="1"/>
      </w:tblPr>
      <w:tblGrid>
        <w:gridCol w:w="570"/>
        <w:gridCol w:w="4954"/>
        <w:gridCol w:w="850"/>
        <w:gridCol w:w="992"/>
        <w:gridCol w:w="851"/>
      </w:tblGrid>
      <w:tr w:rsidR="00691426" w:rsidRPr="00584CBA" w:rsidTr="00584CBA">
        <w:trPr>
          <w:trHeight w:val="183"/>
          <w:jc w:val="center"/>
        </w:trPr>
        <w:tc>
          <w:tcPr>
            <w:tcW w:w="570"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No.</w:t>
            </w:r>
          </w:p>
        </w:tc>
        <w:tc>
          <w:tcPr>
            <w:tcW w:w="4954"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Faktor Daya Tarik Industri</w:t>
            </w:r>
          </w:p>
        </w:tc>
        <w:tc>
          <w:tcPr>
            <w:tcW w:w="850"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Bobot</w:t>
            </w:r>
          </w:p>
        </w:tc>
        <w:tc>
          <w:tcPr>
            <w:tcW w:w="992"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Rating</w:t>
            </w:r>
          </w:p>
        </w:tc>
        <w:tc>
          <w:tcPr>
            <w:tcW w:w="851"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Skor</w:t>
            </w:r>
          </w:p>
        </w:tc>
      </w:tr>
      <w:tr w:rsidR="00691426" w:rsidRPr="00584CBA" w:rsidTr="00584CBA">
        <w:trPr>
          <w:trHeight w:val="230"/>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1.</w:t>
            </w:r>
          </w:p>
        </w:tc>
        <w:tc>
          <w:tcPr>
            <w:tcW w:w="4954" w:type="dxa"/>
          </w:tcPr>
          <w:p w:rsidR="00691426" w:rsidRPr="00584CBA" w:rsidRDefault="00691426" w:rsidP="00584CBA">
            <w:pPr>
              <w:jc w:val="both"/>
              <w:rPr>
                <w:rFonts w:ascii="Times New Roman" w:hAnsi="Times New Roman" w:cs="Times New Roman"/>
                <w:i/>
                <w:color w:val="000000"/>
                <w:sz w:val="20"/>
                <w:szCs w:val="20"/>
              </w:rPr>
            </w:pPr>
            <w:r w:rsidRPr="00584CBA">
              <w:rPr>
                <w:rFonts w:ascii="Times New Roman" w:hAnsi="Times New Roman" w:cs="Times New Roman"/>
                <w:i/>
                <w:color w:val="000000"/>
                <w:sz w:val="20"/>
                <w:szCs w:val="20"/>
              </w:rPr>
              <w:t>Market Size</w:t>
            </w:r>
          </w:p>
        </w:tc>
        <w:tc>
          <w:tcPr>
            <w:tcW w:w="85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0.20</w:t>
            </w:r>
          </w:p>
        </w:tc>
        <w:tc>
          <w:tcPr>
            <w:tcW w:w="992"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w:t>
            </w:r>
          </w:p>
        </w:tc>
        <w:tc>
          <w:tcPr>
            <w:tcW w:w="851"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0.60</w:t>
            </w:r>
          </w:p>
        </w:tc>
      </w:tr>
      <w:tr w:rsidR="00691426" w:rsidRPr="00584CBA" w:rsidTr="00584CBA">
        <w:trPr>
          <w:trHeight w:val="275"/>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2.</w:t>
            </w:r>
          </w:p>
        </w:tc>
        <w:tc>
          <w:tcPr>
            <w:tcW w:w="4954" w:type="dxa"/>
          </w:tcPr>
          <w:p w:rsidR="00691426" w:rsidRPr="00584CBA" w:rsidRDefault="00691426" w:rsidP="00584CBA">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Pertumbuhan pasar</w:t>
            </w:r>
          </w:p>
        </w:tc>
        <w:tc>
          <w:tcPr>
            <w:tcW w:w="85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0.25</w:t>
            </w:r>
          </w:p>
        </w:tc>
        <w:tc>
          <w:tcPr>
            <w:tcW w:w="992"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2.</w:t>
            </w:r>
            <w:r w:rsidRPr="00584CBA">
              <w:rPr>
                <w:rFonts w:ascii="Calibri" w:hAnsi="Calibri" w:cs="Calibri"/>
                <w:color w:val="000000"/>
                <w:sz w:val="20"/>
                <w:szCs w:val="20"/>
              </w:rPr>
              <w:t>83</w:t>
            </w:r>
          </w:p>
        </w:tc>
        <w:tc>
          <w:tcPr>
            <w:tcW w:w="851"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0.71</w:t>
            </w:r>
          </w:p>
        </w:tc>
      </w:tr>
      <w:tr w:rsidR="00691426" w:rsidRPr="00584CBA" w:rsidTr="00584CBA">
        <w:trPr>
          <w:trHeight w:val="279"/>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w:t>
            </w:r>
          </w:p>
        </w:tc>
        <w:tc>
          <w:tcPr>
            <w:tcW w:w="4954" w:type="dxa"/>
          </w:tcPr>
          <w:p w:rsidR="00691426" w:rsidRPr="00584CBA" w:rsidRDefault="00691426" w:rsidP="00584CBA">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Keagresifan pesaing</w:t>
            </w:r>
          </w:p>
        </w:tc>
        <w:tc>
          <w:tcPr>
            <w:tcW w:w="85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0.15</w:t>
            </w:r>
          </w:p>
        </w:tc>
        <w:tc>
          <w:tcPr>
            <w:tcW w:w="992"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2.67</w:t>
            </w:r>
          </w:p>
        </w:tc>
        <w:tc>
          <w:tcPr>
            <w:tcW w:w="851"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0.40</w:t>
            </w:r>
          </w:p>
        </w:tc>
      </w:tr>
      <w:tr w:rsidR="00691426" w:rsidRPr="00584CBA" w:rsidTr="00584CBA">
        <w:trPr>
          <w:trHeight w:val="269"/>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4.</w:t>
            </w:r>
          </w:p>
        </w:tc>
        <w:tc>
          <w:tcPr>
            <w:tcW w:w="4954" w:type="dxa"/>
          </w:tcPr>
          <w:p w:rsidR="00691426" w:rsidRPr="00584CBA" w:rsidRDefault="00691426" w:rsidP="00584CBA">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Regulasi pemerintah</w:t>
            </w:r>
          </w:p>
        </w:tc>
        <w:tc>
          <w:tcPr>
            <w:tcW w:w="85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0.15</w:t>
            </w:r>
          </w:p>
        </w:tc>
        <w:tc>
          <w:tcPr>
            <w:tcW w:w="992"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3.5</w:t>
            </w:r>
          </w:p>
        </w:tc>
        <w:tc>
          <w:tcPr>
            <w:tcW w:w="851"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0.53</w:t>
            </w:r>
          </w:p>
        </w:tc>
      </w:tr>
      <w:tr w:rsidR="00691426" w:rsidRPr="00584CBA" w:rsidTr="00584CBA">
        <w:trPr>
          <w:trHeight w:val="414"/>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5.</w:t>
            </w:r>
          </w:p>
        </w:tc>
        <w:tc>
          <w:tcPr>
            <w:tcW w:w="4954" w:type="dxa"/>
          </w:tcPr>
          <w:p w:rsidR="00691426" w:rsidRPr="00584CBA" w:rsidRDefault="00691426" w:rsidP="00584CBA">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Perkembangan teknologi, sosial, lingkungan, hukum dan pengaruh konsumen</w:t>
            </w:r>
          </w:p>
        </w:tc>
        <w:tc>
          <w:tcPr>
            <w:tcW w:w="85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0.25</w:t>
            </w:r>
          </w:p>
        </w:tc>
        <w:tc>
          <w:tcPr>
            <w:tcW w:w="992"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3.33</w:t>
            </w:r>
          </w:p>
        </w:tc>
        <w:tc>
          <w:tcPr>
            <w:tcW w:w="851"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0.83</w:t>
            </w:r>
          </w:p>
        </w:tc>
      </w:tr>
      <w:tr w:rsidR="00691426" w:rsidRPr="00584CBA" w:rsidTr="00584CBA">
        <w:trPr>
          <w:trHeight w:val="95"/>
          <w:jc w:val="center"/>
        </w:trPr>
        <w:tc>
          <w:tcPr>
            <w:tcW w:w="5524" w:type="dxa"/>
            <w:gridSpan w:val="2"/>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Total</w:t>
            </w:r>
          </w:p>
        </w:tc>
        <w:tc>
          <w:tcPr>
            <w:tcW w:w="850"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1.00</w:t>
            </w:r>
          </w:p>
        </w:tc>
        <w:tc>
          <w:tcPr>
            <w:tcW w:w="992"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15.33</w:t>
            </w:r>
          </w:p>
        </w:tc>
        <w:tc>
          <w:tcPr>
            <w:tcW w:w="851"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3.07</w:t>
            </w:r>
          </w:p>
        </w:tc>
      </w:tr>
    </w:tbl>
    <w:p w:rsidR="00691426" w:rsidRPr="00584CBA" w:rsidRDefault="00584CBA" w:rsidP="00691426">
      <w:pPr>
        <w:shd w:val="clear" w:color="auto" w:fill="FFFFFF"/>
        <w:spacing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691426" w:rsidRPr="00CB376A">
        <w:rPr>
          <w:rFonts w:ascii="Times New Roman" w:hAnsi="Times New Roman" w:cs="Times New Roman"/>
          <w:i/>
          <w:color w:val="000000" w:themeColor="text1"/>
          <w:sz w:val="24"/>
          <w:szCs w:val="24"/>
        </w:rPr>
        <w:t>(</w:t>
      </w:r>
      <w:proofErr w:type="gramStart"/>
      <w:r w:rsidR="00691426" w:rsidRPr="00CB376A">
        <w:rPr>
          <w:rFonts w:ascii="Times New Roman" w:hAnsi="Times New Roman" w:cs="Times New Roman"/>
          <w:i/>
          <w:color w:val="000000" w:themeColor="text1"/>
          <w:sz w:val="24"/>
          <w:szCs w:val="24"/>
        </w:rPr>
        <w:t>S</w:t>
      </w:r>
      <w:r>
        <w:rPr>
          <w:rFonts w:ascii="Times New Roman" w:hAnsi="Times New Roman" w:cs="Times New Roman"/>
          <w:i/>
          <w:color w:val="000000" w:themeColor="text1"/>
          <w:sz w:val="24"/>
          <w:szCs w:val="24"/>
        </w:rPr>
        <w:t>umber :</w:t>
      </w:r>
      <w:proofErr w:type="gramEnd"/>
      <w:r>
        <w:rPr>
          <w:rFonts w:ascii="Times New Roman" w:hAnsi="Times New Roman" w:cs="Times New Roman"/>
          <w:i/>
          <w:color w:val="000000" w:themeColor="text1"/>
          <w:sz w:val="24"/>
          <w:szCs w:val="24"/>
        </w:rPr>
        <w:t xml:space="preserve"> Analisis Peneliti, 2016)</w:t>
      </w:r>
    </w:p>
    <w:p w:rsidR="00691426" w:rsidRPr="00CB376A" w:rsidRDefault="00B643E7" w:rsidP="0069142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8</w:t>
      </w:r>
    </w:p>
    <w:p w:rsidR="00691426" w:rsidRDefault="00691426" w:rsidP="00691426">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Indikator Kekuatan Bisnis</w:t>
      </w:r>
    </w:p>
    <w:p w:rsidR="00691426" w:rsidRPr="000C52DE" w:rsidRDefault="00691426" w:rsidP="00691426">
      <w:pPr>
        <w:spacing w:after="0" w:line="240" w:lineRule="auto"/>
        <w:jc w:val="center"/>
        <w:rPr>
          <w:rFonts w:ascii="Times New Roman" w:hAnsi="Times New Roman" w:cs="Times New Roman"/>
          <w:b/>
          <w:color w:val="000000" w:themeColor="text1"/>
          <w:sz w:val="16"/>
          <w:szCs w:val="24"/>
        </w:rPr>
      </w:pPr>
    </w:p>
    <w:tbl>
      <w:tblPr>
        <w:tblStyle w:val="TableGrid"/>
        <w:tblW w:w="0" w:type="auto"/>
        <w:jc w:val="center"/>
        <w:tblLook w:val="04A0" w:firstRow="1" w:lastRow="0" w:firstColumn="1" w:lastColumn="0" w:noHBand="0" w:noVBand="1"/>
      </w:tblPr>
      <w:tblGrid>
        <w:gridCol w:w="570"/>
        <w:gridCol w:w="3678"/>
        <w:gridCol w:w="850"/>
        <w:gridCol w:w="910"/>
        <w:gridCol w:w="1075"/>
      </w:tblGrid>
      <w:tr w:rsidR="00691426" w:rsidRPr="00584CBA" w:rsidTr="00584CBA">
        <w:trPr>
          <w:trHeight w:val="233"/>
          <w:jc w:val="center"/>
        </w:trPr>
        <w:tc>
          <w:tcPr>
            <w:tcW w:w="570" w:type="dxa"/>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No.</w:t>
            </w:r>
          </w:p>
        </w:tc>
        <w:tc>
          <w:tcPr>
            <w:tcW w:w="3678" w:type="dxa"/>
          </w:tcPr>
          <w:p w:rsidR="00691426" w:rsidRPr="00584CBA" w:rsidRDefault="00691426" w:rsidP="00691426">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Faktor Kekuatan Bisnis</w:t>
            </w:r>
          </w:p>
        </w:tc>
        <w:tc>
          <w:tcPr>
            <w:tcW w:w="850" w:type="dxa"/>
          </w:tcPr>
          <w:p w:rsidR="00691426" w:rsidRPr="00584CBA" w:rsidRDefault="00691426" w:rsidP="00691426">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Bobot</w:t>
            </w:r>
          </w:p>
        </w:tc>
        <w:tc>
          <w:tcPr>
            <w:tcW w:w="910" w:type="dxa"/>
          </w:tcPr>
          <w:p w:rsidR="00691426" w:rsidRPr="00584CBA" w:rsidRDefault="00691426" w:rsidP="00691426">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Rating</w:t>
            </w:r>
          </w:p>
        </w:tc>
        <w:tc>
          <w:tcPr>
            <w:tcW w:w="1075" w:type="dxa"/>
          </w:tcPr>
          <w:p w:rsidR="00691426" w:rsidRPr="00584CBA" w:rsidRDefault="00691426" w:rsidP="00691426">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Skor</w:t>
            </w:r>
          </w:p>
        </w:tc>
      </w:tr>
      <w:tr w:rsidR="00691426" w:rsidRPr="00584CBA" w:rsidTr="00584CBA">
        <w:trPr>
          <w:trHeight w:val="137"/>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1.</w:t>
            </w:r>
          </w:p>
        </w:tc>
        <w:tc>
          <w:tcPr>
            <w:tcW w:w="3678" w:type="dxa"/>
          </w:tcPr>
          <w:p w:rsidR="00691426" w:rsidRPr="00584CBA" w:rsidRDefault="00691426" w:rsidP="00691426">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Pangsa pasar</w:t>
            </w:r>
          </w:p>
        </w:tc>
        <w:tc>
          <w:tcPr>
            <w:tcW w:w="85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0.15</w:t>
            </w:r>
          </w:p>
        </w:tc>
        <w:tc>
          <w:tcPr>
            <w:tcW w:w="91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3.17</w:t>
            </w:r>
          </w:p>
        </w:tc>
        <w:tc>
          <w:tcPr>
            <w:tcW w:w="1075"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0.63</w:t>
            </w:r>
          </w:p>
        </w:tc>
      </w:tr>
      <w:tr w:rsidR="00691426" w:rsidRPr="00584CBA" w:rsidTr="00584CBA">
        <w:trPr>
          <w:trHeight w:val="183"/>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2.</w:t>
            </w:r>
          </w:p>
        </w:tc>
        <w:tc>
          <w:tcPr>
            <w:tcW w:w="3678" w:type="dxa"/>
          </w:tcPr>
          <w:p w:rsidR="00691426" w:rsidRPr="00584CBA" w:rsidRDefault="00691426" w:rsidP="00691426">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Kekuatan penjualan</w:t>
            </w:r>
          </w:p>
        </w:tc>
        <w:tc>
          <w:tcPr>
            <w:tcW w:w="85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0.20</w:t>
            </w:r>
          </w:p>
        </w:tc>
        <w:tc>
          <w:tcPr>
            <w:tcW w:w="91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2.67</w:t>
            </w:r>
          </w:p>
        </w:tc>
        <w:tc>
          <w:tcPr>
            <w:tcW w:w="1075"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0.27</w:t>
            </w:r>
          </w:p>
        </w:tc>
      </w:tr>
      <w:tr w:rsidR="00691426" w:rsidRPr="00584CBA" w:rsidTr="00584CBA">
        <w:trPr>
          <w:trHeight w:val="88"/>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w:t>
            </w:r>
          </w:p>
        </w:tc>
        <w:tc>
          <w:tcPr>
            <w:tcW w:w="3678" w:type="dxa"/>
          </w:tcPr>
          <w:p w:rsidR="00691426" w:rsidRPr="00584CBA" w:rsidRDefault="00691426" w:rsidP="00691426">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Kualitas produk/jasa</w:t>
            </w:r>
          </w:p>
        </w:tc>
        <w:tc>
          <w:tcPr>
            <w:tcW w:w="85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0.20</w:t>
            </w:r>
          </w:p>
        </w:tc>
        <w:tc>
          <w:tcPr>
            <w:tcW w:w="91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w:t>
            </w:r>
          </w:p>
        </w:tc>
        <w:tc>
          <w:tcPr>
            <w:tcW w:w="1075"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0.60</w:t>
            </w:r>
          </w:p>
        </w:tc>
      </w:tr>
      <w:tr w:rsidR="00691426" w:rsidRPr="00584CBA" w:rsidTr="00584CBA">
        <w:trPr>
          <w:trHeight w:val="133"/>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4.</w:t>
            </w:r>
          </w:p>
        </w:tc>
        <w:tc>
          <w:tcPr>
            <w:tcW w:w="3678" w:type="dxa"/>
          </w:tcPr>
          <w:p w:rsidR="00691426" w:rsidRPr="00584CBA" w:rsidRDefault="00691426" w:rsidP="00691426">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Pelayanan pelanggan</w:t>
            </w:r>
          </w:p>
        </w:tc>
        <w:tc>
          <w:tcPr>
            <w:tcW w:w="85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0.15</w:t>
            </w:r>
          </w:p>
        </w:tc>
        <w:tc>
          <w:tcPr>
            <w:tcW w:w="91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3.50</w:t>
            </w:r>
          </w:p>
        </w:tc>
        <w:tc>
          <w:tcPr>
            <w:tcW w:w="1075"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0.70</w:t>
            </w:r>
          </w:p>
        </w:tc>
      </w:tr>
      <w:tr w:rsidR="00691426" w:rsidRPr="00584CBA" w:rsidTr="00584CBA">
        <w:trPr>
          <w:trHeight w:val="179"/>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5.</w:t>
            </w:r>
          </w:p>
        </w:tc>
        <w:tc>
          <w:tcPr>
            <w:tcW w:w="3678" w:type="dxa"/>
          </w:tcPr>
          <w:p w:rsidR="00691426" w:rsidRPr="00584CBA" w:rsidRDefault="00691426" w:rsidP="00691426">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 xml:space="preserve">Efisiensi produksi </w:t>
            </w:r>
          </w:p>
        </w:tc>
        <w:tc>
          <w:tcPr>
            <w:tcW w:w="85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0.20</w:t>
            </w:r>
          </w:p>
        </w:tc>
        <w:tc>
          <w:tcPr>
            <w:tcW w:w="91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w:t>
            </w:r>
          </w:p>
        </w:tc>
        <w:tc>
          <w:tcPr>
            <w:tcW w:w="1075"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0.45</w:t>
            </w:r>
          </w:p>
        </w:tc>
      </w:tr>
      <w:tr w:rsidR="00691426" w:rsidRPr="00584CBA" w:rsidTr="00584CBA">
        <w:trPr>
          <w:trHeight w:val="211"/>
          <w:jc w:val="center"/>
        </w:trPr>
        <w:tc>
          <w:tcPr>
            <w:tcW w:w="570" w:type="dxa"/>
          </w:tcPr>
          <w:p w:rsidR="00691426" w:rsidRPr="00584CBA" w:rsidRDefault="00691426" w:rsidP="00584CBA">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6.</w:t>
            </w:r>
          </w:p>
        </w:tc>
        <w:tc>
          <w:tcPr>
            <w:tcW w:w="3678" w:type="dxa"/>
          </w:tcPr>
          <w:p w:rsidR="00691426" w:rsidRPr="00584CBA" w:rsidRDefault="00691426" w:rsidP="00691426">
            <w:pPr>
              <w:jc w:val="both"/>
              <w:rPr>
                <w:rFonts w:ascii="Times New Roman" w:hAnsi="Times New Roman" w:cs="Times New Roman"/>
                <w:color w:val="000000"/>
                <w:sz w:val="20"/>
                <w:szCs w:val="20"/>
              </w:rPr>
            </w:pPr>
            <w:r w:rsidRPr="00584CBA">
              <w:rPr>
                <w:rFonts w:ascii="Times New Roman" w:hAnsi="Times New Roman" w:cs="Times New Roman"/>
                <w:color w:val="000000"/>
                <w:sz w:val="20"/>
                <w:szCs w:val="20"/>
              </w:rPr>
              <w:t>Pengalaman manajemen perusahaan</w:t>
            </w:r>
          </w:p>
        </w:tc>
        <w:tc>
          <w:tcPr>
            <w:tcW w:w="85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0.15</w:t>
            </w:r>
          </w:p>
        </w:tc>
        <w:tc>
          <w:tcPr>
            <w:tcW w:w="910"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3.33</w:t>
            </w:r>
          </w:p>
        </w:tc>
        <w:tc>
          <w:tcPr>
            <w:tcW w:w="1075" w:type="dxa"/>
          </w:tcPr>
          <w:p w:rsidR="00691426" w:rsidRPr="00584CBA" w:rsidRDefault="00691426" w:rsidP="00691426">
            <w:pPr>
              <w:jc w:val="center"/>
              <w:rPr>
                <w:rFonts w:ascii="Times New Roman" w:hAnsi="Times New Roman" w:cs="Times New Roman"/>
                <w:color w:val="000000"/>
                <w:sz w:val="20"/>
                <w:szCs w:val="20"/>
              </w:rPr>
            </w:pPr>
            <w:r w:rsidRPr="00584CBA">
              <w:rPr>
                <w:rFonts w:ascii="Times New Roman" w:hAnsi="Times New Roman" w:cs="Times New Roman"/>
                <w:color w:val="000000"/>
                <w:sz w:val="20"/>
                <w:szCs w:val="20"/>
              </w:rPr>
              <w:t>0.50</w:t>
            </w:r>
          </w:p>
        </w:tc>
      </w:tr>
      <w:tr w:rsidR="00691426" w:rsidRPr="00584CBA" w:rsidTr="00584CBA">
        <w:trPr>
          <w:trHeight w:val="257"/>
          <w:jc w:val="center"/>
        </w:trPr>
        <w:tc>
          <w:tcPr>
            <w:tcW w:w="4248" w:type="dxa"/>
            <w:gridSpan w:val="2"/>
          </w:tcPr>
          <w:p w:rsidR="00691426" w:rsidRPr="00584CBA" w:rsidRDefault="00691426" w:rsidP="00584CBA">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Total</w:t>
            </w:r>
          </w:p>
        </w:tc>
        <w:tc>
          <w:tcPr>
            <w:tcW w:w="850" w:type="dxa"/>
          </w:tcPr>
          <w:p w:rsidR="00691426" w:rsidRPr="00584CBA" w:rsidRDefault="00691426" w:rsidP="00691426">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1.00</w:t>
            </w:r>
          </w:p>
        </w:tc>
        <w:tc>
          <w:tcPr>
            <w:tcW w:w="910" w:type="dxa"/>
          </w:tcPr>
          <w:p w:rsidR="00691426" w:rsidRPr="00584CBA" w:rsidRDefault="00691426" w:rsidP="00691426">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18.67</w:t>
            </w:r>
          </w:p>
        </w:tc>
        <w:tc>
          <w:tcPr>
            <w:tcW w:w="1075" w:type="dxa"/>
          </w:tcPr>
          <w:p w:rsidR="00691426" w:rsidRPr="00584CBA" w:rsidRDefault="00691426" w:rsidP="00691426">
            <w:pPr>
              <w:jc w:val="center"/>
              <w:rPr>
                <w:rFonts w:ascii="Times New Roman" w:hAnsi="Times New Roman" w:cs="Times New Roman"/>
                <w:b/>
                <w:color w:val="000000"/>
                <w:sz w:val="20"/>
                <w:szCs w:val="20"/>
              </w:rPr>
            </w:pPr>
            <w:r w:rsidRPr="00584CBA">
              <w:rPr>
                <w:rFonts w:ascii="Times New Roman" w:hAnsi="Times New Roman" w:cs="Times New Roman"/>
                <w:b/>
                <w:color w:val="000000"/>
                <w:sz w:val="20"/>
                <w:szCs w:val="20"/>
              </w:rPr>
              <w:t>3.15</w:t>
            </w:r>
          </w:p>
        </w:tc>
      </w:tr>
    </w:tbl>
    <w:p w:rsidR="00B643E7" w:rsidRPr="00B643E7" w:rsidRDefault="00584CBA" w:rsidP="00B643E7">
      <w:pPr>
        <w:shd w:val="clear" w:color="auto" w:fill="FFFFFF"/>
        <w:spacing w:line="480" w:lineRule="auto"/>
        <w:ind w:left="720" w:firstLine="720"/>
        <w:jc w:val="both"/>
        <w:rPr>
          <w:rFonts w:ascii="Times New Roman" w:hAnsi="Times New Roman" w:cs="Times New Roman"/>
          <w:i/>
          <w:color w:val="000000" w:themeColor="text1"/>
          <w:sz w:val="24"/>
          <w:szCs w:val="24"/>
        </w:rPr>
      </w:pPr>
      <w:r w:rsidRPr="00CB376A">
        <w:rPr>
          <w:rFonts w:ascii="Times New Roman" w:hAnsi="Times New Roman" w:cs="Times New Roman"/>
          <w:i/>
          <w:color w:val="000000" w:themeColor="text1"/>
          <w:sz w:val="24"/>
          <w:szCs w:val="24"/>
        </w:rPr>
        <w:t>(</w:t>
      </w:r>
      <w:proofErr w:type="gramStart"/>
      <w:r w:rsidRPr="00CB376A">
        <w:rPr>
          <w:rFonts w:ascii="Times New Roman" w:hAnsi="Times New Roman" w:cs="Times New Roman"/>
          <w:i/>
          <w:color w:val="000000" w:themeColor="text1"/>
          <w:sz w:val="24"/>
          <w:szCs w:val="24"/>
        </w:rPr>
        <w:t>S</w:t>
      </w:r>
      <w:r>
        <w:rPr>
          <w:rFonts w:ascii="Times New Roman" w:hAnsi="Times New Roman" w:cs="Times New Roman"/>
          <w:i/>
          <w:color w:val="000000" w:themeColor="text1"/>
          <w:sz w:val="24"/>
          <w:szCs w:val="24"/>
        </w:rPr>
        <w:t>umber :</w:t>
      </w:r>
      <w:proofErr w:type="gramEnd"/>
      <w:r>
        <w:rPr>
          <w:rFonts w:ascii="Times New Roman" w:hAnsi="Times New Roman" w:cs="Times New Roman"/>
          <w:i/>
          <w:color w:val="000000" w:themeColor="text1"/>
          <w:sz w:val="24"/>
          <w:szCs w:val="24"/>
        </w:rPr>
        <w:t xml:space="preserve"> Analisis Peneliti, 2016)</w:t>
      </w:r>
    </w:p>
    <w:p w:rsidR="00B643E7" w:rsidRDefault="00B643E7" w:rsidP="00B643E7">
      <w:pPr>
        <w:spacing w:line="360" w:lineRule="auto"/>
        <w:ind w:left="284"/>
        <w:jc w:val="both"/>
        <w:rPr>
          <w:rFonts w:ascii="Times New Roman" w:hAnsi="Times New Roman" w:cs="Times New Roman"/>
          <w:b/>
          <w:color w:val="000000" w:themeColor="text1"/>
          <w:sz w:val="24"/>
          <w:szCs w:val="24"/>
        </w:rPr>
      </w:pPr>
      <w:r w:rsidRPr="00B643E7">
        <w:rPr>
          <w:rFonts w:ascii="Times New Roman" w:hAnsi="Times New Roman" w:cs="Times New Roman"/>
          <w:b/>
          <w:color w:val="000000" w:themeColor="text1"/>
          <w:sz w:val="24"/>
          <w:szCs w:val="24"/>
        </w:rPr>
        <w:t>Kesimpulan</w:t>
      </w:r>
    </w:p>
    <w:p w:rsidR="00B643E7" w:rsidRPr="00B643E7" w:rsidRDefault="00B643E7" w:rsidP="00B643E7">
      <w:pPr>
        <w:spacing w:line="360" w:lineRule="auto"/>
        <w:ind w:left="284" w:firstLine="425"/>
        <w:jc w:val="both"/>
        <w:rPr>
          <w:rFonts w:ascii="Times New Roman" w:hAnsi="Times New Roman" w:cs="Times New Roman"/>
          <w:b/>
          <w:color w:val="000000" w:themeColor="text1"/>
          <w:sz w:val="4"/>
          <w:szCs w:val="24"/>
        </w:rPr>
      </w:pPr>
    </w:p>
    <w:p w:rsidR="00B643E7" w:rsidRPr="006960A4" w:rsidRDefault="00B643E7" w:rsidP="00B643E7">
      <w:pPr>
        <w:spacing w:line="360" w:lineRule="auto"/>
        <w:ind w:left="284" w:firstLine="425"/>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CB376A">
        <w:rPr>
          <w:rFonts w:ascii="Times New Roman" w:hAnsi="Times New Roman" w:cs="Times New Roman"/>
          <w:color w:val="000000" w:themeColor="text1"/>
          <w:sz w:val="24"/>
          <w:szCs w:val="24"/>
        </w:rPr>
        <w:t xml:space="preserve">Berdasarkan analisis yang telah dilakukan sebelumnya yaitu dengan membuat matriks EFAS dapat diketahui bahwa lingkungan eksternal pemasaran PT Aprotech berada pada posisi nilai 2,464 sebagai hasil keseluruhan dari pembobotan peluang yaitu 1,360 dan hasil </w:t>
      </w:r>
      <w:r w:rsidRPr="00CB376A">
        <w:rPr>
          <w:rFonts w:ascii="Times New Roman" w:hAnsi="Times New Roman" w:cs="Times New Roman"/>
          <w:color w:val="000000" w:themeColor="text1"/>
          <w:sz w:val="24"/>
          <w:szCs w:val="24"/>
        </w:rPr>
        <w:lastRenderedPageBreak/>
        <w:t xml:space="preserve">pembobotan ancaman dengan nilai 1,104. Dari hasil perhitungan matriks EFAS tersebut maka dapat diperoleh suatu kesimpulan bahwa peluang pada lingkungan eksternal pemasaran PT Aprotech lebih tinggi dibanding ancaman yang dihadapinya. Peluang paling besar yang menunjang pemasaran PT Aprotech dalam upaya mencapai tujuan pemasaran perusahaan jasa konstruksi telekomunikasi adalah </w:t>
      </w:r>
      <w:r w:rsidRPr="00CB376A">
        <w:rPr>
          <w:rFonts w:ascii="Times New Roman" w:eastAsia="Times New Roman" w:hAnsi="Times New Roman" w:cs="Times New Roman"/>
          <w:color w:val="000000" w:themeColor="text1"/>
          <w:sz w:val="24"/>
          <w:szCs w:val="24"/>
        </w:rPr>
        <w:t xml:space="preserve">kebutuhan </w:t>
      </w:r>
      <w:proofErr w:type="gramStart"/>
      <w:r w:rsidRPr="00CB376A">
        <w:rPr>
          <w:rFonts w:ascii="Times New Roman" w:eastAsia="Times New Roman" w:hAnsi="Times New Roman" w:cs="Times New Roman"/>
          <w:color w:val="000000" w:themeColor="text1"/>
          <w:sz w:val="24"/>
          <w:szCs w:val="24"/>
        </w:rPr>
        <w:t>akan</w:t>
      </w:r>
      <w:proofErr w:type="gramEnd"/>
      <w:r w:rsidRPr="00CB376A">
        <w:rPr>
          <w:rFonts w:ascii="Times New Roman" w:eastAsia="Times New Roman" w:hAnsi="Times New Roman" w:cs="Times New Roman"/>
          <w:color w:val="000000" w:themeColor="text1"/>
          <w:sz w:val="24"/>
          <w:szCs w:val="24"/>
        </w:rPr>
        <w:t xml:space="preserve"> fasilitas telekomunikasi di Indonesia yang masih sangat besar dan mitra kerja sama dengan </w:t>
      </w:r>
      <w:r w:rsidRPr="00CB376A">
        <w:rPr>
          <w:rFonts w:ascii="Times New Roman" w:eastAsia="Times New Roman" w:hAnsi="Times New Roman" w:cs="Times New Roman"/>
          <w:i/>
          <w:iCs/>
          <w:color w:val="000000" w:themeColor="text1"/>
          <w:sz w:val="24"/>
          <w:szCs w:val="24"/>
        </w:rPr>
        <w:t xml:space="preserve">tower provider, </w:t>
      </w:r>
      <w:r w:rsidRPr="00CB376A">
        <w:rPr>
          <w:rFonts w:ascii="Times New Roman" w:eastAsia="Times New Roman" w:hAnsi="Times New Roman" w:cs="Times New Roman"/>
          <w:color w:val="000000" w:themeColor="text1"/>
          <w:sz w:val="24"/>
          <w:szCs w:val="24"/>
        </w:rPr>
        <w:t>konsultan</w:t>
      </w:r>
      <w:r w:rsidRPr="00CB376A">
        <w:rPr>
          <w:rFonts w:ascii="Times New Roman" w:eastAsia="Times New Roman" w:hAnsi="Times New Roman" w:cs="Times New Roman"/>
          <w:i/>
          <w:iCs/>
          <w:color w:val="000000" w:themeColor="text1"/>
          <w:sz w:val="24"/>
          <w:szCs w:val="24"/>
        </w:rPr>
        <w:t xml:space="preserve">, supplier </w:t>
      </w:r>
      <w:r w:rsidRPr="00CB376A">
        <w:rPr>
          <w:rFonts w:ascii="Times New Roman" w:eastAsia="Times New Roman" w:hAnsi="Times New Roman" w:cs="Times New Roman"/>
          <w:color w:val="000000" w:themeColor="text1"/>
          <w:sz w:val="24"/>
          <w:szCs w:val="24"/>
        </w:rPr>
        <w:t xml:space="preserve">yang sudah terjalin cukup baik selama ini dengan PT Aprotech. Adapun faktor ancaman terbesar adalah munculnya produk substitusi seperti </w:t>
      </w:r>
      <w:r w:rsidRPr="00CB376A">
        <w:rPr>
          <w:rFonts w:ascii="Times New Roman" w:eastAsia="Times New Roman" w:hAnsi="Times New Roman" w:cs="Times New Roman"/>
          <w:i/>
          <w:color w:val="000000" w:themeColor="text1"/>
          <w:sz w:val="24"/>
          <w:szCs w:val="24"/>
        </w:rPr>
        <w:t>fiber optic,</w:t>
      </w:r>
      <w:r w:rsidRPr="00CB376A">
        <w:rPr>
          <w:rFonts w:ascii="Times New Roman" w:eastAsia="Times New Roman" w:hAnsi="Times New Roman" w:cs="Times New Roman"/>
          <w:color w:val="000000" w:themeColor="text1"/>
          <w:sz w:val="24"/>
          <w:szCs w:val="24"/>
        </w:rPr>
        <w:t xml:space="preserve"> membuat perusahaan harus segera menyesuaikan jasa telekomunikasi yang diinginkan pasar, kebijakan pemerintah, seperti adanya peraturan pemerintah tentang lingkungan dan kebijakan menara bersama dan seleksi mitra kerjasama yang cukup ketat dari </w:t>
      </w:r>
      <w:r w:rsidRPr="00CB376A">
        <w:rPr>
          <w:rFonts w:ascii="Times New Roman" w:eastAsia="Times New Roman" w:hAnsi="Times New Roman" w:cs="Times New Roman"/>
          <w:i/>
          <w:color w:val="000000" w:themeColor="text1"/>
          <w:sz w:val="24"/>
          <w:szCs w:val="24"/>
        </w:rPr>
        <w:t xml:space="preserve">tower provider. </w:t>
      </w:r>
      <w:r w:rsidRPr="00CB376A">
        <w:rPr>
          <w:rFonts w:ascii="Times New Roman" w:eastAsia="Times New Roman" w:hAnsi="Times New Roman" w:cs="Times New Roman"/>
          <w:color w:val="000000" w:themeColor="text1"/>
          <w:sz w:val="24"/>
          <w:szCs w:val="24"/>
        </w:rPr>
        <w:t xml:space="preserve">Kebutuhan </w:t>
      </w:r>
      <w:proofErr w:type="gramStart"/>
      <w:r w:rsidRPr="00CB376A">
        <w:rPr>
          <w:rFonts w:ascii="Times New Roman" w:eastAsia="Times New Roman" w:hAnsi="Times New Roman" w:cs="Times New Roman"/>
          <w:color w:val="000000" w:themeColor="text1"/>
          <w:sz w:val="24"/>
          <w:szCs w:val="24"/>
        </w:rPr>
        <w:t>akan</w:t>
      </w:r>
      <w:proofErr w:type="gramEnd"/>
      <w:r w:rsidRPr="00CB376A">
        <w:rPr>
          <w:rFonts w:ascii="Times New Roman" w:eastAsia="Times New Roman" w:hAnsi="Times New Roman" w:cs="Times New Roman"/>
          <w:color w:val="000000" w:themeColor="text1"/>
          <w:sz w:val="24"/>
          <w:szCs w:val="24"/>
        </w:rPr>
        <w:t xml:space="preserve"> fasilitas telekomunikasi di Indonesia yang masih sangat besar ini menggambarkan bahwa peta persaingan industri jasa konstruksi khususnya jasa konstruksi telekomunikasi memberikan peluang yang cukup besar untuk perusahaan dalam mengembangkan bisnis di bidang tersebut.</w:t>
      </w:r>
    </w:p>
    <w:p w:rsidR="00B643E7" w:rsidRDefault="00B643E7" w:rsidP="00B643E7">
      <w:pPr>
        <w:spacing w:line="360" w:lineRule="auto"/>
        <w:ind w:left="284" w:firstLine="436"/>
        <w:jc w:val="both"/>
        <w:rPr>
          <w:rFonts w:ascii="Times New Roman" w:eastAsia="Times New Roman" w:hAnsi="Times New Roman" w:cs="Times New Roman"/>
          <w:color w:val="000000" w:themeColor="text1"/>
          <w:sz w:val="24"/>
          <w:szCs w:val="24"/>
        </w:rPr>
      </w:pPr>
      <w:r w:rsidRPr="00CB376A">
        <w:rPr>
          <w:rFonts w:ascii="Times New Roman" w:hAnsi="Times New Roman" w:cs="Times New Roman"/>
          <w:color w:val="000000" w:themeColor="text1"/>
          <w:sz w:val="24"/>
          <w:szCs w:val="24"/>
        </w:rPr>
        <w:t xml:space="preserve">Berdasarkan hasil analisis lingkungan internal pemasaran PT Aprotech yang diformulasikan pada matriks IFAS, kegiatan pemasaran PT Aprotech memiliki bobot 2,238 sebagai jumlah keseluruhan dari kekuatan dan kelemahan yang dimiliki perusahaan. Dari matriks IFAS tersebut diketahui bahwa hasil pembobotan untuk kekuatan pemasaran PT Aprotech mempunyai bobot 1,252 dan untuk kelemahan pemasaran PT Aprotech memiliki bobot 0,986. Faktor kekuatan yang memiliki nilai rata-rata paling tinggi adalah </w:t>
      </w:r>
      <w:r w:rsidRPr="00CB376A">
        <w:rPr>
          <w:rFonts w:ascii="Times New Roman" w:eastAsia="Times New Roman" w:hAnsi="Times New Roman" w:cs="Times New Roman"/>
          <w:color w:val="000000" w:themeColor="text1"/>
          <w:sz w:val="24"/>
          <w:szCs w:val="24"/>
        </w:rPr>
        <w:t xml:space="preserve">tanggap atas segala aktifitas, </w:t>
      </w:r>
      <w:proofErr w:type="gramStart"/>
      <w:r w:rsidRPr="00CB376A">
        <w:rPr>
          <w:rFonts w:ascii="Times New Roman" w:eastAsia="Times New Roman" w:hAnsi="Times New Roman" w:cs="Times New Roman"/>
          <w:i/>
          <w:iCs/>
          <w:color w:val="000000" w:themeColor="text1"/>
          <w:sz w:val="24"/>
          <w:szCs w:val="24"/>
        </w:rPr>
        <w:t>On</w:t>
      </w:r>
      <w:proofErr w:type="gramEnd"/>
      <w:r w:rsidRPr="00CB376A">
        <w:rPr>
          <w:rFonts w:ascii="Times New Roman" w:eastAsia="Times New Roman" w:hAnsi="Times New Roman" w:cs="Times New Roman"/>
          <w:i/>
          <w:iCs/>
          <w:color w:val="000000" w:themeColor="text1"/>
          <w:sz w:val="24"/>
          <w:szCs w:val="24"/>
        </w:rPr>
        <w:t xml:space="preserve"> time performance,</w:t>
      </w:r>
      <w:r w:rsidRPr="00CB376A">
        <w:rPr>
          <w:rFonts w:ascii="Times New Roman" w:eastAsia="Times New Roman" w:hAnsi="Times New Roman" w:cs="Times New Roman"/>
          <w:iCs/>
          <w:color w:val="000000" w:themeColor="text1"/>
          <w:sz w:val="24"/>
          <w:szCs w:val="24"/>
        </w:rPr>
        <w:t xml:space="preserve"> dan</w:t>
      </w:r>
      <w:r w:rsidRPr="00CB376A">
        <w:rPr>
          <w:rFonts w:ascii="Times New Roman" w:eastAsia="Times New Roman" w:hAnsi="Times New Roman" w:cs="Times New Roman"/>
          <w:i/>
          <w:iCs/>
          <w:color w:val="000000" w:themeColor="text1"/>
          <w:sz w:val="24"/>
          <w:szCs w:val="24"/>
        </w:rPr>
        <w:t xml:space="preserve"> </w:t>
      </w:r>
      <w:r w:rsidRPr="00CB376A">
        <w:rPr>
          <w:rFonts w:ascii="Times New Roman" w:eastAsia="Times New Roman" w:hAnsi="Times New Roman" w:cs="Times New Roman"/>
          <w:color w:val="000000" w:themeColor="text1"/>
          <w:sz w:val="24"/>
          <w:szCs w:val="24"/>
        </w:rPr>
        <w:t xml:space="preserve">memiliki tenaga kerja yang terampil, berpengalaman dan berdedikasi tinggi pada pekerjaan. Sedangkan faktor yang menjadi kelemahan terbesar adalah perusahaan belum memiliki sistem pengelolaan risiko yang andal, sehingga </w:t>
      </w:r>
      <w:r w:rsidRPr="00CB376A">
        <w:rPr>
          <w:rFonts w:ascii="Times New Roman" w:eastAsia="Times New Roman" w:hAnsi="Times New Roman" w:cs="Times New Roman"/>
          <w:i/>
          <w:color w:val="000000" w:themeColor="text1"/>
          <w:sz w:val="24"/>
          <w:szCs w:val="24"/>
        </w:rPr>
        <w:t xml:space="preserve">internal control </w:t>
      </w:r>
      <w:r w:rsidRPr="00CB376A">
        <w:rPr>
          <w:rFonts w:ascii="Times New Roman" w:eastAsia="Times New Roman" w:hAnsi="Times New Roman" w:cs="Times New Roman"/>
          <w:color w:val="000000" w:themeColor="text1"/>
          <w:sz w:val="24"/>
          <w:szCs w:val="24"/>
        </w:rPr>
        <w:t xml:space="preserve">yang dimiliki perusahaan masih lemah dan untuk menjalankan usahanya, perusahaan memerlukan jumlah modal yang besar sementara sumber permodalan yang ada saat ini masih kurang mendukung. </w:t>
      </w:r>
    </w:p>
    <w:p w:rsidR="00B643E7" w:rsidRDefault="00B643E7" w:rsidP="00B643E7">
      <w:pPr>
        <w:pStyle w:val="ListParagraph"/>
        <w:spacing w:line="360" w:lineRule="auto"/>
        <w:ind w:left="284" w:firstLine="425"/>
        <w:jc w:val="both"/>
        <w:rPr>
          <w:rFonts w:ascii="Times New Roman" w:hAnsi="Times New Roman" w:cs="Times New Roman"/>
          <w:sz w:val="24"/>
          <w:szCs w:val="24"/>
        </w:rPr>
      </w:pPr>
      <w:r w:rsidRPr="00FD5754">
        <w:rPr>
          <w:rFonts w:ascii="Times New Roman" w:hAnsi="Times New Roman" w:cs="Times New Roman"/>
          <w:sz w:val="24"/>
          <w:szCs w:val="24"/>
        </w:rPr>
        <w:t xml:space="preserve">Tujuan pemasaran PT Aprotech adalah untuk memberikan pelayanan yang memuaskan dengan melakukan pembangunan infrastruktur tower telekomunikasi yang sesuai dengan waktu penyelesaian yang telah ditetapkan dengan konsekuensi loyalitas </w:t>
      </w:r>
      <w:r>
        <w:rPr>
          <w:rFonts w:ascii="Times New Roman" w:hAnsi="Times New Roman" w:cs="Times New Roman"/>
          <w:sz w:val="24"/>
          <w:szCs w:val="24"/>
        </w:rPr>
        <w:t>konsumen</w:t>
      </w:r>
      <w:r w:rsidRPr="00FD5754">
        <w:rPr>
          <w:rFonts w:ascii="Times New Roman" w:hAnsi="Times New Roman" w:cs="Times New Roman"/>
          <w:sz w:val="24"/>
          <w:szCs w:val="24"/>
        </w:rPr>
        <w:t xml:space="preserve"> yang pada akhirnya </w:t>
      </w:r>
      <w:proofErr w:type="gramStart"/>
      <w:r w:rsidRPr="00FD5754">
        <w:rPr>
          <w:rFonts w:ascii="Times New Roman" w:hAnsi="Times New Roman" w:cs="Times New Roman"/>
          <w:sz w:val="24"/>
          <w:szCs w:val="24"/>
        </w:rPr>
        <w:t>akan</w:t>
      </w:r>
      <w:proofErr w:type="gramEnd"/>
      <w:r w:rsidRPr="00FD5754">
        <w:rPr>
          <w:rFonts w:ascii="Times New Roman" w:hAnsi="Times New Roman" w:cs="Times New Roman"/>
          <w:sz w:val="24"/>
          <w:szCs w:val="24"/>
        </w:rPr>
        <w:t xml:space="preserve"> meningkatkan profit. Dari hasil wawancara diketahui bahwa margin profit yang ditetapkan </w:t>
      </w:r>
      <w:r w:rsidRPr="00FD5754">
        <w:rPr>
          <w:rFonts w:ascii="Times New Roman" w:hAnsi="Times New Roman" w:cs="Times New Roman"/>
          <w:sz w:val="24"/>
          <w:szCs w:val="24"/>
        </w:rPr>
        <w:lastRenderedPageBreak/>
        <w:t>dari masing-masing proyek berkisar antara 10% - 15% dari nilai proyek. Sedangkan tujuan jangka panjang yang ingin dicapai PT Aprotech dalam waktu beberapa tahun kedepan adalah memperluas area pemasarannya. Untuk mencapai tujuan tersebut, pelaksanaan pemasaran PT Aprotech selayaknya mengacu pada tujuh elemen bauran pemasaran jasa. Hal ini terlihat dari digunakannya citra (</w:t>
      </w:r>
      <w:r w:rsidRPr="00FD5754">
        <w:rPr>
          <w:rFonts w:ascii="Times New Roman" w:hAnsi="Times New Roman" w:cs="Times New Roman"/>
          <w:i/>
          <w:iCs/>
          <w:sz w:val="24"/>
          <w:szCs w:val="24"/>
        </w:rPr>
        <w:t>image</w:t>
      </w:r>
      <w:r w:rsidRPr="00FD5754">
        <w:rPr>
          <w:rFonts w:ascii="Times New Roman" w:hAnsi="Times New Roman" w:cs="Times New Roman"/>
          <w:sz w:val="24"/>
          <w:szCs w:val="24"/>
        </w:rPr>
        <w:t xml:space="preserve">) yang kuat sebagai basis </w:t>
      </w:r>
      <w:r w:rsidRPr="00FD5754">
        <w:rPr>
          <w:rFonts w:ascii="Times New Roman" w:hAnsi="Times New Roman" w:cs="Times New Roman"/>
          <w:i/>
          <w:iCs/>
          <w:sz w:val="24"/>
          <w:szCs w:val="24"/>
        </w:rPr>
        <w:t xml:space="preserve">positioning </w:t>
      </w:r>
      <w:r w:rsidRPr="00FD5754">
        <w:rPr>
          <w:rFonts w:ascii="Times New Roman" w:hAnsi="Times New Roman" w:cs="Times New Roman"/>
          <w:sz w:val="24"/>
          <w:szCs w:val="24"/>
        </w:rPr>
        <w:t>utama perusahaan, nilai tambah (</w:t>
      </w:r>
      <w:r w:rsidRPr="00FD5754">
        <w:rPr>
          <w:rFonts w:ascii="Times New Roman" w:hAnsi="Times New Roman" w:cs="Times New Roman"/>
          <w:i/>
          <w:iCs/>
          <w:sz w:val="24"/>
          <w:szCs w:val="24"/>
        </w:rPr>
        <w:t>added value</w:t>
      </w:r>
      <w:r w:rsidRPr="00FD5754">
        <w:rPr>
          <w:rFonts w:ascii="Times New Roman" w:hAnsi="Times New Roman" w:cs="Times New Roman"/>
          <w:sz w:val="24"/>
          <w:szCs w:val="24"/>
        </w:rPr>
        <w:t xml:space="preserve">) diberikan untuk meningkatkan kualitas produk perusahaan dan pertumbuhan penjualan serta kepuasan </w:t>
      </w:r>
      <w:r>
        <w:rPr>
          <w:rFonts w:ascii="Times New Roman" w:hAnsi="Times New Roman" w:cs="Times New Roman"/>
          <w:sz w:val="24"/>
          <w:szCs w:val="24"/>
        </w:rPr>
        <w:t>konsumen</w:t>
      </w:r>
      <w:r w:rsidRPr="00FD5754">
        <w:rPr>
          <w:rFonts w:ascii="Times New Roman" w:hAnsi="Times New Roman" w:cs="Times New Roman"/>
          <w:sz w:val="24"/>
          <w:szCs w:val="24"/>
        </w:rPr>
        <w:t xml:space="preserve"> telah dijadikan tolak ukur dari keberhasilan rencana pemasaran PT Aprotech. </w:t>
      </w:r>
      <w:r>
        <w:rPr>
          <w:rFonts w:ascii="Times New Roman" w:hAnsi="Times New Roman" w:cs="Times New Roman"/>
          <w:sz w:val="24"/>
          <w:szCs w:val="24"/>
        </w:rPr>
        <w:t xml:space="preserve">Berdasarkan matriks Internal-Eksternal (IE), strategi pemasaran PT Aprotech dalam upaya mencapai tujuan pemasaran perusahaan jasa konstruksi telekomunikasi berada pada posisi integrasi horizontal / </w:t>
      </w:r>
      <w:r>
        <w:rPr>
          <w:rFonts w:ascii="Times New Roman" w:hAnsi="Times New Roman" w:cs="Times New Roman"/>
          <w:i/>
          <w:sz w:val="24"/>
          <w:szCs w:val="24"/>
        </w:rPr>
        <w:t>s</w:t>
      </w:r>
      <w:r w:rsidRPr="00914B97">
        <w:rPr>
          <w:rFonts w:ascii="Times New Roman" w:hAnsi="Times New Roman" w:cs="Times New Roman"/>
          <w:i/>
          <w:sz w:val="24"/>
          <w:szCs w:val="24"/>
        </w:rPr>
        <w:t>tability</w:t>
      </w:r>
      <w:r>
        <w:rPr>
          <w:rFonts w:ascii="Times New Roman" w:hAnsi="Times New Roman" w:cs="Times New Roman"/>
          <w:i/>
          <w:sz w:val="24"/>
          <w:szCs w:val="24"/>
        </w:rPr>
        <w:t xml:space="preserve"> profit strategy </w:t>
      </w:r>
      <w:r>
        <w:rPr>
          <w:rFonts w:ascii="Times New Roman" w:hAnsi="Times New Roman" w:cs="Times New Roman"/>
          <w:sz w:val="24"/>
          <w:szCs w:val="24"/>
        </w:rPr>
        <w:t>pada zona pertumbuhan (</w:t>
      </w:r>
      <w:r w:rsidRPr="000122B6">
        <w:rPr>
          <w:rFonts w:ascii="Times New Roman" w:hAnsi="Times New Roman" w:cs="Times New Roman"/>
          <w:i/>
          <w:sz w:val="24"/>
          <w:szCs w:val="24"/>
        </w:rPr>
        <w:t>growth</w:t>
      </w:r>
      <w:r>
        <w:rPr>
          <w:rFonts w:ascii="Times New Roman" w:hAnsi="Times New Roman" w:cs="Times New Roman"/>
          <w:sz w:val="24"/>
          <w:szCs w:val="24"/>
        </w:rPr>
        <w:t xml:space="preserve">). </w:t>
      </w:r>
      <w:r w:rsidRPr="0045307C">
        <w:rPr>
          <w:rFonts w:ascii="Times New Roman" w:hAnsi="Times New Roman" w:cs="Times New Roman"/>
          <w:sz w:val="24"/>
          <w:szCs w:val="24"/>
        </w:rPr>
        <w:t xml:space="preserve">Berdasarkan matriks SWOT diperoleh </w:t>
      </w:r>
      <w:proofErr w:type="gramStart"/>
      <w:r>
        <w:rPr>
          <w:rFonts w:ascii="Times New Roman" w:hAnsi="Times New Roman" w:cs="Times New Roman"/>
          <w:sz w:val="24"/>
          <w:szCs w:val="24"/>
        </w:rPr>
        <w:t>lima</w:t>
      </w:r>
      <w:proofErr w:type="gramEnd"/>
      <w:r w:rsidRPr="0045307C">
        <w:rPr>
          <w:rFonts w:ascii="Times New Roman" w:hAnsi="Times New Roman" w:cs="Times New Roman"/>
          <w:sz w:val="24"/>
          <w:szCs w:val="24"/>
        </w:rPr>
        <w:t xml:space="preserve"> alternatif strategi pemasaran PT Aprotech yaitu memperluas jangkauan pasar jasa konstruksi telekomunikasi (</w:t>
      </w:r>
      <w:r w:rsidRPr="0045307C">
        <w:rPr>
          <w:rFonts w:ascii="Times New Roman" w:hAnsi="Times New Roman" w:cs="Times New Roman"/>
          <w:i/>
          <w:sz w:val="24"/>
          <w:szCs w:val="24"/>
        </w:rPr>
        <w:t>Market share</w:t>
      </w:r>
      <w:r w:rsidRPr="0045307C">
        <w:rPr>
          <w:rFonts w:ascii="Times New Roman" w:hAnsi="Times New Roman" w:cs="Times New Roman"/>
          <w:sz w:val="24"/>
          <w:szCs w:val="24"/>
        </w:rPr>
        <w:t>), melakukan promosi secara efektif dan efisien, meningkatkan kualitas layanan, mengembangkan divisi lain menjadi kelompok usaha "</w:t>
      </w:r>
      <w:r w:rsidRPr="0045307C">
        <w:rPr>
          <w:rFonts w:ascii="Times New Roman" w:hAnsi="Times New Roman" w:cs="Times New Roman"/>
          <w:i/>
          <w:sz w:val="24"/>
          <w:szCs w:val="24"/>
        </w:rPr>
        <w:t>related product</w:t>
      </w:r>
      <w:r w:rsidRPr="0045307C">
        <w:rPr>
          <w:rFonts w:ascii="Times New Roman" w:hAnsi="Times New Roman" w:cs="Times New Roman"/>
          <w:sz w:val="24"/>
          <w:szCs w:val="24"/>
        </w:rPr>
        <w:t>" yang efisien, dan memanfaatkan teknologi tinggi dalam pelayanan.</w:t>
      </w:r>
    </w:p>
    <w:p w:rsidR="00B643E7" w:rsidRDefault="00B643E7" w:rsidP="00B643E7">
      <w:pPr>
        <w:spacing w:line="360" w:lineRule="auto"/>
        <w:jc w:val="both"/>
        <w:rPr>
          <w:rFonts w:ascii="Times New Roman" w:eastAsia="Times New Roman" w:hAnsi="Times New Roman" w:cs="Times New Roman"/>
          <w:color w:val="000000" w:themeColor="text1"/>
          <w:sz w:val="24"/>
          <w:szCs w:val="24"/>
        </w:rPr>
      </w:pPr>
    </w:p>
    <w:p w:rsidR="00B643E7" w:rsidRDefault="00B643E7" w:rsidP="00B643E7">
      <w:pPr>
        <w:spacing w:line="360" w:lineRule="auto"/>
        <w:ind w:left="284"/>
        <w:jc w:val="both"/>
        <w:rPr>
          <w:rFonts w:ascii="Times New Roman" w:eastAsia="Times New Roman" w:hAnsi="Times New Roman" w:cs="Times New Roman"/>
          <w:b/>
          <w:color w:val="000000" w:themeColor="text1"/>
          <w:sz w:val="24"/>
          <w:szCs w:val="24"/>
        </w:rPr>
      </w:pPr>
      <w:r w:rsidRPr="00B643E7">
        <w:rPr>
          <w:rFonts w:ascii="Times New Roman" w:eastAsia="Times New Roman" w:hAnsi="Times New Roman" w:cs="Times New Roman"/>
          <w:b/>
          <w:color w:val="000000" w:themeColor="text1"/>
          <w:sz w:val="24"/>
          <w:szCs w:val="24"/>
        </w:rPr>
        <w:t>Saran</w:t>
      </w:r>
    </w:p>
    <w:p w:rsidR="00B643E7" w:rsidRPr="00B643E7" w:rsidRDefault="00B643E7" w:rsidP="00B643E7">
      <w:pPr>
        <w:spacing w:line="360" w:lineRule="auto"/>
        <w:ind w:left="284"/>
        <w:jc w:val="both"/>
        <w:rPr>
          <w:rFonts w:ascii="Times New Roman" w:eastAsia="Times New Roman" w:hAnsi="Times New Roman" w:cs="Times New Roman"/>
          <w:b/>
          <w:color w:val="000000" w:themeColor="text1"/>
          <w:sz w:val="8"/>
          <w:szCs w:val="24"/>
        </w:rPr>
      </w:pPr>
    </w:p>
    <w:p w:rsidR="00B643E7" w:rsidRDefault="00B643E7" w:rsidP="00B643E7">
      <w:pPr>
        <w:spacing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Setelah penelitian dan perumusan strategi pemasaran perusahaan selesai dapat disimpulkan bahwa dari variabel-variabel yang telah diteliti terdapat beberapa penelitian yang variabelnya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namun menggunakan dimensi dan pengukuran indikator yang berbeda dengan penelitian ini, yang disesuaikan dengan aplikasi di lapangan. Berdasarkan hal tersebut dapat disimpulkan bahwa terdapat beberapa perbedaan antara penelitian-penelitian sebelumnya dengan penelitian yang dituangkan dalam tesis ini. Perbedaan tersebut dapat dilihat dari beberapa aspek </w:t>
      </w:r>
      <w:proofErr w:type="gramStart"/>
      <w:r>
        <w:rPr>
          <w:rFonts w:ascii="Times New Roman" w:hAnsi="Times New Roman" w:cs="Times New Roman"/>
          <w:sz w:val="24"/>
          <w:szCs w:val="24"/>
        </w:rPr>
        <w:t>berikut :</w:t>
      </w:r>
      <w:proofErr w:type="gramEnd"/>
    </w:p>
    <w:p w:rsidR="00B643E7" w:rsidRDefault="00B643E7" w:rsidP="00B643E7">
      <w:pPr>
        <w:pStyle w:val="ListParagraph"/>
        <w:numPr>
          <w:ilvl w:val="0"/>
          <w:numId w:val="16"/>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Dilihat dari dimensi masing-masing variabel penelitian ini berbeda dengan penelitian terdahulu pada hubungan variabel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penelitian, demikian pula dengan indikator pengukuran yang berbeda dengan peneliti sebelumnya.</w:t>
      </w:r>
    </w:p>
    <w:p w:rsidR="00B643E7" w:rsidRPr="004342DB" w:rsidRDefault="00B643E7" w:rsidP="00B643E7">
      <w:pPr>
        <w:pStyle w:val="ListParagraph"/>
        <w:numPr>
          <w:ilvl w:val="0"/>
          <w:numId w:val="16"/>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Belum ada penelitian yang mengkaji secara menyeluruh mengenai analisis strategi dan program pemasaran pada perusahaan jasa konstruksi telekomunikasi.</w:t>
      </w:r>
    </w:p>
    <w:p w:rsidR="00B643E7" w:rsidRPr="004342DB" w:rsidRDefault="00B643E7" w:rsidP="00B643E7">
      <w:pPr>
        <w:spacing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Dengan demikian, p</w:t>
      </w:r>
      <w:r w:rsidRPr="004342DB">
        <w:rPr>
          <w:rFonts w:ascii="Times New Roman" w:hAnsi="Times New Roman" w:cs="Times New Roman"/>
          <w:sz w:val="24"/>
          <w:szCs w:val="24"/>
        </w:rPr>
        <w:t xml:space="preserve">eneliti menyarankan untuk peneliti selanjutnya agar ketika melakukan penelitian mengenai strategi pemasaran perusahaan jasa konstruksi, khususnya jasa konstruksi telekomunikasi, pengumpulan data sebaiknya dilakukan dengan wawancara berbagai pihak yang terlibat dalam pemasaran jasa konstruksi telekomunikasi tersebut, seperti </w:t>
      </w:r>
      <w:r w:rsidRPr="004342DB">
        <w:rPr>
          <w:rFonts w:ascii="Times New Roman" w:hAnsi="Times New Roman" w:cs="Times New Roman"/>
          <w:i/>
          <w:sz w:val="24"/>
          <w:szCs w:val="24"/>
        </w:rPr>
        <w:t>supplier</w:t>
      </w:r>
      <w:r w:rsidRPr="004342DB">
        <w:rPr>
          <w:rFonts w:ascii="Times New Roman" w:hAnsi="Times New Roman" w:cs="Times New Roman"/>
          <w:sz w:val="24"/>
          <w:szCs w:val="24"/>
        </w:rPr>
        <w:t xml:space="preserve">, konsultan, operator, </w:t>
      </w:r>
      <w:r w:rsidRPr="004342DB">
        <w:rPr>
          <w:rFonts w:ascii="Times New Roman" w:hAnsi="Times New Roman" w:cs="Times New Roman"/>
          <w:i/>
          <w:sz w:val="24"/>
          <w:szCs w:val="24"/>
        </w:rPr>
        <w:t>tower provider</w:t>
      </w:r>
      <w:r w:rsidRPr="004342DB">
        <w:rPr>
          <w:rFonts w:ascii="Times New Roman" w:hAnsi="Times New Roman" w:cs="Times New Roman"/>
          <w:sz w:val="24"/>
          <w:szCs w:val="24"/>
        </w:rPr>
        <w:t>, dan pemerintah daerah terkait pembangunan jasa konstruksi telekomunikasi tersebut. Selain itu, sebaiknya dilakukan riset sederhana secara periodik sebelum dilakukannya penelitian. Hal tersebut dapat digunakan sebagai dasar dalam melakukan penelitian mengenai strategi pemasaran dan pengembangan perusahaan jasa konstruksi telekomunikasi.</w:t>
      </w:r>
    </w:p>
    <w:p w:rsidR="00B643E7" w:rsidRPr="00B643E7" w:rsidRDefault="00B643E7" w:rsidP="00B643E7">
      <w:pPr>
        <w:spacing w:line="360" w:lineRule="auto"/>
        <w:jc w:val="both"/>
        <w:rPr>
          <w:rFonts w:ascii="Times New Roman" w:eastAsia="Times New Roman" w:hAnsi="Times New Roman" w:cs="Times New Roman"/>
          <w:b/>
          <w:color w:val="000000" w:themeColor="text1"/>
          <w:sz w:val="20"/>
          <w:szCs w:val="24"/>
        </w:rPr>
      </w:pPr>
    </w:p>
    <w:p w:rsidR="00B643E7" w:rsidRDefault="00B643E7" w:rsidP="00B643E7">
      <w:p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Daftar Referensi</w:t>
      </w:r>
    </w:p>
    <w:p w:rsidR="00B643E7" w:rsidRPr="00B643E7" w:rsidRDefault="00B643E7" w:rsidP="00B643E7">
      <w:pPr>
        <w:spacing w:line="360" w:lineRule="auto"/>
        <w:jc w:val="both"/>
        <w:rPr>
          <w:rFonts w:ascii="Times New Roman" w:eastAsia="Times New Roman" w:hAnsi="Times New Roman" w:cs="Times New Roman"/>
          <w:b/>
          <w:color w:val="000000" w:themeColor="text1"/>
          <w:sz w:val="8"/>
          <w:szCs w:val="24"/>
        </w:rPr>
      </w:pPr>
    </w:p>
    <w:p w:rsidR="00B643E7" w:rsidRPr="00E96502" w:rsidRDefault="00B643E7" w:rsidP="00B643E7">
      <w:pPr>
        <w:pStyle w:val="Default"/>
        <w:spacing w:line="360" w:lineRule="auto"/>
        <w:ind w:left="284"/>
        <w:jc w:val="both"/>
        <w:rPr>
          <w:color w:val="auto"/>
        </w:rPr>
      </w:pPr>
      <w:r w:rsidRPr="00E96502">
        <w:rPr>
          <w:color w:val="auto"/>
        </w:rPr>
        <w:t xml:space="preserve">Cravens, David, and Nigel, F., Piercy, (2003), </w:t>
      </w:r>
      <w:r w:rsidRPr="00E96502">
        <w:rPr>
          <w:i/>
          <w:iCs/>
          <w:color w:val="auto"/>
        </w:rPr>
        <w:t>Strategic Marketing</w:t>
      </w:r>
      <w:r w:rsidRPr="00E96502">
        <w:rPr>
          <w:color w:val="auto"/>
        </w:rPr>
        <w:t>, seventh edition,</w:t>
      </w:r>
    </w:p>
    <w:p w:rsidR="00B643E7" w:rsidRPr="00E96502" w:rsidRDefault="00B643E7" w:rsidP="00B643E7">
      <w:pPr>
        <w:pStyle w:val="Default"/>
        <w:spacing w:line="360" w:lineRule="auto"/>
        <w:ind w:firstLine="720"/>
        <w:jc w:val="both"/>
        <w:rPr>
          <w:color w:val="auto"/>
        </w:rPr>
      </w:pPr>
      <w:r w:rsidRPr="00E96502">
        <w:rPr>
          <w:color w:val="auto"/>
        </w:rPr>
        <w:t xml:space="preserve">McGraw Hill, New York, USA. </w:t>
      </w:r>
    </w:p>
    <w:p w:rsidR="00B643E7" w:rsidRPr="00E96502" w:rsidRDefault="00B643E7" w:rsidP="00B643E7">
      <w:pPr>
        <w:spacing w:after="0" w:line="360" w:lineRule="auto"/>
        <w:ind w:left="284"/>
        <w:jc w:val="both"/>
        <w:rPr>
          <w:rFonts w:ascii="Times New Roman" w:eastAsia="Times New Roman" w:hAnsi="Times New Roman" w:cs="Times New Roman"/>
          <w:i/>
          <w:sz w:val="24"/>
          <w:szCs w:val="24"/>
        </w:rPr>
      </w:pPr>
      <w:r w:rsidRPr="00E96502">
        <w:rPr>
          <w:rFonts w:ascii="Times New Roman" w:eastAsia="Times New Roman" w:hAnsi="Times New Roman" w:cs="Times New Roman"/>
          <w:sz w:val="24"/>
          <w:szCs w:val="24"/>
        </w:rPr>
        <w:t xml:space="preserve">Cravens, W. D, Charles, W. L &amp; Crittenden, V, (2002), </w:t>
      </w:r>
      <w:r w:rsidRPr="00E96502">
        <w:rPr>
          <w:rFonts w:ascii="Times New Roman" w:eastAsia="Times New Roman" w:hAnsi="Times New Roman" w:cs="Times New Roman"/>
          <w:i/>
          <w:sz w:val="24"/>
          <w:szCs w:val="24"/>
        </w:rPr>
        <w:t>Strategic Marketing</w:t>
      </w:r>
    </w:p>
    <w:p w:rsidR="00B643E7" w:rsidRPr="00E96502" w:rsidRDefault="00B643E7" w:rsidP="00B643E7">
      <w:pPr>
        <w:spacing w:after="0" w:line="360" w:lineRule="auto"/>
        <w:ind w:firstLine="720"/>
        <w:jc w:val="both"/>
        <w:rPr>
          <w:rFonts w:ascii="Times New Roman" w:eastAsia="Times New Roman" w:hAnsi="Times New Roman" w:cs="Times New Roman"/>
          <w:i/>
          <w:sz w:val="24"/>
          <w:szCs w:val="24"/>
        </w:rPr>
      </w:pPr>
      <w:r w:rsidRPr="00E96502">
        <w:rPr>
          <w:rFonts w:ascii="Times New Roman" w:eastAsia="Times New Roman" w:hAnsi="Times New Roman" w:cs="Times New Roman"/>
          <w:i/>
          <w:sz w:val="24"/>
          <w:szCs w:val="24"/>
        </w:rPr>
        <w:t>Management Cases</w:t>
      </w:r>
      <w:r w:rsidRPr="00E96502">
        <w:rPr>
          <w:rFonts w:ascii="Times New Roman" w:eastAsia="Times New Roman" w:hAnsi="Times New Roman" w:cs="Times New Roman"/>
          <w:sz w:val="24"/>
          <w:szCs w:val="24"/>
        </w:rPr>
        <w:t>. 7</w:t>
      </w:r>
      <w:r w:rsidRPr="00E96502">
        <w:rPr>
          <w:rFonts w:ascii="Times New Roman" w:eastAsia="Times New Roman" w:hAnsi="Times New Roman" w:cs="Times New Roman"/>
          <w:sz w:val="24"/>
          <w:szCs w:val="24"/>
          <w:vertAlign w:val="superscript"/>
        </w:rPr>
        <w:t>th</w:t>
      </w:r>
      <w:r w:rsidRPr="00E96502">
        <w:rPr>
          <w:rFonts w:ascii="Times New Roman" w:eastAsia="Times New Roman" w:hAnsi="Times New Roman" w:cs="Times New Roman"/>
          <w:sz w:val="24"/>
          <w:szCs w:val="24"/>
        </w:rPr>
        <w:t xml:space="preserve"> edition, Mcgraw-hill, </w:t>
      </w:r>
      <w:proofErr w:type="gramStart"/>
      <w:r w:rsidRPr="00E96502">
        <w:rPr>
          <w:rFonts w:ascii="Times New Roman" w:eastAsia="Times New Roman" w:hAnsi="Times New Roman" w:cs="Times New Roman"/>
          <w:sz w:val="24"/>
          <w:szCs w:val="24"/>
        </w:rPr>
        <w:t>inc</w:t>
      </w:r>
      <w:proofErr w:type="gramEnd"/>
      <w:r w:rsidRPr="00E96502">
        <w:rPr>
          <w:rFonts w:ascii="Times New Roman" w:eastAsia="Times New Roman" w:hAnsi="Times New Roman" w:cs="Times New Roman"/>
          <w:sz w:val="24"/>
          <w:szCs w:val="24"/>
        </w:rPr>
        <w:t>, Boston.</w:t>
      </w:r>
    </w:p>
    <w:p w:rsidR="00B643E7" w:rsidRPr="006B6C36" w:rsidRDefault="00B643E7" w:rsidP="00B643E7">
      <w:pPr>
        <w:spacing w:after="0" w:line="360" w:lineRule="auto"/>
        <w:ind w:left="284"/>
        <w:jc w:val="both"/>
        <w:rPr>
          <w:rFonts w:ascii="Times New Roman" w:hAnsi="Times New Roman" w:cs="Times New Roman"/>
          <w:sz w:val="24"/>
          <w:szCs w:val="24"/>
        </w:rPr>
      </w:pPr>
      <w:r w:rsidRPr="006B6C36">
        <w:rPr>
          <w:rFonts w:ascii="Times New Roman" w:hAnsi="Times New Roman" w:cs="Times New Roman"/>
          <w:sz w:val="24"/>
          <w:szCs w:val="24"/>
        </w:rPr>
        <w:t xml:space="preserve">David, Fred R., (2009), </w:t>
      </w:r>
      <w:r w:rsidRPr="006B6C36">
        <w:rPr>
          <w:rFonts w:ascii="Times New Roman" w:hAnsi="Times New Roman" w:cs="Times New Roman"/>
          <w:i/>
          <w:sz w:val="24"/>
          <w:szCs w:val="24"/>
        </w:rPr>
        <w:t>Manajemen Strategis</w:t>
      </w:r>
      <w:r w:rsidRPr="006B6C36">
        <w:rPr>
          <w:rFonts w:ascii="Times New Roman" w:hAnsi="Times New Roman" w:cs="Times New Roman"/>
          <w:sz w:val="24"/>
          <w:szCs w:val="24"/>
        </w:rPr>
        <w:t>, Salemba Empat, Jakarta.</w:t>
      </w:r>
    </w:p>
    <w:p w:rsidR="00B643E7" w:rsidRDefault="00B643E7" w:rsidP="00B643E7">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Grant, Robert M., (19</w:t>
      </w:r>
      <w:r w:rsidRPr="006B6C36">
        <w:rPr>
          <w:rFonts w:ascii="Times New Roman" w:hAnsi="Times New Roman" w:cs="Times New Roman"/>
          <w:sz w:val="24"/>
          <w:szCs w:val="24"/>
        </w:rPr>
        <w:t>99</w:t>
      </w:r>
      <w:r>
        <w:rPr>
          <w:rFonts w:ascii="Times New Roman" w:hAnsi="Times New Roman" w:cs="Times New Roman"/>
          <w:sz w:val="24"/>
          <w:szCs w:val="24"/>
        </w:rPr>
        <w:t>),</w:t>
      </w:r>
      <w:r w:rsidRPr="006B6C36">
        <w:rPr>
          <w:rFonts w:ascii="Times New Roman" w:hAnsi="Times New Roman" w:cs="Times New Roman"/>
          <w:sz w:val="24"/>
          <w:szCs w:val="24"/>
        </w:rPr>
        <w:t xml:space="preserve"> </w:t>
      </w:r>
      <w:r w:rsidRPr="006B6C36">
        <w:rPr>
          <w:rFonts w:ascii="Times New Roman" w:hAnsi="Times New Roman" w:cs="Times New Roman"/>
          <w:i/>
          <w:sz w:val="24"/>
          <w:szCs w:val="24"/>
        </w:rPr>
        <w:t>Analisis Strategi Kontemporer, Konsep, Teknik, Aplikasi.</w:t>
      </w:r>
    </w:p>
    <w:p w:rsidR="00B643E7" w:rsidRPr="006B6C36" w:rsidRDefault="00B643E7" w:rsidP="00B643E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Edisi Kedua,</w:t>
      </w:r>
      <w:r w:rsidRPr="006B6C36">
        <w:rPr>
          <w:rFonts w:ascii="Times New Roman" w:hAnsi="Times New Roman" w:cs="Times New Roman"/>
          <w:sz w:val="24"/>
          <w:szCs w:val="24"/>
        </w:rPr>
        <w:t xml:space="preserve"> </w:t>
      </w:r>
      <w:r>
        <w:rPr>
          <w:rFonts w:ascii="Times New Roman" w:hAnsi="Times New Roman" w:cs="Times New Roman"/>
          <w:sz w:val="24"/>
          <w:szCs w:val="24"/>
        </w:rPr>
        <w:t>Erlangga, Jakarta.</w:t>
      </w:r>
    </w:p>
    <w:p w:rsidR="00B643E7" w:rsidRDefault="00B643E7" w:rsidP="00B643E7">
      <w:pPr>
        <w:spacing w:after="0" w:line="360" w:lineRule="auto"/>
        <w:ind w:left="284"/>
        <w:jc w:val="both"/>
        <w:rPr>
          <w:rFonts w:ascii="Times New Roman" w:hAnsi="Times New Roman" w:cs="Times New Roman"/>
          <w:sz w:val="24"/>
          <w:szCs w:val="24"/>
        </w:rPr>
      </w:pPr>
      <w:r w:rsidRPr="00AD4B13">
        <w:rPr>
          <w:rFonts w:ascii="Times New Roman" w:hAnsi="Times New Roman" w:cs="Times New Roman"/>
          <w:sz w:val="24"/>
          <w:szCs w:val="24"/>
        </w:rPr>
        <w:t>Griffin, Ricky W.</w:t>
      </w:r>
      <w:r>
        <w:rPr>
          <w:rFonts w:ascii="Times New Roman" w:hAnsi="Times New Roman" w:cs="Times New Roman"/>
          <w:sz w:val="24"/>
          <w:szCs w:val="24"/>
        </w:rPr>
        <w:t>,</w:t>
      </w:r>
      <w:r w:rsidRPr="00AD4B13">
        <w:rPr>
          <w:rFonts w:ascii="Times New Roman" w:hAnsi="Times New Roman" w:cs="Times New Roman"/>
          <w:sz w:val="24"/>
          <w:szCs w:val="24"/>
        </w:rPr>
        <w:t xml:space="preserve"> </w:t>
      </w:r>
      <w:r>
        <w:rPr>
          <w:rFonts w:ascii="Times New Roman" w:hAnsi="Times New Roman" w:cs="Times New Roman"/>
          <w:sz w:val="24"/>
          <w:szCs w:val="24"/>
        </w:rPr>
        <w:t>(</w:t>
      </w:r>
      <w:r w:rsidRPr="00AD4B13">
        <w:rPr>
          <w:rFonts w:ascii="Times New Roman" w:hAnsi="Times New Roman" w:cs="Times New Roman"/>
          <w:sz w:val="24"/>
          <w:szCs w:val="24"/>
        </w:rPr>
        <w:t>2004</w:t>
      </w:r>
      <w:r>
        <w:rPr>
          <w:rFonts w:ascii="Times New Roman" w:hAnsi="Times New Roman" w:cs="Times New Roman"/>
          <w:sz w:val="24"/>
          <w:szCs w:val="24"/>
        </w:rPr>
        <w:t>),</w:t>
      </w:r>
      <w:r w:rsidRPr="00AD4B13">
        <w:rPr>
          <w:rFonts w:ascii="Times New Roman" w:hAnsi="Times New Roman" w:cs="Times New Roman"/>
          <w:sz w:val="24"/>
          <w:szCs w:val="24"/>
        </w:rPr>
        <w:t xml:space="preserve"> </w:t>
      </w:r>
      <w:r w:rsidRPr="00AD4B13">
        <w:rPr>
          <w:rFonts w:ascii="Times New Roman" w:hAnsi="Times New Roman" w:cs="Times New Roman"/>
          <w:i/>
          <w:sz w:val="24"/>
          <w:szCs w:val="24"/>
        </w:rPr>
        <w:t>Manajemen</w:t>
      </w:r>
      <w:r w:rsidRPr="00AD4B13">
        <w:rPr>
          <w:rFonts w:ascii="Times New Roman" w:hAnsi="Times New Roman" w:cs="Times New Roman"/>
          <w:sz w:val="24"/>
          <w:szCs w:val="24"/>
        </w:rPr>
        <w:t>; edisi ketujuh jilid 2. Jakarta: Erlangga</w:t>
      </w:r>
    </w:p>
    <w:p w:rsidR="00B643E7" w:rsidRPr="00E96502" w:rsidRDefault="00B643E7" w:rsidP="00B643E7">
      <w:pPr>
        <w:spacing w:after="0" w:line="360" w:lineRule="auto"/>
        <w:ind w:left="284"/>
        <w:jc w:val="both"/>
        <w:rPr>
          <w:rFonts w:ascii="Times New Roman" w:hAnsi="Times New Roman" w:cs="Times New Roman"/>
          <w:sz w:val="24"/>
          <w:szCs w:val="24"/>
        </w:rPr>
      </w:pPr>
      <w:r w:rsidRPr="00E96502">
        <w:rPr>
          <w:rFonts w:ascii="Times New Roman" w:hAnsi="Times New Roman" w:cs="Times New Roman"/>
          <w:sz w:val="24"/>
          <w:szCs w:val="24"/>
        </w:rPr>
        <w:t xml:space="preserve">Hariadi, Bambang, (2005), </w:t>
      </w:r>
      <w:r w:rsidRPr="00E96502">
        <w:rPr>
          <w:rFonts w:ascii="Times New Roman" w:hAnsi="Times New Roman" w:cs="Times New Roman"/>
          <w:i/>
          <w:sz w:val="24"/>
          <w:szCs w:val="24"/>
        </w:rPr>
        <w:t>Manajemen Strategis</w:t>
      </w:r>
      <w:r w:rsidRPr="00E96502">
        <w:rPr>
          <w:rFonts w:ascii="Times New Roman" w:hAnsi="Times New Roman" w:cs="Times New Roman"/>
          <w:sz w:val="24"/>
          <w:szCs w:val="24"/>
        </w:rPr>
        <w:t>. Bayumedia Publishing, Jakarta.</w:t>
      </w:r>
    </w:p>
    <w:p w:rsidR="00B643E7" w:rsidRPr="00E96502" w:rsidRDefault="00B643E7" w:rsidP="00B643E7">
      <w:pPr>
        <w:spacing w:after="0" w:line="360" w:lineRule="auto"/>
        <w:ind w:left="284"/>
        <w:jc w:val="both"/>
        <w:rPr>
          <w:rFonts w:ascii="Times New Roman" w:hAnsi="Times New Roman" w:cs="Times New Roman"/>
          <w:sz w:val="24"/>
          <w:szCs w:val="24"/>
        </w:rPr>
      </w:pPr>
      <w:r w:rsidRPr="00E96502">
        <w:rPr>
          <w:rFonts w:ascii="Times New Roman" w:hAnsi="Times New Roman" w:cs="Times New Roman"/>
          <w:sz w:val="24"/>
          <w:szCs w:val="24"/>
        </w:rPr>
        <w:t xml:space="preserve">Kotler, Philip dan Keller, Kevin Lane, (2015), </w:t>
      </w:r>
      <w:r w:rsidRPr="00E96502">
        <w:rPr>
          <w:rFonts w:ascii="Times New Roman" w:hAnsi="Times New Roman" w:cs="Times New Roman"/>
          <w:i/>
          <w:sz w:val="24"/>
          <w:szCs w:val="24"/>
        </w:rPr>
        <w:t>Marketing Management</w:t>
      </w:r>
      <w:r w:rsidRPr="00E96502">
        <w:rPr>
          <w:rFonts w:ascii="Times New Roman" w:hAnsi="Times New Roman" w:cs="Times New Roman"/>
          <w:sz w:val="24"/>
          <w:szCs w:val="24"/>
        </w:rPr>
        <w:t>. 15</w:t>
      </w:r>
      <w:r w:rsidRPr="00E96502">
        <w:rPr>
          <w:rFonts w:ascii="Times New Roman" w:hAnsi="Times New Roman" w:cs="Times New Roman"/>
          <w:sz w:val="24"/>
          <w:szCs w:val="24"/>
          <w:vertAlign w:val="superscript"/>
        </w:rPr>
        <w:t>th</w:t>
      </w:r>
      <w:r w:rsidRPr="00E96502">
        <w:rPr>
          <w:rFonts w:ascii="Times New Roman" w:hAnsi="Times New Roman" w:cs="Times New Roman"/>
          <w:sz w:val="24"/>
          <w:szCs w:val="24"/>
        </w:rPr>
        <w:t xml:space="preserve"> edition,</w:t>
      </w:r>
    </w:p>
    <w:p w:rsidR="00B643E7" w:rsidRPr="00E96502" w:rsidRDefault="00B643E7" w:rsidP="00B643E7">
      <w:pPr>
        <w:spacing w:after="0" w:line="360" w:lineRule="auto"/>
        <w:ind w:firstLine="720"/>
        <w:jc w:val="both"/>
        <w:rPr>
          <w:rFonts w:ascii="Times New Roman" w:hAnsi="Times New Roman" w:cs="Times New Roman"/>
          <w:sz w:val="24"/>
          <w:szCs w:val="24"/>
        </w:rPr>
      </w:pPr>
      <w:r w:rsidRPr="00E96502">
        <w:rPr>
          <w:rFonts w:ascii="Times New Roman" w:hAnsi="Times New Roman" w:cs="Times New Roman"/>
          <w:sz w:val="24"/>
          <w:szCs w:val="24"/>
        </w:rPr>
        <w:t>Pearson Prentice Hall, Inc, New Jersey.</w:t>
      </w:r>
    </w:p>
    <w:p w:rsidR="00B643E7" w:rsidRPr="00E96502" w:rsidRDefault="00B643E7" w:rsidP="00B643E7">
      <w:pPr>
        <w:spacing w:after="0" w:line="360" w:lineRule="auto"/>
        <w:ind w:left="284"/>
        <w:jc w:val="both"/>
        <w:rPr>
          <w:rFonts w:ascii="Times New Roman" w:hAnsi="Times New Roman" w:cs="Times New Roman"/>
          <w:sz w:val="24"/>
          <w:szCs w:val="24"/>
        </w:rPr>
      </w:pPr>
      <w:r w:rsidRPr="00E96502">
        <w:rPr>
          <w:rFonts w:ascii="Times New Roman" w:eastAsia="Times New Roman" w:hAnsi="Times New Roman" w:cs="Times New Roman"/>
          <w:sz w:val="24"/>
          <w:szCs w:val="24"/>
        </w:rPr>
        <w:t xml:space="preserve">Kotler, Philip dan Amstrong, Gary, (2015), </w:t>
      </w:r>
      <w:r w:rsidRPr="00E96502">
        <w:rPr>
          <w:rFonts w:ascii="Times New Roman" w:eastAsia="Times New Roman" w:hAnsi="Times New Roman" w:cs="Times New Roman"/>
          <w:i/>
          <w:sz w:val="24"/>
          <w:szCs w:val="24"/>
        </w:rPr>
        <w:t xml:space="preserve">Principles of Marketing, </w:t>
      </w:r>
      <w:r w:rsidRPr="00E96502">
        <w:rPr>
          <w:rFonts w:ascii="Times New Roman" w:hAnsi="Times New Roman" w:cs="Times New Roman"/>
          <w:sz w:val="24"/>
          <w:szCs w:val="24"/>
        </w:rPr>
        <w:t>15</w:t>
      </w:r>
      <w:r w:rsidRPr="00E96502">
        <w:rPr>
          <w:rFonts w:ascii="Times New Roman" w:hAnsi="Times New Roman" w:cs="Times New Roman"/>
          <w:sz w:val="24"/>
          <w:szCs w:val="24"/>
          <w:vertAlign w:val="superscript"/>
        </w:rPr>
        <w:t>th</w:t>
      </w:r>
      <w:r w:rsidRPr="00E96502">
        <w:rPr>
          <w:rFonts w:ascii="Times New Roman" w:hAnsi="Times New Roman" w:cs="Times New Roman"/>
          <w:sz w:val="24"/>
          <w:szCs w:val="24"/>
        </w:rPr>
        <w:t xml:space="preserve"> edition</w:t>
      </w:r>
    </w:p>
    <w:p w:rsidR="00B643E7" w:rsidRDefault="00B643E7" w:rsidP="00B643E7">
      <w:pPr>
        <w:spacing w:after="0" w:line="360" w:lineRule="auto"/>
        <w:ind w:firstLine="720"/>
        <w:jc w:val="both"/>
        <w:rPr>
          <w:rFonts w:ascii="Times New Roman" w:hAnsi="Times New Roman" w:cs="Times New Roman"/>
          <w:sz w:val="24"/>
          <w:szCs w:val="24"/>
        </w:rPr>
      </w:pPr>
      <w:r w:rsidRPr="00E96502">
        <w:rPr>
          <w:rFonts w:ascii="Times New Roman" w:hAnsi="Times New Roman" w:cs="Times New Roman"/>
          <w:sz w:val="24"/>
          <w:szCs w:val="24"/>
        </w:rPr>
        <w:t>Pearson Prentice Hall, Inc, New Jersey.</w:t>
      </w:r>
    </w:p>
    <w:p w:rsidR="00B643E7" w:rsidRPr="00E96502" w:rsidRDefault="00B643E7" w:rsidP="00B643E7">
      <w:pPr>
        <w:spacing w:after="0" w:line="360" w:lineRule="auto"/>
        <w:ind w:left="284"/>
        <w:jc w:val="both"/>
        <w:rPr>
          <w:rFonts w:ascii="Times New Roman" w:hAnsi="Times New Roman" w:cs="Times New Roman"/>
          <w:sz w:val="23"/>
          <w:szCs w:val="23"/>
        </w:rPr>
      </w:pPr>
      <w:r w:rsidRPr="00E96502">
        <w:rPr>
          <w:rFonts w:ascii="Times New Roman" w:hAnsi="Times New Roman" w:cs="Times New Roman"/>
          <w:sz w:val="23"/>
          <w:szCs w:val="23"/>
        </w:rPr>
        <w:t xml:space="preserve">Rangkuti, Freddy, (2015), </w:t>
      </w:r>
      <w:r w:rsidRPr="00E96502">
        <w:rPr>
          <w:rFonts w:ascii="Times New Roman" w:hAnsi="Times New Roman" w:cs="Times New Roman"/>
          <w:i/>
          <w:sz w:val="23"/>
          <w:szCs w:val="23"/>
        </w:rPr>
        <w:t>Analisis SWOT: Teknik Membedah Kasus Bisnis</w:t>
      </w:r>
      <w:r w:rsidRPr="00E96502">
        <w:rPr>
          <w:rFonts w:ascii="Times New Roman" w:hAnsi="Times New Roman" w:cs="Times New Roman"/>
          <w:sz w:val="23"/>
          <w:szCs w:val="23"/>
        </w:rPr>
        <w:t>, PT. Gramedia</w:t>
      </w:r>
    </w:p>
    <w:p w:rsidR="00B643E7" w:rsidRPr="00E96502" w:rsidRDefault="00B643E7" w:rsidP="00B643E7">
      <w:pPr>
        <w:spacing w:after="0" w:line="360" w:lineRule="auto"/>
        <w:ind w:firstLine="720"/>
        <w:jc w:val="both"/>
        <w:rPr>
          <w:rFonts w:ascii="Times New Roman" w:hAnsi="Times New Roman" w:cs="Times New Roman"/>
          <w:sz w:val="23"/>
          <w:szCs w:val="23"/>
        </w:rPr>
      </w:pPr>
      <w:r w:rsidRPr="00E96502">
        <w:rPr>
          <w:rFonts w:ascii="Times New Roman" w:hAnsi="Times New Roman" w:cs="Times New Roman"/>
          <w:sz w:val="23"/>
          <w:szCs w:val="23"/>
        </w:rPr>
        <w:t>Pustaka Utama, Jakarta.</w:t>
      </w:r>
    </w:p>
    <w:p w:rsidR="00B643E7" w:rsidRDefault="00B643E7" w:rsidP="00B643E7">
      <w:pPr>
        <w:spacing w:after="0" w:line="360" w:lineRule="auto"/>
        <w:ind w:left="284"/>
        <w:jc w:val="both"/>
        <w:rPr>
          <w:rFonts w:ascii="Times New Roman" w:hAnsi="Times New Roman" w:cs="Times New Roman"/>
          <w:sz w:val="23"/>
          <w:szCs w:val="23"/>
        </w:rPr>
      </w:pPr>
      <w:r w:rsidRPr="00E96502">
        <w:rPr>
          <w:rFonts w:ascii="Times New Roman" w:hAnsi="Times New Roman" w:cs="Times New Roman"/>
          <w:sz w:val="23"/>
          <w:szCs w:val="23"/>
        </w:rPr>
        <w:t xml:space="preserve">Rangkuti, Freddy, (2015), </w:t>
      </w:r>
      <w:r w:rsidRPr="00E96502">
        <w:rPr>
          <w:rFonts w:ascii="Times New Roman" w:hAnsi="Times New Roman" w:cs="Times New Roman"/>
          <w:i/>
          <w:sz w:val="23"/>
          <w:szCs w:val="23"/>
        </w:rPr>
        <w:t>Riset Pemasaran</w:t>
      </w:r>
      <w:r w:rsidRPr="00E96502">
        <w:rPr>
          <w:rFonts w:ascii="Times New Roman" w:hAnsi="Times New Roman" w:cs="Times New Roman"/>
          <w:sz w:val="23"/>
          <w:szCs w:val="23"/>
        </w:rPr>
        <w:t>, PT. Gramedia Pustaka Utama, Jakarta.</w:t>
      </w:r>
    </w:p>
    <w:p w:rsidR="00B643E7" w:rsidRPr="00E96502" w:rsidRDefault="00B643E7" w:rsidP="00B643E7">
      <w:pPr>
        <w:spacing w:after="0" w:line="360" w:lineRule="auto"/>
        <w:ind w:left="284"/>
        <w:jc w:val="both"/>
        <w:rPr>
          <w:rFonts w:ascii="Times New Roman" w:hAnsi="Times New Roman" w:cs="Times New Roman"/>
          <w:sz w:val="24"/>
          <w:szCs w:val="24"/>
          <w:shd w:val="clear" w:color="auto" w:fill="FFFFFF"/>
        </w:rPr>
      </w:pPr>
      <w:r w:rsidRPr="00E96502">
        <w:rPr>
          <w:rFonts w:ascii="Times New Roman" w:hAnsi="Times New Roman" w:cs="Times New Roman"/>
          <w:sz w:val="24"/>
          <w:szCs w:val="24"/>
          <w:shd w:val="clear" w:color="auto" w:fill="FFFFFF"/>
        </w:rPr>
        <w:t xml:space="preserve">Sugiyono, (2012), </w:t>
      </w:r>
      <w:r w:rsidRPr="00E96502">
        <w:rPr>
          <w:rFonts w:ascii="Times New Roman" w:hAnsi="Times New Roman" w:cs="Times New Roman"/>
          <w:i/>
          <w:sz w:val="24"/>
          <w:szCs w:val="24"/>
          <w:shd w:val="clear" w:color="auto" w:fill="FFFFFF"/>
        </w:rPr>
        <w:t>Metode Penelitian Bisnis</w:t>
      </w:r>
      <w:r w:rsidRPr="00E96502">
        <w:rPr>
          <w:rFonts w:ascii="Times New Roman" w:hAnsi="Times New Roman" w:cs="Times New Roman"/>
          <w:sz w:val="24"/>
          <w:szCs w:val="24"/>
          <w:shd w:val="clear" w:color="auto" w:fill="FFFFFF"/>
        </w:rPr>
        <w:t>, Alfabeta, Bandung.</w:t>
      </w:r>
    </w:p>
    <w:p w:rsidR="00B643E7" w:rsidRPr="00E96502" w:rsidRDefault="00B643E7" w:rsidP="00B643E7">
      <w:pPr>
        <w:spacing w:after="0" w:line="360" w:lineRule="auto"/>
        <w:ind w:left="284"/>
        <w:jc w:val="both"/>
        <w:rPr>
          <w:rFonts w:ascii="Times New Roman" w:hAnsi="Times New Roman" w:cs="Times New Roman"/>
          <w:i/>
          <w:sz w:val="24"/>
          <w:szCs w:val="24"/>
          <w:shd w:val="clear" w:color="auto" w:fill="FFFFFF"/>
        </w:rPr>
      </w:pPr>
      <w:r w:rsidRPr="00E96502">
        <w:rPr>
          <w:rFonts w:ascii="Times New Roman" w:hAnsi="Times New Roman" w:cs="Times New Roman"/>
          <w:i/>
          <w:sz w:val="24"/>
          <w:szCs w:val="24"/>
        </w:rPr>
        <w:t>Tjiptono, Fandy, (2011), Pemasaran Jasa. Penerbit Andi, Yogyakarta.</w:t>
      </w:r>
    </w:p>
    <w:p w:rsidR="00B643E7" w:rsidRPr="00B643E7" w:rsidRDefault="00B643E7" w:rsidP="00B643E7">
      <w:pPr>
        <w:spacing w:line="360" w:lineRule="auto"/>
        <w:jc w:val="both"/>
        <w:rPr>
          <w:rFonts w:ascii="Times New Roman" w:hAnsi="Times New Roman" w:cs="Times New Roman"/>
          <w:b/>
          <w:color w:val="000000" w:themeColor="text1"/>
          <w:sz w:val="24"/>
          <w:szCs w:val="24"/>
        </w:rPr>
      </w:pPr>
    </w:p>
    <w:sectPr w:rsidR="00B643E7" w:rsidRPr="00B643E7" w:rsidSect="0069142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57" w:rsidRDefault="000F2757" w:rsidP="00F6668D">
      <w:pPr>
        <w:spacing w:after="0" w:line="240" w:lineRule="auto"/>
      </w:pPr>
      <w:r>
        <w:separator/>
      </w:r>
    </w:p>
  </w:endnote>
  <w:endnote w:type="continuationSeparator" w:id="0">
    <w:p w:rsidR="000F2757" w:rsidRDefault="000F2757" w:rsidP="00F6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04365104"/>
      <w:docPartObj>
        <w:docPartGallery w:val="Page Numbers (Bottom of Page)"/>
        <w:docPartUnique/>
      </w:docPartObj>
    </w:sdtPr>
    <w:sdtEndPr>
      <w:rPr>
        <w:noProof/>
      </w:rPr>
    </w:sdtEndPr>
    <w:sdtContent>
      <w:p w:rsidR="00F6668D" w:rsidRPr="00F6668D" w:rsidRDefault="00F6668D">
        <w:pPr>
          <w:pStyle w:val="Footer"/>
          <w:jc w:val="center"/>
          <w:rPr>
            <w:rFonts w:ascii="Times New Roman" w:hAnsi="Times New Roman" w:cs="Times New Roman"/>
          </w:rPr>
        </w:pPr>
        <w:r w:rsidRPr="00F6668D">
          <w:rPr>
            <w:rFonts w:ascii="Times New Roman" w:hAnsi="Times New Roman" w:cs="Times New Roman"/>
          </w:rPr>
          <w:fldChar w:fldCharType="begin"/>
        </w:r>
        <w:r w:rsidRPr="00F6668D">
          <w:rPr>
            <w:rFonts w:ascii="Times New Roman" w:hAnsi="Times New Roman" w:cs="Times New Roman"/>
          </w:rPr>
          <w:instrText xml:space="preserve"> PAGE   \* MERGEFORMAT </w:instrText>
        </w:r>
        <w:r w:rsidRPr="00F6668D">
          <w:rPr>
            <w:rFonts w:ascii="Times New Roman" w:hAnsi="Times New Roman" w:cs="Times New Roman"/>
          </w:rPr>
          <w:fldChar w:fldCharType="separate"/>
        </w:r>
        <w:r>
          <w:rPr>
            <w:rFonts w:ascii="Times New Roman" w:hAnsi="Times New Roman" w:cs="Times New Roman"/>
            <w:noProof/>
          </w:rPr>
          <w:t>8</w:t>
        </w:r>
        <w:r w:rsidRPr="00F6668D">
          <w:rPr>
            <w:rFonts w:ascii="Times New Roman" w:hAnsi="Times New Roman" w:cs="Times New Roman"/>
            <w:noProof/>
          </w:rPr>
          <w:fldChar w:fldCharType="end"/>
        </w:r>
      </w:p>
    </w:sdtContent>
  </w:sdt>
  <w:p w:rsidR="00F6668D" w:rsidRPr="00F6668D" w:rsidRDefault="00F6668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57" w:rsidRDefault="000F2757" w:rsidP="00F6668D">
      <w:pPr>
        <w:spacing w:after="0" w:line="240" w:lineRule="auto"/>
      </w:pPr>
      <w:r>
        <w:separator/>
      </w:r>
    </w:p>
  </w:footnote>
  <w:footnote w:type="continuationSeparator" w:id="0">
    <w:p w:rsidR="000F2757" w:rsidRDefault="000F2757" w:rsidP="00F66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6365B"/>
    <w:multiLevelType w:val="hybridMultilevel"/>
    <w:tmpl w:val="7FE4D5A4"/>
    <w:lvl w:ilvl="0" w:tplc="6F5C9FD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129C1"/>
    <w:multiLevelType w:val="hybridMultilevel"/>
    <w:tmpl w:val="FF006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22799"/>
    <w:multiLevelType w:val="hybridMultilevel"/>
    <w:tmpl w:val="DE86425C"/>
    <w:lvl w:ilvl="0" w:tplc="BA70F6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8BF11F2"/>
    <w:multiLevelType w:val="hybridMultilevel"/>
    <w:tmpl w:val="332A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12CA8"/>
    <w:multiLevelType w:val="hybridMultilevel"/>
    <w:tmpl w:val="273C7670"/>
    <w:lvl w:ilvl="0" w:tplc="3C8EA2A4">
      <w:start w:val="1"/>
      <w:numFmt w:val="decimal"/>
      <w:lvlText w:val="%1."/>
      <w:lvlJc w:val="left"/>
      <w:pPr>
        <w:ind w:left="36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66BF4"/>
    <w:multiLevelType w:val="hybridMultilevel"/>
    <w:tmpl w:val="61E2AD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F6573B"/>
    <w:multiLevelType w:val="hybridMultilevel"/>
    <w:tmpl w:val="B7F817A0"/>
    <w:lvl w:ilvl="0" w:tplc="AC32A8AE">
      <w:start w:val="1"/>
      <w:numFmt w:val="decimal"/>
      <w:lvlText w:val="%1."/>
      <w:lvlJc w:val="left"/>
      <w:pPr>
        <w:ind w:left="360" w:hanging="360"/>
      </w:pPr>
      <w:rPr>
        <w:rFonts w:hint="default"/>
        <w:b w:val="0"/>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9C3515"/>
    <w:multiLevelType w:val="hybridMultilevel"/>
    <w:tmpl w:val="41305866"/>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E881D56"/>
    <w:multiLevelType w:val="multilevel"/>
    <w:tmpl w:val="12FA8146"/>
    <w:lvl w:ilvl="0">
      <w:start w:val="1"/>
      <w:numFmt w:val="decimal"/>
      <w:lvlText w:val="%1."/>
      <w:lvlJc w:val="left"/>
      <w:pPr>
        <w:ind w:left="360" w:hanging="360"/>
      </w:pPr>
      <w:rPr>
        <w:rFonts w:hint="default"/>
      </w:rPr>
    </w:lvl>
    <w:lvl w:ilvl="1">
      <w:numFmt w:val="decimalZero"/>
      <w:isLgl/>
      <w:lvlText w:val="%1.%2"/>
      <w:lvlJc w:val="left"/>
      <w:pPr>
        <w:ind w:left="2018" w:hanging="60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320" w:hanging="1440"/>
      </w:pPr>
      <w:rPr>
        <w:rFonts w:hint="default"/>
      </w:rPr>
    </w:lvl>
    <w:lvl w:ilvl="8">
      <w:start w:val="1"/>
      <w:numFmt w:val="decimal"/>
      <w:isLgl/>
      <w:lvlText w:val="%1.%2.%3.%4.%5.%6.%7.%8.%9"/>
      <w:lvlJc w:val="left"/>
      <w:pPr>
        <w:ind w:left="8520" w:hanging="1800"/>
      </w:pPr>
      <w:rPr>
        <w:rFonts w:hint="default"/>
      </w:rPr>
    </w:lvl>
  </w:abstractNum>
  <w:abstractNum w:abstractNumId="9">
    <w:nsid w:val="46B00C18"/>
    <w:multiLevelType w:val="hybridMultilevel"/>
    <w:tmpl w:val="99F82614"/>
    <w:lvl w:ilvl="0" w:tplc="5F2238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99128A"/>
    <w:multiLevelType w:val="hybridMultilevel"/>
    <w:tmpl w:val="E5EAE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147258"/>
    <w:multiLevelType w:val="hybridMultilevel"/>
    <w:tmpl w:val="AD0E5ED0"/>
    <w:lvl w:ilvl="0" w:tplc="187EF3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B2C62B6"/>
    <w:multiLevelType w:val="hybridMultilevel"/>
    <w:tmpl w:val="2AEE36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0403F1"/>
    <w:multiLevelType w:val="hybridMultilevel"/>
    <w:tmpl w:val="A2AAD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433DC4"/>
    <w:multiLevelType w:val="hybridMultilevel"/>
    <w:tmpl w:val="FE942CA2"/>
    <w:lvl w:ilvl="0" w:tplc="4622DAE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7D586EE2"/>
    <w:multiLevelType w:val="hybridMultilevel"/>
    <w:tmpl w:val="39FAB7D6"/>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3"/>
  </w:num>
  <w:num w:numId="2">
    <w:abstractNumId w:val="10"/>
  </w:num>
  <w:num w:numId="3">
    <w:abstractNumId w:val="3"/>
  </w:num>
  <w:num w:numId="4">
    <w:abstractNumId w:val="14"/>
  </w:num>
  <w:num w:numId="5">
    <w:abstractNumId w:val="9"/>
  </w:num>
  <w:num w:numId="6">
    <w:abstractNumId w:val="6"/>
  </w:num>
  <w:num w:numId="7">
    <w:abstractNumId w:val="8"/>
  </w:num>
  <w:num w:numId="8">
    <w:abstractNumId w:val="1"/>
  </w:num>
  <w:num w:numId="9">
    <w:abstractNumId w:val="5"/>
  </w:num>
  <w:num w:numId="10">
    <w:abstractNumId w:val="12"/>
  </w:num>
  <w:num w:numId="11">
    <w:abstractNumId w:val="4"/>
  </w:num>
  <w:num w:numId="12">
    <w:abstractNumId w:val="15"/>
  </w:num>
  <w:num w:numId="13">
    <w:abstractNumId w:val="7"/>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A5"/>
    <w:rsid w:val="0006516F"/>
    <w:rsid w:val="000F2757"/>
    <w:rsid w:val="000F7CAD"/>
    <w:rsid w:val="001A295D"/>
    <w:rsid w:val="001E3C92"/>
    <w:rsid w:val="0028290B"/>
    <w:rsid w:val="00342716"/>
    <w:rsid w:val="00382717"/>
    <w:rsid w:val="00584CBA"/>
    <w:rsid w:val="006205A5"/>
    <w:rsid w:val="00691426"/>
    <w:rsid w:val="007214E1"/>
    <w:rsid w:val="007B6168"/>
    <w:rsid w:val="007F643C"/>
    <w:rsid w:val="008D67B1"/>
    <w:rsid w:val="00966B42"/>
    <w:rsid w:val="00AD180C"/>
    <w:rsid w:val="00B643E7"/>
    <w:rsid w:val="00F6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6DD39-2289-454C-95E2-69753918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A5"/>
    <w:pPr>
      <w:ind w:left="720"/>
      <w:contextualSpacing/>
    </w:pPr>
  </w:style>
  <w:style w:type="character" w:styleId="Hyperlink">
    <w:name w:val="Hyperlink"/>
    <w:basedOn w:val="DefaultParagraphFont"/>
    <w:uiPriority w:val="99"/>
    <w:unhideWhenUsed/>
    <w:rsid w:val="001E3C92"/>
    <w:rPr>
      <w:color w:val="0563C1" w:themeColor="hyperlink"/>
      <w:u w:val="single"/>
    </w:rPr>
  </w:style>
  <w:style w:type="paragraph" w:styleId="NormalWeb">
    <w:name w:val="Normal (Web)"/>
    <w:basedOn w:val="Normal"/>
    <w:uiPriority w:val="99"/>
    <w:unhideWhenUsed/>
    <w:rsid w:val="007B6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2716"/>
  </w:style>
  <w:style w:type="table" w:styleId="TableGrid">
    <w:name w:val="Table Grid"/>
    <w:basedOn w:val="TableNormal"/>
    <w:uiPriority w:val="39"/>
    <w:rsid w:val="00065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91426"/>
    <w:rPr>
      <w:i/>
      <w:iCs/>
    </w:rPr>
  </w:style>
  <w:style w:type="paragraph" w:customStyle="1" w:styleId="Default">
    <w:name w:val="Default"/>
    <w:rsid w:val="00B643E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66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68D"/>
  </w:style>
  <w:style w:type="paragraph" w:styleId="Footer">
    <w:name w:val="footer"/>
    <w:basedOn w:val="Normal"/>
    <w:link w:val="FooterChar"/>
    <w:uiPriority w:val="99"/>
    <w:unhideWhenUsed/>
    <w:rsid w:val="00F66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rizka1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2971-24B6-48DC-B134-E57D555C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5970</Words>
  <Characters>34030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YULIA</cp:lastModifiedBy>
  <cp:revision>7</cp:revision>
  <dcterms:created xsi:type="dcterms:W3CDTF">2016-11-19T02:57:00Z</dcterms:created>
  <dcterms:modified xsi:type="dcterms:W3CDTF">2016-11-19T05:20:00Z</dcterms:modified>
</cp:coreProperties>
</file>