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8C" w:rsidRDefault="00561274" w:rsidP="009257F6">
      <w:pPr>
        <w:spacing w:line="480" w:lineRule="auto"/>
        <w:jc w:val="center"/>
        <w:rPr>
          <w:b/>
        </w:rPr>
      </w:pPr>
      <w:r>
        <w:rPr>
          <w:b/>
        </w:rPr>
        <w:t>DAFTAR PUSTAKA</w:t>
      </w:r>
    </w:p>
    <w:p w:rsidR="009257F6" w:rsidRPr="00E8328C" w:rsidRDefault="009257F6" w:rsidP="009257F6">
      <w:pPr>
        <w:spacing w:line="480" w:lineRule="auto"/>
        <w:jc w:val="center"/>
        <w:rPr>
          <w:b/>
        </w:rPr>
      </w:pPr>
    </w:p>
    <w:p w:rsidR="00E8328C" w:rsidRDefault="00E8328C" w:rsidP="004F7B58">
      <w:pPr>
        <w:ind w:left="1418" w:hanging="1418"/>
        <w:jc w:val="both"/>
      </w:pPr>
      <w:r>
        <w:t xml:space="preserve">Anggoro, dkk.  (2007). </w:t>
      </w:r>
      <w:r w:rsidRPr="00A365AC">
        <w:rPr>
          <w:i/>
        </w:rPr>
        <w:t>Metode Penelitian</w:t>
      </w:r>
      <w:r>
        <w:t>. Universitas Terbuka</w:t>
      </w:r>
    </w:p>
    <w:p w:rsidR="004F7B58" w:rsidRDefault="004F7B58" w:rsidP="004F7B58">
      <w:pPr>
        <w:ind w:left="1418" w:hanging="1418"/>
        <w:jc w:val="both"/>
      </w:pPr>
    </w:p>
    <w:p w:rsidR="004F7B58" w:rsidRDefault="00E8328C" w:rsidP="004F7B58">
      <w:pPr>
        <w:ind w:left="1418" w:hanging="1418"/>
        <w:jc w:val="both"/>
        <w:rPr>
          <w:lang w:val="sv-SE"/>
        </w:rPr>
      </w:pPr>
      <w:r w:rsidRPr="00F2320A">
        <w:rPr>
          <w:lang w:val="sv-SE"/>
        </w:rPr>
        <w:t xml:space="preserve">Aqib. </w:t>
      </w:r>
      <w:r>
        <w:rPr>
          <w:lang w:val="sv-SE"/>
        </w:rPr>
        <w:t>(</w:t>
      </w:r>
      <w:r w:rsidRPr="00F2320A">
        <w:rPr>
          <w:lang w:val="sv-SE"/>
        </w:rPr>
        <w:t>2006</w:t>
      </w:r>
      <w:r>
        <w:rPr>
          <w:lang w:val="sv-SE"/>
        </w:rPr>
        <w:t>)</w:t>
      </w:r>
      <w:r w:rsidRPr="00F2320A">
        <w:rPr>
          <w:lang w:val="sv-SE"/>
        </w:rPr>
        <w:t xml:space="preserve">. </w:t>
      </w:r>
      <w:r w:rsidRPr="00F2320A">
        <w:rPr>
          <w:i/>
          <w:lang w:val="sv-SE"/>
        </w:rPr>
        <w:t xml:space="preserve">Penelitian Tindakan Kelas bagi Pengembangan Profesi Guru. </w:t>
      </w:r>
      <w:r>
        <w:rPr>
          <w:lang w:val="sv-SE"/>
        </w:rPr>
        <w:t>Bandung: Yrama Widya</w:t>
      </w:r>
    </w:p>
    <w:p w:rsidR="004F7B58" w:rsidRDefault="004F7B58" w:rsidP="004F7B58">
      <w:pPr>
        <w:ind w:left="1418" w:hanging="1418"/>
        <w:jc w:val="both"/>
        <w:rPr>
          <w:lang w:val="sv-SE"/>
        </w:rPr>
      </w:pPr>
    </w:p>
    <w:p w:rsidR="00E8328C" w:rsidRDefault="00E8328C" w:rsidP="004F7B58">
      <w:pPr>
        <w:ind w:left="1418" w:hanging="1418"/>
        <w:jc w:val="both"/>
      </w:pPr>
      <w:r>
        <w:t xml:space="preserve"> Arikunto. (2006). </w:t>
      </w:r>
      <w:r w:rsidRPr="007B3A52">
        <w:rPr>
          <w:i/>
        </w:rPr>
        <w:t>Prosedur Penelitian</w:t>
      </w:r>
      <w:r>
        <w:t>. Jakarta: Rineka Cipta.</w:t>
      </w:r>
    </w:p>
    <w:p w:rsidR="004F7B58" w:rsidRPr="00994627" w:rsidRDefault="004F7B58" w:rsidP="004F7B58">
      <w:pPr>
        <w:ind w:left="1418" w:hanging="1418"/>
        <w:jc w:val="both"/>
      </w:pPr>
    </w:p>
    <w:p w:rsidR="004F7B58" w:rsidRDefault="00E8328C" w:rsidP="004F7B58">
      <w:pPr>
        <w:ind w:left="1418" w:hanging="1418"/>
        <w:jc w:val="both"/>
      </w:pPr>
      <w:r>
        <w:t xml:space="preserve">Departeman Pendidikan Nasional, Direktorat Jendral Manajemen Pendidikan Dasar dan Menengah, Direktorat Pembinaan Sekolah menengah Atas. (2008). </w:t>
      </w:r>
      <w:r w:rsidRPr="00994627">
        <w:rPr>
          <w:i/>
        </w:rPr>
        <w:t>Rancangan Penilaian Hasil Belajar</w:t>
      </w:r>
      <w:r>
        <w:rPr>
          <w:i/>
        </w:rPr>
        <w:t xml:space="preserve"> 2008</w:t>
      </w:r>
      <w:r>
        <w:t xml:space="preserve">. Jakarta: Depdiknas </w:t>
      </w:r>
    </w:p>
    <w:p w:rsidR="004F7B58" w:rsidRDefault="004F7B58" w:rsidP="004F7B58">
      <w:pPr>
        <w:ind w:left="1418" w:hanging="1418"/>
        <w:jc w:val="both"/>
      </w:pPr>
    </w:p>
    <w:p w:rsidR="00E8328C" w:rsidRDefault="00E8328C" w:rsidP="004F7B58">
      <w:pPr>
        <w:ind w:left="1418" w:hanging="1418"/>
        <w:jc w:val="both"/>
      </w:pPr>
      <w:r>
        <w:t xml:space="preserve">Departeman Pendidikan Nasional, Direktorat Jendral Manajemen Pendidikan Dasar dan Menengah, Direktorat Pembinaan Sekolah menengah Atas. (2008). </w:t>
      </w:r>
      <w:r>
        <w:rPr>
          <w:i/>
        </w:rPr>
        <w:t>Penetapan Kriteria Ketuntasan Minimal (KKM) 2008</w:t>
      </w:r>
      <w:r>
        <w:t xml:space="preserve">. Jakarta: Depdiknas </w:t>
      </w:r>
    </w:p>
    <w:p w:rsidR="004F7B58" w:rsidRDefault="004F7B58" w:rsidP="004F7B58">
      <w:pPr>
        <w:ind w:left="1418" w:hanging="1418"/>
        <w:jc w:val="both"/>
      </w:pPr>
    </w:p>
    <w:p w:rsidR="00E8328C" w:rsidRDefault="00E8328C" w:rsidP="00E8328C">
      <w:pPr>
        <w:ind w:left="1418" w:hanging="1418"/>
        <w:jc w:val="both"/>
        <w:rPr>
          <w:lang w:val="sv-SE"/>
        </w:rPr>
      </w:pPr>
      <w:r>
        <w:rPr>
          <w:lang w:val="sv-SE"/>
        </w:rPr>
        <w:t xml:space="preserve">DEPDIKNAS. (2006). </w:t>
      </w:r>
      <w:r>
        <w:rPr>
          <w:i/>
          <w:lang w:val="sv-SE"/>
        </w:rPr>
        <w:t xml:space="preserve">Kurikulum 2006 (Standar isi). </w:t>
      </w:r>
      <w:r>
        <w:rPr>
          <w:lang w:val="sv-SE"/>
        </w:rPr>
        <w:t>Jakarta: BNSP</w:t>
      </w:r>
    </w:p>
    <w:p w:rsidR="004F7B58" w:rsidRPr="003D608D" w:rsidRDefault="004F7B58" w:rsidP="00E8328C">
      <w:pPr>
        <w:ind w:left="1418" w:hanging="1418"/>
        <w:jc w:val="both"/>
        <w:rPr>
          <w:lang w:val="sv-SE"/>
        </w:rPr>
      </w:pPr>
    </w:p>
    <w:p w:rsidR="00E8328C" w:rsidRDefault="00E8328C" w:rsidP="00E8328C">
      <w:pPr>
        <w:ind w:left="1418" w:hanging="1418"/>
        <w:jc w:val="both"/>
        <w:rPr>
          <w:i/>
          <w:iCs/>
          <w:lang w:eastAsia="id-ID"/>
        </w:rPr>
      </w:pPr>
      <w:r>
        <w:rPr>
          <w:lang w:eastAsia="id-ID"/>
        </w:rPr>
        <w:t>Depdiknas. (</w:t>
      </w:r>
      <w:r w:rsidRPr="006073AD">
        <w:rPr>
          <w:lang w:eastAsia="id-ID"/>
        </w:rPr>
        <w:t>2008</w:t>
      </w:r>
      <w:r>
        <w:rPr>
          <w:lang w:eastAsia="id-ID"/>
        </w:rPr>
        <w:t>)</w:t>
      </w:r>
      <w:r w:rsidRPr="006073AD">
        <w:rPr>
          <w:lang w:eastAsia="id-ID"/>
        </w:rPr>
        <w:t xml:space="preserve">. </w:t>
      </w:r>
      <w:r w:rsidRPr="006073AD">
        <w:rPr>
          <w:i/>
          <w:iCs/>
          <w:lang w:eastAsia="id-ID"/>
        </w:rPr>
        <w:t>Sistem Penilaian KTSP: Panduan Penyelenggaraan Pembelajaran Remedial</w:t>
      </w:r>
    </w:p>
    <w:p w:rsidR="004F7B58" w:rsidRPr="00821292" w:rsidRDefault="004F7B58" w:rsidP="00E8328C">
      <w:pPr>
        <w:ind w:left="1418" w:hanging="1418"/>
        <w:jc w:val="both"/>
        <w:rPr>
          <w:i/>
          <w:iCs/>
          <w:lang w:eastAsia="id-ID"/>
        </w:rPr>
      </w:pPr>
    </w:p>
    <w:p w:rsidR="004F7B58" w:rsidRDefault="00E8328C" w:rsidP="00E8328C">
      <w:pPr>
        <w:ind w:left="1418" w:hanging="1418"/>
        <w:jc w:val="both"/>
        <w:rPr>
          <w:lang w:val="sv-SE"/>
        </w:rPr>
      </w:pPr>
      <w:r>
        <w:rPr>
          <w:lang w:val="sv-SE"/>
        </w:rPr>
        <w:t xml:space="preserve">Erfan.  (2007). </w:t>
      </w:r>
      <w:r w:rsidRPr="003D608D">
        <w:rPr>
          <w:i/>
          <w:lang w:val="sv-SE"/>
        </w:rPr>
        <w:t>Penelitia Tindakan Kelas.</w:t>
      </w:r>
      <w:r w:rsidRPr="003D608D">
        <w:rPr>
          <w:lang w:val="sv-SE"/>
        </w:rPr>
        <w:t xml:space="preserve">www.wikipedia.com </w:t>
      </w:r>
      <w:r>
        <w:rPr>
          <w:lang w:val="sv-SE"/>
        </w:rPr>
        <w:t xml:space="preserve">Diakses </w:t>
      </w:r>
      <w:r w:rsidRPr="003D608D">
        <w:rPr>
          <w:lang w:val="sv-SE"/>
        </w:rPr>
        <w:t>24 nopember 2008</w:t>
      </w:r>
    </w:p>
    <w:p w:rsidR="00E8328C" w:rsidRPr="003D608D" w:rsidRDefault="00E8328C" w:rsidP="00E8328C">
      <w:pPr>
        <w:ind w:left="1418" w:hanging="1418"/>
        <w:jc w:val="both"/>
        <w:rPr>
          <w:lang w:val="sv-SE"/>
        </w:rPr>
      </w:pPr>
      <w:r w:rsidRPr="003D608D">
        <w:rPr>
          <w:lang w:val="sv-SE"/>
        </w:rPr>
        <w:t xml:space="preserve"> </w:t>
      </w:r>
    </w:p>
    <w:p w:rsidR="00E8328C" w:rsidRDefault="00E8328C" w:rsidP="006C340F">
      <w:pPr>
        <w:ind w:left="1418" w:hanging="1418"/>
        <w:jc w:val="both"/>
      </w:pPr>
      <w:r>
        <w:t xml:space="preserve">Fajariyah, Triratnawati. (2008). </w:t>
      </w:r>
      <w:r w:rsidRPr="008D6B6F">
        <w:rPr>
          <w:i/>
        </w:rPr>
        <w:t>Cerdas Berhitung Matematika</w:t>
      </w:r>
      <w:r>
        <w:t xml:space="preserve">. Pusat Perbukuan </w:t>
      </w:r>
      <w:r w:rsidRPr="00E8328C">
        <w:t>Departeman Pendidikan Nasional</w:t>
      </w:r>
    </w:p>
    <w:p w:rsidR="004F7B58" w:rsidRPr="00E8328C" w:rsidRDefault="004F7B58" w:rsidP="006C340F">
      <w:pPr>
        <w:ind w:left="1418" w:hanging="1418"/>
        <w:jc w:val="both"/>
      </w:pPr>
    </w:p>
    <w:p w:rsidR="00E8328C" w:rsidRDefault="00622670" w:rsidP="006C340F">
      <w:pPr>
        <w:ind w:left="1418" w:hanging="1418"/>
        <w:jc w:val="both"/>
      </w:pPr>
      <w:hyperlink r:id="rId6" w:history="1">
        <w:r w:rsidR="00E8328C" w:rsidRPr="00E8328C">
          <w:rPr>
            <w:rStyle w:val="Hyperlink"/>
            <w:color w:val="auto"/>
          </w:rPr>
          <w:t>http://akhmadsudrajat.wordpress.com/2008/08/13/pembelajaran-remedial-dalam-</w:t>
        </w:r>
        <w:r w:rsidR="00E8328C" w:rsidRPr="00E8328C">
          <w:rPr>
            <w:rStyle w:val="Hyperlink"/>
            <w:color w:val="auto"/>
            <w:u w:val="none"/>
          </w:rPr>
          <w:t>ktsp/</w:t>
        </w:r>
      </w:hyperlink>
      <w:r w:rsidR="00E8328C" w:rsidRPr="00E8328C">
        <w:t>. Diakses 8 oktober 2009</w:t>
      </w:r>
    </w:p>
    <w:p w:rsidR="004F7B58" w:rsidRPr="00E8328C" w:rsidRDefault="004F7B58" w:rsidP="006C340F">
      <w:pPr>
        <w:ind w:left="1418" w:hanging="1418"/>
        <w:jc w:val="both"/>
      </w:pPr>
    </w:p>
    <w:p w:rsidR="00E8328C" w:rsidRPr="004F7B58" w:rsidRDefault="00622670" w:rsidP="00E8328C">
      <w:pPr>
        <w:ind w:left="1418" w:hanging="1418"/>
        <w:rPr>
          <w:color w:val="000000" w:themeColor="text1"/>
        </w:rPr>
      </w:pPr>
      <w:hyperlink r:id="rId7" w:history="1">
        <w:r w:rsidR="004F7B58" w:rsidRPr="004F7B58">
          <w:rPr>
            <w:rStyle w:val="Hyperlink"/>
            <w:color w:val="000000" w:themeColor="text1"/>
          </w:rPr>
          <w:t>http://amalia07.files.wordpress.com/2008/07/bilanga-1.pdf. diakses 08 oktober 2009</w:t>
        </w:r>
      </w:hyperlink>
    </w:p>
    <w:p w:rsidR="004F7B58" w:rsidRPr="00E8328C" w:rsidRDefault="004F7B58" w:rsidP="00E8328C">
      <w:pPr>
        <w:ind w:left="1418" w:hanging="1418"/>
      </w:pPr>
    </w:p>
    <w:p w:rsidR="00E8328C" w:rsidRDefault="00622670" w:rsidP="00E8328C">
      <w:pPr>
        <w:ind w:left="1418" w:hanging="1418"/>
        <w:jc w:val="both"/>
        <w:outlineLvl w:val="0"/>
      </w:pPr>
      <w:hyperlink r:id="rId8" w:history="1">
        <w:r w:rsidR="00E8328C" w:rsidRPr="005D306C">
          <w:rPr>
            <w:rStyle w:val="Hyperlink"/>
            <w:color w:val="auto"/>
          </w:rPr>
          <w:t>http://bandono.web.id/2008/07/24/filosofi-belajar-tuntas-mastery-learning/</w:t>
        </w:r>
      </w:hyperlink>
      <w:r w:rsidR="00E8328C">
        <w:t>. Diakses 5 Juni 2009</w:t>
      </w:r>
    </w:p>
    <w:p w:rsidR="004F7B58" w:rsidRPr="00103A02" w:rsidRDefault="004F7B58" w:rsidP="00E8328C">
      <w:pPr>
        <w:ind w:left="1418" w:hanging="1418"/>
        <w:jc w:val="both"/>
        <w:outlineLvl w:val="0"/>
      </w:pPr>
    </w:p>
    <w:p w:rsidR="00E8328C" w:rsidRDefault="00E8328C" w:rsidP="00E8328C">
      <w:pPr>
        <w:ind w:left="1418" w:hanging="1418"/>
        <w:jc w:val="both"/>
      </w:pPr>
      <w:r>
        <w:t xml:space="preserve">IGAK Wardhani, dkk. (2007). </w:t>
      </w:r>
      <w:r w:rsidRPr="00A365AC">
        <w:rPr>
          <w:i/>
        </w:rPr>
        <w:t>Penelitian Tindakan Kelas</w:t>
      </w:r>
      <w:r>
        <w:t>. Jakarta: Universitas Terbuka.</w:t>
      </w:r>
    </w:p>
    <w:p w:rsidR="004F7B58" w:rsidRDefault="004F7B58" w:rsidP="00E8328C">
      <w:pPr>
        <w:ind w:left="1418" w:hanging="1418"/>
        <w:jc w:val="both"/>
      </w:pPr>
    </w:p>
    <w:p w:rsidR="00E8328C" w:rsidRDefault="00E8328C" w:rsidP="00E8328C">
      <w:pPr>
        <w:ind w:left="1418" w:hanging="1418"/>
        <w:jc w:val="both"/>
        <w:rPr>
          <w:lang w:val="sv-SE"/>
        </w:rPr>
      </w:pPr>
      <w:r>
        <w:rPr>
          <w:lang w:val="sv-SE"/>
        </w:rPr>
        <w:t xml:space="preserve">Karso, dkk. (2007). </w:t>
      </w:r>
      <w:r w:rsidRPr="00C90547">
        <w:rPr>
          <w:i/>
          <w:lang w:val="sv-SE"/>
        </w:rPr>
        <w:t>Pendidikan Matematika I</w:t>
      </w:r>
      <w:r>
        <w:rPr>
          <w:i/>
          <w:lang w:val="sv-SE"/>
        </w:rPr>
        <w:t xml:space="preserve">. </w:t>
      </w:r>
      <w:r w:rsidRPr="00C90547">
        <w:rPr>
          <w:lang w:val="sv-SE"/>
        </w:rPr>
        <w:t>Jakarta</w:t>
      </w:r>
      <w:r>
        <w:rPr>
          <w:lang w:val="sv-SE"/>
        </w:rPr>
        <w:t>: Universitas Terbuka</w:t>
      </w:r>
    </w:p>
    <w:p w:rsidR="002F358F" w:rsidRDefault="002F358F" w:rsidP="00E8328C">
      <w:pPr>
        <w:ind w:left="1418" w:hanging="1418"/>
        <w:jc w:val="both"/>
        <w:rPr>
          <w:lang w:val="sv-SE"/>
        </w:rPr>
      </w:pPr>
    </w:p>
    <w:p w:rsidR="00E8328C" w:rsidRDefault="00E8328C" w:rsidP="00E8328C">
      <w:pPr>
        <w:ind w:left="1418" w:hanging="1418"/>
        <w:jc w:val="both"/>
        <w:rPr>
          <w:lang w:val="sv-SE"/>
        </w:rPr>
      </w:pPr>
      <w:r>
        <w:rPr>
          <w:lang w:val="sv-SE"/>
        </w:rPr>
        <w:lastRenderedPageBreak/>
        <w:t xml:space="preserve">Muchtar, dkk. (2008). </w:t>
      </w:r>
      <w:r w:rsidRPr="00D75B4F">
        <w:rPr>
          <w:i/>
          <w:lang w:val="sv-SE"/>
        </w:rPr>
        <w:t>Pendidikan Matematika II</w:t>
      </w:r>
      <w:r>
        <w:rPr>
          <w:lang w:val="sv-SE"/>
        </w:rPr>
        <w:t>. Jakarta: Universitas Terbuka</w:t>
      </w:r>
    </w:p>
    <w:p w:rsidR="002F358F" w:rsidRDefault="002F358F" w:rsidP="00E8328C">
      <w:pPr>
        <w:ind w:left="1418" w:hanging="1418"/>
        <w:jc w:val="both"/>
        <w:rPr>
          <w:lang w:val="sv-SE"/>
        </w:rPr>
      </w:pPr>
    </w:p>
    <w:p w:rsidR="00E8328C" w:rsidRDefault="00E8328C" w:rsidP="00E8328C">
      <w:pPr>
        <w:ind w:left="1418" w:hanging="1418"/>
        <w:jc w:val="both"/>
        <w:rPr>
          <w:lang w:val="sv-SE"/>
        </w:rPr>
      </w:pPr>
      <w:r>
        <w:rPr>
          <w:lang w:val="sv-SE"/>
        </w:rPr>
        <w:t xml:space="preserve">Mudhofir. (1992). </w:t>
      </w:r>
      <w:r>
        <w:rPr>
          <w:i/>
          <w:lang w:val="sv-SE"/>
        </w:rPr>
        <w:t xml:space="preserve">Prinsif-prinsif Pengelolaan Pusat Sumber Belajar. </w:t>
      </w:r>
      <w:r>
        <w:rPr>
          <w:lang w:val="sv-SE"/>
        </w:rPr>
        <w:t>Bandung: Remaja Rosda Karya</w:t>
      </w:r>
    </w:p>
    <w:p w:rsidR="004F7B58" w:rsidRDefault="004F7B58" w:rsidP="00E8328C">
      <w:pPr>
        <w:ind w:left="1418" w:hanging="1418"/>
        <w:jc w:val="both"/>
        <w:rPr>
          <w:lang w:val="sv-SE"/>
        </w:rPr>
      </w:pPr>
    </w:p>
    <w:p w:rsidR="00E8328C" w:rsidRDefault="00AE5E6D" w:rsidP="00E8328C">
      <w:pPr>
        <w:ind w:left="1418" w:hanging="1418"/>
        <w:jc w:val="both"/>
        <w:rPr>
          <w:lang w:val="sv-SE"/>
        </w:rPr>
      </w:pPr>
      <w:r>
        <w:rPr>
          <w:lang w:val="sv-SE"/>
        </w:rPr>
        <w:t>Nasution</w:t>
      </w:r>
      <w:r w:rsidR="00E8328C">
        <w:rPr>
          <w:lang w:val="sv-SE"/>
        </w:rPr>
        <w:t xml:space="preserve">,.dkk. (1992). </w:t>
      </w:r>
      <w:r w:rsidR="00E8328C" w:rsidRPr="005D306C">
        <w:rPr>
          <w:i/>
          <w:lang w:val="sv-SE"/>
        </w:rPr>
        <w:t>Psikologi Pendidikan</w:t>
      </w:r>
      <w:r w:rsidR="00E8328C">
        <w:rPr>
          <w:i/>
          <w:lang w:val="sv-SE"/>
        </w:rPr>
        <w:t xml:space="preserve">. </w:t>
      </w:r>
      <w:r w:rsidR="00E8328C" w:rsidRPr="005D306C">
        <w:rPr>
          <w:lang w:val="sv-SE"/>
        </w:rPr>
        <w:t>Jakarta</w:t>
      </w:r>
      <w:r w:rsidR="00E8328C">
        <w:rPr>
          <w:lang w:val="sv-SE"/>
        </w:rPr>
        <w:t>: Departemen Pendidikan Dan Kebudayaan Proyek Peningkatan Mutu Guru SD Setara D-II dan Pendidikan Kependudukan</w:t>
      </w:r>
    </w:p>
    <w:p w:rsidR="00B22DF0" w:rsidRDefault="00B22DF0" w:rsidP="00E8328C">
      <w:pPr>
        <w:ind w:left="1418" w:hanging="1418"/>
        <w:jc w:val="both"/>
        <w:rPr>
          <w:lang w:val="sv-SE"/>
        </w:rPr>
      </w:pPr>
    </w:p>
    <w:p w:rsidR="0072681B" w:rsidRDefault="0072681B" w:rsidP="00E8328C">
      <w:pPr>
        <w:ind w:left="1418" w:hanging="1418"/>
        <w:jc w:val="both"/>
        <w:rPr>
          <w:lang w:val="sv-SE"/>
        </w:rPr>
      </w:pPr>
      <w:r>
        <w:rPr>
          <w:lang w:val="sv-SE"/>
        </w:rPr>
        <w:t xml:space="preserve">Nasution,. Dkk. (2006). </w:t>
      </w:r>
      <w:r w:rsidRPr="0072681B">
        <w:rPr>
          <w:i/>
          <w:lang w:val="sv-SE"/>
        </w:rPr>
        <w:t>Metode Penelitian.</w:t>
      </w:r>
      <w:r>
        <w:rPr>
          <w:lang w:val="sv-SE"/>
        </w:rPr>
        <w:t xml:space="preserve"> Jakarta: Universitas Terbuka</w:t>
      </w:r>
    </w:p>
    <w:p w:rsidR="0072681B" w:rsidRDefault="0072681B" w:rsidP="00E8328C">
      <w:pPr>
        <w:ind w:left="1418" w:hanging="1418"/>
        <w:jc w:val="both"/>
        <w:rPr>
          <w:lang w:val="sv-SE"/>
        </w:rPr>
      </w:pPr>
    </w:p>
    <w:p w:rsidR="00B22DF0" w:rsidRDefault="00B22DF0" w:rsidP="00E8328C">
      <w:pPr>
        <w:ind w:left="1418" w:hanging="1418"/>
        <w:jc w:val="both"/>
        <w:rPr>
          <w:lang w:val="sv-SE"/>
        </w:rPr>
      </w:pPr>
      <w:r>
        <w:rPr>
          <w:lang w:val="sv-SE"/>
        </w:rPr>
        <w:t xml:space="preserve">Nasution,. Dkk. (2007). </w:t>
      </w:r>
      <w:r w:rsidRPr="00B22DF0">
        <w:rPr>
          <w:i/>
          <w:lang w:val="sv-SE"/>
        </w:rPr>
        <w:t>Pendidikan IPA di SD.</w:t>
      </w:r>
      <w:r>
        <w:rPr>
          <w:lang w:val="sv-SE"/>
        </w:rPr>
        <w:t xml:space="preserve"> Jakarta: Universitas Terbuka</w:t>
      </w:r>
    </w:p>
    <w:p w:rsidR="004F7B58" w:rsidRPr="005D306C" w:rsidRDefault="004F7B58" w:rsidP="00E8328C">
      <w:pPr>
        <w:ind w:left="1418" w:hanging="1418"/>
        <w:jc w:val="both"/>
        <w:rPr>
          <w:lang w:val="sv-SE"/>
        </w:rPr>
      </w:pPr>
    </w:p>
    <w:p w:rsidR="00E8328C" w:rsidRDefault="00E8328C" w:rsidP="00E8328C">
      <w:pPr>
        <w:ind w:left="1418" w:hanging="1418"/>
        <w:jc w:val="both"/>
      </w:pPr>
      <w:r>
        <w:t xml:space="preserve">Sugiono. ( 2007). </w:t>
      </w:r>
      <w:r w:rsidRPr="007751B7">
        <w:rPr>
          <w:i/>
        </w:rPr>
        <w:t>Statistika Untuk Penelitian</w:t>
      </w:r>
      <w:r>
        <w:rPr>
          <w:i/>
        </w:rPr>
        <w:t>.</w:t>
      </w:r>
      <w:r>
        <w:t xml:space="preserve"> Bandung: CV Alfabeta</w:t>
      </w:r>
    </w:p>
    <w:p w:rsidR="004F7B58" w:rsidRDefault="004F7B58" w:rsidP="00E8328C">
      <w:pPr>
        <w:ind w:left="1418" w:hanging="1418"/>
        <w:jc w:val="both"/>
      </w:pPr>
    </w:p>
    <w:p w:rsidR="00E8328C" w:rsidRDefault="00E8328C" w:rsidP="00E8328C">
      <w:pPr>
        <w:ind w:left="1418" w:hanging="1418"/>
        <w:jc w:val="both"/>
      </w:pPr>
      <w:r>
        <w:t xml:space="preserve">UPI.  (2009). </w:t>
      </w:r>
      <w:r w:rsidRPr="00C513D5">
        <w:rPr>
          <w:i/>
        </w:rPr>
        <w:t>Pedoman Bimbingan Penelitian Tindakan Kelas</w:t>
      </w:r>
      <w:r>
        <w:rPr>
          <w:i/>
        </w:rPr>
        <w:t xml:space="preserve">. </w:t>
      </w:r>
      <w:r>
        <w:t>Bandung: Tidak diterbitkan</w:t>
      </w:r>
    </w:p>
    <w:p w:rsidR="006C340F" w:rsidRDefault="006C340F" w:rsidP="00E8328C">
      <w:pPr>
        <w:ind w:left="1418" w:hanging="1418"/>
        <w:jc w:val="both"/>
        <w:rPr>
          <w:color w:val="000000" w:themeColor="text1"/>
        </w:rPr>
      </w:pPr>
    </w:p>
    <w:p w:rsidR="006C340F" w:rsidRDefault="006C340F" w:rsidP="00E8328C">
      <w:pPr>
        <w:ind w:left="1418" w:hanging="1418"/>
        <w:jc w:val="both"/>
        <w:rPr>
          <w:color w:val="000000" w:themeColor="text1"/>
        </w:rPr>
      </w:pPr>
    </w:p>
    <w:p w:rsidR="006C340F" w:rsidRPr="006C340F" w:rsidRDefault="006C340F" w:rsidP="00E8328C">
      <w:pPr>
        <w:ind w:left="1418" w:hanging="1418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6C340F" w:rsidRPr="006C340F" w:rsidSect="00E667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1701" w:bottom="1701" w:left="2268" w:header="720" w:footer="720" w:gutter="0"/>
      <w:pgNumType w:start="7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263" w:rsidRDefault="00252263" w:rsidP="008D4AA3">
      <w:r>
        <w:separator/>
      </w:r>
    </w:p>
  </w:endnote>
  <w:endnote w:type="continuationSeparator" w:id="1">
    <w:p w:rsidR="00252263" w:rsidRDefault="00252263" w:rsidP="008D4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A3" w:rsidRDefault="008D4A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A3" w:rsidRDefault="008D4AA3">
    <w:pPr>
      <w:pStyle w:val="Footer"/>
      <w:jc w:val="center"/>
    </w:pPr>
  </w:p>
  <w:p w:rsidR="008D4AA3" w:rsidRDefault="008D4A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A3" w:rsidRDefault="00E667BC" w:rsidP="00E667BC">
    <w:pPr>
      <w:pStyle w:val="Footer"/>
      <w:jc w:val="center"/>
    </w:pPr>
    <w:r>
      <w:t>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263" w:rsidRDefault="00252263" w:rsidP="008D4AA3">
      <w:r>
        <w:separator/>
      </w:r>
    </w:p>
  </w:footnote>
  <w:footnote w:type="continuationSeparator" w:id="1">
    <w:p w:rsidR="00252263" w:rsidRDefault="00252263" w:rsidP="008D4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A3" w:rsidRDefault="008D4A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1304"/>
      <w:docPartObj>
        <w:docPartGallery w:val="Page Numbers (Top of Page)"/>
        <w:docPartUnique/>
      </w:docPartObj>
    </w:sdtPr>
    <w:sdtContent>
      <w:p w:rsidR="008D4AA3" w:rsidRDefault="008D4AA3" w:rsidP="008D4AA3">
        <w:pPr>
          <w:pStyle w:val="Header"/>
          <w:ind w:right="-567"/>
          <w:jc w:val="right"/>
        </w:pPr>
      </w:p>
      <w:p w:rsidR="008D4AA3" w:rsidRDefault="00622670" w:rsidP="008D4AA3">
        <w:pPr>
          <w:pStyle w:val="Header"/>
          <w:ind w:right="-567"/>
          <w:jc w:val="right"/>
        </w:pPr>
        <w:fldSimple w:instr=" PAGE   \* MERGEFORMAT ">
          <w:r w:rsidR="00E667BC">
            <w:rPr>
              <w:noProof/>
            </w:rPr>
            <w:t>78</w:t>
          </w:r>
        </w:fldSimple>
      </w:p>
    </w:sdtContent>
  </w:sdt>
  <w:p w:rsidR="008D4AA3" w:rsidRDefault="008D4A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A3" w:rsidRDefault="008D4A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938"/>
    <w:rsid w:val="000B359C"/>
    <w:rsid w:val="000C23E7"/>
    <w:rsid w:val="00103A02"/>
    <w:rsid w:val="00104B4D"/>
    <w:rsid w:val="00137D21"/>
    <w:rsid w:val="001A02EC"/>
    <w:rsid w:val="001C7921"/>
    <w:rsid w:val="00220E6D"/>
    <w:rsid w:val="002335CB"/>
    <w:rsid w:val="00252009"/>
    <w:rsid w:val="00252263"/>
    <w:rsid w:val="00274948"/>
    <w:rsid w:val="002D2CEC"/>
    <w:rsid w:val="002E771F"/>
    <w:rsid w:val="002F358F"/>
    <w:rsid w:val="003247F7"/>
    <w:rsid w:val="00343CFA"/>
    <w:rsid w:val="00345938"/>
    <w:rsid w:val="00374E7B"/>
    <w:rsid w:val="00391F90"/>
    <w:rsid w:val="003C02DF"/>
    <w:rsid w:val="00420E15"/>
    <w:rsid w:val="004225EB"/>
    <w:rsid w:val="004710F3"/>
    <w:rsid w:val="004C773E"/>
    <w:rsid w:val="004F7B58"/>
    <w:rsid w:val="00561274"/>
    <w:rsid w:val="005D306C"/>
    <w:rsid w:val="005F34C4"/>
    <w:rsid w:val="00622670"/>
    <w:rsid w:val="00670008"/>
    <w:rsid w:val="006C340F"/>
    <w:rsid w:val="0072681B"/>
    <w:rsid w:val="00763657"/>
    <w:rsid w:val="007751B7"/>
    <w:rsid w:val="007B3A52"/>
    <w:rsid w:val="007F6B86"/>
    <w:rsid w:val="00821292"/>
    <w:rsid w:val="00832846"/>
    <w:rsid w:val="00877E69"/>
    <w:rsid w:val="00887BA2"/>
    <w:rsid w:val="00896A70"/>
    <w:rsid w:val="008D4AA3"/>
    <w:rsid w:val="008D6B6F"/>
    <w:rsid w:val="009257F6"/>
    <w:rsid w:val="00994627"/>
    <w:rsid w:val="009B077F"/>
    <w:rsid w:val="009F7FDF"/>
    <w:rsid w:val="00A365AC"/>
    <w:rsid w:val="00A4152B"/>
    <w:rsid w:val="00A84C50"/>
    <w:rsid w:val="00A9799E"/>
    <w:rsid w:val="00AE5E6D"/>
    <w:rsid w:val="00B22AEC"/>
    <w:rsid w:val="00B22DF0"/>
    <w:rsid w:val="00B56D17"/>
    <w:rsid w:val="00B638A4"/>
    <w:rsid w:val="00BD396D"/>
    <w:rsid w:val="00C513D5"/>
    <w:rsid w:val="00C52869"/>
    <w:rsid w:val="00C90547"/>
    <w:rsid w:val="00CB5DA5"/>
    <w:rsid w:val="00CE2D54"/>
    <w:rsid w:val="00D75B4F"/>
    <w:rsid w:val="00D76FF9"/>
    <w:rsid w:val="00E667BC"/>
    <w:rsid w:val="00E82C07"/>
    <w:rsid w:val="00E8328C"/>
    <w:rsid w:val="00EF5F03"/>
    <w:rsid w:val="00F15C09"/>
    <w:rsid w:val="00F440DA"/>
    <w:rsid w:val="00F92E65"/>
    <w:rsid w:val="00FE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0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28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A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A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dono.web.id/2008/07/24/filosofi-belajar-tuntas-mastery-learning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amalia07.files.wordpress.com/2008/07/bilanga-1.pdf.%20diakses%2008%20oktober%202009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khmadsudrajat.wordpress.com/2008/08/13/pembelajaran-remedial-dalam-ktsp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Yuga Prasetia</cp:lastModifiedBy>
  <cp:revision>37</cp:revision>
  <cp:lastPrinted>2010-07-06T13:05:00Z</cp:lastPrinted>
  <dcterms:created xsi:type="dcterms:W3CDTF">2009-05-28T13:42:00Z</dcterms:created>
  <dcterms:modified xsi:type="dcterms:W3CDTF">2010-07-06T13:08:00Z</dcterms:modified>
</cp:coreProperties>
</file>