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6B" w:rsidRPr="00EB1E6F" w:rsidRDefault="00D92D6B" w:rsidP="00D92D6B">
      <w:pPr>
        <w:spacing w:after="0" w:line="360" w:lineRule="auto"/>
        <w:jc w:val="center"/>
        <w:rPr>
          <w:rFonts w:ascii="Times New Roman" w:hAnsi="Times New Roman"/>
          <w:b/>
          <w:sz w:val="28"/>
          <w:szCs w:val="28"/>
          <w:lang w:val="en-US"/>
        </w:rPr>
      </w:pPr>
      <w:r w:rsidRPr="00EB1E6F">
        <w:rPr>
          <w:rFonts w:ascii="Times New Roman" w:hAnsi="Times New Roman"/>
          <w:b/>
          <w:sz w:val="28"/>
          <w:szCs w:val="28"/>
          <w:lang w:val="en-US"/>
        </w:rPr>
        <w:t>BAB IV</w:t>
      </w:r>
    </w:p>
    <w:p w:rsidR="00D92D6B" w:rsidRPr="00EB1E6F" w:rsidRDefault="00D92D6B" w:rsidP="00D92D6B">
      <w:pPr>
        <w:spacing w:after="0" w:line="360" w:lineRule="auto"/>
        <w:jc w:val="center"/>
        <w:rPr>
          <w:rFonts w:ascii="Times New Roman" w:hAnsi="Times New Roman"/>
          <w:b/>
          <w:sz w:val="28"/>
          <w:szCs w:val="28"/>
          <w:lang w:val="en-US"/>
        </w:rPr>
      </w:pPr>
      <w:r w:rsidRPr="00EB1E6F">
        <w:rPr>
          <w:rFonts w:ascii="Times New Roman" w:hAnsi="Times New Roman"/>
          <w:b/>
          <w:sz w:val="28"/>
          <w:szCs w:val="28"/>
          <w:lang w:val="en-US"/>
        </w:rPr>
        <w:t>HASIL DAN PEMBAHASAN</w:t>
      </w:r>
    </w:p>
    <w:p w:rsidR="00D92D6B" w:rsidRPr="00EB1E6F" w:rsidRDefault="00D92D6B" w:rsidP="00D92D6B">
      <w:pPr>
        <w:spacing w:after="0" w:line="360" w:lineRule="auto"/>
        <w:jc w:val="both"/>
        <w:rPr>
          <w:rFonts w:ascii="Times New Roman" w:hAnsi="Times New Roman"/>
          <w:sz w:val="24"/>
          <w:szCs w:val="24"/>
          <w:lang w:val="en-US"/>
        </w:rPr>
      </w:pPr>
    </w:p>
    <w:p w:rsidR="00D92D6B" w:rsidRPr="00EB1E6F" w:rsidRDefault="00D92D6B" w:rsidP="00D92D6B">
      <w:pPr>
        <w:spacing w:after="0" w:line="360" w:lineRule="auto"/>
        <w:jc w:val="both"/>
        <w:rPr>
          <w:rFonts w:ascii="Times New Roman" w:hAnsi="Times New Roman"/>
          <w:sz w:val="24"/>
          <w:szCs w:val="24"/>
        </w:rPr>
      </w:pPr>
    </w:p>
    <w:p w:rsidR="00D92D6B" w:rsidRPr="006D49C2" w:rsidRDefault="00D92D6B" w:rsidP="00D92D6B">
      <w:pPr>
        <w:spacing w:after="0" w:line="480" w:lineRule="auto"/>
        <w:rPr>
          <w:rFonts w:ascii="Times New Roman" w:hAnsi="Times New Roman"/>
          <w:b/>
          <w:lang w:val="en-US"/>
        </w:rPr>
      </w:pPr>
      <w:r w:rsidRPr="006D49C2">
        <w:rPr>
          <w:rFonts w:ascii="Times New Roman" w:hAnsi="Times New Roman"/>
          <w:b/>
        </w:rPr>
        <w:t xml:space="preserve">4.1 </w:t>
      </w:r>
      <w:r w:rsidRPr="006D49C2">
        <w:rPr>
          <w:rFonts w:ascii="Times New Roman" w:hAnsi="Times New Roman"/>
          <w:b/>
          <w:lang w:val="en-US"/>
        </w:rPr>
        <w:t>Hasil Penelitian</w:t>
      </w:r>
    </w:p>
    <w:p w:rsidR="00D92D6B" w:rsidRPr="006D49C2" w:rsidRDefault="00D92D6B" w:rsidP="00D92D6B">
      <w:pPr>
        <w:spacing w:after="0" w:line="480" w:lineRule="auto"/>
        <w:jc w:val="both"/>
        <w:rPr>
          <w:rFonts w:ascii="Times New Roman" w:hAnsi="Times New Roman"/>
          <w:lang w:val="en-US"/>
        </w:rPr>
      </w:pPr>
      <w:r w:rsidRPr="006D49C2">
        <w:rPr>
          <w:rFonts w:ascii="Times New Roman" w:hAnsi="Times New Roman"/>
          <w:lang w:val="en-US"/>
        </w:rPr>
        <w:tab/>
        <w:t xml:space="preserve">Pada bab ini akan menguraikan tentang gambaran umum bank bjb, karakteristik responden, uji validitas dan reliabilitas instrument penelitian, dan hasil deskriptif serta verifikatif.  </w:t>
      </w:r>
    </w:p>
    <w:p w:rsidR="00D92D6B" w:rsidRPr="006D49C2" w:rsidRDefault="00D92D6B" w:rsidP="00D92D6B">
      <w:pPr>
        <w:spacing w:after="0" w:line="480" w:lineRule="auto"/>
        <w:rPr>
          <w:rFonts w:ascii="Times New Roman" w:hAnsi="Times New Roman"/>
          <w:b/>
          <w:lang w:val="en-US"/>
        </w:rPr>
      </w:pPr>
      <w:r w:rsidRPr="006D49C2">
        <w:rPr>
          <w:rFonts w:ascii="Times New Roman" w:hAnsi="Times New Roman"/>
          <w:b/>
          <w:lang w:val="en-US"/>
        </w:rPr>
        <w:t xml:space="preserve">4.1.1 </w:t>
      </w:r>
      <w:r w:rsidRPr="006D49C2">
        <w:rPr>
          <w:rFonts w:ascii="Times New Roman" w:hAnsi="Times New Roman"/>
          <w:b/>
        </w:rPr>
        <w:t xml:space="preserve">Gambaran Umum </w:t>
      </w:r>
      <w:r w:rsidRPr="006D49C2">
        <w:rPr>
          <w:rFonts w:ascii="Times New Roman" w:hAnsi="Times New Roman"/>
          <w:b/>
          <w:lang w:val="en-US"/>
        </w:rPr>
        <w:t>bank bjb</w:t>
      </w:r>
    </w:p>
    <w:p w:rsidR="00D92D6B" w:rsidRPr="006D49C2" w:rsidRDefault="00D92D6B" w:rsidP="00D92D6B">
      <w:pPr>
        <w:spacing w:after="0" w:line="480" w:lineRule="auto"/>
        <w:jc w:val="both"/>
        <w:rPr>
          <w:rFonts w:ascii="Times New Roman" w:hAnsi="Times New Roman"/>
          <w:lang w:val="es-ES"/>
        </w:rPr>
      </w:pPr>
      <w:r w:rsidRPr="006D49C2">
        <w:rPr>
          <w:rFonts w:ascii="Times New Roman" w:hAnsi="Times New Roman"/>
          <w:b/>
        </w:rPr>
        <w:tab/>
      </w:r>
      <w:r w:rsidRPr="006D49C2">
        <w:rPr>
          <w:rFonts w:ascii="Times New Roman" w:hAnsi="Times New Roman"/>
          <w:lang w:val="en-US"/>
        </w:rPr>
        <w:t>G</w:t>
      </w:r>
      <w:r w:rsidRPr="006D49C2">
        <w:rPr>
          <w:rFonts w:ascii="Times New Roman" w:hAnsi="Times New Roman"/>
        </w:rPr>
        <w:t xml:space="preserve">ambaran umum perusahaan adalah deskripsi secara singkat tentang perusahaan yang menjadi objek dalam penelitian yang dilakukan. </w:t>
      </w:r>
    </w:p>
    <w:p w:rsidR="00D92D6B" w:rsidRPr="006D49C2" w:rsidRDefault="00D92D6B" w:rsidP="00D92D6B">
      <w:pPr>
        <w:spacing w:before="240" w:after="0" w:line="480" w:lineRule="auto"/>
        <w:rPr>
          <w:rFonts w:ascii="Times New Roman" w:hAnsi="Times New Roman"/>
          <w:b/>
        </w:rPr>
      </w:pPr>
      <w:r w:rsidRPr="006D49C2">
        <w:rPr>
          <w:rFonts w:ascii="Times New Roman" w:hAnsi="Times New Roman"/>
          <w:b/>
        </w:rPr>
        <w:t>4.1.1.1 Sejarah Bank bjb</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rPr>
        <w:t>Pendirian Bank Pembangunan Daerah Jawa Barat dilatar belakangi oleh Peraturan Pemerintah Republik Indonesia nomor 33 tahun 1960 tentang penentuan perusahaan di Indonesia milik Belanda yang dinasionalisasi. Salah satu</w:t>
      </w:r>
    </w:p>
    <w:p w:rsidR="00D92D6B" w:rsidRPr="006D49C2" w:rsidRDefault="00D92D6B" w:rsidP="00D92D6B">
      <w:pPr>
        <w:spacing w:after="0" w:line="480" w:lineRule="auto"/>
        <w:jc w:val="both"/>
        <w:rPr>
          <w:rFonts w:ascii="Times New Roman" w:hAnsi="Times New Roman"/>
        </w:rPr>
      </w:pPr>
      <w:r w:rsidRPr="006D49C2">
        <w:rPr>
          <w:rFonts w:ascii="Times New Roman" w:hAnsi="Times New Roman"/>
        </w:rPr>
        <w:t>perusahaan milik Belanda yang berkedudukan di Bandung yang dinasionalisasi yaitu NV Denis (</w:t>
      </w:r>
      <w:r w:rsidRPr="006D49C2">
        <w:rPr>
          <w:rFonts w:ascii="Times New Roman" w:hAnsi="Times New Roman"/>
          <w:i/>
        </w:rPr>
        <w:t>De Erste Nederlansche Indische Shareholding</w:t>
      </w:r>
      <w:r w:rsidRPr="006D49C2">
        <w:rPr>
          <w:rFonts w:ascii="Times New Roman" w:hAnsi="Times New Roman"/>
        </w:rPr>
        <w:t>) yang sebelumnya perusahaan tersebut bergerak di bidang bank hipotek. Sebagai tindak lanjut dari Peraturan Pemerintah nomor 33 tahun 1960 Pemerintah Propinsi Jawa Barat dengan Akta Notaris Noezar nomor 152 tanggal 21 Maret 1961 dan nomor 184 tanggal 13 Mei 1961 dan dikukuhkan dengan Surat Keputusan Gubernur Propinsi Jawa Barat nomor 7/GKDH/BPD/61 tanggal 20 Mei 1961, mendirikan PD Bank Karya Pembangunan dengan modal dasar untuk pertama kali berasal dari Kas Daerah sebesar Rp. 2.500.000,00.</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rPr>
        <w:t xml:space="preserve">Untuk menyempurnakan kedudukan hukum Bank Karya Pembangunan Daerah Jawa Barat, dikeluarkan Peraturan Daerah Propinsi Jawa Barat nomor 11/PD-DPRD/72 </w:t>
      </w:r>
      <w:r w:rsidRPr="006D49C2">
        <w:rPr>
          <w:rFonts w:ascii="Times New Roman" w:hAnsi="Times New Roman"/>
        </w:rPr>
        <w:lastRenderedPageBreak/>
        <w:t xml:space="preserve">tanggal 27 Juni 1972 tentang kedudukan hukum Bank Karya Pembangunan Daerah Jawa Barat sebagai perusahaan daerah yang berusaha di bidang perbankan. Selanjutnya melalui Peraturan Daerah Propinsi Jawa Barat nomor 1/DP-040/PD/1978 tanggal 27 Juni 1978, nama PD. Bank Karya Pembangunan Daerah Jawa Barat diubah menjadi Bank Pembangunan Daerah   Jawa Barat. Pada tahun 1992 aktivitas Bank Pembangunan Daerah Jawa Barat  ditingkatkan menjadi Bank Umum Devisa berdasarkan Surat Keputusan Direksi Bank Indonesia Nomor 25/84/KEP/DIR tanggal 2 November 1992 serta berdasarkan Perda Nomor 11 Tahun 1995 mempunyai sebutan “ Bank </w:t>
      </w:r>
      <w:r w:rsidRPr="006D49C2">
        <w:rPr>
          <w:rFonts w:ascii="Times New Roman" w:hAnsi="Times New Roman"/>
          <w:lang w:val="en-US"/>
        </w:rPr>
        <w:t>Jabar</w:t>
      </w:r>
      <w:r w:rsidRPr="006D49C2">
        <w:rPr>
          <w:rFonts w:ascii="Times New Roman" w:hAnsi="Times New Roman"/>
        </w:rPr>
        <w:t xml:space="preserve"> “ dengan logo baru.</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rPr>
        <w:t xml:space="preserve">Dalam rangka mengikuti perkembangan perekonomian dan perbankan, maka berdasarkan Perda Nomor 22 Tahun 1998 dan Akta Pendirian Nomor 4 Tanggal 8 April 1999 berikut Akta Perbaikan Nomor 8 Tanggal 15 April 1999 yang telah disahkan oleh Menteri Kehakiman RI tanggal 16 April 1999, bentuk hukum Bank </w:t>
      </w:r>
      <w:r w:rsidRPr="006D49C2">
        <w:rPr>
          <w:rFonts w:ascii="Times New Roman" w:hAnsi="Times New Roman"/>
          <w:lang w:val="en-US"/>
        </w:rPr>
        <w:t>Jabar</w:t>
      </w:r>
      <w:r w:rsidRPr="006D49C2">
        <w:rPr>
          <w:rFonts w:ascii="Times New Roman" w:hAnsi="Times New Roman"/>
        </w:rPr>
        <w:t xml:space="preserve"> diubah dari Perusahaan Daerah (PD) menjadi Perseroan Terbatas (PT).</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rPr>
        <w:t xml:space="preserve">Dalam rangka memenuhi permintaan masyarakat akan jasa layanan perbankan yang berlandaskan Syariah, maka sesuai dengan izin Bank Indonesia No. 2/ 18/DpG/DPIP tanggal 12 April 2000, sejak tanggal 15 April 2000 Bank  </w:t>
      </w:r>
      <w:r w:rsidRPr="006D49C2">
        <w:rPr>
          <w:rFonts w:ascii="Times New Roman" w:hAnsi="Times New Roman"/>
          <w:lang w:val="en-US"/>
        </w:rPr>
        <w:t>Jabar</w:t>
      </w:r>
      <w:r w:rsidRPr="006D49C2">
        <w:rPr>
          <w:rFonts w:ascii="Times New Roman" w:hAnsi="Times New Roman"/>
        </w:rPr>
        <w:t xml:space="preserve"> menjadi Bank Pembangunan Daerah pertama di Indonesia yang menjalankan dual banking system, yaitu memberikan layanan perbankan dengan sistem konvensional dan dengan sistem syariah.</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rPr>
        <w:t>Berdasarkan Hasil Rapat Umum Pemegang Saham Luar Biasa (RUPS-LB)</w:t>
      </w:r>
    </w:p>
    <w:p w:rsidR="00D92D6B" w:rsidRPr="006D49C2" w:rsidRDefault="00D92D6B" w:rsidP="00D92D6B">
      <w:pPr>
        <w:spacing w:after="0" w:line="480" w:lineRule="auto"/>
        <w:jc w:val="both"/>
        <w:rPr>
          <w:rFonts w:ascii="Times New Roman" w:hAnsi="Times New Roman"/>
        </w:rPr>
      </w:pPr>
      <w:r w:rsidRPr="006D49C2">
        <w:rPr>
          <w:rFonts w:ascii="Times New Roman" w:hAnsi="Times New Roman"/>
        </w:rPr>
        <w:t xml:space="preserve">PT Bank Pembangunan Daerah Jawa Barat tanggal 3 Juli 2007 di Bogor, sesuai dengan Surat Keputusan Gubernur Bank Indonesia No. 9/63/KEP.GBI/2007 tanggal 26 November 2007 tentang Perubahan Izin Usaha Atas Nama PT Bank Pembangunan Daerah Jawa Barat menjadi Izin Usaha Atas Nama PT Bank Pembangunan Daerah Jawa </w:t>
      </w:r>
      <w:r w:rsidRPr="006D49C2">
        <w:rPr>
          <w:rFonts w:ascii="Times New Roman" w:hAnsi="Times New Roman"/>
        </w:rPr>
        <w:lastRenderedPageBreak/>
        <w:t>Barat dan Banten serta SK Direksi Nomor 11 1065/SK/DIR-PPN/2007 tanggal 29 November 2007 maka nama perseroan berubah menjadi PT Bank Pembangunan Daerah Jawa Barat dan Banten dengan sebutan (</w:t>
      </w:r>
      <w:r w:rsidRPr="006D49C2">
        <w:rPr>
          <w:rFonts w:ascii="Times New Roman" w:hAnsi="Times New Roman"/>
          <w:i/>
        </w:rPr>
        <w:t>call name</w:t>
      </w:r>
      <w:r w:rsidRPr="006D49C2">
        <w:rPr>
          <w:rFonts w:ascii="Times New Roman" w:hAnsi="Times New Roman"/>
        </w:rPr>
        <w:t xml:space="preserve">) Bank </w:t>
      </w:r>
      <w:r w:rsidRPr="006D49C2">
        <w:rPr>
          <w:rFonts w:ascii="Times New Roman" w:hAnsi="Times New Roman"/>
          <w:lang w:val="en-US"/>
        </w:rPr>
        <w:t>Jabar</w:t>
      </w:r>
      <w:r w:rsidRPr="006D49C2">
        <w:rPr>
          <w:rFonts w:ascii="Times New Roman" w:hAnsi="Times New Roman"/>
        </w:rPr>
        <w:t xml:space="preserve"> Banten.</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rPr>
        <w:t>Berdasarkan Hasil Rapat Umum Pemegang Saham Luar Biasa (RUPS-LB)</w:t>
      </w:r>
    </w:p>
    <w:p w:rsidR="00D92D6B" w:rsidRPr="006D49C2" w:rsidRDefault="00D92D6B" w:rsidP="00D92D6B">
      <w:pPr>
        <w:spacing w:after="0" w:line="480" w:lineRule="auto"/>
        <w:jc w:val="both"/>
        <w:rPr>
          <w:rFonts w:ascii="Times New Roman" w:hAnsi="Times New Roman"/>
        </w:rPr>
      </w:pPr>
      <w:r w:rsidRPr="006D49C2">
        <w:rPr>
          <w:rFonts w:ascii="Times New Roman" w:hAnsi="Times New Roman"/>
        </w:rPr>
        <w:t>PT. Bank Pembangunan Daerah Jawa Barat &amp; Banten Nomor 26 tanggal 21 April</w:t>
      </w:r>
    </w:p>
    <w:p w:rsidR="00D92D6B" w:rsidRPr="006D49C2" w:rsidRDefault="00D92D6B" w:rsidP="00D92D6B">
      <w:pPr>
        <w:spacing w:after="0" w:line="480" w:lineRule="auto"/>
        <w:jc w:val="both"/>
        <w:rPr>
          <w:rFonts w:ascii="Times New Roman" w:hAnsi="Times New Roman"/>
        </w:rPr>
      </w:pPr>
      <w:r w:rsidRPr="006D49C2">
        <w:rPr>
          <w:rFonts w:ascii="Times New Roman" w:hAnsi="Times New Roman"/>
        </w:rPr>
        <w:t>2010, sesuai dengan Surat Bank Indonesia No.12/78/APBU/Bd tanggal 30 Juni 2010 perihal Rencana Perubahan Logo serta Surat Keputusan Direksi Nomor 1337/SK/DIR-PPN/2010 tanggal 5 Juli 2010, maka perseroan telah resmi berubah</w:t>
      </w:r>
    </w:p>
    <w:p w:rsidR="00D92D6B" w:rsidRPr="006D49C2" w:rsidRDefault="00D92D6B" w:rsidP="00D92D6B">
      <w:pPr>
        <w:spacing w:after="0" w:line="480" w:lineRule="auto"/>
        <w:jc w:val="both"/>
        <w:rPr>
          <w:rFonts w:ascii="Times New Roman" w:hAnsi="Times New Roman"/>
        </w:rPr>
      </w:pPr>
      <w:r w:rsidRPr="006D49C2">
        <w:rPr>
          <w:rFonts w:ascii="Times New Roman" w:hAnsi="Times New Roman"/>
        </w:rPr>
        <w:t>menjadi Bank bjb.</w:t>
      </w:r>
    </w:p>
    <w:p w:rsidR="00D92D6B" w:rsidRPr="006D49C2" w:rsidRDefault="00D92D6B" w:rsidP="00D92D6B">
      <w:pPr>
        <w:autoSpaceDE w:val="0"/>
        <w:autoSpaceDN w:val="0"/>
        <w:adjustRightInd w:val="0"/>
        <w:spacing w:before="100" w:beforeAutospacing="1" w:after="0" w:line="480" w:lineRule="auto"/>
        <w:jc w:val="both"/>
        <w:rPr>
          <w:rFonts w:ascii="Times New Roman" w:hAnsi="Times New Roman"/>
          <w:b/>
          <w:bCs/>
        </w:rPr>
      </w:pPr>
      <w:r w:rsidRPr="006D49C2">
        <w:rPr>
          <w:rFonts w:ascii="Times New Roman" w:hAnsi="Times New Roman"/>
          <w:b/>
        </w:rPr>
        <w:t>4.1.1.2</w:t>
      </w:r>
      <w:r w:rsidRPr="006D49C2">
        <w:rPr>
          <w:rFonts w:ascii="Times New Roman" w:hAnsi="Times New Roman"/>
          <w:b/>
          <w:bCs/>
        </w:rPr>
        <w:t xml:space="preserve"> Visi dan Misi Perusahaan</w:t>
      </w:r>
    </w:p>
    <w:p w:rsidR="00D92D6B" w:rsidRPr="006D49C2" w:rsidRDefault="00D92D6B" w:rsidP="00D92D6B">
      <w:pPr>
        <w:autoSpaceDE w:val="0"/>
        <w:autoSpaceDN w:val="0"/>
        <w:adjustRightInd w:val="0"/>
        <w:spacing w:after="0" w:line="480" w:lineRule="auto"/>
        <w:ind w:firstLine="720"/>
        <w:jc w:val="both"/>
        <w:rPr>
          <w:rFonts w:ascii="Times New Roman" w:hAnsi="Times New Roman"/>
        </w:rPr>
      </w:pPr>
      <w:r w:rsidRPr="006D49C2">
        <w:rPr>
          <w:rFonts w:ascii="Times New Roman" w:hAnsi="Times New Roman"/>
        </w:rPr>
        <w:t xml:space="preserve">Sebagai Bank yang sedang berkembang, Bank bjb terus berusaha meningkatkan kinerja dan keberhasilan yang telah dicapai sebelumnya guna mendukung visi Bank bjb, yaitu “Menjadi sepuluh Bank terbesar dan </w:t>
      </w:r>
      <w:r w:rsidRPr="006D49C2">
        <w:rPr>
          <w:rFonts w:ascii="Times New Roman" w:hAnsi="Times New Roman"/>
          <w:lang w:val="en-US"/>
        </w:rPr>
        <w:t>berkinerja baik</w:t>
      </w:r>
      <w:r w:rsidRPr="006D49C2">
        <w:rPr>
          <w:rFonts w:ascii="Times New Roman" w:hAnsi="Times New Roman"/>
        </w:rPr>
        <w:t xml:space="preserve"> di Indonesia”.</w:t>
      </w:r>
    </w:p>
    <w:p w:rsidR="00D92D6B" w:rsidRPr="006D49C2" w:rsidRDefault="00D92D6B" w:rsidP="00D92D6B">
      <w:pPr>
        <w:autoSpaceDE w:val="0"/>
        <w:autoSpaceDN w:val="0"/>
        <w:adjustRightInd w:val="0"/>
        <w:spacing w:after="0" w:line="480" w:lineRule="auto"/>
        <w:ind w:firstLine="720"/>
        <w:jc w:val="both"/>
        <w:rPr>
          <w:rFonts w:ascii="Times New Roman" w:hAnsi="Times New Roman"/>
        </w:rPr>
      </w:pPr>
      <w:r w:rsidRPr="006D49C2">
        <w:rPr>
          <w:rFonts w:ascii="Times New Roman" w:hAnsi="Times New Roman"/>
        </w:rPr>
        <w:t>Sebagai salah satu alat kelengkapan Otonomi Daerah, Bank bjb mempunyai misi dan fungsi sebagai berikut :</w:t>
      </w:r>
    </w:p>
    <w:p w:rsidR="00D92D6B" w:rsidRPr="006D49C2" w:rsidRDefault="00D92D6B" w:rsidP="00D92D6B">
      <w:pPr>
        <w:pStyle w:val="ListParagraph"/>
        <w:numPr>
          <w:ilvl w:val="0"/>
          <w:numId w:val="21"/>
        </w:numPr>
        <w:autoSpaceDE w:val="0"/>
        <w:autoSpaceDN w:val="0"/>
        <w:adjustRightInd w:val="0"/>
        <w:spacing w:line="480" w:lineRule="auto"/>
        <w:ind w:left="426" w:hanging="426"/>
        <w:contextualSpacing/>
        <w:jc w:val="both"/>
        <w:rPr>
          <w:sz w:val="22"/>
          <w:szCs w:val="22"/>
        </w:rPr>
      </w:pPr>
      <w:r w:rsidRPr="006D49C2">
        <w:rPr>
          <w:sz w:val="22"/>
          <w:szCs w:val="22"/>
        </w:rPr>
        <w:t>Penggerak dan  pendorong laju perekonomian daerah</w:t>
      </w:r>
    </w:p>
    <w:p w:rsidR="00D92D6B" w:rsidRPr="006D49C2" w:rsidRDefault="00D92D6B" w:rsidP="00D92D6B">
      <w:pPr>
        <w:pStyle w:val="ListParagraph"/>
        <w:numPr>
          <w:ilvl w:val="0"/>
          <w:numId w:val="21"/>
        </w:numPr>
        <w:autoSpaceDE w:val="0"/>
        <w:autoSpaceDN w:val="0"/>
        <w:adjustRightInd w:val="0"/>
        <w:spacing w:line="480" w:lineRule="auto"/>
        <w:ind w:left="426" w:hanging="426"/>
        <w:contextualSpacing/>
        <w:jc w:val="both"/>
        <w:rPr>
          <w:sz w:val="22"/>
          <w:szCs w:val="22"/>
        </w:rPr>
      </w:pPr>
      <w:r w:rsidRPr="006D49C2">
        <w:rPr>
          <w:sz w:val="22"/>
          <w:szCs w:val="22"/>
        </w:rPr>
        <w:t>Melaksanakan Pen</w:t>
      </w:r>
      <w:r w:rsidRPr="006D49C2">
        <w:rPr>
          <w:sz w:val="22"/>
          <w:szCs w:val="22"/>
          <w:lang w:val="en-US"/>
        </w:rPr>
        <w:t>yimpanan uang</w:t>
      </w:r>
      <w:r w:rsidRPr="006D49C2">
        <w:rPr>
          <w:sz w:val="22"/>
          <w:szCs w:val="22"/>
        </w:rPr>
        <w:t xml:space="preserve"> Daerah</w:t>
      </w:r>
    </w:p>
    <w:p w:rsidR="00D92D6B" w:rsidRPr="006D49C2" w:rsidRDefault="00D92D6B" w:rsidP="00D92D6B">
      <w:pPr>
        <w:pStyle w:val="ListParagraph"/>
        <w:numPr>
          <w:ilvl w:val="0"/>
          <w:numId w:val="21"/>
        </w:numPr>
        <w:autoSpaceDE w:val="0"/>
        <w:autoSpaceDN w:val="0"/>
        <w:adjustRightInd w:val="0"/>
        <w:spacing w:line="480" w:lineRule="auto"/>
        <w:ind w:left="426" w:hanging="426"/>
        <w:contextualSpacing/>
        <w:jc w:val="both"/>
        <w:rPr>
          <w:sz w:val="22"/>
          <w:szCs w:val="22"/>
        </w:rPr>
      </w:pPr>
      <w:r w:rsidRPr="006D49C2">
        <w:rPr>
          <w:sz w:val="22"/>
          <w:szCs w:val="22"/>
        </w:rPr>
        <w:t>Salah satu sumber Pendapatan Asli Daerah</w:t>
      </w:r>
    </w:p>
    <w:p w:rsidR="00D92D6B" w:rsidRPr="006D49C2" w:rsidRDefault="00D92D6B" w:rsidP="00D92D6B">
      <w:pPr>
        <w:autoSpaceDE w:val="0"/>
        <w:autoSpaceDN w:val="0"/>
        <w:adjustRightInd w:val="0"/>
        <w:spacing w:before="100" w:beforeAutospacing="1" w:after="0" w:line="480" w:lineRule="auto"/>
        <w:jc w:val="both"/>
        <w:rPr>
          <w:rFonts w:ascii="Times New Roman" w:hAnsi="Times New Roman"/>
          <w:b/>
        </w:rPr>
      </w:pPr>
      <w:r w:rsidRPr="006D49C2">
        <w:rPr>
          <w:rFonts w:ascii="Times New Roman" w:hAnsi="Times New Roman"/>
          <w:b/>
        </w:rPr>
        <w:t>4.1.1.3 Struktur Organisasi Bank bjb Cabang Subang</w:t>
      </w:r>
    </w:p>
    <w:p w:rsidR="00D92D6B" w:rsidRPr="006D49C2" w:rsidRDefault="00D92D6B" w:rsidP="004A67F7">
      <w:pPr>
        <w:pStyle w:val="Default"/>
        <w:spacing w:line="480" w:lineRule="auto"/>
        <w:ind w:firstLine="720"/>
        <w:jc w:val="both"/>
        <w:rPr>
          <w:sz w:val="22"/>
          <w:szCs w:val="22"/>
        </w:rPr>
      </w:pPr>
      <w:r w:rsidRPr="006D49C2">
        <w:rPr>
          <w:sz w:val="22"/>
          <w:szCs w:val="22"/>
        </w:rPr>
        <w:t xml:space="preserve">Struktur organisasi adalah susunan komponen-komponen (unit-unit kerja) dalam organisasi. Struktur organisasi menunjukkan adanya pembagian kerja dan menunjukkan bagaimana fungsi-fungsi atau kegiatan-kegiatan yang berbeda-beda tersebut diintegrasikan (koordinasi). Selain daripada itu struktur organisasi juga menunjukkan spesialisasi-spesialisasi pekerjaan, saluran perintah dan penyampaian laporan. </w:t>
      </w:r>
    </w:p>
    <w:p w:rsidR="00D92D6B" w:rsidRPr="006D49C2" w:rsidRDefault="00D92D6B" w:rsidP="006D49C2">
      <w:pPr>
        <w:autoSpaceDE w:val="0"/>
        <w:autoSpaceDN w:val="0"/>
        <w:adjustRightInd w:val="0"/>
        <w:spacing w:after="0" w:line="480" w:lineRule="auto"/>
        <w:ind w:firstLine="720"/>
        <w:jc w:val="both"/>
        <w:rPr>
          <w:rFonts w:ascii="Times New Roman" w:hAnsi="Times New Roman"/>
          <w:sz w:val="24"/>
          <w:szCs w:val="24"/>
          <w:lang w:val="en-US"/>
        </w:rPr>
        <w:sectPr w:rsidR="00D92D6B" w:rsidRPr="006D49C2" w:rsidSect="004A67F7">
          <w:headerReference w:type="default" r:id="rId7"/>
          <w:footerReference w:type="first" r:id="rId8"/>
          <w:pgSz w:w="11906" w:h="16838" w:code="9"/>
          <w:pgMar w:top="2268" w:right="1701" w:bottom="1701" w:left="2268" w:header="1134" w:footer="964" w:gutter="0"/>
          <w:pgNumType w:start="14"/>
          <w:cols w:space="708"/>
          <w:titlePg/>
          <w:docGrid w:linePitch="360"/>
        </w:sectPr>
      </w:pPr>
    </w:p>
    <w:p w:rsidR="00D92D6B" w:rsidRPr="00EB1E6F" w:rsidRDefault="00D92D6B" w:rsidP="00D92D6B">
      <w:pPr>
        <w:spacing w:after="0" w:line="480" w:lineRule="auto"/>
        <w:jc w:val="both"/>
        <w:rPr>
          <w:rFonts w:ascii="Times New Roman" w:hAnsi="Times New Roman"/>
          <w:sz w:val="24"/>
          <w:szCs w:val="24"/>
        </w:rPr>
      </w:pPr>
      <w:r w:rsidRPr="00D9565E">
        <w:rPr>
          <w:rFonts w:ascii="Times New Roman" w:hAnsi="Times New Roman"/>
          <w:noProof/>
          <w:sz w:val="24"/>
          <w:szCs w:val="24"/>
          <w:lang w:eastAsia="id-ID"/>
        </w:rPr>
        <w:lastRenderedPageBreak/>
        <w:pict>
          <v:shapetype id="_x0000_t202" coordsize="21600,21600" o:spt="202" path="m,l,21600r21600,l21600,xe">
            <v:stroke joinstyle="miter"/>
            <v:path gradientshapeok="t" o:connecttype="rect"/>
          </v:shapetype>
          <v:shape id="Text Box 2" o:spid="_x0000_s1146" type="#_x0000_t202" style="position:absolute;left:0;text-align:left;margin-left:559.9pt;margin-top:189.7pt;width:83.45pt;height:35.1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" strokecolor="white" strokeweight=".5pt">
            <v:textbox style="mso-next-textbox:#Text Box 2">
              <w:txbxContent>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AO PPK</w:t>
                  </w:r>
                </w:p>
                <w:p w:rsidR="00D92D6B" w:rsidRPr="00D9334C" w:rsidRDefault="00D92D6B" w:rsidP="00D92D6B">
                  <w:pPr>
                    <w:pStyle w:val="ListParagraph"/>
                    <w:ind w:left="142"/>
                    <w:rPr>
                      <w:sz w:val="20"/>
                      <w:szCs w:val="20"/>
                    </w:rPr>
                  </w:pPr>
                </w:p>
              </w:txbxContent>
            </v:textbox>
          </v:shape>
        </w:pict>
      </w:r>
      <w:r w:rsidRPr="00D9565E">
        <w:rPr>
          <w:rFonts w:ascii="Times New Roman" w:hAnsi="Times New Roman"/>
          <w:noProof/>
          <w:sz w:val="24"/>
          <w:szCs w:val="24"/>
          <w:lang w:eastAsia="id-ID"/>
        </w:rPr>
        <w:pict>
          <v:shape id="Text Box 3" o:spid="_x0000_s1145" type="#_x0000_t202" style="position:absolute;left:0;text-align:left;margin-left:447.6pt;margin-top:189.5pt;width:91.6pt;height:57.6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" strokecolor="white" strokeweight=".5pt">
            <v:textbox style="mso-next-textbox:#Text Box 3">
              <w:txbxContent>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Manager KIC</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Staff KIC</w:t>
                  </w:r>
                </w:p>
              </w:txbxContent>
            </v:textbox>
          </v:shape>
        </w:pict>
      </w:r>
      <w:r w:rsidRPr="00D9565E">
        <w:rPr>
          <w:rFonts w:ascii="Times New Roman" w:hAnsi="Times New Roman"/>
          <w:noProof/>
          <w:sz w:val="24"/>
          <w:szCs w:val="24"/>
          <w:lang w:eastAsia="id-ID"/>
        </w:rPr>
        <w:pict>
          <v:shape id="Text Box 25" o:spid="_x0000_s1144" type="#_x0000_t202" style="position:absolute;left:0;text-align:left;margin-left:333.1pt;margin-top:188.95pt;width:125.4pt;height:9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" strokecolor="white" strokeweight=".5pt">
            <v:textbox style="mso-next-textbox:#Text Box 25">
              <w:txbxContent>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Pemimpin KCP</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Supervisor KCP</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AO Konsumer</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Teller</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 xml:space="preserve">Customer Service </w:t>
                  </w:r>
                </w:p>
                <w:p w:rsidR="00D92D6B" w:rsidRPr="00665373" w:rsidRDefault="00D92D6B" w:rsidP="00D92D6B">
                  <w:pPr>
                    <w:pStyle w:val="ListParagraph"/>
                    <w:numPr>
                      <w:ilvl w:val="0"/>
                      <w:numId w:val="22"/>
                    </w:numPr>
                    <w:spacing w:after="200" w:line="276" w:lineRule="auto"/>
                    <w:ind w:left="142" w:hanging="142"/>
                    <w:contextualSpacing/>
                    <w:rPr>
                      <w:sz w:val="18"/>
                      <w:szCs w:val="18"/>
                    </w:rPr>
                  </w:pPr>
                  <w:r w:rsidRPr="00665373">
                    <w:rPr>
                      <w:sz w:val="18"/>
                      <w:szCs w:val="18"/>
                    </w:rPr>
                    <w:t xml:space="preserve"> Staff Administrasi Kredit</w:t>
                  </w:r>
                </w:p>
              </w:txbxContent>
            </v:textbox>
          </v:shape>
        </w:pict>
      </w:r>
      <w:r w:rsidRPr="00D9565E">
        <w:rPr>
          <w:rFonts w:ascii="Times New Roman" w:hAnsi="Times New Roman"/>
          <w:noProof/>
          <w:sz w:val="24"/>
          <w:szCs w:val="24"/>
          <w:lang w:eastAsia="id-ID"/>
        </w:rPr>
        <w:pict>
          <v:shape id="Text Box 27" o:spid="_x0000_s1143" type="#_x0000_t202" style="position:absolute;left:0;text-align:left;margin-left:220.3pt;margin-top:190pt;width:121.9pt;height:140.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" strokecolor="white" strokeweight=".5pt">
            <v:textbox style="mso-next-textbox:#Text Box 27">
              <w:txbxContent>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Manager Operasional</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Supervisor Operasional</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Back Office Dana &amp; Jasa</w:t>
                  </w:r>
                </w:p>
                <w:p w:rsidR="00D92D6B" w:rsidRDefault="00D92D6B" w:rsidP="00D92D6B">
                  <w:pPr>
                    <w:pStyle w:val="ListParagraph"/>
                    <w:numPr>
                      <w:ilvl w:val="0"/>
                      <w:numId w:val="22"/>
                    </w:numPr>
                    <w:spacing w:after="200" w:line="276" w:lineRule="auto"/>
                    <w:ind w:left="142" w:hanging="142"/>
                    <w:contextualSpacing/>
                    <w:rPr>
                      <w:sz w:val="20"/>
                      <w:szCs w:val="20"/>
                    </w:rPr>
                  </w:pPr>
                  <w:r w:rsidRPr="00665373">
                    <w:rPr>
                      <w:sz w:val="18"/>
                      <w:szCs w:val="18"/>
                    </w:rPr>
                    <w:t>Staff Administrasi kredit</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Teller</w:t>
                  </w:r>
                </w:p>
                <w:p w:rsidR="00D92D6B" w:rsidRDefault="00D92D6B" w:rsidP="00D92D6B">
                  <w:pPr>
                    <w:pStyle w:val="ListParagraph"/>
                    <w:numPr>
                      <w:ilvl w:val="0"/>
                      <w:numId w:val="22"/>
                    </w:numPr>
                    <w:spacing w:after="200" w:line="276" w:lineRule="auto"/>
                    <w:ind w:left="142" w:hanging="142"/>
                    <w:contextualSpacing/>
                    <w:rPr>
                      <w:sz w:val="20"/>
                      <w:szCs w:val="20"/>
                    </w:rPr>
                  </w:pPr>
                  <w:r w:rsidRPr="00D9334C">
                    <w:rPr>
                      <w:sz w:val="20"/>
                      <w:szCs w:val="20"/>
                    </w:rPr>
                    <w:t xml:space="preserve"> </w:t>
                  </w:r>
                  <w:r>
                    <w:rPr>
                      <w:sz w:val="20"/>
                      <w:szCs w:val="20"/>
                    </w:rPr>
                    <w:t>Customer Service</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Staff umum</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HR Staff</w:t>
                  </w:r>
                </w:p>
              </w:txbxContent>
            </v:textbox>
          </v:shape>
        </w:pict>
      </w:r>
      <w:r w:rsidRPr="00D9565E">
        <w:rPr>
          <w:rFonts w:ascii="Times New Roman" w:hAnsi="Times New Roman"/>
          <w:noProof/>
          <w:sz w:val="24"/>
          <w:szCs w:val="24"/>
          <w:lang w:eastAsia="id-ID"/>
        </w:rPr>
        <w:pict>
          <v:shape id="Text Box 100" o:spid="_x0000_s1142" type="#_x0000_t202" style="position:absolute;left:0;text-align:left;margin-left:113.95pt;margin-top:189.85pt;width:114pt;height:95.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" strokecolor="white" strokeweight=".5pt">
            <v:textbox style="mso-next-textbox:#Text Box 100">
              <w:txbxContent>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Manager Konsumer</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Officer Konsumer</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AO Konsumer</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RO Konsumer</w:t>
                  </w:r>
                </w:p>
                <w:p w:rsidR="00D92D6B" w:rsidRDefault="00D92D6B" w:rsidP="00D92D6B">
                  <w:pPr>
                    <w:pStyle w:val="ListParagraph"/>
                    <w:numPr>
                      <w:ilvl w:val="0"/>
                      <w:numId w:val="22"/>
                    </w:numPr>
                    <w:spacing w:after="200" w:line="276" w:lineRule="auto"/>
                    <w:ind w:left="142" w:hanging="142"/>
                    <w:contextualSpacing/>
                    <w:rPr>
                      <w:sz w:val="20"/>
                      <w:szCs w:val="20"/>
                    </w:rPr>
                  </w:pPr>
                  <w:r>
                    <w:rPr>
                      <w:sz w:val="20"/>
                      <w:szCs w:val="20"/>
                    </w:rPr>
                    <w:t>Analis KPR</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sidRPr="00D9334C">
                    <w:rPr>
                      <w:sz w:val="20"/>
                      <w:szCs w:val="20"/>
                    </w:rPr>
                    <w:t xml:space="preserve"> </w:t>
                  </w:r>
                  <w:r>
                    <w:rPr>
                      <w:sz w:val="20"/>
                      <w:szCs w:val="20"/>
                    </w:rPr>
                    <w:t>Marketing Funding</w:t>
                  </w:r>
                </w:p>
              </w:txbxContent>
            </v:textbox>
          </v:shape>
        </w:pict>
      </w:r>
      <w:r w:rsidRPr="00D9565E">
        <w:rPr>
          <w:rFonts w:ascii="Times New Roman" w:hAnsi="Times New Roman"/>
          <w:noProof/>
          <w:sz w:val="24"/>
          <w:szCs w:val="24"/>
          <w:lang w:eastAsia="id-ID"/>
        </w:rPr>
        <w:pict>
          <v:shape id="Text Box 101" o:spid="_x0000_s1141" type="#_x0000_t202" style="position:absolute;left:0;text-align:left;margin-left:.35pt;margin-top:190.65pt;width:114pt;height:78.7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" strokecolor="white" strokeweight=".5pt">
            <v:textbox style="mso-next-textbox:#Text Box 101">
              <w:txbxContent>
                <w:p w:rsidR="00D92D6B" w:rsidRDefault="00D92D6B" w:rsidP="00D92D6B">
                  <w:pPr>
                    <w:pStyle w:val="ListParagraph"/>
                    <w:numPr>
                      <w:ilvl w:val="0"/>
                      <w:numId w:val="22"/>
                    </w:numPr>
                    <w:spacing w:after="200" w:line="276" w:lineRule="auto"/>
                    <w:ind w:left="142" w:hanging="142"/>
                    <w:contextualSpacing/>
                    <w:rPr>
                      <w:sz w:val="20"/>
                      <w:szCs w:val="20"/>
                    </w:rPr>
                  </w:pPr>
                  <w:r w:rsidRPr="00D9334C">
                    <w:rPr>
                      <w:sz w:val="20"/>
                      <w:szCs w:val="20"/>
                    </w:rPr>
                    <w:t>Manager Komersial</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Pr>
                      <w:sz w:val="20"/>
                      <w:szCs w:val="20"/>
                    </w:rPr>
                    <w:t>Officer Komersial</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sidRPr="00D9334C">
                    <w:rPr>
                      <w:sz w:val="20"/>
                      <w:szCs w:val="20"/>
                    </w:rPr>
                    <w:t>RO Komersial</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sidRPr="00D9334C">
                    <w:rPr>
                      <w:sz w:val="20"/>
                      <w:szCs w:val="20"/>
                    </w:rPr>
                    <w:t>AO Komersial</w:t>
                  </w:r>
                </w:p>
                <w:p w:rsidR="00D92D6B" w:rsidRPr="00D9334C" w:rsidRDefault="00D92D6B" w:rsidP="00D92D6B">
                  <w:pPr>
                    <w:pStyle w:val="ListParagraph"/>
                    <w:numPr>
                      <w:ilvl w:val="0"/>
                      <w:numId w:val="22"/>
                    </w:numPr>
                    <w:spacing w:after="200" w:line="276" w:lineRule="auto"/>
                    <w:ind w:left="142" w:hanging="142"/>
                    <w:contextualSpacing/>
                    <w:rPr>
                      <w:sz w:val="20"/>
                      <w:szCs w:val="20"/>
                    </w:rPr>
                  </w:pPr>
                  <w:r w:rsidRPr="00D9334C">
                    <w:rPr>
                      <w:sz w:val="20"/>
                      <w:szCs w:val="20"/>
                    </w:rPr>
                    <w:t xml:space="preserve">Analis Komersial </w:t>
                  </w:r>
                </w:p>
              </w:txbxContent>
            </v:textbox>
          </v:shape>
        </w:pict>
      </w:r>
      <w:r>
        <w:rPr>
          <w:rFonts w:ascii="Times New Roman" w:hAnsi="Times New Roman"/>
          <w:noProof/>
          <w:sz w:val="24"/>
          <w:szCs w:val="24"/>
          <w:lang w:val="en-US"/>
        </w:rPr>
        <w:drawing>
          <wp:inline distT="0" distB="0" distL="0" distR="0">
            <wp:extent cx="8232648" cy="2781300"/>
            <wp:effectExtent l="76200" t="0" r="73152" b="0"/>
            <wp:docPr id="1" name="Diagram 10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92D6B" w:rsidRPr="00EB1E6F" w:rsidRDefault="00D92D6B" w:rsidP="00D92D6B">
      <w:pPr>
        <w:spacing w:after="0" w:line="480" w:lineRule="auto"/>
        <w:jc w:val="both"/>
        <w:rPr>
          <w:rFonts w:ascii="Times New Roman" w:hAnsi="Times New Roman"/>
          <w:sz w:val="24"/>
          <w:szCs w:val="24"/>
        </w:rPr>
      </w:pPr>
    </w:p>
    <w:p w:rsidR="00D92D6B" w:rsidRPr="00EB1E6F" w:rsidRDefault="00D92D6B" w:rsidP="00D92D6B">
      <w:pPr>
        <w:spacing w:after="0" w:line="480" w:lineRule="auto"/>
        <w:ind w:left="709"/>
        <w:jc w:val="both"/>
        <w:rPr>
          <w:rFonts w:ascii="Times New Roman" w:hAnsi="Times New Roman"/>
          <w:sz w:val="24"/>
          <w:szCs w:val="24"/>
        </w:rPr>
      </w:pPr>
    </w:p>
    <w:p w:rsidR="00D92D6B" w:rsidRPr="00EB1E6F" w:rsidRDefault="00D92D6B" w:rsidP="00D92D6B">
      <w:pPr>
        <w:spacing w:after="0" w:line="240" w:lineRule="auto"/>
        <w:jc w:val="both"/>
        <w:rPr>
          <w:rFonts w:ascii="Times New Roman" w:hAnsi="Times New Roman"/>
          <w:sz w:val="24"/>
          <w:szCs w:val="24"/>
        </w:rPr>
      </w:pPr>
      <w:r w:rsidRPr="00EB1E6F">
        <w:rPr>
          <w:rFonts w:ascii="Times New Roman" w:hAnsi="Times New Roman"/>
          <w:sz w:val="24"/>
          <w:szCs w:val="24"/>
        </w:rPr>
        <w:tab/>
      </w:r>
      <w:r w:rsidRPr="00EB1E6F">
        <w:rPr>
          <w:rFonts w:ascii="Times New Roman" w:hAnsi="Times New Roman"/>
          <w:sz w:val="24"/>
          <w:szCs w:val="24"/>
        </w:rPr>
        <w:tab/>
      </w:r>
      <w:r w:rsidRPr="00EB1E6F">
        <w:rPr>
          <w:rFonts w:ascii="Times New Roman" w:hAnsi="Times New Roman"/>
          <w:sz w:val="24"/>
          <w:szCs w:val="24"/>
        </w:rPr>
        <w:tab/>
      </w:r>
      <w:r w:rsidRPr="00EB1E6F">
        <w:rPr>
          <w:rFonts w:ascii="Times New Roman" w:hAnsi="Times New Roman"/>
          <w:sz w:val="24"/>
          <w:szCs w:val="24"/>
        </w:rPr>
        <w:tab/>
      </w:r>
    </w:p>
    <w:p w:rsidR="00D92D6B" w:rsidRPr="00EB1E6F" w:rsidRDefault="00D92D6B" w:rsidP="00D92D6B">
      <w:pPr>
        <w:spacing w:after="0" w:line="240" w:lineRule="auto"/>
        <w:rPr>
          <w:rFonts w:ascii="Times New Roman" w:hAnsi="Times New Roman"/>
          <w:sz w:val="24"/>
          <w:szCs w:val="24"/>
        </w:rPr>
      </w:pPr>
    </w:p>
    <w:p w:rsidR="00D92D6B" w:rsidRPr="00EB1E6F" w:rsidRDefault="00D92D6B" w:rsidP="00D92D6B">
      <w:pPr>
        <w:spacing w:after="0" w:line="240" w:lineRule="auto"/>
        <w:rPr>
          <w:rFonts w:ascii="Times New Roman" w:hAnsi="Times New Roman"/>
          <w:sz w:val="24"/>
          <w:szCs w:val="24"/>
        </w:rPr>
      </w:pPr>
      <w:r w:rsidRPr="00EB1E6F">
        <w:rPr>
          <w:rFonts w:ascii="Times New Roman" w:hAnsi="Times New Roman"/>
          <w:sz w:val="24"/>
          <w:szCs w:val="24"/>
        </w:rPr>
        <w:t xml:space="preserve">    Sumber : Bank bjb, 2015</w:t>
      </w:r>
    </w:p>
    <w:p w:rsidR="00D92D6B" w:rsidRPr="00EB1E6F" w:rsidRDefault="00D92D6B" w:rsidP="00D92D6B">
      <w:pPr>
        <w:spacing w:after="0" w:line="240" w:lineRule="auto"/>
        <w:jc w:val="center"/>
        <w:rPr>
          <w:rFonts w:ascii="Times New Roman" w:hAnsi="Times New Roman"/>
          <w:sz w:val="24"/>
          <w:szCs w:val="24"/>
        </w:rPr>
      </w:pPr>
    </w:p>
    <w:p w:rsidR="00D92D6B" w:rsidRPr="00EB1E6F" w:rsidRDefault="00D92D6B" w:rsidP="00D92D6B">
      <w:pPr>
        <w:spacing w:after="0" w:line="240" w:lineRule="auto"/>
        <w:jc w:val="center"/>
        <w:rPr>
          <w:rFonts w:ascii="Times New Roman" w:hAnsi="Times New Roman"/>
          <w:sz w:val="24"/>
          <w:szCs w:val="24"/>
        </w:rPr>
      </w:pPr>
    </w:p>
    <w:p w:rsidR="00D92D6B" w:rsidRPr="00EB1E6F" w:rsidRDefault="00D92D6B" w:rsidP="00D92D6B">
      <w:pPr>
        <w:spacing w:after="0" w:line="240" w:lineRule="auto"/>
        <w:jc w:val="center"/>
        <w:rPr>
          <w:rFonts w:ascii="Times New Roman" w:hAnsi="Times New Roman"/>
          <w:sz w:val="24"/>
          <w:szCs w:val="24"/>
        </w:rPr>
      </w:pPr>
    </w:p>
    <w:p w:rsidR="00D92D6B" w:rsidRPr="00EB1E6F" w:rsidRDefault="00D92D6B" w:rsidP="00D92D6B">
      <w:pPr>
        <w:spacing w:after="0" w:line="240" w:lineRule="auto"/>
        <w:jc w:val="center"/>
        <w:rPr>
          <w:rFonts w:ascii="Times New Roman" w:hAnsi="Times New Roman"/>
          <w:b/>
          <w:sz w:val="24"/>
          <w:szCs w:val="24"/>
        </w:rPr>
      </w:pPr>
      <w:r w:rsidRPr="00EB1E6F">
        <w:rPr>
          <w:rFonts w:ascii="Times New Roman" w:hAnsi="Times New Roman"/>
          <w:b/>
          <w:sz w:val="24"/>
          <w:szCs w:val="24"/>
        </w:rPr>
        <w:t>Gambar 4.1 Struktur Organisasi Bank bjb Cabang Subang</w:t>
      </w:r>
    </w:p>
    <w:p w:rsidR="00D92D6B" w:rsidRPr="00EB1E6F" w:rsidRDefault="00D92D6B" w:rsidP="00D92D6B">
      <w:pPr>
        <w:spacing w:after="0" w:line="480" w:lineRule="auto"/>
        <w:jc w:val="both"/>
        <w:rPr>
          <w:rFonts w:ascii="Times New Roman" w:hAnsi="Times New Roman"/>
          <w:sz w:val="24"/>
          <w:szCs w:val="24"/>
        </w:rPr>
        <w:sectPr w:rsidR="00D92D6B" w:rsidRPr="00EB1E6F" w:rsidSect="00B17E7B">
          <w:pgSz w:w="16838" w:h="11906" w:orient="landscape" w:code="9"/>
          <w:pgMar w:top="1701" w:right="1701" w:bottom="2268" w:left="2268" w:header="709" w:footer="709" w:gutter="0"/>
          <w:cols w:space="708"/>
          <w:docGrid w:linePitch="360"/>
        </w:sectPr>
      </w:pPr>
    </w:p>
    <w:p w:rsidR="00D92D6B" w:rsidRPr="00EB1E6F" w:rsidRDefault="00D92D6B" w:rsidP="00D92D6B">
      <w:pPr>
        <w:pStyle w:val="BodyText"/>
        <w:spacing w:before="120" w:after="0" w:line="480" w:lineRule="auto"/>
        <w:jc w:val="both"/>
        <w:rPr>
          <w:rFonts w:ascii="Times New Roman" w:hAnsi="Times New Roman"/>
          <w:b/>
        </w:rPr>
      </w:pPr>
      <w:r w:rsidRPr="00EB1E6F">
        <w:rPr>
          <w:rFonts w:ascii="Times New Roman" w:hAnsi="Times New Roman"/>
          <w:b/>
        </w:rPr>
        <w:lastRenderedPageBreak/>
        <w:t>4.1.2 Karakteristik Responden</w:t>
      </w:r>
    </w:p>
    <w:p w:rsidR="00D92D6B" w:rsidRPr="006D49C2" w:rsidRDefault="00D92D6B" w:rsidP="004A67F7">
      <w:pPr>
        <w:autoSpaceDE w:val="0"/>
        <w:autoSpaceDN w:val="0"/>
        <w:adjustRightInd w:val="0"/>
        <w:spacing w:after="0" w:line="480" w:lineRule="auto"/>
        <w:ind w:firstLine="720"/>
        <w:jc w:val="both"/>
        <w:rPr>
          <w:rFonts w:ascii="Times New Roman" w:hAnsi="Times New Roman"/>
          <w:b/>
          <w:lang w:val="en-US"/>
        </w:rPr>
      </w:pPr>
      <w:r w:rsidRPr="006D49C2">
        <w:rPr>
          <w:rFonts w:ascii="Times New Roman" w:hAnsi="Times New Roman"/>
        </w:rPr>
        <w:t>Hasil penelitian tentang karakteristik responden dalam penelitian ini digunakan untuk mengetahui gambaran umum responden penelitian berdasarkan jenis kelamin, usia, pendidikan, masa kerja, serta pendapatan setiap bulan.</w:t>
      </w:r>
    </w:p>
    <w:p w:rsidR="00D92D6B" w:rsidRDefault="00D92D6B" w:rsidP="00D92D6B">
      <w:pPr>
        <w:pStyle w:val="BodyText"/>
        <w:spacing w:before="100" w:beforeAutospacing="1" w:after="0" w:line="480" w:lineRule="auto"/>
        <w:jc w:val="both"/>
        <w:rPr>
          <w:rFonts w:ascii="Times New Roman" w:hAnsi="Times New Roman"/>
          <w:b/>
          <w:lang w:val="en-US"/>
        </w:rPr>
      </w:pPr>
      <w:r>
        <w:rPr>
          <w:rFonts w:ascii="Times New Roman" w:hAnsi="Times New Roman"/>
          <w:b/>
          <w:lang w:val="en-US"/>
        </w:rPr>
        <w:t>4.1.3 Uji Validitas dan Realibilitas</w:t>
      </w:r>
    </w:p>
    <w:p w:rsidR="00D92D6B" w:rsidRPr="006D49C2" w:rsidRDefault="00D92D6B" w:rsidP="00D92D6B">
      <w:pPr>
        <w:spacing w:after="0" w:line="480" w:lineRule="auto"/>
        <w:jc w:val="both"/>
        <w:rPr>
          <w:rFonts w:ascii="Times New Roman" w:hAnsi="Times New Roman"/>
        </w:rPr>
      </w:pPr>
      <w:r w:rsidRPr="00EB1E6F">
        <w:rPr>
          <w:rFonts w:ascii="Times New Roman" w:hAnsi="Times New Roman"/>
          <w:sz w:val="24"/>
          <w:szCs w:val="24"/>
        </w:rPr>
        <w:tab/>
      </w:r>
      <w:r w:rsidRPr="006D49C2">
        <w:rPr>
          <w:rFonts w:ascii="Times New Roman" w:hAnsi="Times New Roman"/>
        </w:rPr>
        <w:t xml:space="preserve">Pengumpulan data dalam penelitian ini dilakukan dengan menyebarkan kuisioner dengan tujuan untuk mendapatkan persepsi responden. Pengumpulan data dilakukan dengan jumlah responden penelitian sebesar </w:t>
      </w:r>
      <w:r w:rsidRPr="006D49C2">
        <w:rPr>
          <w:rFonts w:ascii="Times New Roman" w:hAnsi="Times New Roman"/>
          <w:lang w:val="en-US"/>
        </w:rPr>
        <w:t>117</w:t>
      </w:r>
      <w:r w:rsidRPr="006D49C2">
        <w:rPr>
          <w:rFonts w:ascii="Times New Roman" w:hAnsi="Times New Roman"/>
        </w:rPr>
        <w:t xml:space="preserve"> orang.</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rPr>
        <w:t>Pengujian validitas menggunakan nilai korelasi skor</w:t>
      </w:r>
      <w:r w:rsidRPr="006D49C2">
        <w:rPr>
          <w:rFonts w:ascii="Times New Roman" w:hAnsi="Times New Roman"/>
          <w:lang w:val="es-ES"/>
        </w:rPr>
        <w:t xml:space="preserve"> </w:t>
      </w:r>
      <w:r w:rsidRPr="006D49C2">
        <w:rPr>
          <w:rFonts w:ascii="Times New Roman" w:hAnsi="Times New Roman"/>
        </w:rPr>
        <w:t xml:space="preserve">item dengan skor total variabel. Indeks validitas dihitung menggunakan korelasi </w:t>
      </w:r>
      <w:r w:rsidRPr="006D49C2">
        <w:rPr>
          <w:rFonts w:ascii="Times New Roman" w:hAnsi="Times New Roman"/>
          <w:i/>
        </w:rPr>
        <w:t>product moment</w:t>
      </w:r>
      <w:r w:rsidRPr="006D49C2">
        <w:rPr>
          <w:rFonts w:ascii="Times New Roman" w:hAnsi="Times New Roman"/>
          <w:lang w:val="es-ES"/>
        </w:rPr>
        <w:t xml:space="preserve">. </w:t>
      </w:r>
      <w:r w:rsidRPr="006D49C2">
        <w:rPr>
          <w:rFonts w:ascii="Times New Roman" w:hAnsi="Times New Roman"/>
        </w:rPr>
        <w:t xml:space="preserve">Pengujian reliabilitas alat ukur (kuesioner) digunakan untuk mengukur tingkat kekonsistenan respon terhadap item pernyataan kuesioner berdasarkan pemahaman responden terhadap pernyataan dalam kuesioner yang diajukan. Uji Reliabilitas dalam penelitian ini dilakukan dengan metode </w:t>
      </w:r>
      <w:r w:rsidRPr="006D49C2">
        <w:rPr>
          <w:rFonts w:ascii="Times New Roman" w:hAnsi="Times New Roman"/>
          <w:lang w:val="en-US"/>
        </w:rPr>
        <w:t>Alpha.</w:t>
      </w:r>
    </w:p>
    <w:p w:rsidR="00D92D6B" w:rsidRPr="004A67F7" w:rsidRDefault="00D92D6B" w:rsidP="004A67F7">
      <w:pPr>
        <w:pStyle w:val="ListParagraph"/>
        <w:numPr>
          <w:ilvl w:val="0"/>
          <w:numId w:val="10"/>
        </w:numPr>
        <w:spacing w:line="480" w:lineRule="auto"/>
        <w:contextualSpacing/>
        <w:jc w:val="both"/>
        <w:rPr>
          <w:rStyle w:val="CharacterStyle5"/>
          <w:b/>
          <w:sz w:val="24"/>
        </w:rPr>
      </w:pPr>
      <w:r w:rsidRPr="00EB1E6F">
        <w:rPr>
          <w:b/>
        </w:rPr>
        <w:t xml:space="preserve"> Uji Validitas Item </w:t>
      </w:r>
    </w:p>
    <w:p w:rsidR="004A67F7" w:rsidRPr="006D49C2" w:rsidRDefault="004A67F7" w:rsidP="00D92D6B">
      <w:pPr>
        <w:pStyle w:val="Style15"/>
        <w:kinsoku w:val="0"/>
        <w:autoSpaceDE/>
        <w:autoSpaceDN/>
        <w:adjustRightInd/>
        <w:spacing w:line="480" w:lineRule="auto"/>
        <w:ind w:firstLine="720"/>
        <w:jc w:val="both"/>
        <w:rPr>
          <w:rStyle w:val="CharacterStyle5"/>
          <w:sz w:val="22"/>
          <w:szCs w:val="22"/>
        </w:rPr>
      </w:pPr>
      <w:r>
        <w:rPr>
          <w:rStyle w:val="CharacterStyle5"/>
          <w:sz w:val="24"/>
          <w:szCs w:val="24"/>
        </w:rPr>
        <w:t xml:space="preserve"> </w:t>
      </w:r>
      <w:r w:rsidRPr="006D49C2">
        <w:rPr>
          <w:rStyle w:val="CharacterStyle5"/>
          <w:sz w:val="22"/>
          <w:szCs w:val="22"/>
        </w:rPr>
        <w:t>D</w:t>
      </w:r>
      <w:r w:rsidR="00D92D6B" w:rsidRPr="006D49C2">
        <w:rPr>
          <w:rStyle w:val="CharacterStyle5"/>
          <w:sz w:val="22"/>
          <w:szCs w:val="22"/>
        </w:rPr>
        <w:t xml:space="preserve">apat disimpulkan bahwa semua item dari instrumen pernyataan mengenai variabel </w:t>
      </w:r>
      <w:r w:rsidR="00D92D6B" w:rsidRPr="006D49C2">
        <w:rPr>
          <w:rStyle w:val="CharacterStyle5"/>
          <w:bCs/>
          <w:sz w:val="22"/>
          <w:szCs w:val="22"/>
        </w:rPr>
        <w:t>Pelatihan</w:t>
      </w:r>
      <w:r w:rsidR="00D92D6B" w:rsidRPr="006D49C2">
        <w:rPr>
          <w:rStyle w:val="CharacterStyle5"/>
          <w:sz w:val="22"/>
          <w:szCs w:val="22"/>
        </w:rPr>
        <w:t xml:space="preserve"> dinyatakan valid untuk digunakan dalam proses pengolahan dan analisis data, </w:t>
      </w:r>
    </w:p>
    <w:p w:rsidR="004A67F7" w:rsidRPr="006D49C2" w:rsidRDefault="004A67F7" w:rsidP="00D92D6B">
      <w:pPr>
        <w:pStyle w:val="Style15"/>
        <w:kinsoku w:val="0"/>
        <w:autoSpaceDE/>
        <w:autoSpaceDN/>
        <w:adjustRightInd/>
        <w:spacing w:line="480" w:lineRule="auto"/>
        <w:ind w:firstLine="720"/>
        <w:jc w:val="both"/>
        <w:rPr>
          <w:rStyle w:val="CharacterStyle5"/>
          <w:sz w:val="22"/>
          <w:szCs w:val="22"/>
        </w:rPr>
      </w:pPr>
      <w:r w:rsidRPr="006D49C2">
        <w:rPr>
          <w:rStyle w:val="CharacterStyle5"/>
          <w:sz w:val="22"/>
          <w:szCs w:val="22"/>
        </w:rPr>
        <w:t>D</w:t>
      </w:r>
      <w:r w:rsidR="00D92D6B" w:rsidRPr="006D49C2">
        <w:rPr>
          <w:rStyle w:val="CharacterStyle5"/>
          <w:sz w:val="22"/>
          <w:szCs w:val="22"/>
        </w:rPr>
        <w:t xml:space="preserve">apat disimpulkan bahwa semua item dari instrumen pernyataan mengenai variabel </w:t>
      </w:r>
      <w:r w:rsidR="00D92D6B" w:rsidRPr="006D49C2">
        <w:rPr>
          <w:rStyle w:val="CharacterStyle5"/>
          <w:bCs/>
          <w:sz w:val="22"/>
          <w:szCs w:val="22"/>
        </w:rPr>
        <w:t>Kompetensi</w:t>
      </w:r>
      <w:r w:rsidR="00D92D6B" w:rsidRPr="006D49C2">
        <w:rPr>
          <w:rStyle w:val="CharacterStyle5"/>
          <w:sz w:val="22"/>
          <w:szCs w:val="22"/>
        </w:rPr>
        <w:t xml:space="preserve"> dinyatakan valid untuk digunakan dalam proses pengolahan dan analisis data,</w:t>
      </w:r>
    </w:p>
    <w:p w:rsidR="004A67F7" w:rsidRPr="006D49C2" w:rsidRDefault="004A67F7" w:rsidP="00D92D6B">
      <w:pPr>
        <w:pStyle w:val="Style15"/>
        <w:kinsoku w:val="0"/>
        <w:autoSpaceDE/>
        <w:autoSpaceDN/>
        <w:adjustRightInd/>
        <w:spacing w:line="480" w:lineRule="auto"/>
        <w:ind w:firstLine="720"/>
        <w:jc w:val="both"/>
        <w:rPr>
          <w:rStyle w:val="CharacterStyle5"/>
          <w:sz w:val="22"/>
          <w:szCs w:val="22"/>
        </w:rPr>
      </w:pPr>
      <w:r w:rsidRPr="006D49C2">
        <w:rPr>
          <w:rStyle w:val="CharacterStyle5"/>
          <w:sz w:val="22"/>
          <w:szCs w:val="22"/>
        </w:rPr>
        <w:t>D</w:t>
      </w:r>
      <w:r w:rsidR="00D92D6B" w:rsidRPr="006D49C2">
        <w:rPr>
          <w:rStyle w:val="CharacterStyle5"/>
          <w:sz w:val="22"/>
          <w:szCs w:val="22"/>
        </w:rPr>
        <w:t xml:space="preserve">apat disimpulkan bahwa semua item dari instrumen pernyataan mengenai variabel </w:t>
      </w:r>
      <w:r w:rsidR="00D92D6B" w:rsidRPr="006D49C2">
        <w:rPr>
          <w:bCs/>
          <w:sz w:val="22"/>
          <w:szCs w:val="22"/>
        </w:rPr>
        <w:t>Motivasi</w:t>
      </w:r>
      <w:r w:rsidR="00D92D6B" w:rsidRPr="006D49C2">
        <w:rPr>
          <w:rStyle w:val="CharacterStyle5"/>
          <w:sz w:val="22"/>
          <w:szCs w:val="22"/>
        </w:rPr>
        <w:t xml:space="preserve"> dinyatakan valid untuk digunakan dalam proses pengolahan dan analisis data,</w:t>
      </w:r>
    </w:p>
    <w:p w:rsidR="004A67F7" w:rsidRPr="006D49C2" w:rsidRDefault="004A67F7" w:rsidP="00D92D6B">
      <w:pPr>
        <w:pStyle w:val="Style15"/>
        <w:kinsoku w:val="0"/>
        <w:autoSpaceDE/>
        <w:autoSpaceDN/>
        <w:adjustRightInd/>
        <w:spacing w:line="480" w:lineRule="auto"/>
        <w:ind w:firstLine="720"/>
        <w:jc w:val="both"/>
        <w:rPr>
          <w:rStyle w:val="CharacterStyle5"/>
          <w:sz w:val="22"/>
          <w:szCs w:val="22"/>
        </w:rPr>
      </w:pPr>
      <w:r w:rsidRPr="006D49C2">
        <w:rPr>
          <w:rStyle w:val="CharacterStyle5"/>
          <w:sz w:val="22"/>
          <w:szCs w:val="22"/>
        </w:rPr>
        <w:t>D</w:t>
      </w:r>
      <w:r w:rsidR="00D92D6B" w:rsidRPr="006D49C2">
        <w:rPr>
          <w:rStyle w:val="CharacterStyle5"/>
          <w:sz w:val="22"/>
          <w:szCs w:val="22"/>
        </w:rPr>
        <w:t xml:space="preserve">apat disimpulkan bahwa semua item dari instrumen pernyataan mengenai variabel </w:t>
      </w:r>
      <w:r w:rsidR="00D92D6B" w:rsidRPr="006D49C2">
        <w:rPr>
          <w:bCs/>
          <w:sz w:val="22"/>
          <w:szCs w:val="22"/>
        </w:rPr>
        <w:t>Kinerja karyawan Bank Bjb Cabang Subang</w:t>
      </w:r>
      <w:r w:rsidR="00D92D6B" w:rsidRPr="006D49C2">
        <w:rPr>
          <w:rStyle w:val="CharacterStyle5"/>
          <w:sz w:val="22"/>
          <w:szCs w:val="22"/>
        </w:rPr>
        <w:t xml:space="preserve"> dinyatakan valid untuk digunakan dalam proses pengolahan dan analisis data, </w:t>
      </w:r>
    </w:p>
    <w:p w:rsidR="00D92D6B" w:rsidRPr="00EB1E6F" w:rsidRDefault="00D92D6B" w:rsidP="00D92D6B">
      <w:pPr>
        <w:pStyle w:val="ListParagraph"/>
        <w:numPr>
          <w:ilvl w:val="0"/>
          <w:numId w:val="10"/>
        </w:numPr>
        <w:spacing w:line="480" w:lineRule="auto"/>
        <w:contextualSpacing/>
        <w:jc w:val="both"/>
        <w:rPr>
          <w:b/>
        </w:rPr>
      </w:pPr>
      <w:r w:rsidRPr="00EB1E6F">
        <w:rPr>
          <w:b/>
        </w:rPr>
        <w:t xml:space="preserve">Uji </w:t>
      </w:r>
      <w:r w:rsidRPr="00EB1E6F">
        <w:rPr>
          <w:rFonts w:eastAsia="Arial Unicode MS"/>
          <w:b/>
        </w:rPr>
        <w:t>Reliabilitas</w:t>
      </w:r>
    </w:p>
    <w:p w:rsidR="00D92D6B" w:rsidRPr="006D49C2" w:rsidRDefault="00D92D6B" w:rsidP="00D92D6B">
      <w:pPr>
        <w:pStyle w:val="Style15"/>
        <w:kinsoku w:val="0"/>
        <w:autoSpaceDE/>
        <w:autoSpaceDN/>
        <w:adjustRightInd/>
        <w:spacing w:line="480" w:lineRule="auto"/>
        <w:ind w:firstLine="720"/>
        <w:jc w:val="both"/>
        <w:rPr>
          <w:rStyle w:val="CharacterStyle5"/>
          <w:sz w:val="22"/>
          <w:szCs w:val="22"/>
        </w:rPr>
      </w:pPr>
      <w:r w:rsidRPr="006D49C2">
        <w:rPr>
          <w:rStyle w:val="CharacterStyle5"/>
          <w:sz w:val="22"/>
          <w:szCs w:val="22"/>
        </w:rPr>
        <w:t xml:space="preserve">Pengujian reliabilitas dilakukan dengan menggunakan </w:t>
      </w:r>
      <w:r w:rsidRPr="006D49C2">
        <w:rPr>
          <w:rStyle w:val="CharacterStyle5"/>
          <w:iCs/>
          <w:sz w:val="22"/>
          <w:szCs w:val="22"/>
        </w:rPr>
        <w:t xml:space="preserve">software SPSS ver. 22 for Window. </w:t>
      </w:r>
    </w:p>
    <w:p w:rsidR="00D92D6B" w:rsidRPr="006D49C2" w:rsidRDefault="004A67F7" w:rsidP="004A67F7">
      <w:pPr>
        <w:pStyle w:val="Style15"/>
        <w:kinsoku w:val="0"/>
        <w:autoSpaceDE/>
        <w:autoSpaceDN/>
        <w:adjustRightInd/>
        <w:spacing w:line="480" w:lineRule="auto"/>
        <w:ind w:firstLine="720"/>
        <w:jc w:val="both"/>
        <w:rPr>
          <w:rStyle w:val="CharacterStyle5"/>
          <w:sz w:val="22"/>
          <w:szCs w:val="22"/>
        </w:rPr>
      </w:pPr>
      <w:r w:rsidRPr="006D49C2">
        <w:rPr>
          <w:rStyle w:val="CharacterStyle5"/>
          <w:sz w:val="22"/>
          <w:szCs w:val="22"/>
        </w:rPr>
        <w:lastRenderedPageBreak/>
        <w:t>B</w:t>
      </w:r>
      <w:r w:rsidR="00D92D6B" w:rsidRPr="006D49C2">
        <w:rPr>
          <w:rStyle w:val="CharacterStyle5"/>
          <w:sz w:val="22"/>
          <w:szCs w:val="22"/>
        </w:rPr>
        <w:t>ahwa m</w:t>
      </w:r>
      <w:r w:rsidRPr="006D49C2">
        <w:rPr>
          <w:rStyle w:val="CharacterStyle5"/>
          <w:sz w:val="22"/>
          <w:szCs w:val="22"/>
        </w:rPr>
        <w:t>a</w:t>
      </w:r>
      <w:r w:rsidR="00D92D6B" w:rsidRPr="006D49C2">
        <w:rPr>
          <w:rStyle w:val="CharacterStyle5"/>
          <w:sz w:val="22"/>
          <w:szCs w:val="22"/>
        </w:rPr>
        <w:t>sing-masing instrumen pengukuran adalah reliabel karena koefisien Cronbach's Alpha dari masing-masing variabel adalah lebih besar dari 0,60 hal tersebut menunjukan bahwa instrumen ketiga variabel tersebut dapat diandalkan untuk digunakan sebagai alat pengumpul data.</w:t>
      </w:r>
    </w:p>
    <w:p w:rsidR="00D92D6B" w:rsidRPr="00EB1E6F" w:rsidRDefault="00D92D6B" w:rsidP="00D92D6B">
      <w:pPr>
        <w:pStyle w:val="BodyText"/>
        <w:spacing w:before="100" w:beforeAutospacing="1" w:after="0" w:line="480" w:lineRule="auto"/>
        <w:jc w:val="both"/>
        <w:rPr>
          <w:rFonts w:ascii="Times New Roman" w:hAnsi="Times New Roman"/>
          <w:b/>
        </w:rPr>
      </w:pPr>
      <w:r>
        <w:rPr>
          <w:rFonts w:ascii="Times New Roman" w:hAnsi="Times New Roman"/>
          <w:b/>
        </w:rPr>
        <w:t>4.</w:t>
      </w:r>
      <w:r>
        <w:rPr>
          <w:rFonts w:ascii="Times New Roman" w:hAnsi="Times New Roman"/>
          <w:b/>
          <w:lang w:val="en-US"/>
        </w:rPr>
        <w:t>1.4</w:t>
      </w:r>
      <w:r w:rsidRPr="00EB1E6F">
        <w:rPr>
          <w:rFonts w:ascii="Times New Roman" w:hAnsi="Times New Roman"/>
          <w:b/>
        </w:rPr>
        <w:t xml:space="preserve">  Hasil Analisis Deskriptif</w:t>
      </w:r>
    </w:p>
    <w:p w:rsidR="00D92D6B" w:rsidRPr="006D49C2" w:rsidRDefault="00D92D6B" w:rsidP="00D92D6B">
      <w:pPr>
        <w:pStyle w:val="ListParagraph"/>
        <w:spacing w:line="480" w:lineRule="auto"/>
        <w:ind w:left="0" w:firstLine="720"/>
        <w:jc w:val="both"/>
        <w:rPr>
          <w:sz w:val="22"/>
          <w:szCs w:val="22"/>
          <w:lang w:val="id-ID"/>
        </w:rPr>
      </w:pPr>
      <w:r w:rsidRPr="006D49C2">
        <w:rPr>
          <w:sz w:val="22"/>
          <w:szCs w:val="22"/>
        </w:rPr>
        <w:t>Pada bab ini penulis menyajikan dan membahas hasil penelitian tentang Pengaruh Pelatihan dan Kompetensi terhadap Motivasi kerja serta dampaknya pada</w:t>
      </w:r>
      <w:r w:rsidRPr="006D49C2">
        <w:rPr>
          <w:sz w:val="22"/>
          <w:szCs w:val="22"/>
          <w:lang w:val="sv-SE"/>
        </w:rPr>
        <w:t xml:space="preserve"> kinerja karyawan Bank bjb Cabang Subang</w:t>
      </w:r>
      <w:r w:rsidRPr="006D49C2">
        <w:rPr>
          <w:sz w:val="22"/>
          <w:szCs w:val="22"/>
        </w:rPr>
        <w:t xml:space="preserve">. </w:t>
      </w:r>
    </w:p>
    <w:p w:rsidR="00D92D6B" w:rsidRPr="00EB1E6F" w:rsidRDefault="00D92D6B" w:rsidP="00D92D6B">
      <w:pPr>
        <w:pStyle w:val="ListParagraph"/>
        <w:autoSpaceDE w:val="0"/>
        <w:autoSpaceDN w:val="0"/>
        <w:adjustRightInd w:val="0"/>
        <w:rPr>
          <w:color w:val="000000"/>
        </w:rPr>
      </w:pPr>
    </w:p>
    <w:p w:rsidR="00D92D6B" w:rsidRPr="00EB1E6F" w:rsidRDefault="00D92D6B" w:rsidP="00D92D6B">
      <w:pPr>
        <w:spacing w:line="480" w:lineRule="auto"/>
        <w:jc w:val="both"/>
        <w:rPr>
          <w:rFonts w:ascii="Times New Roman" w:hAnsi="Times New Roman"/>
          <w:b/>
          <w:sz w:val="24"/>
          <w:szCs w:val="24"/>
        </w:rPr>
      </w:pPr>
      <w:r>
        <w:rPr>
          <w:rFonts w:ascii="Times New Roman" w:hAnsi="Times New Roman"/>
          <w:b/>
          <w:sz w:val="24"/>
          <w:szCs w:val="24"/>
          <w:lang w:val="en-US"/>
        </w:rPr>
        <w:t xml:space="preserve">4.14.1.1 </w:t>
      </w:r>
      <w:r w:rsidRPr="00EB1E6F">
        <w:rPr>
          <w:rFonts w:ascii="Times New Roman" w:hAnsi="Times New Roman"/>
          <w:b/>
          <w:sz w:val="24"/>
          <w:szCs w:val="24"/>
        </w:rPr>
        <w:t xml:space="preserve">Analisis Deskriptif Pelatihan </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rPr>
        <w:t xml:space="preserve">Untuk memberikan gambaran Pelatihan, pada bagian ini akan diuraikan hasil tanggapan responden untuk setiap indikator yang digunakan penulis dalam mengukur Pelatihan. </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lang w:val="en-US"/>
        </w:rPr>
        <w:t xml:space="preserve">Hasil </w:t>
      </w:r>
      <w:r w:rsidRPr="006D49C2">
        <w:rPr>
          <w:rFonts w:ascii="Times New Roman" w:hAnsi="Times New Roman"/>
        </w:rPr>
        <w:t xml:space="preserve">data </w:t>
      </w:r>
      <w:r w:rsidRPr="006D49C2">
        <w:rPr>
          <w:rFonts w:ascii="Times New Roman" w:hAnsi="Times New Roman"/>
          <w:lang w:val="en-US"/>
        </w:rPr>
        <w:t xml:space="preserve">akumulasi dari seluruh indikator yang digunakan seperti </w:t>
      </w:r>
      <w:r w:rsidRPr="006D49C2">
        <w:rPr>
          <w:rFonts w:ascii="Times New Roman" w:hAnsi="Times New Roman"/>
        </w:rPr>
        <w:t xml:space="preserve">yang disajikan  dapat dilihat </w:t>
      </w:r>
      <w:r w:rsidRPr="006D49C2">
        <w:rPr>
          <w:rFonts w:ascii="Times New Roman" w:hAnsi="Times New Roman"/>
          <w:lang w:val="en-US"/>
        </w:rPr>
        <w:t>total</w:t>
      </w:r>
      <w:r w:rsidRPr="006D49C2">
        <w:rPr>
          <w:rFonts w:ascii="Times New Roman" w:hAnsi="Times New Roman"/>
        </w:rPr>
        <w:t xml:space="preserve"> skor tanggapan responden pada variabel Pelatihan sebesar </w:t>
      </w:r>
      <w:r w:rsidRPr="006D49C2">
        <w:rPr>
          <w:rFonts w:ascii="Times New Roman" w:hAnsi="Times New Roman"/>
          <w:lang w:val="en-US"/>
        </w:rPr>
        <w:t xml:space="preserve">4014 dengan persentase sebesar 76,2% </w:t>
      </w:r>
      <w:r w:rsidRPr="006D49C2">
        <w:rPr>
          <w:rFonts w:ascii="Times New Roman" w:hAnsi="Times New Roman"/>
        </w:rPr>
        <w:t xml:space="preserve">berada di antara interval </w:t>
      </w:r>
      <w:r w:rsidRPr="006D49C2">
        <w:rPr>
          <w:rFonts w:ascii="Times New Roman" w:hAnsi="Times New Roman"/>
          <w:lang w:val="en-US"/>
        </w:rPr>
        <w:t>68 - 84</w:t>
      </w:r>
      <w:r w:rsidRPr="006D49C2">
        <w:rPr>
          <w:rFonts w:ascii="Times New Roman" w:hAnsi="Times New Roman"/>
        </w:rPr>
        <w:t xml:space="preserve"> dan masuk dalam kategori baik. </w:t>
      </w:r>
    </w:p>
    <w:p w:rsidR="00D92D6B" w:rsidRPr="006D49C2" w:rsidRDefault="00D92D6B" w:rsidP="004A67F7">
      <w:pPr>
        <w:spacing w:after="0" w:line="480" w:lineRule="auto"/>
        <w:ind w:firstLine="720"/>
        <w:jc w:val="both"/>
        <w:rPr>
          <w:rFonts w:ascii="Times New Roman" w:hAnsi="Times New Roman"/>
          <w:lang w:val="en-US"/>
        </w:rPr>
      </w:pPr>
      <w:r w:rsidRPr="006D49C2">
        <w:rPr>
          <w:rFonts w:ascii="Times New Roman" w:hAnsi="Times New Roman"/>
        </w:rPr>
        <w:t xml:space="preserve">Jadi dapat dikatakan bahwa secara umum Pelatihan </w:t>
      </w:r>
      <w:r w:rsidRPr="006D49C2">
        <w:rPr>
          <w:rFonts w:ascii="Times New Roman" w:hAnsi="Times New Roman"/>
          <w:lang w:val="en-US"/>
        </w:rPr>
        <w:t>dinilai baik.</w:t>
      </w:r>
    </w:p>
    <w:p w:rsidR="00D92D6B" w:rsidRPr="00EB1E6F" w:rsidRDefault="00D92D6B" w:rsidP="00D92D6B">
      <w:pPr>
        <w:pStyle w:val="ListParagraph"/>
        <w:numPr>
          <w:ilvl w:val="4"/>
          <w:numId w:val="30"/>
        </w:numPr>
        <w:spacing w:line="480" w:lineRule="auto"/>
        <w:jc w:val="both"/>
        <w:rPr>
          <w:b/>
        </w:rPr>
      </w:pPr>
      <w:r w:rsidRPr="00EB1E6F">
        <w:rPr>
          <w:b/>
        </w:rPr>
        <w:t xml:space="preserve">Analisis Deskriptif Kompetensi </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rPr>
        <w:t xml:space="preserve">Untuk memberikan gambaran Kompetensi, pada bagian ini akan diuraikan hasil tanggapan responden untuk setiap indikator yang digunakan penulis dalam mengukur Kompetensi. </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lang w:val="en-US"/>
        </w:rPr>
        <w:t xml:space="preserve">Hasil </w:t>
      </w:r>
      <w:r w:rsidRPr="006D49C2">
        <w:rPr>
          <w:rFonts w:ascii="Times New Roman" w:hAnsi="Times New Roman"/>
        </w:rPr>
        <w:t xml:space="preserve">data </w:t>
      </w:r>
      <w:r w:rsidRPr="006D49C2">
        <w:rPr>
          <w:rFonts w:ascii="Times New Roman" w:hAnsi="Times New Roman"/>
          <w:lang w:val="en-US"/>
        </w:rPr>
        <w:t xml:space="preserve">akumulasi dari seluruh indikator yang digunakan seperti </w:t>
      </w:r>
      <w:r w:rsidRPr="006D49C2">
        <w:rPr>
          <w:rFonts w:ascii="Times New Roman" w:hAnsi="Times New Roman"/>
        </w:rPr>
        <w:t xml:space="preserve">yang disajikan dapat dilihat </w:t>
      </w:r>
      <w:r w:rsidRPr="006D49C2">
        <w:rPr>
          <w:rFonts w:ascii="Times New Roman" w:hAnsi="Times New Roman"/>
          <w:lang w:val="en-US"/>
        </w:rPr>
        <w:t>total</w:t>
      </w:r>
      <w:r w:rsidRPr="006D49C2">
        <w:rPr>
          <w:rFonts w:ascii="Times New Roman" w:hAnsi="Times New Roman"/>
        </w:rPr>
        <w:t xml:space="preserve"> skor tanggapan responden pada variabel Kompetensi sebesar </w:t>
      </w:r>
      <w:r w:rsidRPr="006D49C2">
        <w:rPr>
          <w:rFonts w:ascii="Times New Roman" w:hAnsi="Times New Roman"/>
          <w:lang w:val="en-US"/>
        </w:rPr>
        <w:t xml:space="preserve">5384 dengan persentase sebesar 76,7% </w:t>
      </w:r>
      <w:r w:rsidRPr="006D49C2">
        <w:rPr>
          <w:rFonts w:ascii="Times New Roman" w:hAnsi="Times New Roman"/>
        </w:rPr>
        <w:t xml:space="preserve">berada di antara interval </w:t>
      </w:r>
      <w:r w:rsidRPr="006D49C2">
        <w:rPr>
          <w:rFonts w:ascii="Times New Roman" w:hAnsi="Times New Roman"/>
          <w:lang w:val="en-US"/>
        </w:rPr>
        <w:t>68 - 84</w:t>
      </w:r>
      <w:r w:rsidRPr="006D49C2">
        <w:rPr>
          <w:rFonts w:ascii="Times New Roman" w:hAnsi="Times New Roman"/>
        </w:rPr>
        <w:t xml:space="preserve"> dan masuk dalam kategori baik. </w:t>
      </w:r>
      <w:r w:rsidRPr="006D49C2">
        <w:rPr>
          <w:rFonts w:ascii="Times New Roman" w:hAnsi="Times New Roman"/>
          <w:noProof/>
          <w:lang w:eastAsia="id-ID"/>
        </w:rPr>
        <w:pict>
          <v:shape id="_x0000_s1109" type="#_x0000_t202" style="position:absolute;left:0;text-align:left;margin-left:175.45pt;margin-top:35.65pt;width:55.15pt;height:37.4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" filled="f" stroked="f">
            <v:textbox style="mso-next-textbox:#_x0000_s1109">
              <w:txbxContent>
                <w:p w:rsidR="00D92D6B" w:rsidRPr="001953F1" w:rsidRDefault="00D92D6B" w:rsidP="00D92D6B">
                  <w:pPr>
                    <w:spacing w:after="0" w:line="240" w:lineRule="auto"/>
                    <w:rPr>
                      <w:rFonts w:ascii="Times New Roman" w:hAnsi="Times New Roman"/>
                      <w:b/>
                      <w:lang w:val="en-US"/>
                    </w:rPr>
                  </w:pPr>
                </w:p>
                <w:p w:rsidR="00D92D6B" w:rsidRDefault="00D92D6B" w:rsidP="00D92D6B">
                  <w:pPr>
                    <w:jc w:val="center"/>
                    <w:rPr>
                      <w:rFonts w:eastAsia="Times New Roman"/>
                      <w:lang w:val="en-US"/>
                    </w:rPr>
                  </w:pPr>
                </w:p>
                <w:p w:rsidR="00D92D6B" w:rsidRPr="001953F1" w:rsidRDefault="00D92D6B" w:rsidP="00D92D6B">
                  <w:pPr>
                    <w:jc w:val="center"/>
                    <w:rPr>
                      <w:rFonts w:eastAsia="Times New Roman"/>
                      <w:lang w:val="en-US"/>
                    </w:rPr>
                  </w:pPr>
                </w:p>
              </w:txbxContent>
            </v:textbox>
          </v:shape>
        </w:pic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rPr>
        <w:t>Jadi dapat</w:t>
      </w:r>
      <w:r w:rsidRPr="006D49C2">
        <w:rPr>
          <w:rFonts w:ascii="Times New Roman" w:hAnsi="Times New Roman"/>
          <w:lang w:val="en-US"/>
        </w:rPr>
        <w:t xml:space="preserve"> </w:t>
      </w:r>
      <w:r w:rsidRPr="006D49C2">
        <w:rPr>
          <w:rFonts w:ascii="Times New Roman" w:hAnsi="Times New Roman"/>
        </w:rPr>
        <w:t>dikatakan bahwa secara umum Kompetensi karyawan Bank Bjb Cabang Subang</w:t>
      </w:r>
      <w:r w:rsidRPr="006D49C2">
        <w:rPr>
          <w:rFonts w:ascii="Times New Roman" w:hAnsi="Times New Roman"/>
          <w:lang w:val="en-US"/>
        </w:rPr>
        <w:t xml:space="preserve"> sudah dinilai baik</w:t>
      </w:r>
      <w:r w:rsidRPr="006D49C2">
        <w:rPr>
          <w:rFonts w:ascii="Times New Roman" w:hAnsi="Times New Roman"/>
        </w:rPr>
        <w:t>.</w:t>
      </w:r>
    </w:p>
    <w:p w:rsidR="00D92D6B" w:rsidRPr="00EB1E6F" w:rsidRDefault="00D92D6B" w:rsidP="00D92D6B">
      <w:pPr>
        <w:pStyle w:val="ListParagraph"/>
        <w:numPr>
          <w:ilvl w:val="4"/>
          <w:numId w:val="30"/>
        </w:numPr>
        <w:spacing w:line="480" w:lineRule="auto"/>
        <w:jc w:val="both"/>
        <w:rPr>
          <w:b/>
        </w:rPr>
      </w:pPr>
      <w:r w:rsidRPr="00EB1E6F">
        <w:rPr>
          <w:b/>
        </w:rPr>
        <w:t xml:space="preserve">Analisis Deskriptif Motivasi </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rPr>
        <w:t xml:space="preserve">Untuk memberikan gambaran Motivasi, pada bagian ini akan diuraikan hasil tanggapan responden untuk setiap indikator yang digunakan penulis dalam mengukur Motivasi. </w:t>
      </w:r>
    </w:p>
    <w:p w:rsidR="00D92D6B" w:rsidRPr="006D49C2" w:rsidRDefault="00D92D6B" w:rsidP="00D92D6B">
      <w:pPr>
        <w:spacing w:after="0" w:line="480" w:lineRule="auto"/>
        <w:ind w:firstLine="720"/>
        <w:jc w:val="both"/>
        <w:rPr>
          <w:rFonts w:ascii="Times New Roman" w:hAnsi="Times New Roman"/>
        </w:rPr>
      </w:pPr>
      <w:r w:rsidRPr="006D49C2">
        <w:rPr>
          <w:rFonts w:ascii="Times New Roman" w:hAnsi="Times New Roman"/>
          <w:lang w:val="en-US"/>
        </w:rPr>
        <w:lastRenderedPageBreak/>
        <w:t xml:space="preserve">Hasil </w:t>
      </w:r>
      <w:r w:rsidRPr="006D49C2">
        <w:rPr>
          <w:rFonts w:ascii="Times New Roman" w:hAnsi="Times New Roman"/>
        </w:rPr>
        <w:t xml:space="preserve">data </w:t>
      </w:r>
      <w:r w:rsidRPr="006D49C2">
        <w:rPr>
          <w:rFonts w:ascii="Times New Roman" w:hAnsi="Times New Roman"/>
          <w:lang w:val="en-US"/>
        </w:rPr>
        <w:t xml:space="preserve">akumulasi dari seluruh indikator yang digunakan seperti </w:t>
      </w:r>
      <w:r w:rsidRPr="006D49C2">
        <w:rPr>
          <w:rFonts w:ascii="Times New Roman" w:hAnsi="Times New Roman"/>
        </w:rPr>
        <w:t xml:space="preserve">yang disajikan dapat dilihat </w:t>
      </w:r>
      <w:r w:rsidRPr="006D49C2">
        <w:rPr>
          <w:rFonts w:ascii="Times New Roman" w:hAnsi="Times New Roman"/>
          <w:lang w:val="en-US"/>
        </w:rPr>
        <w:t>total</w:t>
      </w:r>
      <w:r w:rsidRPr="006D49C2">
        <w:rPr>
          <w:rFonts w:ascii="Times New Roman" w:hAnsi="Times New Roman"/>
        </w:rPr>
        <w:t xml:space="preserve"> skor tanggapan responden pada variabel Motivasi sebesar </w:t>
      </w:r>
      <w:r w:rsidRPr="006D49C2">
        <w:rPr>
          <w:rFonts w:ascii="Times New Roman" w:hAnsi="Times New Roman"/>
          <w:lang w:val="en-US"/>
        </w:rPr>
        <w:t xml:space="preserve">2703 dengan persentase sebesar 77,0% </w:t>
      </w:r>
      <w:r w:rsidRPr="006D49C2">
        <w:rPr>
          <w:rFonts w:ascii="Times New Roman" w:hAnsi="Times New Roman"/>
        </w:rPr>
        <w:t xml:space="preserve">berada di antara interval </w:t>
      </w:r>
      <w:r w:rsidRPr="006D49C2">
        <w:rPr>
          <w:rFonts w:ascii="Times New Roman" w:hAnsi="Times New Roman"/>
          <w:lang w:val="en-US"/>
        </w:rPr>
        <w:t>68 - 84</w:t>
      </w:r>
      <w:r w:rsidRPr="006D49C2">
        <w:rPr>
          <w:rFonts w:ascii="Times New Roman" w:hAnsi="Times New Roman"/>
        </w:rPr>
        <w:t xml:space="preserve"> dan masuk dalam kategori baik. </w:t>
      </w:r>
    </w:p>
    <w:p w:rsidR="00D92D6B" w:rsidRPr="006D49C2" w:rsidRDefault="00D92D6B" w:rsidP="000C1AF3">
      <w:pPr>
        <w:spacing w:after="0" w:line="480" w:lineRule="auto"/>
        <w:ind w:firstLine="360"/>
        <w:jc w:val="both"/>
        <w:rPr>
          <w:rFonts w:ascii="Times New Roman" w:hAnsi="Times New Roman"/>
          <w:lang w:val="en-US"/>
        </w:rPr>
      </w:pPr>
      <w:r w:rsidRPr="006D49C2">
        <w:rPr>
          <w:rFonts w:ascii="Times New Roman" w:hAnsi="Times New Roman"/>
        </w:rPr>
        <w:t>Jadi dapat dikatakan bahwa secara umum Motivasi karyawan Bank Bjb Cabang Subang</w:t>
      </w:r>
      <w:r w:rsidRPr="006D49C2">
        <w:rPr>
          <w:rFonts w:ascii="Times New Roman" w:hAnsi="Times New Roman"/>
          <w:lang w:val="en-US"/>
        </w:rPr>
        <w:t xml:space="preserve"> sudah tinggi. </w:t>
      </w:r>
    </w:p>
    <w:p w:rsidR="00D92D6B" w:rsidRPr="00EB1E6F" w:rsidRDefault="00D92D6B" w:rsidP="00D92D6B">
      <w:pPr>
        <w:pStyle w:val="ListParagraph"/>
        <w:numPr>
          <w:ilvl w:val="4"/>
          <w:numId w:val="30"/>
        </w:numPr>
        <w:spacing w:line="480" w:lineRule="auto"/>
        <w:jc w:val="both"/>
        <w:rPr>
          <w:b/>
        </w:rPr>
      </w:pPr>
      <w:r w:rsidRPr="00EB1E6F">
        <w:rPr>
          <w:b/>
        </w:rPr>
        <w:t xml:space="preserve">Analisis Deskriptif Kinerja karyawan </w:t>
      </w:r>
    </w:p>
    <w:p w:rsidR="00D92D6B" w:rsidRPr="006D49C2" w:rsidRDefault="00D92D6B" w:rsidP="000C1AF3">
      <w:pPr>
        <w:spacing w:after="0" w:line="480" w:lineRule="auto"/>
        <w:ind w:firstLine="720"/>
        <w:jc w:val="both"/>
        <w:rPr>
          <w:rFonts w:ascii="Times New Roman" w:hAnsi="Times New Roman"/>
          <w:lang w:val="en-US"/>
        </w:rPr>
      </w:pPr>
      <w:r w:rsidRPr="006D49C2">
        <w:rPr>
          <w:rFonts w:ascii="Times New Roman" w:hAnsi="Times New Roman"/>
        </w:rPr>
        <w:t xml:space="preserve">Untuk memberikan gambaran Kinerja karyawan, pada bagian ini akan diuraikan hasil tanggapan responden untuk setiap indikator yang digunakan penulis dalam mengukur Kinerja karyawan. </w:t>
      </w:r>
    </w:p>
    <w:p w:rsidR="00D92D6B" w:rsidRPr="006D49C2" w:rsidRDefault="00D92D6B" w:rsidP="000C1AF3">
      <w:pPr>
        <w:spacing w:after="0" w:line="480" w:lineRule="auto"/>
        <w:ind w:firstLine="720"/>
        <w:jc w:val="both"/>
        <w:rPr>
          <w:rFonts w:ascii="Times New Roman" w:hAnsi="Times New Roman"/>
          <w:lang w:val="en-US"/>
        </w:rPr>
      </w:pPr>
      <w:r w:rsidRPr="006D49C2">
        <w:rPr>
          <w:rFonts w:ascii="Times New Roman" w:hAnsi="Times New Roman"/>
          <w:lang w:val="en-US"/>
        </w:rPr>
        <w:t xml:space="preserve">Hasil </w:t>
      </w:r>
      <w:r w:rsidRPr="006D49C2">
        <w:rPr>
          <w:rFonts w:ascii="Times New Roman" w:hAnsi="Times New Roman"/>
        </w:rPr>
        <w:t xml:space="preserve">data </w:t>
      </w:r>
      <w:r w:rsidRPr="006D49C2">
        <w:rPr>
          <w:rFonts w:ascii="Times New Roman" w:hAnsi="Times New Roman"/>
          <w:lang w:val="en-US"/>
        </w:rPr>
        <w:t xml:space="preserve">akumulasi dari seluruh indikator yang digunakan seperti </w:t>
      </w:r>
      <w:r w:rsidRPr="006D49C2">
        <w:rPr>
          <w:rFonts w:ascii="Times New Roman" w:hAnsi="Times New Roman"/>
        </w:rPr>
        <w:t xml:space="preserve">yang disajikan dapat dilihat </w:t>
      </w:r>
      <w:r w:rsidRPr="006D49C2">
        <w:rPr>
          <w:rFonts w:ascii="Times New Roman" w:hAnsi="Times New Roman"/>
          <w:lang w:val="en-US"/>
        </w:rPr>
        <w:t>total</w:t>
      </w:r>
      <w:r w:rsidRPr="006D49C2">
        <w:rPr>
          <w:rFonts w:ascii="Times New Roman" w:hAnsi="Times New Roman"/>
        </w:rPr>
        <w:t xml:space="preserve"> skor tanggapan responden pada variabel Kinerja karyawan sebesar </w:t>
      </w:r>
      <w:r w:rsidRPr="006D49C2">
        <w:rPr>
          <w:rFonts w:ascii="Times New Roman" w:hAnsi="Times New Roman"/>
          <w:lang w:val="en-US"/>
        </w:rPr>
        <w:t xml:space="preserve">5243 dengan persentase sebesar 74,7% </w:t>
      </w:r>
      <w:r w:rsidRPr="006D49C2">
        <w:rPr>
          <w:rFonts w:ascii="Times New Roman" w:hAnsi="Times New Roman"/>
        </w:rPr>
        <w:t xml:space="preserve">berada di antara interval </w:t>
      </w:r>
      <w:r w:rsidRPr="006D49C2">
        <w:rPr>
          <w:rFonts w:ascii="Times New Roman" w:hAnsi="Times New Roman"/>
          <w:lang w:val="en-US"/>
        </w:rPr>
        <w:t>68 - 84</w:t>
      </w:r>
      <w:r w:rsidRPr="006D49C2">
        <w:rPr>
          <w:rFonts w:ascii="Times New Roman" w:hAnsi="Times New Roman"/>
        </w:rPr>
        <w:t xml:space="preserve"> dan masuk dalam kategori </w:t>
      </w:r>
      <w:r w:rsidRPr="006D49C2">
        <w:rPr>
          <w:rFonts w:ascii="Times New Roman" w:hAnsi="Times New Roman"/>
          <w:lang w:val="en-US"/>
        </w:rPr>
        <w:t>tinggi</w:t>
      </w:r>
      <w:r w:rsidRPr="006D49C2">
        <w:rPr>
          <w:rFonts w:ascii="Times New Roman" w:hAnsi="Times New Roman"/>
        </w:rPr>
        <w:t xml:space="preserve">. </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rPr>
        <w:t>Jadi dapat dikatakan bahwa secara umum Kinerja karyawan Bank Bjb Cabang Subang</w:t>
      </w:r>
      <w:r w:rsidRPr="006D49C2">
        <w:rPr>
          <w:rFonts w:ascii="Times New Roman" w:hAnsi="Times New Roman"/>
          <w:lang w:val="en-US"/>
        </w:rPr>
        <w:t xml:space="preserve"> sudah tinggi. </w:t>
      </w:r>
    </w:p>
    <w:p w:rsidR="00D92D6B" w:rsidRPr="00EB1E6F" w:rsidRDefault="00D92D6B" w:rsidP="00D92D6B">
      <w:pPr>
        <w:pStyle w:val="ListParagraph"/>
        <w:numPr>
          <w:ilvl w:val="2"/>
          <w:numId w:val="30"/>
        </w:numPr>
        <w:spacing w:line="480" w:lineRule="auto"/>
        <w:ind w:left="709"/>
        <w:jc w:val="both"/>
        <w:rPr>
          <w:b/>
        </w:rPr>
      </w:pPr>
      <w:r w:rsidRPr="00EB1E6F">
        <w:rPr>
          <w:b/>
        </w:rPr>
        <w:t xml:space="preserve">Analisis Korelasi Antar Variabel </w:t>
      </w:r>
    </w:p>
    <w:p w:rsidR="00D92D6B" w:rsidRPr="006D49C2" w:rsidRDefault="00D92D6B" w:rsidP="000C1AF3">
      <w:pPr>
        <w:pStyle w:val="BodyTextIndent"/>
        <w:spacing w:line="480" w:lineRule="auto"/>
        <w:ind w:firstLine="720"/>
        <w:rPr>
          <w:sz w:val="22"/>
          <w:szCs w:val="22"/>
          <w:lang w:val="en-US"/>
        </w:rPr>
      </w:pPr>
      <w:r w:rsidRPr="006D49C2">
        <w:rPr>
          <w:sz w:val="22"/>
          <w:szCs w:val="22"/>
        </w:rPr>
        <w:t>Koefisien korelasi menunjukkan</w:t>
      </w:r>
      <w:r w:rsidRPr="006D49C2">
        <w:rPr>
          <w:sz w:val="22"/>
          <w:szCs w:val="22"/>
          <w:lang w:val="sv-SE"/>
        </w:rPr>
        <w:t xml:space="preserve"> tingkat kekuatan hubungan antara</w:t>
      </w:r>
      <w:r w:rsidRPr="006D49C2">
        <w:rPr>
          <w:sz w:val="22"/>
          <w:szCs w:val="22"/>
        </w:rPr>
        <w:t xml:space="preserve"> masing-masing variabel, </w:t>
      </w:r>
      <w:r w:rsidRPr="006D49C2">
        <w:rPr>
          <w:sz w:val="22"/>
          <w:szCs w:val="22"/>
          <w:lang w:eastAsia="id-ID"/>
        </w:rPr>
        <w:t>Pelatihan</w:t>
      </w:r>
      <w:r w:rsidRPr="006D49C2">
        <w:rPr>
          <w:i/>
          <w:sz w:val="22"/>
          <w:szCs w:val="22"/>
          <w:lang w:eastAsia="id-ID"/>
        </w:rPr>
        <w:t xml:space="preserve"> </w:t>
      </w:r>
      <w:r w:rsidRPr="006D49C2">
        <w:rPr>
          <w:sz w:val="22"/>
          <w:szCs w:val="22"/>
        </w:rPr>
        <w:t>(X</w:t>
      </w:r>
      <w:r w:rsidRPr="006D49C2">
        <w:rPr>
          <w:sz w:val="22"/>
          <w:szCs w:val="22"/>
          <w:vertAlign w:val="subscript"/>
        </w:rPr>
        <w:t>1</w:t>
      </w:r>
      <w:r w:rsidRPr="006D49C2">
        <w:rPr>
          <w:sz w:val="22"/>
          <w:szCs w:val="22"/>
        </w:rPr>
        <w:t xml:space="preserve">), </w:t>
      </w:r>
      <w:r w:rsidRPr="006D49C2">
        <w:rPr>
          <w:sz w:val="22"/>
          <w:szCs w:val="22"/>
          <w:lang w:eastAsia="id-ID"/>
        </w:rPr>
        <w:t xml:space="preserve">Kompetensi </w:t>
      </w:r>
      <w:r w:rsidRPr="006D49C2">
        <w:rPr>
          <w:sz w:val="22"/>
          <w:szCs w:val="22"/>
        </w:rPr>
        <w:t>(X</w:t>
      </w:r>
      <w:r w:rsidRPr="006D49C2">
        <w:rPr>
          <w:sz w:val="22"/>
          <w:szCs w:val="22"/>
          <w:vertAlign w:val="subscript"/>
        </w:rPr>
        <w:t>2</w:t>
      </w:r>
      <w:r w:rsidRPr="006D49C2">
        <w:rPr>
          <w:sz w:val="22"/>
          <w:szCs w:val="22"/>
        </w:rPr>
        <w:t xml:space="preserve">), </w:t>
      </w:r>
      <w:r w:rsidRPr="006D49C2">
        <w:rPr>
          <w:sz w:val="22"/>
          <w:szCs w:val="22"/>
          <w:lang w:eastAsia="id-ID"/>
        </w:rPr>
        <w:t>Motivasi (Y)</w:t>
      </w:r>
      <w:r w:rsidRPr="006D49C2">
        <w:rPr>
          <w:sz w:val="22"/>
          <w:szCs w:val="22"/>
        </w:rPr>
        <w:t xml:space="preserve"> dan </w:t>
      </w:r>
      <w:r w:rsidRPr="006D49C2">
        <w:rPr>
          <w:rFonts w:eastAsia="Calibri"/>
          <w:sz w:val="22"/>
          <w:szCs w:val="22"/>
        </w:rPr>
        <w:t xml:space="preserve">Kinerja karyawan (Z). </w:t>
      </w:r>
      <w:r w:rsidRPr="006D49C2">
        <w:rPr>
          <w:sz w:val="22"/>
          <w:szCs w:val="22"/>
        </w:rPr>
        <w:t>Berdasarkan hasil pengolahan menggunakan software SPSS 22 diperoleh koefisien korelasi sebagai berikut.</w:t>
      </w:r>
    </w:p>
    <w:p w:rsidR="00D92D6B" w:rsidRPr="000C1AF3" w:rsidRDefault="00D92D6B" w:rsidP="000C1AF3">
      <w:pPr>
        <w:pStyle w:val="BodyTextIndent"/>
        <w:tabs>
          <w:tab w:val="left" w:pos="360"/>
        </w:tabs>
        <w:spacing w:line="480" w:lineRule="auto"/>
        <w:rPr>
          <w:iCs/>
          <w:lang w:val="en-US"/>
        </w:rPr>
      </w:pPr>
      <w:r w:rsidRPr="006D49C2">
        <w:rPr>
          <w:sz w:val="22"/>
          <w:szCs w:val="22"/>
        </w:rPr>
        <w:t>Semakin baik Pelatihan, Kompetens</w:t>
      </w:r>
      <w:r w:rsidR="000C1AF3" w:rsidRPr="006D49C2">
        <w:rPr>
          <w:sz w:val="22"/>
          <w:szCs w:val="22"/>
        </w:rPr>
        <w:t>i semakin tinggi dan sebaliknya</w:t>
      </w:r>
      <w:r w:rsidR="000C1AF3" w:rsidRPr="006D49C2">
        <w:rPr>
          <w:sz w:val="22"/>
          <w:szCs w:val="22"/>
          <w:lang w:val="en-US"/>
        </w:rPr>
        <w:t>, S</w:t>
      </w:r>
      <w:r w:rsidRPr="006D49C2">
        <w:rPr>
          <w:sz w:val="22"/>
          <w:szCs w:val="22"/>
        </w:rPr>
        <w:t xml:space="preserve">emakin baik Pelatihan, </w:t>
      </w:r>
      <w:r w:rsidRPr="006D49C2">
        <w:rPr>
          <w:sz w:val="22"/>
          <w:szCs w:val="22"/>
          <w:lang w:eastAsia="id-ID"/>
        </w:rPr>
        <w:t>Motivasi akan semakin tinggi</w:t>
      </w:r>
      <w:r w:rsidRPr="006D49C2">
        <w:rPr>
          <w:sz w:val="22"/>
          <w:szCs w:val="22"/>
        </w:rPr>
        <w:t>.</w:t>
      </w:r>
      <w:r w:rsidRPr="006D49C2">
        <w:rPr>
          <w:iCs/>
          <w:sz w:val="22"/>
          <w:szCs w:val="22"/>
        </w:rPr>
        <w:t xml:space="preserve"> </w:t>
      </w:r>
      <w:r w:rsidR="000C1AF3" w:rsidRPr="006D49C2">
        <w:rPr>
          <w:sz w:val="22"/>
          <w:szCs w:val="22"/>
          <w:lang w:val="en-US"/>
        </w:rPr>
        <w:t>S</w:t>
      </w:r>
      <w:r w:rsidRPr="006D49C2">
        <w:rPr>
          <w:sz w:val="22"/>
          <w:szCs w:val="22"/>
        </w:rPr>
        <w:t xml:space="preserve">emakin tinggi Kompetensi, </w:t>
      </w:r>
      <w:r w:rsidRPr="006D49C2">
        <w:rPr>
          <w:sz w:val="22"/>
          <w:szCs w:val="22"/>
          <w:lang w:eastAsia="id-ID"/>
        </w:rPr>
        <w:t>Motivasi akan semakin tinggi</w:t>
      </w:r>
      <w:r w:rsidRPr="006D49C2">
        <w:rPr>
          <w:sz w:val="22"/>
          <w:szCs w:val="22"/>
        </w:rPr>
        <w:t>.</w:t>
      </w:r>
      <w:r w:rsidRPr="006D49C2">
        <w:rPr>
          <w:iCs/>
          <w:sz w:val="22"/>
          <w:szCs w:val="22"/>
        </w:rPr>
        <w:t xml:space="preserve"> </w:t>
      </w:r>
      <w:r w:rsidR="000C1AF3" w:rsidRPr="006D49C2">
        <w:rPr>
          <w:sz w:val="22"/>
          <w:szCs w:val="22"/>
          <w:lang w:val="en-US"/>
        </w:rPr>
        <w:t>D</w:t>
      </w:r>
      <w:r w:rsidRPr="006D49C2">
        <w:rPr>
          <w:sz w:val="22"/>
          <w:szCs w:val="22"/>
        </w:rPr>
        <w:t xml:space="preserve">imana semakin tinggi </w:t>
      </w:r>
      <w:r w:rsidRPr="006D49C2">
        <w:rPr>
          <w:sz w:val="22"/>
          <w:szCs w:val="22"/>
          <w:lang w:eastAsia="id-ID"/>
        </w:rPr>
        <w:t>Motivasi</w:t>
      </w:r>
      <w:r w:rsidRPr="006D49C2">
        <w:rPr>
          <w:sz w:val="22"/>
          <w:szCs w:val="22"/>
        </w:rPr>
        <w:t xml:space="preserve"> </w:t>
      </w:r>
      <w:r w:rsidRPr="006D49C2">
        <w:rPr>
          <w:sz w:val="22"/>
          <w:szCs w:val="22"/>
          <w:lang w:eastAsia="id-ID"/>
        </w:rPr>
        <w:t xml:space="preserve">akan diikuti dengan semakin tinggi </w:t>
      </w:r>
      <w:r w:rsidRPr="006D49C2">
        <w:rPr>
          <w:rFonts w:eastAsia="Calibri"/>
          <w:sz w:val="22"/>
          <w:szCs w:val="22"/>
        </w:rPr>
        <w:t>Kinerja karyawan</w:t>
      </w:r>
      <w:r w:rsidRPr="00EB1E6F">
        <w:t>.</w:t>
      </w:r>
      <w:r w:rsidRPr="00EB1E6F">
        <w:rPr>
          <w:iCs/>
        </w:rPr>
        <w:t xml:space="preserve"> </w:t>
      </w:r>
    </w:p>
    <w:p w:rsidR="00D92D6B" w:rsidRPr="00EB1E6F" w:rsidRDefault="00D92D6B" w:rsidP="00D92D6B">
      <w:pPr>
        <w:pStyle w:val="ListParagraph"/>
        <w:numPr>
          <w:ilvl w:val="2"/>
          <w:numId w:val="30"/>
        </w:numPr>
        <w:spacing w:line="480" w:lineRule="auto"/>
        <w:ind w:left="720"/>
        <w:contextualSpacing/>
        <w:jc w:val="both"/>
        <w:rPr>
          <w:b/>
        </w:rPr>
      </w:pPr>
      <w:r w:rsidRPr="00EB1E6F">
        <w:rPr>
          <w:b/>
        </w:rPr>
        <w:t>P</w:t>
      </w:r>
      <w:r w:rsidRPr="00EB1E6F">
        <w:rPr>
          <w:b/>
          <w:lang w:val="es-ES"/>
        </w:rPr>
        <w:t xml:space="preserve">engaruh </w:t>
      </w:r>
      <w:r w:rsidRPr="00EB1E6F">
        <w:rPr>
          <w:b/>
          <w:lang w:eastAsia="id-ID"/>
        </w:rPr>
        <w:t>Pelatihan</w:t>
      </w:r>
      <w:r w:rsidRPr="00EB1E6F">
        <w:rPr>
          <w:b/>
          <w:i/>
          <w:lang w:eastAsia="id-ID"/>
        </w:rPr>
        <w:t xml:space="preserve"> </w:t>
      </w:r>
      <w:r w:rsidRPr="00EB1E6F">
        <w:rPr>
          <w:b/>
          <w:lang w:eastAsia="id-ID"/>
        </w:rPr>
        <w:t xml:space="preserve">dan Kompetensi </w:t>
      </w:r>
      <w:r w:rsidRPr="00EB1E6F">
        <w:rPr>
          <w:b/>
        </w:rPr>
        <w:t xml:space="preserve">terhadap </w:t>
      </w:r>
      <w:r w:rsidRPr="00EB1E6F">
        <w:rPr>
          <w:b/>
          <w:lang w:eastAsia="id-ID"/>
        </w:rPr>
        <w:t xml:space="preserve">Motivasi </w:t>
      </w:r>
      <w:r w:rsidRPr="00EB1E6F">
        <w:rPr>
          <w:b/>
        </w:rPr>
        <w:t>kerja karyawan Bank Bjb Cabang Subang</w:t>
      </w:r>
    </w:p>
    <w:p w:rsidR="00D92D6B" w:rsidRPr="00EB1E6F" w:rsidRDefault="00D92D6B" w:rsidP="00D92D6B">
      <w:pPr>
        <w:pStyle w:val="ListParagraph"/>
        <w:numPr>
          <w:ilvl w:val="0"/>
          <w:numId w:val="2"/>
        </w:numPr>
        <w:spacing w:line="480" w:lineRule="auto"/>
        <w:contextualSpacing/>
        <w:rPr>
          <w:b/>
        </w:rPr>
      </w:pPr>
      <w:r w:rsidRPr="00EB1E6F">
        <w:rPr>
          <w:b/>
          <w:lang w:eastAsia="id-ID"/>
        </w:rPr>
        <w:t xml:space="preserve">Hasil Analisis Jalur </w:t>
      </w:r>
    </w:p>
    <w:p w:rsidR="00D92D6B" w:rsidRPr="006D49C2" w:rsidRDefault="00D92D6B" w:rsidP="000C1AF3">
      <w:pPr>
        <w:spacing w:after="0" w:line="480" w:lineRule="auto"/>
        <w:ind w:firstLine="720"/>
        <w:jc w:val="both"/>
        <w:rPr>
          <w:rFonts w:ascii="Times New Roman" w:hAnsi="Times New Roman"/>
          <w:i/>
          <w:lang w:val="en-US"/>
        </w:rPr>
      </w:pPr>
      <w:r w:rsidRPr="006D49C2">
        <w:rPr>
          <w:rFonts w:ascii="Times New Roman" w:hAnsi="Times New Roman"/>
        </w:rPr>
        <w:t xml:space="preserve">Nilai koefisien pengaruh yang diperoleh bertanda positif menunjukkan bahwa pengaruh kedua variabel berbanding </w:t>
      </w:r>
      <w:r w:rsidRPr="006D49C2">
        <w:rPr>
          <w:rFonts w:ascii="Times New Roman" w:hAnsi="Times New Roman"/>
          <w:lang w:val="en-US"/>
        </w:rPr>
        <w:t>lurus</w:t>
      </w:r>
      <w:r w:rsidRPr="006D49C2">
        <w:rPr>
          <w:rFonts w:ascii="Times New Roman" w:hAnsi="Times New Roman"/>
        </w:rPr>
        <w:t xml:space="preserve"> dengan </w:t>
      </w:r>
      <w:r w:rsidRPr="006D49C2">
        <w:rPr>
          <w:rFonts w:ascii="Times New Roman" w:hAnsi="Times New Roman"/>
          <w:lang w:val="es-ES"/>
        </w:rPr>
        <w:t xml:space="preserve">Motivasi. </w:t>
      </w:r>
      <w:r w:rsidRPr="006D49C2">
        <w:rPr>
          <w:rFonts w:ascii="Times New Roman" w:hAnsi="Times New Roman"/>
          <w:lang w:val="sv-SE"/>
        </w:rPr>
        <w:t>Pelatihan</w:t>
      </w:r>
      <w:r w:rsidRPr="006D49C2">
        <w:rPr>
          <w:rFonts w:ascii="Times New Roman" w:hAnsi="Times New Roman"/>
        </w:rPr>
        <w:t xml:space="preserve"> yang </w:t>
      </w:r>
      <w:r w:rsidRPr="006D49C2">
        <w:rPr>
          <w:rFonts w:ascii="Times New Roman" w:hAnsi="Times New Roman"/>
          <w:lang w:val="en-US"/>
        </w:rPr>
        <w:t>semakin baik</w:t>
      </w:r>
      <w:r w:rsidRPr="006D49C2">
        <w:rPr>
          <w:rFonts w:ascii="Times New Roman" w:hAnsi="Times New Roman"/>
        </w:rPr>
        <w:t xml:space="preserve"> dan Kompetensi yang </w:t>
      </w:r>
      <w:r w:rsidRPr="006D49C2">
        <w:rPr>
          <w:rFonts w:ascii="Times New Roman" w:hAnsi="Times New Roman"/>
          <w:lang w:val="en-US"/>
        </w:rPr>
        <w:t xml:space="preserve">semakin tinggi </w:t>
      </w:r>
      <w:r w:rsidRPr="006D49C2">
        <w:rPr>
          <w:rFonts w:ascii="Times New Roman" w:hAnsi="Times New Roman"/>
        </w:rPr>
        <w:t>akan men</w:t>
      </w:r>
      <w:r w:rsidRPr="006D49C2">
        <w:rPr>
          <w:rFonts w:ascii="Times New Roman" w:hAnsi="Times New Roman"/>
          <w:lang w:val="en-US"/>
        </w:rPr>
        <w:t xml:space="preserve">ingkatkan </w:t>
      </w:r>
      <w:r w:rsidRPr="006D49C2">
        <w:rPr>
          <w:rFonts w:ascii="Times New Roman" w:hAnsi="Times New Roman"/>
          <w:lang w:val="es-ES"/>
        </w:rPr>
        <w:t xml:space="preserve">Motivasi </w:t>
      </w:r>
      <w:r w:rsidRPr="006D49C2">
        <w:rPr>
          <w:rFonts w:ascii="Times New Roman" w:hAnsi="Times New Roman"/>
          <w:lang w:val="en-US"/>
        </w:rPr>
        <w:t xml:space="preserve">kerja </w:t>
      </w:r>
      <w:r w:rsidRPr="006D49C2">
        <w:rPr>
          <w:rFonts w:ascii="Times New Roman" w:hAnsi="Times New Roman"/>
        </w:rPr>
        <w:t>karyawan Bank Bjb Cabang Subang</w:t>
      </w:r>
      <w:r w:rsidRPr="006D49C2">
        <w:rPr>
          <w:rFonts w:ascii="Times New Roman" w:hAnsi="Times New Roman"/>
          <w:i/>
        </w:rPr>
        <w:t>.</w:t>
      </w:r>
    </w:p>
    <w:p w:rsidR="00D92D6B" w:rsidRPr="00EB1E6F" w:rsidRDefault="00D92D6B" w:rsidP="00D92D6B">
      <w:pPr>
        <w:pStyle w:val="ListParagraph"/>
        <w:numPr>
          <w:ilvl w:val="0"/>
          <w:numId w:val="2"/>
        </w:numPr>
        <w:spacing w:line="480" w:lineRule="auto"/>
        <w:contextualSpacing/>
        <w:rPr>
          <w:b/>
        </w:rPr>
      </w:pPr>
      <w:r w:rsidRPr="00EB1E6F">
        <w:rPr>
          <w:b/>
        </w:rPr>
        <w:lastRenderedPageBreak/>
        <w:t>Pengujian hipotesis</w:t>
      </w:r>
      <w:r w:rsidRPr="00EB1E6F">
        <w:rPr>
          <w:b/>
          <w:lang w:eastAsia="id-ID"/>
        </w:rPr>
        <w:t xml:space="preserve"> </w:t>
      </w:r>
    </w:p>
    <w:p w:rsidR="00D92D6B" w:rsidRPr="006D49C2" w:rsidRDefault="00D92D6B" w:rsidP="000C1AF3">
      <w:pPr>
        <w:spacing w:after="0" w:line="480" w:lineRule="auto"/>
        <w:ind w:firstLine="720"/>
        <w:jc w:val="both"/>
        <w:rPr>
          <w:rFonts w:ascii="Times New Roman" w:hAnsi="Times New Roman"/>
          <w:lang w:val="en-US"/>
        </w:rPr>
      </w:pPr>
      <w:r w:rsidRPr="006D49C2">
        <w:rPr>
          <w:rFonts w:ascii="Times New Roman" w:hAnsi="Times New Roman"/>
          <w:lang w:val="sv-SE"/>
        </w:rPr>
        <w:t>Hasil yang diperoleh memperlihatkan Pelatihan</w:t>
      </w:r>
      <w:r w:rsidRPr="006D49C2">
        <w:rPr>
          <w:rFonts w:ascii="Times New Roman" w:hAnsi="Times New Roman"/>
          <w:i/>
          <w:lang w:val="sv-SE"/>
        </w:rPr>
        <w:t xml:space="preserve"> </w:t>
      </w:r>
      <w:r w:rsidRPr="006D49C2">
        <w:rPr>
          <w:rFonts w:ascii="Times New Roman" w:hAnsi="Times New Roman"/>
          <w:lang w:val="sv-SE"/>
        </w:rPr>
        <w:t xml:space="preserve">yang didukung dengan Kompetensi berpengaruh terhadap Motivasi </w:t>
      </w:r>
      <w:r w:rsidRPr="006D49C2">
        <w:rPr>
          <w:rFonts w:ascii="Times New Roman" w:hAnsi="Times New Roman"/>
          <w:lang w:val="en-US"/>
        </w:rPr>
        <w:t xml:space="preserve">kerja </w:t>
      </w:r>
      <w:r w:rsidRPr="006D49C2">
        <w:rPr>
          <w:rFonts w:ascii="Times New Roman" w:hAnsi="Times New Roman"/>
        </w:rPr>
        <w:t>karyawan Bank Bjb Cabang Subang</w:t>
      </w:r>
      <w:r w:rsidR="000C1AF3" w:rsidRPr="006D49C2">
        <w:rPr>
          <w:rFonts w:ascii="Times New Roman" w:hAnsi="Times New Roman"/>
          <w:lang w:val="en-US"/>
        </w:rPr>
        <w:t>.</w:t>
      </w:r>
    </w:p>
    <w:p w:rsidR="00D92D6B" w:rsidRPr="00EB1E6F" w:rsidRDefault="00D92D6B" w:rsidP="00D92D6B">
      <w:pPr>
        <w:pStyle w:val="ListParagraph"/>
        <w:numPr>
          <w:ilvl w:val="1"/>
          <w:numId w:val="26"/>
        </w:numPr>
        <w:spacing w:line="480" w:lineRule="auto"/>
        <w:jc w:val="both"/>
        <w:rPr>
          <w:b/>
        </w:rPr>
      </w:pPr>
      <w:r w:rsidRPr="00EB1E6F">
        <w:rPr>
          <w:b/>
        </w:rPr>
        <w:t>Pembahasan</w:t>
      </w:r>
    </w:p>
    <w:p w:rsidR="00D92D6B" w:rsidRPr="00EB1E6F" w:rsidRDefault="00D92D6B" w:rsidP="00D92D6B">
      <w:pPr>
        <w:pStyle w:val="ListParagraph"/>
        <w:spacing w:line="480" w:lineRule="auto"/>
        <w:ind w:left="0" w:firstLine="709"/>
        <w:jc w:val="both"/>
        <w:rPr>
          <w:b/>
          <w:lang w:val="id-ID"/>
        </w:rPr>
      </w:pPr>
      <w:r w:rsidRPr="00EB1E6F">
        <w:rPr>
          <w:sz w:val="23"/>
          <w:szCs w:val="23"/>
        </w:rPr>
        <w:t xml:space="preserve">Pembahasan penelitian ini dapat dikelompokkan dengan dua yakni pembahasan deskriptif dan pembahasan verikatif. Pembahasan deskriptif dikaji berdasarkan analisis dengan menggunakan perhitungan nilai rata-rata, dan kriteria, sedangkan pembahasan verifikatif dikaji berdasarkan hasil analisis dengan menggunakan </w:t>
      </w:r>
      <w:r w:rsidRPr="00EB1E6F">
        <w:t>menggunakan program SPSS seri 22.0</w:t>
      </w:r>
      <w:r w:rsidRPr="00EB1E6F">
        <w:rPr>
          <w:lang w:val="id-ID"/>
        </w:rPr>
        <w:t>.</w:t>
      </w:r>
    </w:p>
    <w:p w:rsidR="00D92D6B" w:rsidRPr="00EB1E6F" w:rsidRDefault="00D92D6B" w:rsidP="00D92D6B">
      <w:pPr>
        <w:pStyle w:val="ListParagraph"/>
        <w:spacing w:line="480" w:lineRule="auto"/>
        <w:ind w:left="426" w:hanging="426"/>
        <w:jc w:val="both"/>
        <w:rPr>
          <w:b/>
        </w:rPr>
      </w:pPr>
      <w:r w:rsidRPr="00EB1E6F">
        <w:rPr>
          <w:b/>
          <w:lang w:val="id-ID"/>
        </w:rPr>
        <w:t>4.</w:t>
      </w:r>
      <w:r>
        <w:rPr>
          <w:b/>
          <w:lang w:val="en-US"/>
        </w:rPr>
        <w:t>2</w:t>
      </w:r>
      <w:r w:rsidRPr="00EB1E6F">
        <w:rPr>
          <w:b/>
          <w:lang w:val="id-ID"/>
        </w:rPr>
        <w:t>.1 Pembahasan Deskriptif</w:t>
      </w:r>
    </w:p>
    <w:p w:rsidR="00D92D6B" w:rsidRPr="006D49C2" w:rsidRDefault="00D92D6B" w:rsidP="00D92D6B">
      <w:pPr>
        <w:spacing w:after="0" w:line="480" w:lineRule="auto"/>
        <w:ind w:firstLine="720"/>
        <w:jc w:val="both"/>
        <w:rPr>
          <w:rFonts w:ascii="Times New Roman" w:hAnsi="Times New Roman"/>
          <w:color w:val="000000"/>
          <w:lang w:val="en-US"/>
        </w:rPr>
      </w:pPr>
      <w:r w:rsidRPr="006D49C2">
        <w:rPr>
          <w:rFonts w:ascii="Times New Roman" w:hAnsi="Times New Roman"/>
          <w:color w:val="000000"/>
        </w:rPr>
        <w:t>Berdasarkan pada hasil observasi dengan menggunakan kuesioner, observasi dan teknik pengumpulan data secara mendalam terhadap jawaban responden serta keterkaitannya dengan teori-teori yang berlaku dan fenomena-fenomena yang terjadi dilapangan.</w:t>
      </w:r>
    </w:p>
    <w:p w:rsidR="00D92D6B" w:rsidRPr="00EF654A" w:rsidRDefault="00D92D6B" w:rsidP="00EF654A">
      <w:pPr>
        <w:spacing w:after="0" w:line="480" w:lineRule="auto"/>
        <w:jc w:val="both"/>
        <w:rPr>
          <w:rFonts w:ascii="Times New Roman" w:hAnsi="Times New Roman"/>
          <w:b/>
          <w:color w:val="000000"/>
          <w:sz w:val="24"/>
          <w:szCs w:val="24"/>
          <w:lang w:val="en-US"/>
        </w:rPr>
      </w:pPr>
      <w:r w:rsidRPr="00892B73">
        <w:rPr>
          <w:rFonts w:ascii="Times New Roman" w:hAnsi="Times New Roman"/>
          <w:b/>
          <w:color w:val="000000"/>
          <w:sz w:val="24"/>
          <w:szCs w:val="24"/>
          <w:lang w:val="en-US"/>
        </w:rPr>
        <w:t>4.2.1.1 Pembahasan Deskriptif Karakteristik Responden</w:t>
      </w:r>
    </w:p>
    <w:p w:rsidR="00D92D6B" w:rsidRPr="006D49C2" w:rsidRDefault="00D92D6B" w:rsidP="00D92D6B">
      <w:pPr>
        <w:pStyle w:val="Default"/>
        <w:spacing w:line="480" w:lineRule="auto"/>
        <w:ind w:firstLine="720"/>
        <w:jc w:val="both"/>
        <w:rPr>
          <w:sz w:val="22"/>
          <w:szCs w:val="22"/>
          <w:lang w:val="id-ID"/>
        </w:rPr>
      </w:pPr>
      <w:r w:rsidRPr="006D49C2">
        <w:rPr>
          <w:sz w:val="22"/>
          <w:szCs w:val="22"/>
        </w:rPr>
        <w:t xml:space="preserve">Hasil analisis deskriptif menunjukkan bahwa secara umum pelatihan, kompetensi, motivasi dan </w:t>
      </w:r>
      <w:r w:rsidRPr="006D49C2">
        <w:rPr>
          <w:sz w:val="22"/>
          <w:szCs w:val="22"/>
          <w:lang w:val="id-ID"/>
        </w:rPr>
        <w:t xml:space="preserve">kinerja pegawai bank Bjb Cabang Subang </w:t>
      </w:r>
      <w:r w:rsidRPr="006D49C2">
        <w:rPr>
          <w:sz w:val="22"/>
          <w:szCs w:val="22"/>
        </w:rPr>
        <w:t>masuk dalam kategori baik.</w:t>
      </w:r>
      <w:r w:rsidRPr="006D49C2">
        <w:rPr>
          <w:sz w:val="22"/>
          <w:szCs w:val="22"/>
          <w:lang w:val="id-ID"/>
        </w:rPr>
        <w:t xml:space="preserve"> dengan demikian respon dari responden cukup positif atau responsif.  Namun demikian respon ini masih di bawah 84%.  Hal ini menandakan respon terhadap berbagai item pernyataan belum maksimal. </w:t>
      </w:r>
    </w:p>
    <w:p w:rsidR="00D92D6B" w:rsidRPr="00C00616" w:rsidRDefault="00D92D6B" w:rsidP="00D92D6B">
      <w:pPr>
        <w:tabs>
          <w:tab w:val="left" w:pos="450"/>
          <w:tab w:val="left" w:pos="540"/>
          <w:tab w:val="left" w:pos="810"/>
        </w:tabs>
        <w:autoSpaceDE w:val="0"/>
        <w:autoSpaceDN w:val="0"/>
        <w:adjustRightInd w:val="0"/>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4.2.1.2 </w:t>
      </w:r>
      <w:r w:rsidRPr="00C00616">
        <w:rPr>
          <w:rFonts w:ascii="Times New Roman" w:hAnsi="Times New Roman"/>
          <w:b/>
          <w:color w:val="000000"/>
          <w:sz w:val="24"/>
          <w:szCs w:val="24"/>
          <w:lang w:val="en-US"/>
        </w:rPr>
        <w:t>Pembahasan Deskriptif Mengenai Pelatihan</w:t>
      </w:r>
    </w:p>
    <w:p w:rsidR="00D92D6B" w:rsidRPr="006D49C2" w:rsidRDefault="00D92D6B" w:rsidP="00D92D6B">
      <w:pPr>
        <w:spacing w:after="0" w:line="480" w:lineRule="auto"/>
        <w:ind w:firstLine="720"/>
        <w:jc w:val="both"/>
        <w:rPr>
          <w:rFonts w:ascii="Times New Roman" w:hAnsi="Times New Roman"/>
          <w:lang w:val="en-US"/>
        </w:rPr>
      </w:pPr>
      <w:r w:rsidRPr="006D49C2">
        <w:rPr>
          <w:rFonts w:ascii="Times New Roman" w:hAnsi="Times New Roman"/>
          <w:lang w:val="en-US"/>
        </w:rPr>
        <w:t>Dari lima dimensi yang digunakan terdapat beberapa yang masih dibawah rata-rata yaitu dari dimensi Kualifikasi pelatih, yaitu pelatih/pemateri belum memiliki pengalaman yang memadai dan relevan dalam melaksanakan yang diajarkan.</w:t>
      </w:r>
      <w:r w:rsidRPr="006D49C2">
        <w:rPr>
          <w:rFonts w:ascii="Times New Roman" w:hAnsi="Times New Roman"/>
        </w:rPr>
        <w:t xml:space="preserve"> </w:t>
      </w:r>
      <w:r w:rsidRPr="006D49C2">
        <w:rPr>
          <w:rFonts w:ascii="Times New Roman" w:hAnsi="Times New Roman"/>
          <w:lang w:val="en-US"/>
        </w:rPr>
        <w:t>Kemudian dimensi materi, bahwa materi kurang aplikatif, yaitu materi tidak mudah dipahami dan diterapkan dalam pelaksanaan  pekerjaan sehari-hari.</w:t>
      </w:r>
      <w:r w:rsidRPr="006D49C2">
        <w:rPr>
          <w:rFonts w:ascii="Times New Roman" w:hAnsi="Times New Roman"/>
        </w:rPr>
        <w:t xml:space="preserve"> </w:t>
      </w:r>
      <w:r w:rsidRPr="006D49C2">
        <w:rPr>
          <w:rFonts w:ascii="Times New Roman" w:hAnsi="Times New Roman"/>
          <w:lang w:val="en-US"/>
        </w:rPr>
        <w:t xml:space="preserve">Selain itu untuk Dimensi Metode, bahwa metode pelatihan secara teoritis kurang membangkitkan minat peserta sehingga kurang dapat dimengerti. Dan terakhir untuk dimensi peserta, bahwa pegawai yang mengikuti pelatihan, belum memenuhi persyaratan yang ditetapkan untuk mengikuti pelatihan dimaksud.  </w:t>
      </w:r>
    </w:p>
    <w:p w:rsidR="00D92D6B" w:rsidRPr="00C00616" w:rsidRDefault="00D92D6B" w:rsidP="00D92D6B">
      <w:pPr>
        <w:numPr>
          <w:ilvl w:val="3"/>
          <w:numId w:val="29"/>
        </w:numPr>
        <w:tabs>
          <w:tab w:val="left" w:pos="450"/>
          <w:tab w:val="left" w:pos="540"/>
          <w:tab w:val="left" w:pos="810"/>
        </w:tabs>
        <w:autoSpaceDE w:val="0"/>
        <w:autoSpaceDN w:val="0"/>
        <w:adjustRightInd w:val="0"/>
        <w:spacing w:after="0" w:line="480" w:lineRule="auto"/>
        <w:jc w:val="both"/>
        <w:rPr>
          <w:rFonts w:ascii="Times New Roman" w:hAnsi="Times New Roman"/>
          <w:b/>
          <w:color w:val="000000"/>
          <w:sz w:val="24"/>
          <w:szCs w:val="24"/>
          <w:lang w:val="en-US"/>
        </w:rPr>
      </w:pPr>
      <w:r w:rsidRPr="00C00616">
        <w:rPr>
          <w:rFonts w:ascii="Times New Roman" w:hAnsi="Times New Roman"/>
          <w:b/>
          <w:color w:val="000000"/>
          <w:sz w:val="24"/>
          <w:szCs w:val="24"/>
          <w:lang w:val="en-US"/>
        </w:rPr>
        <w:lastRenderedPageBreak/>
        <w:t xml:space="preserve">Pembahasan Deskriptif Mengenai </w:t>
      </w:r>
      <w:r>
        <w:rPr>
          <w:rFonts w:ascii="Times New Roman" w:hAnsi="Times New Roman"/>
          <w:b/>
          <w:color w:val="000000"/>
          <w:sz w:val="24"/>
          <w:szCs w:val="24"/>
          <w:lang w:val="en-US"/>
        </w:rPr>
        <w:t>Kompetensi</w:t>
      </w:r>
    </w:p>
    <w:p w:rsidR="00D92D6B" w:rsidRPr="006D49C2" w:rsidRDefault="00D92D6B" w:rsidP="00D92D6B">
      <w:pPr>
        <w:tabs>
          <w:tab w:val="left" w:pos="450"/>
          <w:tab w:val="left" w:pos="540"/>
          <w:tab w:val="left" w:pos="810"/>
        </w:tabs>
        <w:autoSpaceDE w:val="0"/>
        <w:autoSpaceDN w:val="0"/>
        <w:adjustRightInd w:val="0"/>
        <w:spacing w:after="0" w:line="480" w:lineRule="auto"/>
        <w:jc w:val="both"/>
        <w:rPr>
          <w:rFonts w:ascii="Times New Roman" w:hAnsi="Times New Roman"/>
          <w:color w:val="000000"/>
          <w:lang w:val="en-US"/>
        </w:rPr>
      </w:pPr>
      <w:r w:rsidRPr="00312AE6">
        <w:rPr>
          <w:rFonts w:ascii="Times New Roman" w:hAnsi="Times New Roman"/>
          <w:sz w:val="24"/>
          <w:szCs w:val="24"/>
          <w:lang w:val="en-US"/>
        </w:rPr>
        <w:tab/>
      </w:r>
      <w:r w:rsidRPr="00312AE6">
        <w:rPr>
          <w:rFonts w:ascii="Times New Roman" w:hAnsi="Times New Roman"/>
          <w:sz w:val="24"/>
          <w:szCs w:val="24"/>
          <w:lang w:val="en-US"/>
        </w:rPr>
        <w:tab/>
      </w:r>
      <w:r>
        <w:rPr>
          <w:rFonts w:ascii="Times New Roman" w:hAnsi="Times New Roman"/>
          <w:sz w:val="24"/>
          <w:szCs w:val="24"/>
          <w:lang w:val="en-US"/>
        </w:rPr>
        <w:tab/>
      </w:r>
      <w:r w:rsidRPr="006D49C2">
        <w:rPr>
          <w:rFonts w:ascii="Times New Roman" w:hAnsi="Times New Roman"/>
          <w:lang w:val="en-US"/>
        </w:rPr>
        <w:t>Dari hasil penelitian dapat diketahui bahwa nilai rata-rata terkecil terdapat pada 3 (Tiga) dimensi, yaitu: Pertama, dimensi keterampilan yaitu t</w:t>
      </w:r>
      <w:r w:rsidRPr="006D49C2">
        <w:rPr>
          <w:rFonts w:ascii="Times New Roman" w:hAnsi="Times New Roman"/>
        </w:rPr>
        <w:t>ingkat kemampuan dalam menganalisa data</w:t>
      </w:r>
      <w:r w:rsidRPr="006D49C2">
        <w:rPr>
          <w:rFonts w:ascii="Times New Roman" w:hAnsi="Times New Roman"/>
          <w:lang w:val="en-US"/>
        </w:rPr>
        <w:t xml:space="preserve">. Kemampuan analitis adalah kemampuan untuk menguraikan atau memisahkan suatu hal ke dalam  bagian-bagiannya dan dapat mencari keterkaitan antara bagian bagian tersebut. Dimana disini dapat terlihat bahwa tingkat kompetensi dalam hal menganalisa data yang dimiliki pegawai masih rendah. Kelemahan yang kedua adalah Dimensi Konsep diri, yaitu terdapat pada tingkat adaptasi dengan lingkungan Kerja. dimana pegawai belum dapart cepat beradaptasi dengan lingkungan kerja yang menuntut kesiapan pegawai untuk dapat melakukan tuntutan pekerjaan yang ada. Dan kelemahan yang ketiga terdapat pada dimensi motif, yaitu tingkat efisiensi dalam melaksanakan pekerjaan, dimana sebagian besar karyawan belum efisien dalam bekerja. </w:t>
      </w:r>
    </w:p>
    <w:p w:rsidR="00D92D6B" w:rsidRPr="00A13B77" w:rsidRDefault="00D92D6B" w:rsidP="00D92D6B">
      <w:pPr>
        <w:numPr>
          <w:ilvl w:val="3"/>
          <w:numId w:val="29"/>
        </w:numPr>
        <w:tabs>
          <w:tab w:val="left" w:pos="450"/>
          <w:tab w:val="left" w:pos="540"/>
          <w:tab w:val="left" w:pos="810"/>
        </w:tabs>
        <w:autoSpaceDE w:val="0"/>
        <w:autoSpaceDN w:val="0"/>
        <w:adjustRightInd w:val="0"/>
        <w:spacing w:after="0" w:line="480" w:lineRule="auto"/>
        <w:jc w:val="both"/>
        <w:rPr>
          <w:rFonts w:ascii="Times New Roman" w:hAnsi="Times New Roman"/>
          <w:b/>
          <w:color w:val="000000"/>
          <w:sz w:val="24"/>
          <w:szCs w:val="24"/>
          <w:lang w:val="en-US"/>
        </w:rPr>
      </w:pPr>
      <w:r w:rsidRPr="00C00616">
        <w:rPr>
          <w:rFonts w:ascii="Times New Roman" w:hAnsi="Times New Roman"/>
          <w:b/>
          <w:color w:val="000000"/>
          <w:sz w:val="24"/>
          <w:szCs w:val="24"/>
          <w:lang w:val="en-US"/>
        </w:rPr>
        <w:t xml:space="preserve">Pembahasan Deskriptif Mengenai </w:t>
      </w:r>
      <w:r>
        <w:rPr>
          <w:rFonts w:ascii="Times New Roman" w:hAnsi="Times New Roman"/>
          <w:b/>
          <w:color w:val="000000"/>
          <w:sz w:val="24"/>
          <w:szCs w:val="24"/>
          <w:lang w:val="en-US"/>
        </w:rPr>
        <w:t>Motivasi</w:t>
      </w:r>
    </w:p>
    <w:p w:rsidR="00D92D6B" w:rsidRPr="006D49C2" w:rsidRDefault="00D92D6B" w:rsidP="00A13B77">
      <w:pPr>
        <w:spacing w:after="0" w:line="480" w:lineRule="auto"/>
        <w:ind w:firstLine="720"/>
        <w:jc w:val="both"/>
        <w:rPr>
          <w:rFonts w:ascii="Times New Roman" w:hAnsi="Times New Roman"/>
          <w:lang w:val="en-US"/>
        </w:rPr>
      </w:pPr>
      <w:r w:rsidRPr="006D49C2">
        <w:rPr>
          <w:rFonts w:ascii="Times New Roman" w:hAnsi="Times New Roman"/>
          <w:lang w:val="en-US"/>
        </w:rPr>
        <w:t>Dari tiga  dimensi yang digunakan terdapat beberapa yang masih dibawah rata-rata yaitu dari dimensi arah dengan indikator standar kerja yaitu t</w:t>
      </w:r>
      <w:r w:rsidRPr="006D49C2">
        <w:rPr>
          <w:rFonts w:ascii="Times New Roman" w:hAnsi="Times New Roman"/>
        </w:rPr>
        <w:t xml:space="preserve">ingkat </w:t>
      </w:r>
      <w:r w:rsidRPr="006D49C2">
        <w:rPr>
          <w:rFonts w:ascii="Times New Roman" w:hAnsi="Times New Roman"/>
          <w:lang w:val="en-US"/>
        </w:rPr>
        <w:t xml:space="preserve">kesesuaian kerja dengan standar kerja yang telah ditetapkan. Hal ini menunjukkan masih rendahnya motivasi dari beberapa pegawai untuk menerapkan standar kerja yang sudah ditetapkan oleh perusahaan yang diakibatkan kurangnya kesadaran dari pegawai untuk menerapkan standar kerja yang menjadi pedoman dalam melaksanakan pekerjaannya. Dan yang kedua adalah dimensi ketekunan, dengan indicator tingkat keinginan dalam mencapai target maksimal. Hasil penelitian menunjukan bahwa sebagian besar karyawan belum memiliki hasrat yang kuat untuk mencapai target maksimal sesuai dengan yang telah ditetapkan perusahaan. </w:t>
      </w:r>
    </w:p>
    <w:p w:rsidR="00D92D6B" w:rsidRPr="00C00616" w:rsidRDefault="00D92D6B" w:rsidP="00D92D6B">
      <w:pPr>
        <w:numPr>
          <w:ilvl w:val="3"/>
          <w:numId w:val="29"/>
        </w:numPr>
        <w:tabs>
          <w:tab w:val="left" w:pos="450"/>
          <w:tab w:val="left" w:pos="540"/>
          <w:tab w:val="left" w:pos="810"/>
        </w:tabs>
        <w:autoSpaceDE w:val="0"/>
        <w:autoSpaceDN w:val="0"/>
        <w:adjustRightInd w:val="0"/>
        <w:spacing w:after="0" w:line="480" w:lineRule="auto"/>
        <w:jc w:val="both"/>
        <w:rPr>
          <w:rFonts w:ascii="Times New Roman" w:hAnsi="Times New Roman"/>
          <w:b/>
          <w:color w:val="000000"/>
          <w:sz w:val="24"/>
          <w:szCs w:val="24"/>
          <w:lang w:val="en-US"/>
        </w:rPr>
      </w:pPr>
      <w:r w:rsidRPr="00C00616">
        <w:rPr>
          <w:rFonts w:ascii="Times New Roman" w:hAnsi="Times New Roman"/>
          <w:b/>
          <w:color w:val="000000"/>
          <w:sz w:val="24"/>
          <w:szCs w:val="24"/>
          <w:lang w:val="en-US"/>
        </w:rPr>
        <w:t xml:space="preserve">Pembahasan Deskriptif Mengenai </w:t>
      </w:r>
      <w:r>
        <w:rPr>
          <w:rFonts w:ascii="Times New Roman" w:hAnsi="Times New Roman"/>
          <w:b/>
          <w:color w:val="000000"/>
          <w:sz w:val="24"/>
          <w:szCs w:val="24"/>
          <w:lang w:val="en-US"/>
        </w:rPr>
        <w:t>Kinerja</w:t>
      </w:r>
    </w:p>
    <w:p w:rsidR="00D92D6B" w:rsidRPr="006D49C2" w:rsidRDefault="00D92D6B" w:rsidP="00D92D6B">
      <w:pPr>
        <w:tabs>
          <w:tab w:val="left" w:pos="450"/>
          <w:tab w:val="left" w:pos="540"/>
          <w:tab w:val="left" w:pos="810"/>
        </w:tabs>
        <w:autoSpaceDE w:val="0"/>
        <w:autoSpaceDN w:val="0"/>
        <w:adjustRightInd w:val="0"/>
        <w:spacing w:after="0" w:line="480" w:lineRule="auto"/>
        <w:jc w:val="both"/>
        <w:rPr>
          <w:rFonts w:ascii="Times New Roman" w:hAnsi="Times New Roman"/>
          <w:lang w:val="en-US"/>
        </w:rPr>
      </w:pP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ab/>
      </w:r>
      <w:r w:rsidRPr="006D49C2">
        <w:rPr>
          <w:rFonts w:ascii="Times New Roman" w:hAnsi="Times New Roman"/>
          <w:lang w:val="en-US"/>
        </w:rPr>
        <w:t>Dari hasil peneltian dapat diketahui bahwa nilai rata-rata terkecil terdapat pada 2 (dua) dimensi, yaitu dimensi kuantitas pekerjaan yaitu</w:t>
      </w:r>
      <w:r w:rsidRPr="006D49C2">
        <w:rPr>
          <w:rFonts w:ascii="Times New Roman" w:hAnsi="Times New Roman"/>
          <w:bCs/>
        </w:rPr>
        <w:t xml:space="preserve"> </w:t>
      </w:r>
      <w:r w:rsidRPr="006D49C2">
        <w:rPr>
          <w:rFonts w:ascii="Times New Roman" w:hAnsi="Times New Roman"/>
          <w:bCs/>
          <w:lang w:val="en-US"/>
        </w:rPr>
        <w:t>t</w:t>
      </w:r>
      <w:r w:rsidRPr="006D49C2">
        <w:rPr>
          <w:rFonts w:ascii="Times New Roman" w:hAnsi="Times New Roman"/>
          <w:bCs/>
        </w:rPr>
        <w:t>ingkat waktu penyelesaian pekerjaan sesuai standar yang telah ditentukan</w:t>
      </w:r>
      <w:r w:rsidRPr="006D49C2">
        <w:rPr>
          <w:rFonts w:ascii="Times New Roman" w:hAnsi="Times New Roman"/>
          <w:color w:val="000000"/>
          <w:lang w:val="en-US"/>
        </w:rPr>
        <w:t xml:space="preserve">. </w:t>
      </w:r>
      <w:r w:rsidRPr="006D49C2">
        <w:rPr>
          <w:rFonts w:ascii="Times New Roman" w:hAnsi="Times New Roman"/>
          <w:lang w:val="en-US"/>
        </w:rPr>
        <w:t xml:space="preserve">Dimana disini dapat terlihat bahwa secara kuantitas pekerjaan, tingkat waktu penyelesaian pekerjaan dari pegawai yang masih belum sesuai dengan standar kerja . Pegawai yang mampu </w:t>
      </w:r>
      <w:r w:rsidRPr="006D49C2">
        <w:rPr>
          <w:rFonts w:ascii="Times New Roman" w:hAnsi="Times New Roman"/>
          <w:lang w:val="en-US"/>
        </w:rPr>
        <w:lastRenderedPageBreak/>
        <w:t xml:space="preserve">menyelesaikan jumlah pekerjaan sesuai dengan standar kerja dan mampu menyelesaikan pekerjaan dengan tepat waktu menunjukkan kinerja yang baik dan diharapkan bisa membuat tujuan organisasi tercapai. Yang kedua adalah dimensi pemanfaatan waktu kerja, dimana dari kedua indikator yang ada, dua-duanya menunjukan bahwa masih terdapat kekurangan, yaitu pada indikator penggunaan waktu kerja untuk hal-hal yang positif, dan indicator pemanfaatan waktu kerja secara efektif. Dimana pegawai sering melakukan aktivitas diluar pekerjaan selama jam kerja, dan belum memanfaatkan waktu secara efektif dalam melaksanakan tugas. </w:t>
      </w:r>
    </w:p>
    <w:p w:rsidR="00D92D6B" w:rsidRPr="00A13B77" w:rsidRDefault="00D92D6B" w:rsidP="00A13B77">
      <w:pPr>
        <w:pStyle w:val="ListParagraph"/>
        <w:spacing w:line="480" w:lineRule="auto"/>
        <w:ind w:left="426" w:hanging="426"/>
        <w:jc w:val="both"/>
        <w:rPr>
          <w:b/>
          <w:lang w:val="en-US"/>
        </w:rPr>
      </w:pPr>
      <w:r>
        <w:rPr>
          <w:b/>
          <w:lang w:val="id-ID"/>
        </w:rPr>
        <w:t>4.</w:t>
      </w:r>
      <w:r>
        <w:rPr>
          <w:b/>
          <w:lang w:val="en-US"/>
        </w:rPr>
        <w:t>2</w:t>
      </w:r>
      <w:r w:rsidRPr="00EB1E6F">
        <w:rPr>
          <w:b/>
          <w:lang w:val="id-ID"/>
        </w:rPr>
        <w:t>.</w:t>
      </w:r>
      <w:r>
        <w:rPr>
          <w:b/>
          <w:lang w:val="id-ID"/>
        </w:rPr>
        <w:t>2</w:t>
      </w:r>
      <w:r w:rsidRPr="00EB1E6F">
        <w:rPr>
          <w:b/>
          <w:lang w:val="id-ID"/>
        </w:rPr>
        <w:t xml:space="preserve"> Pembahasan </w:t>
      </w:r>
      <w:r>
        <w:rPr>
          <w:b/>
          <w:lang w:val="id-ID"/>
        </w:rPr>
        <w:t>Verifikatif</w:t>
      </w:r>
    </w:p>
    <w:p w:rsidR="00D92D6B" w:rsidRDefault="00D92D6B" w:rsidP="00D92D6B">
      <w:pPr>
        <w:pStyle w:val="ListParagraph"/>
        <w:spacing w:line="480" w:lineRule="auto"/>
        <w:ind w:left="426" w:hanging="426"/>
        <w:jc w:val="both"/>
        <w:rPr>
          <w:b/>
          <w:lang w:val="id-ID"/>
        </w:rPr>
      </w:pPr>
      <w:r w:rsidRPr="00EB1E6F">
        <w:rPr>
          <w:b/>
          <w:lang w:val="id-ID"/>
        </w:rPr>
        <w:t>4.3.</w:t>
      </w:r>
      <w:r>
        <w:rPr>
          <w:b/>
          <w:lang w:val="id-ID"/>
        </w:rPr>
        <w:t>2.1 Hipotesa 1</w:t>
      </w:r>
    </w:p>
    <w:p w:rsidR="00D92D6B" w:rsidRPr="00BA222C" w:rsidRDefault="00D92D6B" w:rsidP="00D92D6B">
      <w:pPr>
        <w:pStyle w:val="ListParagraph"/>
        <w:spacing w:line="480" w:lineRule="auto"/>
        <w:ind w:left="0"/>
        <w:jc w:val="both"/>
        <w:rPr>
          <w:lang w:val="id-ID"/>
        </w:rPr>
      </w:pPr>
      <w:r>
        <w:rPr>
          <w:b/>
          <w:lang w:val="id-ID"/>
        </w:rPr>
        <w:tab/>
      </w:r>
      <w:r w:rsidR="00A13B77">
        <w:rPr>
          <w:lang w:val="id-ID"/>
        </w:rPr>
        <w:t xml:space="preserve"> </w:t>
      </w:r>
      <w:r w:rsidR="00A13B77">
        <w:rPr>
          <w:lang w:val="en-US"/>
        </w:rPr>
        <w:t>H</w:t>
      </w:r>
      <w:r>
        <w:rPr>
          <w:lang w:val="id-ID"/>
        </w:rPr>
        <w:t xml:space="preserve">asil pengujian hipotesis yang ke-1 menunjukkan bahwa pelatihan mempunyai pengaruh terhadap motivasi kerja pegawai bank bjb Subang. </w:t>
      </w:r>
    </w:p>
    <w:p w:rsidR="00D92D6B" w:rsidRDefault="00D92D6B" w:rsidP="00D92D6B">
      <w:pPr>
        <w:pStyle w:val="ListParagraph"/>
        <w:spacing w:line="480" w:lineRule="auto"/>
        <w:ind w:left="426" w:hanging="426"/>
        <w:jc w:val="both"/>
        <w:rPr>
          <w:b/>
          <w:lang w:val="id-ID"/>
        </w:rPr>
      </w:pPr>
      <w:r w:rsidRPr="00EB1E6F">
        <w:rPr>
          <w:b/>
          <w:lang w:val="id-ID"/>
        </w:rPr>
        <w:t>4.3.</w:t>
      </w:r>
      <w:r>
        <w:rPr>
          <w:b/>
          <w:lang w:val="id-ID"/>
        </w:rPr>
        <w:t>2.2 Hipotesa 2</w:t>
      </w:r>
    </w:p>
    <w:p w:rsidR="00D92D6B" w:rsidRPr="00A13B77" w:rsidRDefault="00A13B77" w:rsidP="00A13B77">
      <w:pPr>
        <w:pStyle w:val="ListParagraph"/>
        <w:spacing w:line="480" w:lineRule="auto"/>
        <w:ind w:left="0" w:firstLine="426"/>
        <w:jc w:val="both"/>
        <w:rPr>
          <w:lang w:val="en-US"/>
        </w:rPr>
      </w:pPr>
      <w:r>
        <w:rPr>
          <w:lang w:val="id-ID"/>
        </w:rPr>
        <w:t xml:space="preserve"> </w:t>
      </w:r>
      <w:r>
        <w:rPr>
          <w:lang w:val="en-US"/>
        </w:rPr>
        <w:t xml:space="preserve">    H</w:t>
      </w:r>
      <w:r w:rsidR="00D92D6B">
        <w:rPr>
          <w:lang w:val="id-ID"/>
        </w:rPr>
        <w:t xml:space="preserve">asil pengujian hipotesis yang ke-2 menunjukkan bahwa kompetensi mempunyai pengaruh terhadap motivasi </w:t>
      </w:r>
      <w:r>
        <w:rPr>
          <w:lang w:val="id-ID"/>
        </w:rPr>
        <w:t xml:space="preserve">kerja pegawai bank bjb Subang. </w:t>
      </w:r>
    </w:p>
    <w:p w:rsidR="00D92D6B" w:rsidRDefault="00D92D6B" w:rsidP="00D92D6B">
      <w:pPr>
        <w:pStyle w:val="ListParagraph"/>
        <w:spacing w:before="100" w:beforeAutospacing="1" w:line="480" w:lineRule="auto"/>
        <w:ind w:left="425" w:hanging="425"/>
        <w:jc w:val="both"/>
        <w:rPr>
          <w:b/>
          <w:lang w:val="id-ID"/>
        </w:rPr>
      </w:pPr>
      <w:r w:rsidRPr="00EB1E6F">
        <w:rPr>
          <w:b/>
          <w:lang w:val="id-ID"/>
        </w:rPr>
        <w:t>4.3.</w:t>
      </w:r>
      <w:r>
        <w:rPr>
          <w:b/>
          <w:lang w:val="id-ID"/>
        </w:rPr>
        <w:t>2.3 Hipotesa 3</w:t>
      </w:r>
    </w:p>
    <w:p w:rsidR="00A13B77" w:rsidRDefault="00D92D6B" w:rsidP="00D92D6B">
      <w:pPr>
        <w:pStyle w:val="ListParagraph"/>
        <w:spacing w:line="480" w:lineRule="auto"/>
        <w:ind w:left="0"/>
        <w:jc w:val="both"/>
        <w:rPr>
          <w:lang w:val="en-US"/>
        </w:rPr>
      </w:pPr>
      <w:r>
        <w:rPr>
          <w:b/>
          <w:lang w:val="id-ID"/>
        </w:rPr>
        <w:tab/>
      </w:r>
      <w:r w:rsidR="00A13B77">
        <w:rPr>
          <w:lang w:val="en-US"/>
        </w:rPr>
        <w:t>H</w:t>
      </w:r>
      <w:r>
        <w:rPr>
          <w:lang w:val="id-ID"/>
        </w:rPr>
        <w:t xml:space="preserve">asil pengujian hipotesis yang ke-3 menunjukkan bahwa kompetensi dan pelatihan mempunyai pengaruh terhadap motivasi kerja pegawai bank bjb Subang.  </w:t>
      </w:r>
    </w:p>
    <w:p w:rsidR="00D92D6B" w:rsidRDefault="00D92D6B" w:rsidP="00D92D6B">
      <w:pPr>
        <w:pStyle w:val="ListParagraph"/>
        <w:spacing w:before="100" w:beforeAutospacing="1" w:line="480" w:lineRule="auto"/>
        <w:ind w:left="425" w:hanging="425"/>
        <w:jc w:val="both"/>
        <w:rPr>
          <w:b/>
          <w:lang w:val="id-ID"/>
        </w:rPr>
      </w:pPr>
      <w:r w:rsidRPr="00EB1E6F">
        <w:rPr>
          <w:b/>
          <w:lang w:val="id-ID"/>
        </w:rPr>
        <w:t>4.3.</w:t>
      </w:r>
      <w:r>
        <w:rPr>
          <w:b/>
          <w:lang w:val="id-ID"/>
        </w:rPr>
        <w:t>2.4 Hipotesa 4</w:t>
      </w:r>
    </w:p>
    <w:p w:rsidR="00A13B77" w:rsidRDefault="00D92D6B" w:rsidP="00D92D6B">
      <w:pPr>
        <w:pStyle w:val="ListParagraph"/>
        <w:spacing w:line="480" w:lineRule="auto"/>
        <w:ind w:left="0"/>
        <w:jc w:val="both"/>
        <w:rPr>
          <w:lang w:val="en-US"/>
        </w:rPr>
      </w:pPr>
      <w:r>
        <w:rPr>
          <w:b/>
          <w:lang w:val="id-ID"/>
        </w:rPr>
        <w:tab/>
      </w:r>
      <w:r w:rsidR="00A13B77">
        <w:rPr>
          <w:b/>
          <w:lang w:val="en-US"/>
        </w:rPr>
        <w:t>H</w:t>
      </w:r>
      <w:r>
        <w:rPr>
          <w:lang w:val="id-ID"/>
        </w:rPr>
        <w:t xml:space="preserve">asil pengujian hipotesis yang ke-4 menunjukkan bahwa motivasi mempunyai pengaruh terhadap kinerja pegawai bank bjb Subang. </w:t>
      </w:r>
    </w:p>
    <w:p w:rsidR="00D92D6B" w:rsidRDefault="00D92D6B" w:rsidP="00D92D6B">
      <w:pPr>
        <w:pStyle w:val="ListParagraph"/>
        <w:spacing w:line="480" w:lineRule="auto"/>
        <w:ind w:left="0"/>
        <w:jc w:val="both"/>
        <w:rPr>
          <w:lang w:val="id-ID"/>
        </w:rPr>
      </w:pPr>
      <w:r>
        <w:rPr>
          <w:lang w:val="id-ID"/>
        </w:rPr>
        <w:tab/>
      </w:r>
    </w:p>
    <w:p w:rsidR="00D92D6B" w:rsidRPr="005E065F" w:rsidRDefault="00D92D6B" w:rsidP="005E065F">
      <w:pPr>
        <w:pStyle w:val="ListParagraph"/>
        <w:spacing w:line="480" w:lineRule="auto"/>
        <w:ind w:left="0"/>
        <w:jc w:val="both"/>
        <w:rPr>
          <w:lang w:val="en-US"/>
        </w:rPr>
      </w:pPr>
      <w:r>
        <w:rPr>
          <w:lang w:val="id-ID"/>
        </w:rPr>
        <w:tab/>
      </w:r>
    </w:p>
    <w:p w:rsidR="00BA6CEA" w:rsidRDefault="00BA6CEA"/>
    <w:sectPr w:rsidR="00BA6CEA" w:rsidSect="00BA6C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19" w:rsidRDefault="007B0619" w:rsidP="00D92D6B">
      <w:pPr>
        <w:spacing w:after="0" w:line="240" w:lineRule="auto"/>
      </w:pPr>
      <w:r>
        <w:separator/>
      </w:r>
    </w:p>
  </w:endnote>
  <w:endnote w:type="continuationSeparator" w:id="0">
    <w:p w:rsidR="007B0619" w:rsidRDefault="007B0619" w:rsidP="00D92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9" w:rsidRPr="00F07BB8" w:rsidRDefault="00D92D6B" w:rsidP="00B17E7B">
    <w:pPr>
      <w:pStyle w:val="Footer"/>
      <w:jc w:val="center"/>
      <w:rPr>
        <w:lang w:val="en-US"/>
      </w:rPr>
    </w:pPr>
    <w:r>
      <w:rPr>
        <w:lang w:val="en-US"/>
      </w:rPr>
      <w:t>1</w:t>
    </w:r>
    <w:r w:rsidR="004A67F7">
      <w:rPr>
        <w:lang w:val="en-US"/>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19" w:rsidRDefault="007B0619" w:rsidP="00D92D6B">
      <w:pPr>
        <w:spacing w:after="0" w:line="240" w:lineRule="auto"/>
      </w:pPr>
      <w:r>
        <w:separator/>
      </w:r>
    </w:p>
  </w:footnote>
  <w:footnote w:type="continuationSeparator" w:id="0">
    <w:p w:rsidR="007B0619" w:rsidRDefault="007B0619" w:rsidP="00D92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9" w:rsidRDefault="007B0619">
    <w:pPr>
      <w:pStyle w:val="Header"/>
      <w:jc w:val="right"/>
    </w:pPr>
    <w:r>
      <w:fldChar w:fldCharType="begin"/>
    </w:r>
    <w:r>
      <w:instrText xml:space="preserve"> PAGE   \* MERGEFORMAT </w:instrText>
    </w:r>
    <w:r>
      <w:fldChar w:fldCharType="separate"/>
    </w:r>
    <w:r w:rsidR="005E065F">
      <w:rPr>
        <w:noProof/>
      </w:rPr>
      <w:t>15</w:t>
    </w:r>
    <w:r>
      <w:fldChar w:fldCharType="end"/>
    </w:r>
  </w:p>
  <w:p w:rsidR="001A0549" w:rsidRDefault="007B06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5BE"/>
    <w:multiLevelType w:val="multilevel"/>
    <w:tmpl w:val="ACAE449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D837A9"/>
    <w:multiLevelType w:val="multilevel"/>
    <w:tmpl w:val="37A29E32"/>
    <w:lvl w:ilvl="0">
      <w:start w:val="4"/>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4246D4"/>
    <w:multiLevelType w:val="multilevel"/>
    <w:tmpl w:val="1100854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5079FC"/>
    <w:multiLevelType w:val="hybridMultilevel"/>
    <w:tmpl w:val="FF807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D61DC"/>
    <w:multiLevelType w:val="hybridMultilevel"/>
    <w:tmpl w:val="25626A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B412EA"/>
    <w:multiLevelType w:val="hybridMultilevel"/>
    <w:tmpl w:val="5AFA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70D43"/>
    <w:multiLevelType w:val="hybridMultilevel"/>
    <w:tmpl w:val="26FCF07E"/>
    <w:lvl w:ilvl="0" w:tplc="BBF4F7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22CDB"/>
    <w:multiLevelType w:val="hybridMultilevel"/>
    <w:tmpl w:val="34FAD4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32A3C97"/>
    <w:multiLevelType w:val="multilevel"/>
    <w:tmpl w:val="6AB298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510924"/>
    <w:multiLevelType w:val="hybridMultilevel"/>
    <w:tmpl w:val="391094E2"/>
    <w:lvl w:ilvl="0" w:tplc="F91C48B2">
      <w:start w:val="4"/>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CDE03D0"/>
    <w:multiLevelType w:val="hybridMultilevel"/>
    <w:tmpl w:val="54689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A1D95"/>
    <w:multiLevelType w:val="multilevel"/>
    <w:tmpl w:val="50760F6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9D3122"/>
    <w:multiLevelType w:val="hybridMultilevel"/>
    <w:tmpl w:val="4DFAC4AA"/>
    <w:lvl w:ilvl="0" w:tplc="82D22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15AC9"/>
    <w:multiLevelType w:val="hybridMultilevel"/>
    <w:tmpl w:val="D598B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25646"/>
    <w:multiLevelType w:val="hybridMultilevel"/>
    <w:tmpl w:val="03A2B422"/>
    <w:lvl w:ilvl="0" w:tplc="71A2C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23F04"/>
    <w:multiLevelType w:val="hybridMultilevel"/>
    <w:tmpl w:val="7E1C6054"/>
    <w:lvl w:ilvl="0" w:tplc="B428F5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F35E6"/>
    <w:multiLevelType w:val="multilevel"/>
    <w:tmpl w:val="04D6BF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F540CD"/>
    <w:multiLevelType w:val="multilevel"/>
    <w:tmpl w:val="CC30F7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E674EE"/>
    <w:multiLevelType w:val="hybridMultilevel"/>
    <w:tmpl w:val="8610970E"/>
    <w:lvl w:ilvl="0" w:tplc="99E20D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F913F7B"/>
    <w:multiLevelType w:val="multilevel"/>
    <w:tmpl w:val="C898E4F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2154617"/>
    <w:multiLevelType w:val="hybridMultilevel"/>
    <w:tmpl w:val="3D7AF304"/>
    <w:lvl w:ilvl="0" w:tplc="56EE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C8674A"/>
    <w:multiLevelType w:val="multilevel"/>
    <w:tmpl w:val="90628C8C"/>
    <w:lvl w:ilvl="0">
      <w:start w:val="4"/>
      <w:numFmt w:val="decimal"/>
      <w:lvlText w:val="%1"/>
      <w:lvlJc w:val="left"/>
      <w:pPr>
        <w:ind w:left="840" w:hanging="840"/>
      </w:pPr>
      <w:rPr>
        <w:rFonts w:hint="default"/>
      </w:rPr>
    </w:lvl>
    <w:lvl w:ilvl="1">
      <w:start w:val="1"/>
      <w:numFmt w:val="decimal"/>
      <w:lvlText w:val="%1.%2"/>
      <w:lvlJc w:val="left"/>
      <w:pPr>
        <w:ind w:left="930" w:hanging="840"/>
      </w:pPr>
      <w:rPr>
        <w:rFonts w:hint="default"/>
      </w:rPr>
    </w:lvl>
    <w:lvl w:ilvl="2">
      <w:start w:val="4"/>
      <w:numFmt w:val="decimal"/>
      <w:lvlText w:val="%1.%2.%3"/>
      <w:lvlJc w:val="left"/>
      <w:pPr>
        <w:ind w:left="1020" w:hanging="840"/>
      </w:pPr>
      <w:rPr>
        <w:rFonts w:hint="default"/>
      </w:rPr>
    </w:lvl>
    <w:lvl w:ilvl="3">
      <w:start w:val="1"/>
      <w:numFmt w:val="decimal"/>
      <w:lvlText w:val="%1.%2.%3.%4"/>
      <w:lvlJc w:val="left"/>
      <w:pPr>
        <w:ind w:left="1110" w:hanging="840"/>
      </w:pPr>
      <w:rPr>
        <w:rFonts w:hint="default"/>
      </w:rPr>
    </w:lvl>
    <w:lvl w:ilvl="4">
      <w:start w:val="2"/>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nsid w:val="53EF3055"/>
    <w:multiLevelType w:val="hybridMultilevel"/>
    <w:tmpl w:val="E6B2D50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E4A19"/>
    <w:multiLevelType w:val="hybridMultilevel"/>
    <w:tmpl w:val="C624ED00"/>
    <w:lvl w:ilvl="0" w:tplc="55949A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E09F5"/>
    <w:multiLevelType w:val="hybridMultilevel"/>
    <w:tmpl w:val="5BE243AE"/>
    <w:lvl w:ilvl="0" w:tplc="E9C60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961FE"/>
    <w:multiLevelType w:val="multilevel"/>
    <w:tmpl w:val="3CC6C80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E00A04"/>
    <w:multiLevelType w:val="multilevel"/>
    <w:tmpl w:val="F760D482"/>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5F3C8F"/>
    <w:multiLevelType w:val="multilevel"/>
    <w:tmpl w:val="0352DAF8"/>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41F39B8"/>
    <w:multiLevelType w:val="multilevel"/>
    <w:tmpl w:val="F4E8FEC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62D2714"/>
    <w:multiLevelType w:val="hybridMultilevel"/>
    <w:tmpl w:val="0722F7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A6C11"/>
    <w:multiLevelType w:val="multilevel"/>
    <w:tmpl w:val="0BCAC55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3"/>
  </w:num>
  <w:num w:numId="3">
    <w:abstractNumId w:val="24"/>
  </w:num>
  <w:num w:numId="4">
    <w:abstractNumId w:val="3"/>
  </w:num>
  <w:num w:numId="5">
    <w:abstractNumId w:val="20"/>
  </w:num>
  <w:num w:numId="6">
    <w:abstractNumId w:val="15"/>
  </w:num>
  <w:num w:numId="7">
    <w:abstractNumId w:val="12"/>
  </w:num>
  <w:num w:numId="8">
    <w:abstractNumId w:val="18"/>
  </w:num>
  <w:num w:numId="9">
    <w:abstractNumId w:val="14"/>
  </w:num>
  <w:num w:numId="10">
    <w:abstractNumId w:val="10"/>
  </w:num>
  <w:num w:numId="11">
    <w:abstractNumId w:val="29"/>
  </w:num>
  <w:num w:numId="12">
    <w:abstractNumId w:val="19"/>
  </w:num>
  <w:num w:numId="13">
    <w:abstractNumId w:val="11"/>
  </w:num>
  <w:num w:numId="14">
    <w:abstractNumId w:val="23"/>
  </w:num>
  <w:num w:numId="15">
    <w:abstractNumId w:val="8"/>
  </w:num>
  <w:num w:numId="16">
    <w:abstractNumId w:val="0"/>
  </w:num>
  <w:num w:numId="17">
    <w:abstractNumId w:val="6"/>
  </w:num>
  <w:num w:numId="18">
    <w:abstractNumId w:val="17"/>
  </w:num>
  <w:num w:numId="19">
    <w:abstractNumId w:val="28"/>
  </w:num>
  <w:num w:numId="20">
    <w:abstractNumId w:val="7"/>
  </w:num>
  <w:num w:numId="21">
    <w:abstractNumId w:val="4"/>
  </w:num>
  <w:num w:numId="22">
    <w:abstractNumId w:val="9"/>
  </w:num>
  <w:num w:numId="23">
    <w:abstractNumId w:val="27"/>
  </w:num>
  <w:num w:numId="24">
    <w:abstractNumId w:val="1"/>
  </w:num>
  <w:num w:numId="25">
    <w:abstractNumId w:val="22"/>
  </w:num>
  <w:num w:numId="26">
    <w:abstractNumId w:val="16"/>
  </w:num>
  <w:num w:numId="27">
    <w:abstractNumId w:val="5"/>
  </w:num>
  <w:num w:numId="28">
    <w:abstractNumId w:val="30"/>
  </w:num>
  <w:num w:numId="29">
    <w:abstractNumId w:val="25"/>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92D6B"/>
    <w:rsid w:val="000C1AF3"/>
    <w:rsid w:val="004A67F7"/>
    <w:rsid w:val="005E065F"/>
    <w:rsid w:val="006D49C2"/>
    <w:rsid w:val="007B0619"/>
    <w:rsid w:val="00A13B77"/>
    <w:rsid w:val="00BA6CEA"/>
    <w:rsid w:val="00D92D6B"/>
    <w:rsid w:val="00EF6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6B"/>
    <w:rPr>
      <w:rFonts w:ascii="Calibri" w:eastAsia="Calibri" w:hAnsi="Calibri" w:cs="Times New Roman"/>
      <w:lang w:val="id-ID"/>
    </w:rPr>
  </w:style>
  <w:style w:type="paragraph" w:styleId="Heading2">
    <w:name w:val="heading 2"/>
    <w:basedOn w:val="Normal"/>
    <w:next w:val="Normal"/>
    <w:link w:val="Heading2Char"/>
    <w:uiPriority w:val="9"/>
    <w:semiHidden/>
    <w:unhideWhenUsed/>
    <w:qFormat/>
    <w:rsid w:val="00D92D6B"/>
    <w:pPr>
      <w:keepNext/>
      <w:keepLines/>
      <w:spacing w:before="200" w:after="0"/>
      <w:outlineLvl w:val="1"/>
    </w:pPr>
    <w:rPr>
      <w:rFonts w:ascii="Cambria" w:eastAsia="Times New Roman" w:hAnsi="Cambria"/>
      <w:b/>
      <w:bCs/>
      <w:color w:val="4F81BD"/>
      <w:sz w:val="26"/>
      <w:szCs w:val="26"/>
      <w:lang/>
    </w:rPr>
  </w:style>
  <w:style w:type="paragraph" w:styleId="Heading3">
    <w:name w:val="heading 3"/>
    <w:basedOn w:val="Normal"/>
    <w:next w:val="Normal"/>
    <w:link w:val="Heading3Char"/>
    <w:uiPriority w:val="9"/>
    <w:unhideWhenUsed/>
    <w:qFormat/>
    <w:rsid w:val="00D92D6B"/>
    <w:pPr>
      <w:keepNext/>
      <w:keepLines/>
      <w:spacing w:before="200" w:after="0"/>
      <w:outlineLvl w:val="2"/>
    </w:pPr>
    <w:rPr>
      <w:rFonts w:ascii="Cambria" w:eastAsia="Times New Roman" w:hAnsi="Cambria"/>
      <w:b/>
      <w:bCs/>
      <w:color w:val="4F81BD"/>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2D6B"/>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D92D6B"/>
    <w:rPr>
      <w:rFonts w:ascii="Cambria" w:eastAsia="Times New Roman" w:hAnsi="Cambria" w:cs="Times New Roman"/>
      <w:b/>
      <w:bCs/>
      <w:color w:val="4F81BD"/>
      <w:sz w:val="20"/>
      <w:szCs w:val="20"/>
      <w:lang w:val="id-ID"/>
    </w:rPr>
  </w:style>
  <w:style w:type="paragraph" w:styleId="BodyTextIndent">
    <w:name w:val="Body Text Indent"/>
    <w:basedOn w:val="Normal"/>
    <w:link w:val="BodyTextIndentChar"/>
    <w:uiPriority w:val="99"/>
    <w:rsid w:val="00D92D6B"/>
    <w:pPr>
      <w:spacing w:after="0" w:line="360" w:lineRule="auto"/>
      <w:ind w:firstLine="420"/>
      <w:jc w:val="both"/>
    </w:pPr>
    <w:rPr>
      <w:rFonts w:ascii="Times New Roman" w:eastAsia="Times New Roman" w:hAnsi="Times New Roman"/>
      <w:sz w:val="24"/>
      <w:szCs w:val="24"/>
      <w:lang/>
    </w:rPr>
  </w:style>
  <w:style w:type="character" w:customStyle="1" w:styleId="BodyTextIndentChar">
    <w:name w:val="Body Text Indent Char"/>
    <w:basedOn w:val="DefaultParagraphFont"/>
    <w:link w:val="BodyTextIndent"/>
    <w:uiPriority w:val="99"/>
    <w:rsid w:val="00D92D6B"/>
    <w:rPr>
      <w:rFonts w:ascii="Times New Roman" w:eastAsia="Times New Roman" w:hAnsi="Times New Roman" w:cs="Times New Roman"/>
      <w:sz w:val="24"/>
      <w:szCs w:val="24"/>
      <w:lang/>
    </w:rPr>
  </w:style>
  <w:style w:type="paragraph" w:styleId="ListParagraph">
    <w:name w:val="List Paragraph"/>
    <w:aliases w:val="skripsi,Body Text Char1,Char Char2,List Paragraph2,List Paragraph1,Char Char21,Char Char22"/>
    <w:basedOn w:val="Normal"/>
    <w:link w:val="ListParagraphChar"/>
    <w:uiPriority w:val="34"/>
    <w:qFormat/>
    <w:rsid w:val="00D92D6B"/>
    <w:pPr>
      <w:spacing w:after="0" w:line="240" w:lineRule="auto"/>
      <w:ind w:left="720"/>
    </w:pPr>
    <w:rPr>
      <w:rFonts w:ascii="Times New Roman" w:eastAsia="Times New Roman" w:hAnsi="Times New Roman"/>
      <w:sz w:val="24"/>
      <w:szCs w:val="24"/>
      <w:lang/>
    </w:rPr>
  </w:style>
  <w:style w:type="paragraph" w:styleId="Header">
    <w:name w:val="header"/>
    <w:aliases w:val=" Char Char"/>
    <w:basedOn w:val="Normal"/>
    <w:link w:val="HeaderChar"/>
    <w:uiPriority w:val="99"/>
    <w:rsid w:val="00D92D6B"/>
    <w:pPr>
      <w:tabs>
        <w:tab w:val="center" w:pos="4320"/>
        <w:tab w:val="right" w:pos="8640"/>
      </w:tabs>
      <w:spacing w:after="0" w:line="240" w:lineRule="auto"/>
    </w:pPr>
    <w:rPr>
      <w:rFonts w:ascii="Times New Roman" w:eastAsia="Times New Roman" w:hAnsi="Times New Roman"/>
      <w:sz w:val="24"/>
      <w:szCs w:val="24"/>
      <w:lang/>
    </w:rPr>
  </w:style>
  <w:style w:type="character" w:customStyle="1" w:styleId="HeaderChar">
    <w:name w:val="Header Char"/>
    <w:aliases w:val=" Char Char Char"/>
    <w:basedOn w:val="DefaultParagraphFont"/>
    <w:link w:val="Header"/>
    <w:uiPriority w:val="99"/>
    <w:rsid w:val="00D92D6B"/>
    <w:rPr>
      <w:rFonts w:ascii="Times New Roman" w:eastAsia="Times New Roman" w:hAnsi="Times New Roman" w:cs="Times New Roman"/>
      <w:sz w:val="24"/>
      <w:szCs w:val="24"/>
      <w:lang/>
    </w:rPr>
  </w:style>
  <w:style w:type="paragraph" w:styleId="BodyText2">
    <w:name w:val="Body Text 2"/>
    <w:basedOn w:val="Normal"/>
    <w:link w:val="BodyText2Char"/>
    <w:uiPriority w:val="99"/>
    <w:unhideWhenUsed/>
    <w:rsid w:val="00D92D6B"/>
    <w:pPr>
      <w:spacing w:after="120" w:line="480" w:lineRule="auto"/>
    </w:pPr>
    <w:rPr>
      <w:sz w:val="20"/>
      <w:szCs w:val="20"/>
      <w:lang/>
    </w:rPr>
  </w:style>
  <w:style w:type="character" w:customStyle="1" w:styleId="BodyText2Char">
    <w:name w:val="Body Text 2 Char"/>
    <w:basedOn w:val="DefaultParagraphFont"/>
    <w:link w:val="BodyText2"/>
    <w:uiPriority w:val="99"/>
    <w:rsid w:val="00D92D6B"/>
    <w:rPr>
      <w:rFonts w:ascii="Calibri" w:eastAsia="Calibri" w:hAnsi="Calibri" w:cs="Times New Roman"/>
      <w:sz w:val="20"/>
      <w:szCs w:val="20"/>
      <w:lang w:val="id-ID"/>
    </w:rPr>
  </w:style>
  <w:style w:type="character" w:customStyle="1" w:styleId="ListParagraphChar">
    <w:name w:val="List Paragraph Char"/>
    <w:aliases w:val="skripsi Char,Body Text Char1 Char,Char Char2 Char,List Paragraph2 Char,List Paragraph1 Char,Char Char21 Char,Char Char22 Char"/>
    <w:link w:val="ListParagraph"/>
    <w:uiPriority w:val="34"/>
    <w:locked/>
    <w:rsid w:val="00D92D6B"/>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D92D6B"/>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D92D6B"/>
    <w:rPr>
      <w:rFonts w:ascii="Tahoma" w:eastAsia="Calibri" w:hAnsi="Tahoma" w:cs="Times New Roman"/>
      <w:sz w:val="16"/>
      <w:szCs w:val="16"/>
      <w:lang w:val="id-ID"/>
    </w:rPr>
  </w:style>
  <w:style w:type="paragraph" w:styleId="BodyText3">
    <w:name w:val="Body Text 3"/>
    <w:basedOn w:val="Normal"/>
    <w:link w:val="BodyText3Char"/>
    <w:uiPriority w:val="99"/>
    <w:semiHidden/>
    <w:unhideWhenUsed/>
    <w:rsid w:val="00D92D6B"/>
    <w:pPr>
      <w:spacing w:after="120"/>
    </w:pPr>
    <w:rPr>
      <w:sz w:val="16"/>
      <w:szCs w:val="16"/>
      <w:lang/>
    </w:rPr>
  </w:style>
  <w:style w:type="character" w:customStyle="1" w:styleId="BodyText3Char">
    <w:name w:val="Body Text 3 Char"/>
    <w:basedOn w:val="DefaultParagraphFont"/>
    <w:link w:val="BodyText3"/>
    <w:uiPriority w:val="99"/>
    <w:semiHidden/>
    <w:rsid w:val="00D92D6B"/>
    <w:rPr>
      <w:rFonts w:ascii="Calibri" w:eastAsia="Calibri" w:hAnsi="Calibri" w:cs="Times New Roman"/>
      <w:sz w:val="16"/>
      <w:szCs w:val="16"/>
      <w:lang w:val="id-ID"/>
    </w:rPr>
  </w:style>
  <w:style w:type="paragraph" w:styleId="NoSpacing">
    <w:name w:val="No Spacing"/>
    <w:link w:val="NoSpacingChar"/>
    <w:uiPriority w:val="1"/>
    <w:qFormat/>
    <w:rsid w:val="00D92D6B"/>
    <w:pPr>
      <w:spacing w:after="0" w:line="240" w:lineRule="auto"/>
    </w:pPr>
    <w:rPr>
      <w:rFonts w:ascii="Times New Roman" w:eastAsia="Times New Roman" w:hAnsi="Times New Roman" w:cs="Times New Roman"/>
    </w:rPr>
  </w:style>
  <w:style w:type="paragraph" w:customStyle="1" w:styleId="Default">
    <w:name w:val="Default"/>
    <w:rsid w:val="00D92D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NoSpacing"/>
    <w:uiPriority w:val="1"/>
    <w:rsid w:val="00D92D6B"/>
    <w:rPr>
      <w:rFonts w:ascii="Times New Roman" w:eastAsia="Times New Roman" w:hAnsi="Times New Roman" w:cs="Times New Roman"/>
    </w:rPr>
  </w:style>
  <w:style w:type="paragraph" w:styleId="Footer">
    <w:name w:val="footer"/>
    <w:basedOn w:val="Normal"/>
    <w:link w:val="FooterChar"/>
    <w:uiPriority w:val="99"/>
    <w:unhideWhenUsed/>
    <w:rsid w:val="00D92D6B"/>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D92D6B"/>
    <w:rPr>
      <w:rFonts w:ascii="Calibri" w:eastAsia="Calibri" w:hAnsi="Calibri" w:cs="Times New Roman"/>
      <w:sz w:val="20"/>
      <w:szCs w:val="20"/>
      <w:lang w:val="id-ID"/>
    </w:rPr>
  </w:style>
  <w:style w:type="paragraph" w:styleId="BodyText">
    <w:name w:val="Body Text"/>
    <w:basedOn w:val="Normal"/>
    <w:link w:val="BodyTextChar"/>
    <w:uiPriority w:val="99"/>
    <w:semiHidden/>
    <w:unhideWhenUsed/>
    <w:rsid w:val="00D92D6B"/>
    <w:pPr>
      <w:spacing w:after="120"/>
    </w:pPr>
    <w:rPr>
      <w:sz w:val="20"/>
      <w:szCs w:val="20"/>
      <w:lang/>
    </w:rPr>
  </w:style>
  <w:style w:type="character" w:customStyle="1" w:styleId="BodyTextChar">
    <w:name w:val="Body Text Char"/>
    <w:basedOn w:val="DefaultParagraphFont"/>
    <w:link w:val="BodyText"/>
    <w:uiPriority w:val="99"/>
    <w:semiHidden/>
    <w:rsid w:val="00D92D6B"/>
    <w:rPr>
      <w:rFonts w:ascii="Calibri" w:eastAsia="Calibri" w:hAnsi="Calibri" w:cs="Times New Roman"/>
      <w:sz w:val="20"/>
      <w:szCs w:val="20"/>
      <w:lang w:val="id-ID"/>
    </w:rPr>
  </w:style>
  <w:style w:type="table" w:styleId="TableGrid">
    <w:name w:val="Table Grid"/>
    <w:basedOn w:val="TableNormal"/>
    <w:uiPriority w:val="59"/>
    <w:rsid w:val="00D92D6B"/>
    <w:pPr>
      <w:spacing w:after="0" w:line="240" w:lineRule="auto"/>
    </w:pPr>
    <w:rPr>
      <w:rFonts w:ascii="Calibri" w:eastAsia="Calibri" w:hAnsi="Calibri"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TABEL">
    <w:name w:val="JUDUL TABEL"/>
    <w:basedOn w:val="Normal"/>
    <w:link w:val="JUDULTABELChar"/>
    <w:qFormat/>
    <w:rsid w:val="00D92D6B"/>
    <w:pPr>
      <w:spacing w:after="0" w:line="240" w:lineRule="auto"/>
      <w:jc w:val="center"/>
    </w:pPr>
    <w:rPr>
      <w:rFonts w:ascii="Times New Roman" w:eastAsia="Times New Roman" w:hAnsi="Times New Roman"/>
      <w:b/>
      <w:bCs/>
      <w:color w:val="000000"/>
      <w:sz w:val="24"/>
      <w:szCs w:val="18"/>
      <w:shd w:val="clear" w:color="auto" w:fill="FFFFFF"/>
      <w:lang/>
    </w:rPr>
  </w:style>
  <w:style w:type="character" w:customStyle="1" w:styleId="JUDULTABELChar">
    <w:name w:val="JUDUL TABEL Char"/>
    <w:link w:val="JUDULTABEL"/>
    <w:rsid w:val="00D92D6B"/>
    <w:rPr>
      <w:rFonts w:ascii="Times New Roman" w:eastAsia="Times New Roman" w:hAnsi="Times New Roman" w:cs="Times New Roman"/>
      <w:b/>
      <w:bCs/>
      <w:color w:val="000000"/>
      <w:sz w:val="24"/>
      <w:szCs w:val="18"/>
      <w:lang/>
    </w:rPr>
  </w:style>
  <w:style w:type="character" w:customStyle="1" w:styleId="ColorfulList-Accent1Char">
    <w:name w:val="Colorful List - Accent 1 Char"/>
    <w:link w:val="ColorfulList-Accent1"/>
    <w:uiPriority w:val="34"/>
    <w:locked/>
    <w:rsid w:val="00D92D6B"/>
    <w:rPr>
      <w:rFonts w:ascii="Calibri" w:eastAsia="Calibri" w:hAnsi="Calibri" w:cs="Times New Roman"/>
      <w:sz w:val="22"/>
      <w:szCs w:val="22"/>
      <w:lang w:val="id-ID"/>
    </w:rPr>
  </w:style>
  <w:style w:type="table" w:styleId="ColorfulList-Accent1">
    <w:name w:val="Colorful List Accent 1"/>
    <w:basedOn w:val="TableNormal"/>
    <w:link w:val="ColorfulList-Accent1Char"/>
    <w:uiPriority w:val="34"/>
    <w:rsid w:val="00D92D6B"/>
    <w:pPr>
      <w:spacing w:after="0" w:line="240" w:lineRule="auto"/>
    </w:pPr>
    <w:rPr>
      <w:rFonts w:ascii="Calibri" w:eastAsia="Calibri" w:hAnsi="Calibri" w:cs="Times New Roman"/>
      <w:lang w:val="id-ID"/>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ormalWeb">
    <w:name w:val="Normal (Web)"/>
    <w:basedOn w:val="Normal"/>
    <w:uiPriority w:val="99"/>
    <w:semiHidden/>
    <w:unhideWhenUsed/>
    <w:rsid w:val="00D92D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5">
    <w:name w:val="Style 15"/>
    <w:basedOn w:val="Normal"/>
    <w:uiPriority w:val="99"/>
    <w:rsid w:val="00D92D6B"/>
    <w:pPr>
      <w:widowControl w:val="0"/>
      <w:autoSpaceDE w:val="0"/>
      <w:autoSpaceDN w:val="0"/>
      <w:adjustRightInd w:val="0"/>
      <w:spacing w:after="0" w:line="240" w:lineRule="auto"/>
    </w:pPr>
    <w:rPr>
      <w:rFonts w:ascii="Times New Roman" w:eastAsia="Times New Roman" w:hAnsi="Times New Roman"/>
      <w:sz w:val="20"/>
      <w:szCs w:val="20"/>
      <w:lang w:val="en-US"/>
    </w:rPr>
  </w:style>
  <w:style w:type="paragraph" w:customStyle="1" w:styleId="Style9">
    <w:name w:val="Style 9"/>
    <w:basedOn w:val="Normal"/>
    <w:uiPriority w:val="99"/>
    <w:rsid w:val="00D92D6B"/>
    <w:pPr>
      <w:widowControl w:val="0"/>
      <w:autoSpaceDE w:val="0"/>
      <w:autoSpaceDN w:val="0"/>
      <w:spacing w:before="216" w:after="0" w:line="240" w:lineRule="auto"/>
      <w:ind w:left="72"/>
    </w:pPr>
    <w:rPr>
      <w:rFonts w:ascii="Times New Roman" w:eastAsia="Times New Roman" w:hAnsi="Times New Roman"/>
      <w:sz w:val="24"/>
      <w:szCs w:val="24"/>
      <w:lang w:val="en-US"/>
    </w:rPr>
  </w:style>
  <w:style w:type="character" w:customStyle="1" w:styleId="CharacterStyle5">
    <w:name w:val="Character Style 5"/>
    <w:uiPriority w:val="99"/>
    <w:rsid w:val="00D92D6B"/>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2C08-128E-469C-8FD6-8717BDED56CD}"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id-ID"/>
        </a:p>
      </dgm:t>
    </dgm:pt>
    <dgm:pt modelId="{5E020BAF-4CA6-42C1-AF89-B65006E14F7E}">
      <dgm:prSet phldrT="[Text]" custT="1"/>
      <dgm:spPr>
        <a:effectLst>
          <a:outerShdw blurRad="63500" sx="102000" sy="102000" algn="ctr" rotWithShape="0">
            <a:prstClr val="black">
              <a:alpha val="40000"/>
            </a:prstClr>
          </a:outerShdw>
        </a:effectLst>
        <a:scene3d>
          <a:camera prst="orthographicFront">
            <a:rot lat="0" lon="0" rev="0"/>
          </a:camera>
          <a:lightRig rig="contrasting" dir="t">
            <a:rot lat="0" lon="0" rev="1200000"/>
          </a:lightRig>
        </a:scene3d>
        <a:sp3d contourW="19050" prstMaterial="metal">
          <a:bevelT w="88900" h="203200" prst="relaxedInset"/>
          <a:bevelB w="165100" h="254000"/>
        </a:sp3d>
      </dgm:spPr>
      <dgm:t>
        <a:bodyPr/>
        <a:lstStyle/>
        <a:p>
          <a:pPr algn="ctr"/>
          <a:r>
            <a:rPr lang="id-ID" sz="1400" b="1">
              <a:latin typeface="Times New Roman" pitchFamily="18" charset="0"/>
              <a:cs typeface="Times New Roman" pitchFamily="18" charset="0"/>
            </a:rPr>
            <a:t>PEMIMPIN CABANG</a:t>
          </a:r>
        </a:p>
      </dgm:t>
    </dgm:pt>
    <dgm:pt modelId="{62637C6C-C284-42E4-8224-0565B152506B}" type="parTrans" cxnId="{CC6EBABF-5BB5-4C93-BD40-BE7BD81EF00D}">
      <dgm:prSet/>
      <dgm:spPr/>
      <dgm:t>
        <a:bodyPr/>
        <a:lstStyle/>
        <a:p>
          <a:pPr algn="ctr"/>
          <a:endParaRPr lang="id-ID" sz="1800"/>
        </a:p>
      </dgm:t>
    </dgm:pt>
    <dgm:pt modelId="{D95FF4EC-8776-47C8-BDD6-A82496AB4278}" type="sibTrans" cxnId="{CC6EBABF-5BB5-4C93-BD40-BE7BD81EF00D}">
      <dgm:prSet/>
      <dgm:spPr/>
      <dgm:t>
        <a:bodyPr/>
        <a:lstStyle/>
        <a:p>
          <a:pPr algn="ctr"/>
          <a:endParaRPr lang="id-ID" sz="1800"/>
        </a:p>
      </dgm:t>
    </dgm:pt>
    <dgm:pt modelId="{AEE1F8C9-8E95-4D09-B726-BF31DC0637F7}">
      <dgm:prSet phldrT="[Text]" custT="1"/>
      <dgm:spPr/>
      <dgm:t>
        <a:bodyPr/>
        <a:lstStyle/>
        <a:p>
          <a:pPr algn="ctr"/>
          <a:r>
            <a:rPr lang="id-ID" sz="1200">
              <a:latin typeface="Times New Roman" pitchFamily="18" charset="0"/>
              <a:cs typeface="Times New Roman" pitchFamily="18" charset="0"/>
            </a:rPr>
            <a:t>KOMERSIAL</a:t>
          </a:r>
        </a:p>
      </dgm:t>
    </dgm:pt>
    <dgm:pt modelId="{5698A5F8-1841-4AB7-B8E2-4055AE39D470}" type="parTrans" cxnId="{B19BC8E3-AC55-48A9-8039-C9EE0AEFA77C}">
      <dgm:prSet/>
      <dgm:spPr/>
      <dgm:t>
        <a:bodyPr/>
        <a:lstStyle/>
        <a:p>
          <a:pPr algn="ctr"/>
          <a:endParaRPr lang="id-ID" sz="1800"/>
        </a:p>
      </dgm:t>
    </dgm:pt>
    <dgm:pt modelId="{39EE319B-550A-41BE-AB98-D5CAB526CB7F}" type="sibTrans" cxnId="{B19BC8E3-AC55-48A9-8039-C9EE0AEFA77C}">
      <dgm:prSet/>
      <dgm:spPr/>
      <dgm:t>
        <a:bodyPr/>
        <a:lstStyle/>
        <a:p>
          <a:pPr algn="ctr"/>
          <a:endParaRPr lang="id-ID" sz="1800"/>
        </a:p>
      </dgm:t>
    </dgm:pt>
    <dgm:pt modelId="{DA2FBD8B-66B3-4E81-9230-F3526357504C}">
      <dgm:prSet phldrT="[Text]" custT="1"/>
      <dgm:spPr/>
      <dgm:t>
        <a:bodyPr/>
        <a:lstStyle/>
        <a:p>
          <a:pPr algn="ctr"/>
          <a:r>
            <a:rPr lang="id-ID" sz="1200">
              <a:latin typeface="Times New Roman" pitchFamily="18" charset="0"/>
              <a:cs typeface="Times New Roman" pitchFamily="18" charset="0"/>
            </a:rPr>
            <a:t>OPERASIONAL</a:t>
          </a:r>
        </a:p>
      </dgm:t>
    </dgm:pt>
    <dgm:pt modelId="{5604E482-09FF-405A-A45C-57097A2DCE88}" type="parTrans" cxnId="{067B6C70-DF7A-490A-AE6D-79A6853E6531}">
      <dgm:prSet/>
      <dgm:spPr/>
      <dgm:t>
        <a:bodyPr/>
        <a:lstStyle/>
        <a:p>
          <a:pPr algn="ctr"/>
          <a:endParaRPr lang="id-ID" sz="1800"/>
        </a:p>
      </dgm:t>
    </dgm:pt>
    <dgm:pt modelId="{9874B28A-5F13-4CEC-AF63-276227055746}" type="sibTrans" cxnId="{067B6C70-DF7A-490A-AE6D-79A6853E6531}">
      <dgm:prSet/>
      <dgm:spPr/>
      <dgm:t>
        <a:bodyPr/>
        <a:lstStyle/>
        <a:p>
          <a:pPr algn="ctr"/>
          <a:endParaRPr lang="id-ID" sz="1800"/>
        </a:p>
      </dgm:t>
    </dgm:pt>
    <dgm:pt modelId="{E7019D07-C43F-43FB-9CA9-CC49222153CD}">
      <dgm:prSet phldrT="[Text]" custT="1"/>
      <dgm:spPr/>
      <dgm:t>
        <a:bodyPr/>
        <a:lstStyle/>
        <a:p>
          <a:pPr algn="ctr"/>
          <a:r>
            <a:rPr lang="id-ID" sz="1200">
              <a:latin typeface="Times New Roman" pitchFamily="18" charset="0"/>
              <a:cs typeface="Times New Roman" pitchFamily="18" charset="0"/>
            </a:rPr>
            <a:t>KANTOR CABANG PEMBANTU</a:t>
          </a:r>
        </a:p>
      </dgm:t>
    </dgm:pt>
    <dgm:pt modelId="{85C71414-5B9C-4009-AF5A-9676D31D1B8B}" type="parTrans" cxnId="{53B274FB-A0E9-44F5-8F96-2ABC1740638F}">
      <dgm:prSet/>
      <dgm:spPr/>
      <dgm:t>
        <a:bodyPr/>
        <a:lstStyle/>
        <a:p>
          <a:pPr algn="ctr"/>
          <a:endParaRPr lang="id-ID" sz="1800"/>
        </a:p>
      </dgm:t>
    </dgm:pt>
    <dgm:pt modelId="{5C2CDC36-0F0D-48C2-82F7-E80E2D3EF79D}" type="sibTrans" cxnId="{53B274FB-A0E9-44F5-8F96-2ABC1740638F}">
      <dgm:prSet/>
      <dgm:spPr/>
      <dgm:t>
        <a:bodyPr/>
        <a:lstStyle/>
        <a:p>
          <a:pPr algn="ctr"/>
          <a:endParaRPr lang="id-ID" sz="1800"/>
        </a:p>
      </dgm:t>
    </dgm:pt>
    <dgm:pt modelId="{13839184-F4E6-40B4-81A4-AEA0C8048319}">
      <dgm:prSet phldrT="[Text]" custT="1"/>
      <dgm:spPr/>
      <dgm:t>
        <a:bodyPr/>
        <a:lstStyle/>
        <a:p>
          <a:pPr algn="ctr"/>
          <a:r>
            <a:rPr lang="id-ID" sz="1200">
              <a:latin typeface="Times New Roman" pitchFamily="18" charset="0"/>
              <a:cs typeface="Times New Roman" pitchFamily="18" charset="0"/>
            </a:rPr>
            <a:t>KONSUMER</a:t>
          </a:r>
        </a:p>
      </dgm:t>
    </dgm:pt>
    <dgm:pt modelId="{309353E6-C5DD-4DCA-92BE-E0059B94BDFF}" type="parTrans" cxnId="{19868F78-1903-435B-837A-E66FE19A74F0}">
      <dgm:prSet/>
      <dgm:spPr/>
      <dgm:t>
        <a:bodyPr/>
        <a:lstStyle/>
        <a:p>
          <a:endParaRPr lang="id-ID" sz="1800"/>
        </a:p>
      </dgm:t>
    </dgm:pt>
    <dgm:pt modelId="{B1C939CE-D483-4526-A492-3302CFB811AD}" type="sibTrans" cxnId="{19868F78-1903-435B-837A-E66FE19A74F0}">
      <dgm:prSet/>
      <dgm:spPr/>
      <dgm:t>
        <a:bodyPr/>
        <a:lstStyle/>
        <a:p>
          <a:endParaRPr lang="id-ID" sz="1800"/>
        </a:p>
      </dgm:t>
    </dgm:pt>
    <dgm:pt modelId="{D2608AC7-25B6-4E07-A9B6-D14939397F3B}">
      <dgm:prSet phldrT="[Text]" custT="1"/>
      <dgm:spPr/>
      <dgm:t>
        <a:bodyPr/>
        <a:lstStyle/>
        <a:p>
          <a:pPr algn="ctr"/>
          <a:r>
            <a:rPr lang="id-ID" sz="1200">
              <a:latin typeface="Times New Roman" pitchFamily="18" charset="0"/>
              <a:cs typeface="Times New Roman" pitchFamily="18" charset="0"/>
            </a:rPr>
            <a:t>KONTROL INTERNAL CABANG</a:t>
          </a:r>
        </a:p>
      </dgm:t>
    </dgm:pt>
    <dgm:pt modelId="{F6FB8825-E951-4FE3-8023-8F50314B87A6}" type="parTrans" cxnId="{8D93A0DD-6BE9-43BC-8216-74329017FFF3}">
      <dgm:prSet/>
      <dgm:spPr/>
      <dgm:t>
        <a:bodyPr/>
        <a:lstStyle/>
        <a:p>
          <a:endParaRPr lang="id-ID" sz="1800"/>
        </a:p>
      </dgm:t>
    </dgm:pt>
    <dgm:pt modelId="{578726C6-7348-4F1C-A66C-21A3AA0D617B}" type="sibTrans" cxnId="{8D93A0DD-6BE9-43BC-8216-74329017FFF3}">
      <dgm:prSet/>
      <dgm:spPr/>
      <dgm:t>
        <a:bodyPr/>
        <a:lstStyle/>
        <a:p>
          <a:endParaRPr lang="id-ID" sz="1800"/>
        </a:p>
      </dgm:t>
    </dgm:pt>
    <dgm:pt modelId="{F98A8EB4-0D5A-4DB0-8B78-95D012FCA4C4}">
      <dgm:prSet phldrT="[Text]" custT="1"/>
      <dgm:spPr/>
      <dgm:t>
        <a:bodyPr/>
        <a:lstStyle/>
        <a:p>
          <a:pPr algn="ctr"/>
          <a:r>
            <a:rPr lang="id-ID" sz="1200">
              <a:latin typeface="Times New Roman" pitchFamily="18" charset="0"/>
              <a:cs typeface="Times New Roman" pitchFamily="18" charset="0"/>
            </a:rPr>
            <a:t>SUPERVISI</a:t>
          </a:r>
        </a:p>
      </dgm:t>
    </dgm:pt>
    <dgm:pt modelId="{249DAEFD-5FCC-4320-BFC1-BAA8700B0D14}" type="parTrans" cxnId="{58E1DDB8-6069-4255-BD4B-BD827D52A2A6}">
      <dgm:prSet/>
      <dgm:spPr/>
      <dgm:t>
        <a:bodyPr/>
        <a:lstStyle/>
        <a:p>
          <a:endParaRPr lang="id-ID" sz="1800"/>
        </a:p>
      </dgm:t>
    </dgm:pt>
    <dgm:pt modelId="{0BACA0C1-744A-433E-AB55-7793D20402B9}" type="sibTrans" cxnId="{58E1DDB8-6069-4255-BD4B-BD827D52A2A6}">
      <dgm:prSet/>
      <dgm:spPr/>
      <dgm:t>
        <a:bodyPr/>
        <a:lstStyle/>
        <a:p>
          <a:endParaRPr lang="id-ID" sz="1800"/>
        </a:p>
      </dgm:t>
    </dgm:pt>
    <dgm:pt modelId="{F8397400-2217-4D24-94BE-583A7D7D28CE}" type="pres">
      <dgm:prSet presAssocID="{E5C22C08-128E-469C-8FD6-8717BDED56CD}" presName="hierChild1" presStyleCnt="0">
        <dgm:presLayoutVars>
          <dgm:orgChart val="1"/>
          <dgm:chPref val="1"/>
          <dgm:dir/>
          <dgm:animOne val="branch"/>
          <dgm:animLvl val="lvl"/>
          <dgm:resizeHandles/>
        </dgm:presLayoutVars>
      </dgm:prSet>
      <dgm:spPr/>
      <dgm:t>
        <a:bodyPr/>
        <a:lstStyle/>
        <a:p>
          <a:endParaRPr lang="id-ID"/>
        </a:p>
      </dgm:t>
    </dgm:pt>
    <dgm:pt modelId="{18B5054B-3C55-48F6-B41E-D9C29BAD6E12}" type="pres">
      <dgm:prSet presAssocID="{5E020BAF-4CA6-42C1-AF89-B65006E14F7E}" presName="hierRoot1" presStyleCnt="0">
        <dgm:presLayoutVars>
          <dgm:hierBranch val="init"/>
        </dgm:presLayoutVars>
      </dgm:prSet>
      <dgm:spPr/>
    </dgm:pt>
    <dgm:pt modelId="{DB33474C-981E-4A42-BDBD-964C1824DFF6}" type="pres">
      <dgm:prSet presAssocID="{5E020BAF-4CA6-42C1-AF89-B65006E14F7E}" presName="rootComposite1" presStyleCnt="0"/>
      <dgm:spPr/>
    </dgm:pt>
    <dgm:pt modelId="{413FB2DB-D567-46FB-9577-9DE2AC85E005}" type="pres">
      <dgm:prSet presAssocID="{5E020BAF-4CA6-42C1-AF89-B65006E14F7E}" presName="rootText1" presStyleLbl="node0" presStyleIdx="0" presStyleCnt="1" custScaleX="188287" custScaleY="128589" custLinFactNeighborY="-52992">
        <dgm:presLayoutVars>
          <dgm:chPref val="3"/>
        </dgm:presLayoutVars>
      </dgm:prSet>
      <dgm:spPr/>
      <dgm:t>
        <a:bodyPr/>
        <a:lstStyle/>
        <a:p>
          <a:endParaRPr lang="id-ID"/>
        </a:p>
      </dgm:t>
    </dgm:pt>
    <dgm:pt modelId="{2601E331-274D-4F8B-A2D4-30960C68CFFA}" type="pres">
      <dgm:prSet presAssocID="{5E020BAF-4CA6-42C1-AF89-B65006E14F7E}" presName="rootConnector1" presStyleLbl="node1" presStyleIdx="0" presStyleCnt="0"/>
      <dgm:spPr/>
      <dgm:t>
        <a:bodyPr/>
        <a:lstStyle/>
        <a:p>
          <a:endParaRPr lang="id-ID"/>
        </a:p>
      </dgm:t>
    </dgm:pt>
    <dgm:pt modelId="{D1087C15-09C5-49A1-8D86-9BFD9787DED6}" type="pres">
      <dgm:prSet presAssocID="{5E020BAF-4CA6-42C1-AF89-B65006E14F7E}" presName="hierChild2" presStyleCnt="0"/>
      <dgm:spPr/>
    </dgm:pt>
    <dgm:pt modelId="{EE9F7C46-F53C-4D53-81BB-193B20CF6620}" type="pres">
      <dgm:prSet presAssocID="{5698A5F8-1841-4AB7-B8E2-4055AE39D470}" presName="Name37" presStyleLbl="parChTrans1D2" presStyleIdx="0" presStyleCnt="6"/>
      <dgm:spPr/>
      <dgm:t>
        <a:bodyPr/>
        <a:lstStyle/>
        <a:p>
          <a:endParaRPr lang="id-ID"/>
        </a:p>
      </dgm:t>
    </dgm:pt>
    <dgm:pt modelId="{CCE33EF5-3CF1-4DF0-A970-3C45AD7A43F0}" type="pres">
      <dgm:prSet presAssocID="{AEE1F8C9-8E95-4D09-B726-BF31DC0637F7}" presName="hierRoot2" presStyleCnt="0">
        <dgm:presLayoutVars>
          <dgm:hierBranch val="init"/>
        </dgm:presLayoutVars>
      </dgm:prSet>
      <dgm:spPr/>
    </dgm:pt>
    <dgm:pt modelId="{A08E7165-9986-4028-9682-52D3F0CFC342}" type="pres">
      <dgm:prSet presAssocID="{AEE1F8C9-8E95-4D09-B726-BF31DC0637F7}" presName="rootComposite" presStyleCnt="0"/>
      <dgm:spPr/>
    </dgm:pt>
    <dgm:pt modelId="{7A805D11-5AAA-4FF8-957A-CBF02386161E}" type="pres">
      <dgm:prSet presAssocID="{AEE1F8C9-8E95-4D09-B726-BF31DC0637F7}" presName="rootText" presStyleLbl="node2" presStyleIdx="0" presStyleCnt="6">
        <dgm:presLayoutVars>
          <dgm:chPref val="3"/>
        </dgm:presLayoutVars>
      </dgm:prSet>
      <dgm:spPr/>
      <dgm:t>
        <a:bodyPr/>
        <a:lstStyle/>
        <a:p>
          <a:endParaRPr lang="id-ID"/>
        </a:p>
      </dgm:t>
    </dgm:pt>
    <dgm:pt modelId="{A285ADE4-7CE1-4D0A-8421-6B2850511A68}" type="pres">
      <dgm:prSet presAssocID="{AEE1F8C9-8E95-4D09-B726-BF31DC0637F7}" presName="rootConnector" presStyleLbl="node2" presStyleIdx="0" presStyleCnt="6"/>
      <dgm:spPr/>
      <dgm:t>
        <a:bodyPr/>
        <a:lstStyle/>
        <a:p>
          <a:endParaRPr lang="id-ID"/>
        </a:p>
      </dgm:t>
    </dgm:pt>
    <dgm:pt modelId="{C00239D7-F62C-4504-A258-696C71E083A5}" type="pres">
      <dgm:prSet presAssocID="{AEE1F8C9-8E95-4D09-B726-BF31DC0637F7}" presName="hierChild4" presStyleCnt="0"/>
      <dgm:spPr/>
    </dgm:pt>
    <dgm:pt modelId="{20145329-1948-4001-BE6E-77368686E91A}" type="pres">
      <dgm:prSet presAssocID="{AEE1F8C9-8E95-4D09-B726-BF31DC0637F7}" presName="hierChild5" presStyleCnt="0"/>
      <dgm:spPr/>
    </dgm:pt>
    <dgm:pt modelId="{0CDA4F8B-D54C-4264-AB82-41E65043D830}" type="pres">
      <dgm:prSet presAssocID="{309353E6-C5DD-4DCA-92BE-E0059B94BDFF}" presName="Name37" presStyleLbl="parChTrans1D2" presStyleIdx="1" presStyleCnt="6"/>
      <dgm:spPr/>
      <dgm:t>
        <a:bodyPr/>
        <a:lstStyle/>
        <a:p>
          <a:endParaRPr lang="id-ID"/>
        </a:p>
      </dgm:t>
    </dgm:pt>
    <dgm:pt modelId="{7B8E26F1-93DF-42DC-86E7-DB390A4E6965}" type="pres">
      <dgm:prSet presAssocID="{13839184-F4E6-40B4-81A4-AEA0C8048319}" presName="hierRoot2" presStyleCnt="0">
        <dgm:presLayoutVars>
          <dgm:hierBranch val="init"/>
        </dgm:presLayoutVars>
      </dgm:prSet>
      <dgm:spPr/>
    </dgm:pt>
    <dgm:pt modelId="{9C5ED0BF-2701-4D33-A4A2-BC5E430DE8CD}" type="pres">
      <dgm:prSet presAssocID="{13839184-F4E6-40B4-81A4-AEA0C8048319}" presName="rootComposite" presStyleCnt="0"/>
      <dgm:spPr/>
    </dgm:pt>
    <dgm:pt modelId="{93FCB821-6425-4E8F-AC69-6A37D29BFD31}" type="pres">
      <dgm:prSet presAssocID="{13839184-F4E6-40B4-81A4-AEA0C8048319}" presName="rootText" presStyleLbl="node2" presStyleIdx="1" presStyleCnt="6">
        <dgm:presLayoutVars>
          <dgm:chPref val="3"/>
        </dgm:presLayoutVars>
      </dgm:prSet>
      <dgm:spPr/>
      <dgm:t>
        <a:bodyPr/>
        <a:lstStyle/>
        <a:p>
          <a:endParaRPr lang="id-ID"/>
        </a:p>
      </dgm:t>
    </dgm:pt>
    <dgm:pt modelId="{24643AC1-9104-444C-A10D-21EFD92E654C}" type="pres">
      <dgm:prSet presAssocID="{13839184-F4E6-40B4-81A4-AEA0C8048319}" presName="rootConnector" presStyleLbl="node2" presStyleIdx="1" presStyleCnt="6"/>
      <dgm:spPr/>
      <dgm:t>
        <a:bodyPr/>
        <a:lstStyle/>
        <a:p>
          <a:endParaRPr lang="id-ID"/>
        </a:p>
      </dgm:t>
    </dgm:pt>
    <dgm:pt modelId="{E0462F17-B11E-4B29-A913-1F8630675E6B}" type="pres">
      <dgm:prSet presAssocID="{13839184-F4E6-40B4-81A4-AEA0C8048319}" presName="hierChild4" presStyleCnt="0"/>
      <dgm:spPr/>
    </dgm:pt>
    <dgm:pt modelId="{F8DF004E-6637-48DD-9E2E-E6D42077627A}" type="pres">
      <dgm:prSet presAssocID="{13839184-F4E6-40B4-81A4-AEA0C8048319}" presName="hierChild5" presStyleCnt="0"/>
      <dgm:spPr/>
    </dgm:pt>
    <dgm:pt modelId="{A63758B0-331B-4C57-A66D-6CAB519891B9}" type="pres">
      <dgm:prSet presAssocID="{5604E482-09FF-405A-A45C-57097A2DCE88}" presName="Name37" presStyleLbl="parChTrans1D2" presStyleIdx="2" presStyleCnt="6"/>
      <dgm:spPr/>
      <dgm:t>
        <a:bodyPr/>
        <a:lstStyle/>
        <a:p>
          <a:endParaRPr lang="id-ID"/>
        </a:p>
      </dgm:t>
    </dgm:pt>
    <dgm:pt modelId="{8BDCF97B-E15E-4C88-A2A9-8949061584F7}" type="pres">
      <dgm:prSet presAssocID="{DA2FBD8B-66B3-4E81-9230-F3526357504C}" presName="hierRoot2" presStyleCnt="0">
        <dgm:presLayoutVars>
          <dgm:hierBranch val="init"/>
        </dgm:presLayoutVars>
      </dgm:prSet>
      <dgm:spPr/>
    </dgm:pt>
    <dgm:pt modelId="{E3E974FB-A26C-464D-BEA8-0669D51A3203}" type="pres">
      <dgm:prSet presAssocID="{DA2FBD8B-66B3-4E81-9230-F3526357504C}" presName="rootComposite" presStyleCnt="0"/>
      <dgm:spPr/>
    </dgm:pt>
    <dgm:pt modelId="{1DA8641D-C6F9-4BE7-A6F4-D8A0A06D8E06}" type="pres">
      <dgm:prSet presAssocID="{DA2FBD8B-66B3-4E81-9230-F3526357504C}" presName="rootText" presStyleLbl="node2" presStyleIdx="2" presStyleCnt="6">
        <dgm:presLayoutVars>
          <dgm:chPref val="3"/>
        </dgm:presLayoutVars>
      </dgm:prSet>
      <dgm:spPr/>
      <dgm:t>
        <a:bodyPr/>
        <a:lstStyle/>
        <a:p>
          <a:endParaRPr lang="id-ID"/>
        </a:p>
      </dgm:t>
    </dgm:pt>
    <dgm:pt modelId="{EF3CD36F-BE77-4D05-88C7-8B00B7F2F1BC}" type="pres">
      <dgm:prSet presAssocID="{DA2FBD8B-66B3-4E81-9230-F3526357504C}" presName="rootConnector" presStyleLbl="node2" presStyleIdx="2" presStyleCnt="6"/>
      <dgm:spPr/>
      <dgm:t>
        <a:bodyPr/>
        <a:lstStyle/>
        <a:p>
          <a:endParaRPr lang="id-ID"/>
        </a:p>
      </dgm:t>
    </dgm:pt>
    <dgm:pt modelId="{744A5E4D-38A2-4489-9EF0-0A3CC72E122D}" type="pres">
      <dgm:prSet presAssocID="{DA2FBD8B-66B3-4E81-9230-F3526357504C}" presName="hierChild4" presStyleCnt="0"/>
      <dgm:spPr/>
    </dgm:pt>
    <dgm:pt modelId="{F03BB093-84E6-4B96-8DE1-186C2BCA06DC}" type="pres">
      <dgm:prSet presAssocID="{DA2FBD8B-66B3-4E81-9230-F3526357504C}" presName="hierChild5" presStyleCnt="0"/>
      <dgm:spPr/>
    </dgm:pt>
    <dgm:pt modelId="{7D8C21E8-F63D-4D55-92EC-41D3F3B4B3A4}" type="pres">
      <dgm:prSet presAssocID="{85C71414-5B9C-4009-AF5A-9676D31D1B8B}" presName="Name37" presStyleLbl="parChTrans1D2" presStyleIdx="3" presStyleCnt="6"/>
      <dgm:spPr/>
      <dgm:t>
        <a:bodyPr/>
        <a:lstStyle/>
        <a:p>
          <a:endParaRPr lang="id-ID"/>
        </a:p>
      </dgm:t>
    </dgm:pt>
    <dgm:pt modelId="{C59A1415-1022-4751-BC4F-357896B6E34D}" type="pres">
      <dgm:prSet presAssocID="{E7019D07-C43F-43FB-9CA9-CC49222153CD}" presName="hierRoot2" presStyleCnt="0">
        <dgm:presLayoutVars>
          <dgm:hierBranch val="init"/>
        </dgm:presLayoutVars>
      </dgm:prSet>
      <dgm:spPr/>
    </dgm:pt>
    <dgm:pt modelId="{70E2C9BD-358E-4DF5-B5FC-D3680AC16BC8}" type="pres">
      <dgm:prSet presAssocID="{E7019D07-C43F-43FB-9CA9-CC49222153CD}" presName="rootComposite" presStyleCnt="0"/>
      <dgm:spPr/>
    </dgm:pt>
    <dgm:pt modelId="{DF71546D-5800-43C0-BE63-0D9583689097}" type="pres">
      <dgm:prSet presAssocID="{E7019D07-C43F-43FB-9CA9-CC49222153CD}" presName="rootText" presStyleLbl="node2" presStyleIdx="3" presStyleCnt="6">
        <dgm:presLayoutVars>
          <dgm:chPref val="3"/>
        </dgm:presLayoutVars>
      </dgm:prSet>
      <dgm:spPr/>
      <dgm:t>
        <a:bodyPr/>
        <a:lstStyle/>
        <a:p>
          <a:endParaRPr lang="id-ID"/>
        </a:p>
      </dgm:t>
    </dgm:pt>
    <dgm:pt modelId="{F391B4C7-31CC-45D6-A1CB-E75879EC6807}" type="pres">
      <dgm:prSet presAssocID="{E7019D07-C43F-43FB-9CA9-CC49222153CD}" presName="rootConnector" presStyleLbl="node2" presStyleIdx="3" presStyleCnt="6"/>
      <dgm:spPr/>
      <dgm:t>
        <a:bodyPr/>
        <a:lstStyle/>
        <a:p>
          <a:endParaRPr lang="id-ID"/>
        </a:p>
      </dgm:t>
    </dgm:pt>
    <dgm:pt modelId="{069DD437-CC0E-46F6-9BA5-5E1A929DBDA4}" type="pres">
      <dgm:prSet presAssocID="{E7019D07-C43F-43FB-9CA9-CC49222153CD}" presName="hierChild4" presStyleCnt="0"/>
      <dgm:spPr/>
    </dgm:pt>
    <dgm:pt modelId="{3C96193D-25B2-4F0A-9990-85B896C7BA2E}" type="pres">
      <dgm:prSet presAssocID="{E7019D07-C43F-43FB-9CA9-CC49222153CD}" presName="hierChild5" presStyleCnt="0"/>
      <dgm:spPr/>
    </dgm:pt>
    <dgm:pt modelId="{0D3598B4-599C-4BA4-A647-67606417F9C0}" type="pres">
      <dgm:prSet presAssocID="{F6FB8825-E951-4FE3-8023-8F50314B87A6}" presName="Name37" presStyleLbl="parChTrans1D2" presStyleIdx="4" presStyleCnt="6"/>
      <dgm:spPr/>
      <dgm:t>
        <a:bodyPr/>
        <a:lstStyle/>
        <a:p>
          <a:endParaRPr lang="id-ID"/>
        </a:p>
      </dgm:t>
    </dgm:pt>
    <dgm:pt modelId="{7A4B01AE-F9E0-4C9F-AB16-016E706D8B12}" type="pres">
      <dgm:prSet presAssocID="{D2608AC7-25B6-4E07-A9B6-D14939397F3B}" presName="hierRoot2" presStyleCnt="0">
        <dgm:presLayoutVars>
          <dgm:hierBranch val="init"/>
        </dgm:presLayoutVars>
      </dgm:prSet>
      <dgm:spPr/>
    </dgm:pt>
    <dgm:pt modelId="{C9C3C64A-79E1-4BE9-BA1D-BBCE2DCF0DF6}" type="pres">
      <dgm:prSet presAssocID="{D2608AC7-25B6-4E07-A9B6-D14939397F3B}" presName="rootComposite" presStyleCnt="0"/>
      <dgm:spPr/>
    </dgm:pt>
    <dgm:pt modelId="{415C61B9-7F28-4A7A-9B81-E900211C9E62}" type="pres">
      <dgm:prSet presAssocID="{D2608AC7-25B6-4E07-A9B6-D14939397F3B}" presName="rootText" presStyleLbl="node2" presStyleIdx="4" presStyleCnt="6">
        <dgm:presLayoutVars>
          <dgm:chPref val="3"/>
        </dgm:presLayoutVars>
      </dgm:prSet>
      <dgm:spPr/>
      <dgm:t>
        <a:bodyPr/>
        <a:lstStyle/>
        <a:p>
          <a:endParaRPr lang="id-ID"/>
        </a:p>
      </dgm:t>
    </dgm:pt>
    <dgm:pt modelId="{1BFD3518-1462-48E0-B5FD-AEB40FFA378A}" type="pres">
      <dgm:prSet presAssocID="{D2608AC7-25B6-4E07-A9B6-D14939397F3B}" presName="rootConnector" presStyleLbl="node2" presStyleIdx="4" presStyleCnt="6"/>
      <dgm:spPr/>
      <dgm:t>
        <a:bodyPr/>
        <a:lstStyle/>
        <a:p>
          <a:endParaRPr lang="id-ID"/>
        </a:p>
      </dgm:t>
    </dgm:pt>
    <dgm:pt modelId="{1360A657-53A0-4ED2-BED3-B39A207CB105}" type="pres">
      <dgm:prSet presAssocID="{D2608AC7-25B6-4E07-A9B6-D14939397F3B}" presName="hierChild4" presStyleCnt="0"/>
      <dgm:spPr/>
    </dgm:pt>
    <dgm:pt modelId="{F3B167F9-221F-49BB-A3C9-E0F9DE9E628E}" type="pres">
      <dgm:prSet presAssocID="{D2608AC7-25B6-4E07-A9B6-D14939397F3B}" presName="hierChild5" presStyleCnt="0"/>
      <dgm:spPr/>
    </dgm:pt>
    <dgm:pt modelId="{3F2F030C-5BEC-4DAC-8E56-9D8D63898BE4}" type="pres">
      <dgm:prSet presAssocID="{249DAEFD-5FCC-4320-BFC1-BAA8700B0D14}" presName="Name37" presStyleLbl="parChTrans1D2" presStyleIdx="5" presStyleCnt="6"/>
      <dgm:spPr/>
      <dgm:t>
        <a:bodyPr/>
        <a:lstStyle/>
        <a:p>
          <a:endParaRPr lang="id-ID"/>
        </a:p>
      </dgm:t>
    </dgm:pt>
    <dgm:pt modelId="{159B3671-8589-4730-A429-8DCCFFE1B04D}" type="pres">
      <dgm:prSet presAssocID="{F98A8EB4-0D5A-4DB0-8B78-95D012FCA4C4}" presName="hierRoot2" presStyleCnt="0">
        <dgm:presLayoutVars>
          <dgm:hierBranch val="init"/>
        </dgm:presLayoutVars>
      </dgm:prSet>
      <dgm:spPr/>
    </dgm:pt>
    <dgm:pt modelId="{038361EA-FBE0-41C7-8966-2F090DC647A7}" type="pres">
      <dgm:prSet presAssocID="{F98A8EB4-0D5A-4DB0-8B78-95D012FCA4C4}" presName="rootComposite" presStyleCnt="0"/>
      <dgm:spPr/>
    </dgm:pt>
    <dgm:pt modelId="{C878A88C-A36C-4C9F-B424-F1158CBA9989}" type="pres">
      <dgm:prSet presAssocID="{F98A8EB4-0D5A-4DB0-8B78-95D012FCA4C4}" presName="rootText" presStyleLbl="node2" presStyleIdx="5" presStyleCnt="6">
        <dgm:presLayoutVars>
          <dgm:chPref val="3"/>
        </dgm:presLayoutVars>
      </dgm:prSet>
      <dgm:spPr/>
      <dgm:t>
        <a:bodyPr/>
        <a:lstStyle/>
        <a:p>
          <a:endParaRPr lang="id-ID"/>
        </a:p>
      </dgm:t>
    </dgm:pt>
    <dgm:pt modelId="{103E46AB-6A12-4383-A001-4CCCBD0F3487}" type="pres">
      <dgm:prSet presAssocID="{F98A8EB4-0D5A-4DB0-8B78-95D012FCA4C4}" presName="rootConnector" presStyleLbl="node2" presStyleIdx="5" presStyleCnt="6"/>
      <dgm:spPr/>
      <dgm:t>
        <a:bodyPr/>
        <a:lstStyle/>
        <a:p>
          <a:endParaRPr lang="id-ID"/>
        </a:p>
      </dgm:t>
    </dgm:pt>
    <dgm:pt modelId="{DD00CAE4-152F-4A4C-836D-DA9F22D30B47}" type="pres">
      <dgm:prSet presAssocID="{F98A8EB4-0D5A-4DB0-8B78-95D012FCA4C4}" presName="hierChild4" presStyleCnt="0"/>
      <dgm:spPr/>
    </dgm:pt>
    <dgm:pt modelId="{5D68B151-0BE5-4129-96FA-622A53A0F3C7}" type="pres">
      <dgm:prSet presAssocID="{F98A8EB4-0D5A-4DB0-8B78-95D012FCA4C4}" presName="hierChild5" presStyleCnt="0"/>
      <dgm:spPr/>
    </dgm:pt>
    <dgm:pt modelId="{270F1279-4B46-49F4-8A60-278544A08CAB}" type="pres">
      <dgm:prSet presAssocID="{5E020BAF-4CA6-42C1-AF89-B65006E14F7E}" presName="hierChild3" presStyleCnt="0"/>
      <dgm:spPr/>
    </dgm:pt>
  </dgm:ptLst>
  <dgm:cxnLst>
    <dgm:cxn modelId="{8D93A0DD-6BE9-43BC-8216-74329017FFF3}" srcId="{5E020BAF-4CA6-42C1-AF89-B65006E14F7E}" destId="{D2608AC7-25B6-4E07-A9B6-D14939397F3B}" srcOrd="4" destOrd="0" parTransId="{F6FB8825-E951-4FE3-8023-8F50314B87A6}" sibTransId="{578726C6-7348-4F1C-A66C-21A3AA0D617B}"/>
    <dgm:cxn modelId="{D27361BF-2642-4A09-ABBC-EE2AC821CEE6}" type="presOf" srcId="{E5C22C08-128E-469C-8FD6-8717BDED56CD}" destId="{F8397400-2217-4D24-94BE-583A7D7D28CE}" srcOrd="0" destOrd="0" presId="urn:microsoft.com/office/officeart/2005/8/layout/orgChart1"/>
    <dgm:cxn modelId="{699E9C0A-8222-45D7-AA8F-0C516FC65649}" type="presOf" srcId="{13839184-F4E6-40B4-81A4-AEA0C8048319}" destId="{24643AC1-9104-444C-A10D-21EFD92E654C}" srcOrd="1" destOrd="0" presId="urn:microsoft.com/office/officeart/2005/8/layout/orgChart1"/>
    <dgm:cxn modelId="{58E1DDB8-6069-4255-BD4B-BD827D52A2A6}" srcId="{5E020BAF-4CA6-42C1-AF89-B65006E14F7E}" destId="{F98A8EB4-0D5A-4DB0-8B78-95D012FCA4C4}" srcOrd="5" destOrd="0" parTransId="{249DAEFD-5FCC-4320-BFC1-BAA8700B0D14}" sibTransId="{0BACA0C1-744A-433E-AB55-7793D20402B9}"/>
    <dgm:cxn modelId="{553290A8-C19F-4970-8611-8929D93CCBD4}" type="presOf" srcId="{AEE1F8C9-8E95-4D09-B726-BF31DC0637F7}" destId="{7A805D11-5AAA-4FF8-957A-CBF02386161E}" srcOrd="0" destOrd="0" presId="urn:microsoft.com/office/officeart/2005/8/layout/orgChart1"/>
    <dgm:cxn modelId="{638D6E4E-1DF3-4501-95B0-B18A628A4EB9}" type="presOf" srcId="{D2608AC7-25B6-4E07-A9B6-D14939397F3B}" destId="{1BFD3518-1462-48E0-B5FD-AEB40FFA378A}" srcOrd="1" destOrd="0" presId="urn:microsoft.com/office/officeart/2005/8/layout/orgChart1"/>
    <dgm:cxn modelId="{6C54760A-3BBD-45F4-B92E-942CD9FD8C24}" type="presOf" srcId="{5698A5F8-1841-4AB7-B8E2-4055AE39D470}" destId="{EE9F7C46-F53C-4D53-81BB-193B20CF6620}" srcOrd="0" destOrd="0" presId="urn:microsoft.com/office/officeart/2005/8/layout/orgChart1"/>
    <dgm:cxn modelId="{4FD35E73-6FFD-45F9-AC49-0CF8A16B9CDE}" type="presOf" srcId="{DA2FBD8B-66B3-4E81-9230-F3526357504C}" destId="{EF3CD36F-BE77-4D05-88C7-8B00B7F2F1BC}" srcOrd="1" destOrd="0" presId="urn:microsoft.com/office/officeart/2005/8/layout/orgChart1"/>
    <dgm:cxn modelId="{19D20F28-E765-4D83-96A8-4171E36DF344}" type="presOf" srcId="{E7019D07-C43F-43FB-9CA9-CC49222153CD}" destId="{DF71546D-5800-43C0-BE63-0D9583689097}" srcOrd="0" destOrd="0" presId="urn:microsoft.com/office/officeart/2005/8/layout/orgChart1"/>
    <dgm:cxn modelId="{D26694E2-1707-48B3-B35F-72EC77F43688}" type="presOf" srcId="{309353E6-C5DD-4DCA-92BE-E0059B94BDFF}" destId="{0CDA4F8B-D54C-4264-AB82-41E65043D830}" srcOrd="0" destOrd="0" presId="urn:microsoft.com/office/officeart/2005/8/layout/orgChart1"/>
    <dgm:cxn modelId="{5811CA88-02AB-4292-8237-03A4C890B21F}" type="presOf" srcId="{5604E482-09FF-405A-A45C-57097A2DCE88}" destId="{A63758B0-331B-4C57-A66D-6CAB519891B9}" srcOrd="0" destOrd="0" presId="urn:microsoft.com/office/officeart/2005/8/layout/orgChart1"/>
    <dgm:cxn modelId="{067B6C70-DF7A-490A-AE6D-79A6853E6531}" srcId="{5E020BAF-4CA6-42C1-AF89-B65006E14F7E}" destId="{DA2FBD8B-66B3-4E81-9230-F3526357504C}" srcOrd="2" destOrd="0" parTransId="{5604E482-09FF-405A-A45C-57097A2DCE88}" sibTransId="{9874B28A-5F13-4CEC-AF63-276227055746}"/>
    <dgm:cxn modelId="{13F7942B-3501-4D99-B3BE-F61C4F747CCE}" type="presOf" srcId="{13839184-F4E6-40B4-81A4-AEA0C8048319}" destId="{93FCB821-6425-4E8F-AC69-6A37D29BFD31}" srcOrd="0" destOrd="0" presId="urn:microsoft.com/office/officeart/2005/8/layout/orgChart1"/>
    <dgm:cxn modelId="{B54B0E25-F7A4-4F29-8516-3E9F53F20930}" type="presOf" srcId="{F6FB8825-E951-4FE3-8023-8F50314B87A6}" destId="{0D3598B4-599C-4BA4-A647-67606417F9C0}" srcOrd="0" destOrd="0" presId="urn:microsoft.com/office/officeart/2005/8/layout/orgChart1"/>
    <dgm:cxn modelId="{BC10E2BD-C9B0-405B-8C4D-2DE8BBAAF112}" type="presOf" srcId="{F98A8EB4-0D5A-4DB0-8B78-95D012FCA4C4}" destId="{C878A88C-A36C-4C9F-B424-F1158CBA9989}" srcOrd="0" destOrd="0" presId="urn:microsoft.com/office/officeart/2005/8/layout/orgChart1"/>
    <dgm:cxn modelId="{80948283-83CC-4651-B69C-0DEA5A24AAE6}" type="presOf" srcId="{F98A8EB4-0D5A-4DB0-8B78-95D012FCA4C4}" destId="{103E46AB-6A12-4383-A001-4CCCBD0F3487}" srcOrd="1" destOrd="0" presId="urn:microsoft.com/office/officeart/2005/8/layout/orgChart1"/>
    <dgm:cxn modelId="{CC6EBABF-5BB5-4C93-BD40-BE7BD81EF00D}" srcId="{E5C22C08-128E-469C-8FD6-8717BDED56CD}" destId="{5E020BAF-4CA6-42C1-AF89-B65006E14F7E}" srcOrd="0" destOrd="0" parTransId="{62637C6C-C284-42E4-8224-0565B152506B}" sibTransId="{D95FF4EC-8776-47C8-BDD6-A82496AB4278}"/>
    <dgm:cxn modelId="{FAA389FA-05A0-4C66-9B36-B37E48F3DC0C}" type="presOf" srcId="{DA2FBD8B-66B3-4E81-9230-F3526357504C}" destId="{1DA8641D-C6F9-4BE7-A6F4-D8A0A06D8E06}" srcOrd="0" destOrd="0" presId="urn:microsoft.com/office/officeart/2005/8/layout/orgChart1"/>
    <dgm:cxn modelId="{3DE57A87-CBC1-4650-8AD2-3EC28645A211}" type="presOf" srcId="{249DAEFD-5FCC-4320-BFC1-BAA8700B0D14}" destId="{3F2F030C-5BEC-4DAC-8E56-9D8D63898BE4}" srcOrd="0" destOrd="0" presId="urn:microsoft.com/office/officeart/2005/8/layout/orgChart1"/>
    <dgm:cxn modelId="{20AFDEB5-698A-4A17-9D3C-C59A185C9ECE}" type="presOf" srcId="{D2608AC7-25B6-4E07-A9B6-D14939397F3B}" destId="{415C61B9-7F28-4A7A-9B81-E900211C9E62}" srcOrd="0" destOrd="0" presId="urn:microsoft.com/office/officeart/2005/8/layout/orgChart1"/>
    <dgm:cxn modelId="{670D20E5-5F0E-4F8D-A2BB-D7EBF12E364D}" type="presOf" srcId="{E7019D07-C43F-43FB-9CA9-CC49222153CD}" destId="{F391B4C7-31CC-45D6-A1CB-E75879EC6807}" srcOrd="1" destOrd="0" presId="urn:microsoft.com/office/officeart/2005/8/layout/orgChart1"/>
    <dgm:cxn modelId="{53B274FB-A0E9-44F5-8F96-2ABC1740638F}" srcId="{5E020BAF-4CA6-42C1-AF89-B65006E14F7E}" destId="{E7019D07-C43F-43FB-9CA9-CC49222153CD}" srcOrd="3" destOrd="0" parTransId="{85C71414-5B9C-4009-AF5A-9676D31D1B8B}" sibTransId="{5C2CDC36-0F0D-48C2-82F7-E80E2D3EF79D}"/>
    <dgm:cxn modelId="{0931C468-D720-4745-8638-478619B8637D}" type="presOf" srcId="{AEE1F8C9-8E95-4D09-B726-BF31DC0637F7}" destId="{A285ADE4-7CE1-4D0A-8421-6B2850511A68}" srcOrd="1" destOrd="0" presId="urn:microsoft.com/office/officeart/2005/8/layout/orgChart1"/>
    <dgm:cxn modelId="{CB126DB6-2E32-40EA-BF89-05F4C9717AB7}" type="presOf" srcId="{5E020BAF-4CA6-42C1-AF89-B65006E14F7E}" destId="{413FB2DB-D567-46FB-9577-9DE2AC85E005}" srcOrd="0" destOrd="0" presId="urn:microsoft.com/office/officeart/2005/8/layout/orgChart1"/>
    <dgm:cxn modelId="{E10B3671-A3A3-4759-A7C7-625FD112113A}" type="presOf" srcId="{85C71414-5B9C-4009-AF5A-9676D31D1B8B}" destId="{7D8C21E8-F63D-4D55-92EC-41D3F3B4B3A4}" srcOrd="0" destOrd="0" presId="urn:microsoft.com/office/officeart/2005/8/layout/orgChart1"/>
    <dgm:cxn modelId="{19868F78-1903-435B-837A-E66FE19A74F0}" srcId="{5E020BAF-4CA6-42C1-AF89-B65006E14F7E}" destId="{13839184-F4E6-40B4-81A4-AEA0C8048319}" srcOrd="1" destOrd="0" parTransId="{309353E6-C5DD-4DCA-92BE-E0059B94BDFF}" sibTransId="{B1C939CE-D483-4526-A492-3302CFB811AD}"/>
    <dgm:cxn modelId="{89EB6DEE-CE10-4651-8C6E-1A0036BCF492}" type="presOf" srcId="{5E020BAF-4CA6-42C1-AF89-B65006E14F7E}" destId="{2601E331-274D-4F8B-A2D4-30960C68CFFA}" srcOrd="1" destOrd="0" presId="urn:microsoft.com/office/officeart/2005/8/layout/orgChart1"/>
    <dgm:cxn modelId="{B19BC8E3-AC55-48A9-8039-C9EE0AEFA77C}" srcId="{5E020BAF-4CA6-42C1-AF89-B65006E14F7E}" destId="{AEE1F8C9-8E95-4D09-B726-BF31DC0637F7}" srcOrd="0" destOrd="0" parTransId="{5698A5F8-1841-4AB7-B8E2-4055AE39D470}" sibTransId="{39EE319B-550A-41BE-AB98-D5CAB526CB7F}"/>
    <dgm:cxn modelId="{73A41B42-C934-4442-8ADD-AC4A00744FDB}" type="presParOf" srcId="{F8397400-2217-4D24-94BE-583A7D7D28CE}" destId="{18B5054B-3C55-48F6-B41E-D9C29BAD6E12}" srcOrd="0" destOrd="0" presId="urn:microsoft.com/office/officeart/2005/8/layout/orgChart1"/>
    <dgm:cxn modelId="{5AA74241-542C-4F5A-9850-5FC4D3ED43D8}" type="presParOf" srcId="{18B5054B-3C55-48F6-B41E-D9C29BAD6E12}" destId="{DB33474C-981E-4A42-BDBD-964C1824DFF6}" srcOrd="0" destOrd="0" presId="urn:microsoft.com/office/officeart/2005/8/layout/orgChart1"/>
    <dgm:cxn modelId="{96C5EB2A-F2EE-49CA-A764-CA60448AB14F}" type="presParOf" srcId="{DB33474C-981E-4A42-BDBD-964C1824DFF6}" destId="{413FB2DB-D567-46FB-9577-9DE2AC85E005}" srcOrd="0" destOrd="0" presId="urn:microsoft.com/office/officeart/2005/8/layout/orgChart1"/>
    <dgm:cxn modelId="{FF484DCD-A089-4626-83D9-0D7145B18DD4}" type="presParOf" srcId="{DB33474C-981E-4A42-BDBD-964C1824DFF6}" destId="{2601E331-274D-4F8B-A2D4-30960C68CFFA}" srcOrd="1" destOrd="0" presId="urn:microsoft.com/office/officeart/2005/8/layout/orgChart1"/>
    <dgm:cxn modelId="{48CC08C1-0F50-4CDB-BB0C-CCC47442BC36}" type="presParOf" srcId="{18B5054B-3C55-48F6-B41E-D9C29BAD6E12}" destId="{D1087C15-09C5-49A1-8D86-9BFD9787DED6}" srcOrd="1" destOrd="0" presId="urn:microsoft.com/office/officeart/2005/8/layout/orgChart1"/>
    <dgm:cxn modelId="{ACF52CCA-0489-467F-A0A1-F1637CD758A3}" type="presParOf" srcId="{D1087C15-09C5-49A1-8D86-9BFD9787DED6}" destId="{EE9F7C46-F53C-4D53-81BB-193B20CF6620}" srcOrd="0" destOrd="0" presId="urn:microsoft.com/office/officeart/2005/8/layout/orgChart1"/>
    <dgm:cxn modelId="{EB3A0B11-98B3-4E84-96DA-1A6E0ECF0DA3}" type="presParOf" srcId="{D1087C15-09C5-49A1-8D86-9BFD9787DED6}" destId="{CCE33EF5-3CF1-4DF0-A970-3C45AD7A43F0}" srcOrd="1" destOrd="0" presId="urn:microsoft.com/office/officeart/2005/8/layout/orgChart1"/>
    <dgm:cxn modelId="{8CBBCF8C-0BA8-4DF9-A55C-B6CB55CFCFE2}" type="presParOf" srcId="{CCE33EF5-3CF1-4DF0-A970-3C45AD7A43F0}" destId="{A08E7165-9986-4028-9682-52D3F0CFC342}" srcOrd="0" destOrd="0" presId="urn:microsoft.com/office/officeart/2005/8/layout/orgChart1"/>
    <dgm:cxn modelId="{F058F739-3169-4C2A-B4DF-8F3E03ECC9F8}" type="presParOf" srcId="{A08E7165-9986-4028-9682-52D3F0CFC342}" destId="{7A805D11-5AAA-4FF8-957A-CBF02386161E}" srcOrd="0" destOrd="0" presId="urn:microsoft.com/office/officeart/2005/8/layout/orgChart1"/>
    <dgm:cxn modelId="{B8B4B136-7B2B-4AF8-9296-280B9B81798A}" type="presParOf" srcId="{A08E7165-9986-4028-9682-52D3F0CFC342}" destId="{A285ADE4-7CE1-4D0A-8421-6B2850511A68}" srcOrd="1" destOrd="0" presId="urn:microsoft.com/office/officeart/2005/8/layout/orgChart1"/>
    <dgm:cxn modelId="{D42BE378-0579-462D-8CCA-C01B5D407688}" type="presParOf" srcId="{CCE33EF5-3CF1-4DF0-A970-3C45AD7A43F0}" destId="{C00239D7-F62C-4504-A258-696C71E083A5}" srcOrd="1" destOrd="0" presId="urn:microsoft.com/office/officeart/2005/8/layout/orgChart1"/>
    <dgm:cxn modelId="{CDB06A9B-1135-4987-971A-22E9FF6E418D}" type="presParOf" srcId="{CCE33EF5-3CF1-4DF0-A970-3C45AD7A43F0}" destId="{20145329-1948-4001-BE6E-77368686E91A}" srcOrd="2" destOrd="0" presId="urn:microsoft.com/office/officeart/2005/8/layout/orgChart1"/>
    <dgm:cxn modelId="{3CCE665B-61DD-4DAC-A07F-E59661E2F4BD}" type="presParOf" srcId="{D1087C15-09C5-49A1-8D86-9BFD9787DED6}" destId="{0CDA4F8B-D54C-4264-AB82-41E65043D830}" srcOrd="2" destOrd="0" presId="urn:microsoft.com/office/officeart/2005/8/layout/orgChart1"/>
    <dgm:cxn modelId="{E6F4D1B9-4BFB-4219-81EF-45F423CEC88B}" type="presParOf" srcId="{D1087C15-09C5-49A1-8D86-9BFD9787DED6}" destId="{7B8E26F1-93DF-42DC-86E7-DB390A4E6965}" srcOrd="3" destOrd="0" presId="urn:microsoft.com/office/officeart/2005/8/layout/orgChart1"/>
    <dgm:cxn modelId="{618C01D3-7A22-416A-8BCF-516F729095A6}" type="presParOf" srcId="{7B8E26F1-93DF-42DC-86E7-DB390A4E6965}" destId="{9C5ED0BF-2701-4D33-A4A2-BC5E430DE8CD}" srcOrd="0" destOrd="0" presId="urn:microsoft.com/office/officeart/2005/8/layout/orgChart1"/>
    <dgm:cxn modelId="{5FCC6671-0BE4-4D5D-82C3-A4934F320F7C}" type="presParOf" srcId="{9C5ED0BF-2701-4D33-A4A2-BC5E430DE8CD}" destId="{93FCB821-6425-4E8F-AC69-6A37D29BFD31}" srcOrd="0" destOrd="0" presId="urn:microsoft.com/office/officeart/2005/8/layout/orgChart1"/>
    <dgm:cxn modelId="{85943077-929E-4E81-A8EB-88F9E1F8AFD6}" type="presParOf" srcId="{9C5ED0BF-2701-4D33-A4A2-BC5E430DE8CD}" destId="{24643AC1-9104-444C-A10D-21EFD92E654C}" srcOrd="1" destOrd="0" presId="urn:microsoft.com/office/officeart/2005/8/layout/orgChart1"/>
    <dgm:cxn modelId="{D394598F-C4D3-4A4B-BAD6-5A72E8B6F3C1}" type="presParOf" srcId="{7B8E26F1-93DF-42DC-86E7-DB390A4E6965}" destId="{E0462F17-B11E-4B29-A913-1F8630675E6B}" srcOrd="1" destOrd="0" presId="urn:microsoft.com/office/officeart/2005/8/layout/orgChart1"/>
    <dgm:cxn modelId="{30B6D828-1717-452C-AFCC-DCFAEA5D4004}" type="presParOf" srcId="{7B8E26F1-93DF-42DC-86E7-DB390A4E6965}" destId="{F8DF004E-6637-48DD-9E2E-E6D42077627A}" srcOrd="2" destOrd="0" presId="urn:microsoft.com/office/officeart/2005/8/layout/orgChart1"/>
    <dgm:cxn modelId="{0E6D9C60-10A5-4704-8124-474F52E1B908}" type="presParOf" srcId="{D1087C15-09C5-49A1-8D86-9BFD9787DED6}" destId="{A63758B0-331B-4C57-A66D-6CAB519891B9}" srcOrd="4" destOrd="0" presId="urn:microsoft.com/office/officeart/2005/8/layout/orgChart1"/>
    <dgm:cxn modelId="{E7B24059-39CB-4DDF-8D61-B8F1EC4CFA16}" type="presParOf" srcId="{D1087C15-09C5-49A1-8D86-9BFD9787DED6}" destId="{8BDCF97B-E15E-4C88-A2A9-8949061584F7}" srcOrd="5" destOrd="0" presId="urn:microsoft.com/office/officeart/2005/8/layout/orgChart1"/>
    <dgm:cxn modelId="{564DD377-5FE7-47C2-B9A3-56F7DBCDCF3E}" type="presParOf" srcId="{8BDCF97B-E15E-4C88-A2A9-8949061584F7}" destId="{E3E974FB-A26C-464D-BEA8-0669D51A3203}" srcOrd="0" destOrd="0" presId="urn:microsoft.com/office/officeart/2005/8/layout/orgChart1"/>
    <dgm:cxn modelId="{D5811E70-ED88-473D-9F2B-C140E132C1B0}" type="presParOf" srcId="{E3E974FB-A26C-464D-BEA8-0669D51A3203}" destId="{1DA8641D-C6F9-4BE7-A6F4-D8A0A06D8E06}" srcOrd="0" destOrd="0" presId="urn:microsoft.com/office/officeart/2005/8/layout/orgChart1"/>
    <dgm:cxn modelId="{BC80E0C4-1C8F-4A54-905E-9643FD272C4C}" type="presParOf" srcId="{E3E974FB-A26C-464D-BEA8-0669D51A3203}" destId="{EF3CD36F-BE77-4D05-88C7-8B00B7F2F1BC}" srcOrd="1" destOrd="0" presId="urn:microsoft.com/office/officeart/2005/8/layout/orgChart1"/>
    <dgm:cxn modelId="{3A60B7D8-FAAE-4B82-811E-F385E23D8647}" type="presParOf" srcId="{8BDCF97B-E15E-4C88-A2A9-8949061584F7}" destId="{744A5E4D-38A2-4489-9EF0-0A3CC72E122D}" srcOrd="1" destOrd="0" presId="urn:microsoft.com/office/officeart/2005/8/layout/orgChart1"/>
    <dgm:cxn modelId="{F47A2B94-CF47-4E88-B379-8EC6AC4AF979}" type="presParOf" srcId="{8BDCF97B-E15E-4C88-A2A9-8949061584F7}" destId="{F03BB093-84E6-4B96-8DE1-186C2BCA06DC}" srcOrd="2" destOrd="0" presId="urn:microsoft.com/office/officeart/2005/8/layout/orgChart1"/>
    <dgm:cxn modelId="{5FF07D5D-1302-4190-96B5-B33564CACABE}" type="presParOf" srcId="{D1087C15-09C5-49A1-8D86-9BFD9787DED6}" destId="{7D8C21E8-F63D-4D55-92EC-41D3F3B4B3A4}" srcOrd="6" destOrd="0" presId="urn:microsoft.com/office/officeart/2005/8/layout/orgChart1"/>
    <dgm:cxn modelId="{E58C4477-4A87-4B7E-B66E-D6A2B77B801E}" type="presParOf" srcId="{D1087C15-09C5-49A1-8D86-9BFD9787DED6}" destId="{C59A1415-1022-4751-BC4F-357896B6E34D}" srcOrd="7" destOrd="0" presId="urn:microsoft.com/office/officeart/2005/8/layout/orgChart1"/>
    <dgm:cxn modelId="{74F70ACF-E8BB-4A65-9877-035B1143E1B0}" type="presParOf" srcId="{C59A1415-1022-4751-BC4F-357896B6E34D}" destId="{70E2C9BD-358E-4DF5-B5FC-D3680AC16BC8}" srcOrd="0" destOrd="0" presId="urn:microsoft.com/office/officeart/2005/8/layout/orgChart1"/>
    <dgm:cxn modelId="{8AD8FD03-2E76-4A97-BCC7-A4378F622FEE}" type="presParOf" srcId="{70E2C9BD-358E-4DF5-B5FC-D3680AC16BC8}" destId="{DF71546D-5800-43C0-BE63-0D9583689097}" srcOrd="0" destOrd="0" presId="urn:microsoft.com/office/officeart/2005/8/layout/orgChart1"/>
    <dgm:cxn modelId="{46532067-9913-4465-A585-61098B297909}" type="presParOf" srcId="{70E2C9BD-358E-4DF5-B5FC-D3680AC16BC8}" destId="{F391B4C7-31CC-45D6-A1CB-E75879EC6807}" srcOrd="1" destOrd="0" presId="urn:microsoft.com/office/officeart/2005/8/layout/orgChart1"/>
    <dgm:cxn modelId="{9F429C08-E419-4CB3-B668-398B8952083B}" type="presParOf" srcId="{C59A1415-1022-4751-BC4F-357896B6E34D}" destId="{069DD437-CC0E-46F6-9BA5-5E1A929DBDA4}" srcOrd="1" destOrd="0" presId="urn:microsoft.com/office/officeart/2005/8/layout/orgChart1"/>
    <dgm:cxn modelId="{687F4A41-584E-4885-91C8-52815C07D662}" type="presParOf" srcId="{C59A1415-1022-4751-BC4F-357896B6E34D}" destId="{3C96193D-25B2-4F0A-9990-85B896C7BA2E}" srcOrd="2" destOrd="0" presId="urn:microsoft.com/office/officeart/2005/8/layout/orgChart1"/>
    <dgm:cxn modelId="{27E68EDE-216C-4ADE-BA61-16A0FE1EE84C}" type="presParOf" srcId="{D1087C15-09C5-49A1-8D86-9BFD9787DED6}" destId="{0D3598B4-599C-4BA4-A647-67606417F9C0}" srcOrd="8" destOrd="0" presId="urn:microsoft.com/office/officeart/2005/8/layout/orgChart1"/>
    <dgm:cxn modelId="{609AD298-CC00-4B3D-B3C5-961B1CBD24C0}" type="presParOf" srcId="{D1087C15-09C5-49A1-8D86-9BFD9787DED6}" destId="{7A4B01AE-F9E0-4C9F-AB16-016E706D8B12}" srcOrd="9" destOrd="0" presId="urn:microsoft.com/office/officeart/2005/8/layout/orgChart1"/>
    <dgm:cxn modelId="{1575E6A5-4954-49CF-AC29-21AA14041B78}" type="presParOf" srcId="{7A4B01AE-F9E0-4C9F-AB16-016E706D8B12}" destId="{C9C3C64A-79E1-4BE9-BA1D-BBCE2DCF0DF6}" srcOrd="0" destOrd="0" presId="urn:microsoft.com/office/officeart/2005/8/layout/orgChart1"/>
    <dgm:cxn modelId="{84E9253A-2C9B-424E-931A-228C75ADBC4F}" type="presParOf" srcId="{C9C3C64A-79E1-4BE9-BA1D-BBCE2DCF0DF6}" destId="{415C61B9-7F28-4A7A-9B81-E900211C9E62}" srcOrd="0" destOrd="0" presId="urn:microsoft.com/office/officeart/2005/8/layout/orgChart1"/>
    <dgm:cxn modelId="{4CD4C076-AB1F-4746-A019-7E23778752B8}" type="presParOf" srcId="{C9C3C64A-79E1-4BE9-BA1D-BBCE2DCF0DF6}" destId="{1BFD3518-1462-48E0-B5FD-AEB40FFA378A}" srcOrd="1" destOrd="0" presId="urn:microsoft.com/office/officeart/2005/8/layout/orgChart1"/>
    <dgm:cxn modelId="{EBC4AFD6-58FF-4C60-B195-3B4975CD45B5}" type="presParOf" srcId="{7A4B01AE-F9E0-4C9F-AB16-016E706D8B12}" destId="{1360A657-53A0-4ED2-BED3-B39A207CB105}" srcOrd="1" destOrd="0" presId="urn:microsoft.com/office/officeart/2005/8/layout/orgChart1"/>
    <dgm:cxn modelId="{9FA203AC-E548-41A9-BB76-235BB5E5A2BC}" type="presParOf" srcId="{7A4B01AE-F9E0-4C9F-AB16-016E706D8B12}" destId="{F3B167F9-221F-49BB-A3C9-E0F9DE9E628E}" srcOrd="2" destOrd="0" presId="urn:microsoft.com/office/officeart/2005/8/layout/orgChart1"/>
    <dgm:cxn modelId="{88377617-13A1-4D51-A844-F26D82C2C2E0}" type="presParOf" srcId="{D1087C15-09C5-49A1-8D86-9BFD9787DED6}" destId="{3F2F030C-5BEC-4DAC-8E56-9D8D63898BE4}" srcOrd="10" destOrd="0" presId="urn:microsoft.com/office/officeart/2005/8/layout/orgChart1"/>
    <dgm:cxn modelId="{8ABB0C32-F2E9-44CC-A0C0-CF553BE1EF16}" type="presParOf" srcId="{D1087C15-09C5-49A1-8D86-9BFD9787DED6}" destId="{159B3671-8589-4730-A429-8DCCFFE1B04D}" srcOrd="11" destOrd="0" presId="urn:microsoft.com/office/officeart/2005/8/layout/orgChart1"/>
    <dgm:cxn modelId="{B01B5939-3620-4ACC-943E-A237DCBCBA57}" type="presParOf" srcId="{159B3671-8589-4730-A429-8DCCFFE1B04D}" destId="{038361EA-FBE0-41C7-8966-2F090DC647A7}" srcOrd="0" destOrd="0" presId="urn:microsoft.com/office/officeart/2005/8/layout/orgChart1"/>
    <dgm:cxn modelId="{935F8082-36B5-4C2C-A879-A1F9BB1A2CC0}" type="presParOf" srcId="{038361EA-FBE0-41C7-8966-2F090DC647A7}" destId="{C878A88C-A36C-4C9F-B424-F1158CBA9989}" srcOrd="0" destOrd="0" presId="urn:microsoft.com/office/officeart/2005/8/layout/orgChart1"/>
    <dgm:cxn modelId="{58BA0596-F009-4CC3-A716-919B04C21575}" type="presParOf" srcId="{038361EA-FBE0-41C7-8966-2F090DC647A7}" destId="{103E46AB-6A12-4383-A001-4CCCBD0F3487}" srcOrd="1" destOrd="0" presId="urn:microsoft.com/office/officeart/2005/8/layout/orgChart1"/>
    <dgm:cxn modelId="{E5153D70-DA14-4F94-BDA9-D2491D29E758}" type="presParOf" srcId="{159B3671-8589-4730-A429-8DCCFFE1B04D}" destId="{DD00CAE4-152F-4A4C-836D-DA9F22D30B47}" srcOrd="1" destOrd="0" presId="urn:microsoft.com/office/officeart/2005/8/layout/orgChart1"/>
    <dgm:cxn modelId="{1F2FC613-CB95-4990-8D12-C3F4B4201205}" type="presParOf" srcId="{159B3671-8589-4730-A429-8DCCFFE1B04D}" destId="{5D68B151-0BE5-4129-96FA-622A53A0F3C7}" srcOrd="2" destOrd="0" presId="urn:microsoft.com/office/officeart/2005/8/layout/orgChart1"/>
    <dgm:cxn modelId="{EBBA0EDE-A9D9-4BBF-8FFD-415F509E5BC7}" type="presParOf" srcId="{18B5054B-3C55-48F6-B41E-D9C29BAD6E12}" destId="{270F1279-4B46-49F4-8A60-278544A08CAB}"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2F030C-5BEC-4DAC-8E56-9D8D63898BE4}">
      <dsp:nvSpPr>
        <dsp:cNvPr id="0" name=""/>
        <dsp:cNvSpPr/>
      </dsp:nvSpPr>
      <dsp:spPr>
        <a:xfrm>
          <a:off x="4116324" y="1042311"/>
          <a:ext cx="3530211" cy="554284"/>
        </a:xfrm>
        <a:custGeom>
          <a:avLst/>
          <a:gdLst/>
          <a:ahLst/>
          <a:cxnLst/>
          <a:rect l="0" t="0" r="0" b="0"/>
          <a:pathLst>
            <a:path>
              <a:moveTo>
                <a:pt x="0" y="0"/>
              </a:moveTo>
              <a:lnTo>
                <a:pt x="0" y="431747"/>
              </a:lnTo>
              <a:lnTo>
                <a:pt x="3530211" y="431747"/>
              </a:lnTo>
              <a:lnTo>
                <a:pt x="3530211" y="55428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3598B4-599C-4BA4-A647-67606417F9C0}">
      <dsp:nvSpPr>
        <dsp:cNvPr id="0" name=""/>
        <dsp:cNvSpPr/>
      </dsp:nvSpPr>
      <dsp:spPr>
        <a:xfrm>
          <a:off x="4116324" y="1042311"/>
          <a:ext cx="2118126" cy="554284"/>
        </a:xfrm>
        <a:custGeom>
          <a:avLst/>
          <a:gdLst/>
          <a:ahLst/>
          <a:cxnLst/>
          <a:rect l="0" t="0" r="0" b="0"/>
          <a:pathLst>
            <a:path>
              <a:moveTo>
                <a:pt x="0" y="0"/>
              </a:moveTo>
              <a:lnTo>
                <a:pt x="0" y="431747"/>
              </a:lnTo>
              <a:lnTo>
                <a:pt x="2118126" y="431747"/>
              </a:lnTo>
              <a:lnTo>
                <a:pt x="2118126" y="55428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8C21E8-F63D-4D55-92EC-41D3F3B4B3A4}">
      <dsp:nvSpPr>
        <dsp:cNvPr id="0" name=""/>
        <dsp:cNvSpPr/>
      </dsp:nvSpPr>
      <dsp:spPr>
        <a:xfrm>
          <a:off x="4116324" y="1042311"/>
          <a:ext cx="706042" cy="554284"/>
        </a:xfrm>
        <a:custGeom>
          <a:avLst/>
          <a:gdLst/>
          <a:ahLst/>
          <a:cxnLst/>
          <a:rect l="0" t="0" r="0" b="0"/>
          <a:pathLst>
            <a:path>
              <a:moveTo>
                <a:pt x="0" y="0"/>
              </a:moveTo>
              <a:lnTo>
                <a:pt x="0" y="431747"/>
              </a:lnTo>
              <a:lnTo>
                <a:pt x="706042" y="431747"/>
              </a:lnTo>
              <a:lnTo>
                <a:pt x="706042" y="55428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3758B0-331B-4C57-A66D-6CAB519891B9}">
      <dsp:nvSpPr>
        <dsp:cNvPr id="0" name=""/>
        <dsp:cNvSpPr/>
      </dsp:nvSpPr>
      <dsp:spPr>
        <a:xfrm>
          <a:off x="3410281" y="1042311"/>
          <a:ext cx="706042" cy="554284"/>
        </a:xfrm>
        <a:custGeom>
          <a:avLst/>
          <a:gdLst/>
          <a:ahLst/>
          <a:cxnLst/>
          <a:rect l="0" t="0" r="0" b="0"/>
          <a:pathLst>
            <a:path>
              <a:moveTo>
                <a:pt x="706042" y="0"/>
              </a:moveTo>
              <a:lnTo>
                <a:pt x="706042" y="431747"/>
              </a:lnTo>
              <a:lnTo>
                <a:pt x="0" y="431747"/>
              </a:lnTo>
              <a:lnTo>
                <a:pt x="0" y="55428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CDA4F8B-D54C-4264-AB82-41E65043D830}">
      <dsp:nvSpPr>
        <dsp:cNvPr id="0" name=""/>
        <dsp:cNvSpPr/>
      </dsp:nvSpPr>
      <dsp:spPr>
        <a:xfrm>
          <a:off x="1998197" y="1042311"/>
          <a:ext cx="2118126" cy="554284"/>
        </a:xfrm>
        <a:custGeom>
          <a:avLst/>
          <a:gdLst/>
          <a:ahLst/>
          <a:cxnLst/>
          <a:rect l="0" t="0" r="0" b="0"/>
          <a:pathLst>
            <a:path>
              <a:moveTo>
                <a:pt x="2118126" y="0"/>
              </a:moveTo>
              <a:lnTo>
                <a:pt x="2118126" y="431747"/>
              </a:lnTo>
              <a:lnTo>
                <a:pt x="0" y="431747"/>
              </a:lnTo>
              <a:lnTo>
                <a:pt x="0" y="55428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E9F7C46-F53C-4D53-81BB-193B20CF6620}">
      <dsp:nvSpPr>
        <dsp:cNvPr id="0" name=""/>
        <dsp:cNvSpPr/>
      </dsp:nvSpPr>
      <dsp:spPr>
        <a:xfrm>
          <a:off x="586112" y="1042311"/>
          <a:ext cx="3530211" cy="554284"/>
        </a:xfrm>
        <a:custGeom>
          <a:avLst/>
          <a:gdLst/>
          <a:ahLst/>
          <a:cxnLst/>
          <a:rect l="0" t="0" r="0" b="0"/>
          <a:pathLst>
            <a:path>
              <a:moveTo>
                <a:pt x="3530211" y="0"/>
              </a:moveTo>
              <a:lnTo>
                <a:pt x="3530211" y="431747"/>
              </a:lnTo>
              <a:lnTo>
                <a:pt x="0" y="431747"/>
              </a:lnTo>
              <a:lnTo>
                <a:pt x="0" y="55428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13FB2DB-D567-46FB-9577-9DE2AC85E005}">
      <dsp:nvSpPr>
        <dsp:cNvPr id="0" name=""/>
        <dsp:cNvSpPr/>
      </dsp:nvSpPr>
      <dsp:spPr>
        <a:xfrm>
          <a:off x="3017658" y="291986"/>
          <a:ext cx="2197331" cy="750324"/>
        </a:xfrm>
        <a:prstGeom prst="rect">
          <a:avLst/>
        </a:prstGeom>
        <a:solidFill>
          <a:schemeClr val="lt1">
            <a:hueOff val="0"/>
            <a:satOff val="0"/>
            <a:lumOff val="0"/>
            <a:alphaOff val="0"/>
          </a:schemeClr>
        </a:solidFill>
        <a:ln>
          <a:noFill/>
        </a:ln>
        <a:effectLst>
          <a:outerShdw blurRad="63500" sx="102000" sy="102000" algn="ctr" rotWithShape="0">
            <a:prstClr val="black">
              <a:alpha val="40000"/>
            </a:prstClr>
          </a:outerShdw>
        </a:effectLst>
        <a:scene3d>
          <a:camera prst="orthographicFront">
            <a:rot lat="0" lon="0" rev="0"/>
          </a:camera>
          <a:lightRig rig="contrasting" dir="t">
            <a:rot lat="0" lon="0" rev="1200000"/>
          </a:lightRig>
        </a:scene3d>
        <a:sp3d contourW="19050" prstMaterial="metal">
          <a:bevelT w="88900" h="203200" prst="relaxedInset"/>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b="1" kern="1200">
              <a:latin typeface="Times New Roman" pitchFamily="18" charset="0"/>
              <a:cs typeface="Times New Roman" pitchFamily="18" charset="0"/>
            </a:rPr>
            <a:t>PEMIMPIN CABANG</a:t>
          </a:r>
        </a:p>
      </dsp:txBody>
      <dsp:txXfrm>
        <a:off x="3017658" y="291986"/>
        <a:ext cx="2197331" cy="750324"/>
      </dsp:txXfrm>
    </dsp:sp>
    <dsp:sp modelId="{7A805D11-5AAA-4FF8-957A-CBF02386161E}">
      <dsp:nvSpPr>
        <dsp:cNvPr id="0" name=""/>
        <dsp:cNvSpPr/>
      </dsp:nvSpPr>
      <dsp:spPr>
        <a:xfrm>
          <a:off x="2606" y="1596595"/>
          <a:ext cx="1167012" cy="5835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KOMERSIAL</a:t>
          </a:r>
        </a:p>
      </dsp:txBody>
      <dsp:txXfrm>
        <a:off x="2606" y="1596595"/>
        <a:ext cx="1167012" cy="583506"/>
      </dsp:txXfrm>
    </dsp:sp>
    <dsp:sp modelId="{93FCB821-6425-4E8F-AC69-6A37D29BFD31}">
      <dsp:nvSpPr>
        <dsp:cNvPr id="0" name=""/>
        <dsp:cNvSpPr/>
      </dsp:nvSpPr>
      <dsp:spPr>
        <a:xfrm>
          <a:off x="1414691" y="1596595"/>
          <a:ext cx="1167012" cy="5835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KONSUMER</a:t>
          </a:r>
        </a:p>
      </dsp:txBody>
      <dsp:txXfrm>
        <a:off x="1414691" y="1596595"/>
        <a:ext cx="1167012" cy="583506"/>
      </dsp:txXfrm>
    </dsp:sp>
    <dsp:sp modelId="{1DA8641D-C6F9-4BE7-A6F4-D8A0A06D8E06}">
      <dsp:nvSpPr>
        <dsp:cNvPr id="0" name=""/>
        <dsp:cNvSpPr/>
      </dsp:nvSpPr>
      <dsp:spPr>
        <a:xfrm>
          <a:off x="2826775" y="1596595"/>
          <a:ext cx="1167012" cy="5835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OPERASIONAL</a:t>
          </a:r>
        </a:p>
      </dsp:txBody>
      <dsp:txXfrm>
        <a:off x="2826775" y="1596595"/>
        <a:ext cx="1167012" cy="583506"/>
      </dsp:txXfrm>
    </dsp:sp>
    <dsp:sp modelId="{DF71546D-5800-43C0-BE63-0D9583689097}">
      <dsp:nvSpPr>
        <dsp:cNvPr id="0" name=""/>
        <dsp:cNvSpPr/>
      </dsp:nvSpPr>
      <dsp:spPr>
        <a:xfrm>
          <a:off x="4238860" y="1596595"/>
          <a:ext cx="1167012" cy="5835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KANTOR CABANG PEMBANTU</a:t>
          </a:r>
        </a:p>
      </dsp:txBody>
      <dsp:txXfrm>
        <a:off x="4238860" y="1596595"/>
        <a:ext cx="1167012" cy="583506"/>
      </dsp:txXfrm>
    </dsp:sp>
    <dsp:sp modelId="{415C61B9-7F28-4A7A-9B81-E900211C9E62}">
      <dsp:nvSpPr>
        <dsp:cNvPr id="0" name=""/>
        <dsp:cNvSpPr/>
      </dsp:nvSpPr>
      <dsp:spPr>
        <a:xfrm>
          <a:off x="5650944" y="1596595"/>
          <a:ext cx="1167012" cy="5835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KONTROL INTERNAL CABANG</a:t>
          </a:r>
        </a:p>
      </dsp:txBody>
      <dsp:txXfrm>
        <a:off x="5650944" y="1596595"/>
        <a:ext cx="1167012" cy="583506"/>
      </dsp:txXfrm>
    </dsp:sp>
    <dsp:sp modelId="{C878A88C-A36C-4C9F-B424-F1158CBA9989}">
      <dsp:nvSpPr>
        <dsp:cNvPr id="0" name=""/>
        <dsp:cNvSpPr/>
      </dsp:nvSpPr>
      <dsp:spPr>
        <a:xfrm>
          <a:off x="7063029" y="1596595"/>
          <a:ext cx="1167012" cy="5835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SUPERVISI</a:t>
          </a:r>
        </a:p>
      </dsp:txBody>
      <dsp:txXfrm>
        <a:off x="7063029" y="1596595"/>
        <a:ext cx="1167012" cy="5835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b440</dc:creator>
  <cp:keywords/>
  <dc:description/>
  <cp:lastModifiedBy>b440</cp:lastModifiedBy>
  <cp:revision>4</cp:revision>
  <cp:lastPrinted>2016-11-07T05:16:00Z</cp:lastPrinted>
  <dcterms:created xsi:type="dcterms:W3CDTF">2016-11-07T04:25:00Z</dcterms:created>
  <dcterms:modified xsi:type="dcterms:W3CDTF">2016-11-07T05:16:00Z</dcterms:modified>
</cp:coreProperties>
</file>