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61" w:rsidRDefault="00B06261" w:rsidP="004420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6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B77B6" w:rsidRDefault="005B77B6" w:rsidP="004420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B6" w:rsidRDefault="005B77B6" w:rsidP="004420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082" w:rsidRPr="00B06261" w:rsidRDefault="003D4082" w:rsidP="0044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61">
        <w:rPr>
          <w:rFonts w:ascii="Times New Roman" w:hAnsi="Times New Roman" w:cs="Times New Roman"/>
          <w:sz w:val="24"/>
          <w:szCs w:val="24"/>
        </w:rPr>
        <w:t xml:space="preserve">Aqib Zainal. (2007). </w:t>
      </w:r>
      <w:r w:rsidRPr="00B06261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B06261">
        <w:rPr>
          <w:rFonts w:ascii="Times New Roman" w:hAnsi="Times New Roman" w:cs="Times New Roman"/>
          <w:sz w:val="24"/>
          <w:szCs w:val="24"/>
        </w:rPr>
        <w:t xml:space="preserve"> Bandung : Yrama Widya.</w:t>
      </w:r>
    </w:p>
    <w:p w:rsidR="003D4082" w:rsidRPr="00B06261" w:rsidRDefault="003D4082" w:rsidP="0044207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261">
        <w:rPr>
          <w:rFonts w:ascii="Times New Roman" w:hAnsi="Times New Roman" w:cs="Times New Roman"/>
          <w:sz w:val="24"/>
          <w:szCs w:val="24"/>
        </w:rPr>
        <w:t xml:space="preserve">Arikunto Suharsimi. (2002). </w:t>
      </w:r>
      <w:r w:rsidRPr="00B06261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Praktek. </w:t>
      </w:r>
      <w:r w:rsidRPr="00B06261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3D4082" w:rsidRPr="00B06261" w:rsidRDefault="003D4082" w:rsidP="00442079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Aunurrahman. (2011). </w:t>
      </w:r>
      <w:r w:rsidRPr="00B062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</w:t>
      </w:r>
      <w:r w:rsidRPr="00B06261">
        <w:rPr>
          <w:rFonts w:ascii="Times New Roman" w:hAnsi="Times New Roman" w:cs="Times New Roman"/>
          <w:color w:val="000000" w:themeColor="text1"/>
          <w:sz w:val="24"/>
          <w:szCs w:val="24"/>
        </w:rPr>
        <w:t>. Bandung : Alfabeta.</w:t>
      </w:r>
    </w:p>
    <w:p w:rsidR="003D4082" w:rsidRPr="00B06261" w:rsidRDefault="003D4082" w:rsidP="00442079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B0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Istianti Tuti, Targana Adisaputra, Tin Rustini. (2004)</w:t>
      </w:r>
      <w:r w:rsidRPr="00B062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Modul Pendidikan IPS di Sekolah Dasar</w:t>
      </w:r>
      <w:r w:rsidRPr="00B0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Bandung : UPI.</w:t>
      </w:r>
    </w:p>
    <w:p w:rsidR="00D9262C" w:rsidRPr="00B06261" w:rsidRDefault="00D9262C" w:rsidP="004420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261">
        <w:rPr>
          <w:rFonts w:ascii="Times New Roman" w:hAnsi="Times New Roman" w:cs="Times New Roman"/>
          <w:sz w:val="24"/>
          <w:szCs w:val="24"/>
        </w:rPr>
        <w:t xml:space="preserve">Departemen Pendidikan Nasional. (2003). </w:t>
      </w:r>
      <w:r w:rsidRPr="00B06261">
        <w:rPr>
          <w:rFonts w:ascii="Times New Roman" w:hAnsi="Times New Roman" w:cs="Times New Roman"/>
          <w:i/>
          <w:iCs/>
          <w:sz w:val="24"/>
          <w:szCs w:val="24"/>
        </w:rPr>
        <w:t>Undang-undang Republik Indonesia Nomor 20 Tahun 2003 Tentang Sistem Pendidikan Nasional.</w:t>
      </w:r>
      <w:r w:rsidRPr="00B06261">
        <w:rPr>
          <w:rFonts w:ascii="Times New Roman" w:hAnsi="Times New Roman" w:cs="Times New Roman"/>
          <w:sz w:val="24"/>
          <w:szCs w:val="24"/>
        </w:rPr>
        <w:t xml:space="preserve"> Jakarta: Depdiknas.</w:t>
      </w:r>
    </w:p>
    <w:p w:rsidR="00D9262C" w:rsidRPr="00B06261" w:rsidRDefault="00D9262C" w:rsidP="004420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262C" w:rsidRPr="00B06261" w:rsidRDefault="00D9262C" w:rsidP="004420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261">
        <w:rPr>
          <w:rFonts w:ascii="Times New Roman" w:hAnsi="Times New Roman" w:cs="Times New Roman"/>
          <w:sz w:val="24"/>
          <w:szCs w:val="24"/>
        </w:rPr>
        <w:t xml:space="preserve">Departemen Pendidikan Nasional. (2006). </w:t>
      </w:r>
      <w:r w:rsidRPr="00B06261">
        <w:rPr>
          <w:rFonts w:ascii="Times New Roman" w:hAnsi="Times New Roman" w:cs="Times New Roman"/>
          <w:i/>
          <w:iCs/>
          <w:sz w:val="24"/>
          <w:szCs w:val="24"/>
        </w:rPr>
        <w:t>Kurikulum Tingkat Satuan Pendidikan</w:t>
      </w:r>
      <w:r w:rsidRPr="00B06261">
        <w:rPr>
          <w:rFonts w:ascii="Times New Roman" w:hAnsi="Times New Roman" w:cs="Times New Roman"/>
          <w:sz w:val="24"/>
          <w:szCs w:val="24"/>
        </w:rPr>
        <w:t>. Jakarta: Depdiknas.</w:t>
      </w:r>
    </w:p>
    <w:p w:rsidR="00B06261" w:rsidRPr="00B06261" w:rsidRDefault="00B06261" w:rsidP="0044207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6261" w:rsidRPr="00B06261" w:rsidRDefault="00B06261" w:rsidP="0044207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261">
        <w:rPr>
          <w:rFonts w:ascii="Times New Roman" w:hAnsi="Times New Roman" w:cs="Times New Roman"/>
          <w:sz w:val="24"/>
          <w:szCs w:val="24"/>
        </w:rPr>
        <w:t xml:space="preserve">Muslich Mansur. (2009). </w:t>
      </w:r>
      <w:r w:rsidRPr="00B06261">
        <w:rPr>
          <w:rFonts w:ascii="Times New Roman" w:hAnsi="Times New Roman" w:cs="Times New Roman"/>
          <w:i/>
          <w:sz w:val="24"/>
          <w:szCs w:val="24"/>
        </w:rPr>
        <w:t xml:space="preserve">Melaksanakan Penelitian Tindakan kelas Itu Mudah. </w:t>
      </w:r>
      <w:r w:rsidRPr="00B06261">
        <w:rPr>
          <w:rFonts w:ascii="Times New Roman" w:hAnsi="Times New Roman" w:cs="Times New Roman"/>
          <w:sz w:val="24"/>
          <w:szCs w:val="24"/>
        </w:rPr>
        <w:t>Jakarta: Bumi Aksara.</w:t>
      </w:r>
    </w:p>
    <w:p w:rsidR="00D9262C" w:rsidRPr="00B06261" w:rsidRDefault="00D9262C" w:rsidP="00442079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Sagala Syaiful. (2011). </w:t>
      </w:r>
      <w:r w:rsidRPr="00B062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dan Makna Pembelajaran</w:t>
      </w:r>
      <w:r w:rsidRPr="00B06261">
        <w:rPr>
          <w:rFonts w:ascii="Times New Roman" w:hAnsi="Times New Roman" w:cs="Times New Roman"/>
          <w:color w:val="000000" w:themeColor="text1"/>
          <w:sz w:val="24"/>
          <w:szCs w:val="24"/>
        </w:rPr>
        <w:t>. Bandung : Alfabeta.</w:t>
      </w:r>
    </w:p>
    <w:p w:rsidR="00D9262C" w:rsidRPr="00B06261" w:rsidRDefault="00D9262C" w:rsidP="0044207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61">
        <w:rPr>
          <w:rFonts w:ascii="Times New Roman" w:hAnsi="Times New Roman" w:cs="Times New Roman"/>
          <w:color w:val="000000" w:themeColor="text1"/>
          <w:sz w:val="24"/>
          <w:szCs w:val="24"/>
        </w:rPr>
        <w:t>Sudjana Nana. (2010).</w:t>
      </w:r>
      <w:r w:rsidRPr="00B06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62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 Hasil Proses Belajar Mengajar</w:t>
      </w:r>
      <w:r w:rsidRPr="00B06261">
        <w:rPr>
          <w:rFonts w:ascii="Times New Roman" w:hAnsi="Times New Roman" w:cs="Times New Roman"/>
          <w:color w:val="000000" w:themeColor="text1"/>
          <w:sz w:val="24"/>
          <w:szCs w:val="24"/>
        </w:rPr>
        <w:t>. Bandung : Remaja Rosdakarya.</w:t>
      </w:r>
    </w:p>
    <w:p w:rsidR="00D9262C" w:rsidRPr="00B06261" w:rsidRDefault="00D9262C" w:rsidP="0044207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62C" w:rsidRPr="00B06261" w:rsidRDefault="00D9262C" w:rsidP="00442079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Suprijono Agus. (2012). </w:t>
      </w:r>
      <w:r w:rsidRPr="00B062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</w:t>
      </w:r>
      <w:r w:rsidRPr="00B06261">
        <w:rPr>
          <w:rFonts w:ascii="Times New Roman" w:hAnsi="Times New Roman" w:cs="Times New Roman"/>
          <w:color w:val="000000" w:themeColor="text1"/>
          <w:sz w:val="24"/>
          <w:szCs w:val="24"/>
        </w:rPr>
        <w:t>. Yogyakarta : Pustaka Belajar.</w:t>
      </w:r>
    </w:p>
    <w:p w:rsidR="00D9262C" w:rsidRPr="00B06261" w:rsidRDefault="00D9262C" w:rsidP="0044207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61">
        <w:rPr>
          <w:rFonts w:ascii="Times New Roman" w:hAnsi="Times New Roman" w:cs="Times New Roman"/>
          <w:sz w:val="24"/>
          <w:szCs w:val="24"/>
        </w:rPr>
        <w:t>Surakmad Winanro. Metode Pembelajaran Ips</w:t>
      </w:r>
      <w:r w:rsidRPr="00B06261">
        <w:rPr>
          <w:rFonts w:ascii="Times New Roman" w:hAnsi="Times New Roman" w:cs="Times New Roman"/>
        </w:rPr>
        <w:t xml:space="preserve"> </w:t>
      </w:r>
      <w:hyperlink r:id="rId6" w:history="1">
        <w:r w:rsidRPr="00B0626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http://www.scribd.com/doc/877279 4/METODE-Pembelajaran-IPS Diakses 25 Februari 2012</w:t>
        </w:r>
      </w:hyperlink>
      <w:r w:rsidRPr="00B062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62C" w:rsidRPr="00B06261" w:rsidRDefault="00D9262C" w:rsidP="00442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62C" w:rsidRPr="00B06261" w:rsidRDefault="00D9262C" w:rsidP="0044207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61">
        <w:rPr>
          <w:rFonts w:ascii="Times New Roman" w:hAnsi="Times New Roman" w:cs="Times New Roman"/>
          <w:color w:val="000000" w:themeColor="text1"/>
          <w:sz w:val="24"/>
          <w:szCs w:val="24"/>
        </w:rPr>
        <w:t>Watson Jupri. Metode Demonstrasi. http//blogspot.com/2012/01/metode-demonstrasi-demonstration-method.html. Diakses 22 Februari 2012</w:t>
      </w:r>
    </w:p>
    <w:p w:rsidR="00D9262C" w:rsidRPr="00B06261" w:rsidRDefault="00D9262C" w:rsidP="0044207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082" w:rsidRPr="00B06261" w:rsidRDefault="003D4082" w:rsidP="0044207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Wiriaaatmadja Rochiati. (2010). </w:t>
      </w:r>
      <w:r w:rsidRPr="00B062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Penelitian Tindakan Kelas. </w:t>
      </w:r>
      <w:r w:rsidRPr="00B06261">
        <w:rPr>
          <w:rFonts w:ascii="Times New Roman" w:hAnsi="Times New Roman" w:cs="Times New Roman"/>
          <w:color w:val="000000" w:themeColor="text1"/>
          <w:sz w:val="24"/>
          <w:szCs w:val="24"/>
        </w:rPr>
        <w:t>Bandung : Remaja Rosdakarya.</w:t>
      </w:r>
    </w:p>
    <w:p w:rsidR="00B06261" w:rsidRPr="00B06261" w:rsidRDefault="00B06261" w:rsidP="0044207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61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hyperlink r:id="rId7" w:history="1">
        <w:r w:rsidRPr="00B0626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http://www.informasiku.com/2010/12/minat-belajar-untuk-meningkatkan. html</w:t>
        </w:r>
      </w:hyperlink>
      <w:r w:rsidRPr="00B06261">
        <w:rPr>
          <w:rFonts w:ascii="Times New Roman" w:hAnsi="Times New Roman" w:cs="Times New Roman"/>
          <w:color w:val="000000" w:themeColor="text1"/>
          <w:sz w:val="24"/>
          <w:szCs w:val="24"/>
        </w:rPr>
        <w:t>. Diakses 25 Februari 2012</w:t>
      </w:r>
    </w:p>
    <w:p w:rsidR="003D4082" w:rsidRPr="00B06261" w:rsidRDefault="003D4082" w:rsidP="0044207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773" w:rsidRPr="00B06261" w:rsidRDefault="00687773" w:rsidP="00442079">
      <w:pPr>
        <w:jc w:val="both"/>
        <w:rPr>
          <w:rFonts w:ascii="Times New Roman" w:hAnsi="Times New Roman" w:cs="Times New Roman"/>
        </w:rPr>
      </w:pPr>
    </w:p>
    <w:sectPr w:rsidR="00687773" w:rsidRPr="00B06261" w:rsidSect="007F5AC3">
      <w:footerReference w:type="default" r:id="rId8"/>
      <w:pgSz w:w="11906" w:h="16838" w:code="9"/>
      <w:pgMar w:top="2268" w:right="1701" w:bottom="1701" w:left="2268" w:header="709" w:footer="709" w:gutter="0"/>
      <w:pgNumType w:start="1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EE" w:rsidRDefault="00A53CEE" w:rsidP="00442079">
      <w:pPr>
        <w:spacing w:after="0" w:line="240" w:lineRule="auto"/>
      </w:pPr>
      <w:r>
        <w:separator/>
      </w:r>
    </w:p>
  </w:endnote>
  <w:endnote w:type="continuationSeparator" w:id="1">
    <w:p w:rsidR="00A53CEE" w:rsidRDefault="00A53CEE" w:rsidP="0044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1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6B4" w:rsidRPr="00AA46B4" w:rsidRDefault="003264D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46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46B4" w:rsidRPr="00AA46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46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5AC3">
          <w:rPr>
            <w:rFonts w:ascii="Times New Roman" w:hAnsi="Times New Roman" w:cs="Times New Roman"/>
            <w:noProof/>
            <w:sz w:val="24"/>
            <w:szCs w:val="24"/>
          </w:rPr>
          <w:t>121</w:t>
        </w:r>
        <w:r w:rsidRPr="00AA46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79" w:rsidRPr="00442079" w:rsidRDefault="0044207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EE" w:rsidRDefault="00A53CEE" w:rsidP="00442079">
      <w:pPr>
        <w:spacing w:after="0" w:line="240" w:lineRule="auto"/>
      </w:pPr>
      <w:r>
        <w:separator/>
      </w:r>
    </w:p>
  </w:footnote>
  <w:footnote w:type="continuationSeparator" w:id="1">
    <w:p w:rsidR="00A53CEE" w:rsidRDefault="00A53CEE" w:rsidP="00442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62C"/>
    <w:rsid w:val="003264DB"/>
    <w:rsid w:val="003D4082"/>
    <w:rsid w:val="00442079"/>
    <w:rsid w:val="005B77B6"/>
    <w:rsid w:val="00687773"/>
    <w:rsid w:val="007309C5"/>
    <w:rsid w:val="007F5AC3"/>
    <w:rsid w:val="00931069"/>
    <w:rsid w:val="00A53CEE"/>
    <w:rsid w:val="00AA46B4"/>
    <w:rsid w:val="00B06261"/>
    <w:rsid w:val="00D3797E"/>
    <w:rsid w:val="00D9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2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079"/>
  </w:style>
  <w:style w:type="paragraph" w:styleId="Footer">
    <w:name w:val="footer"/>
    <w:basedOn w:val="Normal"/>
    <w:link w:val="FooterChar"/>
    <w:uiPriority w:val="99"/>
    <w:unhideWhenUsed/>
    <w:rsid w:val="00442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nformasiku.com/2010/12/%20minat-belajar-untuk-meningkatkan%2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doc/877279%204/METODE-Pembelajaran-IPS%20Diakses%2025%20Februari%2020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1215p</dc:creator>
  <cp:lastModifiedBy>asus 1215p</cp:lastModifiedBy>
  <cp:revision>5</cp:revision>
  <dcterms:created xsi:type="dcterms:W3CDTF">2012-08-30T11:10:00Z</dcterms:created>
  <dcterms:modified xsi:type="dcterms:W3CDTF">2012-09-28T07:11:00Z</dcterms:modified>
</cp:coreProperties>
</file>