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33" w:rsidRPr="00066DC4" w:rsidRDefault="00650103" w:rsidP="00720AC0">
      <w:pPr>
        <w:widowControl w:val="0"/>
        <w:autoSpaceDE w:val="0"/>
        <w:autoSpaceDN w:val="0"/>
        <w:adjustRightInd w:val="0"/>
        <w:spacing w:after="0" w:line="240" w:lineRule="auto"/>
        <w:ind w:right="49"/>
        <w:jc w:val="center"/>
        <w:rPr>
          <w:rFonts w:ascii="Times New Roman" w:hAnsi="Times New Roman"/>
          <w:b/>
          <w:bCs/>
          <w:color w:val="000000"/>
          <w:w w:val="102"/>
          <w:sz w:val="28"/>
          <w:szCs w:val="28"/>
        </w:rPr>
      </w:pPr>
      <w:r w:rsidRPr="00066DC4">
        <w:rPr>
          <w:rFonts w:ascii="Times New Roman" w:hAnsi="Times New Roman"/>
          <w:b/>
          <w:bCs/>
          <w:color w:val="000000"/>
          <w:w w:val="102"/>
          <w:sz w:val="28"/>
          <w:szCs w:val="28"/>
        </w:rPr>
        <w:t>ARTIKEL</w:t>
      </w:r>
    </w:p>
    <w:p w:rsidR="00650103" w:rsidRDefault="00650103" w:rsidP="00720AC0">
      <w:pPr>
        <w:widowControl w:val="0"/>
        <w:autoSpaceDE w:val="0"/>
        <w:autoSpaceDN w:val="0"/>
        <w:adjustRightInd w:val="0"/>
        <w:spacing w:after="0" w:line="240" w:lineRule="auto"/>
        <w:ind w:right="49"/>
        <w:jc w:val="center"/>
        <w:rPr>
          <w:rFonts w:ascii="Times New Roman" w:hAnsi="Times New Roman"/>
          <w:b/>
          <w:bCs/>
          <w:color w:val="000000"/>
          <w:w w:val="102"/>
        </w:rPr>
      </w:pPr>
    </w:p>
    <w:p w:rsidR="00E30804" w:rsidRDefault="00E30804" w:rsidP="00720AC0">
      <w:pPr>
        <w:spacing w:after="0" w:line="240" w:lineRule="auto"/>
        <w:jc w:val="center"/>
        <w:rPr>
          <w:rFonts w:ascii="Times New Roman" w:hAnsi="Times New Roman"/>
          <w:b/>
          <w:sz w:val="28"/>
          <w:szCs w:val="28"/>
        </w:rPr>
      </w:pPr>
      <w:r>
        <w:rPr>
          <w:rFonts w:ascii="Times New Roman" w:hAnsi="Times New Roman"/>
          <w:b/>
          <w:sz w:val="28"/>
          <w:szCs w:val="28"/>
        </w:rPr>
        <w:t>MENINGKATKAN KEPERCAYAAN (</w:t>
      </w:r>
      <w:r w:rsidRPr="009D665A">
        <w:rPr>
          <w:rFonts w:ascii="Times New Roman" w:hAnsi="Times New Roman"/>
          <w:b/>
          <w:i/>
          <w:sz w:val="28"/>
          <w:szCs w:val="28"/>
        </w:rPr>
        <w:t>TRUST</w:t>
      </w:r>
      <w:r>
        <w:rPr>
          <w:rFonts w:ascii="Times New Roman" w:hAnsi="Times New Roman"/>
          <w:b/>
          <w:sz w:val="28"/>
          <w:szCs w:val="28"/>
        </w:rPr>
        <w:t>)</w:t>
      </w:r>
    </w:p>
    <w:p w:rsidR="00E30804" w:rsidRDefault="00E30804" w:rsidP="00720AC0">
      <w:pPr>
        <w:spacing w:after="0" w:line="240" w:lineRule="auto"/>
        <w:jc w:val="center"/>
        <w:rPr>
          <w:rFonts w:ascii="Times New Roman" w:hAnsi="Times New Roman"/>
          <w:b/>
          <w:sz w:val="28"/>
          <w:szCs w:val="28"/>
        </w:rPr>
      </w:pPr>
      <w:r>
        <w:rPr>
          <w:rFonts w:ascii="Times New Roman" w:hAnsi="Times New Roman"/>
          <w:b/>
          <w:sz w:val="28"/>
          <w:szCs w:val="28"/>
        </w:rPr>
        <w:t xml:space="preserve">ORANG TUA SISWA TERHADAP SEKOLAH MELALUI PEMBELAJARAN </w:t>
      </w:r>
      <w:r w:rsidRPr="00805796">
        <w:rPr>
          <w:rFonts w:ascii="Times New Roman" w:hAnsi="Times New Roman"/>
          <w:b/>
          <w:i/>
          <w:sz w:val="28"/>
          <w:szCs w:val="28"/>
        </w:rPr>
        <w:t>TAHFIZ</w:t>
      </w:r>
      <w:r>
        <w:rPr>
          <w:rFonts w:ascii="Times New Roman" w:hAnsi="Times New Roman"/>
          <w:b/>
          <w:sz w:val="28"/>
          <w:szCs w:val="28"/>
        </w:rPr>
        <w:t xml:space="preserve"> (HAFALAN AL-QUR’AN)</w:t>
      </w:r>
    </w:p>
    <w:p w:rsidR="00E30804" w:rsidRDefault="00E30804" w:rsidP="00720AC0">
      <w:pPr>
        <w:spacing w:after="0" w:line="240" w:lineRule="auto"/>
        <w:jc w:val="center"/>
        <w:rPr>
          <w:rFonts w:ascii="Times New Roman" w:hAnsi="Times New Roman"/>
          <w:b/>
          <w:sz w:val="28"/>
          <w:szCs w:val="28"/>
        </w:rPr>
      </w:pPr>
      <w:r>
        <w:rPr>
          <w:rFonts w:ascii="Times New Roman" w:hAnsi="Times New Roman"/>
          <w:b/>
          <w:sz w:val="28"/>
          <w:szCs w:val="28"/>
        </w:rPr>
        <w:t>(STUDI KASUS DI SMP X)</w:t>
      </w:r>
    </w:p>
    <w:p w:rsidR="00E30804" w:rsidRPr="00E30804" w:rsidRDefault="00E30804" w:rsidP="00720AC0">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w:t>
      </w:r>
    </w:p>
    <w:p w:rsidR="00E30804" w:rsidRPr="00720AC0"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ANI MULIANI</w:t>
      </w:r>
    </w:p>
    <w:p w:rsidR="00E30804" w:rsidRPr="00720AC0" w:rsidRDefault="00E30804" w:rsidP="00720AC0">
      <w:pPr>
        <w:spacing w:after="0" w:line="240" w:lineRule="auto"/>
        <w:jc w:val="center"/>
        <w:rPr>
          <w:rFonts w:ascii="Times New Roman" w:hAnsi="Times New Roman"/>
          <w:b/>
          <w:sz w:val="24"/>
          <w:szCs w:val="24"/>
        </w:rPr>
      </w:pPr>
      <w:proofErr w:type="gramStart"/>
      <w:r w:rsidRPr="00720AC0">
        <w:rPr>
          <w:rFonts w:ascii="Times New Roman" w:hAnsi="Times New Roman"/>
          <w:b/>
          <w:sz w:val="24"/>
          <w:szCs w:val="24"/>
        </w:rPr>
        <w:t>NRP.</w:t>
      </w:r>
      <w:proofErr w:type="gramEnd"/>
      <w:r w:rsidRPr="00720AC0">
        <w:rPr>
          <w:rFonts w:ascii="Times New Roman" w:hAnsi="Times New Roman"/>
          <w:b/>
          <w:sz w:val="24"/>
          <w:szCs w:val="24"/>
        </w:rPr>
        <w:t xml:space="preserve"> 138020105</w:t>
      </w:r>
    </w:p>
    <w:p w:rsidR="00E30804" w:rsidRPr="00720AC0" w:rsidRDefault="00274F7E" w:rsidP="00720AC0">
      <w:pPr>
        <w:spacing w:after="0" w:line="240" w:lineRule="auto"/>
        <w:jc w:val="center"/>
        <w:rPr>
          <w:rFonts w:ascii="Times New Roman" w:hAnsi="Times New Roman"/>
          <w:sz w:val="24"/>
          <w:szCs w:val="24"/>
        </w:rPr>
      </w:pPr>
      <w:r w:rsidRPr="00720AC0">
        <w:rPr>
          <w:rFonts w:ascii="Times New Roman" w:hAnsi="Times New Roman"/>
          <w:noProof/>
          <w:sz w:val="24"/>
          <w:szCs w:val="24"/>
          <w:lang w:val="id-ID" w:eastAsia="id-ID"/>
        </w:rPr>
        <w:drawing>
          <wp:inline distT="0" distB="0" distL="0" distR="0">
            <wp:extent cx="962911" cy="970435"/>
            <wp:effectExtent l="0" t="0" r="0" b="0"/>
            <wp:docPr id="1" name="Picture 1" descr="D:\2016\Unp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Unpas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911" cy="970435"/>
                    </a:xfrm>
                    <a:prstGeom prst="rect">
                      <a:avLst/>
                    </a:prstGeom>
                    <a:noFill/>
                    <a:ln>
                      <a:noFill/>
                    </a:ln>
                  </pic:spPr>
                </pic:pic>
              </a:graphicData>
            </a:graphic>
          </wp:inline>
        </w:drawing>
      </w:r>
    </w:p>
    <w:p w:rsidR="00E30804" w:rsidRPr="00720AC0"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PROGRAM MAGISTER MANAJEMEN</w:t>
      </w:r>
    </w:p>
    <w:p w:rsidR="00E30804" w:rsidRPr="00720AC0"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FAKULTAS PASCASARJANA</w:t>
      </w:r>
    </w:p>
    <w:p w:rsidR="00E30804" w:rsidRPr="00720AC0"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UNIVERSITAS PASUNDAN</w:t>
      </w:r>
    </w:p>
    <w:p w:rsidR="00E30804" w:rsidRPr="00720AC0"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BANDUNG</w:t>
      </w:r>
    </w:p>
    <w:p w:rsidR="001B43DC" w:rsidRDefault="00E30804" w:rsidP="00720AC0">
      <w:pPr>
        <w:spacing w:after="0" w:line="240" w:lineRule="auto"/>
        <w:jc w:val="center"/>
        <w:rPr>
          <w:rFonts w:ascii="Times New Roman" w:hAnsi="Times New Roman"/>
          <w:b/>
          <w:sz w:val="24"/>
          <w:szCs w:val="24"/>
        </w:rPr>
      </w:pPr>
      <w:r w:rsidRPr="00720AC0">
        <w:rPr>
          <w:rFonts w:ascii="Times New Roman" w:hAnsi="Times New Roman"/>
          <w:b/>
          <w:sz w:val="24"/>
          <w:szCs w:val="24"/>
        </w:rPr>
        <w:t>2016</w:t>
      </w:r>
    </w:p>
    <w:p w:rsidR="00720AC0" w:rsidRPr="00720AC0" w:rsidRDefault="00720AC0" w:rsidP="00720AC0">
      <w:pPr>
        <w:spacing w:after="0" w:line="240" w:lineRule="auto"/>
        <w:jc w:val="center"/>
        <w:rPr>
          <w:rFonts w:ascii="Times New Roman" w:hAnsi="Times New Roman"/>
          <w:b/>
          <w:sz w:val="24"/>
          <w:szCs w:val="24"/>
        </w:rPr>
      </w:pPr>
    </w:p>
    <w:p w:rsidR="00720AC0" w:rsidRPr="00720AC0" w:rsidRDefault="00720AC0" w:rsidP="00720AC0">
      <w:pPr>
        <w:pStyle w:val="Subtitle"/>
        <w:spacing w:line="240" w:lineRule="auto"/>
        <w:rPr>
          <w:bCs/>
          <w:sz w:val="24"/>
        </w:rPr>
      </w:pPr>
      <w:r>
        <w:rPr>
          <w:rStyle w:val="CharacterStyle2"/>
          <w:sz w:val="24"/>
        </w:rPr>
        <w:t>ABSTRAK</w:t>
      </w:r>
    </w:p>
    <w:p w:rsidR="00720AC0" w:rsidRDefault="00720AC0" w:rsidP="00720AC0">
      <w:pPr>
        <w:pStyle w:val="Style2"/>
        <w:kinsoku w:val="0"/>
        <w:autoSpaceDE/>
        <w:autoSpaceDN/>
        <w:adjustRightInd/>
        <w:ind w:firstLine="720"/>
        <w:jc w:val="both"/>
        <w:rPr>
          <w:rStyle w:val="CharacterStyle2"/>
          <w:bCs/>
          <w:sz w:val="24"/>
        </w:rPr>
      </w:pPr>
      <w:r w:rsidRPr="00291D2A">
        <w:rPr>
          <w:color w:val="000000"/>
          <w:sz w:val="24"/>
          <w:szCs w:val="24"/>
          <w:lang w:val="id-ID"/>
        </w:rPr>
        <w:t>Pendidikan bermutu merupakan suatu tuntutan</w:t>
      </w:r>
      <w:r>
        <w:rPr>
          <w:color w:val="000000"/>
          <w:sz w:val="24"/>
          <w:szCs w:val="24"/>
        </w:rPr>
        <w:t xml:space="preserve">. </w:t>
      </w:r>
      <w:r w:rsidRPr="00291D2A">
        <w:rPr>
          <w:color w:val="000000"/>
          <w:sz w:val="24"/>
          <w:szCs w:val="24"/>
          <w:lang w:val="id-ID"/>
        </w:rPr>
        <w:t>Salah satu upaya meningkatkan mutu atau kualitas sekolah adalah dengan mengembangkan program yang berkaitan dengan kebutuhan religi keagamaan</w:t>
      </w:r>
      <w:r>
        <w:rPr>
          <w:color w:val="000000"/>
          <w:sz w:val="24"/>
          <w:szCs w:val="24"/>
        </w:rPr>
        <w:t>,</w:t>
      </w:r>
      <w:r w:rsidRPr="00291D2A">
        <w:rPr>
          <w:color w:val="000000"/>
          <w:sz w:val="24"/>
          <w:szCs w:val="24"/>
          <w:lang w:val="id-ID"/>
        </w:rPr>
        <w:t xml:space="preserve"> seperti program hafalan Al-Qur’an atau </w:t>
      </w:r>
      <w:r>
        <w:rPr>
          <w:i/>
          <w:color w:val="000000"/>
          <w:sz w:val="24"/>
          <w:szCs w:val="24"/>
        </w:rPr>
        <w:t>tahfiz</w:t>
      </w:r>
      <w:r>
        <w:rPr>
          <w:color w:val="000000"/>
          <w:sz w:val="24"/>
          <w:szCs w:val="24"/>
        </w:rPr>
        <w:t xml:space="preserve">. </w:t>
      </w:r>
      <w:proofErr w:type="gramStart"/>
      <w:r>
        <w:rPr>
          <w:color w:val="000000"/>
          <w:sz w:val="24"/>
          <w:szCs w:val="24"/>
        </w:rPr>
        <w:t>Di SMP Alfa Centauri p</w:t>
      </w:r>
      <w:r w:rsidRPr="00291D2A">
        <w:rPr>
          <w:color w:val="000000"/>
          <w:sz w:val="24"/>
          <w:szCs w:val="24"/>
          <w:lang w:val="id-ID"/>
        </w:rPr>
        <w:t xml:space="preserve">rogram pembelajaran </w:t>
      </w:r>
      <w:r>
        <w:rPr>
          <w:i/>
          <w:color w:val="000000"/>
          <w:sz w:val="24"/>
          <w:szCs w:val="24"/>
          <w:lang w:val="id-ID"/>
        </w:rPr>
        <w:t>tahfiz</w:t>
      </w:r>
      <w:r w:rsidRPr="00291D2A">
        <w:rPr>
          <w:color w:val="000000"/>
          <w:sz w:val="24"/>
          <w:szCs w:val="24"/>
          <w:lang w:val="id-ID"/>
        </w:rPr>
        <w:t xml:space="preserve"> tepat untuk dikembangkan, karena </w:t>
      </w:r>
      <w:r>
        <w:rPr>
          <w:color w:val="000000"/>
          <w:sz w:val="24"/>
          <w:szCs w:val="24"/>
        </w:rPr>
        <w:t>menjadi salah satu alasan bagi</w:t>
      </w:r>
      <w:r>
        <w:rPr>
          <w:color w:val="000000"/>
          <w:sz w:val="24"/>
          <w:szCs w:val="24"/>
          <w:lang w:val="id-ID"/>
        </w:rPr>
        <w:t xml:space="preserve"> orangtua siswa</w:t>
      </w:r>
      <w:r w:rsidRPr="00291D2A">
        <w:rPr>
          <w:color w:val="000000"/>
          <w:sz w:val="24"/>
          <w:szCs w:val="24"/>
          <w:lang w:val="id-ID"/>
        </w:rPr>
        <w:t xml:space="preserve"> </w:t>
      </w:r>
      <w:r>
        <w:rPr>
          <w:color w:val="000000"/>
          <w:sz w:val="24"/>
          <w:szCs w:val="24"/>
        </w:rPr>
        <w:t xml:space="preserve">menjadikan </w:t>
      </w:r>
      <w:r w:rsidRPr="00291D2A">
        <w:rPr>
          <w:color w:val="000000"/>
          <w:sz w:val="24"/>
          <w:szCs w:val="24"/>
          <w:lang w:val="id-ID"/>
        </w:rPr>
        <w:t xml:space="preserve">SMP Alfa Centauri </w:t>
      </w:r>
      <w:r>
        <w:rPr>
          <w:color w:val="000000"/>
          <w:sz w:val="24"/>
          <w:szCs w:val="24"/>
          <w:lang w:val="id-ID"/>
        </w:rPr>
        <w:t xml:space="preserve">sebagai sekolah </w:t>
      </w:r>
      <w:r>
        <w:rPr>
          <w:color w:val="000000"/>
          <w:sz w:val="24"/>
          <w:szCs w:val="24"/>
        </w:rPr>
        <w:t xml:space="preserve">pilihan </w:t>
      </w:r>
      <w:r>
        <w:rPr>
          <w:color w:val="000000"/>
          <w:sz w:val="24"/>
          <w:szCs w:val="24"/>
          <w:lang w:val="id-ID"/>
        </w:rPr>
        <w:t>bagi putra putriny</w:t>
      </w:r>
      <w:r>
        <w:rPr>
          <w:color w:val="000000"/>
          <w:sz w:val="24"/>
          <w:szCs w:val="24"/>
        </w:rPr>
        <w:t>a.</w:t>
      </w:r>
      <w:proofErr w:type="gramEnd"/>
      <w:r>
        <w:rPr>
          <w:color w:val="000000"/>
          <w:sz w:val="24"/>
          <w:szCs w:val="24"/>
        </w:rPr>
        <w:t xml:space="preserve"> </w:t>
      </w:r>
      <w:proofErr w:type="gramStart"/>
      <w:r>
        <w:rPr>
          <w:color w:val="000000"/>
          <w:sz w:val="24"/>
          <w:szCs w:val="24"/>
        </w:rPr>
        <w:t xml:space="preserve">Sehingga judul penelitian ini adalah </w:t>
      </w:r>
      <w:r>
        <w:rPr>
          <w:rStyle w:val="CharacterStyle2"/>
          <w:sz w:val="24"/>
        </w:rPr>
        <w:t xml:space="preserve">  “Meningkatkan Kepercayaan (</w:t>
      </w:r>
      <w:r w:rsidRPr="00F9745F">
        <w:rPr>
          <w:rStyle w:val="CharacterStyle2"/>
          <w:i/>
          <w:sz w:val="24"/>
        </w:rPr>
        <w:t>Trust)</w:t>
      </w:r>
      <w:r>
        <w:rPr>
          <w:rStyle w:val="CharacterStyle2"/>
          <w:sz w:val="24"/>
        </w:rPr>
        <w:t xml:space="preserve"> Orang Tua Siswa Terhadap Sekolah Melalui Pembelajaran </w:t>
      </w:r>
      <w:r w:rsidRPr="006A0B3B">
        <w:rPr>
          <w:rStyle w:val="CharacterStyle2"/>
          <w:i/>
          <w:sz w:val="24"/>
        </w:rPr>
        <w:t>Tahfiz</w:t>
      </w:r>
      <w:r>
        <w:rPr>
          <w:rStyle w:val="CharacterStyle2"/>
          <w:sz w:val="24"/>
        </w:rPr>
        <w:t xml:space="preserve"> (Hafalan Al-Qur’an)”.</w:t>
      </w:r>
      <w:proofErr w:type="gramEnd"/>
    </w:p>
    <w:p w:rsidR="00720AC0" w:rsidRDefault="00720AC0" w:rsidP="00720AC0">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 xml:space="preserve">Tujuan penelitian ini adalah </w:t>
      </w:r>
      <w:r w:rsidRPr="00FF5FF3">
        <w:rPr>
          <w:rFonts w:ascii="Times New Roman" w:hAnsi="Times New Roman"/>
          <w:sz w:val="24"/>
          <w:szCs w:val="24"/>
        </w:rPr>
        <w:t>1) Menganalisis dan mengetahui pelaksanaan</w:t>
      </w:r>
      <w:r w:rsidRPr="00FF5FF3">
        <w:rPr>
          <w:rFonts w:ascii="Times New Roman" w:hAnsi="Times New Roman"/>
          <w:sz w:val="24"/>
          <w:szCs w:val="24"/>
          <w:lang w:val="id-ID"/>
        </w:rPr>
        <w:t xml:space="preserve"> pembelajaran </w:t>
      </w:r>
      <w:r w:rsidRPr="00FF5FF3">
        <w:rPr>
          <w:rFonts w:ascii="Times New Roman" w:hAnsi="Times New Roman"/>
          <w:i/>
          <w:sz w:val="24"/>
          <w:szCs w:val="24"/>
          <w:lang w:val="id-ID"/>
        </w:rPr>
        <w:t>tahfiz</w:t>
      </w:r>
      <w:r>
        <w:rPr>
          <w:rFonts w:ascii="Times New Roman" w:hAnsi="Times New Roman"/>
          <w:sz w:val="24"/>
          <w:szCs w:val="24"/>
          <w:lang w:val="id-ID"/>
        </w:rPr>
        <w:t xml:space="preserve"> di SMP Alfa Centauri</w:t>
      </w:r>
      <w:r>
        <w:rPr>
          <w:rFonts w:ascii="Times New Roman" w:hAnsi="Times New Roman"/>
          <w:sz w:val="24"/>
          <w:szCs w:val="24"/>
        </w:rPr>
        <w:t xml:space="preserve">, 2) </w:t>
      </w:r>
      <w:r w:rsidRPr="00FF5FF3">
        <w:rPr>
          <w:rFonts w:ascii="Times New Roman" w:hAnsi="Times New Roman"/>
          <w:sz w:val="24"/>
          <w:szCs w:val="24"/>
        </w:rPr>
        <w:t xml:space="preserve">Menganalisis dan mengetahui respon dan harapan orang tua terhadap program pembelajaran </w:t>
      </w:r>
      <w:r w:rsidRPr="00FF5FF3">
        <w:rPr>
          <w:rFonts w:ascii="Times New Roman" w:hAnsi="Times New Roman"/>
          <w:i/>
          <w:sz w:val="24"/>
          <w:szCs w:val="24"/>
        </w:rPr>
        <w:t>tahfiz</w:t>
      </w:r>
      <w:r>
        <w:rPr>
          <w:rFonts w:ascii="Times New Roman" w:hAnsi="Times New Roman"/>
          <w:sz w:val="24"/>
          <w:szCs w:val="24"/>
        </w:rPr>
        <w:t xml:space="preserve"> di SMP Alfa Centauri, dan 3) </w:t>
      </w:r>
      <w:r w:rsidRPr="00FF5FF3">
        <w:rPr>
          <w:rFonts w:ascii="Times New Roman" w:hAnsi="Times New Roman"/>
          <w:sz w:val="24"/>
          <w:szCs w:val="24"/>
        </w:rPr>
        <w:t xml:space="preserve">Mengetahui strategi meningkatkan kualitas program pembelajaran </w:t>
      </w:r>
      <w:r w:rsidRPr="00FF5FF3">
        <w:rPr>
          <w:rFonts w:ascii="Times New Roman" w:hAnsi="Times New Roman"/>
          <w:i/>
          <w:sz w:val="24"/>
          <w:szCs w:val="24"/>
        </w:rPr>
        <w:t>tahfiz</w:t>
      </w:r>
      <w:r w:rsidRPr="00FF5FF3">
        <w:rPr>
          <w:rFonts w:ascii="Times New Roman" w:hAnsi="Times New Roman"/>
          <w:sz w:val="24"/>
          <w:szCs w:val="24"/>
        </w:rPr>
        <w:t xml:space="preserve"> di SMP Alfa Centauri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Penelitian ini merupakan penelitian kualitatif.</w:t>
      </w:r>
      <w:proofErr w:type="gramEnd"/>
      <w:r>
        <w:rPr>
          <w:rFonts w:ascii="Times New Roman" w:hAnsi="Times New Roman"/>
          <w:sz w:val="24"/>
          <w:szCs w:val="24"/>
        </w:rPr>
        <w:t xml:space="preserve"> </w:t>
      </w:r>
      <w:r w:rsidRPr="00867DB3">
        <w:rPr>
          <w:rFonts w:ascii="Times New Roman" w:hAnsi="Times New Roman"/>
          <w:sz w:val="24"/>
          <w:szCs w:val="24"/>
        </w:rPr>
        <w:t>Metode yang digunakan adalah metode d</w:t>
      </w:r>
      <w:r>
        <w:rPr>
          <w:rFonts w:ascii="Times New Roman" w:hAnsi="Times New Roman"/>
          <w:sz w:val="24"/>
          <w:szCs w:val="24"/>
        </w:rPr>
        <w:t>e</w:t>
      </w:r>
      <w:r w:rsidRPr="00867DB3">
        <w:rPr>
          <w:rFonts w:ascii="Times New Roman" w:hAnsi="Times New Roman"/>
          <w:sz w:val="24"/>
          <w:szCs w:val="24"/>
        </w:rPr>
        <w:t xml:space="preserve">skriptif dengan pendekatan studi kasus, agar dapat </w:t>
      </w:r>
      <w:proofErr w:type="gramStart"/>
      <w:r w:rsidRPr="00867DB3">
        <w:rPr>
          <w:rFonts w:ascii="Times New Roman" w:hAnsi="Times New Roman"/>
          <w:sz w:val="24"/>
          <w:szCs w:val="24"/>
        </w:rPr>
        <w:t>dianalisis  faktor</w:t>
      </w:r>
      <w:proofErr w:type="gramEnd"/>
      <w:r w:rsidRPr="00867DB3">
        <w:rPr>
          <w:rFonts w:ascii="Times New Roman" w:hAnsi="Times New Roman"/>
          <w:sz w:val="24"/>
          <w:szCs w:val="24"/>
        </w:rPr>
        <w:t xml:space="preserve">-faktor kontekstual dalam mengembangkan program </w:t>
      </w:r>
      <w:r>
        <w:rPr>
          <w:rFonts w:ascii="Times New Roman" w:hAnsi="Times New Roman"/>
          <w:sz w:val="24"/>
          <w:szCs w:val="24"/>
        </w:rPr>
        <w:t xml:space="preserve"> </w:t>
      </w:r>
      <w:r w:rsidRPr="00867DB3">
        <w:rPr>
          <w:rFonts w:ascii="Times New Roman" w:hAnsi="Times New Roman"/>
          <w:i/>
          <w:sz w:val="24"/>
          <w:szCs w:val="24"/>
        </w:rPr>
        <w:t>tahfiz</w:t>
      </w:r>
      <w:r w:rsidRPr="00867DB3">
        <w:rPr>
          <w:rFonts w:ascii="Times New Roman" w:hAnsi="Times New Roman"/>
          <w:sz w:val="24"/>
          <w:szCs w:val="24"/>
        </w:rPr>
        <w:t xml:space="preserve"> dan meningkatkan kepercayaan masyarakat, di sekolah yang menjadi subyek penelitian.</w:t>
      </w:r>
    </w:p>
    <w:p w:rsidR="00720AC0" w:rsidRPr="00720AC0" w:rsidRDefault="00720AC0" w:rsidP="00720AC0">
      <w:pPr>
        <w:spacing w:after="0" w:line="240" w:lineRule="auto"/>
        <w:ind w:firstLine="720"/>
        <w:jc w:val="both"/>
        <w:rPr>
          <w:rFonts w:ascii="Times New Roman" w:hAnsi="Times New Roman"/>
          <w:sz w:val="24"/>
          <w:szCs w:val="24"/>
        </w:rPr>
      </w:pPr>
      <w:r w:rsidRPr="00867DB3">
        <w:rPr>
          <w:rFonts w:ascii="Times New Roman" w:hAnsi="Times New Roman"/>
          <w:sz w:val="24"/>
          <w:szCs w:val="24"/>
        </w:rPr>
        <w:t xml:space="preserve">  </w:t>
      </w:r>
      <w:r w:rsidRPr="008A0863">
        <w:rPr>
          <w:rFonts w:ascii="Times New Roman" w:hAnsi="Times New Roman"/>
          <w:sz w:val="24"/>
          <w:szCs w:val="24"/>
        </w:rPr>
        <w:t xml:space="preserve">Hasil penelitian berdasarkan analisis dan kajian peneliti </w:t>
      </w:r>
      <w:proofErr w:type="gramStart"/>
      <w:r w:rsidRPr="008A0863">
        <w:rPr>
          <w:rFonts w:ascii="Times New Roman" w:hAnsi="Times New Roman"/>
          <w:sz w:val="24"/>
          <w:szCs w:val="24"/>
        </w:rPr>
        <w:t>adalah :</w:t>
      </w:r>
      <w:proofErr w:type="gramEnd"/>
      <w:r w:rsidRPr="008A0863">
        <w:rPr>
          <w:rFonts w:ascii="Times New Roman" w:hAnsi="Times New Roman"/>
          <w:sz w:val="24"/>
          <w:szCs w:val="24"/>
        </w:rPr>
        <w:t xml:space="preserve"> </w:t>
      </w:r>
      <w:r>
        <w:rPr>
          <w:rFonts w:ascii="Times New Roman" w:hAnsi="Times New Roman"/>
          <w:color w:val="000000"/>
          <w:sz w:val="24"/>
          <w:szCs w:val="24"/>
        </w:rPr>
        <w:t>f</w:t>
      </w:r>
      <w:r w:rsidRPr="00C454BC">
        <w:rPr>
          <w:rFonts w:ascii="Times New Roman" w:hAnsi="Times New Roman"/>
          <w:color w:val="000000"/>
          <w:sz w:val="24"/>
          <w:szCs w:val="24"/>
        </w:rPr>
        <w:t xml:space="preserve">aktor internal yang menjadi kekuatan organisasi adalah </w:t>
      </w:r>
      <w:r>
        <w:rPr>
          <w:rFonts w:ascii="Times New Roman" w:hAnsi="Times New Roman"/>
          <w:color w:val="000000"/>
          <w:sz w:val="24"/>
          <w:szCs w:val="24"/>
        </w:rPr>
        <w:t xml:space="preserve">adanya sarana pendukung, staf pengajar </w:t>
      </w:r>
      <w:r w:rsidRPr="00945624">
        <w:rPr>
          <w:rFonts w:ascii="Times New Roman" w:hAnsi="Times New Roman"/>
          <w:i/>
          <w:color w:val="000000"/>
          <w:sz w:val="24"/>
          <w:szCs w:val="24"/>
        </w:rPr>
        <w:t>tahfiz</w:t>
      </w:r>
      <w:r>
        <w:rPr>
          <w:rFonts w:ascii="Times New Roman" w:hAnsi="Times New Roman"/>
          <w:color w:val="000000"/>
          <w:sz w:val="24"/>
          <w:szCs w:val="24"/>
        </w:rPr>
        <w:t xml:space="preserve"> yang sesuai dengan kebutuhan, dan dasar hukum yang jelas dalam penyelenggaraan program</w:t>
      </w:r>
      <w:r w:rsidRPr="00945624">
        <w:rPr>
          <w:rFonts w:ascii="Times New Roman" w:hAnsi="Times New Roman"/>
          <w:i/>
          <w:color w:val="000000"/>
          <w:sz w:val="24"/>
          <w:szCs w:val="24"/>
        </w:rPr>
        <w:t xml:space="preserve"> tahfiz</w:t>
      </w:r>
      <w:r>
        <w:rPr>
          <w:rFonts w:ascii="Times New Roman" w:hAnsi="Times New Roman"/>
          <w:i/>
          <w:color w:val="000000"/>
          <w:sz w:val="24"/>
          <w:szCs w:val="24"/>
        </w:rPr>
        <w:t>.</w:t>
      </w:r>
      <w:r>
        <w:rPr>
          <w:rFonts w:ascii="Times New Roman" w:hAnsi="Times New Roman"/>
          <w:sz w:val="24"/>
          <w:szCs w:val="24"/>
        </w:rPr>
        <w:t xml:space="preserve"> F</w:t>
      </w:r>
      <w:r w:rsidRPr="008A0863">
        <w:rPr>
          <w:rFonts w:asciiTheme="majorBidi" w:hAnsiTheme="majorBidi" w:cstheme="majorBidi"/>
          <w:sz w:val="24"/>
          <w:szCs w:val="24"/>
        </w:rPr>
        <w:t xml:space="preserve">aktor peluang </w:t>
      </w:r>
      <w:r w:rsidRPr="008A0863">
        <w:rPr>
          <w:rFonts w:asciiTheme="majorBidi" w:hAnsiTheme="majorBidi" w:cstheme="majorBidi"/>
          <w:sz w:val="24"/>
          <w:szCs w:val="24"/>
        </w:rPr>
        <w:lastRenderedPageBreak/>
        <w:t xml:space="preserve">cukup potensial dalam pengembangan program </w:t>
      </w:r>
      <w:r w:rsidRPr="008A0863">
        <w:rPr>
          <w:rFonts w:asciiTheme="majorBidi" w:hAnsiTheme="majorBidi" w:cstheme="majorBidi"/>
          <w:i/>
          <w:sz w:val="24"/>
          <w:szCs w:val="24"/>
        </w:rPr>
        <w:t>tahfiz</w:t>
      </w:r>
      <w:r w:rsidRPr="008A0863">
        <w:rPr>
          <w:rFonts w:asciiTheme="majorBidi" w:hAnsiTheme="majorBidi" w:cstheme="majorBidi"/>
          <w:sz w:val="24"/>
          <w:szCs w:val="24"/>
        </w:rPr>
        <w:t xml:space="preserve"> adalah nilai tambah program  sekolah, dukungan kementrian agama, bantuan  pemerintah, ketersediaan transportasi, keinginan masyarakat, kepuasan masyarakat terhadap program </w:t>
      </w:r>
      <w:r w:rsidRPr="008A0863">
        <w:rPr>
          <w:rFonts w:asciiTheme="majorBidi" w:hAnsiTheme="majorBidi" w:cstheme="majorBidi"/>
          <w:i/>
          <w:sz w:val="24"/>
          <w:szCs w:val="24"/>
        </w:rPr>
        <w:t>tahfiz</w:t>
      </w:r>
      <w:r w:rsidRPr="008A0863">
        <w:rPr>
          <w:rFonts w:asciiTheme="majorBidi" w:hAnsiTheme="majorBidi" w:cstheme="majorBidi"/>
          <w:sz w:val="24"/>
          <w:szCs w:val="24"/>
        </w:rPr>
        <w:t xml:space="preserve">, ketersediaan  sumber daya manusia, mayoritas masyarakat muslim, kebijakan pendidikan, </w:t>
      </w:r>
      <w:r>
        <w:rPr>
          <w:rFonts w:asciiTheme="majorBidi" w:hAnsiTheme="majorBidi" w:cstheme="majorBidi"/>
          <w:sz w:val="24"/>
          <w:szCs w:val="24"/>
        </w:rPr>
        <w:t xml:space="preserve">dan </w:t>
      </w:r>
      <w:r w:rsidRPr="008A0863">
        <w:rPr>
          <w:rFonts w:asciiTheme="majorBidi" w:hAnsiTheme="majorBidi" w:cstheme="majorBidi"/>
          <w:sz w:val="24"/>
          <w:szCs w:val="24"/>
        </w:rPr>
        <w:t xml:space="preserve">dukungan </w:t>
      </w:r>
      <w:r>
        <w:rPr>
          <w:rFonts w:asciiTheme="majorBidi" w:hAnsiTheme="majorBidi" w:cstheme="majorBidi"/>
          <w:sz w:val="24"/>
          <w:szCs w:val="24"/>
        </w:rPr>
        <w:t xml:space="preserve">orang tua. Strategi meningkatkan kualitas program pembelajaran </w:t>
      </w:r>
      <w:r w:rsidRPr="008A0863">
        <w:rPr>
          <w:rFonts w:asciiTheme="majorBidi" w:hAnsiTheme="majorBidi" w:cstheme="majorBidi"/>
          <w:i/>
          <w:sz w:val="24"/>
          <w:szCs w:val="24"/>
        </w:rPr>
        <w:t>tahfiz</w:t>
      </w:r>
      <w:r>
        <w:rPr>
          <w:rFonts w:asciiTheme="majorBidi" w:hAnsiTheme="majorBidi" w:cstheme="majorBidi"/>
          <w:sz w:val="24"/>
          <w:szCs w:val="24"/>
        </w:rPr>
        <w:t xml:space="preserve"> adalah dengan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w:t>
      </w:r>
      <w:r w:rsidRPr="008A0863">
        <w:rPr>
          <w:rFonts w:asciiTheme="majorBidi" w:hAnsiTheme="majorBidi" w:cstheme="majorBidi"/>
          <w:sz w:val="24"/>
          <w:szCs w:val="24"/>
        </w:rPr>
        <w:t xml:space="preserve">memantapkan metode </w:t>
      </w:r>
      <w:r w:rsidRPr="008A0863">
        <w:rPr>
          <w:rFonts w:asciiTheme="majorBidi" w:hAnsiTheme="majorBidi" w:cstheme="majorBidi"/>
          <w:i/>
          <w:sz w:val="24"/>
          <w:szCs w:val="24"/>
        </w:rPr>
        <w:t>talaqi</w:t>
      </w:r>
      <w:r w:rsidRPr="008A0863">
        <w:rPr>
          <w:rFonts w:asciiTheme="majorBidi" w:hAnsiTheme="majorBidi" w:cstheme="majorBidi"/>
          <w:sz w:val="24"/>
          <w:szCs w:val="24"/>
        </w:rPr>
        <w:t xml:space="preserve"> dengan lebih baik dan menggiatkan proses tilawah pagi dengan </w:t>
      </w:r>
      <w:r w:rsidRPr="00837A20">
        <w:rPr>
          <w:rFonts w:asciiTheme="majorBidi" w:hAnsiTheme="majorBidi" w:cstheme="majorBidi"/>
          <w:i/>
          <w:sz w:val="24"/>
          <w:szCs w:val="24"/>
        </w:rPr>
        <w:t>murojaah</w:t>
      </w:r>
      <w:r w:rsidRPr="008A0863">
        <w:rPr>
          <w:rFonts w:asciiTheme="majorBidi" w:hAnsiTheme="majorBidi" w:cstheme="majorBidi"/>
          <w:sz w:val="24"/>
          <w:szCs w:val="24"/>
        </w:rPr>
        <w:t xml:space="preserve"> Al-Qur’an yang terkoordinir oleh guru </w:t>
      </w:r>
      <w:r w:rsidRPr="008A0863">
        <w:rPr>
          <w:rFonts w:asciiTheme="majorBidi" w:hAnsiTheme="majorBidi" w:cstheme="majorBidi"/>
          <w:i/>
          <w:sz w:val="24"/>
          <w:szCs w:val="24"/>
        </w:rPr>
        <w:t>tahfiz.</w:t>
      </w:r>
    </w:p>
    <w:p w:rsidR="00720AC0" w:rsidRDefault="00720AC0" w:rsidP="00720AC0">
      <w:pPr>
        <w:spacing w:after="0" w:line="240" w:lineRule="auto"/>
        <w:jc w:val="both"/>
        <w:rPr>
          <w:rFonts w:asciiTheme="majorBidi" w:hAnsiTheme="majorBidi" w:cstheme="majorBidi"/>
          <w:sz w:val="24"/>
          <w:szCs w:val="24"/>
        </w:rPr>
      </w:pPr>
    </w:p>
    <w:p w:rsidR="00720AC0" w:rsidRDefault="00720AC0" w:rsidP="00720AC0">
      <w:pPr>
        <w:spacing w:after="0" w:line="240" w:lineRule="auto"/>
        <w:jc w:val="both"/>
        <w:rPr>
          <w:rFonts w:asciiTheme="majorBidi" w:hAnsiTheme="majorBidi" w:cstheme="majorBidi"/>
          <w:sz w:val="24"/>
          <w:szCs w:val="24"/>
        </w:rPr>
      </w:pPr>
      <w:r w:rsidRPr="00EA4E64">
        <w:rPr>
          <w:rFonts w:asciiTheme="majorBidi" w:hAnsiTheme="majorBidi" w:cstheme="majorBidi"/>
          <w:sz w:val="24"/>
          <w:szCs w:val="24"/>
        </w:rPr>
        <w:t>K</w:t>
      </w:r>
      <w:r>
        <w:rPr>
          <w:rFonts w:asciiTheme="majorBidi" w:hAnsiTheme="majorBidi" w:cstheme="majorBidi"/>
          <w:sz w:val="24"/>
          <w:szCs w:val="24"/>
        </w:rPr>
        <w:t xml:space="preserve">ata </w:t>
      </w:r>
      <w:proofErr w:type="gramStart"/>
      <w:r>
        <w:rPr>
          <w:rFonts w:asciiTheme="majorBidi" w:hAnsiTheme="majorBidi" w:cstheme="majorBidi"/>
          <w:sz w:val="24"/>
          <w:szCs w:val="24"/>
        </w:rPr>
        <w:t>kunci :</w:t>
      </w:r>
      <w:proofErr w:type="gramEnd"/>
      <w:r>
        <w:rPr>
          <w:rFonts w:asciiTheme="majorBidi" w:hAnsiTheme="majorBidi" w:cstheme="majorBidi"/>
          <w:sz w:val="24"/>
          <w:szCs w:val="24"/>
        </w:rPr>
        <w:t xml:space="preserve"> kepercayaan (</w:t>
      </w:r>
      <w:r w:rsidRPr="00EC739A">
        <w:rPr>
          <w:rFonts w:asciiTheme="majorBidi" w:hAnsiTheme="majorBidi" w:cstheme="majorBidi"/>
          <w:i/>
          <w:sz w:val="24"/>
          <w:szCs w:val="24"/>
        </w:rPr>
        <w:t>trust)</w:t>
      </w:r>
      <w:r>
        <w:rPr>
          <w:rFonts w:asciiTheme="majorBidi" w:hAnsiTheme="majorBidi" w:cstheme="majorBidi"/>
          <w:sz w:val="24"/>
          <w:szCs w:val="24"/>
        </w:rPr>
        <w:t xml:space="preserve">, program unggulan sekolah, program hafalan Al-Qur’an </w:t>
      </w:r>
      <w:r w:rsidRPr="00EC739A">
        <w:rPr>
          <w:rFonts w:asciiTheme="majorBidi" w:hAnsiTheme="majorBidi" w:cstheme="majorBidi"/>
          <w:i/>
          <w:sz w:val="24"/>
          <w:szCs w:val="24"/>
        </w:rPr>
        <w:t>(tahfiz),</w:t>
      </w:r>
      <w:r>
        <w:rPr>
          <w:rFonts w:asciiTheme="majorBidi" w:hAnsiTheme="majorBidi" w:cstheme="majorBidi"/>
          <w:sz w:val="24"/>
          <w:szCs w:val="24"/>
        </w:rPr>
        <w:t xml:space="preserve"> strategi peningkatan mutu sekolah, faktor internal, faktor eksternal. </w:t>
      </w:r>
    </w:p>
    <w:p w:rsidR="00090842" w:rsidRDefault="00090842" w:rsidP="00720AC0">
      <w:pPr>
        <w:spacing w:after="0" w:line="240" w:lineRule="auto"/>
        <w:jc w:val="both"/>
        <w:rPr>
          <w:rFonts w:asciiTheme="majorBidi" w:hAnsiTheme="majorBidi" w:cstheme="majorBidi"/>
          <w:sz w:val="24"/>
          <w:szCs w:val="24"/>
        </w:rPr>
      </w:pPr>
    </w:p>
    <w:p w:rsidR="00E30804" w:rsidRDefault="00E30804" w:rsidP="00090842">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720AC0" w:rsidRPr="00090842" w:rsidRDefault="00720AC0" w:rsidP="0005336C">
      <w:pPr>
        <w:pStyle w:val="ListParagraph"/>
        <w:widowControl w:val="0"/>
        <w:numPr>
          <w:ilvl w:val="0"/>
          <w:numId w:val="12"/>
        </w:numPr>
        <w:autoSpaceDE w:val="0"/>
        <w:autoSpaceDN w:val="0"/>
        <w:adjustRightInd w:val="0"/>
        <w:spacing w:before="13" w:after="0" w:line="240" w:lineRule="auto"/>
        <w:ind w:left="540" w:hanging="540"/>
        <w:jc w:val="both"/>
        <w:rPr>
          <w:rFonts w:ascii="Times New Roman" w:hAnsi="Times New Roman"/>
          <w:b/>
          <w:color w:val="000000"/>
          <w:spacing w:val="4"/>
          <w:sz w:val="24"/>
          <w:szCs w:val="24"/>
        </w:rPr>
      </w:pPr>
      <w:r w:rsidRPr="00090842">
        <w:rPr>
          <w:rFonts w:ascii="Times New Roman" w:hAnsi="Times New Roman"/>
          <w:b/>
          <w:color w:val="000000"/>
          <w:spacing w:val="4"/>
          <w:sz w:val="24"/>
          <w:szCs w:val="24"/>
        </w:rPr>
        <w:t>PENDAHULUAN</w:t>
      </w:r>
    </w:p>
    <w:p w:rsidR="00090842" w:rsidRDefault="00090842" w:rsidP="00090842">
      <w:pPr>
        <w:pStyle w:val="ListParagraph"/>
        <w:widowControl w:val="0"/>
        <w:autoSpaceDE w:val="0"/>
        <w:autoSpaceDN w:val="0"/>
        <w:adjustRightInd w:val="0"/>
        <w:spacing w:before="13" w:after="0" w:line="240" w:lineRule="auto"/>
        <w:ind w:left="540"/>
        <w:jc w:val="both"/>
        <w:rPr>
          <w:rFonts w:ascii="Times New Roman" w:hAnsi="Times New Roman"/>
          <w:color w:val="000000"/>
          <w:spacing w:val="4"/>
          <w:sz w:val="24"/>
          <w:szCs w:val="24"/>
        </w:rPr>
      </w:pPr>
    </w:p>
    <w:p w:rsidR="00090842" w:rsidRDefault="00090842" w:rsidP="00090842">
      <w:pPr>
        <w:spacing w:after="0" w:line="240" w:lineRule="auto"/>
        <w:ind w:firstLine="720"/>
        <w:jc w:val="both"/>
        <w:rPr>
          <w:rFonts w:ascii="Times New Roman" w:hAnsi="Times New Roman"/>
          <w:color w:val="000000"/>
          <w:sz w:val="24"/>
          <w:szCs w:val="24"/>
          <w:lang w:val="id-ID"/>
        </w:rPr>
      </w:pPr>
      <w:proofErr w:type="gramStart"/>
      <w:r>
        <w:rPr>
          <w:rFonts w:ascii="Times New Roman" w:hAnsi="Times New Roman"/>
          <w:color w:val="000000"/>
          <w:sz w:val="24"/>
          <w:szCs w:val="24"/>
        </w:rPr>
        <w:t>Pendidikan, pada hakikatnya merupakan</w:t>
      </w:r>
      <w:r>
        <w:rPr>
          <w:rFonts w:ascii="Times New Roman" w:hAnsi="Times New Roman"/>
          <w:color w:val="000000"/>
          <w:sz w:val="24"/>
          <w:szCs w:val="24"/>
          <w:lang w:val="id-ID"/>
        </w:rPr>
        <w:t xml:space="preserve"> pembuka jalan </w:t>
      </w:r>
      <w:r>
        <w:rPr>
          <w:rFonts w:ascii="Times New Roman" w:hAnsi="Times New Roman"/>
          <w:color w:val="000000"/>
          <w:sz w:val="24"/>
          <w:szCs w:val="24"/>
        </w:rPr>
        <w:t xml:space="preserve">bagi manusia </w:t>
      </w:r>
      <w:r>
        <w:rPr>
          <w:rFonts w:ascii="Times New Roman" w:hAnsi="Times New Roman"/>
          <w:color w:val="000000"/>
          <w:sz w:val="24"/>
          <w:szCs w:val="24"/>
          <w:lang w:val="id-ID"/>
        </w:rPr>
        <w:t xml:space="preserve">untuk </w:t>
      </w:r>
      <w:r>
        <w:rPr>
          <w:rFonts w:ascii="Times New Roman" w:hAnsi="Times New Roman"/>
          <w:color w:val="000000"/>
          <w:sz w:val="24"/>
          <w:szCs w:val="24"/>
        </w:rPr>
        <w:t xml:space="preserve">meningkatkan taraf hidupnya </w:t>
      </w:r>
      <w:r>
        <w:rPr>
          <w:rFonts w:ascii="Times New Roman" w:hAnsi="Times New Roman"/>
          <w:color w:val="000000"/>
          <w:sz w:val="24"/>
          <w:szCs w:val="24"/>
          <w:lang w:val="id-ID"/>
        </w:rPr>
        <w:t>ditengah kemajuan perkembangan ilmu pengetahuan dan teknolog</w:t>
      </w:r>
      <w:r>
        <w:rPr>
          <w:rFonts w:ascii="Times New Roman" w:hAnsi="Times New Roman"/>
          <w:color w:val="000000"/>
          <w:sz w:val="24"/>
          <w:szCs w:val="24"/>
        </w:rPr>
        <w:t>i.</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Pendidikan</w:t>
      </w:r>
      <w:r>
        <w:rPr>
          <w:rFonts w:ascii="Times New Roman" w:hAnsi="Times New Roman"/>
          <w:color w:val="000000"/>
          <w:sz w:val="24"/>
          <w:szCs w:val="24"/>
          <w:lang w:val="id-ID"/>
        </w:rPr>
        <w:t xml:space="preserve"> </w:t>
      </w:r>
      <w:r>
        <w:rPr>
          <w:rFonts w:ascii="Times New Roman" w:hAnsi="Times New Roman"/>
          <w:color w:val="000000"/>
          <w:sz w:val="24"/>
          <w:szCs w:val="24"/>
        </w:rPr>
        <w:t xml:space="preserve">juga </w:t>
      </w:r>
      <w:r>
        <w:rPr>
          <w:rFonts w:ascii="Times New Roman" w:hAnsi="Times New Roman"/>
          <w:color w:val="000000"/>
          <w:sz w:val="24"/>
          <w:szCs w:val="24"/>
          <w:lang w:val="id-ID"/>
        </w:rPr>
        <w:t>berperan memberi manfaat pribadi dan manfaat sosial, karena dapat me</w:t>
      </w:r>
      <w:r>
        <w:rPr>
          <w:rFonts w:ascii="Times New Roman" w:hAnsi="Times New Roman"/>
          <w:color w:val="000000"/>
          <w:sz w:val="24"/>
          <w:szCs w:val="24"/>
        </w:rPr>
        <w:t>mbuat</w:t>
      </w:r>
      <w:r>
        <w:rPr>
          <w:rFonts w:ascii="Times New Roman" w:hAnsi="Times New Roman"/>
          <w:color w:val="000000"/>
          <w:sz w:val="24"/>
          <w:szCs w:val="24"/>
          <w:lang w:val="id-ID"/>
        </w:rPr>
        <w:t xml:space="preserve"> manusia memiliki</w:t>
      </w:r>
      <w:r>
        <w:rPr>
          <w:rFonts w:ascii="Times New Roman" w:hAnsi="Times New Roman"/>
          <w:color w:val="000000"/>
          <w:sz w:val="24"/>
          <w:szCs w:val="24"/>
        </w:rPr>
        <w:t xml:space="preserve"> sikap hidu</w:t>
      </w:r>
      <w:r>
        <w:rPr>
          <w:rFonts w:ascii="Times New Roman" w:hAnsi="Times New Roman"/>
          <w:color w:val="000000"/>
          <w:sz w:val="24"/>
          <w:szCs w:val="24"/>
          <w:lang w:val="id-ID"/>
        </w:rPr>
        <w:t xml:space="preserve">p bermartabat </w:t>
      </w:r>
      <w:r>
        <w:rPr>
          <w:rFonts w:ascii="Times New Roman" w:hAnsi="Times New Roman"/>
          <w:color w:val="000000"/>
          <w:sz w:val="24"/>
          <w:szCs w:val="24"/>
        </w:rPr>
        <w:t>sehingga dapat bergaul dengan baik di masyar</w:t>
      </w:r>
      <w:r>
        <w:rPr>
          <w:rFonts w:ascii="Times New Roman" w:hAnsi="Times New Roman"/>
          <w:color w:val="000000"/>
          <w:sz w:val="24"/>
          <w:szCs w:val="24"/>
          <w:lang w:val="id-ID"/>
        </w:rPr>
        <w:t>a</w:t>
      </w:r>
      <w:r>
        <w:rPr>
          <w:rFonts w:ascii="Times New Roman" w:hAnsi="Times New Roman"/>
          <w:color w:val="000000"/>
          <w:sz w:val="24"/>
          <w:szCs w:val="24"/>
        </w:rPr>
        <w:t>kat.</w:t>
      </w:r>
      <w:proofErr w:type="gramEnd"/>
      <w:r>
        <w:rPr>
          <w:rFonts w:ascii="Times New Roman" w:hAnsi="Times New Roman"/>
          <w:color w:val="000000"/>
          <w:sz w:val="24"/>
          <w:szCs w:val="24"/>
          <w:lang w:val="id-ID"/>
        </w:rPr>
        <w:t xml:space="preserve">  Seperti yang tertuang pada Undang Undang Nomor 20 tahun 2003 tentang Sistem Pendidikan Nasional (UU Sisdiknas</w:t>
      </w:r>
      <w:r>
        <w:rPr>
          <w:rFonts w:ascii="Times New Roman" w:hAnsi="Times New Roman"/>
          <w:color w:val="000000"/>
          <w:sz w:val="24"/>
          <w:szCs w:val="24"/>
        </w:rPr>
        <w:t>, 2003</w:t>
      </w:r>
      <w:r>
        <w:rPr>
          <w:rFonts w:ascii="Times New Roman" w:hAnsi="Times New Roman"/>
          <w:color w:val="000000"/>
          <w:sz w:val="24"/>
          <w:szCs w:val="24"/>
          <w:lang w:val="id-ID"/>
        </w:rPr>
        <w:t>)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090842" w:rsidRPr="00824935" w:rsidRDefault="00090842" w:rsidP="00090842">
      <w:pPr>
        <w:spacing w:after="0" w:line="240" w:lineRule="auto"/>
        <w:ind w:firstLine="720"/>
        <w:jc w:val="both"/>
        <w:rPr>
          <w:rFonts w:ascii="Times New Roman" w:hAnsi="Times New Roman"/>
          <w:color w:val="FF0000"/>
          <w:sz w:val="24"/>
          <w:szCs w:val="24"/>
          <w:lang w:val="id-ID"/>
        </w:rPr>
      </w:pPr>
      <w:r>
        <w:rPr>
          <w:rFonts w:ascii="Times New Roman" w:hAnsi="Times New Roman"/>
          <w:color w:val="000000"/>
          <w:sz w:val="24"/>
          <w:szCs w:val="24"/>
          <w:lang w:val="id-ID"/>
        </w:rPr>
        <w:t xml:space="preserve">Sekolah sebagai suatu institusi pendidikan berperan besar dalam memenuhi tuntutan perkembangan jaman. Sekolah menjadi tumpuan </w:t>
      </w:r>
      <w:r>
        <w:rPr>
          <w:rFonts w:ascii="Times New Roman" w:hAnsi="Times New Roman"/>
          <w:color w:val="000000"/>
          <w:sz w:val="24"/>
          <w:szCs w:val="24"/>
        </w:rPr>
        <w:t xml:space="preserve">harapan </w:t>
      </w:r>
      <w:r>
        <w:rPr>
          <w:rFonts w:ascii="Times New Roman" w:hAnsi="Times New Roman"/>
          <w:color w:val="000000"/>
          <w:sz w:val="24"/>
          <w:szCs w:val="24"/>
          <w:lang w:val="id-ID"/>
        </w:rPr>
        <w:t>masyarakat</w:t>
      </w:r>
      <w:r>
        <w:rPr>
          <w:rFonts w:ascii="Times New Roman" w:hAnsi="Times New Roman"/>
          <w:color w:val="000000"/>
          <w:sz w:val="24"/>
          <w:szCs w:val="24"/>
        </w:rPr>
        <w:t>, sebagai</w:t>
      </w:r>
      <w:r>
        <w:rPr>
          <w:rFonts w:ascii="Times New Roman" w:hAnsi="Times New Roman"/>
          <w:color w:val="000000"/>
          <w:sz w:val="24"/>
          <w:szCs w:val="24"/>
          <w:lang w:val="id-ID"/>
        </w:rPr>
        <w:t xml:space="preserve"> lembaga pencetak manusia-manusia yang cerdas, terampil, mandiri, berbudaya, dan berkarakter. Sungguh besar harapan dan kepercayaan masyarakat terhadap institusi yang bernama sekolah. Sungguh besar tanggung jawab sekolah untuk dapat berperan  mewujudkan tuntutan</w:t>
      </w:r>
      <w:r>
        <w:rPr>
          <w:rFonts w:ascii="Times New Roman" w:hAnsi="Times New Roman"/>
          <w:color w:val="000000"/>
          <w:sz w:val="24"/>
          <w:szCs w:val="24"/>
        </w:rPr>
        <w:t xml:space="preserve"> </w:t>
      </w:r>
      <w:r>
        <w:rPr>
          <w:rFonts w:ascii="Times New Roman" w:hAnsi="Times New Roman"/>
          <w:color w:val="000000"/>
          <w:sz w:val="24"/>
          <w:szCs w:val="24"/>
          <w:lang w:val="id-ID"/>
        </w:rPr>
        <w:t>masyarakat tersebut. Masyarakat akan memberi kepercayaan yang besar terhadap sekola</w:t>
      </w:r>
      <w:r>
        <w:rPr>
          <w:rFonts w:ascii="Times New Roman" w:hAnsi="Times New Roman"/>
          <w:color w:val="000000"/>
          <w:sz w:val="24"/>
          <w:szCs w:val="24"/>
        </w:rPr>
        <w:t>h yang dapat menjawab tuntutan dan harapannya tersebut</w:t>
      </w:r>
      <w:r w:rsidRPr="00824935">
        <w:rPr>
          <w:rFonts w:ascii="Times New Roman" w:hAnsi="Times New Roman"/>
          <w:color w:val="FF0000"/>
          <w:sz w:val="24"/>
          <w:szCs w:val="24"/>
          <w:lang w:val="id-ID"/>
        </w:rPr>
        <w:t xml:space="preserve">.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proofErr w:type="gramStart"/>
      <w:r>
        <w:rPr>
          <w:rFonts w:ascii="Times New Roman" w:hAnsi="Times New Roman"/>
          <w:color w:val="000000"/>
          <w:sz w:val="24"/>
          <w:szCs w:val="24"/>
        </w:rPr>
        <w:t>Kepercayaan</w:t>
      </w:r>
      <w:r w:rsidRPr="00291D2A">
        <w:rPr>
          <w:rFonts w:ascii="Times New Roman" w:hAnsi="Times New Roman"/>
          <w:color w:val="000000"/>
          <w:sz w:val="24"/>
          <w:szCs w:val="24"/>
          <w:lang w:val="id-ID"/>
        </w:rPr>
        <w:t xml:space="preserve"> </w:t>
      </w:r>
      <w:r>
        <w:rPr>
          <w:rFonts w:ascii="Times New Roman" w:hAnsi="Times New Roman"/>
          <w:color w:val="000000"/>
          <w:sz w:val="24"/>
          <w:szCs w:val="24"/>
        </w:rPr>
        <w:t xml:space="preserve">masyarakat terhadap </w:t>
      </w:r>
      <w:r w:rsidRPr="00291D2A">
        <w:rPr>
          <w:rFonts w:ascii="Times New Roman" w:hAnsi="Times New Roman"/>
          <w:color w:val="000000"/>
          <w:sz w:val="24"/>
          <w:szCs w:val="24"/>
          <w:lang w:val="id-ID"/>
        </w:rPr>
        <w:t>sekolah dapat dibangun dengan berbagai usaha, diantaranya dengan menghadirkan dan mengembangkan program unggulan yang populer, yang dapat memberikan nilai tambah dan langsung berhubungan dengan kebutuhan dasar masyarakat.</w:t>
      </w:r>
      <w:proofErr w:type="gramEnd"/>
      <w:r w:rsidRPr="00291D2A">
        <w:rPr>
          <w:rFonts w:ascii="Times New Roman" w:hAnsi="Times New Roman"/>
          <w:color w:val="000000"/>
          <w:sz w:val="24"/>
          <w:szCs w:val="24"/>
          <w:lang w:val="id-ID"/>
        </w:rPr>
        <w:t xml:space="preserve"> Terlebih, kebijakan pendidikan dewasa ini memberi keleluasaan dan otonomi pada tiap sekolah, baik sekolah negeri maupun swasta untuk meningkatkan mutu atau kualitasnya dengan cara dan program masing-masing.</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lastRenderedPageBreak/>
        <w:t xml:space="preserve">Pendidikan bermutu merupakan suatu tuntutan, yang diamanatkan pada UU Sisdiknas </w:t>
      </w:r>
      <w:r>
        <w:rPr>
          <w:rFonts w:ascii="Times New Roman" w:hAnsi="Times New Roman"/>
          <w:color w:val="000000"/>
          <w:sz w:val="24"/>
          <w:szCs w:val="24"/>
        </w:rPr>
        <w:t>Nomor 20 T</w:t>
      </w:r>
      <w:r w:rsidRPr="00291D2A">
        <w:rPr>
          <w:rFonts w:ascii="Times New Roman" w:hAnsi="Times New Roman"/>
          <w:color w:val="000000"/>
          <w:sz w:val="24"/>
          <w:szCs w:val="24"/>
          <w:lang w:val="id-ID"/>
        </w:rPr>
        <w:t xml:space="preserve">ahun 2003, </w:t>
      </w:r>
      <w:r w:rsidRPr="00291D2A">
        <w:rPr>
          <w:rFonts w:ascii="Times New Roman" w:hAnsi="Times New Roman"/>
          <w:color w:val="000000"/>
          <w:sz w:val="24"/>
          <w:szCs w:val="24"/>
        </w:rPr>
        <w:t xml:space="preserve">yaitu pada pasal-pasal </w:t>
      </w:r>
      <w:r w:rsidRPr="00291D2A">
        <w:rPr>
          <w:rFonts w:ascii="Times New Roman" w:hAnsi="Times New Roman"/>
          <w:color w:val="000000"/>
          <w:sz w:val="24"/>
          <w:szCs w:val="24"/>
          <w:lang w:val="id-ID"/>
        </w:rPr>
        <w:t xml:space="preserve">sebagai berikut : </w:t>
      </w:r>
      <w:r w:rsidRPr="00291D2A">
        <w:rPr>
          <w:rFonts w:ascii="Times New Roman" w:hAnsi="Times New Roman"/>
          <w:color w:val="000000"/>
          <w:sz w:val="24"/>
          <w:szCs w:val="24"/>
        </w:rPr>
        <w:t>Pasal 1 ayat 22</w:t>
      </w:r>
      <w:r w:rsidRPr="00291D2A">
        <w:rPr>
          <w:rFonts w:ascii="Times New Roman" w:hAnsi="Times New Roman"/>
          <w:i/>
          <w:color w:val="000000"/>
          <w:sz w:val="24"/>
          <w:szCs w:val="24"/>
        </w:rPr>
        <w:t>:</w:t>
      </w:r>
      <w:r w:rsidRPr="00291D2A">
        <w:rPr>
          <w:rFonts w:ascii="Times New Roman" w:hAnsi="Times New Roman"/>
          <w:color w:val="000000"/>
          <w:sz w:val="24"/>
          <w:szCs w:val="24"/>
        </w:rPr>
        <w:t xml:space="preserve"> “Evaluasi P</w:t>
      </w:r>
      <w:r w:rsidRPr="00291D2A">
        <w:rPr>
          <w:rFonts w:ascii="Times New Roman" w:hAnsi="Times New Roman"/>
          <w:color w:val="000000"/>
          <w:sz w:val="24"/>
          <w:szCs w:val="24"/>
          <w:lang w:val="id-ID"/>
        </w:rPr>
        <w:t>e</w:t>
      </w:r>
      <w:r w:rsidRPr="00291D2A">
        <w:rPr>
          <w:rFonts w:ascii="Times New Roman" w:hAnsi="Times New Roman"/>
          <w:color w:val="000000"/>
          <w:sz w:val="24"/>
          <w:szCs w:val="24"/>
        </w:rPr>
        <w:t>ndidikan adalah kegiatan pengendalian,</w:t>
      </w:r>
      <w:r>
        <w:rPr>
          <w:rFonts w:ascii="Times New Roman" w:hAnsi="Times New Roman"/>
          <w:color w:val="000000"/>
          <w:sz w:val="24"/>
          <w:szCs w:val="24"/>
        </w:rPr>
        <w:t xml:space="preserve"> </w:t>
      </w:r>
      <w:r w:rsidRPr="00291D2A">
        <w:rPr>
          <w:rFonts w:ascii="Times New Roman" w:hAnsi="Times New Roman"/>
          <w:color w:val="000000"/>
          <w:sz w:val="24"/>
          <w:szCs w:val="24"/>
        </w:rPr>
        <w:t>penjaminan, dan</w:t>
      </w:r>
      <w:r>
        <w:rPr>
          <w:rFonts w:ascii="Times New Roman" w:hAnsi="Times New Roman"/>
          <w:color w:val="000000"/>
          <w:sz w:val="24"/>
          <w:szCs w:val="24"/>
        </w:rPr>
        <w:t xml:space="preserve"> penetapan mutu pendidikan terhadap berbagai komponen pendidikan pada setiap jalur, jenjang, dan jenis pendidikan</w:t>
      </w:r>
      <w:r w:rsidRPr="00291D2A">
        <w:rPr>
          <w:rFonts w:ascii="Times New Roman" w:hAnsi="Times New Roman"/>
          <w:color w:val="000000"/>
          <w:sz w:val="24"/>
          <w:szCs w:val="24"/>
        </w:rPr>
        <w:t xml:space="preserve"> sebagai bentuk pertanggung jawaban penyelenggaraan</w:t>
      </w:r>
      <w:r w:rsidRPr="00291D2A">
        <w:rPr>
          <w:rFonts w:ascii="Times New Roman" w:hAnsi="Times New Roman"/>
          <w:color w:val="000000"/>
          <w:sz w:val="24"/>
          <w:szCs w:val="24"/>
          <w:lang w:val="id-ID"/>
        </w:rPr>
        <w:t xml:space="preserve"> </w:t>
      </w:r>
      <w:r w:rsidRPr="00291D2A">
        <w:rPr>
          <w:rFonts w:ascii="Times New Roman" w:hAnsi="Times New Roman"/>
          <w:color w:val="000000"/>
          <w:sz w:val="24"/>
          <w:szCs w:val="24"/>
        </w:rPr>
        <w:t>pendidikan.”</w:t>
      </w:r>
      <w:r>
        <w:rPr>
          <w:rFonts w:ascii="Times New Roman" w:hAnsi="Times New Roman"/>
          <w:color w:val="000000"/>
          <w:sz w:val="24"/>
          <w:szCs w:val="24"/>
        </w:rPr>
        <w:t>,</w:t>
      </w:r>
      <w:r w:rsidRPr="00291D2A">
        <w:rPr>
          <w:rFonts w:ascii="Times New Roman" w:hAnsi="Times New Roman"/>
          <w:color w:val="000000"/>
          <w:sz w:val="24"/>
          <w:szCs w:val="24"/>
          <w:lang w:val="id-ID"/>
        </w:rPr>
        <w:t xml:space="preserve"> </w:t>
      </w:r>
      <w:r>
        <w:rPr>
          <w:rFonts w:ascii="Times New Roman" w:hAnsi="Times New Roman"/>
          <w:color w:val="000000"/>
          <w:sz w:val="24"/>
          <w:szCs w:val="24"/>
        </w:rPr>
        <w:t xml:space="preserve"> </w:t>
      </w:r>
      <w:r w:rsidRPr="00291D2A">
        <w:rPr>
          <w:rFonts w:ascii="Times New Roman" w:hAnsi="Times New Roman"/>
          <w:color w:val="000000"/>
          <w:sz w:val="24"/>
          <w:szCs w:val="24"/>
        </w:rPr>
        <w:t>Pasal 50 ayat 2</w:t>
      </w:r>
      <w:r w:rsidRPr="00291D2A">
        <w:rPr>
          <w:rFonts w:ascii="Times New Roman" w:hAnsi="Times New Roman"/>
          <w:i/>
          <w:color w:val="000000"/>
          <w:sz w:val="24"/>
          <w:szCs w:val="24"/>
        </w:rPr>
        <w:t>:</w:t>
      </w:r>
      <w:r w:rsidRPr="00291D2A">
        <w:rPr>
          <w:rFonts w:ascii="Times New Roman" w:hAnsi="Times New Roman"/>
          <w:color w:val="000000"/>
          <w:sz w:val="24"/>
          <w:szCs w:val="24"/>
        </w:rPr>
        <w:t xml:space="preserve"> “</w:t>
      </w:r>
      <w:proofErr w:type="gramStart"/>
      <w:r w:rsidRPr="00291D2A">
        <w:rPr>
          <w:rFonts w:ascii="Times New Roman" w:hAnsi="Times New Roman"/>
          <w:color w:val="000000"/>
          <w:sz w:val="24"/>
          <w:szCs w:val="24"/>
        </w:rPr>
        <w:t xml:space="preserve">Pemerintah </w:t>
      </w:r>
      <w:r w:rsidRPr="00291D2A">
        <w:rPr>
          <w:rFonts w:ascii="Times New Roman" w:hAnsi="Times New Roman"/>
          <w:color w:val="000000"/>
          <w:sz w:val="24"/>
          <w:szCs w:val="24"/>
          <w:lang w:val="id-ID"/>
        </w:rPr>
        <w:t xml:space="preserve"> </w:t>
      </w:r>
      <w:r w:rsidRPr="00291D2A">
        <w:rPr>
          <w:rFonts w:ascii="Times New Roman" w:hAnsi="Times New Roman"/>
          <w:color w:val="000000"/>
          <w:sz w:val="24"/>
          <w:szCs w:val="24"/>
        </w:rPr>
        <w:t>menentukan</w:t>
      </w:r>
      <w:proofErr w:type="gramEnd"/>
      <w:r w:rsidRPr="00291D2A">
        <w:rPr>
          <w:rFonts w:ascii="Times New Roman" w:hAnsi="Times New Roman"/>
          <w:color w:val="000000"/>
          <w:sz w:val="24"/>
          <w:szCs w:val="24"/>
        </w:rPr>
        <w:t xml:space="preserve"> kebijakan nasional dan standar nasional pend</w:t>
      </w:r>
      <w:r>
        <w:rPr>
          <w:rFonts w:ascii="Times New Roman" w:hAnsi="Times New Roman"/>
          <w:color w:val="000000"/>
          <w:sz w:val="24"/>
          <w:szCs w:val="24"/>
        </w:rPr>
        <w:t>idikan untuk menjamin mutu pendidikan nasional</w:t>
      </w:r>
      <w:r w:rsidRPr="00291D2A">
        <w:rPr>
          <w:rFonts w:ascii="Times New Roman" w:hAnsi="Times New Roman"/>
          <w:color w:val="000000"/>
          <w:sz w:val="24"/>
          <w:szCs w:val="24"/>
        </w:rPr>
        <w:t>”</w:t>
      </w:r>
      <w:r w:rsidRPr="00291D2A">
        <w:rPr>
          <w:rFonts w:ascii="Times New Roman" w:hAnsi="Times New Roman"/>
          <w:color w:val="000000"/>
          <w:sz w:val="24"/>
          <w:szCs w:val="24"/>
          <w:lang w:val="id-ID"/>
        </w:rPr>
        <w:t xml:space="preserve">. </w:t>
      </w:r>
      <w:r w:rsidRPr="00291D2A">
        <w:rPr>
          <w:rFonts w:ascii="Times New Roman" w:hAnsi="Times New Roman"/>
          <w:color w:val="000000"/>
          <w:sz w:val="24"/>
          <w:szCs w:val="24"/>
        </w:rPr>
        <w:t>Pasal 51 ayat 2</w:t>
      </w:r>
      <w:r w:rsidRPr="00291D2A">
        <w:rPr>
          <w:rFonts w:ascii="Times New Roman" w:hAnsi="Times New Roman"/>
          <w:i/>
          <w:color w:val="000000"/>
          <w:sz w:val="24"/>
          <w:szCs w:val="24"/>
        </w:rPr>
        <w:t>:</w:t>
      </w:r>
      <w:r w:rsidRPr="00291D2A">
        <w:rPr>
          <w:rFonts w:ascii="Times New Roman" w:hAnsi="Times New Roman"/>
          <w:color w:val="000000"/>
          <w:sz w:val="24"/>
          <w:szCs w:val="24"/>
        </w:rPr>
        <w:t xml:space="preserve"> “Pengelolaan satuan pendidikan tinggi dilaksana</w:t>
      </w:r>
      <w:r>
        <w:rPr>
          <w:rFonts w:ascii="Times New Roman" w:hAnsi="Times New Roman"/>
          <w:color w:val="000000"/>
          <w:sz w:val="24"/>
          <w:szCs w:val="24"/>
        </w:rPr>
        <w:t>kan berdasarkan prinsip otonomi</w:t>
      </w:r>
      <w:r w:rsidRPr="00291D2A">
        <w:rPr>
          <w:rFonts w:ascii="Times New Roman" w:hAnsi="Times New Roman"/>
          <w:color w:val="000000"/>
          <w:sz w:val="24"/>
          <w:szCs w:val="24"/>
        </w:rPr>
        <w:t>,</w:t>
      </w:r>
      <w:r>
        <w:rPr>
          <w:rFonts w:ascii="Times New Roman" w:hAnsi="Times New Roman"/>
          <w:color w:val="000000"/>
          <w:sz w:val="24"/>
          <w:szCs w:val="24"/>
        </w:rPr>
        <w:t xml:space="preserve"> </w:t>
      </w:r>
      <w:r w:rsidRPr="00291D2A">
        <w:rPr>
          <w:rFonts w:ascii="Times New Roman" w:hAnsi="Times New Roman"/>
          <w:color w:val="000000"/>
          <w:sz w:val="24"/>
          <w:szCs w:val="24"/>
        </w:rPr>
        <w:t>akuntabilitas,</w:t>
      </w:r>
      <w:r w:rsidRPr="00291D2A">
        <w:rPr>
          <w:rFonts w:ascii="Times New Roman" w:hAnsi="Times New Roman"/>
          <w:color w:val="000000"/>
          <w:sz w:val="24"/>
          <w:szCs w:val="24"/>
          <w:lang w:val="id-ID"/>
        </w:rPr>
        <w:t xml:space="preserve"> </w:t>
      </w:r>
      <w:r w:rsidRPr="00291D2A">
        <w:rPr>
          <w:rFonts w:ascii="Times New Roman" w:hAnsi="Times New Roman"/>
          <w:color w:val="000000"/>
          <w:sz w:val="24"/>
          <w:szCs w:val="24"/>
        </w:rPr>
        <w:t>jaminan mutu dan evaluasi yang transparan”</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 xml:space="preserve">Salah satu upaya meningkatkan mutu atau kualitas sekolah adalah dengan mengembangkan program yang berkaitan dengan kebutuhan religi keagamaan. Pembelajaran yang berkaitan dengan kebutuhan religi, seperti program hafalan Al-Qur’an atau </w:t>
      </w:r>
      <w:r>
        <w:rPr>
          <w:rFonts w:ascii="Times New Roman" w:hAnsi="Times New Roman"/>
          <w:i/>
          <w:color w:val="000000"/>
          <w:sz w:val="24"/>
          <w:szCs w:val="24"/>
        </w:rPr>
        <w:t>tahfiz</w:t>
      </w:r>
      <w:r w:rsidRPr="00291D2A">
        <w:rPr>
          <w:rFonts w:ascii="Times New Roman" w:hAnsi="Times New Roman"/>
          <w:color w:val="000000"/>
          <w:sz w:val="24"/>
          <w:szCs w:val="24"/>
          <w:lang w:val="id-ID"/>
        </w:rPr>
        <w:t>, termasuk bagian da</w:t>
      </w:r>
      <w:r>
        <w:rPr>
          <w:rFonts w:ascii="Times New Roman" w:hAnsi="Times New Roman"/>
          <w:color w:val="000000"/>
          <w:sz w:val="24"/>
          <w:szCs w:val="24"/>
          <w:lang w:val="id-ID"/>
        </w:rPr>
        <w:t>ri Pendidikan Agama Islam (PAI)</w:t>
      </w:r>
      <w:r>
        <w:rPr>
          <w:rFonts w:ascii="Times New Roman" w:hAnsi="Times New Roman"/>
          <w:color w:val="000000"/>
          <w:sz w:val="24"/>
          <w:szCs w:val="24"/>
        </w:rPr>
        <w:t>,</w:t>
      </w:r>
      <w:r w:rsidRPr="00291D2A">
        <w:rPr>
          <w:rFonts w:ascii="Times New Roman" w:hAnsi="Times New Roman"/>
          <w:color w:val="000000"/>
          <w:sz w:val="24"/>
          <w:szCs w:val="24"/>
          <w:lang w:val="id-ID"/>
        </w:rPr>
        <w:t xml:space="preserve"> </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sesuai dengan UU Sisd</w:t>
      </w:r>
      <w:r>
        <w:rPr>
          <w:rFonts w:ascii="Times New Roman" w:hAnsi="Times New Roman"/>
          <w:color w:val="000000"/>
          <w:sz w:val="24"/>
          <w:szCs w:val="24"/>
          <w:lang w:val="id-ID"/>
        </w:rPr>
        <w:t>iknas tahun 2003 pasal 36 dan 3</w:t>
      </w:r>
      <w:r>
        <w:rPr>
          <w:rFonts w:ascii="Times New Roman" w:hAnsi="Times New Roman"/>
          <w:color w:val="000000"/>
          <w:sz w:val="24"/>
          <w:szCs w:val="24"/>
        </w:rPr>
        <w:t>7</w:t>
      </w:r>
      <w:r w:rsidRPr="00291D2A">
        <w:rPr>
          <w:rFonts w:ascii="Times New Roman" w:hAnsi="Times New Roman"/>
          <w:color w:val="000000"/>
          <w:sz w:val="24"/>
          <w:szCs w:val="24"/>
          <w:lang w:val="id-ID"/>
        </w:rPr>
        <w:t xml:space="preserve"> bahwa kurikulum dikembangkan dengan mengacu pada standar nasional pendidikan untuk mewujudkan tujuan pendidikan nasional; dengan prinsip diversifikasi sesuai dengan satuan pendidikan, potensi daerah peserta didik.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Dirjen Disdakmen memutuskan bahw</w:t>
      </w:r>
      <w:r>
        <w:rPr>
          <w:rFonts w:ascii="Times New Roman" w:hAnsi="Times New Roman"/>
          <w:color w:val="000000"/>
          <w:sz w:val="24"/>
          <w:szCs w:val="24"/>
          <w:lang w:val="id-ID"/>
        </w:rPr>
        <w:t>a Pendidikan Agama Islam dst...</w:t>
      </w:r>
      <w:r w:rsidRPr="00291D2A">
        <w:rPr>
          <w:rFonts w:ascii="Times New Roman" w:hAnsi="Times New Roman"/>
          <w:color w:val="000000"/>
          <w:sz w:val="24"/>
          <w:szCs w:val="24"/>
          <w:lang w:val="id-ID"/>
        </w:rPr>
        <w:t xml:space="preserve"> sumber utamanya kitab suci Al-Qur’an dan al-Hadits, melalui kegiatan bimbingan, pengajaran, latihan, serta penggunaan pengalaman, dibarengi tuntunan untuk menghormati pemeluk agama lain dalam hubungannya dengan kerukunan antar umat beragama dalam masyarakat hingga terwujud kesatuan dan persatuan bangsa (Ramayulis, 2012</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 xml:space="preserve">393).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Pr>
          <w:rFonts w:ascii="Times New Roman" w:hAnsi="Times New Roman"/>
          <w:color w:val="000000"/>
          <w:sz w:val="24"/>
          <w:szCs w:val="24"/>
          <w:lang w:val="id-ID"/>
        </w:rPr>
        <w:t>Berdasarkan aspek formal</w:t>
      </w:r>
      <w:r w:rsidRPr="00291D2A">
        <w:rPr>
          <w:rFonts w:ascii="Times New Roman" w:hAnsi="Times New Roman"/>
          <w:color w:val="000000"/>
          <w:sz w:val="24"/>
          <w:szCs w:val="24"/>
          <w:lang w:val="id-ID"/>
        </w:rPr>
        <w:t xml:space="preserve">, dan berdasarkan potensi yang dapat dikembangkan suatu unit pendidikan, maka program pembelajaran </w:t>
      </w:r>
      <w:r>
        <w:rPr>
          <w:rFonts w:ascii="Times New Roman" w:hAnsi="Times New Roman"/>
          <w:i/>
          <w:color w:val="000000"/>
          <w:sz w:val="24"/>
          <w:szCs w:val="24"/>
        </w:rPr>
        <w:t>tahfiz</w:t>
      </w:r>
      <w:r w:rsidRPr="00291D2A">
        <w:rPr>
          <w:rFonts w:ascii="Times New Roman" w:hAnsi="Times New Roman"/>
          <w:color w:val="000000"/>
          <w:sz w:val="24"/>
          <w:szCs w:val="24"/>
          <w:lang w:val="id-ID"/>
        </w:rPr>
        <w:t xml:space="preserve"> dapat menjadi program unggulan, dan akan menarik minat masyarakat muslim karena memberikan nilai tambah dan berhubungan dengan kebutuhan dasa</w:t>
      </w:r>
      <w:r>
        <w:rPr>
          <w:rFonts w:ascii="Times New Roman" w:hAnsi="Times New Roman"/>
          <w:color w:val="000000"/>
          <w:sz w:val="24"/>
          <w:szCs w:val="24"/>
          <w:lang w:val="id-ID"/>
        </w:rPr>
        <w:t xml:space="preserve">r umat </w:t>
      </w:r>
      <w:r>
        <w:rPr>
          <w:rFonts w:ascii="Times New Roman" w:hAnsi="Times New Roman"/>
          <w:color w:val="000000"/>
          <w:sz w:val="24"/>
          <w:szCs w:val="24"/>
        </w:rPr>
        <w:t>I</w:t>
      </w:r>
      <w:r w:rsidRPr="00291D2A">
        <w:rPr>
          <w:rFonts w:ascii="Times New Roman" w:hAnsi="Times New Roman"/>
          <w:color w:val="000000"/>
          <w:sz w:val="24"/>
          <w:szCs w:val="24"/>
          <w:lang w:val="id-ID"/>
        </w:rPr>
        <w:t>slam yaitu untuk meningkatkan kualitas keislaman dan keimanan.</w:t>
      </w:r>
    </w:p>
    <w:p w:rsidR="00090842" w:rsidRPr="00291D2A" w:rsidRDefault="00090842" w:rsidP="00090842">
      <w:pPr>
        <w:spacing w:after="0" w:line="240" w:lineRule="auto"/>
        <w:ind w:firstLine="720"/>
        <w:jc w:val="both"/>
        <w:rPr>
          <w:rFonts w:ascii="Times New Roman" w:hAnsi="Times New Roman"/>
          <w:i/>
          <w:iCs/>
          <w:color w:val="000000"/>
          <w:sz w:val="24"/>
          <w:szCs w:val="24"/>
          <w:lang w:val="id-ID"/>
        </w:rPr>
      </w:pPr>
      <w:proofErr w:type="gramStart"/>
      <w:r>
        <w:rPr>
          <w:rFonts w:ascii="Times New Roman" w:hAnsi="Times New Roman"/>
          <w:color w:val="000000"/>
          <w:sz w:val="24"/>
          <w:szCs w:val="24"/>
        </w:rPr>
        <w:t>Hati yang kosong dari Al Qur’an dipersamakan dengan rumah yang runtuh.</w:t>
      </w:r>
      <w:proofErr w:type="gramEnd"/>
      <w:r>
        <w:rPr>
          <w:rFonts w:ascii="Times New Roman" w:hAnsi="Times New Roman"/>
          <w:color w:val="000000"/>
          <w:sz w:val="24"/>
          <w:szCs w:val="24"/>
        </w:rPr>
        <w:t xml:space="preserve"> Hal ini menunjukkan betapa pentingnya mempelajari, mengajarkan dan mengamalkan Al Qur’an sehingga menjadi bangunan yang kokoh kuat dalam kehidupan manusia di dunia (Adam, </w:t>
      </w:r>
      <w:proofErr w:type="gramStart"/>
      <w:r>
        <w:rPr>
          <w:rFonts w:ascii="Times New Roman" w:hAnsi="Times New Roman"/>
          <w:color w:val="000000"/>
          <w:sz w:val="24"/>
          <w:szCs w:val="24"/>
        </w:rPr>
        <w:t>2013 :</w:t>
      </w:r>
      <w:proofErr w:type="gramEnd"/>
      <w:r>
        <w:rPr>
          <w:rFonts w:ascii="Times New Roman" w:hAnsi="Times New Roman"/>
          <w:color w:val="000000"/>
          <w:sz w:val="24"/>
          <w:szCs w:val="24"/>
        </w:rPr>
        <w:t xml:space="preserve"> 11). </w:t>
      </w:r>
      <w:r w:rsidRPr="00291D2A">
        <w:rPr>
          <w:rFonts w:ascii="Times New Roman" w:hAnsi="Times New Roman"/>
          <w:color w:val="000000"/>
          <w:sz w:val="24"/>
          <w:szCs w:val="24"/>
          <w:lang w:val="id-ID"/>
        </w:rPr>
        <w:t xml:space="preserve">Masyarakat muslim memiliki keyakinan bahwa </w:t>
      </w:r>
      <w:r w:rsidRPr="00291D2A">
        <w:rPr>
          <w:rFonts w:ascii="Times New Roman" w:hAnsi="Times New Roman"/>
          <w:color w:val="000000"/>
          <w:sz w:val="24"/>
          <w:szCs w:val="24"/>
        </w:rPr>
        <w:t xml:space="preserve">Al-Qur’an </w:t>
      </w:r>
      <w:r w:rsidRPr="00291D2A">
        <w:rPr>
          <w:rFonts w:ascii="Times New Roman" w:hAnsi="Times New Roman"/>
          <w:color w:val="000000"/>
          <w:sz w:val="24"/>
          <w:szCs w:val="24"/>
          <w:lang w:val="id-ID"/>
        </w:rPr>
        <w:t>perlu dijaga kemurniannya karena</w:t>
      </w:r>
      <w:r w:rsidRPr="00291D2A">
        <w:rPr>
          <w:rFonts w:ascii="Times New Roman" w:hAnsi="Times New Roman"/>
          <w:color w:val="000000"/>
          <w:sz w:val="24"/>
          <w:szCs w:val="24"/>
        </w:rPr>
        <w:t xml:space="preserve"> mengandung seluruh ilmu pengetahuan</w:t>
      </w:r>
      <w:r w:rsidRPr="00291D2A">
        <w:rPr>
          <w:rFonts w:ascii="Times New Roman" w:hAnsi="Times New Roman"/>
          <w:color w:val="000000"/>
          <w:sz w:val="24"/>
          <w:szCs w:val="24"/>
          <w:lang w:val="id-ID"/>
        </w:rPr>
        <w:t>, merupakan</w:t>
      </w:r>
      <w:r w:rsidRPr="00291D2A">
        <w:rPr>
          <w:rFonts w:ascii="Times New Roman" w:hAnsi="Times New Roman"/>
          <w:color w:val="000000"/>
          <w:sz w:val="24"/>
          <w:szCs w:val="24"/>
        </w:rPr>
        <w:t xml:space="preserve"> karunia Allah yang sangat besar manfaatnya bagi kehidupan manusia</w:t>
      </w:r>
      <w:r>
        <w:rPr>
          <w:rFonts w:ascii="Times New Roman" w:hAnsi="Times New Roman"/>
          <w:color w:val="000000"/>
          <w:sz w:val="24"/>
          <w:szCs w:val="24"/>
        </w:rPr>
        <w:t>.</w:t>
      </w:r>
      <w:r w:rsidRPr="00291D2A">
        <w:rPr>
          <w:rFonts w:ascii="Times New Roman" w:hAnsi="Times New Roman"/>
          <w:color w:val="000000"/>
          <w:sz w:val="24"/>
          <w:szCs w:val="24"/>
          <w:lang w:val="id-ID"/>
        </w:rPr>
        <w:t xml:space="preserve"> Sal</w:t>
      </w:r>
      <w:r w:rsidRPr="00291D2A">
        <w:rPr>
          <w:rFonts w:ascii="Times New Roman" w:hAnsi="Times New Roman"/>
          <w:color w:val="000000"/>
          <w:sz w:val="24"/>
          <w:szCs w:val="24"/>
        </w:rPr>
        <w:t xml:space="preserve">ah satu usaha nyata untuk memelihara kemurnian </w:t>
      </w:r>
      <w:r w:rsidRPr="00291D2A">
        <w:rPr>
          <w:rFonts w:ascii="Times New Roman" w:hAnsi="Times New Roman"/>
          <w:color w:val="000000"/>
          <w:sz w:val="24"/>
          <w:szCs w:val="24"/>
          <w:lang w:val="id-ID"/>
        </w:rPr>
        <w:t>A</w:t>
      </w:r>
      <w:r w:rsidRPr="00291D2A">
        <w:rPr>
          <w:rFonts w:ascii="Times New Roman" w:hAnsi="Times New Roman"/>
          <w:color w:val="000000"/>
          <w:sz w:val="24"/>
          <w:szCs w:val="24"/>
        </w:rPr>
        <w:t>l-Qur’an adalah</w:t>
      </w:r>
      <w:r w:rsidRPr="00291D2A">
        <w:rPr>
          <w:rFonts w:ascii="Times New Roman" w:hAnsi="Times New Roman"/>
          <w:i/>
          <w:iCs/>
          <w:color w:val="000000"/>
          <w:sz w:val="24"/>
          <w:szCs w:val="24"/>
        </w:rPr>
        <w:t xml:space="preserve"> </w:t>
      </w:r>
      <w:r w:rsidRPr="00291D2A">
        <w:rPr>
          <w:rFonts w:ascii="Times New Roman" w:hAnsi="Times New Roman"/>
          <w:color w:val="000000"/>
          <w:sz w:val="24"/>
          <w:szCs w:val="24"/>
        </w:rPr>
        <w:t>dengan menghafalkannya</w:t>
      </w:r>
      <w:r w:rsidRPr="00291D2A">
        <w:rPr>
          <w:rFonts w:ascii="Times New Roman" w:hAnsi="Times New Roman"/>
          <w:color w:val="000000"/>
          <w:sz w:val="24"/>
          <w:szCs w:val="24"/>
          <w:lang w:val="id-ID"/>
        </w:rPr>
        <w:t>.</w:t>
      </w:r>
      <w:r w:rsidRPr="00291D2A">
        <w:rPr>
          <w:rFonts w:ascii="Times New Roman" w:hAnsi="Times New Roman"/>
          <w:color w:val="000000"/>
          <w:sz w:val="24"/>
          <w:szCs w:val="24"/>
        </w:rPr>
        <w:t xml:space="preserve"> </w:t>
      </w:r>
      <w:r w:rsidRPr="00291D2A">
        <w:rPr>
          <w:rFonts w:ascii="Times New Roman" w:hAnsi="Times New Roman"/>
          <w:color w:val="000000"/>
          <w:sz w:val="24"/>
          <w:szCs w:val="24"/>
          <w:lang w:val="id-ID"/>
        </w:rPr>
        <w:t>M</w:t>
      </w:r>
      <w:r w:rsidRPr="00291D2A">
        <w:rPr>
          <w:rFonts w:ascii="Times New Roman" w:hAnsi="Times New Roman"/>
          <w:color w:val="000000"/>
          <w:sz w:val="24"/>
          <w:szCs w:val="24"/>
        </w:rPr>
        <w:t xml:space="preserve">enghafalkan </w:t>
      </w:r>
      <w:r w:rsidRPr="00291D2A">
        <w:rPr>
          <w:rFonts w:ascii="Times New Roman" w:hAnsi="Times New Roman"/>
          <w:color w:val="000000"/>
          <w:sz w:val="24"/>
          <w:szCs w:val="24"/>
          <w:lang w:val="id-ID"/>
        </w:rPr>
        <w:t>Al</w:t>
      </w:r>
      <w:r w:rsidRPr="00291D2A">
        <w:rPr>
          <w:rFonts w:ascii="Times New Roman" w:hAnsi="Times New Roman"/>
          <w:color w:val="000000"/>
          <w:sz w:val="24"/>
          <w:szCs w:val="24"/>
        </w:rPr>
        <w:t>-Qur’an merupakan suatu</w:t>
      </w:r>
      <w:r w:rsidRPr="00291D2A">
        <w:rPr>
          <w:rFonts w:ascii="Times New Roman" w:hAnsi="Times New Roman"/>
          <w:i/>
          <w:iCs/>
          <w:color w:val="000000"/>
          <w:sz w:val="24"/>
          <w:szCs w:val="24"/>
        </w:rPr>
        <w:t xml:space="preserve"> </w:t>
      </w:r>
      <w:r w:rsidRPr="00291D2A">
        <w:rPr>
          <w:rFonts w:ascii="Times New Roman" w:hAnsi="Times New Roman"/>
          <w:color w:val="000000"/>
          <w:sz w:val="24"/>
          <w:szCs w:val="24"/>
        </w:rPr>
        <w:t>pekerjaan yang sangat mulia di hadapan manusia dan di hadapan Allah SWT</w:t>
      </w:r>
      <w:r>
        <w:rPr>
          <w:rFonts w:ascii="Times New Roman" w:hAnsi="Times New Roman"/>
          <w:color w:val="000000"/>
          <w:sz w:val="24"/>
          <w:szCs w:val="24"/>
          <w:lang w:val="id-ID"/>
        </w:rPr>
        <w:t xml:space="preserve">. </w:t>
      </w:r>
      <w:r w:rsidRPr="00291D2A">
        <w:rPr>
          <w:rFonts w:ascii="Times New Roman" w:hAnsi="Times New Roman"/>
          <w:color w:val="000000"/>
          <w:sz w:val="24"/>
          <w:szCs w:val="24"/>
          <w:lang w:val="id-ID"/>
        </w:rPr>
        <w:t xml:space="preserve"> (Al Ghautsani,  2013</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 xml:space="preserve">33). </w:t>
      </w:r>
      <w:r w:rsidRPr="00291D2A">
        <w:rPr>
          <w:rFonts w:ascii="Times New Roman" w:hAnsi="Times New Roman"/>
          <w:i/>
          <w:iCs/>
          <w:color w:val="000000"/>
          <w:sz w:val="24"/>
          <w:szCs w:val="24"/>
        </w:rPr>
        <w:t xml:space="preserve">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rPr>
        <w:t xml:space="preserve">Tidak ada suatu kitab pun di dunia ini yang dihafal </w:t>
      </w:r>
      <w:r w:rsidRPr="00291D2A">
        <w:rPr>
          <w:rFonts w:ascii="Times New Roman" w:hAnsi="Times New Roman"/>
          <w:color w:val="000000"/>
          <w:sz w:val="24"/>
          <w:szCs w:val="24"/>
          <w:lang w:val="id-ID"/>
        </w:rPr>
        <w:t xml:space="preserve">beribu bahkan mungkin berjuta </w:t>
      </w:r>
      <w:r w:rsidRPr="00291D2A">
        <w:rPr>
          <w:rFonts w:ascii="Times New Roman" w:hAnsi="Times New Roman"/>
          <w:color w:val="000000"/>
          <w:sz w:val="24"/>
          <w:szCs w:val="24"/>
        </w:rPr>
        <w:t xml:space="preserve">orang, kecuali hanya </w:t>
      </w:r>
      <w:r w:rsidRPr="00291D2A">
        <w:rPr>
          <w:rFonts w:ascii="Times New Roman" w:hAnsi="Times New Roman"/>
          <w:color w:val="000000"/>
          <w:sz w:val="24"/>
          <w:szCs w:val="24"/>
          <w:lang w:val="id-ID"/>
        </w:rPr>
        <w:t>A</w:t>
      </w:r>
      <w:r w:rsidRPr="00291D2A">
        <w:rPr>
          <w:rFonts w:ascii="Times New Roman" w:hAnsi="Times New Roman"/>
          <w:color w:val="000000"/>
          <w:sz w:val="24"/>
          <w:szCs w:val="24"/>
        </w:rPr>
        <w:t>l-Qur’an yang telah dimudahkan oleh Allah</w:t>
      </w:r>
      <w:r w:rsidRPr="00291D2A">
        <w:rPr>
          <w:rFonts w:ascii="Times New Roman" w:hAnsi="Times New Roman"/>
          <w:i/>
          <w:iCs/>
          <w:color w:val="000000"/>
          <w:sz w:val="24"/>
          <w:szCs w:val="24"/>
        </w:rPr>
        <w:t xml:space="preserve"> </w:t>
      </w:r>
      <w:r w:rsidRPr="00291D2A">
        <w:rPr>
          <w:rFonts w:ascii="Times New Roman" w:hAnsi="Times New Roman"/>
          <w:color w:val="000000"/>
          <w:sz w:val="24"/>
          <w:szCs w:val="24"/>
        </w:rPr>
        <w:t>SWT untuk diingat dan dihafal</w:t>
      </w:r>
      <w:r w:rsidRPr="00291D2A">
        <w:rPr>
          <w:rFonts w:ascii="Times New Roman" w:hAnsi="Times New Roman"/>
          <w:color w:val="000000"/>
          <w:sz w:val="24"/>
          <w:szCs w:val="24"/>
          <w:lang w:val="id-ID"/>
        </w:rPr>
        <w:t xml:space="preserve">, seperti firman Allah SWT pada </w:t>
      </w:r>
      <w:r w:rsidRPr="00291D2A">
        <w:rPr>
          <w:rFonts w:ascii="Times New Roman" w:hAnsi="Times New Roman"/>
          <w:color w:val="000000"/>
          <w:sz w:val="24"/>
          <w:szCs w:val="24"/>
          <w:lang w:val="id-ID"/>
        </w:rPr>
        <w:lastRenderedPageBreak/>
        <w:t xml:space="preserve">QS </w:t>
      </w:r>
      <w:r w:rsidRPr="00291D2A">
        <w:rPr>
          <w:rFonts w:ascii="Times New Roman" w:hAnsi="Times New Roman"/>
          <w:color w:val="000000"/>
          <w:sz w:val="24"/>
          <w:szCs w:val="24"/>
        </w:rPr>
        <w:t>A</w:t>
      </w:r>
      <w:r w:rsidRPr="00291D2A">
        <w:rPr>
          <w:rFonts w:ascii="Times New Roman" w:hAnsi="Times New Roman"/>
          <w:color w:val="000000"/>
          <w:sz w:val="24"/>
          <w:szCs w:val="24"/>
          <w:lang w:val="id-ID"/>
        </w:rPr>
        <w:t>l-Qomar ayat 17 :</w:t>
      </w:r>
      <w:r w:rsidRPr="00291D2A">
        <w:rPr>
          <w:rFonts w:ascii="Times New Roman" w:hAnsi="Times New Roman"/>
          <w:i/>
          <w:iCs/>
          <w:color w:val="000000"/>
          <w:sz w:val="24"/>
          <w:szCs w:val="24"/>
        </w:rPr>
        <w:t xml:space="preserve"> </w:t>
      </w:r>
      <w:r w:rsidRPr="00291D2A">
        <w:rPr>
          <w:rFonts w:ascii="Times New Roman" w:hAnsi="Times New Roman"/>
          <w:i/>
          <w:iCs/>
          <w:color w:val="000000"/>
          <w:sz w:val="24"/>
          <w:szCs w:val="24"/>
          <w:lang w:val="id-ID"/>
        </w:rPr>
        <w:t>“</w:t>
      </w:r>
      <w:r w:rsidRPr="00291D2A">
        <w:rPr>
          <w:rFonts w:ascii="Times New Roman" w:hAnsi="Times New Roman"/>
          <w:color w:val="000000"/>
          <w:sz w:val="24"/>
          <w:szCs w:val="24"/>
        </w:rPr>
        <w:t>Dan sesungguhnya telah Kami mudahkan Al-Qur'an untuk pelajaran, maka</w:t>
      </w:r>
      <w:r w:rsidRPr="00291D2A">
        <w:rPr>
          <w:rFonts w:ascii="Times New Roman" w:hAnsi="Times New Roman"/>
          <w:i/>
          <w:iCs/>
          <w:color w:val="000000"/>
          <w:sz w:val="24"/>
          <w:szCs w:val="24"/>
        </w:rPr>
        <w:t xml:space="preserve"> </w:t>
      </w:r>
      <w:r w:rsidRPr="00291D2A">
        <w:rPr>
          <w:rFonts w:ascii="Times New Roman" w:hAnsi="Times New Roman"/>
          <w:color w:val="000000"/>
          <w:sz w:val="24"/>
          <w:szCs w:val="24"/>
        </w:rPr>
        <w:t>adakah orang yang mengambil pelajaran?</w:t>
      </w:r>
      <w:r w:rsidRPr="00291D2A">
        <w:rPr>
          <w:rFonts w:ascii="Times New Roman" w:hAnsi="Times New Roman"/>
          <w:color w:val="000000"/>
          <w:sz w:val="24"/>
          <w:szCs w:val="24"/>
          <w:lang w:val="id-ID"/>
        </w:rPr>
        <w:t>”.</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Program unggulan sep</w:t>
      </w:r>
      <w:r>
        <w:rPr>
          <w:rFonts w:ascii="Times New Roman" w:hAnsi="Times New Roman"/>
          <w:color w:val="000000"/>
          <w:sz w:val="24"/>
          <w:szCs w:val="24"/>
          <w:lang w:val="id-ID"/>
        </w:rPr>
        <w:t xml:space="preserve">erti program </w:t>
      </w:r>
      <w:r w:rsidRPr="00291D2A">
        <w:rPr>
          <w:rFonts w:ascii="Times New Roman" w:hAnsi="Times New Roman"/>
          <w:color w:val="000000"/>
          <w:sz w:val="24"/>
          <w:szCs w:val="24"/>
          <w:lang w:val="id-ID"/>
        </w:rPr>
        <w:t xml:space="preserve"> </w:t>
      </w:r>
      <w:r>
        <w:rPr>
          <w:rFonts w:ascii="Times New Roman" w:hAnsi="Times New Roman"/>
          <w:i/>
          <w:color w:val="000000"/>
          <w:sz w:val="24"/>
          <w:szCs w:val="24"/>
        </w:rPr>
        <w:t>tahfiz</w:t>
      </w:r>
      <w:r w:rsidRPr="00291D2A">
        <w:rPr>
          <w:rFonts w:ascii="Times New Roman" w:hAnsi="Times New Roman"/>
          <w:color w:val="000000"/>
          <w:sz w:val="24"/>
          <w:szCs w:val="24"/>
          <w:lang w:val="id-ID"/>
        </w:rPr>
        <w:t xml:space="preserve"> atau hafalan Al-Qur’an,  diharapkan </w:t>
      </w:r>
      <w:r>
        <w:rPr>
          <w:rFonts w:ascii="Times New Roman" w:hAnsi="Times New Roman"/>
          <w:color w:val="000000"/>
          <w:sz w:val="24"/>
          <w:szCs w:val="24"/>
        </w:rPr>
        <w:t>berperan meningkatkan kepercayaan</w:t>
      </w:r>
      <w:r w:rsidRPr="00291D2A">
        <w:rPr>
          <w:rFonts w:ascii="Times New Roman" w:hAnsi="Times New Roman"/>
          <w:color w:val="000000"/>
          <w:sz w:val="24"/>
          <w:szCs w:val="24"/>
          <w:lang w:val="id-ID"/>
        </w:rPr>
        <w:t xml:space="preserve"> orang tua </w:t>
      </w:r>
      <w:r>
        <w:rPr>
          <w:rFonts w:ascii="Times New Roman" w:hAnsi="Times New Roman"/>
          <w:color w:val="000000"/>
          <w:sz w:val="24"/>
          <w:szCs w:val="24"/>
        </w:rPr>
        <w:t xml:space="preserve">terhadap SMP Alfa Centauri. </w:t>
      </w:r>
      <w:proofErr w:type="gramStart"/>
      <w:r>
        <w:rPr>
          <w:rFonts w:ascii="Times New Roman" w:hAnsi="Times New Roman"/>
          <w:color w:val="000000"/>
          <w:sz w:val="24"/>
          <w:szCs w:val="24"/>
        </w:rPr>
        <w:t>Dewasa ini, banyak orang tua siswa yang menyadari bahwa pendidikan berbasis keagamaan sangat penting karena dapat membantu menjaga akhlak atau karakter putra putrinya.</w:t>
      </w:r>
      <w:proofErr w:type="gramEnd"/>
      <w:r>
        <w:rPr>
          <w:rFonts w:ascii="Times New Roman" w:hAnsi="Times New Roman"/>
          <w:color w:val="000000"/>
          <w:sz w:val="24"/>
          <w:szCs w:val="24"/>
        </w:rPr>
        <w:t xml:space="preserve"> Karakter yang baik dan akhlak mulia disadari merupakan modal dasar terbesar bagi masa depan seorang anak, dibandingkan dengan kemampuan akademik semata. </w:t>
      </w:r>
      <w:proofErr w:type="gramStart"/>
      <w:r>
        <w:rPr>
          <w:rFonts w:ascii="Times New Roman" w:hAnsi="Times New Roman"/>
          <w:color w:val="000000"/>
          <w:sz w:val="24"/>
          <w:szCs w:val="24"/>
        </w:rPr>
        <w:t xml:space="preserve">Oleh karena itu orang tua makin menunjukkan ketertarikan yang tinggi terhadap sekolah yang memiliki program keagamaan, seperti program </w:t>
      </w:r>
      <w:r w:rsidRPr="007B4735">
        <w:rPr>
          <w:rFonts w:ascii="Times New Roman" w:hAnsi="Times New Roman"/>
          <w:i/>
          <w:color w:val="000000"/>
          <w:sz w:val="24"/>
          <w:szCs w:val="24"/>
        </w:rPr>
        <w:t>tahfiz.</w:t>
      </w:r>
      <w:proofErr w:type="gramEnd"/>
    </w:p>
    <w:p w:rsidR="00090842" w:rsidRPr="00291D2A" w:rsidRDefault="00090842" w:rsidP="00090842">
      <w:pPr>
        <w:spacing w:after="0" w:line="240" w:lineRule="auto"/>
        <w:ind w:firstLine="720"/>
        <w:jc w:val="both"/>
        <w:rPr>
          <w:rFonts w:ascii="Times New Roman" w:hAnsi="Times New Roman"/>
          <w:color w:val="000000"/>
          <w:sz w:val="24"/>
          <w:szCs w:val="24"/>
          <w:lang w:val="id-ID"/>
        </w:rPr>
      </w:pPr>
      <w:proofErr w:type="gramStart"/>
      <w:r>
        <w:rPr>
          <w:rFonts w:ascii="Times New Roman" w:hAnsi="Times New Roman"/>
          <w:color w:val="000000"/>
          <w:sz w:val="24"/>
          <w:szCs w:val="24"/>
        </w:rPr>
        <w:t>Kepercayaan o</w:t>
      </w:r>
      <w:r w:rsidRPr="00291D2A">
        <w:rPr>
          <w:rFonts w:ascii="Times New Roman" w:hAnsi="Times New Roman"/>
          <w:color w:val="000000"/>
          <w:sz w:val="24"/>
          <w:szCs w:val="24"/>
          <w:lang w:val="id-ID"/>
        </w:rPr>
        <w:t>rang tua terhadap sekolah sangat diperlukan untuk menjaga keberadaan dan keberlangsungan suatu sekolah di era persaingan.</w:t>
      </w:r>
      <w:proofErr w:type="gramEnd"/>
      <w:r w:rsidRPr="00291D2A">
        <w:rPr>
          <w:rFonts w:ascii="Times New Roman" w:hAnsi="Times New Roman"/>
          <w:color w:val="000000"/>
          <w:sz w:val="24"/>
          <w:szCs w:val="24"/>
          <w:lang w:val="id-ID"/>
        </w:rPr>
        <w:t xml:space="preserve"> Dewasa ini persaingan antar sekolah atau penyedia jasa pendidikan semakin atraktif. Pemasaran untuk lembaga pendidikan mutlak diperlukan. Oleh karena itu, diperlukan strategi pemasaran jasa pendidikan untuk memenangkan kompetisi antar sekolah serta untuk percepatan peningkatan kualitas dan profesionalisme sekolah.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Menurut Alma (2008</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 xml:space="preserve">13) jasa pendidikan adalah suatu organisasi yang konsumen utamanya adalah siswa atau mahasiswa. Apabila produsen tidak mampu memasarkan hasil produksinya, disebabkan karena mutunya tidak disenangi konsumen, tidak memberikan nilai tambah, layanan tidak memuaskan, maka produk jasa yang ditawarkan tidak akan laku, sehingga sekolah ditutup karena ketidakmampuan para pengelolanya. Bisnis dan </w:t>
      </w:r>
      <w:r w:rsidRPr="00291D2A">
        <w:rPr>
          <w:rFonts w:ascii="Times New Roman" w:hAnsi="Times New Roman"/>
          <w:i/>
          <w:color w:val="000000"/>
          <w:sz w:val="24"/>
          <w:szCs w:val="24"/>
          <w:lang w:val="id-ID"/>
        </w:rPr>
        <w:t>marketing</w:t>
      </w:r>
      <w:r w:rsidRPr="00291D2A">
        <w:rPr>
          <w:rFonts w:ascii="Times New Roman" w:hAnsi="Times New Roman"/>
          <w:color w:val="000000"/>
          <w:sz w:val="24"/>
          <w:szCs w:val="24"/>
          <w:lang w:val="id-ID"/>
        </w:rPr>
        <w:t xml:space="preserve"> bukan bekerja dengan iklan dan promosi yang mengelabui masyarakat, tapi mendidik dan meyakinkan masyarakat kearah yang benar dan percaya bahwa sekolah ini bermutu.</w:t>
      </w:r>
    </w:p>
    <w:p w:rsidR="00090842" w:rsidRDefault="00090842" w:rsidP="00090842">
      <w:pPr>
        <w:spacing w:after="0" w:line="240" w:lineRule="auto"/>
        <w:ind w:firstLine="720"/>
        <w:jc w:val="both"/>
        <w:rPr>
          <w:rFonts w:ascii="Times New Roman" w:hAnsi="Times New Roman"/>
          <w:color w:val="000000"/>
          <w:sz w:val="24"/>
          <w:szCs w:val="24"/>
        </w:rPr>
      </w:pPr>
      <w:r w:rsidRPr="00291D2A">
        <w:rPr>
          <w:rFonts w:ascii="Times New Roman" w:hAnsi="Times New Roman"/>
          <w:color w:val="000000"/>
          <w:sz w:val="24"/>
          <w:szCs w:val="24"/>
          <w:lang w:val="id-ID"/>
        </w:rPr>
        <w:t xml:space="preserve"> </w:t>
      </w:r>
      <w:proofErr w:type="gramStart"/>
      <w:r w:rsidRPr="00291D2A">
        <w:rPr>
          <w:rFonts w:ascii="Times New Roman" w:hAnsi="Times New Roman"/>
          <w:color w:val="000000"/>
          <w:sz w:val="24"/>
          <w:szCs w:val="24"/>
        </w:rPr>
        <w:t>SMP Alfa Centauri Bandung didirikan pada tahun 2008</w:t>
      </w:r>
      <w:r w:rsidRPr="00291D2A">
        <w:rPr>
          <w:rFonts w:ascii="Times New Roman" w:hAnsi="Times New Roman"/>
          <w:color w:val="000000"/>
          <w:sz w:val="24"/>
          <w:szCs w:val="24"/>
          <w:lang w:val="id-ID"/>
        </w:rPr>
        <w:t>, memiliki jumlah siswa yang terus meningkat dari tahun ke tahun.</w:t>
      </w:r>
      <w:proofErr w:type="gramEnd"/>
      <w:r w:rsidRPr="00291D2A">
        <w:rPr>
          <w:rFonts w:ascii="Times New Roman" w:hAnsi="Times New Roman"/>
          <w:color w:val="000000"/>
          <w:sz w:val="24"/>
          <w:szCs w:val="24"/>
          <w:lang w:val="id-ID"/>
        </w:rPr>
        <w:t xml:space="preserve"> Dari data jumlah rombongan belajar dan jumlah siswa menunjukan perkembangan yang menggembirakan. Hal ini menunjukkan makin meningkatnya kepercayaan masyarakat, yang dalam ilmu marketing menunjukkan berhasilnya proses pemasaran jasa pendidikan SMP Alfa Centauri</w:t>
      </w:r>
      <w:r w:rsidRPr="00291D2A">
        <w:rPr>
          <w:rFonts w:ascii="Times New Roman" w:hAnsi="Times New Roman"/>
          <w:color w:val="000000"/>
          <w:sz w:val="24"/>
          <w:szCs w:val="24"/>
        </w:rPr>
        <w:t>. Perkembangan jumlah rombongan belajar di SMP Alfa Centauri</w:t>
      </w:r>
      <w:r w:rsidRPr="00291D2A">
        <w:rPr>
          <w:rFonts w:ascii="Times New Roman" w:hAnsi="Times New Roman"/>
          <w:color w:val="000000"/>
          <w:sz w:val="24"/>
          <w:szCs w:val="24"/>
          <w:lang w:val="id-ID"/>
        </w:rPr>
        <w:t xml:space="preserve"> </w:t>
      </w:r>
      <w:proofErr w:type="gramStart"/>
      <w:r w:rsidRPr="00291D2A">
        <w:rPr>
          <w:rFonts w:ascii="Times New Roman" w:hAnsi="Times New Roman"/>
          <w:color w:val="000000"/>
          <w:sz w:val="24"/>
          <w:szCs w:val="24"/>
        </w:rPr>
        <w:t xml:space="preserve">ditunjukkan </w:t>
      </w:r>
      <w:r w:rsidRPr="00291D2A">
        <w:rPr>
          <w:rFonts w:ascii="Times New Roman" w:hAnsi="Times New Roman"/>
          <w:color w:val="000000"/>
          <w:sz w:val="24"/>
          <w:szCs w:val="24"/>
          <w:lang w:val="id-ID"/>
        </w:rPr>
        <w:t xml:space="preserve"> pada</w:t>
      </w:r>
      <w:proofErr w:type="gramEnd"/>
      <w:r w:rsidRPr="00291D2A">
        <w:rPr>
          <w:rFonts w:ascii="Times New Roman" w:hAnsi="Times New Roman"/>
          <w:color w:val="000000"/>
          <w:sz w:val="24"/>
          <w:szCs w:val="24"/>
          <w:lang w:val="id-ID"/>
        </w:rPr>
        <w:t xml:space="preserve"> tabel berikut :</w:t>
      </w:r>
    </w:p>
    <w:p w:rsidR="00090842" w:rsidRPr="00B047C5" w:rsidRDefault="00090842" w:rsidP="00090842">
      <w:pPr>
        <w:spacing w:after="0" w:line="240" w:lineRule="auto"/>
        <w:jc w:val="both"/>
        <w:rPr>
          <w:rFonts w:ascii="Times New Roman" w:hAnsi="Times New Roman"/>
          <w:color w:val="000000"/>
          <w:sz w:val="24"/>
          <w:szCs w:val="24"/>
        </w:rPr>
      </w:pPr>
    </w:p>
    <w:p w:rsidR="00090842" w:rsidRPr="00291D2A" w:rsidRDefault="00090842" w:rsidP="00090842">
      <w:pPr>
        <w:spacing w:after="0" w:line="240" w:lineRule="auto"/>
        <w:jc w:val="center"/>
        <w:rPr>
          <w:rFonts w:ascii="Times New Roman" w:hAnsi="Times New Roman"/>
          <w:b/>
          <w:color w:val="000000"/>
          <w:sz w:val="24"/>
          <w:szCs w:val="24"/>
          <w:lang w:val="id-ID"/>
        </w:rPr>
      </w:pPr>
      <w:r w:rsidRPr="00291D2A">
        <w:rPr>
          <w:rFonts w:ascii="Times New Roman" w:hAnsi="Times New Roman"/>
          <w:b/>
          <w:color w:val="000000"/>
          <w:sz w:val="24"/>
          <w:szCs w:val="24"/>
          <w:lang w:val="id-ID"/>
        </w:rPr>
        <w:t>Tabel 1.1: Data jumlah rombongan belajar SMP Alfa Centauri.</w:t>
      </w:r>
    </w:p>
    <w:tbl>
      <w:tblPr>
        <w:tblW w:w="783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1352"/>
        <w:gridCol w:w="1440"/>
        <w:gridCol w:w="1460"/>
        <w:gridCol w:w="1690"/>
      </w:tblGrid>
      <w:tr w:rsidR="00090842" w:rsidRPr="00291D2A" w:rsidTr="00090842">
        <w:trPr>
          <w:trHeight w:val="332"/>
        </w:trPr>
        <w:tc>
          <w:tcPr>
            <w:tcW w:w="1888" w:type="dxa"/>
            <w:vMerge w:val="restart"/>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Tahun</w:t>
            </w:r>
          </w:p>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 xml:space="preserve">Ajaran </w:t>
            </w:r>
          </w:p>
        </w:tc>
        <w:tc>
          <w:tcPr>
            <w:tcW w:w="5942" w:type="dxa"/>
            <w:gridSpan w:val="4"/>
            <w:shd w:val="clear" w:color="auto" w:fill="auto"/>
            <w:tcMar>
              <w:top w:w="72" w:type="dxa"/>
              <w:left w:w="144" w:type="dxa"/>
              <w:bottom w:w="72" w:type="dxa"/>
              <w:right w:w="144" w:type="dxa"/>
            </w:tcMar>
            <w:vAlign w:val="cente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JUMLAH ROMBONGAN BELAJAR</w:t>
            </w:r>
          </w:p>
        </w:tc>
      </w:tr>
      <w:tr w:rsidR="00090842" w:rsidRPr="00291D2A" w:rsidTr="00090842">
        <w:trPr>
          <w:trHeight w:val="287"/>
        </w:trPr>
        <w:tc>
          <w:tcPr>
            <w:tcW w:w="1888" w:type="dxa"/>
            <w:vMerge/>
            <w:shd w:val="clear" w:color="auto" w:fill="auto"/>
            <w:vAlign w:val="center"/>
            <w:hideMark/>
          </w:tcPr>
          <w:p w:rsidR="00090842" w:rsidRPr="00291D2A" w:rsidRDefault="00090842" w:rsidP="00090842">
            <w:pPr>
              <w:spacing w:after="0" w:line="240" w:lineRule="auto"/>
              <w:rPr>
                <w:rFonts w:ascii="Times New Roman" w:hAnsi="Times New Roman"/>
                <w:color w:val="000000"/>
                <w:sz w:val="24"/>
                <w:szCs w:val="24"/>
                <w:lang w:val="id-ID" w:eastAsia="id-ID"/>
              </w:rPr>
            </w:pP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 xml:space="preserve">Kls VII </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 xml:space="preserve">Kls VIII </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 xml:space="preserve">Kls IX </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 xml:space="preserve">TOTAL </w:t>
            </w:r>
          </w:p>
        </w:tc>
      </w:tr>
      <w:tr w:rsidR="00090842" w:rsidRPr="00291D2A" w:rsidTr="00090842">
        <w:trPr>
          <w:trHeight w:val="215"/>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2008/2009</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1</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1</w:t>
            </w:r>
          </w:p>
        </w:tc>
      </w:tr>
      <w:tr w:rsidR="00090842" w:rsidRPr="00291D2A" w:rsidTr="00090842">
        <w:trPr>
          <w:trHeight w:val="323"/>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2009/2010</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1</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3</w:t>
            </w:r>
          </w:p>
        </w:tc>
      </w:tr>
      <w:tr w:rsidR="00090842" w:rsidRPr="00291D2A" w:rsidTr="00090842">
        <w:trPr>
          <w:trHeight w:val="215"/>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2010/2011</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1</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5</w:t>
            </w:r>
          </w:p>
        </w:tc>
      </w:tr>
      <w:tr w:rsidR="00090842" w:rsidRPr="00291D2A" w:rsidTr="00090842">
        <w:trPr>
          <w:trHeight w:val="278"/>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lastRenderedPageBreak/>
              <w:t>2011/2012</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6</w:t>
            </w:r>
          </w:p>
        </w:tc>
      </w:tr>
      <w:tr w:rsidR="00090842" w:rsidRPr="00291D2A" w:rsidTr="00090842">
        <w:trPr>
          <w:trHeight w:val="197"/>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2012/2013</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4</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8</w:t>
            </w:r>
          </w:p>
        </w:tc>
      </w:tr>
      <w:tr w:rsidR="00090842" w:rsidRPr="00291D2A" w:rsidTr="00090842">
        <w:trPr>
          <w:trHeight w:val="323"/>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2013/2014</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3</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4</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2</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eastAsia="id-ID"/>
              </w:rPr>
              <w:t>9</w:t>
            </w:r>
          </w:p>
        </w:tc>
      </w:tr>
      <w:tr w:rsidR="00090842" w:rsidRPr="00291D2A" w:rsidTr="00090842">
        <w:trPr>
          <w:trHeight w:val="287"/>
        </w:trPr>
        <w:tc>
          <w:tcPr>
            <w:tcW w:w="1888"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val="id-ID" w:eastAsia="id-ID"/>
              </w:rPr>
              <w:t>2014/2015</w:t>
            </w:r>
          </w:p>
        </w:tc>
        <w:tc>
          <w:tcPr>
            <w:tcW w:w="1352"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val="id-ID" w:eastAsia="id-ID"/>
              </w:rPr>
              <w:t>5</w:t>
            </w:r>
          </w:p>
        </w:tc>
        <w:tc>
          <w:tcPr>
            <w:tcW w:w="144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val="id-ID" w:eastAsia="id-ID"/>
              </w:rPr>
              <w:t>3</w:t>
            </w:r>
          </w:p>
        </w:tc>
        <w:tc>
          <w:tcPr>
            <w:tcW w:w="146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val="id-ID" w:eastAsia="id-ID"/>
              </w:rPr>
              <w:t>4</w:t>
            </w:r>
          </w:p>
        </w:tc>
        <w:tc>
          <w:tcPr>
            <w:tcW w:w="1690" w:type="dxa"/>
            <w:shd w:val="clear" w:color="auto" w:fill="auto"/>
            <w:tcMar>
              <w:top w:w="72" w:type="dxa"/>
              <w:left w:w="144" w:type="dxa"/>
              <w:bottom w:w="72" w:type="dxa"/>
              <w:right w:w="144" w:type="dxa"/>
            </w:tcMar>
            <w:hideMark/>
          </w:tcPr>
          <w:p w:rsidR="00090842" w:rsidRPr="00291D2A" w:rsidRDefault="00090842" w:rsidP="00090842">
            <w:pPr>
              <w:spacing w:after="0" w:line="240" w:lineRule="auto"/>
              <w:jc w:val="center"/>
              <w:rPr>
                <w:rFonts w:ascii="Times New Roman" w:hAnsi="Times New Roman"/>
                <w:color w:val="000000"/>
                <w:sz w:val="24"/>
                <w:szCs w:val="24"/>
                <w:lang w:val="id-ID" w:eastAsia="id-ID"/>
              </w:rPr>
            </w:pPr>
            <w:r w:rsidRPr="00291D2A">
              <w:rPr>
                <w:rFonts w:ascii="Times New Roman" w:hAnsi="Times New Roman"/>
                <w:color w:val="000000"/>
                <w:kern w:val="24"/>
                <w:sz w:val="24"/>
                <w:szCs w:val="24"/>
                <w:lang w:val="id-ID" w:eastAsia="id-ID"/>
              </w:rPr>
              <w:t>12</w:t>
            </w:r>
          </w:p>
        </w:tc>
      </w:tr>
      <w:tr w:rsidR="00090842" w:rsidRPr="00291D2A" w:rsidTr="00090842">
        <w:trPr>
          <w:trHeight w:val="215"/>
        </w:trPr>
        <w:tc>
          <w:tcPr>
            <w:tcW w:w="1888" w:type="dxa"/>
            <w:shd w:val="clear" w:color="auto" w:fill="auto"/>
            <w:tcMar>
              <w:top w:w="72" w:type="dxa"/>
              <w:left w:w="144" w:type="dxa"/>
              <w:bottom w:w="72" w:type="dxa"/>
              <w:right w:w="144" w:type="dxa"/>
            </w:tcMar>
            <w:hideMark/>
          </w:tcPr>
          <w:p w:rsidR="00090842" w:rsidRPr="0022401C" w:rsidRDefault="00090842" w:rsidP="00090842">
            <w:pPr>
              <w:spacing w:after="0" w:line="240" w:lineRule="auto"/>
              <w:jc w:val="center"/>
              <w:rPr>
                <w:rFonts w:ascii="Times New Roman" w:hAnsi="Times New Roman"/>
                <w:color w:val="000000"/>
                <w:kern w:val="24"/>
                <w:sz w:val="24"/>
                <w:szCs w:val="24"/>
                <w:lang w:eastAsia="id-ID"/>
              </w:rPr>
            </w:pPr>
            <w:r>
              <w:rPr>
                <w:rFonts w:ascii="Times New Roman" w:hAnsi="Times New Roman"/>
                <w:color w:val="000000"/>
                <w:kern w:val="24"/>
                <w:sz w:val="24"/>
                <w:szCs w:val="24"/>
                <w:lang w:eastAsia="id-ID"/>
              </w:rPr>
              <w:t>2015/2016</w:t>
            </w:r>
          </w:p>
        </w:tc>
        <w:tc>
          <w:tcPr>
            <w:tcW w:w="1352" w:type="dxa"/>
            <w:shd w:val="clear" w:color="auto" w:fill="auto"/>
            <w:tcMar>
              <w:top w:w="72" w:type="dxa"/>
              <w:left w:w="144" w:type="dxa"/>
              <w:bottom w:w="72" w:type="dxa"/>
              <w:right w:w="144" w:type="dxa"/>
            </w:tcMar>
            <w:hideMark/>
          </w:tcPr>
          <w:p w:rsidR="00090842" w:rsidRPr="0022401C" w:rsidRDefault="00090842" w:rsidP="00090842">
            <w:pPr>
              <w:spacing w:after="0" w:line="240" w:lineRule="auto"/>
              <w:jc w:val="center"/>
              <w:rPr>
                <w:rFonts w:ascii="Times New Roman" w:hAnsi="Times New Roman"/>
                <w:color w:val="000000"/>
                <w:kern w:val="24"/>
                <w:sz w:val="24"/>
                <w:szCs w:val="24"/>
                <w:lang w:eastAsia="id-ID"/>
              </w:rPr>
            </w:pPr>
            <w:r>
              <w:rPr>
                <w:rFonts w:ascii="Times New Roman" w:hAnsi="Times New Roman"/>
                <w:color w:val="000000"/>
                <w:kern w:val="24"/>
                <w:sz w:val="24"/>
                <w:szCs w:val="24"/>
                <w:lang w:eastAsia="id-ID"/>
              </w:rPr>
              <w:t>6</w:t>
            </w:r>
          </w:p>
        </w:tc>
        <w:tc>
          <w:tcPr>
            <w:tcW w:w="1440" w:type="dxa"/>
            <w:shd w:val="clear" w:color="auto" w:fill="auto"/>
            <w:tcMar>
              <w:top w:w="72" w:type="dxa"/>
              <w:left w:w="144" w:type="dxa"/>
              <w:bottom w:w="72" w:type="dxa"/>
              <w:right w:w="144" w:type="dxa"/>
            </w:tcMar>
            <w:hideMark/>
          </w:tcPr>
          <w:p w:rsidR="00090842" w:rsidRPr="0022401C" w:rsidRDefault="00090842" w:rsidP="00090842">
            <w:pPr>
              <w:spacing w:after="0" w:line="240" w:lineRule="auto"/>
              <w:jc w:val="center"/>
              <w:rPr>
                <w:rFonts w:ascii="Times New Roman" w:hAnsi="Times New Roman"/>
                <w:color w:val="000000"/>
                <w:kern w:val="24"/>
                <w:sz w:val="24"/>
                <w:szCs w:val="24"/>
                <w:lang w:eastAsia="id-ID"/>
              </w:rPr>
            </w:pPr>
            <w:r>
              <w:rPr>
                <w:rFonts w:ascii="Times New Roman" w:hAnsi="Times New Roman"/>
                <w:color w:val="000000"/>
                <w:kern w:val="24"/>
                <w:sz w:val="24"/>
                <w:szCs w:val="24"/>
                <w:lang w:eastAsia="id-ID"/>
              </w:rPr>
              <w:t>5</w:t>
            </w:r>
          </w:p>
        </w:tc>
        <w:tc>
          <w:tcPr>
            <w:tcW w:w="1460" w:type="dxa"/>
            <w:shd w:val="clear" w:color="auto" w:fill="auto"/>
            <w:tcMar>
              <w:top w:w="72" w:type="dxa"/>
              <w:left w:w="144" w:type="dxa"/>
              <w:bottom w:w="72" w:type="dxa"/>
              <w:right w:w="144" w:type="dxa"/>
            </w:tcMar>
            <w:hideMark/>
          </w:tcPr>
          <w:p w:rsidR="00090842" w:rsidRPr="0022401C" w:rsidRDefault="00090842" w:rsidP="00090842">
            <w:pPr>
              <w:spacing w:after="0" w:line="240" w:lineRule="auto"/>
              <w:jc w:val="center"/>
              <w:rPr>
                <w:rFonts w:ascii="Times New Roman" w:hAnsi="Times New Roman"/>
                <w:color w:val="000000"/>
                <w:kern w:val="24"/>
                <w:sz w:val="24"/>
                <w:szCs w:val="24"/>
                <w:lang w:eastAsia="id-ID"/>
              </w:rPr>
            </w:pPr>
            <w:r>
              <w:rPr>
                <w:rFonts w:ascii="Times New Roman" w:hAnsi="Times New Roman"/>
                <w:color w:val="000000"/>
                <w:kern w:val="24"/>
                <w:sz w:val="24"/>
                <w:szCs w:val="24"/>
                <w:lang w:eastAsia="id-ID"/>
              </w:rPr>
              <w:t>3</w:t>
            </w:r>
          </w:p>
        </w:tc>
        <w:tc>
          <w:tcPr>
            <w:tcW w:w="1690" w:type="dxa"/>
            <w:shd w:val="clear" w:color="auto" w:fill="auto"/>
            <w:tcMar>
              <w:top w:w="72" w:type="dxa"/>
              <w:left w:w="144" w:type="dxa"/>
              <w:bottom w:w="72" w:type="dxa"/>
              <w:right w:w="144" w:type="dxa"/>
            </w:tcMar>
            <w:hideMark/>
          </w:tcPr>
          <w:p w:rsidR="00090842" w:rsidRPr="0022401C" w:rsidRDefault="00090842" w:rsidP="00090842">
            <w:pPr>
              <w:spacing w:after="0" w:line="240" w:lineRule="auto"/>
              <w:jc w:val="center"/>
              <w:rPr>
                <w:rFonts w:ascii="Times New Roman" w:hAnsi="Times New Roman"/>
                <w:color w:val="000000"/>
                <w:kern w:val="24"/>
                <w:sz w:val="24"/>
                <w:szCs w:val="24"/>
                <w:lang w:eastAsia="id-ID"/>
              </w:rPr>
            </w:pPr>
            <w:r>
              <w:rPr>
                <w:rFonts w:ascii="Times New Roman" w:hAnsi="Times New Roman"/>
                <w:color w:val="000000"/>
                <w:kern w:val="24"/>
                <w:sz w:val="24"/>
                <w:szCs w:val="24"/>
                <w:lang w:eastAsia="id-ID"/>
              </w:rPr>
              <w:t>14</w:t>
            </w:r>
          </w:p>
        </w:tc>
      </w:tr>
    </w:tbl>
    <w:p w:rsidR="00090842" w:rsidRPr="00291D2A" w:rsidRDefault="00090842" w:rsidP="00090842">
      <w:pPr>
        <w:spacing w:after="0" w:line="240" w:lineRule="auto"/>
        <w:rPr>
          <w:rFonts w:ascii="Times New Roman" w:hAnsi="Times New Roman"/>
          <w:i/>
          <w:color w:val="000000"/>
          <w:sz w:val="24"/>
          <w:szCs w:val="24"/>
        </w:rPr>
      </w:pPr>
      <w:proofErr w:type="gramStart"/>
      <w:r>
        <w:rPr>
          <w:rFonts w:ascii="Times New Roman" w:hAnsi="Times New Roman"/>
          <w:i/>
          <w:color w:val="000000"/>
          <w:sz w:val="24"/>
          <w:szCs w:val="24"/>
        </w:rPr>
        <w:t>Sumber :</w:t>
      </w:r>
      <w:proofErr w:type="gramEnd"/>
      <w:r>
        <w:rPr>
          <w:rFonts w:ascii="Times New Roman" w:hAnsi="Times New Roman"/>
          <w:i/>
          <w:color w:val="000000"/>
          <w:sz w:val="24"/>
          <w:szCs w:val="24"/>
        </w:rPr>
        <w:t xml:space="preserve"> Tata Usaha SMP Alfa Centauri</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Pr>
          <w:rFonts w:ascii="Times New Roman" w:hAnsi="Times New Roman"/>
          <w:color w:val="000000"/>
          <w:sz w:val="24"/>
          <w:szCs w:val="24"/>
        </w:rPr>
        <w:t xml:space="preserve">Bila dilihat perkembangannya </w:t>
      </w:r>
      <w:proofErr w:type="gramStart"/>
      <w:r>
        <w:rPr>
          <w:rFonts w:ascii="Times New Roman" w:hAnsi="Times New Roman"/>
          <w:color w:val="000000"/>
          <w:sz w:val="24"/>
          <w:szCs w:val="24"/>
        </w:rPr>
        <w:t>sampai  Tahun</w:t>
      </w:r>
      <w:proofErr w:type="gramEnd"/>
      <w:r>
        <w:rPr>
          <w:rFonts w:ascii="Times New Roman" w:hAnsi="Times New Roman"/>
          <w:color w:val="000000"/>
          <w:sz w:val="24"/>
          <w:szCs w:val="24"/>
        </w:rPr>
        <w:t xml:space="preserve"> Ajaran 2015/2016 d</w:t>
      </w:r>
      <w:r w:rsidRPr="00291D2A">
        <w:rPr>
          <w:rFonts w:ascii="Times New Roman" w:hAnsi="Times New Roman"/>
          <w:color w:val="000000"/>
          <w:sz w:val="24"/>
          <w:szCs w:val="24"/>
          <w:lang w:val="id-ID"/>
        </w:rPr>
        <w:t xml:space="preserve">ata tersebut dapat merupakan hal yang menggembirakan, namun di sisi lain sekolah tidak boleh cukup berpuas diri, karena dengan terus bertambahnya jumlah sekolah terutama sekolah swasta yang memiliki segmen yang sama, berlomba-lomba menawarkan diri melalui keunikan program, keunggulan fisik bangunan, dan lain-lain. Dengan kata lain, persaingan antar sekolah semakin ketat.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SMP Alfa Centauri s</w:t>
      </w:r>
      <w:r w:rsidRPr="00291D2A">
        <w:rPr>
          <w:rFonts w:ascii="Times New Roman" w:hAnsi="Times New Roman"/>
          <w:color w:val="000000"/>
          <w:sz w:val="24"/>
          <w:szCs w:val="24"/>
        </w:rPr>
        <w:t>aat ini menempati lokas</w:t>
      </w:r>
      <w:r>
        <w:rPr>
          <w:rFonts w:ascii="Times New Roman" w:hAnsi="Times New Roman"/>
          <w:color w:val="000000"/>
          <w:sz w:val="24"/>
          <w:szCs w:val="24"/>
        </w:rPr>
        <w:t xml:space="preserve">i belajar di Jl. </w:t>
      </w:r>
      <w:proofErr w:type="gramStart"/>
      <w:r>
        <w:rPr>
          <w:rFonts w:ascii="Times New Roman" w:hAnsi="Times New Roman"/>
          <w:color w:val="000000"/>
          <w:sz w:val="24"/>
          <w:szCs w:val="24"/>
        </w:rPr>
        <w:t xml:space="preserve">Palasari No. 9 </w:t>
      </w:r>
      <w:r w:rsidRPr="00291D2A">
        <w:rPr>
          <w:rFonts w:ascii="Times New Roman" w:hAnsi="Times New Roman"/>
          <w:color w:val="000000"/>
          <w:sz w:val="24"/>
          <w:szCs w:val="24"/>
          <w:lang w:val="id-ID"/>
        </w:rPr>
        <w:t xml:space="preserve">Kecamatan Lengkong Kota </w:t>
      </w:r>
      <w:r w:rsidRPr="00291D2A">
        <w:rPr>
          <w:rFonts w:ascii="Times New Roman" w:hAnsi="Times New Roman"/>
          <w:color w:val="000000"/>
          <w:sz w:val="24"/>
          <w:szCs w:val="24"/>
        </w:rPr>
        <w:t>Bandung.</w:t>
      </w:r>
      <w:proofErr w:type="gramEnd"/>
      <w:r w:rsidRPr="00291D2A">
        <w:rPr>
          <w:rFonts w:ascii="Times New Roman" w:hAnsi="Times New Roman"/>
          <w:color w:val="000000"/>
          <w:sz w:val="24"/>
          <w:szCs w:val="24"/>
          <w:lang w:val="id-ID"/>
        </w:rPr>
        <w:t xml:space="preserve"> Sekolah Menengah Pertama Alfa Centauri</w:t>
      </w:r>
      <w:r w:rsidRPr="00291D2A">
        <w:rPr>
          <w:rFonts w:ascii="Times New Roman" w:hAnsi="Times New Roman"/>
          <w:color w:val="000000"/>
          <w:sz w:val="24"/>
          <w:szCs w:val="24"/>
          <w:lang w:val="sv-SE"/>
        </w:rPr>
        <w:t xml:space="preserve"> </w:t>
      </w:r>
      <w:r w:rsidRPr="00291D2A">
        <w:rPr>
          <w:rFonts w:ascii="Times New Roman" w:hAnsi="Times New Roman"/>
          <w:color w:val="000000"/>
          <w:sz w:val="24"/>
          <w:szCs w:val="24"/>
          <w:lang w:val="id-ID"/>
        </w:rPr>
        <w:t>merupakan salah satu lembaga pendidikan yang didirikan untuk mencapai tujuan membentuk para lulusan yang memiliki cakrawala berfikir cerdas</w:t>
      </w:r>
      <w:r w:rsidRPr="00291D2A">
        <w:rPr>
          <w:rFonts w:ascii="Times New Roman" w:hAnsi="Times New Roman"/>
          <w:color w:val="000000"/>
          <w:sz w:val="24"/>
          <w:szCs w:val="24"/>
        </w:rPr>
        <w:t xml:space="preserve">, </w:t>
      </w:r>
      <w:r w:rsidRPr="00291D2A">
        <w:rPr>
          <w:rFonts w:ascii="Times New Roman" w:hAnsi="Times New Roman"/>
          <w:color w:val="000000"/>
          <w:sz w:val="24"/>
          <w:szCs w:val="24"/>
          <w:lang w:val="id-ID"/>
        </w:rPr>
        <w:t>kreatif, mandiri serta mempunyai sikap percaya diri yang berlandaskan norma-norma keimanan dan ketakwaan kepada Alla</w:t>
      </w:r>
      <w:r w:rsidRPr="00291D2A">
        <w:rPr>
          <w:rFonts w:ascii="Times New Roman" w:hAnsi="Times New Roman"/>
          <w:color w:val="000000"/>
          <w:sz w:val="24"/>
          <w:szCs w:val="24"/>
        </w:rPr>
        <w:t>h</w:t>
      </w:r>
      <w:r w:rsidRPr="00291D2A">
        <w:rPr>
          <w:rFonts w:ascii="Times New Roman" w:hAnsi="Times New Roman"/>
          <w:color w:val="000000"/>
          <w:sz w:val="24"/>
          <w:szCs w:val="24"/>
          <w:lang w:val="id-ID"/>
        </w:rPr>
        <w:t xml:space="preserve"> SWT dalam  menghadapi tuntutan jaman.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rPr>
        <w:t xml:space="preserve">Untuk mencapai tujuan tersebut </w:t>
      </w:r>
      <w:proofErr w:type="gramStart"/>
      <w:r w:rsidRPr="00291D2A">
        <w:rPr>
          <w:rFonts w:ascii="Times New Roman" w:hAnsi="Times New Roman"/>
          <w:color w:val="000000"/>
          <w:sz w:val="24"/>
          <w:szCs w:val="24"/>
        </w:rPr>
        <w:t xml:space="preserve">maka  </w:t>
      </w:r>
      <w:r w:rsidRPr="00291D2A">
        <w:rPr>
          <w:rStyle w:val="Strong"/>
          <w:rFonts w:ascii="Times New Roman" w:hAnsi="Times New Roman"/>
          <w:b w:val="0"/>
          <w:color w:val="000000"/>
          <w:sz w:val="24"/>
          <w:szCs w:val="24"/>
        </w:rPr>
        <w:t>SMP</w:t>
      </w:r>
      <w:proofErr w:type="gramEnd"/>
      <w:r w:rsidRPr="00291D2A">
        <w:rPr>
          <w:rStyle w:val="Strong"/>
          <w:rFonts w:ascii="Times New Roman" w:hAnsi="Times New Roman"/>
          <w:b w:val="0"/>
          <w:color w:val="000000"/>
          <w:sz w:val="24"/>
          <w:szCs w:val="24"/>
        </w:rPr>
        <w:t xml:space="preserve"> Alfa Centauri memiliki  ciri dan program khusus diantaranya</w:t>
      </w:r>
      <w:r w:rsidRPr="00291D2A">
        <w:rPr>
          <w:rStyle w:val="Strong"/>
          <w:rFonts w:ascii="Times New Roman" w:hAnsi="Times New Roman"/>
          <w:color w:val="000000"/>
          <w:sz w:val="24"/>
          <w:szCs w:val="24"/>
        </w:rPr>
        <w:t xml:space="preserve"> </w:t>
      </w:r>
      <w:r w:rsidRPr="00291D2A">
        <w:rPr>
          <w:rFonts w:ascii="Times New Roman" w:hAnsi="Times New Roman"/>
          <w:color w:val="000000"/>
          <w:sz w:val="24"/>
          <w:szCs w:val="24"/>
        </w:rPr>
        <w:t>adal</w:t>
      </w:r>
      <w:r>
        <w:rPr>
          <w:rFonts w:ascii="Times New Roman" w:hAnsi="Times New Roman"/>
          <w:color w:val="000000"/>
          <w:sz w:val="24"/>
          <w:szCs w:val="24"/>
        </w:rPr>
        <w:t xml:space="preserve">ah </w:t>
      </w:r>
      <w:r>
        <w:rPr>
          <w:rFonts w:ascii="Times New Roman" w:hAnsi="Times New Roman"/>
          <w:i/>
          <w:color w:val="000000"/>
          <w:sz w:val="24"/>
          <w:szCs w:val="24"/>
        </w:rPr>
        <w:t>tahfiz</w:t>
      </w:r>
      <w:r w:rsidRPr="00291D2A">
        <w:rPr>
          <w:rFonts w:ascii="Times New Roman" w:hAnsi="Times New Roman"/>
          <w:color w:val="000000"/>
          <w:sz w:val="24"/>
          <w:szCs w:val="24"/>
        </w:rPr>
        <w:t xml:space="preserve"> (ha</w:t>
      </w:r>
      <w:r>
        <w:rPr>
          <w:rFonts w:ascii="Times New Roman" w:hAnsi="Times New Roman"/>
          <w:color w:val="000000"/>
          <w:sz w:val="24"/>
          <w:szCs w:val="24"/>
        </w:rPr>
        <w:t>f</w:t>
      </w:r>
      <w:r w:rsidRPr="00291D2A">
        <w:rPr>
          <w:rFonts w:ascii="Times New Roman" w:hAnsi="Times New Roman"/>
          <w:color w:val="000000"/>
          <w:sz w:val="24"/>
          <w:szCs w:val="24"/>
        </w:rPr>
        <w:t>alan Al-Qur’an)</w:t>
      </w:r>
      <w:r>
        <w:rPr>
          <w:rFonts w:ascii="Times New Roman" w:hAnsi="Times New Roman"/>
          <w:color w:val="000000"/>
          <w:sz w:val="24"/>
          <w:szCs w:val="24"/>
        </w:rPr>
        <w:t xml:space="preserve"> termasuk </w:t>
      </w:r>
      <w:r w:rsidRPr="00291D2A">
        <w:rPr>
          <w:rFonts w:ascii="Times New Roman" w:hAnsi="Times New Roman"/>
          <w:color w:val="000000"/>
          <w:sz w:val="24"/>
          <w:szCs w:val="24"/>
        </w:rPr>
        <w:t>mata pelajaran yang sesua</w:t>
      </w:r>
      <w:r>
        <w:rPr>
          <w:rFonts w:ascii="Times New Roman" w:hAnsi="Times New Roman"/>
          <w:color w:val="000000"/>
          <w:sz w:val="24"/>
          <w:szCs w:val="24"/>
        </w:rPr>
        <w:t>i dengan visi dan misi sekolah</w:t>
      </w:r>
      <w:r w:rsidRPr="00291D2A">
        <w:rPr>
          <w:rFonts w:ascii="Times New Roman" w:hAnsi="Times New Roman"/>
          <w:color w:val="000000"/>
          <w:sz w:val="24"/>
          <w:szCs w:val="24"/>
          <w:lang w:val="id-ID"/>
        </w:rPr>
        <w:t xml:space="preserve">.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lang w:val="id-ID"/>
        </w:rPr>
        <w:t xml:space="preserve">Program pembelajaran </w:t>
      </w:r>
      <w:r>
        <w:rPr>
          <w:rFonts w:ascii="Times New Roman" w:hAnsi="Times New Roman"/>
          <w:i/>
          <w:color w:val="000000"/>
          <w:sz w:val="24"/>
          <w:szCs w:val="24"/>
          <w:lang w:val="id-ID"/>
        </w:rPr>
        <w:t>tahfiz</w:t>
      </w:r>
      <w:r w:rsidRPr="00291D2A">
        <w:rPr>
          <w:rFonts w:ascii="Times New Roman" w:hAnsi="Times New Roman"/>
          <w:color w:val="000000"/>
          <w:sz w:val="24"/>
          <w:szCs w:val="24"/>
          <w:lang w:val="id-ID"/>
        </w:rPr>
        <w:t xml:space="preserve"> di SMP Alfa Centauri tepat untuk dikembangkan, karena berdasarkan data yang diperoleh baik melalui sta</w:t>
      </w:r>
      <w:r>
        <w:rPr>
          <w:rFonts w:ascii="Times New Roman" w:hAnsi="Times New Roman"/>
          <w:color w:val="000000"/>
          <w:sz w:val="24"/>
          <w:szCs w:val="24"/>
          <w:lang w:val="id-ID"/>
        </w:rPr>
        <w:t xml:space="preserve">tement </w:t>
      </w:r>
      <w:r w:rsidRPr="00291D2A">
        <w:rPr>
          <w:rFonts w:ascii="Times New Roman" w:hAnsi="Times New Roman"/>
          <w:color w:val="000000"/>
          <w:sz w:val="24"/>
          <w:szCs w:val="24"/>
          <w:lang w:val="id-ID"/>
        </w:rPr>
        <w:t>langsung dari orang</w:t>
      </w:r>
      <w:r>
        <w:rPr>
          <w:rFonts w:ascii="Times New Roman" w:hAnsi="Times New Roman"/>
          <w:color w:val="000000"/>
          <w:sz w:val="24"/>
          <w:szCs w:val="24"/>
        </w:rPr>
        <w:t xml:space="preserve"> </w:t>
      </w:r>
      <w:r w:rsidRPr="00291D2A">
        <w:rPr>
          <w:rFonts w:ascii="Times New Roman" w:hAnsi="Times New Roman"/>
          <w:color w:val="000000"/>
          <w:sz w:val="24"/>
          <w:szCs w:val="24"/>
          <w:lang w:val="id-ID"/>
        </w:rPr>
        <w:t>tua siswa, maupun dari data pada Formulir Pendaftaran siswa baru, menunjukkan</w:t>
      </w:r>
      <w:r>
        <w:rPr>
          <w:rFonts w:ascii="Times New Roman" w:hAnsi="Times New Roman"/>
          <w:color w:val="000000"/>
          <w:sz w:val="24"/>
          <w:szCs w:val="24"/>
          <w:lang w:val="id-ID"/>
        </w:rPr>
        <w:t xml:space="preserve"> banyak orangtua siswa</w:t>
      </w:r>
      <w:r w:rsidRPr="00291D2A">
        <w:rPr>
          <w:rFonts w:ascii="Times New Roman" w:hAnsi="Times New Roman"/>
          <w:color w:val="000000"/>
          <w:sz w:val="24"/>
          <w:szCs w:val="24"/>
          <w:lang w:val="id-ID"/>
        </w:rPr>
        <w:t xml:space="preserve"> menyatakan bahwa</w:t>
      </w:r>
      <w:r>
        <w:rPr>
          <w:rFonts w:ascii="Times New Roman" w:hAnsi="Times New Roman"/>
          <w:color w:val="000000"/>
          <w:sz w:val="24"/>
          <w:szCs w:val="24"/>
          <w:lang w:val="id-ID"/>
        </w:rPr>
        <w:t xml:space="preserve"> program</w:t>
      </w:r>
      <w:r w:rsidRPr="00291D2A">
        <w:rPr>
          <w:rFonts w:ascii="Times New Roman" w:hAnsi="Times New Roman"/>
          <w:color w:val="000000"/>
          <w:sz w:val="24"/>
          <w:szCs w:val="24"/>
          <w:lang w:val="id-ID"/>
        </w:rPr>
        <w:t xml:space="preserve"> </w:t>
      </w:r>
      <w:r>
        <w:rPr>
          <w:rFonts w:ascii="Times New Roman" w:hAnsi="Times New Roman"/>
          <w:i/>
          <w:color w:val="000000"/>
          <w:sz w:val="24"/>
          <w:szCs w:val="24"/>
          <w:lang w:val="id-ID"/>
        </w:rPr>
        <w:t>tahfiz</w:t>
      </w:r>
      <w:r w:rsidRPr="00291D2A">
        <w:rPr>
          <w:rFonts w:ascii="Times New Roman" w:hAnsi="Times New Roman"/>
          <w:color w:val="000000"/>
          <w:sz w:val="24"/>
          <w:szCs w:val="24"/>
          <w:lang w:val="id-ID"/>
        </w:rPr>
        <w:t xml:space="preserve"> menjadi salah satu alasan menjadikan SMP Alfa Centauri sebagai sekolah pilihan bagi putra putrinya. </w:t>
      </w:r>
      <w:proofErr w:type="gramStart"/>
      <w:r w:rsidRPr="00291D2A">
        <w:rPr>
          <w:rFonts w:ascii="Times New Roman" w:hAnsi="Times New Roman"/>
          <w:color w:val="000000"/>
          <w:sz w:val="24"/>
          <w:szCs w:val="24"/>
        </w:rPr>
        <w:t xml:space="preserve">Perkembangan dan peningkatan program </w:t>
      </w:r>
      <w:r>
        <w:rPr>
          <w:rFonts w:ascii="Times New Roman" w:hAnsi="Times New Roman"/>
          <w:i/>
          <w:color w:val="000000"/>
          <w:sz w:val="24"/>
          <w:szCs w:val="24"/>
        </w:rPr>
        <w:t>tahfiz</w:t>
      </w:r>
      <w:r w:rsidRPr="00291D2A">
        <w:rPr>
          <w:rFonts w:ascii="Times New Roman" w:hAnsi="Times New Roman"/>
          <w:color w:val="000000"/>
          <w:sz w:val="24"/>
          <w:szCs w:val="24"/>
        </w:rPr>
        <w:t xml:space="preserve"> ini </w:t>
      </w:r>
      <w:r w:rsidRPr="00291D2A">
        <w:rPr>
          <w:rFonts w:ascii="Times New Roman" w:hAnsi="Times New Roman"/>
          <w:color w:val="000000"/>
          <w:sz w:val="24"/>
          <w:szCs w:val="24"/>
          <w:lang w:val="id-ID"/>
        </w:rPr>
        <w:t>diharapkan</w:t>
      </w:r>
      <w:r w:rsidRPr="00291D2A">
        <w:rPr>
          <w:rFonts w:ascii="Times New Roman" w:hAnsi="Times New Roman"/>
          <w:color w:val="000000"/>
          <w:sz w:val="24"/>
          <w:szCs w:val="24"/>
        </w:rPr>
        <w:t xml:space="preserve"> menjadi</w:t>
      </w:r>
      <w:r w:rsidRPr="00291D2A">
        <w:rPr>
          <w:rFonts w:ascii="Times New Roman" w:hAnsi="Times New Roman"/>
          <w:color w:val="000000"/>
          <w:sz w:val="24"/>
          <w:szCs w:val="24"/>
          <w:lang w:val="id-ID"/>
        </w:rPr>
        <w:t xml:space="preserve"> bagian</w:t>
      </w:r>
      <w:r w:rsidRPr="00291D2A">
        <w:rPr>
          <w:rFonts w:ascii="Times New Roman" w:hAnsi="Times New Roman"/>
          <w:color w:val="000000"/>
          <w:sz w:val="24"/>
          <w:szCs w:val="24"/>
        </w:rPr>
        <w:t xml:space="preserve"> strategi</w:t>
      </w:r>
      <w:r w:rsidRPr="00291D2A">
        <w:rPr>
          <w:rFonts w:ascii="Times New Roman" w:hAnsi="Times New Roman"/>
          <w:color w:val="000000"/>
          <w:sz w:val="24"/>
          <w:szCs w:val="24"/>
          <w:lang w:val="id-ID"/>
        </w:rPr>
        <w:t xml:space="preserve"> </w:t>
      </w:r>
      <w:r>
        <w:rPr>
          <w:rFonts w:ascii="Times New Roman" w:hAnsi="Times New Roman"/>
          <w:color w:val="000000"/>
          <w:sz w:val="24"/>
          <w:szCs w:val="24"/>
        </w:rPr>
        <w:t>dalam meningkatkan kepercayaan masyarakat terhadap sekolah</w:t>
      </w:r>
      <w:r w:rsidRPr="00291D2A">
        <w:rPr>
          <w:rFonts w:ascii="Times New Roman" w:hAnsi="Times New Roman"/>
          <w:color w:val="000000"/>
          <w:sz w:val="24"/>
          <w:szCs w:val="24"/>
          <w:lang w:val="id-ID"/>
        </w:rPr>
        <w:t>.</w:t>
      </w:r>
      <w:proofErr w:type="gramEnd"/>
      <w:r w:rsidRPr="00291D2A">
        <w:rPr>
          <w:rFonts w:ascii="Times New Roman" w:hAnsi="Times New Roman"/>
          <w:color w:val="000000"/>
          <w:sz w:val="24"/>
          <w:szCs w:val="24"/>
          <w:lang w:val="id-ID"/>
        </w:rPr>
        <w:t xml:space="preserve">  </w:t>
      </w:r>
    </w:p>
    <w:p w:rsidR="00090842" w:rsidRPr="00291D2A" w:rsidRDefault="00090842" w:rsidP="00090842">
      <w:pPr>
        <w:spacing w:after="0" w:line="240" w:lineRule="auto"/>
        <w:ind w:firstLine="720"/>
        <w:jc w:val="both"/>
        <w:rPr>
          <w:rFonts w:ascii="Times New Roman" w:hAnsi="Times New Roman"/>
          <w:color w:val="000000"/>
          <w:sz w:val="24"/>
          <w:szCs w:val="24"/>
        </w:rPr>
      </w:pPr>
      <w:r w:rsidRPr="00291D2A">
        <w:rPr>
          <w:rFonts w:ascii="Times New Roman" w:hAnsi="Times New Roman"/>
          <w:color w:val="000000"/>
          <w:sz w:val="24"/>
          <w:szCs w:val="24"/>
          <w:lang w:val="id-ID"/>
        </w:rPr>
        <w:t>Banyak orangtua siswa yang menyatakan harapan bahwa putra putrinya dapat memperoleh pendidikan yang seimbang dan berkualitas di SMP Alfa Centaur</w:t>
      </w:r>
      <w:r w:rsidRPr="00291D2A">
        <w:rPr>
          <w:rFonts w:ascii="Times New Roman" w:hAnsi="Times New Roman"/>
          <w:color w:val="000000"/>
          <w:sz w:val="24"/>
          <w:szCs w:val="24"/>
        </w:rPr>
        <w:t>i; seimbang</w:t>
      </w:r>
      <w:r w:rsidRPr="00291D2A">
        <w:rPr>
          <w:rFonts w:ascii="Times New Roman" w:hAnsi="Times New Roman"/>
          <w:color w:val="000000"/>
          <w:sz w:val="24"/>
          <w:szCs w:val="24"/>
          <w:lang w:val="id-ID"/>
        </w:rPr>
        <w:t xml:space="preserve"> antara pengetahuan umum yang modern dan berbasis IT, d</w:t>
      </w:r>
      <w:r w:rsidRPr="00291D2A">
        <w:rPr>
          <w:rFonts w:ascii="Times New Roman" w:hAnsi="Times New Roman"/>
          <w:color w:val="000000"/>
          <w:sz w:val="24"/>
          <w:szCs w:val="24"/>
        </w:rPr>
        <w:t>engan</w:t>
      </w:r>
      <w:r w:rsidRPr="00291D2A">
        <w:rPr>
          <w:rFonts w:ascii="Times New Roman" w:hAnsi="Times New Roman"/>
          <w:color w:val="000000"/>
          <w:sz w:val="24"/>
          <w:szCs w:val="24"/>
          <w:lang w:val="id-ID"/>
        </w:rPr>
        <w:t xml:space="preserve"> penanaman karakter mulia dan keislaman</w:t>
      </w:r>
      <w:r w:rsidRPr="00291D2A">
        <w:rPr>
          <w:rFonts w:ascii="Times New Roman" w:hAnsi="Times New Roman"/>
          <w:color w:val="000000"/>
          <w:sz w:val="24"/>
          <w:szCs w:val="24"/>
        </w:rPr>
        <w:t xml:space="preserve">. Dalam aspek religi keislaman, hal yang cukup penting bagi para orang tua </w:t>
      </w:r>
      <w:r>
        <w:rPr>
          <w:rFonts w:ascii="Times New Roman" w:hAnsi="Times New Roman"/>
          <w:color w:val="000000"/>
          <w:sz w:val="24"/>
          <w:szCs w:val="24"/>
        </w:rPr>
        <w:t xml:space="preserve">diantaranya adalah </w:t>
      </w:r>
      <w:r w:rsidRPr="00291D2A">
        <w:rPr>
          <w:rFonts w:ascii="Times New Roman" w:hAnsi="Times New Roman"/>
          <w:color w:val="000000"/>
          <w:sz w:val="24"/>
          <w:szCs w:val="24"/>
          <w:lang w:val="id-ID"/>
        </w:rPr>
        <w:t xml:space="preserve">terjaganya hafalan Al-Qur’an putra putri mereka, terutama untuk siswa yang berasal dari Sekolah Dasar Swasta Islam yang umumnya telah memiliki </w:t>
      </w:r>
      <w:r w:rsidRPr="00291D2A">
        <w:rPr>
          <w:rFonts w:ascii="Times New Roman" w:hAnsi="Times New Roman"/>
          <w:color w:val="000000"/>
          <w:sz w:val="24"/>
          <w:szCs w:val="24"/>
        </w:rPr>
        <w:t>dasar</w:t>
      </w:r>
      <w:r w:rsidRPr="00291D2A">
        <w:rPr>
          <w:rFonts w:ascii="Times New Roman" w:hAnsi="Times New Roman"/>
          <w:color w:val="000000"/>
          <w:sz w:val="24"/>
          <w:szCs w:val="24"/>
          <w:lang w:val="id-ID"/>
        </w:rPr>
        <w:t xml:space="preserve"> hafalan </w:t>
      </w:r>
      <w:r w:rsidRPr="00291D2A">
        <w:rPr>
          <w:rFonts w:ascii="Times New Roman" w:hAnsi="Times New Roman"/>
          <w:color w:val="000000"/>
          <w:sz w:val="24"/>
          <w:szCs w:val="24"/>
        </w:rPr>
        <w:t>Al-</w:t>
      </w:r>
      <w:r w:rsidRPr="00291D2A">
        <w:rPr>
          <w:rFonts w:ascii="Times New Roman" w:hAnsi="Times New Roman"/>
          <w:color w:val="000000"/>
          <w:sz w:val="24"/>
          <w:szCs w:val="24"/>
          <w:lang w:val="id-ID"/>
        </w:rPr>
        <w:t>Qur</w:t>
      </w:r>
      <w:r w:rsidRPr="00291D2A">
        <w:rPr>
          <w:rFonts w:ascii="Times New Roman" w:hAnsi="Times New Roman"/>
          <w:color w:val="000000"/>
          <w:sz w:val="24"/>
          <w:szCs w:val="24"/>
        </w:rPr>
        <w:t>’</w:t>
      </w:r>
      <w:r w:rsidRPr="00291D2A">
        <w:rPr>
          <w:rFonts w:ascii="Times New Roman" w:hAnsi="Times New Roman"/>
          <w:color w:val="000000"/>
          <w:sz w:val="24"/>
          <w:szCs w:val="24"/>
          <w:lang w:val="id-ID"/>
        </w:rPr>
        <w:t xml:space="preserve">an. </w:t>
      </w:r>
    </w:p>
    <w:p w:rsidR="00090842" w:rsidRPr="00291D2A" w:rsidRDefault="00090842" w:rsidP="00090842">
      <w:pPr>
        <w:spacing w:after="0" w:line="240" w:lineRule="auto"/>
        <w:ind w:firstLine="720"/>
        <w:jc w:val="both"/>
        <w:rPr>
          <w:rFonts w:ascii="Times New Roman" w:hAnsi="Times New Roman"/>
          <w:color w:val="000000"/>
          <w:sz w:val="24"/>
          <w:szCs w:val="24"/>
          <w:lang w:val="id-ID"/>
        </w:rPr>
      </w:pPr>
      <w:r w:rsidRPr="00291D2A">
        <w:rPr>
          <w:rFonts w:ascii="Times New Roman" w:hAnsi="Times New Roman"/>
          <w:color w:val="000000"/>
          <w:sz w:val="24"/>
          <w:szCs w:val="24"/>
        </w:rPr>
        <w:lastRenderedPageBreak/>
        <w:t xml:space="preserve">Beragam alasan yang melatar belakangi pilihan orang tua siswa menetapkan SMP Alfa Centauri sebagai sekolah pilihan, seperti tertera pada tabel </w:t>
      </w:r>
      <w:proofErr w:type="gramStart"/>
      <w:r w:rsidRPr="00291D2A">
        <w:rPr>
          <w:rFonts w:ascii="Times New Roman" w:hAnsi="Times New Roman"/>
          <w:color w:val="000000"/>
          <w:sz w:val="24"/>
          <w:szCs w:val="24"/>
        </w:rPr>
        <w:t>berikut :</w:t>
      </w:r>
      <w:proofErr w:type="gramEnd"/>
    </w:p>
    <w:p w:rsidR="00090842" w:rsidRPr="00291D2A" w:rsidRDefault="00090842" w:rsidP="00090842">
      <w:pPr>
        <w:spacing w:after="0" w:line="240" w:lineRule="auto"/>
        <w:jc w:val="center"/>
        <w:rPr>
          <w:rFonts w:ascii="Times New Roman" w:hAnsi="Times New Roman"/>
          <w:b/>
          <w:color w:val="000000"/>
          <w:sz w:val="24"/>
          <w:szCs w:val="24"/>
          <w:lang w:val="id-ID"/>
        </w:rPr>
      </w:pPr>
      <w:r w:rsidRPr="00291D2A">
        <w:rPr>
          <w:rFonts w:ascii="Times New Roman" w:hAnsi="Times New Roman"/>
          <w:b/>
          <w:color w:val="000000"/>
          <w:sz w:val="24"/>
          <w:szCs w:val="24"/>
          <w:lang w:val="id-ID"/>
        </w:rPr>
        <w:t>Tabel 1.2 : Alasan Memilih SMP Alfa Centauri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414"/>
        <w:gridCol w:w="910"/>
        <w:gridCol w:w="1681"/>
      </w:tblGrid>
      <w:tr w:rsidR="00090842" w:rsidRPr="00291D2A" w:rsidTr="000B3A06">
        <w:tc>
          <w:tcPr>
            <w:tcW w:w="551"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No</w:t>
            </w:r>
          </w:p>
        </w:tc>
        <w:tc>
          <w:tcPr>
            <w:tcW w:w="4836"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Alasan memilih SMP Alfa Centauri</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Jumlah</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Prosentase</w:t>
            </w:r>
          </w:p>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Sekolah yang islami/program islami/ada hafalan Al-Qur’an (</w:t>
            </w:r>
            <w:r>
              <w:rPr>
                <w:rFonts w:ascii="Times New Roman" w:hAnsi="Times New Roman"/>
                <w:i/>
                <w:color w:val="000000"/>
                <w:sz w:val="24"/>
                <w:szCs w:val="24"/>
                <w:lang w:val="id-ID"/>
              </w:rPr>
              <w:t>tahfiz</w:t>
            </w:r>
            <w:r w:rsidRPr="00291D2A">
              <w:rPr>
                <w:rFonts w:ascii="Times New Roman" w:hAnsi="Times New Roman"/>
                <w:color w:val="000000"/>
                <w:sz w:val="24"/>
                <w:szCs w:val="24"/>
                <w:lang w:val="id-ID"/>
              </w:rPr>
              <w:t>)</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15</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17</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2</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Berkualitas (dari segi pelayanan atau dari program-programnya)</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12</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14</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3</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Dekat dari rumah</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12</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14</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4</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Sekolah yang sama dengan kakaknya</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6</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7</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5</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Menerima siswa ABK / sekolah inklusif</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6</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7</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6</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Minat / suka / pilihan anak</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4</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5</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7</w:t>
            </w:r>
          </w:p>
        </w:tc>
        <w:tc>
          <w:tcPr>
            <w:tcW w:w="4836" w:type="dxa"/>
          </w:tcPr>
          <w:p w:rsidR="00090842" w:rsidRPr="00603184" w:rsidRDefault="00090842" w:rsidP="00090842">
            <w:pPr>
              <w:spacing w:after="0" w:line="240" w:lineRule="auto"/>
              <w:jc w:val="both"/>
              <w:rPr>
                <w:rFonts w:ascii="Times New Roman" w:hAnsi="Times New Roman"/>
                <w:color w:val="000000"/>
                <w:sz w:val="24"/>
                <w:szCs w:val="24"/>
              </w:rPr>
            </w:pPr>
            <w:r w:rsidRPr="00291D2A">
              <w:rPr>
                <w:rFonts w:ascii="Times New Roman" w:hAnsi="Times New Roman"/>
                <w:color w:val="000000"/>
                <w:sz w:val="24"/>
                <w:szCs w:val="24"/>
                <w:lang w:val="id-ID"/>
              </w:rPr>
              <w:t>Berprestasi</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2</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2</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8</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Pilihan kedua (bila tidak diterima di sekolah negeri favorit atau di sekolah swasta lain yang lebih terkenal)</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3</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3</w:t>
            </w:r>
          </w:p>
        </w:tc>
      </w:tr>
      <w:tr w:rsidR="00090842" w:rsidRPr="00291D2A" w:rsidTr="000B3A06">
        <w:tc>
          <w:tcPr>
            <w:tcW w:w="551" w:type="dxa"/>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9</w:t>
            </w:r>
          </w:p>
        </w:tc>
        <w:tc>
          <w:tcPr>
            <w:tcW w:w="4836" w:type="dxa"/>
          </w:tcPr>
          <w:p w:rsidR="00090842" w:rsidRPr="00291D2A" w:rsidRDefault="00090842" w:rsidP="00090842">
            <w:pPr>
              <w:spacing w:after="0" w:line="240" w:lineRule="auto"/>
              <w:jc w:val="both"/>
              <w:rPr>
                <w:rFonts w:ascii="Times New Roman" w:hAnsi="Times New Roman"/>
                <w:color w:val="000000"/>
                <w:sz w:val="24"/>
                <w:szCs w:val="24"/>
                <w:lang w:val="id-ID"/>
              </w:rPr>
            </w:pPr>
            <w:r w:rsidRPr="00291D2A">
              <w:rPr>
                <w:rFonts w:ascii="Times New Roman" w:hAnsi="Times New Roman"/>
                <w:color w:val="000000"/>
                <w:sz w:val="24"/>
                <w:szCs w:val="24"/>
                <w:lang w:val="id-ID"/>
              </w:rPr>
              <w:t>Tidak menuliskan alasan</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27</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31</w:t>
            </w:r>
          </w:p>
        </w:tc>
      </w:tr>
      <w:tr w:rsidR="00090842" w:rsidRPr="00291D2A" w:rsidTr="000B3A06">
        <w:tc>
          <w:tcPr>
            <w:tcW w:w="5387" w:type="dxa"/>
            <w:gridSpan w:val="2"/>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Jumlah</w:t>
            </w:r>
          </w:p>
        </w:tc>
        <w:tc>
          <w:tcPr>
            <w:tcW w:w="910"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87</w:t>
            </w:r>
          </w:p>
        </w:tc>
        <w:tc>
          <w:tcPr>
            <w:tcW w:w="1749" w:type="dxa"/>
            <w:vAlign w:val="center"/>
          </w:tcPr>
          <w:p w:rsidR="00090842" w:rsidRPr="00291D2A" w:rsidRDefault="00090842" w:rsidP="00090842">
            <w:pPr>
              <w:spacing w:after="0" w:line="240" w:lineRule="auto"/>
              <w:jc w:val="center"/>
              <w:rPr>
                <w:rFonts w:ascii="Times New Roman" w:hAnsi="Times New Roman"/>
                <w:color w:val="000000"/>
                <w:sz w:val="24"/>
                <w:szCs w:val="24"/>
                <w:lang w:val="id-ID"/>
              </w:rPr>
            </w:pPr>
            <w:r w:rsidRPr="00291D2A">
              <w:rPr>
                <w:rFonts w:ascii="Times New Roman" w:hAnsi="Times New Roman"/>
                <w:color w:val="000000"/>
                <w:sz w:val="24"/>
                <w:szCs w:val="24"/>
                <w:lang w:val="id-ID"/>
              </w:rPr>
              <w:t>100</w:t>
            </w:r>
          </w:p>
        </w:tc>
      </w:tr>
    </w:tbl>
    <w:p w:rsidR="00090842" w:rsidRPr="005B4D29" w:rsidRDefault="00090842" w:rsidP="00090842">
      <w:pPr>
        <w:spacing w:after="0" w:line="240" w:lineRule="auto"/>
        <w:rPr>
          <w:rFonts w:ascii="Times New Roman" w:hAnsi="Times New Roman"/>
          <w:i/>
          <w:color w:val="000000"/>
          <w:sz w:val="24"/>
          <w:szCs w:val="24"/>
        </w:rPr>
      </w:pPr>
      <w:r w:rsidRPr="00291D2A">
        <w:rPr>
          <w:rFonts w:ascii="Times New Roman" w:hAnsi="Times New Roman"/>
          <w:i/>
          <w:color w:val="000000"/>
          <w:sz w:val="24"/>
          <w:szCs w:val="24"/>
          <w:lang w:val="id-ID"/>
        </w:rPr>
        <w:t>Sumber : data pada formulir PPDB siswa kelas VII TA 201</w:t>
      </w:r>
      <w:r>
        <w:rPr>
          <w:rFonts w:ascii="Times New Roman" w:hAnsi="Times New Roman"/>
          <w:i/>
          <w:color w:val="000000"/>
          <w:sz w:val="24"/>
          <w:szCs w:val="24"/>
        </w:rPr>
        <w:t>5</w:t>
      </w:r>
      <w:r w:rsidRPr="00291D2A">
        <w:rPr>
          <w:rFonts w:ascii="Times New Roman" w:hAnsi="Times New Roman"/>
          <w:i/>
          <w:color w:val="000000"/>
          <w:sz w:val="24"/>
          <w:szCs w:val="24"/>
          <w:lang w:val="id-ID"/>
        </w:rPr>
        <w:t>/201</w:t>
      </w:r>
      <w:r>
        <w:rPr>
          <w:rFonts w:ascii="Times New Roman" w:hAnsi="Times New Roman"/>
          <w:i/>
          <w:color w:val="000000"/>
          <w:sz w:val="24"/>
          <w:szCs w:val="24"/>
        </w:rPr>
        <w:t>6</w:t>
      </w:r>
    </w:p>
    <w:p w:rsidR="00090842" w:rsidRPr="00232198" w:rsidRDefault="00090842" w:rsidP="00090842">
      <w:pPr>
        <w:spacing w:after="0" w:line="240" w:lineRule="auto"/>
        <w:rPr>
          <w:rFonts w:ascii="Times New Roman" w:hAnsi="Times New Roman"/>
          <w:i/>
          <w:color w:val="000000"/>
          <w:sz w:val="24"/>
          <w:szCs w:val="24"/>
        </w:rPr>
      </w:pPr>
    </w:p>
    <w:p w:rsidR="00090842" w:rsidRDefault="00090842" w:rsidP="00090842">
      <w:pPr>
        <w:pStyle w:val="ListParagraph"/>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lang w:val="id-ID"/>
        </w:rPr>
        <w:t xml:space="preserve">Sejak awal pendirian </w:t>
      </w:r>
      <w:r>
        <w:rPr>
          <w:rFonts w:ascii="Times New Roman" w:hAnsi="Times New Roman"/>
          <w:color w:val="000000"/>
          <w:sz w:val="24"/>
          <w:szCs w:val="24"/>
        </w:rPr>
        <w:t>sekolah</w:t>
      </w:r>
      <w:r w:rsidRPr="00291D2A">
        <w:rPr>
          <w:rFonts w:ascii="Times New Roman" w:hAnsi="Times New Roman"/>
          <w:color w:val="000000"/>
          <w:sz w:val="24"/>
          <w:szCs w:val="24"/>
          <w:lang w:val="id-ID"/>
        </w:rPr>
        <w:t xml:space="preserve"> Alfa Centauri, program pembelajaran </w:t>
      </w:r>
      <w:r>
        <w:rPr>
          <w:rFonts w:ascii="Times New Roman" w:hAnsi="Times New Roman"/>
          <w:i/>
          <w:color w:val="000000"/>
          <w:sz w:val="24"/>
          <w:szCs w:val="24"/>
          <w:lang w:val="id-ID"/>
        </w:rPr>
        <w:t>tahfiz</w:t>
      </w:r>
      <w:r w:rsidRPr="00291D2A">
        <w:rPr>
          <w:rFonts w:ascii="Times New Roman" w:hAnsi="Times New Roman"/>
          <w:color w:val="000000"/>
          <w:sz w:val="24"/>
          <w:szCs w:val="24"/>
          <w:lang w:val="id-ID"/>
        </w:rPr>
        <w:t xml:space="preserve"> telah menjadi ciri khas dan </w:t>
      </w:r>
      <w:r w:rsidRPr="00291D2A">
        <w:rPr>
          <w:rFonts w:ascii="Times New Roman" w:hAnsi="Times New Roman"/>
          <w:color w:val="000000"/>
          <w:sz w:val="24"/>
          <w:szCs w:val="24"/>
        </w:rPr>
        <w:t>memiliki tujuan pencapaian yang jelas</w:t>
      </w:r>
      <w:r>
        <w:rPr>
          <w:rFonts w:ascii="Times New Roman" w:hAnsi="Times New Roman"/>
          <w:color w:val="000000"/>
          <w:sz w:val="24"/>
          <w:szCs w:val="24"/>
        </w:rPr>
        <w:t>.</w:t>
      </w:r>
      <w:r w:rsidRPr="00291D2A">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Yayasan Taqwa Cerdas Kreatif yang menaungi SD, SMP dan SMA Alfa Centauri, sejak awal sudah menjadikan program </w:t>
      </w:r>
      <w:r w:rsidRPr="00173063">
        <w:rPr>
          <w:rFonts w:ascii="Times New Roman" w:hAnsi="Times New Roman"/>
          <w:i/>
          <w:color w:val="000000"/>
          <w:sz w:val="24"/>
          <w:szCs w:val="24"/>
        </w:rPr>
        <w:t>tahfiz</w:t>
      </w:r>
      <w:r>
        <w:rPr>
          <w:rFonts w:ascii="Times New Roman" w:hAnsi="Times New Roman"/>
          <w:color w:val="000000"/>
          <w:sz w:val="24"/>
          <w:szCs w:val="24"/>
        </w:rPr>
        <w:t xml:space="preserve"> sebagai program utama.</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Pada tahun 2003 SMA Alfa Centauri berdiri, program </w:t>
      </w:r>
      <w:r w:rsidRPr="00173063">
        <w:rPr>
          <w:rFonts w:ascii="Times New Roman" w:hAnsi="Times New Roman"/>
          <w:i/>
          <w:color w:val="000000"/>
          <w:sz w:val="24"/>
          <w:szCs w:val="24"/>
        </w:rPr>
        <w:t>tahfiz</w:t>
      </w:r>
      <w:r>
        <w:rPr>
          <w:rFonts w:ascii="Times New Roman" w:hAnsi="Times New Roman"/>
          <w:color w:val="000000"/>
          <w:sz w:val="24"/>
          <w:szCs w:val="24"/>
        </w:rPr>
        <w:t xml:space="preserve"> sudah menjadi ciri khas dan digarap dengan sangat serius.</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Terbukti dengan menghadirkan guru </w:t>
      </w:r>
      <w:r w:rsidRPr="00581704">
        <w:rPr>
          <w:rFonts w:ascii="Times New Roman" w:hAnsi="Times New Roman"/>
          <w:i/>
          <w:color w:val="000000"/>
          <w:sz w:val="24"/>
          <w:szCs w:val="24"/>
        </w:rPr>
        <w:t>tahfiz</w:t>
      </w:r>
      <w:r>
        <w:rPr>
          <w:rFonts w:ascii="Times New Roman" w:hAnsi="Times New Roman"/>
          <w:color w:val="000000"/>
          <w:sz w:val="24"/>
          <w:szCs w:val="24"/>
        </w:rPr>
        <w:t xml:space="preserve"> khusus, para hafiz dan hafizah yang didatangkan dari Pesantren </w:t>
      </w:r>
      <w:r w:rsidRPr="00173063">
        <w:rPr>
          <w:rFonts w:ascii="Times New Roman" w:hAnsi="Times New Roman"/>
          <w:i/>
          <w:color w:val="000000"/>
          <w:sz w:val="24"/>
          <w:szCs w:val="24"/>
        </w:rPr>
        <w:t>Tahfiz</w:t>
      </w:r>
      <w:r>
        <w:rPr>
          <w:rFonts w:ascii="Times New Roman" w:hAnsi="Times New Roman"/>
          <w:color w:val="000000"/>
          <w:sz w:val="24"/>
          <w:szCs w:val="24"/>
        </w:rPr>
        <w:t xml:space="preserve"> Al Fatah Lampung.</w:t>
      </w:r>
      <w:proofErr w:type="gramEnd"/>
      <w:r>
        <w:rPr>
          <w:rFonts w:ascii="Times New Roman" w:hAnsi="Times New Roman"/>
          <w:color w:val="000000"/>
          <w:sz w:val="24"/>
          <w:szCs w:val="24"/>
        </w:rPr>
        <w:t xml:space="preserve"> Maka pada saat didirikan SMP Alfa Centauri pada tahun 2008, lalu didirikan pula SD Alfa Centauri pada tahun 2009, tentunya diadakan program unggulan yang sama seperti di SMA yang menjadi ciri khas, yaitu program </w:t>
      </w:r>
      <w:r w:rsidRPr="00AF2806">
        <w:rPr>
          <w:rFonts w:ascii="Times New Roman" w:hAnsi="Times New Roman"/>
          <w:i/>
          <w:color w:val="000000"/>
          <w:sz w:val="24"/>
          <w:szCs w:val="24"/>
        </w:rPr>
        <w:t>tahfiz</w:t>
      </w:r>
      <w:r>
        <w:rPr>
          <w:rFonts w:ascii="Times New Roman" w:hAnsi="Times New Roman"/>
          <w:color w:val="000000"/>
          <w:sz w:val="24"/>
          <w:szCs w:val="24"/>
        </w:rPr>
        <w:t xml:space="preserve">. </w:t>
      </w:r>
    </w:p>
    <w:p w:rsidR="00090842" w:rsidRPr="006E74CE" w:rsidRDefault="00090842" w:rsidP="00090842">
      <w:pPr>
        <w:pStyle w:val="ListParagraph"/>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Masing-masing jenjang pendidikan tentunya memiliki </w:t>
      </w:r>
      <w:proofErr w:type="gramStart"/>
      <w:r>
        <w:rPr>
          <w:rFonts w:ascii="Times New Roman" w:hAnsi="Times New Roman"/>
          <w:color w:val="000000"/>
          <w:sz w:val="24"/>
          <w:szCs w:val="24"/>
        </w:rPr>
        <w:t>cara</w:t>
      </w:r>
      <w:proofErr w:type="gramEnd"/>
      <w:r>
        <w:rPr>
          <w:rFonts w:ascii="Times New Roman" w:hAnsi="Times New Roman"/>
          <w:color w:val="000000"/>
          <w:sz w:val="24"/>
          <w:szCs w:val="24"/>
        </w:rPr>
        <w:t xml:space="preserve"> pembinaan dan target capaian yang berbeda baik diantara di SD, SMP dan di SMA.  D</w:t>
      </w:r>
      <w:r w:rsidRPr="00291D2A">
        <w:rPr>
          <w:rFonts w:ascii="Times New Roman" w:hAnsi="Times New Roman"/>
          <w:color w:val="000000"/>
          <w:sz w:val="24"/>
          <w:szCs w:val="24"/>
          <w:lang w:val="id-ID"/>
        </w:rPr>
        <w:t>a</w:t>
      </w:r>
      <w:r w:rsidRPr="00291D2A">
        <w:rPr>
          <w:rFonts w:ascii="Times New Roman" w:hAnsi="Times New Roman"/>
          <w:color w:val="000000"/>
          <w:sz w:val="24"/>
          <w:szCs w:val="24"/>
        </w:rPr>
        <w:t>lam implementasinya,</w:t>
      </w:r>
      <w:r w:rsidRPr="00291D2A">
        <w:rPr>
          <w:rFonts w:ascii="Times New Roman" w:hAnsi="Times New Roman"/>
          <w:color w:val="000000"/>
          <w:sz w:val="24"/>
          <w:szCs w:val="24"/>
          <w:lang w:val="id-ID"/>
        </w:rPr>
        <w:t xml:space="preserve"> </w:t>
      </w:r>
      <w:r w:rsidRPr="00291D2A">
        <w:rPr>
          <w:rFonts w:ascii="Times New Roman" w:hAnsi="Times New Roman"/>
          <w:color w:val="000000"/>
          <w:sz w:val="24"/>
          <w:szCs w:val="24"/>
        </w:rPr>
        <w:t xml:space="preserve">program pembelajaran </w:t>
      </w:r>
      <w:r>
        <w:rPr>
          <w:rFonts w:ascii="Times New Roman" w:hAnsi="Times New Roman"/>
          <w:i/>
          <w:color w:val="000000"/>
          <w:sz w:val="24"/>
          <w:szCs w:val="24"/>
        </w:rPr>
        <w:t>tahfiz</w:t>
      </w:r>
      <w:r w:rsidRPr="00291D2A">
        <w:rPr>
          <w:rFonts w:ascii="Times New Roman" w:hAnsi="Times New Roman"/>
          <w:color w:val="000000"/>
          <w:sz w:val="24"/>
          <w:szCs w:val="24"/>
        </w:rPr>
        <w:t xml:space="preserve"> </w:t>
      </w:r>
      <w:r w:rsidRPr="00291D2A">
        <w:rPr>
          <w:rFonts w:ascii="Times New Roman" w:hAnsi="Times New Roman"/>
          <w:color w:val="000000"/>
          <w:sz w:val="24"/>
          <w:szCs w:val="24"/>
          <w:lang w:val="id-ID"/>
        </w:rPr>
        <w:t xml:space="preserve">di SMP Alfa Centauri </w:t>
      </w:r>
      <w:r>
        <w:rPr>
          <w:rFonts w:ascii="Times New Roman" w:hAnsi="Times New Roman"/>
          <w:color w:val="000000"/>
          <w:sz w:val="24"/>
          <w:szCs w:val="24"/>
        </w:rPr>
        <w:t>dikembangkan</w:t>
      </w:r>
      <w:r w:rsidRPr="00291D2A">
        <w:rPr>
          <w:rFonts w:ascii="Times New Roman" w:hAnsi="Times New Roman"/>
          <w:color w:val="000000"/>
          <w:sz w:val="24"/>
          <w:szCs w:val="24"/>
        </w:rPr>
        <w:t xml:space="preserve"> </w:t>
      </w:r>
      <w:r w:rsidRPr="00291D2A">
        <w:rPr>
          <w:rFonts w:ascii="Times New Roman" w:hAnsi="Times New Roman"/>
          <w:color w:val="000000"/>
          <w:sz w:val="24"/>
          <w:szCs w:val="24"/>
          <w:lang w:val="id-ID"/>
        </w:rPr>
        <w:t xml:space="preserve">sesuai dengan semangat untuk meningkatkan mutu pelayanan agar berperan dalam pembentukan </w:t>
      </w:r>
      <w:r>
        <w:rPr>
          <w:rFonts w:ascii="Times New Roman" w:hAnsi="Times New Roman"/>
          <w:color w:val="000000"/>
          <w:sz w:val="24"/>
          <w:szCs w:val="24"/>
        </w:rPr>
        <w:t>kepercayaan</w:t>
      </w:r>
      <w:r>
        <w:rPr>
          <w:rFonts w:ascii="Times New Roman" w:hAnsi="Times New Roman"/>
          <w:color w:val="000000"/>
          <w:sz w:val="24"/>
          <w:szCs w:val="24"/>
          <w:lang w:val="id-ID"/>
        </w:rPr>
        <w:t xml:space="preserve"> sekolah yang positif</w:t>
      </w:r>
      <w:r>
        <w:rPr>
          <w:rFonts w:ascii="Times New Roman" w:hAnsi="Times New Roman"/>
          <w:color w:val="000000"/>
          <w:sz w:val="24"/>
          <w:szCs w:val="24"/>
        </w:rPr>
        <w:t xml:space="preserve">, dan sesuai dengan </w:t>
      </w:r>
      <w:r w:rsidRPr="00291D2A">
        <w:rPr>
          <w:rFonts w:ascii="Times New Roman" w:hAnsi="Times New Roman"/>
          <w:color w:val="000000"/>
          <w:sz w:val="24"/>
          <w:szCs w:val="24"/>
        </w:rPr>
        <w:t>kebutuhan siswa SMP Alfa Centauri</w:t>
      </w:r>
      <w:r>
        <w:rPr>
          <w:rFonts w:ascii="Times New Roman" w:hAnsi="Times New Roman"/>
          <w:color w:val="000000"/>
          <w:sz w:val="24"/>
          <w:szCs w:val="24"/>
        </w:rPr>
        <w:t xml:space="preserve"> yang memiliki latar belakang sangat beraneka ragam bila dilihat dari </w:t>
      </w:r>
      <w:r w:rsidRPr="006A106A">
        <w:rPr>
          <w:rFonts w:ascii="Times New Roman" w:hAnsi="Times New Roman"/>
          <w:i/>
          <w:color w:val="000000"/>
          <w:sz w:val="24"/>
          <w:szCs w:val="24"/>
        </w:rPr>
        <w:t xml:space="preserve">basic </w:t>
      </w:r>
      <w:r>
        <w:rPr>
          <w:rFonts w:ascii="Times New Roman" w:hAnsi="Times New Roman"/>
          <w:color w:val="000000"/>
          <w:sz w:val="24"/>
          <w:szCs w:val="24"/>
        </w:rPr>
        <w:t xml:space="preserve">pengetahuan dan hafalan Al-Qur’an mereka.  </w:t>
      </w:r>
      <w:proofErr w:type="gramStart"/>
      <w:r>
        <w:rPr>
          <w:rFonts w:ascii="Times New Roman" w:hAnsi="Times New Roman"/>
          <w:color w:val="000000"/>
          <w:sz w:val="24"/>
          <w:szCs w:val="24"/>
        </w:rPr>
        <w:t>Program pembinaan dan target hafalan Al-Qur’an bagi siswa SMP Alfa Centauri mengalami perubahan dan perkembangan seperti yang diuraikan di Tabel 1.3.</w:t>
      </w:r>
      <w:proofErr w:type="gramEnd"/>
      <w:r w:rsidRPr="00291D2A">
        <w:rPr>
          <w:rFonts w:ascii="Times New Roman" w:hAnsi="Times New Roman"/>
          <w:color w:val="000000"/>
          <w:sz w:val="24"/>
          <w:szCs w:val="24"/>
          <w:lang w:val="id-ID"/>
        </w:rPr>
        <w:t xml:space="preserve"> </w:t>
      </w:r>
    </w:p>
    <w:p w:rsidR="00090842" w:rsidRDefault="00090842" w:rsidP="00090842">
      <w:pPr>
        <w:pStyle w:val="ListParagraph"/>
        <w:spacing w:after="0" w:line="240" w:lineRule="auto"/>
        <w:ind w:left="0" w:firstLine="709"/>
        <w:jc w:val="both"/>
        <w:rPr>
          <w:rFonts w:ascii="Times New Roman" w:hAnsi="Times New Roman"/>
          <w:b/>
          <w:color w:val="000000"/>
          <w:sz w:val="24"/>
          <w:szCs w:val="24"/>
        </w:rPr>
      </w:pPr>
    </w:p>
    <w:p w:rsidR="00090842" w:rsidRPr="005903FA" w:rsidRDefault="00090842" w:rsidP="00090842">
      <w:pPr>
        <w:pStyle w:val="ListParagraph"/>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lastRenderedPageBreak/>
        <w:t xml:space="preserve">Tabel </w:t>
      </w:r>
      <w:proofErr w:type="gramStart"/>
      <w:r>
        <w:rPr>
          <w:rFonts w:ascii="Times New Roman" w:hAnsi="Times New Roman"/>
          <w:b/>
          <w:color w:val="000000"/>
          <w:sz w:val="24"/>
          <w:szCs w:val="24"/>
        </w:rPr>
        <w:t>1.3</w:t>
      </w:r>
      <w:r w:rsidRPr="004C2A5B">
        <w:rPr>
          <w:rFonts w:ascii="Times New Roman" w:hAnsi="Times New Roman"/>
          <w:b/>
          <w:color w:val="000000"/>
          <w:sz w:val="24"/>
          <w:szCs w:val="24"/>
        </w:rPr>
        <w:t xml:space="preserve"> :</w:t>
      </w:r>
      <w:proofErr w:type="gramEnd"/>
      <w:r w:rsidRPr="004C2A5B">
        <w:rPr>
          <w:rFonts w:ascii="Times New Roman" w:hAnsi="Times New Roman"/>
          <w:b/>
          <w:color w:val="000000"/>
          <w:sz w:val="24"/>
          <w:szCs w:val="24"/>
        </w:rPr>
        <w:t xml:space="preserve"> Perkembangan Program </w:t>
      </w:r>
      <w:r>
        <w:rPr>
          <w:rFonts w:ascii="Times New Roman" w:hAnsi="Times New Roman"/>
          <w:b/>
          <w:i/>
          <w:color w:val="000000"/>
          <w:sz w:val="24"/>
          <w:szCs w:val="24"/>
        </w:rPr>
        <w:t>Tahfiz</w:t>
      </w:r>
      <w:r>
        <w:rPr>
          <w:rFonts w:ascii="Times New Roman" w:hAnsi="Times New Roman"/>
          <w:b/>
          <w:color w:val="000000"/>
          <w:sz w:val="24"/>
          <w:szCs w:val="24"/>
        </w:rPr>
        <w:t xml:space="preserve"> di SMP </w:t>
      </w:r>
      <w:r w:rsidRPr="004C2A5B">
        <w:rPr>
          <w:rFonts w:ascii="Times New Roman" w:hAnsi="Times New Roman"/>
          <w:b/>
          <w:color w:val="000000"/>
          <w:sz w:val="24"/>
          <w:szCs w:val="24"/>
        </w:rPr>
        <w:t>Alfa Centauri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2248"/>
        <w:gridCol w:w="2203"/>
        <w:gridCol w:w="2061"/>
      </w:tblGrid>
      <w:tr w:rsidR="00090842" w:rsidRPr="00605784" w:rsidTr="000B3A06">
        <w:tc>
          <w:tcPr>
            <w:tcW w:w="1147"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 xml:space="preserve">TAHUN </w:t>
            </w:r>
          </w:p>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AJARAN</w:t>
            </w:r>
          </w:p>
        </w:tc>
        <w:tc>
          <w:tcPr>
            <w:tcW w:w="2248"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PROGRAM</w:t>
            </w:r>
          </w:p>
        </w:tc>
        <w:tc>
          <w:tcPr>
            <w:tcW w:w="2203"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TARGET</w:t>
            </w:r>
          </w:p>
        </w:tc>
        <w:tc>
          <w:tcPr>
            <w:tcW w:w="2061"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KETERANGAN</w:t>
            </w:r>
          </w:p>
        </w:tc>
      </w:tr>
      <w:tr w:rsidR="00090842" w:rsidRPr="00605784" w:rsidTr="000B3A06">
        <w:tc>
          <w:tcPr>
            <w:tcW w:w="1147" w:type="dxa"/>
            <w:vAlign w:val="center"/>
          </w:tcPr>
          <w:p w:rsidR="00090842"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2008/2009</w:t>
            </w:r>
          </w:p>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p>
        </w:tc>
        <w:tc>
          <w:tcPr>
            <w:tcW w:w="2248" w:type="dxa"/>
          </w:tcPr>
          <w:p w:rsidR="00090842" w:rsidRPr="00605784" w:rsidRDefault="00090842" w:rsidP="0005336C">
            <w:pPr>
              <w:pStyle w:val="ListParagraph"/>
              <w:numPr>
                <w:ilvl w:val="0"/>
                <w:numId w:val="9"/>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dua </w:t>
            </w:r>
            <w:r>
              <w:rPr>
                <w:rFonts w:ascii="Times New Roman" w:hAnsi="Times New Roman"/>
                <w:color w:val="000000"/>
                <w:sz w:val="20"/>
                <w:szCs w:val="20"/>
                <w:lang w:val="id-ID"/>
              </w:rPr>
              <w:t xml:space="preserve">jampel </w:t>
            </w:r>
          </w:p>
          <w:p w:rsidR="00090842" w:rsidRPr="00605784" w:rsidRDefault="00090842" w:rsidP="0005336C">
            <w:pPr>
              <w:pStyle w:val="ListParagraph"/>
              <w:numPr>
                <w:ilvl w:val="0"/>
                <w:numId w:val="9"/>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Setoran hafalan  </w:t>
            </w:r>
          </w:p>
        </w:tc>
        <w:tc>
          <w:tcPr>
            <w:tcW w:w="2203" w:type="dxa"/>
          </w:tcPr>
          <w:p w:rsidR="00090842" w:rsidRPr="00605784" w:rsidRDefault="00090842" w:rsidP="00090842">
            <w:pPr>
              <w:pStyle w:val="ListParagraph"/>
              <w:spacing w:after="0" w:line="240" w:lineRule="auto"/>
              <w:ind w:left="0"/>
              <w:jc w:val="both"/>
              <w:rPr>
                <w:rFonts w:ascii="Times New Roman" w:hAnsi="Times New Roman"/>
                <w:color w:val="000000"/>
                <w:sz w:val="20"/>
                <w:szCs w:val="20"/>
                <w:lang w:val="id-ID"/>
              </w:rPr>
            </w:pPr>
            <w:r w:rsidRPr="00605784">
              <w:rPr>
                <w:rFonts w:ascii="Times New Roman" w:hAnsi="Times New Roman"/>
                <w:color w:val="000000"/>
                <w:sz w:val="20"/>
                <w:szCs w:val="20"/>
                <w:lang w:val="id-ID"/>
              </w:rPr>
              <w:t>Hafal 2 Juz</w:t>
            </w:r>
          </w:p>
        </w:tc>
        <w:tc>
          <w:tcPr>
            <w:tcW w:w="2061" w:type="dxa"/>
          </w:tcPr>
          <w:p w:rsidR="00090842" w:rsidRPr="00324BCB" w:rsidRDefault="00090842" w:rsidP="00090842">
            <w:pPr>
              <w:pStyle w:val="ListParagraph"/>
              <w:spacing w:after="0" w:line="240" w:lineRule="auto"/>
              <w:ind w:left="0"/>
              <w:rPr>
                <w:rFonts w:ascii="Times New Roman" w:hAnsi="Times New Roman"/>
                <w:color w:val="000000"/>
                <w:sz w:val="20"/>
                <w:szCs w:val="20"/>
              </w:rPr>
            </w:pPr>
            <w:r>
              <w:rPr>
                <w:rFonts w:ascii="Times New Roman" w:hAnsi="Times New Roman"/>
                <w:color w:val="000000"/>
                <w:sz w:val="20"/>
                <w:szCs w:val="20"/>
                <w:lang w:val="id-ID"/>
              </w:rPr>
              <w:t xml:space="preserve">Target </w:t>
            </w:r>
            <w:r>
              <w:rPr>
                <w:rFonts w:ascii="Times New Roman" w:hAnsi="Times New Roman"/>
                <w:color w:val="000000"/>
                <w:sz w:val="20"/>
                <w:szCs w:val="20"/>
              </w:rPr>
              <w:t>sebagian</w:t>
            </w:r>
            <w:r w:rsidRPr="00605784">
              <w:rPr>
                <w:rFonts w:ascii="Times New Roman" w:hAnsi="Times New Roman"/>
                <w:color w:val="000000"/>
                <w:sz w:val="20"/>
                <w:szCs w:val="20"/>
                <w:lang w:val="id-ID"/>
              </w:rPr>
              <w:t xml:space="preserve"> te</w:t>
            </w:r>
            <w:r>
              <w:rPr>
                <w:rFonts w:ascii="Times New Roman" w:hAnsi="Times New Roman"/>
                <w:color w:val="000000"/>
                <w:sz w:val="20"/>
                <w:szCs w:val="20"/>
                <w:lang w:val="id-ID"/>
              </w:rPr>
              <w:t>rcapai</w:t>
            </w:r>
          </w:p>
        </w:tc>
      </w:tr>
      <w:tr w:rsidR="00090842" w:rsidRPr="00605784" w:rsidTr="000B3A06">
        <w:tc>
          <w:tcPr>
            <w:tcW w:w="1147" w:type="dxa"/>
            <w:vAlign w:val="center"/>
          </w:tcPr>
          <w:p w:rsidR="00090842"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200</w:t>
            </w:r>
            <w:r>
              <w:rPr>
                <w:rFonts w:ascii="Times New Roman" w:hAnsi="Times New Roman"/>
                <w:color w:val="000000"/>
                <w:sz w:val="20"/>
                <w:szCs w:val="20"/>
              </w:rPr>
              <w:t>9/2010</w:t>
            </w:r>
          </w:p>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p>
        </w:tc>
        <w:tc>
          <w:tcPr>
            <w:tcW w:w="2248" w:type="dxa"/>
          </w:tcPr>
          <w:p w:rsidR="00090842" w:rsidRPr="00605784" w:rsidRDefault="00090842" w:rsidP="0005336C">
            <w:pPr>
              <w:pStyle w:val="ListParagraph"/>
              <w:numPr>
                <w:ilvl w:val="0"/>
                <w:numId w:val="9"/>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dua </w:t>
            </w:r>
            <w:r>
              <w:rPr>
                <w:rFonts w:ascii="Times New Roman" w:hAnsi="Times New Roman"/>
                <w:color w:val="000000"/>
                <w:sz w:val="20"/>
                <w:szCs w:val="20"/>
                <w:lang w:val="id-ID"/>
              </w:rPr>
              <w:t xml:space="preserve">jampel </w:t>
            </w:r>
          </w:p>
          <w:p w:rsidR="00090842" w:rsidRPr="00605784" w:rsidRDefault="00090842" w:rsidP="0005336C">
            <w:pPr>
              <w:pStyle w:val="ListParagraph"/>
              <w:numPr>
                <w:ilvl w:val="0"/>
                <w:numId w:val="9"/>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Setoran hafalan  </w:t>
            </w:r>
          </w:p>
        </w:tc>
        <w:tc>
          <w:tcPr>
            <w:tcW w:w="2203" w:type="dxa"/>
          </w:tcPr>
          <w:p w:rsidR="00090842" w:rsidRPr="00605784" w:rsidRDefault="00090842" w:rsidP="00090842">
            <w:pPr>
              <w:pStyle w:val="ListParagraph"/>
              <w:spacing w:after="0" w:line="240" w:lineRule="auto"/>
              <w:ind w:left="0"/>
              <w:jc w:val="both"/>
              <w:rPr>
                <w:rFonts w:ascii="Times New Roman" w:hAnsi="Times New Roman"/>
                <w:color w:val="000000"/>
                <w:sz w:val="20"/>
                <w:szCs w:val="20"/>
                <w:lang w:val="id-ID"/>
              </w:rPr>
            </w:pPr>
            <w:r w:rsidRPr="00605784">
              <w:rPr>
                <w:rFonts w:ascii="Times New Roman" w:hAnsi="Times New Roman"/>
                <w:color w:val="000000"/>
                <w:sz w:val="20"/>
                <w:szCs w:val="20"/>
                <w:lang w:val="id-ID"/>
              </w:rPr>
              <w:t>Hafal 2 Juz</w:t>
            </w:r>
          </w:p>
        </w:tc>
        <w:tc>
          <w:tcPr>
            <w:tcW w:w="2061" w:type="dxa"/>
          </w:tcPr>
          <w:p w:rsidR="00090842" w:rsidRPr="00324BCB" w:rsidRDefault="00090842" w:rsidP="00090842">
            <w:pPr>
              <w:pStyle w:val="ListParagraph"/>
              <w:spacing w:after="0" w:line="240" w:lineRule="auto"/>
              <w:ind w:left="0"/>
              <w:rPr>
                <w:rFonts w:ascii="Times New Roman" w:hAnsi="Times New Roman"/>
                <w:color w:val="000000"/>
                <w:sz w:val="20"/>
                <w:szCs w:val="20"/>
              </w:rPr>
            </w:pPr>
            <w:r>
              <w:rPr>
                <w:rFonts w:ascii="Times New Roman" w:hAnsi="Times New Roman"/>
                <w:color w:val="000000"/>
                <w:sz w:val="20"/>
                <w:szCs w:val="20"/>
                <w:lang w:val="id-ID"/>
              </w:rPr>
              <w:t xml:space="preserve">Target </w:t>
            </w:r>
            <w:r>
              <w:rPr>
                <w:rFonts w:ascii="Times New Roman" w:hAnsi="Times New Roman"/>
                <w:color w:val="000000"/>
                <w:sz w:val="20"/>
                <w:szCs w:val="20"/>
              </w:rPr>
              <w:t>sebagian</w:t>
            </w:r>
            <w:r w:rsidRPr="00605784">
              <w:rPr>
                <w:rFonts w:ascii="Times New Roman" w:hAnsi="Times New Roman"/>
                <w:color w:val="000000"/>
                <w:sz w:val="20"/>
                <w:szCs w:val="20"/>
                <w:lang w:val="id-ID"/>
              </w:rPr>
              <w:t xml:space="preserve"> te</w:t>
            </w:r>
            <w:r>
              <w:rPr>
                <w:rFonts w:ascii="Times New Roman" w:hAnsi="Times New Roman"/>
                <w:color w:val="000000"/>
                <w:sz w:val="20"/>
                <w:szCs w:val="20"/>
                <w:lang w:val="id-ID"/>
              </w:rPr>
              <w:t>rcapai</w:t>
            </w:r>
          </w:p>
        </w:tc>
      </w:tr>
      <w:tr w:rsidR="00090842" w:rsidRPr="00605784" w:rsidTr="000B3A06">
        <w:tc>
          <w:tcPr>
            <w:tcW w:w="1147"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2010/2011</w:t>
            </w:r>
          </w:p>
        </w:tc>
        <w:tc>
          <w:tcPr>
            <w:tcW w:w="2248" w:type="dxa"/>
          </w:tcPr>
          <w:p w:rsidR="00090842" w:rsidRPr="00605784" w:rsidRDefault="00090842" w:rsidP="0005336C">
            <w:pPr>
              <w:pStyle w:val="ListParagraph"/>
              <w:numPr>
                <w:ilvl w:val="0"/>
                <w:numId w:val="7"/>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dua </w:t>
            </w:r>
            <w:r>
              <w:rPr>
                <w:rFonts w:ascii="Times New Roman" w:hAnsi="Times New Roman"/>
                <w:color w:val="000000"/>
                <w:sz w:val="20"/>
                <w:szCs w:val="20"/>
                <w:lang w:val="id-ID"/>
              </w:rPr>
              <w:t>jamp</w:t>
            </w:r>
            <w:r>
              <w:rPr>
                <w:rFonts w:ascii="Times New Roman" w:hAnsi="Times New Roman"/>
                <w:color w:val="000000"/>
                <w:sz w:val="20"/>
                <w:szCs w:val="20"/>
              </w:rPr>
              <w:t>el</w:t>
            </w:r>
          </w:p>
          <w:p w:rsidR="00090842" w:rsidRPr="00605784" w:rsidRDefault="00090842" w:rsidP="0005336C">
            <w:pPr>
              <w:pStyle w:val="ListParagraph"/>
              <w:numPr>
                <w:ilvl w:val="0"/>
                <w:numId w:val="7"/>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Tilawah pagi bersama</w:t>
            </w:r>
            <w:r w:rsidRPr="00605784">
              <w:rPr>
                <w:rFonts w:ascii="Times New Roman" w:hAnsi="Times New Roman"/>
                <w:color w:val="000000"/>
                <w:sz w:val="20"/>
                <w:szCs w:val="20"/>
              </w:rPr>
              <w:t xml:space="preserve"> </w:t>
            </w:r>
            <w:r>
              <w:rPr>
                <w:rFonts w:ascii="Times New Roman" w:hAnsi="Times New Roman"/>
                <w:color w:val="000000"/>
                <w:sz w:val="20"/>
                <w:szCs w:val="20"/>
                <w:lang w:val="id-ID"/>
              </w:rPr>
              <w:t xml:space="preserve">dipimpin </w:t>
            </w:r>
            <w:r w:rsidRPr="00605784">
              <w:rPr>
                <w:rFonts w:ascii="Times New Roman" w:hAnsi="Times New Roman"/>
                <w:color w:val="000000"/>
                <w:sz w:val="20"/>
                <w:szCs w:val="20"/>
                <w:lang w:val="id-ID"/>
              </w:rPr>
              <w:t>sentral.</w:t>
            </w:r>
          </w:p>
          <w:p w:rsidR="00090842" w:rsidRPr="00605784" w:rsidRDefault="00090842" w:rsidP="0005336C">
            <w:pPr>
              <w:pStyle w:val="ListParagraph"/>
              <w:numPr>
                <w:ilvl w:val="0"/>
                <w:numId w:val="7"/>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Setoran hafalan  </w:t>
            </w:r>
          </w:p>
        </w:tc>
        <w:tc>
          <w:tcPr>
            <w:tcW w:w="2203" w:type="dxa"/>
          </w:tcPr>
          <w:p w:rsidR="00090842" w:rsidRPr="00605784" w:rsidRDefault="00090842" w:rsidP="00090842">
            <w:pPr>
              <w:pStyle w:val="ListParagraph"/>
              <w:spacing w:after="0" w:line="240" w:lineRule="auto"/>
              <w:ind w:left="0"/>
              <w:jc w:val="both"/>
              <w:rPr>
                <w:rFonts w:ascii="Times New Roman" w:hAnsi="Times New Roman"/>
                <w:color w:val="000000"/>
                <w:sz w:val="20"/>
                <w:szCs w:val="20"/>
                <w:lang w:val="id-ID"/>
              </w:rPr>
            </w:pPr>
            <w:r w:rsidRPr="00605784">
              <w:rPr>
                <w:rFonts w:ascii="Times New Roman" w:hAnsi="Times New Roman"/>
                <w:color w:val="000000"/>
                <w:sz w:val="20"/>
                <w:szCs w:val="20"/>
                <w:lang w:val="id-ID"/>
              </w:rPr>
              <w:t>Hafal 2 Juz</w:t>
            </w:r>
          </w:p>
        </w:tc>
        <w:tc>
          <w:tcPr>
            <w:tcW w:w="2061" w:type="dxa"/>
          </w:tcPr>
          <w:p w:rsidR="00090842" w:rsidRPr="005B38CF" w:rsidRDefault="00090842" w:rsidP="00090842">
            <w:pPr>
              <w:pStyle w:val="ListParagraph"/>
              <w:spacing w:after="0" w:line="240" w:lineRule="auto"/>
              <w:ind w:left="0"/>
              <w:rPr>
                <w:rFonts w:ascii="Times New Roman" w:hAnsi="Times New Roman"/>
                <w:color w:val="000000"/>
                <w:sz w:val="20"/>
                <w:szCs w:val="20"/>
              </w:rPr>
            </w:pPr>
            <w:r>
              <w:rPr>
                <w:rFonts w:ascii="Times New Roman" w:hAnsi="Times New Roman"/>
                <w:color w:val="000000"/>
                <w:sz w:val="20"/>
                <w:szCs w:val="20"/>
                <w:lang w:val="id-ID"/>
              </w:rPr>
              <w:t xml:space="preserve">Target </w:t>
            </w:r>
            <w:r>
              <w:rPr>
                <w:rFonts w:ascii="Times New Roman" w:hAnsi="Times New Roman"/>
                <w:color w:val="000000"/>
                <w:sz w:val="20"/>
                <w:szCs w:val="20"/>
              </w:rPr>
              <w:t xml:space="preserve">sebagian </w:t>
            </w:r>
            <w:r>
              <w:rPr>
                <w:rFonts w:ascii="Times New Roman" w:hAnsi="Times New Roman"/>
                <w:color w:val="000000"/>
                <w:sz w:val="20"/>
                <w:szCs w:val="20"/>
                <w:lang w:val="id-ID"/>
              </w:rPr>
              <w:t>tercapai</w:t>
            </w:r>
            <w:r>
              <w:rPr>
                <w:rFonts w:ascii="Times New Roman" w:hAnsi="Times New Roman"/>
                <w:color w:val="000000"/>
                <w:sz w:val="20"/>
                <w:szCs w:val="20"/>
              </w:rPr>
              <w:t xml:space="preserve"> </w:t>
            </w:r>
          </w:p>
        </w:tc>
      </w:tr>
      <w:tr w:rsidR="00090842" w:rsidRPr="00605784" w:rsidTr="000B3A06">
        <w:tc>
          <w:tcPr>
            <w:tcW w:w="1147" w:type="dxa"/>
            <w:vAlign w:val="center"/>
          </w:tcPr>
          <w:p w:rsidR="00090842"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2011/2012</w:t>
            </w:r>
          </w:p>
          <w:p w:rsidR="00090842" w:rsidRPr="00605784" w:rsidRDefault="00090842" w:rsidP="00090842">
            <w:pPr>
              <w:pStyle w:val="ListParagraph"/>
              <w:spacing w:after="0" w:line="240" w:lineRule="auto"/>
              <w:ind w:left="0"/>
              <w:rPr>
                <w:rFonts w:ascii="Times New Roman" w:hAnsi="Times New Roman"/>
                <w:color w:val="000000"/>
                <w:sz w:val="20"/>
                <w:szCs w:val="20"/>
              </w:rPr>
            </w:pPr>
          </w:p>
        </w:tc>
        <w:tc>
          <w:tcPr>
            <w:tcW w:w="2248" w:type="dxa"/>
          </w:tcPr>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dua </w:t>
            </w:r>
            <w:r>
              <w:rPr>
                <w:rFonts w:ascii="Times New Roman" w:hAnsi="Times New Roman"/>
                <w:color w:val="000000"/>
                <w:sz w:val="20"/>
                <w:szCs w:val="20"/>
                <w:lang w:val="id-ID"/>
              </w:rPr>
              <w:t xml:space="preserve">jampel </w:t>
            </w:r>
          </w:p>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Tilawah pagi bersama</w:t>
            </w:r>
            <w:r w:rsidRPr="00605784">
              <w:rPr>
                <w:rFonts w:ascii="Times New Roman" w:hAnsi="Times New Roman"/>
                <w:color w:val="000000"/>
                <w:sz w:val="20"/>
                <w:szCs w:val="20"/>
              </w:rPr>
              <w:t xml:space="preserve"> </w:t>
            </w:r>
            <w:r>
              <w:rPr>
                <w:rFonts w:ascii="Times New Roman" w:hAnsi="Times New Roman"/>
                <w:color w:val="000000"/>
                <w:sz w:val="20"/>
                <w:szCs w:val="20"/>
                <w:lang w:val="id-ID"/>
              </w:rPr>
              <w:t>dipimpin</w:t>
            </w:r>
            <w:r w:rsidRPr="00605784">
              <w:rPr>
                <w:rFonts w:ascii="Times New Roman" w:hAnsi="Times New Roman"/>
                <w:color w:val="000000"/>
                <w:sz w:val="20"/>
                <w:szCs w:val="20"/>
                <w:lang w:val="id-ID"/>
              </w:rPr>
              <w:t xml:space="preserve"> sentral.</w:t>
            </w:r>
          </w:p>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Seto</w:t>
            </w:r>
            <w:r>
              <w:rPr>
                <w:rFonts w:ascii="Times New Roman" w:hAnsi="Times New Roman"/>
                <w:color w:val="000000"/>
                <w:sz w:val="20"/>
                <w:szCs w:val="20"/>
                <w:lang w:val="id-ID"/>
              </w:rPr>
              <w:t xml:space="preserve">ran hafalan </w:t>
            </w:r>
          </w:p>
        </w:tc>
        <w:tc>
          <w:tcPr>
            <w:tcW w:w="2203" w:type="dxa"/>
          </w:tcPr>
          <w:p w:rsidR="00090842" w:rsidRPr="00605784" w:rsidRDefault="00090842" w:rsidP="00090842">
            <w:pPr>
              <w:pStyle w:val="ListParagraph"/>
              <w:spacing w:after="0" w:line="240" w:lineRule="auto"/>
              <w:ind w:left="0"/>
              <w:jc w:val="both"/>
              <w:rPr>
                <w:rFonts w:ascii="Times New Roman" w:hAnsi="Times New Roman"/>
                <w:color w:val="000000"/>
                <w:sz w:val="20"/>
                <w:szCs w:val="20"/>
                <w:lang w:val="id-ID"/>
              </w:rPr>
            </w:pPr>
            <w:r w:rsidRPr="00605784">
              <w:rPr>
                <w:rFonts w:ascii="Times New Roman" w:hAnsi="Times New Roman"/>
                <w:color w:val="000000"/>
                <w:sz w:val="20"/>
                <w:szCs w:val="20"/>
                <w:lang w:val="id-ID"/>
              </w:rPr>
              <w:t>Hafal 2 Juz</w:t>
            </w:r>
          </w:p>
        </w:tc>
        <w:tc>
          <w:tcPr>
            <w:tcW w:w="2061" w:type="dxa"/>
          </w:tcPr>
          <w:p w:rsidR="00090842" w:rsidRPr="00605784" w:rsidRDefault="00090842" w:rsidP="00090842">
            <w:pPr>
              <w:pStyle w:val="ListParagraph"/>
              <w:spacing w:after="0" w:line="240" w:lineRule="auto"/>
              <w:ind w:left="0"/>
              <w:rPr>
                <w:rFonts w:ascii="Times New Roman" w:hAnsi="Times New Roman"/>
                <w:color w:val="000000"/>
                <w:sz w:val="20"/>
                <w:szCs w:val="20"/>
                <w:lang w:val="id-ID"/>
              </w:rPr>
            </w:pPr>
            <w:r w:rsidRPr="00605784">
              <w:rPr>
                <w:rFonts w:ascii="Times New Roman" w:hAnsi="Times New Roman"/>
                <w:color w:val="000000"/>
                <w:sz w:val="20"/>
                <w:szCs w:val="20"/>
                <w:lang w:val="id-ID"/>
              </w:rPr>
              <w:t>T</w:t>
            </w:r>
            <w:r>
              <w:rPr>
                <w:rFonts w:ascii="Times New Roman" w:hAnsi="Times New Roman"/>
                <w:color w:val="000000"/>
                <w:sz w:val="20"/>
                <w:szCs w:val="20"/>
                <w:lang w:val="id-ID"/>
              </w:rPr>
              <w:t>arget sulit tercapai</w:t>
            </w:r>
            <w:r>
              <w:rPr>
                <w:rFonts w:ascii="Times New Roman" w:hAnsi="Times New Roman"/>
                <w:color w:val="000000"/>
                <w:sz w:val="20"/>
                <w:szCs w:val="20"/>
              </w:rPr>
              <w:t>, kebetulan</w:t>
            </w:r>
            <w:r w:rsidRPr="00605784">
              <w:rPr>
                <w:rFonts w:ascii="Times New Roman" w:hAnsi="Times New Roman"/>
                <w:color w:val="000000"/>
                <w:sz w:val="20"/>
                <w:szCs w:val="20"/>
                <w:lang w:val="id-ID"/>
              </w:rPr>
              <w:t xml:space="preserve"> guru sering absen karena sakit.</w:t>
            </w:r>
          </w:p>
        </w:tc>
      </w:tr>
      <w:tr w:rsidR="00090842" w:rsidRPr="00605784" w:rsidTr="000B3A06">
        <w:tc>
          <w:tcPr>
            <w:tcW w:w="1147" w:type="dxa"/>
            <w:vAlign w:val="center"/>
          </w:tcPr>
          <w:p w:rsidR="00090842" w:rsidRDefault="00090842" w:rsidP="00090842">
            <w:pPr>
              <w:pStyle w:val="ListParagraph"/>
              <w:spacing w:after="0" w:line="240" w:lineRule="auto"/>
              <w:ind w:left="0"/>
              <w:jc w:val="center"/>
              <w:rPr>
                <w:rFonts w:ascii="Times New Roman" w:hAnsi="Times New Roman"/>
                <w:color w:val="000000"/>
                <w:sz w:val="20"/>
                <w:szCs w:val="20"/>
              </w:rPr>
            </w:pPr>
            <w:r>
              <w:rPr>
                <w:rFonts w:ascii="Times New Roman" w:hAnsi="Times New Roman"/>
                <w:color w:val="000000"/>
                <w:sz w:val="20"/>
                <w:szCs w:val="20"/>
              </w:rPr>
              <w:t>2012</w:t>
            </w:r>
            <w:r w:rsidRPr="00605784">
              <w:rPr>
                <w:rFonts w:ascii="Times New Roman" w:hAnsi="Times New Roman"/>
                <w:color w:val="000000"/>
                <w:sz w:val="20"/>
                <w:szCs w:val="20"/>
              </w:rPr>
              <w:t>/201</w:t>
            </w:r>
            <w:r>
              <w:rPr>
                <w:rFonts w:ascii="Times New Roman" w:hAnsi="Times New Roman"/>
                <w:color w:val="000000"/>
                <w:sz w:val="20"/>
                <w:szCs w:val="20"/>
              </w:rPr>
              <w:t>3</w:t>
            </w:r>
          </w:p>
          <w:p w:rsidR="00090842" w:rsidRPr="00605784" w:rsidRDefault="00090842" w:rsidP="00090842">
            <w:pPr>
              <w:pStyle w:val="ListParagraph"/>
              <w:spacing w:after="0" w:line="240" w:lineRule="auto"/>
              <w:ind w:left="0"/>
              <w:rPr>
                <w:rFonts w:ascii="Times New Roman" w:hAnsi="Times New Roman"/>
                <w:color w:val="000000"/>
                <w:sz w:val="20"/>
                <w:szCs w:val="20"/>
              </w:rPr>
            </w:pPr>
          </w:p>
        </w:tc>
        <w:tc>
          <w:tcPr>
            <w:tcW w:w="2248" w:type="dxa"/>
          </w:tcPr>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dua </w:t>
            </w:r>
            <w:r>
              <w:rPr>
                <w:rFonts w:ascii="Times New Roman" w:hAnsi="Times New Roman"/>
                <w:color w:val="000000"/>
                <w:sz w:val="20"/>
                <w:szCs w:val="20"/>
                <w:lang w:val="id-ID"/>
              </w:rPr>
              <w:t xml:space="preserve">jampel </w:t>
            </w:r>
          </w:p>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Tilawah pagi bersama</w:t>
            </w:r>
            <w:r w:rsidRPr="00605784">
              <w:rPr>
                <w:rFonts w:ascii="Times New Roman" w:hAnsi="Times New Roman"/>
                <w:color w:val="000000"/>
                <w:sz w:val="20"/>
                <w:szCs w:val="20"/>
              </w:rPr>
              <w:t xml:space="preserve"> </w:t>
            </w:r>
            <w:r>
              <w:rPr>
                <w:rFonts w:ascii="Times New Roman" w:hAnsi="Times New Roman"/>
                <w:color w:val="000000"/>
                <w:sz w:val="20"/>
                <w:szCs w:val="20"/>
                <w:lang w:val="id-ID"/>
              </w:rPr>
              <w:t>dipimpin</w:t>
            </w:r>
            <w:r w:rsidRPr="00605784">
              <w:rPr>
                <w:rFonts w:ascii="Times New Roman" w:hAnsi="Times New Roman"/>
                <w:color w:val="000000"/>
                <w:sz w:val="20"/>
                <w:szCs w:val="20"/>
                <w:lang w:val="id-ID"/>
              </w:rPr>
              <w:t xml:space="preserve"> sentral.</w:t>
            </w:r>
          </w:p>
          <w:p w:rsidR="00090842" w:rsidRPr="00605784" w:rsidRDefault="00090842" w:rsidP="0005336C">
            <w:pPr>
              <w:pStyle w:val="ListParagraph"/>
              <w:numPr>
                <w:ilvl w:val="0"/>
                <w:numId w:val="8"/>
              </w:numPr>
              <w:spacing w:after="0" w:line="240" w:lineRule="auto"/>
              <w:ind w:left="140" w:hanging="142"/>
              <w:rPr>
                <w:rFonts w:ascii="Times New Roman" w:hAnsi="Times New Roman"/>
                <w:color w:val="000000"/>
                <w:sz w:val="20"/>
                <w:szCs w:val="20"/>
                <w:lang w:val="id-ID"/>
              </w:rPr>
            </w:pPr>
            <w:r w:rsidRPr="00605784">
              <w:rPr>
                <w:rFonts w:ascii="Times New Roman" w:hAnsi="Times New Roman"/>
                <w:color w:val="000000"/>
                <w:sz w:val="20"/>
                <w:szCs w:val="20"/>
                <w:lang w:val="id-ID"/>
              </w:rPr>
              <w:t>Seto</w:t>
            </w:r>
            <w:r>
              <w:rPr>
                <w:rFonts w:ascii="Times New Roman" w:hAnsi="Times New Roman"/>
                <w:color w:val="000000"/>
                <w:sz w:val="20"/>
                <w:szCs w:val="20"/>
                <w:lang w:val="id-ID"/>
              </w:rPr>
              <w:t xml:space="preserve">ran hafalan </w:t>
            </w:r>
          </w:p>
        </w:tc>
        <w:tc>
          <w:tcPr>
            <w:tcW w:w="2203" w:type="dxa"/>
          </w:tcPr>
          <w:p w:rsidR="00090842" w:rsidRPr="00605784" w:rsidRDefault="00090842" w:rsidP="00090842">
            <w:pPr>
              <w:pStyle w:val="ListParagraph"/>
              <w:spacing w:after="0" w:line="240" w:lineRule="auto"/>
              <w:ind w:left="0"/>
              <w:jc w:val="both"/>
              <w:rPr>
                <w:rFonts w:ascii="Times New Roman" w:hAnsi="Times New Roman"/>
                <w:color w:val="000000"/>
                <w:sz w:val="20"/>
                <w:szCs w:val="20"/>
                <w:lang w:val="id-ID"/>
              </w:rPr>
            </w:pPr>
            <w:r w:rsidRPr="00605784">
              <w:rPr>
                <w:rFonts w:ascii="Times New Roman" w:hAnsi="Times New Roman"/>
                <w:color w:val="000000"/>
                <w:sz w:val="20"/>
                <w:szCs w:val="20"/>
                <w:lang w:val="id-ID"/>
              </w:rPr>
              <w:t>Hafal 2 Juz</w:t>
            </w:r>
          </w:p>
        </w:tc>
        <w:tc>
          <w:tcPr>
            <w:tcW w:w="2061" w:type="dxa"/>
          </w:tcPr>
          <w:p w:rsidR="00090842" w:rsidRPr="00605784" w:rsidRDefault="00090842" w:rsidP="00090842">
            <w:pPr>
              <w:pStyle w:val="ListParagraph"/>
              <w:spacing w:after="0" w:line="240" w:lineRule="auto"/>
              <w:ind w:left="0"/>
              <w:rPr>
                <w:rFonts w:ascii="Times New Roman" w:hAnsi="Times New Roman"/>
                <w:color w:val="000000"/>
                <w:sz w:val="20"/>
                <w:szCs w:val="20"/>
                <w:lang w:val="id-ID"/>
              </w:rPr>
            </w:pPr>
            <w:r w:rsidRPr="00605784">
              <w:rPr>
                <w:rFonts w:ascii="Times New Roman" w:hAnsi="Times New Roman"/>
                <w:color w:val="000000"/>
                <w:sz w:val="20"/>
                <w:szCs w:val="20"/>
                <w:lang w:val="id-ID"/>
              </w:rPr>
              <w:t>T</w:t>
            </w:r>
            <w:r>
              <w:rPr>
                <w:rFonts w:ascii="Times New Roman" w:hAnsi="Times New Roman"/>
                <w:color w:val="000000"/>
                <w:sz w:val="20"/>
                <w:szCs w:val="20"/>
                <w:lang w:val="id-ID"/>
              </w:rPr>
              <w:t>arget sulit tercapai</w:t>
            </w:r>
            <w:r>
              <w:rPr>
                <w:rFonts w:ascii="Times New Roman" w:hAnsi="Times New Roman"/>
                <w:color w:val="000000"/>
                <w:sz w:val="20"/>
                <w:szCs w:val="20"/>
              </w:rPr>
              <w:t>, kebetulan</w:t>
            </w:r>
            <w:r w:rsidRPr="00605784">
              <w:rPr>
                <w:rFonts w:ascii="Times New Roman" w:hAnsi="Times New Roman"/>
                <w:color w:val="000000"/>
                <w:sz w:val="20"/>
                <w:szCs w:val="20"/>
                <w:lang w:val="id-ID"/>
              </w:rPr>
              <w:t xml:space="preserve"> guru sering absen karena sakit.</w:t>
            </w:r>
          </w:p>
        </w:tc>
      </w:tr>
      <w:tr w:rsidR="00090842" w:rsidRPr="00605784" w:rsidTr="000B3A06">
        <w:tc>
          <w:tcPr>
            <w:tcW w:w="1147"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2013/2014</w:t>
            </w:r>
          </w:p>
        </w:tc>
        <w:tc>
          <w:tcPr>
            <w:tcW w:w="2248" w:type="dxa"/>
          </w:tcPr>
          <w:p w:rsidR="00090842" w:rsidRPr="00605784" w:rsidRDefault="00090842" w:rsidP="0005336C">
            <w:pPr>
              <w:pStyle w:val="ListParagraph"/>
              <w:numPr>
                <w:ilvl w:val="0"/>
                <w:numId w:val="10"/>
              </w:numPr>
              <w:spacing w:after="0" w:line="240" w:lineRule="auto"/>
              <w:ind w:left="113" w:hanging="187"/>
              <w:rPr>
                <w:rFonts w:ascii="Times New Roman" w:hAnsi="Times New Roman"/>
                <w:color w:val="000000"/>
                <w:sz w:val="20"/>
                <w:szCs w:val="20"/>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w:t>
            </w:r>
            <w:r w:rsidRPr="00605784">
              <w:rPr>
                <w:rFonts w:ascii="Times New Roman" w:hAnsi="Times New Roman"/>
                <w:color w:val="000000"/>
                <w:sz w:val="20"/>
                <w:szCs w:val="20"/>
              </w:rPr>
              <w:t>dua</w:t>
            </w:r>
            <w:r>
              <w:rPr>
                <w:rFonts w:ascii="Times New Roman" w:hAnsi="Times New Roman"/>
                <w:color w:val="000000"/>
                <w:sz w:val="20"/>
                <w:szCs w:val="20"/>
              </w:rPr>
              <w:t xml:space="preserve"> </w:t>
            </w:r>
            <w:r w:rsidRPr="00605784">
              <w:rPr>
                <w:rFonts w:ascii="Times New Roman" w:hAnsi="Times New Roman"/>
                <w:color w:val="000000"/>
                <w:sz w:val="20"/>
                <w:szCs w:val="20"/>
                <w:lang w:val="id-ID"/>
              </w:rPr>
              <w:t>jampel</w:t>
            </w:r>
            <w:r w:rsidRPr="00605784">
              <w:rPr>
                <w:rFonts w:ascii="Times New Roman" w:hAnsi="Times New Roman"/>
                <w:color w:val="000000"/>
                <w:sz w:val="20"/>
                <w:szCs w:val="20"/>
              </w:rPr>
              <w:t xml:space="preserve"> </w:t>
            </w:r>
          </w:p>
          <w:p w:rsidR="00090842" w:rsidRDefault="00090842" w:rsidP="0005336C">
            <w:pPr>
              <w:pStyle w:val="ListParagraph"/>
              <w:numPr>
                <w:ilvl w:val="0"/>
                <w:numId w:val="10"/>
              </w:numPr>
              <w:spacing w:after="0" w:line="240" w:lineRule="auto"/>
              <w:ind w:left="113" w:hanging="187"/>
              <w:rPr>
                <w:rFonts w:ascii="Times New Roman" w:hAnsi="Times New Roman"/>
                <w:color w:val="000000"/>
                <w:sz w:val="20"/>
                <w:szCs w:val="20"/>
              </w:rPr>
            </w:pPr>
            <w:r w:rsidRPr="00605784">
              <w:rPr>
                <w:rFonts w:ascii="Times New Roman" w:hAnsi="Times New Roman"/>
                <w:color w:val="000000"/>
                <w:sz w:val="20"/>
                <w:szCs w:val="20"/>
              </w:rPr>
              <w:t>T</w:t>
            </w:r>
            <w:r w:rsidRPr="00605784">
              <w:rPr>
                <w:rFonts w:ascii="Times New Roman" w:hAnsi="Times New Roman"/>
                <w:color w:val="000000"/>
                <w:sz w:val="20"/>
                <w:szCs w:val="20"/>
                <w:lang w:val="id-ID"/>
              </w:rPr>
              <w:t>ilawah 20 menit setiap pagi</w:t>
            </w:r>
          </w:p>
          <w:p w:rsidR="0073513B" w:rsidRPr="00605784" w:rsidRDefault="0073513B" w:rsidP="0005336C">
            <w:pPr>
              <w:pStyle w:val="ListParagraph"/>
              <w:numPr>
                <w:ilvl w:val="0"/>
                <w:numId w:val="10"/>
              </w:numPr>
              <w:spacing w:after="0" w:line="240" w:lineRule="auto"/>
              <w:ind w:left="113" w:hanging="187"/>
              <w:rPr>
                <w:rFonts w:ascii="Times New Roman" w:hAnsi="Times New Roman"/>
                <w:color w:val="000000"/>
                <w:sz w:val="20"/>
                <w:szCs w:val="20"/>
              </w:rPr>
            </w:pPr>
            <w:r>
              <w:rPr>
                <w:rFonts w:ascii="Times New Roman" w:hAnsi="Times New Roman"/>
                <w:color w:val="000000"/>
                <w:sz w:val="20"/>
                <w:szCs w:val="20"/>
              </w:rPr>
              <w:t>Setoran hafalan</w:t>
            </w:r>
          </w:p>
          <w:p w:rsidR="00090842" w:rsidRPr="00605784" w:rsidRDefault="00090842" w:rsidP="0005336C">
            <w:pPr>
              <w:pStyle w:val="ListParagraph"/>
              <w:numPr>
                <w:ilvl w:val="0"/>
                <w:numId w:val="10"/>
              </w:numPr>
              <w:spacing w:after="0" w:line="240" w:lineRule="auto"/>
              <w:ind w:left="113" w:hanging="187"/>
              <w:rPr>
                <w:rFonts w:ascii="Times New Roman" w:hAnsi="Times New Roman"/>
                <w:color w:val="000000"/>
                <w:sz w:val="20"/>
                <w:szCs w:val="20"/>
              </w:rPr>
            </w:pPr>
            <w:r w:rsidRPr="00605784">
              <w:rPr>
                <w:rFonts w:ascii="Times New Roman" w:hAnsi="Times New Roman"/>
                <w:color w:val="000000"/>
                <w:sz w:val="20"/>
                <w:szCs w:val="20"/>
                <w:lang w:val="id-ID"/>
              </w:rPr>
              <w:t>Program Munaqosyah</w:t>
            </w:r>
          </w:p>
          <w:p w:rsidR="00090842" w:rsidRPr="00605784" w:rsidRDefault="00090842" w:rsidP="00090842">
            <w:pPr>
              <w:pStyle w:val="ListParagraph"/>
              <w:spacing w:after="0" w:line="240" w:lineRule="auto"/>
              <w:ind w:left="113"/>
              <w:rPr>
                <w:rFonts w:ascii="Times New Roman" w:hAnsi="Times New Roman"/>
                <w:color w:val="000000"/>
                <w:sz w:val="20"/>
                <w:szCs w:val="20"/>
              </w:rPr>
            </w:pPr>
            <w:r w:rsidRPr="00605784">
              <w:rPr>
                <w:rFonts w:ascii="Times New Roman" w:hAnsi="Times New Roman"/>
                <w:color w:val="000000"/>
                <w:sz w:val="20"/>
                <w:szCs w:val="20"/>
              </w:rPr>
              <w:t>(</w:t>
            </w:r>
            <w:proofErr w:type="gramStart"/>
            <w:r w:rsidRPr="00605784">
              <w:rPr>
                <w:rFonts w:ascii="Times New Roman" w:hAnsi="Times New Roman"/>
                <w:color w:val="000000"/>
                <w:sz w:val="20"/>
                <w:szCs w:val="20"/>
              </w:rPr>
              <w:t>ujian</w:t>
            </w:r>
            <w:proofErr w:type="gramEnd"/>
            <w:r w:rsidRPr="00605784">
              <w:rPr>
                <w:rFonts w:ascii="Times New Roman" w:hAnsi="Times New Roman"/>
                <w:color w:val="000000"/>
                <w:sz w:val="20"/>
                <w:szCs w:val="20"/>
              </w:rPr>
              <w:t xml:space="preserve"> akhir</w:t>
            </w:r>
            <w:r>
              <w:rPr>
                <w:rFonts w:ascii="Times New Roman" w:hAnsi="Times New Roman"/>
                <w:color w:val="000000"/>
                <w:sz w:val="20"/>
                <w:szCs w:val="20"/>
              </w:rPr>
              <w:t xml:space="preserve"> </w:t>
            </w:r>
            <w:r w:rsidRPr="00605784">
              <w:rPr>
                <w:rFonts w:ascii="Times New Roman" w:hAnsi="Times New Roman"/>
                <w:i/>
                <w:color w:val="000000"/>
                <w:sz w:val="20"/>
                <w:szCs w:val="20"/>
              </w:rPr>
              <w:t>tahfiz</w:t>
            </w:r>
            <w:r w:rsidRPr="00605784">
              <w:rPr>
                <w:rFonts w:ascii="Times New Roman" w:hAnsi="Times New Roman"/>
                <w:color w:val="000000"/>
                <w:sz w:val="20"/>
                <w:szCs w:val="20"/>
              </w:rPr>
              <w:t>).</w:t>
            </w:r>
          </w:p>
        </w:tc>
        <w:tc>
          <w:tcPr>
            <w:tcW w:w="2203" w:type="dxa"/>
          </w:tcPr>
          <w:p w:rsidR="00090842" w:rsidRPr="00605784" w:rsidRDefault="00090842" w:rsidP="0005336C">
            <w:pPr>
              <w:pStyle w:val="ListParagraph"/>
              <w:numPr>
                <w:ilvl w:val="0"/>
                <w:numId w:val="5"/>
              </w:numPr>
              <w:spacing w:after="0" w:line="240" w:lineRule="auto"/>
              <w:ind w:left="177" w:hanging="177"/>
              <w:jc w:val="both"/>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Hafal 1 Juz </w:t>
            </w:r>
          </w:p>
          <w:p w:rsidR="00090842" w:rsidRPr="00605784" w:rsidRDefault="00090842" w:rsidP="0005336C">
            <w:pPr>
              <w:pStyle w:val="ListParagraph"/>
              <w:numPr>
                <w:ilvl w:val="0"/>
                <w:numId w:val="5"/>
              </w:numPr>
              <w:spacing w:after="0" w:line="240" w:lineRule="auto"/>
              <w:ind w:left="177" w:hanging="177"/>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Hafal ayat-ayat </w:t>
            </w:r>
            <w:r w:rsidRPr="00605784">
              <w:rPr>
                <w:rFonts w:ascii="Times New Roman" w:hAnsi="Times New Roman"/>
                <w:i/>
                <w:color w:val="000000"/>
                <w:sz w:val="20"/>
                <w:szCs w:val="20"/>
                <w:lang w:val="id-ID"/>
              </w:rPr>
              <w:t>Ma’rifatullah.</w:t>
            </w:r>
          </w:p>
          <w:p w:rsidR="00090842" w:rsidRPr="00605784" w:rsidRDefault="00090842" w:rsidP="0005336C">
            <w:pPr>
              <w:pStyle w:val="ListParagraph"/>
              <w:numPr>
                <w:ilvl w:val="0"/>
                <w:numId w:val="5"/>
              </w:numPr>
              <w:spacing w:after="0" w:line="240" w:lineRule="auto"/>
              <w:ind w:left="177" w:hanging="177"/>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Prestasi pada kejuaraan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w:t>
            </w:r>
          </w:p>
          <w:p w:rsidR="00090842" w:rsidRPr="00605784" w:rsidRDefault="00090842" w:rsidP="0005336C">
            <w:pPr>
              <w:pStyle w:val="ListParagraph"/>
              <w:numPr>
                <w:ilvl w:val="0"/>
                <w:numId w:val="5"/>
              </w:numPr>
              <w:spacing w:after="0" w:line="240" w:lineRule="auto"/>
              <w:ind w:left="177" w:hanging="177"/>
              <w:rPr>
                <w:rFonts w:ascii="Times New Roman" w:hAnsi="Times New Roman"/>
                <w:color w:val="000000"/>
                <w:sz w:val="20"/>
                <w:szCs w:val="20"/>
                <w:lang w:val="id-ID"/>
              </w:rPr>
            </w:pPr>
            <w:r w:rsidRPr="00605784">
              <w:rPr>
                <w:rFonts w:ascii="Times New Roman" w:hAnsi="Times New Roman"/>
                <w:color w:val="000000"/>
                <w:sz w:val="20"/>
                <w:szCs w:val="20"/>
                <w:lang w:val="id-ID"/>
              </w:rPr>
              <w:t xml:space="preserve">Perbaikan </w:t>
            </w:r>
            <w:r w:rsidRPr="00605784">
              <w:rPr>
                <w:rFonts w:ascii="Times New Roman" w:hAnsi="Times New Roman"/>
                <w:color w:val="000000"/>
                <w:sz w:val="20"/>
                <w:szCs w:val="20"/>
              </w:rPr>
              <w:t>t</w:t>
            </w:r>
            <w:r w:rsidRPr="00605784">
              <w:rPr>
                <w:rFonts w:ascii="Times New Roman" w:hAnsi="Times New Roman"/>
                <w:color w:val="000000"/>
                <w:sz w:val="20"/>
                <w:szCs w:val="20"/>
                <w:lang w:val="id-ID"/>
              </w:rPr>
              <w:t xml:space="preserve">ajwid dan </w:t>
            </w:r>
            <w:r w:rsidRPr="00605784">
              <w:rPr>
                <w:rFonts w:ascii="Times New Roman" w:hAnsi="Times New Roman"/>
                <w:color w:val="000000"/>
                <w:sz w:val="20"/>
                <w:szCs w:val="20"/>
              </w:rPr>
              <w:t>t</w:t>
            </w:r>
            <w:r w:rsidRPr="00605784">
              <w:rPr>
                <w:rFonts w:ascii="Times New Roman" w:hAnsi="Times New Roman"/>
                <w:i/>
                <w:color w:val="000000"/>
                <w:sz w:val="20"/>
                <w:szCs w:val="20"/>
                <w:lang w:val="id-ID"/>
              </w:rPr>
              <w:t>ahsin</w:t>
            </w:r>
          </w:p>
        </w:tc>
        <w:tc>
          <w:tcPr>
            <w:tcW w:w="2061" w:type="dxa"/>
          </w:tcPr>
          <w:p w:rsidR="00090842" w:rsidRPr="00605784" w:rsidRDefault="00090842" w:rsidP="00090842">
            <w:pPr>
              <w:pStyle w:val="ListParagraph"/>
              <w:spacing w:after="0" w:line="240" w:lineRule="auto"/>
              <w:ind w:left="0"/>
              <w:rPr>
                <w:rFonts w:ascii="Times New Roman" w:hAnsi="Times New Roman"/>
                <w:color w:val="000000"/>
                <w:sz w:val="20"/>
                <w:szCs w:val="20"/>
                <w:lang w:val="id-ID"/>
              </w:rPr>
            </w:pPr>
            <w:r w:rsidRPr="00605784">
              <w:rPr>
                <w:rFonts w:ascii="Times New Roman" w:hAnsi="Times New Roman"/>
                <w:color w:val="000000"/>
                <w:sz w:val="20"/>
                <w:szCs w:val="20"/>
                <w:lang w:val="id-ID"/>
              </w:rPr>
              <w:t>Target lebih mudah tercapai, karena setiap KBM diisi oleh dua guru dan kehadiran guru maksimal.</w:t>
            </w:r>
          </w:p>
        </w:tc>
      </w:tr>
      <w:tr w:rsidR="00090842" w:rsidRPr="00605784" w:rsidTr="000B3A06">
        <w:tc>
          <w:tcPr>
            <w:tcW w:w="1147"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rPr>
            </w:pPr>
            <w:r w:rsidRPr="00605784">
              <w:rPr>
                <w:rFonts w:ascii="Times New Roman" w:hAnsi="Times New Roman"/>
                <w:color w:val="000000"/>
                <w:sz w:val="20"/>
                <w:szCs w:val="20"/>
              </w:rPr>
              <w:t>2014/2015</w:t>
            </w:r>
          </w:p>
        </w:tc>
        <w:tc>
          <w:tcPr>
            <w:tcW w:w="2248" w:type="dxa"/>
          </w:tcPr>
          <w:p w:rsidR="00090842" w:rsidRPr="00605784" w:rsidRDefault="00090842" w:rsidP="0005336C">
            <w:pPr>
              <w:pStyle w:val="ListParagraph"/>
              <w:numPr>
                <w:ilvl w:val="0"/>
                <w:numId w:val="10"/>
              </w:numPr>
              <w:spacing w:after="0" w:line="240" w:lineRule="auto"/>
              <w:ind w:left="115" w:hanging="187"/>
              <w:rPr>
                <w:rFonts w:ascii="Times New Roman" w:hAnsi="Times New Roman"/>
                <w:color w:val="000000"/>
                <w:sz w:val="20"/>
                <w:szCs w:val="20"/>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w:t>
            </w:r>
            <w:r w:rsidRPr="00605784">
              <w:rPr>
                <w:rFonts w:ascii="Times New Roman" w:hAnsi="Times New Roman"/>
                <w:color w:val="000000"/>
                <w:sz w:val="20"/>
                <w:szCs w:val="20"/>
              </w:rPr>
              <w:t>dua</w:t>
            </w:r>
            <w:r>
              <w:rPr>
                <w:rFonts w:ascii="Times New Roman" w:hAnsi="Times New Roman"/>
                <w:color w:val="000000"/>
                <w:sz w:val="20"/>
                <w:szCs w:val="20"/>
              </w:rPr>
              <w:t xml:space="preserve"> </w:t>
            </w:r>
            <w:r w:rsidRPr="00605784">
              <w:rPr>
                <w:rFonts w:ascii="Times New Roman" w:hAnsi="Times New Roman"/>
                <w:color w:val="000000"/>
                <w:sz w:val="20"/>
                <w:szCs w:val="20"/>
                <w:lang w:val="id-ID"/>
              </w:rPr>
              <w:t>jampel</w:t>
            </w:r>
            <w:r w:rsidRPr="00605784">
              <w:rPr>
                <w:rFonts w:ascii="Times New Roman" w:hAnsi="Times New Roman"/>
                <w:color w:val="000000"/>
                <w:sz w:val="20"/>
                <w:szCs w:val="20"/>
              </w:rPr>
              <w:t xml:space="preserve"> </w:t>
            </w:r>
          </w:p>
          <w:p w:rsidR="00090842" w:rsidRDefault="00090842" w:rsidP="0005336C">
            <w:pPr>
              <w:pStyle w:val="ListParagraph"/>
              <w:numPr>
                <w:ilvl w:val="0"/>
                <w:numId w:val="10"/>
              </w:numPr>
              <w:spacing w:after="0" w:line="240" w:lineRule="auto"/>
              <w:ind w:left="115" w:hanging="187"/>
              <w:rPr>
                <w:rFonts w:ascii="Times New Roman" w:hAnsi="Times New Roman"/>
                <w:color w:val="000000"/>
                <w:sz w:val="20"/>
                <w:szCs w:val="20"/>
              </w:rPr>
            </w:pPr>
            <w:r w:rsidRPr="00605784">
              <w:rPr>
                <w:rFonts w:ascii="Times New Roman" w:hAnsi="Times New Roman"/>
                <w:color w:val="000000"/>
                <w:sz w:val="20"/>
                <w:szCs w:val="20"/>
              </w:rPr>
              <w:t>T</w:t>
            </w:r>
            <w:r w:rsidRPr="00605784">
              <w:rPr>
                <w:rFonts w:ascii="Times New Roman" w:hAnsi="Times New Roman"/>
                <w:color w:val="000000"/>
                <w:sz w:val="20"/>
                <w:szCs w:val="20"/>
                <w:lang w:val="id-ID"/>
              </w:rPr>
              <w:t>ilawah 20 menit setiap pagi</w:t>
            </w:r>
          </w:p>
          <w:p w:rsidR="0073513B" w:rsidRPr="00605784" w:rsidRDefault="0073513B" w:rsidP="0005336C">
            <w:pPr>
              <w:pStyle w:val="ListParagraph"/>
              <w:numPr>
                <w:ilvl w:val="0"/>
                <w:numId w:val="10"/>
              </w:numPr>
              <w:spacing w:after="0" w:line="240" w:lineRule="auto"/>
              <w:ind w:left="115" w:hanging="187"/>
              <w:rPr>
                <w:rFonts w:ascii="Times New Roman" w:hAnsi="Times New Roman"/>
                <w:color w:val="000000"/>
                <w:sz w:val="20"/>
                <w:szCs w:val="20"/>
              </w:rPr>
            </w:pPr>
            <w:r>
              <w:rPr>
                <w:rFonts w:ascii="Times New Roman" w:hAnsi="Times New Roman"/>
                <w:color w:val="000000"/>
                <w:sz w:val="20"/>
                <w:szCs w:val="20"/>
              </w:rPr>
              <w:t>Setoran hafalan</w:t>
            </w:r>
          </w:p>
          <w:p w:rsidR="00090842" w:rsidRPr="00605784" w:rsidRDefault="00090842" w:rsidP="0005336C">
            <w:pPr>
              <w:pStyle w:val="ListParagraph"/>
              <w:numPr>
                <w:ilvl w:val="0"/>
                <w:numId w:val="10"/>
              </w:numPr>
              <w:spacing w:after="0" w:line="240" w:lineRule="auto"/>
              <w:ind w:left="115" w:hanging="187"/>
              <w:rPr>
                <w:rFonts w:ascii="Times New Roman" w:hAnsi="Times New Roman"/>
                <w:color w:val="000000"/>
                <w:sz w:val="20"/>
                <w:szCs w:val="20"/>
              </w:rPr>
            </w:pPr>
            <w:r w:rsidRPr="00605784">
              <w:rPr>
                <w:rFonts w:ascii="Times New Roman" w:hAnsi="Times New Roman"/>
                <w:color w:val="000000"/>
                <w:sz w:val="20"/>
                <w:szCs w:val="20"/>
                <w:lang w:val="id-ID"/>
              </w:rPr>
              <w:t>Program Munaqosyah</w:t>
            </w:r>
          </w:p>
          <w:p w:rsidR="00090842" w:rsidRPr="00605784" w:rsidRDefault="00090842" w:rsidP="0073513B">
            <w:pPr>
              <w:pStyle w:val="ListParagraph"/>
              <w:spacing w:after="0" w:line="240" w:lineRule="auto"/>
              <w:ind w:left="115"/>
              <w:rPr>
                <w:rFonts w:ascii="Times New Roman" w:hAnsi="Times New Roman"/>
                <w:color w:val="000000"/>
                <w:sz w:val="20"/>
                <w:szCs w:val="20"/>
              </w:rPr>
            </w:pPr>
            <w:r w:rsidRPr="00605784">
              <w:rPr>
                <w:rFonts w:ascii="Times New Roman" w:hAnsi="Times New Roman"/>
                <w:color w:val="000000"/>
                <w:sz w:val="20"/>
                <w:szCs w:val="20"/>
              </w:rPr>
              <w:t>(</w:t>
            </w:r>
            <w:proofErr w:type="gramStart"/>
            <w:r w:rsidRPr="00605784">
              <w:rPr>
                <w:rFonts w:ascii="Times New Roman" w:hAnsi="Times New Roman"/>
                <w:color w:val="000000"/>
                <w:sz w:val="20"/>
                <w:szCs w:val="20"/>
              </w:rPr>
              <w:t>ujian</w:t>
            </w:r>
            <w:proofErr w:type="gramEnd"/>
            <w:r w:rsidRPr="00605784">
              <w:rPr>
                <w:rFonts w:ascii="Times New Roman" w:hAnsi="Times New Roman"/>
                <w:color w:val="000000"/>
                <w:sz w:val="20"/>
                <w:szCs w:val="20"/>
              </w:rPr>
              <w:t xml:space="preserve"> akhir</w:t>
            </w:r>
            <w:r>
              <w:rPr>
                <w:rFonts w:ascii="Times New Roman" w:hAnsi="Times New Roman"/>
                <w:color w:val="000000"/>
                <w:sz w:val="20"/>
                <w:szCs w:val="20"/>
              </w:rPr>
              <w:t xml:space="preserve"> </w:t>
            </w:r>
            <w:r w:rsidRPr="00605784">
              <w:rPr>
                <w:rFonts w:ascii="Times New Roman" w:hAnsi="Times New Roman"/>
                <w:i/>
                <w:color w:val="000000"/>
                <w:sz w:val="20"/>
                <w:szCs w:val="20"/>
              </w:rPr>
              <w:t>tahfiz</w:t>
            </w:r>
            <w:r w:rsidRPr="00605784">
              <w:rPr>
                <w:rFonts w:ascii="Times New Roman" w:hAnsi="Times New Roman"/>
                <w:color w:val="000000"/>
                <w:sz w:val="20"/>
                <w:szCs w:val="20"/>
              </w:rPr>
              <w:t>).</w:t>
            </w:r>
          </w:p>
        </w:tc>
        <w:tc>
          <w:tcPr>
            <w:tcW w:w="2203" w:type="dxa"/>
          </w:tcPr>
          <w:p w:rsidR="00090842" w:rsidRPr="00605784" w:rsidRDefault="00090842" w:rsidP="0005336C">
            <w:pPr>
              <w:pStyle w:val="ListParagraph"/>
              <w:numPr>
                <w:ilvl w:val="0"/>
                <w:numId w:val="6"/>
              </w:numPr>
              <w:spacing w:after="0" w:line="240" w:lineRule="auto"/>
              <w:ind w:left="177" w:hanging="177"/>
              <w:jc w:val="both"/>
              <w:rPr>
                <w:rFonts w:ascii="Times New Roman" w:hAnsi="Times New Roman"/>
                <w:color w:val="000000"/>
                <w:sz w:val="20"/>
                <w:szCs w:val="20"/>
              </w:rPr>
            </w:pPr>
            <w:r w:rsidRPr="00605784">
              <w:rPr>
                <w:rFonts w:ascii="Times New Roman" w:hAnsi="Times New Roman"/>
                <w:color w:val="000000"/>
                <w:sz w:val="20"/>
                <w:szCs w:val="20"/>
                <w:lang w:val="id-ID"/>
              </w:rPr>
              <w:t>Hafal 2 Juz</w:t>
            </w:r>
          </w:p>
          <w:p w:rsidR="00090842" w:rsidRPr="00605784" w:rsidRDefault="00090842" w:rsidP="0005336C">
            <w:pPr>
              <w:pStyle w:val="ListParagraph"/>
              <w:numPr>
                <w:ilvl w:val="0"/>
                <w:numId w:val="6"/>
              </w:numPr>
              <w:spacing w:after="0" w:line="240" w:lineRule="auto"/>
              <w:ind w:left="177" w:hanging="177"/>
              <w:rPr>
                <w:rFonts w:ascii="Times New Roman" w:hAnsi="Times New Roman"/>
                <w:color w:val="000000"/>
                <w:sz w:val="20"/>
                <w:szCs w:val="20"/>
              </w:rPr>
            </w:pPr>
            <w:r w:rsidRPr="00605784">
              <w:rPr>
                <w:rFonts w:ascii="Times New Roman" w:hAnsi="Times New Roman"/>
                <w:color w:val="000000"/>
                <w:sz w:val="20"/>
                <w:szCs w:val="20"/>
                <w:lang w:val="id-ID"/>
              </w:rPr>
              <w:t xml:space="preserve">Prestasi pada  kejuaraan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w:t>
            </w:r>
          </w:p>
          <w:p w:rsidR="00090842" w:rsidRPr="00605784" w:rsidRDefault="00090842" w:rsidP="0005336C">
            <w:pPr>
              <w:pStyle w:val="ListParagraph"/>
              <w:numPr>
                <w:ilvl w:val="0"/>
                <w:numId w:val="6"/>
              </w:numPr>
              <w:spacing w:after="0" w:line="240" w:lineRule="auto"/>
              <w:ind w:left="177" w:hanging="177"/>
              <w:jc w:val="both"/>
              <w:rPr>
                <w:rFonts w:ascii="Times New Roman" w:hAnsi="Times New Roman"/>
                <w:i/>
                <w:color w:val="000000"/>
                <w:sz w:val="20"/>
                <w:szCs w:val="20"/>
              </w:rPr>
            </w:pPr>
            <w:r w:rsidRPr="00605784">
              <w:rPr>
                <w:rFonts w:ascii="Times New Roman" w:hAnsi="Times New Roman"/>
                <w:color w:val="000000"/>
                <w:sz w:val="20"/>
                <w:szCs w:val="20"/>
                <w:lang w:val="id-ID"/>
              </w:rPr>
              <w:t xml:space="preserve">Perbaikan </w:t>
            </w:r>
            <w:r w:rsidRPr="00605784">
              <w:rPr>
                <w:rFonts w:ascii="Times New Roman" w:hAnsi="Times New Roman"/>
                <w:color w:val="000000"/>
                <w:sz w:val="20"/>
                <w:szCs w:val="20"/>
              </w:rPr>
              <w:t>t</w:t>
            </w:r>
            <w:r w:rsidRPr="00605784">
              <w:rPr>
                <w:rFonts w:ascii="Times New Roman" w:hAnsi="Times New Roman"/>
                <w:color w:val="000000"/>
                <w:sz w:val="20"/>
                <w:szCs w:val="20"/>
                <w:lang w:val="id-ID"/>
              </w:rPr>
              <w:t xml:space="preserve">ajwid dan </w:t>
            </w:r>
            <w:r w:rsidRPr="00605784">
              <w:rPr>
                <w:rFonts w:ascii="Times New Roman" w:hAnsi="Times New Roman"/>
                <w:i/>
                <w:color w:val="000000"/>
                <w:sz w:val="20"/>
                <w:szCs w:val="20"/>
              </w:rPr>
              <w:t>t</w:t>
            </w:r>
            <w:r w:rsidRPr="00605784">
              <w:rPr>
                <w:rFonts w:ascii="Times New Roman" w:hAnsi="Times New Roman"/>
                <w:i/>
                <w:color w:val="000000"/>
                <w:sz w:val="20"/>
                <w:szCs w:val="20"/>
                <w:lang w:val="id-ID"/>
              </w:rPr>
              <w:t>ahsin</w:t>
            </w:r>
          </w:p>
          <w:p w:rsidR="00090842" w:rsidRPr="00605784" w:rsidRDefault="00090842" w:rsidP="00090842">
            <w:pPr>
              <w:pStyle w:val="ListParagraph"/>
              <w:spacing w:after="0" w:line="240" w:lineRule="auto"/>
              <w:ind w:left="177"/>
              <w:jc w:val="both"/>
              <w:rPr>
                <w:rFonts w:ascii="Times New Roman" w:hAnsi="Times New Roman"/>
                <w:color w:val="000000"/>
                <w:sz w:val="20"/>
                <w:szCs w:val="20"/>
              </w:rPr>
            </w:pPr>
          </w:p>
        </w:tc>
        <w:tc>
          <w:tcPr>
            <w:tcW w:w="2061" w:type="dxa"/>
          </w:tcPr>
          <w:p w:rsidR="00090842" w:rsidRPr="00605784" w:rsidRDefault="00090842" w:rsidP="0073513B">
            <w:pPr>
              <w:pStyle w:val="ListParagraph"/>
              <w:spacing w:after="0" w:line="240" w:lineRule="auto"/>
              <w:ind w:left="0"/>
              <w:rPr>
                <w:rFonts w:ascii="Times New Roman" w:hAnsi="Times New Roman"/>
                <w:color w:val="000000"/>
                <w:sz w:val="20"/>
                <w:szCs w:val="20"/>
                <w:lang w:val="id-ID"/>
              </w:rPr>
            </w:pPr>
            <w:r w:rsidRPr="00605784">
              <w:rPr>
                <w:rFonts w:ascii="Times New Roman" w:hAnsi="Times New Roman"/>
                <w:color w:val="000000"/>
                <w:sz w:val="20"/>
                <w:szCs w:val="20"/>
                <w:lang w:val="id-ID"/>
              </w:rPr>
              <w:t>Target lebih mudah tercapai, karena</w:t>
            </w:r>
            <w:r w:rsidRPr="00605784">
              <w:rPr>
                <w:rFonts w:ascii="Times New Roman" w:hAnsi="Times New Roman"/>
                <w:color w:val="000000"/>
                <w:sz w:val="20"/>
                <w:szCs w:val="20"/>
              </w:rPr>
              <w:t xml:space="preserve"> ada dua guru tiap</w:t>
            </w:r>
            <w:r w:rsidR="0073513B">
              <w:rPr>
                <w:rFonts w:ascii="Times New Roman" w:hAnsi="Times New Roman"/>
                <w:color w:val="000000"/>
                <w:sz w:val="20"/>
                <w:szCs w:val="20"/>
                <w:lang w:val="id-ID"/>
              </w:rPr>
              <w:t xml:space="preserve"> KBM</w:t>
            </w:r>
            <w:r w:rsidR="0073513B">
              <w:rPr>
                <w:rFonts w:ascii="Times New Roman" w:hAnsi="Times New Roman"/>
                <w:color w:val="000000"/>
                <w:sz w:val="20"/>
                <w:szCs w:val="20"/>
              </w:rPr>
              <w:t>.</w:t>
            </w:r>
            <w:r w:rsidR="0073513B">
              <w:rPr>
                <w:rFonts w:ascii="Times New Roman" w:hAnsi="Times New Roman"/>
                <w:color w:val="000000"/>
                <w:sz w:val="20"/>
                <w:szCs w:val="20"/>
                <w:lang w:val="id-ID"/>
              </w:rPr>
              <w:t xml:space="preserve"> </w:t>
            </w:r>
            <w:r w:rsidR="0073513B">
              <w:rPr>
                <w:rFonts w:ascii="Times New Roman" w:hAnsi="Times New Roman"/>
                <w:color w:val="000000"/>
                <w:sz w:val="20"/>
                <w:szCs w:val="20"/>
              </w:rPr>
              <w:t>P</w:t>
            </w:r>
            <w:r w:rsidRPr="00605784">
              <w:rPr>
                <w:rFonts w:ascii="Times New Roman" w:hAnsi="Times New Roman"/>
                <w:color w:val="000000"/>
                <w:sz w:val="20"/>
                <w:szCs w:val="20"/>
                <w:lang w:val="id-ID"/>
              </w:rPr>
              <w:t>ada smt II oleh tiga guru, dan kehadiran guru maksimal.</w:t>
            </w:r>
          </w:p>
        </w:tc>
      </w:tr>
      <w:tr w:rsidR="00090842" w:rsidRPr="00605784" w:rsidTr="000B3A06">
        <w:tc>
          <w:tcPr>
            <w:tcW w:w="1147" w:type="dxa"/>
            <w:vAlign w:val="center"/>
          </w:tcPr>
          <w:p w:rsidR="00090842" w:rsidRPr="00605784" w:rsidRDefault="00090842" w:rsidP="00090842">
            <w:pPr>
              <w:pStyle w:val="ListParagraph"/>
              <w:spacing w:after="0" w:line="240" w:lineRule="auto"/>
              <w:ind w:left="0"/>
              <w:jc w:val="center"/>
              <w:rPr>
                <w:rFonts w:ascii="Times New Roman" w:hAnsi="Times New Roman"/>
                <w:color w:val="000000"/>
                <w:sz w:val="20"/>
                <w:szCs w:val="20"/>
                <w:lang w:val="id-ID"/>
              </w:rPr>
            </w:pPr>
            <w:r w:rsidRPr="00605784">
              <w:rPr>
                <w:rFonts w:ascii="Times New Roman" w:hAnsi="Times New Roman"/>
                <w:color w:val="000000"/>
                <w:sz w:val="20"/>
                <w:szCs w:val="20"/>
                <w:lang w:val="id-ID"/>
              </w:rPr>
              <w:t>2015/2016</w:t>
            </w:r>
          </w:p>
        </w:tc>
        <w:tc>
          <w:tcPr>
            <w:tcW w:w="2248" w:type="dxa"/>
          </w:tcPr>
          <w:p w:rsidR="00090842" w:rsidRPr="00605784" w:rsidRDefault="00090842" w:rsidP="0005336C">
            <w:pPr>
              <w:pStyle w:val="ListParagraph"/>
              <w:numPr>
                <w:ilvl w:val="0"/>
                <w:numId w:val="11"/>
              </w:numPr>
              <w:spacing w:after="0" w:line="240" w:lineRule="auto"/>
              <w:ind w:left="113" w:hanging="180"/>
              <w:rPr>
                <w:rFonts w:ascii="Times New Roman" w:hAnsi="Times New Roman"/>
                <w:color w:val="000000"/>
                <w:sz w:val="20"/>
                <w:szCs w:val="20"/>
              </w:rPr>
            </w:pPr>
            <w:r w:rsidRPr="00605784">
              <w:rPr>
                <w:rFonts w:ascii="Times New Roman" w:hAnsi="Times New Roman"/>
                <w:color w:val="000000"/>
                <w:sz w:val="20"/>
                <w:szCs w:val="20"/>
                <w:lang w:val="id-ID"/>
              </w:rPr>
              <w:t xml:space="preserve">KBM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 xml:space="preserve"> </w:t>
            </w:r>
            <w:r w:rsidRPr="00605784">
              <w:rPr>
                <w:rFonts w:ascii="Times New Roman" w:hAnsi="Times New Roman"/>
                <w:color w:val="000000"/>
                <w:sz w:val="20"/>
                <w:szCs w:val="20"/>
              </w:rPr>
              <w:t>dua</w:t>
            </w:r>
            <w:r>
              <w:rPr>
                <w:rFonts w:ascii="Times New Roman" w:hAnsi="Times New Roman"/>
                <w:color w:val="000000"/>
                <w:sz w:val="20"/>
                <w:szCs w:val="20"/>
                <w:lang w:val="id-ID"/>
              </w:rPr>
              <w:t xml:space="preserve"> jampel </w:t>
            </w:r>
            <w:r w:rsidRPr="00605784">
              <w:rPr>
                <w:rFonts w:ascii="Times New Roman" w:hAnsi="Times New Roman"/>
                <w:color w:val="000000"/>
                <w:sz w:val="20"/>
                <w:szCs w:val="20"/>
                <w:lang w:val="id-ID"/>
              </w:rPr>
              <w:t xml:space="preserve"> </w:t>
            </w:r>
          </w:p>
          <w:p w:rsidR="00090842" w:rsidRDefault="00090842" w:rsidP="0005336C">
            <w:pPr>
              <w:pStyle w:val="ListParagraph"/>
              <w:numPr>
                <w:ilvl w:val="0"/>
                <w:numId w:val="11"/>
              </w:numPr>
              <w:spacing w:after="0" w:line="240" w:lineRule="auto"/>
              <w:ind w:left="113" w:hanging="180"/>
              <w:rPr>
                <w:rFonts w:ascii="Times New Roman" w:hAnsi="Times New Roman"/>
                <w:color w:val="000000"/>
                <w:sz w:val="20"/>
                <w:szCs w:val="20"/>
              </w:rPr>
            </w:pPr>
            <w:r w:rsidRPr="00605784">
              <w:rPr>
                <w:rFonts w:ascii="Times New Roman" w:hAnsi="Times New Roman"/>
                <w:color w:val="000000"/>
                <w:sz w:val="20"/>
                <w:szCs w:val="20"/>
              </w:rPr>
              <w:t>T</w:t>
            </w:r>
            <w:r w:rsidRPr="00605784">
              <w:rPr>
                <w:rFonts w:ascii="Times New Roman" w:hAnsi="Times New Roman"/>
                <w:color w:val="000000"/>
                <w:sz w:val="20"/>
                <w:szCs w:val="20"/>
                <w:lang w:val="id-ID"/>
              </w:rPr>
              <w:t>ilawah 20 menit setiap pagi.</w:t>
            </w:r>
            <w:r w:rsidRPr="00605784">
              <w:rPr>
                <w:rFonts w:ascii="Times New Roman" w:hAnsi="Times New Roman"/>
                <w:color w:val="000000"/>
                <w:sz w:val="20"/>
                <w:szCs w:val="20"/>
              </w:rPr>
              <w:t xml:space="preserve"> </w:t>
            </w:r>
          </w:p>
          <w:p w:rsidR="0073513B" w:rsidRPr="00605784" w:rsidRDefault="0073513B" w:rsidP="0005336C">
            <w:pPr>
              <w:pStyle w:val="ListParagraph"/>
              <w:numPr>
                <w:ilvl w:val="0"/>
                <w:numId w:val="11"/>
              </w:numPr>
              <w:spacing w:after="0" w:line="240" w:lineRule="auto"/>
              <w:ind w:left="113" w:hanging="180"/>
              <w:rPr>
                <w:rFonts w:ascii="Times New Roman" w:hAnsi="Times New Roman"/>
                <w:color w:val="000000"/>
                <w:sz w:val="20"/>
                <w:szCs w:val="20"/>
              </w:rPr>
            </w:pPr>
            <w:r>
              <w:rPr>
                <w:rFonts w:ascii="Times New Roman" w:hAnsi="Times New Roman"/>
                <w:color w:val="000000"/>
                <w:sz w:val="20"/>
                <w:szCs w:val="20"/>
              </w:rPr>
              <w:t>Setoran hafalan</w:t>
            </w:r>
          </w:p>
          <w:p w:rsidR="00090842" w:rsidRPr="00605784" w:rsidRDefault="00090842" w:rsidP="0005336C">
            <w:pPr>
              <w:pStyle w:val="ListParagraph"/>
              <w:numPr>
                <w:ilvl w:val="0"/>
                <w:numId w:val="11"/>
              </w:numPr>
              <w:spacing w:after="0" w:line="240" w:lineRule="auto"/>
              <w:ind w:left="113" w:hanging="180"/>
              <w:rPr>
                <w:rFonts w:ascii="Times New Roman" w:hAnsi="Times New Roman"/>
                <w:color w:val="000000"/>
                <w:sz w:val="20"/>
                <w:szCs w:val="20"/>
              </w:rPr>
            </w:pPr>
            <w:r w:rsidRPr="00605784">
              <w:rPr>
                <w:rFonts w:ascii="Times New Roman" w:hAnsi="Times New Roman"/>
                <w:color w:val="000000"/>
                <w:sz w:val="20"/>
                <w:szCs w:val="20"/>
                <w:lang w:val="id-ID"/>
              </w:rPr>
              <w:t xml:space="preserve">Jumat membaca </w:t>
            </w:r>
            <w:r w:rsidRPr="00605784">
              <w:rPr>
                <w:rFonts w:ascii="Times New Roman" w:hAnsi="Times New Roman"/>
                <w:i/>
                <w:color w:val="000000"/>
                <w:sz w:val="20"/>
                <w:szCs w:val="20"/>
                <w:lang w:val="id-ID"/>
              </w:rPr>
              <w:t>Asmaul Husna</w:t>
            </w:r>
            <w:r w:rsidRPr="00605784">
              <w:rPr>
                <w:rFonts w:ascii="Times New Roman" w:hAnsi="Times New Roman"/>
                <w:color w:val="000000"/>
                <w:sz w:val="20"/>
                <w:szCs w:val="20"/>
                <w:lang w:val="id-ID"/>
              </w:rPr>
              <w:t xml:space="preserve"> bersama</w:t>
            </w:r>
            <w:r w:rsidRPr="00605784">
              <w:rPr>
                <w:rFonts w:ascii="Times New Roman" w:hAnsi="Times New Roman"/>
                <w:color w:val="000000"/>
                <w:sz w:val="20"/>
                <w:szCs w:val="20"/>
              </w:rPr>
              <w:t>.</w:t>
            </w:r>
          </w:p>
          <w:p w:rsidR="00090842" w:rsidRPr="00605784" w:rsidRDefault="00090842" w:rsidP="0005336C">
            <w:pPr>
              <w:pStyle w:val="ListParagraph"/>
              <w:numPr>
                <w:ilvl w:val="0"/>
                <w:numId w:val="11"/>
              </w:numPr>
              <w:spacing w:after="0" w:line="240" w:lineRule="auto"/>
              <w:ind w:left="113" w:hanging="180"/>
              <w:rPr>
                <w:rFonts w:ascii="Times New Roman" w:hAnsi="Times New Roman"/>
                <w:i/>
                <w:color w:val="000000"/>
                <w:sz w:val="20"/>
                <w:szCs w:val="20"/>
              </w:rPr>
            </w:pPr>
            <w:r w:rsidRPr="00605784">
              <w:rPr>
                <w:rFonts w:ascii="Times New Roman" w:hAnsi="Times New Roman"/>
                <w:color w:val="000000"/>
                <w:sz w:val="20"/>
                <w:szCs w:val="20"/>
                <w:lang w:val="id-ID"/>
              </w:rPr>
              <w:t xml:space="preserve">Program </w:t>
            </w:r>
            <w:r w:rsidRPr="00605784">
              <w:rPr>
                <w:rFonts w:ascii="Times New Roman" w:hAnsi="Times New Roman"/>
                <w:i/>
                <w:color w:val="000000"/>
                <w:sz w:val="20"/>
                <w:szCs w:val="20"/>
                <w:lang w:val="id-ID"/>
              </w:rPr>
              <w:t>Munaqosyah</w:t>
            </w:r>
          </w:p>
          <w:p w:rsidR="00090842" w:rsidRPr="00605784" w:rsidRDefault="00090842" w:rsidP="00090842">
            <w:pPr>
              <w:pStyle w:val="ListParagraph"/>
              <w:spacing w:after="0" w:line="240" w:lineRule="auto"/>
              <w:ind w:left="113" w:hanging="180"/>
              <w:rPr>
                <w:rFonts w:ascii="Times New Roman" w:hAnsi="Times New Roman"/>
                <w:color w:val="000000"/>
                <w:sz w:val="20"/>
                <w:szCs w:val="20"/>
              </w:rPr>
            </w:pPr>
            <w:r>
              <w:rPr>
                <w:rFonts w:ascii="Times New Roman" w:hAnsi="Times New Roman"/>
                <w:color w:val="000000"/>
                <w:sz w:val="20"/>
                <w:szCs w:val="20"/>
              </w:rPr>
              <w:t xml:space="preserve">    </w:t>
            </w:r>
            <w:r w:rsidRPr="00605784">
              <w:rPr>
                <w:rFonts w:ascii="Times New Roman" w:hAnsi="Times New Roman"/>
                <w:color w:val="000000"/>
                <w:sz w:val="20"/>
                <w:szCs w:val="20"/>
              </w:rPr>
              <w:t>(</w:t>
            </w:r>
            <w:proofErr w:type="gramStart"/>
            <w:r w:rsidRPr="00605784">
              <w:rPr>
                <w:rFonts w:ascii="Times New Roman" w:hAnsi="Times New Roman"/>
                <w:color w:val="000000"/>
                <w:sz w:val="20"/>
                <w:szCs w:val="20"/>
              </w:rPr>
              <w:t>ujian</w:t>
            </w:r>
            <w:proofErr w:type="gramEnd"/>
            <w:r w:rsidRPr="00605784">
              <w:rPr>
                <w:rFonts w:ascii="Times New Roman" w:hAnsi="Times New Roman"/>
                <w:color w:val="000000"/>
                <w:sz w:val="20"/>
                <w:szCs w:val="20"/>
              </w:rPr>
              <w:t xml:space="preserve"> akhir </w:t>
            </w:r>
            <w:r w:rsidRPr="00605784">
              <w:rPr>
                <w:rFonts w:ascii="Times New Roman" w:hAnsi="Times New Roman"/>
                <w:i/>
                <w:color w:val="000000"/>
                <w:sz w:val="20"/>
                <w:szCs w:val="20"/>
              </w:rPr>
              <w:t>tahfiz</w:t>
            </w:r>
            <w:r w:rsidRPr="00605784">
              <w:rPr>
                <w:rFonts w:ascii="Times New Roman" w:hAnsi="Times New Roman"/>
                <w:color w:val="000000"/>
                <w:sz w:val="20"/>
                <w:szCs w:val="20"/>
              </w:rPr>
              <w:t>).</w:t>
            </w:r>
          </w:p>
          <w:p w:rsidR="00090842" w:rsidRPr="00605784" w:rsidRDefault="00090842" w:rsidP="0005336C">
            <w:pPr>
              <w:pStyle w:val="ListParagraph"/>
              <w:numPr>
                <w:ilvl w:val="0"/>
                <w:numId w:val="11"/>
              </w:numPr>
              <w:spacing w:after="0" w:line="240" w:lineRule="auto"/>
              <w:ind w:left="113" w:hanging="180"/>
              <w:rPr>
                <w:rFonts w:ascii="Times New Roman" w:hAnsi="Times New Roman"/>
                <w:color w:val="000000"/>
                <w:sz w:val="20"/>
                <w:szCs w:val="20"/>
              </w:rPr>
            </w:pPr>
            <w:r w:rsidRPr="00605784">
              <w:rPr>
                <w:rFonts w:ascii="Times New Roman" w:hAnsi="Times New Roman"/>
                <w:color w:val="000000"/>
                <w:sz w:val="20"/>
                <w:szCs w:val="20"/>
              </w:rPr>
              <w:t xml:space="preserve">Penunjang : bahasa Arab </w:t>
            </w:r>
            <w:r w:rsidRPr="00605784">
              <w:rPr>
                <w:rFonts w:ascii="Times New Roman" w:hAnsi="Times New Roman"/>
                <w:i/>
                <w:color w:val="000000"/>
                <w:sz w:val="20"/>
                <w:szCs w:val="20"/>
              </w:rPr>
              <w:t>online</w:t>
            </w:r>
          </w:p>
        </w:tc>
        <w:tc>
          <w:tcPr>
            <w:tcW w:w="2203" w:type="dxa"/>
          </w:tcPr>
          <w:p w:rsidR="00090842" w:rsidRPr="00605784" w:rsidRDefault="00090842" w:rsidP="0005336C">
            <w:pPr>
              <w:pStyle w:val="ListParagraph"/>
              <w:numPr>
                <w:ilvl w:val="0"/>
                <w:numId w:val="6"/>
              </w:numPr>
              <w:spacing w:after="0" w:line="240" w:lineRule="auto"/>
              <w:ind w:left="173" w:hanging="173"/>
              <w:jc w:val="both"/>
              <w:rPr>
                <w:rFonts w:ascii="Times New Roman" w:hAnsi="Times New Roman"/>
                <w:color w:val="000000"/>
                <w:sz w:val="20"/>
                <w:szCs w:val="20"/>
              </w:rPr>
            </w:pPr>
            <w:r w:rsidRPr="00605784">
              <w:rPr>
                <w:rFonts w:ascii="Times New Roman" w:hAnsi="Times New Roman"/>
                <w:color w:val="000000"/>
                <w:sz w:val="20"/>
                <w:szCs w:val="20"/>
                <w:lang w:val="id-ID"/>
              </w:rPr>
              <w:t>Hafal 2 Juz</w:t>
            </w:r>
          </w:p>
          <w:p w:rsidR="00090842" w:rsidRPr="00605784" w:rsidRDefault="00090842" w:rsidP="0005336C">
            <w:pPr>
              <w:pStyle w:val="ListParagraph"/>
              <w:numPr>
                <w:ilvl w:val="0"/>
                <w:numId w:val="6"/>
              </w:numPr>
              <w:spacing w:after="0" w:line="240" w:lineRule="auto"/>
              <w:ind w:left="173" w:hanging="173"/>
              <w:rPr>
                <w:rFonts w:ascii="Times New Roman" w:hAnsi="Times New Roman"/>
                <w:color w:val="000000"/>
                <w:sz w:val="20"/>
                <w:szCs w:val="20"/>
              </w:rPr>
            </w:pPr>
            <w:r w:rsidRPr="00605784">
              <w:rPr>
                <w:rFonts w:ascii="Times New Roman" w:hAnsi="Times New Roman"/>
                <w:color w:val="000000"/>
                <w:sz w:val="20"/>
                <w:szCs w:val="20"/>
              </w:rPr>
              <w:t>K</w:t>
            </w:r>
            <w:r w:rsidRPr="00605784">
              <w:rPr>
                <w:rFonts w:ascii="Times New Roman" w:hAnsi="Times New Roman"/>
                <w:color w:val="000000"/>
                <w:sz w:val="20"/>
                <w:szCs w:val="20"/>
                <w:lang w:val="id-ID"/>
              </w:rPr>
              <w:t>elompok A lebih dari 2 Juz</w:t>
            </w:r>
            <w:r w:rsidRPr="00605784">
              <w:rPr>
                <w:rFonts w:ascii="Times New Roman" w:hAnsi="Times New Roman"/>
                <w:color w:val="000000"/>
                <w:sz w:val="20"/>
                <w:szCs w:val="20"/>
              </w:rPr>
              <w:t>.</w:t>
            </w:r>
          </w:p>
          <w:p w:rsidR="00090842" w:rsidRPr="00605784" w:rsidRDefault="00090842" w:rsidP="0005336C">
            <w:pPr>
              <w:pStyle w:val="ListParagraph"/>
              <w:numPr>
                <w:ilvl w:val="0"/>
                <w:numId w:val="6"/>
              </w:numPr>
              <w:spacing w:after="0" w:line="240" w:lineRule="auto"/>
              <w:ind w:left="173" w:hanging="173"/>
              <w:rPr>
                <w:rFonts w:ascii="Times New Roman" w:hAnsi="Times New Roman"/>
                <w:color w:val="000000"/>
                <w:sz w:val="20"/>
                <w:szCs w:val="20"/>
              </w:rPr>
            </w:pPr>
            <w:r w:rsidRPr="00605784">
              <w:rPr>
                <w:rFonts w:ascii="Times New Roman" w:hAnsi="Times New Roman"/>
                <w:color w:val="000000"/>
                <w:sz w:val="20"/>
                <w:szCs w:val="20"/>
              </w:rPr>
              <w:t>M</w:t>
            </w:r>
            <w:r w:rsidRPr="00605784">
              <w:rPr>
                <w:rFonts w:ascii="Times New Roman" w:hAnsi="Times New Roman"/>
                <w:color w:val="000000"/>
                <w:sz w:val="20"/>
                <w:szCs w:val="20"/>
                <w:lang w:val="id-ID"/>
              </w:rPr>
              <w:t xml:space="preserve">akin banyak siswa memenangkan kejuaraan </w:t>
            </w:r>
            <w:r w:rsidRPr="00605784">
              <w:rPr>
                <w:rFonts w:ascii="Times New Roman" w:hAnsi="Times New Roman"/>
                <w:i/>
                <w:color w:val="000000"/>
                <w:sz w:val="20"/>
                <w:szCs w:val="20"/>
                <w:lang w:val="id-ID"/>
              </w:rPr>
              <w:t>tahfiz</w:t>
            </w:r>
            <w:r w:rsidRPr="00605784">
              <w:rPr>
                <w:rFonts w:ascii="Times New Roman" w:hAnsi="Times New Roman"/>
                <w:color w:val="000000"/>
                <w:sz w:val="20"/>
                <w:szCs w:val="20"/>
                <w:lang w:val="id-ID"/>
              </w:rPr>
              <w:t>.</w:t>
            </w:r>
          </w:p>
          <w:p w:rsidR="00090842" w:rsidRPr="00605784" w:rsidRDefault="00090842" w:rsidP="0005336C">
            <w:pPr>
              <w:pStyle w:val="ListParagraph"/>
              <w:numPr>
                <w:ilvl w:val="0"/>
                <w:numId w:val="6"/>
              </w:numPr>
              <w:spacing w:after="0" w:line="240" w:lineRule="auto"/>
              <w:ind w:left="173" w:hanging="173"/>
              <w:jc w:val="both"/>
              <w:rPr>
                <w:rFonts w:ascii="Times New Roman" w:hAnsi="Times New Roman"/>
                <w:color w:val="000000"/>
                <w:sz w:val="20"/>
                <w:szCs w:val="20"/>
              </w:rPr>
            </w:pPr>
            <w:r w:rsidRPr="00605784">
              <w:rPr>
                <w:rFonts w:ascii="Times New Roman" w:hAnsi="Times New Roman"/>
                <w:color w:val="000000"/>
                <w:sz w:val="20"/>
                <w:szCs w:val="20"/>
                <w:lang w:val="id-ID"/>
              </w:rPr>
              <w:t xml:space="preserve">Perbaikan </w:t>
            </w:r>
            <w:r w:rsidRPr="00605784">
              <w:rPr>
                <w:rFonts w:ascii="Times New Roman" w:hAnsi="Times New Roman"/>
                <w:color w:val="000000"/>
                <w:sz w:val="20"/>
                <w:szCs w:val="20"/>
              </w:rPr>
              <w:t>t</w:t>
            </w:r>
            <w:r w:rsidRPr="00605784">
              <w:rPr>
                <w:rFonts w:ascii="Times New Roman" w:hAnsi="Times New Roman"/>
                <w:color w:val="000000"/>
                <w:sz w:val="20"/>
                <w:szCs w:val="20"/>
                <w:lang w:val="id-ID"/>
              </w:rPr>
              <w:t xml:space="preserve">ajwid dan </w:t>
            </w:r>
            <w:r w:rsidRPr="00605784">
              <w:rPr>
                <w:rFonts w:ascii="Times New Roman" w:hAnsi="Times New Roman"/>
                <w:i/>
                <w:color w:val="000000"/>
                <w:sz w:val="20"/>
                <w:szCs w:val="20"/>
              </w:rPr>
              <w:t>t</w:t>
            </w:r>
            <w:r w:rsidRPr="00605784">
              <w:rPr>
                <w:rFonts w:ascii="Times New Roman" w:hAnsi="Times New Roman"/>
                <w:i/>
                <w:color w:val="000000"/>
                <w:sz w:val="20"/>
                <w:szCs w:val="20"/>
                <w:lang w:val="id-ID"/>
              </w:rPr>
              <w:t>ahsin</w:t>
            </w:r>
          </w:p>
          <w:p w:rsidR="00090842" w:rsidRPr="00605784" w:rsidRDefault="00090842" w:rsidP="0005336C">
            <w:pPr>
              <w:pStyle w:val="ListParagraph"/>
              <w:numPr>
                <w:ilvl w:val="0"/>
                <w:numId w:val="6"/>
              </w:numPr>
              <w:spacing w:after="0" w:line="240" w:lineRule="auto"/>
              <w:ind w:left="173" w:hanging="173"/>
              <w:rPr>
                <w:rFonts w:ascii="Times New Roman" w:hAnsi="Times New Roman"/>
                <w:color w:val="000000"/>
                <w:sz w:val="20"/>
                <w:szCs w:val="20"/>
              </w:rPr>
            </w:pPr>
            <w:r w:rsidRPr="00605784">
              <w:rPr>
                <w:rFonts w:ascii="Times New Roman" w:hAnsi="Times New Roman"/>
                <w:color w:val="000000"/>
                <w:sz w:val="20"/>
                <w:szCs w:val="20"/>
              </w:rPr>
              <w:t>Dgn mengenal b</w:t>
            </w:r>
            <w:r w:rsidR="0073513B">
              <w:rPr>
                <w:rFonts w:ascii="Times New Roman" w:hAnsi="Times New Roman"/>
                <w:color w:val="000000"/>
                <w:sz w:val="20"/>
                <w:szCs w:val="20"/>
              </w:rPr>
              <w:t>a</w:t>
            </w:r>
            <w:r w:rsidRPr="00605784">
              <w:rPr>
                <w:rFonts w:ascii="Times New Roman" w:hAnsi="Times New Roman"/>
                <w:color w:val="000000"/>
                <w:sz w:val="20"/>
                <w:szCs w:val="20"/>
              </w:rPr>
              <w:t>h</w:t>
            </w:r>
            <w:r w:rsidR="0073513B">
              <w:rPr>
                <w:rFonts w:ascii="Times New Roman" w:hAnsi="Times New Roman"/>
                <w:color w:val="000000"/>
                <w:sz w:val="20"/>
                <w:szCs w:val="20"/>
              </w:rPr>
              <w:t>a</w:t>
            </w:r>
            <w:r w:rsidRPr="00605784">
              <w:rPr>
                <w:rFonts w:ascii="Times New Roman" w:hAnsi="Times New Roman"/>
                <w:color w:val="000000"/>
                <w:sz w:val="20"/>
                <w:szCs w:val="20"/>
              </w:rPr>
              <w:t>s</w:t>
            </w:r>
            <w:r w:rsidR="0073513B">
              <w:rPr>
                <w:rFonts w:ascii="Times New Roman" w:hAnsi="Times New Roman"/>
                <w:color w:val="000000"/>
                <w:sz w:val="20"/>
                <w:szCs w:val="20"/>
              </w:rPr>
              <w:t>a</w:t>
            </w:r>
            <w:r w:rsidRPr="00605784">
              <w:rPr>
                <w:rFonts w:ascii="Times New Roman" w:hAnsi="Times New Roman"/>
                <w:color w:val="000000"/>
                <w:sz w:val="20"/>
                <w:szCs w:val="20"/>
              </w:rPr>
              <w:t xml:space="preserve"> Arab akan memudahkan menghafal dan memahami Al Qur’an</w:t>
            </w:r>
          </w:p>
        </w:tc>
        <w:tc>
          <w:tcPr>
            <w:tcW w:w="2061" w:type="dxa"/>
          </w:tcPr>
          <w:p w:rsidR="00090842" w:rsidRPr="00605784" w:rsidRDefault="00090842" w:rsidP="00090842">
            <w:pPr>
              <w:pStyle w:val="ListParagraph"/>
              <w:spacing w:after="0" w:line="240" w:lineRule="auto"/>
              <w:ind w:left="0"/>
              <w:rPr>
                <w:rFonts w:ascii="Times New Roman" w:hAnsi="Times New Roman"/>
                <w:color w:val="000000"/>
                <w:sz w:val="20"/>
                <w:szCs w:val="20"/>
              </w:rPr>
            </w:pPr>
            <w:r w:rsidRPr="00605784">
              <w:rPr>
                <w:rFonts w:ascii="Times New Roman" w:hAnsi="Times New Roman"/>
                <w:color w:val="000000"/>
                <w:sz w:val="20"/>
                <w:szCs w:val="20"/>
                <w:lang w:val="id-ID"/>
              </w:rPr>
              <w:t xml:space="preserve">Target lebih mudah tercapai, karena </w:t>
            </w:r>
            <w:r w:rsidRPr="00605784">
              <w:rPr>
                <w:rFonts w:ascii="Times New Roman" w:hAnsi="Times New Roman"/>
                <w:color w:val="000000"/>
                <w:sz w:val="20"/>
                <w:szCs w:val="20"/>
              </w:rPr>
              <w:t>ada tiga  guru tiap</w:t>
            </w:r>
            <w:r w:rsidRPr="00605784">
              <w:rPr>
                <w:rFonts w:ascii="Times New Roman" w:hAnsi="Times New Roman"/>
                <w:color w:val="000000"/>
                <w:sz w:val="20"/>
                <w:szCs w:val="20"/>
                <w:lang w:val="id-ID"/>
              </w:rPr>
              <w:t xml:space="preserve"> KBM, dan kehadiran </w:t>
            </w:r>
            <w:r w:rsidRPr="00605784">
              <w:rPr>
                <w:rFonts w:ascii="Times New Roman" w:hAnsi="Times New Roman"/>
                <w:color w:val="000000"/>
                <w:sz w:val="20"/>
                <w:szCs w:val="20"/>
              </w:rPr>
              <w:t xml:space="preserve"> </w:t>
            </w:r>
            <w:r w:rsidRPr="00605784">
              <w:rPr>
                <w:rFonts w:ascii="Times New Roman" w:hAnsi="Times New Roman"/>
                <w:color w:val="000000"/>
                <w:sz w:val="20"/>
                <w:szCs w:val="20"/>
                <w:lang w:val="id-ID"/>
              </w:rPr>
              <w:t xml:space="preserve">guru maksimal. </w:t>
            </w:r>
          </w:p>
          <w:p w:rsidR="00090842" w:rsidRPr="00605784" w:rsidRDefault="00090842" w:rsidP="00090842">
            <w:pPr>
              <w:pStyle w:val="ListParagraph"/>
              <w:spacing w:after="0" w:line="240" w:lineRule="auto"/>
              <w:ind w:left="0"/>
              <w:rPr>
                <w:rFonts w:ascii="Times New Roman" w:hAnsi="Times New Roman"/>
                <w:color w:val="000000"/>
                <w:sz w:val="20"/>
                <w:szCs w:val="20"/>
              </w:rPr>
            </w:pPr>
            <w:r w:rsidRPr="00605784">
              <w:rPr>
                <w:rFonts w:ascii="Times New Roman" w:hAnsi="Times New Roman"/>
                <w:i/>
                <w:color w:val="000000"/>
                <w:sz w:val="20"/>
                <w:szCs w:val="20"/>
              </w:rPr>
              <w:t>Online</w:t>
            </w:r>
            <w:r w:rsidRPr="00605784">
              <w:rPr>
                <w:rFonts w:ascii="Times New Roman" w:hAnsi="Times New Roman"/>
                <w:color w:val="000000"/>
                <w:sz w:val="20"/>
                <w:szCs w:val="20"/>
              </w:rPr>
              <w:t xml:space="preserve"> bahasa Arab belum diwajibkan, tapi sangat disarankan.</w:t>
            </w:r>
          </w:p>
        </w:tc>
      </w:tr>
    </w:tbl>
    <w:p w:rsidR="00090842" w:rsidRPr="00D76FAD" w:rsidRDefault="00090842" w:rsidP="00090842">
      <w:pPr>
        <w:pStyle w:val="ListParagraph"/>
        <w:spacing w:after="0" w:line="240" w:lineRule="auto"/>
        <w:ind w:left="0"/>
        <w:jc w:val="both"/>
        <w:rPr>
          <w:rFonts w:ascii="Times New Roman" w:hAnsi="Times New Roman"/>
          <w:color w:val="000000"/>
          <w:sz w:val="24"/>
          <w:szCs w:val="24"/>
        </w:rPr>
      </w:pPr>
      <w:proofErr w:type="gramStart"/>
      <w:r w:rsidRPr="0057509C">
        <w:rPr>
          <w:rFonts w:ascii="Times New Roman" w:hAnsi="Times New Roman"/>
          <w:color w:val="000000"/>
          <w:sz w:val="24"/>
          <w:szCs w:val="24"/>
        </w:rPr>
        <w:t>Sumber :</w:t>
      </w:r>
      <w:proofErr w:type="gramEnd"/>
      <w:r w:rsidRPr="0057509C">
        <w:rPr>
          <w:rFonts w:ascii="Times New Roman" w:hAnsi="Times New Roman"/>
          <w:color w:val="000000"/>
          <w:sz w:val="24"/>
          <w:szCs w:val="24"/>
        </w:rPr>
        <w:t xml:space="preserve"> Dokumen Kurikulum </w:t>
      </w:r>
      <w:r w:rsidRPr="005B4D29">
        <w:rPr>
          <w:rFonts w:ascii="Times New Roman" w:hAnsi="Times New Roman"/>
          <w:i/>
          <w:color w:val="000000"/>
          <w:sz w:val="24"/>
          <w:szCs w:val="24"/>
        </w:rPr>
        <w:t>Tahfiz</w:t>
      </w:r>
      <w:r>
        <w:rPr>
          <w:rFonts w:ascii="Times New Roman" w:hAnsi="Times New Roman"/>
          <w:color w:val="000000"/>
          <w:sz w:val="24"/>
          <w:szCs w:val="24"/>
        </w:rPr>
        <w:t xml:space="preserve"> SMP Alfa Centauri</w:t>
      </w:r>
    </w:p>
    <w:p w:rsidR="009D160D" w:rsidRDefault="009D160D" w:rsidP="00090842">
      <w:pPr>
        <w:pStyle w:val="ListParagraph"/>
        <w:spacing w:after="0" w:line="240" w:lineRule="auto"/>
        <w:ind w:left="0" w:firstLine="709"/>
        <w:jc w:val="both"/>
        <w:rPr>
          <w:rFonts w:ascii="Times New Roman" w:hAnsi="Times New Roman"/>
          <w:color w:val="000000"/>
          <w:sz w:val="24"/>
          <w:szCs w:val="24"/>
        </w:rPr>
      </w:pPr>
    </w:p>
    <w:p w:rsidR="00090842" w:rsidRPr="00291D2A" w:rsidRDefault="00090842" w:rsidP="00090842">
      <w:pPr>
        <w:pStyle w:val="ListParagraph"/>
        <w:spacing w:after="0" w:line="240" w:lineRule="auto"/>
        <w:ind w:left="0" w:firstLine="709"/>
        <w:jc w:val="both"/>
        <w:rPr>
          <w:rFonts w:ascii="Times New Roman" w:hAnsi="Times New Roman"/>
          <w:color w:val="000000"/>
          <w:sz w:val="24"/>
          <w:szCs w:val="24"/>
        </w:rPr>
      </w:pPr>
      <w:r w:rsidRPr="00291D2A">
        <w:rPr>
          <w:rFonts w:ascii="Times New Roman" w:hAnsi="Times New Roman"/>
          <w:color w:val="000000"/>
          <w:sz w:val="24"/>
          <w:szCs w:val="24"/>
          <w:lang w:val="id-ID"/>
        </w:rPr>
        <w:t>Berdasarkan latar belakang tersebut, maka penulis mengajukan judul tesis : “</w:t>
      </w:r>
      <w:r>
        <w:rPr>
          <w:rFonts w:ascii="Times New Roman" w:hAnsi="Times New Roman"/>
          <w:color w:val="000000"/>
          <w:sz w:val="24"/>
          <w:szCs w:val="24"/>
        </w:rPr>
        <w:t>Meningkatkan Kepercayaan</w:t>
      </w:r>
      <w:r w:rsidRPr="00291D2A">
        <w:rPr>
          <w:rFonts w:ascii="Times New Roman" w:hAnsi="Times New Roman"/>
          <w:color w:val="000000"/>
          <w:sz w:val="24"/>
          <w:szCs w:val="24"/>
          <w:lang w:val="id-ID"/>
        </w:rPr>
        <w:t xml:space="preserve"> </w:t>
      </w:r>
      <w:r>
        <w:rPr>
          <w:rFonts w:ascii="Times New Roman" w:hAnsi="Times New Roman"/>
          <w:color w:val="000000"/>
          <w:sz w:val="24"/>
          <w:szCs w:val="24"/>
        </w:rPr>
        <w:t>(</w:t>
      </w:r>
      <w:r w:rsidRPr="00232198">
        <w:rPr>
          <w:rFonts w:ascii="Times New Roman" w:hAnsi="Times New Roman"/>
          <w:i/>
          <w:color w:val="000000"/>
          <w:sz w:val="24"/>
          <w:szCs w:val="24"/>
        </w:rPr>
        <w:t>Trust</w:t>
      </w:r>
      <w:r>
        <w:rPr>
          <w:rFonts w:ascii="Times New Roman" w:hAnsi="Times New Roman"/>
          <w:color w:val="000000"/>
          <w:sz w:val="24"/>
          <w:szCs w:val="24"/>
        </w:rPr>
        <w:t xml:space="preserve">) Orang Tua Siswa Terhadap </w:t>
      </w:r>
      <w:r w:rsidRPr="00291D2A">
        <w:rPr>
          <w:rFonts w:ascii="Times New Roman" w:hAnsi="Times New Roman"/>
          <w:color w:val="000000"/>
          <w:sz w:val="24"/>
          <w:szCs w:val="24"/>
          <w:lang w:val="id-ID"/>
        </w:rPr>
        <w:t xml:space="preserve">Sekolah Melalui Pembelajaran </w:t>
      </w:r>
      <w:r>
        <w:rPr>
          <w:rFonts w:ascii="Times New Roman" w:hAnsi="Times New Roman"/>
          <w:i/>
          <w:color w:val="000000"/>
          <w:sz w:val="24"/>
          <w:szCs w:val="24"/>
        </w:rPr>
        <w:t>Ta</w:t>
      </w:r>
      <w:r>
        <w:rPr>
          <w:rFonts w:ascii="Times New Roman" w:hAnsi="Times New Roman"/>
          <w:i/>
          <w:color w:val="000000"/>
          <w:sz w:val="24"/>
          <w:szCs w:val="24"/>
          <w:lang w:val="id-ID"/>
        </w:rPr>
        <w:t>hfiz</w:t>
      </w:r>
      <w:r w:rsidRPr="00291D2A">
        <w:rPr>
          <w:rFonts w:ascii="Times New Roman" w:hAnsi="Times New Roman"/>
          <w:color w:val="000000"/>
          <w:sz w:val="24"/>
          <w:szCs w:val="24"/>
        </w:rPr>
        <w:t xml:space="preserve"> </w:t>
      </w:r>
      <w:r>
        <w:rPr>
          <w:rFonts w:ascii="Times New Roman" w:hAnsi="Times New Roman"/>
          <w:color w:val="000000"/>
          <w:sz w:val="24"/>
          <w:szCs w:val="24"/>
          <w:lang w:val="id-ID"/>
        </w:rPr>
        <w:t>(Hafalan Al Qur’an)</w:t>
      </w:r>
      <w:r w:rsidRPr="00291D2A">
        <w:rPr>
          <w:rFonts w:ascii="Times New Roman" w:hAnsi="Times New Roman"/>
          <w:color w:val="000000"/>
          <w:sz w:val="24"/>
          <w:szCs w:val="24"/>
          <w:lang w:val="id-ID"/>
        </w:rPr>
        <w:t>”.</w:t>
      </w:r>
    </w:p>
    <w:p w:rsidR="00090842" w:rsidRPr="00C23C87" w:rsidRDefault="00090842" w:rsidP="00090842">
      <w:pPr>
        <w:spacing w:after="0" w:line="240" w:lineRule="auto"/>
        <w:jc w:val="both"/>
        <w:rPr>
          <w:rFonts w:ascii="Times New Roman" w:hAnsi="Times New Roman"/>
          <w:color w:val="000000"/>
          <w:sz w:val="24"/>
          <w:szCs w:val="24"/>
          <w:lang w:val="id-ID"/>
        </w:rPr>
      </w:pPr>
    </w:p>
    <w:p w:rsidR="00090842" w:rsidRPr="00291D2A" w:rsidRDefault="00090842" w:rsidP="00090842">
      <w:pPr>
        <w:pStyle w:val="ListParagraph"/>
        <w:tabs>
          <w:tab w:val="left" w:pos="709"/>
        </w:tabs>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Fokus Penelitian</w:t>
      </w:r>
    </w:p>
    <w:p w:rsidR="00090842" w:rsidRPr="00F67000" w:rsidRDefault="00090842" w:rsidP="00090842">
      <w:pPr>
        <w:pStyle w:val="ListParagraph"/>
        <w:spacing w:after="0" w:line="240" w:lineRule="auto"/>
        <w:ind w:left="0" w:firstLine="720"/>
        <w:jc w:val="both"/>
        <w:rPr>
          <w:rFonts w:ascii="Times New Roman" w:hAnsi="Times New Roman"/>
          <w:color w:val="FF0000"/>
          <w:sz w:val="24"/>
          <w:szCs w:val="24"/>
        </w:rPr>
      </w:pPr>
      <w:proofErr w:type="gramStart"/>
      <w:r w:rsidRPr="004B0890">
        <w:rPr>
          <w:rFonts w:ascii="Times New Roman" w:hAnsi="Times New Roman"/>
          <w:sz w:val="24"/>
          <w:szCs w:val="24"/>
        </w:rPr>
        <w:t>F</w:t>
      </w:r>
      <w:r w:rsidRPr="004B0890">
        <w:rPr>
          <w:rFonts w:ascii="Times New Roman" w:hAnsi="Times New Roman"/>
          <w:sz w:val="24"/>
          <w:szCs w:val="24"/>
          <w:lang w:val="id-ID"/>
        </w:rPr>
        <w:t xml:space="preserve">okus penelitian </w:t>
      </w:r>
      <w:r w:rsidRPr="004B0890">
        <w:rPr>
          <w:rFonts w:ascii="Times New Roman" w:hAnsi="Times New Roman"/>
          <w:sz w:val="24"/>
          <w:szCs w:val="24"/>
        </w:rPr>
        <w:t xml:space="preserve">ini adalah mengenai </w:t>
      </w:r>
      <w:r w:rsidRPr="004B0890">
        <w:rPr>
          <w:rFonts w:ascii="Times New Roman" w:hAnsi="Times New Roman"/>
          <w:sz w:val="24"/>
          <w:szCs w:val="24"/>
          <w:lang w:val="id-ID"/>
        </w:rPr>
        <w:t xml:space="preserve">upaya </w:t>
      </w:r>
      <w:r>
        <w:rPr>
          <w:rFonts w:ascii="Times New Roman" w:hAnsi="Times New Roman"/>
          <w:sz w:val="24"/>
          <w:szCs w:val="24"/>
        </w:rPr>
        <w:t xml:space="preserve">sekolah </w:t>
      </w:r>
      <w:r w:rsidRPr="004B0890">
        <w:rPr>
          <w:rFonts w:ascii="Times New Roman" w:hAnsi="Times New Roman"/>
          <w:sz w:val="24"/>
          <w:szCs w:val="24"/>
        </w:rPr>
        <w:t>m</w:t>
      </w:r>
      <w:r>
        <w:rPr>
          <w:rFonts w:ascii="Times New Roman" w:hAnsi="Times New Roman"/>
          <w:sz w:val="24"/>
          <w:szCs w:val="24"/>
          <w:lang w:val="id-ID"/>
        </w:rPr>
        <w:t>e</w:t>
      </w:r>
      <w:r>
        <w:rPr>
          <w:rFonts w:ascii="Times New Roman" w:hAnsi="Times New Roman"/>
          <w:sz w:val="24"/>
          <w:szCs w:val="24"/>
        </w:rPr>
        <w:t>ningkatkan</w:t>
      </w:r>
      <w:r w:rsidRPr="00F67000">
        <w:rPr>
          <w:rFonts w:ascii="Times New Roman" w:hAnsi="Times New Roman"/>
          <w:color w:val="FF0000"/>
          <w:sz w:val="24"/>
          <w:szCs w:val="24"/>
          <w:lang w:val="id-ID"/>
        </w:rPr>
        <w:t xml:space="preserve"> </w:t>
      </w:r>
      <w:r w:rsidRPr="004B0890">
        <w:rPr>
          <w:rFonts w:ascii="Times New Roman" w:hAnsi="Times New Roman"/>
          <w:sz w:val="24"/>
          <w:szCs w:val="24"/>
        </w:rPr>
        <w:t>kepercayaan</w:t>
      </w:r>
      <w:r w:rsidRPr="004B0890">
        <w:rPr>
          <w:rFonts w:ascii="Times New Roman" w:hAnsi="Times New Roman"/>
          <w:sz w:val="24"/>
          <w:szCs w:val="24"/>
          <w:lang w:val="id-ID"/>
        </w:rPr>
        <w:t xml:space="preserve"> </w:t>
      </w:r>
      <w:r>
        <w:rPr>
          <w:rFonts w:ascii="Times New Roman" w:hAnsi="Times New Roman"/>
          <w:sz w:val="24"/>
          <w:szCs w:val="24"/>
        </w:rPr>
        <w:t>orang tua siswa</w:t>
      </w:r>
      <w:r w:rsidRPr="004B0890">
        <w:rPr>
          <w:rFonts w:ascii="Times New Roman" w:hAnsi="Times New Roman"/>
          <w:sz w:val="24"/>
          <w:szCs w:val="24"/>
          <w:lang w:val="id-ID"/>
        </w:rPr>
        <w:t xml:space="preserve"> melalui program </w:t>
      </w:r>
      <w:r>
        <w:rPr>
          <w:rFonts w:ascii="Times New Roman" w:hAnsi="Times New Roman"/>
          <w:i/>
          <w:sz w:val="24"/>
          <w:szCs w:val="24"/>
          <w:lang w:val="id-ID"/>
        </w:rPr>
        <w:t>tahfiz</w:t>
      </w:r>
      <w:r w:rsidRPr="004B0890">
        <w:rPr>
          <w:rFonts w:ascii="Times New Roman" w:hAnsi="Times New Roman"/>
          <w:sz w:val="24"/>
          <w:szCs w:val="24"/>
          <w:lang w:val="id-ID"/>
        </w:rPr>
        <w:t xml:space="preserve"> sebagai program unggulan</w:t>
      </w:r>
      <w:r w:rsidRPr="004B0890">
        <w:rPr>
          <w:rFonts w:ascii="Times New Roman" w:hAnsi="Times New Roman"/>
          <w:sz w:val="24"/>
          <w:szCs w:val="24"/>
        </w:rPr>
        <w:t>.</w:t>
      </w:r>
      <w:proofErr w:type="gramEnd"/>
      <w:r w:rsidRPr="004B0890">
        <w:rPr>
          <w:rFonts w:ascii="Times New Roman" w:hAnsi="Times New Roman"/>
          <w:sz w:val="24"/>
          <w:szCs w:val="24"/>
          <w:lang w:val="id-ID"/>
        </w:rPr>
        <w:t xml:space="preserve"> Penulis berharap bahwa makin baik program </w:t>
      </w:r>
      <w:r>
        <w:rPr>
          <w:rFonts w:ascii="Times New Roman" w:hAnsi="Times New Roman"/>
          <w:i/>
          <w:sz w:val="24"/>
          <w:szCs w:val="24"/>
          <w:lang w:val="id-ID"/>
        </w:rPr>
        <w:t>tahfiz</w:t>
      </w:r>
      <w:r w:rsidRPr="004B0890">
        <w:rPr>
          <w:rFonts w:ascii="Times New Roman" w:hAnsi="Times New Roman"/>
          <w:sz w:val="24"/>
          <w:szCs w:val="24"/>
          <w:lang w:val="id-ID"/>
        </w:rPr>
        <w:t xml:space="preserve"> dilaksanakan maka akan makin baik pula </w:t>
      </w:r>
      <w:r w:rsidRPr="004B0890">
        <w:rPr>
          <w:rFonts w:ascii="Times New Roman" w:hAnsi="Times New Roman"/>
          <w:sz w:val="24"/>
          <w:szCs w:val="24"/>
        </w:rPr>
        <w:t>kepercayaan</w:t>
      </w:r>
      <w:r w:rsidRPr="004B0890">
        <w:rPr>
          <w:rFonts w:ascii="Times New Roman" w:hAnsi="Times New Roman"/>
          <w:sz w:val="24"/>
          <w:szCs w:val="24"/>
          <w:lang w:val="id-ID"/>
        </w:rPr>
        <w:t xml:space="preserve"> orang tua siswa terhadap SMP Alfa Centauri</w:t>
      </w:r>
      <w:r w:rsidRPr="004B0890">
        <w:rPr>
          <w:rFonts w:ascii="Times New Roman" w:hAnsi="Times New Roman"/>
          <w:sz w:val="24"/>
          <w:szCs w:val="24"/>
        </w:rPr>
        <w:t>.</w:t>
      </w:r>
    </w:p>
    <w:p w:rsidR="00090842" w:rsidRPr="00291D2A" w:rsidRDefault="00090842" w:rsidP="00090842">
      <w:pPr>
        <w:pStyle w:val="ListParagraph"/>
        <w:spacing w:after="0" w:line="240" w:lineRule="auto"/>
        <w:ind w:left="0" w:firstLine="720"/>
        <w:jc w:val="both"/>
        <w:rPr>
          <w:rFonts w:ascii="Times New Roman" w:hAnsi="Times New Roman"/>
          <w:color w:val="000000"/>
          <w:sz w:val="24"/>
          <w:szCs w:val="24"/>
        </w:rPr>
      </w:pPr>
    </w:p>
    <w:p w:rsidR="00090842" w:rsidRPr="00291D2A" w:rsidRDefault="00090842" w:rsidP="00090842">
      <w:pPr>
        <w:pStyle w:val="ListParagraph"/>
        <w:spacing w:after="0" w:line="240" w:lineRule="auto"/>
        <w:ind w:left="0"/>
        <w:jc w:val="both"/>
        <w:rPr>
          <w:rFonts w:ascii="Times New Roman" w:hAnsi="Times New Roman"/>
          <w:b/>
          <w:color w:val="000000"/>
          <w:sz w:val="24"/>
          <w:szCs w:val="24"/>
        </w:rPr>
      </w:pPr>
      <w:r w:rsidRPr="00291D2A">
        <w:rPr>
          <w:rFonts w:ascii="Times New Roman" w:hAnsi="Times New Roman"/>
          <w:b/>
          <w:color w:val="000000"/>
          <w:sz w:val="24"/>
          <w:szCs w:val="24"/>
        </w:rPr>
        <w:t>Rumusan Masalah</w:t>
      </w:r>
    </w:p>
    <w:p w:rsidR="00090842" w:rsidRPr="00291D2A" w:rsidRDefault="00090842" w:rsidP="00090842">
      <w:pPr>
        <w:pStyle w:val="ListParagraph"/>
        <w:spacing w:after="0" w:line="240" w:lineRule="auto"/>
        <w:ind w:left="0" w:firstLine="720"/>
        <w:jc w:val="both"/>
        <w:rPr>
          <w:rFonts w:ascii="Times New Roman" w:hAnsi="Times New Roman"/>
          <w:color w:val="000000"/>
          <w:sz w:val="24"/>
          <w:szCs w:val="24"/>
        </w:rPr>
      </w:pPr>
      <w:r w:rsidRPr="00291D2A">
        <w:rPr>
          <w:rFonts w:ascii="Times New Roman" w:hAnsi="Times New Roman"/>
          <w:color w:val="000000"/>
          <w:sz w:val="24"/>
          <w:szCs w:val="24"/>
        </w:rPr>
        <w:t xml:space="preserve">Berdasarkan </w:t>
      </w:r>
      <w:r>
        <w:rPr>
          <w:rFonts w:ascii="Times New Roman" w:hAnsi="Times New Roman"/>
          <w:color w:val="000000"/>
          <w:sz w:val="24"/>
          <w:szCs w:val="24"/>
        </w:rPr>
        <w:t>uraian</w:t>
      </w:r>
      <w:r w:rsidRPr="00291D2A">
        <w:rPr>
          <w:rFonts w:ascii="Times New Roman" w:hAnsi="Times New Roman"/>
          <w:color w:val="000000"/>
          <w:sz w:val="24"/>
          <w:szCs w:val="24"/>
        </w:rPr>
        <w:t xml:space="preserve"> tersebut maka penulis merumuskan masalah penelitian sebagai </w:t>
      </w:r>
      <w:proofErr w:type="gramStart"/>
      <w:r w:rsidRPr="00291D2A">
        <w:rPr>
          <w:rFonts w:ascii="Times New Roman" w:hAnsi="Times New Roman"/>
          <w:color w:val="000000"/>
          <w:sz w:val="24"/>
          <w:szCs w:val="24"/>
        </w:rPr>
        <w:t>berikut :</w:t>
      </w:r>
      <w:proofErr w:type="gramEnd"/>
    </w:p>
    <w:p w:rsidR="00090842" w:rsidRDefault="00090842" w:rsidP="0005336C">
      <w:pPr>
        <w:pStyle w:val="ListParagraph"/>
        <w:numPr>
          <w:ilvl w:val="0"/>
          <w:numId w:val="2"/>
        </w:numPr>
        <w:spacing w:after="0" w:line="240" w:lineRule="auto"/>
        <w:ind w:left="450" w:hanging="450"/>
        <w:jc w:val="both"/>
        <w:rPr>
          <w:rFonts w:ascii="Times New Roman" w:hAnsi="Times New Roman"/>
          <w:sz w:val="24"/>
          <w:szCs w:val="24"/>
        </w:rPr>
      </w:pPr>
      <w:r w:rsidRPr="004B0890">
        <w:rPr>
          <w:rFonts w:ascii="Times New Roman" w:hAnsi="Times New Roman"/>
          <w:sz w:val="24"/>
          <w:szCs w:val="24"/>
        </w:rPr>
        <w:t>Bagaimana</w:t>
      </w:r>
      <w:r w:rsidRPr="004B0890">
        <w:rPr>
          <w:rFonts w:ascii="Times New Roman" w:hAnsi="Times New Roman"/>
          <w:sz w:val="24"/>
          <w:szCs w:val="24"/>
          <w:lang w:val="id-ID"/>
        </w:rPr>
        <w:t xml:space="preserve"> </w:t>
      </w:r>
      <w:r>
        <w:rPr>
          <w:rFonts w:ascii="Times New Roman" w:hAnsi="Times New Roman"/>
          <w:sz w:val="24"/>
          <w:szCs w:val="24"/>
        </w:rPr>
        <w:t xml:space="preserve">pelaksanaan </w:t>
      </w:r>
      <w:r w:rsidRPr="004B0890">
        <w:rPr>
          <w:rFonts w:ascii="Times New Roman" w:hAnsi="Times New Roman"/>
          <w:sz w:val="24"/>
          <w:szCs w:val="24"/>
          <w:lang w:val="id-ID"/>
        </w:rPr>
        <w:t xml:space="preserve">pembelajaran </w:t>
      </w:r>
      <w:r>
        <w:rPr>
          <w:rFonts w:ascii="Times New Roman" w:hAnsi="Times New Roman"/>
          <w:i/>
          <w:sz w:val="24"/>
          <w:szCs w:val="24"/>
          <w:lang w:val="id-ID"/>
        </w:rPr>
        <w:t>tahfiz</w:t>
      </w:r>
      <w:r w:rsidRPr="004B0890">
        <w:rPr>
          <w:rFonts w:ascii="Times New Roman" w:hAnsi="Times New Roman"/>
          <w:sz w:val="24"/>
          <w:szCs w:val="24"/>
          <w:lang w:val="id-ID"/>
        </w:rPr>
        <w:t xml:space="preserve"> di SMP Alfa Centauri.</w:t>
      </w:r>
    </w:p>
    <w:p w:rsidR="00090842" w:rsidRDefault="00090842" w:rsidP="0005336C">
      <w:pPr>
        <w:pStyle w:val="ListParagraph"/>
        <w:numPr>
          <w:ilvl w:val="0"/>
          <w:numId w:val="2"/>
        </w:numPr>
        <w:spacing w:after="0" w:line="240" w:lineRule="auto"/>
        <w:ind w:left="450" w:hanging="450"/>
        <w:jc w:val="both"/>
        <w:rPr>
          <w:rFonts w:ascii="Times New Roman" w:hAnsi="Times New Roman"/>
          <w:sz w:val="24"/>
          <w:szCs w:val="24"/>
        </w:rPr>
      </w:pPr>
      <w:r>
        <w:rPr>
          <w:rFonts w:ascii="Times New Roman" w:hAnsi="Times New Roman"/>
          <w:sz w:val="24"/>
          <w:szCs w:val="24"/>
        </w:rPr>
        <w:t xml:space="preserve">Bagaimana respon dan harapan orang tua terhadap program pembelajaran </w:t>
      </w:r>
      <w:r>
        <w:rPr>
          <w:rFonts w:ascii="Times New Roman" w:hAnsi="Times New Roman"/>
          <w:i/>
          <w:sz w:val="24"/>
          <w:szCs w:val="24"/>
        </w:rPr>
        <w:t>tahfiz</w:t>
      </w:r>
      <w:r>
        <w:rPr>
          <w:rFonts w:ascii="Times New Roman" w:hAnsi="Times New Roman"/>
          <w:sz w:val="24"/>
          <w:szCs w:val="24"/>
        </w:rPr>
        <w:t xml:space="preserve"> di SMP Alfa Centauri.</w:t>
      </w:r>
    </w:p>
    <w:p w:rsidR="00090842" w:rsidRDefault="00090842" w:rsidP="0005336C">
      <w:pPr>
        <w:pStyle w:val="ListParagraph"/>
        <w:numPr>
          <w:ilvl w:val="0"/>
          <w:numId w:val="2"/>
        </w:numPr>
        <w:spacing w:after="0" w:line="240" w:lineRule="auto"/>
        <w:ind w:left="450" w:hanging="450"/>
        <w:jc w:val="both"/>
        <w:rPr>
          <w:rFonts w:ascii="Times New Roman" w:hAnsi="Times New Roman"/>
          <w:sz w:val="24"/>
          <w:szCs w:val="24"/>
        </w:rPr>
      </w:pPr>
      <w:r>
        <w:rPr>
          <w:rFonts w:ascii="Times New Roman" w:hAnsi="Times New Roman"/>
          <w:sz w:val="24"/>
          <w:szCs w:val="24"/>
        </w:rPr>
        <w:t xml:space="preserve">Bagaimana strategi meningkatkan kualitas program pembelajaran </w:t>
      </w:r>
      <w:r>
        <w:rPr>
          <w:rFonts w:ascii="Times New Roman" w:hAnsi="Times New Roman"/>
          <w:i/>
          <w:sz w:val="24"/>
          <w:szCs w:val="24"/>
        </w:rPr>
        <w:t>tahfiz</w:t>
      </w:r>
      <w:r>
        <w:rPr>
          <w:rFonts w:ascii="Times New Roman" w:hAnsi="Times New Roman"/>
          <w:sz w:val="24"/>
          <w:szCs w:val="24"/>
        </w:rPr>
        <w:t xml:space="preserve"> di SMP Alfa Centauri.</w:t>
      </w:r>
    </w:p>
    <w:p w:rsidR="00090842" w:rsidRPr="00916F3C" w:rsidRDefault="00090842" w:rsidP="00090842">
      <w:pPr>
        <w:pStyle w:val="ListParagraph"/>
        <w:spacing w:after="0" w:line="240" w:lineRule="auto"/>
        <w:ind w:left="450"/>
        <w:jc w:val="both"/>
        <w:rPr>
          <w:rFonts w:ascii="Times New Roman" w:hAnsi="Times New Roman"/>
          <w:sz w:val="24"/>
          <w:szCs w:val="24"/>
        </w:rPr>
      </w:pPr>
    </w:p>
    <w:p w:rsidR="00090842" w:rsidRPr="007B2F09" w:rsidRDefault="007B2F09" w:rsidP="007B2F09">
      <w:pPr>
        <w:spacing w:after="0" w:line="240" w:lineRule="auto"/>
        <w:jc w:val="both"/>
        <w:rPr>
          <w:rFonts w:ascii="Times New Roman" w:hAnsi="Times New Roman"/>
          <w:b/>
          <w:color w:val="000000"/>
          <w:sz w:val="24"/>
          <w:szCs w:val="24"/>
        </w:rPr>
      </w:pPr>
      <w:r w:rsidRPr="007B2F09">
        <w:rPr>
          <w:rFonts w:ascii="Times New Roman" w:hAnsi="Times New Roman"/>
          <w:b/>
          <w:color w:val="000000"/>
          <w:sz w:val="24"/>
          <w:szCs w:val="24"/>
        </w:rPr>
        <w:t>T</w:t>
      </w:r>
      <w:r w:rsidR="00090842" w:rsidRPr="007B2F09">
        <w:rPr>
          <w:rFonts w:ascii="Times New Roman" w:hAnsi="Times New Roman"/>
          <w:b/>
          <w:color w:val="000000"/>
          <w:sz w:val="24"/>
          <w:szCs w:val="24"/>
        </w:rPr>
        <w:t>ujuan Penelitian</w:t>
      </w:r>
    </w:p>
    <w:p w:rsidR="00090842" w:rsidRPr="00291D2A" w:rsidRDefault="00090842" w:rsidP="00090842">
      <w:pPr>
        <w:pStyle w:val="ListParagraph"/>
        <w:spacing w:after="0" w:line="240" w:lineRule="auto"/>
        <w:ind w:left="0" w:firstLine="720"/>
        <w:jc w:val="both"/>
        <w:rPr>
          <w:rFonts w:ascii="Times New Roman" w:hAnsi="Times New Roman"/>
          <w:color w:val="000000"/>
          <w:sz w:val="24"/>
          <w:szCs w:val="24"/>
        </w:rPr>
      </w:pPr>
      <w:r w:rsidRPr="00291D2A">
        <w:rPr>
          <w:rFonts w:ascii="Times New Roman" w:hAnsi="Times New Roman"/>
          <w:color w:val="000000"/>
          <w:sz w:val="24"/>
          <w:szCs w:val="24"/>
        </w:rPr>
        <w:t xml:space="preserve">Tujuan yang ingin dicapai dalam penelitian ini </w:t>
      </w:r>
      <w:proofErr w:type="gramStart"/>
      <w:r w:rsidRPr="00291D2A">
        <w:rPr>
          <w:rFonts w:ascii="Times New Roman" w:hAnsi="Times New Roman"/>
          <w:color w:val="000000"/>
          <w:sz w:val="24"/>
          <w:szCs w:val="24"/>
        </w:rPr>
        <w:t xml:space="preserve">adalah </w:t>
      </w:r>
      <w:r>
        <w:rPr>
          <w:rFonts w:ascii="Times New Roman" w:hAnsi="Times New Roman"/>
          <w:color w:val="000000"/>
          <w:sz w:val="24"/>
          <w:szCs w:val="24"/>
        </w:rPr>
        <w:t>:</w:t>
      </w:r>
      <w:proofErr w:type="gramEnd"/>
    </w:p>
    <w:p w:rsidR="00090842" w:rsidRDefault="00090842" w:rsidP="0005336C">
      <w:pPr>
        <w:pStyle w:val="ListParagraph"/>
        <w:numPr>
          <w:ilvl w:val="0"/>
          <w:numId w:val="1"/>
        </w:numPr>
        <w:spacing w:after="0" w:line="240" w:lineRule="auto"/>
        <w:ind w:left="450" w:hanging="450"/>
        <w:jc w:val="both"/>
        <w:rPr>
          <w:rFonts w:ascii="Times New Roman" w:hAnsi="Times New Roman"/>
          <w:sz w:val="24"/>
          <w:szCs w:val="24"/>
        </w:rPr>
      </w:pPr>
      <w:r w:rsidRPr="004B0890">
        <w:rPr>
          <w:rFonts w:ascii="Times New Roman" w:hAnsi="Times New Roman"/>
          <w:sz w:val="24"/>
          <w:szCs w:val="24"/>
        </w:rPr>
        <w:t xml:space="preserve">Menganalisis dan mengetahui </w:t>
      </w:r>
      <w:r>
        <w:rPr>
          <w:rFonts w:ascii="Times New Roman" w:hAnsi="Times New Roman"/>
          <w:sz w:val="24"/>
          <w:szCs w:val="24"/>
        </w:rPr>
        <w:t>pelaksanaan</w:t>
      </w:r>
      <w:r w:rsidRPr="00BB1B84">
        <w:rPr>
          <w:rFonts w:ascii="Times New Roman" w:hAnsi="Times New Roman"/>
          <w:sz w:val="24"/>
          <w:szCs w:val="24"/>
          <w:lang w:val="id-ID"/>
        </w:rPr>
        <w:t xml:space="preserve"> pembelajaran </w:t>
      </w:r>
      <w:r>
        <w:rPr>
          <w:rFonts w:ascii="Times New Roman" w:hAnsi="Times New Roman"/>
          <w:i/>
          <w:sz w:val="24"/>
          <w:szCs w:val="24"/>
          <w:lang w:val="id-ID"/>
        </w:rPr>
        <w:t>tahfiz</w:t>
      </w:r>
      <w:r w:rsidRPr="00BB1B84">
        <w:rPr>
          <w:rFonts w:ascii="Times New Roman" w:hAnsi="Times New Roman"/>
          <w:sz w:val="24"/>
          <w:szCs w:val="24"/>
          <w:lang w:val="id-ID"/>
        </w:rPr>
        <w:t xml:space="preserve"> di SMP Alfa Centauri.</w:t>
      </w:r>
    </w:p>
    <w:p w:rsidR="00090842" w:rsidRDefault="00090842" w:rsidP="0005336C">
      <w:pPr>
        <w:pStyle w:val="ListParagraph"/>
        <w:numPr>
          <w:ilvl w:val="0"/>
          <w:numId w:val="1"/>
        </w:numPr>
        <w:spacing w:after="0" w:line="240" w:lineRule="auto"/>
        <w:ind w:left="450" w:hanging="450"/>
        <w:jc w:val="both"/>
        <w:rPr>
          <w:rFonts w:ascii="Times New Roman" w:hAnsi="Times New Roman"/>
          <w:sz w:val="24"/>
          <w:szCs w:val="24"/>
        </w:rPr>
      </w:pPr>
      <w:r>
        <w:rPr>
          <w:rFonts w:ascii="Times New Roman" w:hAnsi="Times New Roman"/>
          <w:sz w:val="24"/>
          <w:szCs w:val="24"/>
        </w:rPr>
        <w:t xml:space="preserve">Menganalisis dan mengetahui respon dan harapan orang tua terhadap program pembelajaran </w:t>
      </w:r>
      <w:r>
        <w:rPr>
          <w:rFonts w:ascii="Times New Roman" w:hAnsi="Times New Roman"/>
          <w:i/>
          <w:sz w:val="24"/>
          <w:szCs w:val="24"/>
        </w:rPr>
        <w:t>tahfiz</w:t>
      </w:r>
      <w:r>
        <w:rPr>
          <w:rFonts w:ascii="Times New Roman" w:hAnsi="Times New Roman"/>
          <w:sz w:val="24"/>
          <w:szCs w:val="24"/>
        </w:rPr>
        <w:t xml:space="preserve"> di SMP Alfa Centauri.</w:t>
      </w:r>
    </w:p>
    <w:p w:rsidR="00090842" w:rsidRPr="00D650AC" w:rsidRDefault="00090842" w:rsidP="0005336C">
      <w:pPr>
        <w:pStyle w:val="ListParagraph"/>
        <w:numPr>
          <w:ilvl w:val="0"/>
          <w:numId w:val="1"/>
        </w:numPr>
        <w:spacing w:after="0" w:line="240" w:lineRule="auto"/>
        <w:ind w:left="450" w:hanging="450"/>
        <w:jc w:val="both"/>
        <w:rPr>
          <w:rFonts w:ascii="Times New Roman" w:hAnsi="Times New Roman"/>
          <w:sz w:val="24"/>
          <w:szCs w:val="24"/>
        </w:rPr>
      </w:pPr>
      <w:r>
        <w:rPr>
          <w:rFonts w:ascii="Times New Roman" w:hAnsi="Times New Roman"/>
          <w:sz w:val="24"/>
          <w:szCs w:val="24"/>
        </w:rPr>
        <w:t xml:space="preserve">Mengetahui strategi meningkatkan kualitas program pembelajaran </w:t>
      </w:r>
      <w:r>
        <w:rPr>
          <w:rFonts w:ascii="Times New Roman" w:hAnsi="Times New Roman"/>
          <w:i/>
          <w:sz w:val="24"/>
          <w:szCs w:val="24"/>
        </w:rPr>
        <w:t>tahfiz</w:t>
      </w:r>
      <w:r>
        <w:rPr>
          <w:rFonts w:ascii="Times New Roman" w:hAnsi="Times New Roman"/>
          <w:sz w:val="24"/>
          <w:szCs w:val="24"/>
        </w:rPr>
        <w:t xml:space="preserve"> di SMP Alfa Centauri.</w:t>
      </w:r>
    </w:p>
    <w:p w:rsidR="00090842" w:rsidRPr="00291D2A" w:rsidRDefault="00090842" w:rsidP="00090842">
      <w:pPr>
        <w:pStyle w:val="ListParagraph"/>
        <w:spacing w:after="0" w:line="240" w:lineRule="auto"/>
        <w:ind w:left="0"/>
        <w:jc w:val="both"/>
        <w:rPr>
          <w:rFonts w:ascii="Times New Roman" w:hAnsi="Times New Roman"/>
          <w:color w:val="000000"/>
          <w:sz w:val="24"/>
          <w:szCs w:val="24"/>
        </w:rPr>
      </w:pPr>
    </w:p>
    <w:p w:rsidR="00090842" w:rsidRPr="007B2F09" w:rsidRDefault="00090842" w:rsidP="007B2F09">
      <w:pPr>
        <w:spacing w:after="0" w:line="240" w:lineRule="auto"/>
        <w:rPr>
          <w:rFonts w:ascii="Times New Roman" w:hAnsi="Times New Roman"/>
          <w:b/>
          <w:color w:val="000000"/>
          <w:sz w:val="24"/>
          <w:szCs w:val="24"/>
        </w:rPr>
      </w:pPr>
      <w:r w:rsidRPr="007B2F09">
        <w:rPr>
          <w:rFonts w:ascii="Times New Roman" w:hAnsi="Times New Roman"/>
          <w:b/>
          <w:color w:val="000000"/>
          <w:sz w:val="24"/>
          <w:szCs w:val="24"/>
        </w:rPr>
        <w:t>Manfaat Penelitian</w:t>
      </w:r>
    </w:p>
    <w:p w:rsidR="00090842" w:rsidRPr="007B2F09" w:rsidRDefault="00090842" w:rsidP="007B2F09">
      <w:pPr>
        <w:spacing w:after="0" w:line="240" w:lineRule="auto"/>
        <w:rPr>
          <w:rFonts w:ascii="Times New Roman" w:hAnsi="Times New Roman"/>
          <w:b/>
          <w:color w:val="000000"/>
          <w:sz w:val="24"/>
          <w:szCs w:val="24"/>
        </w:rPr>
      </w:pPr>
      <w:r w:rsidRPr="007B2F09">
        <w:rPr>
          <w:rFonts w:ascii="Times New Roman" w:hAnsi="Times New Roman"/>
          <w:b/>
          <w:color w:val="000000"/>
          <w:sz w:val="24"/>
          <w:szCs w:val="24"/>
        </w:rPr>
        <w:t>Manfaat Teoretis</w:t>
      </w:r>
    </w:p>
    <w:p w:rsidR="00090842" w:rsidRPr="00291D2A" w:rsidRDefault="00090842" w:rsidP="00090842">
      <w:pPr>
        <w:spacing w:after="0" w:line="240" w:lineRule="auto"/>
        <w:ind w:left="709"/>
        <w:rPr>
          <w:rFonts w:ascii="Times New Roman" w:hAnsi="Times New Roman"/>
          <w:color w:val="000000"/>
          <w:sz w:val="24"/>
          <w:szCs w:val="24"/>
          <w:lang w:val="id-ID"/>
        </w:rPr>
      </w:pPr>
      <w:r>
        <w:rPr>
          <w:rFonts w:ascii="Times New Roman" w:hAnsi="Times New Roman"/>
          <w:color w:val="000000"/>
          <w:sz w:val="24"/>
          <w:szCs w:val="24"/>
          <w:lang w:val="id-ID"/>
        </w:rPr>
        <w:t>Secara teor</w:t>
      </w:r>
      <w:r>
        <w:rPr>
          <w:rFonts w:ascii="Times New Roman" w:hAnsi="Times New Roman"/>
          <w:color w:val="000000"/>
          <w:sz w:val="24"/>
          <w:szCs w:val="24"/>
        </w:rPr>
        <w:t>e</w:t>
      </w:r>
      <w:r w:rsidRPr="00291D2A">
        <w:rPr>
          <w:rFonts w:ascii="Times New Roman" w:hAnsi="Times New Roman"/>
          <w:color w:val="000000"/>
          <w:sz w:val="24"/>
          <w:szCs w:val="24"/>
          <w:lang w:val="id-ID"/>
        </w:rPr>
        <w:t>tis hasil penelitian ini diharapkan :</w:t>
      </w:r>
    </w:p>
    <w:p w:rsidR="00090842" w:rsidRPr="00DD0ADF" w:rsidRDefault="00090842" w:rsidP="0005336C">
      <w:pPr>
        <w:pStyle w:val="NoSpacing"/>
        <w:numPr>
          <w:ilvl w:val="0"/>
          <w:numId w:val="3"/>
        </w:numPr>
        <w:ind w:left="450" w:hanging="450"/>
        <w:jc w:val="both"/>
        <w:rPr>
          <w:rFonts w:ascii="Times New Roman" w:hAnsi="Times New Roman"/>
          <w:color w:val="000000"/>
          <w:sz w:val="24"/>
          <w:szCs w:val="24"/>
        </w:rPr>
      </w:pPr>
      <w:r w:rsidRPr="00DD0ADF">
        <w:rPr>
          <w:rFonts w:ascii="Times New Roman" w:hAnsi="Times New Roman"/>
          <w:color w:val="000000"/>
          <w:sz w:val="24"/>
          <w:szCs w:val="24"/>
        </w:rPr>
        <w:t>Dapat memperkaya teori manajemen pendidikan yang berhubungan dengan manajemen pemasaran,</w:t>
      </w:r>
      <w:r w:rsidRPr="00DD0ADF">
        <w:rPr>
          <w:rFonts w:ascii="Times New Roman" w:hAnsi="Times New Roman"/>
          <w:color w:val="000000"/>
          <w:sz w:val="24"/>
          <w:szCs w:val="24"/>
          <w:lang w:val="id-ID"/>
        </w:rPr>
        <w:t xml:space="preserve"> yaitu tentang </w:t>
      </w:r>
      <w:r>
        <w:rPr>
          <w:rFonts w:ascii="Times New Roman" w:hAnsi="Times New Roman"/>
          <w:color w:val="000000"/>
          <w:sz w:val="24"/>
          <w:szCs w:val="24"/>
        </w:rPr>
        <w:t>kepercayaan terhadap</w:t>
      </w:r>
      <w:r w:rsidRPr="00DD0ADF">
        <w:rPr>
          <w:rFonts w:ascii="Times New Roman" w:hAnsi="Times New Roman"/>
          <w:color w:val="000000"/>
          <w:sz w:val="24"/>
          <w:szCs w:val="24"/>
          <w:lang w:val="id-ID"/>
        </w:rPr>
        <w:t xml:space="preserve"> sekolah </w:t>
      </w:r>
      <w:r>
        <w:rPr>
          <w:rFonts w:ascii="Times New Roman" w:hAnsi="Times New Roman"/>
          <w:color w:val="000000"/>
          <w:sz w:val="24"/>
          <w:szCs w:val="24"/>
        </w:rPr>
        <w:t>melalui</w:t>
      </w:r>
      <w:r w:rsidRPr="00DD0ADF">
        <w:rPr>
          <w:rFonts w:ascii="Times New Roman" w:hAnsi="Times New Roman"/>
          <w:color w:val="000000"/>
          <w:sz w:val="24"/>
          <w:szCs w:val="24"/>
          <w:lang w:val="id-ID"/>
        </w:rPr>
        <w:t xml:space="preserve"> pembelajaran </w:t>
      </w:r>
      <w:r>
        <w:rPr>
          <w:rFonts w:ascii="Times New Roman" w:hAnsi="Times New Roman"/>
          <w:i/>
          <w:color w:val="000000"/>
          <w:sz w:val="24"/>
          <w:szCs w:val="24"/>
          <w:lang w:val="id-ID"/>
        </w:rPr>
        <w:t>tahfiz</w:t>
      </w:r>
      <w:r w:rsidRPr="00DD0ADF">
        <w:rPr>
          <w:rFonts w:ascii="Times New Roman" w:hAnsi="Times New Roman"/>
          <w:color w:val="000000"/>
          <w:sz w:val="24"/>
          <w:szCs w:val="24"/>
          <w:lang w:val="id-ID"/>
        </w:rPr>
        <w:t xml:space="preserve">. </w:t>
      </w:r>
    </w:p>
    <w:p w:rsidR="00090842" w:rsidRDefault="00090842" w:rsidP="0005336C">
      <w:pPr>
        <w:pStyle w:val="NoSpacing"/>
        <w:numPr>
          <w:ilvl w:val="0"/>
          <w:numId w:val="3"/>
        </w:numPr>
        <w:ind w:left="450" w:hanging="450"/>
        <w:jc w:val="both"/>
        <w:rPr>
          <w:rFonts w:ascii="Times New Roman" w:hAnsi="Times New Roman"/>
          <w:color w:val="000000"/>
          <w:sz w:val="24"/>
          <w:szCs w:val="24"/>
        </w:rPr>
      </w:pPr>
      <w:r w:rsidRPr="00DD0ADF">
        <w:rPr>
          <w:rFonts w:ascii="Times New Roman" w:hAnsi="Times New Roman"/>
          <w:color w:val="000000"/>
          <w:sz w:val="24"/>
          <w:szCs w:val="24"/>
        </w:rPr>
        <w:t xml:space="preserve">Dapat   menambah bahan   kajian </w:t>
      </w:r>
      <w:proofErr w:type="gramStart"/>
      <w:r w:rsidRPr="00DD0ADF">
        <w:rPr>
          <w:rFonts w:ascii="Times New Roman" w:hAnsi="Times New Roman"/>
          <w:color w:val="000000"/>
          <w:sz w:val="24"/>
          <w:szCs w:val="24"/>
        </w:rPr>
        <w:t>khususnya  masalah</w:t>
      </w:r>
      <w:proofErr w:type="gramEnd"/>
      <w:r w:rsidRPr="00DD0ADF">
        <w:rPr>
          <w:rFonts w:ascii="Times New Roman" w:hAnsi="Times New Roman"/>
          <w:color w:val="000000"/>
          <w:sz w:val="24"/>
          <w:szCs w:val="24"/>
        </w:rPr>
        <w:t xml:space="preserve">-masalah yang berhubungan dengan </w:t>
      </w:r>
      <w:r>
        <w:rPr>
          <w:rFonts w:ascii="Times New Roman" w:hAnsi="Times New Roman"/>
          <w:color w:val="000000"/>
          <w:sz w:val="24"/>
          <w:szCs w:val="24"/>
        </w:rPr>
        <w:t>membangun kepercayaan terhadap</w:t>
      </w:r>
      <w:r w:rsidRPr="00DD0ADF">
        <w:rPr>
          <w:rFonts w:ascii="Times New Roman" w:hAnsi="Times New Roman"/>
          <w:color w:val="000000"/>
          <w:sz w:val="24"/>
          <w:szCs w:val="24"/>
          <w:lang w:val="id-ID"/>
        </w:rPr>
        <w:t xml:space="preserve"> sekolah / </w:t>
      </w:r>
      <w:r>
        <w:rPr>
          <w:rFonts w:ascii="Times New Roman" w:hAnsi="Times New Roman"/>
          <w:color w:val="000000"/>
          <w:sz w:val="24"/>
          <w:szCs w:val="24"/>
        </w:rPr>
        <w:t>kepercayaan</w:t>
      </w:r>
      <w:r w:rsidRPr="00DD0ADF">
        <w:rPr>
          <w:rFonts w:ascii="Times New Roman" w:hAnsi="Times New Roman"/>
          <w:color w:val="000000"/>
          <w:sz w:val="24"/>
          <w:szCs w:val="24"/>
          <w:lang w:val="id-ID"/>
        </w:rPr>
        <w:t xml:space="preserve"> institusi</w:t>
      </w:r>
      <w:r>
        <w:rPr>
          <w:rFonts w:ascii="Times New Roman" w:hAnsi="Times New Roman"/>
          <w:color w:val="000000"/>
          <w:sz w:val="24"/>
          <w:szCs w:val="24"/>
          <w:lang w:val="id-ID"/>
        </w:rPr>
        <w:t xml:space="preserve"> dan</w:t>
      </w:r>
      <w:r w:rsidRPr="00DD0ADF">
        <w:rPr>
          <w:rFonts w:ascii="Times New Roman" w:hAnsi="Times New Roman"/>
          <w:color w:val="000000"/>
          <w:sz w:val="24"/>
          <w:szCs w:val="24"/>
          <w:lang w:val="id-ID"/>
        </w:rPr>
        <w:t xml:space="preserve"> program pembelajaran </w:t>
      </w:r>
      <w:r>
        <w:rPr>
          <w:rFonts w:ascii="Times New Roman" w:hAnsi="Times New Roman"/>
          <w:i/>
          <w:color w:val="000000"/>
          <w:sz w:val="24"/>
          <w:szCs w:val="24"/>
          <w:lang w:val="id-ID"/>
        </w:rPr>
        <w:t>tahfiz</w:t>
      </w:r>
      <w:r w:rsidRPr="00DD0ADF">
        <w:rPr>
          <w:rFonts w:ascii="Times New Roman" w:hAnsi="Times New Roman"/>
          <w:color w:val="000000"/>
          <w:sz w:val="24"/>
          <w:szCs w:val="24"/>
          <w:lang w:val="id-ID"/>
        </w:rPr>
        <w:t>.</w:t>
      </w:r>
    </w:p>
    <w:p w:rsidR="00090842" w:rsidRPr="00D91567" w:rsidRDefault="00090842" w:rsidP="00090842">
      <w:pPr>
        <w:pStyle w:val="NoSpacing"/>
        <w:ind w:left="720"/>
        <w:jc w:val="both"/>
        <w:rPr>
          <w:rFonts w:ascii="Times New Roman" w:hAnsi="Times New Roman"/>
          <w:color w:val="000000"/>
          <w:sz w:val="24"/>
          <w:szCs w:val="24"/>
        </w:rPr>
      </w:pPr>
    </w:p>
    <w:p w:rsidR="00090842" w:rsidRPr="009014E4" w:rsidRDefault="00090842" w:rsidP="007B2F09">
      <w:pPr>
        <w:pStyle w:val="NoSpacing"/>
        <w:jc w:val="both"/>
        <w:rPr>
          <w:rFonts w:ascii="Times New Roman" w:hAnsi="Times New Roman"/>
          <w:b/>
          <w:color w:val="000000"/>
          <w:sz w:val="24"/>
          <w:szCs w:val="24"/>
        </w:rPr>
      </w:pPr>
      <w:r w:rsidRPr="009014E4">
        <w:rPr>
          <w:rFonts w:ascii="Times New Roman" w:hAnsi="Times New Roman"/>
          <w:b/>
          <w:color w:val="000000"/>
          <w:sz w:val="24"/>
          <w:szCs w:val="24"/>
        </w:rPr>
        <w:t>Manfaat Praktis</w:t>
      </w:r>
    </w:p>
    <w:p w:rsidR="00090842" w:rsidRPr="00291D2A" w:rsidRDefault="00090842" w:rsidP="00090842">
      <w:pPr>
        <w:pStyle w:val="NoSpacing"/>
        <w:ind w:firstLine="720"/>
        <w:jc w:val="both"/>
        <w:rPr>
          <w:rFonts w:ascii="Times New Roman" w:hAnsi="Times New Roman"/>
          <w:color w:val="000000"/>
          <w:sz w:val="24"/>
          <w:szCs w:val="24"/>
          <w:lang w:val="id-ID"/>
        </w:rPr>
      </w:pPr>
      <w:r w:rsidRPr="00291D2A">
        <w:rPr>
          <w:rFonts w:ascii="Times New Roman" w:hAnsi="Times New Roman"/>
          <w:color w:val="000000"/>
          <w:sz w:val="24"/>
          <w:szCs w:val="24"/>
        </w:rPr>
        <w:t>Secara praktis, hasil penelitian ini diharapkan</w:t>
      </w:r>
      <w:r w:rsidRPr="00291D2A">
        <w:rPr>
          <w:rFonts w:ascii="Times New Roman" w:hAnsi="Times New Roman"/>
          <w:color w:val="000000"/>
          <w:sz w:val="24"/>
          <w:szCs w:val="24"/>
          <w:lang w:val="id-ID"/>
        </w:rPr>
        <w:t xml:space="preserve"> </w:t>
      </w:r>
      <w:proofErr w:type="gramStart"/>
      <w:r w:rsidRPr="00291D2A">
        <w:rPr>
          <w:rFonts w:ascii="Times New Roman" w:hAnsi="Times New Roman"/>
          <w:color w:val="000000"/>
          <w:sz w:val="24"/>
          <w:szCs w:val="24"/>
          <w:lang w:val="id-ID"/>
        </w:rPr>
        <w:t>bermanfaat :</w:t>
      </w:r>
      <w:proofErr w:type="gramEnd"/>
    </w:p>
    <w:p w:rsidR="00090842" w:rsidRPr="00291D2A" w:rsidRDefault="00090842" w:rsidP="0005336C">
      <w:pPr>
        <w:pStyle w:val="NoSpacing"/>
        <w:numPr>
          <w:ilvl w:val="0"/>
          <w:numId w:val="4"/>
        </w:numPr>
        <w:ind w:left="450" w:hanging="450"/>
        <w:jc w:val="both"/>
        <w:rPr>
          <w:rFonts w:ascii="Times New Roman" w:hAnsi="Times New Roman"/>
          <w:color w:val="000000"/>
          <w:sz w:val="24"/>
          <w:szCs w:val="24"/>
        </w:rPr>
      </w:pPr>
      <w:r w:rsidRPr="00291D2A">
        <w:rPr>
          <w:rFonts w:ascii="Times New Roman" w:hAnsi="Times New Roman"/>
          <w:color w:val="000000"/>
          <w:sz w:val="24"/>
          <w:szCs w:val="24"/>
          <w:lang w:val="id-ID"/>
        </w:rPr>
        <w:t xml:space="preserve">Bagi manajemen sekolah sebagai upaya membangun </w:t>
      </w:r>
      <w:r>
        <w:rPr>
          <w:rFonts w:ascii="Times New Roman" w:hAnsi="Times New Roman"/>
          <w:color w:val="000000"/>
          <w:sz w:val="24"/>
          <w:szCs w:val="24"/>
        </w:rPr>
        <w:t>dan meningkatkan kepercayaan masyarakat terhadap</w:t>
      </w:r>
      <w:r>
        <w:rPr>
          <w:rFonts w:ascii="Times New Roman" w:hAnsi="Times New Roman"/>
          <w:color w:val="000000"/>
          <w:sz w:val="24"/>
          <w:szCs w:val="24"/>
          <w:lang w:val="id-ID"/>
        </w:rPr>
        <w:t xml:space="preserve"> sekolah</w:t>
      </w:r>
      <w:r w:rsidRPr="00291D2A">
        <w:rPr>
          <w:rFonts w:ascii="Times New Roman" w:hAnsi="Times New Roman"/>
          <w:color w:val="000000"/>
          <w:sz w:val="24"/>
          <w:szCs w:val="24"/>
          <w:lang w:val="id-ID"/>
        </w:rPr>
        <w:t>.</w:t>
      </w:r>
    </w:p>
    <w:p w:rsidR="00090842" w:rsidRPr="00291D2A" w:rsidRDefault="00090842" w:rsidP="0005336C">
      <w:pPr>
        <w:pStyle w:val="NoSpacing"/>
        <w:numPr>
          <w:ilvl w:val="0"/>
          <w:numId w:val="4"/>
        </w:numPr>
        <w:ind w:left="450" w:hanging="450"/>
        <w:jc w:val="both"/>
        <w:rPr>
          <w:rFonts w:ascii="Times New Roman" w:hAnsi="Times New Roman"/>
          <w:color w:val="000000"/>
          <w:sz w:val="24"/>
          <w:szCs w:val="24"/>
        </w:rPr>
      </w:pPr>
      <w:r w:rsidRPr="00291D2A">
        <w:rPr>
          <w:rFonts w:ascii="Times New Roman" w:hAnsi="Times New Roman"/>
          <w:color w:val="000000"/>
          <w:sz w:val="24"/>
          <w:szCs w:val="24"/>
          <w:lang w:val="id-ID"/>
        </w:rPr>
        <w:t xml:space="preserve">Bagi manajemen sekolah sebagai upaya </w:t>
      </w:r>
      <w:r>
        <w:rPr>
          <w:rFonts w:ascii="Times New Roman" w:hAnsi="Times New Roman"/>
          <w:color w:val="000000"/>
          <w:sz w:val="24"/>
          <w:szCs w:val="24"/>
        </w:rPr>
        <w:t>mengembang</w:t>
      </w:r>
      <w:r w:rsidRPr="00291D2A">
        <w:rPr>
          <w:rFonts w:ascii="Times New Roman" w:hAnsi="Times New Roman"/>
          <w:color w:val="000000"/>
          <w:sz w:val="24"/>
          <w:szCs w:val="24"/>
          <w:lang w:val="id-ID"/>
        </w:rPr>
        <w:t xml:space="preserve">kan </w:t>
      </w:r>
      <w:r w:rsidRPr="00996C28">
        <w:rPr>
          <w:rFonts w:ascii="Times New Roman" w:hAnsi="Times New Roman"/>
          <w:sz w:val="24"/>
          <w:szCs w:val="24"/>
        </w:rPr>
        <w:t>program</w:t>
      </w:r>
      <w:r>
        <w:rPr>
          <w:rFonts w:ascii="Times New Roman" w:hAnsi="Times New Roman"/>
          <w:sz w:val="24"/>
          <w:szCs w:val="24"/>
        </w:rPr>
        <w:t xml:space="preserve"> unggulan sekolah yaitu program</w:t>
      </w:r>
      <w:r w:rsidRPr="00996C28">
        <w:rPr>
          <w:rFonts w:ascii="Times New Roman" w:hAnsi="Times New Roman"/>
          <w:sz w:val="24"/>
          <w:szCs w:val="24"/>
        </w:rPr>
        <w:t xml:space="preserve"> </w:t>
      </w:r>
      <w:r>
        <w:rPr>
          <w:rFonts w:ascii="Times New Roman" w:hAnsi="Times New Roman"/>
          <w:i/>
          <w:sz w:val="24"/>
          <w:szCs w:val="24"/>
        </w:rPr>
        <w:t>tahfiz</w:t>
      </w:r>
      <w:r w:rsidRPr="00291D2A">
        <w:rPr>
          <w:rFonts w:ascii="Times New Roman" w:hAnsi="Times New Roman"/>
          <w:color w:val="000000"/>
          <w:sz w:val="24"/>
          <w:szCs w:val="24"/>
        </w:rPr>
        <w:t>.</w:t>
      </w:r>
    </w:p>
    <w:p w:rsidR="00090842" w:rsidRPr="00291D2A" w:rsidRDefault="00090842" w:rsidP="0005336C">
      <w:pPr>
        <w:pStyle w:val="NoSpacing"/>
        <w:numPr>
          <w:ilvl w:val="0"/>
          <w:numId w:val="4"/>
        </w:numPr>
        <w:ind w:left="450" w:hanging="450"/>
        <w:jc w:val="both"/>
        <w:rPr>
          <w:rFonts w:ascii="Times New Roman" w:hAnsi="Times New Roman"/>
          <w:color w:val="000000"/>
          <w:sz w:val="24"/>
          <w:szCs w:val="24"/>
        </w:rPr>
      </w:pPr>
      <w:r w:rsidRPr="00291D2A">
        <w:rPr>
          <w:rFonts w:ascii="Times New Roman" w:hAnsi="Times New Roman"/>
          <w:color w:val="000000"/>
          <w:sz w:val="24"/>
          <w:szCs w:val="24"/>
        </w:rPr>
        <w:lastRenderedPageBreak/>
        <w:t xml:space="preserve">Bagi   peneliti lain </w:t>
      </w:r>
      <w:r w:rsidRPr="00291D2A">
        <w:rPr>
          <w:rFonts w:ascii="Times New Roman" w:hAnsi="Times New Roman"/>
          <w:color w:val="000000"/>
          <w:sz w:val="24"/>
          <w:szCs w:val="24"/>
          <w:lang w:val="id-ID"/>
        </w:rPr>
        <w:t xml:space="preserve">sebagai bahan </w:t>
      </w:r>
      <w:proofErr w:type="gramStart"/>
      <w:r w:rsidRPr="00291D2A">
        <w:rPr>
          <w:rFonts w:ascii="Times New Roman" w:hAnsi="Times New Roman"/>
          <w:color w:val="000000"/>
          <w:sz w:val="24"/>
          <w:szCs w:val="24"/>
        </w:rPr>
        <w:t>masukan  dan</w:t>
      </w:r>
      <w:proofErr w:type="gramEnd"/>
      <w:r w:rsidRPr="00291D2A">
        <w:rPr>
          <w:rFonts w:ascii="Times New Roman" w:hAnsi="Times New Roman"/>
          <w:color w:val="000000"/>
          <w:sz w:val="24"/>
          <w:szCs w:val="24"/>
        </w:rPr>
        <w:t xml:space="preserve"> pembanding</w:t>
      </w:r>
      <w:r w:rsidRPr="00291D2A">
        <w:rPr>
          <w:rFonts w:ascii="Times New Roman" w:hAnsi="Times New Roman"/>
          <w:color w:val="000000"/>
          <w:sz w:val="24"/>
          <w:szCs w:val="24"/>
          <w:lang w:val="id-ID"/>
        </w:rPr>
        <w:t>, baik secara</w:t>
      </w:r>
      <w:r w:rsidRPr="00291D2A">
        <w:rPr>
          <w:rFonts w:ascii="Times New Roman" w:hAnsi="Times New Roman"/>
          <w:color w:val="000000"/>
          <w:sz w:val="24"/>
          <w:szCs w:val="24"/>
        </w:rPr>
        <w:t xml:space="preserve">  teknis   maupun  hasil  temuan</w:t>
      </w:r>
      <w:r w:rsidRPr="00291D2A">
        <w:rPr>
          <w:rFonts w:ascii="Times New Roman" w:hAnsi="Times New Roman"/>
          <w:color w:val="000000"/>
          <w:sz w:val="24"/>
          <w:szCs w:val="24"/>
          <w:lang w:val="id-ID"/>
        </w:rPr>
        <w:t xml:space="preserve">, untuk </w:t>
      </w:r>
      <w:r w:rsidRPr="00291D2A">
        <w:rPr>
          <w:rFonts w:ascii="Times New Roman" w:hAnsi="Times New Roman"/>
          <w:color w:val="000000"/>
          <w:sz w:val="24"/>
          <w:szCs w:val="24"/>
        </w:rPr>
        <w:t>saling  sumbang   saran   dalam pengembangan hasil penelitian dan wawasan keilmuan.</w:t>
      </w:r>
    </w:p>
    <w:p w:rsidR="00090842" w:rsidRDefault="00090842" w:rsidP="00090842">
      <w:pPr>
        <w:pStyle w:val="ListParagraph"/>
        <w:widowControl w:val="0"/>
        <w:autoSpaceDE w:val="0"/>
        <w:autoSpaceDN w:val="0"/>
        <w:adjustRightInd w:val="0"/>
        <w:spacing w:before="13" w:after="0" w:line="240" w:lineRule="auto"/>
        <w:ind w:left="540"/>
        <w:jc w:val="both"/>
        <w:rPr>
          <w:rFonts w:ascii="Times New Roman" w:hAnsi="Times New Roman"/>
          <w:color w:val="000000"/>
          <w:spacing w:val="4"/>
          <w:sz w:val="24"/>
          <w:szCs w:val="24"/>
        </w:rPr>
      </w:pPr>
    </w:p>
    <w:p w:rsidR="00090842" w:rsidRDefault="00090842" w:rsidP="00090842">
      <w:pPr>
        <w:pStyle w:val="ListParagraph"/>
        <w:widowControl w:val="0"/>
        <w:autoSpaceDE w:val="0"/>
        <w:autoSpaceDN w:val="0"/>
        <w:adjustRightInd w:val="0"/>
        <w:spacing w:before="13" w:after="0" w:line="240" w:lineRule="auto"/>
        <w:ind w:left="540"/>
        <w:jc w:val="both"/>
        <w:rPr>
          <w:rFonts w:ascii="Times New Roman" w:hAnsi="Times New Roman"/>
          <w:color w:val="000000"/>
          <w:spacing w:val="4"/>
          <w:sz w:val="24"/>
          <w:szCs w:val="24"/>
        </w:rPr>
      </w:pPr>
    </w:p>
    <w:p w:rsidR="00720AC0" w:rsidRPr="000A2E49" w:rsidRDefault="00720AC0" w:rsidP="0005336C">
      <w:pPr>
        <w:pStyle w:val="ListParagraph"/>
        <w:widowControl w:val="0"/>
        <w:numPr>
          <w:ilvl w:val="0"/>
          <w:numId w:val="12"/>
        </w:numPr>
        <w:autoSpaceDE w:val="0"/>
        <w:autoSpaceDN w:val="0"/>
        <w:adjustRightInd w:val="0"/>
        <w:spacing w:before="13" w:after="0" w:line="240" w:lineRule="auto"/>
        <w:ind w:left="540" w:hanging="540"/>
        <w:jc w:val="both"/>
        <w:rPr>
          <w:rFonts w:ascii="Times New Roman" w:hAnsi="Times New Roman"/>
          <w:b/>
          <w:color w:val="000000"/>
          <w:spacing w:val="4"/>
          <w:sz w:val="24"/>
          <w:szCs w:val="24"/>
        </w:rPr>
      </w:pPr>
      <w:r w:rsidRPr="000A2E49">
        <w:rPr>
          <w:rFonts w:ascii="Times New Roman" w:hAnsi="Times New Roman"/>
          <w:b/>
          <w:color w:val="000000"/>
          <w:spacing w:val="4"/>
          <w:sz w:val="24"/>
          <w:szCs w:val="24"/>
        </w:rPr>
        <w:t>KAJIAN PUSTAKA</w:t>
      </w:r>
      <w:r w:rsidR="00A87C99">
        <w:rPr>
          <w:rFonts w:ascii="Times New Roman" w:hAnsi="Times New Roman"/>
          <w:b/>
          <w:color w:val="000000"/>
          <w:spacing w:val="4"/>
          <w:sz w:val="24"/>
          <w:szCs w:val="24"/>
        </w:rPr>
        <w:t>, KERANGKA PEMIKIRAN</w:t>
      </w:r>
    </w:p>
    <w:p w:rsidR="00C856E1" w:rsidRDefault="00C856E1" w:rsidP="00C856E1">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A9606F" w:rsidRDefault="00C856E1" w:rsidP="0005336C">
      <w:pPr>
        <w:pStyle w:val="ListParagraph"/>
        <w:numPr>
          <w:ilvl w:val="1"/>
          <w:numId w:val="12"/>
        </w:numPr>
        <w:spacing w:after="160" w:line="240" w:lineRule="auto"/>
        <w:ind w:left="450" w:hanging="450"/>
        <w:jc w:val="both"/>
        <w:rPr>
          <w:rFonts w:ascii="Times New Roman" w:hAnsi="Times New Roman"/>
          <w:b/>
          <w:sz w:val="24"/>
        </w:rPr>
      </w:pPr>
      <w:r>
        <w:rPr>
          <w:rFonts w:ascii="Times New Roman" w:hAnsi="Times New Roman"/>
          <w:b/>
          <w:sz w:val="24"/>
        </w:rPr>
        <w:t>Kajian</w:t>
      </w:r>
      <w:r w:rsidR="000A2E49">
        <w:rPr>
          <w:rFonts w:ascii="Times New Roman" w:hAnsi="Times New Roman"/>
          <w:b/>
          <w:sz w:val="24"/>
        </w:rPr>
        <w:t xml:space="preserve"> Pustaka</w:t>
      </w:r>
    </w:p>
    <w:p w:rsidR="00A9606F" w:rsidRDefault="00C856E1" w:rsidP="00A9606F">
      <w:pPr>
        <w:spacing w:after="160" w:line="240" w:lineRule="auto"/>
        <w:ind w:firstLine="720"/>
        <w:jc w:val="both"/>
        <w:rPr>
          <w:rFonts w:ascii="Times New Roman" w:hAnsi="Times New Roman"/>
          <w:iCs/>
          <w:sz w:val="24"/>
          <w:szCs w:val="24"/>
        </w:rPr>
      </w:pPr>
      <w:r w:rsidRPr="00A9606F">
        <w:rPr>
          <w:rFonts w:ascii="Times New Roman" w:hAnsi="Times New Roman"/>
          <w:iCs/>
          <w:sz w:val="24"/>
          <w:szCs w:val="24"/>
        </w:rPr>
        <w:t>Manajemen adalah suatu kegiatan atau rangkaian kegiatan yang berupa proses pengelolaan usaha kerjasama sekelompok manusia yang tergabung dalam organisasi untuk mencapai tujuan yang telah ditetapkan sebelumnya, agar efektif dan efisien. Menurut Robbins &amp; Mary (</w:t>
      </w:r>
      <w:proofErr w:type="gramStart"/>
      <w:r w:rsidRPr="00A9606F">
        <w:rPr>
          <w:rFonts w:ascii="Times New Roman" w:hAnsi="Times New Roman"/>
          <w:iCs/>
          <w:sz w:val="24"/>
          <w:szCs w:val="24"/>
        </w:rPr>
        <w:t>2007 :</w:t>
      </w:r>
      <w:proofErr w:type="gramEnd"/>
      <w:r w:rsidRPr="00A9606F">
        <w:rPr>
          <w:rFonts w:ascii="Times New Roman" w:hAnsi="Times New Roman"/>
          <w:iCs/>
          <w:sz w:val="24"/>
          <w:szCs w:val="24"/>
        </w:rPr>
        <w:t xml:space="preserve"> 8), manajemen adalah proses mengendalikan aktivitas-aktivitas kerja sehingga dapat selesai secara efisien dan efektif dengan dan melalui orang lain. </w:t>
      </w:r>
    </w:p>
    <w:p w:rsidR="00C856E1" w:rsidRDefault="00A87C99" w:rsidP="00C856E1">
      <w:pPr>
        <w:spacing w:after="0" w:line="240" w:lineRule="auto"/>
        <w:ind w:firstLine="720"/>
        <w:jc w:val="both"/>
        <w:textAlignment w:val="baseline"/>
        <w:rPr>
          <w:rFonts w:ascii="Times New Roman" w:hAnsi="Times New Roman"/>
          <w:sz w:val="24"/>
          <w:szCs w:val="24"/>
        </w:rPr>
      </w:pPr>
      <w:r>
        <w:rPr>
          <w:rFonts w:ascii="Times New Roman" w:hAnsi="Times New Roman"/>
          <w:sz w:val="24"/>
          <w:szCs w:val="24"/>
        </w:rPr>
        <w:t>D</w:t>
      </w:r>
      <w:r w:rsidR="00C856E1" w:rsidRPr="009A5F44">
        <w:rPr>
          <w:rFonts w:ascii="Times New Roman" w:hAnsi="Times New Roman"/>
          <w:sz w:val="24"/>
          <w:szCs w:val="24"/>
        </w:rPr>
        <w:t>alam </w:t>
      </w:r>
      <w:hyperlink r:id="rId9" w:tooltip="Pengertian Manajemen Pendidikan" w:history="1">
        <w:r w:rsidR="00C856E1" w:rsidRPr="009A5F44">
          <w:rPr>
            <w:rFonts w:ascii="Times New Roman" w:hAnsi="Times New Roman"/>
            <w:bCs/>
            <w:iCs/>
            <w:sz w:val="24"/>
            <w:szCs w:val="24"/>
          </w:rPr>
          <w:t>pengertian manajemen</w:t>
        </w:r>
      </w:hyperlink>
      <w:r w:rsidR="00C856E1" w:rsidRPr="009A5F44">
        <w:rPr>
          <w:rFonts w:ascii="Times New Roman" w:hAnsi="Times New Roman"/>
          <w:sz w:val="24"/>
          <w:szCs w:val="24"/>
        </w:rPr>
        <w:t xml:space="preserve"> selalu menyangkut adanya tiga </w:t>
      </w:r>
      <w:r w:rsidR="00C856E1">
        <w:rPr>
          <w:rFonts w:ascii="Times New Roman" w:hAnsi="Times New Roman"/>
          <w:sz w:val="24"/>
          <w:szCs w:val="24"/>
        </w:rPr>
        <w:t xml:space="preserve">unsur penting, yaitu: (a) </w:t>
      </w:r>
      <w:r w:rsidR="00C856E1" w:rsidRPr="009A5F44">
        <w:rPr>
          <w:rFonts w:ascii="Times New Roman" w:hAnsi="Times New Roman"/>
          <w:sz w:val="24"/>
          <w:szCs w:val="24"/>
        </w:rPr>
        <w:t xml:space="preserve">usaha kerjasama, (b) oleh dua orang atau lebih, dan (c) untuk mencapai tujuan yang telah ditetapkan. Dalam pengertian tersebut sudah menunjukkan adanya gerak, yaitu usaha kerjasama, personil yang melakukan, yaitu dua orang atau lebih, dan untuk </w:t>
      </w:r>
      <w:proofErr w:type="gramStart"/>
      <w:r w:rsidR="00C856E1" w:rsidRPr="009A5F44">
        <w:rPr>
          <w:rFonts w:ascii="Times New Roman" w:hAnsi="Times New Roman"/>
          <w:sz w:val="24"/>
          <w:szCs w:val="24"/>
        </w:rPr>
        <w:t>apa</w:t>
      </w:r>
      <w:proofErr w:type="gramEnd"/>
      <w:r w:rsidR="00C856E1" w:rsidRPr="009A5F44">
        <w:rPr>
          <w:rFonts w:ascii="Times New Roman" w:hAnsi="Times New Roman"/>
          <w:sz w:val="24"/>
          <w:szCs w:val="24"/>
        </w:rPr>
        <w:t xml:space="preserve"> kegiatan dilakukan, yaitu untuk mencapai tujuan yang telah ditetapkan. </w:t>
      </w:r>
      <w:proofErr w:type="gramStart"/>
      <w:r w:rsidR="00C856E1" w:rsidRPr="009A5F44">
        <w:rPr>
          <w:rFonts w:ascii="Times New Roman" w:hAnsi="Times New Roman"/>
          <w:sz w:val="24"/>
          <w:szCs w:val="24"/>
        </w:rPr>
        <w:t>Tiga unsur tersebut, yaitu gerak, orang, dan arah dari kegiatan, menunjukkan bahwa manajemen terjadi dalam sebuah organisasi, bukan pada kerja tunggal yang dilakukan oleh seorang individu.</w:t>
      </w:r>
      <w:proofErr w:type="gramEnd"/>
    </w:p>
    <w:p w:rsidR="00C856E1" w:rsidRPr="00F607DD" w:rsidRDefault="00C856E1" w:rsidP="00C856E1">
      <w:pPr>
        <w:spacing w:after="0" w:line="240" w:lineRule="auto"/>
        <w:ind w:firstLine="720"/>
        <w:jc w:val="both"/>
        <w:textAlignment w:val="baseline"/>
        <w:rPr>
          <w:rFonts w:ascii="Times New Roman" w:hAnsi="Times New Roman"/>
          <w:sz w:val="24"/>
          <w:szCs w:val="24"/>
        </w:rPr>
      </w:pPr>
    </w:p>
    <w:p w:rsidR="00C856E1" w:rsidRPr="00DB2B6B" w:rsidRDefault="00C856E1" w:rsidP="00DB2B6B">
      <w:pPr>
        <w:widowControl w:val="0"/>
        <w:autoSpaceDE w:val="0"/>
        <w:autoSpaceDN w:val="0"/>
        <w:adjustRightInd w:val="0"/>
        <w:spacing w:after="0" w:line="240" w:lineRule="auto"/>
        <w:ind w:right="-20"/>
        <w:rPr>
          <w:rFonts w:ascii="Times New Roman" w:hAnsi="Times New Roman"/>
          <w:sz w:val="24"/>
          <w:szCs w:val="24"/>
        </w:rPr>
      </w:pPr>
      <w:r>
        <w:rPr>
          <w:rFonts w:ascii="Times New Roman" w:hAnsi="Times New Roman"/>
          <w:b/>
          <w:bCs/>
          <w:spacing w:val="-3"/>
          <w:sz w:val="24"/>
          <w:szCs w:val="24"/>
          <w:lang w:val="id-ID"/>
        </w:rPr>
        <w:t xml:space="preserve">Manajemen </w:t>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m</w:t>
      </w:r>
      <w:r>
        <w:rPr>
          <w:rFonts w:ascii="Times New Roman" w:hAnsi="Times New Roman"/>
          <w:b/>
          <w:bCs/>
          <w:sz w:val="24"/>
          <w:szCs w:val="24"/>
        </w:rPr>
        <w:t>asa</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lang w:val="id-ID"/>
        </w:rPr>
        <w:t>Jasa</w:t>
      </w:r>
    </w:p>
    <w:p w:rsidR="00C856E1" w:rsidRDefault="00C856E1" w:rsidP="00C856E1">
      <w:pPr>
        <w:widowControl w:val="0"/>
        <w:autoSpaceDE w:val="0"/>
        <w:autoSpaceDN w:val="0"/>
        <w:adjustRightInd w:val="0"/>
        <w:spacing w:after="0" w:line="240" w:lineRule="auto"/>
        <w:ind w:right="-27" w:firstLine="900"/>
        <w:jc w:val="both"/>
        <w:rPr>
          <w:rFonts w:ascii="Times New Roman" w:hAnsi="Times New Roman"/>
          <w:spacing w:val="-3"/>
          <w:sz w:val="24"/>
          <w:szCs w:val="24"/>
          <w:lang w:val="id-ID"/>
        </w:rPr>
      </w:pPr>
      <w:r>
        <w:rPr>
          <w:rFonts w:ascii="Times New Roman" w:hAnsi="Times New Roman"/>
          <w:bCs/>
          <w:w w:val="102"/>
          <w:sz w:val="24"/>
          <w:szCs w:val="24"/>
          <w:lang w:val="id-ID"/>
        </w:rPr>
        <w:t xml:space="preserve">Pemasaran yang baik telah menjadi elemen yang semakin vital untuk kesuksesan bisnis. Menurut </w:t>
      </w:r>
      <w:r w:rsidRPr="00A17E70">
        <w:rPr>
          <w:rFonts w:ascii="Times New Roman" w:hAnsi="Times New Roman"/>
          <w:bCs/>
          <w:i/>
          <w:w w:val="102"/>
          <w:sz w:val="24"/>
          <w:szCs w:val="24"/>
          <w:lang w:val="id-ID"/>
        </w:rPr>
        <w:t>American Marketing Association</w:t>
      </w:r>
      <w:r>
        <w:rPr>
          <w:rFonts w:ascii="Times New Roman" w:hAnsi="Times New Roman"/>
          <w:bCs/>
          <w:w w:val="102"/>
          <w:sz w:val="24"/>
          <w:szCs w:val="24"/>
          <w:lang w:val="id-ID"/>
        </w:rPr>
        <w:t xml:space="preserve"> (AMA) pemasaran adalah suatu fungsi organisasi dan serangkaian proses untuk menciptakan, mengomunikasikan dan memberikan nilai kepada pelanggan dan untuk mengelola hubungan pelanggan dengan cara yang menguntungkan organisasi dan pemangku kepentingan</w:t>
      </w:r>
      <w:r w:rsidRPr="00C05721">
        <w:rPr>
          <w:rFonts w:ascii="Times New Roman" w:hAnsi="Times New Roman"/>
          <w:bCs/>
          <w:w w:val="102"/>
          <w:sz w:val="24"/>
          <w:szCs w:val="24"/>
          <w:lang w:val="id-ID"/>
        </w:rPr>
        <w:t xml:space="preserve"> (Kotler dan Keller, 2009</w:t>
      </w:r>
      <w:r>
        <w:rPr>
          <w:rFonts w:ascii="Times New Roman" w:hAnsi="Times New Roman"/>
          <w:bCs/>
          <w:w w:val="102"/>
          <w:sz w:val="24"/>
          <w:szCs w:val="24"/>
        </w:rPr>
        <w:t xml:space="preserve"> </w:t>
      </w:r>
      <w:r w:rsidRPr="00C05721">
        <w:rPr>
          <w:rFonts w:ascii="Times New Roman" w:hAnsi="Times New Roman"/>
          <w:bCs/>
          <w:w w:val="102"/>
          <w:sz w:val="24"/>
          <w:szCs w:val="24"/>
          <w:lang w:val="id-ID"/>
        </w:rPr>
        <w:t>:</w:t>
      </w:r>
      <w:r>
        <w:rPr>
          <w:rFonts w:ascii="Times New Roman" w:hAnsi="Times New Roman"/>
          <w:bCs/>
          <w:w w:val="102"/>
          <w:sz w:val="24"/>
          <w:szCs w:val="24"/>
        </w:rPr>
        <w:t xml:space="preserve"> </w:t>
      </w:r>
      <w:r w:rsidRPr="00C05721">
        <w:rPr>
          <w:rFonts w:ascii="Times New Roman" w:hAnsi="Times New Roman"/>
          <w:bCs/>
          <w:w w:val="102"/>
          <w:sz w:val="24"/>
          <w:szCs w:val="24"/>
          <w:lang w:val="id-ID"/>
        </w:rPr>
        <w:t>5).</w:t>
      </w:r>
      <w:r>
        <w:rPr>
          <w:rFonts w:ascii="Times New Roman" w:hAnsi="Times New Roman"/>
          <w:bCs/>
          <w:w w:val="102"/>
          <w:sz w:val="24"/>
          <w:szCs w:val="24"/>
          <w:lang w:val="id-ID"/>
        </w:rPr>
        <w:t xml:space="preserve"> Orang-orang pemasaran memasarkan 10 tipe entitas yaitu barang, jasa, acara, pengalaman, orang, tempat, properti (hak kepemilikan), organisasi, informasi dan ide. Ketika ekonomi maju, semakin besar porsi aktivitas ekonomi yang berfokus pada produksi jasa</w:t>
      </w:r>
    </w:p>
    <w:p w:rsidR="00C856E1" w:rsidRPr="00E42CFC" w:rsidRDefault="00C856E1" w:rsidP="00C856E1">
      <w:pPr>
        <w:widowControl w:val="0"/>
        <w:autoSpaceDE w:val="0"/>
        <w:autoSpaceDN w:val="0"/>
        <w:adjustRightInd w:val="0"/>
        <w:spacing w:before="18" w:after="0" w:line="240" w:lineRule="auto"/>
        <w:ind w:right="-27" w:firstLine="709"/>
        <w:jc w:val="both"/>
        <w:rPr>
          <w:rFonts w:ascii="Times New Roman" w:hAnsi="Times New Roman"/>
          <w:sz w:val="24"/>
          <w:szCs w:val="24"/>
          <w:lang w:val="id-ID"/>
        </w:rPr>
      </w:pPr>
      <w:r>
        <w:rPr>
          <w:rFonts w:ascii="Times New Roman" w:hAnsi="Times New Roman"/>
          <w:spacing w:val="-3"/>
          <w:sz w:val="24"/>
          <w:szCs w:val="24"/>
        </w:rPr>
        <w:t>I</w:t>
      </w:r>
      <w:r>
        <w:rPr>
          <w:rFonts w:ascii="Times New Roman" w:hAnsi="Times New Roman"/>
          <w:sz w:val="24"/>
          <w:szCs w:val="24"/>
        </w:rPr>
        <w:t>mplik</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nting  d</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 xml:space="preserve">i </w:t>
      </w:r>
      <w:r>
        <w:rPr>
          <w:rFonts w:ascii="Times New Roman" w:hAnsi="Times New Roman"/>
          <w:spacing w:val="3"/>
          <w:sz w:val="24"/>
          <w:szCs w:val="24"/>
        </w:rPr>
        <w:t xml:space="preserve"> </w:t>
      </w:r>
      <w:r>
        <w:rPr>
          <w:rFonts w:ascii="Times New Roman" w:hAnsi="Times New Roman"/>
          <w:spacing w:val="-1"/>
          <w:sz w:val="24"/>
          <w:szCs w:val="24"/>
        </w:rPr>
        <w:t>fe</w:t>
      </w:r>
      <w:r>
        <w:rPr>
          <w:rFonts w:ascii="Times New Roman" w:hAnsi="Times New Roman"/>
          <w:sz w:val="24"/>
          <w:szCs w:val="24"/>
        </w:rPr>
        <w:t>nom</w:t>
      </w:r>
      <w:r>
        <w:rPr>
          <w:rFonts w:ascii="Times New Roman" w:hAnsi="Times New Roman"/>
          <w:spacing w:val="-1"/>
          <w:sz w:val="24"/>
          <w:szCs w:val="24"/>
        </w:rPr>
        <w:t>e</w:t>
      </w:r>
      <w:r>
        <w:rPr>
          <w:rFonts w:ascii="Times New Roman" w:hAnsi="Times New Roman"/>
          <w:sz w:val="24"/>
          <w:szCs w:val="24"/>
        </w:rPr>
        <w:t xml:space="preserve">na </w:t>
      </w:r>
      <w:r>
        <w:rPr>
          <w:rFonts w:ascii="Times New Roman" w:hAnsi="Times New Roman"/>
          <w:spacing w:val="1"/>
          <w:sz w:val="24"/>
          <w:szCs w:val="24"/>
        </w:rPr>
        <w:t xml:space="preserve"> </w:t>
      </w:r>
      <w:r>
        <w:rPr>
          <w:rFonts w:ascii="Times New Roman" w:hAnsi="Times New Roman"/>
          <w:sz w:val="24"/>
          <w:szCs w:val="24"/>
        </w:rPr>
        <w:t xml:space="preserve">ini </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kin ting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ti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
          <w:sz w:val="24"/>
          <w:szCs w:val="24"/>
        </w:rPr>
        <w:t>p</w:t>
      </w:r>
      <w:r>
        <w:rPr>
          <w:rFonts w:ascii="Times New Roman" w:hAnsi="Times New Roman"/>
          <w:spacing w:val="-1"/>
          <w:sz w:val="24"/>
          <w:szCs w:val="24"/>
        </w:rPr>
        <w:t>er</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hi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dip</w:t>
      </w:r>
      <w:r>
        <w:rPr>
          <w:rFonts w:ascii="Times New Roman" w:hAnsi="Times New Roman"/>
          <w:spacing w:val="-1"/>
          <w:sz w:val="24"/>
          <w:szCs w:val="24"/>
        </w:rPr>
        <w:t>er</w:t>
      </w:r>
      <w:r>
        <w:rPr>
          <w:rFonts w:ascii="Times New Roman" w:hAnsi="Times New Roman"/>
          <w:sz w:val="24"/>
          <w:szCs w:val="24"/>
        </w:rPr>
        <w:t>lu</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m</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j</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  j</w:t>
      </w:r>
      <w:r>
        <w:rPr>
          <w:rFonts w:ascii="Times New Roman" w:hAnsi="Times New Roman"/>
          <w:spacing w:val="-1"/>
          <w:sz w:val="24"/>
          <w:szCs w:val="24"/>
        </w:rPr>
        <w:t>a</w:t>
      </w:r>
      <w:r>
        <w:rPr>
          <w:rFonts w:ascii="Times New Roman" w:hAnsi="Times New Roman"/>
          <w:sz w:val="24"/>
          <w:szCs w:val="24"/>
        </w:rPr>
        <w:t xml:space="preserve">sa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pacing w:val="2"/>
          <w:sz w:val="24"/>
          <w:szCs w:val="24"/>
        </w:rPr>
        <w:t>b</w:t>
      </w:r>
      <w:r>
        <w:rPr>
          <w:rFonts w:ascii="Times New Roman" w:hAnsi="Times New Roman"/>
          <w:spacing w:val="-1"/>
          <w:sz w:val="24"/>
          <w:szCs w:val="24"/>
        </w:rPr>
        <w:t>er</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dib</w:t>
      </w:r>
      <w:r>
        <w:rPr>
          <w:rFonts w:ascii="Times New Roman" w:hAnsi="Times New Roman"/>
          <w:spacing w:val="-1"/>
          <w:sz w:val="24"/>
          <w:szCs w:val="24"/>
        </w:rPr>
        <w:t>a</w:t>
      </w:r>
      <w:r>
        <w:rPr>
          <w:rFonts w:ascii="Times New Roman" w:hAnsi="Times New Roman"/>
          <w:sz w:val="24"/>
          <w:szCs w:val="24"/>
        </w:rPr>
        <w:t>ndi</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n t</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dision</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1"/>
          <w:sz w:val="24"/>
          <w:szCs w:val="24"/>
        </w:rPr>
        <w:t>(</w:t>
      </w:r>
      <w:r>
        <w:rPr>
          <w:rFonts w:ascii="Times New Roman" w:hAnsi="Times New Roman"/>
          <w:sz w:val="24"/>
          <w:szCs w:val="24"/>
        </w:rPr>
        <w:t>b</w:t>
      </w:r>
      <w:r>
        <w:rPr>
          <w:rFonts w:ascii="Times New Roman" w:hAnsi="Times New Roman"/>
          <w:spacing w:val="-1"/>
          <w:sz w:val="24"/>
          <w:szCs w:val="24"/>
        </w:rPr>
        <w:t>ara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w:t>
      </w:r>
      <w:r>
        <w:rPr>
          <w:rFonts w:ascii="Times New Roman" w:hAnsi="Times New Roman"/>
          <w:sz w:val="24"/>
          <w:szCs w:val="24"/>
        </w:rPr>
        <w:t>.</w:t>
      </w:r>
    </w:p>
    <w:p w:rsidR="00C856E1" w:rsidRPr="00F964EE" w:rsidRDefault="00C856E1" w:rsidP="00C856E1">
      <w:pPr>
        <w:widowControl w:val="0"/>
        <w:autoSpaceDE w:val="0"/>
        <w:autoSpaceDN w:val="0"/>
        <w:adjustRightInd w:val="0"/>
        <w:spacing w:before="18" w:after="0" w:line="240" w:lineRule="auto"/>
        <w:ind w:right="-27" w:firstLine="720"/>
        <w:jc w:val="both"/>
        <w:rPr>
          <w:rFonts w:ascii="Times New Roman" w:hAnsi="Times New Roman"/>
          <w:sz w:val="24"/>
          <w:szCs w:val="24"/>
        </w:rPr>
      </w:pPr>
      <w:r w:rsidRPr="00C05721">
        <w:rPr>
          <w:rFonts w:ascii="Times New Roman" w:hAnsi="Times New Roman"/>
          <w:bCs/>
          <w:w w:val="102"/>
          <w:sz w:val="24"/>
          <w:szCs w:val="24"/>
          <w:lang w:val="id-ID"/>
        </w:rPr>
        <w:t>Keller</w:t>
      </w:r>
      <w:r w:rsidRPr="001C54F3">
        <w:rPr>
          <w:rFonts w:ascii="Times New Roman" w:hAnsi="Times New Roman"/>
          <w:sz w:val="24"/>
          <w:szCs w:val="24"/>
          <w:lang w:val="id-ID"/>
        </w:rPr>
        <w:t xml:space="preserve"> (200</w:t>
      </w:r>
      <w:r w:rsidRPr="001C54F3">
        <w:rPr>
          <w:rFonts w:ascii="Times New Roman" w:hAnsi="Times New Roman"/>
          <w:sz w:val="24"/>
          <w:szCs w:val="24"/>
        </w:rPr>
        <w:t>9</w:t>
      </w:r>
      <w:r>
        <w:rPr>
          <w:rFonts w:ascii="Times New Roman" w:hAnsi="Times New Roman"/>
          <w:sz w:val="24"/>
          <w:szCs w:val="24"/>
        </w:rPr>
        <w:t xml:space="preserve"> </w:t>
      </w:r>
      <w:r w:rsidRPr="001C54F3">
        <w:rPr>
          <w:rFonts w:ascii="Times New Roman" w:hAnsi="Times New Roman"/>
          <w:sz w:val="24"/>
          <w:szCs w:val="24"/>
          <w:lang w:val="id-ID"/>
        </w:rPr>
        <w:t>:</w:t>
      </w:r>
      <w:r>
        <w:rPr>
          <w:rFonts w:ascii="Times New Roman" w:hAnsi="Times New Roman"/>
          <w:sz w:val="24"/>
          <w:szCs w:val="24"/>
        </w:rPr>
        <w:t xml:space="preserve"> </w:t>
      </w:r>
      <w:r w:rsidRPr="001C54F3">
        <w:rPr>
          <w:rFonts w:ascii="Times New Roman" w:hAnsi="Times New Roman"/>
          <w:sz w:val="24"/>
          <w:szCs w:val="24"/>
          <w:lang w:val="id-ID"/>
        </w:rPr>
        <w:t>435)</w:t>
      </w:r>
      <w:r>
        <w:rPr>
          <w:rFonts w:ascii="Times New Roman" w:hAnsi="Times New Roman"/>
          <w:sz w:val="24"/>
          <w:szCs w:val="24"/>
          <w:lang w:val="id-ID"/>
        </w:rPr>
        <w:t xml:space="preserve"> mengemukakan pendapat Gronroos bahwa hubungan dalam jasa melibatkan interaksi antara </w:t>
      </w:r>
      <w:r w:rsidRPr="00E60D85">
        <w:rPr>
          <w:rFonts w:ascii="Times New Roman" w:hAnsi="Times New Roman"/>
          <w:i/>
          <w:sz w:val="24"/>
          <w:szCs w:val="24"/>
          <w:lang w:val="id-ID"/>
        </w:rPr>
        <w:t>company</w:t>
      </w:r>
      <w:r>
        <w:rPr>
          <w:rFonts w:ascii="Times New Roman" w:hAnsi="Times New Roman"/>
          <w:sz w:val="24"/>
          <w:szCs w:val="24"/>
          <w:lang w:val="id-ID"/>
        </w:rPr>
        <w:t xml:space="preserve">, </w:t>
      </w:r>
      <w:r w:rsidRPr="00E60D85">
        <w:rPr>
          <w:rFonts w:ascii="Times New Roman" w:hAnsi="Times New Roman"/>
          <w:i/>
          <w:sz w:val="24"/>
          <w:szCs w:val="24"/>
          <w:lang w:val="id-ID"/>
        </w:rPr>
        <w:t>customer</w:t>
      </w:r>
      <w:r>
        <w:rPr>
          <w:rFonts w:ascii="Times New Roman" w:hAnsi="Times New Roman"/>
          <w:sz w:val="24"/>
          <w:szCs w:val="24"/>
          <w:lang w:val="id-ID"/>
        </w:rPr>
        <w:t xml:space="preserve"> dan </w:t>
      </w:r>
      <w:r w:rsidRPr="00E60D85">
        <w:rPr>
          <w:rFonts w:ascii="Times New Roman" w:hAnsi="Times New Roman"/>
          <w:i/>
          <w:sz w:val="24"/>
          <w:szCs w:val="24"/>
          <w:lang w:val="id-ID"/>
        </w:rPr>
        <w:t>employee</w:t>
      </w:r>
      <w:r>
        <w:rPr>
          <w:rFonts w:ascii="Times New Roman" w:hAnsi="Times New Roman"/>
          <w:sz w:val="24"/>
          <w:szCs w:val="24"/>
          <w:lang w:val="id-ID"/>
        </w:rPr>
        <w:t xml:space="preserve">. Terdapat hubungan </w:t>
      </w:r>
      <w:r w:rsidRPr="00E60D85">
        <w:rPr>
          <w:rFonts w:ascii="Times New Roman" w:hAnsi="Times New Roman"/>
          <w:i/>
          <w:sz w:val="24"/>
          <w:szCs w:val="24"/>
          <w:lang w:val="id-ID"/>
        </w:rPr>
        <w:t>marketing</w:t>
      </w:r>
      <w:r>
        <w:rPr>
          <w:rFonts w:ascii="Times New Roman" w:hAnsi="Times New Roman"/>
          <w:sz w:val="24"/>
          <w:szCs w:val="24"/>
          <w:lang w:val="id-ID"/>
        </w:rPr>
        <w:t xml:space="preserve"> yang dapat terjadi, yaitu hubungan </w:t>
      </w:r>
      <w:r w:rsidRPr="00E60D85">
        <w:rPr>
          <w:rFonts w:ascii="Times New Roman" w:hAnsi="Times New Roman"/>
          <w:i/>
          <w:sz w:val="24"/>
          <w:szCs w:val="24"/>
          <w:lang w:val="id-ID"/>
        </w:rPr>
        <w:t>internal marketing</w:t>
      </w:r>
      <w:r>
        <w:rPr>
          <w:rFonts w:ascii="Times New Roman" w:hAnsi="Times New Roman"/>
          <w:sz w:val="24"/>
          <w:szCs w:val="24"/>
          <w:lang w:val="id-ID"/>
        </w:rPr>
        <w:t xml:space="preserve"> (hubungan </w:t>
      </w:r>
      <w:r w:rsidRPr="00E60D85">
        <w:rPr>
          <w:rFonts w:ascii="Times New Roman" w:hAnsi="Times New Roman"/>
          <w:i/>
          <w:sz w:val="24"/>
          <w:szCs w:val="24"/>
          <w:lang w:val="id-ID"/>
        </w:rPr>
        <w:t>company to employee</w:t>
      </w:r>
      <w:r>
        <w:rPr>
          <w:rFonts w:ascii="Times New Roman" w:hAnsi="Times New Roman"/>
          <w:sz w:val="24"/>
          <w:szCs w:val="24"/>
          <w:lang w:val="id-ID"/>
        </w:rPr>
        <w:t xml:space="preserve">), </w:t>
      </w:r>
      <w:r w:rsidRPr="00E60D85">
        <w:rPr>
          <w:rFonts w:ascii="Times New Roman" w:hAnsi="Times New Roman"/>
          <w:i/>
          <w:sz w:val="24"/>
          <w:szCs w:val="24"/>
          <w:lang w:val="id-ID"/>
        </w:rPr>
        <w:t>external marketing</w:t>
      </w:r>
      <w:r>
        <w:rPr>
          <w:rFonts w:ascii="Times New Roman" w:hAnsi="Times New Roman"/>
          <w:sz w:val="24"/>
          <w:szCs w:val="24"/>
          <w:lang w:val="id-ID"/>
        </w:rPr>
        <w:t xml:space="preserve"> (hubungan </w:t>
      </w:r>
      <w:r w:rsidRPr="00E60D85">
        <w:rPr>
          <w:rFonts w:ascii="Times New Roman" w:hAnsi="Times New Roman"/>
          <w:i/>
          <w:sz w:val="24"/>
          <w:szCs w:val="24"/>
          <w:lang w:val="id-ID"/>
        </w:rPr>
        <w:t>company to customer</w:t>
      </w:r>
      <w:r>
        <w:rPr>
          <w:rFonts w:ascii="Times New Roman" w:hAnsi="Times New Roman"/>
          <w:sz w:val="24"/>
          <w:szCs w:val="24"/>
          <w:lang w:val="id-ID"/>
        </w:rPr>
        <w:t xml:space="preserve">), dan </w:t>
      </w:r>
      <w:r w:rsidRPr="00E60D85">
        <w:rPr>
          <w:rFonts w:ascii="Times New Roman" w:hAnsi="Times New Roman"/>
          <w:i/>
          <w:sz w:val="24"/>
          <w:szCs w:val="24"/>
          <w:lang w:val="id-ID"/>
        </w:rPr>
        <w:t>interactive marketing</w:t>
      </w:r>
      <w:r>
        <w:rPr>
          <w:rFonts w:ascii="Times New Roman" w:hAnsi="Times New Roman"/>
          <w:sz w:val="24"/>
          <w:szCs w:val="24"/>
          <w:lang w:val="id-ID"/>
        </w:rPr>
        <w:t xml:space="preserve"> (hubungan </w:t>
      </w:r>
      <w:r w:rsidRPr="00E60D85">
        <w:rPr>
          <w:rFonts w:ascii="Times New Roman" w:hAnsi="Times New Roman"/>
          <w:i/>
          <w:sz w:val="24"/>
          <w:szCs w:val="24"/>
          <w:lang w:val="id-ID"/>
        </w:rPr>
        <w:lastRenderedPageBreak/>
        <w:t>employee to customer</w:t>
      </w:r>
      <w:r>
        <w:rPr>
          <w:rFonts w:ascii="Times New Roman" w:hAnsi="Times New Roman"/>
          <w:sz w:val="24"/>
          <w:szCs w:val="24"/>
          <w:lang w:val="id-ID"/>
        </w:rPr>
        <w:t xml:space="preserve">), seperti digambarkan berikut ini. </w:t>
      </w:r>
    </w:p>
    <w:p w:rsidR="00C856E1" w:rsidRDefault="00DB2B6B" w:rsidP="00C856E1">
      <w:pPr>
        <w:widowControl w:val="0"/>
        <w:autoSpaceDE w:val="0"/>
        <w:autoSpaceDN w:val="0"/>
        <w:adjustRightInd w:val="0"/>
        <w:spacing w:before="18" w:after="0" w:line="240" w:lineRule="auto"/>
        <w:ind w:left="548" w:right="-20" w:firstLine="172"/>
        <w:jc w:val="both"/>
      </w:pPr>
      <w:r>
        <w:object w:dxaOrig="5914"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47.75pt" o:ole="">
            <v:imagedata r:id="rId10" o:title=""/>
          </v:shape>
          <o:OLEObject Type="Embed" ProgID="Visio.Drawing.11" ShapeID="_x0000_i1025" DrawAspect="Content" ObjectID="_1539758803" r:id="rId11"/>
        </w:object>
      </w:r>
    </w:p>
    <w:p w:rsidR="00C856E1" w:rsidRPr="001C54F3" w:rsidRDefault="00C856E1" w:rsidP="00C856E1">
      <w:pPr>
        <w:widowControl w:val="0"/>
        <w:autoSpaceDE w:val="0"/>
        <w:autoSpaceDN w:val="0"/>
        <w:adjustRightInd w:val="0"/>
        <w:spacing w:before="18" w:after="0" w:line="240" w:lineRule="auto"/>
        <w:ind w:right="-20"/>
        <w:jc w:val="both"/>
        <w:rPr>
          <w:rFonts w:ascii="Times New Roman" w:hAnsi="Times New Roman"/>
          <w:sz w:val="24"/>
          <w:szCs w:val="24"/>
        </w:rPr>
      </w:pPr>
      <w:r w:rsidRPr="001C54F3">
        <w:rPr>
          <w:rFonts w:ascii="Times New Roman" w:hAnsi="Times New Roman"/>
          <w:i/>
          <w:spacing w:val="1"/>
          <w:sz w:val="24"/>
          <w:szCs w:val="24"/>
        </w:rPr>
        <w:t>S</w:t>
      </w:r>
      <w:r w:rsidRPr="001C54F3">
        <w:rPr>
          <w:rFonts w:ascii="Times New Roman" w:hAnsi="Times New Roman"/>
          <w:i/>
          <w:sz w:val="24"/>
          <w:szCs w:val="24"/>
        </w:rPr>
        <w:t>umb</w:t>
      </w:r>
      <w:r w:rsidRPr="001C54F3">
        <w:rPr>
          <w:rFonts w:ascii="Times New Roman" w:hAnsi="Times New Roman"/>
          <w:i/>
          <w:spacing w:val="-1"/>
          <w:sz w:val="24"/>
          <w:szCs w:val="24"/>
        </w:rPr>
        <w:t>er</w:t>
      </w:r>
      <w:r w:rsidRPr="001C54F3">
        <w:rPr>
          <w:rFonts w:ascii="Times New Roman" w:hAnsi="Times New Roman"/>
          <w:i/>
          <w:sz w:val="24"/>
          <w:szCs w:val="24"/>
        </w:rPr>
        <w:t xml:space="preserve">: </w:t>
      </w:r>
      <w:r w:rsidRPr="00C05721">
        <w:rPr>
          <w:rFonts w:ascii="Times New Roman" w:hAnsi="Times New Roman"/>
          <w:bCs/>
          <w:w w:val="102"/>
          <w:sz w:val="24"/>
          <w:szCs w:val="24"/>
          <w:lang w:val="id-ID"/>
        </w:rPr>
        <w:t>Keller</w:t>
      </w:r>
      <w:r w:rsidRPr="001C54F3">
        <w:rPr>
          <w:rFonts w:ascii="Times New Roman" w:hAnsi="Times New Roman"/>
          <w:i/>
          <w:spacing w:val="-3"/>
          <w:sz w:val="24"/>
          <w:szCs w:val="24"/>
          <w:lang w:val="id-ID"/>
        </w:rPr>
        <w:t xml:space="preserve"> (</w:t>
      </w:r>
      <w:proofErr w:type="gramStart"/>
      <w:r w:rsidRPr="001C54F3">
        <w:rPr>
          <w:rFonts w:ascii="Times New Roman" w:hAnsi="Times New Roman"/>
          <w:i/>
          <w:spacing w:val="-3"/>
          <w:sz w:val="24"/>
          <w:szCs w:val="24"/>
          <w:lang w:val="id-ID"/>
        </w:rPr>
        <w:t>200</w:t>
      </w:r>
      <w:r w:rsidRPr="001C54F3">
        <w:rPr>
          <w:rFonts w:ascii="Times New Roman" w:hAnsi="Times New Roman"/>
          <w:i/>
          <w:spacing w:val="-3"/>
          <w:sz w:val="24"/>
          <w:szCs w:val="24"/>
        </w:rPr>
        <w:t>9</w:t>
      </w:r>
      <w:r>
        <w:rPr>
          <w:rFonts w:ascii="Times New Roman" w:hAnsi="Times New Roman"/>
          <w:i/>
          <w:spacing w:val="-3"/>
          <w:sz w:val="24"/>
          <w:szCs w:val="24"/>
        </w:rPr>
        <w:t xml:space="preserve"> </w:t>
      </w:r>
      <w:r w:rsidRPr="001C54F3">
        <w:rPr>
          <w:rFonts w:ascii="Times New Roman" w:hAnsi="Times New Roman"/>
          <w:i/>
          <w:spacing w:val="-3"/>
          <w:sz w:val="24"/>
          <w:szCs w:val="24"/>
          <w:lang w:val="id-ID"/>
        </w:rPr>
        <w:t>:</w:t>
      </w:r>
      <w:proofErr w:type="gramEnd"/>
      <w:r>
        <w:rPr>
          <w:rFonts w:ascii="Times New Roman" w:hAnsi="Times New Roman"/>
          <w:i/>
          <w:spacing w:val="-3"/>
          <w:sz w:val="24"/>
          <w:szCs w:val="24"/>
        </w:rPr>
        <w:t xml:space="preserve"> </w:t>
      </w:r>
      <w:r w:rsidRPr="001C54F3">
        <w:rPr>
          <w:rFonts w:ascii="Times New Roman" w:hAnsi="Times New Roman"/>
          <w:i/>
          <w:spacing w:val="-3"/>
          <w:sz w:val="24"/>
          <w:szCs w:val="24"/>
          <w:lang w:val="id-ID"/>
        </w:rPr>
        <w:t>435)</w:t>
      </w:r>
    </w:p>
    <w:p w:rsidR="00C856E1" w:rsidRDefault="00C856E1" w:rsidP="00C856E1">
      <w:pPr>
        <w:widowControl w:val="0"/>
        <w:autoSpaceDE w:val="0"/>
        <w:autoSpaceDN w:val="0"/>
        <w:adjustRightInd w:val="0"/>
        <w:spacing w:before="19" w:after="0" w:line="240" w:lineRule="auto"/>
        <w:ind w:left="548" w:right="-20"/>
        <w:jc w:val="center"/>
        <w:rPr>
          <w:rFonts w:ascii="Times New Roman" w:hAnsi="Times New Roman"/>
          <w:b/>
          <w:iCs/>
          <w:spacing w:val="1"/>
          <w:sz w:val="24"/>
          <w:szCs w:val="24"/>
        </w:rPr>
      </w:pPr>
      <w:proofErr w:type="gramStart"/>
      <w:r w:rsidRPr="00147C63">
        <w:rPr>
          <w:rFonts w:ascii="Times New Roman" w:hAnsi="Times New Roman"/>
          <w:b/>
          <w:sz w:val="24"/>
          <w:szCs w:val="24"/>
        </w:rPr>
        <w:t>G</w:t>
      </w:r>
      <w:r w:rsidRPr="00147C63">
        <w:rPr>
          <w:rFonts w:ascii="Times New Roman" w:hAnsi="Times New Roman"/>
          <w:b/>
          <w:spacing w:val="-1"/>
          <w:sz w:val="24"/>
          <w:szCs w:val="24"/>
        </w:rPr>
        <w:t>a</w:t>
      </w:r>
      <w:r w:rsidRPr="00147C63">
        <w:rPr>
          <w:rFonts w:ascii="Times New Roman" w:hAnsi="Times New Roman"/>
          <w:b/>
          <w:sz w:val="24"/>
          <w:szCs w:val="24"/>
        </w:rPr>
        <w:t>mb</w:t>
      </w:r>
      <w:r w:rsidRPr="00147C63">
        <w:rPr>
          <w:rFonts w:ascii="Times New Roman" w:hAnsi="Times New Roman"/>
          <w:b/>
          <w:spacing w:val="-1"/>
          <w:sz w:val="24"/>
          <w:szCs w:val="24"/>
        </w:rPr>
        <w:t>a</w:t>
      </w:r>
      <w:r w:rsidRPr="00147C63">
        <w:rPr>
          <w:rFonts w:ascii="Times New Roman" w:hAnsi="Times New Roman"/>
          <w:b/>
          <w:sz w:val="24"/>
          <w:szCs w:val="24"/>
        </w:rPr>
        <w:t>r</w:t>
      </w:r>
      <w:r w:rsidRPr="00147C63">
        <w:rPr>
          <w:rFonts w:ascii="Times New Roman" w:hAnsi="Times New Roman"/>
          <w:b/>
          <w:spacing w:val="-1"/>
          <w:sz w:val="24"/>
          <w:szCs w:val="24"/>
        </w:rPr>
        <w:t xml:space="preserve"> </w:t>
      </w:r>
      <w:r w:rsidR="00A9606F">
        <w:rPr>
          <w:rFonts w:ascii="Times New Roman" w:hAnsi="Times New Roman"/>
          <w:b/>
          <w:sz w:val="24"/>
          <w:szCs w:val="24"/>
        </w:rPr>
        <w:t>2.1</w:t>
      </w:r>
      <w:r>
        <w:rPr>
          <w:rFonts w:ascii="Times New Roman" w:hAnsi="Times New Roman"/>
          <w:b/>
          <w:sz w:val="24"/>
          <w:szCs w:val="24"/>
        </w:rPr>
        <w:t>.</w:t>
      </w:r>
      <w:proofErr w:type="gramEnd"/>
      <w:r w:rsidRPr="00147C63">
        <w:rPr>
          <w:rFonts w:ascii="Times New Roman" w:hAnsi="Times New Roman"/>
          <w:b/>
          <w:sz w:val="24"/>
          <w:szCs w:val="24"/>
        </w:rPr>
        <w:t xml:space="preserve"> </w:t>
      </w:r>
      <w:r w:rsidRPr="00147C63">
        <w:rPr>
          <w:rFonts w:ascii="Times New Roman" w:hAnsi="Times New Roman"/>
          <w:b/>
          <w:iCs/>
          <w:spacing w:val="1"/>
          <w:sz w:val="24"/>
          <w:szCs w:val="24"/>
          <w:lang w:val="id-ID"/>
        </w:rPr>
        <w:t>Tipe Hubungan dalam Industri Jasa</w:t>
      </w:r>
    </w:p>
    <w:p w:rsidR="00C856E1" w:rsidRPr="004B543B" w:rsidRDefault="00C856E1" w:rsidP="00DB2B6B">
      <w:pPr>
        <w:widowControl w:val="0"/>
        <w:autoSpaceDE w:val="0"/>
        <w:autoSpaceDN w:val="0"/>
        <w:adjustRightInd w:val="0"/>
        <w:spacing w:after="0" w:line="240" w:lineRule="auto"/>
        <w:jc w:val="both"/>
        <w:rPr>
          <w:rFonts w:ascii="Times New Roman" w:hAnsi="Times New Roman"/>
          <w:bCs/>
          <w:w w:val="102"/>
          <w:sz w:val="24"/>
          <w:szCs w:val="24"/>
        </w:rPr>
      </w:pPr>
    </w:p>
    <w:p w:rsidR="00C856E1" w:rsidRDefault="00C856E1" w:rsidP="00C856E1">
      <w:pPr>
        <w:pStyle w:val="Style2"/>
        <w:kinsoku w:val="0"/>
        <w:autoSpaceDE/>
        <w:autoSpaceDN/>
        <w:adjustRightInd/>
        <w:rPr>
          <w:rStyle w:val="CharacterStyle2"/>
          <w:b/>
          <w:bCs/>
          <w:sz w:val="24"/>
          <w:szCs w:val="24"/>
        </w:rPr>
      </w:pPr>
      <w:r w:rsidRPr="00835A91">
        <w:rPr>
          <w:rStyle w:val="CharacterStyle2"/>
          <w:b/>
          <w:sz w:val="24"/>
          <w:szCs w:val="24"/>
        </w:rPr>
        <w:t>Manajemen Pendidikan</w:t>
      </w:r>
    </w:p>
    <w:p w:rsidR="00C856E1" w:rsidRDefault="00C856E1" w:rsidP="00C856E1">
      <w:pPr>
        <w:pStyle w:val="ListParagraph"/>
        <w:spacing w:after="160" w:line="240" w:lineRule="auto"/>
        <w:ind w:left="0"/>
        <w:jc w:val="both"/>
        <w:rPr>
          <w:rFonts w:ascii="Times New Roman" w:hAnsi="Times New Roman"/>
          <w:bCs/>
          <w:sz w:val="24"/>
          <w:szCs w:val="24"/>
        </w:rPr>
      </w:pPr>
      <w:r>
        <w:rPr>
          <w:rFonts w:ascii="Times New Roman" w:hAnsi="Times New Roman"/>
          <w:b/>
          <w:bCs/>
          <w:sz w:val="24"/>
          <w:szCs w:val="24"/>
        </w:rPr>
        <w:tab/>
      </w:r>
      <w:r w:rsidRPr="00453C52">
        <w:rPr>
          <w:rFonts w:ascii="Times New Roman" w:hAnsi="Times New Roman"/>
          <w:bCs/>
          <w:sz w:val="24"/>
          <w:szCs w:val="24"/>
        </w:rPr>
        <w:t xml:space="preserve">Sekolah, </w:t>
      </w:r>
      <w:r>
        <w:rPr>
          <w:rFonts w:ascii="Times New Roman" w:hAnsi="Times New Roman"/>
          <w:bCs/>
          <w:sz w:val="24"/>
          <w:szCs w:val="24"/>
        </w:rPr>
        <w:t>merupakan suatu lembaga yang bergerak dalam proses pembinaan, dan dalam proses transformasi ilmu pengetahuan dari para pendidik kepada anak didik atau disebut proses belajar mengajar, tentunya memerlukan fungsi dan proses manajemen. Menurut Hikmat (</w:t>
      </w:r>
      <w:proofErr w:type="gramStart"/>
      <w:r>
        <w:rPr>
          <w:rFonts w:ascii="Times New Roman" w:hAnsi="Times New Roman"/>
          <w:bCs/>
          <w:sz w:val="24"/>
          <w:szCs w:val="24"/>
        </w:rPr>
        <w:t>2011 :</w:t>
      </w:r>
      <w:proofErr w:type="gramEnd"/>
      <w:r>
        <w:rPr>
          <w:rFonts w:ascii="Times New Roman" w:hAnsi="Times New Roman"/>
          <w:bCs/>
          <w:sz w:val="24"/>
          <w:szCs w:val="24"/>
        </w:rPr>
        <w:t xml:space="preserve"> 19), hakikat manajemen pendidikan terletak pada pengelolaan kependidikan, yaitu pengelolaan lembaga pendidikan yang merupakan suatu sistem. Oleh karena itu, secara keseluruhan yang harus dikelola </w:t>
      </w:r>
      <w:proofErr w:type="gramStart"/>
      <w:r>
        <w:rPr>
          <w:rFonts w:ascii="Times New Roman" w:hAnsi="Times New Roman"/>
          <w:bCs/>
          <w:sz w:val="24"/>
          <w:szCs w:val="24"/>
        </w:rPr>
        <w:t>adalah :</w:t>
      </w:r>
      <w:proofErr w:type="gramEnd"/>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Kinerja para pegawai lembaga pendidikan;</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Pengadministrasian kegiatan pendidikan;</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Aktivitas para pendidik, yang merupakan tugas dan kewajibannya;</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Kurikulum sebagai konsep dan tujuan pendidikan;</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Sistem pembelajaran dan metode belajar mengajar;</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Pengawasan dan supervise pendidikan;</w:t>
      </w:r>
    </w:p>
    <w:p w:rsidR="00C856E1"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Evaluasi pendidikan, dan</w:t>
      </w:r>
    </w:p>
    <w:p w:rsidR="00C856E1" w:rsidRPr="00ED3C2B" w:rsidRDefault="00C856E1" w:rsidP="0005336C">
      <w:pPr>
        <w:pStyle w:val="ListParagraph"/>
        <w:numPr>
          <w:ilvl w:val="0"/>
          <w:numId w:val="19"/>
        </w:numPr>
        <w:spacing w:after="160" w:line="240" w:lineRule="auto"/>
        <w:jc w:val="both"/>
        <w:rPr>
          <w:rFonts w:ascii="Times New Roman" w:hAnsi="Times New Roman"/>
          <w:bCs/>
          <w:sz w:val="24"/>
          <w:szCs w:val="24"/>
        </w:rPr>
      </w:pPr>
      <w:r>
        <w:rPr>
          <w:rFonts w:ascii="Times New Roman" w:hAnsi="Times New Roman"/>
          <w:bCs/>
          <w:sz w:val="24"/>
          <w:szCs w:val="24"/>
        </w:rPr>
        <w:t>Pembiayaan pelaksanaan pendidikan dari segi fasilitas, alat-alat, sarana dan prasarana pendidikan.</w:t>
      </w:r>
    </w:p>
    <w:p w:rsidR="00C856E1" w:rsidRDefault="00C856E1" w:rsidP="00C856E1">
      <w:pPr>
        <w:pStyle w:val="ListParagraph"/>
        <w:spacing w:after="160" w:line="240" w:lineRule="auto"/>
        <w:ind w:left="0" w:firstLine="720"/>
        <w:jc w:val="both"/>
        <w:rPr>
          <w:rFonts w:ascii="Times New Roman" w:hAnsi="Times New Roman"/>
          <w:bCs/>
          <w:sz w:val="24"/>
          <w:szCs w:val="24"/>
        </w:rPr>
      </w:pPr>
      <w:proofErr w:type="gramStart"/>
      <w:r>
        <w:rPr>
          <w:rFonts w:ascii="Times New Roman" w:hAnsi="Times New Roman"/>
          <w:bCs/>
          <w:sz w:val="24"/>
          <w:szCs w:val="24"/>
        </w:rPr>
        <w:t>Keberhasilan suatu lembaga pendidikan berhubungan dengan manajemen yang diterapkan, sebagai pemaknaan yang universal dari seni dan ilmu dalam melaksanakan fungsi perencanaan, pelaksanaan, pengawasan, dan pengendalian.</w:t>
      </w:r>
      <w:proofErr w:type="gramEnd"/>
      <w:r>
        <w:rPr>
          <w:rFonts w:ascii="Times New Roman" w:hAnsi="Times New Roman"/>
          <w:bCs/>
          <w:sz w:val="24"/>
          <w:szCs w:val="24"/>
        </w:rPr>
        <w:t xml:space="preserve"> </w:t>
      </w:r>
    </w:p>
    <w:p w:rsidR="00C856E1" w:rsidRDefault="00C856E1" w:rsidP="00C856E1">
      <w:pPr>
        <w:pStyle w:val="ListParagraph"/>
        <w:spacing w:after="160" w:line="240" w:lineRule="auto"/>
        <w:ind w:left="0"/>
        <w:jc w:val="both"/>
        <w:rPr>
          <w:rFonts w:ascii="Times New Roman" w:hAnsi="Times New Roman"/>
          <w:bCs/>
          <w:sz w:val="24"/>
          <w:szCs w:val="24"/>
        </w:rPr>
      </w:pPr>
      <w:r>
        <w:rPr>
          <w:rFonts w:ascii="Times New Roman" w:hAnsi="Times New Roman"/>
          <w:bCs/>
          <w:sz w:val="24"/>
          <w:szCs w:val="24"/>
        </w:rPr>
        <w:tab/>
        <w:t xml:space="preserve">Dalam manajemen pendidikan terdapat aktivitas yang mengintegrasikan sumber-sumber pendidikan dengan memusatkan diri pada target yang diterapkan. Dalam proses pelaksanaannya terjadi kerjasama, pembagian tugas dan kewajiban, serta otoritas yang berbeda. </w:t>
      </w:r>
    </w:p>
    <w:p w:rsidR="00C856E1" w:rsidRPr="00453C52" w:rsidRDefault="00C856E1" w:rsidP="00C856E1">
      <w:pPr>
        <w:pStyle w:val="ListParagraph"/>
        <w:spacing w:after="160" w:line="240" w:lineRule="auto"/>
        <w:ind w:left="0"/>
        <w:jc w:val="both"/>
        <w:rPr>
          <w:rFonts w:ascii="Times New Roman" w:hAnsi="Times New Roman"/>
          <w:bCs/>
          <w:sz w:val="24"/>
          <w:szCs w:val="24"/>
        </w:rPr>
      </w:pPr>
    </w:p>
    <w:p w:rsidR="00C856E1" w:rsidRDefault="00DB2B6B" w:rsidP="00C856E1">
      <w:pPr>
        <w:pStyle w:val="ListParagraph"/>
        <w:spacing w:after="160" w:line="240" w:lineRule="auto"/>
        <w:ind w:left="0"/>
        <w:jc w:val="both"/>
        <w:rPr>
          <w:rFonts w:ascii="Times New Roman" w:hAnsi="Times New Roman"/>
          <w:b/>
          <w:bCs/>
          <w:sz w:val="24"/>
          <w:szCs w:val="24"/>
        </w:rPr>
      </w:pPr>
      <w:r>
        <w:rPr>
          <w:rFonts w:ascii="Times New Roman" w:hAnsi="Times New Roman"/>
          <w:b/>
          <w:bCs/>
          <w:sz w:val="24"/>
          <w:szCs w:val="24"/>
        </w:rPr>
        <w:t>Ma</w:t>
      </w:r>
      <w:r w:rsidR="00C856E1">
        <w:rPr>
          <w:rFonts w:ascii="Times New Roman" w:hAnsi="Times New Roman"/>
          <w:b/>
          <w:bCs/>
          <w:sz w:val="24"/>
          <w:szCs w:val="24"/>
        </w:rPr>
        <w:t>najemen Strategis</w:t>
      </w:r>
    </w:p>
    <w:p w:rsidR="00C856E1" w:rsidRPr="00E02639" w:rsidRDefault="00C856E1" w:rsidP="00C856E1">
      <w:pPr>
        <w:pStyle w:val="ListParagraph"/>
        <w:spacing w:after="160" w:line="240" w:lineRule="auto"/>
        <w:ind w:left="0"/>
        <w:jc w:val="both"/>
        <w:rPr>
          <w:rFonts w:ascii="Times New Roman" w:hAnsi="Times New Roman"/>
          <w:bCs/>
          <w:sz w:val="24"/>
          <w:szCs w:val="24"/>
        </w:rPr>
      </w:pPr>
      <w:r>
        <w:rPr>
          <w:rFonts w:ascii="Times New Roman" w:hAnsi="Times New Roman"/>
          <w:b/>
          <w:bCs/>
          <w:sz w:val="24"/>
          <w:szCs w:val="24"/>
        </w:rPr>
        <w:tab/>
      </w:r>
      <w:proofErr w:type="gramStart"/>
      <w:r w:rsidRPr="00E02639">
        <w:rPr>
          <w:rFonts w:ascii="Times New Roman" w:hAnsi="Times New Roman"/>
          <w:bCs/>
          <w:sz w:val="24"/>
          <w:szCs w:val="24"/>
        </w:rPr>
        <w:t>Ma</w:t>
      </w:r>
      <w:r>
        <w:rPr>
          <w:rFonts w:ascii="Times New Roman" w:hAnsi="Times New Roman"/>
          <w:bCs/>
          <w:sz w:val="24"/>
          <w:szCs w:val="24"/>
        </w:rPr>
        <w:t xml:space="preserve">najemen strategis merupakan bidang ilmu yang melihat pengelolaan perusahaan secara menyeluruh dan berusaha menjelaskan </w:t>
      </w:r>
      <w:r>
        <w:rPr>
          <w:rFonts w:ascii="Times New Roman" w:hAnsi="Times New Roman"/>
          <w:bCs/>
          <w:sz w:val="24"/>
          <w:szCs w:val="24"/>
        </w:rPr>
        <w:lastRenderedPageBreak/>
        <w:t>mengapa beberapa perusahaan berkembang dan maju dengan pesat, sedang yang lainnya tidak maju dan akhirnya bangkrut.</w:t>
      </w:r>
      <w:proofErr w:type="gramEnd"/>
      <w:r>
        <w:rPr>
          <w:rFonts w:ascii="Times New Roman" w:hAnsi="Times New Roman"/>
          <w:bCs/>
          <w:sz w:val="24"/>
          <w:szCs w:val="24"/>
        </w:rPr>
        <w:t xml:space="preserve"> </w:t>
      </w:r>
      <w:proofErr w:type="gramStart"/>
      <w:r>
        <w:rPr>
          <w:rFonts w:ascii="Times New Roman" w:hAnsi="Times New Roman"/>
          <w:bCs/>
          <w:sz w:val="24"/>
          <w:szCs w:val="24"/>
        </w:rPr>
        <w:t>Ciri khusus manajemen strategis adalah penekanan pada pengambilan keputusan strategis.</w:t>
      </w:r>
      <w:proofErr w:type="gramEnd"/>
      <w:r>
        <w:rPr>
          <w:rFonts w:ascii="Times New Roman" w:hAnsi="Times New Roman"/>
          <w:bCs/>
          <w:sz w:val="24"/>
          <w:szCs w:val="24"/>
        </w:rPr>
        <w:t xml:space="preserve"> Tidak seperti keputusan-keputusan yang lain, keputusan strategis berhubungan dengan masa yang </w:t>
      </w:r>
      <w:proofErr w:type="gramStart"/>
      <w:r>
        <w:rPr>
          <w:rFonts w:ascii="Times New Roman" w:hAnsi="Times New Roman"/>
          <w:bCs/>
          <w:sz w:val="24"/>
          <w:szCs w:val="24"/>
        </w:rPr>
        <w:t>akan</w:t>
      </w:r>
      <w:proofErr w:type="gramEnd"/>
      <w:r>
        <w:rPr>
          <w:rFonts w:ascii="Times New Roman" w:hAnsi="Times New Roman"/>
          <w:bCs/>
          <w:sz w:val="24"/>
          <w:szCs w:val="24"/>
        </w:rPr>
        <w:t xml:space="preserve"> dating dalam jangka panjang untuk organisasi secara keseluruhan. (David, </w:t>
      </w:r>
      <w:proofErr w:type="gramStart"/>
      <w:r>
        <w:rPr>
          <w:rFonts w:ascii="Times New Roman" w:hAnsi="Times New Roman"/>
          <w:bCs/>
          <w:sz w:val="24"/>
          <w:szCs w:val="24"/>
        </w:rPr>
        <w:t>2003 :</w:t>
      </w:r>
      <w:proofErr w:type="gramEnd"/>
      <w:r>
        <w:rPr>
          <w:rFonts w:ascii="Times New Roman" w:hAnsi="Times New Roman"/>
          <w:bCs/>
          <w:sz w:val="24"/>
          <w:szCs w:val="24"/>
        </w:rPr>
        <w:t xml:space="preserve"> 3)</w:t>
      </w:r>
    </w:p>
    <w:p w:rsidR="00C856E1" w:rsidRDefault="00C856E1" w:rsidP="00C856E1">
      <w:pPr>
        <w:pStyle w:val="ListParagraph"/>
        <w:spacing w:after="160" w:line="240" w:lineRule="auto"/>
        <w:ind w:left="0"/>
        <w:jc w:val="both"/>
        <w:rPr>
          <w:rFonts w:ascii="Times New Roman" w:hAnsi="Times New Roman"/>
          <w:b/>
          <w:bCs/>
          <w:sz w:val="24"/>
          <w:szCs w:val="24"/>
        </w:rPr>
      </w:pPr>
    </w:p>
    <w:p w:rsidR="00DB2B6B" w:rsidRDefault="00C856E1" w:rsidP="00DB2B6B">
      <w:pPr>
        <w:pStyle w:val="ListParagraph"/>
        <w:spacing w:after="160" w:line="240" w:lineRule="auto"/>
        <w:ind w:left="0"/>
        <w:jc w:val="both"/>
        <w:rPr>
          <w:rFonts w:ascii="Times New Roman" w:hAnsi="Times New Roman"/>
          <w:b/>
          <w:bCs/>
          <w:sz w:val="24"/>
          <w:szCs w:val="24"/>
        </w:rPr>
      </w:pPr>
      <w:r>
        <w:rPr>
          <w:rFonts w:ascii="Times New Roman" w:hAnsi="Times New Roman"/>
          <w:b/>
          <w:bCs/>
          <w:sz w:val="24"/>
          <w:szCs w:val="24"/>
        </w:rPr>
        <w:t>Kepercayaan</w:t>
      </w:r>
      <w:r>
        <w:rPr>
          <w:rFonts w:ascii="Times New Roman" w:hAnsi="Times New Roman"/>
          <w:b/>
          <w:bCs/>
          <w:sz w:val="24"/>
          <w:szCs w:val="24"/>
          <w:lang w:val="id-ID"/>
        </w:rPr>
        <w:t xml:space="preserve"> </w:t>
      </w:r>
      <w:r>
        <w:rPr>
          <w:rFonts w:ascii="Times New Roman" w:hAnsi="Times New Roman"/>
          <w:b/>
          <w:bCs/>
          <w:sz w:val="24"/>
          <w:szCs w:val="24"/>
        </w:rPr>
        <w:t>(</w:t>
      </w:r>
      <w:r w:rsidRPr="00A450D5">
        <w:rPr>
          <w:rFonts w:ascii="Times New Roman" w:hAnsi="Times New Roman"/>
          <w:b/>
          <w:bCs/>
          <w:i/>
          <w:sz w:val="24"/>
          <w:szCs w:val="24"/>
        </w:rPr>
        <w:t>Trust</w:t>
      </w:r>
      <w:r>
        <w:rPr>
          <w:rFonts w:ascii="Times New Roman" w:hAnsi="Times New Roman"/>
          <w:b/>
          <w:bCs/>
          <w:i/>
          <w:sz w:val="24"/>
          <w:szCs w:val="24"/>
        </w:rPr>
        <w:t>)</w:t>
      </w:r>
      <w:r>
        <w:rPr>
          <w:rFonts w:ascii="Times New Roman" w:hAnsi="Times New Roman"/>
          <w:b/>
          <w:bCs/>
          <w:sz w:val="24"/>
          <w:szCs w:val="24"/>
        </w:rPr>
        <w:t xml:space="preserve"> </w:t>
      </w:r>
    </w:p>
    <w:p w:rsidR="002A3A69" w:rsidRPr="002A3A69" w:rsidRDefault="002A3A69" w:rsidP="002A3A69">
      <w:pPr>
        <w:autoSpaceDE w:val="0"/>
        <w:autoSpaceDN w:val="0"/>
        <w:adjustRightInd w:val="0"/>
        <w:spacing w:after="0" w:line="240" w:lineRule="auto"/>
        <w:ind w:firstLine="720"/>
        <w:jc w:val="both"/>
        <w:rPr>
          <w:rFonts w:ascii="Times New Roman" w:eastAsia="Calibri" w:hAnsi="Times New Roman"/>
          <w:sz w:val="24"/>
          <w:szCs w:val="24"/>
        </w:rPr>
      </w:pPr>
      <w:r>
        <w:rPr>
          <w:rFonts w:ascii="Times New Roman" w:eastAsia="Calibri" w:hAnsi="Times New Roman"/>
          <w:i/>
          <w:iCs/>
          <w:sz w:val="24"/>
          <w:szCs w:val="24"/>
        </w:rPr>
        <w:t>T</w:t>
      </w:r>
      <w:r w:rsidRPr="00EF6866">
        <w:rPr>
          <w:rFonts w:ascii="Times New Roman" w:eastAsia="Calibri" w:hAnsi="Times New Roman"/>
          <w:i/>
          <w:iCs/>
          <w:sz w:val="24"/>
          <w:szCs w:val="24"/>
        </w:rPr>
        <w:t xml:space="preserve">rust </w:t>
      </w:r>
      <w:r w:rsidRPr="00EF6866">
        <w:rPr>
          <w:rFonts w:ascii="Times New Roman" w:eastAsia="Calibri" w:hAnsi="Times New Roman"/>
          <w:sz w:val="24"/>
          <w:szCs w:val="24"/>
        </w:rPr>
        <w:t xml:space="preserve">adalah kepercayaan pihak tertentu terhadap yang </w:t>
      </w:r>
      <w:proofErr w:type="gramStart"/>
      <w:r w:rsidRPr="00EF6866">
        <w:rPr>
          <w:rFonts w:ascii="Times New Roman" w:eastAsia="Calibri" w:hAnsi="Times New Roman"/>
          <w:sz w:val="24"/>
          <w:szCs w:val="24"/>
        </w:rPr>
        <w:t>lain</w:t>
      </w:r>
      <w:proofErr w:type="gramEnd"/>
      <w:r w:rsidRPr="00EF6866">
        <w:rPr>
          <w:rFonts w:ascii="Times New Roman" w:eastAsia="Calibri" w:hAnsi="Times New Roman"/>
          <w:sz w:val="24"/>
          <w:szCs w:val="24"/>
        </w:rPr>
        <w:t xml:space="preserve"> dalam melakukan hubungan transaksi berdasarkan suatu keyakinan bahwa orang yang dipercayainya tersebut akan memenuhi segala kewajibannya secara baik sesuai yang diharapkan.</w:t>
      </w:r>
    </w:p>
    <w:p w:rsidR="00C856E1" w:rsidRPr="00DB2B6B" w:rsidRDefault="00C856E1" w:rsidP="00DB2B6B">
      <w:pPr>
        <w:pStyle w:val="ListParagraph"/>
        <w:spacing w:after="160" w:line="240" w:lineRule="auto"/>
        <w:ind w:left="0" w:firstLine="720"/>
        <w:jc w:val="both"/>
        <w:rPr>
          <w:rFonts w:ascii="Times New Roman" w:hAnsi="Times New Roman"/>
          <w:b/>
          <w:bCs/>
          <w:sz w:val="24"/>
          <w:szCs w:val="24"/>
        </w:rPr>
      </w:pPr>
      <w:r w:rsidRPr="00EF6866">
        <w:rPr>
          <w:rFonts w:ascii="Times New Roman" w:eastAsia="Calibri" w:hAnsi="Times New Roman"/>
          <w:i/>
          <w:iCs/>
          <w:sz w:val="24"/>
          <w:szCs w:val="24"/>
        </w:rPr>
        <w:t xml:space="preserve">Trust </w:t>
      </w:r>
      <w:r w:rsidRPr="00EF6866">
        <w:rPr>
          <w:rFonts w:ascii="Times New Roman" w:eastAsia="Calibri" w:hAnsi="Times New Roman"/>
          <w:sz w:val="24"/>
          <w:szCs w:val="24"/>
        </w:rPr>
        <w:t xml:space="preserve">merupakan pondasi dari bisnis. Suatu transaksi bisnis antara dua pihak atau lebih </w:t>
      </w:r>
      <w:proofErr w:type="gramStart"/>
      <w:r w:rsidRPr="00EF6866">
        <w:rPr>
          <w:rFonts w:ascii="Times New Roman" w:eastAsia="Calibri" w:hAnsi="Times New Roman"/>
          <w:sz w:val="24"/>
          <w:szCs w:val="24"/>
        </w:rPr>
        <w:t>akan</w:t>
      </w:r>
      <w:proofErr w:type="gramEnd"/>
      <w:r w:rsidRPr="00EF6866">
        <w:rPr>
          <w:rFonts w:ascii="Times New Roman" w:eastAsia="Calibri" w:hAnsi="Times New Roman"/>
          <w:sz w:val="24"/>
          <w:szCs w:val="24"/>
        </w:rPr>
        <w:t xml:space="preserve"> terjadi apabila masing-masing saling mempercayai. </w:t>
      </w:r>
      <w:proofErr w:type="gramStart"/>
      <w:r w:rsidRPr="00EF6866">
        <w:rPr>
          <w:rFonts w:ascii="Times New Roman" w:eastAsia="Calibri" w:hAnsi="Times New Roman"/>
          <w:sz w:val="24"/>
          <w:szCs w:val="24"/>
        </w:rPr>
        <w:t xml:space="preserve">Kepercayaan </w:t>
      </w:r>
      <w:r w:rsidRPr="00EF6866">
        <w:rPr>
          <w:rFonts w:ascii="Times New Roman" w:eastAsia="Calibri" w:hAnsi="Times New Roman"/>
          <w:i/>
          <w:iCs/>
          <w:sz w:val="24"/>
          <w:szCs w:val="24"/>
        </w:rPr>
        <w:t xml:space="preserve">(trust) </w:t>
      </w:r>
      <w:r w:rsidRPr="00EF6866">
        <w:rPr>
          <w:rFonts w:ascii="Times New Roman" w:eastAsia="Calibri" w:hAnsi="Times New Roman"/>
          <w:sz w:val="24"/>
          <w:szCs w:val="24"/>
        </w:rPr>
        <w:t>ini tidak begitu saja dapat diakui oleh pihak lain/mitra bisnis, melainkan harus dibangun mulai dari awal dan dapat dibuktikan.</w:t>
      </w:r>
      <w:proofErr w:type="gramEnd"/>
      <w:r w:rsidRPr="00EF6866">
        <w:rPr>
          <w:rFonts w:ascii="Times New Roman" w:eastAsia="Calibri" w:hAnsi="Times New Roman"/>
          <w:sz w:val="24"/>
          <w:szCs w:val="24"/>
        </w:rPr>
        <w:t xml:space="preserve"> </w:t>
      </w:r>
      <w:r w:rsidRPr="00EF6866">
        <w:rPr>
          <w:rFonts w:ascii="Times New Roman" w:eastAsia="Calibri" w:hAnsi="Times New Roman"/>
          <w:i/>
          <w:iCs/>
          <w:sz w:val="24"/>
          <w:szCs w:val="24"/>
        </w:rPr>
        <w:t xml:space="preserve">Trust </w:t>
      </w:r>
      <w:r w:rsidRPr="00EF6866">
        <w:rPr>
          <w:rFonts w:ascii="Times New Roman" w:eastAsia="Calibri" w:hAnsi="Times New Roman"/>
          <w:sz w:val="24"/>
          <w:szCs w:val="24"/>
        </w:rPr>
        <w:t xml:space="preserve">telah dipertimbangkan sebagai katalis dalam berbagai transaksi antara penjual dan pembeli agar kepuasan konsumen dapat terwujud sesuai dengan yang diharapkan (Yousafzai </w:t>
      </w:r>
      <w:r w:rsidRPr="00EF6866">
        <w:rPr>
          <w:rFonts w:ascii="Times New Roman" w:eastAsia="Calibri" w:hAnsi="Times New Roman"/>
          <w:i/>
          <w:iCs/>
          <w:sz w:val="24"/>
          <w:szCs w:val="24"/>
        </w:rPr>
        <w:t>et al.</w:t>
      </w:r>
      <w:r w:rsidRPr="00EF6866">
        <w:rPr>
          <w:rFonts w:ascii="Times New Roman" w:eastAsia="Calibri" w:hAnsi="Times New Roman"/>
          <w:sz w:val="24"/>
          <w:szCs w:val="24"/>
        </w:rPr>
        <w:t>, 2003).</w:t>
      </w:r>
    </w:p>
    <w:p w:rsidR="00C856E1" w:rsidRPr="00EF6866" w:rsidRDefault="00C856E1" w:rsidP="00C856E1">
      <w:pPr>
        <w:autoSpaceDE w:val="0"/>
        <w:autoSpaceDN w:val="0"/>
        <w:adjustRightInd w:val="0"/>
        <w:spacing w:after="0" w:line="240" w:lineRule="auto"/>
        <w:ind w:firstLine="720"/>
        <w:jc w:val="both"/>
        <w:rPr>
          <w:rFonts w:ascii="Times New Roman" w:eastAsia="Calibri" w:hAnsi="Times New Roman"/>
          <w:b/>
          <w:bCs/>
          <w:iCs/>
          <w:sz w:val="24"/>
          <w:szCs w:val="24"/>
        </w:rPr>
      </w:pPr>
      <w:r w:rsidRPr="00EF6866">
        <w:rPr>
          <w:rFonts w:ascii="Times New Roman" w:eastAsia="Calibri" w:hAnsi="Times New Roman"/>
          <w:sz w:val="24"/>
          <w:szCs w:val="24"/>
        </w:rPr>
        <w:t xml:space="preserve">Pada awalnya </w:t>
      </w:r>
      <w:r w:rsidRPr="00EF6866">
        <w:rPr>
          <w:rFonts w:ascii="Times New Roman" w:eastAsia="Calibri" w:hAnsi="Times New Roman"/>
          <w:i/>
          <w:iCs/>
          <w:sz w:val="24"/>
          <w:szCs w:val="24"/>
        </w:rPr>
        <w:t xml:space="preserve">trust </w:t>
      </w:r>
      <w:r w:rsidRPr="00EF6866">
        <w:rPr>
          <w:rFonts w:ascii="Times New Roman" w:eastAsia="Calibri" w:hAnsi="Times New Roman"/>
          <w:sz w:val="24"/>
          <w:szCs w:val="24"/>
        </w:rPr>
        <w:t xml:space="preserve">banyak dikaji dari disiplin psikologi, karena hal ini berkaitan dengan sikap seseorang. </w:t>
      </w:r>
      <w:proofErr w:type="gramStart"/>
      <w:r w:rsidRPr="00EF6866">
        <w:rPr>
          <w:rFonts w:ascii="Times New Roman" w:eastAsia="Calibri" w:hAnsi="Times New Roman"/>
          <w:sz w:val="24"/>
          <w:szCs w:val="24"/>
        </w:rPr>
        <w:t xml:space="preserve">Pada perkembangannya, </w:t>
      </w:r>
      <w:r w:rsidRPr="00EF6866">
        <w:rPr>
          <w:rFonts w:ascii="Times New Roman" w:eastAsia="Calibri" w:hAnsi="Times New Roman"/>
          <w:i/>
          <w:iCs/>
          <w:sz w:val="24"/>
          <w:szCs w:val="24"/>
        </w:rPr>
        <w:t xml:space="preserve">trust </w:t>
      </w:r>
      <w:r w:rsidRPr="00EF6866">
        <w:rPr>
          <w:rFonts w:ascii="Times New Roman" w:eastAsia="Calibri" w:hAnsi="Times New Roman"/>
          <w:sz w:val="24"/>
          <w:szCs w:val="24"/>
        </w:rPr>
        <w:t xml:space="preserve">menjadi kajian berbagai disiplin ilmu (Riegelsberger </w:t>
      </w:r>
      <w:r w:rsidRPr="00EF6866">
        <w:rPr>
          <w:rFonts w:ascii="Times New Roman" w:eastAsia="Calibri" w:hAnsi="Times New Roman"/>
          <w:i/>
          <w:iCs/>
          <w:sz w:val="24"/>
          <w:szCs w:val="24"/>
        </w:rPr>
        <w:t xml:space="preserve">et al., </w:t>
      </w:r>
      <w:r w:rsidRPr="00EF6866">
        <w:rPr>
          <w:rFonts w:ascii="Times New Roman" w:eastAsia="Calibri" w:hAnsi="Times New Roman"/>
          <w:sz w:val="24"/>
          <w:szCs w:val="24"/>
        </w:rPr>
        <w:t>2003; Murphy dan Blessinger, 2003; Kim dan Tadisina, 2003).</w:t>
      </w:r>
      <w:proofErr w:type="gramEnd"/>
      <w:r w:rsidRPr="00EF6866">
        <w:rPr>
          <w:rFonts w:ascii="Times New Roman" w:eastAsia="Calibri" w:hAnsi="Times New Roman"/>
          <w:sz w:val="24"/>
          <w:szCs w:val="24"/>
        </w:rPr>
        <w:t xml:space="preserve"> </w:t>
      </w:r>
    </w:p>
    <w:p w:rsidR="00C856E1" w:rsidRPr="00EF6866" w:rsidRDefault="00C856E1" w:rsidP="00C856E1">
      <w:pPr>
        <w:autoSpaceDE w:val="0"/>
        <w:autoSpaceDN w:val="0"/>
        <w:adjustRightInd w:val="0"/>
        <w:spacing w:after="0" w:line="240" w:lineRule="auto"/>
        <w:rPr>
          <w:rFonts w:ascii="Times New Roman" w:eastAsia="Calibri" w:hAnsi="Times New Roman"/>
          <w:sz w:val="24"/>
          <w:szCs w:val="24"/>
        </w:rPr>
      </w:pPr>
    </w:p>
    <w:p w:rsidR="00C856E1" w:rsidRPr="00EF6866" w:rsidRDefault="00C856E1" w:rsidP="00C856E1">
      <w:pPr>
        <w:autoSpaceDE w:val="0"/>
        <w:autoSpaceDN w:val="0"/>
        <w:adjustRightInd w:val="0"/>
        <w:spacing w:after="0" w:line="240" w:lineRule="auto"/>
        <w:jc w:val="both"/>
        <w:rPr>
          <w:rFonts w:ascii="Times New Roman" w:eastAsia="Calibri" w:hAnsi="Times New Roman"/>
          <w:b/>
          <w:bCs/>
          <w:i/>
          <w:iCs/>
          <w:sz w:val="24"/>
          <w:szCs w:val="24"/>
        </w:rPr>
      </w:pPr>
      <w:r w:rsidRPr="00EF6866">
        <w:rPr>
          <w:rFonts w:ascii="Times New Roman" w:eastAsia="Calibri" w:hAnsi="Times New Roman"/>
          <w:b/>
          <w:bCs/>
          <w:sz w:val="24"/>
          <w:szCs w:val="24"/>
        </w:rPr>
        <w:t xml:space="preserve">Dimensi </w:t>
      </w:r>
      <w:r w:rsidRPr="00EF6866">
        <w:rPr>
          <w:rFonts w:ascii="Times New Roman" w:eastAsia="Calibri" w:hAnsi="Times New Roman"/>
          <w:b/>
          <w:bCs/>
          <w:i/>
          <w:iCs/>
          <w:sz w:val="24"/>
          <w:szCs w:val="24"/>
        </w:rPr>
        <w:t>Trust</w:t>
      </w:r>
    </w:p>
    <w:p w:rsidR="00C856E1" w:rsidRPr="00EF6866" w:rsidRDefault="00C856E1" w:rsidP="00C856E1">
      <w:pPr>
        <w:autoSpaceDE w:val="0"/>
        <w:autoSpaceDN w:val="0"/>
        <w:adjustRightInd w:val="0"/>
        <w:spacing w:after="0" w:line="240" w:lineRule="auto"/>
        <w:ind w:firstLine="720"/>
        <w:jc w:val="both"/>
        <w:rPr>
          <w:rFonts w:ascii="Times New Roman" w:eastAsia="Calibri" w:hAnsi="Times New Roman"/>
          <w:sz w:val="24"/>
          <w:szCs w:val="24"/>
        </w:rPr>
      </w:pPr>
      <w:r w:rsidRPr="00EF6866">
        <w:rPr>
          <w:rFonts w:ascii="Times New Roman" w:eastAsia="Calibri" w:hAnsi="Times New Roman"/>
          <w:sz w:val="24"/>
          <w:szCs w:val="24"/>
        </w:rPr>
        <w:t xml:space="preserve">Menurut Mayer </w:t>
      </w:r>
      <w:r w:rsidRPr="00EF6866">
        <w:rPr>
          <w:rFonts w:ascii="Times New Roman" w:eastAsia="Calibri" w:hAnsi="Times New Roman"/>
          <w:i/>
          <w:iCs/>
          <w:sz w:val="24"/>
          <w:szCs w:val="24"/>
        </w:rPr>
        <w:t xml:space="preserve">et al. </w:t>
      </w:r>
      <w:r w:rsidRPr="00EF6866">
        <w:rPr>
          <w:rFonts w:ascii="Times New Roman" w:eastAsia="Calibri" w:hAnsi="Times New Roman"/>
          <w:sz w:val="24"/>
          <w:szCs w:val="24"/>
        </w:rPr>
        <w:t>(1995) dalam Paramitha (2010)</w:t>
      </w:r>
      <w:proofErr w:type="gramStart"/>
      <w:r w:rsidRPr="00EF6866">
        <w:rPr>
          <w:rFonts w:ascii="Times New Roman" w:eastAsia="Calibri" w:hAnsi="Times New Roman"/>
          <w:sz w:val="24"/>
          <w:szCs w:val="24"/>
        </w:rPr>
        <w:t>,  faktor</w:t>
      </w:r>
      <w:proofErr w:type="gramEnd"/>
      <w:r w:rsidRPr="00EF6866">
        <w:rPr>
          <w:rFonts w:ascii="Times New Roman" w:eastAsia="Calibri" w:hAnsi="Times New Roman"/>
          <w:sz w:val="24"/>
          <w:szCs w:val="24"/>
        </w:rPr>
        <w:t xml:space="preserve"> yang membentuk kepercayaan seseorang terhadap yang lain ada tiga yaitu kemampuan </w:t>
      </w:r>
      <w:r w:rsidRPr="00EF6866">
        <w:rPr>
          <w:rFonts w:ascii="Times New Roman" w:eastAsia="Calibri" w:hAnsi="Times New Roman"/>
          <w:i/>
          <w:iCs/>
          <w:sz w:val="24"/>
          <w:szCs w:val="24"/>
        </w:rPr>
        <w:t>(ability)</w:t>
      </w:r>
      <w:r w:rsidRPr="00EF6866">
        <w:rPr>
          <w:rFonts w:ascii="Times New Roman" w:eastAsia="Calibri" w:hAnsi="Times New Roman"/>
          <w:sz w:val="24"/>
          <w:szCs w:val="24"/>
        </w:rPr>
        <w:t xml:space="preserve">, kebaikan hati </w:t>
      </w:r>
      <w:r w:rsidRPr="00EF6866">
        <w:rPr>
          <w:rFonts w:ascii="Times New Roman" w:eastAsia="Calibri" w:hAnsi="Times New Roman"/>
          <w:i/>
          <w:iCs/>
          <w:sz w:val="24"/>
          <w:szCs w:val="24"/>
        </w:rPr>
        <w:t>(benevolence)</w:t>
      </w:r>
      <w:r w:rsidRPr="00EF6866">
        <w:rPr>
          <w:rFonts w:ascii="Times New Roman" w:eastAsia="Calibri" w:hAnsi="Times New Roman"/>
          <w:sz w:val="24"/>
          <w:szCs w:val="24"/>
        </w:rPr>
        <w:t xml:space="preserve">, dan integritas </w:t>
      </w:r>
      <w:r w:rsidRPr="00EF6866">
        <w:rPr>
          <w:rFonts w:ascii="Times New Roman" w:eastAsia="Calibri" w:hAnsi="Times New Roman"/>
          <w:i/>
          <w:iCs/>
          <w:sz w:val="24"/>
          <w:szCs w:val="24"/>
        </w:rPr>
        <w:t>(integrity)</w:t>
      </w:r>
      <w:r w:rsidRPr="00EF6866">
        <w:rPr>
          <w:rFonts w:ascii="Times New Roman" w:eastAsia="Calibri" w:hAnsi="Times New Roman"/>
          <w:sz w:val="24"/>
          <w:szCs w:val="24"/>
        </w:rPr>
        <w:t>. Ketiga faktor tersebut dapat dijelaskan sebagai berikut:</w:t>
      </w:r>
    </w:p>
    <w:p w:rsidR="00C856E1" w:rsidRPr="00EF6866" w:rsidRDefault="00C856E1" w:rsidP="00C856E1">
      <w:pPr>
        <w:autoSpaceDE w:val="0"/>
        <w:autoSpaceDN w:val="0"/>
        <w:adjustRightInd w:val="0"/>
        <w:spacing w:after="0" w:line="240" w:lineRule="auto"/>
        <w:jc w:val="both"/>
        <w:rPr>
          <w:rFonts w:ascii="Times New Roman" w:eastAsia="Calibri" w:hAnsi="Times New Roman"/>
          <w:i/>
          <w:iCs/>
          <w:sz w:val="24"/>
          <w:szCs w:val="24"/>
        </w:rPr>
      </w:pPr>
      <w:r w:rsidRPr="00EF6866">
        <w:rPr>
          <w:rFonts w:ascii="Times New Roman" w:eastAsia="Calibri" w:hAnsi="Times New Roman"/>
          <w:sz w:val="24"/>
          <w:szCs w:val="24"/>
        </w:rPr>
        <w:t xml:space="preserve">a. Kemampuan </w:t>
      </w:r>
      <w:r w:rsidRPr="00EF6866">
        <w:rPr>
          <w:rFonts w:ascii="Times New Roman" w:eastAsia="Calibri" w:hAnsi="Times New Roman"/>
          <w:i/>
          <w:iCs/>
          <w:sz w:val="24"/>
          <w:szCs w:val="24"/>
        </w:rPr>
        <w:t>(Ability)</w:t>
      </w:r>
    </w:p>
    <w:p w:rsidR="00C856E1" w:rsidRPr="00EF6866" w:rsidRDefault="00C856E1" w:rsidP="00DB2B6B">
      <w:pPr>
        <w:autoSpaceDE w:val="0"/>
        <w:autoSpaceDN w:val="0"/>
        <w:adjustRightInd w:val="0"/>
        <w:spacing w:after="0" w:line="240" w:lineRule="auto"/>
        <w:ind w:firstLine="720"/>
        <w:jc w:val="both"/>
        <w:rPr>
          <w:rFonts w:ascii="Times New Roman" w:eastAsia="Calibri" w:hAnsi="Times New Roman"/>
          <w:sz w:val="24"/>
          <w:szCs w:val="24"/>
        </w:rPr>
      </w:pPr>
      <w:proofErr w:type="gramStart"/>
      <w:r w:rsidRPr="00EF6866">
        <w:rPr>
          <w:rFonts w:ascii="Times New Roman" w:eastAsia="Calibri" w:hAnsi="Times New Roman"/>
          <w:sz w:val="24"/>
          <w:szCs w:val="24"/>
        </w:rPr>
        <w:t xml:space="preserve">Kemampuan </w:t>
      </w:r>
      <w:r w:rsidR="00DB2B6B">
        <w:rPr>
          <w:rFonts w:ascii="Times New Roman" w:eastAsia="Calibri" w:hAnsi="Times New Roman"/>
          <w:sz w:val="24"/>
          <w:szCs w:val="24"/>
        </w:rPr>
        <w:t xml:space="preserve">yang </w:t>
      </w:r>
      <w:r w:rsidRPr="00EF6866">
        <w:rPr>
          <w:rFonts w:ascii="Times New Roman" w:eastAsia="Calibri" w:hAnsi="Times New Roman"/>
          <w:sz w:val="24"/>
          <w:szCs w:val="24"/>
        </w:rPr>
        <w:t>mengacu pada kompetensi dan karakteristik penjual/organisasi</w:t>
      </w:r>
      <w:r w:rsidR="00DB2B6B">
        <w:rPr>
          <w:rFonts w:ascii="Times New Roman" w:eastAsia="Calibri" w:hAnsi="Times New Roman"/>
          <w:sz w:val="24"/>
          <w:szCs w:val="24"/>
        </w:rPr>
        <w:t xml:space="preserve"> </w:t>
      </w:r>
      <w:r w:rsidRPr="00EF6866">
        <w:rPr>
          <w:rFonts w:ascii="Times New Roman" w:eastAsia="Calibri" w:hAnsi="Times New Roman"/>
          <w:sz w:val="24"/>
          <w:szCs w:val="24"/>
        </w:rPr>
        <w:t>dalam mempengaruhi dan mengotorisasi wilayah yang spesifik.</w:t>
      </w:r>
      <w:proofErr w:type="gramEnd"/>
      <w:r w:rsidRPr="00EF6866">
        <w:rPr>
          <w:rFonts w:ascii="Times New Roman" w:eastAsia="Calibri" w:hAnsi="Times New Roman"/>
          <w:sz w:val="24"/>
          <w:szCs w:val="24"/>
        </w:rPr>
        <w:t xml:space="preserve"> Dalam hal ini, bagaimana penjual mampu menyediakan, melayani, sampai mengamankan dari gangguan pihak lain. </w:t>
      </w:r>
      <w:proofErr w:type="gramStart"/>
      <w:r w:rsidRPr="00EF6866">
        <w:rPr>
          <w:rFonts w:ascii="Times New Roman" w:eastAsia="Calibri" w:hAnsi="Times New Roman"/>
          <w:sz w:val="24"/>
          <w:szCs w:val="24"/>
        </w:rPr>
        <w:t>Artinya bahwa konsumen memperoleh jaminan kepuasan dan keamanan dari penjual dalam melakukan transaksi.</w:t>
      </w:r>
      <w:proofErr w:type="gramEnd"/>
      <w:r w:rsidRPr="00EF6866">
        <w:rPr>
          <w:rFonts w:ascii="Times New Roman" w:eastAsia="Calibri" w:hAnsi="Times New Roman"/>
          <w:sz w:val="24"/>
          <w:szCs w:val="24"/>
        </w:rPr>
        <w:t xml:space="preserve"> </w:t>
      </w:r>
      <w:proofErr w:type="gramStart"/>
      <w:r w:rsidRPr="00EF6866">
        <w:rPr>
          <w:rFonts w:ascii="Times New Roman" w:eastAsia="Calibri" w:hAnsi="Times New Roman"/>
          <w:sz w:val="24"/>
          <w:szCs w:val="24"/>
        </w:rPr>
        <w:t xml:space="preserve">Kim </w:t>
      </w:r>
      <w:r w:rsidRPr="00EF6866">
        <w:rPr>
          <w:rFonts w:ascii="Times New Roman" w:eastAsia="Calibri" w:hAnsi="Times New Roman"/>
          <w:i/>
          <w:iCs/>
          <w:sz w:val="24"/>
          <w:szCs w:val="24"/>
        </w:rPr>
        <w:t xml:space="preserve">et al. </w:t>
      </w:r>
      <w:r w:rsidRPr="00EF6866">
        <w:rPr>
          <w:rFonts w:ascii="Times New Roman" w:eastAsia="Calibri" w:hAnsi="Times New Roman"/>
          <w:sz w:val="24"/>
          <w:szCs w:val="24"/>
        </w:rPr>
        <w:t xml:space="preserve">(2003) menyatakan bahwa </w:t>
      </w:r>
      <w:r w:rsidRPr="00EF6866">
        <w:rPr>
          <w:rFonts w:ascii="Times New Roman" w:eastAsia="Calibri" w:hAnsi="Times New Roman"/>
          <w:i/>
          <w:iCs/>
          <w:sz w:val="24"/>
          <w:szCs w:val="24"/>
        </w:rPr>
        <w:t xml:space="preserve">ability </w:t>
      </w:r>
      <w:r w:rsidRPr="00EF6866">
        <w:rPr>
          <w:rFonts w:ascii="Times New Roman" w:eastAsia="Calibri" w:hAnsi="Times New Roman"/>
          <w:sz w:val="24"/>
          <w:szCs w:val="24"/>
        </w:rPr>
        <w:t>meliputi kompetensi, pengalaman, pengesahan institusional, dan kemampuam dalam ilmu pengetahuan.</w:t>
      </w:r>
      <w:proofErr w:type="gramEnd"/>
    </w:p>
    <w:p w:rsidR="00C856E1" w:rsidRPr="00EF6866" w:rsidRDefault="00C856E1" w:rsidP="00C856E1">
      <w:pPr>
        <w:autoSpaceDE w:val="0"/>
        <w:autoSpaceDN w:val="0"/>
        <w:adjustRightInd w:val="0"/>
        <w:spacing w:after="0" w:line="240" w:lineRule="auto"/>
        <w:jc w:val="both"/>
        <w:rPr>
          <w:rFonts w:ascii="Times New Roman" w:eastAsia="Calibri" w:hAnsi="Times New Roman"/>
          <w:i/>
          <w:iCs/>
          <w:sz w:val="24"/>
          <w:szCs w:val="24"/>
        </w:rPr>
      </w:pPr>
      <w:r w:rsidRPr="00EF6866">
        <w:rPr>
          <w:rFonts w:ascii="Times New Roman" w:eastAsia="Calibri" w:hAnsi="Times New Roman"/>
          <w:sz w:val="24"/>
          <w:szCs w:val="24"/>
        </w:rPr>
        <w:t xml:space="preserve">b. Kebaikan hati </w:t>
      </w:r>
      <w:r w:rsidRPr="00EF6866">
        <w:rPr>
          <w:rFonts w:ascii="Times New Roman" w:eastAsia="Calibri" w:hAnsi="Times New Roman"/>
          <w:i/>
          <w:iCs/>
          <w:sz w:val="24"/>
          <w:szCs w:val="24"/>
        </w:rPr>
        <w:t>(Benevolence)</w:t>
      </w:r>
    </w:p>
    <w:p w:rsidR="00C856E1" w:rsidRPr="00EF6866" w:rsidRDefault="00C856E1" w:rsidP="00C856E1">
      <w:pPr>
        <w:autoSpaceDE w:val="0"/>
        <w:autoSpaceDN w:val="0"/>
        <w:adjustRightInd w:val="0"/>
        <w:spacing w:after="0" w:line="240" w:lineRule="auto"/>
        <w:ind w:firstLine="720"/>
        <w:jc w:val="both"/>
        <w:rPr>
          <w:rFonts w:ascii="Times New Roman" w:eastAsia="Calibri" w:hAnsi="Times New Roman"/>
          <w:sz w:val="24"/>
          <w:szCs w:val="24"/>
        </w:rPr>
      </w:pPr>
      <w:proofErr w:type="gramStart"/>
      <w:r w:rsidRPr="00EF6866">
        <w:rPr>
          <w:rFonts w:ascii="Times New Roman" w:eastAsia="Calibri" w:hAnsi="Times New Roman"/>
          <w:sz w:val="24"/>
          <w:szCs w:val="24"/>
        </w:rPr>
        <w:t>Kebaikan hati merupakan kemauan penjual dalam memberikan kepuasan yang saling menguntungkan antara dirinya dengan konsumen.</w:t>
      </w:r>
      <w:proofErr w:type="gramEnd"/>
      <w:r w:rsidRPr="00EF6866">
        <w:rPr>
          <w:rFonts w:ascii="Times New Roman" w:eastAsia="Calibri" w:hAnsi="Times New Roman"/>
          <w:sz w:val="24"/>
          <w:szCs w:val="24"/>
        </w:rPr>
        <w:t xml:space="preserve"> Penjual bukan semata-mata mengejar profit maksimum semata, melainkan juga memiliki perhatian yang besar dalam mewujudkan kepuasan konsumen. </w:t>
      </w:r>
      <w:r w:rsidRPr="00EF6866">
        <w:rPr>
          <w:rFonts w:ascii="Times New Roman" w:eastAsia="Calibri" w:hAnsi="Times New Roman"/>
          <w:sz w:val="24"/>
          <w:szCs w:val="24"/>
        </w:rPr>
        <w:lastRenderedPageBreak/>
        <w:t xml:space="preserve">Menurut Kim </w:t>
      </w:r>
      <w:r w:rsidRPr="00EF6866">
        <w:rPr>
          <w:rFonts w:ascii="Times New Roman" w:eastAsia="Calibri" w:hAnsi="Times New Roman"/>
          <w:i/>
          <w:iCs/>
          <w:sz w:val="24"/>
          <w:szCs w:val="24"/>
        </w:rPr>
        <w:t>et</w:t>
      </w:r>
      <w:r w:rsidRPr="00EF6866">
        <w:rPr>
          <w:rFonts w:ascii="Times New Roman" w:eastAsia="Calibri" w:hAnsi="Times New Roman"/>
          <w:sz w:val="24"/>
          <w:szCs w:val="24"/>
        </w:rPr>
        <w:t xml:space="preserve"> </w:t>
      </w:r>
      <w:r w:rsidRPr="00EF6866">
        <w:rPr>
          <w:rFonts w:ascii="Times New Roman" w:eastAsia="Calibri" w:hAnsi="Times New Roman"/>
          <w:i/>
          <w:iCs/>
          <w:sz w:val="24"/>
          <w:szCs w:val="24"/>
        </w:rPr>
        <w:t xml:space="preserve">al. </w:t>
      </w:r>
      <w:r w:rsidRPr="00EF6866">
        <w:rPr>
          <w:rFonts w:ascii="Times New Roman" w:eastAsia="Calibri" w:hAnsi="Times New Roman"/>
          <w:sz w:val="24"/>
          <w:szCs w:val="24"/>
        </w:rPr>
        <w:t xml:space="preserve">(2003), </w:t>
      </w:r>
      <w:r w:rsidRPr="00EF6866">
        <w:rPr>
          <w:rFonts w:ascii="Times New Roman" w:eastAsia="Calibri" w:hAnsi="Times New Roman"/>
          <w:i/>
          <w:iCs/>
          <w:sz w:val="24"/>
          <w:szCs w:val="24"/>
        </w:rPr>
        <w:t xml:space="preserve">benevolence </w:t>
      </w:r>
      <w:r w:rsidRPr="00EF6866">
        <w:rPr>
          <w:rFonts w:ascii="Times New Roman" w:eastAsia="Calibri" w:hAnsi="Times New Roman"/>
          <w:sz w:val="24"/>
          <w:szCs w:val="24"/>
        </w:rPr>
        <w:t>meliputi perhatian, empati, keyakinan, dan daya terima.</w:t>
      </w:r>
    </w:p>
    <w:p w:rsidR="00C856E1" w:rsidRPr="00EF6866" w:rsidRDefault="00C856E1" w:rsidP="00C856E1">
      <w:pPr>
        <w:autoSpaceDE w:val="0"/>
        <w:autoSpaceDN w:val="0"/>
        <w:adjustRightInd w:val="0"/>
        <w:spacing w:after="0" w:line="240" w:lineRule="auto"/>
        <w:jc w:val="both"/>
        <w:rPr>
          <w:rFonts w:ascii="Times New Roman" w:eastAsia="Calibri" w:hAnsi="Times New Roman"/>
          <w:i/>
          <w:iCs/>
          <w:sz w:val="24"/>
          <w:szCs w:val="24"/>
        </w:rPr>
      </w:pPr>
      <w:r w:rsidRPr="00EF6866">
        <w:rPr>
          <w:rFonts w:ascii="Times New Roman" w:eastAsia="Calibri" w:hAnsi="Times New Roman"/>
          <w:sz w:val="24"/>
          <w:szCs w:val="24"/>
        </w:rPr>
        <w:t xml:space="preserve">c. Integritas </w:t>
      </w:r>
      <w:r w:rsidRPr="00EF6866">
        <w:rPr>
          <w:rFonts w:ascii="Times New Roman" w:eastAsia="Calibri" w:hAnsi="Times New Roman"/>
          <w:i/>
          <w:iCs/>
          <w:sz w:val="24"/>
          <w:szCs w:val="24"/>
        </w:rPr>
        <w:t>(Integrity)</w:t>
      </w:r>
    </w:p>
    <w:p w:rsidR="00C856E1" w:rsidRPr="00EF6866" w:rsidRDefault="00C856E1" w:rsidP="00DB2B6B">
      <w:pPr>
        <w:autoSpaceDE w:val="0"/>
        <w:autoSpaceDN w:val="0"/>
        <w:adjustRightInd w:val="0"/>
        <w:spacing w:after="0" w:line="240" w:lineRule="auto"/>
        <w:ind w:firstLine="720"/>
        <w:jc w:val="both"/>
        <w:rPr>
          <w:rFonts w:ascii="Times New Roman" w:eastAsia="Calibri" w:hAnsi="Times New Roman"/>
          <w:sz w:val="24"/>
          <w:szCs w:val="24"/>
        </w:rPr>
      </w:pPr>
      <w:proofErr w:type="gramStart"/>
      <w:r w:rsidRPr="00EF6866">
        <w:rPr>
          <w:rFonts w:ascii="Times New Roman" w:eastAsia="Calibri" w:hAnsi="Times New Roman"/>
          <w:sz w:val="24"/>
          <w:szCs w:val="24"/>
        </w:rPr>
        <w:t>Integritas berkaitan dengan bagaimana perilaku atau kebiasaan penjual dalam</w:t>
      </w:r>
      <w:r w:rsidR="00DB2B6B">
        <w:rPr>
          <w:rFonts w:ascii="Times New Roman" w:eastAsia="Calibri" w:hAnsi="Times New Roman"/>
          <w:sz w:val="24"/>
          <w:szCs w:val="24"/>
        </w:rPr>
        <w:t xml:space="preserve"> </w:t>
      </w:r>
      <w:r w:rsidRPr="00EF6866">
        <w:rPr>
          <w:rFonts w:ascii="Times New Roman" w:eastAsia="Calibri" w:hAnsi="Times New Roman"/>
          <w:sz w:val="24"/>
          <w:szCs w:val="24"/>
        </w:rPr>
        <w:t>menjalankan bisnisnya.</w:t>
      </w:r>
      <w:proofErr w:type="gramEnd"/>
      <w:r w:rsidRPr="00EF6866">
        <w:rPr>
          <w:rFonts w:ascii="Times New Roman" w:eastAsia="Calibri" w:hAnsi="Times New Roman"/>
          <w:sz w:val="24"/>
          <w:szCs w:val="24"/>
        </w:rPr>
        <w:t xml:space="preserve"> </w:t>
      </w:r>
      <w:proofErr w:type="gramStart"/>
      <w:r w:rsidRPr="00EF6866">
        <w:rPr>
          <w:rFonts w:ascii="Times New Roman" w:eastAsia="Calibri" w:hAnsi="Times New Roman"/>
          <w:sz w:val="24"/>
          <w:szCs w:val="24"/>
        </w:rPr>
        <w:t>Informasi yang diberikan kepada konsumen apakah benar sesuai dengan fakta atau tidak.</w:t>
      </w:r>
      <w:proofErr w:type="gramEnd"/>
      <w:r w:rsidRPr="00EF6866">
        <w:rPr>
          <w:rFonts w:ascii="Times New Roman" w:eastAsia="Calibri" w:hAnsi="Times New Roman"/>
          <w:sz w:val="24"/>
          <w:szCs w:val="24"/>
        </w:rPr>
        <w:t xml:space="preserve"> </w:t>
      </w:r>
      <w:proofErr w:type="gramStart"/>
      <w:r w:rsidRPr="00EF6866">
        <w:rPr>
          <w:rFonts w:ascii="Times New Roman" w:eastAsia="Calibri" w:hAnsi="Times New Roman"/>
          <w:sz w:val="24"/>
          <w:szCs w:val="24"/>
        </w:rPr>
        <w:t>Kualitas produk yang dijual apakah dapat dipercaya atau tidak.</w:t>
      </w:r>
      <w:proofErr w:type="gramEnd"/>
      <w:r w:rsidRPr="00EF6866">
        <w:rPr>
          <w:rFonts w:ascii="Times New Roman" w:eastAsia="Calibri" w:hAnsi="Times New Roman"/>
          <w:sz w:val="24"/>
          <w:szCs w:val="24"/>
        </w:rPr>
        <w:t xml:space="preserve"> </w:t>
      </w:r>
      <w:proofErr w:type="gramStart"/>
      <w:r w:rsidRPr="00EF6866">
        <w:rPr>
          <w:rFonts w:ascii="Times New Roman" w:eastAsia="Calibri" w:hAnsi="Times New Roman"/>
          <w:sz w:val="24"/>
          <w:szCs w:val="24"/>
        </w:rPr>
        <w:t xml:space="preserve">Kim </w:t>
      </w:r>
      <w:r w:rsidRPr="00EF6866">
        <w:rPr>
          <w:rFonts w:ascii="Times New Roman" w:eastAsia="Calibri" w:hAnsi="Times New Roman"/>
          <w:i/>
          <w:iCs/>
          <w:sz w:val="24"/>
          <w:szCs w:val="24"/>
        </w:rPr>
        <w:t xml:space="preserve">et al. </w:t>
      </w:r>
      <w:r w:rsidRPr="00EF6866">
        <w:rPr>
          <w:rFonts w:ascii="Times New Roman" w:eastAsia="Calibri" w:hAnsi="Times New Roman"/>
          <w:sz w:val="24"/>
          <w:szCs w:val="24"/>
        </w:rPr>
        <w:t xml:space="preserve">(2003) mengemukakan bahwa </w:t>
      </w:r>
      <w:r w:rsidRPr="00EF6866">
        <w:rPr>
          <w:rFonts w:ascii="Times New Roman" w:eastAsia="Calibri" w:hAnsi="Times New Roman"/>
          <w:i/>
          <w:iCs/>
          <w:sz w:val="24"/>
          <w:szCs w:val="24"/>
        </w:rPr>
        <w:t xml:space="preserve">integrity </w:t>
      </w:r>
      <w:r w:rsidRPr="00EF6866">
        <w:rPr>
          <w:rFonts w:ascii="Times New Roman" w:eastAsia="Calibri" w:hAnsi="Times New Roman"/>
          <w:sz w:val="24"/>
          <w:szCs w:val="24"/>
        </w:rPr>
        <w:t xml:space="preserve">dapat dilihat dari sudut kewajaran </w:t>
      </w:r>
      <w:r w:rsidRPr="00EF6866">
        <w:rPr>
          <w:rFonts w:ascii="Times New Roman" w:eastAsia="Calibri" w:hAnsi="Times New Roman"/>
          <w:i/>
          <w:iCs/>
          <w:sz w:val="24"/>
          <w:szCs w:val="24"/>
        </w:rPr>
        <w:t>(fairness)</w:t>
      </w:r>
      <w:r w:rsidRPr="00EF6866">
        <w:rPr>
          <w:rFonts w:ascii="Times New Roman" w:eastAsia="Calibri" w:hAnsi="Times New Roman"/>
          <w:sz w:val="24"/>
          <w:szCs w:val="24"/>
        </w:rPr>
        <w:t xml:space="preserve">, pemenuhan </w:t>
      </w:r>
      <w:r w:rsidRPr="00EF6866">
        <w:rPr>
          <w:rFonts w:ascii="Times New Roman" w:eastAsia="Calibri" w:hAnsi="Times New Roman"/>
          <w:i/>
          <w:iCs/>
          <w:sz w:val="24"/>
          <w:szCs w:val="24"/>
        </w:rPr>
        <w:t>(fulfillment)</w:t>
      </w:r>
      <w:r w:rsidRPr="00EF6866">
        <w:rPr>
          <w:rFonts w:ascii="Times New Roman" w:eastAsia="Calibri" w:hAnsi="Times New Roman"/>
          <w:sz w:val="24"/>
          <w:szCs w:val="24"/>
        </w:rPr>
        <w:t xml:space="preserve">, kesetiaan </w:t>
      </w:r>
      <w:r w:rsidRPr="00EF6866">
        <w:rPr>
          <w:rFonts w:ascii="Times New Roman" w:eastAsia="Calibri" w:hAnsi="Times New Roman"/>
          <w:i/>
          <w:iCs/>
          <w:sz w:val="24"/>
          <w:szCs w:val="24"/>
        </w:rPr>
        <w:t>(loyalty)</w:t>
      </w:r>
      <w:r w:rsidRPr="00EF6866">
        <w:rPr>
          <w:rFonts w:ascii="Times New Roman" w:eastAsia="Calibri" w:hAnsi="Times New Roman"/>
          <w:sz w:val="24"/>
          <w:szCs w:val="24"/>
        </w:rPr>
        <w:t xml:space="preserve">, keterus-terangan </w:t>
      </w:r>
      <w:r w:rsidRPr="00EF6866">
        <w:rPr>
          <w:rFonts w:ascii="Times New Roman" w:eastAsia="Calibri" w:hAnsi="Times New Roman"/>
          <w:i/>
          <w:iCs/>
          <w:sz w:val="24"/>
          <w:szCs w:val="24"/>
        </w:rPr>
        <w:t>(honestly)</w:t>
      </w:r>
      <w:r w:rsidRPr="00EF6866">
        <w:rPr>
          <w:rFonts w:ascii="Times New Roman" w:eastAsia="Calibri" w:hAnsi="Times New Roman"/>
          <w:sz w:val="24"/>
          <w:szCs w:val="24"/>
        </w:rPr>
        <w:t xml:space="preserve">, keterkaitan </w:t>
      </w:r>
      <w:r w:rsidRPr="00EF6866">
        <w:rPr>
          <w:rFonts w:ascii="Times New Roman" w:eastAsia="Calibri" w:hAnsi="Times New Roman"/>
          <w:i/>
          <w:iCs/>
          <w:sz w:val="24"/>
          <w:szCs w:val="24"/>
        </w:rPr>
        <w:t>(dependability)</w:t>
      </w:r>
      <w:r w:rsidRPr="00EF6866">
        <w:rPr>
          <w:rFonts w:ascii="Times New Roman" w:eastAsia="Calibri" w:hAnsi="Times New Roman"/>
          <w:sz w:val="24"/>
          <w:szCs w:val="24"/>
        </w:rPr>
        <w:t xml:space="preserve">, dan kehandalan </w:t>
      </w:r>
      <w:r w:rsidRPr="00EF6866">
        <w:rPr>
          <w:rFonts w:ascii="Times New Roman" w:eastAsia="Calibri" w:hAnsi="Times New Roman"/>
          <w:i/>
          <w:iCs/>
          <w:sz w:val="24"/>
          <w:szCs w:val="24"/>
        </w:rPr>
        <w:t>(reliabilty)</w:t>
      </w:r>
      <w:r w:rsidRPr="00EF6866">
        <w:rPr>
          <w:rFonts w:ascii="Times New Roman" w:eastAsia="Calibri" w:hAnsi="Times New Roman"/>
          <w:sz w:val="24"/>
          <w:szCs w:val="24"/>
        </w:rPr>
        <w:t>.</w:t>
      </w:r>
      <w:proofErr w:type="gramEnd"/>
    </w:p>
    <w:p w:rsidR="00C856E1" w:rsidRDefault="00C856E1" w:rsidP="00C856E1">
      <w:pPr>
        <w:pStyle w:val="ListParagraph"/>
        <w:spacing w:after="160" w:line="240" w:lineRule="auto"/>
        <w:ind w:left="0"/>
        <w:jc w:val="both"/>
        <w:rPr>
          <w:rFonts w:ascii="TimesNewRomanPSMT" w:eastAsia="Calibri" w:hAnsi="TimesNewRomanPSMT" w:cs="TimesNewRomanPSMT"/>
          <w:sz w:val="23"/>
          <w:szCs w:val="23"/>
        </w:rPr>
      </w:pPr>
    </w:p>
    <w:p w:rsidR="00C856E1" w:rsidRPr="00147C63" w:rsidRDefault="00C856E1" w:rsidP="00C856E1">
      <w:pPr>
        <w:pStyle w:val="ListParagraph"/>
        <w:spacing w:after="0" w:line="240" w:lineRule="auto"/>
        <w:ind w:left="0"/>
        <w:jc w:val="both"/>
        <w:rPr>
          <w:rFonts w:ascii="Times New Roman" w:hAnsi="Times New Roman"/>
          <w:b/>
          <w:sz w:val="24"/>
          <w:lang w:val="id-ID"/>
        </w:rPr>
      </w:pPr>
      <w:r>
        <w:rPr>
          <w:rFonts w:ascii="Times New Roman" w:hAnsi="Times New Roman"/>
          <w:b/>
          <w:bCs/>
          <w:sz w:val="24"/>
          <w:szCs w:val="24"/>
        </w:rPr>
        <w:t>Kajian</w:t>
      </w:r>
      <w:r w:rsidRPr="00A17E70">
        <w:rPr>
          <w:rFonts w:ascii="Times New Roman" w:hAnsi="Times New Roman"/>
          <w:b/>
          <w:bCs/>
          <w:i/>
          <w:sz w:val="24"/>
          <w:szCs w:val="24"/>
          <w:lang w:val="id-ID"/>
        </w:rPr>
        <w:t xml:space="preserve"> </w:t>
      </w:r>
      <w:r>
        <w:rPr>
          <w:rFonts w:ascii="Times New Roman" w:hAnsi="Times New Roman"/>
          <w:b/>
          <w:bCs/>
          <w:i/>
          <w:sz w:val="24"/>
          <w:szCs w:val="24"/>
        </w:rPr>
        <w:t>T</w:t>
      </w:r>
      <w:r w:rsidRPr="007A614C">
        <w:rPr>
          <w:rFonts w:ascii="Times New Roman" w:hAnsi="Times New Roman"/>
          <w:b/>
          <w:bCs/>
          <w:i/>
          <w:sz w:val="24"/>
          <w:szCs w:val="24"/>
          <w:lang w:val="id-ID"/>
        </w:rPr>
        <w:t>ahfiz</w:t>
      </w:r>
    </w:p>
    <w:p w:rsidR="00C856E1" w:rsidRDefault="00C856E1" w:rsidP="00C856E1">
      <w:pPr>
        <w:tabs>
          <w:tab w:val="left" w:pos="0"/>
        </w:tabs>
        <w:spacing w:after="0" w:line="240" w:lineRule="auto"/>
        <w:ind w:firstLine="709"/>
        <w:jc w:val="both"/>
        <w:rPr>
          <w:rFonts w:ascii="Times New Roman" w:hAnsi="Times New Roman"/>
          <w:sz w:val="24"/>
          <w:szCs w:val="24"/>
          <w:lang w:val="id-ID"/>
        </w:rPr>
      </w:pPr>
      <w:proofErr w:type="gramStart"/>
      <w:r w:rsidRPr="00821A51">
        <w:rPr>
          <w:rFonts w:ascii="Times New Roman" w:hAnsi="Times New Roman"/>
          <w:sz w:val="24"/>
          <w:szCs w:val="24"/>
        </w:rPr>
        <w:t>Al-Qur’an diturunkan sebagai kitab suci bagi umat Islam.</w:t>
      </w:r>
      <w:proofErr w:type="gramEnd"/>
      <w:r>
        <w:rPr>
          <w:rFonts w:ascii="Times New Roman" w:hAnsi="Times New Roman"/>
          <w:sz w:val="24"/>
          <w:szCs w:val="24"/>
        </w:rPr>
        <w:t xml:space="preserve"> </w:t>
      </w:r>
      <w:proofErr w:type="gramStart"/>
      <w:r>
        <w:rPr>
          <w:rFonts w:ascii="Times New Roman" w:hAnsi="Times New Roman"/>
          <w:sz w:val="24"/>
          <w:szCs w:val="24"/>
        </w:rPr>
        <w:t>Umat Islam mempunyai ke</w:t>
      </w:r>
      <w:r w:rsidRPr="00821A51">
        <w:rPr>
          <w:rFonts w:ascii="Times New Roman" w:hAnsi="Times New Roman"/>
          <w:sz w:val="24"/>
          <w:szCs w:val="24"/>
        </w:rPr>
        <w:t>wajiban untuk memelihara dan menjaga kesuciannya dalam rangka</w:t>
      </w:r>
      <w:r>
        <w:rPr>
          <w:rFonts w:ascii="Times New Roman" w:hAnsi="Times New Roman"/>
          <w:sz w:val="24"/>
          <w:szCs w:val="24"/>
        </w:rPr>
        <w:t xml:space="preserve"> melestarikan</w:t>
      </w:r>
      <w:r w:rsidRPr="00821A51">
        <w:rPr>
          <w:rFonts w:ascii="Times New Roman" w:hAnsi="Times New Roman"/>
          <w:sz w:val="24"/>
          <w:szCs w:val="24"/>
        </w:rPr>
        <w:t xml:space="preserve"> keotentikan ayat-ayat Al-Qur’an</w:t>
      </w:r>
      <w:r>
        <w:rPr>
          <w:rFonts w:ascii="Times New Roman" w:hAnsi="Times New Roman"/>
          <w:sz w:val="24"/>
          <w:szCs w:val="24"/>
          <w:lang w:val="id-ID"/>
        </w:rPr>
        <w:t>.</w:t>
      </w:r>
      <w:proofErr w:type="gramEnd"/>
      <w:r>
        <w:rPr>
          <w:rFonts w:ascii="Times New Roman" w:hAnsi="Times New Roman"/>
          <w:sz w:val="24"/>
          <w:szCs w:val="24"/>
          <w:lang w:val="id-ID"/>
        </w:rPr>
        <w:t xml:space="preserve">  Umat islam harus meyakini bahwa Allah telah menurunkan Kitab-Nya dalam kondisi terjaga dari segala bentuk perubahan, pergantian, serta penambahan dan pengurangan </w:t>
      </w:r>
      <w:r w:rsidRPr="001C0096">
        <w:rPr>
          <w:rFonts w:ascii="Times New Roman" w:hAnsi="Times New Roman"/>
          <w:sz w:val="24"/>
          <w:szCs w:val="24"/>
          <w:lang w:val="id-ID"/>
        </w:rPr>
        <w:t>(Al Ghautsani, 2013</w:t>
      </w:r>
      <w:r>
        <w:rPr>
          <w:rFonts w:ascii="Times New Roman" w:hAnsi="Times New Roman"/>
          <w:sz w:val="24"/>
          <w:szCs w:val="24"/>
        </w:rPr>
        <w:t xml:space="preserve"> </w:t>
      </w:r>
      <w:r w:rsidRPr="001C0096">
        <w:rPr>
          <w:rFonts w:ascii="Times New Roman" w:hAnsi="Times New Roman"/>
          <w:sz w:val="24"/>
          <w:szCs w:val="24"/>
          <w:lang w:val="id-ID"/>
        </w:rPr>
        <w:t>:</w:t>
      </w:r>
      <w:r>
        <w:rPr>
          <w:rFonts w:ascii="Times New Roman" w:hAnsi="Times New Roman"/>
          <w:sz w:val="24"/>
          <w:szCs w:val="24"/>
        </w:rPr>
        <w:t xml:space="preserve"> </w:t>
      </w:r>
      <w:r w:rsidRPr="001C0096">
        <w:rPr>
          <w:rFonts w:ascii="Times New Roman" w:hAnsi="Times New Roman"/>
          <w:sz w:val="24"/>
          <w:szCs w:val="24"/>
          <w:lang w:val="id-ID"/>
        </w:rPr>
        <w:t>25).</w:t>
      </w:r>
      <w:r>
        <w:rPr>
          <w:rFonts w:ascii="Times New Roman" w:hAnsi="Times New Roman"/>
          <w:sz w:val="24"/>
          <w:szCs w:val="24"/>
          <w:lang w:val="id-ID"/>
        </w:rPr>
        <w:t xml:space="preserve"> Seperti pada f</w:t>
      </w:r>
      <w:r w:rsidRPr="00821A51">
        <w:rPr>
          <w:rFonts w:ascii="Times New Roman" w:hAnsi="Times New Roman"/>
          <w:sz w:val="24"/>
          <w:szCs w:val="24"/>
        </w:rPr>
        <w:t>iman Allah Sw</w:t>
      </w:r>
      <w:r>
        <w:rPr>
          <w:rFonts w:ascii="Times New Roman" w:hAnsi="Times New Roman"/>
          <w:sz w:val="24"/>
          <w:szCs w:val="24"/>
        </w:rPr>
        <w:t xml:space="preserve">t dalam Surah Al Hijr 15 : 9 : </w:t>
      </w:r>
      <w:r w:rsidRPr="00821A51">
        <w:rPr>
          <w:rFonts w:ascii="Times New Roman" w:hAnsi="Times New Roman"/>
          <w:sz w:val="24"/>
          <w:szCs w:val="24"/>
        </w:rPr>
        <w:t xml:space="preserve">Artinya: </w:t>
      </w:r>
      <w:r>
        <w:rPr>
          <w:rFonts w:ascii="Times New Roman" w:hAnsi="Times New Roman"/>
          <w:sz w:val="24"/>
          <w:szCs w:val="24"/>
          <w:lang w:val="id-ID"/>
        </w:rPr>
        <w:t>“</w:t>
      </w:r>
      <w:r w:rsidRPr="00821A51">
        <w:rPr>
          <w:rFonts w:ascii="Times New Roman" w:hAnsi="Times New Roman"/>
          <w:sz w:val="24"/>
          <w:szCs w:val="24"/>
        </w:rPr>
        <w:t>Sesungguhnya Kami-lah yang menurunkan Al Quran, dan</w:t>
      </w:r>
      <w:r>
        <w:rPr>
          <w:rFonts w:ascii="Times New Roman" w:hAnsi="Times New Roman"/>
          <w:sz w:val="24"/>
          <w:szCs w:val="24"/>
          <w:lang w:val="id-ID"/>
        </w:rPr>
        <w:t xml:space="preserve"> sesungguhnya kami benar-benar memeliharanya”.</w:t>
      </w:r>
    </w:p>
    <w:p w:rsidR="00C856E1" w:rsidRDefault="00C856E1" w:rsidP="00DB2B6B">
      <w:pPr>
        <w:tabs>
          <w:tab w:val="left" w:pos="0"/>
        </w:tabs>
        <w:spacing w:after="0" w:line="240" w:lineRule="auto"/>
        <w:ind w:firstLine="709"/>
        <w:jc w:val="both"/>
        <w:rPr>
          <w:rFonts w:ascii="Times New Roman" w:hAnsi="Times New Roman"/>
          <w:sz w:val="24"/>
          <w:szCs w:val="24"/>
          <w:lang w:val="id-ID"/>
        </w:rPr>
      </w:pPr>
      <w:proofErr w:type="gramStart"/>
      <w:r w:rsidRPr="00821A51">
        <w:rPr>
          <w:rFonts w:ascii="Times New Roman" w:hAnsi="Times New Roman"/>
          <w:sz w:val="24"/>
          <w:szCs w:val="24"/>
        </w:rPr>
        <w:t>Dengan adanya jaminan itu, tidak berarti umat Islam terlepas dari tanggung jawab dan kewajiban untuk memelihara kemurniannya</w:t>
      </w:r>
      <w:r>
        <w:rPr>
          <w:rFonts w:ascii="Times New Roman" w:hAnsi="Times New Roman"/>
          <w:sz w:val="24"/>
          <w:szCs w:val="24"/>
        </w:rPr>
        <w:t>.</w:t>
      </w:r>
      <w:proofErr w:type="gramEnd"/>
      <w:r w:rsidRPr="00821A51">
        <w:rPr>
          <w:rFonts w:ascii="Times New Roman" w:hAnsi="Times New Roman"/>
          <w:sz w:val="24"/>
          <w:szCs w:val="24"/>
        </w:rPr>
        <w:t xml:space="preserve"> Salah satu usaha nyata dalam proses pemeliharaan kemurnian Al Qur’a</w:t>
      </w:r>
      <w:r>
        <w:rPr>
          <w:rFonts w:ascii="Times New Roman" w:hAnsi="Times New Roman"/>
          <w:sz w:val="24"/>
          <w:szCs w:val="24"/>
        </w:rPr>
        <w:t xml:space="preserve">n ialah dengan </w:t>
      </w:r>
      <w:r w:rsidRPr="001C0096">
        <w:rPr>
          <w:rFonts w:ascii="Times New Roman" w:hAnsi="Times New Roman"/>
          <w:sz w:val="24"/>
          <w:szCs w:val="24"/>
        </w:rPr>
        <w:t>menghafalkannya</w:t>
      </w:r>
      <w:r w:rsidRPr="001C0096">
        <w:rPr>
          <w:rFonts w:ascii="Times New Roman" w:hAnsi="Times New Roman"/>
          <w:sz w:val="24"/>
          <w:szCs w:val="24"/>
          <w:lang w:val="id-ID"/>
        </w:rPr>
        <w:t xml:space="preserve"> (Al Ghautsani, </w:t>
      </w:r>
      <w:proofErr w:type="gramStart"/>
      <w:r w:rsidRPr="001C0096">
        <w:rPr>
          <w:rFonts w:ascii="Times New Roman" w:hAnsi="Times New Roman"/>
          <w:sz w:val="24"/>
          <w:szCs w:val="24"/>
          <w:lang w:val="id-ID"/>
        </w:rPr>
        <w:t>2013</w:t>
      </w:r>
      <w:r>
        <w:rPr>
          <w:rFonts w:ascii="Times New Roman" w:hAnsi="Times New Roman"/>
          <w:sz w:val="24"/>
          <w:szCs w:val="24"/>
        </w:rPr>
        <w:t xml:space="preserve"> </w:t>
      </w:r>
      <w:r w:rsidRPr="001C0096">
        <w:rPr>
          <w:rFonts w:ascii="Times New Roman" w:hAnsi="Times New Roman"/>
          <w:sz w:val="24"/>
          <w:szCs w:val="24"/>
          <w:lang w:val="id-ID"/>
        </w:rPr>
        <w:t>:</w:t>
      </w:r>
      <w:proofErr w:type="gramEnd"/>
      <w:r>
        <w:rPr>
          <w:rFonts w:ascii="Times New Roman" w:hAnsi="Times New Roman"/>
          <w:sz w:val="24"/>
          <w:szCs w:val="24"/>
        </w:rPr>
        <w:t xml:space="preserve"> </w:t>
      </w:r>
      <w:r w:rsidRPr="001C0096">
        <w:rPr>
          <w:rFonts w:ascii="Times New Roman" w:hAnsi="Times New Roman"/>
          <w:sz w:val="24"/>
          <w:szCs w:val="24"/>
          <w:lang w:val="id-ID"/>
        </w:rPr>
        <w:t>32).</w:t>
      </w:r>
      <w:r>
        <w:rPr>
          <w:rFonts w:ascii="Times New Roman" w:hAnsi="Times New Roman"/>
          <w:sz w:val="24"/>
          <w:szCs w:val="24"/>
        </w:rPr>
        <w:t xml:space="preserve">           </w:t>
      </w:r>
    </w:p>
    <w:p w:rsidR="00C856E1" w:rsidRDefault="00C856E1" w:rsidP="00C856E1">
      <w:pPr>
        <w:tabs>
          <w:tab w:val="left" w:pos="0"/>
        </w:tabs>
        <w:spacing w:after="0" w:line="240" w:lineRule="auto"/>
        <w:ind w:firstLine="709"/>
        <w:jc w:val="both"/>
        <w:rPr>
          <w:rFonts w:ascii="Times New Roman" w:hAnsi="Times New Roman"/>
          <w:sz w:val="24"/>
          <w:szCs w:val="24"/>
          <w:lang w:val="id-ID"/>
        </w:rPr>
      </w:pPr>
      <w:proofErr w:type="gramStart"/>
      <w:r w:rsidRPr="00821A51">
        <w:rPr>
          <w:rFonts w:ascii="Times New Roman" w:hAnsi="Times New Roman"/>
          <w:sz w:val="24"/>
          <w:szCs w:val="24"/>
        </w:rPr>
        <w:t>Nabi Muhammad SAW memberikan penghargaan yang sangat tinggi kepada para penghafal (hafiz)</w:t>
      </w:r>
      <w:r>
        <w:rPr>
          <w:rFonts w:ascii="Times New Roman" w:hAnsi="Times New Roman"/>
          <w:sz w:val="24"/>
          <w:szCs w:val="24"/>
        </w:rPr>
        <w:t xml:space="preserve"> Al Qur’an.</w:t>
      </w:r>
      <w:proofErr w:type="gramEnd"/>
      <w:r>
        <w:rPr>
          <w:rFonts w:ascii="Times New Roman" w:hAnsi="Times New Roman"/>
          <w:sz w:val="24"/>
          <w:szCs w:val="24"/>
        </w:rPr>
        <w:t xml:space="preserve"> Beliau </w:t>
      </w:r>
      <w:proofErr w:type="gramStart"/>
      <w:r>
        <w:rPr>
          <w:rFonts w:ascii="Times New Roman" w:hAnsi="Times New Roman"/>
          <w:sz w:val="24"/>
          <w:szCs w:val="24"/>
        </w:rPr>
        <w:t>bersabda :</w:t>
      </w:r>
      <w:proofErr w:type="gramEnd"/>
      <w:r>
        <w:rPr>
          <w:rFonts w:ascii="Times New Roman" w:hAnsi="Times New Roman"/>
          <w:sz w:val="24"/>
          <w:szCs w:val="24"/>
        </w:rPr>
        <w:t xml:space="preserve"> </w:t>
      </w:r>
      <w:r>
        <w:rPr>
          <w:rFonts w:ascii="Times New Roman" w:hAnsi="Times New Roman"/>
          <w:sz w:val="24"/>
          <w:szCs w:val="24"/>
          <w:lang w:val="id-ID"/>
        </w:rPr>
        <w:t xml:space="preserve"> </w:t>
      </w:r>
      <w:r w:rsidRPr="00821A51">
        <w:rPr>
          <w:rFonts w:ascii="Times New Roman" w:hAnsi="Times New Roman"/>
          <w:sz w:val="24"/>
          <w:szCs w:val="24"/>
        </w:rPr>
        <w:t>“Umatku yang paling mulia adalah para pen</w:t>
      </w:r>
      <w:r>
        <w:rPr>
          <w:rFonts w:ascii="Times New Roman" w:hAnsi="Times New Roman"/>
          <w:sz w:val="24"/>
          <w:szCs w:val="24"/>
        </w:rPr>
        <w:t xml:space="preserve">ghafal Al Qur’an (HR. Tirmizi) </w:t>
      </w:r>
      <w:r>
        <w:rPr>
          <w:rFonts w:ascii="Times New Roman" w:hAnsi="Times New Roman"/>
          <w:sz w:val="24"/>
          <w:szCs w:val="24"/>
          <w:lang w:val="id-ID"/>
        </w:rPr>
        <w:t>. D</w:t>
      </w:r>
      <w:r w:rsidRPr="00821A51">
        <w:rPr>
          <w:rFonts w:ascii="Times New Roman" w:hAnsi="Times New Roman"/>
          <w:sz w:val="24"/>
          <w:szCs w:val="24"/>
        </w:rPr>
        <w:t xml:space="preserve">alam </w:t>
      </w:r>
      <w:r>
        <w:rPr>
          <w:rFonts w:ascii="Times New Roman" w:hAnsi="Times New Roman"/>
          <w:sz w:val="24"/>
          <w:szCs w:val="24"/>
        </w:rPr>
        <w:t>Hadis lain Nabi SAW</w:t>
      </w:r>
      <w:r>
        <w:rPr>
          <w:rFonts w:ascii="Times New Roman" w:hAnsi="Times New Roman"/>
          <w:sz w:val="24"/>
          <w:szCs w:val="24"/>
          <w:lang w:val="id-ID"/>
        </w:rPr>
        <w:t xml:space="preserve"> </w:t>
      </w:r>
      <w:r>
        <w:rPr>
          <w:rFonts w:ascii="Times New Roman" w:hAnsi="Times New Roman"/>
          <w:sz w:val="24"/>
          <w:szCs w:val="24"/>
        </w:rPr>
        <w:t xml:space="preserve">bersabda </w:t>
      </w:r>
      <w:r w:rsidRPr="00821A51">
        <w:rPr>
          <w:rFonts w:ascii="Times New Roman" w:hAnsi="Times New Roman"/>
          <w:sz w:val="24"/>
          <w:szCs w:val="24"/>
        </w:rPr>
        <w:t>“Sebaik-baiknya kalian adalah orang yang mempelajari dan menga</w:t>
      </w:r>
      <w:r>
        <w:rPr>
          <w:rFonts w:ascii="Times New Roman" w:hAnsi="Times New Roman"/>
          <w:sz w:val="24"/>
          <w:szCs w:val="24"/>
        </w:rPr>
        <w:t xml:space="preserve">jarkan Al Qur’an” (HR. </w:t>
      </w:r>
      <w:proofErr w:type="gramStart"/>
      <w:r>
        <w:rPr>
          <w:rFonts w:ascii="Times New Roman" w:hAnsi="Times New Roman"/>
          <w:sz w:val="24"/>
          <w:szCs w:val="24"/>
        </w:rPr>
        <w:t>Bukhari).</w:t>
      </w:r>
      <w:proofErr w:type="gramEnd"/>
      <w:r>
        <w:rPr>
          <w:rFonts w:ascii="Times New Roman" w:hAnsi="Times New Roman"/>
          <w:sz w:val="24"/>
          <w:szCs w:val="24"/>
        </w:rPr>
        <w:t xml:space="preserve"> </w:t>
      </w:r>
      <w:proofErr w:type="gramStart"/>
      <w:r w:rsidRPr="00821A51">
        <w:rPr>
          <w:rFonts w:ascii="Times New Roman" w:hAnsi="Times New Roman"/>
          <w:sz w:val="24"/>
          <w:szCs w:val="24"/>
        </w:rPr>
        <w:t>Imam Abdul Abbas dalam kitabnya Asy-Syafi menjelaskan bahwa hukum menghafal Al-Qur’an adalah Fardu Kifayah.</w:t>
      </w:r>
      <w:proofErr w:type="gramEnd"/>
      <w:r w:rsidRPr="00821A51">
        <w:rPr>
          <w:rFonts w:ascii="Times New Roman" w:hAnsi="Times New Roman"/>
          <w:sz w:val="24"/>
          <w:szCs w:val="24"/>
        </w:rPr>
        <w:t xml:space="preserve"> Jika kewajiban ini tidak terpenuhi, seluruh umat Islam </w:t>
      </w:r>
      <w:proofErr w:type="gramStart"/>
      <w:r w:rsidRPr="00821A51">
        <w:rPr>
          <w:rFonts w:ascii="Times New Roman" w:hAnsi="Times New Roman"/>
          <w:sz w:val="24"/>
          <w:szCs w:val="24"/>
        </w:rPr>
        <w:t>akan</w:t>
      </w:r>
      <w:proofErr w:type="gramEnd"/>
      <w:r w:rsidRPr="00821A51">
        <w:rPr>
          <w:rFonts w:ascii="Times New Roman" w:hAnsi="Times New Roman"/>
          <w:sz w:val="24"/>
          <w:szCs w:val="24"/>
        </w:rPr>
        <w:t xml:space="preserve"> menanggung dosanya. </w:t>
      </w:r>
      <w:proofErr w:type="gramStart"/>
      <w:r w:rsidRPr="00821A51">
        <w:rPr>
          <w:rFonts w:ascii="Times New Roman" w:hAnsi="Times New Roman"/>
          <w:sz w:val="24"/>
          <w:szCs w:val="24"/>
        </w:rPr>
        <w:t>Oleh karena itu menghafal Al Qur’an (</w:t>
      </w:r>
      <w:r w:rsidRPr="007A614C">
        <w:rPr>
          <w:rFonts w:ascii="Times New Roman" w:hAnsi="Times New Roman"/>
          <w:i/>
          <w:sz w:val="24"/>
          <w:szCs w:val="24"/>
        </w:rPr>
        <w:t>tahfiz</w:t>
      </w:r>
      <w:r w:rsidRPr="00A17E70">
        <w:rPr>
          <w:rFonts w:ascii="Times New Roman" w:hAnsi="Times New Roman"/>
          <w:i/>
          <w:sz w:val="24"/>
          <w:szCs w:val="24"/>
        </w:rPr>
        <w:t>ul</w:t>
      </w:r>
      <w:r w:rsidRPr="00821A51">
        <w:rPr>
          <w:rFonts w:ascii="Times New Roman" w:hAnsi="Times New Roman"/>
          <w:sz w:val="24"/>
          <w:szCs w:val="24"/>
        </w:rPr>
        <w:t xml:space="preserve"> Qur’an) menjadi bagian penting dalam Islam.</w:t>
      </w:r>
      <w:proofErr w:type="gramEnd"/>
      <w:r w:rsidRPr="00821A51">
        <w:rPr>
          <w:rFonts w:ascii="Times New Roman" w:hAnsi="Times New Roman"/>
          <w:sz w:val="24"/>
          <w:szCs w:val="24"/>
        </w:rPr>
        <w:t xml:space="preserve"> </w:t>
      </w:r>
      <w:r w:rsidRPr="001E462A">
        <w:rPr>
          <w:rFonts w:ascii="Times New Roman" w:hAnsi="Times New Roman"/>
          <w:i/>
          <w:sz w:val="24"/>
          <w:szCs w:val="24"/>
        </w:rPr>
        <w:t>Nash</w:t>
      </w:r>
      <w:r w:rsidRPr="00821A51">
        <w:rPr>
          <w:rFonts w:ascii="Times New Roman" w:hAnsi="Times New Roman"/>
          <w:sz w:val="24"/>
          <w:szCs w:val="24"/>
        </w:rPr>
        <w:t xml:space="preserve"> di atas hanya sebagian kecil saja yang menyebutkan tentang kemuliaan penghafal Al Qur’an, dan masih banyak lagi </w:t>
      </w:r>
      <w:proofErr w:type="gramStart"/>
      <w:r w:rsidRPr="00821A51">
        <w:rPr>
          <w:rFonts w:ascii="Times New Roman" w:hAnsi="Times New Roman"/>
          <w:sz w:val="24"/>
          <w:szCs w:val="24"/>
        </w:rPr>
        <w:t>nash</w:t>
      </w:r>
      <w:proofErr w:type="gramEnd"/>
      <w:r w:rsidRPr="00821A51">
        <w:rPr>
          <w:rFonts w:ascii="Times New Roman" w:hAnsi="Times New Roman"/>
          <w:sz w:val="24"/>
          <w:szCs w:val="24"/>
        </w:rPr>
        <w:t xml:space="preserve"> lain yang menjelaskan hal tersebut. Ini membuktikan bahwa seo</w:t>
      </w:r>
      <w:r>
        <w:rPr>
          <w:rFonts w:ascii="Times New Roman" w:hAnsi="Times New Roman"/>
          <w:sz w:val="24"/>
          <w:szCs w:val="24"/>
        </w:rPr>
        <w:t>rang penghafal Al Qur’an (hafiz</w:t>
      </w:r>
      <w:r w:rsidRPr="00821A51">
        <w:rPr>
          <w:rFonts w:ascii="Times New Roman" w:hAnsi="Times New Roman"/>
          <w:sz w:val="24"/>
          <w:szCs w:val="24"/>
        </w:rPr>
        <w:t>) mendapat deraj</w:t>
      </w:r>
      <w:r>
        <w:rPr>
          <w:rFonts w:ascii="Times New Roman" w:hAnsi="Times New Roman"/>
          <w:sz w:val="24"/>
          <w:szCs w:val="24"/>
        </w:rPr>
        <w:t>at yang tinggi dimata Allah SWT</w:t>
      </w:r>
      <w:r>
        <w:rPr>
          <w:rFonts w:ascii="Times New Roman" w:hAnsi="Times New Roman"/>
          <w:sz w:val="24"/>
          <w:szCs w:val="24"/>
          <w:lang w:val="id-ID"/>
        </w:rPr>
        <w:t xml:space="preserve"> (</w:t>
      </w:r>
      <w:r w:rsidRPr="001C0096">
        <w:rPr>
          <w:rFonts w:ascii="Times New Roman" w:hAnsi="Times New Roman"/>
          <w:sz w:val="24"/>
          <w:szCs w:val="24"/>
          <w:lang w:val="id-ID"/>
        </w:rPr>
        <w:t xml:space="preserve">Zamani dan Maksum, </w:t>
      </w:r>
      <w:proofErr w:type="gramStart"/>
      <w:r w:rsidRPr="001C0096">
        <w:rPr>
          <w:rFonts w:ascii="Times New Roman" w:hAnsi="Times New Roman"/>
          <w:sz w:val="24"/>
          <w:szCs w:val="24"/>
          <w:lang w:val="id-ID"/>
        </w:rPr>
        <w:t>2014</w:t>
      </w:r>
      <w:r>
        <w:rPr>
          <w:rFonts w:ascii="Times New Roman" w:hAnsi="Times New Roman"/>
          <w:sz w:val="24"/>
          <w:szCs w:val="24"/>
        </w:rPr>
        <w:t xml:space="preserve"> </w:t>
      </w:r>
      <w:r w:rsidRPr="001C0096">
        <w:rPr>
          <w:rFonts w:ascii="Times New Roman" w:hAnsi="Times New Roman"/>
          <w:sz w:val="24"/>
          <w:szCs w:val="24"/>
          <w:lang w:val="id-ID"/>
        </w:rPr>
        <w:t>:</w:t>
      </w:r>
      <w:proofErr w:type="gramEnd"/>
      <w:r>
        <w:rPr>
          <w:rFonts w:ascii="Times New Roman" w:hAnsi="Times New Roman"/>
          <w:sz w:val="24"/>
          <w:szCs w:val="24"/>
        </w:rPr>
        <w:t xml:space="preserve"> </w:t>
      </w:r>
      <w:r w:rsidRPr="001C0096">
        <w:rPr>
          <w:rFonts w:ascii="Times New Roman" w:hAnsi="Times New Roman"/>
          <w:sz w:val="24"/>
          <w:szCs w:val="24"/>
          <w:lang w:val="id-ID"/>
        </w:rPr>
        <w:t>24).</w:t>
      </w:r>
    </w:p>
    <w:p w:rsidR="00C856E1" w:rsidRDefault="00C856E1" w:rsidP="00C856E1">
      <w:pPr>
        <w:tabs>
          <w:tab w:val="left" w:pos="0"/>
        </w:tabs>
        <w:spacing w:after="0" w:line="240" w:lineRule="auto"/>
        <w:ind w:firstLine="709"/>
        <w:jc w:val="both"/>
        <w:rPr>
          <w:rFonts w:ascii="Times New Roman" w:hAnsi="Times New Roman"/>
          <w:sz w:val="24"/>
          <w:szCs w:val="24"/>
        </w:rPr>
      </w:pPr>
      <w:proofErr w:type="gramStart"/>
      <w:r w:rsidRPr="00821A51">
        <w:rPr>
          <w:rFonts w:ascii="Times New Roman" w:hAnsi="Times New Roman"/>
          <w:sz w:val="24"/>
          <w:szCs w:val="24"/>
        </w:rPr>
        <w:t>Indonesia merupakan salah satu negara yang mayoritas penduduknya beragama Islam.</w:t>
      </w:r>
      <w:proofErr w:type="gramEnd"/>
      <w:r w:rsidRPr="00821A51">
        <w:rPr>
          <w:rFonts w:ascii="Times New Roman" w:hAnsi="Times New Roman"/>
          <w:sz w:val="24"/>
          <w:szCs w:val="24"/>
        </w:rPr>
        <w:t xml:space="preserve"> </w:t>
      </w:r>
      <w:proofErr w:type="gramStart"/>
      <w:r w:rsidRPr="00821A51">
        <w:rPr>
          <w:rFonts w:ascii="Times New Roman" w:hAnsi="Times New Roman"/>
          <w:sz w:val="24"/>
          <w:szCs w:val="24"/>
        </w:rPr>
        <w:t>Tradisi menghafal dan menyalin Al Qur’an telah lama d</w:t>
      </w:r>
      <w:r>
        <w:rPr>
          <w:rFonts w:ascii="Times New Roman" w:hAnsi="Times New Roman"/>
          <w:sz w:val="24"/>
          <w:szCs w:val="24"/>
        </w:rPr>
        <w:t>ilakukan di berbagai daerah di N</w:t>
      </w:r>
      <w:r w:rsidRPr="00821A51">
        <w:rPr>
          <w:rFonts w:ascii="Times New Roman" w:hAnsi="Times New Roman"/>
          <w:sz w:val="24"/>
          <w:szCs w:val="24"/>
        </w:rPr>
        <w:t>usantra.</w:t>
      </w:r>
      <w:proofErr w:type="gramEnd"/>
      <w:r w:rsidRPr="00821A51">
        <w:rPr>
          <w:rFonts w:ascii="Times New Roman" w:hAnsi="Times New Roman"/>
          <w:sz w:val="24"/>
          <w:szCs w:val="24"/>
        </w:rPr>
        <w:t xml:space="preserve"> </w:t>
      </w:r>
      <w:proofErr w:type="gramStart"/>
      <w:r w:rsidRPr="00821A51">
        <w:rPr>
          <w:rFonts w:ascii="Times New Roman" w:hAnsi="Times New Roman"/>
          <w:sz w:val="24"/>
          <w:szCs w:val="24"/>
        </w:rPr>
        <w:t>Pelaksanaan penyalinan Al Qur’an tidak dapat dilakukan oleh setiap orang, karena dalam pelaksanaanya diperlukan kemampuan menulis huruf Arab yang benar.</w:t>
      </w:r>
      <w:proofErr w:type="gramEnd"/>
      <w:r w:rsidRPr="00821A51">
        <w:rPr>
          <w:rFonts w:ascii="Times New Roman" w:hAnsi="Times New Roman"/>
          <w:sz w:val="24"/>
          <w:szCs w:val="24"/>
        </w:rPr>
        <w:t xml:space="preserve"> </w:t>
      </w:r>
    </w:p>
    <w:p w:rsidR="00C856E1" w:rsidRPr="002D3D42" w:rsidRDefault="00C856E1" w:rsidP="00C856E1">
      <w:pPr>
        <w:tabs>
          <w:tab w:val="left" w:pos="0"/>
        </w:tabs>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Perkembangan pengajaran </w:t>
      </w:r>
      <w:r w:rsidRPr="007A614C">
        <w:rPr>
          <w:rFonts w:ascii="Times New Roman" w:hAnsi="Times New Roman"/>
          <w:i/>
          <w:sz w:val="24"/>
          <w:szCs w:val="24"/>
          <w:lang w:val="id-ID"/>
        </w:rPr>
        <w:t>tahfiz</w:t>
      </w:r>
      <w:r>
        <w:rPr>
          <w:rFonts w:ascii="Times New Roman" w:hAnsi="Times New Roman"/>
          <w:sz w:val="24"/>
          <w:szCs w:val="24"/>
          <w:lang w:val="id-ID"/>
        </w:rPr>
        <w:t xml:space="preserve"> </w:t>
      </w:r>
      <w:r>
        <w:rPr>
          <w:rFonts w:ascii="Times New Roman" w:hAnsi="Times New Roman"/>
          <w:sz w:val="24"/>
          <w:szCs w:val="24"/>
        </w:rPr>
        <w:t xml:space="preserve">di Indonesia lebih khusus dilaksanakan di pesantren atau di lembaga-lembaga pengkajian </w:t>
      </w:r>
      <w:r w:rsidRPr="007A614C">
        <w:rPr>
          <w:rFonts w:ascii="Times New Roman" w:hAnsi="Times New Roman"/>
          <w:i/>
          <w:sz w:val="24"/>
          <w:szCs w:val="24"/>
        </w:rPr>
        <w:t>tahfiz</w:t>
      </w:r>
      <w:r w:rsidRPr="00D86910">
        <w:rPr>
          <w:rFonts w:ascii="Times New Roman" w:hAnsi="Times New Roman"/>
          <w:i/>
          <w:sz w:val="24"/>
          <w:szCs w:val="24"/>
        </w:rPr>
        <w:t>ul</w:t>
      </w:r>
      <w:r>
        <w:rPr>
          <w:rFonts w:ascii="Times New Roman" w:hAnsi="Times New Roman"/>
          <w:sz w:val="24"/>
          <w:szCs w:val="24"/>
        </w:rPr>
        <w:t xml:space="preserve"> </w:t>
      </w:r>
      <w:r>
        <w:rPr>
          <w:rFonts w:ascii="Times New Roman" w:hAnsi="Times New Roman"/>
          <w:sz w:val="24"/>
          <w:szCs w:val="24"/>
        </w:rPr>
        <w:lastRenderedPageBreak/>
        <w:t xml:space="preserve">Qur’an. Sedangkan di sekolah umum, pelajaran </w:t>
      </w:r>
      <w:r w:rsidRPr="007A614C">
        <w:rPr>
          <w:rFonts w:ascii="Times New Roman" w:hAnsi="Times New Roman"/>
          <w:i/>
          <w:sz w:val="24"/>
          <w:szCs w:val="24"/>
        </w:rPr>
        <w:t>tahfiz</w:t>
      </w:r>
      <w:r>
        <w:rPr>
          <w:rFonts w:ascii="Times New Roman" w:hAnsi="Times New Roman"/>
          <w:sz w:val="24"/>
          <w:szCs w:val="24"/>
        </w:rPr>
        <w:t xml:space="preserve"> termasuk dalam pelajaran Pendidikan Agama Islam (PAI), berlandaskan UU Sisdiknas Nomor 20 Tahun 2003 dan Peraturan Pemerintah Nomor 55 Tahun 2007.</w:t>
      </w:r>
    </w:p>
    <w:p w:rsidR="00C856E1" w:rsidRDefault="00C856E1" w:rsidP="00C856E1">
      <w:pPr>
        <w:tabs>
          <w:tab w:val="left" w:pos="0"/>
        </w:tabs>
        <w:spacing w:after="0" w:line="240" w:lineRule="auto"/>
        <w:jc w:val="both"/>
        <w:rPr>
          <w:rFonts w:ascii="Times New Roman" w:hAnsi="Times New Roman"/>
          <w:sz w:val="24"/>
          <w:szCs w:val="24"/>
        </w:rPr>
      </w:pPr>
    </w:p>
    <w:p w:rsidR="00C856E1" w:rsidRDefault="00C856E1" w:rsidP="00C856E1">
      <w:pPr>
        <w:tabs>
          <w:tab w:val="left" w:pos="0"/>
        </w:tabs>
        <w:spacing w:after="0" w:line="240" w:lineRule="auto"/>
        <w:jc w:val="both"/>
        <w:rPr>
          <w:rFonts w:ascii="Times New Roman" w:hAnsi="Times New Roman"/>
          <w:b/>
          <w:sz w:val="24"/>
          <w:szCs w:val="24"/>
        </w:rPr>
      </w:pPr>
      <w:r w:rsidRPr="0037759D">
        <w:rPr>
          <w:rFonts w:ascii="Times New Roman" w:hAnsi="Times New Roman"/>
          <w:b/>
          <w:sz w:val="24"/>
          <w:szCs w:val="24"/>
        </w:rPr>
        <w:t>Pendidikan Agama Islam (PAI)</w:t>
      </w:r>
    </w:p>
    <w:p w:rsidR="00C856E1" w:rsidRPr="0037759D" w:rsidRDefault="00C856E1" w:rsidP="00C856E1">
      <w:pPr>
        <w:tabs>
          <w:tab w:val="left" w:pos="0"/>
        </w:tabs>
        <w:spacing w:after="0" w:line="240" w:lineRule="auto"/>
        <w:jc w:val="both"/>
        <w:rPr>
          <w:rFonts w:ascii="Times New Roman" w:hAnsi="Times New Roman"/>
          <w:b/>
          <w:sz w:val="24"/>
          <w:szCs w:val="24"/>
        </w:rPr>
      </w:pPr>
      <w:r>
        <w:rPr>
          <w:rFonts w:ascii="Times New Roman" w:hAnsi="Times New Roman"/>
          <w:b/>
          <w:sz w:val="24"/>
          <w:szCs w:val="24"/>
        </w:rPr>
        <w:tab/>
        <w:t xml:space="preserve">  </w:t>
      </w:r>
      <w:r w:rsidRPr="00E6216B">
        <w:rPr>
          <w:rFonts w:ascii="Times New Roman" w:hAnsi="Times New Roman"/>
          <w:sz w:val="24"/>
          <w:szCs w:val="24"/>
        </w:rPr>
        <w:t>Undang-Undang Dasar Negara Repu</w:t>
      </w:r>
      <w:r w:rsidR="001C078F">
        <w:rPr>
          <w:rFonts w:ascii="Times New Roman" w:hAnsi="Times New Roman"/>
          <w:sz w:val="24"/>
          <w:szCs w:val="24"/>
        </w:rPr>
        <w:t xml:space="preserve">blik Indonesia Tahun 1945 Pasal </w:t>
      </w:r>
      <w:r w:rsidRPr="00E6216B">
        <w:rPr>
          <w:rFonts w:ascii="Times New Roman" w:hAnsi="Times New Roman"/>
          <w:sz w:val="24"/>
          <w:szCs w:val="24"/>
        </w:rPr>
        <w:t>31 ayat (3) berbunyi: "Pemerintah mengusahakan dan menyelenggarakan satu sistem pendidikan nasional yang meningkatkan keimanan dan ketakwaan serta akhlak mulia dalam rangka mencerdaskan kehidupan bangsa yang diatur dengan undan</w:t>
      </w:r>
      <w:r w:rsidR="004626D9">
        <w:rPr>
          <w:rFonts w:ascii="Times New Roman" w:hAnsi="Times New Roman"/>
          <w:sz w:val="24"/>
          <w:szCs w:val="24"/>
        </w:rPr>
        <w:t xml:space="preserve">g-undang". </w:t>
      </w:r>
      <w:proofErr w:type="gramStart"/>
      <w:r w:rsidR="004626D9">
        <w:rPr>
          <w:rFonts w:ascii="Times New Roman" w:hAnsi="Times New Roman"/>
          <w:sz w:val="24"/>
          <w:szCs w:val="24"/>
        </w:rPr>
        <w:t>P</w:t>
      </w:r>
      <w:r>
        <w:rPr>
          <w:rFonts w:ascii="Times New Roman" w:hAnsi="Times New Roman"/>
          <w:sz w:val="24"/>
          <w:szCs w:val="24"/>
        </w:rPr>
        <w:t>endidikan keagamaan termuat pada pasal 3 Undang-u</w:t>
      </w:r>
      <w:r w:rsidRPr="00E6216B">
        <w:rPr>
          <w:rFonts w:ascii="Times New Roman" w:hAnsi="Times New Roman"/>
          <w:sz w:val="24"/>
          <w:szCs w:val="24"/>
        </w:rPr>
        <w:t>ndang Nomor 20 Tahun 2003 tentang Sistem Pendidikan Nasional</w:t>
      </w:r>
      <w:r>
        <w:rPr>
          <w:rFonts w:ascii="Times New Roman" w:hAnsi="Times New Roman"/>
          <w:sz w:val="24"/>
          <w:szCs w:val="24"/>
        </w:rPr>
        <w:t>.</w:t>
      </w:r>
      <w:proofErr w:type="gramEnd"/>
      <w:r w:rsidRPr="00E6216B">
        <w:rPr>
          <w:rFonts w:ascii="Times New Roman" w:hAnsi="Times New Roman"/>
          <w:sz w:val="24"/>
          <w:szCs w:val="24"/>
        </w:rPr>
        <w:t xml:space="preserve"> Dalam Penjelasan ditegaskan bahwa strategi pertama dalam melaksanakan pembaruan sistem pendidikan nasional adalah "pelaksanaan pendidikan agama dan akhlak mulia".</w:t>
      </w:r>
    </w:p>
    <w:p w:rsidR="002A3A69" w:rsidRDefault="00C856E1" w:rsidP="002A3A69">
      <w:pPr>
        <w:spacing w:after="0" w:line="240" w:lineRule="auto"/>
        <w:ind w:firstLine="720"/>
        <w:jc w:val="both"/>
        <w:rPr>
          <w:rFonts w:ascii="Times New Roman" w:hAnsi="Times New Roman"/>
          <w:sz w:val="24"/>
          <w:szCs w:val="24"/>
        </w:rPr>
      </w:pPr>
      <w:r>
        <w:rPr>
          <w:rFonts w:ascii="Times New Roman" w:hAnsi="Times New Roman"/>
          <w:sz w:val="24"/>
          <w:szCs w:val="24"/>
        </w:rPr>
        <w:t xml:space="preserve">Pasal-pasal yang terkait dengan Pendidikan Agama dalam UU Sisdiknas tahun 2003 adalah sebagai </w:t>
      </w:r>
      <w:proofErr w:type="gramStart"/>
      <w:r>
        <w:rPr>
          <w:rFonts w:ascii="Times New Roman" w:hAnsi="Times New Roman"/>
          <w:sz w:val="24"/>
          <w:szCs w:val="24"/>
        </w:rPr>
        <w:t>berikut :</w:t>
      </w:r>
      <w:proofErr w:type="gramEnd"/>
    </w:p>
    <w:p w:rsidR="002A3A69" w:rsidRDefault="002A3A69" w:rsidP="002A3A69">
      <w:pPr>
        <w:spacing w:after="0" w:line="240" w:lineRule="auto"/>
        <w:ind w:firstLine="720"/>
        <w:jc w:val="both"/>
        <w:rPr>
          <w:rFonts w:ascii="Times New Roman" w:hAnsi="Times New Roman"/>
          <w:sz w:val="24"/>
          <w:szCs w:val="24"/>
        </w:rPr>
      </w:pPr>
    </w:p>
    <w:p w:rsidR="00C856E1" w:rsidRPr="0023688A" w:rsidRDefault="00C856E1" w:rsidP="00C856E1">
      <w:pPr>
        <w:spacing w:after="0" w:line="240" w:lineRule="auto"/>
        <w:jc w:val="both"/>
        <w:rPr>
          <w:rFonts w:ascii="Times New Roman" w:hAnsi="Times New Roman"/>
          <w:b/>
          <w:sz w:val="24"/>
          <w:szCs w:val="24"/>
        </w:rPr>
      </w:pPr>
      <w:r w:rsidRPr="0023688A">
        <w:rPr>
          <w:rFonts w:ascii="Times New Roman" w:hAnsi="Times New Roman"/>
          <w:b/>
          <w:sz w:val="24"/>
          <w:szCs w:val="24"/>
        </w:rPr>
        <w:t xml:space="preserve">Pasal </w:t>
      </w:r>
      <w:proofErr w:type="gramStart"/>
      <w:r w:rsidRPr="0023688A">
        <w:rPr>
          <w:rFonts w:ascii="Times New Roman" w:hAnsi="Times New Roman"/>
          <w:b/>
          <w:sz w:val="24"/>
          <w:szCs w:val="24"/>
        </w:rPr>
        <w:t>3 :</w:t>
      </w:r>
      <w:proofErr w:type="gramEnd"/>
    </w:p>
    <w:p w:rsidR="00C856E1" w:rsidRDefault="00C856E1" w:rsidP="00C856E1">
      <w:pPr>
        <w:tabs>
          <w:tab w:val="left" w:pos="0"/>
        </w:tabs>
        <w:spacing w:after="0" w:line="240" w:lineRule="auto"/>
        <w:jc w:val="both"/>
        <w:rPr>
          <w:rFonts w:ascii="Times New Roman" w:hAnsi="Times New Roman"/>
          <w:sz w:val="24"/>
          <w:szCs w:val="24"/>
        </w:rPr>
      </w:pPr>
      <w:r>
        <w:rPr>
          <w:rFonts w:ascii="Times New Roman" w:hAnsi="Times New Roman"/>
          <w:sz w:val="24"/>
          <w:szCs w:val="24"/>
        </w:rPr>
        <w:tab/>
        <w:t>P</w:t>
      </w:r>
      <w:r w:rsidRPr="00E6216B">
        <w:rPr>
          <w:rFonts w:ascii="Times New Roman" w:hAnsi="Times New Roman"/>
          <w:sz w:val="24"/>
          <w:szCs w:val="24"/>
        </w:rPr>
        <w:t>endidikan nasional bertujuan untuk berkembangnya potensi peserta didik agar menjadi manusia yang beriman dan b</w:t>
      </w:r>
      <w:r>
        <w:rPr>
          <w:rFonts w:ascii="Times New Roman" w:hAnsi="Times New Roman"/>
          <w:sz w:val="24"/>
          <w:szCs w:val="24"/>
        </w:rPr>
        <w:t xml:space="preserve">ertakwa kepada Tuhan Yang Maha </w:t>
      </w:r>
      <w:r w:rsidRPr="00E6216B">
        <w:rPr>
          <w:rFonts w:ascii="Times New Roman" w:hAnsi="Times New Roman"/>
          <w:sz w:val="24"/>
          <w:szCs w:val="24"/>
        </w:rPr>
        <w:t xml:space="preserve">Esa, berakhlak mulia, sehat, berilmu, cakap, kreatif, mandiri, dan menjadi warga negara yang demokratis serta bertanggung jawab. </w:t>
      </w:r>
    </w:p>
    <w:p w:rsidR="002A3A69" w:rsidRDefault="002A3A69" w:rsidP="00C856E1">
      <w:pPr>
        <w:tabs>
          <w:tab w:val="left" w:pos="0"/>
        </w:tabs>
        <w:spacing w:after="0" w:line="240" w:lineRule="auto"/>
        <w:jc w:val="both"/>
        <w:rPr>
          <w:rFonts w:ascii="Times New Roman" w:hAnsi="Times New Roman"/>
          <w:sz w:val="24"/>
          <w:szCs w:val="24"/>
        </w:rPr>
      </w:pPr>
    </w:p>
    <w:p w:rsidR="00C856E1" w:rsidRPr="0037759D" w:rsidRDefault="00C856E1" w:rsidP="00C856E1">
      <w:pPr>
        <w:spacing w:after="0" w:line="240" w:lineRule="auto"/>
        <w:jc w:val="both"/>
        <w:rPr>
          <w:rFonts w:ascii="Times New Roman" w:hAnsi="Times New Roman"/>
          <w:sz w:val="24"/>
          <w:szCs w:val="24"/>
        </w:rPr>
      </w:pPr>
      <w:r w:rsidRPr="0037759D">
        <w:rPr>
          <w:rFonts w:ascii="Times New Roman" w:hAnsi="Times New Roman"/>
          <w:b/>
          <w:bCs/>
          <w:sz w:val="24"/>
          <w:szCs w:val="24"/>
        </w:rPr>
        <w:t xml:space="preserve">Pasal 36 ayat 1, 2 dan </w:t>
      </w:r>
      <w:proofErr w:type="gramStart"/>
      <w:r w:rsidRPr="0037759D">
        <w:rPr>
          <w:rFonts w:ascii="Times New Roman" w:hAnsi="Times New Roman"/>
          <w:b/>
          <w:bCs/>
          <w:sz w:val="24"/>
          <w:szCs w:val="24"/>
        </w:rPr>
        <w:t>3</w:t>
      </w:r>
      <w:r>
        <w:rPr>
          <w:rFonts w:ascii="Times New Roman" w:hAnsi="Times New Roman"/>
          <w:b/>
          <w:bCs/>
          <w:sz w:val="24"/>
          <w:szCs w:val="24"/>
        </w:rPr>
        <w:t xml:space="preserve"> :</w:t>
      </w:r>
      <w:proofErr w:type="gramEnd"/>
    </w:p>
    <w:p w:rsidR="00C856E1" w:rsidRPr="0037759D" w:rsidRDefault="00C856E1" w:rsidP="00C856E1">
      <w:pPr>
        <w:tabs>
          <w:tab w:val="left" w:pos="540"/>
        </w:tabs>
        <w:spacing w:after="0" w:line="240" w:lineRule="auto"/>
        <w:ind w:left="547" w:hanging="547"/>
        <w:jc w:val="both"/>
        <w:rPr>
          <w:rFonts w:ascii="Times New Roman" w:hAnsi="Times New Roman"/>
          <w:sz w:val="24"/>
          <w:szCs w:val="24"/>
        </w:rPr>
      </w:pPr>
      <w:r>
        <w:rPr>
          <w:rFonts w:ascii="Times New Roman" w:hAnsi="Times New Roman"/>
          <w:sz w:val="24"/>
          <w:szCs w:val="24"/>
        </w:rPr>
        <w:t>(1)   </w:t>
      </w:r>
      <w:r w:rsidRPr="0037759D">
        <w:rPr>
          <w:rFonts w:ascii="Times New Roman" w:hAnsi="Times New Roman"/>
          <w:sz w:val="24"/>
          <w:szCs w:val="24"/>
        </w:rPr>
        <w:t>Pengembangan kurikulum dilakukan dengan mengacu pada standar nasional pendidikan untuk mewujudkan tujuan pendidikan nasional.</w:t>
      </w:r>
    </w:p>
    <w:p w:rsidR="00C856E1" w:rsidRPr="0037759D" w:rsidRDefault="00C856E1" w:rsidP="00C856E1">
      <w:pPr>
        <w:tabs>
          <w:tab w:val="left" w:pos="180"/>
        </w:tabs>
        <w:spacing w:after="0" w:line="240" w:lineRule="auto"/>
        <w:ind w:left="540" w:hanging="540"/>
        <w:jc w:val="both"/>
        <w:rPr>
          <w:rFonts w:ascii="Times New Roman" w:hAnsi="Times New Roman"/>
          <w:sz w:val="24"/>
          <w:szCs w:val="24"/>
        </w:rPr>
      </w:pPr>
      <w:r>
        <w:rPr>
          <w:rFonts w:ascii="Times New Roman" w:hAnsi="Times New Roman"/>
          <w:sz w:val="24"/>
          <w:szCs w:val="24"/>
        </w:rPr>
        <w:t>(2)    </w:t>
      </w:r>
      <w:r w:rsidRPr="0037759D">
        <w:rPr>
          <w:rFonts w:ascii="Times New Roman" w:hAnsi="Times New Roman"/>
          <w:sz w:val="24"/>
          <w:szCs w:val="24"/>
        </w:rPr>
        <w:t>Kurikulum pada semua jenjang dan jenis pendidikan dikembangkan dengan prinsip</w:t>
      </w:r>
      <w:r>
        <w:rPr>
          <w:rFonts w:ascii="Times New Roman" w:hAnsi="Times New Roman"/>
          <w:sz w:val="24"/>
          <w:szCs w:val="24"/>
        </w:rPr>
        <w:t xml:space="preserve"> </w:t>
      </w:r>
      <w:r w:rsidRPr="0037759D">
        <w:rPr>
          <w:rFonts w:ascii="Times New Roman" w:hAnsi="Times New Roman"/>
          <w:sz w:val="24"/>
          <w:szCs w:val="24"/>
        </w:rPr>
        <w:t>diversifikasi sesuai dengan satuan pendidikan, potensi daerah, dan peserta didik.</w:t>
      </w:r>
    </w:p>
    <w:p w:rsidR="00C856E1" w:rsidRDefault="00C856E1" w:rsidP="00C856E1">
      <w:pPr>
        <w:spacing w:after="0" w:line="240" w:lineRule="auto"/>
        <w:ind w:left="547" w:hanging="540"/>
        <w:jc w:val="both"/>
        <w:rPr>
          <w:rFonts w:ascii="Times New Roman" w:hAnsi="Times New Roman"/>
          <w:sz w:val="24"/>
          <w:szCs w:val="24"/>
        </w:rPr>
      </w:pPr>
      <w:r>
        <w:rPr>
          <w:rFonts w:ascii="Times New Roman" w:hAnsi="Times New Roman"/>
          <w:sz w:val="24"/>
          <w:szCs w:val="24"/>
        </w:rPr>
        <w:t>(3)    </w:t>
      </w:r>
      <w:r w:rsidRPr="0037759D">
        <w:rPr>
          <w:rFonts w:ascii="Times New Roman" w:hAnsi="Times New Roman"/>
          <w:sz w:val="24"/>
          <w:szCs w:val="24"/>
        </w:rPr>
        <w:t>Kurikulum disusun sesuai dengan jenjang pendidikan dalam kerangka Negara Kesatuan Republik Indonesia dengan memperhatikan:</w:t>
      </w:r>
    </w:p>
    <w:p w:rsidR="004626D9" w:rsidRPr="0037759D" w:rsidRDefault="004626D9" w:rsidP="00C856E1">
      <w:pPr>
        <w:spacing w:after="0" w:line="240" w:lineRule="auto"/>
        <w:ind w:left="547" w:hanging="540"/>
        <w:jc w:val="both"/>
        <w:rPr>
          <w:rFonts w:ascii="Times New Roman" w:hAnsi="Times New Roman"/>
          <w:sz w:val="24"/>
          <w:szCs w:val="24"/>
        </w:rPr>
      </w:pPr>
      <w:r>
        <w:rPr>
          <w:rFonts w:ascii="Times New Roman" w:hAnsi="Times New Roman"/>
          <w:sz w:val="24"/>
          <w:szCs w:val="24"/>
        </w:rPr>
        <w:tab/>
        <w:t xml:space="preserve">Ada 10 point, dan 3 diantaranya </w:t>
      </w:r>
      <w:proofErr w:type="gramStart"/>
      <w:r>
        <w:rPr>
          <w:rFonts w:ascii="Times New Roman" w:hAnsi="Times New Roman"/>
          <w:sz w:val="24"/>
          <w:szCs w:val="24"/>
        </w:rPr>
        <w:t>adalah :</w:t>
      </w:r>
      <w:proofErr w:type="gramEnd"/>
    </w:p>
    <w:p w:rsidR="00C856E1" w:rsidRPr="0037759D" w:rsidRDefault="00C856E1" w:rsidP="0005336C">
      <w:pPr>
        <w:numPr>
          <w:ilvl w:val="0"/>
          <w:numId w:val="13"/>
        </w:numPr>
        <w:tabs>
          <w:tab w:val="clear" w:pos="720"/>
          <w:tab w:val="num" w:pos="540"/>
          <w:tab w:val="left" w:pos="990"/>
        </w:tabs>
        <w:spacing w:after="0" w:line="240" w:lineRule="auto"/>
        <w:ind w:left="547" w:firstLine="0"/>
        <w:jc w:val="both"/>
        <w:rPr>
          <w:rFonts w:ascii="Times New Roman" w:hAnsi="Times New Roman"/>
          <w:sz w:val="24"/>
          <w:szCs w:val="24"/>
        </w:rPr>
      </w:pPr>
      <w:r w:rsidRPr="0037759D">
        <w:rPr>
          <w:rFonts w:ascii="Times New Roman" w:hAnsi="Times New Roman"/>
          <w:sz w:val="24"/>
          <w:szCs w:val="24"/>
        </w:rPr>
        <w:t>Peningkatan Iman Dan Takwa;</w:t>
      </w:r>
    </w:p>
    <w:p w:rsidR="00C856E1" w:rsidRPr="0037759D" w:rsidRDefault="00C856E1" w:rsidP="0005336C">
      <w:pPr>
        <w:numPr>
          <w:ilvl w:val="0"/>
          <w:numId w:val="13"/>
        </w:numPr>
        <w:tabs>
          <w:tab w:val="clear" w:pos="720"/>
          <w:tab w:val="num" w:pos="540"/>
          <w:tab w:val="left" w:pos="990"/>
        </w:tabs>
        <w:spacing w:after="0" w:line="240" w:lineRule="auto"/>
        <w:ind w:left="547" w:firstLine="0"/>
        <w:jc w:val="both"/>
        <w:rPr>
          <w:rFonts w:ascii="Times New Roman" w:hAnsi="Times New Roman"/>
          <w:sz w:val="24"/>
          <w:szCs w:val="24"/>
        </w:rPr>
      </w:pPr>
      <w:r w:rsidRPr="0037759D">
        <w:rPr>
          <w:rFonts w:ascii="Times New Roman" w:hAnsi="Times New Roman"/>
          <w:sz w:val="24"/>
          <w:szCs w:val="24"/>
        </w:rPr>
        <w:t>Peningkatan Akhlak Mulia;</w:t>
      </w:r>
    </w:p>
    <w:p w:rsidR="00C856E1" w:rsidRPr="0037759D" w:rsidRDefault="00C856E1" w:rsidP="0005336C">
      <w:pPr>
        <w:numPr>
          <w:ilvl w:val="0"/>
          <w:numId w:val="13"/>
        </w:numPr>
        <w:tabs>
          <w:tab w:val="clear" w:pos="720"/>
          <w:tab w:val="num" w:pos="540"/>
          <w:tab w:val="left" w:pos="990"/>
        </w:tabs>
        <w:spacing w:after="0" w:line="240" w:lineRule="auto"/>
        <w:ind w:left="547" w:firstLine="0"/>
        <w:jc w:val="both"/>
        <w:rPr>
          <w:rFonts w:ascii="Times New Roman" w:hAnsi="Times New Roman"/>
          <w:sz w:val="24"/>
          <w:szCs w:val="24"/>
        </w:rPr>
      </w:pPr>
      <w:r w:rsidRPr="0037759D">
        <w:rPr>
          <w:rFonts w:ascii="Times New Roman" w:hAnsi="Times New Roman"/>
          <w:sz w:val="24"/>
          <w:szCs w:val="24"/>
        </w:rPr>
        <w:t>Agama;</w:t>
      </w:r>
    </w:p>
    <w:p w:rsidR="002A3A69" w:rsidRDefault="002A3A69" w:rsidP="002A3A69">
      <w:pPr>
        <w:tabs>
          <w:tab w:val="left" w:pos="990"/>
        </w:tabs>
        <w:spacing w:after="0" w:line="240" w:lineRule="auto"/>
        <w:ind w:left="547"/>
        <w:jc w:val="both"/>
        <w:rPr>
          <w:rFonts w:ascii="Times New Roman" w:hAnsi="Times New Roman"/>
          <w:sz w:val="24"/>
          <w:szCs w:val="24"/>
        </w:rPr>
      </w:pPr>
    </w:p>
    <w:p w:rsidR="002A3A69" w:rsidRPr="001C078F" w:rsidRDefault="00C856E1" w:rsidP="001C078F">
      <w:pPr>
        <w:tabs>
          <w:tab w:val="left" w:pos="990"/>
        </w:tabs>
        <w:spacing w:after="0" w:line="240" w:lineRule="auto"/>
        <w:ind w:left="547" w:hanging="547"/>
        <w:jc w:val="both"/>
        <w:rPr>
          <w:rFonts w:ascii="Times New Roman" w:hAnsi="Times New Roman"/>
          <w:b/>
          <w:bCs/>
          <w:sz w:val="24"/>
          <w:szCs w:val="24"/>
        </w:rPr>
      </w:pPr>
      <w:r w:rsidRPr="00C734C3">
        <w:rPr>
          <w:rFonts w:ascii="Times New Roman" w:hAnsi="Times New Roman"/>
          <w:b/>
          <w:bCs/>
          <w:sz w:val="24"/>
          <w:szCs w:val="24"/>
        </w:rPr>
        <w:t xml:space="preserve">Pasal 37 ayat 1 dan </w:t>
      </w:r>
      <w:proofErr w:type="gramStart"/>
      <w:r w:rsidRPr="00C734C3">
        <w:rPr>
          <w:rFonts w:ascii="Times New Roman" w:hAnsi="Times New Roman"/>
          <w:b/>
          <w:bCs/>
          <w:sz w:val="24"/>
          <w:szCs w:val="24"/>
        </w:rPr>
        <w:t>2 :</w:t>
      </w:r>
      <w:proofErr w:type="gramEnd"/>
    </w:p>
    <w:p w:rsidR="00C856E1" w:rsidRPr="0037759D" w:rsidRDefault="00C856E1" w:rsidP="00C856E1">
      <w:pPr>
        <w:spacing w:after="0" w:line="240" w:lineRule="auto"/>
        <w:jc w:val="both"/>
        <w:rPr>
          <w:rFonts w:ascii="Times New Roman" w:hAnsi="Times New Roman"/>
          <w:sz w:val="24"/>
          <w:szCs w:val="24"/>
        </w:rPr>
      </w:pPr>
      <w:r>
        <w:rPr>
          <w:rFonts w:ascii="Times New Roman" w:hAnsi="Times New Roman"/>
          <w:sz w:val="24"/>
          <w:szCs w:val="24"/>
        </w:rPr>
        <w:t>(1)    </w:t>
      </w:r>
      <w:r w:rsidRPr="0037759D">
        <w:rPr>
          <w:rFonts w:ascii="Times New Roman" w:hAnsi="Times New Roman"/>
          <w:sz w:val="24"/>
          <w:szCs w:val="24"/>
        </w:rPr>
        <w:t>Kurikulum pendidikan dasar dan menengah wajib memuat:</w:t>
      </w:r>
    </w:p>
    <w:p w:rsidR="00C856E1" w:rsidRDefault="00C856E1" w:rsidP="0005336C">
      <w:pPr>
        <w:numPr>
          <w:ilvl w:val="0"/>
          <w:numId w:val="14"/>
        </w:numPr>
        <w:tabs>
          <w:tab w:val="clear" w:pos="720"/>
          <w:tab w:val="num" w:pos="540"/>
          <w:tab w:val="left" w:pos="990"/>
        </w:tabs>
        <w:spacing w:after="0" w:line="240" w:lineRule="auto"/>
        <w:ind w:left="540" w:firstLine="0"/>
        <w:jc w:val="both"/>
        <w:rPr>
          <w:rFonts w:ascii="Times New Roman" w:hAnsi="Times New Roman"/>
          <w:sz w:val="24"/>
          <w:szCs w:val="24"/>
        </w:rPr>
      </w:pPr>
      <w:r w:rsidRPr="0037759D">
        <w:rPr>
          <w:rFonts w:ascii="Times New Roman" w:hAnsi="Times New Roman"/>
          <w:sz w:val="24"/>
          <w:szCs w:val="24"/>
        </w:rPr>
        <w:t>Pendidikan Agama;</w:t>
      </w:r>
    </w:p>
    <w:p w:rsidR="004626D9" w:rsidRPr="0037759D" w:rsidRDefault="004626D9" w:rsidP="0005336C">
      <w:pPr>
        <w:numPr>
          <w:ilvl w:val="0"/>
          <w:numId w:val="14"/>
        </w:numPr>
        <w:tabs>
          <w:tab w:val="clear" w:pos="720"/>
          <w:tab w:val="num" w:pos="540"/>
          <w:tab w:val="left" w:pos="990"/>
        </w:tabs>
        <w:spacing w:after="0" w:line="240" w:lineRule="auto"/>
        <w:ind w:left="540" w:firstLine="0"/>
        <w:jc w:val="both"/>
        <w:rPr>
          <w:rFonts w:ascii="Times New Roman" w:hAnsi="Times New Roman"/>
          <w:sz w:val="24"/>
          <w:szCs w:val="24"/>
        </w:rPr>
      </w:pPr>
      <w:r>
        <w:rPr>
          <w:rFonts w:ascii="Times New Roman" w:hAnsi="Times New Roman"/>
          <w:sz w:val="24"/>
          <w:szCs w:val="24"/>
        </w:rPr>
        <w:t>Point 2 s/d 10 Materi Pendidikan Umum</w:t>
      </w:r>
    </w:p>
    <w:p w:rsidR="00C856E1" w:rsidRPr="0037759D" w:rsidRDefault="004626D9" w:rsidP="00C856E1">
      <w:pPr>
        <w:spacing w:after="0" w:line="240" w:lineRule="auto"/>
        <w:jc w:val="both"/>
        <w:rPr>
          <w:rFonts w:ascii="Times New Roman" w:hAnsi="Times New Roman"/>
          <w:sz w:val="24"/>
          <w:szCs w:val="24"/>
        </w:rPr>
      </w:pPr>
      <w:r>
        <w:rPr>
          <w:rFonts w:ascii="Times New Roman" w:hAnsi="Times New Roman"/>
          <w:sz w:val="24"/>
          <w:szCs w:val="24"/>
        </w:rPr>
        <w:t xml:space="preserve"> </w:t>
      </w:r>
      <w:r w:rsidR="00C856E1">
        <w:rPr>
          <w:rFonts w:ascii="Times New Roman" w:hAnsi="Times New Roman"/>
          <w:sz w:val="24"/>
          <w:szCs w:val="24"/>
        </w:rPr>
        <w:t>(2)   </w:t>
      </w:r>
      <w:r w:rsidR="00C856E1" w:rsidRPr="0037759D">
        <w:rPr>
          <w:rFonts w:ascii="Times New Roman" w:hAnsi="Times New Roman"/>
          <w:sz w:val="24"/>
          <w:szCs w:val="24"/>
        </w:rPr>
        <w:t xml:space="preserve"> Kurikulum Pendidikan Tinggi Wajib Memuat:</w:t>
      </w:r>
    </w:p>
    <w:p w:rsidR="00C856E1" w:rsidRPr="0037759D" w:rsidRDefault="00C856E1" w:rsidP="0005336C">
      <w:pPr>
        <w:numPr>
          <w:ilvl w:val="0"/>
          <w:numId w:val="15"/>
        </w:numPr>
        <w:tabs>
          <w:tab w:val="clear" w:pos="720"/>
          <w:tab w:val="num" w:pos="540"/>
          <w:tab w:val="left" w:pos="990"/>
        </w:tabs>
        <w:spacing w:after="0" w:line="240" w:lineRule="auto"/>
        <w:ind w:left="990" w:hanging="450"/>
        <w:jc w:val="both"/>
        <w:rPr>
          <w:rFonts w:ascii="Times New Roman" w:hAnsi="Times New Roman"/>
          <w:sz w:val="24"/>
          <w:szCs w:val="24"/>
        </w:rPr>
      </w:pPr>
      <w:r>
        <w:rPr>
          <w:rFonts w:ascii="Times New Roman" w:hAnsi="Times New Roman"/>
          <w:sz w:val="24"/>
          <w:szCs w:val="24"/>
        </w:rPr>
        <w:t>P</w:t>
      </w:r>
      <w:r w:rsidRPr="0037759D">
        <w:rPr>
          <w:rFonts w:ascii="Times New Roman" w:hAnsi="Times New Roman"/>
          <w:sz w:val="24"/>
          <w:szCs w:val="24"/>
        </w:rPr>
        <w:t xml:space="preserve">endidikan </w:t>
      </w:r>
      <w:r>
        <w:rPr>
          <w:rFonts w:ascii="Times New Roman" w:hAnsi="Times New Roman"/>
          <w:sz w:val="24"/>
          <w:szCs w:val="24"/>
        </w:rPr>
        <w:t>A</w:t>
      </w:r>
      <w:r w:rsidRPr="0037759D">
        <w:rPr>
          <w:rFonts w:ascii="Times New Roman" w:hAnsi="Times New Roman"/>
          <w:sz w:val="24"/>
          <w:szCs w:val="24"/>
        </w:rPr>
        <w:t>gama;</w:t>
      </w:r>
    </w:p>
    <w:p w:rsidR="00C856E1" w:rsidRPr="0037759D" w:rsidRDefault="00C856E1" w:rsidP="0005336C">
      <w:pPr>
        <w:numPr>
          <w:ilvl w:val="0"/>
          <w:numId w:val="15"/>
        </w:numPr>
        <w:tabs>
          <w:tab w:val="clear" w:pos="720"/>
          <w:tab w:val="num" w:pos="540"/>
          <w:tab w:val="left" w:pos="990"/>
        </w:tabs>
        <w:spacing w:after="0" w:line="240" w:lineRule="auto"/>
        <w:ind w:left="990" w:hanging="450"/>
        <w:jc w:val="both"/>
        <w:rPr>
          <w:rFonts w:ascii="Times New Roman" w:hAnsi="Times New Roman"/>
          <w:sz w:val="24"/>
          <w:szCs w:val="24"/>
        </w:rPr>
      </w:pPr>
      <w:r>
        <w:rPr>
          <w:rFonts w:ascii="Times New Roman" w:hAnsi="Times New Roman"/>
          <w:sz w:val="24"/>
          <w:szCs w:val="24"/>
        </w:rPr>
        <w:t>Pendidikan K</w:t>
      </w:r>
      <w:r w:rsidRPr="0037759D">
        <w:rPr>
          <w:rFonts w:ascii="Times New Roman" w:hAnsi="Times New Roman"/>
          <w:sz w:val="24"/>
          <w:szCs w:val="24"/>
        </w:rPr>
        <w:t>ewarganegaraan; dan</w:t>
      </w:r>
    </w:p>
    <w:p w:rsidR="00C856E1" w:rsidRDefault="00C856E1" w:rsidP="0005336C">
      <w:pPr>
        <w:numPr>
          <w:ilvl w:val="0"/>
          <w:numId w:val="15"/>
        </w:numPr>
        <w:tabs>
          <w:tab w:val="clear" w:pos="720"/>
          <w:tab w:val="num" w:pos="540"/>
          <w:tab w:val="left" w:pos="990"/>
        </w:tabs>
        <w:spacing w:after="0" w:line="240" w:lineRule="auto"/>
        <w:ind w:left="990" w:hanging="450"/>
        <w:jc w:val="both"/>
        <w:rPr>
          <w:rFonts w:ascii="Times New Roman" w:hAnsi="Times New Roman"/>
          <w:sz w:val="24"/>
          <w:szCs w:val="24"/>
        </w:rPr>
      </w:pPr>
      <w:r>
        <w:rPr>
          <w:rFonts w:ascii="Times New Roman" w:hAnsi="Times New Roman"/>
          <w:sz w:val="24"/>
          <w:szCs w:val="24"/>
        </w:rPr>
        <w:t>B</w:t>
      </w:r>
      <w:r w:rsidRPr="0037759D">
        <w:rPr>
          <w:rFonts w:ascii="Times New Roman" w:hAnsi="Times New Roman"/>
          <w:sz w:val="24"/>
          <w:szCs w:val="24"/>
        </w:rPr>
        <w:t>ahasa.</w:t>
      </w:r>
    </w:p>
    <w:p w:rsidR="00C856E1" w:rsidRDefault="00C856E1" w:rsidP="00C856E1">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Penjabaran lebih khusus tentang pendidikan agama termuat dalam Peraturan Pemerintah Nomor 55 Tahun 2007 tentang pendidikan agama dan pendidikan keagamaan terutama pada pasal-pasal dan ayat berikut :</w:t>
      </w:r>
    </w:p>
    <w:p w:rsidR="002A3A69" w:rsidRDefault="002A3A69" w:rsidP="00C856E1">
      <w:pPr>
        <w:tabs>
          <w:tab w:val="left" w:pos="0"/>
        </w:tabs>
        <w:spacing w:after="0" w:line="240" w:lineRule="auto"/>
        <w:ind w:firstLine="709"/>
        <w:jc w:val="both"/>
        <w:rPr>
          <w:rFonts w:ascii="Times New Roman" w:hAnsi="Times New Roman"/>
          <w:sz w:val="24"/>
          <w:szCs w:val="24"/>
        </w:rPr>
      </w:pPr>
    </w:p>
    <w:p w:rsidR="00C856E1" w:rsidRPr="001E4BF1" w:rsidRDefault="00C856E1" w:rsidP="00C856E1">
      <w:pPr>
        <w:tabs>
          <w:tab w:val="left" w:pos="0"/>
        </w:tabs>
        <w:spacing w:after="0" w:line="240" w:lineRule="auto"/>
        <w:jc w:val="both"/>
        <w:rPr>
          <w:rFonts w:ascii="Times New Roman" w:hAnsi="Times New Roman"/>
          <w:b/>
          <w:sz w:val="24"/>
          <w:szCs w:val="24"/>
        </w:rPr>
      </w:pPr>
      <w:r w:rsidRPr="001E4BF1">
        <w:rPr>
          <w:rFonts w:ascii="Times New Roman" w:hAnsi="Times New Roman"/>
          <w:b/>
          <w:sz w:val="24"/>
          <w:szCs w:val="24"/>
        </w:rPr>
        <w:t xml:space="preserve">Pasal </w:t>
      </w:r>
      <w:proofErr w:type="gramStart"/>
      <w:r w:rsidRPr="001E4BF1">
        <w:rPr>
          <w:rFonts w:ascii="Times New Roman" w:hAnsi="Times New Roman"/>
          <w:b/>
          <w:sz w:val="24"/>
          <w:szCs w:val="24"/>
        </w:rPr>
        <w:t>4 :</w:t>
      </w:r>
      <w:proofErr w:type="gramEnd"/>
      <w:r w:rsidRPr="001E4BF1">
        <w:rPr>
          <w:rFonts w:ascii="Times New Roman" w:hAnsi="Times New Roman"/>
          <w:b/>
          <w:sz w:val="24"/>
          <w:szCs w:val="24"/>
        </w:rPr>
        <w:t xml:space="preserve"> </w:t>
      </w:r>
    </w:p>
    <w:p w:rsidR="002A3A69" w:rsidRDefault="00C856E1" w:rsidP="0005336C">
      <w:pPr>
        <w:numPr>
          <w:ilvl w:val="0"/>
          <w:numId w:val="16"/>
        </w:numPr>
        <w:tabs>
          <w:tab w:val="left" w:pos="0"/>
        </w:tabs>
        <w:spacing w:after="240" w:line="240" w:lineRule="auto"/>
        <w:ind w:left="360"/>
        <w:jc w:val="both"/>
        <w:rPr>
          <w:rFonts w:ascii="Times New Roman" w:hAnsi="Times New Roman"/>
          <w:sz w:val="24"/>
          <w:szCs w:val="24"/>
        </w:rPr>
      </w:pPr>
      <w:r>
        <w:rPr>
          <w:rFonts w:ascii="Times New Roman" w:hAnsi="Times New Roman"/>
          <w:sz w:val="24"/>
          <w:szCs w:val="24"/>
        </w:rPr>
        <w:t>Pendidikan agama pada pendidikan formal dan program pendidikan kesetaraan sekurang-kurangnya diselenggarakan dalam bentuk mata pelajaran atau mata kuliah agama.</w:t>
      </w:r>
    </w:p>
    <w:p w:rsidR="00C856E1" w:rsidRPr="002A3A69" w:rsidRDefault="00C856E1" w:rsidP="002A3A69">
      <w:pPr>
        <w:tabs>
          <w:tab w:val="left" w:pos="0"/>
        </w:tabs>
        <w:spacing w:after="240" w:line="240" w:lineRule="auto"/>
        <w:jc w:val="both"/>
        <w:rPr>
          <w:rFonts w:ascii="Times New Roman" w:hAnsi="Times New Roman"/>
          <w:sz w:val="24"/>
          <w:szCs w:val="24"/>
        </w:rPr>
      </w:pPr>
      <w:r w:rsidRPr="002A3A69">
        <w:rPr>
          <w:rFonts w:ascii="Times New Roman" w:hAnsi="Times New Roman"/>
          <w:b/>
          <w:sz w:val="24"/>
          <w:szCs w:val="24"/>
        </w:rPr>
        <w:t xml:space="preserve">Pasal </w:t>
      </w:r>
      <w:proofErr w:type="gramStart"/>
      <w:r w:rsidRPr="002A3A69">
        <w:rPr>
          <w:rFonts w:ascii="Times New Roman" w:hAnsi="Times New Roman"/>
          <w:b/>
          <w:sz w:val="24"/>
          <w:szCs w:val="24"/>
        </w:rPr>
        <w:t>5 :</w:t>
      </w:r>
      <w:proofErr w:type="gramEnd"/>
    </w:p>
    <w:p w:rsidR="00C856E1" w:rsidRDefault="00C856E1" w:rsidP="004626D9">
      <w:pPr>
        <w:tabs>
          <w:tab w:val="left" w:pos="360"/>
          <w:tab w:val="left" w:pos="540"/>
        </w:tabs>
        <w:spacing w:after="0" w:line="240" w:lineRule="auto"/>
        <w:ind w:left="450" w:hanging="450"/>
        <w:jc w:val="both"/>
        <w:rPr>
          <w:rFonts w:ascii="Times New Roman" w:hAnsi="Times New Roman"/>
          <w:sz w:val="24"/>
          <w:szCs w:val="24"/>
        </w:rPr>
      </w:pPr>
      <w:r>
        <w:rPr>
          <w:rFonts w:ascii="Times New Roman" w:hAnsi="Times New Roman"/>
          <w:sz w:val="24"/>
          <w:szCs w:val="24"/>
        </w:rPr>
        <w:t>(7) Pendidikan agama diselenggarakan secara interaktif, inspiratif, menyenangkan, menantang, mendorong kreativitas dan kemandirian, serta menumbuhkan motivasi untuk hidup sukses.</w:t>
      </w:r>
    </w:p>
    <w:p w:rsidR="00C856E1" w:rsidRDefault="00C856E1" w:rsidP="004626D9">
      <w:pPr>
        <w:tabs>
          <w:tab w:val="left" w:pos="540"/>
        </w:tabs>
        <w:spacing w:after="0" w:line="240" w:lineRule="auto"/>
        <w:ind w:left="450" w:hanging="450"/>
        <w:jc w:val="both"/>
        <w:rPr>
          <w:rFonts w:ascii="Times New Roman" w:hAnsi="Times New Roman"/>
          <w:sz w:val="24"/>
          <w:szCs w:val="24"/>
        </w:rPr>
      </w:pPr>
      <w:r>
        <w:rPr>
          <w:rFonts w:ascii="Times New Roman" w:hAnsi="Times New Roman"/>
          <w:sz w:val="24"/>
          <w:szCs w:val="24"/>
        </w:rPr>
        <w:t>(8) Satuan pendidikan dapat menambah muatan pendidikan agama sesuai kebutuhan.</w:t>
      </w:r>
    </w:p>
    <w:p w:rsidR="00C856E1" w:rsidRDefault="00C856E1" w:rsidP="004626D9">
      <w:pPr>
        <w:tabs>
          <w:tab w:val="left" w:pos="450"/>
        </w:tabs>
        <w:spacing w:after="240" w:line="240" w:lineRule="auto"/>
        <w:ind w:left="446" w:hanging="450"/>
        <w:jc w:val="both"/>
        <w:rPr>
          <w:rFonts w:ascii="Times New Roman" w:hAnsi="Times New Roman"/>
          <w:sz w:val="24"/>
          <w:szCs w:val="24"/>
        </w:rPr>
      </w:pPr>
      <w:r>
        <w:rPr>
          <w:rFonts w:ascii="Times New Roman" w:hAnsi="Times New Roman"/>
          <w:sz w:val="24"/>
          <w:szCs w:val="24"/>
        </w:rPr>
        <w:t>(9)  Muatan sebagaimana dimaksud pada ayat (8) dapat berupa tambahan materi, jam pelajaran, dan kedalaman materi.</w:t>
      </w:r>
    </w:p>
    <w:p w:rsidR="00C856E1" w:rsidRPr="001E4BF1" w:rsidRDefault="00C856E1" w:rsidP="00C856E1">
      <w:pPr>
        <w:tabs>
          <w:tab w:val="left" w:pos="0"/>
        </w:tabs>
        <w:spacing w:after="0" w:line="240" w:lineRule="auto"/>
        <w:jc w:val="both"/>
        <w:rPr>
          <w:rFonts w:ascii="Times New Roman" w:hAnsi="Times New Roman"/>
          <w:b/>
          <w:sz w:val="24"/>
          <w:szCs w:val="24"/>
        </w:rPr>
      </w:pPr>
      <w:r w:rsidRPr="001E4BF1">
        <w:rPr>
          <w:rFonts w:ascii="Times New Roman" w:hAnsi="Times New Roman"/>
          <w:b/>
          <w:sz w:val="24"/>
          <w:szCs w:val="24"/>
        </w:rPr>
        <w:t xml:space="preserve">Pasal </w:t>
      </w:r>
      <w:proofErr w:type="gramStart"/>
      <w:r w:rsidRPr="001E4BF1">
        <w:rPr>
          <w:rFonts w:ascii="Times New Roman" w:hAnsi="Times New Roman"/>
          <w:b/>
          <w:sz w:val="24"/>
          <w:szCs w:val="24"/>
        </w:rPr>
        <w:t>8 :</w:t>
      </w:r>
      <w:proofErr w:type="gramEnd"/>
    </w:p>
    <w:p w:rsidR="00C856E1" w:rsidRDefault="00C856E1" w:rsidP="0005336C">
      <w:pPr>
        <w:numPr>
          <w:ilvl w:val="0"/>
          <w:numId w:val="17"/>
        </w:numPr>
        <w:tabs>
          <w:tab w:val="left" w:pos="0"/>
        </w:tabs>
        <w:spacing w:after="0" w:line="240" w:lineRule="auto"/>
        <w:ind w:left="450" w:hanging="450"/>
        <w:jc w:val="both"/>
        <w:rPr>
          <w:rFonts w:ascii="Times New Roman" w:hAnsi="Times New Roman"/>
          <w:sz w:val="24"/>
          <w:szCs w:val="24"/>
        </w:rPr>
      </w:pPr>
      <w:r>
        <w:rPr>
          <w:rFonts w:ascii="Times New Roman" w:hAnsi="Times New Roman"/>
          <w:sz w:val="24"/>
          <w:szCs w:val="24"/>
        </w:rPr>
        <w:t>Pendidikan keagamaan berfungsi mempersiapkan peserta didik menjadi anggota masyarakat yang memahami dan mengamalkan nilai-nilai ajaran agamanya dan/atau menjadi ahli ilmu agama.</w:t>
      </w:r>
    </w:p>
    <w:p w:rsidR="00C856E1" w:rsidRPr="002311A3" w:rsidRDefault="00C856E1" w:rsidP="0005336C">
      <w:pPr>
        <w:numPr>
          <w:ilvl w:val="0"/>
          <w:numId w:val="17"/>
        </w:numPr>
        <w:tabs>
          <w:tab w:val="left" w:pos="0"/>
        </w:tabs>
        <w:spacing w:after="0" w:line="240" w:lineRule="auto"/>
        <w:ind w:left="450" w:hanging="450"/>
        <w:jc w:val="both"/>
        <w:rPr>
          <w:rFonts w:ascii="Times New Roman" w:hAnsi="Times New Roman"/>
          <w:sz w:val="24"/>
          <w:szCs w:val="24"/>
        </w:rPr>
      </w:pPr>
      <w:r>
        <w:rPr>
          <w:rFonts w:ascii="Times New Roman" w:hAnsi="Times New Roman"/>
          <w:sz w:val="24"/>
          <w:szCs w:val="24"/>
        </w:rPr>
        <w:t xml:space="preserve">Pendidikan keagamaan bertujuan untuk terbentuknya peserta didik yang memahami dan mengamalkan nilai-nilai ajaran agamanya dan/atau menjadi ahli ilmu agama yang berwawasan luas, kritis, kreatif, inovatif, dan dinamis dalam rangka mencerdaskan kehidupan bangsa yang beriman, bertakwa, dan berakhlak mulia. </w:t>
      </w:r>
    </w:p>
    <w:p w:rsidR="00C856E1" w:rsidRPr="00D347FB" w:rsidRDefault="00C856E1" w:rsidP="00C856E1">
      <w:pPr>
        <w:tabs>
          <w:tab w:val="left" w:pos="0"/>
        </w:tabs>
        <w:spacing w:after="0" w:line="240" w:lineRule="auto"/>
        <w:jc w:val="both"/>
        <w:rPr>
          <w:rFonts w:ascii="Times New Roman" w:hAnsi="Times New Roman"/>
          <w:b/>
          <w:sz w:val="24"/>
          <w:szCs w:val="24"/>
        </w:rPr>
      </w:pPr>
      <w:r w:rsidRPr="00D347FB">
        <w:rPr>
          <w:rFonts w:ascii="Times New Roman" w:hAnsi="Times New Roman"/>
          <w:b/>
          <w:sz w:val="24"/>
          <w:szCs w:val="24"/>
        </w:rPr>
        <w:t xml:space="preserve">Pasal </w:t>
      </w:r>
      <w:proofErr w:type="gramStart"/>
      <w:r w:rsidRPr="00D347FB">
        <w:rPr>
          <w:rFonts w:ascii="Times New Roman" w:hAnsi="Times New Roman"/>
          <w:b/>
          <w:sz w:val="24"/>
          <w:szCs w:val="24"/>
        </w:rPr>
        <w:t>10 :</w:t>
      </w:r>
      <w:proofErr w:type="gramEnd"/>
    </w:p>
    <w:p w:rsidR="004626D9" w:rsidRPr="004626D9" w:rsidRDefault="00C856E1" w:rsidP="0005336C">
      <w:pPr>
        <w:numPr>
          <w:ilvl w:val="0"/>
          <w:numId w:val="18"/>
        </w:numPr>
        <w:tabs>
          <w:tab w:val="left" w:pos="0"/>
        </w:tabs>
        <w:spacing w:after="240" w:line="240" w:lineRule="auto"/>
        <w:ind w:left="446" w:hanging="446"/>
        <w:jc w:val="both"/>
        <w:rPr>
          <w:rFonts w:ascii="Times New Roman" w:hAnsi="Times New Roman"/>
          <w:sz w:val="24"/>
          <w:szCs w:val="24"/>
        </w:rPr>
      </w:pPr>
      <w:r>
        <w:rPr>
          <w:rFonts w:ascii="Times New Roman" w:hAnsi="Times New Roman"/>
          <w:sz w:val="24"/>
          <w:szCs w:val="24"/>
        </w:rPr>
        <w:t>Pendidikan keagamaan menyelenggarakan pendidikan ilmu-ilmu yang bersumber dari ajaran agama.</w:t>
      </w:r>
    </w:p>
    <w:p w:rsidR="00C856E1" w:rsidRPr="001C078F" w:rsidRDefault="00C856E1" w:rsidP="001C078F">
      <w:pPr>
        <w:tabs>
          <w:tab w:val="left" w:pos="0"/>
        </w:tabs>
        <w:spacing w:after="240" w:line="240" w:lineRule="auto"/>
        <w:jc w:val="both"/>
        <w:rPr>
          <w:rFonts w:ascii="Times New Roman" w:hAnsi="Times New Roman"/>
          <w:sz w:val="24"/>
          <w:szCs w:val="24"/>
        </w:rPr>
      </w:pPr>
      <w:r w:rsidRPr="001C078F">
        <w:rPr>
          <w:rFonts w:ascii="Times New Roman" w:hAnsi="Times New Roman"/>
          <w:b/>
          <w:sz w:val="24"/>
          <w:szCs w:val="24"/>
        </w:rPr>
        <w:t xml:space="preserve">Pasal </w:t>
      </w:r>
      <w:proofErr w:type="gramStart"/>
      <w:r w:rsidRPr="001C078F">
        <w:rPr>
          <w:rFonts w:ascii="Times New Roman" w:hAnsi="Times New Roman"/>
          <w:b/>
          <w:sz w:val="24"/>
          <w:szCs w:val="24"/>
        </w:rPr>
        <w:t>12 :</w:t>
      </w:r>
      <w:proofErr w:type="gramEnd"/>
    </w:p>
    <w:p w:rsidR="00C856E1" w:rsidRDefault="00C856E1" w:rsidP="0005336C">
      <w:pPr>
        <w:numPr>
          <w:ilvl w:val="0"/>
          <w:numId w:val="18"/>
        </w:numPr>
        <w:tabs>
          <w:tab w:val="left" w:pos="0"/>
        </w:tabs>
        <w:spacing w:after="0" w:line="240" w:lineRule="auto"/>
        <w:ind w:left="450" w:hanging="450"/>
        <w:jc w:val="both"/>
        <w:rPr>
          <w:rFonts w:ascii="Times New Roman" w:hAnsi="Times New Roman"/>
          <w:sz w:val="24"/>
          <w:szCs w:val="24"/>
        </w:rPr>
      </w:pPr>
      <w:r>
        <w:rPr>
          <w:rFonts w:ascii="Times New Roman" w:hAnsi="Times New Roman"/>
          <w:sz w:val="24"/>
          <w:szCs w:val="24"/>
        </w:rPr>
        <w:t>Pemerintah melindungi kemandirian dan kekhasan pendidikan keagamaan selama tidak bertentangan dengan tujuan pendidikan nasional.</w:t>
      </w:r>
    </w:p>
    <w:p w:rsidR="00C856E1" w:rsidRPr="006B7272" w:rsidRDefault="00C856E1" w:rsidP="00C856E1">
      <w:pPr>
        <w:spacing w:after="0" w:line="240" w:lineRule="auto"/>
        <w:jc w:val="both"/>
        <w:rPr>
          <w:rFonts w:ascii="Times New Roman" w:hAnsi="Times New Roman"/>
          <w:sz w:val="24"/>
          <w:szCs w:val="24"/>
        </w:rPr>
      </w:pPr>
    </w:p>
    <w:p w:rsidR="00C856E1" w:rsidRPr="006C58A0" w:rsidRDefault="00A87C99" w:rsidP="002A3A69">
      <w:pPr>
        <w:spacing w:after="0" w:line="240" w:lineRule="auto"/>
        <w:rPr>
          <w:rFonts w:ascii="Times New Roman" w:hAnsi="Times New Roman"/>
          <w:b/>
          <w:sz w:val="24"/>
          <w:szCs w:val="24"/>
          <w:lang w:val="id-ID"/>
        </w:rPr>
      </w:pPr>
      <w:r>
        <w:rPr>
          <w:rFonts w:ascii="Times New Roman" w:hAnsi="Times New Roman"/>
          <w:b/>
          <w:sz w:val="24"/>
          <w:szCs w:val="24"/>
        </w:rPr>
        <w:t xml:space="preserve">2.2.   </w:t>
      </w:r>
      <w:r w:rsidR="00C856E1">
        <w:rPr>
          <w:rFonts w:ascii="Times New Roman" w:hAnsi="Times New Roman"/>
          <w:b/>
          <w:sz w:val="24"/>
          <w:szCs w:val="24"/>
        </w:rPr>
        <w:t xml:space="preserve">Kerangka Pemikiran </w:t>
      </w:r>
    </w:p>
    <w:p w:rsidR="00C856E1" w:rsidRPr="00BA551B" w:rsidRDefault="00C856E1" w:rsidP="00BA551B">
      <w:pPr>
        <w:spacing w:after="0" w:line="240" w:lineRule="auto"/>
        <w:ind w:firstLine="720"/>
        <w:jc w:val="both"/>
        <w:rPr>
          <w:rFonts w:ascii="Times New Roman" w:hAnsi="Times New Roman"/>
          <w:sz w:val="24"/>
          <w:szCs w:val="24"/>
        </w:rPr>
      </w:pPr>
      <w:proofErr w:type="gramStart"/>
      <w:r>
        <w:rPr>
          <w:rFonts w:ascii="Times New Roman" w:hAnsi="Times New Roman"/>
          <w:spacing w:val="-1"/>
          <w:sz w:val="24"/>
          <w:szCs w:val="24"/>
        </w:rPr>
        <w:t>Kepercayaan terhadap</w:t>
      </w:r>
      <w:r>
        <w:rPr>
          <w:rFonts w:ascii="Times New Roman" w:hAnsi="Times New Roman"/>
          <w:spacing w:val="-1"/>
          <w:sz w:val="24"/>
          <w:szCs w:val="24"/>
          <w:lang w:val="id-ID"/>
        </w:rPr>
        <w:t xml:space="preserve"> institusi perlu dibentuk untuk meningkatkan daya saing institusi/perusahaan, membentuk persepsi positif, dan menumbuhkan</w:t>
      </w:r>
      <w:r>
        <w:rPr>
          <w:rFonts w:ascii="Times New Roman" w:hAnsi="Times New Roman"/>
          <w:spacing w:val="-1"/>
          <w:sz w:val="24"/>
          <w:szCs w:val="24"/>
        </w:rPr>
        <w:t xml:space="preserve"> </w:t>
      </w:r>
      <w:r>
        <w:rPr>
          <w:rFonts w:ascii="Times New Roman" w:hAnsi="Times New Roman"/>
          <w:spacing w:val="-1"/>
          <w:sz w:val="24"/>
          <w:szCs w:val="24"/>
          <w:lang w:val="id-ID"/>
        </w:rPr>
        <w:t>k</w:t>
      </w:r>
      <w:r>
        <w:rPr>
          <w:rFonts w:ascii="Times New Roman" w:hAnsi="Times New Roman"/>
          <w:spacing w:val="-1"/>
          <w:sz w:val="24"/>
          <w:szCs w:val="24"/>
        </w:rPr>
        <w:t>epercayaan masyarakat.</w:t>
      </w:r>
      <w:proofErr w:type="gramEnd"/>
      <w:r>
        <w:rPr>
          <w:rFonts w:ascii="Times New Roman" w:hAnsi="Times New Roman"/>
          <w:spacing w:val="-1"/>
          <w:sz w:val="24"/>
          <w:szCs w:val="24"/>
        </w:rPr>
        <w:t xml:space="preserve"> </w:t>
      </w:r>
      <w:proofErr w:type="gramStart"/>
      <w:r>
        <w:rPr>
          <w:rFonts w:ascii="Times New Roman" w:hAnsi="Times New Roman"/>
          <w:sz w:val="24"/>
          <w:szCs w:val="24"/>
        </w:rPr>
        <w:t>Membangun kepercayaan terhadap</w:t>
      </w:r>
      <w:r w:rsidRPr="00D43D2D">
        <w:rPr>
          <w:rFonts w:ascii="Times New Roman" w:hAnsi="Times New Roman"/>
          <w:sz w:val="24"/>
          <w:szCs w:val="24"/>
          <w:lang w:val="id-ID"/>
        </w:rPr>
        <w:t xml:space="preserve"> sekolah dapat dibangun dengan berbagai usaha</w:t>
      </w:r>
      <w:r>
        <w:rPr>
          <w:rFonts w:ascii="Times New Roman" w:hAnsi="Times New Roman"/>
          <w:spacing w:val="-1"/>
          <w:sz w:val="24"/>
          <w:szCs w:val="24"/>
        </w:rPr>
        <w:t xml:space="preserve">, </w:t>
      </w:r>
      <w:r>
        <w:rPr>
          <w:rFonts w:ascii="Times New Roman" w:hAnsi="Times New Roman"/>
          <w:spacing w:val="-1"/>
          <w:sz w:val="24"/>
          <w:szCs w:val="24"/>
          <w:lang w:val="id-ID"/>
        </w:rPr>
        <w:t>diantaranya dengan mengembangkan program unggulan yang berkaitan dengan pemenuhan kebutuhan dasar konsumen</w:t>
      </w:r>
      <w:r>
        <w:rPr>
          <w:rFonts w:ascii="Times New Roman" w:hAnsi="Times New Roman"/>
          <w:spacing w:val="-1"/>
          <w:sz w:val="24"/>
          <w:szCs w:val="24"/>
        </w:rPr>
        <w:t>/masyarakat.</w:t>
      </w:r>
      <w:proofErr w:type="gramEnd"/>
      <w:r>
        <w:rPr>
          <w:rFonts w:ascii="Times New Roman" w:hAnsi="Times New Roman"/>
          <w:spacing w:val="-1"/>
          <w:sz w:val="24"/>
          <w:szCs w:val="24"/>
          <w:lang w:val="id-ID"/>
        </w:rPr>
        <w:t xml:space="preserve"> Pembelajaran </w:t>
      </w:r>
      <w:r w:rsidRPr="007A614C">
        <w:rPr>
          <w:rFonts w:ascii="Times New Roman" w:hAnsi="Times New Roman"/>
          <w:i/>
          <w:spacing w:val="-1"/>
          <w:sz w:val="24"/>
          <w:szCs w:val="24"/>
          <w:lang w:val="id-ID"/>
        </w:rPr>
        <w:t>tahfiz</w:t>
      </w:r>
      <w:r>
        <w:rPr>
          <w:rFonts w:ascii="Times New Roman" w:hAnsi="Times New Roman"/>
          <w:spacing w:val="-1"/>
          <w:sz w:val="24"/>
          <w:szCs w:val="24"/>
          <w:lang w:val="id-ID"/>
        </w:rPr>
        <w:t xml:space="preserve"> dapat dijadikan </w:t>
      </w:r>
      <w:r>
        <w:rPr>
          <w:rFonts w:ascii="Times New Roman" w:hAnsi="Times New Roman"/>
          <w:spacing w:val="-1"/>
          <w:sz w:val="24"/>
          <w:szCs w:val="24"/>
          <w:lang w:val="id-ID"/>
        </w:rPr>
        <w:lastRenderedPageBreak/>
        <w:t xml:space="preserve">program unggulan bagi SMP Alfa Centauri karena </w:t>
      </w:r>
      <w:r>
        <w:rPr>
          <w:rFonts w:ascii="Times New Roman" w:hAnsi="Times New Roman"/>
          <w:spacing w:val="-1"/>
          <w:sz w:val="24"/>
          <w:szCs w:val="24"/>
        </w:rPr>
        <w:t xml:space="preserve">memberi nilai tambah dan sesuai </w:t>
      </w:r>
      <w:r>
        <w:rPr>
          <w:rFonts w:ascii="Times New Roman" w:hAnsi="Times New Roman"/>
          <w:spacing w:val="-1"/>
          <w:sz w:val="24"/>
          <w:szCs w:val="24"/>
          <w:lang w:val="id-ID"/>
        </w:rPr>
        <w:t xml:space="preserve"> kebutuhan konsumen.</w:t>
      </w:r>
      <w:r>
        <w:rPr>
          <w:rFonts w:ascii="Times New Roman" w:hAnsi="Times New Roman"/>
          <w:spacing w:val="-1"/>
          <w:sz w:val="24"/>
          <w:szCs w:val="24"/>
        </w:rPr>
        <w:t xml:space="preserve"> </w:t>
      </w:r>
      <w:r w:rsidRPr="002101D9">
        <w:rPr>
          <w:rFonts w:ascii="Times New Roman" w:hAnsi="Times New Roman"/>
          <w:sz w:val="24"/>
          <w:szCs w:val="24"/>
          <w:lang w:val="id-ID"/>
        </w:rPr>
        <w:t>Terlebih, kebijakan pendidikan dewasa ini memberi keleluasaan dan otonomi pada tiap sekolah, baik sekolah negeri maupun swasta untuk meningkatkan mutu atau kualitasnya dengan cara dan program masing-masing.</w:t>
      </w:r>
      <w:r w:rsidRPr="00123C4E">
        <w:rPr>
          <w:rFonts w:ascii="Times New Roman" w:hAnsi="Times New Roman"/>
          <w:sz w:val="24"/>
          <w:szCs w:val="24"/>
          <w:lang w:val="id-ID"/>
        </w:rPr>
        <w:t xml:space="preserve"> </w:t>
      </w:r>
    </w:p>
    <w:p w:rsidR="00C856E1" w:rsidRDefault="00C856E1" w:rsidP="00BA551B">
      <w:pPr>
        <w:widowControl w:val="0"/>
        <w:autoSpaceDE w:val="0"/>
        <w:autoSpaceDN w:val="0"/>
        <w:adjustRightInd w:val="0"/>
        <w:spacing w:before="13" w:after="0" w:line="240" w:lineRule="auto"/>
        <w:ind w:firstLine="540"/>
        <w:jc w:val="both"/>
        <w:rPr>
          <w:rFonts w:ascii="Times New Roman" w:hAnsi="Times New Roman"/>
          <w:color w:val="000000"/>
          <w:spacing w:val="4"/>
          <w:sz w:val="24"/>
          <w:szCs w:val="24"/>
        </w:rPr>
      </w:pPr>
      <w:proofErr w:type="gramStart"/>
      <w:r>
        <w:rPr>
          <w:rFonts w:ascii="Times New Roman" w:hAnsi="Times New Roman"/>
          <w:sz w:val="24"/>
          <w:szCs w:val="24"/>
        </w:rPr>
        <w:t>J</w:t>
      </w:r>
      <w:r w:rsidRPr="00123C4E">
        <w:rPr>
          <w:rFonts w:ascii="Times New Roman" w:hAnsi="Times New Roman"/>
          <w:sz w:val="24"/>
          <w:szCs w:val="24"/>
          <w:lang w:val="id-ID"/>
        </w:rPr>
        <w:t>asa pendidikan adalah suatu organisasi yang konsumen utamanya adalah siswa atau mahasiswa.</w:t>
      </w:r>
      <w:proofErr w:type="gramEnd"/>
      <w:r w:rsidRPr="00123C4E">
        <w:rPr>
          <w:rFonts w:ascii="Times New Roman" w:hAnsi="Times New Roman"/>
          <w:sz w:val="24"/>
          <w:szCs w:val="24"/>
          <w:lang w:val="id-ID"/>
        </w:rPr>
        <w:t xml:space="preserve"> Bisnis dan </w:t>
      </w:r>
      <w:r w:rsidRPr="00123C4E">
        <w:rPr>
          <w:rFonts w:ascii="Times New Roman" w:hAnsi="Times New Roman"/>
          <w:i/>
          <w:sz w:val="24"/>
          <w:szCs w:val="24"/>
          <w:lang w:val="id-ID"/>
        </w:rPr>
        <w:t>marketing</w:t>
      </w:r>
      <w:r w:rsidRPr="00123C4E">
        <w:rPr>
          <w:rFonts w:ascii="Times New Roman" w:hAnsi="Times New Roman"/>
          <w:sz w:val="24"/>
          <w:szCs w:val="24"/>
          <w:lang w:val="id-ID"/>
        </w:rPr>
        <w:t xml:space="preserve"> bukan bekerja dengan iklan dan promosi yang mengelabui masyarakat, tapi mendidik dan meyakinkan masyarakat kearah yang benar dan percaya bahwa sekolah in</w:t>
      </w:r>
      <w:r>
        <w:rPr>
          <w:rFonts w:ascii="Times New Roman" w:hAnsi="Times New Roman"/>
          <w:sz w:val="24"/>
          <w:szCs w:val="24"/>
          <w:lang w:val="id-ID"/>
        </w:rPr>
        <w:t>i bermutu</w:t>
      </w:r>
      <w:r>
        <w:rPr>
          <w:rFonts w:ascii="Times New Roman" w:hAnsi="Times New Roman"/>
          <w:sz w:val="24"/>
          <w:szCs w:val="24"/>
        </w:rPr>
        <w:t>.</w:t>
      </w:r>
    </w:p>
    <w:p w:rsidR="00C856E1" w:rsidRPr="00C856E1" w:rsidRDefault="00C856E1" w:rsidP="00C856E1">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4C644D" w:rsidRPr="003047A9" w:rsidRDefault="00720AC0" w:rsidP="0005336C">
      <w:pPr>
        <w:pStyle w:val="ListParagraph"/>
        <w:widowControl w:val="0"/>
        <w:numPr>
          <w:ilvl w:val="0"/>
          <w:numId w:val="12"/>
        </w:numPr>
        <w:autoSpaceDE w:val="0"/>
        <w:autoSpaceDN w:val="0"/>
        <w:adjustRightInd w:val="0"/>
        <w:spacing w:before="13" w:after="0" w:line="240" w:lineRule="auto"/>
        <w:ind w:left="540" w:hanging="540"/>
        <w:jc w:val="both"/>
        <w:rPr>
          <w:rFonts w:ascii="Times New Roman" w:hAnsi="Times New Roman"/>
          <w:b/>
          <w:color w:val="000000"/>
          <w:spacing w:val="4"/>
          <w:sz w:val="24"/>
          <w:szCs w:val="24"/>
        </w:rPr>
      </w:pPr>
      <w:r w:rsidRPr="004C644D">
        <w:rPr>
          <w:rFonts w:ascii="Times New Roman" w:hAnsi="Times New Roman"/>
          <w:b/>
          <w:color w:val="000000"/>
          <w:spacing w:val="4"/>
          <w:sz w:val="24"/>
          <w:szCs w:val="24"/>
        </w:rPr>
        <w:t>METODE PENELITIAN</w:t>
      </w:r>
    </w:p>
    <w:p w:rsidR="004C644D" w:rsidRPr="003047A9" w:rsidRDefault="004C644D" w:rsidP="003047A9">
      <w:pPr>
        <w:spacing w:after="0" w:line="240" w:lineRule="auto"/>
        <w:ind w:firstLine="720"/>
        <w:jc w:val="both"/>
        <w:rPr>
          <w:rFonts w:ascii="Times New Roman" w:hAnsi="Times New Roman"/>
          <w:sz w:val="24"/>
          <w:szCs w:val="24"/>
        </w:rPr>
      </w:pPr>
      <w:proofErr w:type="gramStart"/>
      <w:r w:rsidRPr="00867DB3">
        <w:rPr>
          <w:rFonts w:ascii="Times New Roman" w:hAnsi="Times New Roman"/>
          <w:sz w:val="24"/>
          <w:szCs w:val="24"/>
        </w:rPr>
        <w:t>Penelitian ini menggunakan metode kualitatif.</w:t>
      </w:r>
      <w:proofErr w:type="gramEnd"/>
      <w:r w:rsidRPr="00867DB3">
        <w:rPr>
          <w:rFonts w:ascii="Times New Roman" w:hAnsi="Times New Roman"/>
          <w:sz w:val="24"/>
          <w:szCs w:val="24"/>
        </w:rPr>
        <w:t xml:space="preserve"> Menurut Sugiyono (</w:t>
      </w:r>
      <w:proofErr w:type="gramStart"/>
      <w:r w:rsidRPr="00867DB3">
        <w:rPr>
          <w:rFonts w:ascii="Times New Roman" w:hAnsi="Times New Roman"/>
          <w:sz w:val="24"/>
          <w:szCs w:val="24"/>
        </w:rPr>
        <w:t>2014 :</w:t>
      </w:r>
      <w:proofErr w:type="gramEnd"/>
      <w:r w:rsidRPr="00867DB3">
        <w:rPr>
          <w:rFonts w:ascii="Times New Roman" w:hAnsi="Times New Roman"/>
          <w:sz w:val="24"/>
          <w:szCs w:val="24"/>
        </w:rPr>
        <w:t xml:space="preserve"> 381), alasan suatu penelitian menggunakan metode kualitatif karena permasalahan yang holistis, kompleks, dinamis dan penuh makna. Metode yang digunakan adalah metode d</w:t>
      </w:r>
      <w:r>
        <w:rPr>
          <w:rFonts w:ascii="Times New Roman" w:hAnsi="Times New Roman"/>
          <w:sz w:val="24"/>
          <w:szCs w:val="24"/>
        </w:rPr>
        <w:t>e</w:t>
      </w:r>
      <w:r w:rsidRPr="00867DB3">
        <w:rPr>
          <w:rFonts w:ascii="Times New Roman" w:hAnsi="Times New Roman"/>
          <w:sz w:val="24"/>
          <w:szCs w:val="24"/>
        </w:rPr>
        <w:t xml:space="preserve">skriptif dengan pendekatan studi kasus, agar dapat </w:t>
      </w:r>
      <w:proofErr w:type="gramStart"/>
      <w:r w:rsidRPr="00867DB3">
        <w:rPr>
          <w:rFonts w:ascii="Times New Roman" w:hAnsi="Times New Roman"/>
          <w:sz w:val="24"/>
          <w:szCs w:val="24"/>
        </w:rPr>
        <w:t>dianalisis  faktor</w:t>
      </w:r>
      <w:proofErr w:type="gramEnd"/>
      <w:r w:rsidRPr="00867DB3">
        <w:rPr>
          <w:rFonts w:ascii="Times New Roman" w:hAnsi="Times New Roman"/>
          <w:sz w:val="24"/>
          <w:szCs w:val="24"/>
        </w:rPr>
        <w:t xml:space="preserve">-faktor kontekstual dalam mengembangkan program </w:t>
      </w:r>
      <w:r>
        <w:rPr>
          <w:rFonts w:ascii="Times New Roman" w:hAnsi="Times New Roman"/>
          <w:sz w:val="24"/>
          <w:szCs w:val="24"/>
        </w:rPr>
        <w:t xml:space="preserve"> </w:t>
      </w:r>
      <w:r w:rsidRPr="00867DB3">
        <w:rPr>
          <w:rFonts w:ascii="Times New Roman" w:hAnsi="Times New Roman"/>
          <w:i/>
          <w:sz w:val="24"/>
          <w:szCs w:val="24"/>
        </w:rPr>
        <w:t>tahfiz</w:t>
      </w:r>
      <w:r w:rsidRPr="00867DB3">
        <w:rPr>
          <w:rFonts w:ascii="Times New Roman" w:hAnsi="Times New Roman"/>
          <w:sz w:val="24"/>
          <w:szCs w:val="24"/>
        </w:rPr>
        <w:t xml:space="preserve"> dan meningkatkan kepercayaan masyarakat, di sekolah yang menjadi subyek penelitian.  </w:t>
      </w:r>
    </w:p>
    <w:p w:rsidR="004C644D" w:rsidRPr="00867DB3" w:rsidRDefault="003047A9" w:rsidP="003047A9">
      <w:pPr>
        <w:spacing w:line="240" w:lineRule="auto"/>
        <w:ind w:firstLine="720"/>
        <w:jc w:val="both"/>
        <w:rPr>
          <w:rFonts w:ascii="Times New Roman" w:hAnsi="Times New Roman"/>
          <w:sz w:val="24"/>
          <w:szCs w:val="24"/>
        </w:rPr>
      </w:pPr>
      <w:r>
        <w:rPr>
          <w:rFonts w:ascii="Times New Roman" w:hAnsi="Times New Roman"/>
          <w:sz w:val="24"/>
          <w:szCs w:val="24"/>
        </w:rPr>
        <w:t>B</w:t>
      </w:r>
      <w:r w:rsidR="004C644D" w:rsidRPr="00867DB3">
        <w:rPr>
          <w:rFonts w:ascii="Times New Roman" w:hAnsi="Times New Roman"/>
          <w:sz w:val="24"/>
          <w:szCs w:val="24"/>
        </w:rPr>
        <w:t xml:space="preserve">ila dilihat dari segi </w:t>
      </w:r>
      <w:r w:rsidR="004C644D" w:rsidRPr="00867DB3">
        <w:rPr>
          <w:rFonts w:ascii="Times New Roman" w:hAnsi="Times New Roman"/>
          <w:i/>
          <w:sz w:val="24"/>
          <w:szCs w:val="24"/>
        </w:rPr>
        <w:t>cara</w:t>
      </w:r>
      <w:r w:rsidR="004C644D" w:rsidRPr="00867DB3">
        <w:rPr>
          <w:rFonts w:ascii="Times New Roman" w:hAnsi="Times New Roman"/>
          <w:sz w:val="24"/>
          <w:szCs w:val="24"/>
        </w:rPr>
        <w:t xml:space="preserve"> atau teknik pengumpulan data, maka pengumpulan data dalam penelitian ini dilakukan </w:t>
      </w:r>
      <w:proofErr w:type="gramStart"/>
      <w:r w:rsidR="004C644D" w:rsidRPr="00867DB3">
        <w:rPr>
          <w:rFonts w:ascii="Times New Roman" w:hAnsi="Times New Roman"/>
          <w:sz w:val="24"/>
          <w:szCs w:val="24"/>
        </w:rPr>
        <w:t>dengan :</w:t>
      </w:r>
      <w:proofErr w:type="gramEnd"/>
    </w:p>
    <w:p w:rsidR="004C644D" w:rsidRPr="00867DB3" w:rsidRDefault="004C644D" w:rsidP="0005336C">
      <w:pPr>
        <w:numPr>
          <w:ilvl w:val="0"/>
          <w:numId w:val="20"/>
        </w:numPr>
        <w:spacing w:line="240" w:lineRule="auto"/>
        <w:ind w:left="270" w:hanging="270"/>
        <w:jc w:val="both"/>
        <w:rPr>
          <w:rFonts w:ascii="Times New Roman" w:hAnsi="Times New Roman"/>
          <w:sz w:val="24"/>
          <w:szCs w:val="24"/>
        </w:rPr>
      </w:pPr>
      <w:r w:rsidRPr="00867DB3">
        <w:rPr>
          <w:rFonts w:ascii="Times New Roman" w:hAnsi="Times New Roman"/>
          <w:sz w:val="24"/>
          <w:szCs w:val="24"/>
        </w:rPr>
        <w:t xml:space="preserve">Observasi (pengamatan), </w:t>
      </w:r>
      <w:r w:rsidRPr="00867DB3">
        <w:rPr>
          <w:rFonts w:ascii="Times New Roman" w:hAnsi="Times New Roman"/>
          <w:sz w:val="24"/>
          <w:szCs w:val="24"/>
          <w:lang w:val="id-ID"/>
        </w:rPr>
        <w:t xml:space="preserve">yaitu mengamati kegiatan pembelajaran </w:t>
      </w:r>
      <w:r w:rsidRPr="00867DB3">
        <w:rPr>
          <w:rFonts w:ascii="Times New Roman" w:hAnsi="Times New Roman"/>
          <w:i/>
          <w:sz w:val="24"/>
          <w:szCs w:val="24"/>
          <w:lang w:val="id-ID"/>
        </w:rPr>
        <w:t>tahfiz</w:t>
      </w:r>
      <w:r w:rsidRPr="00867DB3">
        <w:rPr>
          <w:rFonts w:ascii="Times New Roman" w:hAnsi="Times New Roman"/>
          <w:sz w:val="24"/>
          <w:szCs w:val="24"/>
        </w:rPr>
        <w:t>.</w:t>
      </w:r>
    </w:p>
    <w:p w:rsidR="004C644D" w:rsidRPr="003047A9" w:rsidRDefault="004C644D" w:rsidP="0005336C">
      <w:pPr>
        <w:numPr>
          <w:ilvl w:val="0"/>
          <w:numId w:val="20"/>
        </w:numPr>
        <w:spacing w:line="240" w:lineRule="auto"/>
        <w:ind w:left="270" w:hanging="270"/>
        <w:jc w:val="both"/>
        <w:rPr>
          <w:rFonts w:ascii="Times New Roman" w:hAnsi="Times New Roman"/>
          <w:sz w:val="24"/>
          <w:szCs w:val="24"/>
        </w:rPr>
      </w:pPr>
      <w:r w:rsidRPr="00867DB3">
        <w:rPr>
          <w:rFonts w:ascii="Times New Roman" w:hAnsi="Times New Roman"/>
          <w:sz w:val="24"/>
          <w:szCs w:val="24"/>
        </w:rPr>
        <w:t xml:space="preserve"> I</w:t>
      </w:r>
      <w:r>
        <w:rPr>
          <w:rFonts w:ascii="Times New Roman" w:hAnsi="Times New Roman"/>
          <w:sz w:val="24"/>
          <w:szCs w:val="24"/>
        </w:rPr>
        <w:t>ntervi</w:t>
      </w:r>
      <w:r w:rsidRPr="00867DB3">
        <w:rPr>
          <w:rFonts w:ascii="Times New Roman" w:hAnsi="Times New Roman"/>
          <w:sz w:val="24"/>
          <w:szCs w:val="24"/>
        </w:rPr>
        <w:t xml:space="preserve">u (wawancara), </w:t>
      </w:r>
      <w:r w:rsidRPr="00867DB3">
        <w:rPr>
          <w:rFonts w:ascii="Times New Roman" w:hAnsi="Times New Roman"/>
          <w:sz w:val="24"/>
          <w:szCs w:val="24"/>
          <w:lang w:val="id-ID"/>
        </w:rPr>
        <w:t>sebagai teknik komunikasi langsung untuk memperoleh data-data</w:t>
      </w:r>
      <w:r w:rsidRPr="00867DB3">
        <w:rPr>
          <w:rFonts w:ascii="Times New Roman" w:hAnsi="Times New Roman"/>
          <w:sz w:val="24"/>
          <w:szCs w:val="24"/>
        </w:rPr>
        <w:t xml:space="preserve">, </w:t>
      </w:r>
      <w:r w:rsidRPr="00867DB3">
        <w:rPr>
          <w:rFonts w:ascii="Times New Roman" w:hAnsi="Times New Roman"/>
          <w:sz w:val="24"/>
          <w:szCs w:val="24"/>
          <w:lang w:val="id-ID"/>
        </w:rPr>
        <w:t xml:space="preserve">ditujukan kepada </w:t>
      </w:r>
      <w:r w:rsidRPr="00867DB3">
        <w:rPr>
          <w:rFonts w:ascii="Times New Roman" w:hAnsi="Times New Roman"/>
          <w:sz w:val="24"/>
          <w:szCs w:val="24"/>
        </w:rPr>
        <w:t xml:space="preserve">ketua yayasan, </w:t>
      </w:r>
      <w:r>
        <w:rPr>
          <w:rFonts w:ascii="Times New Roman" w:hAnsi="Times New Roman"/>
          <w:sz w:val="24"/>
          <w:szCs w:val="24"/>
        </w:rPr>
        <w:t xml:space="preserve">wakil kepala sekolah, </w:t>
      </w:r>
      <w:r w:rsidRPr="00867DB3">
        <w:rPr>
          <w:rFonts w:ascii="Times New Roman" w:hAnsi="Times New Roman"/>
          <w:sz w:val="24"/>
          <w:szCs w:val="24"/>
          <w:lang w:val="id-ID"/>
        </w:rPr>
        <w:t xml:space="preserve">guru </w:t>
      </w:r>
      <w:r w:rsidRPr="00867DB3">
        <w:rPr>
          <w:rFonts w:ascii="Times New Roman" w:hAnsi="Times New Roman"/>
          <w:i/>
          <w:sz w:val="24"/>
          <w:szCs w:val="24"/>
          <w:lang w:val="id-ID"/>
        </w:rPr>
        <w:t>tahfiz</w:t>
      </w:r>
      <w:r w:rsidRPr="00867DB3">
        <w:rPr>
          <w:rFonts w:ascii="Times New Roman" w:hAnsi="Times New Roman"/>
          <w:sz w:val="24"/>
          <w:szCs w:val="24"/>
        </w:rPr>
        <w:t xml:space="preserve">, </w:t>
      </w:r>
      <w:r>
        <w:rPr>
          <w:rFonts w:ascii="Times New Roman" w:hAnsi="Times New Roman"/>
          <w:sz w:val="24"/>
          <w:szCs w:val="24"/>
        </w:rPr>
        <w:t xml:space="preserve">wali kelas, guru PAI, guru BK, psikolog sekolah, staf keuangan sekolah/yayasan, </w:t>
      </w:r>
      <w:r w:rsidRPr="00867DB3">
        <w:rPr>
          <w:rFonts w:ascii="Times New Roman" w:hAnsi="Times New Roman"/>
          <w:sz w:val="24"/>
          <w:szCs w:val="24"/>
          <w:lang w:val="id-ID"/>
        </w:rPr>
        <w:t>orangtua siswa</w:t>
      </w:r>
      <w:r>
        <w:rPr>
          <w:rFonts w:ascii="Times New Roman" w:hAnsi="Times New Roman"/>
          <w:sz w:val="24"/>
          <w:szCs w:val="24"/>
        </w:rPr>
        <w:t>,</w:t>
      </w:r>
      <w:r w:rsidRPr="00867DB3">
        <w:rPr>
          <w:rFonts w:ascii="Times New Roman" w:hAnsi="Times New Roman"/>
          <w:sz w:val="24"/>
          <w:szCs w:val="24"/>
        </w:rPr>
        <w:t xml:space="preserve"> siswa</w:t>
      </w:r>
      <w:r>
        <w:rPr>
          <w:rFonts w:ascii="Times New Roman" w:hAnsi="Times New Roman"/>
          <w:sz w:val="24"/>
          <w:szCs w:val="24"/>
        </w:rPr>
        <w:t xml:space="preserve"> dan alumni.</w:t>
      </w:r>
      <w:r w:rsidR="003047A9">
        <w:rPr>
          <w:rFonts w:ascii="Times New Roman" w:hAnsi="Times New Roman"/>
          <w:sz w:val="24"/>
          <w:szCs w:val="24"/>
        </w:rPr>
        <w:t xml:space="preserve"> </w:t>
      </w:r>
      <w:r w:rsidRPr="003047A9">
        <w:rPr>
          <w:rFonts w:ascii="Times New Roman" w:hAnsi="Times New Roman"/>
          <w:sz w:val="24"/>
          <w:szCs w:val="24"/>
        </w:rPr>
        <w:t>Wawancara dilakukan oleh pihak independen agar diperoleh data obyektif.</w:t>
      </w:r>
    </w:p>
    <w:p w:rsidR="004C644D" w:rsidRPr="00867DB3" w:rsidRDefault="004C644D" w:rsidP="0005336C">
      <w:pPr>
        <w:numPr>
          <w:ilvl w:val="0"/>
          <w:numId w:val="20"/>
        </w:numPr>
        <w:spacing w:line="240" w:lineRule="auto"/>
        <w:ind w:left="270" w:hanging="270"/>
        <w:jc w:val="both"/>
        <w:rPr>
          <w:rFonts w:ascii="Times New Roman" w:hAnsi="Times New Roman"/>
          <w:sz w:val="24"/>
          <w:szCs w:val="24"/>
        </w:rPr>
      </w:pPr>
      <w:r w:rsidRPr="00867DB3">
        <w:rPr>
          <w:rFonts w:ascii="Times New Roman" w:hAnsi="Times New Roman"/>
          <w:sz w:val="24"/>
          <w:szCs w:val="24"/>
        </w:rPr>
        <w:t>Dokumentasi, yaitu</w:t>
      </w:r>
      <w:r w:rsidRPr="00867DB3">
        <w:rPr>
          <w:rFonts w:ascii="Times New Roman" w:hAnsi="Times New Roman"/>
          <w:sz w:val="24"/>
          <w:szCs w:val="24"/>
          <w:lang w:val="id-ID"/>
        </w:rPr>
        <w:t xml:space="preserve"> upaya </w:t>
      </w:r>
      <w:proofErr w:type="gramStart"/>
      <w:r w:rsidRPr="00867DB3">
        <w:rPr>
          <w:rFonts w:ascii="Times New Roman" w:hAnsi="Times New Roman"/>
          <w:sz w:val="24"/>
          <w:szCs w:val="24"/>
          <w:lang w:val="id-ID"/>
        </w:rPr>
        <w:t xml:space="preserve">untuk </w:t>
      </w:r>
      <w:r>
        <w:rPr>
          <w:rFonts w:ascii="Times New Roman" w:hAnsi="Times New Roman"/>
          <w:sz w:val="24"/>
          <w:szCs w:val="24"/>
        </w:rPr>
        <w:t xml:space="preserve"> </w:t>
      </w:r>
      <w:r w:rsidRPr="00867DB3">
        <w:rPr>
          <w:rFonts w:ascii="Times New Roman" w:hAnsi="Times New Roman"/>
          <w:sz w:val="24"/>
          <w:szCs w:val="24"/>
          <w:lang w:val="id-ID"/>
        </w:rPr>
        <w:t>memperoleh</w:t>
      </w:r>
      <w:proofErr w:type="gramEnd"/>
      <w:r w:rsidRPr="00867DB3">
        <w:rPr>
          <w:rFonts w:ascii="Times New Roman" w:hAnsi="Times New Roman"/>
          <w:sz w:val="24"/>
          <w:szCs w:val="24"/>
          <w:lang w:val="id-ID"/>
        </w:rPr>
        <w:t xml:space="preserve"> data dan informasi berupa catat</w:t>
      </w:r>
      <w:r w:rsidRPr="00867DB3">
        <w:rPr>
          <w:rFonts w:ascii="Times New Roman" w:hAnsi="Times New Roman"/>
          <w:sz w:val="24"/>
          <w:szCs w:val="24"/>
        </w:rPr>
        <w:t>a</w:t>
      </w:r>
      <w:r w:rsidRPr="00867DB3">
        <w:rPr>
          <w:rFonts w:ascii="Times New Roman" w:hAnsi="Times New Roman"/>
          <w:sz w:val="24"/>
          <w:szCs w:val="24"/>
          <w:lang w:val="id-ID"/>
        </w:rPr>
        <w:t xml:space="preserve">n </w:t>
      </w:r>
      <w:r>
        <w:rPr>
          <w:rFonts w:ascii="Times New Roman" w:hAnsi="Times New Roman"/>
          <w:sz w:val="24"/>
          <w:szCs w:val="24"/>
        </w:rPr>
        <w:t xml:space="preserve"> </w:t>
      </w:r>
      <w:r w:rsidRPr="00867DB3">
        <w:rPr>
          <w:rFonts w:ascii="Times New Roman" w:hAnsi="Times New Roman"/>
          <w:sz w:val="24"/>
          <w:szCs w:val="24"/>
          <w:lang w:val="id-ID"/>
        </w:rPr>
        <w:t>tertulis/gambar</w:t>
      </w:r>
      <w:r w:rsidRPr="00867DB3">
        <w:rPr>
          <w:rFonts w:ascii="Times New Roman" w:hAnsi="Times New Roman"/>
          <w:sz w:val="24"/>
          <w:szCs w:val="24"/>
        </w:rPr>
        <w:t xml:space="preserve">. </w:t>
      </w:r>
      <w:r>
        <w:rPr>
          <w:rFonts w:ascii="Times New Roman" w:hAnsi="Times New Roman"/>
          <w:sz w:val="24"/>
          <w:szCs w:val="24"/>
        </w:rPr>
        <w:t xml:space="preserve"> </w:t>
      </w:r>
      <w:r w:rsidRPr="00867DB3">
        <w:rPr>
          <w:rFonts w:ascii="Times New Roman" w:hAnsi="Times New Roman"/>
          <w:sz w:val="24"/>
          <w:szCs w:val="24"/>
        </w:rPr>
        <w:t xml:space="preserve">Dokumen bisa diperoleh dari guru </w:t>
      </w:r>
      <w:r w:rsidRPr="00867DB3">
        <w:rPr>
          <w:rFonts w:ascii="Times New Roman" w:hAnsi="Times New Roman"/>
          <w:i/>
          <w:sz w:val="24"/>
          <w:szCs w:val="24"/>
        </w:rPr>
        <w:t>tahfiz</w:t>
      </w:r>
      <w:r w:rsidRPr="00867DB3">
        <w:rPr>
          <w:rFonts w:ascii="Times New Roman" w:hAnsi="Times New Roman"/>
          <w:sz w:val="24"/>
          <w:szCs w:val="24"/>
        </w:rPr>
        <w:t xml:space="preserve"> dan wakil kepala sekolah.</w:t>
      </w:r>
    </w:p>
    <w:p w:rsidR="004C644D" w:rsidRPr="00867DB3" w:rsidRDefault="004C644D" w:rsidP="0005336C">
      <w:pPr>
        <w:numPr>
          <w:ilvl w:val="0"/>
          <w:numId w:val="20"/>
        </w:numPr>
        <w:spacing w:after="0" w:line="240" w:lineRule="auto"/>
        <w:ind w:left="270" w:hanging="270"/>
        <w:jc w:val="both"/>
        <w:rPr>
          <w:rFonts w:ascii="Times New Roman" w:hAnsi="Times New Roman"/>
          <w:sz w:val="24"/>
          <w:szCs w:val="24"/>
        </w:rPr>
      </w:pPr>
      <w:r w:rsidRPr="00867DB3">
        <w:rPr>
          <w:rFonts w:ascii="Times New Roman" w:hAnsi="Times New Roman"/>
          <w:sz w:val="24"/>
          <w:szCs w:val="24"/>
        </w:rPr>
        <w:t>Gabungan (</w:t>
      </w:r>
      <w:r w:rsidRPr="00867DB3">
        <w:rPr>
          <w:rFonts w:ascii="Times New Roman" w:hAnsi="Times New Roman"/>
          <w:i/>
          <w:sz w:val="24"/>
          <w:szCs w:val="24"/>
        </w:rPr>
        <w:t>Triangulasi</w:t>
      </w:r>
      <w:r w:rsidRPr="00867DB3">
        <w:rPr>
          <w:rFonts w:ascii="Times New Roman" w:hAnsi="Times New Roman"/>
          <w:sz w:val="24"/>
          <w:szCs w:val="24"/>
        </w:rPr>
        <w:t>).</w:t>
      </w:r>
    </w:p>
    <w:p w:rsidR="00BA551B" w:rsidRPr="001215DD" w:rsidRDefault="003047A9" w:rsidP="001215DD">
      <w:pPr>
        <w:spacing w:after="0" w:line="240" w:lineRule="auto"/>
        <w:ind w:left="446"/>
        <w:jc w:val="both"/>
        <w:rPr>
          <w:rFonts w:ascii="Times New Roman" w:hAnsi="Times New Roman"/>
          <w:sz w:val="24"/>
          <w:szCs w:val="24"/>
        </w:rPr>
      </w:pPr>
      <w:r>
        <w:rPr>
          <w:rFonts w:ascii="Times New Roman" w:hAnsi="Times New Roman"/>
          <w:sz w:val="24"/>
          <w:szCs w:val="24"/>
        </w:rPr>
        <w:tab/>
      </w:r>
    </w:p>
    <w:p w:rsidR="000B3A06" w:rsidRPr="000B3A06" w:rsidRDefault="00720AC0" w:rsidP="0005336C">
      <w:pPr>
        <w:pStyle w:val="ListParagraph"/>
        <w:widowControl w:val="0"/>
        <w:numPr>
          <w:ilvl w:val="0"/>
          <w:numId w:val="12"/>
        </w:numPr>
        <w:autoSpaceDE w:val="0"/>
        <w:autoSpaceDN w:val="0"/>
        <w:adjustRightInd w:val="0"/>
        <w:spacing w:before="13" w:after="0" w:line="240" w:lineRule="auto"/>
        <w:ind w:left="540" w:hanging="540"/>
        <w:jc w:val="both"/>
        <w:rPr>
          <w:rFonts w:ascii="Times New Roman" w:hAnsi="Times New Roman"/>
          <w:b/>
          <w:color w:val="000000"/>
          <w:spacing w:val="4"/>
          <w:sz w:val="24"/>
          <w:szCs w:val="24"/>
        </w:rPr>
      </w:pPr>
      <w:r w:rsidRPr="00D45EE9">
        <w:rPr>
          <w:rFonts w:ascii="Times New Roman" w:hAnsi="Times New Roman"/>
          <w:b/>
          <w:color w:val="000000"/>
          <w:spacing w:val="4"/>
          <w:sz w:val="24"/>
          <w:szCs w:val="24"/>
        </w:rPr>
        <w:t>HASIL DAN PEMBAHASAN</w:t>
      </w:r>
    </w:p>
    <w:p w:rsidR="000B3A06" w:rsidRPr="000B3A06" w:rsidRDefault="000B3A06" w:rsidP="000B3A06">
      <w:pPr>
        <w:spacing w:after="0" w:line="240" w:lineRule="auto"/>
        <w:ind w:firstLine="720"/>
        <w:jc w:val="both"/>
        <w:rPr>
          <w:rFonts w:asciiTheme="majorBidi" w:hAnsiTheme="majorBidi" w:cstheme="majorBidi"/>
          <w:b/>
          <w:bCs/>
          <w:sz w:val="24"/>
          <w:szCs w:val="24"/>
        </w:rPr>
      </w:pPr>
      <w:proofErr w:type="gramStart"/>
      <w:r w:rsidRPr="00805AD1">
        <w:rPr>
          <w:rFonts w:asciiTheme="majorBidi" w:hAnsiTheme="majorBidi" w:cstheme="majorBidi"/>
          <w:sz w:val="24"/>
          <w:szCs w:val="24"/>
        </w:rPr>
        <w:t>Dari  h</w:t>
      </w:r>
      <w:r>
        <w:rPr>
          <w:rFonts w:asciiTheme="majorBidi" w:hAnsiTheme="majorBidi" w:cstheme="majorBidi"/>
          <w:sz w:val="24"/>
          <w:szCs w:val="24"/>
        </w:rPr>
        <w:t>asil</w:t>
      </w:r>
      <w:proofErr w:type="gramEnd"/>
      <w:r>
        <w:rPr>
          <w:rFonts w:asciiTheme="majorBidi" w:hAnsiTheme="majorBidi" w:cstheme="majorBidi"/>
          <w:sz w:val="24"/>
          <w:szCs w:val="24"/>
        </w:rPr>
        <w:t xml:space="preserve"> analisis SWOT</w:t>
      </w:r>
      <w:r w:rsidRPr="00805AD1">
        <w:rPr>
          <w:rFonts w:asciiTheme="majorBidi" w:hAnsiTheme="majorBidi" w:cstheme="majorBidi"/>
          <w:sz w:val="24"/>
          <w:szCs w:val="24"/>
        </w:rPr>
        <w:t xml:space="preserve">  diketahui  posisi program </w:t>
      </w:r>
      <w:r w:rsidRPr="00805AD1">
        <w:rPr>
          <w:rFonts w:asciiTheme="majorBidi" w:hAnsiTheme="majorBidi" w:cstheme="majorBidi"/>
          <w:i/>
          <w:sz w:val="24"/>
          <w:szCs w:val="24"/>
        </w:rPr>
        <w:t>tahfiz</w:t>
      </w:r>
      <w:r w:rsidRPr="00805AD1">
        <w:rPr>
          <w:rFonts w:asciiTheme="majorBidi" w:hAnsiTheme="majorBidi" w:cstheme="majorBidi"/>
          <w:sz w:val="24"/>
          <w:szCs w:val="24"/>
        </w:rPr>
        <w:t>, sehingga dapat dirancang alternatif strategi yang menjadi</w:t>
      </w:r>
      <w:r w:rsidRPr="00805AD1">
        <w:rPr>
          <w:rFonts w:asciiTheme="majorBidi" w:hAnsiTheme="majorBidi" w:cstheme="majorBidi"/>
          <w:sz w:val="24"/>
          <w:szCs w:val="24"/>
        </w:rPr>
        <w:br/>
        <w:t xml:space="preserve">pertimbangan dalam menyusun pengembangan program </w:t>
      </w:r>
      <w:r w:rsidRPr="00805AD1">
        <w:rPr>
          <w:rFonts w:asciiTheme="majorBidi" w:hAnsiTheme="majorBidi" w:cstheme="majorBidi"/>
          <w:i/>
          <w:sz w:val="24"/>
          <w:szCs w:val="24"/>
        </w:rPr>
        <w:t>tahfiz</w:t>
      </w:r>
      <w:r w:rsidRPr="00805AD1">
        <w:rPr>
          <w:rFonts w:asciiTheme="majorBidi" w:hAnsiTheme="majorBidi" w:cstheme="majorBidi"/>
          <w:sz w:val="24"/>
          <w:szCs w:val="24"/>
        </w:rPr>
        <w:t xml:space="preserve"> di SMP Alfa Centauri.  Berdasarkan hasil dari analisis SWOT yang dilakukan, dapat diketahui strategi pengembangan program </w:t>
      </w:r>
      <w:r w:rsidRPr="00805AD1">
        <w:rPr>
          <w:rFonts w:asciiTheme="majorBidi" w:hAnsiTheme="majorBidi" w:cstheme="majorBidi"/>
          <w:i/>
          <w:sz w:val="24"/>
          <w:szCs w:val="24"/>
        </w:rPr>
        <w:t xml:space="preserve">tahfiz </w:t>
      </w:r>
      <w:r w:rsidRPr="00805AD1">
        <w:rPr>
          <w:rFonts w:asciiTheme="majorBidi" w:hAnsiTheme="majorBidi" w:cstheme="majorBidi"/>
          <w:sz w:val="24"/>
          <w:szCs w:val="24"/>
        </w:rPr>
        <w:t xml:space="preserve">di SMP Alfa Centauri berada pada  kuadran ke I,  yang  artinya  adalah  mendukung strategi agresif, yaitu  suatu  strategi pengembangan yang  </w:t>
      </w:r>
      <w:r w:rsidRPr="00805AD1">
        <w:rPr>
          <w:rStyle w:val="apple-style-span"/>
          <w:rFonts w:asciiTheme="majorBidi" w:hAnsiTheme="majorBidi" w:cstheme="majorBidi"/>
          <w:sz w:val="24"/>
          <w:szCs w:val="24"/>
          <w:shd w:val="clear" w:color="auto" w:fill="FFFFFF"/>
        </w:rPr>
        <w:t xml:space="preserve">menggambarkan bahwa </w:t>
      </w:r>
      <w:r w:rsidRPr="00805AD1">
        <w:rPr>
          <w:rStyle w:val="apple-style-span"/>
          <w:rFonts w:asciiTheme="majorBidi" w:hAnsiTheme="majorBidi" w:cstheme="majorBidi"/>
          <w:sz w:val="24"/>
          <w:szCs w:val="24"/>
          <w:shd w:val="clear" w:color="auto" w:fill="FFFFFF"/>
        </w:rPr>
        <w:lastRenderedPageBreak/>
        <w:t>situasi yang sangat  baik  karena ada  kekuatan  yang  dimanfaatkan untuk meraih peluang yang  menguntungkan</w:t>
      </w:r>
      <w:r w:rsidRPr="00805AD1">
        <w:rPr>
          <w:rFonts w:asciiTheme="majorBidi" w:hAnsiTheme="majorBidi" w:cstheme="majorBidi"/>
          <w:sz w:val="24"/>
          <w:szCs w:val="24"/>
        </w:rPr>
        <w:t xml:space="preserve">.  </w:t>
      </w:r>
    </w:p>
    <w:p w:rsidR="000B3A06" w:rsidRPr="00805AD1" w:rsidRDefault="000B3A06" w:rsidP="000B3A06">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Tabel</w:t>
      </w:r>
      <w:r>
        <w:rPr>
          <w:rFonts w:asciiTheme="majorBidi" w:hAnsiTheme="majorBidi" w:cstheme="majorBidi"/>
          <w:sz w:val="24"/>
          <w:szCs w:val="24"/>
        </w:rPr>
        <w:t xml:space="preserve"> 4.1</w:t>
      </w:r>
    </w:p>
    <w:p w:rsidR="000B3A06" w:rsidRPr="00805AD1" w:rsidRDefault="000B3A06" w:rsidP="000B3A06">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Matrik SWOT</w:t>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3218"/>
        <w:gridCol w:w="2016"/>
      </w:tblGrid>
      <w:tr w:rsidR="000B3A06" w:rsidRPr="00492CCC" w:rsidTr="00140733">
        <w:trPr>
          <w:trHeight w:val="242"/>
          <w:jc w:val="center"/>
        </w:trPr>
        <w:tc>
          <w:tcPr>
            <w:tcW w:w="2516" w:type="dxa"/>
            <w:vAlign w:val="center"/>
          </w:tcPr>
          <w:p w:rsidR="000B3A06" w:rsidRPr="00735B4C" w:rsidRDefault="000B3A06" w:rsidP="000B3A06">
            <w:pPr>
              <w:spacing w:line="240" w:lineRule="auto"/>
              <w:rPr>
                <w:rFonts w:asciiTheme="majorBidi" w:hAnsiTheme="majorBidi" w:cstheme="majorBidi"/>
                <w:b/>
                <w:bCs/>
                <w:i/>
                <w:sz w:val="20"/>
                <w:szCs w:val="20"/>
              </w:rPr>
            </w:pPr>
            <w:r>
              <w:rPr>
                <w:rFonts w:asciiTheme="majorBidi" w:hAnsiTheme="majorBidi" w:cstheme="majorBidi"/>
                <w:b/>
                <w:bCs/>
                <w:i/>
                <w:sz w:val="20"/>
                <w:szCs w:val="20"/>
              </w:rPr>
              <w:t>IFAS</w:t>
            </w:r>
          </w:p>
        </w:tc>
        <w:tc>
          <w:tcPr>
            <w:tcW w:w="3218" w:type="dxa"/>
            <w:vAlign w:val="center"/>
          </w:tcPr>
          <w:p w:rsidR="000B3A06" w:rsidRPr="00735B4C" w:rsidRDefault="000B3A06" w:rsidP="000B3A06">
            <w:pPr>
              <w:spacing w:line="240" w:lineRule="auto"/>
              <w:jc w:val="center"/>
              <w:rPr>
                <w:rFonts w:asciiTheme="majorBidi" w:hAnsiTheme="majorBidi" w:cstheme="majorBidi"/>
                <w:b/>
                <w:bCs/>
                <w:i/>
                <w:sz w:val="20"/>
                <w:szCs w:val="20"/>
              </w:rPr>
            </w:pPr>
            <w:r w:rsidRPr="00735B4C">
              <w:rPr>
                <w:rFonts w:asciiTheme="majorBidi" w:hAnsiTheme="majorBidi" w:cstheme="majorBidi"/>
                <w:b/>
                <w:bCs/>
                <w:i/>
                <w:sz w:val="20"/>
                <w:szCs w:val="20"/>
              </w:rPr>
              <w:t>Strenghts (S)</w:t>
            </w:r>
          </w:p>
        </w:tc>
        <w:tc>
          <w:tcPr>
            <w:tcW w:w="2016" w:type="dxa"/>
            <w:vAlign w:val="center"/>
          </w:tcPr>
          <w:p w:rsidR="000B3A06" w:rsidRPr="00735B4C" w:rsidRDefault="000B3A06" w:rsidP="000B3A06">
            <w:pPr>
              <w:spacing w:line="240" w:lineRule="auto"/>
              <w:jc w:val="center"/>
              <w:rPr>
                <w:rFonts w:asciiTheme="majorBidi" w:hAnsiTheme="majorBidi" w:cstheme="majorBidi"/>
                <w:b/>
                <w:bCs/>
                <w:i/>
                <w:sz w:val="20"/>
                <w:szCs w:val="20"/>
              </w:rPr>
            </w:pPr>
            <w:r w:rsidRPr="00735B4C">
              <w:rPr>
                <w:rFonts w:asciiTheme="majorBidi" w:hAnsiTheme="majorBidi" w:cstheme="majorBidi"/>
                <w:b/>
                <w:bCs/>
                <w:i/>
                <w:sz w:val="20"/>
                <w:szCs w:val="20"/>
              </w:rPr>
              <w:t>Weaknesess (W)</w:t>
            </w:r>
          </w:p>
        </w:tc>
      </w:tr>
      <w:tr w:rsidR="000B3A06" w:rsidRPr="00492CCC" w:rsidTr="00140733">
        <w:trPr>
          <w:trHeight w:val="1430"/>
          <w:jc w:val="center"/>
        </w:trPr>
        <w:tc>
          <w:tcPr>
            <w:tcW w:w="2516" w:type="dxa"/>
          </w:tcPr>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p>
          <w:p w:rsidR="000B3A06" w:rsidRPr="00492CCC" w:rsidRDefault="000B3A06" w:rsidP="000B3A06">
            <w:pPr>
              <w:spacing w:line="240" w:lineRule="auto"/>
              <w:rPr>
                <w:rFonts w:asciiTheme="majorBidi" w:hAnsiTheme="majorBidi" w:cstheme="majorBidi"/>
                <w:b/>
                <w:bCs/>
                <w:sz w:val="20"/>
                <w:szCs w:val="20"/>
              </w:rPr>
            </w:pPr>
            <w:r w:rsidRPr="00492CCC">
              <w:rPr>
                <w:rFonts w:ascii="Times New Roman" w:hAnsi="Times New Roman"/>
                <w:b/>
                <w:bCs/>
                <w:sz w:val="20"/>
                <w:szCs w:val="20"/>
              </w:rPr>
              <w:t>EFAS</w:t>
            </w:r>
          </w:p>
        </w:tc>
        <w:tc>
          <w:tcPr>
            <w:tcW w:w="3218" w:type="dxa"/>
          </w:tcPr>
          <w:p w:rsidR="000B3A06" w:rsidRPr="00492CCC" w:rsidRDefault="000B3A06" w:rsidP="0005336C">
            <w:pPr>
              <w:pStyle w:val="ListParagraph"/>
              <w:numPr>
                <w:ilvl w:val="0"/>
                <w:numId w:val="21"/>
              </w:numPr>
              <w:spacing w:after="0" w:line="240" w:lineRule="auto"/>
              <w:ind w:left="397" w:hanging="397"/>
              <w:rPr>
                <w:rFonts w:asciiTheme="majorBidi" w:hAnsiTheme="majorBidi" w:cstheme="majorBidi"/>
                <w:b/>
                <w:bCs/>
                <w:sz w:val="20"/>
                <w:szCs w:val="20"/>
              </w:rPr>
            </w:pPr>
            <w:r w:rsidRPr="00492CCC">
              <w:rPr>
                <w:rFonts w:ascii="Times New Roman" w:hAnsi="Times New Roman"/>
                <w:sz w:val="20"/>
                <w:szCs w:val="20"/>
              </w:rPr>
              <w:t>Metode pembelajaran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Program Unggulan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Pembinaan Akhlak</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peserta Didik</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Kurikulum</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Pembelajaran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Penilaian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Tenaga Pendidik</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Pengelolaan Pembiayaan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Program Unggulan Yayasan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Tercantum dalam Visi dan Misi</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Tercantum dalam Kurikulum</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Metode pembelajaran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Tercantum dalam Akademik</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Kepemilikan Silabus yang khas</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Tercantum dalam Jadwal</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Standar Buku Penilaian</w:t>
            </w:r>
          </w:p>
          <w:p w:rsidR="000B3A06" w:rsidRPr="00492CCC" w:rsidRDefault="000B3A06" w:rsidP="0005336C">
            <w:pPr>
              <w:pStyle w:val="ListParagraph"/>
              <w:numPr>
                <w:ilvl w:val="0"/>
                <w:numId w:val="21"/>
              </w:numPr>
              <w:spacing w:after="0" w:line="240" w:lineRule="auto"/>
              <w:ind w:left="397" w:hanging="397"/>
              <w:rPr>
                <w:rFonts w:ascii="Times New Roman" w:hAnsi="Times New Roman"/>
                <w:sz w:val="20"/>
                <w:szCs w:val="20"/>
              </w:rPr>
            </w:pPr>
            <w:r w:rsidRPr="00492CCC">
              <w:rPr>
                <w:rFonts w:ascii="Times New Roman" w:hAnsi="Times New Roman"/>
                <w:sz w:val="20"/>
                <w:szCs w:val="20"/>
              </w:rPr>
              <w:t>Kepemilikan LAB IT</w:t>
            </w:r>
          </w:p>
          <w:p w:rsidR="000B3A06" w:rsidRPr="00492CCC" w:rsidRDefault="000B3A06" w:rsidP="0005336C">
            <w:pPr>
              <w:pStyle w:val="ListParagraph"/>
              <w:numPr>
                <w:ilvl w:val="0"/>
                <w:numId w:val="21"/>
              </w:numPr>
              <w:spacing w:after="0" w:line="240" w:lineRule="auto"/>
              <w:ind w:left="397" w:hanging="397"/>
              <w:rPr>
                <w:rFonts w:asciiTheme="majorBidi" w:hAnsiTheme="majorBidi" w:cstheme="majorBidi"/>
                <w:b/>
                <w:bCs/>
                <w:sz w:val="20"/>
                <w:szCs w:val="20"/>
              </w:rPr>
            </w:pPr>
            <w:r w:rsidRPr="00735B4C">
              <w:rPr>
                <w:rFonts w:ascii="Times New Roman" w:hAnsi="Times New Roman"/>
                <w:i/>
                <w:sz w:val="20"/>
                <w:szCs w:val="20"/>
              </w:rPr>
              <w:t>Tahfiz</w:t>
            </w:r>
            <w:r w:rsidRPr="00492CCC">
              <w:rPr>
                <w:rFonts w:ascii="Times New Roman" w:hAnsi="Times New Roman"/>
                <w:sz w:val="20"/>
                <w:szCs w:val="20"/>
              </w:rPr>
              <w:t xml:space="preserve"> syarat kenaikan kelas</w:t>
            </w:r>
          </w:p>
        </w:tc>
        <w:tc>
          <w:tcPr>
            <w:tcW w:w="2016" w:type="dxa"/>
          </w:tcPr>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 xml:space="preserve">Kurangnya Target </w:t>
            </w:r>
            <w:r>
              <w:rPr>
                <w:rFonts w:ascii="Times New Roman" w:hAnsi="Times New Roman"/>
                <w:sz w:val="20"/>
                <w:szCs w:val="20"/>
              </w:rPr>
              <w:t xml:space="preserve"> </w:t>
            </w:r>
            <w:r w:rsidRPr="00492CCC">
              <w:rPr>
                <w:rFonts w:ascii="Times New Roman" w:hAnsi="Times New Roman"/>
                <w:sz w:val="20"/>
                <w:szCs w:val="20"/>
              </w:rPr>
              <w:t>Hafalan Siswa</w:t>
            </w:r>
          </w:p>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Kurangnya Target Tajwid dan Tahsin</w:t>
            </w:r>
          </w:p>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Pengelolaan Sarpras</w:t>
            </w:r>
          </w:p>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Belum Optimalnya Target Program Sekolah</w:t>
            </w:r>
          </w:p>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Pengawasan</w:t>
            </w:r>
          </w:p>
          <w:p w:rsidR="000B3A06" w:rsidRPr="00492CCC" w:rsidRDefault="000B3A06" w:rsidP="0005336C">
            <w:pPr>
              <w:pStyle w:val="ListParagraph"/>
              <w:numPr>
                <w:ilvl w:val="0"/>
                <w:numId w:val="22"/>
              </w:numPr>
              <w:spacing w:after="0" w:line="240" w:lineRule="auto"/>
              <w:ind w:left="230" w:hanging="230"/>
              <w:rPr>
                <w:rFonts w:asciiTheme="majorBidi" w:hAnsiTheme="majorBidi" w:cstheme="majorBidi"/>
                <w:sz w:val="20"/>
                <w:szCs w:val="20"/>
              </w:rPr>
            </w:pPr>
            <w:r w:rsidRPr="00492CCC">
              <w:rPr>
                <w:rFonts w:ascii="Times New Roman" w:hAnsi="Times New Roman"/>
                <w:sz w:val="20"/>
                <w:szCs w:val="20"/>
              </w:rPr>
              <w:t xml:space="preserve">Kuantitas Guru </w:t>
            </w:r>
            <w:r w:rsidRPr="00492CCC">
              <w:rPr>
                <w:rFonts w:ascii="Times New Roman" w:hAnsi="Times New Roman"/>
                <w:i/>
                <w:sz w:val="20"/>
                <w:szCs w:val="20"/>
              </w:rPr>
              <w:t>tahfiz</w:t>
            </w:r>
          </w:p>
        </w:tc>
      </w:tr>
      <w:tr w:rsidR="000B3A06" w:rsidRPr="00492CCC" w:rsidTr="00140733">
        <w:trPr>
          <w:trHeight w:val="278"/>
          <w:jc w:val="center"/>
        </w:trPr>
        <w:tc>
          <w:tcPr>
            <w:tcW w:w="2516" w:type="dxa"/>
          </w:tcPr>
          <w:p w:rsidR="000B3A06" w:rsidRPr="00735B4C" w:rsidRDefault="000B3A06" w:rsidP="000B3A06">
            <w:pPr>
              <w:spacing w:line="240" w:lineRule="auto"/>
              <w:jc w:val="center"/>
              <w:rPr>
                <w:rFonts w:asciiTheme="majorBidi" w:hAnsiTheme="majorBidi" w:cstheme="majorBidi"/>
                <w:b/>
                <w:bCs/>
                <w:i/>
                <w:sz w:val="20"/>
                <w:szCs w:val="20"/>
              </w:rPr>
            </w:pPr>
            <w:r w:rsidRPr="00735B4C">
              <w:rPr>
                <w:rFonts w:asciiTheme="majorBidi" w:hAnsiTheme="majorBidi" w:cstheme="majorBidi"/>
                <w:b/>
                <w:bCs/>
                <w:i/>
                <w:sz w:val="20"/>
                <w:szCs w:val="20"/>
              </w:rPr>
              <w:t>Opportunitiess (O)</w:t>
            </w:r>
          </w:p>
        </w:tc>
        <w:tc>
          <w:tcPr>
            <w:tcW w:w="3218" w:type="dxa"/>
          </w:tcPr>
          <w:p w:rsidR="000B3A06" w:rsidRPr="00735B4C" w:rsidRDefault="000B3A06" w:rsidP="000B3A06">
            <w:pPr>
              <w:spacing w:line="240" w:lineRule="auto"/>
              <w:jc w:val="center"/>
              <w:rPr>
                <w:rFonts w:ascii="Times New Roman" w:hAnsi="Times New Roman"/>
                <w:b/>
                <w:bCs/>
                <w:i/>
                <w:sz w:val="20"/>
                <w:szCs w:val="20"/>
              </w:rPr>
            </w:pPr>
            <w:r w:rsidRPr="00735B4C">
              <w:rPr>
                <w:rFonts w:ascii="Times New Roman" w:hAnsi="Times New Roman"/>
                <w:b/>
                <w:bCs/>
                <w:i/>
                <w:sz w:val="20"/>
                <w:szCs w:val="20"/>
              </w:rPr>
              <w:t>SO Strategies</w:t>
            </w:r>
          </w:p>
        </w:tc>
        <w:tc>
          <w:tcPr>
            <w:tcW w:w="2016" w:type="dxa"/>
          </w:tcPr>
          <w:p w:rsidR="000B3A06" w:rsidRPr="00735B4C" w:rsidRDefault="000B3A06" w:rsidP="000B3A06">
            <w:pPr>
              <w:spacing w:line="240" w:lineRule="auto"/>
              <w:jc w:val="center"/>
              <w:rPr>
                <w:rFonts w:asciiTheme="majorBidi" w:hAnsiTheme="majorBidi" w:cstheme="majorBidi"/>
                <w:b/>
                <w:bCs/>
                <w:i/>
                <w:sz w:val="20"/>
                <w:szCs w:val="20"/>
              </w:rPr>
            </w:pPr>
            <w:r w:rsidRPr="00735B4C">
              <w:rPr>
                <w:rFonts w:asciiTheme="majorBidi" w:hAnsiTheme="majorBidi" w:cstheme="majorBidi"/>
                <w:b/>
                <w:bCs/>
                <w:i/>
                <w:sz w:val="20"/>
                <w:szCs w:val="20"/>
              </w:rPr>
              <w:t>WO Strategies</w:t>
            </w:r>
          </w:p>
        </w:tc>
      </w:tr>
      <w:tr w:rsidR="000B3A06" w:rsidRPr="00492CCC" w:rsidTr="00140733">
        <w:trPr>
          <w:trHeight w:val="3707"/>
          <w:jc w:val="center"/>
        </w:trPr>
        <w:tc>
          <w:tcPr>
            <w:tcW w:w="2516" w:type="dxa"/>
          </w:tcPr>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Nilai Tambah Program Sekolah</w:t>
            </w:r>
          </w:p>
          <w:p w:rsidR="000B3A06" w:rsidRPr="00492CCC" w:rsidRDefault="00140733" w:rsidP="0005336C">
            <w:pPr>
              <w:pStyle w:val="ListParagraph"/>
              <w:numPr>
                <w:ilvl w:val="0"/>
                <w:numId w:val="23"/>
              </w:numPr>
              <w:spacing w:after="0" w:line="240" w:lineRule="auto"/>
              <w:ind w:left="426" w:hanging="426"/>
              <w:rPr>
                <w:rFonts w:ascii="Times New Roman" w:hAnsi="Times New Roman"/>
                <w:sz w:val="20"/>
                <w:szCs w:val="20"/>
              </w:rPr>
            </w:pPr>
            <w:r>
              <w:rPr>
                <w:rFonts w:ascii="Times New Roman" w:hAnsi="Times New Roman"/>
                <w:sz w:val="20"/>
                <w:szCs w:val="20"/>
              </w:rPr>
              <w:t>Dukungan Kemenag</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Bantuan Pemerintah</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Ketersediaan Transportasi</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Keinginan Masyarakat</w:t>
            </w:r>
          </w:p>
          <w:p w:rsidR="000B3A06" w:rsidRPr="00492CCC" w:rsidRDefault="00140733" w:rsidP="0005336C">
            <w:pPr>
              <w:pStyle w:val="ListParagraph"/>
              <w:numPr>
                <w:ilvl w:val="0"/>
                <w:numId w:val="23"/>
              </w:numPr>
              <w:spacing w:after="0" w:line="240" w:lineRule="auto"/>
              <w:ind w:left="426" w:hanging="426"/>
              <w:rPr>
                <w:rFonts w:ascii="Times New Roman" w:hAnsi="Times New Roman"/>
                <w:sz w:val="20"/>
                <w:szCs w:val="20"/>
              </w:rPr>
            </w:pPr>
            <w:r>
              <w:rPr>
                <w:rFonts w:ascii="Times New Roman" w:hAnsi="Times New Roman"/>
                <w:sz w:val="20"/>
                <w:szCs w:val="20"/>
              </w:rPr>
              <w:t>Kepuasan Masy</w:t>
            </w:r>
            <w:r w:rsidR="000B3A06" w:rsidRPr="00492CCC">
              <w:rPr>
                <w:rFonts w:ascii="Times New Roman" w:hAnsi="Times New Roman"/>
                <w:sz w:val="20"/>
                <w:szCs w:val="20"/>
              </w:rPr>
              <w:t xml:space="preserve"> terhadap</w:t>
            </w:r>
            <w:r>
              <w:rPr>
                <w:rFonts w:ascii="Times New Roman" w:hAnsi="Times New Roman"/>
                <w:sz w:val="20"/>
                <w:szCs w:val="20"/>
              </w:rPr>
              <w:t xml:space="preserve"> </w:t>
            </w:r>
            <w:r w:rsidR="000B3A06" w:rsidRPr="00492CCC">
              <w:rPr>
                <w:rFonts w:ascii="Times New Roman" w:hAnsi="Times New Roman"/>
                <w:sz w:val="20"/>
                <w:szCs w:val="20"/>
              </w:rPr>
              <w:t xml:space="preserve"> </w:t>
            </w:r>
            <w:r w:rsidR="000B3A06" w:rsidRPr="00492CCC">
              <w:rPr>
                <w:rFonts w:ascii="Times New Roman" w:hAnsi="Times New Roman"/>
                <w:i/>
                <w:sz w:val="20"/>
                <w:szCs w:val="20"/>
              </w:rPr>
              <w:t>tahfiz</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Ketersediaan SDM</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Mayoritas Masyaraka</w:t>
            </w:r>
            <w:r w:rsidR="00140733">
              <w:rPr>
                <w:rFonts w:ascii="Times New Roman" w:hAnsi="Times New Roman"/>
                <w:sz w:val="20"/>
                <w:szCs w:val="20"/>
              </w:rPr>
              <w:t>t</w:t>
            </w:r>
            <w:r w:rsidRPr="00492CCC">
              <w:rPr>
                <w:rFonts w:ascii="Times New Roman" w:hAnsi="Times New Roman"/>
                <w:sz w:val="20"/>
                <w:szCs w:val="20"/>
              </w:rPr>
              <w:t xml:space="preserve"> Muslim</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Kebijakan Pendidikan</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Dukungan Orang Tua</w:t>
            </w:r>
          </w:p>
          <w:p w:rsidR="000B3A06" w:rsidRPr="00492CCC" w:rsidRDefault="000B3A06" w:rsidP="0005336C">
            <w:pPr>
              <w:pStyle w:val="ListParagraph"/>
              <w:numPr>
                <w:ilvl w:val="0"/>
                <w:numId w:val="23"/>
              </w:numPr>
              <w:spacing w:after="0" w:line="240" w:lineRule="auto"/>
              <w:ind w:left="426" w:hanging="426"/>
              <w:rPr>
                <w:rFonts w:ascii="Times New Roman" w:hAnsi="Times New Roman"/>
                <w:sz w:val="20"/>
                <w:szCs w:val="20"/>
              </w:rPr>
            </w:pPr>
            <w:r w:rsidRPr="00492CCC">
              <w:rPr>
                <w:rFonts w:ascii="Times New Roman" w:hAnsi="Times New Roman"/>
                <w:sz w:val="20"/>
                <w:szCs w:val="20"/>
              </w:rPr>
              <w:t>Biaya Transportasi Terjangkau</w:t>
            </w:r>
          </w:p>
        </w:tc>
        <w:tc>
          <w:tcPr>
            <w:tcW w:w="3218" w:type="dxa"/>
          </w:tcPr>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Meningkatkan metode pembelajaran</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Melakukan promosi kepada masyarakat</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Peningkatan Kualitas SDM</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Peningkatan Sarpras</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Peningkatan Dana</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 xml:space="preserve">Peningkatan Kelembagaan </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Pengembangan bakat siswa</w:t>
            </w:r>
          </w:p>
          <w:p w:rsidR="000B3A06" w:rsidRPr="00492CCC" w:rsidRDefault="000B3A06" w:rsidP="0005336C">
            <w:pPr>
              <w:pStyle w:val="ListParagraph"/>
              <w:numPr>
                <w:ilvl w:val="0"/>
                <w:numId w:val="24"/>
              </w:numPr>
              <w:spacing w:after="0" w:line="240" w:lineRule="auto"/>
              <w:ind w:left="318" w:hanging="284"/>
              <w:rPr>
                <w:rFonts w:ascii="Times New Roman" w:hAnsi="Times New Roman"/>
                <w:sz w:val="20"/>
                <w:szCs w:val="20"/>
              </w:rPr>
            </w:pPr>
            <w:r w:rsidRPr="00492CCC">
              <w:rPr>
                <w:rFonts w:ascii="Times New Roman" w:hAnsi="Times New Roman"/>
                <w:sz w:val="20"/>
                <w:szCs w:val="20"/>
              </w:rPr>
              <w:t>Peningkatan kerjasama</w:t>
            </w:r>
          </w:p>
        </w:tc>
        <w:tc>
          <w:tcPr>
            <w:tcW w:w="2016" w:type="dxa"/>
          </w:tcPr>
          <w:p w:rsidR="000B3A06" w:rsidRPr="00492CCC" w:rsidRDefault="000B3A06" w:rsidP="0005336C">
            <w:pPr>
              <w:pStyle w:val="ListParagraph"/>
              <w:numPr>
                <w:ilvl w:val="0"/>
                <w:numId w:val="28"/>
              </w:numPr>
              <w:spacing w:after="0" w:line="240" w:lineRule="auto"/>
              <w:ind w:left="317" w:hanging="317"/>
              <w:rPr>
                <w:rFonts w:asciiTheme="majorBidi" w:hAnsiTheme="majorBidi" w:cstheme="majorBidi"/>
                <w:sz w:val="20"/>
                <w:szCs w:val="20"/>
              </w:rPr>
            </w:pPr>
            <w:r w:rsidRPr="00492CCC">
              <w:rPr>
                <w:rFonts w:asciiTheme="majorBidi" w:hAnsiTheme="majorBidi" w:cstheme="majorBidi"/>
                <w:sz w:val="20"/>
                <w:szCs w:val="20"/>
              </w:rPr>
              <w:t>Meningkatkan cara belajar PAKEM</w:t>
            </w:r>
          </w:p>
          <w:p w:rsidR="000B3A06" w:rsidRPr="00492CCC" w:rsidRDefault="00140733" w:rsidP="0005336C">
            <w:pPr>
              <w:pStyle w:val="ListParagraph"/>
              <w:numPr>
                <w:ilvl w:val="0"/>
                <w:numId w:val="28"/>
              </w:numPr>
              <w:spacing w:after="0" w:line="240" w:lineRule="auto"/>
              <w:ind w:left="317" w:hanging="317"/>
              <w:rPr>
                <w:rFonts w:asciiTheme="majorBidi" w:hAnsiTheme="majorBidi" w:cstheme="majorBidi"/>
                <w:sz w:val="20"/>
                <w:szCs w:val="20"/>
              </w:rPr>
            </w:pPr>
            <w:r>
              <w:rPr>
                <w:rFonts w:asciiTheme="majorBidi" w:hAnsiTheme="majorBidi" w:cstheme="majorBidi"/>
                <w:sz w:val="20"/>
                <w:szCs w:val="20"/>
              </w:rPr>
              <w:t>Rekrut</w:t>
            </w:r>
            <w:r w:rsidR="000B3A06" w:rsidRPr="00492CCC">
              <w:rPr>
                <w:rFonts w:asciiTheme="majorBidi" w:hAnsiTheme="majorBidi" w:cstheme="majorBidi"/>
                <w:sz w:val="20"/>
                <w:szCs w:val="20"/>
              </w:rPr>
              <w:t xml:space="preserve"> guru </w:t>
            </w:r>
            <w:r w:rsidR="000B3A06" w:rsidRPr="00492CCC">
              <w:rPr>
                <w:rFonts w:asciiTheme="majorBidi" w:hAnsiTheme="majorBidi" w:cstheme="majorBidi"/>
                <w:i/>
                <w:sz w:val="20"/>
                <w:szCs w:val="20"/>
              </w:rPr>
              <w:t>tahfiz</w:t>
            </w:r>
            <w:r>
              <w:rPr>
                <w:rFonts w:asciiTheme="majorBidi" w:hAnsiTheme="majorBidi" w:cstheme="majorBidi"/>
                <w:sz w:val="20"/>
                <w:szCs w:val="20"/>
              </w:rPr>
              <w:t xml:space="preserve"> </w:t>
            </w:r>
            <w:r w:rsidR="000B3A06">
              <w:rPr>
                <w:rFonts w:asciiTheme="majorBidi" w:hAnsiTheme="majorBidi" w:cstheme="majorBidi"/>
                <w:sz w:val="20"/>
                <w:szCs w:val="20"/>
              </w:rPr>
              <w:t>yang kompeten</w:t>
            </w:r>
          </w:p>
          <w:p w:rsidR="000B3A06" w:rsidRPr="00492CCC" w:rsidRDefault="000B3A06" w:rsidP="0005336C">
            <w:pPr>
              <w:pStyle w:val="ListParagraph"/>
              <w:numPr>
                <w:ilvl w:val="0"/>
                <w:numId w:val="28"/>
              </w:numPr>
              <w:spacing w:after="0" w:line="240" w:lineRule="auto"/>
              <w:ind w:left="317" w:hanging="317"/>
              <w:rPr>
                <w:rFonts w:asciiTheme="majorBidi" w:hAnsiTheme="majorBidi" w:cstheme="majorBidi"/>
                <w:sz w:val="20"/>
                <w:szCs w:val="20"/>
              </w:rPr>
            </w:pPr>
            <w:r w:rsidRPr="00492CCC">
              <w:rPr>
                <w:rFonts w:asciiTheme="majorBidi" w:hAnsiTheme="majorBidi" w:cstheme="majorBidi"/>
                <w:sz w:val="20"/>
                <w:szCs w:val="20"/>
              </w:rPr>
              <w:t xml:space="preserve">Meningkatkan pengawasan </w:t>
            </w:r>
          </w:p>
          <w:p w:rsidR="000B3A06" w:rsidRPr="00492CCC" w:rsidRDefault="000B3A06" w:rsidP="0005336C">
            <w:pPr>
              <w:pStyle w:val="ListParagraph"/>
              <w:numPr>
                <w:ilvl w:val="0"/>
                <w:numId w:val="28"/>
              </w:numPr>
              <w:spacing w:after="0" w:line="240" w:lineRule="auto"/>
              <w:ind w:left="317" w:hanging="317"/>
              <w:rPr>
                <w:rFonts w:asciiTheme="majorBidi" w:hAnsiTheme="majorBidi" w:cstheme="majorBidi"/>
                <w:sz w:val="20"/>
                <w:szCs w:val="20"/>
              </w:rPr>
            </w:pPr>
            <w:r w:rsidRPr="00492CCC">
              <w:rPr>
                <w:rFonts w:asciiTheme="majorBidi" w:hAnsiTheme="majorBidi" w:cstheme="majorBidi"/>
                <w:sz w:val="20"/>
                <w:szCs w:val="20"/>
              </w:rPr>
              <w:t>Meningkatkan pemeliharaan</w:t>
            </w:r>
          </w:p>
          <w:p w:rsidR="000B3A06" w:rsidRPr="00492CCC" w:rsidRDefault="000B3A06" w:rsidP="0005336C">
            <w:pPr>
              <w:pStyle w:val="ListParagraph"/>
              <w:numPr>
                <w:ilvl w:val="0"/>
                <w:numId w:val="28"/>
              </w:numPr>
              <w:spacing w:after="0" w:line="240" w:lineRule="auto"/>
              <w:ind w:left="317" w:hanging="317"/>
              <w:rPr>
                <w:rFonts w:asciiTheme="majorBidi" w:hAnsiTheme="majorBidi" w:cstheme="majorBidi"/>
                <w:sz w:val="20"/>
                <w:szCs w:val="20"/>
              </w:rPr>
            </w:pPr>
            <w:r w:rsidRPr="00492CCC">
              <w:rPr>
                <w:rFonts w:asciiTheme="majorBidi" w:hAnsiTheme="majorBidi" w:cstheme="majorBidi"/>
                <w:sz w:val="20"/>
                <w:szCs w:val="20"/>
              </w:rPr>
              <w:t>Tingkatkan kerjasama yang baik antar guru</w:t>
            </w:r>
          </w:p>
          <w:p w:rsidR="000B3A06" w:rsidRPr="00492CCC" w:rsidRDefault="000B3A06" w:rsidP="0005336C">
            <w:pPr>
              <w:pStyle w:val="ListParagraph"/>
              <w:numPr>
                <w:ilvl w:val="0"/>
                <w:numId w:val="28"/>
              </w:numPr>
              <w:spacing w:after="0" w:line="240" w:lineRule="auto"/>
              <w:ind w:left="317" w:hanging="317"/>
              <w:rPr>
                <w:rFonts w:asciiTheme="majorBidi" w:hAnsiTheme="majorBidi" w:cstheme="majorBidi"/>
                <w:sz w:val="20"/>
                <w:szCs w:val="20"/>
              </w:rPr>
            </w:pPr>
            <w:r w:rsidRPr="00492CCC">
              <w:rPr>
                <w:rFonts w:asciiTheme="majorBidi" w:hAnsiTheme="majorBidi" w:cstheme="majorBidi"/>
                <w:sz w:val="20"/>
                <w:szCs w:val="20"/>
              </w:rPr>
              <w:t>Tingkatkan sistem supervisi oleh pihak kepala sekolah</w:t>
            </w:r>
          </w:p>
        </w:tc>
      </w:tr>
      <w:tr w:rsidR="000B3A06" w:rsidRPr="00492CCC" w:rsidTr="00140733">
        <w:trPr>
          <w:trHeight w:val="341"/>
          <w:jc w:val="center"/>
        </w:trPr>
        <w:tc>
          <w:tcPr>
            <w:tcW w:w="2516" w:type="dxa"/>
          </w:tcPr>
          <w:p w:rsidR="000B3A06" w:rsidRPr="00492CCC" w:rsidRDefault="000B3A06" w:rsidP="000B3A06">
            <w:pPr>
              <w:spacing w:line="240" w:lineRule="auto"/>
              <w:jc w:val="center"/>
              <w:rPr>
                <w:rFonts w:ascii="Times New Roman" w:hAnsi="Times New Roman"/>
                <w:b/>
                <w:bCs/>
                <w:sz w:val="20"/>
                <w:szCs w:val="20"/>
              </w:rPr>
            </w:pPr>
            <w:r w:rsidRPr="00492CCC">
              <w:rPr>
                <w:rFonts w:ascii="Times New Roman" w:hAnsi="Times New Roman"/>
                <w:b/>
                <w:bCs/>
                <w:i/>
                <w:iCs/>
                <w:sz w:val="20"/>
                <w:szCs w:val="20"/>
              </w:rPr>
              <w:t>Threats</w:t>
            </w:r>
            <w:r w:rsidRPr="00492CCC">
              <w:rPr>
                <w:rFonts w:ascii="Times New Roman" w:hAnsi="Times New Roman"/>
                <w:b/>
                <w:bCs/>
                <w:sz w:val="20"/>
                <w:szCs w:val="20"/>
              </w:rPr>
              <w:t xml:space="preserve"> (T)</w:t>
            </w:r>
          </w:p>
        </w:tc>
        <w:tc>
          <w:tcPr>
            <w:tcW w:w="3218" w:type="dxa"/>
          </w:tcPr>
          <w:p w:rsidR="000B3A06" w:rsidRPr="00196600" w:rsidRDefault="000B3A06" w:rsidP="000B3A06">
            <w:pPr>
              <w:spacing w:line="240" w:lineRule="auto"/>
              <w:jc w:val="center"/>
              <w:rPr>
                <w:rFonts w:ascii="Times New Roman" w:hAnsi="Times New Roman"/>
                <w:b/>
                <w:bCs/>
                <w:i/>
                <w:iCs/>
                <w:sz w:val="20"/>
                <w:szCs w:val="20"/>
              </w:rPr>
            </w:pPr>
            <w:r w:rsidRPr="00492CCC">
              <w:rPr>
                <w:rFonts w:ascii="Times New Roman" w:hAnsi="Times New Roman"/>
                <w:b/>
                <w:bCs/>
                <w:sz w:val="20"/>
                <w:szCs w:val="20"/>
              </w:rPr>
              <w:t xml:space="preserve">ST </w:t>
            </w:r>
            <w:r w:rsidRPr="00492CCC">
              <w:rPr>
                <w:rFonts w:ascii="Times New Roman" w:hAnsi="Times New Roman"/>
                <w:b/>
                <w:bCs/>
                <w:i/>
                <w:iCs/>
                <w:sz w:val="20"/>
                <w:szCs w:val="20"/>
              </w:rPr>
              <w:t>Strategies</w:t>
            </w:r>
          </w:p>
        </w:tc>
        <w:tc>
          <w:tcPr>
            <w:tcW w:w="2016" w:type="dxa"/>
          </w:tcPr>
          <w:p w:rsidR="000B3A06" w:rsidRPr="00492CCC" w:rsidRDefault="000B3A06" w:rsidP="000B3A06">
            <w:pPr>
              <w:spacing w:line="240" w:lineRule="auto"/>
              <w:jc w:val="center"/>
              <w:rPr>
                <w:rFonts w:asciiTheme="majorBidi" w:hAnsiTheme="majorBidi" w:cstheme="majorBidi"/>
                <w:b/>
                <w:bCs/>
                <w:sz w:val="20"/>
                <w:szCs w:val="20"/>
              </w:rPr>
            </w:pPr>
            <w:r w:rsidRPr="00492CCC">
              <w:rPr>
                <w:rFonts w:asciiTheme="majorBidi" w:hAnsiTheme="majorBidi" w:cstheme="majorBidi"/>
                <w:b/>
                <w:bCs/>
                <w:sz w:val="20"/>
                <w:szCs w:val="20"/>
              </w:rPr>
              <w:t xml:space="preserve">WT </w:t>
            </w:r>
            <w:r w:rsidRPr="00735B4C">
              <w:rPr>
                <w:rFonts w:asciiTheme="majorBidi" w:hAnsiTheme="majorBidi" w:cstheme="majorBidi"/>
                <w:b/>
                <w:bCs/>
                <w:i/>
                <w:sz w:val="20"/>
                <w:szCs w:val="20"/>
              </w:rPr>
              <w:t>Strategies</w:t>
            </w:r>
          </w:p>
        </w:tc>
      </w:tr>
      <w:tr w:rsidR="000B3A06" w:rsidRPr="00492CCC" w:rsidTr="00140733">
        <w:trPr>
          <w:jc w:val="center"/>
        </w:trPr>
        <w:tc>
          <w:tcPr>
            <w:tcW w:w="2516" w:type="dxa"/>
          </w:tcPr>
          <w:p w:rsidR="000B3A06" w:rsidRPr="00492CCC" w:rsidRDefault="000B3A06" w:rsidP="0005336C">
            <w:pPr>
              <w:pStyle w:val="ListParagraph"/>
              <w:numPr>
                <w:ilvl w:val="0"/>
                <w:numId w:val="26"/>
              </w:numPr>
              <w:spacing w:after="0" w:line="240" w:lineRule="auto"/>
              <w:ind w:left="284" w:hanging="284"/>
              <w:rPr>
                <w:rFonts w:ascii="Times New Roman" w:hAnsi="Times New Roman"/>
                <w:sz w:val="20"/>
                <w:szCs w:val="20"/>
              </w:rPr>
            </w:pPr>
            <w:r w:rsidRPr="00492CCC">
              <w:rPr>
                <w:rFonts w:ascii="Times New Roman" w:hAnsi="Times New Roman"/>
                <w:sz w:val="20"/>
                <w:szCs w:val="20"/>
              </w:rPr>
              <w:t>Kondisi Sosial Ekonomi Masyarakat</w:t>
            </w:r>
          </w:p>
          <w:p w:rsidR="000B3A06" w:rsidRPr="00492CCC" w:rsidRDefault="000B3A06" w:rsidP="0005336C">
            <w:pPr>
              <w:pStyle w:val="ListParagraph"/>
              <w:numPr>
                <w:ilvl w:val="0"/>
                <w:numId w:val="26"/>
              </w:numPr>
              <w:spacing w:after="0" w:line="240" w:lineRule="auto"/>
              <w:ind w:left="284" w:hanging="284"/>
              <w:rPr>
                <w:rFonts w:ascii="Times New Roman" w:hAnsi="Times New Roman"/>
                <w:sz w:val="20"/>
                <w:szCs w:val="20"/>
              </w:rPr>
            </w:pPr>
            <w:r w:rsidRPr="00492CCC">
              <w:rPr>
                <w:rFonts w:ascii="Times New Roman" w:hAnsi="Times New Roman"/>
                <w:sz w:val="20"/>
                <w:szCs w:val="20"/>
              </w:rPr>
              <w:t>Kompetitor</w:t>
            </w:r>
          </w:p>
          <w:p w:rsidR="000B3A06" w:rsidRPr="00492CCC" w:rsidRDefault="000B3A06" w:rsidP="0005336C">
            <w:pPr>
              <w:pStyle w:val="ListParagraph"/>
              <w:numPr>
                <w:ilvl w:val="0"/>
                <w:numId w:val="26"/>
              </w:numPr>
              <w:spacing w:after="0" w:line="240" w:lineRule="auto"/>
              <w:ind w:left="284" w:hanging="284"/>
              <w:rPr>
                <w:rFonts w:ascii="Times New Roman" w:hAnsi="Times New Roman"/>
                <w:sz w:val="20"/>
                <w:szCs w:val="20"/>
              </w:rPr>
            </w:pPr>
            <w:r w:rsidRPr="00492CCC">
              <w:rPr>
                <w:rFonts w:ascii="Times New Roman" w:hAnsi="Times New Roman"/>
                <w:sz w:val="20"/>
                <w:szCs w:val="20"/>
              </w:rPr>
              <w:t>Kemajuan Teknologi</w:t>
            </w:r>
          </w:p>
          <w:p w:rsidR="000B3A06" w:rsidRPr="00492CCC" w:rsidRDefault="000B3A06" w:rsidP="0005336C">
            <w:pPr>
              <w:pStyle w:val="ListParagraph"/>
              <w:numPr>
                <w:ilvl w:val="0"/>
                <w:numId w:val="26"/>
              </w:numPr>
              <w:spacing w:after="0" w:line="240" w:lineRule="auto"/>
              <w:ind w:left="284" w:hanging="284"/>
              <w:rPr>
                <w:rFonts w:ascii="Times New Roman" w:hAnsi="Times New Roman"/>
                <w:sz w:val="20"/>
                <w:szCs w:val="20"/>
              </w:rPr>
            </w:pPr>
            <w:r w:rsidRPr="00492CCC">
              <w:rPr>
                <w:rFonts w:ascii="Times New Roman" w:hAnsi="Times New Roman"/>
                <w:sz w:val="20"/>
                <w:szCs w:val="20"/>
              </w:rPr>
              <w:t>Beragam Pilihan Masyarakat</w:t>
            </w:r>
          </w:p>
        </w:tc>
        <w:tc>
          <w:tcPr>
            <w:tcW w:w="3218" w:type="dxa"/>
          </w:tcPr>
          <w:p w:rsidR="000B3A06" w:rsidRPr="00492CCC" w:rsidRDefault="000B3A06" w:rsidP="0005336C">
            <w:pPr>
              <w:pStyle w:val="ListParagraph"/>
              <w:numPr>
                <w:ilvl w:val="0"/>
                <w:numId w:val="25"/>
              </w:numPr>
              <w:spacing w:after="0" w:line="240" w:lineRule="auto"/>
              <w:ind w:left="318" w:hanging="284"/>
              <w:rPr>
                <w:rFonts w:ascii="Times New Roman" w:hAnsi="Times New Roman"/>
                <w:sz w:val="20"/>
                <w:szCs w:val="20"/>
              </w:rPr>
            </w:pPr>
            <w:r w:rsidRPr="00492CCC">
              <w:rPr>
                <w:rFonts w:ascii="Times New Roman" w:hAnsi="Times New Roman"/>
                <w:sz w:val="20"/>
                <w:szCs w:val="20"/>
              </w:rPr>
              <w:t>Beasiswa bagi siswa yang memiliki peringkat yang baik</w:t>
            </w:r>
          </w:p>
          <w:p w:rsidR="000B3A06" w:rsidRPr="00492CCC" w:rsidRDefault="000B3A06" w:rsidP="0005336C">
            <w:pPr>
              <w:pStyle w:val="ListParagraph"/>
              <w:numPr>
                <w:ilvl w:val="0"/>
                <w:numId w:val="25"/>
              </w:numPr>
              <w:spacing w:after="0" w:line="240" w:lineRule="auto"/>
              <w:ind w:left="318" w:hanging="284"/>
              <w:rPr>
                <w:rFonts w:ascii="Times New Roman" w:hAnsi="Times New Roman"/>
                <w:sz w:val="20"/>
                <w:szCs w:val="20"/>
              </w:rPr>
            </w:pPr>
            <w:r w:rsidRPr="00492CCC">
              <w:rPr>
                <w:rFonts w:ascii="Times New Roman" w:hAnsi="Times New Roman"/>
                <w:sz w:val="20"/>
                <w:szCs w:val="20"/>
              </w:rPr>
              <w:t>Tingkatkan prestasi terutama dalam bidang Hafiz</w:t>
            </w:r>
          </w:p>
          <w:p w:rsidR="000B3A06" w:rsidRPr="00492CCC" w:rsidRDefault="000B3A06" w:rsidP="0005336C">
            <w:pPr>
              <w:pStyle w:val="ListParagraph"/>
              <w:numPr>
                <w:ilvl w:val="0"/>
                <w:numId w:val="25"/>
              </w:numPr>
              <w:spacing w:after="0" w:line="240" w:lineRule="auto"/>
              <w:ind w:left="318" w:hanging="284"/>
              <w:rPr>
                <w:rFonts w:ascii="Times New Roman" w:hAnsi="Times New Roman"/>
                <w:sz w:val="20"/>
                <w:szCs w:val="20"/>
              </w:rPr>
            </w:pPr>
            <w:r w:rsidRPr="00492CCC">
              <w:rPr>
                <w:rFonts w:ascii="Times New Roman" w:hAnsi="Times New Roman"/>
                <w:sz w:val="20"/>
                <w:szCs w:val="20"/>
              </w:rPr>
              <w:t>Tingkatkan kegiatan ekstrakuliker yang positif</w:t>
            </w:r>
          </w:p>
        </w:tc>
        <w:tc>
          <w:tcPr>
            <w:tcW w:w="2016" w:type="dxa"/>
          </w:tcPr>
          <w:p w:rsidR="000B3A06" w:rsidRPr="00492CCC" w:rsidRDefault="000B3A06" w:rsidP="0005336C">
            <w:pPr>
              <w:pStyle w:val="ListParagraph"/>
              <w:numPr>
                <w:ilvl w:val="0"/>
                <w:numId w:val="27"/>
              </w:numPr>
              <w:spacing w:after="0" w:line="240" w:lineRule="auto"/>
              <w:ind w:left="317" w:hanging="283"/>
              <w:rPr>
                <w:rFonts w:asciiTheme="majorBidi" w:hAnsiTheme="majorBidi" w:cstheme="majorBidi"/>
                <w:sz w:val="20"/>
                <w:szCs w:val="20"/>
              </w:rPr>
            </w:pPr>
            <w:r w:rsidRPr="00492CCC">
              <w:rPr>
                <w:rFonts w:asciiTheme="majorBidi" w:hAnsiTheme="majorBidi" w:cstheme="majorBidi"/>
                <w:sz w:val="20"/>
                <w:szCs w:val="20"/>
              </w:rPr>
              <w:t>Tingkatkan kedekatan dengan masyarakat</w:t>
            </w:r>
          </w:p>
          <w:p w:rsidR="000B3A06" w:rsidRPr="00492CCC" w:rsidRDefault="00140733" w:rsidP="0005336C">
            <w:pPr>
              <w:pStyle w:val="ListParagraph"/>
              <w:numPr>
                <w:ilvl w:val="0"/>
                <w:numId w:val="27"/>
              </w:numPr>
              <w:spacing w:after="0" w:line="240" w:lineRule="auto"/>
              <w:ind w:left="317" w:hanging="283"/>
              <w:rPr>
                <w:rFonts w:asciiTheme="majorBidi" w:hAnsiTheme="majorBidi" w:cstheme="majorBidi"/>
                <w:sz w:val="20"/>
                <w:szCs w:val="20"/>
              </w:rPr>
            </w:pPr>
            <w:r>
              <w:rPr>
                <w:rFonts w:asciiTheme="majorBidi" w:hAnsiTheme="majorBidi" w:cstheme="majorBidi"/>
                <w:sz w:val="20"/>
                <w:szCs w:val="20"/>
              </w:rPr>
              <w:t xml:space="preserve">Optimalisasi </w:t>
            </w:r>
            <w:r w:rsidR="000B3A06" w:rsidRPr="00492CCC">
              <w:rPr>
                <w:rFonts w:asciiTheme="majorBidi" w:hAnsiTheme="majorBidi" w:cstheme="majorBidi"/>
                <w:sz w:val="20"/>
                <w:szCs w:val="20"/>
              </w:rPr>
              <w:t>dana dari pemerintah</w:t>
            </w:r>
          </w:p>
          <w:p w:rsidR="000B3A06" w:rsidRPr="00492CCC" w:rsidRDefault="000B3A06" w:rsidP="0005336C">
            <w:pPr>
              <w:pStyle w:val="ListParagraph"/>
              <w:numPr>
                <w:ilvl w:val="0"/>
                <w:numId w:val="27"/>
              </w:numPr>
              <w:spacing w:after="0" w:line="240" w:lineRule="auto"/>
              <w:ind w:left="317" w:hanging="283"/>
              <w:rPr>
                <w:rFonts w:asciiTheme="majorBidi" w:hAnsiTheme="majorBidi" w:cstheme="majorBidi"/>
                <w:sz w:val="20"/>
                <w:szCs w:val="20"/>
              </w:rPr>
            </w:pPr>
            <w:r w:rsidRPr="00492CCC">
              <w:rPr>
                <w:rFonts w:asciiTheme="majorBidi" w:hAnsiTheme="majorBidi" w:cstheme="majorBidi"/>
                <w:sz w:val="20"/>
                <w:szCs w:val="20"/>
              </w:rPr>
              <w:t>Peningkatan peran aktif guru</w:t>
            </w:r>
          </w:p>
        </w:tc>
      </w:tr>
    </w:tbl>
    <w:p w:rsidR="00125DF1" w:rsidRDefault="004D66A8" w:rsidP="00A84470">
      <w:pPr>
        <w:spacing w:after="0" w:line="240" w:lineRule="auto"/>
        <w:ind w:firstLine="720"/>
        <w:jc w:val="both"/>
        <w:rPr>
          <w:rFonts w:asciiTheme="majorBidi" w:hAnsiTheme="majorBidi" w:cstheme="majorBidi"/>
          <w:sz w:val="24"/>
          <w:szCs w:val="24"/>
        </w:rPr>
      </w:pPr>
      <w:r w:rsidRPr="004D66A8">
        <w:rPr>
          <w:rFonts w:asciiTheme="minorHAnsi" w:hAnsiTheme="minorHAnsi" w:cstheme="minorBidi"/>
          <w:noProof/>
          <w:sz w:val="24"/>
          <w:szCs w:val="24"/>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07.15pt;margin-top:49.2pt;width:146.45pt;height:39.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e9ggIAAGoFAAAOAAAAZHJzL2Uyb0RvYy54bWysVN9v2jAQfp+0/8Hy+xpCgbaIULFWnSZV&#10;bTWY+mwcG6LZPs82JOyv39lJKGJ76bSX5Oz77nz33Y/ZbaMV2QvnKzAFzS8GlAjDoazMpqDfVw+f&#10;rinxgZmSKTCioAfh6e3844dZbadiCFtQpXAEnRg/rW1BtyHYaZZ5vhWa+QuwwqBSgtMs4NFtstKx&#10;Gr1rlQ0Hg0lWgyutAy68x9v7Vknnyb+UgodnKb0IRBUUYwvp69J3Hb/ZfMamG8fstuJdGOwfotCs&#10;Mvjo0dU9C4zsXPWHK11xBx5kuOCgM5Cy4iLlgNnkg7NslltmRcoFyfH2SJP/f2750/7Fkaos6JAS&#10;wzSWaCWaQD5DQ4aRndr6KYKWFmGhwWuscn/v8TIm3Uin4x/TIahHng9HbqMzHo2G+eXoekwJR12e&#10;31xN8sR+9mZunQ9fBGgShYI6LF7ilO0ffcBQENpD4msGHiqlUgGVIXVBJ5fjQTI4atBCmYgVqRU6&#10;NzGlNvQkhYMSEaPMNyGRipRBvEhNKO6UI3uG7cM4Fyak5JNfREeUxCDeY9jh36J6j3GbR/8ymHA0&#10;1pUBl7I/C7v80YcsWzwSeZJ3FEOzbroe6Cq+hvKABXfQDoy3/KHCojwyH16YwwnBGuPUh2f8SAVI&#10;PnQSJVtwv/52H/HYuKilpMaJK6j/uWNOUKK+Gmzpm3w0iiOaDqPx1RAP7lSzPtWYnb4DrEqO+8Xy&#10;JEZ8UL0oHehXXA6L+CqqmOH4dkFDL96Fdg/gcuFisUggHErLwqNZWh5dxyLFlls1r8zZri8DtvQT&#10;9LPJpmft2WKjpYHFLoCsUu9GnltWO/5xoFNLd8snbozTc0K9rcj5bwAAAP//AwBQSwMEFAAGAAgA&#10;AAAhAPFIGhTgAAAACQEAAA8AAABkcnMvZG93bnJldi54bWxMj8FOwzAQRO9I/IO1SNyoU7dEJcSp&#10;qkgVEoJDSy/cNrGbRMTrELtt4OtZTnBczdPsm3w9uV6c7Rg6TxrmswSEpdqbjhoNh7ft3QpEiEgG&#10;e09Ww5cNsC6ur3LMjL/Qzp73sRFcQiFDDW2MQyZlqFvrMMz8YImzox8dRj7HRpoRL1zueqmSJJUO&#10;O+IPLQ62bG39sT85Dc/l9hV3lXKr7758ejluhs/D+73WtzfT5hFEtFP8g+FXn9WhYKfKn8gE0WtY&#10;LtScUQ0pT+I8VQsFomLwYZmCLHL5f0HxAwAA//8DAFBLAQItABQABgAIAAAAIQC2gziS/gAAAOEB&#10;AAATAAAAAAAAAAAAAAAAAAAAAABbQ29udGVudF9UeXBlc10ueG1sUEsBAi0AFAAGAAgAAAAhADj9&#10;If/WAAAAlAEAAAsAAAAAAAAAAAAAAAAALwEAAF9yZWxzLy5yZWxzUEsBAi0AFAAGAAgAAAAhABRE&#10;B72CAgAAagUAAA4AAAAAAAAAAAAAAAAALgIAAGRycy9lMm9Eb2MueG1sUEsBAi0AFAAGAAgAAAAh&#10;APFIGhTgAAAACQEAAA8AAAAAAAAAAAAAAAAA3AQAAGRycy9kb3ducmV2LnhtbFBLBQYAAAAABAAE&#10;APMAAADpBQAAAAA=&#10;" filled="f" stroked="f" strokeweight=".5pt">
            <v:textbox>
              <w:txbxContent>
                <w:p w:rsidR="000B3A06" w:rsidRPr="009D6E76" w:rsidRDefault="000B3A06" w:rsidP="00125DF1">
                  <w:pPr>
                    <w:spacing w:after="0" w:line="240" w:lineRule="auto"/>
                    <w:rPr>
                      <w:sz w:val="18"/>
                      <w:szCs w:val="18"/>
                    </w:rPr>
                  </w:pPr>
                  <w:r w:rsidRPr="009D6E76">
                    <w:rPr>
                      <w:sz w:val="18"/>
                      <w:szCs w:val="18"/>
                    </w:rPr>
                    <w:t xml:space="preserve">Kuadran </w:t>
                  </w:r>
                  <w:proofErr w:type="gramStart"/>
                  <w:r w:rsidRPr="009D6E76">
                    <w:rPr>
                      <w:sz w:val="18"/>
                      <w:szCs w:val="18"/>
                    </w:rPr>
                    <w:t>I  (</w:t>
                  </w:r>
                  <w:proofErr w:type="gramEnd"/>
                  <w:r w:rsidRPr="009D6E76">
                    <w:rPr>
                      <w:sz w:val="18"/>
                      <w:szCs w:val="18"/>
                    </w:rPr>
                    <w:t>SO)</w:t>
                  </w:r>
                </w:p>
                <w:p w:rsidR="000B3A06" w:rsidRPr="009D6E76" w:rsidRDefault="000B3A06" w:rsidP="00125DF1">
                  <w:pPr>
                    <w:spacing w:after="0" w:line="240" w:lineRule="auto"/>
                    <w:rPr>
                      <w:sz w:val="18"/>
                      <w:szCs w:val="18"/>
                    </w:rPr>
                  </w:pPr>
                  <w:r w:rsidRPr="009D6E76">
                    <w:rPr>
                      <w:sz w:val="18"/>
                      <w:szCs w:val="18"/>
                    </w:rPr>
                    <w:t>Mendukung Strategi Agresif</w:t>
                  </w:r>
                </w:p>
              </w:txbxContent>
            </v:textbox>
          </v:shape>
        </w:pict>
      </w:r>
      <w:r w:rsidRPr="004D66A8">
        <w:rPr>
          <w:rFonts w:asciiTheme="minorHAnsi" w:hAnsiTheme="minorHAnsi" w:cstheme="minorBidi"/>
          <w:noProof/>
          <w:sz w:val="24"/>
          <w:szCs w:val="24"/>
        </w:rPr>
        <w:pict>
          <v:shape id="Text Box 5" o:spid="_x0000_s1029" type="#_x0000_t202" style="position:absolute;left:0;text-align:left;margin-left:37.8pt;margin-top:47.9pt;width:185.35pt;height:46.95pt;z-index:2516623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30IfwIAAGkFAAAOAAAAZHJzL2Uyb0RvYy54bWysVN1P2zAQf5+0/8Hy+0hbWgYVKepATJMQ&#10;oMHEs+vYNJrt8+xrk+6v5+wkpWJ7YdpLcr773ffH+UVrDduqEGtwJR8fjThTTkJVu+eS/3i8/nTK&#10;WUThKmHAqZLvVOQXi48fzhs/VxNYg6lUYGTExXnjS75G9POiiHKtrIhH4JUjoYZgBdIzPBdVEA1Z&#10;t6aYjEYnRQOh8gGkipG4V52QL7J9rZXEO62jQmZKTrFh/ob8XaVvsTgX8+cg/LqWfRjiH6Kwonbk&#10;dG/qSqBgm1D/YcrWMkAEjUcSbAFa11LlHCib8ehNNg9r4VXOhYoT/b5M8f+Zlbfb+8DqquQzzpyw&#10;1KJH1SL7Ai2bpeo0Ps4J9OAJhi2xqcsDPxIzJd3qYNOf0mEkpzrv9rVNxmRSmoyPp6fkRJLsbDqb&#10;jbP54lXbh4hfFViWiJIH6l0uqdjeRKRICDpAkjMH17UxuX/GsabkJ8ezUVbYS0jDuIRVeRJ6Mymj&#10;LvJM4c6ohDHuu9JUiZxAYuQZVJcmsK2g6RFSKoc592yX0AmlKYj3KPb416jeo9zlMXgGh3tlWzsI&#10;Ofs3YVc/h5B1h6dCHuSdSGxXbR6B46GxK6h21O8A3b5EL69rasqNiHgvAi0ItZiWHu/oow1Q8aGn&#10;OFtD+P03fsLT3JKUs4YWruTx10YExZn55miiz8bTadrQ/JjOPk/oEQ4lq0OJ29hLoK6M6bx4mcmE&#10;RzOQOoB9otuwTF5JJJwk3yXHgbzE7gzQbZFqucwg2kkv8MY9eJlMpyalkXtsn0Tw/VwiTfQtDKsp&#10;5m/Gs8MmTQfLDYKu8+ymOndV7etP+5xHur896WAcvjPq9UIuXgAAAP//AwBQSwMEFAAGAAgAAAAh&#10;ACAsUAfdAAAACQEAAA8AAABkcnMvZG93bnJldi54bWxMT8tOwzAQvCPxD9YicaMOQX0oxKmqSBUS&#10;gkNLL9yceJtE2OsQu23g69mc6Gk1O6N55OvRWXHGIXSeFDzOEhBItTcdNQoOH9uHFYgQNRltPaGC&#10;HwywLm5vcp0Zf6EdnvexEWxCIdMK2hj7TMpQt+h0mPkeibmjH5yODIdGmkFf2NxZmSbJQjrdESe0&#10;useyxfprf3IKXsvtu95VqVv92vLl7bjpvw+fc6Xu78bNM4iIY/wXw1Sfq0PBnSp/IhOEZbxIWTld&#10;XsB8miyfQFTTY74EWeTyekHxBwAA//8DAFBLAQItABQABgAIAAAAIQC2gziS/gAAAOEBAAATAAAA&#10;AAAAAAAAAAAAAAAAAABbQ29udGVudF9UeXBlc10ueG1sUEsBAi0AFAAGAAgAAAAhADj9If/WAAAA&#10;lAEAAAsAAAAAAAAAAAAAAAAALwEAAF9yZWxzLy5yZWxzUEsBAi0AFAAGAAgAAAAhAN6TfQh/AgAA&#10;aQUAAA4AAAAAAAAAAAAAAAAALgIAAGRycy9lMm9Eb2MueG1sUEsBAi0AFAAGAAgAAAAhACAsUAfd&#10;AAAACQEAAA8AAAAAAAAAAAAAAAAA2QQAAGRycy9kb3ducmV2LnhtbFBLBQYAAAAABAAEAPMAAADj&#10;BQAAAAA=&#10;" filled="f" stroked="f" strokeweight=".5pt">
            <v:textbox style="mso-next-textbox:#Text Box 5">
              <w:txbxContent>
                <w:p w:rsidR="000B3A06" w:rsidRPr="009D6E76" w:rsidRDefault="000B3A06" w:rsidP="00125DF1">
                  <w:pPr>
                    <w:spacing w:after="0" w:line="240" w:lineRule="auto"/>
                    <w:rPr>
                      <w:sz w:val="18"/>
                      <w:szCs w:val="18"/>
                    </w:rPr>
                  </w:pPr>
                  <w:r w:rsidRPr="009D6E76">
                    <w:rPr>
                      <w:sz w:val="18"/>
                      <w:szCs w:val="18"/>
                    </w:rPr>
                    <w:t>Kuadran V (WO)</w:t>
                  </w:r>
                </w:p>
                <w:p w:rsidR="000B3A06" w:rsidRPr="009D6E76" w:rsidRDefault="000B3A06" w:rsidP="00125DF1">
                  <w:pPr>
                    <w:spacing w:after="0" w:line="240" w:lineRule="auto"/>
                    <w:rPr>
                      <w:sz w:val="18"/>
                      <w:szCs w:val="18"/>
                    </w:rPr>
                  </w:pPr>
                  <w:r w:rsidRPr="009D6E76">
                    <w:rPr>
                      <w:sz w:val="18"/>
                      <w:szCs w:val="18"/>
                    </w:rPr>
                    <w:t>Mendukung Strategi Turn Arround)</w:t>
                  </w:r>
                </w:p>
              </w:txbxContent>
            </v:textbox>
          </v:shape>
        </w:pict>
      </w:r>
      <w:r w:rsidR="000B3A06" w:rsidRPr="00805AD1">
        <w:rPr>
          <w:rFonts w:asciiTheme="majorBidi" w:hAnsiTheme="majorBidi" w:cstheme="majorBidi"/>
          <w:sz w:val="24"/>
          <w:szCs w:val="24"/>
        </w:rPr>
        <w:t xml:space="preserve">Berdasarkan hasil  analisis  di atas, dapat diketahui  bahwa posisi strategi pengembangan   program  </w:t>
      </w:r>
      <w:r w:rsidR="000B3A06" w:rsidRPr="00805AD1">
        <w:rPr>
          <w:rFonts w:asciiTheme="majorBidi" w:hAnsiTheme="majorBidi" w:cstheme="majorBidi"/>
          <w:i/>
          <w:sz w:val="24"/>
          <w:szCs w:val="24"/>
        </w:rPr>
        <w:t xml:space="preserve">tahfiz </w:t>
      </w:r>
      <w:r w:rsidR="000B3A06" w:rsidRPr="00805AD1">
        <w:rPr>
          <w:rFonts w:asciiTheme="majorBidi" w:hAnsiTheme="majorBidi" w:cstheme="majorBidi"/>
          <w:sz w:val="24"/>
          <w:szCs w:val="24"/>
        </w:rPr>
        <w:t xml:space="preserve"> yang </w:t>
      </w:r>
      <w:r w:rsidR="005A1FC1">
        <w:rPr>
          <w:rFonts w:asciiTheme="majorBidi" w:hAnsiTheme="majorBidi" w:cstheme="majorBidi"/>
          <w:sz w:val="24"/>
          <w:szCs w:val="24"/>
        </w:rPr>
        <w:t xml:space="preserve"> </w:t>
      </w:r>
      <w:r w:rsidR="000B3A06" w:rsidRPr="00805AD1">
        <w:rPr>
          <w:rFonts w:asciiTheme="majorBidi" w:hAnsiTheme="majorBidi" w:cstheme="majorBidi"/>
          <w:sz w:val="24"/>
          <w:szCs w:val="24"/>
        </w:rPr>
        <w:t xml:space="preserve">didasarkan  pada hasil analisis SWOT berada  pada  kuadran  I  yaitu </w:t>
      </w:r>
      <w:r w:rsidR="00A84470">
        <w:rPr>
          <w:rFonts w:asciiTheme="majorBidi" w:hAnsiTheme="majorBidi" w:cstheme="majorBidi"/>
          <w:sz w:val="24"/>
          <w:szCs w:val="24"/>
        </w:rPr>
        <w:t xml:space="preserve"> menggunakan  strategi agresif.</w:t>
      </w:r>
      <w:r w:rsidR="00A84470">
        <w:rPr>
          <w:rFonts w:asciiTheme="majorBidi" w:hAnsiTheme="majorBidi" w:cstheme="majorBidi"/>
          <w:b/>
          <w:bCs/>
          <w:sz w:val="24"/>
          <w:szCs w:val="24"/>
        </w:rPr>
        <w:t xml:space="preserve"> </w:t>
      </w:r>
    </w:p>
    <w:p w:rsidR="009D6E76" w:rsidRDefault="009D6E76" w:rsidP="00A84470">
      <w:pPr>
        <w:spacing w:after="0" w:line="240" w:lineRule="auto"/>
        <w:ind w:firstLine="720"/>
        <w:jc w:val="both"/>
        <w:rPr>
          <w:rFonts w:asciiTheme="majorBidi" w:hAnsiTheme="majorBidi" w:cstheme="majorBidi"/>
          <w:sz w:val="24"/>
          <w:szCs w:val="24"/>
        </w:rPr>
      </w:pPr>
    </w:p>
    <w:p w:rsidR="009D6E76" w:rsidRPr="00A84470" w:rsidRDefault="009D6E76" w:rsidP="00A84470">
      <w:pPr>
        <w:spacing w:after="0" w:line="240" w:lineRule="auto"/>
        <w:ind w:firstLine="720"/>
        <w:jc w:val="both"/>
        <w:rPr>
          <w:rFonts w:asciiTheme="majorBidi" w:hAnsiTheme="majorBidi" w:cstheme="majorBidi"/>
          <w:b/>
          <w:bCs/>
          <w:sz w:val="24"/>
          <w:szCs w:val="24"/>
        </w:rPr>
      </w:pPr>
    </w:p>
    <w:p w:rsidR="001604B1" w:rsidRPr="00805AD1" w:rsidRDefault="004D66A8" w:rsidP="00145ED6">
      <w:pPr>
        <w:spacing w:after="0" w:line="240" w:lineRule="auto"/>
        <w:ind w:firstLine="720"/>
        <w:jc w:val="both"/>
        <w:rPr>
          <w:rFonts w:asciiTheme="majorBidi" w:hAnsiTheme="majorBidi" w:cstheme="majorBidi"/>
          <w:sz w:val="24"/>
          <w:szCs w:val="24"/>
        </w:rPr>
      </w:pPr>
      <w:r w:rsidRPr="004D66A8">
        <w:rPr>
          <w:rFonts w:asciiTheme="minorHAnsi" w:hAnsiTheme="minorHAnsi" w:cstheme="minorBidi"/>
          <w:noProof/>
          <w:sz w:val="24"/>
          <w:szCs w:val="24"/>
        </w:rPr>
        <w:pict>
          <v:shape id="Text Box 4" o:spid="_x0000_s1028" type="#_x0000_t202" style="position:absolute;left:0;text-align:left;margin-left:-.15pt;margin-top:162.85pt;width:148.95pt;height:33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9ncfAIAAGIFAAAOAAAAZHJzL2Uyb0RvYy54bWysVN9v2jAQfp+0/8Hy+wjQ0DJEqFgrpklV&#10;W41OfTaOXaLZPs82JOyv79lJAHV76bSX5Oz77vP9nl83WpG9cL4CU9DRYEiJMBzKyrwU9MfT6tOU&#10;Eh+YKZkCIwp6EJ5eLz5+mNd2JsawBVUKR5DE+FltC7oNwc6yzPOt0MwPwAqDSglOs4BH95KVjtXI&#10;rlU2Hg4vsxpcaR1w4T3e3rZKukj8UgoeHqT0IhBVUPQtpK9L3038Zos5m704ZrcV79xg/+CFZpXB&#10;R49UtywwsnPVH1S64g48yDDgoDOQsuIixYDRjIZvollvmRUpFkyOt8c0+f9Hy+/3j45UZUFzSgzT&#10;WKIn0QTyBRqSx+zU1s8QtLYICw1eY5X7e4+XMehGOh3/GA5BPeb5cMxtJOPRaDy6yKcTSjjqpqP8&#10;ajiJNNnJ2jofvgrQJAoFdVi7lFK2v/OhhfaQ+JiBVaVUqp8ypC7o5cVkmAyOGiRXJmJF6oSOJkbU&#10;ep6kcFAiYpT5LiRmIgUQL1IPihvlyJ5h9zDOhQkp9sSL6IiS6MR7DDv8yav3GLdx9C+DCUdjXRlw&#10;Kfo3bpc/e5dli8ecn8UdxdBsmq7SGygPWGgH7aB4y1cVVuOO+fDIHE4G1hanPTzgRyrArEMnUbIF&#10;9/tv9xGPDYtaSmqctIL6XzvmBCXqm8FW/jzK8zia6ZBPrsZ4cOeazbnG7PQNYDlGuFcsT2LEB9WL&#10;0oF+xqWwjK+iihmObxc09OJNaOcflwoXy2UC4TBaFu7M2vJIHasTe+2peWbOdg0ZsJXvoZ9JNnvT&#10;ly02WhpY7gLIKjVtTHCb1S7xOMip7bulEzfF+TmhTqtx8QoAAP//AwBQSwMEFAAGAAgAAAAhABei&#10;b8HiAAAACgEAAA8AAABkcnMvZG93bnJldi54bWxMj01PwkAQhu8m/ofNmHiTLYUSKN0S0oSYGD2A&#10;XLxN26Ft3I/aXaD66x1OeppM5sk7z5ttRqPFhQbfOatgOolAkK1c3dlGwfF997QE4QPaGrWzpOCb&#10;PGzy+7sM09pd7Z4uh9AIDrE+RQVtCH0qpa9aMugnrifLt5MbDAZeh0bWA1453GgZR9FCGuwsf2ix&#10;p6Kl6vNwNgpeit0b7svYLH908fx62vZfx49EqceHcbsGEWgMfzDc9FkdcnYq3dnWXmgF89mKyduM&#10;pyAYiGcJlysVJItoDjLP5P8K+S8AAAD//wMAUEsBAi0AFAAGAAgAAAAhALaDOJL+AAAA4QEAABMA&#10;AAAAAAAAAAAAAAAAAAAAAFtDb250ZW50X1R5cGVzXS54bWxQSwECLQAUAAYACAAAACEAOP0h/9YA&#10;AACUAQAACwAAAAAAAAAAAAAAAAAvAQAAX3JlbHMvLnJlbHNQSwECLQAUAAYACAAAACEASlfZ3HwC&#10;AABiBQAADgAAAAAAAAAAAAAAAAAuAgAAZHJzL2Uyb0RvYy54bWxQSwECLQAUAAYACAAAACEAF6Jv&#10;weIAAAAKAQAADwAAAAAAAAAAAAAAAADWBAAAZHJzL2Rvd25yZXYueG1sUEsFBgAAAAAEAAQA8wAA&#10;AOUFAAAAAA==&#10;" filled="f" stroked="f" strokeweight=".5pt">
            <v:textbox style="mso-next-textbox:#Text Box 4">
              <w:txbxContent>
                <w:p w:rsidR="000B3A06" w:rsidRPr="009D6E76" w:rsidRDefault="000B3A06" w:rsidP="00125DF1">
                  <w:pPr>
                    <w:spacing w:after="0" w:line="240" w:lineRule="auto"/>
                    <w:rPr>
                      <w:sz w:val="18"/>
                      <w:szCs w:val="18"/>
                    </w:rPr>
                  </w:pPr>
                  <w:r w:rsidRPr="009D6E76">
                    <w:rPr>
                      <w:sz w:val="18"/>
                      <w:szCs w:val="18"/>
                    </w:rPr>
                    <w:t>Kuadran IV (WT)</w:t>
                  </w:r>
                </w:p>
                <w:p w:rsidR="000B3A06" w:rsidRPr="009D6E76" w:rsidRDefault="000B3A06" w:rsidP="00125DF1">
                  <w:pPr>
                    <w:spacing w:after="0" w:line="240" w:lineRule="auto"/>
                    <w:rPr>
                      <w:sz w:val="18"/>
                      <w:szCs w:val="18"/>
                    </w:rPr>
                  </w:pPr>
                  <w:r w:rsidRPr="009D6E76">
                    <w:rPr>
                      <w:sz w:val="18"/>
                      <w:szCs w:val="18"/>
                    </w:rPr>
                    <w:t xml:space="preserve">Mendukung Strategi Defensif </w:t>
                  </w:r>
                </w:p>
              </w:txbxContent>
            </v:textbox>
          </v:shape>
        </w:pict>
      </w:r>
      <w:r w:rsidRPr="004D66A8">
        <w:rPr>
          <w:rFonts w:asciiTheme="minorHAnsi" w:hAnsiTheme="minorHAnsi" w:cstheme="minorBidi"/>
          <w:noProof/>
          <w:sz w:val="24"/>
          <w:szCs w:val="24"/>
        </w:rPr>
        <w:pict>
          <v:shape id="Text Box 3" o:spid="_x0000_s1027" type="#_x0000_t202" style="position:absolute;left:0;text-align:left;margin-left:224.05pt;margin-top:160.6pt;width:153.2pt;height:34.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rgAIAAGkFAAAOAAAAZHJzL2Uyb0RvYy54bWysVEtv2zAMvg/YfxB0X51n2wV1iqxFhwHF&#10;WqwdelZkqTEmiZrExM5+/SjZToNulw672JT4keLjIy8uW2vYToVYgyv5+GTEmXISqto9l/z7482H&#10;c84iClcJA06VfK8iv1y+f3fR+IWawAZMpQIjJy4uGl/yDaJfFEWUG2VFPAGvHCk1BCuQjuG5qIJo&#10;yLs1xWQ0Oi0aCJUPIFWMdHvdKfky+9daSbzTOipkpuQUG+ZvyN91+hbLC7F4DsJvatmHIf4hCitq&#10;R48eXF0LFGwb6j9c2VoGiKDxRIItQOtaqpwDZTMevcrmYSO8yrlQcaI/lCn+P7fy6+4+sLoq+ZQz&#10;Jyy16FG1yD5By6apOo2PCwI9eIJhS9fU5eE+0mVKutXBpj+lw0hPdd4fapucyWQ0GU9n53POJOnO&#10;Tufjs3lyU7xY+xDxswLLklDyQL3LJRW724gddICkxxzc1Mbk/hnHmpKfTuejbHDQkHPjElZlJvRu&#10;UkZd5FnCvVEJY9w3pakSOYF0kTmorkxgO0HsEVIqhzn37JfQCaUpiLcY9viXqN5i3OUxvAwOD8a2&#10;dhBy9q/Crn4MIesOTzU/yjuJ2K7bTIFDY9dQ7anfAbp5iV7e1NSUWxHxXgQaEGoxDT3e0UcboOJD&#10;L3G2gfDrb/cJT7wlLWcNDVzJ48+tCIoz88URoz+OZ7M0ofkwm59N6BCONetjjdvaK6CujGm9eJnF&#10;hEcziDqAfaLdsEqvkko4SW+XHAfxCrs1QLtFqtUqg2gmvcBb9+Blcp2alCj32D6J4HteIjH6Kwyj&#10;KRav6Nlhk6WD1RZB15m7qc5dVfv60zxn9ve7Jy2M43NGvWzI5W8AAAD//wMAUEsDBBQABgAIAAAA&#10;IQAj6CM/4gAAAAsBAAAPAAAAZHJzL2Rvd25yZXYueG1sTI9NT4NAEIbvJv6HzZh4s0tRkFKWpiFp&#10;TIw9tPbS28BugbgfyG5b9Nc7nvT2TubJO88Uq8lodlGj750VMJ9FwJRtnOxtK+DwvnnIgPmAVqJ2&#10;Vgn4Uh5W5e1Ngbl0V7tTl31oGZVYn6OALoQh59w3nTLoZ25QlnYnNxoMNI4tlyNeqdxoHkdRyg32&#10;li50OKiqU83H/mwEvFabLe7q2GTfunp5O62Hz8MxEeL+blovgQU1hT8YfvVJHUpyqt3ZSs+0gKco&#10;Swml8BjPgRGRLBbPwGoKSZwCLwv+/4fyBwAA//8DAFBLAQItABQABgAIAAAAIQC2gziS/gAAAOEB&#10;AAATAAAAAAAAAAAAAAAAAAAAAABbQ29udGVudF9UeXBlc10ueG1sUEsBAi0AFAAGAAgAAAAhADj9&#10;If/WAAAAlAEAAAsAAAAAAAAAAAAAAAAALwEAAF9yZWxzLy5yZWxzUEsBAi0AFAAGAAgAAAAhAJbP&#10;62uAAgAAaQUAAA4AAAAAAAAAAAAAAAAALgIAAGRycy9lMm9Eb2MueG1sUEsBAi0AFAAGAAgAAAAh&#10;ACPoIz/iAAAACwEAAA8AAAAAAAAAAAAAAAAA2gQAAGRycy9kb3ducmV2LnhtbFBLBQYAAAAABAAE&#10;APMAAADpBQAAAAA=&#10;" filled="f" stroked="f" strokeweight=".5pt">
            <v:textbox style="mso-next-textbox:#Text Box 3">
              <w:txbxContent>
                <w:p w:rsidR="000B3A06" w:rsidRPr="009D6E76" w:rsidRDefault="000B3A06" w:rsidP="00125DF1">
                  <w:pPr>
                    <w:spacing w:after="0" w:line="240" w:lineRule="auto"/>
                    <w:rPr>
                      <w:sz w:val="18"/>
                      <w:szCs w:val="18"/>
                    </w:rPr>
                  </w:pPr>
                  <w:r w:rsidRPr="009D6E76">
                    <w:rPr>
                      <w:sz w:val="18"/>
                      <w:szCs w:val="18"/>
                    </w:rPr>
                    <w:t>Kuadran II (ST)</w:t>
                  </w:r>
                </w:p>
                <w:p w:rsidR="000B3A06" w:rsidRPr="009D6E76" w:rsidRDefault="000B3A06" w:rsidP="00125DF1">
                  <w:pPr>
                    <w:spacing w:after="0" w:line="240" w:lineRule="auto"/>
                    <w:rPr>
                      <w:sz w:val="18"/>
                      <w:szCs w:val="18"/>
                    </w:rPr>
                  </w:pPr>
                  <w:r w:rsidRPr="009D6E76">
                    <w:rPr>
                      <w:sz w:val="18"/>
                      <w:szCs w:val="18"/>
                    </w:rPr>
                    <w:t>Mendukung Strategi Diversifikasi</w:t>
                  </w:r>
                </w:p>
              </w:txbxContent>
            </v:textbox>
          </v:shape>
        </w:pict>
      </w:r>
      <w:r w:rsidR="00A84470" w:rsidRPr="00805AD1">
        <w:rPr>
          <w:noProof/>
          <w:sz w:val="24"/>
          <w:szCs w:val="24"/>
          <w:lang w:val="id-ID" w:eastAsia="id-ID"/>
        </w:rPr>
        <w:drawing>
          <wp:inline distT="0" distB="0" distL="0" distR="0">
            <wp:extent cx="3291840" cy="2456953"/>
            <wp:effectExtent l="0" t="0" r="3810"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5DF1" w:rsidRPr="00805AD1" w:rsidRDefault="00125DF1" w:rsidP="009D6E76">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Gambar 4.1</w:t>
      </w:r>
    </w:p>
    <w:p w:rsidR="00125DF1" w:rsidRPr="00805AD1" w:rsidRDefault="00125DF1" w:rsidP="00145ED6">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Kuadran Strategi Perencanaan</w:t>
      </w:r>
    </w:p>
    <w:p w:rsidR="00125DF1" w:rsidRPr="00805AD1" w:rsidRDefault="00125DF1" w:rsidP="00145ED6">
      <w:pPr>
        <w:spacing w:after="0" w:line="240" w:lineRule="auto"/>
        <w:ind w:firstLine="720"/>
        <w:jc w:val="both"/>
        <w:rPr>
          <w:rFonts w:asciiTheme="majorBidi" w:hAnsiTheme="majorBidi" w:cstheme="majorBidi"/>
          <w:sz w:val="24"/>
          <w:szCs w:val="24"/>
        </w:rPr>
      </w:pPr>
    </w:p>
    <w:p w:rsidR="00125DF1" w:rsidRPr="00805AD1" w:rsidRDefault="00125DF1" w:rsidP="00196600">
      <w:pPr>
        <w:spacing w:after="0" w:line="240" w:lineRule="auto"/>
        <w:ind w:firstLine="720"/>
        <w:jc w:val="both"/>
        <w:rPr>
          <w:rFonts w:asciiTheme="majorBidi" w:hAnsiTheme="majorBidi" w:cstheme="majorBidi"/>
          <w:sz w:val="24"/>
          <w:szCs w:val="24"/>
        </w:rPr>
      </w:pPr>
      <w:proofErr w:type="gramStart"/>
      <w:r w:rsidRPr="00805AD1">
        <w:rPr>
          <w:rFonts w:asciiTheme="majorBidi" w:hAnsiTheme="majorBidi" w:cstheme="majorBidi"/>
          <w:sz w:val="24"/>
          <w:szCs w:val="24"/>
        </w:rPr>
        <w:t>Dari  hasil</w:t>
      </w:r>
      <w:proofErr w:type="gramEnd"/>
      <w:r w:rsidRPr="00805AD1">
        <w:rPr>
          <w:rFonts w:asciiTheme="majorBidi" w:hAnsiTheme="majorBidi" w:cstheme="majorBidi"/>
          <w:sz w:val="24"/>
          <w:szCs w:val="24"/>
        </w:rPr>
        <w:t xml:space="preserve">  analisis  SWOT dan  Kebijakan tersebut di atas,  strategi  pengembangan program </w:t>
      </w:r>
      <w:r w:rsidRPr="00805AD1">
        <w:rPr>
          <w:rFonts w:asciiTheme="majorBidi" w:hAnsiTheme="majorBidi" w:cstheme="majorBidi"/>
          <w:i/>
          <w:sz w:val="24"/>
          <w:szCs w:val="24"/>
        </w:rPr>
        <w:t>tahfiz</w:t>
      </w:r>
      <w:r w:rsidRPr="00805AD1">
        <w:rPr>
          <w:rFonts w:asciiTheme="majorBidi" w:hAnsiTheme="majorBidi" w:cstheme="majorBidi"/>
          <w:sz w:val="24"/>
          <w:szCs w:val="24"/>
        </w:rPr>
        <w:t xml:space="preserve"> digambarkan dalam skema berikut.</w:t>
      </w:r>
    </w:p>
    <w:p w:rsidR="00704BB4" w:rsidRPr="00AE42FA" w:rsidRDefault="009D6E76" w:rsidP="00AE42FA">
      <w:pPr>
        <w:spacing w:after="0" w:line="240" w:lineRule="auto"/>
        <w:ind w:firstLine="720"/>
        <w:jc w:val="center"/>
        <w:rPr>
          <w:sz w:val="24"/>
          <w:szCs w:val="24"/>
        </w:rPr>
      </w:pPr>
      <w:r w:rsidRPr="00805AD1">
        <w:rPr>
          <w:sz w:val="24"/>
          <w:szCs w:val="24"/>
        </w:rPr>
        <w:object w:dxaOrig="6204" w:dyaOrig="7959">
          <v:shape id="_x0000_i1026" type="#_x0000_t75" style="width:240.75pt;height:241.5pt" o:ole="">
            <v:imagedata r:id="rId13" o:title=""/>
          </v:shape>
          <o:OLEObject Type="Embed" ProgID="Visio.Drawing.11" ShapeID="_x0000_i1026" DrawAspect="Content" ObjectID="_1539758804" r:id="rId14"/>
        </w:object>
      </w:r>
    </w:p>
    <w:p w:rsidR="00125DF1" w:rsidRPr="00805AD1" w:rsidRDefault="00125DF1" w:rsidP="00145ED6">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 xml:space="preserve">Gambar 4.2 </w:t>
      </w:r>
    </w:p>
    <w:p w:rsidR="00AE42FA" w:rsidRDefault="00125DF1" w:rsidP="00D46AC3">
      <w:pPr>
        <w:spacing w:after="0" w:line="240" w:lineRule="auto"/>
        <w:jc w:val="center"/>
        <w:rPr>
          <w:rFonts w:asciiTheme="majorBidi" w:hAnsiTheme="majorBidi" w:cstheme="majorBidi"/>
          <w:i/>
          <w:sz w:val="24"/>
          <w:szCs w:val="24"/>
        </w:rPr>
      </w:pPr>
      <w:r w:rsidRPr="00805AD1">
        <w:rPr>
          <w:rFonts w:asciiTheme="majorBidi" w:hAnsiTheme="majorBidi" w:cstheme="majorBidi"/>
          <w:sz w:val="24"/>
          <w:szCs w:val="24"/>
        </w:rPr>
        <w:t xml:space="preserve">Strategi Pengembangan Program Unggulan </w:t>
      </w:r>
      <w:r w:rsidR="00D46AC3">
        <w:rPr>
          <w:rFonts w:asciiTheme="majorBidi" w:hAnsiTheme="majorBidi" w:cstheme="majorBidi"/>
          <w:i/>
          <w:sz w:val="24"/>
          <w:szCs w:val="24"/>
        </w:rPr>
        <w:t>Tahfi</w:t>
      </w:r>
    </w:p>
    <w:p w:rsidR="00AE42FA" w:rsidRDefault="00AE42FA" w:rsidP="00AE42FA">
      <w:pPr>
        <w:spacing w:line="240" w:lineRule="auto"/>
        <w:ind w:firstLine="720"/>
        <w:jc w:val="both"/>
        <w:rPr>
          <w:rFonts w:asciiTheme="majorBidi" w:hAnsiTheme="majorBidi" w:cstheme="majorBidi"/>
          <w:sz w:val="24"/>
          <w:szCs w:val="24"/>
        </w:rPr>
      </w:pPr>
      <w:r w:rsidRPr="00805AD1">
        <w:rPr>
          <w:rFonts w:asciiTheme="majorBidi" w:hAnsiTheme="majorBidi" w:cstheme="majorBidi"/>
          <w:sz w:val="24"/>
          <w:szCs w:val="24"/>
        </w:rPr>
        <w:lastRenderedPageBreak/>
        <w:t xml:space="preserve">Berdasarkan Gambar 4.2 di atas, alternatif strategi dan program </w:t>
      </w:r>
      <w:proofErr w:type="gramStart"/>
      <w:r w:rsidRPr="00805AD1">
        <w:rPr>
          <w:rFonts w:asciiTheme="majorBidi" w:hAnsiTheme="majorBidi" w:cstheme="majorBidi"/>
          <w:sz w:val="24"/>
          <w:szCs w:val="24"/>
        </w:rPr>
        <w:t>Pengembangan  Program</w:t>
      </w:r>
      <w:proofErr w:type="gramEnd"/>
      <w:r w:rsidRPr="00805AD1">
        <w:rPr>
          <w:rFonts w:asciiTheme="majorBidi" w:hAnsiTheme="majorBidi" w:cstheme="majorBidi"/>
          <w:sz w:val="24"/>
          <w:szCs w:val="24"/>
        </w:rPr>
        <w:t xml:space="preserve">  </w:t>
      </w:r>
      <w:r w:rsidRPr="00805AD1">
        <w:rPr>
          <w:rFonts w:asciiTheme="majorBidi" w:hAnsiTheme="majorBidi" w:cstheme="majorBidi"/>
          <w:i/>
          <w:sz w:val="24"/>
          <w:szCs w:val="24"/>
        </w:rPr>
        <w:t>tahfiz</w:t>
      </w:r>
      <w:r w:rsidRPr="00805AD1">
        <w:rPr>
          <w:rFonts w:asciiTheme="majorBidi" w:hAnsiTheme="majorBidi" w:cstheme="majorBidi"/>
          <w:sz w:val="24"/>
          <w:szCs w:val="24"/>
        </w:rPr>
        <w:t xml:space="preserve">  dapat secara rinci sebagaimana tercantum pada Tabel 4.2  di bawah ini.</w:t>
      </w:r>
    </w:p>
    <w:p w:rsidR="00AE42FA" w:rsidRPr="00805AD1" w:rsidRDefault="00AE42FA" w:rsidP="00AE42FA">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Tabel 4.2</w:t>
      </w:r>
    </w:p>
    <w:p w:rsidR="00AE42FA" w:rsidRPr="00805AD1" w:rsidRDefault="00AE42FA" w:rsidP="00D46AC3">
      <w:pPr>
        <w:spacing w:after="0" w:line="240" w:lineRule="auto"/>
        <w:jc w:val="center"/>
        <w:rPr>
          <w:rFonts w:asciiTheme="majorBidi" w:hAnsiTheme="majorBidi" w:cstheme="majorBidi"/>
          <w:sz w:val="24"/>
          <w:szCs w:val="24"/>
        </w:rPr>
      </w:pPr>
      <w:r w:rsidRPr="00805AD1">
        <w:rPr>
          <w:rFonts w:asciiTheme="majorBidi" w:hAnsiTheme="majorBidi" w:cstheme="majorBidi"/>
          <w:sz w:val="24"/>
          <w:szCs w:val="24"/>
        </w:rPr>
        <w:t xml:space="preserve">Program dan Kegiatan Pengembangan </w:t>
      </w:r>
      <w:r>
        <w:rPr>
          <w:rFonts w:asciiTheme="majorBidi" w:hAnsiTheme="majorBidi" w:cstheme="majorBidi"/>
          <w:sz w:val="24"/>
          <w:szCs w:val="24"/>
        </w:rPr>
        <w:t xml:space="preserve">pada </w:t>
      </w:r>
      <w:r w:rsidRPr="00805AD1">
        <w:rPr>
          <w:rFonts w:asciiTheme="majorBidi" w:hAnsiTheme="majorBidi" w:cstheme="majorBidi"/>
          <w:sz w:val="24"/>
          <w:szCs w:val="24"/>
        </w:rPr>
        <w:t>Program T</w:t>
      </w:r>
      <w:r w:rsidRPr="00805AD1">
        <w:rPr>
          <w:rFonts w:asciiTheme="majorBidi" w:hAnsiTheme="majorBidi" w:cstheme="majorBidi"/>
          <w:i/>
          <w:sz w:val="24"/>
          <w:szCs w:val="24"/>
        </w:rPr>
        <w:t>ahfiz</w:t>
      </w:r>
      <w:r w:rsidRPr="00805AD1">
        <w:rPr>
          <w:rFonts w:asciiTheme="majorBidi" w:hAnsiTheme="majorBidi" w:cstheme="majorBidi"/>
          <w:sz w:val="24"/>
          <w:szCs w:val="24"/>
        </w:rPr>
        <w:t xml:space="preserve"> sebagai Program Unggula</w:t>
      </w:r>
      <w:r>
        <w:rPr>
          <w:rFonts w:asciiTheme="majorBidi" w:hAnsiTheme="majorBidi" w:cstheme="majorBidi"/>
          <w:sz w:val="24"/>
          <w:szCs w:val="24"/>
        </w:rPr>
        <w:t xml:space="preserve">n di SMP Alfa Centauri </w:t>
      </w:r>
    </w:p>
    <w:tbl>
      <w:tblPr>
        <w:tblStyle w:val="TableGrid"/>
        <w:tblW w:w="8100" w:type="dxa"/>
        <w:tblInd w:w="-72" w:type="dxa"/>
        <w:tblLayout w:type="fixed"/>
        <w:tblLook w:val="04A0"/>
      </w:tblPr>
      <w:tblGrid>
        <w:gridCol w:w="540"/>
        <w:gridCol w:w="1440"/>
        <w:gridCol w:w="6120"/>
      </w:tblGrid>
      <w:tr w:rsidR="00AE42FA" w:rsidRPr="00A84470" w:rsidTr="00901EB3">
        <w:tc>
          <w:tcPr>
            <w:tcW w:w="540" w:type="dxa"/>
          </w:tcPr>
          <w:p w:rsidR="00AE42FA" w:rsidRPr="00D46AC3" w:rsidRDefault="00AE42FA" w:rsidP="00AE42FA">
            <w:pPr>
              <w:spacing w:line="240" w:lineRule="auto"/>
              <w:jc w:val="both"/>
              <w:rPr>
                <w:rFonts w:asciiTheme="majorBidi" w:hAnsiTheme="majorBidi" w:cstheme="majorBidi"/>
                <w:sz w:val="20"/>
                <w:szCs w:val="20"/>
              </w:rPr>
            </w:pPr>
            <w:r w:rsidRPr="00D46AC3">
              <w:rPr>
                <w:rFonts w:asciiTheme="majorBidi" w:hAnsiTheme="majorBidi" w:cstheme="majorBidi"/>
                <w:sz w:val="20"/>
                <w:szCs w:val="20"/>
              </w:rPr>
              <w:t>No</w:t>
            </w:r>
          </w:p>
        </w:tc>
        <w:tc>
          <w:tcPr>
            <w:tcW w:w="14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Strategi</w:t>
            </w:r>
          </w:p>
        </w:tc>
        <w:tc>
          <w:tcPr>
            <w:tcW w:w="612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Program</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1</w:t>
            </w:r>
          </w:p>
        </w:tc>
        <w:tc>
          <w:tcPr>
            <w:tcW w:w="1440" w:type="dxa"/>
          </w:tcPr>
          <w:p w:rsidR="00AE42FA" w:rsidRPr="00A84470" w:rsidRDefault="00AE42FA" w:rsidP="00AE42FA">
            <w:pPr>
              <w:spacing w:line="240" w:lineRule="auto"/>
              <w:rPr>
                <w:rFonts w:asciiTheme="majorBidi" w:hAnsiTheme="majorBidi" w:cstheme="majorBidi"/>
              </w:rPr>
            </w:pPr>
            <w:r w:rsidRPr="00A84470">
              <w:rPr>
                <w:rFonts w:asciiTheme="majorBidi" w:hAnsiTheme="majorBidi" w:cstheme="majorBidi"/>
              </w:rPr>
              <w:t>Pengembangan Sarana dan Prasarana</w:t>
            </w:r>
          </w:p>
        </w:tc>
        <w:tc>
          <w:tcPr>
            <w:tcW w:w="6120" w:type="dxa"/>
          </w:tcPr>
          <w:p w:rsidR="00AE42FA" w:rsidRPr="00A84470" w:rsidRDefault="00AE42FA" w:rsidP="0005336C">
            <w:pPr>
              <w:pStyle w:val="ListParagraph"/>
              <w:numPr>
                <w:ilvl w:val="0"/>
                <w:numId w:val="29"/>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Menata musala sekolah agar lebih bersih dan nyaman </w:t>
            </w:r>
          </w:p>
          <w:p w:rsidR="00AE42FA" w:rsidRPr="00A84470" w:rsidRDefault="00AE42FA" w:rsidP="0005336C">
            <w:pPr>
              <w:pStyle w:val="ListParagraph"/>
              <w:numPr>
                <w:ilvl w:val="0"/>
                <w:numId w:val="29"/>
              </w:numPr>
              <w:spacing w:after="0" w:line="240" w:lineRule="auto"/>
              <w:ind w:left="72" w:hanging="180"/>
              <w:jc w:val="both"/>
              <w:rPr>
                <w:rFonts w:asciiTheme="majorBidi" w:hAnsiTheme="majorBidi" w:cstheme="majorBidi"/>
              </w:rPr>
            </w:pPr>
            <w:r w:rsidRPr="00A84470">
              <w:rPr>
                <w:rFonts w:asciiTheme="majorBidi" w:hAnsiTheme="majorBidi" w:cstheme="majorBidi"/>
              </w:rPr>
              <w:t>Melengkapi  properti musala dengan sejumlah Al Quran yang tertata rapi</w:t>
            </w:r>
          </w:p>
          <w:p w:rsidR="00AE42FA" w:rsidRPr="00A84470" w:rsidRDefault="00AE42FA" w:rsidP="0005336C">
            <w:pPr>
              <w:pStyle w:val="ListParagraph"/>
              <w:numPr>
                <w:ilvl w:val="0"/>
                <w:numId w:val="29"/>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Melengkapi koleksi pustaka di Perpustakaan dgn buku-buku yang dapat dijadikan referensi bagi guru </w:t>
            </w:r>
            <w:r w:rsidRPr="00A84470">
              <w:rPr>
                <w:rFonts w:asciiTheme="majorBidi" w:hAnsiTheme="majorBidi" w:cstheme="majorBidi"/>
                <w:i/>
              </w:rPr>
              <w:t>tahfiz</w:t>
            </w:r>
            <w:r w:rsidRPr="00A84470">
              <w:rPr>
                <w:rFonts w:asciiTheme="majorBidi" w:hAnsiTheme="majorBidi" w:cstheme="majorBidi"/>
              </w:rPr>
              <w:t>.</w:t>
            </w:r>
          </w:p>
          <w:p w:rsidR="00AE42FA" w:rsidRPr="00A84470" w:rsidRDefault="00AE42FA" w:rsidP="0005336C">
            <w:pPr>
              <w:pStyle w:val="ListParagraph"/>
              <w:numPr>
                <w:ilvl w:val="0"/>
                <w:numId w:val="29"/>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Mempersiapkan  Buku Pantauan </w:t>
            </w:r>
            <w:r w:rsidRPr="00A84470">
              <w:rPr>
                <w:rFonts w:asciiTheme="majorBidi" w:hAnsiTheme="majorBidi" w:cstheme="majorBidi"/>
                <w:i/>
              </w:rPr>
              <w:t>Tahfiz</w:t>
            </w:r>
            <w:r w:rsidRPr="00A84470">
              <w:rPr>
                <w:rFonts w:asciiTheme="majorBidi" w:hAnsiTheme="majorBidi" w:cstheme="majorBidi"/>
              </w:rPr>
              <w:t xml:space="preserve"> Siswa yang lebih lengkap dan sistematis</w:t>
            </w:r>
          </w:p>
          <w:p w:rsidR="00AE42FA" w:rsidRPr="00A84470" w:rsidRDefault="00AE42FA" w:rsidP="0005336C">
            <w:pPr>
              <w:pStyle w:val="ListParagraph"/>
              <w:numPr>
                <w:ilvl w:val="0"/>
                <w:numId w:val="29"/>
              </w:numPr>
              <w:spacing w:after="0" w:line="240" w:lineRule="auto"/>
              <w:ind w:left="72" w:hanging="180"/>
              <w:jc w:val="both"/>
              <w:rPr>
                <w:rFonts w:asciiTheme="majorBidi" w:hAnsiTheme="majorBidi" w:cstheme="majorBidi"/>
              </w:rPr>
            </w:pPr>
            <w:r w:rsidRPr="00A84470">
              <w:rPr>
                <w:rFonts w:asciiTheme="majorBidi" w:hAnsiTheme="majorBidi" w:cstheme="majorBidi"/>
              </w:rPr>
              <w:t>Melengkapi tiap ruang kelas dengan perangkat audio untuk memudahkan pengkondisian program tilawah pagi agar lebih terkoordinir</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2</w:t>
            </w:r>
          </w:p>
        </w:tc>
        <w:tc>
          <w:tcPr>
            <w:tcW w:w="1440" w:type="dxa"/>
          </w:tcPr>
          <w:p w:rsidR="00AE42FA" w:rsidRPr="00A84470" w:rsidRDefault="00AE42FA" w:rsidP="00AE42FA">
            <w:pPr>
              <w:spacing w:line="240" w:lineRule="auto"/>
              <w:rPr>
                <w:rFonts w:asciiTheme="majorBidi" w:hAnsiTheme="majorBidi" w:cstheme="majorBidi"/>
              </w:rPr>
            </w:pPr>
            <w:r w:rsidRPr="00A84470">
              <w:rPr>
                <w:rFonts w:asciiTheme="majorBidi" w:hAnsiTheme="majorBidi" w:cstheme="majorBidi"/>
              </w:rPr>
              <w:t>Pengembangan Metode Pembelajaran</w:t>
            </w:r>
          </w:p>
        </w:tc>
        <w:tc>
          <w:tcPr>
            <w:tcW w:w="6120" w:type="dxa"/>
          </w:tcPr>
          <w:p w:rsidR="00AE42FA" w:rsidRPr="00A84470" w:rsidRDefault="00AE42FA" w:rsidP="0005336C">
            <w:pPr>
              <w:pStyle w:val="ListParagraph"/>
              <w:numPr>
                <w:ilvl w:val="0"/>
                <w:numId w:val="30"/>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Memantapkan metode </w:t>
            </w:r>
            <w:r w:rsidRPr="00A84470">
              <w:rPr>
                <w:rFonts w:asciiTheme="majorBidi" w:hAnsiTheme="majorBidi" w:cstheme="majorBidi"/>
                <w:i/>
              </w:rPr>
              <w:t>Talaqi</w:t>
            </w:r>
            <w:r w:rsidRPr="00A84470">
              <w:rPr>
                <w:rFonts w:asciiTheme="majorBidi" w:hAnsiTheme="majorBidi" w:cstheme="majorBidi"/>
              </w:rPr>
              <w:t xml:space="preserve"> dengan lebih baik</w:t>
            </w:r>
          </w:p>
          <w:p w:rsidR="00AE42FA" w:rsidRPr="00A84470" w:rsidRDefault="00AE42FA" w:rsidP="0005336C">
            <w:pPr>
              <w:pStyle w:val="ListParagraph"/>
              <w:numPr>
                <w:ilvl w:val="0"/>
                <w:numId w:val="30"/>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Menggiatkan tilawah pagi dengan murojaah Quran yang terkoordinir oleh guru </w:t>
            </w:r>
            <w:r w:rsidRPr="00A84470">
              <w:rPr>
                <w:rFonts w:asciiTheme="majorBidi" w:hAnsiTheme="majorBidi" w:cstheme="majorBidi"/>
                <w:i/>
              </w:rPr>
              <w:t>tahfiz</w:t>
            </w:r>
          </w:p>
          <w:p w:rsidR="00AE42FA" w:rsidRPr="00A84470" w:rsidRDefault="00AE42FA" w:rsidP="0005336C">
            <w:pPr>
              <w:pStyle w:val="ListParagraph"/>
              <w:numPr>
                <w:ilvl w:val="0"/>
                <w:numId w:val="30"/>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Merintis kerjasama sekolah yang diwakili guru </w:t>
            </w:r>
            <w:r w:rsidRPr="00A84470">
              <w:rPr>
                <w:rFonts w:asciiTheme="majorBidi" w:hAnsiTheme="majorBidi" w:cstheme="majorBidi"/>
                <w:i/>
              </w:rPr>
              <w:t>tahfiz</w:t>
            </w:r>
            <w:r w:rsidRPr="00A84470">
              <w:rPr>
                <w:rFonts w:asciiTheme="majorBidi" w:hAnsiTheme="majorBidi" w:cstheme="majorBidi"/>
              </w:rPr>
              <w:t xml:space="preserve"> atau koordinator </w:t>
            </w:r>
            <w:r w:rsidRPr="00A84470">
              <w:rPr>
                <w:rFonts w:asciiTheme="majorBidi" w:hAnsiTheme="majorBidi" w:cstheme="majorBidi"/>
                <w:i/>
              </w:rPr>
              <w:t xml:space="preserve">tahfiz </w:t>
            </w:r>
            <w:r w:rsidRPr="00A84470">
              <w:rPr>
                <w:rFonts w:asciiTheme="majorBidi" w:hAnsiTheme="majorBidi" w:cstheme="majorBidi"/>
              </w:rPr>
              <w:t xml:space="preserve">dengan lembaga ekstern sekolah seperti LPTQ, DEPAG, </w:t>
            </w:r>
            <w:r w:rsidRPr="00A84470">
              <w:rPr>
                <w:rFonts w:asciiTheme="majorBidi" w:hAnsiTheme="majorBidi" w:cstheme="majorBidi"/>
                <w:i/>
              </w:rPr>
              <w:t>Islamic Centre,</w:t>
            </w:r>
            <w:r w:rsidRPr="00A84470">
              <w:rPr>
                <w:rFonts w:asciiTheme="majorBidi" w:hAnsiTheme="majorBidi" w:cstheme="majorBidi"/>
              </w:rPr>
              <w:t xml:space="preserve"> pesantren-pesantren </w:t>
            </w:r>
            <w:r w:rsidRPr="00A84470">
              <w:rPr>
                <w:rFonts w:asciiTheme="majorBidi" w:hAnsiTheme="majorBidi" w:cstheme="majorBidi"/>
                <w:i/>
              </w:rPr>
              <w:t>tahfiz</w:t>
            </w:r>
            <w:r w:rsidRPr="00A84470">
              <w:rPr>
                <w:rFonts w:asciiTheme="majorBidi" w:hAnsiTheme="majorBidi" w:cstheme="majorBidi"/>
              </w:rPr>
              <w:t>, dll, atau dikoordinir oleh wakasek Humas untuk program studi banding</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3</w:t>
            </w:r>
          </w:p>
        </w:tc>
        <w:tc>
          <w:tcPr>
            <w:tcW w:w="1440" w:type="dxa"/>
          </w:tcPr>
          <w:p w:rsidR="00AE42FA" w:rsidRPr="00A84470" w:rsidRDefault="00AE42FA" w:rsidP="00AE42FA">
            <w:pPr>
              <w:spacing w:line="240" w:lineRule="auto"/>
              <w:jc w:val="both"/>
              <w:rPr>
                <w:rFonts w:asciiTheme="majorBidi" w:hAnsiTheme="majorBidi" w:cstheme="majorBidi"/>
              </w:rPr>
            </w:pPr>
            <w:r w:rsidRPr="00A84470">
              <w:rPr>
                <w:rFonts w:asciiTheme="majorBidi" w:hAnsiTheme="majorBidi" w:cstheme="majorBidi"/>
              </w:rPr>
              <w:t xml:space="preserve">Pelaksanaan Sosialisasi dan Promosi  </w:t>
            </w:r>
          </w:p>
        </w:tc>
        <w:tc>
          <w:tcPr>
            <w:tcW w:w="6120" w:type="dxa"/>
          </w:tcPr>
          <w:p w:rsidR="00AE42FA" w:rsidRPr="00A84470" w:rsidRDefault="00AE42FA" w:rsidP="0005336C">
            <w:pPr>
              <w:pStyle w:val="ListParagraph"/>
              <w:numPr>
                <w:ilvl w:val="0"/>
                <w:numId w:val="31"/>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Memperbanyak menyertakan siswa dalam perlombaan </w:t>
            </w:r>
            <w:r w:rsidRPr="00A84470">
              <w:rPr>
                <w:rFonts w:asciiTheme="majorBidi" w:hAnsiTheme="majorBidi" w:cstheme="majorBidi"/>
                <w:i/>
              </w:rPr>
              <w:t>tahfiz</w:t>
            </w:r>
            <w:r w:rsidRPr="00A84470">
              <w:rPr>
                <w:rFonts w:asciiTheme="majorBidi" w:hAnsiTheme="majorBidi" w:cstheme="majorBidi"/>
              </w:rPr>
              <w:t xml:space="preserve"> dengan aktif memantau informasi adanya lomba </w:t>
            </w:r>
            <w:r w:rsidRPr="00A84470">
              <w:rPr>
                <w:rFonts w:asciiTheme="majorBidi" w:hAnsiTheme="majorBidi" w:cstheme="majorBidi"/>
                <w:i/>
              </w:rPr>
              <w:t>tahfiz</w:t>
            </w:r>
          </w:p>
          <w:p w:rsidR="00AE42FA" w:rsidRPr="00A84470" w:rsidRDefault="00AE42FA" w:rsidP="0005336C">
            <w:pPr>
              <w:pStyle w:val="ListParagraph"/>
              <w:numPr>
                <w:ilvl w:val="0"/>
                <w:numId w:val="31"/>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Menetapkan lomba </w:t>
            </w:r>
            <w:r w:rsidRPr="00A84470">
              <w:rPr>
                <w:rFonts w:asciiTheme="majorBidi" w:hAnsiTheme="majorBidi" w:cstheme="majorBidi"/>
                <w:i/>
              </w:rPr>
              <w:t>tahfiz</w:t>
            </w:r>
            <w:r w:rsidRPr="00A84470">
              <w:rPr>
                <w:rFonts w:asciiTheme="majorBidi" w:hAnsiTheme="majorBidi" w:cstheme="majorBidi"/>
              </w:rPr>
              <w:t xml:space="preserve"> sebagai lomba wajib acara </w:t>
            </w:r>
            <w:r w:rsidRPr="00A84470">
              <w:rPr>
                <w:rFonts w:asciiTheme="majorBidi" w:hAnsiTheme="majorBidi" w:cstheme="majorBidi"/>
                <w:i/>
              </w:rPr>
              <w:t>Open House</w:t>
            </w:r>
            <w:r w:rsidRPr="00A84470">
              <w:rPr>
                <w:rFonts w:asciiTheme="majorBidi" w:hAnsiTheme="majorBidi" w:cstheme="majorBidi"/>
              </w:rPr>
              <w:t xml:space="preserve"> SMP Alfa Centauri</w:t>
            </w:r>
          </w:p>
          <w:p w:rsidR="00AE42FA" w:rsidRPr="00A84470" w:rsidRDefault="00AE42FA" w:rsidP="0005336C">
            <w:pPr>
              <w:pStyle w:val="ListParagraph"/>
              <w:numPr>
                <w:ilvl w:val="0"/>
                <w:numId w:val="31"/>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Mengekspos kegiatan tahunan </w:t>
            </w:r>
            <w:r w:rsidRPr="00A84470">
              <w:rPr>
                <w:rFonts w:asciiTheme="majorBidi" w:hAnsiTheme="majorBidi" w:cstheme="majorBidi"/>
                <w:i/>
              </w:rPr>
              <w:t>Munaqosyah</w:t>
            </w:r>
            <w:r w:rsidRPr="00A84470">
              <w:rPr>
                <w:rFonts w:asciiTheme="majorBidi" w:hAnsiTheme="majorBidi" w:cstheme="majorBidi"/>
              </w:rPr>
              <w:t xml:space="preserve"> dengan penyelenggaraan yang lebih meriah dengan </w:t>
            </w:r>
            <w:proofErr w:type="gramStart"/>
            <w:r w:rsidRPr="00A84470">
              <w:rPr>
                <w:rFonts w:asciiTheme="majorBidi" w:hAnsiTheme="majorBidi" w:cstheme="majorBidi"/>
              </w:rPr>
              <w:t>mengundang  tidak</w:t>
            </w:r>
            <w:proofErr w:type="gramEnd"/>
            <w:r w:rsidRPr="00A84470">
              <w:rPr>
                <w:rFonts w:asciiTheme="majorBidi" w:hAnsiTheme="majorBidi" w:cstheme="majorBidi"/>
              </w:rPr>
              <w:t xml:space="preserve">  hanya  orangtua siswa,  namun juga mengundang pihak disdik dan media.</w:t>
            </w:r>
          </w:p>
          <w:p w:rsidR="00AE42FA" w:rsidRPr="00A84470" w:rsidRDefault="00AE42FA" w:rsidP="0005336C">
            <w:pPr>
              <w:pStyle w:val="ListParagraph"/>
              <w:numPr>
                <w:ilvl w:val="0"/>
                <w:numId w:val="31"/>
              </w:numPr>
              <w:spacing w:after="0" w:line="240" w:lineRule="auto"/>
              <w:ind w:left="72" w:hanging="180"/>
              <w:jc w:val="both"/>
              <w:rPr>
                <w:rFonts w:asciiTheme="majorBidi" w:hAnsiTheme="majorBidi" w:cstheme="majorBidi"/>
              </w:rPr>
            </w:pPr>
            <w:r w:rsidRPr="00A84470">
              <w:rPr>
                <w:rFonts w:asciiTheme="majorBidi" w:hAnsiTheme="majorBidi" w:cstheme="majorBidi"/>
              </w:rPr>
              <w:t>Merintis  kerjasama sekolah yang diwakili oleh wakasek Humas dengan media elektronik dan cetak untuk mempromosikan program-program unggulan sekolah</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4</w:t>
            </w:r>
          </w:p>
        </w:tc>
        <w:tc>
          <w:tcPr>
            <w:tcW w:w="1440" w:type="dxa"/>
          </w:tcPr>
          <w:p w:rsidR="00AE42FA" w:rsidRPr="00A84470" w:rsidRDefault="00AE42FA" w:rsidP="00AE42FA">
            <w:pPr>
              <w:spacing w:line="240" w:lineRule="auto"/>
              <w:jc w:val="both"/>
              <w:rPr>
                <w:rFonts w:asciiTheme="majorBidi" w:hAnsiTheme="majorBidi" w:cstheme="majorBidi"/>
              </w:rPr>
            </w:pPr>
            <w:r w:rsidRPr="00A84470">
              <w:rPr>
                <w:rFonts w:asciiTheme="majorBidi" w:hAnsiTheme="majorBidi" w:cstheme="majorBidi"/>
              </w:rPr>
              <w:t>Peningkatan Sumber Daya Manusia</w:t>
            </w:r>
          </w:p>
        </w:tc>
        <w:tc>
          <w:tcPr>
            <w:tcW w:w="6120" w:type="dxa"/>
          </w:tcPr>
          <w:p w:rsidR="00AE42FA" w:rsidRPr="00A84470" w:rsidRDefault="00AE42FA" w:rsidP="0005336C">
            <w:pPr>
              <w:pStyle w:val="ListParagraph"/>
              <w:numPr>
                <w:ilvl w:val="0"/>
                <w:numId w:val="32"/>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Menkondisikan para guru </w:t>
            </w:r>
            <w:r w:rsidRPr="00A84470">
              <w:rPr>
                <w:rFonts w:asciiTheme="majorBidi" w:hAnsiTheme="majorBidi" w:cstheme="majorBidi"/>
                <w:i/>
              </w:rPr>
              <w:t>tahfiz</w:t>
            </w:r>
            <w:r w:rsidRPr="00A84470">
              <w:rPr>
                <w:rFonts w:asciiTheme="majorBidi" w:hAnsiTheme="majorBidi" w:cstheme="majorBidi"/>
              </w:rPr>
              <w:t xml:space="preserve"> agar selalu mempertahankan dan meningkatkan kompetensinya</w:t>
            </w:r>
          </w:p>
          <w:p w:rsidR="00AE42FA" w:rsidRPr="00A84470" w:rsidRDefault="00AE42FA" w:rsidP="0005336C">
            <w:pPr>
              <w:pStyle w:val="ListParagraph"/>
              <w:numPr>
                <w:ilvl w:val="0"/>
                <w:numId w:val="32"/>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Membina para guru </w:t>
            </w:r>
            <w:r w:rsidRPr="00A84470">
              <w:rPr>
                <w:rFonts w:asciiTheme="majorBidi" w:hAnsiTheme="majorBidi" w:cstheme="majorBidi"/>
                <w:i/>
              </w:rPr>
              <w:t>tahfiz</w:t>
            </w:r>
            <w:r w:rsidRPr="00A84470">
              <w:rPr>
                <w:rFonts w:asciiTheme="majorBidi" w:hAnsiTheme="majorBidi" w:cstheme="majorBidi"/>
              </w:rPr>
              <w:t xml:space="preserve"> dengan mengikutkan pelatihan-pelatihan, aktif dalam  MGMP tingkat sekolah dan yayasan</w:t>
            </w:r>
          </w:p>
          <w:p w:rsidR="00AE42FA" w:rsidRPr="00A84470" w:rsidRDefault="00AE42FA" w:rsidP="0005336C">
            <w:pPr>
              <w:pStyle w:val="ListParagraph"/>
              <w:numPr>
                <w:ilvl w:val="0"/>
                <w:numId w:val="32"/>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Menggiatkan  kembali  program  </w:t>
            </w:r>
            <w:r w:rsidRPr="00A84470">
              <w:rPr>
                <w:rFonts w:asciiTheme="majorBidi" w:hAnsiTheme="majorBidi" w:cstheme="majorBidi"/>
                <w:i/>
              </w:rPr>
              <w:t>tahfiz</w:t>
            </w:r>
            <w:r w:rsidRPr="00A84470">
              <w:rPr>
                <w:rFonts w:asciiTheme="majorBidi" w:hAnsiTheme="majorBidi" w:cstheme="majorBidi"/>
              </w:rPr>
              <w:t xml:space="preserve">  untuk guru-guru lain, agar dapat mengimbangi kecepatan kemajuan program </w:t>
            </w:r>
            <w:r w:rsidRPr="00A84470">
              <w:rPr>
                <w:rFonts w:asciiTheme="majorBidi" w:hAnsiTheme="majorBidi" w:cstheme="majorBidi"/>
                <w:i/>
              </w:rPr>
              <w:t>tahfiz</w:t>
            </w:r>
            <w:r w:rsidRPr="00A84470">
              <w:rPr>
                <w:rFonts w:asciiTheme="majorBidi" w:hAnsiTheme="majorBidi" w:cstheme="majorBidi"/>
              </w:rPr>
              <w:t xml:space="preserve"> siswa</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5</w:t>
            </w:r>
          </w:p>
        </w:tc>
        <w:tc>
          <w:tcPr>
            <w:tcW w:w="1440" w:type="dxa"/>
          </w:tcPr>
          <w:p w:rsidR="00AE42FA" w:rsidRPr="00A84470" w:rsidRDefault="00AE42FA" w:rsidP="00AE42FA">
            <w:pPr>
              <w:spacing w:line="240" w:lineRule="auto"/>
              <w:rPr>
                <w:rFonts w:asciiTheme="majorBidi" w:hAnsiTheme="majorBidi" w:cstheme="majorBidi"/>
              </w:rPr>
            </w:pPr>
            <w:r w:rsidRPr="00A84470">
              <w:rPr>
                <w:rFonts w:asciiTheme="majorBidi" w:hAnsiTheme="majorBidi" w:cstheme="majorBidi"/>
              </w:rPr>
              <w:t xml:space="preserve">Pengembangan </w:t>
            </w:r>
            <w:r w:rsidR="00901EB3">
              <w:rPr>
                <w:rFonts w:asciiTheme="majorBidi" w:hAnsiTheme="majorBidi" w:cstheme="majorBidi"/>
              </w:rPr>
              <w:t xml:space="preserve">Bakat </w:t>
            </w:r>
            <w:r w:rsidRPr="00A84470">
              <w:rPr>
                <w:rFonts w:asciiTheme="majorBidi" w:hAnsiTheme="majorBidi" w:cstheme="majorBidi"/>
              </w:rPr>
              <w:t>Siswa</w:t>
            </w:r>
          </w:p>
        </w:tc>
        <w:tc>
          <w:tcPr>
            <w:tcW w:w="6120" w:type="dxa"/>
          </w:tcPr>
          <w:p w:rsidR="00AE42FA" w:rsidRPr="00A84470" w:rsidRDefault="00AE42FA" w:rsidP="0005336C">
            <w:pPr>
              <w:pStyle w:val="ListParagraph"/>
              <w:numPr>
                <w:ilvl w:val="0"/>
                <w:numId w:val="33"/>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Menjaga semangat siswa berbakat/berpotensi terutama dari kelompok A agar mengalami percepatan hafalan Quran nya dengan memberikan </w:t>
            </w:r>
            <w:r w:rsidRPr="00A84470">
              <w:rPr>
                <w:rFonts w:asciiTheme="majorBidi" w:hAnsiTheme="majorBidi" w:cstheme="majorBidi"/>
                <w:i/>
              </w:rPr>
              <w:t>reward</w:t>
            </w:r>
          </w:p>
          <w:p w:rsidR="00AE42FA" w:rsidRPr="00A84470" w:rsidRDefault="00AE42FA" w:rsidP="0005336C">
            <w:pPr>
              <w:pStyle w:val="ListParagraph"/>
              <w:numPr>
                <w:ilvl w:val="0"/>
                <w:numId w:val="33"/>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Meningkatkan motivasi siswa berbakat agar bersemangat </w:t>
            </w:r>
            <w:r w:rsidRPr="00A84470">
              <w:rPr>
                <w:rFonts w:asciiTheme="majorBidi" w:hAnsiTheme="majorBidi" w:cstheme="majorBidi"/>
              </w:rPr>
              <w:lastRenderedPageBreak/>
              <w:t xml:space="preserve">mengikuti lomba </w:t>
            </w:r>
            <w:r w:rsidRPr="00A84470">
              <w:rPr>
                <w:rFonts w:asciiTheme="majorBidi" w:hAnsiTheme="majorBidi" w:cstheme="majorBidi"/>
                <w:i/>
              </w:rPr>
              <w:t>tahfiz</w:t>
            </w:r>
            <w:r w:rsidRPr="00A84470">
              <w:rPr>
                <w:rFonts w:asciiTheme="majorBidi" w:hAnsiTheme="majorBidi" w:cstheme="majorBidi"/>
              </w:rPr>
              <w:t xml:space="preserve"> </w:t>
            </w:r>
          </w:p>
          <w:p w:rsidR="00AE42FA" w:rsidRPr="00A84470" w:rsidRDefault="00AE42FA" w:rsidP="0005336C">
            <w:pPr>
              <w:pStyle w:val="ListParagraph"/>
              <w:numPr>
                <w:ilvl w:val="0"/>
                <w:numId w:val="33"/>
              </w:numPr>
              <w:spacing w:after="0" w:line="240" w:lineRule="auto"/>
              <w:ind w:left="72" w:hanging="180"/>
              <w:jc w:val="both"/>
              <w:rPr>
                <w:rFonts w:asciiTheme="majorBidi" w:hAnsiTheme="majorBidi" w:cstheme="majorBidi"/>
              </w:rPr>
            </w:pPr>
            <w:r w:rsidRPr="00A84470">
              <w:rPr>
                <w:rFonts w:asciiTheme="majorBidi" w:hAnsiTheme="majorBidi" w:cstheme="majorBidi"/>
              </w:rPr>
              <w:t>Menjaga  motivasi  siswa dengan memberikan penilaian rapor yang berjenjang disesuaikan dengan tingkat kelompok tingkat kemampuan siswa</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lastRenderedPageBreak/>
              <w:t>6</w:t>
            </w:r>
          </w:p>
        </w:tc>
        <w:tc>
          <w:tcPr>
            <w:tcW w:w="1440" w:type="dxa"/>
          </w:tcPr>
          <w:p w:rsidR="00AE42FA" w:rsidRPr="00A84470" w:rsidRDefault="00AE42FA" w:rsidP="00AE42FA">
            <w:pPr>
              <w:spacing w:line="240" w:lineRule="auto"/>
              <w:jc w:val="both"/>
              <w:rPr>
                <w:rFonts w:asciiTheme="majorBidi" w:hAnsiTheme="majorBidi" w:cstheme="majorBidi"/>
              </w:rPr>
            </w:pPr>
            <w:r w:rsidRPr="00A84470">
              <w:rPr>
                <w:rFonts w:asciiTheme="majorBidi" w:hAnsiTheme="majorBidi" w:cstheme="majorBidi"/>
              </w:rPr>
              <w:t xml:space="preserve">Peningkatan Kelembaga an </w:t>
            </w:r>
          </w:p>
        </w:tc>
        <w:tc>
          <w:tcPr>
            <w:tcW w:w="6120" w:type="dxa"/>
          </w:tcPr>
          <w:p w:rsidR="00AE42FA" w:rsidRPr="00A84470" w:rsidRDefault="00AE42FA" w:rsidP="0005336C">
            <w:pPr>
              <w:pStyle w:val="ListParagraph"/>
              <w:numPr>
                <w:ilvl w:val="0"/>
                <w:numId w:val="34"/>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Memperkuat koordinasi antara guru </w:t>
            </w:r>
            <w:r w:rsidRPr="00A84470">
              <w:rPr>
                <w:rFonts w:asciiTheme="majorBidi" w:hAnsiTheme="majorBidi" w:cstheme="majorBidi"/>
                <w:i/>
              </w:rPr>
              <w:t>tahfiz</w:t>
            </w:r>
            <w:r w:rsidRPr="00A84470">
              <w:rPr>
                <w:rFonts w:asciiTheme="majorBidi" w:hAnsiTheme="majorBidi" w:cstheme="majorBidi"/>
              </w:rPr>
              <w:t xml:space="preserve"> dengan wakasek kurikulum</w:t>
            </w:r>
          </w:p>
          <w:p w:rsidR="00AE42FA" w:rsidRPr="00A84470" w:rsidRDefault="00AE42FA" w:rsidP="0005336C">
            <w:pPr>
              <w:pStyle w:val="ListParagraph"/>
              <w:numPr>
                <w:ilvl w:val="0"/>
                <w:numId w:val="34"/>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Memperkuat  koordinasi  antara guru-guru </w:t>
            </w:r>
            <w:r w:rsidRPr="00A84470">
              <w:rPr>
                <w:rFonts w:asciiTheme="majorBidi" w:hAnsiTheme="majorBidi" w:cstheme="majorBidi"/>
                <w:i/>
              </w:rPr>
              <w:t>tahfiz</w:t>
            </w:r>
            <w:r w:rsidRPr="00A84470">
              <w:rPr>
                <w:rFonts w:asciiTheme="majorBidi" w:hAnsiTheme="majorBidi" w:cstheme="majorBidi"/>
              </w:rPr>
              <w:t xml:space="preserve"> dengan Koordinator </w:t>
            </w:r>
            <w:r w:rsidRPr="00A84470">
              <w:rPr>
                <w:rFonts w:asciiTheme="majorBidi" w:hAnsiTheme="majorBidi" w:cstheme="majorBidi"/>
                <w:i/>
              </w:rPr>
              <w:t>Tahfiz</w:t>
            </w:r>
            <w:r w:rsidRPr="00A84470">
              <w:rPr>
                <w:rFonts w:asciiTheme="majorBidi" w:hAnsiTheme="majorBidi" w:cstheme="majorBidi"/>
              </w:rPr>
              <w:t xml:space="preserve"> Yayasan</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7</w:t>
            </w:r>
          </w:p>
        </w:tc>
        <w:tc>
          <w:tcPr>
            <w:tcW w:w="1440" w:type="dxa"/>
          </w:tcPr>
          <w:p w:rsidR="00AE42FA" w:rsidRPr="00A84470" w:rsidRDefault="00AE42FA" w:rsidP="00AE42FA">
            <w:pPr>
              <w:spacing w:line="240" w:lineRule="auto"/>
              <w:jc w:val="both"/>
              <w:rPr>
                <w:rFonts w:asciiTheme="majorBidi" w:hAnsiTheme="majorBidi" w:cstheme="majorBidi"/>
              </w:rPr>
            </w:pPr>
            <w:r w:rsidRPr="00A84470">
              <w:rPr>
                <w:rFonts w:asciiTheme="majorBidi" w:hAnsiTheme="majorBidi" w:cstheme="majorBidi"/>
              </w:rPr>
              <w:t>Pengembangan Dana</w:t>
            </w:r>
          </w:p>
        </w:tc>
        <w:tc>
          <w:tcPr>
            <w:tcW w:w="6120" w:type="dxa"/>
          </w:tcPr>
          <w:p w:rsidR="00AE42FA" w:rsidRPr="00A84470" w:rsidRDefault="00AE42FA" w:rsidP="0005336C">
            <w:pPr>
              <w:pStyle w:val="ListParagraph"/>
              <w:numPr>
                <w:ilvl w:val="0"/>
                <w:numId w:val="35"/>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Mengupayakan adanya beasiswa untuk siswa berprestasi </w:t>
            </w:r>
          </w:p>
          <w:p w:rsidR="00AE42FA" w:rsidRPr="00A84470" w:rsidRDefault="00AE42FA" w:rsidP="0005336C">
            <w:pPr>
              <w:pStyle w:val="ListParagraph"/>
              <w:numPr>
                <w:ilvl w:val="0"/>
                <w:numId w:val="35"/>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Mengupayakan adanya beasiswa untuk guru </w:t>
            </w:r>
            <w:r w:rsidRPr="00A84470">
              <w:rPr>
                <w:rFonts w:asciiTheme="majorBidi" w:hAnsiTheme="majorBidi" w:cstheme="majorBidi"/>
                <w:i/>
              </w:rPr>
              <w:t>tahfiz</w:t>
            </w:r>
            <w:r w:rsidRPr="00A84470">
              <w:rPr>
                <w:rFonts w:asciiTheme="majorBidi" w:hAnsiTheme="majorBidi" w:cstheme="majorBidi"/>
              </w:rPr>
              <w:t xml:space="preserve"> untuk melanjutkan pendidikan ke strata lebih tinggi</w:t>
            </w:r>
          </w:p>
          <w:p w:rsidR="00AE42FA" w:rsidRPr="00A84470" w:rsidRDefault="00AE42FA" w:rsidP="0005336C">
            <w:pPr>
              <w:pStyle w:val="ListParagraph"/>
              <w:numPr>
                <w:ilvl w:val="0"/>
                <w:numId w:val="35"/>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Meningkatkan peran serta orangtua atau Komite Sekolah untuk membantu pendanaan sekolah dalam program besar sekolah seperti </w:t>
            </w:r>
            <w:r w:rsidRPr="00A84470">
              <w:rPr>
                <w:rFonts w:asciiTheme="majorBidi" w:hAnsiTheme="majorBidi" w:cstheme="majorBidi"/>
                <w:i/>
              </w:rPr>
              <w:t>Open House</w:t>
            </w:r>
            <w:r w:rsidRPr="00A84470">
              <w:rPr>
                <w:rFonts w:asciiTheme="majorBidi" w:hAnsiTheme="majorBidi" w:cstheme="majorBidi"/>
              </w:rPr>
              <w:t xml:space="preserve"> sekolah, terutama karena pada kegiatan </w:t>
            </w:r>
            <w:r w:rsidRPr="00A84470">
              <w:rPr>
                <w:rFonts w:asciiTheme="majorBidi" w:hAnsiTheme="majorBidi" w:cstheme="majorBidi"/>
                <w:i/>
              </w:rPr>
              <w:t>open house</w:t>
            </w:r>
            <w:r w:rsidRPr="00A84470">
              <w:rPr>
                <w:rFonts w:asciiTheme="majorBidi" w:hAnsiTheme="majorBidi" w:cstheme="majorBidi"/>
              </w:rPr>
              <w:t xml:space="preserve"> tersebut diadakan lomba </w:t>
            </w:r>
            <w:r w:rsidRPr="00A84470">
              <w:rPr>
                <w:rFonts w:asciiTheme="majorBidi" w:hAnsiTheme="majorBidi" w:cstheme="majorBidi"/>
                <w:i/>
              </w:rPr>
              <w:t>tahfiz</w:t>
            </w:r>
            <w:r w:rsidRPr="00A84470">
              <w:rPr>
                <w:rFonts w:asciiTheme="majorBidi" w:hAnsiTheme="majorBidi" w:cstheme="majorBidi"/>
              </w:rPr>
              <w:t xml:space="preserve">, atau dalam kegiatan </w:t>
            </w:r>
            <w:r w:rsidRPr="00A84470">
              <w:rPr>
                <w:rFonts w:asciiTheme="majorBidi" w:hAnsiTheme="majorBidi" w:cstheme="majorBidi"/>
                <w:i/>
              </w:rPr>
              <w:t>Munaqosyah</w:t>
            </w:r>
            <w:r w:rsidRPr="00A84470">
              <w:rPr>
                <w:rFonts w:asciiTheme="majorBidi" w:hAnsiTheme="majorBidi" w:cstheme="majorBidi"/>
              </w:rPr>
              <w:t xml:space="preserve"> agar orang tua atau komite sekolah lebih membantu panitia sekolah. Bantuan / partisipasi orang tua atau komite sekolah bisa dalam bentuk bantuan pendanaan langsung, ataupun dengan memberi referensi </w:t>
            </w:r>
            <w:r w:rsidRPr="00A84470">
              <w:rPr>
                <w:rFonts w:asciiTheme="majorBidi" w:hAnsiTheme="majorBidi" w:cstheme="majorBidi"/>
                <w:i/>
              </w:rPr>
              <w:t>link</w:t>
            </w:r>
            <w:r w:rsidRPr="00A84470">
              <w:rPr>
                <w:rFonts w:asciiTheme="majorBidi" w:hAnsiTheme="majorBidi" w:cstheme="majorBidi"/>
              </w:rPr>
              <w:t xml:space="preserve"> sponsor potensial.</w:t>
            </w:r>
          </w:p>
        </w:tc>
      </w:tr>
      <w:tr w:rsidR="00AE42FA" w:rsidRPr="00A84470" w:rsidTr="00901EB3">
        <w:tc>
          <w:tcPr>
            <w:tcW w:w="540" w:type="dxa"/>
          </w:tcPr>
          <w:p w:rsidR="00AE42FA" w:rsidRPr="00A84470" w:rsidRDefault="00AE42FA" w:rsidP="00AE42FA">
            <w:pPr>
              <w:spacing w:line="240" w:lineRule="auto"/>
              <w:jc w:val="center"/>
              <w:rPr>
                <w:rFonts w:asciiTheme="majorBidi" w:hAnsiTheme="majorBidi" w:cstheme="majorBidi"/>
              </w:rPr>
            </w:pPr>
            <w:r w:rsidRPr="00A84470">
              <w:rPr>
                <w:rFonts w:asciiTheme="majorBidi" w:hAnsiTheme="majorBidi" w:cstheme="majorBidi"/>
              </w:rPr>
              <w:t>8</w:t>
            </w:r>
          </w:p>
        </w:tc>
        <w:tc>
          <w:tcPr>
            <w:tcW w:w="1440" w:type="dxa"/>
          </w:tcPr>
          <w:p w:rsidR="00901EB3" w:rsidRDefault="00AE42FA" w:rsidP="00AE42FA">
            <w:pPr>
              <w:spacing w:line="240" w:lineRule="auto"/>
              <w:jc w:val="both"/>
              <w:rPr>
                <w:rFonts w:asciiTheme="majorBidi" w:hAnsiTheme="majorBidi" w:cstheme="majorBidi"/>
              </w:rPr>
            </w:pPr>
            <w:r w:rsidRPr="00A84470">
              <w:rPr>
                <w:rFonts w:asciiTheme="majorBidi" w:hAnsiTheme="majorBidi" w:cstheme="majorBidi"/>
              </w:rPr>
              <w:t>Pengembangan</w:t>
            </w:r>
          </w:p>
          <w:p w:rsidR="00AE42FA" w:rsidRPr="00A84470" w:rsidRDefault="00AE42FA" w:rsidP="00AE42FA">
            <w:pPr>
              <w:spacing w:line="240" w:lineRule="auto"/>
              <w:jc w:val="both"/>
              <w:rPr>
                <w:rFonts w:asciiTheme="majorBidi" w:hAnsiTheme="majorBidi" w:cstheme="majorBidi"/>
              </w:rPr>
            </w:pPr>
            <w:r w:rsidRPr="00A84470">
              <w:rPr>
                <w:rFonts w:asciiTheme="majorBidi" w:hAnsiTheme="majorBidi" w:cstheme="majorBidi"/>
              </w:rPr>
              <w:t>Kerjasama</w:t>
            </w:r>
          </w:p>
        </w:tc>
        <w:tc>
          <w:tcPr>
            <w:tcW w:w="6120" w:type="dxa"/>
          </w:tcPr>
          <w:p w:rsidR="00AE42FA" w:rsidRPr="00A84470" w:rsidRDefault="00AE42FA" w:rsidP="0005336C">
            <w:pPr>
              <w:pStyle w:val="ListParagraph"/>
              <w:numPr>
                <w:ilvl w:val="0"/>
                <w:numId w:val="36"/>
              </w:numPr>
              <w:spacing w:after="0" w:line="240" w:lineRule="auto"/>
              <w:ind w:left="72" w:hanging="180"/>
              <w:jc w:val="both"/>
              <w:rPr>
                <w:rFonts w:asciiTheme="majorBidi" w:hAnsiTheme="majorBidi" w:cstheme="majorBidi"/>
              </w:rPr>
            </w:pPr>
            <w:r w:rsidRPr="00A84470">
              <w:rPr>
                <w:rFonts w:asciiTheme="majorBidi" w:hAnsiTheme="majorBidi" w:cstheme="majorBidi"/>
              </w:rPr>
              <w:t xml:space="preserve">Merintis kerjasama sekolah yang diwakili guru </w:t>
            </w:r>
            <w:r w:rsidRPr="00A84470">
              <w:rPr>
                <w:rFonts w:asciiTheme="majorBidi" w:hAnsiTheme="majorBidi" w:cstheme="majorBidi"/>
                <w:i/>
              </w:rPr>
              <w:t>tahfiz</w:t>
            </w:r>
            <w:r w:rsidRPr="00A84470">
              <w:rPr>
                <w:rFonts w:asciiTheme="majorBidi" w:hAnsiTheme="majorBidi" w:cstheme="majorBidi"/>
              </w:rPr>
              <w:t xml:space="preserve"> atau koordinator </w:t>
            </w:r>
            <w:r w:rsidRPr="00A84470">
              <w:rPr>
                <w:rFonts w:asciiTheme="majorBidi" w:hAnsiTheme="majorBidi" w:cstheme="majorBidi"/>
                <w:i/>
              </w:rPr>
              <w:t>tahfiz</w:t>
            </w:r>
            <w:r w:rsidRPr="00A84470">
              <w:rPr>
                <w:rFonts w:asciiTheme="majorBidi" w:hAnsiTheme="majorBidi" w:cstheme="majorBidi"/>
              </w:rPr>
              <w:t xml:space="preserve"> dengan lembaga ekstern sekolah seperti LPTQ, Depag, </w:t>
            </w:r>
            <w:r w:rsidRPr="00A84470">
              <w:rPr>
                <w:rFonts w:asciiTheme="majorBidi" w:hAnsiTheme="majorBidi" w:cstheme="majorBidi"/>
                <w:i/>
              </w:rPr>
              <w:t>Islamic Centre,</w:t>
            </w:r>
            <w:r w:rsidRPr="00A84470">
              <w:rPr>
                <w:rFonts w:asciiTheme="majorBidi" w:hAnsiTheme="majorBidi" w:cstheme="majorBidi"/>
              </w:rPr>
              <w:t xml:space="preserve"> pesantren-pesantren </w:t>
            </w:r>
            <w:r w:rsidRPr="00A84470">
              <w:rPr>
                <w:rFonts w:asciiTheme="majorBidi" w:hAnsiTheme="majorBidi" w:cstheme="majorBidi"/>
                <w:i/>
              </w:rPr>
              <w:t>tahfiz</w:t>
            </w:r>
            <w:r w:rsidRPr="00A84470">
              <w:rPr>
                <w:rFonts w:asciiTheme="majorBidi" w:hAnsiTheme="majorBidi" w:cstheme="majorBidi"/>
              </w:rPr>
              <w:t>, dll</w:t>
            </w:r>
          </w:p>
          <w:p w:rsidR="00AE42FA" w:rsidRPr="00A84470" w:rsidRDefault="00AE42FA" w:rsidP="0005336C">
            <w:pPr>
              <w:pStyle w:val="ListParagraph"/>
              <w:numPr>
                <w:ilvl w:val="0"/>
                <w:numId w:val="36"/>
              </w:numPr>
              <w:spacing w:after="0" w:line="240" w:lineRule="auto"/>
              <w:ind w:left="72" w:hanging="180"/>
              <w:jc w:val="both"/>
              <w:rPr>
                <w:rFonts w:asciiTheme="majorBidi" w:hAnsiTheme="majorBidi" w:cstheme="majorBidi"/>
              </w:rPr>
            </w:pPr>
            <w:r w:rsidRPr="00A84470">
              <w:rPr>
                <w:rFonts w:asciiTheme="majorBidi" w:hAnsiTheme="majorBidi" w:cstheme="majorBidi"/>
              </w:rPr>
              <w:t>Merintis kerjasama sekolah diwakili oleh wakasek Humas  dengan  Penerbit Percetakan Al Quran, Penerbit buku islami, media cetak dan elektronik, dll</w:t>
            </w:r>
          </w:p>
        </w:tc>
      </w:tr>
    </w:tbl>
    <w:p w:rsidR="007B2B53" w:rsidRPr="007B2B53" w:rsidRDefault="007B2B53" w:rsidP="007B2B53">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720AC0" w:rsidRPr="00C12050" w:rsidRDefault="00720AC0" w:rsidP="0005336C">
      <w:pPr>
        <w:pStyle w:val="ListParagraph"/>
        <w:widowControl w:val="0"/>
        <w:numPr>
          <w:ilvl w:val="0"/>
          <w:numId w:val="12"/>
        </w:numPr>
        <w:autoSpaceDE w:val="0"/>
        <w:autoSpaceDN w:val="0"/>
        <w:adjustRightInd w:val="0"/>
        <w:spacing w:before="13" w:after="0" w:line="240" w:lineRule="auto"/>
        <w:ind w:left="540" w:hanging="540"/>
        <w:jc w:val="both"/>
        <w:rPr>
          <w:rFonts w:ascii="Times New Roman" w:hAnsi="Times New Roman"/>
          <w:b/>
          <w:color w:val="000000"/>
          <w:spacing w:val="4"/>
          <w:sz w:val="24"/>
          <w:szCs w:val="24"/>
        </w:rPr>
      </w:pPr>
      <w:r w:rsidRPr="00C12050">
        <w:rPr>
          <w:rFonts w:ascii="Times New Roman" w:hAnsi="Times New Roman"/>
          <w:b/>
          <w:color w:val="000000"/>
          <w:spacing w:val="4"/>
          <w:sz w:val="24"/>
          <w:szCs w:val="24"/>
        </w:rPr>
        <w:t>SIMPULAN DAN REKOMENDASI</w:t>
      </w:r>
    </w:p>
    <w:p w:rsidR="00704BB4" w:rsidRDefault="00704BB4" w:rsidP="00C12050">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C12050" w:rsidRDefault="00C12050" w:rsidP="00C12050">
      <w:pPr>
        <w:spacing w:after="0" w:line="240" w:lineRule="auto"/>
        <w:jc w:val="both"/>
        <w:rPr>
          <w:rFonts w:ascii="Times New Roman" w:hAnsi="Times New Roman"/>
          <w:b/>
          <w:bCs/>
          <w:color w:val="000000"/>
          <w:spacing w:val="2"/>
          <w:sz w:val="24"/>
          <w:szCs w:val="24"/>
        </w:rPr>
      </w:pPr>
      <w:r>
        <w:rPr>
          <w:rFonts w:ascii="Times New Roman" w:hAnsi="Times New Roman"/>
          <w:b/>
          <w:bCs/>
          <w:color w:val="000000"/>
          <w:spacing w:val="2"/>
          <w:sz w:val="24"/>
          <w:szCs w:val="24"/>
        </w:rPr>
        <w:t>Simpulan</w:t>
      </w:r>
    </w:p>
    <w:p w:rsidR="00C12050" w:rsidRPr="00F61A02" w:rsidRDefault="00C12050" w:rsidP="0005336C">
      <w:pPr>
        <w:pStyle w:val="ListParagraph"/>
        <w:numPr>
          <w:ilvl w:val="0"/>
          <w:numId w:val="37"/>
        </w:numPr>
        <w:spacing w:after="0" w:line="240" w:lineRule="auto"/>
        <w:ind w:left="540" w:hanging="540"/>
        <w:jc w:val="both"/>
        <w:rPr>
          <w:rFonts w:asciiTheme="majorBidi" w:hAnsiTheme="majorBidi" w:cstheme="majorBidi"/>
          <w:sz w:val="24"/>
          <w:szCs w:val="24"/>
        </w:rPr>
      </w:pPr>
      <w:r w:rsidRPr="00C454BC">
        <w:rPr>
          <w:rFonts w:ascii="Times New Roman" w:hAnsi="Times New Roman"/>
          <w:color w:val="000000"/>
          <w:sz w:val="24"/>
          <w:szCs w:val="24"/>
        </w:rPr>
        <w:t xml:space="preserve">Faktor internal yang menjadi kekuatan organisasi adalah </w:t>
      </w:r>
      <w:r>
        <w:rPr>
          <w:rFonts w:ascii="Times New Roman" w:hAnsi="Times New Roman"/>
          <w:color w:val="000000"/>
          <w:sz w:val="24"/>
          <w:szCs w:val="24"/>
        </w:rPr>
        <w:t xml:space="preserve">adanya sarana pendukung, staf pengajar </w:t>
      </w:r>
      <w:r w:rsidRPr="00945624">
        <w:rPr>
          <w:rFonts w:ascii="Times New Roman" w:hAnsi="Times New Roman"/>
          <w:i/>
          <w:color w:val="000000"/>
          <w:sz w:val="24"/>
          <w:szCs w:val="24"/>
        </w:rPr>
        <w:t>tahfiz</w:t>
      </w:r>
      <w:r>
        <w:rPr>
          <w:rFonts w:ascii="Times New Roman" w:hAnsi="Times New Roman"/>
          <w:color w:val="000000"/>
          <w:sz w:val="24"/>
          <w:szCs w:val="24"/>
        </w:rPr>
        <w:t xml:space="preserve"> yang sesuai dengan kebutuhan, dan dasar hukum yang jelas dalam penyelenggaraan program</w:t>
      </w:r>
      <w:r w:rsidRPr="00945624">
        <w:rPr>
          <w:rFonts w:ascii="Times New Roman" w:hAnsi="Times New Roman"/>
          <w:i/>
          <w:color w:val="000000"/>
          <w:sz w:val="24"/>
          <w:szCs w:val="24"/>
        </w:rPr>
        <w:t xml:space="preserve"> tahfiz</w:t>
      </w:r>
      <w:r>
        <w:rPr>
          <w:rFonts w:ascii="Times New Roman" w:hAnsi="Times New Roman"/>
          <w:color w:val="000000"/>
          <w:sz w:val="24"/>
          <w:szCs w:val="24"/>
        </w:rPr>
        <w:t xml:space="preserve">.  </w:t>
      </w:r>
    </w:p>
    <w:p w:rsidR="00C12050" w:rsidRPr="00C454BC" w:rsidRDefault="00C12050" w:rsidP="0005336C">
      <w:pPr>
        <w:pStyle w:val="ListParagraph"/>
        <w:numPr>
          <w:ilvl w:val="0"/>
          <w:numId w:val="37"/>
        </w:numPr>
        <w:spacing w:after="0" w:line="240" w:lineRule="auto"/>
        <w:ind w:left="540" w:hanging="540"/>
        <w:jc w:val="both"/>
        <w:rPr>
          <w:rFonts w:asciiTheme="majorBidi" w:hAnsiTheme="majorBidi" w:cstheme="majorBidi"/>
          <w:sz w:val="24"/>
          <w:szCs w:val="24"/>
        </w:rPr>
      </w:pPr>
      <w:r w:rsidRPr="00097CEA">
        <w:rPr>
          <w:rFonts w:asciiTheme="majorBidi" w:hAnsiTheme="majorBidi" w:cstheme="majorBidi"/>
          <w:sz w:val="24"/>
          <w:szCs w:val="24"/>
        </w:rPr>
        <w:t xml:space="preserve">Sedangkan  faktor  </w:t>
      </w:r>
      <w:r>
        <w:rPr>
          <w:rFonts w:asciiTheme="majorBidi" w:hAnsiTheme="majorBidi" w:cstheme="majorBidi"/>
          <w:sz w:val="24"/>
          <w:szCs w:val="24"/>
        </w:rPr>
        <w:t xml:space="preserve">internal yang menjadi </w:t>
      </w:r>
      <w:r w:rsidRPr="00097CEA">
        <w:rPr>
          <w:rFonts w:asciiTheme="majorBidi" w:hAnsiTheme="majorBidi" w:cstheme="majorBidi"/>
          <w:sz w:val="24"/>
          <w:szCs w:val="24"/>
        </w:rPr>
        <w:t xml:space="preserve">kelemahan </w:t>
      </w:r>
      <w:r>
        <w:rPr>
          <w:rFonts w:asciiTheme="majorBidi" w:hAnsiTheme="majorBidi" w:cstheme="majorBidi"/>
          <w:sz w:val="24"/>
          <w:szCs w:val="24"/>
        </w:rPr>
        <w:t xml:space="preserve">adalah </w:t>
      </w:r>
      <w:r w:rsidRPr="00097CEA">
        <w:rPr>
          <w:rFonts w:asciiTheme="majorBidi" w:hAnsiTheme="majorBidi" w:cstheme="majorBidi"/>
          <w:sz w:val="24"/>
          <w:szCs w:val="24"/>
        </w:rPr>
        <w:t>kuantitas pengajar masih  kurang,  sistem  pengawasan  belum  optimal dan ketercapaian target belum sesuai dengan harapan</w:t>
      </w:r>
    </w:p>
    <w:p w:rsidR="00C12050" w:rsidRPr="006F53FC" w:rsidRDefault="00C12050" w:rsidP="0005336C">
      <w:pPr>
        <w:pStyle w:val="ListParagraph"/>
        <w:numPr>
          <w:ilvl w:val="0"/>
          <w:numId w:val="37"/>
        </w:numPr>
        <w:spacing w:after="0" w:line="240" w:lineRule="auto"/>
        <w:ind w:left="540" w:hanging="540"/>
        <w:jc w:val="both"/>
        <w:rPr>
          <w:rFonts w:ascii="Times New Roman" w:hAnsi="Times New Roman"/>
          <w:color w:val="000000"/>
          <w:sz w:val="24"/>
          <w:szCs w:val="24"/>
          <w:lang w:val="id-ID"/>
        </w:rPr>
      </w:pPr>
      <w:r>
        <w:rPr>
          <w:rFonts w:ascii="Times New Roman" w:hAnsi="Times New Roman"/>
          <w:color w:val="000000"/>
          <w:sz w:val="24"/>
          <w:szCs w:val="24"/>
        </w:rPr>
        <w:t xml:space="preserve">Faktor eksternal </w:t>
      </w:r>
      <w:r w:rsidRPr="00097CEA">
        <w:rPr>
          <w:rFonts w:asciiTheme="majorBidi" w:hAnsiTheme="majorBidi" w:cstheme="majorBidi"/>
          <w:sz w:val="24"/>
          <w:szCs w:val="24"/>
        </w:rPr>
        <w:t xml:space="preserve">yang  menjadi  ancaman dalam program </w:t>
      </w:r>
      <w:r w:rsidRPr="00097CEA">
        <w:rPr>
          <w:rFonts w:asciiTheme="majorBidi" w:hAnsiTheme="majorBidi" w:cstheme="majorBidi"/>
          <w:i/>
          <w:sz w:val="24"/>
          <w:szCs w:val="24"/>
        </w:rPr>
        <w:t>tahfiz</w:t>
      </w:r>
      <w:r w:rsidRPr="00097CEA">
        <w:rPr>
          <w:rFonts w:asciiTheme="majorBidi" w:hAnsiTheme="majorBidi" w:cstheme="majorBidi"/>
          <w:sz w:val="24"/>
          <w:szCs w:val="24"/>
        </w:rPr>
        <w:t xml:space="preserve"> adalah terkait dengan kondisi sosial masyarakat yang cukup beraneka ragam, kompetitor  dari sekolah yang sejenis, kemajuan teknologi dan beragamnya pilihan  masyarakat  dalam  menyekolahkan  putra dan putrinya</w:t>
      </w:r>
    </w:p>
    <w:p w:rsidR="00C12050" w:rsidRPr="00F61A02" w:rsidRDefault="00C12050" w:rsidP="0005336C">
      <w:pPr>
        <w:pStyle w:val="ListParagraph"/>
        <w:numPr>
          <w:ilvl w:val="0"/>
          <w:numId w:val="37"/>
        </w:numPr>
        <w:spacing w:after="0" w:line="240" w:lineRule="auto"/>
        <w:ind w:left="540" w:hanging="540"/>
        <w:jc w:val="both"/>
        <w:rPr>
          <w:rFonts w:ascii="Times New Roman" w:hAnsi="Times New Roman"/>
          <w:color w:val="000000"/>
          <w:sz w:val="24"/>
          <w:szCs w:val="24"/>
          <w:lang w:val="id-ID"/>
        </w:rPr>
      </w:pPr>
      <w:r w:rsidRPr="00097CEA">
        <w:rPr>
          <w:rFonts w:asciiTheme="majorBidi" w:hAnsiTheme="majorBidi" w:cstheme="majorBidi"/>
          <w:sz w:val="24"/>
          <w:szCs w:val="24"/>
        </w:rPr>
        <w:t xml:space="preserve">Sementara yang menjadi faktor peluang cukup potensial dalam pengembangan program </w:t>
      </w:r>
      <w:r w:rsidRPr="00097CEA">
        <w:rPr>
          <w:rFonts w:asciiTheme="majorBidi" w:hAnsiTheme="majorBidi" w:cstheme="majorBidi"/>
          <w:i/>
          <w:sz w:val="24"/>
          <w:szCs w:val="24"/>
        </w:rPr>
        <w:t>tahfiz</w:t>
      </w:r>
      <w:r w:rsidRPr="00097CEA">
        <w:rPr>
          <w:rFonts w:asciiTheme="majorBidi" w:hAnsiTheme="majorBidi" w:cstheme="majorBidi"/>
          <w:sz w:val="24"/>
          <w:szCs w:val="24"/>
        </w:rPr>
        <w:t xml:space="preserve"> adalah nilai tambah program  sekolah, dukungan kementrian agama, bantuan  pemerintah, ketersediaan transportasi, keinginan masyarakat, kep</w:t>
      </w:r>
      <w:r>
        <w:rPr>
          <w:rFonts w:asciiTheme="majorBidi" w:hAnsiTheme="majorBidi" w:cstheme="majorBidi"/>
          <w:sz w:val="24"/>
          <w:szCs w:val="24"/>
        </w:rPr>
        <w:t>uasan masyarakat terhadap progr</w:t>
      </w:r>
      <w:r w:rsidRPr="00097CEA">
        <w:rPr>
          <w:rFonts w:asciiTheme="majorBidi" w:hAnsiTheme="majorBidi" w:cstheme="majorBidi"/>
          <w:sz w:val="24"/>
          <w:szCs w:val="24"/>
        </w:rPr>
        <w:t xml:space="preserve">am </w:t>
      </w:r>
      <w:r w:rsidRPr="00097CEA">
        <w:rPr>
          <w:rFonts w:asciiTheme="majorBidi" w:hAnsiTheme="majorBidi" w:cstheme="majorBidi"/>
          <w:i/>
          <w:sz w:val="24"/>
          <w:szCs w:val="24"/>
        </w:rPr>
        <w:t>tahfiz</w:t>
      </w:r>
      <w:r w:rsidRPr="00097CEA">
        <w:rPr>
          <w:rFonts w:asciiTheme="majorBidi" w:hAnsiTheme="majorBidi" w:cstheme="majorBidi"/>
          <w:sz w:val="24"/>
          <w:szCs w:val="24"/>
        </w:rPr>
        <w:t xml:space="preserve">, ketersediaan </w:t>
      </w:r>
      <w:r>
        <w:rPr>
          <w:rFonts w:asciiTheme="majorBidi" w:hAnsiTheme="majorBidi" w:cstheme="majorBidi"/>
          <w:sz w:val="24"/>
          <w:szCs w:val="24"/>
        </w:rPr>
        <w:t xml:space="preserve"> </w:t>
      </w:r>
      <w:r w:rsidRPr="00097CEA">
        <w:rPr>
          <w:rFonts w:asciiTheme="majorBidi" w:hAnsiTheme="majorBidi" w:cstheme="majorBidi"/>
          <w:sz w:val="24"/>
          <w:szCs w:val="24"/>
        </w:rPr>
        <w:t xml:space="preserve">sumber daya manusia, mayoritas </w:t>
      </w:r>
      <w:r w:rsidRPr="00097CEA">
        <w:rPr>
          <w:rFonts w:asciiTheme="majorBidi" w:hAnsiTheme="majorBidi" w:cstheme="majorBidi"/>
          <w:sz w:val="24"/>
          <w:szCs w:val="24"/>
        </w:rPr>
        <w:lastRenderedPageBreak/>
        <w:t>masyarakat muslim, kebijakan pendidikan, dukungan orang tua dan biaya transportasi</w:t>
      </w:r>
    </w:p>
    <w:p w:rsidR="00C12050" w:rsidRPr="008064EC" w:rsidRDefault="00C12050" w:rsidP="0005336C">
      <w:pPr>
        <w:pStyle w:val="ListParagraph"/>
        <w:numPr>
          <w:ilvl w:val="0"/>
          <w:numId w:val="37"/>
        </w:numPr>
        <w:spacing w:after="0" w:line="240" w:lineRule="auto"/>
        <w:ind w:left="540" w:hanging="540"/>
        <w:jc w:val="both"/>
        <w:rPr>
          <w:rFonts w:ascii="Times New Roman" w:hAnsi="Times New Roman"/>
          <w:color w:val="000000"/>
          <w:sz w:val="24"/>
          <w:szCs w:val="24"/>
          <w:lang w:val="id-ID"/>
        </w:rPr>
      </w:pPr>
      <w:r w:rsidRPr="00097CEA">
        <w:rPr>
          <w:rFonts w:asciiTheme="majorBidi" w:hAnsiTheme="majorBidi" w:cstheme="majorBidi"/>
          <w:sz w:val="24"/>
          <w:szCs w:val="24"/>
        </w:rPr>
        <w:t xml:space="preserve">Berdasarkan hasil dari analisis SWOT yang dilakukan, dapat diketahui strategi pengembangan program </w:t>
      </w:r>
      <w:r w:rsidRPr="00097CEA">
        <w:rPr>
          <w:rFonts w:asciiTheme="majorBidi" w:hAnsiTheme="majorBidi" w:cstheme="majorBidi"/>
          <w:i/>
          <w:sz w:val="24"/>
          <w:szCs w:val="24"/>
        </w:rPr>
        <w:t xml:space="preserve">tahfiz </w:t>
      </w:r>
      <w:r w:rsidRPr="00097CEA">
        <w:rPr>
          <w:rFonts w:asciiTheme="majorBidi" w:hAnsiTheme="majorBidi" w:cstheme="majorBidi"/>
          <w:sz w:val="24"/>
          <w:szCs w:val="24"/>
        </w:rPr>
        <w:t xml:space="preserve">di SMP Alfa Centauri berada pada  kuadran ke I,  yang  artinya  adalah  mendukung strategi agresif, yaitu  suatu  strategi pengembangan yang  </w:t>
      </w:r>
      <w:r w:rsidRPr="00097CEA">
        <w:rPr>
          <w:rStyle w:val="apple-style-span"/>
          <w:rFonts w:asciiTheme="majorBidi" w:hAnsiTheme="majorBidi" w:cstheme="majorBidi"/>
          <w:sz w:val="24"/>
          <w:szCs w:val="24"/>
          <w:shd w:val="clear" w:color="auto" w:fill="FFFFFF"/>
        </w:rPr>
        <w:t>menggambarkan bahwa situasi yang sangat  baik  karena ada  kekuatan  yang  dimanfaatkan untuk meraih peluang yang  menguntungkan</w:t>
      </w:r>
      <w:r w:rsidRPr="00097CEA">
        <w:rPr>
          <w:rFonts w:asciiTheme="majorBidi" w:hAnsiTheme="majorBidi" w:cstheme="majorBidi"/>
          <w:sz w:val="24"/>
          <w:szCs w:val="24"/>
        </w:rPr>
        <w:t>.</w:t>
      </w:r>
    </w:p>
    <w:p w:rsidR="00C12050" w:rsidRPr="005A324F" w:rsidRDefault="00C12050" w:rsidP="0005336C">
      <w:pPr>
        <w:pStyle w:val="ListParagraph"/>
        <w:numPr>
          <w:ilvl w:val="0"/>
          <w:numId w:val="37"/>
        </w:numPr>
        <w:spacing w:line="240" w:lineRule="auto"/>
        <w:ind w:left="540" w:hanging="540"/>
        <w:jc w:val="both"/>
        <w:rPr>
          <w:rFonts w:asciiTheme="majorBidi" w:hAnsiTheme="majorBidi" w:cstheme="majorBidi"/>
          <w:sz w:val="24"/>
          <w:szCs w:val="24"/>
        </w:rPr>
      </w:pPr>
      <w:r>
        <w:rPr>
          <w:rFonts w:asciiTheme="majorBidi" w:hAnsiTheme="majorBidi" w:cstheme="majorBidi"/>
          <w:sz w:val="24"/>
          <w:szCs w:val="24"/>
        </w:rPr>
        <w:t xml:space="preserve">Pelaksanaan pembelajaran </w:t>
      </w:r>
      <w:r w:rsidRPr="00386547">
        <w:rPr>
          <w:rFonts w:asciiTheme="majorBidi" w:hAnsiTheme="majorBidi" w:cstheme="majorBidi"/>
          <w:i/>
          <w:sz w:val="24"/>
          <w:szCs w:val="24"/>
        </w:rPr>
        <w:t xml:space="preserve">tahfiz </w:t>
      </w:r>
      <w:r>
        <w:rPr>
          <w:rFonts w:asciiTheme="majorBidi" w:hAnsiTheme="majorBidi" w:cstheme="majorBidi"/>
          <w:sz w:val="24"/>
          <w:szCs w:val="24"/>
        </w:rPr>
        <w:t>yang perlu ditingkatkan adalah  dengan m</w:t>
      </w:r>
      <w:r w:rsidRPr="005A324F">
        <w:rPr>
          <w:rFonts w:asciiTheme="majorBidi" w:hAnsiTheme="majorBidi" w:cstheme="majorBidi"/>
          <w:sz w:val="24"/>
          <w:szCs w:val="24"/>
        </w:rPr>
        <w:t xml:space="preserve">emantapkan metode </w:t>
      </w:r>
      <w:r>
        <w:rPr>
          <w:rFonts w:asciiTheme="majorBidi" w:hAnsiTheme="majorBidi" w:cstheme="majorBidi"/>
          <w:i/>
          <w:sz w:val="24"/>
          <w:szCs w:val="24"/>
        </w:rPr>
        <w:t>ta</w:t>
      </w:r>
      <w:r w:rsidRPr="005A324F">
        <w:rPr>
          <w:rFonts w:asciiTheme="majorBidi" w:hAnsiTheme="majorBidi" w:cstheme="majorBidi"/>
          <w:i/>
          <w:sz w:val="24"/>
          <w:szCs w:val="24"/>
        </w:rPr>
        <w:t>laqi</w:t>
      </w:r>
      <w:r w:rsidRPr="005A324F">
        <w:rPr>
          <w:rFonts w:asciiTheme="majorBidi" w:hAnsiTheme="majorBidi" w:cstheme="majorBidi"/>
          <w:sz w:val="24"/>
          <w:szCs w:val="24"/>
        </w:rPr>
        <w:t xml:space="preserve"> dengan lebih baik</w:t>
      </w:r>
      <w:r>
        <w:rPr>
          <w:rFonts w:asciiTheme="majorBidi" w:hAnsiTheme="majorBidi" w:cstheme="majorBidi"/>
          <w:sz w:val="24"/>
          <w:szCs w:val="24"/>
        </w:rPr>
        <w:t xml:space="preserve"> dan m</w:t>
      </w:r>
      <w:r w:rsidRPr="005A324F">
        <w:rPr>
          <w:rFonts w:asciiTheme="majorBidi" w:hAnsiTheme="majorBidi" w:cstheme="majorBidi"/>
          <w:sz w:val="24"/>
          <w:szCs w:val="24"/>
        </w:rPr>
        <w:t xml:space="preserve">enggiatkan proses tilawah pagi dengan murojaah </w:t>
      </w:r>
      <w:r>
        <w:rPr>
          <w:rFonts w:asciiTheme="majorBidi" w:hAnsiTheme="majorBidi" w:cstheme="majorBidi"/>
          <w:sz w:val="24"/>
          <w:szCs w:val="24"/>
        </w:rPr>
        <w:t>Al-</w:t>
      </w:r>
      <w:r w:rsidRPr="005A324F">
        <w:rPr>
          <w:rFonts w:asciiTheme="majorBidi" w:hAnsiTheme="majorBidi" w:cstheme="majorBidi"/>
          <w:sz w:val="24"/>
          <w:szCs w:val="24"/>
        </w:rPr>
        <w:t>Qur</w:t>
      </w:r>
      <w:r>
        <w:rPr>
          <w:rFonts w:asciiTheme="majorBidi" w:hAnsiTheme="majorBidi" w:cstheme="majorBidi"/>
          <w:sz w:val="24"/>
          <w:szCs w:val="24"/>
        </w:rPr>
        <w:t>’</w:t>
      </w:r>
      <w:r w:rsidRPr="005A324F">
        <w:rPr>
          <w:rFonts w:asciiTheme="majorBidi" w:hAnsiTheme="majorBidi" w:cstheme="majorBidi"/>
          <w:sz w:val="24"/>
          <w:szCs w:val="24"/>
        </w:rPr>
        <w:t xml:space="preserve">an yang terkoordinir oleh guru </w:t>
      </w:r>
      <w:r w:rsidRPr="005A324F">
        <w:rPr>
          <w:rFonts w:asciiTheme="majorBidi" w:hAnsiTheme="majorBidi" w:cstheme="majorBidi"/>
          <w:i/>
          <w:sz w:val="24"/>
          <w:szCs w:val="24"/>
        </w:rPr>
        <w:t>tahfiz</w:t>
      </w:r>
    </w:p>
    <w:p w:rsidR="00C12050" w:rsidRPr="006F53FC" w:rsidRDefault="00C12050" w:rsidP="0005336C">
      <w:pPr>
        <w:pStyle w:val="ListParagraph"/>
        <w:numPr>
          <w:ilvl w:val="0"/>
          <w:numId w:val="37"/>
        </w:numPr>
        <w:spacing w:after="0" w:line="240" w:lineRule="auto"/>
        <w:ind w:left="540" w:hanging="540"/>
        <w:jc w:val="both"/>
        <w:rPr>
          <w:rFonts w:ascii="Times New Roman" w:hAnsi="Times New Roman"/>
          <w:color w:val="000000"/>
          <w:sz w:val="24"/>
          <w:szCs w:val="24"/>
          <w:lang w:val="id-ID"/>
        </w:rPr>
      </w:pPr>
      <w:r w:rsidRPr="00FB692B">
        <w:rPr>
          <w:rFonts w:asciiTheme="majorBidi" w:hAnsiTheme="majorBidi" w:cstheme="majorBidi"/>
          <w:sz w:val="24"/>
          <w:szCs w:val="24"/>
        </w:rPr>
        <w:t xml:space="preserve">Alternatif strategi Pengembangan  Program  </w:t>
      </w:r>
      <w:r w:rsidRPr="00FB692B">
        <w:rPr>
          <w:rFonts w:asciiTheme="majorBidi" w:hAnsiTheme="majorBidi" w:cstheme="majorBidi"/>
          <w:i/>
          <w:sz w:val="24"/>
          <w:szCs w:val="24"/>
        </w:rPr>
        <w:t xml:space="preserve">tahfiz </w:t>
      </w:r>
      <w:r w:rsidRPr="00FB692B">
        <w:rPr>
          <w:rFonts w:asciiTheme="majorBidi" w:hAnsiTheme="majorBidi" w:cstheme="majorBidi"/>
          <w:sz w:val="24"/>
          <w:szCs w:val="24"/>
        </w:rPr>
        <w:t>per</w:t>
      </w:r>
      <w:r>
        <w:rPr>
          <w:rFonts w:asciiTheme="majorBidi" w:hAnsiTheme="majorBidi" w:cstheme="majorBidi"/>
          <w:sz w:val="24"/>
          <w:szCs w:val="24"/>
        </w:rPr>
        <w:t xml:space="preserve">lu </w:t>
      </w:r>
      <w:r w:rsidRPr="00FB692B">
        <w:rPr>
          <w:rFonts w:asciiTheme="majorBidi" w:hAnsiTheme="majorBidi" w:cstheme="majorBidi"/>
          <w:sz w:val="24"/>
          <w:szCs w:val="24"/>
        </w:rPr>
        <w:t xml:space="preserve"> dapat diupayakan oleh SMP Alfa Centauri agar dapat mengoptimalkan  kemampuan untuk  menangkap  peluang  yang  ada dengan tujuan meningkatkan program </w:t>
      </w:r>
      <w:r w:rsidRPr="00FB692B">
        <w:rPr>
          <w:rFonts w:asciiTheme="majorBidi" w:hAnsiTheme="majorBidi" w:cstheme="majorBidi"/>
          <w:i/>
          <w:sz w:val="24"/>
          <w:szCs w:val="24"/>
        </w:rPr>
        <w:t>tahfiz</w:t>
      </w:r>
      <w:r w:rsidRPr="00FB692B">
        <w:rPr>
          <w:rFonts w:asciiTheme="majorBidi" w:hAnsiTheme="majorBidi" w:cstheme="majorBidi"/>
          <w:sz w:val="24"/>
          <w:szCs w:val="24"/>
        </w:rPr>
        <w:t xml:space="preserve"> sebagai salah satu program unggulan sekolah</w:t>
      </w:r>
    </w:p>
    <w:p w:rsidR="00C12050" w:rsidRPr="00C23C87" w:rsidRDefault="00C12050" w:rsidP="00C12050">
      <w:pPr>
        <w:spacing w:after="0" w:line="240" w:lineRule="auto"/>
        <w:jc w:val="both"/>
        <w:rPr>
          <w:rFonts w:ascii="Times New Roman" w:hAnsi="Times New Roman"/>
          <w:color w:val="000000"/>
          <w:sz w:val="24"/>
          <w:szCs w:val="24"/>
          <w:lang w:val="id-ID"/>
        </w:rPr>
      </w:pPr>
    </w:p>
    <w:p w:rsidR="00C12050" w:rsidRDefault="00C12050" w:rsidP="00C12050">
      <w:pPr>
        <w:pStyle w:val="ListParagraph"/>
        <w:tabs>
          <w:tab w:val="left" w:pos="709"/>
        </w:tabs>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Rekomendasi</w:t>
      </w:r>
    </w:p>
    <w:p w:rsidR="00C12050" w:rsidRPr="009B2B2F" w:rsidRDefault="00C12050" w:rsidP="00C12050">
      <w:pPr>
        <w:pStyle w:val="ListParagraph"/>
        <w:tabs>
          <w:tab w:val="left" w:pos="709"/>
        </w:tabs>
        <w:spacing w:after="0" w:line="240" w:lineRule="auto"/>
        <w:ind w:left="0"/>
        <w:jc w:val="both"/>
        <w:rPr>
          <w:rFonts w:ascii="Times New Roman" w:hAnsi="Times New Roman"/>
          <w:b/>
          <w:color w:val="000000"/>
          <w:sz w:val="24"/>
          <w:szCs w:val="24"/>
        </w:rPr>
      </w:pPr>
      <w:r>
        <w:rPr>
          <w:rFonts w:ascii="Times New Roman" w:hAnsi="Times New Roman"/>
          <w:b/>
          <w:color w:val="000000"/>
          <w:sz w:val="24"/>
          <w:szCs w:val="24"/>
        </w:rPr>
        <w:tab/>
      </w:r>
      <w:r>
        <w:rPr>
          <w:rFonts w:ascii="Times New Roman" w:hAnsi="Times New Roman"/>
          <w:sz w:val="24"/>
          <w:szCs w:val="24"/>
        </w:rPr>
        <w:t xml:space="preserve">Berasarkan hasil kajian serta analisis data maka peneliti memberikan rekomendasi sebagai </w:t>
      </w:r>
      <w:proofErr w:type="gramStart"/>
      <w:r>
        <w:rPr>
          <w:rFonts w:ascii="Times New Roman" w:hAnsi="Times New Roman"/>
          <w:sz w:val="24"/>
          <w:szCs w:val="24"/>
        </w:rPr>
        <w:t>berikut :</w:t>
      </w:r>
      <w:proofErr w:type="gramEnd"/>
    </w:p>
    <w:p w:rsidR="00C12050" w:rsidRPr="009B2B2F" w:rsidRDefault="00C12050" w:rsidP="0005336C">
      <w:pPr>
        <w:pStyle w:val="ListParagraph"/>
        <w:numPr>
          <w:ilvl w:val="0"/>
          <w:numId w:val="38"/>
        </w:numPr>
        <w:spacing w:after="0" w:line="240" w:lineRule="auto"/>
        <w:ind w:left="450" w:hanging="450"/>
        <w:jc w:val="both"/>
        <w:rPr>
          <w:rFonts w:ascii="Times New Roman" w:hAnsi="Times New Roman"/>
          <w:color w:val="FF0000"/>
          <w:sz w:val="24"/>
          <w:szCs w:val="24"/>
        </w:rPr>
      </w:pPr>
      <w:r w:rsidRPr="009B2B2F">
        <w:rPr>
          <w:rFonts w:ascii="Times New Roman" w:hAnsi="Times New Roman"/>
          <w:sz w:val="24"/>
          <w:szCs w:val="24"/>
        </w:rPr>
        <w:t>Mengenali dan memahami faktor eksternal dan internal yang dapat mendukung terhadap peningkatan kualitas sekolah dan memanfaatkan peluang dengan menghindari ancaman serta menggunakan kekuatan untuk kemajuan sekolah dan memperbaiki kelemahan di dalam sekolah.</w:t>
      </w:r>
    </w:p>
    <w:p w:rsidR="00C12050" w:rsidRPr="009B2B2F" w:rsidRDefault="00C12050" w:rsidP="0005336C">
      <w:pPr>
        <w:pStyle w:val="ListParagraph"/>
        <w:numPr>
          <w:ilvl w:val="0"/>
          <w:numId w:val="38"/>
        </w:numPr>
        <w:spacing w:after="0" w:line="240" w:lineRule="auto"/>
        <w:ind w:left="450" w:hanging="450"/>
        <w:jc w:val="both"/>
        <w:rPr>
          <w:rFonts w:ascii="Times New Roman" w:hAnsi="Times New Roman"/>
          <w:color w:val="FF0000"/>
          <w:sz w:val="24"/>
          <w:szCs w:val="24"/>
        </w:rPr>
      </w:pPr>
      <w:r w:rsidRPr="009B2B2F">
        <w:rPr>
          <w:rFonts w:ascii="Times New Roman" w:hAnsi="Times New Roman"/>
          <w:sz w:val="24"/>
          <w:szCs w:val="24"/>
        </w:rPr>
        <w:t>Adanya kelemahan pada faktor internal sekolah sehingga sekolah perlu membenahi diri.</w:t>
      </w:r>
    </w:p>
    <w:p w:rsidR="00C12050" w:rsidRPr="009B2B2F" w:rsidRDefault="00C12050" w:rsidP="0005336C">
      <w:pPr>
        <w:pStyle w:val="ListParagraph"/>
        <w:numPr>
          <w:ilvl w:val="0"/>
          <w:numId w:val="38"/>
        </w:numPr>
        <w:spacing w:after="0" w:line="240" w:lineRule="auto"/>
        <w:ind w:left="450" w:hanging="450"/>
        <w:jc w:val="both"/>
        <w:rPr>
          <w:rFonts w:ascii="Times New Roman" w:hAnsi="Times New Roman"/>
          <w:color w:val="FF0000"/>
          <w:sz w:val="24"/>
          <w:szCs w:val="24"/>
        </w:rPr>
      </w:pPr>
      <w:r>
        <w:rPr>
          <w:rFonts w:ascii="Times New Roman" w:hAnsi="Times New Roman"/>
          <w:sz w:val="24"/>
          <w:szCs w:val="24"/>
        </w:rPr>
        <w:t>T</w:t>
      </w:r>
      <w:r w:rsidRPr="009B2B2F">
        <w:rPr>
          <w:rFonts w:ascii="Times New Roman" w:hAnsi="Times New Roman"/>
          <w:sz w:val="24"/>
          <w:szCs w:val="24"/>
        </w:rPr>
        <w:t xml:space="preserve">idak hanya faktor internal, sekolah juga harus memperhatikan </w:t>
      </w:r>
      <w:r>
        <w:rPr>
          <w:rFonts w:ascii="Times New Roman" w:hAnsi="Times New Roman"/>
          <w:sz w:val="24"/>
          <w:szCs w:val="24"/>
        </w:rPr>
        <w:t>faktor eksternal agar orang tua memberikan respon yang baik dan kepercayaannya meningkat terhadap sekolah.</w:t>
      </w:r>
      <w:r w:rsidRPr="009B2B2F">
        <w:rPr>
          <w:rFonts w:ascii="Times New Roman" w:hAnsi="Times New Roman"/>
          <w:sz w:val="24"/>
          <w:szCs w:val="24"/>
        </w:rPr>
        <w:t xml:space="preserve"> </w:t>
      </w:r>
    </w:p>
    <w:p w:rsidR="00C12050" w:rsidRPr="00EF5FC7" w:rsidRDefault="00C12050" w:rsidP="00C12050">
      <w:pPr>
        <w:pStyle w:val="ListParagraph"/>
        <w:tabs>
          <w:tab w:val="left" w:pos="450"/>
        </w:tabs>
        <w:spacing w:after="0" w:line="240" w:lineRule="auto"/>
        <w:ind w:left="450"/>
        <w:jc w:val="both"/>
        <w:rPr>
          <w:rFonts w:ascii="Times New Roman" w:hAnsi="Times New Roman"/>
          <w:color w:val="FF0000"/>
          <w:sz w:val="24"/>
          <w:szCs w:val="24"/>
        </w:rPr>
      </w:pPr>
    </w:p>
    <w:p w:rsidR="00C12050" w:rsidRDefault="00C12050" w:rsidP="00C12050">
      <w:pPr>
        <w:spacing w:after="0" w:line="240" w:lineRule="auto"/>
        <w:ind w:firstLine="450"/>
        <w:jc w:val="both"/>
        <w:rPr>
          <w:rFonts w:ascii="Times New Roman" w:hAnsi="Times New Roman"/>
          <w:sz w:val="24"/>
          <w:szCs w:val="24"/>
        </w:rPr>
      </w:pPr>
      <w:r w:rsidRPr="00EF5FC7">
        <w:rPr>
          <w:rFonts w:ascii="Times New Roman" w:hAnsi="Times New Roman"/>
          <w:sz w:val="24"/>
          <w:szCs w:val="24"/>
        </w:rPr>
        <w:t>Strategi</w:t>
      </w:r>
      <w:r>
        <w:rPr>
          <w:rFonts w:ascii="Times New Roman" w:hAnsi="Times New Roman"/>
          <w:sz w:val="24"/>
          <w:szCs w:val="24"/>
        </w:rPr>
        <w:t xml:space="preserve"> yang </w:t>
      </w:r>
      <w:proofErr w:type="gramStart"/>
      <w:r>
        <w:rPr>
          <w:rFonts w:ascii="Times New Roman" w:hAnsi="Times New Roman"/>
          <w:sz w:val="24"/>
          <w:szCs w:val="24"/>
        </w:rPr>
        <w:t>akan</w:t>
      </w:r>
      <w:proofErr w:type="gramEnd"/>
      <w:r>
        <w:rPr>
          <w:rFonts w:ascii="Times New Roman" w:hAnsi="Times New Roman"/>
          <w:sz w:val="24"/>
          <w:szCs w:val="24"/>
        </w:rPr>
        <w:t xml:space="preserve"> dilakukan oleh sekolah akan membuahkan program-program yang dilaksanakan secara bertahap dengan jadual tertentu. Manfaat yang akan didapat </w:t>
      </w:r>
      <w:proofErr w:type="gramStart"/>
      <w:r>
        <w:rPr>
          <w:rFonts w:ascii="Times New Roman" w:hAnsi="Times New Roman"/>
          <w:sz w:val="24"/>
          <w:szCs w:val="24"/>
        </w:rPr>
        <w:t>adalah :</w:t>
      </w:r>
      <w:proofErr w:type="gramEnd"/>
    </w:p>
    <w:p w:rsidR="00C12050" w:rsidRDefault="00C12050" w:rsidP="0005336C">
      <w:pPr>
        <w:pStyle w:val="ListParagraph"/>
        <w:numPr>
          <w:ilvl w:val="0"/>
          <w:numId w:val="39"/>
        </w:numPr>
        <w:spacing w:after="0" w:line="240" w:lineRule="auto"/>
        <w:ind w:left="450" w:hanging="450"/>
        <w:jc w:val="both"/>
        <w:rPr>
          <w:rFonts w:ascii="Times New Roman" w:hAnsi="Times New Roman"/>
          <w:sz w:val="24"/>
          <w:szCs w:val="24"/>
        </w:rPr>
      </w:pPr>
      <w:r>
        <w:rPr>
          <w:rFonts w:ascii="Times New Roman" w:hAnsi="Times New Roman"/>
          <w:sz w:val="24"/>
          <w:szCs w:val="24"/>
        </w:rPr>
        <w:t>Pelaksanaan program yang lebih baik dan berkualitas sebagai bentuk peningkatan pelayanan.</w:t>
      </w:r>
    </w:p>
    <w:p w:rsidR="00C12050" w:rsidRPr="0099522D" w:rsidRDefault="00C12050" w:rsidP="0005336C">
      <w:pPr>
        <w:pStyle w:val="ListParagraph"/>
        <w:numPr>
          <w:ilvl w:val="0"/>
          <w:numId w:val="39"/>
        </w:numPr>
        <w:spacing w:after="0" w:line="240" w:lineRule="auto"/>
        <w:ind w:left="450" w:hanging="450"/>
        <w:jc w:val="both"/>
        <w:rPr>
          <w:rFonts w:ascii="Times New Roman" w:hAnsi="Times New Roman"/>
          <w:sz w:val="24"/>
          <w:szCs w:val="24"/>
        </w:rPr>
      </w:pPr>
      <w:r>
        <w:rPr>
          <w:rFonts w:ascii="Times New Roman" w:hAnsi="Times New Roman"/>
          <w:sz w:val="24"/>
          <w:szCs w:val="24"/>
        </w:rPr>
        <w:t>Kepercayaan orang tua terhadap sekolah meningkat</w:t>
      </w:r>
    </w:p>
    <w:p w:rsidR="00C12050" w:rsidRDefault="00C12050" w:rsidP="00C12050">
      <w:pPr>
        <w:spacing w:after="0" w:line="240" w:lineRule="auto"/>
        <w:ind w:firstLine="450"/>
        <w:jc w:val="both"/>
        <w:rPr>
          <w:rFonts w:ascii="Times New Roman" w:hAnsi="Times New Roman"/>
          <w:sz w:val="24"/>
          <w:szCs w:val="24"/>
        </w:rPr>
      </w:pPr>
    </w:p>
    <w:p w:rsidR="00C12050" w:rsidRDefault="00C12050" w:rsidP="00C12050">
      <w:pPr>
        <w:spacing w:after="0" w:line="240" w:lineRule="auto"/>
        <w:ind w:firstLine="450"/>
        <w:jc w:val="both"/>
        <w:rPr>
          <w:rFonts w:ascii="Times New Roman" w:hAnsi="Times New Roman"/>
          <w:sz w:val="24"/>
          <w:szCs w:val="24"/>
        </w:rPr>
      </w:pPr>
      <w:r>
        <w:rPr>
          <w:rFonts w:ascii="Times New Roman" w:hAnsi="Times New Roman"/>
          <w:sz w:val="24"/>
          <w:szCs w:val="24"/>
        </w:rPr>
        <w:t xml:space="preserve">Manfaat tersebut diatas </w:t>
      </w:r>
      <w:proofErr w:type="gramStart"/>
      <w:r>
        <w:rPr>
          <w:rFonts w:ascii="Times New Roman" w:hAnsi="Times New Roman"/>
          <w:sz w:val="24"/>
          <w:szCs w:val="24"/>
        </w:rPr>
        <w:t>akan</w:t>
      </w:r>
      <w:proofErr w:type="gramEnd"/>
      <w:r>
        <w:rPr>
          <w:rFonts w:ascii="Times New Roman" w:hAnsi="Times New Roman"/>
          <w:sz w:val="24"/>
          <w:szCs w:val="24"/>
        </w:rPr>
        <w:t xml:space="preserve"> memudahkan sekolah untuk mencapai tujuan, sehingga sekolah bisa terus bertahan dan bersaing diera kompetisi yang sangat berat ini</w:t>
      </w:r>
    </w:p>
    <w:p w:rsidR="00901EB3" w:rsidRPr="002A57AE" w:rsidRDefault="00901EB3" w:rsidP="00C12050">
      <w:pPr>
        <w:spacing w:after="0" w:line="240" w:lineRule="auto"/>
        <w:ind w:firstLine="450"/>
        <w:jc w:val="both"/>
        <w:rPr>
          <w:rFonts w:ascii="Times New Roman" w:hAnsi="Times New Roman"/>
          <w:i/>
          <w:sz w:val="24"/>
          <w:szCs w:val="24"/>
        </w:rPr>
      </w:pPr>
    </w:p>
    <w:p w:rsidR="00704BB4" w:rsidRDefault="00704BB4" w:rsidP="00704BB4">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704BB4" w:rsidRPr="00704BB4" w:rsidRDefault="00704BB4" w:rsidP="00704BB4">
      <w:pPr>
        <w:widowControl w:val="0"/>
        <w:autoSpaceDE w:val="0"/>
        <w:autoSpaceDN w:val="0"/>
        <w:adjustRightInd w:val="0"/>
        <w:spacing w:before="13" w:after="0" w:line="240" w:lineRule="auto"/>
        <w:jc w:val="both"/>
        <w:rPr>
          <w:rFonts w:ascii="Times New Roman" w:hAnsi="Times New Roman"/>
          <w:color w:val="000000"/>
          <w:spacing w:val="4"/>
          <w:sz w:val="24"/>
          <w:szCs w:val="24"/>
        </w:rPr>
      </w:pPr>
    </w:p>
    <w:p w:rsidR="00720AC0" w:rsidRPr="00D53C8A" w:rsidRDefault="00720AC0" w:rsidP="00D53C8A">
      <w:pPr>
        <w:widowControl w:val="0"/>
        <w:autoSpaceDE w:val="0"/>
        <w:autoSpaceDN w:val="0"/>
        <w:adjustRightInd w:val="0"/>
        <w:spacing w:before="13" w:after="0" w:line="240" w:lineRule="auto"/>
        <w:ind w:left="540" w:hanging="540"/>
        <w:jc w:val="center"/>
        <w:rPr>
          <w:rFonts w:ascii="Times New Roman" w:hAnsi="Times New Roman"/>
          <w:b/>
          <w:color w:val="000000"/>
          <w:spacing w:val="4"/>
          <w:sz w:val="28"/>
          <w:szCs w:val="28"/>
        </w:rPr>
      </w:pPr>
      <w:r w:rsidRPr="00D53C8A">
        <w:rPr>
          <w:rFonts w:ascii="Times New Roman" w:hAnsi="Times New Roman"/>
          <w:b/>
          <w:color w:val="000000"/>
          <w:spacing w:val="4"/>
          <w:sz w:val="28"/>
          <w:szCs w:val="28"/>
        </w:rPr>
        <w:lastRenderedPageBreak/>
        <w:t>DAFTAR PUSTAKA</w:t>
      </w:r>
    </w:p>
    <w:p w:rsidR="00D53C8A" w:rsidRDefault="00D53C8A" w:rsidP="00D53C8A">
      <w:pPr>
        <w:widowControl w:val="0"/>
        <w:autoSpaceDE w:val="0"/>
        <w:autoSpaceDN w:val="0"/>
        <w:adjustRightInd w:val="0"/>
        <w:spacing w:before="13" w:after="0" w:line="240" w:lineRule="auto"/>
        <w:ind w:left="540" w:hanging="540"/>
        <w:jc w:val="both"/>
        <w:rPr>
          <w:rFonts w:ascii="Times New Roman" w:hAnsi="Times New Roman"/>
          <w:color w:val="000000"/>
          <w:spacing w:val="4"/>
          <w:sz w:val="24"/>
          <w:szCs w:val="24"/>
        </w:rPr>
      </w:pP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 xml:space="preserve">Alma, </w:t>
      </w:r>
      <w:r w:rsidRPr="00867DB3">
        <w:rPr>
          <w:rFonts w:ascii="Times New Roman" w:hAnsi="Times New Roman"/>
          <w:sz w:val="24"/>
          <w:szCs w:val="24"/>
        </w:rPr>
        <w:t xml:space="preserve">Buchari, </w:t>
      </w:r>
      <w:r w:rsidRPr="00867DB3">
        <w:rPr>
          <w:rFonts w:ascii="Times New Roman" w:hAnsi="Times New Roman"/>
          <w:sz w:val="24"/>
          <w:szCs w:val="24"/>
          <w:lang w:val="id-ID"/>
        </w:rPr>
        <w:t>(2009), Manajemen Corporate dan Strategi Pemasaran Jasa Pendidikan – Fokus pada Mutu dan Layanan Prima, Alfabeta, Bandung.</w:t>
      </w:r>
      <w:r>
        <w:rPr>
          <w:rFonts w:ascii="Times New Roman" w:hAnsi="Times New Roman"/>
          <w:sz w:val="24"/>
          <w:szCs w:val="24"/>
        </w:rPr>
        <w:tab/>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rPr>
        <w:t>Alma, Buchari, (2011), Manajemen Pemasaran dan Pemasaran Jasa, Edisi Revisi</w:t>
      </w:r>
      <w:proofErr w:type="gramStart"/>
      <w:r w:rsidRPr="00867DB3">
        <w:rPr>
          <w:rFonts w:ascii="Times New Roman" w:hAnsi="Times New Roman"/>
          <w:sz w:val="24"/>
          <w:szCs w:val="24"/>
        </w:rPr>
        <w:t>,  Alfabeta</w:t>
      </w:r>
      <w:proofErr w:type="gramEnd"/>
      <w:r w:rsidRPr="00867DB3">
        <w:rPr>
          <w:rFonts w:ascii="Times New Roman" w:hAnsi="Times New Roman"/>
          <w:sz w:val="24"/>
          <w:szCs w:val="24"/>
        </w:rPr>
        <w:t>, Bandung.</w:t>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Al-Ghautsani,</w:t>
      </w:r>
      <w:r w:rsidRPr="00867DB3">
        <w:rPr>
          <w:rFonts w:ascii="Times New Roman" w:hAnsi="Times New Roman"/>
          <w:sz w:val="24"/>
          <w:szCs w:val="24"/>
        </w:rPr>
        <w:t xml:space="preserve"> Abdurrazaq, </w:t>
      </w:r>
      <w:r w:rsidRPr="00867DB3">
        <w:rPr>
          <w:rFonts w:ascii="Times New Roman" w:hAnsi="Times New Roman"/>
          <w:sz w:val="24"/>
          <w:szCs w:val="24"/>
          <w:lang w:val="id-ID"/>
        </w:rPr>
        <w:t xml:space="preserve"> (2013), Cara Mudah dan Cepat Menghafal Al-Qur’an, Pustaka Imam Asy-Syafii</w:t>
      </w:r>
      <w:r w:rsidRPr="00867DB3">
        <w:rPr>
          <w:rFonts w:ascii="Times New Roman" w:hAnsi="Times New Roman"/>
          <w:sz w:val="24"/>
          <w:szCs w:val="24"/>
        </w:rPr>
        <w:t>, Jakarta.</w:t>
      </w:r>
    </w:p>
    <w:p w:rsidR="00D53C8A" w:rsidRDefault="00D53C8A" w:rsidP="00D53C8A">
      <w:pPr>
        <w:autoSpaceDE w:val="0"/>
        <w:autoSpaceDN w:val="0"/>
        <w:adjustRightInd w:val="0"/>
        <w:spacing w:after="0" w:line="240" w:lineRule="auto"/>
        <w:ind w:left="540" w:hanging="540"/>
        <w:jc w:val="both"/>
        <w:rPr>
          <w:rFonts w:ascii="Times New Roman" w:hAnsi="Times New Roman"/>
          <w:bCs/>
          <w:iCs/>
          <w:sz w:val="24"/>
          <w:szCs w:val="24"/>
        </w:rPr>
      </w:pPr>
      <w:r w:rsidRPr="00867DB3">
        <w:rPr>
          <w:rFonts w:ascii="Times New Roman" w:hAnsi="Times New Roman"/>
          <w:bCs/>
          <w:iCs/>
          <w:sz w:val="24"/>
          <w:szCs w:val="24"/>
        </w:rPr>
        <w:t>Arikunto, Suharsimi, (2010), Prosedur Penelitian, Suatu Pendekatan Praktik</w:t>
      </w:r>
      <w:proofErr w:type="gramStart"/>
      <w:r w:rsidRPr="00867DB3">
        <w:rPr>
          <w:rFonts w:ascii="Times New Roman" w:hAnsi="Times New Roman"/>
          <w:bCs/>
          <w:iCs/>
          <w:sz w:val="24"/>
          <w:szCs w:val="24"/>
        </w:rPr>
        <w:t>,  Edisi</w:t>
      </w:r>
      <w:proofErr w:type="gramEnd"/>
      <w:r w:rsidRPr="00867DB3">
        <w:rPr>
          <w:rFonts w:ascii="Times New Roman" w:hAnsi="Times New Roman"/>
          <w:bCs/>
          <w:iCs/>
          <w:sz w:val="24"/>
          <w:szCs w:val="24"/>
        </w:rPr>
        <w:t xml:space="preserve"> Revisi, Rineka Cipta, Bandung.</w:t>
      </w:r>
    </w:p>
    <w:p w:rsidR="00D53C8A" w:rsidRPr="00C71007" w:rsidRDefault="00D53C8A" w:rsidP="00D53C8A">
      <w:pPr>
        <w:autoSpaceDE w:val="0"/>
        <w:autoSpaceDN w:val="0"/>
        <w:adjustRightInd w:val="0"/>
        <w:spacing w:after="0" w:line="240" w:lineRule="auto"/>
        <w:ind w:left="540" w:hanging="540"/>
        <w:jc w:val="both"/>
        <w:rPr>
          <w:rFonts w:ascii="Times New Roman" w:hAnsi="Times New Roman"/>
          <w:bCs/>
          <w:iCs/>
          <w:sz w:val="24"/>
          <w:szCs w:val="24"/>
        </w:rPr>
      </w:pPr>
      <w:proofErr w:type="gramStart"/>
      <w:r w:rsidRPr="00867DB3">
        <w:rPr>
          <w:rFonts w:ascii="Times New Roman" w:hAnsi="Times New Roman"/>
          <w:sz w:val="24"/>
          <w:szCs w:val="24"/>
        </w:rPr>
        <w:t xml:space="preserve">Budiman, Aseng, (2014), Tesis, </w:t>
      </w:r>
      <w:r w:rsidRPr="00867DB3">
        <w:rPr>
          <w:rFonts w:ascii="Times New Roman" w:hAnsi="Times New Roman"/>
          <w:bCs/>
          <w:color w:val="000000"/>
          <w:sz w:val="24"/>
          <w:szCs w:val="24"/>
        </w:rPr>
        <w:t>Pengaruh Kualitas Pelayanan Terhadap Kepuasan Serta Implikasinya Pada Citra Institusi (Suatu Survei pada Pesantren Alfalah I di Cicalengka</w:t>
      </w:r>
      <w:r w:rsidRPr="00867DB3">
        <w:rPr>
          <w:rFonts w:ascii="Times New Roman" w:hAnsi="Times New Roman"/>
          <w:bCs/>
          <w:color w:val="000000"/>
          <w:sz w:val="24"/>
          <w:szCs w:val="24"/>
          <w:lang w:val="id-ID"/>
        </w:rPr>
        <w:t>)</w:t>
      </w:r>
      <w:r w:rsidRPr="00867DB3">
        <w:rPr>
          <w:rFonts w:ascii="Times New Roman" w:hAnsi="Times New Roman"/>
          <w:bCs/>
          <w:color w:val="000000"/>
          <w:sz w:val="24"/>
          <w:szCs w:val="24"/>
        </w:rPr>
        <w:t>.</w:t>
      </w:r>
      <w:proofErr w:type="gramEnd"/>
      <w:r w:rsidRPr="00867DB3">
        <w:rPr>
          <w:rFonts w:ascii="Times New Roman" w:hAnsi="Times New Roman"/>
          <w:bCs/>
          <w:color w:val="000000"/>
          <w:sz w:val="24"/>
          <w:szCs w:val="24"/>
        </w:rPr>
        <w:t xml:space="preserve"> Fakultas Pascasarjana Universitas Pasundan, Bandung.</w:t>
      </w:r>
    </w:p>
    <w:p w:rsidR="00D53C8A" w:rsidRDefault="00D53C8A" w:rsidP="00D53C8A">
      <w:pPr>
        <w:autoSpaceDE w:val="0"/>
        <w:autoSpaceDN w:val="0"/>
        <w:adjustRightInd w:val="0"/>
        <w:spacing w:after="0" w:line="240" w:lineRule="auto"/>
        <w:ind w:left="540" w:hanging="540"/>
        <w:jc w:val="both"/>
        <w:rPr>
          <w:rFonts w:ascii="Times New Roman" w:hAnsi="Times New Roman"/>
          <w:i/>
          <w:iCs/>
          <w:sz w:val="24"/>
          <w:szCs w:val="24"/>
        </w:rPr>
      </w:pPr>
      <w:r w:rsidRPr="00585AB5">
        <w:rPr>
          <w:rFonts w:ascii="TimesNewRomanPSMT" w:hAnsi="TimesNewRomanPSMT" w:cs="TimesNewRomanPSMT"/>
          <w:sz w:val="24"/>
          <w:szCs w:val="24"/>
        </w:rPr>
        <w:t xml:space="preserve">Chumpitaz, Ruben dan </w:t>
      </w:r>
      <w:proofErr w:type="gramStart"/>
      <w:r w:rsidRPr="00585AB5">
        <w:rPr>
          <w:rFonts w:ascii="TimesNewRomanPSMT" w:hAnsi="TimesNewRomanPSMT" w:cs="TimesNewRomanPSMT"/>
          <w:sz w:val="24"/>
          <w:szCs w:val="24"/>
        </w:rPr>
        <w:t>Paparoidamis ,</w:t>
      </w:r>
      <w:proofErr w:type="gramEnd"/>
      <w:r w:rsidRPr="00585AB5">
        <w:rPr>
          <w:rFonts w:ascii="TimesNewRomanPSMT" w:hAnsi="TimesNewRomanPSMT" w:cs="TimesNewRomanPSMT"/>
          <w:sz w:val="24"/>
          <w:szCs w:val="24"/>
        </w:rPr>
        <w:t xml:space="preserve"> Nicholas . 2005. “Service quality, relationship satisfaction, trust, commitment and business-to-business loyalty”. </w:t>
      </w:r>
      <w:proofErr w:type="gramStart"/>
      <w:r w:rsidRPr="00585AB5">
        <w:rPr>
          <w:rFonts w:ascii="Times New Roman" w:hAnsi="Times New Roman"/>
          <w:i/>
          <w:iCs/>
          <w:sz w:val="24"/>
          <w:szCs w:val="24"/>
        </w:rPr>
        <w:t>Journal of Commerce.</w:t>
      </w:r>
      <w:proofErr w:type="gramEnd"/>
    </w:p>
    <w:p w:rsidR="00D53C8A" w:rsidRPr="00C71007"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Effendi,</w:t>
      </w:r>
      <w:r w:rsidRPr="00867DB3">
        <w:rPr>
          <w:rFonts w:ascii="Times New Roman" w:hAnsi="Times New Roman"/>
          <w:sz w:val="24"/>
          <w:szCs w:val="24"/>
        </w:rPr>
        <w:t xml:space="preserve"> Yusuf,</w:t>
      </w:r>
      <w:r w:rsidRPr="00867DB3">
        <w:rPr>
          <w:rFonts w:ascii="Times New Roman" w:hAnsi="Times New Roman"/>
          <w:sz w:val="24"/>
          <w:szCs w:val="24"/>
          <w:lang w:val="id-ID"/>
        </w:rPr>
        <w:t xml:space="preserve"> (2011), Tesis, </w:t>
      </w:r>
      <w:r w:rsidRPr="00867DB3">
        <w:rPr>
          <w:rFonts w:ascii="Times New Roman" w:hAnsi="Times New Roman"/>
          <w:sz w:val="24"/>
          <w:szCs w:val="24"/>
        </w:rPr>
        <w:t xml:space="preserve">Nilai Tanggung Jawab Dalam Metode Pembelajaran </w:t>
      </w:r>
      <w:r w:rsidRPr="00867DB3">
        <w:rPr>
          <w:rFonts w:ascii="Times New Roman" w:hAnsi="Times New Roman"/>
          <w:i/>
          <w:sz w:val="24"/>
          <w:szCs w:val="24"/>
        </w:rPr>
        <w:t>tahfiz</w:t>
      </w:r>
      <w:r w:rsidRPr="00867DB3">
        <w:rPr>
          <w:rFonts w:ascii="Times New Roman" w:hAnsi="Times New Roman"/>
          <w:sz w:val="24"/>
          <w:szCs w:val="24"/>
        </w:rPr>
        <w:t xml:space="preserve"> Siswa MAK An-Nur Ngrukem Bantul</w:t>
      </w:r>
      <w:r w:rsidRPr="00867DB3">
        <w:rPr>
          <w:rFonts w:ascii="Times New Roman" w:hAnsi="Times New Roman"/>
          <w:sz w:val="24"/>
          <w:szCs w:val="24"/>
          <w:lang w:val="id-ID"/>
        </w:rPr>
        <w:t xml:space="preserve">, </w:t>
      </w:r>
      <w:r w:rsidRPr="00867DB3">
        <w:rPr>
          <w:rFonts w:ascii="Times New Roman" w:hAnsi="Times New Roman"/>
          <w:sz w:val="24"/>
          <w:szCs w:val="24"/>
        </w:rPr>
        <w:t>UIN Sunan Kalijaga</w:t>
      </w:r>
      <w:r w:rsidRPr="00867DB3">
        <w:rPr>
          <w:rFonts w:ascii="Times New Roman" w:hAnsi="Times New Roman"/>
          <w:sz w:val="24"/>
          <w:szCs w:val="24"/>
          <w:lang w:val="id-ID"/>
        </w:rPr>
        <w:t xml:space="preserve">, </w:t>
      </w:r>
      <w:r w:rsidRPr="00867DB3">
        <w:rPr>
          <w:rFonts w:ascii="Times New Roman" w:hAnsi="Times New Roman"/>
          <w:sz w:val="24"/>
          <w:szCs w:val="24"/>
        </w:rPr>
        <w:t>Yogyakarta</w:t>
      </w:r>
      <w:r w:rsidRPr="00867DB3">
        <w:rPr>
          <w:rFonts w:ascii="Times New Roman" w:hAnsi="Times New Roman"/>
          <w:sz w:val="24"/>
          <w:szCs w:val="24"/>
          <w:lang w:val="id-ID"/>
        </w:rPr>
        <w:t>.</w:t>
      </w:r>
    </w:p>
    <w:p w:rsidR="00D53C8A" w:rsidRDefault="00D53C8A" w:rsidP="00D53C8A">
      <w:pPr>
        <w:autoSpaceDE w:val="0"/>
        <w:autoSpaceDN w:val="0"/>
        <w:adjustRightInd w:val="0"/>
        <w:spacing w:after="0" w:line="240" w:lineRule="auto"/>
        <w:ind w:left="540" w:hanging="540"/>
        <w:jc w:val="both"/>
        <w:rPr>
          <w:rFonts w:ascii="Times New Roman" w:hAnsi="Times New Roman"/>
          <w:bCs/>
          <w:iCs/>
          <w:sz w:val="24"/>
          <w:szCs w:val="24"/>
        </w:rPr>
      </w:pPr>
      <w:r w:rsidRPr="00867DB3">
        <w:rPr>
          <w:rFonts w:ascii="Times New Roman" w:hAnsi="Times New Roman"/>
          <w:bCs/>
          <w:iCs/>
          <w:sz w:val="24"/>
          <w:szCs w:val="24"/>
        </w:rPr>
        <w:t>Fatah, Nanang, (2012), Sistem Penjaminan Mutu Pendidikan, PT Remaja Rosdakarya, Bandung.</w:t>
      </w:r>
    </w:p>
    <w:p w:rsidR="00D53C8A"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rPr>
        <w:t xml:space="preserve">Harjadi, Dikdik, (2014), Disertasi, Analisis Pengaruh Kualitas Jasa Pendidikan, Pemasaran Experiental Dan Citra Institusi Terhadap Kepuasan Mahasiswa serta Implikasinya Pada Kepercayaan Mahasiswa, Program Doktor </w:t>
      </w:r>
      <w:r w:rsidRPr="00867DB3">
        <w:rPr>
          <w:rFonts w:ascii="Times New Roman" w:hAnsi="Times New Roman"/>
          <w:sz w:val="24"/>
          <w:szCs w:val="24"/>
          <w:lang w:val="id-ID"/>
        </w:rPr>
        <w:t>I</w:t>
      </w:r>
      <w:r w:rsidRPr="00867DB3">
        <w:rPr>
          <w:rFonts w:ascii="Times New Roman" w:hAnsi="Times New Roman"/>
          <w:sz w:val="24"/>
          <w:szCs w:val="24"/>
        </w:rPr>
        <w:t>lmu Manajemen Fakultas Pascasarjana Universitas Pasundan, Bandung.</w:t>
      </w:r>
    </w:p>
    <w:p w:rsidR="00D53C8A" w:rsidRPr="00C71007" w:rsidRDefault="00D53C8A" w:rsidP="00D53C8A">
      <w:pPr>
        <w:spacing w:after="0" w:line="240" w:lineRule="auto"/>
        <w:ind w:left="540" w:hanging="540"/>
        <w:jc w:val="both"/>
        <w:rPr>
          <w:rFonts w:ascii="Times New Roman" w:hAnsi="Times New Roman"/>
          <w:bCs/>
          <w:sz w:val="24"/>
          <w:szCs w:val="24"/>
        </w:rPr>
      </w:pPr>
      <w:r w:rsidRPr="00867DB3">
        <w:rPr>
          <w:rFonts w:ascii="Times New Roman" w:hAnsi="Times New Roman"/>
          <w:bCs/>
          <w:sz w:val="24"/>
          <w:szCs w:val="24"/>
          <w:lang w:val="id-ID"/>
        </w:rPr>
        <w:t xml:space="preserve">Hashim, </w:t>
      </w:r>
      <w:r w:rsidRPr="00867DB3">
        <w:rPr>
          <w:rFonts w:ascii="Times New Roman" w:hAnsi="Times New Roman"/>
          <w:bCs/>
          <w:sz w:val="24"/>
          <w:szCs w:val="24"/>
        </w:rPr>
        <w:t>Azmil, dkk,</w:t>
      </w:r>
      <w:r w:rsidRPr="00867DB3">
        <w:rPr>
          <w:rFonts w:ascii="Times New Roman" w:hAnsi="Times New Roman"/>
          <w:bCs/>
          <w:sz w:val="24"/>
          <w:szCs w:val="24"/>
          <w:lang w:val="id-ID"/>
        </w:rPr>
        <w:t xml:space="preserve"> (2012),</w:t>
      </w:r>
      <w:r w:rsidRPr="00867DB3">
        <w:rPr>
          <w:rFonts w:ascii="Times New Roman" w:hAnsi="Times New Roman"/>
          <w:bCs/>
          <w:sz w:val="24"/>
          <w:szCs w:val="24"/>
        </w:rPr>
        <w:t xml:space="preserve"> Journal of Islamic and Arabic Education 4(2),</w:t>
      </w:r>
      <w:r w:rsidRPr="00867DB3">
        <w:rPr>
          <w:rFonts w:ascii="Times New Roman" w:hAnsi="Times New Roman"/>
          <w:bCs/>
          <w:sz w:val="24"/>
          <w:szCs w:val="24"/>
          <w:lang w:val="id-ID"/>
        </w:rPr>
        <w:t xml:space="preserve">  </w:t>
      </w:r>
      <w:r w:rsidRPr="00867DB3">
        <w:rPr>
          <w:rFonts w:ascii="Times New Roman" w:hAnsi="Times New Roman"/>
          <w:bCs/>
          <w:sz w:val="24"/>
          <w:szCs w:val="24"/>
        </w:rPr>
        <w:t xml:space="preserve">Persepsi Pelajar Terhadap Pembelajaran </w:t>
      </w:r>
      <w:r w:rsidRPr="00867DB3">
        <w:rPr>
          <w:rFonts w:ascii="Times New Roman" w:hAnsi="Times New Roman"/>
          <w:bCs/>
          <w:i/>
          <w:sz w:val="24"/>
          <w:szCs w:val="24"/>
        </w:rPr>
        <w:t>tahfiz</w:t>
      </w:r>
      <w:r w:rsidRPr="00867DB3">
        <w:rPr>
          <w:rFonts w:ascii="Times New Roman" w:hAnsi="Times New Roman"/>
          <w:bCs/>
          <w:sz w:val="24"/>
          <w:szCs w:val="24"/>
        </w:rPr>
        <w:t xml:space="preserve"> Al-Quran di Malaysia, Universiti Pendidikan</w:t>
      </w:r>
      <w:r w:rsidRPr="00867DB3">
        <w:rPr>
          <w:rFonts w:ascii="Times New Roman" w:hAnsi="Times New Roman"/>
          <w:bCs/>
          <w:sz w:val="24"/>
          <w:szCs w:val="24"/>
          <w:lang w:val="id-ID"/>
        </w:rPr>
        <w:t xml:space="preserve">, </w:t>
      </w:r>
      <w:r w:rsidRPr="00867DB3">
        <w:rPr>
          <w:rFonts w:ascii="Times New Roman" w:hAnsi="Times New Roman"/>
          <w:bCs/>
          <w:sz w:val="24"/>
          <w:szCs w:val="24"/>
        </w:rPr>
        <w:t>Universiti Kebangsaan Malaysia, Selangor, Malaysia.</w:t>
      </w:r>
    </w:p>
    <w:p w:rsidR="00D53C8A" w:rsidRPr="00C71007" w:rsidRDefault="00D53C8A" w:rsidP="00D53C8A">
      <w:pPr>
        <w:autoSpaceDE w:val="0"/>
        <w:autoSpaceDN w:val="0"/>
        <w:adjustRightInd w:val="0"/>
        <w:spacing w:after="0" w:line="240" w:lineRule="auto"/>
        <w:ind w:left="540" w:hanging="540"/>
        <w:jc w:val="both"/>
        <w:rPr>
          <w:rFonts w:ascii="Times New Roman" w:hAnsi="Times New Roman"/>
          <w:bCs/>
          <w:iCs/>
          <w:sz w:val="24"/>
          <w:szCs w:val="24"/>
        </w:rPr>
      </w:pPr>
      <w:r w:rsidRPr="00867DB3">
        <w:rPr>
          <w:rFonts w:ascii="Times New Roman" w:hAnsi="Times New Roman"/>
          <w:bCs/>
          <w:iCs/>
          <w:sz w:val="24"/>
          <w:szCs w:val="24"/>
        </w:rPr>
        <w:t>Hikmat, (2011)</w:t>
      </w:r>
      <w:proofErr w:type="gramStart"/>
      <w:r w:rsidRPr="00867DB3">
        <w:rPr>
          <w:rFonts w:ascii="Times New Roman" w:hAnsi="Times New Roman"/>
          <w:bCs/>
          <w:iCs/>
          <w:sz w:val="24"/>
          <w:szCs w:val="24"/>
        </w:rPr>
        <w:t>,  Manajemen</w:t>
      </w:r>
      <w:proofErr w:type="gramEnd"/>
      <w:r w:rsidRPr="00867DB3">
        <w:rPr>
          <w:rFonts w:ascii="Times New Roman" w:hAnsi="Times New Roman"/>
          <w:bCs/>
          <w:iCs/>
          <w:sz w:val="24"/>
          <w:szCs w:val="24"/>
        </w:rPr>
        <w:t xml:space="preserve"> Pendidikan,  Pustaka Setia, Bandung.</w:t>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rPr>
        <w:t>Indrawan, Rully, dan Poppy Yaniawati</w:t>
      </w:r>
      <w:r w:rsidRPr="00867DB3">
        <w:rPr>
          <w:rFonts w:ascii="Times New Roman" w:hAnsi="Times New Roman"/>
          <w:sz w:val="24"/>
          <w:szCs w:val="24"/>
          <w:lang w:val="id-ID"/>
        </w:rPr>
        <w:t xml:space="preserve">, (2014), </w:t>
      </w:r>
      <w:r w:rsidRPr="00867DB3">
        <w:rPr>
          <w:rFonts w:ascii="Times New Roman" w:hAnsi="Times New Roman"/>
          <w:sz w:val="24"/>
          <w:szCs w:val="24"/>
        </w:rPr>
        <w:t>Metodologi Penelitian</w:t>
      </w:r>
      <w:r w:rsidRPr="00867DB3">
        <w:rPr>
          <w:rFonts w:ascii="Times New Roman" w:hAnsi="Times New Roman"/>
          <w:sz w:val="24"/>
          <w:szCs w:val="24"/>
          <w:lang w:val="id-ID"/>
        </w:rPr>
        <w:t xml:space="preserve"> </w:t>
      </w:r>
      <w:r w:rsidRPr="00867DB3">
        <w:rPr>
          <w:rFonts w:ascii="Times New Roman" w:hAnsi="Times New Roman"/>
          <w:sz w:val="24"/>
          <w:szCs w:val="24"/>
        </w:rPr>
        <w:t>Kuantitatif, Kualitatif, dan Campuran</w:t>
      </w:r>
      <w:r w:rsidRPr="00867DB3">
        <w:rPr>
          <w:rFonts w:ascii="Times New Roman" w:hAnsi="Times New Roman"/>
          <w:sz w:val="24"/>
          <w:szCs w:val="24"/>
          <w:lang w:val="id-ID"/>
        </w:rPr>
        <w:t xml:space="preserve">, </w:t>
      </w:r>
      <w:r w:rsidRPr="00867DB3">
        <w:rPr>
          <w:rFonts w:ascii="Times New Roman" w:hAnsi="Times New Roman"/>
          <w:sz w:val="24"/>
          <w:szCs w:val="24"/>
        </w:rPr>
        <w:t xml:space="preserve"> Refika Aditama, Bandung.</w:t>
      </w:r>
    </w:p>
    <w:p w:rsidR="00D53C8A" w:rsidRPr="00C71007"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Kotler, Keller, alih bahasa Bob Sabran, (2009), Manajemen Pemasaran Jilid I, Erlangga</w:t>
      </w:r>
      <w:r w:rsidRPr="00867DB3">
        <w:rPr>
          <w:rFonts w:ascii="Times New Roman" w:hAnsi="Times New Roman"/>
          <w:sz w:val="24"/>
          <w:szCs w:val="24"/>
        </w:rPr>
        <w:t>, Jakarta.</w:t>
      </w:r>
    </w:p>
    <w:p w:rsidR="00D53C8A" w:rsidRPr="00C71007"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Kotler, Keller, alih bahasa Bob Sabran, (2009), Manajemen Pemasaran Jilid II, Erlangga</w:t>
      </w:r>
      <w:r w:rsidRPr="00867DB3">
        <w:rPr>
          <w:rFonts w:ascii="Times New Roman" w:hAnsi="Times New Roman"/>
          <w:sz w:val="24"/>
          <w:szCs w:val="24"/>
        </w:rPr>
        <w:t>, Jakarta.</w:t>
      </w:r>
    </w:p>
    <w:p w:rsidR="00D53C8A" w:rsidRDefault="00D53C8A" w:rsidP="00D53C8A">
      <w:pPr>
        <w:autoSpaceDE w:val="0"/>
        <w:autoSpaceDN w:val="0"/>
        <w:adjustRightInd w:val="0"/>
        <w:spacing w:after="0" w:line="240" w:lineRule="auto"/>
        <w:ind w:left="540" w:hanging="540"/>
        <w:jc w:val="both"/>
        <w:rPr>
          <w:rFonts w:ascii="TimesNewRomanPSMT" w:hAnsi="TimesNewRomanPSMT" w:cs="TimesNewRomanPSMT"/>
          <w:sz w:val="24"/>
          <w:szCs w:val="24"/>
        </w:rPr>
      </w:pPr>
      <w:proofErr w:type="gramStart"/>
      <w:r w:rsidRPr="00585AB5">
        <w:rPr>
          <w:rFonts w:ascii="TimesNewRomanPSMT" w:hAnsi="TimesNewRomanPSMT" w:cs="TimesNewRomanPSMT"/>
          <w:sz w:val="24"/>
          <w:szCs w:val="24"/>
        </w:rPr>
        <w:t>Kim, Changsu; Zhao, Weihong dan Hoo Yang, Kyung.</w:t>
      </w:r>
      <w:proofErr w:type="gramEnd"/>
      <w:r w:rsidRPr="00585AB5">
        <w:rPr>
          <w:rFonts w:ascii="TimesNewRomanPSMT" w:hAnsi="TimesNewRomanPSMT" w:cs="TimesNewRomanPSMT"/>
          <w:sz w:val="24"/>
          <w:szCs w:val="24"/>
        </w:rPr>
        <w:t xml:space="preserve"> 2008. “Evaluating the Relationships Among Perceived Value, Satisfaction, and Trust Based on Customers’ Perspectives”. </w:t>
      </w:r>
      <w:r w:rsidRPr="00585AB5">
        <w:rPr>
          <w:rFonts w:ascii="Times New Roman" w:hAnsi="Times New Roman"/>
          <w:i/>
          <w:iCs/>
          <w:sz w:val="24"/>
          <w:szCs w:val="24"/>
        </w:rPr>
        <w:t>Journal of electronic Commerce in Organization</w:t>
      </w:r>
      <w:r w:rsidRPr="00585AB5">
        <w:rPr>
          <w:rFonts w:ascii="TimesNewRomanPSMT" w:hAnsi="TimesNewRomanPSMT" w:cs="TimesNewRomanPSMT"/>
          <w:sz w:val="24"/>
          <w:szCs w:val="24"/>
        </w:rPr>
        <w:t>. Vol 6 issue 3.</w:t>
      </w:r>
    </w:p>
    <w:p w:rsidR="00D53C8A" w:rsidRPr="00C71007" w:rsidRDefault="00D53C8A" w:rsidP="00D53C8A">
      <w:pPr>
        <w:autoSpaceDE w:val="0"/>
        <w:autoSpaceDN w:val="0"/>
        <w:adjustRightInd w:val="0"/>
        <w:spacing w:after="0" w:line="240" w:lineRule="auto"/>
        <w:ind w:left="540" w:hanging="540"/>
        <w:jc w:val="both"/>
        <w:rPr>
          <w:rFonts w:ascii="Times New Roman" w:hAnsi="Times New Roman"/>
          <w:bCs/>
          <w:i/>
          <w:iCs/>
          <w:sz w:val="24"/>
          <w:szCs w:val="24"/>
        </w:rPr>
      </w:pPr>
      <w:r w:rsidRPr="00867DB3">
        <w:rPr>
          <w:rFonts w:ascii="Times New Roman" w:hAnsi="Times New Roman"/>
          <w:bCs/>
          <w:sz w:val="24"/>
          <w:szCs w:val="24"/>
          <w:lang w:val="id-ID"/>
        </w:rPr>
        <w:lastRenderedPageBreak/>
        <w:t xml:space="preserve">Kusdiyanto, (2010), </w:t>
      </w:r>
      <w:r w:rsidRPr="00867DB3">
        <w:rPr>
          <w:rFonts w:ascii="Times New Roman" w:hAnsi="Times New Roman"/>
          <w:bCs/>
          <w:i/>
          <w:iCs/>
          <w:sz w:val="24"/>
          <w:szCs w:val="24"/>
        </w:rPr>
        <w:t>B</w:t>
      </w:r>
      <w:r w:rsidRPr="00867DB3">
        <w:rPr>
          <w:rFonts w:ascii="Times New Roman" w:hAnsi="Times New Roman"/>
          <w:bCs/>
          <w:i/>
          <w:iCs/>
          <w:sz w:val="24"/>
          <w:szCs w:val="24"/>
          <w:lang w:val="id-ID"/>
        </w:rPr>
        <w:t xml:space="preserve">enefit </w:t>
      </w:r>
      <w:r w:rsidRPr="00867DB3">
        <w:rPr>
          <w:rFonts w:ascii="Times New Roman" w:hAnsi="Times New Roman"/>
          <w:bCs/>
          <w:i/>
          <w:iCs/>
          <w:sz w:val="24"/>
          <w:szCs w:val="24"/>
        </w:rPr>
        <w:t>Jurnal Manajemen dan Bisnis</w:t>
      </w:r>
      <w:r w:rsidRPr="00867DB3">
        <w:rPr>
          <w:rFonts w:ascii="Times New Roman" w:hAnsi="Times New Roman"/>
          <w:bCs/>
          <w:i/>
          <w:iCs/>
          <w:sz w:val="24"/>
          <w:szCs w:val="24"/>
          <w:lang w:val="id-ID"/>
        </w:rPr>
        <w:t xml:space="preserve"> </w:t>
      </w:r>
      <w:r w:rsidRPr="00867DB3">
        <w:rPr>
          <w:rFonts w:ascii="Times New Roman" w:hAnsi="Times New Roman"/>
          <w:bCs/>
          <w:i/>
          <w:iCs/>
          <w:sz w:val="24"/>
          <w:szCs w:val="24"/>
        </w:rPr>
        <w:t>Volume 12, Nomor 2, Desember 2008, hlm.150-160</w:t>
      </w:r>
      <w:r w:rsidRPr="00867DB3">
        <w:rPr>
          <w:rFonts w:ascii="Times New Roman" w:hAnsi="Times New Roman"/>
          <w:bCs/>
          <w:i/>
          <w:iCs/>
          <w:sz w:val="24"/>
          <w:szCs w:val="24"/>
          <w:lang w:val="id-ID"/>
        </w:rPr>
        <w:t xml:space="preserve"> </w:t>
      </w:r>
      <w:r w:rsidRPr="00867DB3">
        <w:rPr>
          <w:rFonts w:ascii="Times New Roman" w:hAnsi="Times New Roman"/>
          <w:bCs/>
          <w:sz w:val="24"/>
          <w:szCs w:val="24"/>
          <w:lang w:val="id-ID"/>
        </w:rPr>
        <w:t xml:space="preserve"> </w:t>
      </w:r>
      <w:r w:rsidRPr="00867DB3">
        <w:rPr>
          <w:rFonts w:ascii="Times New Roman" w:hAnsi="Times New Roman"/>
          <w:bCs/>
          <w:sz w:val="24"/>
          <w:szCs w:val="24"/>
        </w:rPr>
        <w:t>Citra Perguruan Tinggi Swasta Di Kopertis</w:t>
      </w:r>
      <w:r w:rsidRPr="00867DB3">
        <w:rPr>
          <w:rFonts w:ascii="Times New Roman" w:hAnsi="Times New Roman"/>
          <w:bCs/>
          <w:sz w:val="24"/>
          <w:szCs w:val="24"/>
          <w:lang w:val="id-ID"/>
        </w:rPr>
        <w:t xml:space="preserve"> </w:t>
      </w:r>
      <w:r w:rsidRPr="00867DB3">
        <w:rPr>
          <w:rFonts w:ascii="Times New Roman" w:hAnsi="Times New Roman"/>
          <w:bCs/>
          <w:sz w:val="24"/>
          <w:szCs w:val="24"/>
        </w:rPr>
        <w:t>Wilayah Vi Jawa Tengah</w:t>
      </w:r>
      <w:r w:rsidRPr="00867DB3">
        <w:rPr>
          <w:rFonts w:ascii="Times New Roman" w:hAnsi="Times New Roman"/>
          <w:bCs/>
          <w:sz w:val="24"/>
          <w:szCs w:val="24"/>
          <w:lang w:val="id-ID"/>
        </w:rPr>
        <w:t>,</w:t>
      </w:r>
      <w:r w:rsidRPr="00867DB3">
        <w:rPr>
          <w:rFonts w:ascii="Times New Roman" w:hAnsi="Times New Roman"/>
          <w:bCs/>
          <w:i/>
          <w:iCs/>
          <w:sz w:val="24"/>
          <w:szCs w:val="24"/>
          <w:lang w:val="id-ID"/>
        </w:rPr>
        <w:t xml:space="preserve"> </w:t>
      </w:r>
      <w:r w:rsidRPr="00867DB3">
        <w:rPr>
          <w:rFonts w:ascii="Times New Roman" w:hAnsi="Times New Roman"/>
          <w:sz w:val="24"/>
          <w:szCs w:val="24"/>
        </w:rPr>
        <w:t>Universitas Muhammadiyah Surakarta, Surakarta.</w:t>
      </w:r>
    </w:p>
    <w:p w:rsidR="00D53C8A"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Lovelock, Wright, alih bahasa Widyantoro, (2007), Manajemen Pemasaran Jasa, PT Indeks</w:t>
      </w:r>
      <w:r w:rsidRPr="00867DB3">
        <w:rPr>
          <w:rFonts w:ascii="Times New Roman" w:hAnsi="Times New Roman"/>
          <w:sz w:val="24"/>
          <w:szCs w:val="24"/>
        </w:rPr>
        <w:t>, Jakarta.</w:t>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 xml:space="preserve">Lutfiah, </w:t>
      </w:r>
      <w:r w:rsidRPr="00867DB3">
        <w:rPr>
          <w:rFonts w:ascii="Times New Roman" w:hAnsi="Times New Roman"/>
          <w:sz w:val="24"/>
          <w:szCs w:val="24"/>
        </w:rPr>
        <w:t xml:space="preserve">Fifi, </w:t>
      </w:r>
      <w:r w:rsidRPr="00867DB3">
        <w:rPr>
          <w:rFonts w:ascii="Times New Roman" w:hAnsi="Times New Roman"/>
          <w:sz w:val="24"/>
          <w:szCs w:val="24"/>
          <w:lang w:val="id-ID"/>
        </w:rPr>
        <w:t xml:space="preserve">(2011), Tesis, </w:t>
      </w:r>
      <w:r w:rsidRPr="00867DB3">
        <w:rPr>
          <w:rFonts w:ascii="Times New Roman" w:hAnsi="Times New Roman"/>
          <w:sz w:val="24"/>
          <w:szCs w:val="24"/>
        </w:rPr>
        <w:t>Peranan Manajemen Kehumasan Dalam Upaya Meningkatkan Pembentukan Citra Sekolah (Studi Deskriptif Analitik di SMPN 13 Kota Bandung)</w:t>
      </w:r>
      <w:r w:rsidRPr="00867DB3">
        <w:rPr>
          <w:rFonts w:ascii="Times New Roman" w:hAnsi="Times New Roman"/>
          <w:sz w:val="24"/>
          <w:szCs w:val="24"/>
          <w:lang w:val="id-ID"/>
        </w:rPr>
        <w:t xml:space="preserve">, </w:t>
      </w:r>
      <w:r w:rsidRPr="00867DB3">
        <w:rPr>
          <w:rFonts w:ascii="Times New Roman" w:hAnsi="Times New Roman"/>
          <w:sz w:val="24"/>
          <w:szCs w:val="24"/>
        </w:rPr>
        <w:t xml:space="preserve"> Universitas Pasundan,</w:t>
      </w:r>
      <w:r w:rsidRPr="00867DB3">
        <w:rPr>
          <w:rFonts w:ascii="Times New Roman" w:hAnsi="Times New Roman"/>
          <w:sz w:val="24"/>
          <w:szCs w:val="24"/>
          <w:lang w:val="id-ID"/>
        </w:rPr>
        <w:t xml:space="preserve"> </w:t>
      </w:r>
      <w:r w:rsidRPr="00867DB3">
        <w:rPr>
          <w:rFonts w:ascii="Times New Roman" w:hAnsi="Times New Roman"/>
          <w:sz w:val="24"/>
          <w:szCs w:val="24"/>
        </w:rPr>
        <w:t>Bandung</w:t>
      </w:r>
    </w:p>
    <w:p w:rsidR="00D53C8A" w:rsidRPr="00C71007" w:rsidRDefault="00D53C8A" w:rsidP="00D53C8A">
      <w:pPr>
        <w:spacing w:after="0" w:line="240" w:lineRule="auto"/>
        <w:ind w:left="540" w:hanging="540"/>
        <w:jc w:val="both"/>
        <w:rPr>
          <w:rFonts w:ascii="Times New Roman" w:hAnsi="Times New Roman"/>
          <w:bCs/>
          <w:sz w:val="24"/>
          <w:szCs w:val="24"/>
        </w:rPr>
      </w:pPr>
      <w:r w:rsidRPr="00867DB3">
        <w:rPr>
          <w:rFonts w:ascii="Times New Roman" w:hAnsi="Times New Roman"/>
          <w:bCs/>
          <w:sz w:val="24"/>
          <w:szCs w:val="24"/>
        </w:rPr>
        <w:t xml:space="preserve">Marvianta, Andre,  dkk, </w:t>
      </w:r>
      <w:r w:rsidRPr="00867DB3">
        <w:rPr>
          <w:rFonts w:ascii="Times New Roman" w:hAnsi="Times New Roman"/>
          <w:bCs/>
          <w:sz w:val="24"/>
          <w:szCs w:val="24"/>
          <w:lang w:val="id-ID"/>
        </w:rPr>
        <w:t xml:space="preserve"> (2011), Jurnal, </w:t>
      </w:r>
      <w:r w:rsidRPr="00867DB3">
        <w:rPr>
          <w:rFonts w:ascii="Times New Roman" w:hAnsi="Times New Roman"/>
          <w:bCs/>
          <w:sz w:val="24"/>
          <w:szCs w:val="24"/>
        </w:rPr>
        <w:t>Keterkaitan Antara Kualitas Layanan, Fasilitas, Citra Universitas, dan Kepuasan Terhadap Loyalitas Pelanggan</w:t>
      </w:r>
      <w:r w:rsidRPr="00867DB3">
        <w:rPr>
          <w:rFonts w:ascii="Times New Roman" w:hAnsi="Times New Roman"/>
          <w:bCs/>
          <w:sz w:val="24"/>
          <w:szCs w:val="24"/>
          <w:lang w:val="id-ID"/>
        </w:rPr>
        <w:t xml:space="preserve">, </w:t>
      </w:r>
      <w:r w:rsidRPr="00867DB3">
        <w:rPr>
          <w:rFonts w:ascii="Times New Roman" w:hAnsi="Times New Roman"/>
          <w:bCs/>
          <w:sz w:val="24"/>
          <w:szCs w:val="24"/>
        </w:rPr>
        <w:t>Universitas Kristen Krida Wacana, Jakarta.</w:t>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Ramayulis, (2012), Sejarah Pendidikan Islam, Kalam Mulia</w:t>
      </w:r>
      <w:r w:rsidRPr="00867DB3">
        <w:rPr>
          <w:rFonts w:ascii="Times New Roman" w:hAnsi="Times New Roman"/>
          <w:sz w:val="24"/>
          <w:szCs w:val="24"/>
        </w:rPr>
        <w:t>, Jakarta.</w:t>
      </w:r>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proofErr w:type="gramStart"/>
      <w:r w:rsidRPr="00867DB3">
        <w:rPr>
          <w:rFonts w:ascii="Times New Roman" w:hAnsi="Times New Roman"/>
          <w:sz w:val="24"/>
          <w:szCs w:val="24"/>
        </w:rPr>
        <w:t>Riduwan</w:t>
      </w:r>
      <w:r w:rsidRPr="00867DB3">
        <w:rPr>
          <w:rFonts w:ascii="Times New Roman" w:hAnsi="Times New Roman"/>
          <w:sz w:val="24"/>
          <w:szCs w:val="24"/>
          <w:lang w:val="id-ID"/>
        </w:rPr>
        <w:t xml:space="preserve">, (2013), </w:t>
      </w:r>
      <w:r w:rsidRPr="00867DB3">
        <w:rPr>
          <w:rFonts w:ascii="Times New Roman" w:hAnsi="Times New Roman"/>
          <w:sz w:val="24"/>
          <w:szCs w:val="24"/>
        </w:rPr>
        <w:t>Metode dan Teknik Menyusun Tesis</w:t>
      </w:r>
      <w:r w:rsidRPr="00867DB3">
        <w:rPr>
          <w:rFonts w:ascii="Times New Roman" w:hAnsi="Times New Roman"/>
          <w:sz w:val="24"/>
          <w:szCs w:val="24"/>
          <w:lang w:val="id-ID"/>
        </w:rPr>
        <w:t xml:space="preserve">, </w:t>
      </w:r>
      <w:r w:rsidRPr="00867DB3">
        <w:rPr>
          <w:rFonts w:ascii="Times New Roman" w:hAnsi="Times New Roman"/>
          <w:sz w:val="24"/>
          <w:szCs w:val="24"/>
        </w:rPr>
        <w:t>Alfabeta, Bandung.</w:t>
      </w:r>
      <w:proofErr w:type="gramEnd"/>
    </w:p>
    <w:p w:rsidR="00D53C8A" w:rsidRPr="00867DB3" w:rsidRDefault="00D53C8A" w:rsidP="00D53C8A">
      <w:pPr>
        <w:autoSpaceDE w:val="0"/>
        <w:autoSpaceDN w:val="0"/>
        <w:adjustRightInd w:val="0"/>
        <w:spacing w:after="0" w:line="240" w:lineRule="auto"/>
        <w:ind w:left="540" w:hanging="540"/>
        <w:jc w:val="both"/>
        <w:rPr>
          <w:rFonts w:ascii="Times New Roman" w:hAnsi="Times New Roman"/>
          <w:sz w:val="24"/>
          <w:szCs w:val="24"/>
        </w:rPr>
      </w:pPr>
      <w:proofErr w:type="gramStart"/>
      <w:r w:rsidRPr="00867DB3">
        <w:rPr>
          <w:rFonts w:ascii="Times New Roman" w:hAnsi="Times New Roman"/>
          <w:sz w:val="24"/>
          <w:szCs w:val="24"/>
        </w:rPr>
        <w:t>Robbins, Stephen &amp; Mary Coulter, (2007), Manajemen, PT. Indeks, Jakarta.</w:t>
      </w:r>
      <w:proofErr w:type="gramEnd"/>
    </w:p>
    <w:p w:rsidR="00D53C8A" w:rsidRPr="00C71007"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Rohiat, (2010), Manajemen Sekolah Teori Dasar dan Praktik, Refika Aditama</w:t>
      </w:r>
      <w:r w:rsidRPr="00867DB3">
        <w:rPr>
          <w:rFonts w:ascii="Times New Roman" w:hAnsi="Times New Roman"/>
          <w:sz w:val="24"/>
          <w:szCs w:val="24"/>
        </w:rPr>
        <w:t>, Bandung.</w:t>
      </w:r>
    </w:p>
    <w:p w:rsidR="00D53C8A" w:rsidRPr="00585AB5" w:rsidRDefault="00D53C8A" w:rsidP="00D53C8A">
      <w:pPr>
        <w:autoSpaceDE w:val="0"/>
        <w:autoSpaceDN w:val="0"/>
        <w:adjustRightInd w:val="0"/>
        <w:spacing w:after="0" w:line="240" w:lineRule="auto"/>
        <w:ind w:left="540" w:hanging="540"/>
        <w:jc w:val="both"/>
        <w:rPr>
          <w:rFonts w:ascii="TimesNewRomanPSMT" w:hAnsi="TimesNewRomanPSMT" w:cs="TimesNewRomanPSMT"/>
          <w:sz w:val="24"/>
          <w:szCs w:val="24"/>
        </w:rPr>
      </w:pPr>
      <w:r w:rsidRPr="00585AB5">
        <w:rPr>
          <w:rFonts w:ascii="TimesNewRomanPSMT" w:hAnsi="TimesNewRomanPSMT" w:cs="TimesNewRomanPSMT"/>
          <w:sz w:val="24"/>
          <w:szCs w:val="24"/>
        </w:rPr>
        <w:t xml:space="preserve">Sekaran, U. 2003. Research Methods for </w:t>
      </w:r>
      <w:proofErr w:type="gramStart"/>
      <w:r w:rsidRPr="00585AB5">
        <w:rPr>
          <w:rFonts w:ascii="TimesNewRomanPSMT" w:hAnsi="TimesNewRomanPSMT" w:cs="TimesNewRomanPSMT"/>
          <w:sz w:val="24"/>
          <w:szCs w:val="24"/>
        </w:rPr>
        <w:t>Business :</w:t>
      </w:r>
      <w:proofErr w:type="gramEnd"/>
      <w:r w:rsidRPr="00585AB5">
        <w:rPr>
          <w:rFonts w:ascii="TimesNewRomanPSMT" w:hAnsi="TimesNewRomanPSMT" w:cs="TimesNewRomanPSMT"/>
          <w:sz w:val="24"/>
          <w:szCs w:val="24"/>
        </w:rPr>
        <w:t xml:space="preserve"> A Skill Building Approach 2</w:t>
      </w:r>
      <w:r w:rsidRPr="00585AB5">
        <w:rPr>
          <w:rFonts w:ascii="TimesNewRomanPSMT" w:hAnsi="TimesNewRomanPSMT" w:cs="TimesNewRomanPSMT"/>
          <w:sz w:val="24"/>
          <w:szCs w:val="24"/>
          <w:vertAlign w:val="superscript"/>
        </w:rPr>
        <w:t>nd</w:t>
      </w:r>
      <w:r w:rsidRPr="00585AB5">
        <w:rPr>
          <w:rFonts w:ascii="TimesNewRomanPSMT" w:hAnsi="TimesNewRomanPSMT" w:cs="TimesNewRomanPSMT"/>
          <w:sz w:val="24"/>
          <w:szCs w:val="24"/>
        </w:rPr>
        <w:t xml:space="preserve"> Edition, John Wiley and Son. New York.</w:t>
      </w:r>
    </w:p>
    <w:p w:rsidR="00D53C8A" w:rsidRPr="00585AB5" w:rsidRDefault="00D53C8A" w:rsidP="00D53C8A">
      <w:pPr>
        <w:autoSpaceDE w:val="0"/>
        <w:autoSpaceDN w:val="0"/>
        <w:adjustRightInd w:val="0"/>
        <w:spacing w:after="0" w:line="240" w:lineRule="auto"/>
        <w:ind w:left="540" w:hanging="540"/>
        <w:jc w:val="both"/>
        <w:rPr>
          <w:rFonts w:ascii="TimesNewRomanPSMT" w:hAnsi="TimesNewRomanPSMT" w:cs="TimesNewRomanPSMT"/>
          <w:sz w:val="24"/>
          <w:szCs w:val="24"/>
        </w:rPr>
      </w:pPr>
      <w:r w:rsidRPr="00585AB5">
        <w:rPr>
          <w:rFonts w:ascii="TimesNewRomanPSMT" w:hAnsi="TimesNewRomanPSMT" w:cs="TimesNewRomanPSMT"/>
          <w:sz w:val="24"/>
          <w:szCs w:val="24"/>
        </w:rPr>
        <w:t xml:space="preserve">Sirdeshmukh, D., Singh, J., Sabol, B. (2002), "Consumer trust, value, and loyalty in relational exchanges", </w:t>
      </w:r>
      <w:r w:rsidRPr="00585AB5">
        <w:rPr>
          <w:rFonts w:ascii="Times New Roman" w:hAnsi="Times New Roman"/>
          <w:i/>
          <w:iCs/>
          <w:sz w:val="24"/>
          <w:szCs w:val="24"/>
        </w:rPr>
        <w:t>Journal of Marketing</w:t>
      </w:r>
      <w:r w:rsidRPr="00585AB5">
        <w:rPr>
          <w:rFonts w:ascii="TimesNewRomanPSMT" w:hAnsi="TimesNewRomanPSMT" w:cs="TimesNewRomanPSMT"/>
          <w:sz w:val="24"/>
          <w:szCs w:val="24"/>
        </w:rPr>
        <w:t>, Vol. 66 No.1, pp.15-37</w:t>
      </w:r>
    </w:p>
    <w:p w:rsidR="00D53C8A" w:rsidRPr="00C71007" w:rsidRDefault="00D53C8A" w:rsidP="00D53C8A">
      <w:pPr>
        <w:pStyle w:val="ListParagraph"/>
        <w:spacing w:after="160" w:line="240" w:lineRule="auto"/>
        <w:ind w:left="540" w:hanging="540"/>
        <w:jc w:val="both"/>
        <w:rPr>
          <w:rFonts w:ascii="Times New Roman" w:hAnsi="Times New Roman"/>
          <w:b/>
          <w:bCs/>
          <w:sz w:val="24"/>
          <w:szCs w:val="24"/>
        </w:rPr>
      </w:pPr>
      <w:proofErr w:type="gramStart"/>
      <w:r w:rsidRPr="00585AB5">
        <w:rPr>
          <w:rFonts w:ascii="TimesNewRomanPSMT" w:hAnsi="TimesNewRomanPSMT" w:cs="TimesNewRomanPSMT"/>
          <w:sz w:val="24"/>
          <w:szCs w:val="24"/>
        </w:rPr>
        <w:t>Sugiyono.</w:t>
      </w:r>
      <w:proofErr w:type="gramEnd"/>
      <w:r w:rsidRPr="00585AB5">
        <w:rPr>
          <w:rFonts w:ascii="TimesNewRomanPSMT" w:hAnsi="TimesNewRomanPSMT" w:cs="TimesNewRomanPSMT"/>
          <w:sz w:val="24"/>
          <w:szCs w:val="24"/>
        </w:rPr>
        <w:t xml:space="preserve"> 2002. Metode Penelitian </w:t>
      </w:r>
      <w:proofErr w:type="gramStart"/>
      <w:r w:rsidRPr="00585AB5">
        <w:rPr>
          <w:rFonts w:ascii="TimesNewRomanPSMT" w:hAnsi="TimesNewRomanPSMT" w:cs="TimesNewRomanPSMT"/>
          <w:sz w:val="24"/>
          <w:szCs w:val="24"/>
        </w:rPr>
        <w:t>Bisnis ,</w:t>
      </w:r>
      <w:proofErr w:type="gramEnd"/>
      <w:r w:rsidRPr="00585AB5">
        <w:rPr>
          <w:rFonts w:ascii="TimesNewRomanPSMT" w:hAnsi="TimesNewRomanPSMT" w:cs="TimesNewRomanPSMT"/>
          <w:sz w:val="24"/>
          <w:szCs w:val="24"/>
        </w:rPr>
        <w:t xml:space="preserve"> CV Alvabeta, Bandung</w:t>
      </w:r>
    </w:p>
    <w:p w:rsidR="00D53C8A" w:rsidRPr="00585AB5" w:rsidRDefault="00D53C8A" w:rsidP="00D53C8A">
      <w:pPr>
        <w:autoSpaceDE w:val="0"/>
        <w:autoSpaceDN w:val="0"/>
        <w:adjustRightInd w:val="0"/>
        <w:spacing w:after="0" w:line="240" w:lineRule="auto"/>
        <w:ind w:left="540" w:hanging="540"/>
        <w:jc w:val="both"/>
        <w:rPr>
          <w:rFonts w:ascii="Times New Roman" w:hAnsi="Times New Roman"/>
          <w:sz w:val="24"/>
          <w:szCs w:val="24"/>
        </w:rPr>
      </w:pPr>
      <w:r w:rsidRPr="00867DB3">
        <w:rPr>
          <w:rFonts w:ascii="Times New Roman" w:hAnsi="Times New Roman"/>
          <w:sz w:val="24"/>
          <w:szCs w:val="24"/>
          <w:lang w:val="id-ID"/>
        </w:rPr>
        <w:t>Zamani, Maksum, (2014), Metode Cepat Menghafal Al-Qur’an, Al Barokah.</w:t>
      </w:r>
    </w:p>
    <w:p w:rsidR="00D53C8A" w:rsidRPr="00C71007" w:rsidRDefault="00D53C8A" w:rsidP="00D53C8A">
      <w:pPr>
        <w:spacing w:after="0" w:line="240" w:lineRule="auto"/>
        <w:ind w:left="540" w:hanging="540"/>
        <w:jc w:val="both"/>
        <w:rPr>
          <w:rFonts w:ascii="Times New Roman" w:hAnsi="Times New Roman"/>
          <w:bCs/>
          <w:sz w:val="24"/>
          <w:szCs w:val="24"/>
          <w:u w:val="single"/>
        </w:rPr>
      </w:pPr>
    </w:p>
    <w:p w:rsidR="00D53C8A" w:rsidRPr="00867DB3" w:rsidRDefault="00D53C8A" w:rsidP="00D53C8A">
      <w:pPr>
        <w:spacing w:after="0" w:line="240" w:lineRule="auto"/>
        <w:ind w:left="540" w:hanging="540"/>
        <w:jc w:val="both"/>
        <w:rPr>
          <w:rFonts w:ascii="Times New Roman" w:hAnsi="Times New Roman"/>
          <w:b/>
          <w:bCs/>
          <w:sz w:val="24"/>
          <w:szCs w:val="24"/>
          <w:u w:val="single"/>
        </w:rPr>
      </w:pPr>
      <w:r w:rsidRPr="00867DB3">
        <w:rPr>
          <w:rFonts w:ascii="Times New Roman" w:hAnsi="Times New Roman"/>
          <w:b/>
          <w:bCs/>
          <w:sz w:val="24"/>
          <w:szCs w:val="24"/>
          <w:u w:val="single"/>
        </w:rPr>
        <w:t xml:space="preserve">Peraturan, Kebijakan dan Buku </w:t>
      </w:r>
      <w:proofErr w:type="gramStart"/>
      <w:r w:rsidRPr="00867DB3">
        <w:rPr>
          <w:rFonts w:ascii="Times New Roman" w:hAnsi="Times New Roman"/>
          <w:b/>
          <w:bCs/>
          <w:sz w:val="24"/>
          <w:szCs w:val="24"/>
          <w:u w:val="single"/>
        </w:rPr>
        <w:t>Pedoman :</w:t>
      </w:r>
      <w:proofErr w:type="gramEnd"/>
    </w:p>
    <w:p w:rsidR="00D53C8A" w:rsidRPr="00867DB3" w:rsidRDefault="00D53C8A" w:rsidP="00D53C8A">
      <w:pPr>
        <w:spacing w:after="0" w:line="240" w:lineRule="auto"/>
        <w:ind w:left="540" w:hanging="540"/>
        <w:jc w:val="both"/>
        <w:rPr>
          <w:rFonts w:ascii="Times New Roman" w:hAnsi="Times New Roman"/>
          <w:bCs/>
          <w:sz w:val="24"/>
          <w:szCs w:val="24"/>
          <w:u w:val="single"/>
        </w:rPr>
      </w:pPr>
    </w:p>
    <w:p w:rsidR="00D53C8A" w:rsidRPr="00867DB3" w:rsidRDefault="00D53C8A" w:rsidP="00D53C8A">
      <w:pPr>
        <w:spacing w:after="0" w:line="240" w:lineRule="auto"/>
        <w:ind w:left="540" w:hanging="540"/>
        <w:jc w:val="both"/>
        <w:rPr>
          <w:rFonts w:ascii="Times New Roman" w:hAnsi="Times New Roman"/>
          <w:bCs/>
          <w:sz w:val="24"/>
          <w:szCs w:val="24"/>
        </w:rPr>
      </w:pPr>
      <w:r w:rsidRPr="00867DB3">
        <w:rPr>
          <w:rFonts w:ascii="Times New Roman" w:hAnsi="Times New Roman"/>
          <w:bCs/>
          <w:sz w:val="24"/>
          <w:szCs w:val="24"/>
        </w:rPr>
        <w:t xml:space="preserve">Undang-undang Sisdiknas Nomor 20 Tahun 2003 </w:t>
      </w:r>
      <w:proofErr w:type="gramStart"/>
      <w:r w:rsidRPr="00867DB3">
        <w:rPr>
          <w:rFonts w:ascii="Times New Roman" w:hAnsi="Times New Roman"/>
          <w:bCs/>
          <w:sz w:val="24"/>
          <w:szCs w:val="24"/>
        </w:rPr>
        <w:t>Tentang  Standar</w:t>
      </w:r>
      <w:proofErr w:type="gramEnd"/>
      <w:r w:rsidRPr="00867DB3">
        <w:rPr>
          <w:rFonts w:ascii="Times New Roman" w:hAnsi="Times New Roman"/>
          <w:bCs/>
          <w:sz w:val="24"/>
          <w:szCs w:val="24"/>
        </w:rPr>
        <w:t xml:space="preserve"> Nasional Pendidikan (SNP).</w:t>
      </w:r>
    </w:p>
    <w:p w:rsidR="00D53C8A" w:rsidRPr="00867DB3" w:rsidRDefault="00D53C8A" w:rsidP="00D53C8A">
      <w:pPr>
        <w:spacing w:after="0" w:line="240" w:lineRule="auto"/>
        <w:ind w:left="540" w:hanging="540"/>
        <w:jc w:val="both"/>
        <w:rPr>
          <w:rFonts w:ascii="Times New Roman" w:hAnsi="Times New Roman"/>
          <w:bCs/>
          <w:sz w:val="24"/>
          <w:szCs w:val="24"/>
        </w:rPr>
      </w:pPr>
      <w:proofErr w:type="gramStart"/>
      <w:r w:rsidRPr="00867DB3">
        <w:rPr>
          <w:rFonts w:ascii="Times New Roman" w:hAnsi="Times New Roman"/>
          <w:bCs/>
          <w:sz w:val="24"/>
          <w:szCs w:val="24"/>
        </w:rPr>
        <w:t>Peraturan Pemerintah Nomor 55 Tahun 2007 Tentang Pendidikan Agama dan Keagamaan.</w:t>
      </w:r>
      <w:proofErr w:type="gramEnd"/>
    </w:p>
    <w:p w:rsidR="00D53C8A" w:rsidRPr="00867DB3" w:rsidRDefault="00D53C8A" w:rsidP="00D53C8A">
      <w:pPr>
        <w:spacing w:after="0"/>
        <w:ind w:left="810" w:hanging="810"/>
        <w:jc w:val="both"/>
        <w:rPr>
          <w:rFonts w:ascii="Times New Roman" w:hAnsi="Times New Roman"/>
          <w:bCs/>
          <w:color w:val="7030A0"/>
          <w:sz w:val="24"/>
          <w:szCs w:val="24"/>
        </w:rPr>
      </w:pPr>
    </w:p>
    <w:p w:rsidR="00D53C8A" w:rsidRPr="00867DB3" w:rsidRDefault="00D53C8A" w:rsidP="00D53C8A">
      <w:pPr>
        <w:spacing w:after="0"/>
        <w:ind w:left="810" w:hanging="810"/>
        <w:jc w:val="both"/>
        <w:rPr>
          <w:rFonts w:ascii="Times New Roman" w:hAnsi="Times New Roman"/>
          <w:bCs/>
          <w:sz w:val="24"/>
          <w:szCs w:val="24"/>
        </w:rPr>
      </w:pPr>
    </w:p>
    <w:p w:rsidR="00D53C8A" w:rsidRDefault="00D53C8A" w:rsidP="00D53C8A"/>
    <w:p w:rsidR="00D53C8A" w:rsidRPr="00720AC0" w:rsidRDefault="00D53C8A" w:rsidP="00090842">
      <w:pPr>
        <w:widowControl w:val="0"/>
        <w:autoSpaceDE w:val="0"/>
        <w:autoSpaceDN w:val="0"/>
        <w:adjustRightInd w:val="0"/>
        <w:spacing w:before="13" w:after="0" w:line="240" w:lineRule="auto"/>
        <w:ind w:left="540" w:hanging="540"/>
        <w:jc w:val="both"/>
        <w:rPr>
          <w:rFonts w:ascii="Times New Roman" w:hAnsi="Times New Roman"/>
          <w:color w:val="000000"/>
          <w:spacing w:val="4"/>
          <w:sz w:val="24"/>
          <w:szCs w:val="24"/>
        </w:rPr>
      </w:pPr>
    </w:p>
    <w:p w:rsidR="00E30804" w:rsidRDefault="00E30804" w:rsidP="001B43DC">
      <w:pPr>
        <w:widowControl w:val="0"/>
        <w:autoSpaceDE w:val="0"/>
        <w:autoSpaceDN w:val="0"/>
        <w:adjustRightInd w:val="0"/>
        <w:spacing w:before="13" w:after="0" w:line="480" w:lineRule="auto"/>
        <w:jc w:val="both"/>
        <w:rPr>
          <w:rFonts w:ascii="Times New Roman" w:hAnsi="Times New Roman"/>
          <w:color w:val="000000"/>
          <w:spacing w:val="4"/>
          <w:sz w:val="24"/>
          <w:szCs w:val="24"/>
        </w:rPr>
      </w:pPr>
    </w:p>
    <w:p w:rsidR="00E30804" w:rsidRPr="001B43DC" w:rsidRDefault="00E30804" w:rsidP="001B43DC">
      <w:pPr>
        <w:widowControl w:val="0"/>
        <w:autoSpaceDE w:val="0"/>
        <w:autoSpaceDN w:val="0"/>
        <w:adjustRightInd w:val="0"/>
        <w:spacing w:before="13" w:after="0" w:line="480" w:lineRule="auto"/>
        <w:jc w:val="both"/>
        <w:rPr>
          <w:rFonts w:ascii="Times New Roman" w:hAnsi="Times New Roman"/>
          <w:color w:val="000000"/>
          <w:spacing w:val="4"/>
          <w:sz w:val="24"/>
          <w:szCs w:val="24"/>
        </w:rPr>
      </w:pPr>
    </w:p>
    <w:p w:rsidR="007D6C33" w:rsidRPr="00291D2A" w:rsidRDefault="007D6C33" w:rsidP="007D6C33">
      <w:pPr>
        <w:spacing w:after="0" w:line="480" w:lineRule="auto"/>
        <w:ind w:firstLine="720"/>
        <w:jc w:val="both"/>
        <w:rPr>
          <w:rFonts w:ascii="Times New Roman" w:hAnsi="Times New Roman"/>
          <w:color w:val="000000"/>
          <w:sz w:val="24"/>
          <w:szCs w:val="24"/>
          <w:lang w:val="id-ID"/>
        </w:rPr>
      </w:pPr>
      <w:bookmarkStart w:id="0" w:name="_GoBack"/>
      <w:bookmarkEnd w:id="0"/>
    </w:p>
    <w:sectPr w:rsidR="007D6C33" w:rsidRPr="00291D2A" w:rsidSect="005A7893">
      <w:headerReference w:type="default" r:id="rId15"/>
      <w:footerReference w:type="first" r:id="rId16"/>
      <w:pgSz w:w="11907" w:h="16839" w:code="9"/>
      <w:pgMar w:top="2592" w:right="1872" w:bottom="1872" w:left="2592"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E74" w:rsidRDefault="00A06E74" w:rsidP="0091381C">
      <w:pPr>
        <w:spacing w:after="0" w:line="240" w:lineRule="auto"/>
      </w:pPr>
      <w:r>
        <w:separator/>
      </w:r>
    </w:p>
  </w:endnote>
  <w:endnote w:type="continuationSeparator" w:id="0">
    <w:p w:rsidR="00A06E74" w:rsidRDefault="00A06E74" w:rsidP="00913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06" w:rsidRDefault="004D66A8">
    <w:pPr>
      <w:pStyle w:val="Footer"/>
      <w:jc w:val="center"/>
    </w:pPr>
    <w:r>
      <w:fldChar w:fldCharType="begin"/>
    </w:r>
    <w:r w:rsidR="000B3A06">
      <w:instrText xml:space="preserve"> PAGE   \* MERGEFORMAT </w:instrText>
    </w:r>
    <w:r>
      <w:fldChar w:fldCharType="separate"/>
    </w:r>
    <w:r w:rsidR="00FA58BF">
      <w:rPr>
        <w:noProof/>
      </w:rPr>
      <w:t>1</w:t>
    </w:r>
    <w:r>
      <w:rPr>
        <w:noProof/>
      </w:rPr>
      <w:fldChar w:fldCharType="end"/>
    </w:r>
  </w:p>
  <w:p w:rsidR="000B3A06" w:rsidRDefault="000B3A06" w:rsidP="00AA402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E74" w:rsidRDefault="00A06E74" w:rsidP="0091381C">
      <w:pPr>
        <w:spacing w:after="0" w:line="240" w:lineRule="auto"/>
      </w:pPr>
      <w:r>
        <w:separator/>
      </w:r>
    </w:p>
  </w:footnote>
  <w:footnote w:type="continuationSeparator" w:id="0">
    <w:p w:rsidR="00A06E74" w:rsidRDefault="00A06E74" w:rsidP="00913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06" w:rsidRDefault="004D66A8">
    <w:pPr>
      <w:pStyle w:val="Header"/>
      <w:jc w:val="right"/>
    </w:pPr>
    <w:r>
      <w:fldChar w:fldCharType="begin"/>
    </w:r>
    <w:r w:rsidR="000B3A06">
      <w:instrText xml:space="preserve"> PAGE   \* MERGEFORMAT </w:instrText>
    </w:r>
    <w:r>
      <w:fldChar w:fldCharType="separate"/>
    </w:r>
    <w:r w:rsidR="00FA58BF">
      <w:rPr>
        <w:noProof/>
      </w:rPr>
      <w:t>20</w:t>
    </w:r>
    <w:r>
      <w:rPr>
        <w:noProof/>
      </w:rPr>
      <w:fldChar w:fldCharType="end"/>
    </w:r>
  </w:p>
  <w:p w:rsidR="000B3A06" w:rsidRDefault="000B3A06" w:rsidP="00AA402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9CA"/>
    <w:multiLevelType w:val="hybridMultilevel"/>
    <w:tmpl w:val="2E20DD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2895FDD"/>
    <w:multiLevelType w:val="multilevel"/>
    <w:tmpl w:val="C970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C764A"/>
    <w:multiLevelType w:val="hybridMultilevel"/>
    <w:tmpl w:val="952E9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11E56"/>
    <w:multiLevelType w:val="hybridMultilevel"/>
    <w:tmpl w:val="C32A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86C6F"/>
    <w:multiLevelType w:val="hybridMultilevel"/>
    <w:tmpl w:val="BD1A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D6A3E"/>
    <w:multiLevelType w:val="hybridMultilevel"/>
    <w:tmpl w:val="888A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20F8F"/>
    <w:multiLevelType w:val="hybridMultilevel"/>
    <w:tmpl w:val="F65CB9DE"/>
    <w:lvl w:ilvl="0" w:tplc="57363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E429D"/>
    <w:multiLevelType w:val="hybridMultilevel"/>
    <w:tmpl w:val="7084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95F77"/>
    <w:multiLevelType w:val="hybridMultilevel"/>
    <w:tmpl w:val="368A97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B303C30"/>
    <w:multiLevelType w:val="hybridMultilevel"/>
    <w:tmpl w:val="41F82F4A"/>
    <w:lvl w:ilvl="0" w:tplc="07F8F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473B8"/>
    <w:multiLevelType w:val="hybridMultilevel"/>
    <w:tmpl w:val="74BA9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C211A"/>
    <w:multiLevelType w:val="hybridMultilevel"/>
    <w:tmpl w:val="35B0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62448"/>
    <w:multiLevelType w:val="hybridMultilevel"/>
    <w:tmpl w:val="41D05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F47D5E"/>
    <w:multiLevelType w:val="hybridMultilevel"/>
    <w:tmpl w:val="1E40F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24613"/>
    <w:multiLevelType w:val="hybridMultilevel"/>
    <w:tmpl w:val="73F04C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BBC7F18"/>
    <w:multiLevelType w:val="hybridMultilevel"/>
    <w:tmpl w:val="F8208CB8"/>
    <w:lvl w:ilvl="0" w:tplc="71ECD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37F50"/>
    <w:multiLevelType w:val="hybridMultilevel"/>
    <w:tmpl w:val="3514BFE6"/>
    <w:lvl w:ilvl="0" w:tplc="62A0EC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866DE"/>
    <w:multiLevelType w:val="multilevel"/>
    <w:tmpl w:val="3D8EE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8D2645"/>
    <w:multiLevelType w:val="hybridMultilevel"/>
    <w:tmpl w:val="9650EF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2F592483"/>
    <w:multiLevelType w:val="hybridMultilevel"/>
    <w:tmpl w:val="E970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F820FE"/>
    <w:multiLevelType w:val="multilevel"/>
    <w:tmpl w:val="C2F00C40"/>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2C67CE"/>
    <w:multiLevelType w:val="hybridMultilevel"/>
    <w:tmpl w:val="5B98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B6A61"/>
    <w:multiLevelType w:val="hybridMultilevel"/>
    <w:tmpl w:val="0BFE85CA"/>
    <w:lvl w:ilvl="0" w:tplc="CDE0C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B83049"/>
    <w:multiLevelType w:val="hybridMultilevel"/>
    <w:tmpl w:val="C0CA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049BB"/>
    <w:multiLevelType w:val="hybridMultilevel"/>
    <w:tmpl w:val="7C3A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4E2BB7"/>
    <w:multiLevelType w:val="hybridMultilevel"/>
    <w:tmpl w:val="08F02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00217"/>
    <w:multiLevelType w:val="hybridMultilevel"/>
    <w:tmpl w:val="A01E4134"/>
    <w:lvl w:ilvl="0" w:tplc="BB449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25B5B"/>
    <w:multiLevelType w:val="hybridMultilevel"/>
    <w:tmpl w:val="4E06D5A8"/>
    <w:lvl w:ilvl="0" w:tplc="2AAC701E">
      <w:start w:val="1"/>
      <w:numFmt w:val="decimal"/>
      <w:lvlText w:val="%1."/>
      <w:lvlJc w:val="left"/>
      <w:pPr>
        <w:ind w:left="1080" w:hanging="360"/>
      </w:pPr>
      <w:rPr>
        <w:rFonts w:ascii="Times New Roman" w:eastAsia="Times New Roman"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3C2E02"/>
    <w:multiLevelType w:val="hybridMultilevel"/>
    <w:tmpl w:val="7174EE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B080797"/>
    <w:multiLevelType w:val="hybridMultilevel"/>
    <w:tmpl w:val="950C6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0A59DB"/>
    <w:multiLevelType w:val="hybridMultilevel"/>
    <w:tmpl w:val="DDACC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E83862"/>
    <w:multiLevelType w:val="hybridMultilevel"/>
    <w:tmpl w:val="A6E05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5440B2"/>
    <w:multiLevelType w:val="hybridMultilevel"/>
    <w:tmpl w:val="EA9E5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385921"/>
    <w:multiLevelType w:val="hybridMultilevel"/>
    <w:tmpl w:val="E1EE0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DA64BC"/>
    <w:multiLevelType w:val="hybridMultilevel"/>
    <w:tmpl w:val="C81ED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8E42B1"/>
    <w:multiLevelType w:val="multilevel"/>
    <w:tmpl w:val="833C3CC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8F52946"/>
    <w:multiLevelType w:val="hybridMultilevel"/>
    <w:tmpl w:val="807E0804"/>
    <w:lvl w:ilvl="0" w:tplc="2F5AE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B2E6F57"/>
    <w:multiLevelType w:val="multilevel"/>
    <w:tmpl w:val="3E08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180872"/>
    <w:multiLevelType w:val="hybridMultilevel"/>
    <w:tmpl w:val="6D408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num>
  <w:num w:numId="4">
    <w:abstractNumId w:val="10"/>
  </w:num>
  <w:num w:numId="5">
    <w:abstractNumId w:val="28"/>
  </w:num>
  <w:num w:numId="6">
    <w:abstractNumId w:val="8"/>
  </w:num>
  <w:num w:numId="7">
    <w:abstractNumId w:val="14"/>
  </w:num>
  <w:num w:numId="8">
    <w:abstractNumId w:val="18"/>
  </w:num>
  <w:num w:numId="9">
    <w:abstractNumId w:val="0"/>
  </w:num>
  <w:num w:numId="10">
    <w:abstractNumId w:val="11"/>
  </w:num>
  <w:num w:numId="11">
    <w:abstractNumId w:val="24"/>
  </w:num>
  <w:num w:numId="12">
    <w:abstractNumId w:val="35"/>
  </w:num>
  <w:num w:numId="13">
    <w:abstractNumId w:val="37"/>
  </w:num>
  <w:num w:numId="14">
    <w:abstractNumId w:val="1"/>
  </w:num>
  <w:num w:numId="15">
    <w:abstractNumId w:val="17"/>
  </w:num>
  <w:num w:numId="16">
    <w:abstractNumId w:val="9"/>
  </w:num>
  <w:num w:numId="17">
    <w:abstractNumId w:val="26"/>
  </w:num>
  <w:num w:numId="18">
    <w:abstractNumId w:val="15"/>
  </w:num>
  <w:num w:numId="19">
    <w:abstractNumId w:val="25"/>
  </w:num>
  <w:num w:numId="20">
    <w:abstractNumId w:val="3"/>
  </w:num>
  <w:num w:numId="21">
    <w:abstractNumId w:val="16"/>
  </w:num>
  <w:num w:numId="22">
    <w:abstractNumId w:val="38"/>
  </w:num>
  <w:num w:numId="23">
    <w:abstractNumId w:val="30"/>
  </w:num>
  <w:num w:numId="24">
    <w:abstractNumId w:val="4"/>
  </w:num>
  <w:num w:numId="25">
    <w:abstractNumId w:val="12"/>
  </w:num>
  <w:num w:numId="26">
    <w:abstractNumId w:val="31"/>
  </w:num>
  <w:num w:numId="27">
    <w:abstractNumId w:val="29"/>
  </w:num>
  <w:num w:numId="28">
    <w:abstractNumId w:val="7"/>
  </w:num>
  <w:num w:numId="29">
    <w:abstractNumId w:val="21"/>
  </w:num>
  <w:num w:numId="30">
    <w:abstractNumId w:val="33"/>
  </w:num>
  <w:num w:numId="31">
    <w:abstractNumId w:val="2"/>
  </w:num>
  <w:num w:numId="32">
    <w:abstractNumId w:val="22"/>
  </w:num>
  <w:num w:numId="33">
    <w:abstractNumId w:val="13"/>
  </w:num>
  <w:num w:numId="34">
    <w:abstractNumId w:val="19"/>
  </w:num>
  <w:num w:numId="35">
    <w:abstractNumId w:val="23"/>
  </w:num>
  <w:num w:numId="36">
    <w:abstractNumId w:val="34"/>
  </w:num>
  <w:num w:numId="37">
    <w:abstractNumId w:val="6"/>
  </w:num>
  <w:num w:numId="38">
    <w:abstractNumId w:val="27"/>
  </w:num>
  <w:num w:numId="39">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hideSpellingErrors/>
  <w:proofState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C1D2D"/>
    <w:rsid w:val="000049A4"/>
    <w:rsid w:val="000076E0"/>
    <w:rsid w:val="0001653C"/>
    <w:rsid w:val="00022571"/>
    <w:rsid w:val="00022A37"/>
    <w:rsid w:val="00027B5E"/>
    <w:rsid w:val="000310F2"/>
    <w:rsid w:val="000355CC"/>
    <w:rsid w:val="0003663C"/>
    <w:rsid w:val="0004497A"/>
    <w:rsid w:val="00044C2D"/>
    <w:rsid w:val="0004591C"/>
    <w:rsid w:val="000527F2"/>
    <w:rsid w:val="0005336C"/>
    <w:rsid w:val="00056447"/>
    <w:rsid w:val="00057815"/>
    <w:rsid w:val="000639FF"/>
    <w:rsid w:val="00066DC4"/>
    <w:rsid w:val="00074BBE"/>
    <w:rsid w:val="00084194"/>
    <w:rsid w:val="000846D1"/>
    <w:rsid w:val="0008519B"/>
    <w:rsid w:val="00085991"/>
    <w:rsid w:val="00090842"/>
    <w:rsid w:val="00096383"/>
    <w:rsid w:val="000A2E49"/>
    <w:rsid w:val="000A3519"/>
    <w:rsid w:val="000B05C1"/>
    <w:rsid w:val="000B268B"/>
    <w:rsid w:val="000B3A06"/>
    <w:rsid w:val="000B4FA0"/>
    <w:rsid w:val="000B62F5"/>
    <w:rsid w:val="000C1185"/>
    <w:rsid w:val="000C1B8B"/>
    <w:rsid w:val="000C322A"/>
    <w:rsid w:val="000D0ADC"/>
    <w:rsid w:val="000E0D52"/>
    <w:rsid w:val="000E7414"/>
    <w:rsid w:val="001073D9"/>
    <w:rsid w:val="0011113B"/>
    <w:rsid w:val="00111C1D"/>
    <w:rsid w:val="001142C8"/>
    <w:rsid w:val="001147A0"/>
    <w:rsid w:val="001149E0"/>
    <w:rsid w:val="00116ABE"/>
    <w:rsid w:val="00120BE5"/>
    <w:rsid w:val="001215DD"/>
    <w:rsid w:val="00125DF1"/>
    <w:rsid w:val="0013575E"/>
    <w:rsid w:val="00136C19"/>
    <w:rsid w:val="00140733"/>
    <w:rsid w:val="00143694"/>
    <w:rsid w:val="00143EA2"/>
    <w:rsid w:val="00144C52"/>
    <w:rsid w:val="00145ED6"/>
    <w:rsid w:val="00154978"/>
    <w:rsid w:val="001604B1"/>
    <w:rsid w:val="0016559D"/>
    <w:rsid w:val="001674A9"/>
    <w:rsid w:val="001766DD"/>
    <w:rsid w:val="00187380"/>
    <w:rsid w:val="00196600"/>
    <w:rsid w:val="001A06BC"/>
    <w:rsid w:val="001A10C1"/>
    <w:rsid w:val="001B1C12"/>
    <w:rsid w:val="001B31A9"/>
    <w:rsid w:val="001B43DC"/>
    <w:rsid w:val="001B4FCB"/>
    <w:rsid w:val="001B7941"/>
    <w:rsid w:val="001B7DE9"/>
    <w:rsid w:val="001C078F"/>
    <w:rsid w:val="001C1947"/>
    <w:rsid w:val="001C314F"/>
    <w:rsid w:val="001C5EF6"/>
    <w:rsid w:val="001C7099"/>
    <w:rsid w:val="001D6535"/>
    <w:rsid w:val="001E00AB"/>
    <w:rsid w:val="001E5084"/>
    <w:rsid w:val="001F2646"/>
    <w:rsid w:val="001F2693"/>
    <w:rsid w:val="001F2856"/>
    <w:rsid w:val="00204DF3"/>
    <w:rsid w:val="00204E31"/>
    <w:rsid w:val="002107B4"/>
    <w:rsid w:val="002137C2"/>
    <w:rsid w:val="00215F92"/>
    <w:rsid w:val="00217C40"/>
    <w:rsid w:val="00222277"/>
    <w:rsid w:val="00222B97"/>
    <w:rsid w:val="0022401C"/>
    <w:rsid w:val="002307AD"/>
    <w:rsid w:val="00231102"/>
    <w:rsid w:val="0023181C"/>
    <w:rsid w:val="00232198"/>
    <w:rsid w:val="002338EE"/>
    <w:rsid w:val="00234E45"/>
    <w:rsid w:val="00235D5B"/>
    <w:rsid w:val="002526EF"/>
    <w:rsid w:val="00254A39"/>
    <w:rsid w:val="0025706A"/>
    <w:rsid w:val="00260979"/>
    <w:rsid w:val="00260C55"/>
    <w:rsid w:val="00274F7E"/>
    <w:rsid w:val="0028186C"/>
    <w:rsid w:val="00291D2A"/>
    <w:rsid w:val="0029488B"/>
    <w:rsid w:val="00297D22"/>
    <w:rsid w:val="002A0935"/>
    <w:rsid w:val="002A198F"/>
    <w:rsid w:val="002A3A69"/>
    <w:rsid w:val="002A3F62"/>
    <w:rsid w:val="002B1F7D"/>
    <w:rsid w:val="002B2431"/>
    <w:rsid w:val="002B6A29"/>
    <w:rsid w:val="002C2947"/>
    <w:rsid w:val="002C4439"/>
    <w:rsid w:val="002D3BAD"/>
    <w:rsid w:val="002D432F"/>
    <w:rsid w:val="002D5561"/>
    <w:rsid w:val="002E11BA"/>
    <w:rsid w:val="002E41DC"/>
    <w:rsid w:val="002E622A"/>
    <w:rsid w:val="002F1918"/>
    <w:rsid w:val="002F1BA8"/>
    <w:rsid w:val="002F4AEB"/>
    <w:rsid w:val="00301223"/>
    <w:rsid w:val="0030178C"/>
    <w:rsid w:val="003021E4"/>
    <w:rsid w:val="003029DA"/>
    <w:rsid w:val="003047A9"/>
    <w:rsid w:val="00306CDF"/>
    <w:rsid w:val="0031356E"/>
    <w:rsid w:val="00321113"/>
    <w:rsid w:val="003225D6"/>
    <w:rsid w:val="0032395F"/>
    <w:rsid w:val="003275CB"/>
    <w:rsid w:val="00343603"/>
    <w:rsid w:val="00344722"/>
    <w:rsid w:val="003502BC"/>
    <w:rsid w:val="0035051D"/>
    <w:rsid w:val="0035528B"/>
    <w:rsid w:val="00361DB3"/>
    <w:rsid w:val="00362CF8"/>
    <w:rsid w:val="003717EB"/>
    <w:rsid w:val="0037578D"/>
    <w:rsid w:val="0037600E"/>
    <w:rsid w:val="00377FBA"/>
    <w:rsid w:val="00385A9C"/>
    <w:rsid w:val="00390519"/>
    <w:rsid w:val="00391B30"/>
    <w:rsid w:val="003B177D"/>
    <w:rsid w:val="003B3B8D"/>
    <w:rsid w:val="003C1D2D"/>
    <w:rsid w:val="003C582D"/>
    <w:rsid w:val="003C588E"/>
    <w:rsid w:val="003C5DD4"/>
    <w:rsid w:val="003D3E77"/>
    <w:rsid w:val="003E6E32"/>
    <w:rsid w:val="003F0B40"/>
    <w:rsid w:val="004008D6"/>
    <w:rsid w:val="0040450E"/>
    <w:rsid w:val="004139C4"/>
    <w:rsid w:val="0042007B"/>
    <w:rsid w:val="004321C0"/>
    <w:rsid w:val="00433043"/>
    <w:rsid w:val="00435554"/>
    <w:rsid w:val="0044489C"/>
    <w:rsid w:val="004566AC"/>
    <w:rsid w:val="00456C97"/>
    <w:rsid w:val="00461344"/>
    <w:rsid w:val="004626D9"/>
    <w:rsid w:val="004669C6"/>
    <w:rsid w:val="00466B6D"/>
    <w:rsid w:val="004724BF"/>
    <w:rsid w:val="00474268"/>
    <w:rsid w:val="00475C80"/>
    <w:rsid w:val="00476AE4"/>
    <w:rsid w:val="00480D25"/>
    <w:rsid w:val="004824AC"/>
    <w:rsid w:val="00486C9C"/>
    <w:rsid w:val="004A12E8"/>
    <w:rsid w:val="004B0890"/>
    <w:rsid w:val="004B3A0F"/>
    <w:rsid w:val="004B4AE9"/>
    <w:rsid w:val="004C1468"/>
    <w:rsid w:val="004C2A5B"/>
    <w:rsid w:val="004C3B8F"/>
    <w:rsid w:val="004C5A16"/>
    <w:rsid w:val="004C644D"/>
    <w:rsid w:val="004D030E"/>
    <w:rsid w:val="004D0B2D"/>
    <w:rsid w:val="004D3E7C"/>
    <w:rsid w:val="004D5290"/>
    <w:rsid w:val="004D541D"/>
    <w:rsid w:val="004D66A8"/>
    <w:rsid w:val="004D68A9"/>
    <w:rsid w:val="004E00EF"/>
    <w:rsid w:val="004E2693"/>
    <w:rsid w:val="004E2B1C"/>
    <w:rsid w:val="004F2755"/>
    <w:rsid w:val="004F6274"/>
    <w:rsid w:val="004F7B18"/>
    <w:rsid w:val="0050061D"/>
    <w:rsid w:val="005120EE"/>
    <w:rsid w:val="00512D3C"/>
    <w:rsid w:val="00520C94"/>
    <w:rsid w:val="00524E8F"/>
    <w:rsid w:val="00542365"/>
    <w:rsid w:val="005507CE"/>
    <w:rsid w:val="00553026"/>
    <w:rsid w:val="00553D73"/>
    <w:rsid w:val="00575E03"/>
    <w:rsid w:val="00580300"/>
    <w:rsid w:val="00582DE5"/>
    <w:rsid w:val="00583A50"/>
    <w:rsid w:val="0058608A"/>
    <w:rsid w:val="005903FA"/>
    <w:rsid w:val="00594A0B"/>
    <w:rsid w:val="005A1C54"/>
    <w:rsid w:val="005A1FC1"/>
    <w:rsid w:val="005A6759"/>
    <w:rsid w:val="005A7893"/>
    <w:rsid w:val="005B0860"/>
    <w:rsid w:val="005B36B2"/>
    <w:rsid w:val="005C2241"/>
    <w:rsid w:val="005C7C0E"/>
    <w:rsid w:val="005D0DA8"/>
    <w:rsid w:val="005D3588"/>
    <w:rsid w:val="005D70B4"/>
    <w:rsid w:val="005F2339"/>
    <w:rsid w:val="00603184"/>
    <w:rsid w:val="00605414"/>
    <w:rsid w:val="00612237"/>
    <w:rsid w:val="00613246"/>
    <w:rsid w:val="00616A74"/>
    <w:rsid w:val="0062608A"/>
    <w:rsid w:val="006275C0"/>
    <w:rsid w:val="0063109C"/>
    <w:rsid w:val="00637576"/>
    <w:rsid w:val="00642C7F"/>
    <w:rsid w:val="00650103"/>
    <w:rsid w:val="006525A6"/>
    <w:rsid w:val="00654595"/>
    <w:rsid w:val="006577D6"/>
    <w:rsid w:val="00667195"/>
    <w:rsid w:val="006724BA"/>
    <w:rsid w:val="006726EE"/>
    <w:rsid w:val="00674DC2"/>
    <w:rsid w:val="00674E91"/>
    <w:rsid w:val="006756E5"/>
    <w:rsid w:val="00676C4A"/>
    <w:rsid w:val="00676EE3"/>
    <w:rsid w:val="00677FDF"/>
    <w:rsid w:val="00681ADE"/>
    <w:rsid w:val="00682FF5"/>
    <w:rsid w:val="00684943"/>
    <w:rsid w:val="00691278"/>
    <w:rsid w:val="00696265"/>
    <w:rsid w:val="006A0824"/>
    <w:rsid w:val="006A1DA9"/>
    <w:rsid w:val="006A561D"/>
    <w:rsid w:val="006B3E4D"/>
    <w:rsid w:val="006B6723"/>
    <w:rsid w:val="006C0579"/>
    <w:rsid w:val="006C3A4C"/>
    <w:rsid w:val="006C43FA"/>
    <w:rsid w:val="006D4C65"/>
    <w:rsid w:val="006E74CE"/>
    <w:rsid w:val="006F0008"/>
    <w:rsid w:val="006F2CD0"/>
    <w:rsid w:val="006F552C"/>
    <w:rsid w:val="006F695E"/>
    <w:rsid w:val="00701978"/>
    <w:rsid w:val="00704BB4"/>
    <w:rsid w:val="00706B29"/>
    <w:rsid w:val="00710E1C"/>
    <w:rsid w:val="00715C12"/>
    <w:rsid w:val="00720AC0"/>
    <w:rsid w:val="00722FB6"/>
    <w:rsid w:val="007230AA"/>
    <w:rsid w:val="00724668"/>
    <w:rsid w:val="0072489E"/>
    <w:rsid w:val="007259DA"/>
    <w:rsid w:val="007267CF"/>
    <w:rsid w:val="00730B86"/>
    <w:rsid w:val="0073482E"/>
    <w:rsid w:val="00734998"/>
    <w:rsid w:val="00734D96"/>
    <w:rsid w:val="0073513B"/>
    <w:rsid w:val="00740158"/>
    <w:rsid w:val="00742EB5"/>
    <w:rsid w:val="0074520D"/>
    <w:rsid w:val="00747F53"/>
    <w:rsid w:val="00750BD0"/>
    <w:rsid w:val="00763DBB"/>
    <w:rsid w:val="00766B5C"/>
    <w:rsid w:val="00767C31"/>
    <w:rsid w:val="007777C8"/>
    <w:rsid w:val="007824A9"/>
    <w:rsid w:val="007830CB"/>
    <w:rsid w:val="00786387"/>
    <w:rsid w:val="00787696"/>
    <w:rsid w:val="00790E4C"/>
    <w:rsid w:val="00794E75"/>
    <w:rsid w:val="007A330A"/>
    <w:rsid w:val="007B01B2"/>
    <w:rsid w:val="007B01B4"/>
    <w:rsid w:val="007B0BA7"/>
    <w:rsid w:val="007B1DD1"/>
    <w:rsid w:val="007B2B53"/>
    <w:rsid w:val="007B2F09"/>
    <w:rsid w:val="007B34C8"/>
    <w:rsid w:val="007B42D6"/>
    <w:rsid w:val="007B7F5E"/>
    <w:rsid w:val="007C0678"/>
    <w:rsid w:val="007C0C8D"/>
    <w:rsid w:val="007D0386"/>
    <w:rsid w:val="007D38BC"/>
    <w:rsid w:val="007D3ECE"/>
    <w:rsid w:val="007D5653"/>
    <w:rsid w:val="007D6C33"/>
    <w:rsid w:val="007E0981"/>
    <w:rsid w:val="007E10EC"/>
    <w:rsid w:val="007E4413"/>
    <w:rsid w:val="007F3A55"/>
    <w:rsid w:val="007F4BAF"/>
    <w:rsid w:val="007F6F89"/>
    <w:rsid w:val="007F7E7A"/>
    <w:rsid w:val="00807C75"/>
    <w:rsid w:val="00807D3B"/>
    <w:rsid w:val="008108E4"/>
    <w:rsid w:val="00814A0C"/>
    <w:rsid w:val="00814E5A"/>
    <w:rsid w:val="00815613"/>
    <w:rsid w:val="00816010"/>
    <w:rsid w:val="00821138"/>
    <w:rsid w:val="008221B7"/>
    <w:rsid w:val="008226AE"/>
    <w:rsid w:val="008248A6"/>
    <w:rsid w:val="00824935"/>
    <w:rsid w:val="008258B2"/>
    <w:rsid w:val="00835E76"/>
    <w:rsid w:val="00836FF5"/>
    <w:rsid w:val="00841630"/>
    <w:rsid w:val="0084261F"/>
    <w:rsid w:val="00844075"/>
    <w:rsid w:val="00845CF1"/>
    <w:rsid w:val="008529BD"/>
    <w:rsid w:val="00852D03"/>
    <w:rsid w:val="00867736"/>
    <w:rsid w:val="00877FAA"/>
    <w:rsid w:val="00881412"/>
    <w:rsid w:val="008931FA"/>
    <w:rsid w:val="008A6C77"/>
    <w:rsid w:val="008B02F8"/>
    <w:rsid w:val="008B285C"/>
    <w:rsid w:val="008B494D"/>
    <w:rsid w:val="008B5317"/>
    <w:rsid w:val="008C42BD"/>
    <w:rsid w:val="008D16DB"/>
    <w:rsid w:val="008D24BB"/>
    <w:rsid w:val="008E01D8"/>
    <w:rsid w:val="008E6FC7"/>
    <w:rsid w:val="008F2CB5"/>
    <w:rsid w:val="008F3417"/>
    <w:rsid w:val="008F4648"/>
    <w:rsid w:val="008F4D85"/>
    <w:rsid w:val="008F4F1D"/>
    <w:rsid w:val="00900340"/>
    <w:rsid w:val="00900A07"/>
    <w:rsid w:val="009014E4"/>
    <w:rsid w:val="00901EB3"/>
    <w:rsid w:val="00910D08"/>
    <w:rsid w:val="0091381C"/>
    <w:rsid w:val="00916F3C"/>
    <w:rsid w:val="009216D0"/>
    <w:rsid w:val="00921984"/>
    <w:rsid w:val="0093041F"/>
    <w:rsid w:val="00934723"/>
    <w:rsid w:val="00934D16"/>
    <w:rsid w:val="00936733"/>
    <w:rsid w:val="0093717F"/>
    <w:rsid w:val="009400A2"/>
    <w:rsid w:val="00941B46"/>
    <w:rsid w:val="00944DFF"/>
    <w:rsid w:val="00953824"/>
    <w:rsid w:val="00953A13"/>
    <w:rsid w:val="0096119A"/>
    <w:rsid w:val="00962247"/>
    <w:rsid w:val="00962D15"/>
    <w:rsid w:val="00966C2D"/>
    <w:rsid w:val="00971328"/>
    <w:rsid w:val="00971A06"/>
    <w:rsid w:val="0097238F"/>
    <w:rsid w:val="00973D72"/>
    <w:rsid w:val="00981077"/>
    <w:rsid w:val="00985595"/>
    <w:rsid w:val="009955DD"/>
    <w:rsid w:val="00996882"/>
    <w:rsid w:val="00996C28"/>
    <w:rsid w:val="00996D31"/>
    <w:rsid w:val="009A14FF"/>
    <w:rsid w:val="009A525D"/>
    <w:rsid w:val="009B5856"/>
    <w:rsid w:val="009B5F52"/>
    <w:rsid w:val="009C023A"/>
    <w:rsid w:val="009C5004"/>
    <w:rsid w:val="009D0876"/>
    <w:rsid w:val="009D160D"/>
    <w:rsid w:val="009D1C1D"/>
    <w:rsid w:val="009D2741"/>
    <w:rsid w:val="009D6683"/>
    <w:rsid w:val="009D6B0C"/>
    <w:rsid w:val="009D6E76"/>
    <w:rsid w:val="009E0DB1"/>
    <w:rsid w:val="009E61DD"/>
    <w:rsid w:val="00A06E74"/>
    <w:rsid w:val="00A14E6F"/>
    <w:rsid w:val="00A15AAF"/>
    <w:rsid w:val="00A170EA"/>
    <w:rsid w:val="00A22399"/>
    <w:rsid w:val="00A316A6"/>
    <w:rsid w:val="00A31975"/>
    <w:rsid w:val="00A32182"/>
    <w:rsid w:val="00A3368D"/>
    <w:rsid w:val="00A420CF"/>
    <w:rsid w:val="00A45C8D"/>
    <w:rsid w:val="00A52FFF"/>
    <w:rsid w:val="00A53FC2"/>
    <w:rsid w:val="00A55266"/>
    <w:rsid w:val="00A77411"/>
    <w:rsid w:val="00A7771D"/>
    <w:rsid w:val="00A80445"/>
    <w:rsid w:val="00A808DA"/>
    <w:rsid w:val="00A84470"/>
    <w:rsid w:val="00A87C99"/>
    <w:rsid w:val="00A92AF3"/>
    <w:rsid w:val="00A95255"/>
    <w:rsid w:val="00A95BE2"/>
    <w:rsid w:val="00A9606F"/>
    <w:rsid w:val="00A9610C"/>
    <w:rsid w:val="00AA36AF"/>
    <w:rsid w:val="00AA3E2F"/>
    <w:rsid w:val="00AA402F"/>
    <w:rsid w:val="00AA41E5"/>
    <w:rsid w:val="00AA6AD1"/>
    <w:rsid w:val="00AB1C82"/>
    <w:rsid w:val="00AB5C39"/>
    <w:rsid w:val="00AB66FD"/>
    <w:rsid w:val="00AB7283"/>
    <w:rsid w:val="00AC2808"/>
    <w:rsid w:val="00AD15F1"/>
    <w:rsid w:val="00AD28AA"/>
    <w:rsid w:val="00AD49CA"/>
    <w:rsid w:val="00AD4A7B"/>
    <w:rsid w:val="00AD4BBB"/>
    <w:rsid w:val="00AD6098"/>
    <w:rsid w:val="00AD7268"/>
    <w:rsid w:val="00AE0B6C"/>
    <w:rsid w:val="00AE42FA"/>
    <w:rsid w:val="00AE78E1"/>
    <w:rsid w:val="00B047C5"/>
    <w:rsid w:val="00B07216"/>
    <w:rsid w:val="00B13B90"/>
    <w:rsid w:val="00B17650"/>
    <w:rsid w:val="00B21E86"/>
    <w:rsid w:val="00B228D6"/>
    <w:rsid w:val="00B23744"/>
    <w:rsid w:val="00B402C4"/>
    <w:rsid w:val="00B41C16"/>
    <w:rsid w:val="00B46A48"/>
    <w:rsid w:val="00B5227A"/>
    <w:rsid w:val="00B56B7C"/>
    <w:rsid w:val="00B620CD"/>
    <w:rsid w:val="00B63A27"/>
    <w:rsid w:val="00B64486"/>
    <w:rsid w:val="00B67C26"/>
    <w:rsid w:val="00B739E9"/>
    <w:rsid w:val="00B75312"/>
    <w:rsid w:val="00B77707"/>
    <w:rsid w:val="00B90B89"/>
    <w:rsid w:val="00B9138B"/>
    <w:rsid w:val="00B92D84"/>
    <w:rsid w:val="00BA12D5"/>
    <w:rsid w:val="00BA4FA8"/>
    <w:rsid w:val="00BA551B"/>
    <w:rsid w:val="00BB063A"/>
    <w:rsid w:val="00BB1B84"/>
    <w:rsid w:val="00BC18C1"/>
    <w:rsid w:val="00BC6343"/>
    <w:rsid w:val="00BC78AF"/>
    <w:rsid w:val="00BD1550"/>
    <w:rsid w:val="00BD1C81"/>
    <w:rsid w:val="00BD28D4"/>
    <w:rsid w:val="00BD503B"/>
    <w:rsid w:val="00BD741B"/>
    <w:rsid w:val="00BE1109"/>
    <w:rsid w:val="00BE4DD4"/>
    <w:rsid w:val="00BE66BF"/>
    <w:rsid w:val="00BF43B8"/>
    <w:rsid w:val="00BF76AC"/>
    <w:rsid w:val="00C05CE0"/>
    <w:rsid w:val="00C0727D"/>
    <w:rsid w:val="00C0748A"/>
    <w:rsid w:val="00C10D6C"/>
    <w:rsid w:val="00C11157"/>
    <w:rsid w:val="00C1140D"/>
    <w:rsid w:val="00C12050"/>
    <w:rsid w:val="00C153C3"/>
    <w:rsid w:val="00C16902"/>
    <w:rsid w:val="00C21703"/>
    <w:rsid w:val="00C22CB7"/>
    <w:rsid w:val="00C23C87"/>
    <w:rsid w:val="00C24CA6"/>
    <w:rsid w:val="00C32848"/>
    <w:rsid w:val="00C343BA"/>
    <w:rsid w:val="00C354B7"/>
    <w:rsid w:val="00C4187C"/>
    <w:rsid w:val="00C42D6E"/>
    <w:rsid w:val="00C5366D"/>
    <w:rsid w:val="00C62EF9"/>
    <w:rsid w:val="00C71046"/>
    <w:rsid w:val="00C710F9"/>
    <w:rsid w:val="00C71C41"/>
    <w:rsid w:val="00C72107"/>
    <w:rsid w:val="00C753D5"/>
    <w:rsid w:val="00C77D00"/>
    <w:rsid w:val="00C83534"/>
    <w:rsid w:val="00C836A4"/>
    <w:rsid w:val="00C856E1"/>
    <w:rsid w:val="00C859F3"/>
    <w:rsid w:val="00C87755"/>
    <w:rsid w:val="00C87818"/>
    <w:rsid w:val="00CB1F17"/>
    <w:rsid w:val="00CB2318"/>
    <w:rsid w:val="00CB5285"/>
    <w:rsid w:val="00CC5A03"/>
    <w:rsid w:val="00CD18B8"/>
    <w:rsid w:val="00CD261D"/>
    <w:rsid w:val="00CD5EFA"/>
    <w:rsid w:val="00CE3C9D"/>
    <w:rsid w:val="00CF458D"/>
    <w:rsid w:val="00CF6AF8"/>
    <w:rsid w:val="00CF776D"/>
    <w:rsid w:val="00D000EB"/>
    <w:rsid w:val="00D010B6"/>
    <w:rsid w:val="00D02C0A"/>
    <w:rsid w:val="00D054F5"/>
    <w:rsid w:val="00D15C13"/>
    <w:rsid w:val="00D16BFC"/>
    <w:rsid w:val="00D24190"/>
    <w:rsid w:val="00D2495B"/>
    <w:rsid w:val="00D310D8"/>
    <w:rsid w:val="00D3627E"/>
    <w:rsid w:val="00D36558"/>
    <w:rsid w:val="00D432A3"/>
    <w:rsid w:val="00D45EE9"/>
    <w:rsid w:val="00D46AC3"/>
    <w:rsid w:val="00D53A94"/>
    <w:rsid w:val="00D53C8A"/>
    <w:rsid w:val="00D57B06"/>
    <w:rsid w:val="00D60209"/>
    <w:rsid w:val="00D60ECF"/>
    <w:rsid w:val="00D650AC"/>
    <w:rsid w:val="00D678E7"/>
    <w:rsid w:val="00D709E1"/>
    <w:rsid w:val="00D7219A"/>
    <w:rsid w:val="00D75BD5"/>
    <w:rsid w:val="00D77EB0"/>
    <w:rsid w:val="00D82799"/>
    <w:rsid w:val="00D83938"/>
    <w:rsid w:val="00D8477B"/>
    <w:rsid w:val="00D84DA7"/>
    <w:rsid w:val="00D879EF"/>
    <w:rsid w:val="00D900A7"/>
    <w:rsid w:val="00D913D0"/>
    <w:rsid w:val="00D91567"/>
    <w:rsid w:val="00D96AF5"/>
    <w:rsid w:val="00DB2B6B"/>
    <w:rsid w:val="00DB71FA"/>
    <w:rsid w:val="00DB72CF"/>
    <w:rsid w:val="00DC2C77"/>
    <w:rsid w:val="00DC31BC"/>
    <w:rsid w:val="00DD0ADF"/>
    <w:rsid w:val="00DD2A7B"/>
    <w:rsid w:val="00DE2383"/>
    <w:rsid w:val="00DE2449"/>
    <w:rsid w:val="00DE762C"/>
    <w:rsid w:val="00DF173D"/>
    <w:rsid w:val="00DF47CD"/>
    <w:rsid w:val="00DF49D8"/>
    <w:rsid w:val="00E02915"/>
    <w:rsid w:val="00E03BA2"/>
    <w:rsid w:val="00E06F6C"/>
    <w:rsid w:val="00E12345"/>
    <w:rsid w:val="00E14A5E"/>
    <w:rsid w:val="00E17657"/>
    <w:rsid w:val="00E30804"/>
    <w:rsid w:val="00E348EE"/>
    <w:rsid w:val="00E41E99"/>
    <w:rsid w:val="00E45703"/>
    <w:rsid w:val="00E47D9D"/>
    <w:rsid w:val="00E50DF6"/>
    <w:rsid w:val="00E51450"/>
    <w:rsid w:val="00E7718E"/>
    <w:rsid w:val="00E80552"/>
    <w:rsid w:val="00E853D0"/>
    <w:rsid w:val="00E85716"/>
    <w:rsid w:val="00E90445"/>
    <w:rsid w:val="00EA560E"/>
    <w:rsid w:val="00EA68DC"/>
    <w:rsid w:val="00EC1822"/>
    <w:rsid w:val="00EC236C"/>
    <w:rsid w:val="00EC38E2"/>
    <w:rsid w:val="00EC4B07"/>
    <w:rsid w:val="00EC6DAC"/>
    <w:rsid w:val="00EC7E67"/>
    <w:rsid w:val="00ED0503"/>
    <w:rsid w:val="00ED2CB2"/>
    <w:rsid w:val="00EE2D93"/>
    <w:rsid w:val="00EE35D5"/>
    <w:rsid w:val="00EE6133"/>
    <w:rsid w:val="00EF495A"/>
    <w:rsid w:val="00EF5B67"/>
    <w:rsid w:val="00EF67CB"/>
    <w:rsid w:val="00F010EF"/>
    <w:rsid w:val="00F04FDF"/>
    <w:rsid w:val="00F10FC2"/>
    <w:rsid w:val="00F17255"/>
    <w:rsid w:val="00F22943"/>
    <w:rsid w:val="00F22B32"/>
    <w:rsid w:val="00F230BF"/>
    <w:rsid w:val="00F30D90"/>
    <w:rsid w:val="00F31600"/>
    <w:rsid w:val="00F319AE"/>
    <w:rsid w:val="00F37418"/>
    <w:rsid w:val="00F41D3E"/>
    <w:rsid w:val="00F43595"/>
    <w:rsid w:val="00F43DBD"/>
    <w:rsid w:val="00F44333"/>
    <w:rsid w:val="00F44864"/>
    <w:rsid w:val="00F46525"/>
    <w:rsid w:val="00F55011"/>
    <w:rsid w:val="00F56D09"/>
    <w:rsid w:val="00F6127C"/>
    <w:rsid w:val="00F62118"/>
    <w:rsid w:val="00F6541F"/>
    <w:rsid w:val="00F67000"/>
    <w:rsid w:val="00F70AEE"/>
    <w:rsid w:val="00F84374"/>
    <w:rsid w:val="00F9710A"/>
    <w:rsid w:val="00FA1962"/>
    <w:rsid w:val="00FA3A3D"/>
    <w:rsid w:val="00FA58BF"/>
    <w:rsid w:val="00FB47F6"/>
    <w:rsid w:val="00FB4AA0"/>
    <w:rsid w:val="00FB4C45"/>
    <w:rsid w:val="00FB5B0C"/>
    <w:rsid w:val="00FC64FC"/>
    <w:rsid w:val="00FC703B"/>
    <w:rsid w:val="00FD05E3"/>
    <w:rsid w:val="00FD0993"/>
    <w:rsid w:val="00FD350E"/>
    <w:rsid w:val="00FD4119"/>
    <w:rsid w:val="00FD743A"/>
    <w:rsid w:val="00FE2987"/>
    <w:rsid w:val="00FE3F29"/>
    <w:rsid w:val="00FE5196"/>
    <w:rsid w:val="00FE5DA5"/>
    <w:rsid w:val="00FE6248"/>
    <w:rsid w:val="00FF1EE3"/>
    <w:rsid w:val="00FF320B"/>
    <w:rsid w:val="00FF34F6"/>
    <w:rsid w:val="00FF5AD0"/>
    <w:rsid w:val="00FF7B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D2D"/>
    <w:pPr>
      <w:spacing w:after="200" w:line="276" w:lineRule="auto"/>
    </w:pPr>
    <w:rPr>
      <w:rFonts w:eastAsia="Times New Roman"/>
      <w:sz w:val="22"/>
      <w:szCs w:val="22"/>
    </w:rPr>
  </w:style>
  <w:style w:type="paragraph" w:styleId="Heading1">
    <w:name w:val="heading 1"/>
    <w:basedOn w:val="Normal"/>
    <w:link w:val="Heading1Char"/>
    <w:uiPriority w:val="9"/>
    <w:qFormat/>
    <w:rsid w:val="00C856E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856E1"/>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6E1"/>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C856E1"/>
    <w:rPr>
      <w:rFonts w:ascii="Cambria" w:eastAsia="Times New Roman" w:hAnsi="Cambria"/>
      <w:b/>
      <w:bCs/>
      <w:color w:val="4F81BD"/>
      <w:sz w:val="26"/>
      <w:szCs w:val="26"/>
    </w:rPr>
  </w:style>
  <w:style w:type="paragraph" w:styleId="Header">
    <w:name w:val="header"/>
    <w:basedOn w:val="Normal"/>
    <w:link w:val="HeaderChar"/>
    <w:uiPriority w:val="99"/>
    <w:unhideWhenUsed/>
    <w:rsid w:val="0091381C"/>
    <w:pPr>
      <w:tabs>
        <w:tab w:val="center" w:pos="4680"/>
        <w:tab w:val="right" w:pos="9360"/>
      </w:tabs>
      <w:spacing w:after="0" w:line="240" w:lineRule="auto"/>
    </w:pPr>
    <w:rPr>
      <w:sz w:val="20"/>
      <w:szCs w:val="20"/>
    </w:rPr>
  </w:style>
  <w:style w:type="character" w:customStyle="1" w:styleId="HeaderChar">
    <w:name w:val="Header Char"/>
    <w:link w:val="Header"/>
    <w:uiPriority w:val="99"/>
    <w:rsid w:val="0091381C"/>
    <w:rPr>
      <w:rFonts w:ascii="Calibri" w:eastAsia="Times New Roman" w:hAnsi="Calibri" w:cs="Times New Roman"/>
    </w:rPr>
  </w:style>
  <w:style w:type="paragraph" w:styleId="Footer">
    <w:name w:val="footer"/>
    <w:basedOn w:val="Normal"/>
    <w:link w:val="FooterChar"/>
    <w:uiPriority w:val="99"/>
    <w:unhideWhenUsed/>
    <w:rsid w:val="0091381C"/>
    <w:pPr>
      <w:tabs>
        <w:tab w:val="center" w:pos="4680"/>
        <w:tab w:val="right" w:pos="9360"/>
      </w:tabs>
      <w:spacing w:after="0" w:line="240" w:lineRule="auto"/>
    </w:pPr>
    <w:rPr>
      <w:sz w:val="20"/>
      <w:szCs w:val="20"/>
    </w:rPr>
  </w:style>
  <w:style w:type="character" w:customStyle="1" w:styleId="FooterChar">
    <w:name w:val="Footer Char"/>
    <w:link w:val="Footer"/>
    <w:uiPriority w:val="99"/>
    <w:rsid w:val="0091381C"/>
    <w:rPr>
      <w:rFonts w:ascii="Calibri" w:eastAsia="Times New Roman" w:hAnsi="Calibri" w:cs="Times New Roman"/>
    </w:rPr>
  </w:style>
  <w:style w:type="paragraph" w:styleId="ListParagraph">
    <w:name w:val="List Paragraph"/>
    <w:aliases w:val="Body of text"/>
    <w:basedOn w:val="Normal"/>
    <w:link w:val="ListParagraphChar"/>
    <w:uiPriority w:val="34"/>
    <w:qFormat/>
    <w:rsid w:val="0091381C"/>
    <w:pPr>
      <w:ind w:left="720"/>
      <w:contextualSpacing/>
    </w:pPr>
  </w:style>
  <w:style w:type="character" w:customStyle="1" w:styleId="ListParagraphChar">
    <w:name w:val="List Paragraph Char"/>
    <w:aliases w:val="Body of text Char"/>
    <w:link w:val="ListParagraph"/>
    <w:uiPriority w:val="34"/>
    <w:rsid w:val="007D6C33"/>
    <w:rPr>
      <w:rFonts w:eastAsia="Times New Roman"/>
      <w:sz w:val="22"/>
      <w:szCs w:val="22"/>
      <w:lang w:val="en-US" w:eastAsia="en-US"/>
    </w:rPr>
  </w:style>
  <w:style w:type="paragraph" w:styleId="NoSpacing">
    <w:name w:val="No Spacing"/>
    <w:uiPriority w:val="1"/>
    <w:qFormat/>
    <w:rsid w:val="004B4AE9"/>
    <w:rPr>
      <w:rFonts w:eastAsia="Times New Roman"/>
      <w:sz w:val="22"/>
      <w:szCs w:val="22"/>
    </w:rPr>
  </w:style>
  <w:style w:type="paragraph" w:styleId="NormalWeb">
    <w:name w:val="Normal (Web)"/>
    <w:basedOn w:val="Normal"/>
    <w:uiPriority w:val="99"/>
    <w:unhideWhenUsed/>
    <w:rsid w:val="004724BF"/>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4724BF"/>
    <w:rPr>
      <w:i/>
      <w:iCs/>
    </w:rPr>
  </w:style>
  <w:style w:type="character" w:customStyle="1" w:styleId="commentlarge">
    <w:name w:val="commentlarge"/>
    <w:basedOn w:val="DefaultParagraphFont"/>
    <w:rsid w:val="00096383"/>
  </w:style>
  <w:style w:type="character" w:styleId="Hyperlink">
    <w:name w:val="Hyperlink"/>
    <w:unhideWhenUsed/>
    <w:rsid w:val="00096383"/>
    <w:rPr>
      <w:color w:val="0000FF"/>
      <w:u w:val="single"/>
    </w:rPr>
  </w:style>
  <w:style w:type="paragraph" w:customStyle="1" w:styleId="pj">
    <w:name w:val="pj"/>
    <w:basedOn w:val="Normal"/>
    <w:rsid w:val="00111C1D"/>
    <w:pPr>
      <w:spacing w:before="100" w:beforeAutospacing="1" w:after="100" w:afterAutospacing="1" w:line="240" w:lineRule="auto"/>
    </w:pPr>
    <w:rPr>
      <w:rFonts w:ascii="Times New Roman" w:hAnsi="Times New Roman"/>
      <w:sz w:val="24"/>
      <w:szCs w:val="24"/>
    </w:rPr>
  </w:style>
  <w:style w:type="character" w:customStyle="1" w:styleId="nw">
    <w:name w:val="nw"/>
    <w:basedOn w:val="DefaultParagraphFont"/>
    <w:rsid w:val="00111C1D"/>
  </w:style>
  <w:style w:type="character" w:customStyle="1" w:styleId="ff1">
    <w:name w:val="ff1"/>
    <w:basedOn w:val="DefaultParagraphFont"/>
    <w:rsid w:val="00111C1D"/>
  </w:style>
  <w:style w:type="character" w:customStyle="1" w:styleId="ff0">
    <w:name w:val="ff0"/>
    <w:basedOn w:val="DefaultParagraphFont"/>
    <w:rsid w:val="00111C1D"/>
  </w:style>
  <w:style w:type="character" w:customStyle="1" w:styleId="ib">
    <w:name w:val="ib"/>
    <w:basedOn w:val="DefaultParagraphFont"/>
    <w:rsid w:val="00111C1D"/>
  </w:style>
  <w:style w:type="paragraph" w:styleId="BalloonText">
    <w:name w:val="Balloon Text"/>
    <w:basedOn w:val="Normal"/>
    <w:link w:val="BalloonTextChar"/>
    <w:uiPriority w:val="99"/>
    <w:semiHidden/>
    <w:unhideWhenUsed/>
    <w:rsid w:val="00A2239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22399"/>
    <w:rPr>
      <w:rFonts w:ascii="Tahoma" w:eastAsia="Times New Roman" w:hAnsi="Tahoma" w:cs="Tahoma"/>
      <w:sz w:val="16"/>
      <w:szCs w:val="16"/>
    </w:rPr>
  </w:style>
  <w:style w:type="paragraph" w:styleId="BodyText2">
    <w:name w:val="Body Text 2"/>
    <w:basedOn w:val="Normal"/>
    <w:link w:val="BodyText2Char"/>
    <w:rsid w:val="00B5227A"/>
    <w:pPr>
      <w:spacing w:after="0" w:line="240" w:lineRule="auto"/>
      <w:jc w:val="both"/>
    </w:pPr>
    <w:rPr>
      <w:rFonts w:ascii="Arial" w:hAnsi="Arial"/>
      <w:bCs/>
      <w:sz w:val="20"/>
      <w:szCs w:val="24"/>
    </w:rPr>
  </w:style>
  <w:style w:type="character" w:customStyle="1" w:styleId="BodyText2Char">
    <w:name w:val="Body Text 2 Char"/>
    <w:link w:val="BodyText2"/>
    <w:rsid w:val="00B5227A"/>
    <w:rPr>
      <w:rFonts w:ascii="Arial" w:eastAsia="Times New Roman" w:hAnsi="Arial" w:cs="Times New Roman"/>
      <w:bCs/>
      <w:szCs w:val="24"/>
    </w:rPr>
  </w:style>
  <w:style w:type="character" w:customStyle="1" w:styleId="date-header">
    <w:name w:val="date-header"/>
    <w:basedOn w:val="DefaultParagraphFont"/>
    <w:rsid w:val="00344722"/>
  </w:style>
  <w:style w:type="character" w:styleId="Strong">
    <w:name w:val="Strong"/>
    <w:uiPriority w:val="22"/>
    <w:qFormat/>
    <w:rsid w:val="006F0008"/>
    <w:rPr>
      <w:b/>
      <w:bCs/>
    </w:rPr>
  </w:style>
  <w:style w:type="paragraph" w:styleId="EndnoteText">
    <w:name w:val="endnote text"/>
    <w:basedOn w:val="Normal"/>
    <w:link w:val="EndnoteTextChar"/>
    <w:uiPriority w:val="99"/>
    <w:semiHidden/>
    <w:unhideWhenUsed/>
    <w:rsid w:val="00391B30"/>
    <w:rPr>
      <w:sz w:val="20"/>
      <w:szCs w:val="20"/>
    </w:rPr>
  </w:style>
  <w:style w:type="character" w:customStyle="1" w:styleId="EndnoteTextChar">
    <w:name w:val="Endnote Text Char"/>
    <w:link w:val="EndnoteText"/>
    <w:uiPriority w:val="99"/>
    <w:semiHidden/>
    <w:rsid w:val="00391B30"/>
    <w:rPr>
      <w:rFonts w:eastAsia="Times New Roman"/>
      <w:lang w:val="en-US" w:eastAsia="en-US"/>
    </w:rPr>
  </w:style>
  <w:style w:type="character" w:styleId="EndnoteReference">
    <w:name w:val="endnote reference"/>
    <w:uiPriority w:val="99"/>
    <w:semiHidden/>
    <w:unhideWhenUsed/>
    <w:rsid w:val="00391B30"/>
    <w:rPr>
      <w:vertAlign w:val="superscript"/>
    </w:rPr>
  </w:style>
  <w:style w:type="table" w:styleId="TableGrid">
    <w:name w:val="Table Grid"/>
    <w:basedOn w:val="TableNormal"/>
    <w:uiPriority w:val="59"/>
    <w:rsid w:val="00CB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261D"/>
    <w:pPr>
      <w:autoSpaceDE w:val="0"/>
      <w:autoSpaceDN w:val="0"/>
      <w:adjustRightInd w:val="0"/>
    </w:pPr>
    <w:rPr>
      <w:rFonts w:cs="Calibri"/>
      <w:color w:val="000000"/>
      <w:sz w:val="24"/>
      <w:szCs w:val="24"/>
      <w:lang w:val="id-ID" w:eastAsia="id-ID"/>
    </w:rPr>
  </w:style>
  <w:style w:type="paragraph" w:customStyle="1" w:styleId="Style2">
    <w:name w:val="Style 2"/>
    <w:basedOn w:val="Normal"/>
    <w:uiPriority w:val="99"/>
    <w:rsid w:val="00720AC0"/>
    <w:pPr>
      <w:widowControl w:val="0"/>
      <w:autoSpaceDE w:val="0"/>
      <w:autoSpaceDN w:val="0"/>
      <w:adjustRightInd w:val="0"/>
      <w:spacing w:after="0" w:line="240" w:lineRule="auto"/>
    </w:pPr>
    <w:rPr>
      <w:rFonts w:ascii="Times New Roman" w:eastAsiaTheme="minorEastAsia" w:hAnsi="Times New Roman"/>
      <w:sz w:val="20"/>
      <w:szCs w:val="20"/>
    </w:rPr>
  </w:style>
  <w:style w:type="character" w:customStyle="1" w:styleId="CharacterStyle2">
    <w:name w:val="Character Style 2"/>
    <w:uiPriority w:val="99"/>
    <w:rsid w:val="00720AC0"/>
    <w:rPr>
      <w:sz w:val="20"/>
    </w:rPr>
  </w:style>
  <w:style w:type="paragraph" w:styleId="Subtitle">
    <w:name w:val="Subtitle"/>
    <w:basedOn w:val="Normal"/>
    <w:next w:val="Normal"/>
    <w:link w:val="SubtitleChar"/>
    <w:uiPriority w:val="11"/>
    <w:qFormat/>
    <w:rsid w:val="00720AC0"/>
    <w:pPr>
      <w:widowControl w:val="0"/>
      <w:numPr>
        <w:ilvl w:val="1"/>
      </w:numPr>
      <w:kinsoku w:val="0"/>
      <w:spacing w:after="0" w:line="360" w:lineRule="auto"/>
      <w:jc w:val="center"/>
    </w:pPr>
    <w:rPr>
      <w:rFonts w:ascii="Times New Roman" w:eastAsiaTheme="majorEastAsia" w:hAnsi="Times New Roman" w:cstheme="majorBidi"/>
      <w:b/>
      <w:iCs/>
      <w:color w:val="000000" w:themeColor="text1"/>
      <w:spacing w:val="15"/>
      <w:sz w:val="28"/>
      <w:szCs w:val="24"/>
    </w:rPr>
  </w:style>
  <w:style w:type="character" w:customStyle="1" w:styleId="SubtitleChar">
    <w:name w:val="Subtitle Char"/>
    <w:basedOn w:val="DefaultParagraphFont"/>
    <w:link w:val="Subtitle"/>
    <w:uiPriority w:val="11"/>
    <w:rsid w:val="00720AC0"/>
    <w:rPr>
      <w:rFonts w:ascii="Times New Roman" w:eastAsiaTheme="majorEastAsia" w:hAnsi="Times New Roman" w:cstheme="majorBidi"/>
      <w:b/>
      <w:iCs/>
      <w:color w:val="000000" w:themeColor="text1"/>
      <w:spacing w:val="15"/>
      <w:sz w:val="28"/>
      <w:szCs w:val="24"/>
    </w:rPr>
  </w:style>
  <w:style w:type="paragraph" w:customStyle="1" w:styleId="Title1">
    <w:name w:val="Title1"/>
    <w:basedOn w:val="Normal"/>
    <w:rsid w:val="00C856E1"/>
    <w:pPr>
      <w:spacing w:before="100" w:beforeAutospacing="1" w:after="100" w:afterAutospacing="1" w:line="240" w:lineRule="auto"/>
    </w:pPr>
    <w:rPr>
      <w:rFonts w:ascii="Times New Roman" w:hAnsi="Times New Roman"/>
      <w:sz w:val="24"/>
      <w:szCs w:val="24"/>
    </w:rPr>
  </w:style>
  <w:style w:type="character" w:customStyle="1" w:styleId="Subtitle1">
    <w:name w:val="Subtitle1"/>
    <w:basedOn w:val="DefaultParagraphFont"/>
    <w:rsid w:val="00C856E1"/>
  </w:style>
  <w:style w:type="character" w:customStyle="1" w:styleId="listitem1">
    <w:name w:val="listitem1"/>
    <w:basedOn w:val="DefaultParagraphFont"/>
    <w:rsid w:val="00C856E1"/>
  </w:style>
  <w:style w:type="character" w:customStyle="1" w:styleId="fullpost">
    <w:name w:val="fullpost"/>
    <w:basedOn w:val="DefaultParagraphFont"/>
    <w:rsid w:val="00C856E1"/>
  </w:style>
  <w:style w:type="character" w:customStyle="1" w:styleId="editsection">
    <w:name w:val="editsection"/>
    <w:basedOn w:val="DefaultParagraphFont"/>
    <w:rsid w:val="00C856E1"/>
  </w:style>
  <w:style w:type="character" w:customStyle="1" w:styleId="mw-headline">
    <w:name w:val="mw-headline"/>
    <w:basedOn w:val="DefaultParagraphFont"/>
    <w:rsid w:val="00C856E1"/>
  </w:style>
  <w:style w:type="character" w:customStyle="1" w:styleId="longtext">
    <w:name w:val="long_text"/>
    <w:basedOn w:val="DefaultParagraphFont"/>
    <w:rsid w:val="00C856E1"/>
  </w:style>
  <w:style w:type="character" w:customStyle="1" w:styleId="hps">
    <w:name w:val="hps"/>
    <w:basedOn w:val="DefaultParagraphFont"/>
    <w:rsid w:val="00C856E1"/>
  </w:style>
  <w:style w:type="character" w:customStyle="1" w:styleId="atn">
    <w:name w:val="atn"/>
    <w:basedOn w:val="DefaultParagraphFont"/>
    <w:rsid w:val="00C856E1"/>
  </w:style>
  <w:style w:type="character" w:customStyle="1" w:styleId="gt-icon-text1">
    <w:name w:val="gt-icon-text1"/>
    <w:basedOn w:val="DefaultParagraphFont"/>
    <w:rsid w:val="00C856E1"/>
  </w:style>
  <w:style w:type="character" w:customStyle="1" w:styleId="apple-converted-space">
    <w:name w:val="apple-converted-space"/>
    <w:basedOn w:val="DefaultParagraphFont"/>
    <w:rsid w:val="00C856E1"/>
  </w:style>
  <w:style w:type="paragraph" w:customStyle="1" w:styleId="Style6">
    <w:name w:val="Style 6"/>
    <w:basedOn w:val="Normal"/>
    <w:uiPriority w:val="99"/>
    <w:rsid w:val="00C856E1"/>
    <w:pPr>
      <w:widowControl w:val="0"/>
      <w:autoSpaceDE w:val="0"/>
      <w:autoSpaceDN w:val="0"/>
      <w:spacing w:before="252" w:after="6228" w:line="480" w:lineRule="auto"/>
      <w:ind w:left="144" w:right="144" w:firstLine="720"/>
    </w:pPr>
    <w:rPr>
      <w:rFonts w:ascii="Times New Roman" w:hAnsi="Times New Roman"/>
      <w:sz w:val="24"/>
      <w:szCs w:val="24"/>
    </w:rPr>
  </w:style>
  <w:style w:type="character" w:customStyle="1" w:styleId="CharacterStyle3">
    <w:name w:val="Character Style 3"/>
    <w:uiPriority w:val="99"/>
    <w:rsid w:val="00C856E1"/>
    <w:rPr>
      <w:sz w:val="24"/>
    </w:rPr>
  </w:style>
  <w:style w:type="paragraph" w:customStyle="1" w:styleId="Style5">
    <w:name w:val="Style 5"/>
    <w:basedOn w:val="Normal"/>
    <w:uiPriority w:val="99"/>
    <w:rsid w:val="004C644D"/>
    <w:pPr>
      <w:widowControl w:val="0"/>
      <w:autoSpaceDE w:val="0"/>
      <w:autoSpaceDN w:val="0"/>
      <w:spacing w:before="504" w:after="0" w:line="240" w:lineRule="auto"/>
      <w:ind w:right="72"/>
      <w:jc w:val="right"/>
    </w:pPr>
    <w:rPr>
      <w:rFonts w:ascii="Times New Roman" w:hAnsi="Times New Roman"/>
      <w:sz w:val="23"/>
      <w:szCs w:val="23"/>
    </w:rPr>
  </w:style>
  <w:style w:type="paragraph" w:customStyle="1" w:styleId="Style7">
    <w:name w:val="Style 7"/>
    <w:basedOn w:val="Normal"/>
    <w:uiPriority w:val="99"/>
    <w:rsid w:val="004C644D"/>
    <w:pPr>
      <w:widowControl w:val="0"/>
      <w:autoSpaceDE w:val="0"/>
      <w:autoSpaceDN w:val="0"/>
      <w:spacing w:before="576" w:after="0" w:line="240" w:lineRule="auto"/>
      <w:ind w:left="216"/>
    </w:pPr>
    <w:rPr>
      <w:rFonts w:ascii="Times New Roman" w:hAnsi="Times New Roman"/>
      <w:sz w:val="24"/>
      <w:szCs w:val="24"/>
    </w:rPr>
  </w:style>
  <w:style w:type="character" w:customStyle="1" w:styleId="CharacterStyle5">
    <w:name w:val="Character Style 5"/>
    <w:uiPriority w:val="99"/>
    <w:rsid w:val="004C644D"/>
    <w:rPr>
      <w:sz w:val="19"/>
    </w:rPr>
  </w:style>
  <w:style w:type="character" w:customStyle="1" w:styleId="apple-style-span">
    <w:name w:val="apple-style-span"/>
    <w:basedOn w:val="DefaultParagraphFont"/>
    <w:rsid w:val="00125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10045">
      <w:bodyDiv w:val="1"/>
      <w:marLeft w:val="0"/>
      <w:marRight w:val="0"/>
      <w:marTop w:val="0"/>
      <w:marBottom w:val="0"/>
      <w:divBdr>
        <w:top w:val="none" w:sz="0" w:space="0" w:color="auto"/>
        <w:left w:val="none" w:sz="0" w:space="0" w:color="auto"/>
        <w:bottom w:val="none" w:sz="0" w:space="0" w:color="auto"/>
        <w:right w:val="none" w:sz="0" w:space="0" w:color="auto"/>
      </w:divBdr>
    </w:div>
    <w:div w:id="172766612">
      <w:bodyDiv w:val="1"/>
      <w:marLeft w:val="0"/>
      <w:marRight w:val="0"/>
      <w:marTop w:val="0"/>
      <w:marBottom w:val="0"/>
      <w:divBdr>
        <w:top w:val="none" w:sz="0" w:space="0" w:color="auto"/>
        <w:left w:val="none" w:sz="0" w:space="0" w:color="auto"/>
        <w:bottom w:val="none" w:sz="0" w:space="0" w:color="auto"/>
        <w:right w:val="none" w:sz="0" w:space="0" w:color="auto"/>
      </w:divBdr>
    </w:div>
    <w:div w:id="243927381">
      <w:bodyDiv w:val="1"/>
      <w:marLeft w:val="0"/>
      <w:marRight w:val="0"/>
      <w:marTop w:val="0"/>
      <w:marBottom w:val="0"/>
      <w:divBdr>
        <w:top w:val="none" w:sz="0" w:space="0" w:color="auto"/>
        <w:left w:val="none" w:sz="0" w:space="0" w:color="auto"/>
        <w:bottom w:val="none" w:sz="0" w:space="0" w:color="auto"/>
        <w:right w:val="none" w:sz="0" w:space="0" w:color="auto"/>
      </w:divBdr>
    </w:div>
    <w:div w:id="284503592">
      <w:bodyDiv w:val="1"/>
      <w:marLeft w:val="0"/>
      <w:marRight w:val="0"/>
      <w:marTop w:val="0"/>
      <w:marBottom w:val="0"/>
      <w:divBdr>
        <w:top w:val="none" w:sz="0" w:space="0" w:color="auto"/>
        <w:left w:val="none" w:sz="0" w:space="0" w:color="auto"/>
        <w:bottom w:val="none" w:sz="0" w:space="0" w:color="auto"/>
        <w:right w:val="none" w:sz="0" w:space="0" w:color="auto"/>
      </w:divBdr>
    </w:div>
    <w:div w:id="482505062">
      <w:bodyDiv w:val="1"/>
      <w:marLeft w:val="0"/>
      <w:marRight w:val="0"/>
      <w:marTop w:val="0"/>
      <w:marBottom w:val="0"/>
      <w:divBdr>
        <w:top w:val="none" w:sz="0" w:space="0" w:color="auto"/>
        <w:left w:val="none" w:sz="0" w:space="0" w:color="auto"/>
        <w:bottom w:val="none" w:sz="0" w:space="0" w:color="auto"/>
        <w:right w:val="none" w:sz="0" w:space="0" w:color="auto"/>
      </w:divBdr>
      <w:divsChild>
        <w:div w:id="2110660431">
          <w:marLeft w:val="0"/>
          <w:marRight w:val="0"/>
          <w:marTop w:val="0"/>
          <w:marBottom w:val="0"/>
          <w:divBdr>
            <w:top w:val="none" w:sz="0" w:space="0" w:color="auto"/>
            <w:left w:val="none" w:sz="0" w:space="0" w:color="auto"/>
            <w:bottom w:val="none" w:sz="0" w:space="0" w:color="auto"/>
            <w:right w:val="none" w:sz="0" w:space="0" w:color="auto"/>
          </w:divBdr>
          <w:divsChild>
            <w:div w:id="278344270">
              <w:marLeft w:val="0"/>
              <w:marRight w:val="0"/>
              <w:marTop w:val="0"/>
              <w:marBottom w:val="0"/>
              <w:divBdr>
                <w:top w:val="none" w:sz="0" w:space="0" w:color="auto"/>
                <w:left w:val="none" w:sz="0" w:space="0" w:color="auto"/>
                <w:bottom w:val="none" w:sz="0" w:space="0" w:color="auto"/>
                <w:right w:val="none" w:sz="0" w:space="0" w:color="auto"/>
              </w:divBdr>
              <w:divsChild>
                <w:div w:id="1100686112">
                  <w:marLeft w:val="0"/>
                  <w:marRight w:val="0"/>
                  <w:marTop w:val="0"/>
                  <w:marBottom w:val="0"/>
                  <w:divBdr>
                    <w:top w:val="none" w:sz="0" w:space="0" w:color="auto"/>
                    <w:left w:val="none" w:sz="0" w:space="0" w:color="auto"/>
                    <w:bottom w:val="none" w:sz="0" w:space="0" w:color="auto"/>
                    <w:right w:val="none" w:sz="0" w:space="0" w:color="auto"/>
                  </w:divBdr>
                  <w:divsChild>
                    <w:div w:id="38014662">
                      <w:marLeft w:val="0"/>
                      <w:marRight w:val="0"/>
                      <w:marTop w:val="0"/>
                      <w:marBottom w:val="0"/>
                      <w:divBdr>
                        <w:top w:val="none" w:sz="0" w:space="0" w:color="auto"/>
                        <w:left w:val="none" w:sz="0" w:space="0" w:color="auto"/>
                        <w:bottom w:val="none" w:sz="0" w:space="0" w:color="auto"/>
                        <w:right w:val="none" w:sz="0" w:space="0" w:color="auto"/>
                      </w:divBdr>
                      <w:divsChild>
                        <w:div w:id="856583590">
                          <w:marLeft w:val="0"/>
                          <w:marRight w:val="0"/>
                          <w:marTop w:val="0"/>
                          <w:marBottom w:val="0"/>
                          <w:divBdr>
                            <w:top w:val="none" w:sz="0" w:space="0" w:color="auto"/>
                            <w:left w:val="none" w:sz="0" w:space="0" w:color="auto"/>
                            <w:bottom w:val="none" w:sz="0" w:space="0" w:color="auto"/>
                            <w:right w:val="none" w:sz="0" w:space="0" w:color="auto"/>
                          </w:divBdr>
                          <w:divsChild>
                            <w:div w:id="436027808">
                              <w:marLeft w:val="0"/>
                              <w:marRight w:val="0"/>
                              <w:marTop w:val="0"/>
                              <w:marBottom w:val="0"/>
                              <w:divBdr>
                                <w:top w:val="none" w:sz="0" w:space="0" w:color="auto"/>
                                <w:left w:val="none" w:sz="0" w:space="0" w:color="auto"/>
                                <w:bottom w:val="none" w:sz="0" w:space="0" w:color="auto"/>
                                <w:right w:val="none" w:sz="0" w:space="0" w:color="auto"/>
                              </w:divBdr>
                              <w:divsChild>
                                <w:div w:id="209459686">
                                  <w:marLeft w:val="0"/>
                                  <w:marRight w:val="0"/>
                                  <w:marTop w:val="0"/>
                                  <w:marBottom w:val="0"/>
                                  <w:divBdr>
                                    <w:top w:val="none" w:sz="0" w:space="0" w:color="auto"/>
                                    <w:left w:val="none" w:sz="0" w:space="0" w:color="auto"/>
                                    <w:bottom w:val="none" w:sz="0" w:space="0" w:color="auto"/>
                                    <w:right w:val="none" w:sz="0" w:space="0" w:color="auto"/>
                                  </w:divBdr>
                                  <w:divsChild>
                                    <w:div w:id="1309245309">
                                      <w:marLeft w:val="0"/>
                                      <w:marRight w:val="0"/>
                                      <w:marTop w:val="0"/>
                                      <w:marBottom w:val="0"/>
                                      <w:divBdr>
                                        <w:top w:val="none" w:sz="0" w:space="0" w:color="auto"/>
                                        <w:left w:val="none" w:sz="0" w:space="0" w:color="auto"/>
                                        <w:bottom w:val="none" w:sz="0" w:space="0" w:color="auto"/>
                                        <w:right w:val="none" w:sz="0" w:space="0" w:color="auto"/>
                                      </w:divBdr>
                                      <w:divsChild>
                                        <w:div w:id="1089423527">
                                          <w:marLeft w:val="0"/>
                                          <w:marRight w:val="0"/>
                                          <w:marTop w:val="0"/>
                                          <w:marBottom w:val="0"/>
                                          <w:divBdr>
                                            <w:top w:val="none" w:sz="0" w:space="0" w:color="auto"/>
                                            <w:left w:val="none" w:sz="0" w:space="0" w:color="auto"/>
                                            <w:bottom w:val="none" w:sz="0" w:space="0" w:color="auto"/>
                                            <w:right w:val="none" w:sz="0" w:space="0" w:color="auto"/>
                                          </w:divBdr>
                                          <w:divsChild>
                                            <w:div w:id="4204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494768">
                          <w:marLeft w:val="0"/>
                          <w:marRight w:val="0"/>
                          <w:marTop w:val="0"/>
                          <w:marBottom w:val="0"/>
                          <w:divBdr>
                            <w:top w:val="none" w:sz="0" w:space="0" w:color="auto"/>
                            <w:left w:val="none" w:sz="0" w:space="0" w:color="auto"/>
                            <w:bottom w:val="none" w:sz="0" w:space="0" w:color="auto"/>
                            <w:right w:val="none" w:sz="0" w:space="0" w:color="auto"/>
                          </w:divBdr>
                          <w:divsChild>
                            <w:div w:id="1742634425">
                              <w:marLeft w:val="0"/>
                              <w:marRight w:val="0"/>
                              <w:marTop w:val="0"/>
                              <w:marBottom w:val="0"/>
                              <w:divBdr>
                                <w:top w:val="none" w:sz="0" w:space="0" w:color="auto"/>
                                <w:left w:val="none" w:sz="0" w:space="0" w:color="auto"/>
                                <w:bottom w:val="none" w:sz="0" w:space="0" w:color="auto"/>
                                <w:right w:val="none" w:sz="0" w:space="0" w:color="auto"/>
                              </w:divBdr>
                              <w:divsChild>
                                <w:div w:id="1724138900">
                                  <w:marLeft w:val="0"/>
                                  <w:marRight w:val="0"/>
                                  <w:marTop w:val="0"/>
                                  <w:marBottom w:val="0"/>
                                  <w:divBdr>
                                    <w:top w:val="none" w:sz="0" w:space="0" w:color="auto"/>
                                    <w:left w:val="none" w:sz="0" w:space="0" w:color="auto"/>
                                    <w:bottom w:val="none" w:sz="0" w:space="0" w:color="auto"/>
                                    <w:right w:val="none" w:sz="0" w:space="0" w:color="auto"/>
                                  </w:divBdr>
                                  <w:divsChild>
                                    <w:div w:id="1710371386">
                                      <w:marLeft w:val="0"/>
                                      <w:marRight w:val="0"/>
                                      <w:marTop w:val="0"/>
                                      <w:marBottom w:val="0"/>
                                      <w:divBdr>
                                        <w:top w:val="none" w:sz="0" w:space="0" w:color="auto"/>
                                        <w:left w:val="none" w:sz="0" w:space="0" w:color="auto"/>
                                        <w:bottom w:val="none" w:sz="0" w:space="0" w:color="auto"/>
                                        <w:right w:val="none" w:sz="0" w:space="0" w:color="auto"/>
                                      </w:divBdr>
                                      <w:divsChild>
                                        <w:div w:id="978846856">
                                          <w:marLeft w:val="0"/>
                                          <w:marRight w:val="0"/>
                                          <w:marTop w:val="0"/>
                                          <w:marBottom w:val="0"/>
                                          <w:divBdr>
                                            <w:top w:val="none" w:sz="0" w:space="0" w:color="auto"/>
                                            <w:left w:val="none" w:sz="0" w:space="0" w:color="auto"/>
                                            <w:bottom w:val="none" w:sz="0" w:space="0" w:color="auto"/>
                                            <w:right w:val="none" w:sz="0" w:space="0" w:color="auto"/>
                                          </w:divBdr>
                                          <w:divsChild>
                                            <w:div w:id="416367694">
                                              <w:marLeft w:val="0"/>
                                              <w:marRight w:val="0"/>
                                              <w:marTop w:val="0"/>
                                              <w:marBottom w:val="0"/>
                                              <w:divBdr>
                                                <w:top w:val="none" w:sz="0" w:space="0" w:color="auto"/>
                                                <w:left w:val="none" w:sz="0" w:space="0" w:color="auto"/>
                                                <w:bottom w:val="none" w:sz="0" w:space="0" w:color="auto"/>
                                                <w:right w:val="none" w:sz="0" w:space="0" w:color="auto"/>
                                              </w:divBdr>
                                            </w:div>
                                            <w:div w:id="940380543">
                                              <w:marLeft w:val="0"/>
                                              <w:marRight w:val="0"/>
                                              <w:marTop w:val="0"/>
                                              <w:marBottom w:val="0"/>
                                              <w:divBdr>
                                                <w:top w:val="none" w:sz="0" w:space="0" w:color="auto"/>
                                                <w:left w:val="none" w:sz="0" w:space="0" w:color="auto"/>
                                                <w:bottom w:val="none" w:sz="0" w:space="0" w:color="auto"/>
                                                <w:right w:val="none" w:sz="0" w:space="0" w:color="auto"/>
                                              </w:divBdr>
                                            </w:div>
                                            <w:div w:id="1446461556">
                                              <w:marLeft w:val="0"/>
                                              <w:marRight w:val="0"/>
                                              <w:marTop w:val="0"/>
                                              <w:marBottom w:val="0"/>
                                              <w:divBdr>
                                                <w:top w:val="none" w:sz="0" w:space="0" w:color="auto"/>
                                                <w:left w:val="none" w:sz="0" w:space="0" w:color="auto"/>
                                                <w:bottom w:val="none" w:sz="0" w:space="0" w:color="auto"/>
                                                <w:right w:val="none" w:sz="0" w:space="0" w:color="auto"/>
                                              </w:divBdr>
                                            </w:div>
                                            <w:div w:id="21318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698901">
                          <w:marLeft w:val="0"/>
                          <w:marRight w:val="0"/>
                          <w:marTop w:val="0"/>
                          <w:marBottom w:val="0"/>
                          <w:divBdr>
                            <w:top w:val="none" w:sz="0" w:space="0" w:color="auto"/>
                            <w:left w:val="none" w:sz="0" w:space="0" w:color="auto"/>
                            <w:bottom w:val="none" w:sz="0" w:space="0" w:color="auto"/>
                            <w:right w:val="none" w:sz="0" w:space="0" w:color="auto"/>
                          </w:divBdr>
                          <w:divsChild>
                            <w:div w:id="1494640220">
                              <w:marLeft w:val="0"/>
                              <w:marRight w:val="0"/>
                              <w:marTop w:val="0"/>
                              <w:marBottom w:val="0"/>
                              <w:divBdr>
                                <w:top w:val="none" w:sz="0" w:space="0" w:color="auto"/>
                                <w:left w:val="none" w:sz="0" w:space="0" w:color="auto"/>
                                <w:bottom w:val="none" w:sz="0" w:space="0" w:color="auto"/>
                                <w:right w:val="none" w:sz="0" w:space="0" w:color="auto"/>
                              </w:divBdr>
                              <w:divsChild>
                                <w:div w:id="1171599452">
                                  <w:marLeft w:val="0"/>
                                  <w:marRight w:val="0"/>
                                  <w:marTop w:val="0"/>
                                  <w:marBottom w:val="0"/>
                                  <w:divBdr>
                                    <w:top w:val="none" w:sz="0" w:space="0" w:color="auto"/>
                                    <w:left w:val="none" w:sz="0" w:space="0" w:color="auto"/>
                                    <w:bottom w:val="none" w:sz="0" w:space="0" w:color="auto"/>
                                    <w:right w:val="none" w:sz="0" w:space="0" w:color="auto"/>
                                  </w:divBdr>
                                  <w:divsChild>
                                    <w:div w:id="525412120">
                                      <w:marLeft w:val="0"/>
                                      <w:marRight w:val="0"/>
                                      <w:marTop w:val="0"/>
                                      <w:marBottom w:val="0"/>
                                      <w:divBdr>
                                        <w:top w:val="none" w:sz="0" w:space="0" w:color="auto"/>
                                        <w:left w:val="none" w:sz="0" w:space="0" w:color="auto"/>
                                        <w:bottom w:val="none" w:sz="0" w:space="0" w:color="auto"/>
                                        <w:right w:val="none" w:sz="0" w:space="0" w:color="auto"/>
                                      </w:divBdr>
                                      <w:divsChild>
                                        <w:div w:id="1686781770">
                                          <w:marLeft w:val="0"/>
                                          <w:marRight w:val="0"/>
                                          <w:marTop w:val="0"/>
                                          <w:marBottom w:val="0"/>
                                          <w:divBdr>
                                            <w:top w:val="none" w:sz="0" w:space="0" w:color="auto"/>
                                            <w:left w:val="none" w:sz="0" w:space="0" w:color="auto"/>
                                            <w:bottom w:val="none" w:sz="0" w:space="0" w:color="auto"/>
                                            <w:right w:val="none" w:sz="0" w:space="0" w:color="auto"/>
                                          </w:divBdr>
                                          <w:divsChild>
                                            <w:div w:id="838351228">
                                              <w:marLeft w:val="0"/>
                                              <w:marRight w:val="0"/>
                                              <w:marTop w:val="0"/>
                                              <w:marBottom w:val="0"/>
                                              <w:divBdr>
                                                <w:top w:val="none" w:sz="0" w:space="0" w:color="auto"/>
                                                <w:left w:val="none" w:sz="0" w:space="0" w:color="auto"/>
                                                <w:bottom w:val="none" w:sz="0" w:space="0" w:color="auto"/>
                                                <w:right w:val="none" w:sz="0" w:space="0" w:color="auto"/>
                                              </w:divBdr>
                                            </w:div>
                                            <w:div w:id="15988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537517">
      <w:bodyDiv w:val="1"/>
      <w:marLeft w:val="0"/>
      <w:marRight w:val="0"/>
      <w:marTop w:val="0"/>
      <w:marBottom w:val="0"/>
      <w:divBdr>
        <w:top w:val="none" w:sz="0" w:space="0" w:color="auto"/>
        <w:left w:val="none" w:sz="0" w:space="0" w:color="auto"/>
        <w:bottom w:val="none" w:sz="0" w:space="0" w:color="auto"/>
        <w:right w:val="none" w:sz="0" w:space="0" w:color="auto"/>
      </w:divBdr>
    </w:div>
    <w:div w:id="761801235">
      <w:bodyDiv w:val="1"/>
      <w:marLeft w:val="0"/>
      <w:marRight w:val="0"/>
      <w:marTop w:val="0"/>
      <w:marBottom w:val="0"/>
      <w:divBdr>
        <w:top w:val="none" w:sz="0" w:space="0" w:color="auto"/>
        <w:left w:val="none" w:sz="0" w:space="0" w:color="auto"/>
        <w:bottom w:val="none" w:sz="0" w:space="0" w:color="auto"/>
        <w:right w:val="none" w:sz="0" w:space="0" w:color="auto"/>
      </w:divBdr>
    </w:div>
    <w:div w:id="913010502">
      <w:bodyDiv w:val="1"/>
      <w:marLeft w:val="0"/>
      <w:marRight w:val="0"/>
      <w:marTop w:val="0"/>
      <w:marBottom w:val="0"/>
      <w:divBdr>
        <w:top w:val="none" w:sz="0" w:space="0" w:color="auto"/>
        <w:left w:val="none" w:sz="0" w:space="0" w:color="auto"/>
        <w:bottom w:val="none" w:sz="0" w:space="0" w:color="auto"/>
        <w:right w:val="none" w:sz="0" w:space="0" w:color="auto"/>
      </w:divBdr>
    </w:div>
    <w:div w:id="951018353">
      <w:bodyDiv w:val="1"/>
      <w:marLeft w:val="0"/>
      <w:marRight w:val="0"/>
      <w:marTop w:val="0"/>
      <w:marBottom w:val="0"/>
      <w:divBdr>
        <w:top w:val="none" w:sz="0" w:space="0" w:color="auto"/>
        <w:left w:val="none" w:sz="0" w:space="0" w:color="auto"/>
        <w:bottom w:val="none" w:sz="0" w:space="0" w:color="auto"/>
        <w:right w:val="none" w:sz="0" w:space="0" w:color="auto"/>
      </w:divBdr>
    </w:div>
    <w:div w:id="1248466478">
      <w:bodyDiv w:val="1"/>
      <w:marLeft w:val="0"/>
      <w:marRight w:val="0"/>
      <w:marTop w:val="0"/>
      <w:marBottom w:val="0"/>
      <w:divBdr>
        <w:top w:val="none" w:sz="0" w:space="0" w:color="auto"/>
        <w:left w:val="none" w:sz="0" w:space="0" w:color="auto"/>
        <w:bottom w:val="none" w:sz="0" w:space="0" w:color="auto"/>
        <w:right w:val="none" w:sz="0" w:space="0" w:color="auto"/>
      </w:divBdr>
    </w:div>
    <w:div w:id="1270626436">
      <w:bodyDiv w:val="1"/>
      <w:marLeft w:val="0"/>
      <w:marRight w:val="0"/>
      <w:marTop w:val="0"/>
      <w:marBottom w:val="0"/>
      <w:divBdr>
        <w:top w:val="none" w:sz="0" w:space="0" w:color="auto"/>
        <w:left w:val="none" w:sz="0" w:space="0" w:color="auto"/>
        <w:bottom w:val="none" w:sz="0" w:space="0" w:color="auto"/>
        <w:right w:val="none" w:sz="0" w:space="0" w:color="auto"/>
      </w:divBdr>
    </w:div>
    <w:div w:id="1291085281">
      <w:bodyDiv w:val="1"/>
      <w:marLeft w:val="0"/>
      <w:marRight w:val="0"/>
      <w:marTop w:val="0"/>
      <w:marBottom w:val="0"/>
      <w:divBdr>
        <w:top w:val="none" w:sz="0" w:space="0" w:color="auto"/>
        <w:left w:val="none" w:sz="0" w:space="0" w:color="auto"/>
        <w:bottom w:val="none" w:sz="0" w:space="0" w:color="auto"/>
        <w:right w:val="none" w:sz="0" w:space="0" w:color="auto"/>
      </w:divBdr>
    </w:div>
    <w:div w:id="1712457779">
      <w:bodyDiv w:val="1"/>
      <w:marLeft w:val="0"/>
      <w:marRight w:val="0"/>
      <w:marTop w:val="0"/>
      <w:marBottom w:val="0"/>
      <w:divBdr>
        <w:top w:val="none" w:sz="0" w:space="0" w:color="auto"/>
        <w:left w:val="none" w:sz="0" w:space="0" w:color="auto"/>
        <w:bottom w:val="none" w:sz="0" w:space="0" w:color="auto"/>
        <w:right w:val="none" w:sz="0" w:space="0" w:color="auto"/>
      </w:divBdr>
    </w:div>
    <w:div w:id="1727560256">
      <w:bodyDiv w:val="1"/>
      <w:marLeft w:val="0"/>
      <w:marRight w:val="0"/>
      <w:marTop w:val="0"/>
      <w:marBottom w:val="0"/>
      <w:divBdr>
        <w:top w:val="none" w:sz="0" w:space="0" w:color="auto"/>
        <w:left w:val="none" w:sz="0" w:space="0" w:color="auto"/>
        <w:bottom w:val="none" w:sz="0" w:space="0" w:color="auto"/>
        <w:right w:val="none" w:sz="0" w:space="0" w:color="auto"/>
      </w:divBdr>
    </w:div>
    <w:div w:id="1748071808">
      <w:bodyDiv w:val="1"/>
      <w:marLeft w:val="0"/>
      <w:marRight w:val="0"/>
      <w:marTop w:val="0"/>
      <w:marBottom w:val="0"/>
      <w:divBdr>
        <w:top w:val="none" w:sz="0" w:space="0" w:color="auto"/>
        <w:left w:val="none" w:sz="0" w:space="0" w:color="auto"/>
        <w:bottom w:val="none" w:sz="0" w:space="0" w:color="auto"/>
        <w:right w:val="none" w:sz="0" w:space="0" w:color="auto"/>
      </w:divBdr>
      <w:divsChild>
        <w:div w:id="288634231">
          <w:marLeft w:val="0"/>
          <w:marRight w:val="0"/>
          <w:marTop w:val="0"/>
          <w:marBottom w:val="0"/>
          <w:divBdr>
            <w:top w:val="none" w:sz="0" w:space="0" w:color="auto"/>
            <w:left w:val="none" w:sz="0" w:space="0" w:color="auto"/>
            <w:bottom w:val="none" w:sz="0" w:space="0" w:color="auto"/>
            <w:right w:val="none" w:sz="0" w:space="0" w:color="auto"/>
          </w:divBdr>
        </w:div>
        <w:div w:id="326131982">
          <w:marLeft w:val="0"/>
          <w:marRight w:val="0"/>
          <w:marTop w:val="0"/>
          <w:marBottom w:val="0"/>
          <w:divBdr>
            <w:top w:val="none" w:sz="0" w:space="0" w:color="auto"/>
            <w:left w:val="none" w:sz="0" w:space="0" w:color="auto"/>
            <w:bottom w:val="none" w:sz="0" w:space="0" w:color="auto"/>
            <w:right w:val="none" w:sz="0" w:space="0" w:color="auto"/>
          </w:divBdr>
        </w:div>
        <w:div w:id="688802181">
          <w:marLeft w:val="0"/>
          <w:marRight w:val="0"/>
          <w:marTop w:val="0"/>
          <w:marBottom w:val="0"/>
          <w:divBdr>
            <w:top w:val="none" w:sz="0" w:space="0" w:color="auto"/>
            <w:left w:val="none" w:sz="0" w:space="0" w:color="auto"/>
            <w:bottom w:val="none" w:sz="0" w:space="0" w:color="auto"/>
            <w:right w:val="none" w:sz="0" w:space="0" w:color="auto"/>
          </w:divBdr>
        </w:div>
        <w:div w:id="1042754810">
          <w:marLeft w:val="0"/>
          <w:marRight w:val="0"/>
          <w:marTop w:val="0"/>
          <w:marBottom w:val="0"/>
          <w:divBdr>
            <w:top w:val="none" w:sz="0" w:space="0" w:color="auto"/>
            <w:left w:val="none" w:sz="0" w:space="0" w:color="auto"/>
            <w:bottom w:val="none" w:sz="0" w:space="0" w:color="auto"/>
            <w:right w:val="none" w:sz="0" w:space="0" w:color="auto"/>
          </w:divBdr>
        </w:div>
        <w:div w:id="1126503398">
          <w:marLeft w:val="0"/>
          <w:marRight w:val="0"/>
          <w:marTop w:val="0"/>
          <w:marBottom w:val="0"/>
          <w:divBdr>
            <w:top w:val="none" w:sz="0" w:space="0" w:color="auto"/>
            <w:left w:val="none" w:sz="0" w:space="0" w:color="auto"/>
            <w:bottom w:val="none" w:sz="0" w:space="0" w:color="auto"/>
            <w:right w:val="none" w:sz="0" w:space="0" w:color="auto"/>
          </w:divBdr>
        </w:div>
        <w:div w:id="1223447334">
          <w:marLeft w:val="0"/>
          <w:marRight w:val="0"/>
          <w:marTop w:val="0"/>
          <w:marBottom w:val="0"/>
          <w:divBdr>
            <w:top w:val="none" w:sz="0" w:space="0" w:color="auto"/>
            <w:left w:val="none" w:sz="0" w:space="0" w:color="auto"/>
            <w:bottom w:val="none" w:sz="0" w:space="0" w:color="auto"/>
            <w:right w:val="none" w:sz="0" w:space="0" w:color="auto"/>
          </w:divBdr>
        </w:div>
        <w:div w:id="1513257444">
          <w:marLeft w:val="0"/>
          <w:marRight w:val="0"/>
          <w:marTop w:val="0"/>
          <w:marBottom w:val="0"/>
          <w:divBdr>
            <w:top w:val="none" w:sz="0" w:space="0" w:color="auto"/>
            <w:left w:val="none" w:sz="0" w:space="0" w:color="auto"/>
            <w:bottom w:val="none" w:sz="0" w:space="0" w:color="auto"/>
            <w:right w:val="none" w:sz="0" w:space="0" w:color="auto"/>
          </w:divBdr>
        </w:div>
        <w:div w:id="2116636289">
          <w:marLeft w:val="0"/>
          <w:marRight w:val="0"/>
          <w:marTop w:val="0"/>
          <w:marBottom w:val="0"/>
          <w:divBdr>
            <w:top w:val="none" w:sz="0" w:space="0" w:color="auto"/>
            <w:left w:val="none" w:sz="0" w:space="0" w:color="auto"/>
            <w:bottom w:val="none" w:sz="0" w:space="0" w:color="auto"/>
            <w:right w:val="none" w:sz="0" w:space="0" w:color="auto"/>
          </w:divBdr>
        </w:div>
      </w:divsChild>
    </w:div>
    <w:div w:id="1900630027">
      <w:bodyDiv w:val="1"/>
      <w:marLeft w:val="0"/>
      <w:marRight w:val="0"/>
      <w:marTop w:val="0"/>
      <w:marBottom w:val="0"/>
      <w:divBdr>
        <w:top w:val="none" w:sz="0" w:space="0" w:color="auto"/>
        <w:left w:val="none" w:sz="0" w:space="0" w:color="auto"/>
        <w:bottom w:val="none" w:sz="0" w:space="0" w:color="auto"/>
        <w:right w:val="none" w:sz="0" w:space="0" w:color="auto"/>
      </w:divBdr>
    </w:div>
    <w:div w:id="191346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belajarpsikologi.com/pengertian-manajemen-pendidikan/"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kar\Google%20Drive\FILE%20KERJAAN\TESIS%20BU%20ANI\panduan%20swot\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6.4760589825346965E-2"/>
          <c:y val="7.2559132624655368E-2"/>
          <c:w val="0.81029030914753908"/>
          <c:h val="0.84503851398235741"/>
        </c:manualLayout>
      </c:layout>
      <c:scatterChart>
        <c:scatterStyle val="lineMarker"/>
        <c:ser>
          <c:idx val="0"/>
          <c:order val="0"/>
          <c:tx>
            <c:strRef>
              <c:f>'Analisis IFE'!$AH$4</c:f>
              <c:strCache>
                <c:ptCount val="1"/>
                <c:pt idx="0">
                  <c:v>Y</c:v>
                </c:pt>
              </c:strCache>
            </c:strRef>
          </c:tx>
          <c:xVal>
            <c:numRef>
              <c:f>'Analisis IFE'!$AG$5:$AG$9</c:f>
              <c:numCache>
                <c:formatCode>General</c:formatCode>
                <c:ptCount val="5"/>
                <c:pt idx="0">
                  <c:v>2.7576000000000001</c:v>
                </c:pt>
                <c:pt idx="1">
                  <c:v>-1.1199551857521888</c:v>
                </c:pt>
                <c:pt idx="2">
                  <c:v>-1.1199551857521888</c:v>
                </c:pt>
                <c:pt idx="3">
                  <c:v>2.7576000000000001</c:v>
                </c:pt>
                <c:pt idx="4">
                  <c:v>2.7576000000000001</c:v>
                </c:pt>
              </c:numCache>
            </c:numRef>
          </c:xVal>
          <c:yVal>
            <c:numRef>
              <c:f>'Analisis IFE'!$AH$5:$AH$9</c:f>
              <c:numCache>
                <c:formatCode>General</c:formatCode>
                <c:ptCount val="5"/>
                <c:pt idx="0">
                  <c:v>2.6519734073757437</c:v>
                </c:pt>
                <c:pt idx="1">
                  <c:v>2.6519734073757437</c:v>
                </c:pt>
                <c:pt idx="2">
                  <c:v>-0.86933133017218123</c:v>
                </c:pt>
                <c:pt idx="3">
                  <c:v>-0.86933133017218123</c:v>
                </c:pt>
                <c:pt idx="4">
                  <c:v>2.6519734073757437</c:v>
                </c:pt>
              </c:numCache>
            </c:numRef>
          </c:yVal>
        </c:ser>
        <c:ser>
          <c:idx val="1"/>
          <c:order val="1"/>
          <c:xVal>
            <c:numRef>
              <c:f>'Analisis IFE'!$AJ$5:$AJ$6</c:f>
              <c:numCache>
                <c:formatCode>General</c:formatCode>
                <c:ptCount val="2"/>
                <c:pt idx="0">
                  <c:v>1.6376457255933907</c:v>
                </c:pt>
                <c:pt idx="1">
                  <c:v>1.6376457255933907</c:v>
                </c:pt>
              </c:numCache>
            </c:numRef>
          </c:xVal>
          <c:yVal>
            <c:numRef>
              <c:f>'Analisis IFE'!$AK$6:$AK$7</c:f>
              <c:numCache>
                <c:formatCode>General</c:formatCode>
                <c:ptCount val="2"/>
                <c:pt idx="0">
                  <c:v>1.7826420772035645</c:v>
                </c:pt>
                <c:pt idx="1">
                  <c:v>1.7826420772035645</c:v>
                </c:pt>
              </c:numCache>
            </c:numRef>
          </c:yVal>
        </c:ser>
        <c:axId val="72145536"/>
        <c:axId val="85000576"/>
      </c:scatterChart>
      <c:valAx>
        <c:axId val="72145536"/>
        <c:scaling>
          <c:orientation val="minMax"/>
        </c:scaling>
        <c:axPos val="b"/>
        <c:numFmt formatCode="General" sourceLinked="1"/>
        <c:tickLblPos val="nextTo"/>
        <c:crossAx val="85000576"/>
        <c:crosses val="autoZero"/>
        <c:crossBetween val="midCat"/>
      </c:valAx>
      <c:valAx>
        <c:axId val="85000576"/>
        <c:scaling>
          <c:orientation val="minMax"/>
        </c:scaling>
        <c:axPos val="l"/>
        <c:majorGridlines/>
        <c:numFmt formatCode="General" sourceLinked="1"/>
        <c:tickLblPos val="nextTo"/>
        <c:crossAx val="72145536"/>
        <c:crosses val="autoZero"/>
        <c:crossBetween val="midCat"/>
      </c:valAx>
    </c:plotArea>
    <c:legend>
      <c:legendPos val="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0.36149</cdr:x>
      <cdr:y>0</cdr:y>
    </cdr:from>
    <cdr:to>
      <cdr:x>0.40146</cdr:x>
      <cdr:y>0.04883</cdr:y>
    </cdr:to>
    <cdr:sp macro="" textlink="">
      <cdr:nvSpPr>
        <cdr:cNvPr id="2" name="TextBox 8"/>
        <cdr:cNvSpPr txBox="1"/>
      </cdr:nvSpPr>
      <cdr:spPr>
        <a:xfrm xmlns:a="http://schemas.openxmlformats.org/drawingml/2006/main" flipH="1">
          <a:off x="1822152" y="0"/>
          <a:ext cx="201474" cy="171066"/>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400" b="1"/>
            <a:t>O</a:t>
          </a:r>
        </a:p>
      </cdr:txBody>
    </cdr:sp>
  </cdr:relSizeAnchor>
  <cdr:relSizeAnchor xmlns:cdr="http://schemas.openxmlformats.org/drawingml/2006/chartDrawing">
    <cdr:from>
      <cdr:x>0</cdr:x>
      <cdr:y>0.618</cdr:y>
    </cdr:from>
    <cdr:to>
      <cdr:x>0.05521</cdr:x>
      <cdr:y>0.7036</cdr:y>
    </cdr:to>
    <cdr:sp macro="" textlink="">
      <cdr:nvSpPr>
        <cdr:cNvPr id="3" name="TextBox 8"/>
        <cdr:cNvSpPr txBox="1"/>
      </cdr:nvSpPr>
      <cdr:spPr>
        <a:xfrm xmlns:a="http://schemas.openxmlformats.org/drawingml/2006/main" flipH="1">
          <a:off x="0" y="2165035"/>
          <a:ext cx="278296" cy="299869"/>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400" b="1"/>
            <a:t>W</a:t>
          </a:r>
        </a:p>
      </cdr:txBody>
    </cdr:sp>
  </cdr:relSizeAnchor>
  <cdr:relSizeAnchor xmlns:cdr="http://schemas.openxmlformats.org/drawingml/2006/chartDrawing">
    <cdr:from>
      <cdr:x>0.36558</cdr:x>
      <cdr:y>0.92131</cdr:y>
    </cdr:from>
    <cdr:to>
      <cdr:x>0.42197</cdr:x>
      <cdr:y>1</cdr:y>
    </cdr:to>
    <cdr:sp macro="" textlink="">
      <cdr:nvSpPr>
        <cdr:cNvPr id="4" name="TextBox 8"/>
        <cdr:cNvSpPr txBox="1"/>
      </cdr:nvSpPr>
      <cdr:spPr>
        <a:xfrm xmlns:a="http://schemas.openxmlformats.org/drawingml/2006/main" flipH="1">
          <a:off x="1842743" y="3227620"/>
          <a:ext cx="284230" cy="275675"/>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400" b="1"/>
            <a:t>T</a:t>
          </a:r>
        </a:p>
      </cdr:txBody>
    </cdr:sp>
  </cdr:relSizeAnchor>
  <cdr:relSizeAnchor xmlns:cdr="http://schemas.openxmlformats.org/drawingml/2006/chartDrawing">
    <cdr:from>
      <cdr:x>0.89264</cdr:x>
      <cdr:y>0.60392</cdr:y>
    </cdr:from>
    <cdr:to>
      <cdr:x>0.95041</cdr:x>
      <cdr:y>0.6809</cdr:y>
    </cdr:to>
    <cdr:sp macro="" textlink="">
      <cdr:nvSpPr>
        <cdr:cNvPr id="5" name="TextBox 8"/>
        <cdr:cNvSpPr txBox="1"/>
      </cdr:nvSpPr>
      <cdr:spPr>
        <a:xfrm xmlns:a="http://schemas.openxmlformats.org/drawingml/2006/main" flipH="1">
          <a:off x="4499466" y="2115709"/>
          <a:ext cx="291194" cy="269681"/>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400" b="1"/>
            <a:t>S</a:t>
          </a:r>
        </a:p>
      </cdr:txBody>
    </cdr:sp>
  </cdr:relSizeAnchor>
  <cdr:relSizeAnchor xmlns:cdr="http://schemas.openxmlformats.org/drawingml/2006/chartDrawing">
    <cdr:from>
      <cdr:x>0.39409</cdr:x>
      <cdr:y>0.29251</cdr:y>
    </cdr:from>
    <cdr:to>
      <cdr:x>0.63179</cdr:x>
      <cdr:y>0.29251</cdr:y>
    </cdr:to>
    <cdr:cxnSp macro="">
      <cdr:nvCxnSpPr>
        <cdr:cNvPr id="6" name="Straight Connector 5"/>
        <cdr:cNvCxnSpPr/>
      </cdr:nvCxnSpPr>
      <cdr:spPr>
        <a:xfrm xmlns:a="http://schemas.openxmlformats.org/drawingml/2006/main">
          <a:off x="1986455" y="1024759"/>
          <a:ext cx="1198180" cy="0"/>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0.65056</cdr:x>
      <cdr:y>0.33751</cdr:y>
    </cdr:from>
    <cdr:to>
      <cdr:x>0.65056</cdr:x>
      <cdr:y>0.67503</cdr:y>
    </cdr:to>
    <cdr:cxnSp macro="">
      <cdr:nvCxnSpPr>
        <cdr:cNvPr id="11" name="Straight Connector 10"/>
        <cdr:cNvCxnSpPr/>
      </cdr:nvCxnSpPr>
      <cdr:spPr>
        <a:xfrm xmlns:a="http://schemas.openxmlformats.org/drawingml/2006/main" flipH="1">
          <a:off x="3279228" y="1182414"/>
          <a:ext cx="1" cy="1182414"/>
        </a:xfrm>
        <a:prstGeom xmlns:a="http://schemas.openxmlformats.org/drawingml/2006/main" prst="line">
          <a:avLst/>
        </a:prstGeom>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ED1C-1CEE-4868-A517-B9093511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6966</Words>
  <Characters>39711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TRICOMINDO</Company>
  <LinksUpToDate>false</LinksUpToDate>
  <CharactersWithSpaces>46584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 Ahmad Busoiri</dc:creator>
  <cp:lastModifiedBy>Administrator</cp:lastModifiedBy>
  <cp:revision>2</cp:revision>
  <cp:lastPrinted>2015-09-25T05:17:00Z</cp:lastPrinted>
  <dcterms:created xsi:type="dcterms:W3CDTF">2016-11-04T03:00:00Z</dcterms:created>
  <dcterms:modified xsi:type="dcterms:W3CDTF">2016-11-04T03:00:00Z</dcterms:modified>
</cp:coreProperties>
</file>