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E1" w:rsidRPr="001259F0" w:rsidRDefault="002C3EE1" w:rsidP="002C3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EE1" w:rsidRPr="009F16C2" w:rsidRDefault="009F16C2" w:rsidP="002C3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6C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C3EE1" w:rsidRPr="002C3EE1" w:rsidRDefault="002C3EE1" w:rsidP="002C3EE1">
      <w:pPr>
        <w:jc w:val="center"/>
      </w:pP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Abdulhak (2001:19-20) dalam </w:t>
      </w:r>
      <w:r w:rsidRPr="00D451E3">
        <w:rPr>
          <w:rFonts w:ascii="Times New Roman" w:hAnsi="Times New Roman" w:cs="Times New Roman"/>
          <w:sz w:val="24"/>
          <w:szCs w:val="24"/>
        </w:rPr>
        <w:t xml:space="preserve">Rusmana.2010. </w:t>
      </w:r>
      <w:r w:rsidRPr="00D451E3">
        <w:rPr>
          <w:rFonts w:ascii="Times New Roman" w:hAnsi="Times New Roman" w:cs="Times New Roman"/>
          <w:i/>
          <w:sz w:val="24"/>
          <w:szCs w:val="24"/>
        </w:rPr>
        <w:t>Model-Model Pembelajaran Mengembangkan Profesionailsme guru</w:t>
      </w:r>
      <w:r w:rsidRPr="00D451E3">
        <w:rPr>
          <w:rFonts w:ascii="Times New Roman" w:hAnsi="Times New Roman" w:cs="Times New Roman"/>
          <w:sz w:val="24"/>
          <w:szCs w:val="24"/>
        </w:rPr>
        <w:t>. Jakarta: PT Rajagrafindo Persada. Hal: 203</w:t>
      </w:r>
    </w:p>
    <w:p w:rsidR="002C3EE1" w:rsidRPr="00077CC2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Siti Hasanah</w:t>
      </w:r>
      <w:r w:rsidRPr="006002ED">
        <w:rPr>
          <w:rFonts w:ascii="Times New Roman" w:hAnsi="Times New Roman" w:cs="Times New Roman"/>
          <w:i/>
          <w:sz w:val="24"/>
          <w:szCs w:val="24"/>
        </w:rPr>
        <w:t>“ Analisis Data Lembar Observasi</w:t>
      </w:r>
      <w:r>
        <w:rPr>
          <w:rFonts w:ascii="Times New Roman" w:hAnsi="Times New Roman" w:cs="Times New Roman"/>
          <w:sz w:val="24"/>
          <w:szCs w:val="24"/>
        </w:rPr>
        <w:t xml:space="preserve"> “dalam  Munandiroh.2010. </w:t>
      </w:r>
      <w:r w:rsidRPr="006002ED">
        <w:rPr>
          <w:rFonts w:ascii="Times New Roman" w:hAnsi="Times New Roman" w:cs="Times New Roman"/>
          <w:i/>
          <w:sz w:val="24"/>
          <w:szCs w:val="24"/>
        </w:rPr>
        <w:t xml:space="preserve">Upaya Meningkatkan Hasil Belajar Siswa Tentang Sumber Daya Alam Dan Pelestarianya Melalui Model </w:t>
      </w:r>
      <w:r>
        <w:rPr>
          <w:rFonts w:ascii="Times New Roman" w:hAnsi="Times New Roman" w:cs="Times New Roman"/>
          <w:i/>
          <w:sz w:val="24"/>
          <w:szCs w:val="24"/>
        </w:rPr>
        <w:t>Cooperative Learning Tipe Jigsaw</w:t>
      </w:r>
      <w:r>
        <w:rPr>
          <w:rFonts w:ascii="Times New Roman" w:hAnsi="Times New Roman" w:cs="Times New Roman"/>
          <w:sz w:val="24"/>
          <w:szCs w:val="24"/>
        </w:rPr>
        <w:t>. Skripsi PGSD UPI tidak diterbitkan. hal 35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2001. </w:t>
      </w:r>
      <w:r>
        <w:rPr>
          <w:rFonts w:ascii="Times New Roman" w:hAnsi="Times New Roman" w:cs="Times New Roman"/>
          <w:i/>
          <w:sz w:val="24"/>
          <w:szCs w:val="24"/>
        </w:rPr>
        <w:t>Prosedur Penelitian Edisi Revisi V.</w:t>
      </w:r>
      <w:r>
        <w:rPr>
          <w:rFonts w:ascii="Times New Roman" w:hAnsi="Times New Roman" w:cs="Times New Roman"/>
          <w:sz w:val="24"/>
          <w:szCs w:val="24"/>
        </w:rPr>
        <w:t>PT. Rineka Cipta, Jakarta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 xml:space="preserve">Beyer “ </w:t>
      </w:r>
      <w:r w:rsidRPr="00D451E3">
        <w:rPr>
          <w:rFonts w:ascii="Times New Roman" w:hAnsi="Times New Roman" w:cs="Times New Roman"/>
          <w:i/>
          <w:sz w:val="24"/>
          <w:szCs w:val="24"/>
        </w:rPr>
        <w:t>Inquiry in the social studies classroom</w:t>
      </w:r>
      <w:r>
        <w:rPr>
          <w:rFonts w:ascii="Times New Roman" w:hAnsi="Times New Roman" w:cs="Times New Roman"/>
          <w:sz w:val="24"/>
          <w:szCs w:val="24"/>
        </w:rPr>
        <w:t>” dalam Sapriya.2011.</w:t>
      </w:r>
      <w:r w:rsidRPr="00D451E3">
        <w:rPr>
          <w:rFonts w:ascii="Times New Roman" w:hAnsi="Times New Roman" w:cs="Times New Roman"/>
          <w:i/>
          <w:sz w:val="24"/>
          <w:szCs w:val="24"/>
        </w:rPr>
        <w:t>Pendidikan IPS</w:t>
      </w:r>
      <w:r w:rsidRPr="00D451E3">
        <w:rPr>
          <w:rFonts w:ascii="Times New Roman" w:hAnsi="Times New Roman" w:cs="Times New Roman"/>
          <w:sz w:val="24"/>
          <w:szCs w:val="24"/>
        </w:rPr>
        <w:t>. Bandung: Penerbit Rosda. Hal 141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sz w:val="24"/>
          <w:szCs w:val="24"/>
        </w:rPr>
        <w:t>Dewa Ketut Sukardi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Emphasis"/>
          <w:sz w:val="24"/>
          <w:szCs w:val="24"/>
        </w:rPr>
        <w:t>1983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"/>
          <w:rFonts w:ascii="Times New Roman" w:hAnsi="Times New Roman" w:cs="Times New Roman"/>
          <w:i/>
          <w:sz w:val="24"/>
          <w:szCs w:val="24"/>
        </w:rPr>
        <w:t>Pedoman Praktis Bimbingan Penyuluhan Di Sekolah</w:t>
      </w:r>
      <w:r>
        <w:rPr>
          <w:rStyle w:val="st"/>
          <w:rFonts w:ascii="Times New Roman" w:hAnsi="Times New Roman" w:cs="Times New Roman"/>
          <w:sz w:val="24"/>
          <w:szCs w:val="24"/>
        </w:rPr>
        <w:t>. Jakarta: Rineka Cipta.</w:t>
      </w:r>
    </w:p>
    <w:p w:rsidR="002C3EE1" w:rsidRPr="006107C6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Sutrisno “ </w:t>
      </w:r>
      <w:r w:rsidRPr="00770F78">
        <w:rPr>
          <w:rFonts w:ascii="Times New Roman" w:hAnsi="Times New Roman" w:cs="Times New Roman"/>
          <w:i/>
          <w:sz w:val="24"/>
          <w:szCs w:val="24"/>
        </w:rPr>
        <w:t>penggunaan metode wawancara dan angket</w:t>
      </w:r>
      <w:r>
        <w:rPr>
          <w:rFonts w:ascii="Times New Roman" w:hAnsi="Times New Roman" w:cs="Times New Roman"/>
          <w:sz w:val="24"/>
          <w:szCs w:val="24"/>
        </w:rPr>
        <w:t xml:space="preserve">” dalam </w:t>
      </w:r>
      <w:r w:rsidRPr="006107C6">
        <w:rPr>
          <w:rFonts w:ascii="Times New Roman" w:hAnsi="Times New Roman" w:cs="Times New Roman"/>
          <w:sz w:val="24"/>
          <w:szCs w:val="24"/>
        </w:rPr>
        <w:t>Sugiyono.2012.</w:t>
      </w:r>
      <w:r w:rsidRPr="00770F78">
        <w:rPr>
          <w:rFonts w:ascii="Times New Roman" w:hAnsi="Times New Roman" w:cs="Times New Roman"/>
          <w:i/>
          <w:sz w:val="24"/>
          <w:szCs w:val="24"/>
        </w:rPr>
        <w:t>Metode Penelitian Kuantitatif dan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 R &amp;D”</w:t>
      </w:r>
      <w:r w:rsidRPr="006107C6">
        <w:rPr>
          <w:rFonts w:ascii="Times New Roman" w:hAnsi="Times New Roman" w:cs="Times New Roman"/>
          <w:sz w:val="24"/>
          <w:szCs w:val="24"/>
        </w:rPr>
        <w:t>.Bandung:Penerbit Alfabeta</w:t>
      </w:r>
      <w:r>
        <w:rPr>
          <w:rFonts w:ascii="Times New Roman" w:hAnsi="Times New Roman" w:cs="Times New Roman"/>
          <w:sz w:val="24"/>
          <w:szCs w:val="24"/>
        </w:rPr>
        <w:t>. Hal.138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>Hagen “</w:t>
      </w:r>
      <w:r w:rsidRPr="00D451E3">
        <w:rPr>
          <w:rFonts w:ascii="Times New Roman" w:hAnsi="Times New Roman" w:cs="Times New Roman"/>
          <w:i/>
          <w:sz w:val="24"/>
          <w:szCs w:val="24"/>
        </w:rPr>
        <w:t xml:space="preserve"> Whi Inquiry? Social Education</w:t>
      </w:r>
      <w:r>
        <w:rPr>
          <w:rFonts w:ascii="Times New Roman" w:hAnsi="Times New Roman" w:cs="Times New Roman"/>
          <w:sz w:val="24"/>
          <w:szCs w:val="24"/>
        </w:rPr>
        <w:t>” dalam Sapriya.2011.</w:t>
      </w:r>
      <w:r w:rsidRPr="00D451E3">
        <w:rPr>
          <w:rFonts w:ascii="Times New Roman" w:hAnsi="Times New Roman" w:cs="Times New Roman"/>
          <w:sz w:val="24"/>
          <w:szCs w:val="24"/>
        </w:rPr>
        <w:t xml:space="preserve"> </w:t>
      </w:r>
      <w:r w:rsidRPr="00D451E3">
        <w:rPr>
          <w:rFonts w:ascii="Times New Roman" w:hAnsi="Times New Roman" w:cs="Times New Roman"/>
          <w:i/>
          <w:sz w:val="24"/>
          <w:szCs w:val="24"/>
        </w:rPr>
        <w:t>Pendidikan IPS</w:t>
      </w:r>
      <w:r w:rsidRPr="00D451E3">
        <w:rPr>
          <w:rFonts w:ascii="Times New Roman" w:hAnsi="Times New Roman" w:cs="Times New Roman"/>
          <w:sz w:val="24"/>
          <w:szCs w:val="24"/>
        </w:rPr>
        <w:t xml:space="preserve">. Bandung: Penerbit Rosda 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 xml:space="preserve">Herbert Thelen </w:t>
      </w:r>
      <w:r w:rsidRPr="00D451E3">
        <w:rPr>
          <w:rFonts w:ascii="Times New Roman" w:hAnsi="Times New Roman" w:cs="Times New Roman"/>
          <w:i/>
          <w:sz w:val="24"/>
          <w:szCs w:val="24"/>
        </w:rPr>
        <w:t>“ Model Penelitian Kelompok</w:t>
      </w:r>
      <w:r>
        <w:rPr>
          <w:rFonts w:ascii="Times New Roman" w:hAnsi="Times New Roman" w:cs="Times New Roman"/>
          <w:sz w:val="24"/>
          <w:szCs w:val="24"/>
        </w:rPr>
        <w:t>” dalam Rusmana</w:t>
      </w:r>
      <w:r w:rsidRPr="00D451E3">
        <w:rPr>
          <w:rFonts w:ascii="Times New Roman" w:hAnsi="Times New Roman" w:cs="Times New Roman"/>
          <w:sz w:val="24"/>
          <w:szCs w:val="24"/>
        </w:rPr>
        <w:t xml:space="preserve">.2010. </w:t>
      </w:r>
      <w:r w:rsidRPr="00D451E3">
        <w:rPr>
          <w:rFonts w:ascii="Times New Roman" w:hAnsi="Times New Roman" w:cs="Times New Roman"/>
          <w:i/>
          <w:sz w:val="24"/>
          <w:szCs w:val="24"/>
        </w:rPr>
        <w:t>Model-Model Pembelajaran Mengembangkan Profesionailsme guru</w:t>
      </w:r>
      <w:r w:rsidRPr="00D451E3">
        <w:rPr>
          <w:rFonts w:ascii="Times New Roman" w:hAnsi="Times New Roman" w:cs="Times New Roman"/>
          <w:sz w:val="24"/>
          <w:szCs w:val="24"/>
        </w:rPr>
        <w:t>. Jakarta: PT Rajagrafindo Persada. Hal: 136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Hermatandi Lupik.2011.</w:t>
      </w:r>
      <w:r>
        <w:rPr>
          <w:rFonts w:ascii="Times New Roman" w:hAnsi="Times New Roman" w:cs="Times New Roman"/>
          <w:i/>
          <w:sz w:val="24"/>
          <w:szCs w:val="24"/>
        </w:rPr>
        <w:t>Penerapan Model Pembelajaran Cooperative Learning Tipe Jigsaw Untuk Meningkatkan Hasil Belajar Siswa Pada Mata Pelajaran IPA Dengan Materi Pesawat Sederhana</w:t>
      </w:r>
      <w:r>
        <w:rPr>
          <w:rFonts w:ascii="Times New Roman" w:hAnsi="Times New Roman" w:cs="Times New Roman"/>
          <w:sz w:val="24"/>
          <w:szCs w:val="24"/>
        </w:rPr>
        <w:t>.Skripsi PGSD UPI: Tidak Diterbitkan</w:t>
      </w:r>
    </w:p>
    <w:p w:rsidR="002C3EE1" w:rsidRPr="00077CC2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Hopkins “</w:t>
      </w:r>
      <w:r w:rsidRPr="006002ED">
        <w:rPr>
          <w:rFonts w:ascii="Times New Roman" w:hAnsi="Times New Roman" w:cs="Times New Roman"/>
          <w:i/>
          <w:sz w:val="24"/>
          <w:szCs w:val="24"/>
        </w:rPr>
        <w:t>Pengertian PTK</w:t>
      </w:r>
      <w:r>
        <w:rPr>
          <w:rFonts w:ascii="Times New Roman" w:hAnsi="Times New Roman" w:cs="Times New Roman"/>
          <w:sz w:val="24"/>
          <w:szCs w:val="24"/>
        </w:rPr>
        <w:t>” dalam Yulianingsih, Lili.2010.</w:t>
      </w:r>
      <w:r w:rsidRPr="006002ED">
        <w:rPr>
          <w:rFonts w:ascii="Times New Roman" w:hAnsi="Times New Roman" w:cs="Times New Roman"/>
          <w:i/>
          <w:sz w:val="24"/>
          <w:szCs w:val="24"/>
        </w:rPr>
        <w:t>Upaya Meningkatkan Hasil Belajar IPA Melalui Model Pembelajaran Cooperative Learning Tipe Jigsaw</w:t>
      </w:r>
      <w:r>
        <w:rPr>
          <w:rFonts w:ascii="Times New Roman" w:hAnsi="Times New Roman" w:cs="Times New Roman"/>
          <w:sz w:val="24"/>
          <w:szCs w:val="24"/>
        </w:rPr>
        <w:t xml:space="preserve">. Skripsi PGSD UPI tidak diterbitkan. hal 22 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 xml:space="preserve">John Dewey (1859-1953) dalam </w:t>
      </w:r>
      <w:r>
        <w:rPr>
          <w:rFonts w:ascii="Times New Roman" w:hAnsi="Times New Roman" w:cs="Times New Roman"/>
          <w:sz w:val="24"/>
          <w:szCs w:val="24"/>
        </w:rPr>
        <w:t>Sapriya.2011.</w:t>
      </w:r>
      <w:r w:rsidRPr="00D451E3">
        <w:rPr>
          <w:rFonts w:ascii="Times New Roman" w:hAnsi="Times New Roman" w:cs="Times New Roman"/>
          <w:i/>
          <w:sz w:val="24"/>
          <w:szCs w:val="24"/>
        </w:rPr>
        <w:t>Pendidikan IPS</w:t>
      </w:r>
      <w:r w:rsidRPr="00D451E3">
        <w:rPr>
          <w:rFonts w:ascii="Times New Roman" w:hAnsi="Times New Roman" w:cs="Times New Roman"/>
          <w:sz w:val="24"/>
          <w:szCs w:val="24"/>
        </w:rPr>
        <w:t>. Bandung: Penerbit Rosda.Hal:141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>Joyce &amp; Marsha Weil “</w:t>
      </w:r>
      <w:r w:rsidRPr="00D451E3">
        <w:rPr>
          <w:rFonts w:ascii="Times New Roman" w:hAnsi="Times New Roman" w:cs="Times New Roman"/>
          <w:i/>
          <w:sz w:val="24"/>
          <w:szCs w:val="24"/>
        </w:rPr>
        <w:t>Model Of Teaching</w:t>
      </w:r>
      <w:r>
        <w:rPr>
          <w:rFonts w:ascii="Times New Roman" w:hAnsi="Times New Roman" w:cs="Times New Roman"/>
          <w:sz w:val="24"/>
          <w:szCs w:val="24"/>
        </w:rPr>
        <w:t>” dalam ” Rusmana</w:t>
      </w:r>
      <w:r w:rsidRPr="00D451E3">
        <w:rPr>
          <w:rFonts w:ascii="Times New Roman" w:hAnsi="Times New Roman" w:cs="Times New Roman"/>
          <w:sz w:val="24"/>
          <w:szCs w:val="24"/>
        </w:rPr>
        <w:t xml:space="preserve">.2010. </w:t>
      </w:r>
      <w:r w:rsidRPr="00D451E3">
        <w:rPr>
          <w:rFonts w:ascii="Times New Roman" w:hAnsi="Times New Roman" w:cs="Times New Roman"/>
          <w:i/>
          <w:sz w:val="24"/>
          <w:szCs w:val="24"/>
        </w:rPr>
        <w:t xml:space="preserve">Model-Model Pembelajaran Mengembangkan Profesionailsme guru. </w:t>
      </w:r>
      <w:r w:rsidRPr="00D451E3">
        <w:rPr>
          <w:rFonts w:ascii="Times New Roman" w:hAnsi="Times New Roman" w:cs="Times New Roman"/>
          <w:sz w:val="24"/>
          <w:szCs w:val="24"/>
        </w:rPr>
        <w:t>Jakarta: PT Rajagrafindo Persada. Hal:133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lastRenderedPageBreak/>
        <w:t>Kemp Jerold “</w:t>
      </w:r>
      <w:r w:rsidRPr="00D451E3">
        <w:rPr>
          <w:rFonts w:ascii="Times New Roman" w:hAnsi="Times New Roman" w:cs="Times New Roman"/>
          <w:i/>
          <w:sz w:val="24"/>
          <w:szCs w:val="24"/>
        </w:rPr>
        <w:t>Instructional Design</w:t>
      </w:r>
      <w:r w:rsidRPr="00D451E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dalam Rusmana</w:t>
      </w:r>
      <w:r w:rsidRPr="00D451E3">
        <w:rPr>
          <w:rFonts w:ascii="Times New Roman" w:hAnsi="Times New Roman" w:cs="Times New Roman"/>
          <w:sz w:val="24"/>
          <w:szCs w:val="24"/>
        </w:rPr>
        <w:t>.2010</w:t>
      </w:r>
      <w:r w:rsidRPr="00D451E3">
        <w:rPr>
          <w:rFonts w:ascii="Times New Roman" w:hAnsi="Times New Roman" w:cs="Times New Roman"/>
          <w:i/>
          <w:sz w:val="24"/>
          <w:szCs w:val="24"/>
        </w:rPr>
        <w:t>. Model-Model Pembelajaran Mengembangkan Profesionailsme guru</w:t>
      </w:r>
      <w:r w:rsidRPr="00D451E3">
        <w:rPr>
          <w:rFonts w:ascii="Times New Roman" w:hAnsi="Times New Roman" w:cs="Times New Roman"/>
          <w:sz w:val="24"/>
          <w:szCs w:val="24"/>
        </w:rPr>
        <w:t>. Jakarta: PT Rajagrafindo Persada hal: 132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Likert“</w:t>
      </w:r>
      <w:r>
        <w:rPr>
          <w:rFonts w:ascii="Times New Roman" w:hAnsi="Times New Roman" w:cs="Times New Roman"/>
          <w:i/>
          <w:sz w:val="24"/>
          <w:szCs w:val="24"/>
        </w:rPr>
        <w:t xml:space="preserve">Skala </w:t>
      </w:r>
      <w:r w:rsidRPr="006002ED">
        <w:rPr>
          <w:rFonts w:ascii="Times New Roman" w:hAnsi="Times New Roman" w:cs="Times New Roman"/>
          <w:i/>
          <w:sz w:val="24"/>
          <w:szCs w:val="24"/>
        </w:rPr>
        <w:t>Likert</w:t>
      </w:r>
      <w:r>
        <w:rPr>
          <w:rFonts w:ascii="Times New Roman" w:hAnsi="Times New Roman" w:cs="Times New Roman"/>
          <w:sz w:val="24"/>
          <w:szCs w:val="24"/>
        </w:rPr>
        <w:t>” dalam Tohardi.2008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002ED">
        <w:rPr>
          <w:rFonts w:ascii="Times New Roman" w:hAnsi="Times New Roman" w:cs="Times New Roman"/>
          <w:i/>
          <w:sz w:val="24"/>
          <w:szCs w:val="24"/>
        </w:rPr>
        <w:t>Pe</w:t>
      </w:r>
      <w:r>
        <w:rPr>
          <w:rFonts w:ascii="Times New Roman" w:hAnsi="Times New Roman" w:cs="Times New Roman"/>
          <w:i/>
          <w:sz w:val="24"/>
          <w:szCs w:val="24"/>
        </w:rPr>
        <w:t xml:space="preserve">tunjuk </w:t>
      </w:r>
      <w:r w:rsidRPr="006002ED">
        <w:rPr>
          <w:rFonts w:ascii="Times New Roman" w:hAnsi="Times New Roman" w:cs="Times New Roman"/>
          <w:i/>
          <w:sz w:val="24"/>
          <w:szCs w:val="24"/>
        </w:rPr>
        <w:t>Praktis Menulis Skrips</w:t>
      </w:r>
      <w:r>
        <w:rPr>
          <w:rFonts w:ascii="Times New Roman" w:hAnsi="Times New Roman" w:cs="Times New Roman"/>
          <w:sz w:val="24"/>
          <w:szCs w:val="24"/>
        </w:rPr>
        <w:t>i.Bandung: Penerbit CV.Mandar Maju.  Hal.190</w:t>
      </w:r>
    </w:p>
    <w:p w:rsidR="002C3EE1" w:rsidRPr="006107C6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Likert”</w:t>
      </w:r>
      <w:r w:rsidRPr="00770F78">
        <w:rPr>
          <w:rFonts w:ascii="Times New Roman" w:hAnsi="Times New Roman" w:cs="Times New Roman"/>
          <w:i/>
          <w:sz w:val="24"/>
          <w:szCs w:val="24"/>
        </w:rPr>
        <w:t>Metode Pengukuran Skala Sikap</w:t>
      </w:r>
      <w:r>
        <w:rPr>
          <w:rFonts w:ascii="Times New Roman" w:hAnsi="Times New Roman" w:cs="Times New Roman"/>
          <w:sz w:val="24"/>
          <w:szCs w:val="24"/>
        </w:rPr>
        <w:t xml:space="preserve">” dalam </w:t>
      </w:r>
      <w:r w:rsidRPr="006107C6">
        <w:rPr>
          <w:rFonts w:ascii="Times New Roman" w:hAnsi="Times New Roman" w:cs="Times New Roman"/>
          <w:sz w:val="24"/>
          <w:szCs w:val="24"/>
        </w:rPr>
        <w:t>Sugiyono.2012.</w:t>
      </w:r>
      <w:r w:rsidRPr="00770F78">
        <w:rPr>
          <w:rFonts w:ascii="Times New Roman" w:hAnsi="Times New Roman" w:cs="Times New Roman"/>
          <w:i/>
          <w:sz w:val="24"/>
          <w:szCs w:val="24"/>
        </w:rPr>
        <w:t>Metode Penelitian Kuantitatif dan Kualitat</w:t>
      </w:r>
      <w:r>
        <w:rPr>
          <w:rFonts w:ascii="Times New Roman" w:hAnsi="Times New Roman" w:cs="Times New Roman"/>
          <w:i/>
          <w:sz w:val="24"/>
          <w:szCs w:val="24"/>
        </w:rPr>
        <w:t>f  R &amp;D</w:t>
      </w:r>
      <w:r w:rsidRPr="006107C6">
        <w:rPr>
          <w:rFonts w:ascii="Times New Roman" w:hAnsi="Times New Roman" w:cs="Times New Roman"/>
          <w:sz w:val="24"/>
          <w:szCs w:val="24"/>
        </w:rPr>
        <w:t>.Bandung:Penerbit Alfabeta</w:t>
      </w:r>
      <w:r>
        <w:rPr>
          <w:rFonts w:ascii="Times New Roman" w:hAnsi="Times New Roman" w:cs="Times New Roman"/>
          <w:sz w:val="24"/>
          <w:szCs w:val="24"/>
        </w:rPr>
        <w:t>.Hal.93-96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Maulani, Nia. 2010. </w:t>
      </w:r>
      <w:r>
        <w:rPr>
          <w:rFonts w:ascii="Times New Roman" w:hAnsi="Times New Roman" w:cs="Times New Roman"/>
          <w:i/>
          <w:sz w:val="24"/>
          <w:szCs w:val="24"/>
        </w:rPr>
        <w:t>Penggunaan Teknik Jigsaw Untuk Meningkatkan Hasil Pembelajaran Siswa Topik Peristiwa Alam Di Indonesia Dan Negara TetanggaPada Mata Pelajaran IPS</w:t>
      </w:r>
      <w:r>
        <w:rPr>
          <w:rFonts w:ascii="Times New Roman" w:hAnsi="Times New Roman" w:cs="Times New Roman"/>
          <w:sz w:val="24"/>
          <w:szCs w:val="24"/>
        </w:rPr>
        <w:t>.Skripsi PGSD UPI: Tidak Diterbitkan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Mustafa, Zainal“ </w:t>
      </w:r>
      <w:r w:rsidRPr="001259F0">
        <w:rPr>
          <w:rFonts w:ascii="Times New Roman" w:hAnsi="Times New Roman" w:cs="Times New Roman"/>
          <w:i/>
          <w:sz w:val="24"/>
          <w:szCs w:val="24"/>
        </w:rPr>
        <w:t>Metode Pengumpul Data</w:t>
      </w:r>
      <w:r>
        <w:rPr>
          <w:rFonts w:ascii="Times New Roman" w:hAnsi="Times New Roman" w:cs="Times New Roman"/>
          <w:sz w:val="24"/>
          <w:szCs w:val="24"/>
        </w:rPr>
        <w:t xml:space="preserve">”, dalam Tohardi.2008. </w:t>
      </w:r>
      <w:r w:rsidRPr="001259F0">
        <w:rPr>
          <w:rFonts w:ascii="Times New Roman" w:hAnsi="Times New Roman" w:cs="Times New Roman"/>
          <w:i/>
          <w:sz w:val="24"/>
          <w:szCs w:val="24"/>
        </w:rPr>
        <w:t>Petunjuk Praktis Menulis Skripsi</w:t>
      </w:r>
      <w:r>
        <w:rPr>
          <w:rFonts w:ascii="Times New Roman" w:hAnsi="Times New Roman" w:cs="Times New Roman"/>
          <w:sz w:val="24"/>
          <w:szCs w:val="24"/>
        </w:rPr>
        <w:t>.Bandung.Penerbit CV.Mandar Maju.  Hal 111-116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Nurmanah,Siti. 2010. </w:t>
      </w:r>
      <w:r>
        <w:rPr>
          <w:rFonts w:ascii="Times New Roman" w:hAnsi="Times New Roman" w:cs="Times New Roman"/>
          <w:i/>
          <w:sz w:val="24"/>
          <w:szCs w:val="24"/>
        </w:rPr>
        <w:t>Penerapan Model Pembelajaran Cooperative Learning Tipe Jigsaw Untuk Meningkatkan Hasil Belajar Siswa Pada Pelajaran IPS</w:t>
      </w:r>
      <w:r>
        <w:rPr>
          <w:rFonts w:ascii="Times New Roman" w:hAnsi="Times New Roman" w:cs="Times New Roman"/>
          <w:sz w:val="24"/>
          <w:szCs w:val="24"/>
        </w:rPr>
        <w:t>. Skripsi PGSD UPI: Tidak Diterbitkan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>Piaget da</w:t>
      </w:r>
      <w:r>
        <w:rPr>
          <w:rFonts w:ascii="Times New Roman" w:hAnsi="Times New Roman" w:cs="Times New Roman"/>
          <w:sz w:val="24"/>
          <w:szCs w:val="24"/>
        </w:rPr>
        <w:t>n Vigotsky dalam Rusmana</w:t>
      </w:r>
      <w:r w:rsidRPr="00D451E3">
        <w:rPr>
          <w:rFonts w:ascii="Times New Roman" w:hAnsi="Times New Roman" w:cs="Times New Roman"/>
          <w:sz w:val="24"/>
          <w:szCs w:val="24"/>
        </w:rPr>
        <w:t xml:space="preserve">.2010. </w:t>
      </w:r>
      <w:r w:rsidRPr="00D451E3">
        <w:rPr>
          <w:rFonts w:ascii="Times New Roman" w:hAnsi="Times New Roman" w:cs="Times New Roman"/>
          <w:i/>
          <w:sz w:val="24"/>
          <w:szCs w:val="24"/>
        </w:rPr>
        <w:t>Model-Model Pembelajaran Mengembangkan Profesionailsme guru</w:t>
      </w:r>
      <w:r w:rsidRPr="00D451E3">
        <w:rPr>
          <w:rFonts w:ascii="Times New Roman" w:hAnsi="Times New Roman" w:cs="Times New Roman"/>
          <w:sz w:val="24"/>
          <w:szCs w:val="24"/>
        </w:rPr>
        <w:t>. Jakarta: PT Rajagrafindo Persada.Hal 202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Ratna (1988:181) dalam Rusmana.</w:t>
      </w:r>
      <w:r w:rsidRPr="00D451E3">
        <w:rPr>
          <w:rFonts w:ascii="Times New Roman" w:hAnsi="Times New Roman" w:cs="Times New Roman"/>
          <w:sz w:val="24"/>
          <w:szCs w:val="24"/>
        </w:rPr>
        <w:t xml:space="preserve">2010. </w:t>
      </w:r>
      <w:r w:rsidRPr="00D451E3">
        <w:rPr>
          <w:rFonts w:ascii="Times New Roman" w:hAnsi="Times New Roman" w:cs="Times New Roman"/>
          <w:i/>
          <w:sz w:val="24"/>
          <w:szCs w:val="24"/>
        </w:rPr>
        <w:t>Model-Model Pembelajaran Mengembangkan Profesionailsme guru</w:t>
      </w:r>
      <w:r w:rsidRPr="00D451E3">
        <w:rPr>
          <w:rFonts w:ascii="Times New Roman" w:hAnsi="Times New Roman" w:cs="Times New Roman"/>
          <w:sz w:val="24"/>
          <w:szCs w:val="24"/>
        </w:rPr>
        <w:t>. Jakarta: PT Rajagrafindo Persada. Hal: 201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 xml:space="preserve">Rogers “ </w:t>
      </w:r>
      <w:r w:rsidRPr="00D451E3">
        <w:rPr>
          <w:rFonts w:ascii="Times New Roman" w:hAnsi="Times New Roman" w:cs="Times New Roman"/>
          <w:i/>
          <w:sz w:val="24"/>
          <w:szCs w:val="24"/>
        </w:rPr>
        <w:t>Inquiry in the primary grades</w:t>
      </w:r>
      <w:r>
        <w:rPr>
          <w:rFonts w:ascii="Times New Roman" w:hAnsi="Times New Roman" w:cs="Times New Roman"/>
          <w:sz w:val="24"/>
          <w:szCs w:val="24"/>
        </w:rPr>
        <w:t>” dalam Sapriya.2011.</w:t>
      </w:r>
      <w:r w:rsidRPr="00D451E3">
        <w:rPr>
          <w:rFonts w:ascii="Times New Roman" w:hAnsi="Times New Roman" w:cs="Times New Roman"/>
          <w:sz w:val="24"/>
          <w:szCs w:val="24"/>
        </w:rPr>
        <w:t>Pendidikan IPS. Bandung: Penerbit Rosda. Hal.140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Romiati “Pengertian PTK” dalam Munandiroh.2010. </w:t>
      </w:r>
      <w:r w:rsidRPr="006002ED">
        <w:rPr>
          <w:rFonts w:ascii="Times New Roman" w:hAnsi="Times New Roman" w:cs="Times New Roman"/>
          <w:i/>
          <w:sz w:val="24"/>
          <w:szCs w:val="24"/>
        </w:rPr>
        <w:t>Upaya Meningkatkan Hasil Belajar Siswa Tentang Sumber Daya Alam Dan Pelestarianya Melalui Model Cooperative Learning Tipe Jigsaw</w:t>
      </w:r>
      <w:r>
        <w:rPr>
          <w:rFonts w:ascii="Times New Roman" w:hAnsi="Times New Roman" w:cs="Times New Roman"/>
          <w:sz w:val="24"/>
          <w:szCs w:val="24"/>
        </w:rPr>
        <w:t>. Skripsi PGSD UPI tidak diterbitkan . hal.27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Sekaran, Uma“ </w:t>
      </w:r>
      <w:r w:rsidRPr="001259F0">
        <w:rPr>
          <w:rFonts w:ascii="Times New Roman" w:hAnsi="Times New Roman" w:cs="Times New Roman"/>
          <w:i/>
          <w:sz w:val="24"/>
          <w:szCs w:val="24"/>
        </w:rPr>
        <w:t>Prinsip Penulisan Angket</w:t>
      </w:r>
      <w:r>
        <w:rPr>
          <w:rFonts w:ascii="Times New Roman" w:hAnsi="Times New Roman" w:cs="Times New Roman"/>
          <w:sz w:val="24"/>
          <w:szCs w:val="24"/>
        </w:rPr>
        <w:t>” dalam</w:t>
      </w:r>
      <w:r w:rsidRPr="006107C6">
        <w:rPr>
          <w:rFonts w:ascii="Times New Roman" w:hAnsi="Times New Roman" w:cs="Times New Roman"/>
          <w:sz w:val="24"/>
          <w:szCs w:val="24"/>
        </w:rPr>
        <w:t>Sugiyono.2012.</w:t>
      </w:r>
      <w:r w:rsidRPr="001259F0">
        <w:rPr>
          <w:rFonts w:ascii="Times New Roman" w:hAnsi="Times New Roman" w:cs="Times New Roman"/>
          <w:i/>
          <w:sz w:val="24"/>
          <w:szCs w:val="24"/>
        </w:rPr>
        <w:t>Metode Penelitian Kuantitatif dan Kualitati</w:t>
      </w:r>
      <w:r w:rsidRPr="006107C6">
        <w:rPr>
          <w:rFonts w:ascii="Times New Roman" w:hAnsi="Times New Roman" w:cs="Times New Roman"/>
          <w:sz w:val="24"/>
          <w:szCs w:val="24"/>
        </w:rPr>
        <w:t>f.Bandung:Penerbit Alfabeta</w:t>
      </w:r>
      <w:r>
        <w:rPr>
          <w:rFonts w:ascii="Times New Roman" w:hAnsi="Times New Roman" w:cs="Times New Roman"/>
          <w:sz w:val="24"/>
          <w:szCs w:val="24"/>
        </w:rPr>
        <w:t>. Hal 142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Slavin. 1995. </w:t>
      </w:r>
      <w:r>
        <w:rPr>
          <w:rFonts w:ascii="Times New Roman" w:hAnsi="Times New Roman" w:cs="Times New Roman"/>
          <w:i/>
          <w:sz w:val="24"/>
          <w:szCs w:val="24"/>
        </w:rPr>
        <w:t>An Introduction to Cooperative Learning Research</w:t>
      </w:r>
      <w:r>
        <w:rPr>
          <w:rFonts w:ascii="Times New Roman" w:hAnsi="Times New Roman" w:cs="Times New Roman"/>
          <w:sz w:val="24"/>
          <w:szCs w:val="24"/>
        </w:rPr>
        <w:t xml:space="preserve">. London: Plenum Press 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>Soejadi dalam Teti</w:t>
      </w:r>
      <w:r>
        <w:rPr>
          <w:rFonts w:ascii="Times New Roman" w:hAnsi="Times New Roman" w:cs="Times New Roman"/>
          <w:sz w:val="24"/>
          <w:szCs w:val="24"/>
        </w:rPr>
        <w:t xml:space="preserve"> Sobari, 2006: 15 dalam buku Rusmana</w:t>
      </w:r>
      <w:r w:rsidRPr="00D451E3">
        <w:rPr>
          <w:rFonts w:ascii="Times New Roman" w:hAnsi="Times New Roman" w:cs="Times New Roman"/>
          <w:sz w:val="24"/>
          <w:szCs w:val="24"/>
        </w:rPr>
        <w:t xml:space="preserve">.2010. </w:t>
      </w:r>
      <w:r w:rsidRPr="00D451E3">
        <w:rPr>
          <w:rFonts w:ascii="Times New Roman" w:hAnsi="Times New Roman" w:cs="Times New Roman"/>
          <w:i/>
          <w:sz w:val="24"/>
          <w:szCs w:val="24"/>
        </w:rPr>
        <w:t>Model-Model Pembelajaran Mengembangkan Profesionailsme guru</w:t>
      </w:r>
      <w:r w:rsidRPr="00D451E3">
        <w:rPr>
          <w:rFonts w:ascii="Times New Roman" w:hAnsi="Times New Roman" w:cs="Times New Roman"/>
          <w:sz w:val="24"/>
          <w:szCs w:val="24"/>
        </w:rPr>
        <w:t>. Jakarta: PT Rajagrafindo Persada. Hal 201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>Soemantri,  Nu’man “</w:t>
      </w:r>
      <w:r w:rsidRPr="00D451E3">
        <w:rPr>
          <w:rFonts w:ascii="Times New Roman" w:hAnsi="Times New Roman" w:cs="Times New Roman"/>
          <w:i/>
          <w:sz w:val="24"/>
          <w:szCs w:val="24"/>
        </w:rPr>
        <w:t>Menggagas Pembaharuan Pendidikan</w:t>
      </w:r>
      <w:r>
        <w:rPr>
          <w:rFonts w:ascii="Times New Roman" w:hAnsi="Times New Roman" w:cs="Times New Roman"/>
          <w:sz w:val="24"/>
          <w:szCs w:val="24"/>
        </w:rPr>
        <w:t>” dalam buku Sapriya.</w:t>
      </w:r>
      <w:r w:rsidRPr="00D451E3">
        <w:rPr>
          <w:rFonts w:ascii="Times New Roman" w:hAnsi="Times New Roman" w:cs="Times New Roman"/>
          <w:sz w:val="24"/>
          <w:szCs w:val="24"/>
        </w:rPr>
        <w:t xml:space="preserve"> (2011) </w:t>
      </w:r>
      <w:r w:rsidRPr="00D451E3">
        <w:rPr>
          <w:rFonts w:ascii="Times New Roman" w:hAnsi="Times New Roman" w:cs="Times New Roman"/>
          <w:i/>
          <w:sz w:val="24"/>
          <w:szCs w:val="24"/>
        </w:rPr>
        <w:t>Pendidikan IPS</w:t>
      </w:r>
      <w:r w:rsidRPr="00D451E3">
        <w:rPr>
          <w:rFonts w:ascii="Times New Roman" w:hAnsi="Times New Roman" w:cs="Times New Roman"/>
          <w:sz w:val="24"/>
          <w:szCs w:val="24"/>
        </w:rPr>
        <w:t>. Bandung: Penerbit Rosda hal. 11-12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Stahl, Robert and Van Sickle, R. (2005). </w:t>
      </w:r>
      <w:r>
        <w:rPr>
          <w:rFonts w:ascii="Times New Roman" w:hAnsi="Times New Roman" w:cs="Times New Roman"/>
          <w:i/>
          <w:sz w:val="24"/>
          <w:szCs w:val="24"/>
        </w:rPr>
        <w:t>Cooperative Learning in Social Studies Classroom: An Introduction to Social Studies</w:t>
      </w:r>
      <w:r>
        <w:rPr>
          <w:rFonts w:ascii="Times New Roman" w:hAnsi="Times New Roman" w:cs="Times New Roman"/>
          <w:sz w:val="24"/>
          <w:szCs w:val="24"/>
        </w:rPr>
        <w:t>. National Council for the Social Studies Bulletin 87.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 “Metode Analisis Data” dalam  Munandiroh.2010. </w:t>
      </w:r>
      <w:r w:rsidRPr="006002ED">
        <w:rPr>
          <w:rFonts w:ascii="Times New Roman" w:hAnsi="Times New Roman" w:cs="Times New Roman"/>
          <w:i/>
          <w:sz w:val="24"/>
          <w:szCs w:val="24"/>
        </w:rPr>
        <w:t>“Upaya Meningkatkan Hasil Belajar Siswa Tentang Sumber Daya Alam Dan Pelestarianya Melalui Model Cooperative Learning Tipe Jigsaw</w:t>
      </w:r>
      <w:r>
        <w:rPr>
          <w:rFonts w:ascii="Times New Roman" w:hAnsi="Times New Roman" w:cs="Times New Roman"/>
          <w:sz w:val="24"/>
          <w:szCs w:val="24"/>
        </w:rPr>
        <w:t>”. Skripsi PGSD UPI tidak diterbitkan. Hal:32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 “ </w:t>
      </w:r>
      <w:r w:rsidRPr="00770F78">
        <w:rPr>
          <w:rFonts w:ascii="Times New Roman" w:hAnsi="Times New Roman" w:cs="Times New Roman"/>
          <w:i/>
          <w:sz w:val="24"/>
          <w:szCs w:val="24"/>
        </w:rPr>
        <w:t>Analisa Statistik</w:t>
      </w:r>
      <w:r>
        <w:rPr>
          <w:rFonts w:ascii="Times New Roman" w:hAnsi="Times New Roman" w:cs="Times New Roman"/>
          <w:sz w:val="24"/>
          <w:szCs w:val="24"/>
        </w:rPr>
        <w:t>”, dalam Tohardi.2008.”</w:t>
      </w:r>
      <w:r w:rsidRPr="00770F78">
        <w:rPr>
          <w:rFonts w:ascii="Times New Roman" w:hAnsi="Times New Roman" w:cs="Times New Roman"/>
          <w:i/>
          <w:sz w:val="24"/>
          <w:szCs w:val="24"/>
        </w:rPr>
        <w:t xml:space="preserve"> Petunjuk Praktis Menulis Skripsi</w:t>
      </w:r>
      <w:r>
        <w:rPr>
          <w:rFonts w:ascii="Times New Roman" w:hAnsi="Times New Roman" w:cs="Times New Roman"/>
          <w:sz w:val="24"/>
          <w:szCs w:val="24"/>
        </w:rPr>
        <w:t>”.Bandung.Penerbit CV.Mandar Maju. Hal 148-149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Sudjana. N. 2002. Dasa-dasar Proses Belajar Mengajar. Bandung: PT Sinar Baru Algensindo.</w:t>
      </w:r>
    </w:p>
    <w:p w:rsidR="002C3EE1" w:rsidRPr="006107C6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07C6">
        <w:rPr>
          <w:rFonts w:ascii="Times New Roman" w:hAnsi="Times New Roman" w:cs="Times New Roman"/>
          <w:sz w:val="24"/>
          <w:szCs w:val="24"/>
        </w:rPr>
        <w:t>Sugiyono.2012.</w:t>
      </w:r>
      <w:r w:rsidRPr="00770F78">
        <w:rPr>
          <w:rFonts w:ascii="Times New Roman" w:hAnsi="Times New Roman" w:cs="Times New Roman"/>
          <w:i/>
          <w:sz w:val="24"/>
          <w:szCs w:val="24"/>
        </w:rPr>
        <w:t>Metode Penelitian Kuantitatif dan Kualitatif</w:t>
      </w:r>
      <w:r>
        <w:rPr>
          <w:rFonts w:ascii="Times New Roman" w:hAnsi="Times New Roman" w:cs="Times New Roman"/>
          <w:i/>
          <w:sz w:val="24"/>
          <w:szCs w:val="24"/>
        </w:rPr>
        <w:t xml:space="preserve"> R &amp; D</w:t>
      </w:r>
      <w:r w:rsidRPr="006107C6">
        <w:rPr>
          <w:rFonts w:ascii="Times New Roman" w:hAnsi="Times New Roman" w:cs="Times New Roman"/>
          <w:sz w:val="24"/>
          <w:szCs w:val="24"/>
        </w:rPr>
        <w:t>.Bandung:Penerbit Alfabeta</w:t>
      </w:r>
      <w:r>
        <w:rPr>
          <w:rFonts w:ascii="Times New Roman" w:hAnsi="Times New Roman" w:cs="Times New Roman"/>
          <w:sz w:val="24"/>
          <w:szCs w:val="24"/>
        </w:rPr>
        <w:t>. Hal.102-103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Cook “</w:t>
      </w:r>
      <w:r w:rsidRPr="006107C6">
        <w:rPr>
          <w:rFonts w:ascii="Times New Roman" w:hAnsi="Times New Roman" w:cs="Times New Roman"/>
          <w:i/>
          <w:sz w:val="24"/>
          <w:szCs w:val="24"/>
        </w:rPr>
        <w:t>Qualitative and Quantitative Methods Instrument Evaluation Research</w:t>
      </w:r>
      <w:r>
        <w:rPr>
          <w:rFonts w:ascii="Times New Roman" w:hAnsi="Times New Roman" w:cs="Times New Roman"/>
          <w:sz w:val="24"/>
          <w:szCs w:val="24"/>
        </w:rPr>
        <w:t xml:space="preserve">” dalam </w:t>
      </w:r>
      <w:r w:rsidRPr="006107C6">
        <w:rPr>
          <w:rFonts w:ascii="Times New Roman" w:hAnsi="Times New Roman" w:cs="Times New Roman"/>
          <w:sz w:val="24"/>
          <w:szCs w:val="24"/>
        </w:rPr>
        <w:t>Sugiyono.2012.</w:t>
      </w:r>
      <w:r w:rsidRPr="006107C6">
        <w:rPr>
          <w:rFonts w:ascii="Times New Roman" w:hAnsi="Times New Roman" w:cs="Times New Roman"/>
          <w:i/>
          <w:sz w:val="24"/>
          <w:szCs w:val="24"/>
        </w:rPr>
        <w:t>Metode Penelitian Kuantitatif dan Kualitatif.Bandung</w:t>
      </w:r>
      <w:r w:rsidRPr="006107C6">
        <w:rPr>
          <w:rFonts w:ascii="Times New Roman" w:hAnsi="Times New Roman" w:cs="Times New Roman"/>
          <w:sz w:val="24"/>
          <w:szCs w:val="24"/>
        </w:rPr>
        <w:t>:Penerbit Alfabeta</w:t>
      </w:r>
      <w:r>
        <w:rPr>
          <w:rFonts w:ascii="Times New Roman" w:hAnsi="Times New Roman" w:cs="Times New Roman"/>
          <w:sz w:val="24"/>
          <w:szCs w:val="24"/>
        </w:rPr>
        <w:t>. Hal 14-16, 30,72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 xml:space="preserve">Tim Bina Karya Guru.2008. </w:t>
      </w:r>
      <w:r w:rsidRPr="00D451E3">
        <w:rPr>
          <w:rFonts w:ascii="Times New Roman" w:hAnsi="Times New Roman" w:cs="Times New Roman"/>
          <w:i/>
          <w:sz w:val="24"/>
          <w:szCs w:val="24"/>
        </w:rPr>
        <w:t>Bina IPS Pelajaran Ilmu Pengetahuan Sosial Untuk SD dan MI kelas IV</w:t>
      </w:r>
      <w:r w:rsidRPr="00D451E3">
        <w:rPr>
          <w:rFonts w:ascii="Times New Roman" w:hAnsi="Times New Roman" w:cs="Times New Roman"/>
          <w:sz w:val="24"/>
          <w:szCs w:val="24"/>
        </w:rPr>
        <w:t>. Jakarta: Penerbit Gajah Mada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>Tohardi, A. 2008.</w:t>
      </w:r>
      <w:r w:rsidRPr="00D451E3">
        <w:rPr>
          <w:rFonts w:ascii="Times New Roman" w:hAnsi="Times New Roman" w:cs="Times New Roman"/>
          <w:i/>
          <w:sz w:val="24"/>
          <w:szCs w:val="24"/>
        </w:rPr>
        <w:t xml:space="preserve"> Petunjuk Praktis Menulis Skripsi</w:t>
      </w:r>
      <w:r w:rsidRPr="00D451E3">
        <w:rPr>
          <w:rFonts w:ascii="Times New Roman" w:hAnsi="Times New Roman" w:cs="Times New Roman"/>
          <w:sz w:val="24"/>
          <w:szCs w:val="24"/>
        </w:rPr>
        <w:t>. CV Mandar Maju, Bandung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Tohardi.2008. “</w:t>
      </w:r>
      <w:r w:rsidRPr="00770F78">
        <w:rPr>
          <w:rFonts w:ascii="Times New Roman" w:hAnsi="Times New Roman" w:cs="Times New Roman"/>
          <w:i/>
          <w:sz w:val="24"/>
          <w:szCs w:val="24"/>
        </w:rPr>
        <w:t>Petunjuk Praktis Menulis Skripsi”</w:t>
      </w:r>
      <w:r>
        <w:rPr>
          <w:rFonts w:ascii="Times New Roman" w:hAnsi="Times New Roman" w:cs="Times New Roman"/>
          <w:sz w:val="24"/>
          <w:szCs w:val="24"/>
        </w:rPr>
        <w:t>.Bandung.Penerbit CV.Mandar Maju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Administrator.2010</w:t>
      </w:r>
      <w:r>
        <w:rPr>
          <w:rFonts w:ascii="Times New Roman" w:hAnsi="Times New Roman" w:cs="Times New Roman"/>
          <w:i/>
          <w:sz w:val="24"/>
          <w:szCs w:val="24"/>
        </w:rPr>
        <w:t xml:space="preserve">. Pengertian Prestasi Belajar </w:t>
      </w:r>
      <w:r>
        <w:rPr>
          <w:rFonts w:ascii="Times New Roman" w:hAnsi="Times New Roman" w:cs="Times New Roman"/>
          <w:sz w:val="24"/>
          <w:szCs w:val="24"/>
        </w:rPr>
        <w:t xml:space="preserve">[Online] Tersedia di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http://belajarpsikologi.com/pengertian-prestasi-belajar/. Diakses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pada 2012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Agus, Adi. 2009. Model Pembelajaran Jigsaw. [Online] Tersedia di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http://syariffauzan.blogspot.com/2011/11/model-pembelajaran-jigsaw.html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pada 2012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Depdikbud, 1989: 87. “Definisi Asumsi” [online] tersedia di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http://mtsmustaqim.blogspot.com/2010_01_01_archive.html</w:t>
        </w:r>
      </w:hyperlink>
      <w:r>
        <w:rPr>
          <w:rFonts w:ascii="Times New Roman" w:hAnsi="Times New Roman" w:cs="Times New Roman"/>
          <w:sz w:val="24"/>
          <w:szCs w:val="24"/>
        </w:rPr>
        <w:t>. Diakses pada 2012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451E3">
        <w:rPr>
          <w:rFonts w:ascii="Times New Roman" w:hAnsi="Times New Roman" w:cs="Times New Roman"/>
          <w:sz w:val="24"/>
          <w:szCs w:val="24"/>
        </w:rPr>
        <w:t>Dewa Ketut Sukardi (1983:51)” “</w:t>
      </w:r>
      <w:r w:rsidRPr="00D451E3">
        <w:rPr>
          <w:rFonts w:ascii="Times New Roman" w:hAnsi="Times New Roman" w:cs="Times New Roman"/>
          <w:i/>
          <w:sz w:val="24"/>
          <w:szCs w:val="24"/>
        </w:rPr>
        <w:t>Definisi Prestasi Belajar</w:t>
      </w:r>
      <w:r w:rsidRPr="00D451E3">
        <w:rPr>
          <w:rFonts w:ascii="Times New Roman" w:hAnsi="Times New Roman" w:cs="Times New Roman"/>
          <w:sz w:val="24"/>
          <w:szCs w:val="24"/>
        </w:rPr>
        <w:t>”(2011).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124E3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Arti. Pengertian,</w:t>
      </w:r>
      <w:r w:rsidRPr="00124E3B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 xml:space="preserve"> Definisi Prestasi Belaja</w:t>
      </w:r>
      <w:r w:rsidRPr="00124E3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r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.[online] tersedia di </w:t>
      </w:r>
      <w:hyperlink r:id="rId10" w:history="1">
        <w:r w:rsidRPr="00D451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9F16C2" w:rsidRPr="00124E3B" w:rsidRDefault="009F16C2" w:rsidP="002C3EE1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451E3">
        <w:rPr>
          <w:rFonts w:ascii="Times New Roman" w:hAnsi="Times New Roman" w:cs="Times New Roman"/>
          <w:color w:val="000000"/>
          <w:sz w:val="24"/>
          <w:szCs w:val="24"/>
        </w:rPr>
        <w:lastRenderedPageBreak/>
        <w:t>Dimyati Mahmud (1989 : 84-87)”</w:t>
      </w:r>
      <w:r w:rsidRPr="00D451E3">
        <w:rPr>
          <w:rFonts w:ascii="Times New Roman" w:hAnsi="Times New Roman" w:cs="Times New Roman"/>
          <w:i/>
          <w:color w:val="000000"/>
          <w:sz w:val="24"/>
          <w:szCs w:val="24"/>
        </w:rPr>
        <w:t>faktor yang mempengaruhi prestasi belajar</w:t>
      </w:r>
      <w:r w:rsidRPr="00D451E3">
        <w:rPr>
          <w:rFonts w:ascii="Times New Roman" w:hAnsi="Times New Roman" w:cs="Times New Roman"/>
          <w:color w:val="000000"/>
          <w:sz w:val="24"/>
          <w:szCs w:val="24"/>
        </w:rPr>
        <w:t>” .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124E3B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Arti. Pengertian, Definisi Prestasi Belajar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.[online] tersedia di </w:t>
      </w:r>
      <w:hyperlink r:id="rId11" w:history="1">
        <w:r w:rsidRPr="00D451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2C3EE1" w:rsidRPr="00D451E3" w:rsidRDefault="002C3EE1" w:rsidP="002C3EE1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Drs.</w:t>
      </w:r>
      <w:r w:rsidRPr="00D451E3">
        <w:rPr>
          <w:rFonts w:ascii="Times New Roman" w:eastAsia="Times New Roman" w:hAnsi="Times New Roman" w:cs="Times New Roman"/>
          <w:sz w:val="24"/>
          <w:szCs w:val="24"/>
        </w:rPr>
        <w:t>H. Abu Ahmadi”</w:t>
      </w:r>
      <w:r w:rsidRPr="00D451E3">
        <w:rPr>
          <w:rFonts w:ascii="Times New Roman" w:eastAsia="Times New Roman" w:hAnsi="Times New Roman" w:cs="Times New Roman"/>
          <w:i/>
          <w:sz w:val="24"/>
          <w:szCs w:val="24"/>
        </w:rPr>
        <w:t>Pengertian Prestasi Belajar</w:t>
      </w:r>
      <w:r w:rsidRPr="00D451E3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D451E3">
        <w:rPr>
          <w:rFonts w:ascii="Times New Roman" w:hAnsi="Times New Roman" w:cs="Times New Roman"/>
          <w:sz w:val="24"/>
          <w:szCs w:val="24"/>
        </w:rPr>
        <w:t>Administrator.2010</w:t>
      </w:r>
      <w:r w:rsidRPr="00D451E3">
        <w:rPr>
          <w:rFonts w:ascii="Times New Roman" w:hAnsi="Times New Roman" w:cs="Times New Roman"/>
          <w:i/>
          <w:sz w:val="24"/>
          <w:szCs w:val="24"/>
        </w:rPr>
        <w:t xml:space="preserve">.Pengertian Prestasi Belajar </w:t>
      </w:r>
      <w:r w:rsidRPr="00D451E3">
        <w:rPr>
          <w:rFonts w:ascii="Times New Roman" w:hAnsi="Times New Roman" w:cs="Times New Roman"/>
          <w:sz w:val="24"/>
          <w:szCs w:val="24"/>
        </w:rPr>
        <w:t xml:space="preserve">[Online] Tersedia di </w:t>
      </w:r>
      <w:hyperlink r:id="rId12" w:history="1">
        <w:r w:rsidRPr="00D451E3">
          <w:rPr>
            <w:rStyle w:val="Hyperlink"/>
            <w:rFonts w:ascii="Times New Roman" w:hAnsi="Times New Roman" w:cs="Times New Roman"/>
            <w:sz w:val="24"/>
            <w:szCs w:val="24"/>
          </w:rPr>
          <w:t>http://belajarpsikologi.com/pengertian-prestasi-belajar/</w:t>
        </w:r>
      </w:hyperlink>
      <w:r w:rsidRPr="00D451E3">
        <w:rPr>
          <w:rFonts w:ascii="Times New Roman" w:hAnsi="Times New Roman" w:cs="Times New Roman"/>
          <w:sz w:val="24"/>
          <w:szCs w:val="24"/>
        </w:rPr>
        <w:t>. Diakses pada 2012</w:t>
      </w:r>
    </w:p>
    <w:p w:rsidR="002C3EE1" w:rsidRDefault="002C3EE1" w:rsidP="002C3EE1">
      <w:pPr>
        <w:spacing w:line="240" w:lineRule="auto"/>
        <w:ind w:left="567" w:hanging="567"/>
        <w:jc w:val="both"/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Fauzan, Syarif. 2011. Model Pembelajaran Jigsaw [Online]. Tersedia di </w:t>
      </w:r>
      <w:hyperlink r:id="rId1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http://syariffauzan.blogspot.com/2011/11/model-pembelajaran-jigsaw.html.diakses pada 2012</w:t>
        </w:r>
      </w:hyperlink>
    </w:p>
    <w:p w:rsidR="002C3EE1" w:rsidRDefault="002C3EE1" w:rsidP="002C3EE1">
      <w:pPr>
        <w:spacing w:line="240" w:lineRule="auto"/>
        <w:ind w:left="567" w:hanging="567"/>
        <w:rPr>
          <w:rFonts w:eastAsia="Times New Roman"/>
          <w:bCs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Haditomo dkk (1980:4), “</w:t>
      </w:r>
      <w:r>
        <w:rPr>
          <w:rFonts w:ascii="Times New Roman" w:hAnsi="Times New Roman" w:cs="Times New Roman"/>
          <w:i/>
          <w:sz w:val="24"/>
          <w:szCs w:val="24"/>
        </w:rPr>
        <w:t>Definisi Prestasi Belajar</w:t>
      </w:r>
      <w:r>
        <w:rPr>
          <w:rFonts w:ascii="Times New Roman" w:hAnsi="Times New Roman" w:cs="Times New Roman"/>
          <w:sz w:val="24"/>
          <w:szCs w:val="24"/>
        </w:rPr>
        <w:t>”(2011).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Arti. Pengertian, Definisi Prestasi Belajar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.[online] tersedia di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2C3EE1" w:rsidRPr="00D451E3" w:rsidRDefault="002C3EE1" w:rsidP="002C3EE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451E3">
        <w:rPr>
          <w:rFonts w:ascii="Times New Roman" w:hAnsi="Times New Roman" w:cs="Times New Roman"/>
          <w:sz w:val="24"/>
          <w:szCs w:val="24"/>
        </w:rPr>
        <w:t>Haditomo dkk (1980:4), “</w:t>
      </w:r>
      <w:r w:rsidRPr="00D451E3">
        <w:rPr>
          <w:rFonts w:ascii="Times New Roman" w:hAnsi="Times New Roman" w:cs="Times New Roman"/>
          <w:i/>
          <w:sz w:val="24"/>
          <w:szCs w:val="24"/>
        </w:rPr>
        <w:t>Definisi Prestasi Belajar</w:t>
      </w:r>
      <w:r w:rsidRPr="00D451E3">
        <w:rPr>
          <w:rFonts w:ascii="Times New Roman" w:hAnsi="Times New Roman" w:cs="Times New Roman"/>
          <w:sz w:val="24"/>
          <w:szCs w:val="24"/>
        </w:rPr>
        <w:t>”(2011).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124E3B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Arti. Pengertian, Definisi Prestasi Belajar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.[online] tersedia di </w:t>
      </w:r>
      <w:hyperlink r:id="rId15" w:history="1">
        <w:r w:rsidRPr="00D451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2C3EE1" w:rsidRDefault="002C3EE1" w:rsidP="002C3EE1">
      <w:pPr>
        <w:spacing w:line="240" w:lineRule="auto"/>
        <w:ind w:left="567" w:hanging="567"/>
        <w:jc w:val="both"/>
        <w:rPr>
          <w:rStyle w:val="Hyperlink"/>
          <w:color w:val="auto"/>
          <w:u w:val="none"/>
        </w:rPr>
      </w:pPr>
      <w:r>
        <w:rPr>
          <w:rFonts w:ascii="Times New Roman" w:hAnsi="Times New Roman" w:cs="Times New Roman"/>
        </w:rPr>
        <w:t>JS. Badudu dan Sutan Muhammad Zein, 1996: 87.</w:t>
      </w:r>
      <w:r>
        <w:rPr>
          <w:rFonts w:ascii="Times New Roman" w:hAnsi="Times New Roman" w:cs="Times New Roman"/>
          <w:sz w:val="24"/>
          <w:szCs w:val="24"/>
        </w:rPr>
        <w:t xml:space="preserve"> “Definisi Asumsi” [online] tersedia di </w:t>
      </w:r>
      <w:hyperlink r:id="rId1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http://mtsmustaqim.blogspot.com/2010_01_01_archive.html</w:t>
        </w:r>
      </w:hyperlink>
      <w:r>
        <w:rPr>
          <w:rFonts w:ascii="Times New Roman" w:hAnsi="Times New Roman" w:cs="Times New Roman"/>
          <w:sz w:val="24"/>
          <w:szCs w:val="24"/>
        </w:rPr>
        <w:t>. Diakses pada 2012</w:t>
      </w:r>
    </w:p>
    <w:p w:rsidR="002C3EE1" w:rsidRPr="00D451E3" w:rsidRDefault="002C3EE1" w:rsidP="002C3EE1">
      <w:p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D451E3">
        <w:rPr>
          <w:rFonts w:ascii="Times New Roman" w:hAnsi="Times New Roman" w:cs="Times New Roman"/>
          <w:sz w:val="24"/>
          <w:szCs w:val="24"/>
        </w:rPr>
        <w:t>Ngalim Purwanto (1990:270).</w:t>
      </w:r>
      <w:r w:rsidRPr="00D451E3">
        <w:rPr>
          <w:rFonts w:ascii="Times New Roman" w:hAnsi="Times New Roman" w:cs="Times New Roman"/>
          <w:color w:val="000000"/>
          <w:sz w:val="24"/>
          <w:szCs w:val="24"/>
        </w:rPr>
        <w:t xml:space="preserve"> )”</w:t>
      </w:r>
      <w:r w:rsidRPr="00D451E3">
        <w:rPr>
          <w:rFonts w:ascii="Times New Roman" w:hAnsi="Times New Roman" w:cs="Times New Roman"/>
          <w:i/>
          <w:color w:val="000000"/>
          <w:sz w:val="24"/>
          <w:szCs w:val="24"/>
        </w:rPr>
        <w:t>faktor yang mempengaruhi prestasi belajar</w:t>
      </w:r>
      <w:r w:rsidRPr="00D451E3">
        <w:rPr>
          <w:rFonts w:ascii="Times New Roman" w:hAnsi="Times New Roman" w:cs="Times New Roman"/>
          <w:color w:val="000000"/>
          <w:sz w:val="24"/>
          <w:szCs w:val="24"/>
        </w:rPr>
        <w:t>” .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124E3B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Arti. Pengertian, Definisi Prestasi Belajar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.[online] tersedia di </w:t>
      </w:r>
      <w:hyperlink r:id="rId17" w:history="1">
        <w:r w:rsidRPr="00D451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eastAsia="Times New Roman" w:hAnsi="Times New Roman" w:cs="Times New Roman"/>
          <w:sz w:val="24"/>
          <w:szCs w:val="24"/>
        </w:rPr>
        <w:t xml:space="preserve">Purwodarminto, (1979:251) dalam situs </w:t>
      </w:r>
      <w:r w:rsidRPr="00D451E3">
        <w:rPr>
          <w:rFonts w:ascii="Times New Roman" w:hAnsi="Times New Roman" w:cs="Times New Roman"/>
          <w:sz w:val="24"/>
          <w:szCs w:val="24"/>
        </w:rPr>
        <w:t xml:space="preserve">Sunarto. 2010. </w:t>
      </w:r>
      <w:r w:rsidRPr="00D451E3">
        <w:rPr>
          <w:rFonts w:ascii="Times New Roman" w:hAnsi="Times New Roman" w:cs="Times New Roman"/>
          <w:i/>
          <w:sz w:val="24"/>
          <w:szCs w:val="24"/>
        </w:rPr>
        <w:t>Pengertian Prestasi 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[Online] </w:t>
      </w:r>
      <w:r w:rsidRPr="00D451E3">
        <w:rPr>
          <w:rFonts w:ascii="Times New Roman" w:hAnsi="Times New Roman" w:cs="Times New Roman"/>
          <w:sz w:val="24"/>
          <w:szCs w:val="24"/>
        </w:rPr>
        <w:t xml:space="preserve">Tersedia di </w:t>
      </w:r>
      <w:hyperlink r:id="rId18" w:history="1">
        <w:r w:rsidRPr="00D451E3">
          <w:rPr>
            <w:rStyle w:val="Hyperlink"/>
            <w:rFonts w:ascii="Times New Roman" w:hAnsi="Times New Roman" w:cs="Times New Roman"/>
            <w:sz w:val="24"/>
            <w:szCs w:val="24"/>
          </w:rPr>
          <w:t>http://sunartombs.wordpress.com/2009/01/05/pengertian-prestasi-belajar/</w:t>
        </w:r>
      </w:hyperlink>
      <w:r w:rsidRPr="00D451E3">
        <w:rPr>
          <w:rFonts w:ascii="Times New Roman" w:hAnsi="Times New Roman" w:cs="Times New Roman"/>
          <w:sz w:val="24"/>
          <w:szCs w:val="24"/>
        </w:rPr>
        <w:t xml:space="preserve"> . diakses pada 2012</w:t>
      </w:r>
    </w:p>
    <w:p w:rsidR="002C3EE1" w:rsidRDefault="002C3EE1" w:rsidP="002C3EE1">
      <w:pPr>
        <w:spacing w:line="240" w:lineRule="auto"/>
        <w:ind w:left="567" w:hanging="567"/>
        <w:rPr>
          <w:rFonts w:eastAsia="Times New Roman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Siti Partini (1980:49), “</w:t>
      </w:r>
      <w:r>
        <w:rPr>
          <w:rFonts w:ascii="Times New Roman" w:hAnsi="Times New Roman" w:cs="Times New Roman"/>
          <w:i/>
          <w:sz w:val="24"/>
          <w:szCs w:val="24"/>
        </w:rPr>
        <w:t>Definisi Prestasi Belajar</w:t>
      </w:r>
      <w:r>
        <w:rPr>
          <w:rFonts w:ascii="Times New Roman" w:hAnsi="Times New Roman" w:cs="Times New Roman"/>
          <w:sz w:val="24"/>
          <w:szCs w:val="24"/>
        </w:rPr>
        <w:t xml:space="preserve">” (2011).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Arti. Pengertian,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Definisi Prestasi Belajar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.[online] tersedia di </w:t>
      </w:r>
      <w:hyperlink r:id="rId19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2C3EE1" w:rsidRPr="00124E3B" w:rsidRDefault="002C3EE1" w:rsidP="002C3EE1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451E3">
        <w:rPr>
          <w:rFonts w:ascii="Times New Roman" w:hAnsi="Times New Roman" w:cs="Times New Roman"/>
          <w:sz w:val="24"/>
          <w:szCs w:val="24"/>
        </w:rPr>
        <w:t>Siti Partini (1980:49), “</w:t>
      </w:r>
      <w:r w:rsidRPr="00D451E3">
        <w:rPr>
          <w:rFonts w:ascii="Times New Roman" w:hAnsi="Times New Roman" w:cs="Times New Roman"/>
          <w:i/>
          <w:sz w:val="24"/>
          <w:szCs w:val="24"/>
        </w:rPr>
        <w:t>Definisi Prestasi Belajar</w:t>
      </w:r>
      <w:r w:rsidRPr="00D451E3">
        <w:rPr>
          <w:rFonts w:ascii="Times New Roman" w:hAnsi="Times New Roman" w:cs="Times New Roman"/>
          <w:sz w:val="24"/>
          <w:szCs w:val="24"/>
        </w:rPr>
        <w:t xml:space="preserve">” (2011). </w:t>
      </w:r>
      <w:r w:rsidRPr="00124E3B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Arti. Pengertian, </w:t>
      </w:r>
      <w:r w:rsidRPr="00124E3B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Definisi Prestasi Belajar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.[online] tersedia di </w:t>
      </w:r>
      <w:hyperlink r:id="rId20" w:history="1">
        <w:r w:rsidRPr="00D451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sz w:val="24"/>
          <w:szCs w:val="24"/>
        </w:rPr>
        <w:t>Slavin (1985) dalam bukunya Isjoni (2010: 12) dalam “</w:t>
      </w:r>
      <w:r w:rsidRPr="00D451E3">
        <w:rPr>
          <w:rFonts w:ascii="Times New Roman" w:hAnsi="Times New Roman" w:cs="Times New Roman"/>
          <w:i/>
          <w:sz w:val="24"/>
          <w:szCs w:val="24"/>
        </w:rPr>
        <w:t>Model Pembelajaran Kooperatif</w:t>
      </w:r>
      <w:r w:rsidRPr="00D451E3">
        <w:rPr>
          <w:rFonts w:ascii="Times New Roman" w:hAnsi="Times New Roman" w:cs="Times New Roman"/>
          <w:sz w:val="24"/>
          <w:szCs w:val="24"/>
        </w:rPr>
        <w:t xml:space="preserve">” [Online] tersedia di </w:t>
      </w:r>
      <w:hyperlink r:id="rId21" w:history="1">
        <w:r w:rsidRPr="00D451E3">
          <w:rPr>
            <w:rStyle w:val="Hyperlink"/>
            <w:rFonts w:ascii="Times New Roman" w:hAnsi="Times New Roman" w:cs="Times New Roman"/>
            <w:sz w:val="24"/>
            <w:szCs w:val="24"/>
          </w:rPr>
          <w:t>http://smkn20.ucoz.com/news/model_pembelajaran_kooperatif/2012-02-17-21 diakses pada 2012</w:t>
        </w:r>
      </w:hyperlink>
    </w:p>
    <w:p w:rsidR="002C3EE1" w:rsidRPr="00D451E3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Soenoro (1982 : 30), </w:t>
      </w:r>
      <w:r w:rsidRPr="00D451E3">
        <w:rPr>
          <w:rFonts w:ascii="Times New Roman" w:hAnsi="Times New Roman" w:cs="Times New Roman"/>
          <w:i/>
          <w:color w:val="000000"/>
          <w:sz w:val="24"/>
          <w:szCs w:val="24"/>
        </w:rPr>
        <w:t>Faktor yang mempengaruhi prestasi belajar</w:t>
      </w:r>
      <w:r w:rsidRPr="00D451E3">
        <w:rPr>
          <w:rFonts w:ascii="Times New Roman" w:hAnsi="Times New Roman" w:cs="Times New Roman"/>
          <w:color w:val="000000"/>
          <w:sz w:val="24"/>
          <w:szCs w:val="24"/>
        </w:rPr>
        <w:t xml:space="preserve">[online] 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] tersedia di </w:t>
      </w:r>
      <w:hyperlink r:id="rId22" w:history="1">
        <w:r w:rsidRPr="00D451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2C3EE1" w:rsidRPr="00D451E3" w:rsidRDefault="002C3EE1" w:rsidP="002C3EE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1E3">
        <w:rPr>
          <w:rFonts w:ascii="Times New Roman" w:eastAsia="Times New Roman" w:hAnsi="Times New Roman" w:cs="Times New Roman"/>
          <w:sz w:val="24"/>
          <w:szCs w:val="24"/>
        </w:rPr>
        <w:t xml:space="preserve">Stahl, 2005 dalam situs </w:t>
      </w:r>
      <w:r w:rsidRPr="00D451E3">
        <w:rPr>
          <w:rFonts w:ascii="Times New Roman" w:hAnsi="Times New Roman" w:cs="Times New Roman"/>
          <w:sz w:val="24"/>
          <w:szCs w:val="24"/>
        </w:rPr>
        <w:t xml:space="preserve">Agus, Adi. 2009. </w:t>
      </w:r>
      <w:r w:rsidRPr="00D451E3">
        <w:rPr>
          <w:rFonts w:ascii="Times New Roman" w:hAnsi="Times New Roman" w:cs="Times New Roman"/>
          <w:i/>
          <w:sz w:val="24"/>
          <w:szCs w:val="24"/>
        </w:rPr>
        <w:t>Model Pembelajaran Jigsaw</w:t>
      </w:r>
      <w:r w:rsidRPr="00D451E3">
        <w:rPr>
          <w:rFonts w:ascii="Times New Roman" w:hAnsi="Times New Roman" w:cs="Times New Roman"/>
          <w:sz w:val="24"/>
          <w:szCs w:val="24"/>
        </w:rPr>
        <w:t xml:space="preserve">. [Online] Tersedia di </w:t>
      </w:r>
      <w:hyperlink r:id="rId23" w:history="1">
        <w:r w:rsidRPr="00D451E3">
          <w:rPr>
            <w:rStyle w:val="Hyperlink"/>
            <w:rFonts w:ascii="Times New Roman" w:hAnsi="Times New Roman" w:cs="Times New Roman"/>
            <w:sz w:val="24"/>
            <w:szCs w:val="24"/>
          </w:rPr>
          <w:t>http://syariffauzan.blogspot.com/2011/11/model-pembelajaran-jigsaw.html diakses pada 2012</w:t>
        </w:r>
      </w:hyperlink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Sunarto.2010. </w:t>
      </w:r>
      <w:r>
        <w:rPr>
          <w:rFonts w:ascii="Times New Roman" w:hAnsi="Times New Roman" w:cs="Times New Roman"/>
          <w:i/>
          <w:sz w:val="24"/>
          <w:szCs w:val="24"/>
        </w:rPr>
        <w:t>Pengertian Prestasi Belajar</w:t>
      </w:r>
      <w:r>
        <w:rPr>
          <w:rFonts w:ascii="Times New Roman" w:hAnsi="Times New Roman" w:cs="Times New Roman"/>
          <w:sz w:val="24"/>
          <w:szCs w:val="24"/>
        </w:rPr>
        <w:t xml:space="preserve"> [Online] Tersedia di </w:t>
      </w:r>
      <w:hyperlink r:id="rId24" w:history="1">
        <w:r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http://sunartombs.wordpress.com/2009/01/05/pengertian-prestasi-belajar/</w:t>
        </w:r>
      </w:hyperlink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diakses pada 2012</w:t>
      </w:r>
    </w:p>
    <w:p w:rsidR="002C3EE1" w:rsidRDefault="002C3EE1" w:rsidP="002C3EE1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sz w:val="24"/>
          <w:szCs w:val="24"/>
        </w:rPr>
        <w:t>Sunarya (1983 : 4), “</w:t>
      </w:r>
      <w:r>
        <w:rPr>
          <w:rFonts w:ascii="Times New Roman" w:hAnsi="Times New Roman" w:cs="Times New Roman"/>
          <w:i/>
          <w:sz w:val="24"/>
          <w:szCs w:val="24"/>
        </w:rPr>
        <w:t>Definisi Prestasi Belajar</w:t>
      </w:r>
      <w:r>
        <w:rPr>
          <w:rFonts w:ascii="Times New Roman" w:hAnsi="Times New Roman" w:cs="Times New Roman"/>
          <w:sz w:val="24"/>
          <w:szCs w:val="24"/>
        </w:rPr>
        <w:t>”(2011).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Arti. Pengertian, Definisi Prestasi Belajar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.[online] tersedia di </w:t>
      </w:r>
      <w:hyperlink r:id="rId25" w:history="1">
        <w:r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2C3EE1" w:rsidRPr="00124E3B" w:rsidRDefault="002C3EE1" w:rsidP="002C3EE1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451E3">
        <w:rPr>
          <w:rFonts w:ascii="Times New Roman" w:hAnsi="Times New Roman" w:cs="Times New Roman"/>
          <w:sz w:val="24"/>
          <w:szCs w:val="24"/>
        </w:rPr>
        <w:t>Sunarya (1983 : 4), “</w:t>
      </w:r>
      <w:r w:rsidRPr="00D451E3">
        <w:rPr>
          <w:rFonts w:ascii="Times New Roman" w:hAnsi="Times New Roman" w:cs="Times New Roman"/>
          <w:i/>
          <w:sz w:val="24"/>
          <w:szCs w:val="24"/>
        </w:rPr>
        <w:t>Definisi Prestasi Belajar</w:t>
      </w:r>
      <w:r w:rsidRPr="00D451E3">
        <w:rPr>
          <w:rFonts w:ascii="Times New Roman" w:hAnsi="Times New Roman" w:cs="Times New Roman"/>
          <w:sz w:val="24"/>
          <w:szCs w:val="24"/>
        </w:rPr>
        <w:t>”(2011).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 </w:t>
      </w:r>
      <w:r w:rsidRPr="00124E3B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Arti. Pengertian, Definisi Prestasi Belajar</w:t>
      </w:r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.[online] tersedia di </w:t>
      </w:r>
      <w:hyperlink r:id="rId26" w:history="1">
        <w:r w:rsidRPr="00D451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http://mahera.net/2011/01/arti-pengertian-definisi-prestasi-belajar/</w:t>
        </w:r>
      </w:hyperlink>
      <w:r w:rsidRPr="00D451E3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2012</w:t>
      </w:r>
    </w:p>
    <w:p w:rsidR="002C3EE1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Widodo.2009.“Definisi Hipotesis”. [Online] tersedia di </w:t>
      </w:r>
      <w:hyperlink r:id="rId2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http://zulasri.wordpress.com/2010/08/23/hipotesis-adalah/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9F1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pada 2012</w:t>
      </w:r>
    </w:p>
    <w:p w:rsidR="002C3EE1" w:rsidRPr="00E1033C" w:rsidRDefault="002C3EE1" w:rsidP="002C3EE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C3EE1" w:rsidRPr="00E1033C" w:rsidSect="00FF557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2268" w:right="1701" w:bottom="1701" w:left="2268" w:header="708" w:footer="708" w:gutter="0"/>
      <w:pgNumType w:start="1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5C" w:rsidRDefault="0093335C" w:rsidP="00FF557E">
      <w:pPr>
        <w:spacing w:after="0" w:line="240" w:lineRule="auto"/>
      </w:pPr>
      <w:r>
        <w:separator/>
      </w:r>
    </w:p>
  </w:endnote>
  <w:endnote w:type="continuationSeparator" w:id="0">
    <w:p w:rsidR="0093335C" w:rsidRDefault="0093335C" w:rsidP="00FF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7E" w:rsidRDefault="00FF5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7E" w:rsidRDefault="00FF5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2956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F557E" w:rsidRDefault="00FF5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:rsidR="00FF557E" w:rsidRDefault="00FF5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5C" w:rsidRDefault="0093335C" w:rsidP="00FF557E">
      <w:pPr>
        <w:spacing w:after="0" w:line="240" w:lineRule="auto"/>
      </w:pPr>
      <w:r>
        <w:separator/>
      </w:r>
    </w:p>
  </w:footnote>
  <w:footnote w:type="continuationSeparator" w:id="0">
    <w:p w:rsidR="0093335C" w:rsidRDefault="0093335C" w:rsidP="00FF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7E" w:rsidRDefault="00FF5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027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557E" w:rsidRDefault="00FF55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FF557E" w:rsidRDefault="00FF5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7E" w:rsidRDefault="00FF5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E1"/>
    <w:rsid w:val="000E6D5F"/>
    <w:rsid w:val="002C3EE1"/>
    <w:rsid w:val="0093335C"/>
    <w:rsid w:val="009F16C2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C3EE1"/>
  </w:style>
  <w:style w:type="character" w:styleId="Emphasis">
    <w:name w:val="Emphasis"/>
    <w:basedOn w:val="DefaultParagraphFont"/>
    <w:uiPriority w:val="20"/>
    <w:qFormat/>
    <w:rsid w:val="002C3E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3E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7E"/>
  </w:style>
  <w:style w:type="paragraph" w:styleId="Footer">
    <w:name w:val="footer"/>
    <w:basedOn w:val="Normal"/>
    <w:link w:val="FooterChar"/>
    <w:uiPriority w:val="99"/>
    <w:unhideWhenUsed/>
    <w:rsid w:val="00FF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C3EE1"/>
  </w:style>
  <w:style w:type="character" w:styleId="Emphasis">
    <w:name w:val="Emphasis"/>
    <w:basedOn w:val="DefaultParagraphFont"/>
    <w:uiPriority w:val="20"/>
    <w:qFormat/>
    <w:rsid w:val="002C3E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3E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7E"/>
  </w:style>
  <w:style w:type="paragraph" w:styleId="Footer">
    <w:name w:val="footer"/>
    <w:basedOn w:val="Normal"/>
    <w:link w:val="FooterChar"/>
    <w:uiPriority w:val="99"/>
    <w:unhideWhenUsed/>
    <w:rsid w:val="00FF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ariffauzan.blogspot.com/2011/11/model-pembelajaran-jigsaw.html" TargetMode="External"/><Relationship Id="rId13" Type="http://schemas.openxmlformats.org/officeDocument/2006/relationships/hyperlink" Target="http://syariffauzan.blogspot.com/2011/11/model-pembelajaran-jigsaw.html.diakses%20pada%202012" TargetMode="External"/><Relationship Id="rId18" Type="http://schemas.openxmlformats.org/officeDocument/2006/relationships/hyperlink" Target="http://sunartombs.wordpress.com/2009/01/05/pengertian-prestasi-belajar/" TargetMode="External"/><Relationship Id="rId26" Type="http://schemas.openxmlformats.org/officeDocument/2006/relationships/hyperlink" Target="http://mahera.net/2011/01/arti-pengertian-definisi-prestasi-belaja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mkn20.ucoz.com/news/model_pembelajaran_kooperatif/2012-02-17-21%20diakses%20pada%20201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elajarpsikologi.com/pengertian-prestasi-belajar/.%20Diakses" TargetMode="External"/><Relationship Id="rId12" Type="http://schemas.openxmlformats.org/officeDocument/2006/relationships/hyperlink" Target="http://belajarpsikologi.com/pengertian-prestasi-belajar/" TargetMode="External"/><Relationship Id="rId17" Type="http://schemas.openxmlformats.org/officeDocument/2006/relationships/hyperlink" Target="http://mahera.net/2011/01/arti-pengertian-definisi-prestasi-belajar/" TargetMode="External"/><Relationship Id="rId25" Type="http://schemas.openxmlformats.org/officeDocument/2006/relationships/hyperlink" Target="http://mahera.net/2011/01/arti-pengertian-definisi-prestasi-belajar/" TargetMode="Externa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mtsmustaqim.blogspot.com/2010_01_01_archive.html" TargetMode="External"/><Relationship Id="rId20" Type="http://schemas.openxmlformats.org/officeDocument/2006/relationships/hyperlink" Target="http://mahera.net/2011/01/arti-pengertian-definisi-prestasi-belajar/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hera.net/2011/01/arti-pengertian-definisi-prestasi-belajar/" TargetMode="External"/><Relationship Id="rId24" Type="http://schemas.openxmlformats.org/officeDocument/2006/relationships/hyperlink" Target="http://sunartombs.wordpress.com/2009/01/05/pengertian-prestasi-belajar/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mahera.net/2011/01/arti-pengertian-definisi-prestasi-belajar/" TargetMode="External"/><Relationship Id="rId23" Type="http://schemas.openxmlformats.org/officeDocument/2006/relationships/hyperlink" Target="http://syariffauzan.blogspot.com/2011/11/model-pembelajaran-jigsaw.html%20diakses%20pada%20201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ahera.net/2011/01/arti-pengertian-definisi-prestasi-belajar/" TargetMode="External"/><Relationship Id="rId19" Type="http://schemas.openxmlformats.org/officeDocument/2006/relationships/hyperlink" Target="http://mahera.net/2011/01/arti-pengertian-definisi-prestasi-belajar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mtsmustaqim.blogspot.com/2010_01_01_archive.html" TargetMode="External"/><Relationship Id="rId14" Type="http://schemas.openxmlformats.org/officeDocument/2006/relationships/hyperlink" Target="http://mahera.net/2011/01/arti-pengertian-definisi-prestasi-belajar/" TargetMode="External"/><Relationship Id="rId22" Type="http://schemas.openxmlformats.org/officeDocument/2006/relationships/hyperlink" Target="http://mahera.net/2011/01/arti-pengertian-definisi-prestasi-belajar/" TargetMode="External"/><Relationship Id="rId27" Type="http://schemas.openxmlformats.org/officeDocument/2006/relationships/hyperlink" Target="http://zulasri.wordpress.com/2010/08/23/hipotesis-adalah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1616</Words>
  <Characters>9214</Characters>
  <Application>Microsoft Office Word</Application>
  <DocSecurity>0</DocSecurity>
  <Lines>76</Lines>
  <Paragraphs>21</Paragraphs>
  <ScaleCrop>false</ScaleCrop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atun</dc:creator>
  <cp:lastModifiedBy>atun</cp:lastModifiedBy>
  <cp:revision>3</cp:revision>
  <cp:lastPrinted>2012-08-28T06:43:00Z</cp:lastPrinted>
  <dcterms:created xsi:type="dcterms:W3CDTF">2012-08-28T04:37:00Z</dcterms:created>
  <dcterms:modified xsi:type="dcterms:W3CDTF">2012-08-28T06:45:00Z</dcterms:modified>
</cp:coreProperties>
</file>