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77A" w:rsidRDefault="0000777A" w:rsidP="0000777A">
      <w:pPr>
        <w:pStyle w:val="Heading1"/>
        <w:spacing w:before="0" w:line="48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Toc392682120"/>
      <w:bookmarkStart w:id="1" w:name="_Toc394589304"/>
      <w:r w:rsidRPr="006C68BE">
        <w:rPr>
          <w:rFonts w:ascii="Times New Roman" w:hAnsi="Times New Roman" w:cs="Times New Roman"/>
          <w:noProof/>
          <w:color w:val="auto"/>
          <w:sz w:val="24"/>
          <w:lang w:val="en-US"/>
        </w:rPr>
        <w:pict>
          <v:rect id="Rectangle 19" o:spid="_x0000_s1027" style="position:absolute;left:0;text-align:left;margin-left:170.1pt;margin-top:651.6pt;width:54pt;height:42.7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" fillcolor="white [3201]" stroked="f" strokeweight="2pt">
            <v:textbox>
              <w:txbxContent>
                <w:p w:rsidR="0000777A" w:rsidRPr="005D031E" w:rsidRDefault="0000777A" w:rsidP="0000777A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92</w:t>
                  </w:r>
                </w:p>
              </w:txbxContent>
            </v:textbox>
          </v:rect>
        </w:pict>
      </w:r>
      <w:r w:rsidRPr="006C68BE">
        <w:rPr>
          <w:rFonts w:ascii="Times New Roman" w:hAnsi="Times New Roman" w:cs="Times New Roman"/>
          <w:noProof/>
          <w:color w:val="auto"/>
          <w:sz w:val="24"/>
          <w:lang w:val="en-US"/>
        </w:rPr>
        <w:pict>
          <v:rect id="Rectangle 18" o:spid="_x0000_s1026" style="position:absolute;left:0;text-align:left;margin-left:373.35pt;margin-top:-69.9pt;width:36.75pt;height:56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" fillcolor="white [3201]" stroked="f" strokeweight="2pt"/>
        </w:pict>
      </w:r>
      <w:r>
        <w:rPr>
          <w:rFonts w:ascii="Times New Roman" w:hAnsi="Times New Roman" w:cs="Times New Roman"/>
          <w:color w:val="auto"/>
          <w:sz w:val="24"/>
        </w:rPr>
        <w:t>DAFTAR PUSTAKA</w:t>
      </w:r>
      <w:bookmarkEnd w:id="0"/>
      <w:bookmarkEnd w:id="1"/>
    </w:p>
    <w:p w:rsidR="0000777A" w:rsidRDefault="0000777A" w:rsidP="0000777A">
      <w:pPr>
        <w:spacing w:after="100" w:afterAutospacing="1" w:line="240" w:lineRule="auto"/>
        <w:ind w:left="709" w:hanging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id-ID"/>
        </w:rPr>
      </w:pPr>
      <w:bookmarkStart w:id="2" w:name="_Toc391494017"/>
      <w:bookmarkStart w:id="3" w:name="_Toc392682121"/>
      <w:bookmarkStart w:id="4" w:name="_Toc394589305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  <w:t>Adnan A.(2013).</w:t>
      </w: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id-ID"/>
        </w:rPr>
        <w:t xml:space="preserve"> Berbagi Pengalaman Seru Menggunakan Edmodo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id-ID"/>
        </w:rPr>
        <w:t xml:space="preserve">[Online] Tersedia : </w:t>
      </w:r>
      <w:r>
        <w:fldChar w:fldCharType="begin"/>
      </w:r>
      <w:r>
        <w:instrText>HYPERLINK "http://amiroh.web.id/mengoptimalkan-e-learning-edmodo/"</w:instrText>
      </w:r>
      <w:r>
        <w:fldChar w:fldCharType="separate"/>
      </w:r>
      <w:r>
        <w:rPr>
          <w:rStyle w:val="Hyperlink"/>
          <w:rFonts w:ascii="Times New Roman" w:eastAsia="Times New Roman" w:hAnsi="Times New Roman" w:cs="Times New Roman"/>
          <w:sz w:val="24"/>
          <w:szCs w:val="24"/>
          <w:lang w:eastAsia="id-ID"/>
        </w:rPr>
        <w:t>http://amiroh.web.id/mengoptimalkan-e-learning-edmodo/</w:t>
      </w:r>
      <w:r>
        <w:fldChar w:fldCharType="end"/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[ 18 November 2013]</w:t>
      </w:r>
      <w:bookmarkEnd w:id="2"/>
      <w:bookmarkEnd w:id="3"/>
      <w:bookmarkEnd w:id="4"/>
    </w:p>
    <w:p w:rsidR="0000777A" w:rsidRDefault="0000777A" w:rsidP="0000777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Badan Standar Nasional Pendidikan, (2006). </w:t>
      </w:r>
      <w:r>
        <w:rPr>
          <w:rFonts w:ascii="Times New Roman" w:hAnsi="Times New Roman"/>
          <w:i/>
          <w:sz w:val="24"/>
          <w:szCs w:val="24"/>
        </w:rPr>
        <w:t xml:space="preserve">Standar Isi Untuk Satuan Pendidikan </w:t>
      </w:r>
    </w:p>
    <w:p w:rsidR="0000777A" w:rsidRDefault="0000777A" w:rsidP="0000777A">
      <w:pPr>
        <w:pStyle w:val="ListParagraph"/>
        <w:spacing w:line="48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dasar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Menengah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Jakarta.</w:t>
      </w:r>
    </w:p>
    <w:p w:rsidR="0000777A" w:rsidRDefault="0000777A" w:rsidP="0000777A">
      <w:pPr>
        <w:pStyle w:val="ListParagraph"/>
        <w:spacing w:line="240" w:lineRule="auto"/>
        <w:ind w:left="709" w:hanging="709"/>
        <w:jc w:val="both"/>
        <w:rPr>
          <w:rFonts w:ascii="Times New Roman" w:hAnsi="Times New Roman"/>
          <w:spacing w:val="-5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pacing w:val="-4"/>
          <w:sz w:val="24"/>
          <w:szCs w:val="24"/>
        </w:rPr>
        <w:t>Darr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C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dan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Fisher, J. (2004).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 Italic" w:hAnsi="Times New Roman Italic" w:cs="Times New Roman Italic"/>
          <w:spacing w:val="-4"/>
          <w:sz w:val="24"/>
          <w:szCs w:val="24"/>
        </w:rPr>
        <w:t>Self-Regulated Learning in Mathematics Class</w:t>
      </w:r>
      <w:r>
        <w:rPr>
          <w:rFonts w:ascii="Times New Roman" w:hAnsi="Times New Roman"/>
          <w:spacing w:val="-4"/>
          <w:sz w:val="24"/>
          <w:szCs w:val="24"/>
        </w:rPr>
        <w:t>. [Online].Tersedia:</w:t>
      </w:r>
      <w:hyperlink r:id="rId4" w:history="1">
        <w:r>
          <w:rPr>
            <w:rStyle w:val="Hyperlink"/>
            <w:rFonts w:ascii="Times New Roman" w:hAnsi="Times New Roman"/>
            <w:spacing w:val="-4"/>
            <w:sz w:val="24"/>
            <w:szCs w:val="24"/>
          </w:rPr>
          <w:t>www.arb.nzcer.org.nz/nzcer3/research/Maths/2004SRLthinkingmodels.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5"/>
          <w:sz w:val="24"/>
          <w:szCs w:val="24"/>
          <w:u w:val="single"/>
        </w:rPr>
        <w:t>htm</w:t>
      </w:r>
      <w:proofErr w:type="spellEnd"/>
      <w:proofErr w:type="gramEnd"/>
      <w:r>
        <w:rPr>
          <w:rFonts w:ascii="Times New Roman" w:hAnsi="Times New Roman"/>
          <w:spacing w:val="-5"/>
          <w:sz w:val="24"/>
          <w:szCs w:val="24"/>
        </w:rPr>
        <w:t>. [20 November 2013]</w:t>
      </w:r>
    </w:p>
    <w:p w:rsidR="0000777A" w:rsidRDefault="0000777A" w:rsidP="0000777A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0777A" w:rsidRDefault="0000777A" w:rsidP="0000777A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E. (2012).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kemandirian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realitik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FKIP UPI Bandung,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</w:p>
    <w:p w:rsidR="0000777A" w:rsidRDefault="0000777A" w:rsidP="0000777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777A" w:rsidRDefault="0000777A" w:rsidP="0000777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(2013).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Modul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Pelatihan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</w:p>
    <w:p w:rsidR="0000777A" w:rsidRDefault="0000777A" w:rsidP="0000777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Kurikulum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2013.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Jakarta, 2013</w:t>
      </w:r>
    </w:p>
    <w:p w:rsidR="0000777A" w:rsidRDefault="0000777A" w:rsidP="0000777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0777A" w:rsidRPr="003B6EBA" w:rsidRDefault="0000777A" w:rsidP="0000777A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__________________________________. (2013)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Lampiran Permendikbud, </w:t>
      </w:r>
      <w:r>
        <w:rPr>
          <w:rFonts w:ascii="Times New Roman" w:hAnsi="Times New Roman" w:cs="Times New Roman"/>
          <w:sz w:val="24"/>
          <w:szCs w:val="24"/>
          <w:lang w:val="id-ID"/>
        </w:rPr>
        <w:t>No. 81 a tahun 2013</w:t>
      </w:r>
    </w:p>
    <w:p w:rsidR="0000777A" w:rsidRDefault="0000777A" w:rsidP="0000777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777A" w:rsidRDefault="0000777A" w:rsidP="0000777A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(2012).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Penalaran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Matematis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Model Reciprocal Teaching.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FKIP UPI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</w:p>
    <w:p w:rsidR="0000777A" w:rsidRDefault="0000777A" w:rsidP="0000777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777A" w:rsidRDefault="0000777A" w:rsidP="0000777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(2013).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Peraturan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Menteri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0777A" w:rsidRDefault="0000777A" w:rsidP="0000777A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Jakarta, 2013</w:t>
      </w:r>
    </w:p>
    <w:p w:rsidR="0000777A" w:rsidRDefault="0000777A" w:rsidP="0000777A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Kusnidar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 (2012).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Edmodo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Teacher.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>
        <w:rPr>
          <w:rFonts w:ascii="Times New Roman" w:hAnsi="Times New Roman" w:cs="Times New Roman"/>
          <w:sz w:val="24"/>
          <w:szCs w:val="24"/>
        </w:rPr>
        <w:t>online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http://www.fkip.unidar.ac.id/wpcontent/uploads/2013/04/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Edmodo-bagi-Dosen.pdf.  </w:t>
      </w:r>
      <w:proofErr w:type="gramStart"/>
      <w:r>
        <w:rPr>
          <w:rFonts w:ascii="Times New Roman" w:hAnsi="Times New Roman" w:cs="Times New Roman"/>
          <w:sz w:val="24"/>
          <w:szCs w:val="24"/>
        </w:rPr>
        <w:t>[ 18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November 2013]. </w:t>
      </w:r>
    </w:p>
    <w:p w:rsidR="0000777A" w:rsidRDefault="0000777A" w:rsidP="0000777A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0777A" w:rsidRDefault="0000777A" w:rsidP="0000777A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Marfuah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(2010).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SMP.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Yogyakarta,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Kementerian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PPPPTK, 2010.</w:t>
      </w:r>
    </w:p>
    <w:p w:rsidR="0000777A" w:rsidRDefault="0000777A" w:rsidP="0000777A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Maulana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(2012</w:t>
      </w:r>
      <w:r>
        <w:rPr>
          <w:rFonts w:ascii="Times New Roman" w:hAnsi="Times New Roman" w:cs="Times New Roman"/>
          <w:i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Alternatif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Metakognitif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Mahapeserta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PGSD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FKIP UPI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0777A" w:rsidRDefault="0000777A" w:rsidP="0000777A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0777A" w:rsidRDefault="0000777A" w:rsidP="0000777A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Nurul-Hikmah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 (2012).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Matematis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Mahapeserta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PGSD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Modelling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The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Way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II.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FKIP UPI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</w:p>
    <w:p w:rsidR="0000777A" w:rsidRPr="005D031E" w:rsidRDefault="0000777A" w:rsidP="0000777A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00777A" w:rsidRDefault="0000777A" w:rsidP="0000777A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Rismayanti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(2012)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Mengenal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Dekat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Edmodo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Media E-learning</w:t>
      </w:r>
    </w:p>
    <w:p w:rsidR="0000777A" w:rsidRDefault="0000777A" w:rsidP="0000777A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Dan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Kolaborasi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>
        <w:rPr>
          <w:rFonts w:ascii="Times New Roman" w:hAnsi="Times New Roman" w:cs="Times New Roman"/>
          <w:sz w:val="24"/>
          <w:szCs w:val="24"/>
        </w:rPr>
        <w:t>online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].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anchor="q=Mengenal+Lebih+Dekat+Edmodo+Sebagai+Media+E-learning+%09Dan+Kolaborasi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https://www.google.com/#q=Mengenal+Lebih+Dekat+Edmodo+Sebagai+Media+E-learning+%09Dan+Kolaborasi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[ 18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November 2013].</w:t>
      </w:r>
    </w:p>
    <w:p w:rsidR="0000777A" w:rsidRDefault="0000777A" w:rsidP="0000777A">
      <w:pPr>
        <w:pStyle w:val="ListParagraph"/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0777A" w:rsidRDefault="0000777A" w:rsidP="0000777A">
      <w:pPr>
        <w:widowControl w:val="0"/>
        <w:tabs>
          <w:tab w:val="left" w:pos="2606"/>
        </w:tabs>
        <w:autoSpaceDE w:val="0"/>
        <w:autoSpaceDN w:val="0"/>
        <w:adjustRightInd w:val="0"/>
        <w:spacing w:before="38" w:after="0" w:line="260" w:lineRule="exact"/>
        <w:ind w:left="720" w:right="17" w:hanging="720"/>
        <w:jc w:val="both"/>
        <w:rPr>
          <w:rFonts w:ascii="Times New Roman" w:hAnsi="Times New Roman"/>
          <w:spacing w:val="-3"/>
          <w:sz w:val="24"/>
          <w:szCs w:val="24"/>
          <w:lang w:val="en-US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Ruseffendi, E.T. (1994). </w:t>
      </w:r>
      <w:r>
        <w:rPr>
          <w:rFonts w:ascii="Times New Roman Italic" w:hAnsi="Times New Roman Italic" w:cs="Times New Roman Italic"/>
          <w:spacing w:val="-1"/>
          <w:sz w:val="24"/>
          <w:szCs w:val="24"/>
        </w:rPr>
        <w:t xml:space="preserve">Dasar-dasar Penelitian Pendidikan dan Bidang Non-Eksakta </w:t>
      </w:r>
      <w:r>
        <w:rPr>
          <w:rFonts w:ascii="Times New Roman Italic" w:hAnsi="Times New Roman Italic" w:cs="Times New Roman Italic"/>
          <w:spacing w:val="-3"/>
          <w:sz w:val="24"/>
          <w:szCs w:val="24"/>
        </w:rPr>
        <w:lastRenderedPageBreak/>
        <w:t xml:space="preserve">lainnya. </w:t>
      </w:r>
      <w:r>
        <w:rPr>
          <w:rFonts w:ascii="Times New Roman" w:hAnsi="Times New Roman"/>
          <w:spacing w:val="-3"/>
          <w:sz w:val="24"/>
          <w:szCs w:val="24"/>
        </w:rPr>
        <w:t xml:space="preserve">Semarang: IKIP Semarang Press. </w:t>
      </w:r>
    </w:p>
    <w:p w:rsidR="0000777A" w:rsidRDefault="0000777A" w:rsidP="0000777A">
      <w:pPr>
        <w:widowControl w:val="0"/>
        <w:tabs>
          <w:tab w:val="left" w:pos="2606"/>
        </w:tabs>
        <w:autoSpaceDE w:val="0"/>
        <w:autoSpaceDN w:val="0"/>
        <w:adjustRightInd w:val="0"/>
        <w:spacing w:before="38" w:after="0" w:line="260" w:lineRule="exact"/>
        <w:ind w:right="17"/>
        <w:jc w:val="both"/>
        <w:rPr>
          <w:rFonts w:ascii="Times New Roman" w:hAnsi="Times New Roman"/>
          <w:spacing w:val="-3"/>
          <w:sz w:val="24"/>
          <w:szCs w:val="24"/>
          <w:lang w:val="en-US"/>
        </w:rPr>
      </w:pPr>
    </w:p>
    <w:p w:rsidR="0000777A" w:rsidRDefault="0000777A" w:rsidP="0000777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Ruseffendi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E.T. (2006).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Mengembangkan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0777A" w:rsidRDefault="0000777A" w:rsidP="0000777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Kompetensinya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0777A" w:rsidRDefault="0000777A" w:rsidP="0000777A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CBSA.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Bandung, </w:t>
      </w:r>
      <w:proofErr w:type="spellStart"/>
      <w:r>
        <w:rPr>
          <w:rFonts w:ascii="Times New Roman" w:hAnsi="Times New Roman" w:cs="Times New Roman"/>
          <w:sz w:val="24"/>
          <w:szCs w:val="24"/>
        </w:rPr>
        <w:t>Tarsito</w:t>
      </w:r>
      <w:proofErr w:type="spellEnd"/>
    </w:p>
    <w:p w:rsidR="0000777A" w:rsidRDefault="0000777A" w:rsidP="0000777A">
      <w:pPr>
        <w:pStyle w:val="ListParagraph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i-FI"/>
        </w:rPr>
        <w:t xml:space="preserve">Sugiyono, (2012). </w:t>
      </w:r>
      <w:r>
        <w:rPr>
          <w:rFonts w:ascii="Times New Roman" w:hAnsi="Times New Roman"/>
          <w:i/>
          <w:sz w:val="24"/>
          <w:szCs w:val="24"/>
          <w:lang w:val="fi-FI"/>
        </w:rPr>
        <w:t>Statistika untuk Penelitian</w:t>
      </w:r>
      <w:r>
        <w:rPr>
          <w:rFonts w:ascii="Times New Roman" w:hAnsi="Times New Roman"/>
          <w:sz w:val="24"/>
          <w:szCs w:val="24"/>
          <w:lang w:val="fi-FI"/>
        </w:rPr>
        <w:t>. Bandung: Alfabeta</w:t>
      </w:r>
    </w:p>
    <w:p w:rsidR="0000777A" w:rsidRDefault="0000777A" w:rsidP="0000777A">
      <w:pPr>
        <w:pStyle w:val="ListParagraph"/>
        <w:spacing w:line="240" w:lineRule="auto"/>
        <w:ind w:left="0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lang w:eastAsia="id-ID"/>
        </w:rPr>
        <w:t>Sudrajat</w:t>
      </w:r>
      <w:proofErr w:type="spellEnd"/>
      <w:r>
        <w:rPr>
          <w:rFonts w:ascii="Times New Roman" w:eastAsia="Times New Roman" w:hAnsi="Times New Roman" w:cs="Times New Roman"/>
          <w:lang w:eastAsia="id-ID"/>
        </w:rPr>
        <w:t xml:space="preserve"> A. (2013; 1).</w:t>
      </w:r>
      <w:proofErr w:type="gramEnd"/>
      <w:r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id-ID"/>
        </w:rPr>
        <w:t>Langkah-langkah</w:t>
      </w:r>
      <w:proofErr w:type="spellEnd"/>
      <w:r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id-ID"/>
        </w:rPr>
        <w:t>pendekatan</w:t>
      </w:r>
      <w:proofErr w:type="spellEnd"/>
      <w:r>
        <w:rPr>
          <w:rFonts w:ascii="Times New Roman" w:eastAsia="Times New Roman" w:hAnsi="Times New Roman" w:cs="Times New Roman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id-ID"/>
        </w:rPr>
        <w:t>Saintifik</w:t>
      </w:r>
      <w:proofErr w:type="spellEnd"/>
      <w:r>
        <w:rPr>
          <w:rFonts w:ascii="Times New Roman" w:eastAsia="Times New Roman" w:hAnsi="Times New Roman" w:cs="Times New Roman"/>
          <w:lang w:eastAsia="id-ID"/>
        </w:rPr>
        <w:t xml:space="preserve"> [Online]</w:t>
      </w:r>
    </w:p>
    <w:p w:rsidR="0000777A" w:rsidRDefault="0000777A" w:rsidP="0000777A">
      <w:pPr>
        <w:pStyle w:val="ListParagraph"/>
        <w:spacing w:line="240" w:lineRule="auto"/>
        <w:ind w:left="709"/>
        <w:jc w:val="both"/>
        <w:rPr>
          <w:rFonts w:ascii="Times New Roman" w:eastAsia="Times New Roman" w:hAnsi="Times New Roman" w:cs="Times New Roman"/>
          <w:lang w:eastAsia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lang w:eastAsia="id-ID"/>
        </w:rPr>
        <w:t>Tersedia</w:t>
      </w:r>
      <w:proofErr w:type="spellEnd"/>
      <w:r>
        <w:rPr>
          <w:rFonts w:ascii="Times New Roman" w:eastAsia="Times New Roman" w:hAnsi="Times New Roman" w:cs="Times New Roman"/>
          <w:lang w:eastAsia="id-ID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lang w:eastAsia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http ://akhmadsudrajat.wordpress.com/2013/07/18/pendekatan-saintifikilmiah-dalam-proses-pembelajaran/</w:t>
      </w:r>
    </w:p>
    <w:p w:rsidR="0000777A" w:rsidRDefault="0000777A" w:rsidP="0000777A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0777A" w:rsidRDefault="0000777A" w:rsidP="0000777A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7176D">
        <w:rPr>
          <w:rFonts w:ascii="Times New Roman" w:hAnsi="Times New Roman"/>
          <w:sz w:val="24"/>
          <w:szCs w:val="24"/>
        </w:rPr>
        <w:t>Sumarmo</w:t>
      </w:r>
      <w:r>
        <w:rPr>
          <w:rFonts w:ascii="Times New Roman" w:hAnsi="Times New Roman" w:cs="Times New Roman"/>
          <w:sz w:val="24"/>
          <w:szCs w:val="24"/>
        </w:rPr>
        <w:t xml:space="preserve">, U. (2011) </w:t>
      </w:r>
      <w:r>
        <w:rPr>
          <w:rFonts w:ascii="Times New Roman" w:hAnsi="Times New Roman" w:cs="Times New Roman"/>
          <w:i/>
          <w:sz w:val="24"/>
          <w:szCs w:val="24"/>
        </w:rPr>
        <w:t>Pembelajaran Matematika Berbasis Karakter. Jurnal Prosiding Seminar Nasional Pendidikan Matematika STKIP Siliwangi Bandung, 1,</w:t>
      </w:r>
      <w:r>
        <w:rPr>
          <w:rFonts w:ascii="Times New Roman" w:hAnsi="Times New Roman" w:cs="Times New Roman"/>
          <w:sz w:val="24"/>
          <w:szCs w:val="24"/>
        </w:rPr>
        <w:t>ISBN 978-602-19541-0-2</w:t>
      </w:r>
    </w:p>
    <w:p w:rsidR="0000777A" w:rsidRDefault="0000777A" w:rsidP="0000777A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0777A" w:rsidRDefault="0000777A" w:rsidP="0000777A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 xml:space="preserve"> (2013). </w:t>
      </w:r>
      <w:r>
        <w:rPr>
          <w:rFonts w:ascii="Times New Roman" w:hAnsi="Times New Roman"/>
          <w:i/>
          <w:sz w:val="24"/>
          <w:szCs w:val="24"/>
        </w:rPr>
        <w:t>Berfikir dan Disposisi Matematika Serta Pembelajarannya.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UPI Bandung.</w:t>
      </w:r>
    </w:p>
    <w:p w:rsidR="0000777A" w:rsidRDefault="0000777A" w:rsidP="0000777A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:rsidR="0000777A" w:rsidRDefault="0000777A" w:rsidP="0000777A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Syahbana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(2012). </w:t>
      </w:r>
      <w:proofErr w:type="spellStart"/>
      <w:r>
        <w:rPr>
          <w:rFonts w:ascii="Times New Roman" w:hAnsi="Times New Roman" w:cs="Times New Roman"/>
          <w:spacing w:val="-5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5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5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5"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5"/>
          <w:sz w:val="24"/>
          <w:szCs w:val="24"/>
        </w:rPr>
        <w:t>Matematis</w:t>
      </w:r>
      <w:proofErr w:type="spellEnd"/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5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5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5"/>
          <w:sz w:val="24"/>
          <w:szCs w:val="24"/>
        </w:rPr>
        <w:t>Smp</w:t>
      </w:r>
      <w:proofErr w:type="spellEnd"/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5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5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pacing w:val="-5"/>
          <w:sz w:val="24"/>
          <w:szCs w:val="24"/>
        </w:rPr>
        <w:t xml:space="preserve"> Contextual Teaching </w:t>
      </w:r>
      <w:proofErr w:type="gramStart"/>
      <w:r>
        <w:rPr>
          <w:rFonts w:ascii="Times New Roman" w:hAnsi="Times New Roman" w:cs="Times New Roman"/>
          <w:spacing w:val="-5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pacing w:val="-5"/>
          <w:sz w:val="24"/>
          <w:szCs w:val="24"/>
        </w:rPr>
        <w:t xml:space="preserve"> Learning. </w:t>
      </w:r>
      <w:proofErr w:type="spellStart"/>
      <w:r>
        <w:rPr>
          <w:rFonts w:ascii="Times New Roman" w:hAnsi="Times New Roman" w:cs="Times New Roman"/>
          <w:spacing w:val="-5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w w:val="101"/>
          <w:sz w:val="24"/>
          <w:szCs w:val="24"/>
        </w:rPr>
        <w:t>Edumatica</w:t>
      </w:r>
      <w:proofErr w:type="spellEnd"/>
      <w:r>
        <w:rPr>
          <w:rFonts w:ascii="Times New Roman" w:hAnsi="Times New Roman" w:cs="Times New Roman"/>
          <w:w w:val="101"/>
          <w:sz w:val="24"/>
          <w:szCs w:val="24"/>
        </w:rPr>
        <w:t xml:space="preserve"> Volume 02 </w:t>
      </w:r>
      <w:proofErr w:type="spellStart"/>
      <w:r>
        <w:rPr>
          <w:rFonts w:ascii="Times New Roman" w:hAnsi="Times New Roman" w:cs="Times New Roman"/>
          <w:w w:val="101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w w:val="101"/>
          <w:sz w:val="24"/>
          <w:szCs w:val="24"/>
        </w:rPr>
        <w:t xml:space="preserve"> 01</w:t>
      </w:r>
    </w:p>
    <w:p w:rsidR="0000777A" w:rsidRDefault="0000777A" w:rsidP="0000777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0777A" w:rsidRDefault="0000777A" w:rsidP="0000777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Syamsuduha</w:t>
      </w:r>
      <w:proofErr w:type="gramStart"/>
      <w:r>
        <w:rPr>
          <w:rFonts w:ascii="Times New Roman" w:hAnsi="Times New Roman" w:cs="Times New Roman"/>
          <w:sz w:val="24"/>
          <w:szCs w:val="24"/>
        </w:rPr>
        <w:t>,D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(2012</w:t>
      </w:r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Berbantuan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Program </w:t>
      </w:r>
    </w:p>
    <w:p w:rsidR="0000777A" w:rsidRDefault="0000777A" w:rsidP="0000777A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Geometer’s Sketchpad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Kritis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Matematik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SMP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FKIP UPI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</w:p>
    <w:p w:rsidR="0000777A" w:rsidRDefault="0000777A" w:rsidP="0000777A">
      <w:pPr>
        <w:pStyle w:val="ListParagraph"/>
        <w:spacing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777A" w:rsidRDefault="0000777A" w:rsidP="0000777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Turmudi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(2009).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</w:p>
    <w:p w:rsidR="0000777A" w:rsidRDefault="0000777A" w:rsidP="0000777A">
      <w:pPr>
        <w:pStyle w:val="ListParagraph"/>
        <w:tabs>
          <w:tab w:val="left" w:pos="1350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Guru SMP/MTs,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Mahapeserta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Jakarta,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Leuser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0777A" w:rsidRDefault="0000777A" w:rsidP="0000777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777A" w:rsidRDefault="0000777A" w:rsidP="0000777A">
      <w:pPr>
        <w:pStyle w:val="ListParagraph"/>
        <w:spacing w:line="240" w:lineRule="auto"/>
        <w:ind w:hanging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Warjiman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 (2013).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Peningkatan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i/>
          <w:sz w:val="24"/>
          <w:szCs w:val="24"/>
        </w:rPr>
        <w:t>Kemampuan</w:t>
      </w:r>
      <w:proofErr w:type="spellEnd"/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Berpikir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Kritis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i/>
          <w:sz w:val="24"/>
          <w:szCs w:val="24"/>
        </w:rPr>
        <w:t>Kreatif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Matematis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Peserta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Didik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Sekolah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Menengah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Pertama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i/>
          <w:sz w:val="24"/>
          <w:szCs w:val="24"/>
        </w:rPr>
        <w:t>Matematika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Menggunakan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Edmodo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FKIP UNPAS Bandung,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0777A" w:rsidRPr="00674D16" w:rsidRDefault="0000777A" w:rsidP="0000777A">
      <w:pPr>
        <w:pStyle w:val="ListParagraph"/>
        <w:spacing w:line="240" w:lineRule="auto"/>
        <w:ind w:hanging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0777A" w:rsidRDefault="0000777A" w:rsidP="0000777A">
      <w:pPr>
        <w:pStyle w:val="ListParagraph"/>
        <w:spacing w:line="240" w:lineRule="auto"/>
        <w:ind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Weiman, C. (2007).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Why Not Try Sceintific Approach to Science Education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?. Diterbitkan di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Change The Magazine Of Higher Learning.</w:t>
      </w:r>
    </w:p>
    <w:p w:rsidR="0000777A" w:rsidRPr="002F1C34" w:rsidRDefault="0000777A" w:rsidP="0000777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0777A" w:rsidRDefault="0000777A" w:rsidP="0000777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Yaniawati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(2010). </w:t>
      </w:r>
      <w:r>
        <w:rPr>
          <w:rFonts w:ascii="Times New Roman" w:hAnsi="Times New Roman" w:cs="Times New Roman"/>
          <w:i/>
          <w:sz w:val="24"/>
          <w:szCs w:val="24"/>
        </w:rPr>
        <w:t xml:space="preserve">E-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learning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Alternatif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Kontemporer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Arvino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Raya, 2010.</w:t>
      </w:r>
    </w:p>
    <w:p w:rsidR="0000777A" w:rsidRDefault="0000777A" w:rsidP="000077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77A" w:rsidRDefault="0000777A" w:rsidP="000077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77A" w:rsidRDefault="0000777A" w:rsidP="000077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77A" w:rsidRDefault="0000777A" w:rsidP="000077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77A" w:rsidRDefault="0000777A" w:rsidP="000077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77A" w:rsidRDefault="0000777A" w:rsidP="000077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77A" w:rsidRDefault="0000777A" w:rsidP="000077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77A" w:rsidRDefault="0000777A" w:rsidP="000077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77A" w:rsidRDefault="0000777A" w:rsidP="000077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77A" w:rsidRDefault="0000777A" w:rsidP="000077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6DB" w:rsidRDefault="00B62C3F"/>
    <w:sectPr w:rsidR="000A46DB" w:rsidSect="008C0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0777A"/>
    <w:rsid w:val="0000777A"/>
    <w:rsid w:val="002E7B48"/>
    <w:rsid w:val="008859FF"/>
    <w:rsid w:val="008C035D"/>
    <w:rsid w:val="00B62C3F"/>
    <w:rsid w:val="00D11226"/>
    <w:rsid w:val="00D5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77A"/>
    <w:rPr>
      <w:rFonts w:asciiTheme="minorHAnsi" w:hAnsiTheme="minorHAnsi" w:cstheme="minorBid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7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7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uiPriority w:val="99"/>
    <w:unhideWhenUsed/>
    <w:rsid w:val="0000777A"/>
    <w:rPr>
      <w:color w:val="0000FF"/>
      <w:u w:val="single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00777A"/>
    <w:rPr>
      <w:rFonts w:asciiTheme="minorHAnsi" w:hAnsiTheme="minorHAnsi" w:cstheme="minorBidi"/>
      <w:sz w:val="22"/>
      <w:lang w:val="en-US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0777A"/>
    <w:pPr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" TargetMode="External"/><Relationship Id="rId5" Type="http://schemas.openxmlformats.org/officeDocument/2006/relationships/hyperlink" Target="http://www.fkip.unidar.ac.id/wpcontent/uploads/2013/04/" TargetMode="External"/><Relationship Id="rId4" Type="http://schemas.openxmlformats.org/officeDocument/2006/relationships/hyperlink" Target="http://www.arb.nzcer.org.nz/nzcer3/research/maths/2004srlthinkingmodels.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2016-10-15T03:57:00Z</dcterms:created>
  <dcterms:modified xsi:type="dcterms:W3CDTF">2016-10-15T03:57:00Z</dcterms:modified>
</cp:coreProperties>
</file>