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15" w:rsidRDefault="00C00315" w:rsidP="00C00315">
      <w:pPr>
        <w:jc w:val="center"/>
        <w:rPr>
          <w:rFonts w:ascii="Times New Roman" w:eastAsia="Times New Roman" w:hAnsi="Times New Roman" w:cs="Times New Roman"/>
          <w:b/>
          <w:spacing w:val="1"/>
          <w:sz w:val="24"/>
          <w:szCs w:val="24"/>
        </w:rPr>
      </w:pPr>
      <w:r w:rsidRPr="006C68BE">
        <w:rPr>
          <w:noProof/>
          <w:lang w:val="en-US"/>
        </w:rPr>
        <w:pict>
          <v:rect id="Rectangle 63" o:spid="_x0000_s1026" style="position:absolute;left:0;text-align:left;margin-left:355.85pt;margin-top:-73.7pt;width:47.4pt;height:5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" fillcolor="white [3201]" stroked="f" strokeweight="2pt"/>
        </w:pict>
      </w:r>
      <w:r>
        <w:rPr>
          <w:rFonts w:ascii="Times New Roman" w:eastAsia="Times New Roman" w:hAnsi="Times New Roman" w:cs="Times New Roman"/>
          <w:b/>
          <w:spacing w:val="1"/>
          <w:sz w:val="24"/>
          <w:szCs w:val="24"/>
        </w:rPr>
        <w:t>ABSTRAK</w:t>
      </w:r>
    </w:p>
    <w:p w:rsidR="00C00315" w:rsidRDefault="00C00315" w:rsidP="00C00315">
      <w:pPr>
        <w:jc w:val="both"/>
        <w:rPr>
          <w:rFonts w:ascii="Times New Roman" w:eastAsia="Times New Roman" w:hAnsi="Times New Roman" w:cs="Times New Roman"/>
          <w:i/>
          <w:sz w:val="24"/>
          <w:szCs w:val="24"/>
        </w:rPr>
      </w:pPr>
      <w:r>
        <w:rPr>
          <w:rFonts w:ascii="Times New Roman" w:eastAsia="Times New Roman" w:hAnsi="Times New Roman" w:cs="Times New Roman"/>
          <w:spacing w:val="1"/>
          <w:sz w:val="24"/>
          <w:szCs w:val="24"/>
        </w:rPr>
        <w:t xml:space="preserve">Iwan, Kurniawan. (2014). </w:t>
      </w:r>
      <w:r>
        <w:rPr>
          <w:rFonts w:ascii="Times New Roman" w:eastAsia="Times New Roman" w:hAnsi="Times New Roman" w:cs="Times New Roman"/>
          <w:spacing w:val="-1"/>
          <w:sz w:val="24"/>
          <w:szCs w:val="24"/>
        </w:rPr>
        <w:t>IMPLEMENTASI PENDEKATAN SAINTIFIK DENGAN MEDIA  EDMODO SEBAGAI UPAYA MENINGKATKAN KEMANDIRIAN BELAJAR DAN KEMAMPUAN BERPIKIR KRITIS PESERTA DIDIK DI SEKOLAH MENENGAH PERTAMA</w:t>
      </w:r>
    </w:p>
    <w:p w:rsidR="00C00315" w:rsidRDefault="00C00315" w:rsidP="00C00315">
      <w:pPr>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peningkatan kemampuan berpikir kritis antara peserta didik </w:t>
      </w:r>
      <w:r>
        <w:rPr>
          <w:rFonts w:ascii="Times New Roman" w:hAnsi="Times New Roman" w:cs="Times New Roman"/>
          <w:sz w:val="24"/>
          <w:szCs w:val="24"/>
          <w:lang w:val="af-ZA"/>
        </w:rPr>
        <w:t>yang  memperoleh  pembelajaran</w:t>
      </w:r>
      <w:r>
        <w:rPr>
          <w:rFonts w:ascii="Times New Roman" w:hAnsi="Times New Roman" w:cs="Times New Roman"/>
          <w:sz w:val="24"/>
          <w:szCs w:val="24"/>
        </w:rPr>
        <w:t xml:space="preserve"> menggunakan  pendekatan saintifik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rPr>
        <w:t xml:space="preserve"> media edmodo d</w:t>
      </w:r>
      <w:proofErr w:type="spellStart"/>
      <w:r>
        <w:rPr>
          <w:rFonts w:ascii="Times New Roman" w:hAnsi="Times New Roman" w:cs="Times New Roman"/>
          <w:sz w:val="24"/>
          <w:szCs w:val="24"/>
          <w:lang w:val="en-US"/>
        </w:rPr>
        <w:t>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konvensional dilihat dari kelas pembelajaran dan Kemampuan Awal Matematika (KAM). Penelitian ini juga untuk membandingkan kemandirian belajar antara peserta didik </w:t>
      </w:r>
      <w:r>
        <w:rPr>
          <w:rFonts w:ascii="Times New Roman" w:hAnsi="Times New Roman" w:cs="Times New Roman"/>
          <w:sz w:val="24"/>
          <w:szCs w:val="24"/>
          <w:lang w:val="af-ZA"/>
        </w:rPr>
        <w:t>yang  memperoleh  pembelajaran</w:t>
      </w:r>
      <w:r>
        <w:rPr>
          <w:rFonts w:ascii="Times New Roman" w:hAnsi="Times New Roman" w:cs="Times New Roman"/>
          <w:sz w:val="24"/>
          <w:szCs w:val="24"/>
        </w:rPr>
        <w:t xml:space="preserve"> menggunakan  pendekatan saintifik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rPr>
        <w:t xml:space="preserve"> media edmodo d</w:t>
      </w:r>
      <w:proofErr w:type="spellStart"/>
      <w:r>
        <w:rPr>
          <w:rFonts w:ascii="Times New Roman" w:hAnsi="Times New Roman" w:cs="Times New Roman"/>
          <w:sz w:val="24"/>
          <w:szCs w:val="24"/>
          <w:lang w:val="en-US"/>
        </w:rPr>
        <w:t>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rPr>
        <w:t xml:space="preserve"> konvensional. Terakhir penelitian ini untuk melihat sikap peserta didik setelah penerapan Edmodo.</w:t>
      </w:r>
      <w:r>
        <w:rPr>
          <w:rFonts w:ascii="Times New Roman" w:hAnsi="Times New Roman" w:cs="Times New Roman"/>
          <w:sz w:val="24"/>
          <w:szCs w:val="24"/>
          <w:lang w:val="en-US"/>
        </w:rPr>
        <w:t xml:space="preserve"> </w:t>
      </w:r>
      <w:r>
        <w:rPr>
          <w:rFonts w:ascii="Times New Roman" w:hAnsi="Times New Roman" w:cs="Times New Roman"/>
          <w:sz w:val="24"/>
          <w:szCs w:val="24"/>
        </w:rPr>
        <w:t>Penelitian ini bersifat quasi eksperimen, dengan sampel sebanyak dua kelas terdiri dari VIII B sebagai kelas eksperimen dan kelas VIII A sebagai kelas kontrol. Data penelitian diambil dari hasil tes kemampuan berpikir kritis matematis, angket kemandirian dan angket sikap peserta didik. Untuk mengetahui perbandingan diantara kedua sampel tersebut digunakan uji t dan Anava dua jalur.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menyimpulkan bahwa: 1) </w:t>
      </w:r>
      <w:r>
        <w:rPr>
          <w:rFonts w:ascii="Times New Roman" w:hAnsi="Times New Roman" w:cs="Times New Roman"/>
          <w:sz w:val="24"/>
          <w:szCs w:val="24"/>
          <w:lang w:val="af-ZA"/>
        </w:rPr>
        <w:t>Peningkatan kemampuan berpikir kritis matematik peserta didik antara yang memperoleh pembelajaran</w:t>
      </w:r>
      <w:r>
        <w:rPr>
          <w:rFonts w:ascii="Times New Roman" w:hAnsi="Times New Roman" w:cs="Times New Roman"/>
          <w:color w:val="000000"/>
          <w:w w:val="103"/>
          <w:sz w:val="24"/>
          <w:szCs w:val="24"/>
        </w:rPr>
        <w:t xml:space="preserve"> menggunakan pendekatan saintifik </w:t>
      </w:r>
      <w:proofErr w:type="spellStart"/>
      <w:r>
        <w:rPr>
          <w:rFonts w:ascii="Times New Roman" w:hAnsi="Times New Roman" w:cs="Times New Roman"/>
          <w:color w:val="000000"/>
          <w:w w:val="103"/>
          <w:sz w:val="24"/>
          <w:szCs w:val="24"/>
          <w:lang w:val="en-US"/>
        </w:rPr>
        <w:t>memakai</w:t>
      </w:r>
      <w:proofErr w:type="spellEnd"/>
      <w:r>
        <w:rPr>
          <w:rFonts w:ascii="Times New Roman" w:hAnsi="Times New Roman" w:cs="Times New Roman"/>
          <w:color w:val="000000"/>
          <w:w w:val="103"/>
          <w:sz w:val="24"/>
          <w:szCs w:val="24"/>
        </w:rPr>
        <w:t xml:space="preserve"> media edmodo lebih baik dibandingkan </w:t>
      </w:r>
      <w:r>
        <w:rPr>
          <w:rFonts w:ascii="Times New Roman" w:hAnsi="Times New Roman" w:cs="Times New Roman"/>
          <w:color w:val="000000"/>
          <w:sz w:val="24"/>
          <w:szCs w:val="24"/>
        </w:rPr>
        <w:t>dengan peserta didik yang memperoleh pembelajaran konvensional, 2)</w:t>
      </w:r>
      <w:r>
        <w:rPr>
          <w:rFonts w:ascii="Times New Roman" w:hAnsi="Times New Roman" w:cs="Times New Roman"/>
          <w:sz w:val="24"/>
          <w:szCs w:val="24"/>
        </w:rPr>
        <w:t xml:space="preserve"> P</w:t>
      </w:r>
      <w:r>
        <w:rPr>
          <w:rFonts w:ascii="Times New Roman" w:hAnsi="Times New Roman" w:cs="Times New Roman"/>
          <w:sz w:val="24"/>
          <w:szCs w:val="24"/>
          <w:lang w:val="af-ZA"/>
        </w:rPr>
        <w:t>eningkatan kemampuan berpikir kritis matematik peserta didik antara yang memperoleh pembelajaran</w:t>
      </w:r>
      <w:r>
        <w:rPr>
          <w:rFonts w:ascii="Times New Roman" w:hAnsi="Times New Roman" w:cs="Times New Roman"/>
          <w:color w:val="000000"/>
          <w:w w:val="103"/>
          <w:sz w:val="24"/>
          <w:szCs w:val="24"/>
        </w:rPr>
        <w:t xml:space="preserve"> menggunakan pendekatan saintifik </w:t>
      </w:r>
      <w:proofErr w:type="spellStart"/>
      <w:r>
        <w:rPr>
          <w:rFonts w:ascii="Times New Roman" w:hAnsi="Times New Roman" w:cs="Times New Roman"/>
          <w:color w:val="000000"/>
          <w:w w:val="103"/>
          <w:sz w:val="24"/>
          <w:szCs w:val="24"/>
          <w:lang w:val="en-US"/>
        </w:rPr>
        <w:t>memakai</w:t>
      </w:r>
      <w:proofErr w:type="spellEnd"/>
      <w:r>
        <w:rPr>
          <w:rFonts w:ascii="Times New Roman" w:hAnsi="Times New Roman" w:cs="Times New Roman"/>
          <w:color w:val="000000"/>
          <w:w w:val="103"/>
          <w:sz w:val="24"/>
          <w:szCs w:val="24"/>
        </w:rPr>
        <w:t xml:space="preserve"> media edmodo lebih baik jika dibandingkan </w:t>
      </w:r>
      <w:r>
        <w:rPr>
          <w:rFonts w:ascii="Times New Roman" w:hAnsi="Times New Roman" w:cs="Times New Roman"/>
          <w:color w:val="000000"/>
          <w:sz w:val="24"/>
          <w:szCs w:val="24"/>
        </w:rPr>
        <w:t>dengan peserta didik yang memperoleh pembelajaran konvensional dilihat dari kemampuan awal peserta didik (unggul dan asor), 3) Tidak terdapat interaksi antara kelas pembelajaran dengan kemampuan awal matematika (KAM) terhadap kemampuan berpikir kritis matematis, 4) Terdapat</w:t>
      </w:r>
      <w:r>
        <w:rPr>
          <w:rFonts w:ascii="Times New Roman" w:hAnsi="Times New Roman" w:cs="Times New Roman"/>
          <w:sz w:val="24"/>
          <w:szCs w:val="24"/>
          <w:lang w:val="af-ZA"/>
        </w:rPr>
        <w:t xml:space="preserve"> perbedaan </w:t>
      </w:r>
      <w:r>
        <w:rPr>
          <w:rFonts w:ascii="Times New Roman" w:hAnsi="Times New Roman" w:cs="Times New Roman"/>
          <w:sz w:val="24"/>
          <w:szCs w:val="24"/>
        </w:rPr>
        <w:t xml:space="preserve">peningkatan </w:t>
      </w:r>
      <w:r>
        <w:rPr>
          <w:rFonts w:ascii="Times New Roman" w:hAnsi="Times New Roman" w:cs="Times New Roman"/>
          <w:sz w:val="24"/>
          <w:szCs w:val="24"/>
          <w:lang w:val="af-ZA"/>
        </w:rPr>
        <w:t>kemandirian belajar peserta didik dalam matematika antara yang memperoleh pembelajaran</w:t>
      </w:r>
      <w:r>
        <w:rPr>
          <w:rFonts w:ascii="Times New Roman" w:hAnsi="Times New Roman" w:cs="Times New Roman"/>
          <w:color w:val="000000"/>
          <w:w w:val="103"/>
          <w:sz w:val="24"/>
          <w:szCs w:val="24"/>
        </w:rPr>
        <w:t xml:space="preserve"> menggunakan pendekatan saintifik </w:t>
      </w:r>
      <w:proofErr w:type="spellStart"/>
      <w:r>
        <w:rPr>
          <w:rFonts w:ascii="Times New Roman" w:hAnsi="Times New Roman" w:cs="Times New Roman"/>
          <w:color w:val="000000"/>
          <w:w w:val="103"/>
          <w:sz w:val="24"/>
          <w:szCs w:val="24"/>
          <w:lang w:val="en-US"/>
        </w:rPr>
        <w:t>memakai</w:t>
      </w:r>
      <w:proofErr w:type="spellEnd"/>
      <w:r>
        <w:rPr>
          <w:rFonts w:ascii="Times New Roman" w:hAnsi="Times New Roman" w:cs="Times New Roman"/>
          <w:color w:val="000000"/>
          <w:w w:val="103"/>
          <w:sz w:val="24"/>
          <w:szCs w:val="24"/>
        </w:rPr>
        <w:t xml:space="preserve"> media edmodo </w:t>
      </w:r>
      <w:r>
        <w:rPr>
          <w:rFonts w:ascii="Times New Roman" w:hAnsi="Times New Roman" w:cs="Times New Roman"/>
          <w:color w:val="000000"/>
          <w:sz w:val="24"/>
          <w:szCs w:val="24"/>
        </w:rPr>
        <w:t>dengan peserta didik yang memperoleh pembelajaran konvensional, 5) Sikap peserta didik positif setelah peerapan Edmodo dalam pembelajaran matematika</w:t>
      </w:r>
    </w:p>
    <w:p w:rsidR="00C00315" w:rsidRDefault="00C00315" w:rsidP="00C00315">
      <w:pPr>
        <w:jc w:val="both"/>
        <w:rPr>
          <w:rFonts w:ascii="Times New Roman" w:hAnsi="Times New Roman" w:cs="Times New Roman"/>
          <w:sz w:val="24"/>
          <w:szCs w:val="24"/>
          <w:lang w:val="en-US"/>
        </w:rPr>
      </w:pPr>
      <w:r>
        <w:rPr>
          <w:rFonts w:ascii="Times New Roman" w:hAnsi="Times New Roman" w:cs="Times New Roman"/>
          <w:sz w:val="24"/>
          <w:szCs w:val="24"/>
        </w:rPr>
        <w:t xml:space="preserve">Kata kunci : Pendektan Saintifik, Edmodo, Kemampuan Berpikir Kritis dan Kemandirian Belajar </w:t>
      </w:r>
    </w:p>
    <w:p w:rsidR="00C00315" w:rsidRDefault="00C00315" w:rsidP="00C00315">
      <w:pPr>
        <w:jc w:val="both"/>
        <w:rPr>
          <w:rFonts w:ascii="Times New Roman" w:hAnsi="Times New Roman" w:cs="Times New Roman"/>
          <w:sz w:val="24"/>
          <w:szCs w:val="24"/>
          <w:lang w:val="en-US"/>
        </w:rPr>
      </w:pPr>
    </w:p>
    <w:p w:rsidR="000A46DB" w:rsidRDefault="00C00315"/>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0315"/>
    <w:rsid w:val="002E7B48"/>
    <w:rsid w:val="008859FF"/>
    <w:rsid w:val="008C035D"/>
    <w:rsid w:val="00C00315"/>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15"/>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2016-10-15T03:56:00Z</dcterms:created>
  <dcterms:modified xsi:type="dcterms:W3CDTF">2016-10-15T03:56:00Z</dcterms:modified>
</cp:coreProperties>
</file>