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9" w:rsidRPr="00815182" w:rsidRDefault="00565228" w:rsidP="00A93329">
      <w:pPr>
        <w:spacing w:after="0" w:line="480" w:lineRule="auto"/>
        <w:jc w:val="center"/>
        <w:rPr>
          <w:rFonts w:ascii="Times New Roman" w:hAnsi="Times New Roman" w:cs="Times New Roman"/>
          <w:b/>
          <w:sz w:val="24"/>
          <w:szCs w:val="24"/>
        </w:rPr>
      </w:pPr>
      <w:r w:rsidRPr="00815182">
        <w:rPr>
          <w:rFonts w:ascii="Times New Roman" w:hAnsi="Times New Roman" w:cs="Times New Roman"/>
          <w:b/>
          <w:sz w:val="24"/>
          <w:szCs w:val="24"/>
        </w:rPr>
        <w:t>BAB II</w:t>
      </w:r>
    </w:p>
    <w:p w:rsidR="00565228" w:rsidRDefault="00565228" w:rsidP="00A93329">
      <w:pPr>
        <w:spacing w:after="0" w:line="480" w:lineRule="auto"/>
        <w:jc w:val="center"/>
        <w:rPr>
          <w:rFonts w:ascii="Times New Roman" w:hAnsi="Times New Roman" w:cs="Times New Roman"/>
          <w:sz w:val="24"/>
          <w:szCs w:val="24"/>
        </w:rPr>
      </w:pPr>
      <w:r w:rsidRPr="00815182">
        <w:rPr>
          <w:rFonts w:ascii="Times New Roman" w:hAnsi="Times New Roman" w:cs="Times New Roman"/>
          <w:b/>
          <w:sz w:val="24"/>
          <w:szCs w:val="24"/>
        </w:rPr>
        <w:t>KAJIAN PUSTAKA</w:t>
      </w:r>
    </w:p>
    <w:p w:rsidR="00565228" w:rsidRPr="000A4A9B" w:rsidRDefault="00565228" w:rsidP="00A93329">
      <w:pPr>
        <w:pStyle w:val="ListParagraph"/>
        <w:numPr>
          <w:ilvl w:val="0"/>
          <w:numId w:val="1"/>
        </w:numPr>
        <w:spacing w:after="0" w:line="480" w:lineRule="auto"/>
        <w:ind w:left="426" w:hanging="426"/>
        <w:jc w:val="both"/>
        <w:rPr>
          <w:rFonts w:ascii="Times New Roman" w:hAnsi="Times New Roman" w:cs="Times New Roman"/>
          <w:b/>
          <w:sz w:val="24"/>
          <w:szCs w:val="24"/>
        </w:rPr>
      </w:pPr>
      <w:r w:rsidRPr="000A4A9B">
        <w:rPr>
          <w:rFonts w:ascii="Times New Roman" w:hAnsi="Times New Roman" w:cs="Times New Roman"/>
          <w:b/>
          <w:sz w:val="24"/>
          <w:szCs w:val="24"/>
        </w:rPr>
        <w:t>Problem Based Learning</w:t>
      </w:r>
    </w:p>
    <w:p w:rsidR="00D810A4" w:rsidRPr="001F0A05" w:rsidRDefault="00D810A4" w:rsidP="00A93329">
      <w:pPr>
        <w:spacing w:after="0" w:line="480" w:lineRule="auto"/>
        <w:ind w:firstLine="709"/>
        <w:jc w:val="both"/>
        <w:rPr>
          <w:rFonts w:ascii="Times New Roman" w:hAnsi="Times New Roman" w:cs="Times New Roman"/>
          <w:sz w:val="24"/>
          <w:szCs w:val="24"/>
        </w:rPr>
      </w:pPr>
      <w:r w:rsidRPr="001F0A05">
        <w:rPr>
          <w:rFonts w:ascii="Times New Roman" w:hAnsi="Times New Roman" w:cs="Times New Roman"/>
          <w:i/>
          <w:sz w:val="24"/>
          <w:szCs w:val="24"/>
        </w:rPr>
        <w:t>Problem Based Learning</w:t>
      </w:r>
      <w:r w:rsidRPr="001F0A05">
        <w:rPr>
          <w:rFonts w:ascii="Times New Roman" w:hAnsi="Times New Roman" w:cs="Times New Roman"/>
          <w:sz w:val="24"/>
          <w:szCs w:val="24"/>
        </w:rPr>
        <w:t xml:space="preserve"> (PBL) terlahir dari paham aliran pendidikan kontruktivisme, yang dilatar belakangi oleh teori Piaget dan Vygotsky. Trianto (2007:14), menyatakan teori perkembangan kognitif sebagai suatu proses siswa secara aktif membangun pengetahuan dan pemahaman realita, melalui pengalaman-pengalaman yang pernah dialami dan interaksi antar siswa dan lingkungannya.  Teori pembelajaran Piaget dan Vygots</w:t>
      </w:r>
      <w:r w:rsidR="00342092">
        <w:rPr>
          <w:rFonts w:ascii="Times New Roman" w:hAnsi="Times New Roman" w:cs="Times New Roman"/>
          <w:sz w:val="24"/>
          <w:szCs w:val="24"/>
        </w:rPr>
        <w:t>ky itu dikembangkan oleh John De</w:t>
      </w:r>
      <w:r w:rsidRPr="001F0A05">
        <w:rPr>
          <w:rFonts w:ascii="Times New Roman" w:hAnsi="Times New Roman" w:cs="Times New Roman"/>
          <w:sz w:val="24"/>
          <w:szCs w:val="24"/>
        </w:rPr>
        <w:t>wey yang menentukan adanya hubungan dua arah dalam pembelajaran dan lingkungan yang tidak dapat dipisahkan.</w:t>
      </w:r>
    </w:p>
    <w:p w:rsidR="00D810A4" w:rsidRDefault="00D810A4" w:rsidP="00A93329">
      <w:pPr>
        <w:spacing w:after="0" w:line="480" w:lineRule="auto"/>
        <w:ind w:firstLine="709"/>
        <w:jc w:val="both"/>
        <w:rPr>
          <w:rFonts w:ascii="Times New Roman" w:eastAsia="TTE27C3470t00" w:hAnsi="Times New Roman" w:cs="Times New Roman"/>
          <w:sz w:val="24"/>
          <w:szCs w:val="24"/>
        </w:rPr>
      </w:pPr>
      <w:r w:rsidRPr="001F0A05">
        <w:rPr>
          <w:rFonts w:ascii="Times New Roman" w:hAnsi="Times New Roman" w:cs="Times New Roman"/>
          <w:i/>
          <w:sz w:val="24"/>
          <w:szCs w:val="24"/>
        </w:rPr>
        <w:t>Problem Based Learning</w:t>
      </w:r>
      <w:r w:rsidRPr="001F0A05">
        <w:rPr>
          <w:rFonts w:ascii="Times New Roman" w:hAnsi="Times New Roman" w:cs="Times New Roman"/>
          <w:sz w:val="24"/>
          <w:szCs w:val="24"/>
        </w:rPr>
        <w:t xml:space="preserve"> (PBL), </w:t>
      </w:r>
      <w:r w:rsidRPr="001F0A05">
        <w:rPr>
          <w:rFonts w:ascii="Times New Roman" w:eastAsia="TTE27C3470t00" w:hAnsi="Times New Roman" w:cs="Times New Roman"/>
          <w:sz w:val="24"/>
          <w:szCs w:val="24"/>
        </w:rPr>
        <w:t>adalah suatu pembelajaran yang menjadikan masalah sebagai basisnya.</w:t>
      </w:r>
      <w:r w:rsidRPr="001F0A05">
        <w:rPr>
          <w:rFonts w:ascii="Times New Roman" w:hAnsi="Times New Roman" w:cs="Times New Roman"/>
          <w:sz w:val="24"/>
          <w:szCs w:val="24"/>
        </w:rPr>
        <w:t xml:space="preserve"> Pendidikan Matematika menyatakan bahwa masalah merupakan pertanyaan yang harus dijawab atau direspon, tidak semua pertanyaan otomatis akan menjadi masalah. Suatu pertanyaan akan menjadi masalah hanya jika pertanyaan itu menunjukkan adanya suatu tantangan (</w:t>
      </w:r>
      <w:r w:rsidRPr="001F0A05">
        <w:rPr>
          <w:rFonts w:ascii="Times New Roman" w:hAnsi="Times New Roman" w:cs="Times New Roman"/>
          <w:i/>
          <w:sz w:val="24"/>
          <w:szCs w:val="24"/>
        </w:rPr>
        <w:t>challenge</w:t>
      </w:r>
      <w:r w:rsidRPr="001F0A05">
        <w:rPr>
          <w:rFonts w:ascii="Times New Roman" w:hAnsi="Times New Roman" w:cs="Times New Roman"/>
          <w:sz w:val="24"/>
          <w:szCs w:val="24"/>
        </w:rPr>
        <w:t>) yang tidak dapat dipecahkan oleh suatu prosedur rutin (</w:t>
      </w:r>
      <w:r w:rsidRPr="001F0A05">
        <w:rPr>
          <w:rFonts w:ascii="Times New Roman" w:hAnsi="Times New Roman" w:cs="Times New Roman"/>
          <w:i/>
          <w:sz w:val="24"/>
          <w:szCs w:val="24"/>
        </w:rPr>
        <w:t>routine procedure</w:t>
      </w:r>
      <w:r w:rsidR="00D33139">
        <w:rPr>
          <w:rFonts w:ascii="Times New Roman" w:hAnsi="Times New Roman" w:cs="Times New Roman"/>
          <w:sz w:val="24"/>
          <w:szCs w:val="24"/>
        </w:rPr>
        <w:t>)</w:t>
      </w:r>
      <w:r w:rsidRPr="001F0A05">
        <w:rPr>
          <w:rFonts w:ascii="Times New Roman" w:hAnsi="Times New Roman" w:cs="Times New Roman"/>
          <w:sz w:val="24"/>
          <w:szCs w:val="24"/>
        </w:rPr>
        <w:t xml:space="preserve">. </w:t>
      </w:r>
      <w:r w:rsidRPr="001F0A05">
        <w:rPr>
          <w:rFonts w:ascii="Times New Roman" w:eastAsia="TTE27C3470t00" w:hAnsi="Times New Roman" w:cs="Times New Roman"/>
          <w:sz w:val="24"/>
          <w:szCs w:val="24"/>
        </w:rPr>
        <w:t xml:space="preserve">Masalah dimunculkan sedemikian hingga siswa perlu menginterpretasi masalah, mengumpulkan informasi yang diperlukan, mengevaluasi alternatif solusi, dan mempresentasikan solusinya. Lingkungan belajar PBL memberikan banyak kesempatan kepada siswa untuk mengembangkan kemampuan matematis mereka, untuk menggali, mencoba, </w:t>
      </w:r>
      <w:r w:rsidRPr="001F0A05">
        <w:rPr>
          <w:rFonts w:ascii="Times New Roman" w:eastAsia="TTE27C3470t00" w:hAnsi="Times New Roman" w:cs="Times New Roman"/>
          <w:sz w:val="24"/>
          <w:szCs w:val="24"/>
        </w:rPr>
        <w:lastRenderedPageBreak/>
        <w:t xml:space="preserve">mengadaptasi, dan merubah prosedur penyelesaian, termasuk memverifikasi solusi, yang sesuai dengan situasi yang baru diperoleh. </w:t>
      </w:r>
    </w:p>
    <w:p w:rsidR="00823DC8" w:rsidRPr="001F0A05" w:rsidRDefault="00823DC8" w:rsidP="00823DC8">
      <w:pPr>
        <w:autoSpaceDE w:val="0"/>
        <w:autoSpaceDN w:val="0"/>
        <w:adjustRightInd w:val="0"/>
        <w:spacing w:after="0" w:line="480" w:lineRule="auto"/>
        <w:ind w:firstLine="709"/>
        <w:jc w:val="both"/>
        <w:rPr>
          <w:rFonts w:ascii="Times New Roman" w:hAnsi="Times New Roman" w:cs="Times New Roman"/>
          <w:sz w:val="24"/>
          <w:szCs w:val="24"/>
        </w:rPr>
      </w:pPr>
      <w:r w:rsidRPr="003A227C">
        <w:rPr>
          <w:rFonts w:ascii="Times New Roman" w:hAnsi="Times New Roman" w:cs="Times New Roman"/>
          <w:sz w:val="24"/>
          <w:szCs w:val="24"/>
        </w:rPr>
        <w:t xml:space="preserve">Proses Belajar Mengajar (PBM) dalam model pembelajaran </w:t>
      </w:r>
      <w:r w:rsidRPr="003A227C">
        <w:rPr>
          <w:rFonts w:ascii="Times New Roman" w:hAnsi="Times New Roman" w:cs="Times New Roman"/>
          <w:i/>
          <w:sz w:val="24"/>
          <w:szCs w:val="24"/>
        </w:rPr>
        <w:t>Problem Based Learning</w:t>
      </w:r>
      <w:r w:rsidRPr="003A227C">
        <w:rPr>
          <w:rFonts w:ascii="Times New Roman" w:hAnsi="Times New Roman" w:cs="Times New Roman"/>
          <w:sz w:val="24"/>
          <w:szCs w:val="24"/>
        </w:rPr>
        <w:t xml:space="preserve"> (PBL) berpusat  kepada siswa (</w:t>
      </w:r>
      <w:r w:rsidRPr="003A227C">
        <w:rPr>
          <w:rFonts w:ascii="Times New Roman" w:hAnsi="Times New Roman" w:cs="Times New Roman"/>
          <w:i/>
          <w:sz w:val="24"/>
          <w:szCs w:val="24"/>
        </w:rPr>
        <w:t>student-centered</w:t>
      </w:r>
      <w:r w:rsidRPr="003A227C">
        <w:rPr>
          <w:rFonts w:ascii="Times New Roman" w:hAnsi="Times New Roman" w:cs="Times New Roman"/>
          <w:sz w:val="24"/>
          <w:szCs w:val="24"/>
        </w:rPr>
        <w:t>). Menurut Tan (Amir, 2010:12), salah satu pendekatan yang menunjang pembelajaran dengan berpusat kepada  siswa (</w:t>
      </w:r>
      <w:r w:rsidRPr="003A227C">
        <w:rPr>
          <w:rFonts w:ascii="Times New Roman" w:hAnsi="Times New Roman" w:cs="Times New Roman"/>
          <w:i/>
          <w:sz w:val="24"/>
          <w:szCs w:val="24"/>
        </w:rPr>
        <w:t>student-centered</w:t>
      </w:r>
      <w:r w:rsidRPr="003A227C">
        <w:rPr>
          <w:rFonts w:ascii="Times New Roman" w:hAnsi="Times New Roman" w:cs="Times New Roman"/>
          <w:sz w:val="24"/>
          <w:szCs w:val="24"/>
        </w:rPr>
        <w:t xml:space="preserve">) adalah </w:t>
      </w:r>
      <w:r w:rsidRPr="003A227C">
        <w:rPr>
          <w:rFonts w:ascii="Times New Roman" w:hAnsi="Times New Roman" w:cs="Times New Roman"/>
          <w:i/>
          <w:sz w:val="24"/>
          <w:szCs w:val="24"/>
        </w:rPr>
        <w:t>Problem Based Learning</w:t>
      </w:r>
      <w:r w:rsidRPr="003A227C">
        <w:rPr>
          <w:rFonts w:ascii="Times New Roman" w:hAnsi="Times New Roman" w:cs="Times New Roman"/>
          <w:sz w:val="24"/>
          <w:szCs w:val="24"/>
        </w:rPr>
        <w:t xml:space="preserve"> (PBL), yang dapat menjembatani kesenjangan antara teori dan praktik dengan menekankan dunia nyata dalam belajar, yang dapat meningkatkan kemampuan psikologi dan pedagogik seseorang dalam pembelajaran. Sedangkan Peterson (Amir, 2010:13), mengatakan bahwa seseorang yang belajar dengan model pembelajaran </w:t>
      </w:r>
      <w:r w:rsidRPr="003A227C">
        <w:rPr>
          <w:rFonts w:ascii="Times New Roman" w:hAnsi="Times New Roman" w:cs="Times New Roman"/>
          <w:i/>
          <w:sz w:val="24"/>
          <w:szCs w:val="24"/>
        </w:rPr>
        <w:t>Problem Based Learning</w:t>
      </w:r>
      <w:r w:rsidRPr="003A227C">
        <w:rPr>
          <w:rFonts w:ascii="Times New Roman" w:hAnsi="Times New Roman" w:cs="Times New Roman"/>
          <w:sz w:val="24"/>
          <w:szCs w:val="24"/>
        </w:rPr>
        <w:t xml:space="preserve"> (PBL) memiliki kemampuan untuk memecahkan masalah dan kecakapan-kecakapan lainnya disaat pembelajaran itu terjadi maupun masa yang akan datang. Proses Belajar Mengajar (PBM) yang berpusat kepada pendidik </w:t>
      </w:r>
      <w:r w:rsidRPr="003A227C">
        <w:rPr>
          <w:rFonts w:ascii="Times New Roman" w:hAnsi="Times New Roman" w:cs="Times New Roman"/>
          <w:i/>
          <w:sz w:val="24"/>
          <w:szCs w:val="24"/>
        </w:rPr>
        <w:t>(teacher-centered)</w:t>
      </w:r>
      <w:r w:rsidRPr="003A227C">
        <w:rPr>
          <w:rFonts w:ascii="Times New Roman" w:hAnsi="Times New Roman" w:cs="Times New Roman"/>
          <w:sz w:val="24"/>
          <w:szCs w:val="24"/>
        </w:rPr>
        <w:t xml:space="preserve"> menjadi pembelajaran yang berpusat kepada pelajar (</w:t>
      </w:r>
      <w:r w:rsidRPr="003A227C">
        <w:rPr>
          <w:rFonts w:ascii="Times New Roman" w:hAnsi="Times New Roman" w:cs="Times New Roman"/>
          <w:i/>
          <w:sz w:val="24"/>
          <w:szCs w:val="24"/>
        </w:rPr>
        <w:t>student-centered</w:t>
      </w:r>
      <w:r w:rsidRPr="003A227C">
        <w:rPr>
          <w:rFonts w:ascii="Times New Roman" w:hAnsi="Times New Roman" w:cs="Times New Roman"/>
          <w:sz w:val="24"/>
          <w:szCs w:val="24"/>
        </w:rPr>
        <w:t>).</w:t>
      </w:r>
    </w:p>
    <w:p w:rsidR="00D810A4" w:rsidRDefault="00D810A4" w:rsidP="00A93329">
      <w:pPr>
        <w:spacing w:after="0" w:line="480" w:lineRule="auto"/>
        <w:ind w:firstLine="709"/>
        <w:jc w:val="both"/>
        <w:rPr>
          <w:rFonts w:ascii="Times New Roman" w:hAnsi="Times New Roman" w:cs="Times New Roman"/>
          <w:sz w:val="24"/>
          <w:szCs w:val="24"/>
        </w:rPr>
      </w:pPr>
      <w:r w:rsidRPr="001F0A05">
        <w:rPr>
          <w:rFonts w:ascii="Times New Roman" w:hAnsi="Times New Roman" w:cs="Times New Roman"/>
          <w:i/>
          <w:sz w:val="24"/>
          <w:szCs w:val="24"/>
        </w:rPr>
        <w:t>Problem Based Learning</w:t>
      </w:r>
      <w:r w:rsidRPr="001F0A05">
        <w:rPr>
          <w:rFonts w:ascii="Times New Roman" w:hAnsi="Times New Roman" w:cs="Times New Roman"/>
          <w:sz w:val="24"/>
          <w:szCs w:val="24"/>
        </w:rPr>
        <w:t xml:space="preserve"> (PBL), adalah  sebuah pendekatan pembelajaran yang menyajikan masalah dalam bentuk kontekstual sehingga merangsang siswa untuk belajar.</w:t>
      </w:r>
      <w:r w:rsidRPr="001F0A05">
        <w:rPr>
          <w:rFonts w:ascii="Times New Roman" w:hAnsi="Times New Roman" w:cs="Times New Roman"/>
          <w:i/>
          <w:sz w:val="24"/>
          <w:szCs w:val="24"/>
        </w:rPr>
        <w:t xml:space="preserve"> Problem Based Learning </w:t>
      </w:r>
      <w:r w:rsidRPr="001F0A05">
        <w:rPr>
          <w:rFonts w:ascii="Times New Roman" w:hAnsi="Times New Roman" w:cs="Times New Roman"/>
          <w:sz w:val="24"/>
          <w:szCs w:val="24"/>
        </w:rPr>
        <w:t xml:space="preserve">(PBL) adalah pembelajaran </w:t>
      </w:r>
      <w:r w:rsidRPr="001F0A05">
        <w:rPr>
          <w:rFonts w:ascii="Times New Roman" w:hAnsi="Times New Roman" w:cs="Times New Roman"/>
          <w:sz w:val="24"/>
          <w:szCs w:val="24"/>
          <w:lang w:val="id-ID"/>
        </w:rPr>
        <w:t xml:space="preserve"> </w:t>
      </w:r>
      <w:r w:rsidRPr="001F0A05">
        <w:rPr>
          <w:rFonts w:ascii="Times New Roman" w:hAnsi="Times New Roman" w:cs="Times New Roman"/>
          <w:sz w:val="24"/>
          <w:szCs w:val="24"/>
        </w:rPr>
        <w:t xml:space="preserve">bermakna, dimana siswa belajar memecahkan suatu masalah dan menerapkan pengetahuan yang dimilikinya, siswa berusaha mengetahui pengetahuan yang diperlukan, siswa mengintegrasikan pengetahuan dan keterampilan secara simultan serta mengaplikasikannya dalam konteks yang relevan. </w:t>
      </w:r>
      <w:r w:rsidRPr="001F0A05">
        <w:rPr>
          <w:rFonts w:ascii="Times New Roman" w:eastAsia="+mn-ea" w:hAnsi="Times New Roman" w:cs="Times New Roman"/>
          <w:color w:val="000000"/>
          <w:kern w:val="24"/>
          <w:sz w:val="24"/>
          <w:szCs w:val="24"/>
        </w:rPr>
        <w:t xml:space="preserve"> </w:t>
      </w:r>
      <w:r w:rsidRPr="001F0A05">
        <w:rPr>
          <w:rFonts w:ascii="Times New Roman" w:hAnsi="Times New Roman" w:cs="Times New Roman"/>
          <w:sz w:val="24"/>
          <w:szCs w:val="24"/>
        </w:rPr>
        <w:t>PBL dapat meningkatkan kemampuan berpikir kriti</w:t>
      </w:r>
      <w:r w:rsidR="00342092">
        <w:rPr>
          <w:rFonts w:ascii="Times New Roman" w:hAnsi="Times New Roman" w:cs="Times New Roman"/>
          <w:sz w:val="24"/>
          <w:szCs w:val="24"/>
        </w:rPr>
        <w:t>s</w:t>
      </w:r>
      <w:r w:rsidRPr="001F0A05">
        <w:rPr>
          <w:rFonts w:ascii="Times New Roman" w:hAnsi="Times New Roman" w:cs="Times New Roman"/>
          <w:sz w:val="24"/>
          <w:szCs w:val="24"/>
        </w:rPr>
        <w:t xml:space="preserve"> siswa, menumbuhkan inisiatif siswa dalam bekerja, </w:t>
      </w:r>
      <w:r w:rsidRPr="001F0A05">
        <w:rPr>
          <w:rFonts w:ascii="Times New Roman" w:hAnsi="Times New Roman" w:cs="Times New Roman"/>
          <w:sz w:val="24"/>
          <w:szCs w:val="24"/>
        </w:rPr>
        <w:lastRenderedPageBreak/>
        <w:t>menumbuhkan motivasi internal siswa untuk belajar, dan dapat mengembangkan hubungan interpersonal siswa dalam bekerja kelompok.</w:t>
      </w:r>
    </w:p>
    <w:p w:rsidR="00823DC8" w:rsidRPr="001F0A05" w:rsidRDefault="00823DC8" w:rsidP="00823DC8">
      <w:pPr>
        <w:spacing w:after="0" w:line="480" w:lineRule="auto"/>
        <w:ind w:firstLine="709"/>
        <w:jc w:val="both"/>
        <w:rPr>
          <w:rFonts w:ascii="Times New Roman" w:hAnsi="Times New Roman" w:cs="Times New Roman"/>
          <w:sz w:val="24"/>
          <w:szCs w:val="24"/>
        </w:rPr>
      </w:pPr>
      <w:r w:rsidRPr="003A227C">
        <w:rPr>
          <w:rFonts w:ascii="Times New Roman" w:hAnsi="Times New Roman" w:cs="Times New Roman"/>
          <w:sz w:val="24"/>
          <w:szCs w:val="24"/>
        </w:rPr>
        <w:t>Model pembelajaran berbasis masalah (</w:t>
      </w:r>
      <w:r w:rsidRPr="003A227C">
        <w:rPr>
          <w:rFonts w:ascii="Times New Roman" w:hAnsi="Times New Roman" w:cs="Times New Roman"/>
          <w:i/>
          <w:sz w:val="24"/>
          <w:szCs w:val="24"/>
        </w:rPr>
        <w:t>Problem Based Learning</w:t>
      </w:r>
      <w:r w:rsidRPr="003A227C">
        <w:rPr>
          <w:rFonts w:ascii="Times New Roman" w:hAnsi="Times New Roman" w:cs="Times New Roman"/>
          <w:sz w:val="24"/>
          <w:szCs w:val="24"/>
        </w:rPr>
        <w:t>) adalah suatu pembelajaran yang diawali dengan menghadapkan siswa pada suatu masalah matematika. Permasalahan yang diambil adalah permasalahan matematika yang berhubungan dengan dunia nyata yang sering terjadi dalam kehidupan sehari-hari. Trianto (2007:14), menyatakan teori perkembangan kognitif sebagai suatu proses siswa secara aktif membangun pengetahuan dan pemahaman realita, melalui pengalaman-pengalaman yang pernah dialami dan interaksi antar siswa dan lingkungannya.</w:t>
      </w:r>
    </w:p>
    <w:p w:rsidR="00D810A4" w:rsidRPr="001F0A05" w:rsidRDefault="00D810A4" w:rsidP="00A93329">
      <w:pPr>
        <w:spacing w:after="0" w:line="480" w:lineRule="auto"/>
        <w:ind w:firstLine="709"/>
        <w:jc w:val="both"/>
        <w:rPr>
          <w:rFonts w:ascii="Times New Roman" w:hAnsi="Times New Roman" w:cs="Times New Roman"/>
          <w:sz w:val="24"/>
          <w:szCs w:val="24"/>
        </w:rPr>
      </w:pPr>
      <w:r w:rsidRPr="001F0A05">
        <w:rPr>
          <w:rFonts w:ascii="Times New Roman" w:hAnsi="Times New Roman" w:cs="Times New Roman"/>
          <w:sz w:val="24"/>
          <w:szCs w:val="24"/>
        </w:rPr>
        <w:t xml:space="preserve">Menurut Nurhadi, </w:t>
      </w:r>
      <w:r w:rsidRPr="001F0A05">
        <w:rPr>
          <w:rFonts w:ascii="Times New Roman" w:hAnsi="Times New Roman" w:cs="Times New Roman"/>
          <w:i/>
          <w:sz w:val="24"/>
          <w:szCs w:val="24"/>
        </w:rPr>
        <w:t xml:space="preserve">dkk </w:t>
      </w:r>
      <w:r w:rsidRPr="001F0A05">
        <w:rPr>
          <w:rFonts w:ascii="Times New Roman" w:hAnsi="Times New Roman" w:cs="Times New Roman"/>
          <w:sz w:val="24"/>
          <w:szCs w:val="24"/>
        </w:rPr>
        <w:t xml:space="preserve">(2004) karakteristik lain dari PBL meliputi pengajuan pertanyaan terhadap masalah, fokus pada keterkaitan antar disiplin, penyelidikan authentik, kerja sama, dan menghasilkan produk atau karya yang harus dipamerkan. Pada proses pembelajaran berbasis masalah, siswa dihadapkan pada </w:t>
      </w:r>
      <w:r w:rsidR="005E0EAC">
        <w:rPr>
          <w:rFonts w:ascii="Times New Roman" w:hAnsi="Times New Roman" w:cs="Times New Roman"/>
          <w:sz w:val="24"/>
          <w:szCs w:val="24"/>
        </w:rPr>
        <w:t>aktivitas</w:t>
      </w:r>
      <w:r w:rsidRPr="001F0A05">
        <w:rPr>
          <w:rFonts w:ascii="Times New Roman" w:hAnsi="Times New Roman" w:cs="Times New Roman"/>
          <w:sz w:val="24"/>
          <w:szCs w:val="24"/>
        </w:rPr>
        <w:t>-</w:t>
      </w:r>
      <w:r w:rsidR="005E0EAC">
        <w:rPr>
          <w:rFonts w:ascii="Times New Roman" w:hAnsi="Times New Roman" w:cs="Times New Roman"/>
          <w:sz w:val="24"/>
          <w:szCs w:val="24"/>
        </w:rPr>
        <w:t>aktivitas</w:t>
      </w:r>
      <w:r w:rsidRPr="001F0A05">
        <w:rPr>
          <w:rFonts w:ascii="Times New Roman" w:hAnsi="Times New Roman" w:cs="Times New Roman"/>
          <w:sz w:val="24"/>
          <w:szCs w:val="24"/>
        </w:rPr>
        <w:t xml:space="preserve"> berikut ini: </w:t>
      </w:r>
    </w:p>
    <w:p w:rsidR="00D810A4" w:rsidRPr="001F0A05" w:rsidRDefault="00D810A4" w:rsidP="00A93329">
      <w:pPr>
        <w:pStyle w:val="ListParagraph"/>
        <w:numPr>
          <w:ilvl w:val="0"/>
          <w:numId w:val="2"/>
        </w:numPr>
        <w:spacing w:after="0" w:line="480" w:lineRule="auto"/>
        <w:ind w:left="426" w:hanging="426"/>
        <w:jc w:val="both"/>
        <w:rPr>
          <w:rFonts w:ascii="Times New Roman" w:hAnsi="Times New Roman" w:cs="Times New Roman"/>
          <w:sz w:val="24"/>
          <w:szCs w:val="24"/>
        </w:rPr>
      </w:pPr>
      <w:r w:rsidRPr="001F0A05">
        <w:rPr>
          <w:rFonts w:ascii="Times New Roman" w:hAnsi="Times New Roman" w:cs="Times New Roman"/>
          <w:sz w:val="24"/>
          <w:szCs w:val="24"/>
        </w:rPr>
        <w:t>Perencanaan, siswa  dihadapkaan pada masalah yang menuntut siswa mampu menemukan masalah, meneliti dan menyelesaikannya, serta mampu bekerjasama dengan pihak lain.</w:t>
      </w:r>
    </w:p>
    <w:p w:rsidR="00D810A4" w:rsidRPr="001F0A05" w:rsidRDefault="00D810A4" w:rsidP="00A93329">
      <w:pPr>
        <w:pStyle w:val="ListParagraph"/>
        <w:numPr>
          <w:ilvl w:val="0"/>
          <w:numId w:val="2"/>
        </w:numPr>
        <w:spacing w:after="0" w:line="480" w:lineRule="auto"/>
        <w:ind w:left="426" w:hanging="426"/>
        <w:jc w:val="both"/>
        <w:rPr>
          <w:rFonts w:ascii="Times New Roman" w:hAnsi="Times New Roman" w:cs="Times New Roman"/>
          <w:sz w:val="24"/>
          <w:szCs w:val="24"/>
        </w:rPr>
      </w:pPr>
      <w:r w:rsidRPr="001F0A05">
        <w:rPr>
          <w:rFonts w:ascii="Times New Roman" w:hAnsi="Times New Roman" w:cs="Times New Roman"/>
          <w:sz w:val="24"/>
          <w:szCs w:val="24"/>
        </w:rPr>
        <w:t>Investigasi, siswa mengeksplorasi cara dalam menyelesaikan masalah, dan mampu mengumpulkan serta mendistribusikan informasi</w:t>
      </w:r>
    </w:p>
    <w:p w:rsidR="00D810A4" w:rsidRPr="001F0A05" w:rsidRDefault="00D810A4" w:rsidP="00A93329">
      <w:pPr>
        <w:pStyle w:val="ListParagraph"/>
        <w:numPr>
          <w:ilvl w:val="0"/>
          <w:numId w:val="2"/>
        </w:numPr>
        <w:spacing w:after="0" w:line="480" w:lineRule="auto"/>
        <w:ind w:left="426" w:hanging="426"/>
        <w:jc w:val="both"/>
        <w:rPr>
          <w:rFonts w:ascii="Times New Roman" w:hAnsi="Times New Roman" w:cs="Times New Roman"/>
          <w:sz w:val="24"/>
          <w:szCs w:val="24"/>
        </w:rPr>
      </w:pPr>
      <w:r w:rsidRPr="001F0A05">
        <w:rPr>
          <w:rFonts w:ascii="Times New Roman" w:hAnsi="Times New Roman" w:cs="Times New Roman"/>
          <w:sz w:val="24"/>
          <w:szCs w:val="24"/>
        </w:rPr>
        <w:t>kinerja (</w:t>
      </w:r>
      <w:r w:rsidRPr="001F0A05">
        <w:rPr>
          <w:rFonts w:ascii="Times New Roman" w:hAnsi="Times New Roman" w:cs="Times New Roman"/>
          <w:i/>
          <w:iCs/>
          <w:sz w:val="24"/>
          <w:szCs w:val="24"/>
        </w:rPr>
        <w:t>performance</w:t>
      </w:r>
      <w:r w:rsidRPr="001F0A05">
        <w:rPr>
          <w:rFonts w:ascii="Times New Roman" w:hAnsi="Times New Roman" w:cs="Times New Roman"/>
          <w:sz w:val="24"/>
          <w:szCs w:val="24"/>
        </w:rPr>
        <w:t>), siswa menyajikan temuan-temuan yang diperolehnya dalam menyelesaikan masalah</w:t>
      </w:r>
    </w:p>
    <w:p w:rsidR="00D810A4" w:rsidRPr="001F0A05" w:rsidRDefault="00D810A4" w:rsidP="00A93329">
      <w:pPr>
        <w:pStyle w:val="ListParagraph"/>
        <w:numPr>
          <w:ilvl w:val="0"/>
          <w:numId w:val="2"/>
        </w:numPr>
        <w:spacing w:after="0" w:line="480" w:lineRule="auto"/>
        <w:ind w:left="426" w:hanging="426"/>
        <w:jc w:val="both"/>
        <w:rPr>
          <w:rFonts w:ascii="Times New Roman" w:hAnsi="Times New Roman" w:cs="Times New Roman"/>
          <w:sz w:val="24"/>
          <w:szCs w:val="24"/>
        </w:rPr>
      </w:pPr>
      <w:r w:rsidRPr="001F0A05">
        <w:rPr>
          <w:rFonts w:ascii="Times New Roman" w:hAnsi="Times New Roman" w:cs="Times New Roman"/>
          <w:sz w:val="24"/>
          <w:szCs w:val="24"/>
        </w:rPr>
        <w:lastRenderedPageBreak/>
        <w:t>Tanya jawab, siswa menguji kelemahan dan kelebihan dari solusi yang dihasilkan serta melakukan refleksi seluruh pendekatan yang digunakan dalam penyelesaian masalah.</w:t>
      </w:r>
    </w:p>
    <w:p w:rsidR="00D810A4" w:rsidRPr="001F0A05" w:rsidRDefault="00D810A4" w:rsidP="00A93329">
      <w:pPr>
        <w:spacing w:after="0" w:line="480" w:lineRule="auto"/>
        <w:ind w:firstLine="709"/>
        <w:jc w:val="both"/>
        <w:rPr>
          <w:rFonts w:ascii="Times New Roman" w:hAnsi="Times New Roman" w:cs="Times New Roman"/>
          <w:sz w:val="24"/>
          <w:szCs w:val="24"/>
        </w:rPr>
      </w:pPr>
      <w:r w:rsidRPr="001F0A05">
        <w:rPr>
          <w:rFonts w:ascii="Times New Roman" w:hAnsi="Times New Roman" w:cs="Times New Roman"/>
          <w:sz w:val="24"/>
          <w:szCs w:val="24"/>
        </w:rPr>
        <w:t>Dengan demikian PBL menghendaki agar siswa aktif untuk memecahkan masalah yang sedang dihadapinya. Agar siswa aktif maka diperlukan desain bahan ajar yang sesuai dengan mempertimbangkan pengetahuan siswa serta guru dapat memberikan bantuan atau intervensi berupa petunjuk (</w:t>
      </w:r>
      <w:r w:rsidRPr="001F0A05">
        <w:rPr>
          <w:rFonts w:ascii="Times New Roman" w:hAnsi="Times New Roman" w:cs="Times New Roman"/>
          <w:i/>
          <w:iCs/>
          <w:sz w:val="24"/>
          <w:szCs w:val="24"/>
        </w:rPr>
        <w:t>scaffolding</w:t>
      </w:r>
      <w:r w:rsidRPr="001F0A05">
        <w:rPr>
          <w:rFonts w:ascii="Times New Roman" w:hAnsi="Times New Roman" w:cs="Times New Roman"/>
          <w:sz w:val="24"/>
          <w:szCs w:val="24"/>
        </w:rPr>
        <w:t xml:space="preserve">) yang mengarahkan siswa untuk menemukan solusinya. PBL adalah salah satu pendekatan </w:t>
      </w:r>
      <w:r w:rsidRPr="001F0A05">
        <w:rPr>
          <w:rFonts w:ascii="Times New Roman" w:hAnsi="Times New Roman" w:cs="Times New Roman"/>
          <w:i/>
          <w:sz w:val="24"/>
          <w:szCs w:val="24"/>
        </w:rPr>
        <w:t>learner centered</w:t>
      </w:r>
      <w:r w:rsidRPr="001F0A05">
        <w:rPr>
          <w:rFonts w:ascii="Times New Roman" w:hAnsi="Times New Roman" w:cs="Times New Roman"/>
          <w:sz w:val="24"/>
          <w:szCs w:val="24"/>
        </w:rPr>
        <w:t xml:space="preserve"> yang lebih menitik beratkan kepada penyelesaian masalah, dimana siswa diberikan kesempatan untuk menetapkan topik masalah, walaupun masalah yang sebenarnya akan dibahas sudah dipersiapkan oleh guru, guru juga dituntut untuk mengarahkan siswanya agar mampu menyelesaikan masalah secara sistematis dan logis.</w:t>
      </w:r>
    </w:p>
    <w:p w:rsidR="00F54948" w:rsidRDefault="00D810A4" w:rsidP="00F54948">
      <w:pPr>
        <w:spacing w:after="0" w:line="480" w:lineRule="auto"/>
        <w:ind w:firstLine="709"/>
        <w:jc w:val="both"/>
        <w:rPr>
          <w:rFonts w:ascii="Times New Roman" w:hAnsi="Times New Roman" w:cs="Times New Roman"/>
          <w:sz w:val="24"/>
          <w:szCs w:val="24"/>
        </w:rPr>
      </w:pPr>
      <w:r w:rsidRPr="001F0A05">
        <w:rPr>
          <w:rFonts w:ascii="Times New Roman" w:hAnsi="Times New Roman" w:cs="Times New Roman"/>
          <w:sz w:val="24"/>
          <w:szCs w:val="24"/>
        </w:rPr>
        <w:t>Pengajaran berbasis masalah, biasanya terdiri dari lima tahapan utama yang dimulai dari guru memperkenalkan siswa dengan suatu situasi masalah, dan diakhiri dengan pengkajian dan analisis hasil kerja siswa. Kegiatan pengajaran berbasis masalah dapat diketahui pada bagan berikut ini:</w:t>
      </w:r>
    </w:p>
    <w:p w:rsidR="00D810A4" w:rsidRPr="00F54948" w:rsidRDefault="00D810A4" w:rsidP="00F54948">
      <w:pPr>
        <w:spacing w:after="0" w:line="480" w:lineRule="auto"/>
        <w:ind w:firstLine="709"/>
        <w:jc w:val="center"/>
        <w:rPr>
          <w:rFonts w:ascii="Times New Roman" w:hAnsi="Times New Roman" w:cs="Times New Roman"/>
          <w:sz w:val="24"/>
          <w:szCs w:val="24"/>
        </w:rPr>
      </w:pPr>
      <w:r w:rsidRPr="001F0A05">
        <w:rPr>
          <w:rFonts w:ascii="Times New Roman" w:hAnsi="Times New Roman" w:cs="Times New Roman"/>
          <w:b/>
          <w:sz w:val="24"/>
          <w:szCs w:val="24"/>
        </w:rPr>
        <w:t>Bagan 1.1</w:t>
      </w:r>
    </w:p>
    <w:p w:rsidR="00D810A4" w:rsidRDefault="00D810A4" w:rsidP="0067042C">
      <w:pPr>
        <w:tabs>
          <w:tab w:val="left" w:pos="6125"/>
        </w:tabs>
        <w:spacing w:after="0" w:line="240" w:lineRule="auto"/>
        <w:ind w:firstLine="709"/>
        <w:jc w:val="center"/>
        <w:rPr>
          <w:rFonts w:ascii="Times New Roman" w:hAnsi="Times New Roman" w:cs="Times New Roman"/>
          <w:b/>
          <w:sz w:val="24"/>
          <w:szCs w:val="24"/>
        </w:rPr>
      </w:pPr>
      <w:r w:rsidRPr="001F0A05">
        <w:rPr>
          <w:rFonts w:ascii="Times New Roman" w:hAnsi="Times New Roman" w:cs="Times New Roman"/>
          <w:b/>
          <w:sz w:val="24"/>
          <w:szCs w:val="24"/>
        </w:rPr>
        <w:t>Tahap Pengajaran Berbasis Masalah</w:t>
      </w:r>
    </w:p>
    <w:p w:rsidR="0067042C" w:rsidRPr="001F0A05" w:rsidRDefault="0067042C" w:rsidP="0067042C">
      <w:pPr>
        <w:tabs>
          <w:tab w:val="left" w:pos="6125"/>
        </w:tabs>
        <w:spacing w:after="0" w:line="240" w:lineRule="auto"/>
        <w:ind w:firstLine="709"/>
        <w:jc w:val="center"/>
        <w:rPr>
          <w:rFonts w:ascii="Times New Roman" w:hAnsi="Times New Roman" w:cs="Times New Roman"/>
          <w:b/>
          <w:sz w:val="24"/>
          <w:szCs w:val="24"/>
        </w:rPr>
      </w:pPr>
    </w:p>
    <w:tbl>
      <w:tblPr>
        <w:tblStyle w:val="TableGrid"/>
        <w:tblW w:w="0" w:type="auto"/>
        <w:tblBorders>
          <w:left w:val="none" w:sz="0" w:space="0" w:color="auto"/>
          <w:right w:val="none" w:sz="0" w:space="0" w:color="auto"/>
        </w:tblBorders>
        <w:tblLook w:val="04A0"/>
      </w:tblPr>
      <w:tblGrid>
        <w:gridCol w:w="3369"/>
        <w:gridCol w:w="4785"/>
      </w:tblGrid>
      <w:tr w:rsidR="00D810A4" w:rsidRPr="0067042C" w:rsidTr="004634A9">
        <w:tc>
          <w:tcPr>
            <w:tcW w:w="3369" w:type="dxa"/>
            <w:tcBorders>
              <w:bottom w:val="single" w:sz="4" w:space="0" w:color="000000" w:themeColor="text1"/>
              <w:right w:val="nil"/>
            </w:tcBorders>
          </w:tcPr>
          <w:p w:rsidR="00D810A4" w:rsidRPr="0067042C" w:rsidRDefault="00D810A4" w:rsidP="0067042C">
            <w:pPr>
              <w:pBdr>
                <w:between w:val="single" w:sz="4" w:space="1" w:color="auto"/>
                <w:bar w:val="single" w:sz="4" w:color="auto"/>
              </w:pBdr>
              <w:jc w:val="both"/>
              <w:rPr>
                <w:rFonts w:ascii="Times New Roman" w:hAnsi="Times New Roman" w:cs="Times New Roman"/>
                <w:b/>
                <w:sz w:val="24"/>
                <w:szCs w:val="24"/>
              </w:rPr>
            </w:pPr>
            <w:r w:rsidRPr="0067042C">
              <w:rPr>
                <w:rFonts w:ascii="Times New Roman" w:hAnsi="Times New Roman" w:cs="Times New Roman"/>
                <w:b/>
                <w:sz w:val="24"/>
                <w:szCs w:val="24"/>
              </w:rPr>
              <w:t>Tahapan</w:t>
            </w:r>
          </w:p>
        </w:tc>
        <w:tc>
          <w:tcPr>
            <w:tcW w:w="4785" w:type="dxa"/>
            <w:tcBorders>
              <w:left w:val="nil"/>
              <w:bottom w:val="single" w:sz="4" w:space="0" w:color="000000" w:themeColor="text1"/>
            </w:tcBorders>
          </w:tcPr>
          <w:p w:rsidR="00D810A4" w:rsidRPr="0067042C" w:rsidRDefault="00D810A4" w:rsidP="0067042C">
            <w:pPr>
              <w:pBdr>
                <w:between w:val="single" w:sz="4" w:space="1" w:color="auto"/>
                <w:bar w:val="single" w:sz="4" w:color="auto"/>
              </w:pBdr>
              <w:jc w:val="both"/>
              <w:rPr>
                <w:rFonts w:ascii="Times New Roman" w:hAnsi="Times New Roman" w:cs="Times New Roman"/>
                <w:b/>
                <w:sz w:val="24"/>
                <w:szCs w:val="24"/>
              </w:rPr>
            </w:pPr>
            <w:r w:rsidRPr="0067042C">
              <w:rPr>
                <w:rFonts w:ascii="Times New Roman" w:hAnsi="Times New Roman" w:cs="Times New Roman"/>
                <w:b/>
                <w:sz w:val="24"/>
                <w:szCs w:val="24"/>
              </w:rPr>
              <w:t>Tingkah Laku Guru</w:t>
            </w:r>
          </w:p>
        </w:tc>
      </w:tr>
      <w:tr w:rsidR="00D810A4" w:rsidRPr="0067042C" w:rsidTr="004634A9">
        <w:tc>
          <w:tcPr>
            <w:tcW w:w="3369" w:type="dxa"/>
            <w:tcBorders>
              <w:bottom w:val="nil"/>
              <w:right w:val="nil"/>
            </w:tcBorders>
          </w:tcPr>
          <w:p w:rsidR="00D810A4" w:rsidRPr="0067042C" w:rsidRDefault="00D810A4" w:rsidP="0067042C">
            <w:pPr>
              <w:jc w:val="both"/>
              <w:rPr>
                <w:rFonts w:ascii="Times New Roman" w:hAnsi="Times New Roman" w:cs="Times New Roman"/>
                <w:sz w:val="24"/>
                <w:szCs w:val="24"/>
              </w:rPr>
            </w:pPr>
            <w:r w:rsidRPr="0067042C">
              <w:rPr>
                <w:rFonts w:ascii="Times New Roman" w:hAnsi="Times New Roman" w:cs="Times New Roman"/>
                <w:sz w:val="24"/>
                <w:szCs w:val="24"/>
              </w:rPr>
              <w:t>Tahap 1:</w:t>
            </w:r>
          </w:p>
          <w:p w:rsidR="00D810A4" w:rsidRPr="0067042C" w:rsidRDefault="00D810A4" w:rsidP="0067042C">
            <w:pPr>
              <w:jc w:val="both"/>
              <w:rPr>
                <w:rFonts w:ascii="Times New Roman" w:hAnsi="Times New Roman" w:cs="Times New Roman"/>
                <w:sz w:val="24"/>
                <w:szCs w:val="24"/>
              </w:rPr>
            </w:pPr>
            <w:r w:rsidRPr="0067042C">
              <w:rPr>
                <w:rFonts w:ascii="Times New Roman" w:hAnsi="Times New Roman" w:cs="Times New Roman"/>
                <w:sz w:val="24"/>
                <w:szCs w:val="24"/>
              </w:rPr>
              <w:t>Orientasi siswa kepada masalah</w:t>
            </w:r>
          </w:p>
        </w:tc>
        <w:tc>
          <w:tcPr>
            <w:tcW w:w="4785" w:type="dxa"/>
            <w:tcBorders>
              <w:left w:val="nil"/>
              <w:bottom w:val="nil"/>
            </w:tcBorders>
          </w:tcPr>
          <w:p w:rsidR="00D810A4" w:rsidRPr="0067042C" w:rsidRDefault="00D810A4" w:rsidP="0067042C">
            <w:pPr>
              <w:jc w:val="both"/>
              <w:rPr>
                <w:rFonts w:ascii="Times New Roman" w:hAnsi="Times New Roman" w:cs="Times New Roman"/>
                <w:sz w:val="24"/>
                <w:szCs w:val="24"/>
              </w:rPr>
            </w:pPr>
            <w:r w:rsidRPr="0067042C">
              <w:rPr>
                <w:rFonts w:ascii="Times New Roman" w:hAnsi="Times New Roman" w:cs="Times New Roman"/>
                <w:sz w:val="24"/>
                <w:szCs w:val="24"/>
              </w:rPr>
              <w:t xml:space="preserve">Guru menjelaskan tujuan </w:t>
            </w:r>
            <w:r w:rsidR="00275DFC">
              <w:rPr>
                <w:rFonts w:ascii="Times New Roman" w:hAnsi="Times New Roman" w:cs="Times New Roman"/>
                <w:sz w:val="24"/>
                <w:szCs w:val="24"/>
              </w:rPr>
              <w:t>pengajaran, menjelaskan logistik</w:t>
            </w:r>
            <w:r w:rsidRPr="0067042C">
              <w:rPr>
                <w:rFonts w:ascii="Times New Roman" w:hAnsi="Times New Roman" w:cs="Times New Roman"/>
                <w:sz w:val="24"/>
                <w:szCs w:val="24"/>
              </w:rPr>
              <w:t xml:space="preserve"> yang dibutuhkan, memotivasi siswa agar terlibat pada </w:t>
            </w:r>
            <w:r w:rsidR="005E0EAC">
              <w:rPr>
                <w:rFonts w:ascii="Times New Roman" w:hAnsi="Times New Roman" w:cs="Times New Roman"/>
                <w:sz w:val="24"/>
                <w:szCs w:val="24"/>
              </w:rPr>
              <w:t>aktivitas</w:t>
            </w:r>
            <w:r w:rsidRPr="0067042C">
              <w:rPr>
                <w:rFonts w:ascii="Times New Roman" w:hAnsi="Times New Roman" w:cs="Times New Roman"/>
                <w:sz w:val="24"/>
                <w:szCs w:val="24"/>
              </w:rPr>
              <w:t xml:space="preserve"> pemecahan masalah yang dipilihnya</w:t>
            </w:r>
          </w:p>
        </w:tc>
      </w:tr>
      <w:tr w:rsidR="00D810A4" w:rsidRPr="0067042C" w:rsidTr="004634A9">
        <w:tc>
          <w:tcPr>
            <w:tcW w:w="3369" w:type="dxa"/>
            <w:tcBorders>
              <w:top w:val="nil"/>
              <w:left w:val="nil"/>
              <w:bottom w:val="nil"/>
              <w:right w:val="nil"/>
            </w:tcBorders>
          </w:tcPr>
          <w:p w:rsidR="00D810A4" w:rsidRPr="0067042C" w:rsidRDefault="00D810A4" w:rsidP="0067042C">
            <w:pPr>
              <w:jc w:val="both"/>
              <w:rPr>
                <w:rFonts w:ascii="Times New Roman" w:hAnsi="Times New Roman" w:cs="Times New Roman"/>
                <w:sz w:val="24"/>
                <w:szCs w:val="24"/>
              </w:rPr>
            </w:pPr>
            <w:r w:rsidRPr="0067042C">
              <w:rPr>
                <w:rFonts w:ascii="Times New Roman" w:hAnsi="Times New Roman" w:cs="Times New Roman"/>
                <w:sz w:val="24"/>
                <w:szCs w:val="24"/>
              </w:rPr>
              <w:t>Tahap 2:</w:t>
            </w:r>
          </w:p>
          <w:p w:rsidR="00D810A4" w:rsidRPr="0067042C" w:rsidRDefault="00D810A4" w:rsidP="0067042C">
            <w:pPr>
              <w:jc w:val="both"/>
              <w:rPr>
                <w:rFonts w:ascii="Times New Roman" w:hAnsi="Times New Roman" w:cs="Times New Roman"/>
                <w:sz w:val="24"/>
                <w:szCs w:val="24"/>
              </w:rPr>
            </w:pPr>
            <w:r w:rsidRPr="0067042C">
              <w:rPr>
                <w:rFonts w:ascii="Times New Roman" w:hAnsi="Times New Roman" w:cs="Times New Roman"/>
                <w:sz w:val="24"/>
                <w:szCs w:val="24"/>
              </w:rPr>
              <w:t>Mengorganisasikan siswa untuk belajar</w:t>
            </w:r>
          </w:p>
        </w:tc>
        <w:tc>
          <w:tcPr>
            <w:tcW w:w="4785" w:type="dxa"/>
            <w:tcBorders>
              <w:top w:val="nil"/>
              <w:left w:val="nil"/>
              <w:bottom w:val="nil"/>
              <w:right w:val="nil"/>
            </w:tcBorders>
          </w:tcPr>
          <w:p w:rsidR="00D810A4" w:rsidRPr="0067042C" w:rsidRDefault="00D810A4" w:rsidP="0067042C">
            <w:pPr>
              <w:jc w:val="both"/>
              <w:rPr>
                <w:rFonts w:ascii="Times New Roman" w:hAnsi="Times New Roman" w:cs="Times New Roman"/>
                <w:sz w:val="24"/>
                <w:szCs w:val="24"/>
              </w:rPr>
            </w:pPr>
            <w:r w:rsidRPr="0067042C">
              <w:rPr>
                <w:rFonts w:ascii="Times New Roman" w:hAnsi="Times New Roman" w:cs="Times New Roman"/>
                <w:sz w:val="24"/>
                <w:szCs w:val="24"/>
              </w:rPr>
              <w:t>Guru membantu siswa mendefinisika dan mengorganisasikan tugas belajar yang berhubungan dengan masalah tersebut</w:t>
            </w:r>
          </w:p>
        </w:tc>
      </w:tr>
      <w:tr w:rsidR="00D810A4" w:rsidRPr="0067042C" w:rsidTr="004634A9">
        <w:tc>
          <w:tcPr>
            <w:tcW w:w="3369" w:type="dxa"/>
            <w:tcBorders>
              <w:top w:val="nil"/>
              <w:left w:val="nil"/>
              <w:bottom w:val="nil"/>
              <w:right w:val="nil"/>
            </w:tcBorders>
          </w:tcPr>
          <w:p w:rsidR="00D810A4" w:rsidRPr="0067042C" w:rsidRDefault="00D810A4" w:rsidP="0067042C">
            <w:pPr>
              <w:jc w:val="both"/>
              <w:rPr>
                <w:rFonts w:ascii="Times New Roman" w:hAnsi="Times New Roman" w:cs="Times New Roman"/>
                <w:sz w:val="24"/>
                <w:szCs w:val="24"/>
              </w:rPr>
            </w:pPr>
            <w:r w:rsidRPr="0067042C">
              <w:rPr>
                <w:rFonts w:ascii="Times New Roman" w:hAnsi="Times New Roman" w:cs="Times New Roman"/>
                <w:sz w:val="24"/>
                <w:szCs w:val="24"/>
              </w:rPr>
              <w:lastRenderedPageBreak/>
              <w:t>Tahap 3:</w:t>
            </w:r>
          </w:p>
          <w:p w:rsidR="00D810A4" w:rsidRPr="0067042C" w:rsidRDefault="00D810A4" w:rsidP="0067042C">
            <w:pPr>
              <w:jc w:val="both"/>
              <w:rPr>
                <w:rFonts w:ascii="Times New Roman" w:hAnsi="Times New Roman" w:cs="Times New Roman"/>
                <w:sz w:val="24"/>
                <w:szCs w:val="24"/>
              </w:rPr>
            </w:pPr>
            <w:r w:rsidRPr="0067042C">
              <w:rPr>
                <w:rFonts w:ascii="Times New Roman" w:hAnsi="Times New Roman" w:cs="Times New Roman"/>
                <w:sz w:val="24"/>
                <w:szCs w:val="24"/>
              </w:rPr>
              <w:t>Membimbing penyelidikan individual dan kelompok</w:t>
            </w:r>
          </w:p>
        </w:tc>
        <w:tc>
          <w:tcPr>
            <w:tcW w:w="4785" w:type="dxa"/>
            <w:tcBorders>
              <w:top w:val="nil"/>
              <w:left w:val="nil"/>
              <w:bottom w:val="nil"/>
              <w:right w:val="nil"/>
            </w:tcBorders>
          </w:tcPr>
          <w:p w:rsidR="00D810A4" w:rsidRPr="0067042C" w:rsidRDefault="00D810A4" w:rsidP="0067042C">
            <w:pPr>
              <w:jc w:val="both"/>
              <w:rPr>
                <w:rFonts w:ascii="Times New Roman" w:hAnsi="Times New Roman" w:cs="Times New Roman"/>
                <w:sz w:val="24"/>
                <w:szCs w:val="24"/>
              </w:rPr>
            </w:pPr>
            <w:r w:rsidRPr="0067042C">
              <w:rPr>
                <w:rFonts w:ascii="Times New Roman" w:hAnsi="Times New Roman" w:cs="Times New Roman"/>
                <w:sz w:val="24"/>
                <w:szCs w:val="24"/>
              </w:rPr>
              <w:t>Guru mendorong siswa untuk mengunpulkan informasi yang sesuai, melaksanakan eksperimen, untuk mendapatkan penjelasan dan pemecahan masalahnya.</w:t>
            </w:r>
          </w:p>
        </w:tc>
      </w:tr>
      <w:tr w:rsidR="00D810A4" w:rsidRPr="0067042C" w:rsidTr="004634A9">
        <w:tc>
          <w:tcPr>
            <w:tcW w:w="3369" w:type="dxa"/>
            <w:tcBorders>
              <w:top w:val="nil"/>
              <w:left w:val="nil"/>
              <w:bottom w:val="nil"/>
              <w:right w:val="nil"/>
            </w:tcBorders>
          </w:tcPr>
          <w:p w:rsidR="00D810A4" w:rsidRPr="0067042C" w:rsidRDefault="00D810A4" w:rsidP="0067042C">
            <w:pPr>
              <w:jc w:val="both"/>
              <w:rPr>
                <w:rFonts w:ascii="Times New Roman" w:hAnsi="Times New Roman" w:cs="Times New Roman"/>
                <w:sz w:val="24"/>
                <w:szCs w:val="24"/>
              </w:rPr>
            </w:pPr>
            <w:r w:rsidRPr="0067042C">
              <w:rPr>
                <w:rFonts w:ascii="Times New Roman" w:hAnsi="Times New Roman" w:cs="Times New Roman"/>
                <w:sz w:val="24"/>
                <w:szCs w:val="24"/>
              </w:rPr>
              <w:t>Tahap 4:</w:t>
            </w:r>
          </w:p>
          <w:p w:rsidR="00D810A4" w:rsidRPr="0067042C" w:rsidRDefault="00D810A4" w:rsidP="0067042C">
            <w:pPr>
              <w:jc w:val="both"/>
              <w:rPr>
                <w:rFonts w:ascii="Times New Roman" w:hAnsi="Times New Roman" w:cs="Times New Roman"/>
                <w:sz w:val="24"/>
                <w:szCs w:val="24"/>
              </w:rPr>
            </w:pPr>
            <w:r w:rsidRPr="0067042C">
              <w:rPr>
                <w:rFonts w:ascii="Times New Roman" w:hAnsi="Times New Roman" w:cs="Times New Roman"/>
                <w:sz w:val="24"/>
                <w:szCs w:val="24"/>
              </w:rPr>
              <w:t>Mengembangkan dan mengkaji hasil karya</w:t>
            </w:r>
          </w:p>
        </w:tc>
        <w:tc>
          <w:tcPr>
            <w:tcW w:w="4785" w:type="dxa"/>
            <w:tcBorders>
              <w:top w:val="nil"/>
              <w:left w:val="nil"/>
              <w:bottom w:val="nil"/>
              <w:right w:val="nil"/>
            </w:tcBorders>
          </w:tcPr>
          <w:p w:rsidR="00D810A4" w:rsidRPr="0067042C" w:rsidRDefault="00D810A4" w:rsidP="0067042C">
            <w:pPr>
              <w:jc w:val="both"/>
              <w:rPr>
                <w:rFonts w:ascii="Times New Roman" w:hAnsi="Times New Roman" w:cs="Times New Roman"/>
                <w:sz w:val="24"/>
                <w:szCs w:val="24"/>
              </w:rPr>
            </w:pPr>
            <w:r w:rsidRPr="0067042C">
              <w:rPr>
                <w:rFonts w:ascii="Times New Roman" w:hAnsi="Times New Roman" w:cs="Times New Roman"/>
                <w:sz w:val="24"/>
                <w:szCs w:val="24"/>
              </w:rPr>
              <w:t>Guru membantu siswa merencanakan dan menyiapkan karya yang sesuai seperti laporan, video, dan model serta membantu mereka berbagi tugas dengan temannya</w:t>
            </w:r>
          </w:p>
          <w:p w:rsidR="00D810A4" w:rsidRPr="0067042C" w:rsidRDefault="00D810A4" w:rsidP="0067042C">
            <w:pPr>
              <w:jc w:val="both"/>
              <w:rPr>
                <w:rFonts w:ascii="Times New Roman" w:hAnsi="Times New Roman" w:cs="Times New Roman"/>
                <w:sz w:val="24"/>
                <w:szCs w:val="24"/>
              </w:rPr>
            </w:pPr>
          </w:p>
        </w:tc>
      </w:tr>
      <w:tr w:rsidR="00D810A4" w:rsidRPr="0067042C" w:rsidTr="004634A9">
        <w:tc>
          <w:tcPr>
            <w:tcW w:w="3369" w:type="dxa"/>
            <w:tcBorders>
              <w:top w:val="nil"/>
              <w:right w:val="nil"/>
            </w:tcBorders>
          </w:tcPr>
          <w:p w:rsidR="00D810A4" w:rsidRPr="0067042C" w:rsidRDefault="00D810A4" w:rsidP="0067042C">
            <w:pPr>
              <w:jc w:val="both"/>
              <w:rPr>
                <w:rFonts w:ascii="Times New Roman" w:hAnsi="Times New Roman" w:cs="Times New Roman"/>
                <w:sz w:val="24"/>
                <w:szCs w:val="24"/>
              </w:rPr>
            </w:pPr>
            <w:r w:rsidRPr="0067042C">
              <w:rPr>
                <w:rFonts w:ascii="Times New Roman" w:hAnsi="Times New Roman" w:cs="Times New Roman"/>
                <w:sz w:val="24"/>
                <w:szCs w:val="24"/>
              </w:rPr>
              <w:t>Tahap 5:</w:t>
            </w:r>
          </w:p>
          <w:p w:rsidR="00D810A4" w:rsidRPr="0067042C" w:rsidRDefault="00D810A4" w:rsidP="0067042C">
            <w:pPr>
              <w:jc w:val="both"/>
              <w:rPr>
                <w:rFonts w:ascii="Times New Roman" w:hAnsi="Times New Roman" w:cs="Times New Roman"/>
                <w:sz w:val="24"/>
                <w:szCs w:val="24"/>
              </w:rPr>
            </w:pPr>
            <w:r w:rsidRPr="0067042C">
              <w:rPr>
                <w:rFonts w:ascii="Times New Roman" w:hAnsi="Times New Roman" w:cs="Times New Roman"/>
                <w:sz w:val="24"/>
                <w:szCs w:val="24"/>
              </w:rPr>
              <w:t>Menganalisis dan mengevaluasi proses pemecahan masalah</w:t>
            </w:r>
          </w:p>
        </w:tc>
        <w:tc>
          <w:tcPr>
            <w:tcW w:w="4785" w:type="dxa"/>
            <w:tcBorders>
              <w:top w:val="nil"/>
              <w:left w:val="nil"/>
            </w:tcBorders>
          </w:tcPr>
          <w:p w:rsidR="00D810A4" w:rsidRPr="0067042C" w:rsidRDefault="00D810A4" w:rsidP="0067042C">
            <w:pPr>
              <w:jc w:val="both"/>
              <w:rPr>
                <w:rFonts w:ascii="Times New Roman" w:hAnsi="Times New Roman" w:cs="Times New Roman"/>
                <w:sz w:val="24"/>
                <w:szCs w:val="24"/>
              </w:rPr>
            </w:pPr>
            <w:r w:rsidRPr="0067042C">
              <w:rPr>
                <w:rFonts w:ascii="Times New Roman" w:hAnsi="Times New Roman" w:cs="Times New Roman"/>
                <w:sz w:val="24"/>
                <w:szCs w:val="24"/>
              </w:rPr>
              <w:t>Guru membantu siswa melakukan refleksi atau evaluasi terhadap penyelidikan mereka dan proses-proses yang mereka gunakan</w:t>
            </w:r>
          </w:p>
        </w:tc>
      </w:tr>
    </w:tbl>
    <w:p w:rsidR="00D810A4" w:rsidRPr="001F0A05" w:rsidRDefault="00D810A4" w:rsidP="00A93329">
      <w:pPr>
        <w:spacing w:after="0" w:line="480" w:lineRule="auto"/>
        <w:jc w:val="both"/>
        <w:rPr>
          <w:rFonts w:ascii="Times New Roman" w:hAnsi="Times New Roman" w:cs="Times New Roman"/>
          <w:sz w:val="24"/>
          <w:szCs w:val="24"/>
        </w:rPr>
      </w:pPr>
      <w:r w:rsidRPr="001F0A05">
        <w:rPr>
          <w:rFonts w:ascii="Times New Roman" w:hAnsi="Times New Roman" w:cs="Times New Roman"/>
          <w:sz w:val="24"/>
          <w:szCs w:val="24"/>
        </w:rPr>
        <w:t>Nurhadi,</w:t>
      </w:r>
      <w:r w:rsidRPr="001F0A05">
        <w:rPr>
          <w:rFonts w:ascii="Times New Roman" w:hAnsi="Times New Roman" w:cs="Times New Roman"/>
          <w:i/>
          <w:sz w:val="24"/>
          <w:szCs w:val="24"/>
        </w:rPr>
        <w:t xml:space="preserve"> dkk</w:t>
      </w:r>
      <w:r w:rsidRPr="001F0A05">
        <w:rPr>
          <w:rFonts w:ascii="Times New Roman" w:hAnsi="Times New Roman" w:cs="Times New Roman"/>
          <w:sz w:val="24"/>
          <w:szCs w:val="24"/>
        </w:rPr>
        <w:t xml:space="preserve"> (2004)</w:t>
      </w:r>
    </w:p>
    <w:p w:rsidR="00D810A4" w:rsidRPr="001F0A05" w:rsidRDefault="00D810A4" w:rsidP="00A93329">
      <w:pPr>
        <w:spacing w:after="0" w:line="480" w:lineRule="auto"/>
        <w:jc w:val="both"/>
        <w:rPr>
          <w:rFonts w:ascii="Times New Roman" w:hAnsi="Times New Roman" w:cs="Times New Roman"/>
          <w:sz w:val="24"/>
          <w:szCs w:val="24"/>
        </w:rPr>
      </w:pPr>
    </w:p>
    <w:p w:rsidR="00D810A4" w:rsidRPr="0067042C" w:rsidRDefault="00D810A4" w:rsidP="0067042C">
      <w:pPr>
        <w:spacing w:after="0" w:line="480" w:lineRule="auto"/>
        <w:jc w:val="both"/>
        <w:rPr>
          <w:rFonts w:ascii="Times New Roman" w:hAnsi="Times New Roman" w:cs="Times New Roman"/>
          <w:b/>
          <w:sz w:val="24"/>
          <w:szCs w:val="24"/>
        </w:rPr>
      </w:pPr>
      <w:r w:rsidRPr="0067042C">
        <w:rPr>
          <w:rFonts w:ascii="Times New Roman" w:hAnsi="Times New Roman" w:cs="Times New Roman"/>
          <w:b/>
          <w:sz w:val="24"/>
          <w:szCs w:val="24"/>
        </w:rPr>
        <w:t>Teori-Teori Belajar yang Mendukung Pembelajaran Berbasis Masalah</w:t>
      </w:r>
    </w:p>
    <w:p w:rsidR="00D810A4" w:rsidRDefault="00D810A4" w:rsidP="00794C43">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 beberapa teori-teori belajar yang mendukung adanya pembelajaran berbasis mas</w:t>
      </w:r>
      <w:r w:rsidR="00F81D29">
        <w:rPr>
          <w:rFonts w:ascii="Times New Roman" w:hAnsi="Times New Roman" w:cs="Times New Roman"/>
          <w:sz w:val="24"/>
          <w:szCs w:val="24"/>
        </w:rPr>
        <w:t>a</w:t>
      </w:r>
      <w:r>
        <w:rPr>
          <w:rFonts w:ascii="Times New Roman" w:hAnsi="Times New Roman" w:cs="Times New Roman"/>
          <w:sz w:val="24"/>
          <w:szCs w:val="24"/>
        </w:rPr>
        <w:t>lah diantaranya adalah teori belajar kontruktivisme, teori belajar penemuan Bruner, teori belajar bermakna Ausabel, dan teori kelas demokrasi Jhon Dewey. Adapun pandangan masing-masing teori tersebut akan diuraikan sebagai berikut</w:t>
      </w:r>
      <w:r w:rsidR="00064C97">
        <w:rPr>
          <w:rFonts w:ascii="Times New Roman" w:hAnsi="Times New Roman" w:cs="Times New Roman"/>
          <w:sz w:val="24"/>
          <w:szCs w:val="24"/>
        </w:rPr>
        <w:t>:</w:t>
      </w:r>
    </w:p>
    <w:p w:rsidR="00D810A4" w:rsidRPr="000A4A9B" w:rsidRDefault="00D810A4" w:rsidP="00794C43">
      <w:pPr>
        <w:pStyle w:val="ListParagraph"/>
        <w:numPr>
          <w:ilvl w:val="0"/>
          <w:numId w:val="4"/>
        </w:numPr>
        <w:spacing w:after="0" w:line="480" w:lineRule="auto"/>
        <w:ind w:left="426" w:hanging="426"/>
        <w:jc w:val="both"/>
        <w:rPr>
          <w:rFonts w:ascii="Times New Roman" w:hAnsi="Times New Roman" w:cs="Times New Roman"/>
          <w:b/>
          <w:sz w:val="24"/>
          <w:szCs w:val="24"/>
        </w:rPr>
      </w:pPr>
      <w:r w:rsidRPr="000A4A9B">
        <w:rPr>
          <w:rFonts w:ascii="Times New Roman" w:hAnsi="Times New Roman" w:cs="Times New Roman"/>
          <w:b/>
          <w:sz w:val="24"/>
          <w:szCs w:val="24"/>
        </w:rPr>
        <w:t>Teori Belajar Kontruktivisme</w:t>
      </w:r>
    </w:p>
    <w:p w:rsidR="00794C43" w:rsidRDefault="00064C97" w:rsidP="00794C43">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Teori belajar adalah suatu pandangan psikologi tentang pengetahuan, p</w:t>
      </w:r>
      <w:r w:rsidR="00F81D29">
        <w:rPr>
          <w:rFonts w:ascii="Times New Roman" w:hAnsi="Times New Roman" w:cs="Times New Roman"/>
          <w:sz w:val="24"/>
          <w:szCs w:val="24"/>
        </w:rPr>
        <w:t>e</w:t>
      </w:r>
      <w:r>
        <w:rPr>
          <w:rFonts w:ascii="Times New Roman" w:hAnsi="Times New Roman" w:cs="Times New Roman"/>
          <w:sz w:val="24"/>
          <w:szCs w:val="24"/>
        </w:rPr>
        <w:t xml:space="preserve">ngetahuan terlahir dari bentukan kita sendiri. Pengetahuan akan menentukan tahapan intelektual anak dalam belajar dari sejak lahir hingga dewasa. Perkembangan mental anak </w:t>
      </w:r>
      <w:r w:rsidR="00912321">
        <w:rPr>
          <w:rFonts w:ascii="Times New Roman" w:hAnsi="Times New Roman" w:cs="Times New Roman"/>
          <w:sz w:val="24"/>
          <w:szCs w:val="24"/>
        </w:rPr>
        <w:t>akan dilengkapi dengan karakteristik tertentu dari anak dalam berinteraksi dengan lingkungan. Tokoh dari teori belajar kontruktivisme adalah Paget dan Vygotsky. Adapun pandangan dari kedua ahli tersebut diuraikan sebagai berikut:</w:t>
      </w:r>
    </w:p>
    <w:p w:rsidR="00794C43" w:rsidRDefault="00916E8B" w:rsidP="00794C43">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Menurut Piaget (Suparn</w:t>
      </w:r>
      <w:r w:rsidR="00F330AB" w:rsidRPr="00794C43">
        <w:rPr>
          <w:rFonts w:ascii="Times New Roman" w:hAnsi="Times New Roman" w:cs="Times New Roman"/>
          <w:sz w:val="24"/>
          <w:szCs w:val="24"/>
        </w:rPr>
        <w:t xml:space="preserve">o, 1997:18) </w:t>
      </w:r>
      <w:r w:rsidR="00064C97" w:rsidRPr="00794C43">
        <w:rPr>
          <w:rFonts w:ascii="Times New Roman" w:hAnsi="Times New Roman" w:cs="Times New Roman"/>
          <w:sz w:val="24"/>
          <w:szCs w:val="24"/>
        </w:rPr>
        <w:t>pengetahuan bukan tiruan dari kenyataan dan bukan gambaran dari dunia kenyataan yang ada saja, tetapi akibat adanya suatu kontruksi kognitif kenyataan melalui kegiatan seseorang. Jadi, p</w:t>
      </w:r>
      <w:r w:rsidR="00F330AB" w:rsidRPr="00794C43">
        <w:rPr>
          <w:rFonts w:ascii="Times New Roman" w:hAnsi="Times New Roman" w:cs="Times New Roman"/>
          <w:sz w:val="24"/>
          <w:szCs w:val="24"/>
        </w:rPr>
        <w:t>engetahuan merupakan kontruksi manusia dari pengalaman dan proses pembentukannya berjalan terus dengan mengadakan reorganisasi kare</w:t>
      </w:r>
      <w:r w:rsidR="00064C97" w:rsidRPr="00794C43">
        <w:rPr>
          <w:rFonts w:ascii="Times New Roman" w:hAnsi="Times New Roman" w:cs="Times New Roman"/>
          <w:sz w:val="24"/>
          <w:szCs w:val="24"/>
        </w:rPr>
        <w:t>na adanya suatu pemahaman baru.</w:t>
      </w:r>
    </w:p>
    <w:p w:rsidR="00794C43" w:rsidRDefault="00912321" w:rsidP="00794C43">
      <w:pPr>
        <w:pStyle w:val="ListParagraph"/>
        <w:spacing w:after="0" w:line="480" w:lineRule="auto"/>
        <w:ind w:left="426" w:firstLine="708"/>
        <w:jc w:val="both"/>
        <w:rPr>
          <w:rFonts w:ascii="Times New Roman" w:hAnsi="Times New Roman" w:cs="Times New Roman"/>
          <w:sz w:val="24"/>
          <w:szCs w:val="24"/>
        </w:rPr>
      </w:pPr>
      <w:r w:rsidRPr="00794C43">
        <w:rPr>
          <w:rFonts w:ascii="Times New Roman" w:hAnsi="Times New Roman" w:cs="Times New Roman"/>
          <w:sz w:val="24"/>
          <w:szCs w:val="24"/>
        </w:rPr>
        <w:t>B</w:t>
      </w:r>
      <w:r w:rsidR="00F81D29" w:rsidRPr="00794C43">
        <w:rPr>
          <w:rFonts w:ascii="Times New Roman" w:hAnsi="Times New Roman" w:cs="Times New Roman"/>
          <w:sz w:val="24"/>
          <w:szCs w:val="24"/>
        </w:rPr>
        <w:t>erbeda denga</w:t>
      </w:r>
      <w:r w:rsidR="00342092">
        <w:rPr>
          <w:rFonts w:ascii="Times New Roman" w:hAnsi="Times New Roman" w:cs="Times New Roman"/>
          <w:sz w:val="24"/>
          <w:szCs w:val="24"/>
        </w:rPr>
        <w:t>n</w:t>
      </w:r>
      <w:r w:rsidR="00F81D29" w:rsidRPr="00794C43">
        <w:rPr>
          <w:rFonts w:ascii="Times New Roman" w:hAnsi="Times New Roman" w:cs="Times New Roman"/>
          <w:sz w:val="24"/>
          <w:szCs w:val="24"/>
        </w:rPr>
        <w:t xml:space="preserve"> Piaget, Vygotsky (</w:t>
      </w:r>
      <w:r w:rsidRPr="00794C43">
        <w:rPr>
          <w:rFonts w:ascii="Times New Roman" w:hAnsi="Times New Roman" w:cs="Times New Roman"/>
          <w:sz w:val="24"/>
          <w:szCs w:val="24"/>
        </w:rPr>
        <w:t xml:space="preserve">Suparno, 1997:45) menyatakan bahwa pembentukan dan pengembangan ilmu pengetahuan manusia terjadi karena adanya interaksi sosial. Belajar adalah pengetahuan suatu pengertian yang didapat dalam pengalaman sehari-hari  baik itu secara langsung yang sifatnya tidak sistematis logis, ataupun secara alamiah yang didapat dari kelas yang sifatnya logis </w:t>
      </w:r>
      <w:r w:rsidR="000A4A9B" w:rsidRPr="00794C43">
        <w:rPr>
          <w:rFonts w:ascii="Times New Roman" w:hAnsi="Times New Roman" w:cs="Times New Roman"/>
          <w:sz w:val="24"/>
          <w:szCs w:val="24"/>
        </w:rPr>
        <w:t>dan sistemnya luas.</w:t>
      </w:r>
    </w:p>
    <w:p w:rsidR="000A4A9B" w:rsidRPr="00794C43" w:rsidRDefault="000A4A9B" w:rsidP="00794C43">
      <w:pPr>
        <w:pStyle w:val="ListParagraph"/>
        <w:spacing w:after="0" w:line="480" w:lineRule="auto"/>
        <w:ind w:left="426" w:firstLine="708"/>
        <w:jc w:val="both"/>
        <w:rPr>
          <w:rFonts w:ascii="Times New Roman" w:hAnsi="Times New Roman" w:cs="Times New Roman"/>
          <w:sz w:val="24"/>
          <w:szCs w:val="24"/>
        </w:rPr>
      </w:pPr>
      <w:r w:rsidRPr="00794C43">
        <w:rPr>
          <w:rFonts w:ascii="Times New Roman" w:hAnsi="Times New Roman" w:cs="Times New Roman"/>
          <w:sz w:val="24"/>
          <w:szCs w:val="24"/>
        </w:rPr>
        <w:t>Pembelajaran k</w:t>
      </w:r>
      <w:r w:rsidR="00342092">
        <w:rPr>
          <w:rFonts w:ascii="Times New Roman" w:hAnsi="Times New Roman" w:cs="Times New Roman"/>
          <w:sz w:val="24"/>
          <w:szCs w:val="24"/>
        </w:rPr>
        <w:t>ontruktivisme diketahui dari ci</w:t>
      </w:r>
      <w:r w:rsidRPr="00794C43">
        <w:rPr>
          <w:rFonts w:ascii="Times New Roman" w:hAnsi="Times New Roman" w:cs="Times New Roman"/>
          <w:sz w:val="24"/>
          <w:szCs w:val="24"/>
        </w:rPr>
        <w:t>ri-ciri yang dikemukakan secara khusus Hanburg (Ansari, 2004: 55), yaitu: (1) siswa mengkontruksi pengetahuan dengan cara mengi</w:t>
      </w:r>
      <w:r w:rsidR="00693294">
        <w:rPr>
          <w:rFonts w:ascii="Times New Roman" w:hAnsi="Times New Roman" w:cs="Times New Roman"/>
          <w:sz w:val="24"/>
          <w:szCs w:val="24"/>
        </w:rPr>
        <w:t>ntegrasi ide yang mereka miliki;</w:t>
      </w:r>
      <w:r w:rsidRPr="00794C43">
        <w:rPr>
          <w:rFonts w:ascii="Times New Roman" w:hAnsi="Times New Roman" w:cs="Times New Roman"/>
          <w:sz w:val="24"/>
          <w:szCs w:val="24"/>
        </w:rPr>
        <w:t xml:space="preserve"> (2) belajar matematika menj</w:t>
      </w:r>
      <w:r w:rsidR="002F40CA" w:rsidRPr="00794C43">
        <w:rPr>
          <w:rFonts w:ascii="Times New Roman" w:hAnsi="Times New Roman" w:cs="Times New Roman"/>
          <w:sz w:val="24"/>
          <w:szCs w:val="24"/>
        </w:rPr>
        <w:t xml:space="preserve">adi lebih bermakna karena siswa </w:t>
      </w:r>
      <w:r w:rsidR="00693294">
        <w:rPr>
          <w:rFonts w:ascii="Times New Roman" w:hAnsi="Times New Roman" w:cs="Times New Roman"/>
          <w:sz w:val="24"/>
          <w:szCs w:val="24"/>
        </w:rPr>
        <w:t>mengerti;</w:t>
      </w:r>
      <w:r w:rsidRPr="00794C43">
        <w:rPr>
          <w:rFonts w:ascii="Times New Roman" w:hAnsi="Times New Roman" w:cs="Times New Roman"/>
          <w:sz w:val="24"/>
          <w:szCs w:val="24"/>
        </w:rPr>
        <w:t xml:space="preserve"> </w:t>
      </w:r>
      <w:r w:rsidR="00693294">
        <w:rPr>
          <w:rFonts w:ascii="Times New Roman" w:hAnsi="Times New Roman" w:cs="Times New Roman"/>
          <w:sz w:val="24"/>
          <w:szCs w:val="24"/>
        </w:rPr>
        <w:t xml:space="preserve">(3) strategi lebih bermanfaat; </w:t>
      </w:r>
      <w:r w:rsidRPr="00794C43">
        <w:rPr>
          <w:rFonts w:ascii="Times New Roman" w:hAnsi="Times New Roman" w:cs="Times New Roman"/>
          <w:sz w:val="24"/>
          <w:szCs w:val="24"/>
        </w:rPr>
        <w:t>(4) siswa mempunyai kesempatan untuk berdiskusi bertukar pengalaman dengan temannya.</w:t>
      </w:r>
    </w:p>
    <w:p w:rsidR="00064C97" w:rsidRPr="0067042C" w:rsidRDefault="00064C97" w:rsidP="0067042C">
      <w:pPr>
        <w:pStyle w:val="ListParagraph"/>
        <w:spacing w:after="0" w:line="480" w:lineRule="auto"/>
        <w:ind w:left="709" w:firstLine="425"/>
        <w:jc w:val="both"/>
        <w:rPr>
          <w:rFonts w:ascii="Times New Roman" w:hAnsi="Times New Roman" w:cs="Times New Roman"/>
          <w:sz w:val="24"/>
          <w:szCs w:val="24"/>
        </w:rPr>
      </w:pPr>
    </w:p>
    <w:p w:rsidR="00D810A4" w:rsidRPr="0067042C" w:rsidRDefault="00D810A4" w:rsidP="00794C43">
      <w:pPr>
        <w:pStyle w:val="ListParagraph"/>
        <w:numPr>
          <w:ilvl w:val="0"/>
          <w:numId w:val="4"/>
        </w:numPr>
        <w:spacing w:after="0" w:line="480" w:lineRule="auto"/>
        <w:ind w:left="426" w:hanging="426"/>
        <w:jc w:val="both"/>
        <w:rPr>
          <w:rFonts w:ascii="Times New Roman" w:hAnsi="Times New Roman" w:cs="Times New Roman"/>
          <w:b/>
          <w:sz w:val="24"/>
          <w:szCs w:val="24"/>
        </w:rPr>
      </w:pPr>
      <w:r w:rsidRPr="0067042C">
        <w:rPr>
          <w:rFonts w:ascii="Times New Roman" w:hAnsi="Times New Roman" w:cs="Times New Roman"/>
          <w:b/>
          <w:sz w:val="24"/>
          <w:szCs w:val="24"/>
        </w:rPr>
        <w:t xml:space="preserve">Teori Belajar </w:t>
      </w:r>
      <w:r w:rsidR="004634A9" w:rsidRPr="0067042C">
        <w:rPr>
          <w:rFonts w:ascii="Times New Roman" w:hAnsi="Times New Roman" w:cs="Times New Roman"/>
          <w:b/>
          <w:sz w:val="24"/>
          <w:szCs w:val="24"/>
        </w:rPr>
        <w:t xml:space="preserve">Jerome S. </w:t>
      </w:r>
      <w:r w:rsidRPr="0067042C">
        <w:rPr>
          <w:rFonts w:ascii="Times New Roman" w:hAnsi="Times New Roman" w:cs="Times New Roman"/>
          <w:b/>
          <w:sz w:val="24"/>
          <w:szCs w:val="24"/>
        </w:rPr>
        <w:t>Bruner</w:t>
      </w:r>
    </w:p>
    <w:p w:rsidR="00794C43" w:rsidRDefault="004634A9" w:rsidP="00794C43">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Teori belajar Bruner adalah </w:t>
      </w:r>
      <w:r w:rsidR="00881D55">
        <w:rPr>
          <w:rFonts w:ascii="Times New Roman" w:hAnsi="Times New Roman" w:cs="Times New Roman"/>
          <w:sz w:val="24"/>
          <w:szCs w:val="24"/>
        </w:rPr>
        <w:t xml:space="preserve">metode penemuan, dimana siswa secara aktif mencari pemecahan masalah dengan usahanya sendiri. Dalam </w:t>
      </w:r>
      <w:r w:rsidR="00881D55">
        <w:rPr>
          <w:rFonts w:ascii="Times New Roman" w:hAnsi="Times New Roman" w:cs="Times New Roman"/>
          <w:sz w:val="24"/>
          <w:szCs w:val="24"/>
        </w:rPr>
        <w:lastRenderedPageBreak/>
        <w:t xml:space="preserve">memecahkan masalah guru atau siswa yang berpengetahuan lebih memberikan </w:t>
      </w:r>
      <w:r w:rsidR="00881D55" w:rsidRPr="00881D55">
        <w:rPr>
          <w:rFonts w:ascii="Times New Roman" w:hAnsi="Times New Roman" w:cs="Times New Roman"/>
          <w:i/>
          <w:sz w:val="24"/>
          <w:szCs w:val="24"/>
        </w:rPr>
        <w:t>Scaffolding</w:t>
      </w:r>
      <w:r w:rsidR="00881D55">
        <w:rPr>
          <w:rFonts w:ascii="Times New Roman" w:hAnsi="Times New Roman" w:cs="Times New Roman"/>
          <w:sz w:val="24"/>
          <w:szCs w:val="24"/>
        </w:rPr>
        <w:t xml:space="preserve"> kepada siswa  yang berpengetahuan kurang. </w:t>
      </w:r>
    </w:p>
    <w:p w:rsidR="00275A78" w:rsidRPr="00794C43" w:rsidRDefault="0065165C" w:rsidP="00794C43">
      <w:pPr>
        <w:pStyle w:val="ListParagraph"/>
        <w:spacing w:after="0" w:line="480" w:lineRule="auto"/>
        <w:ind w:left="426" w:firstLine="708"/>
        <w:jc w:val="both"/>
        <w:rPr>
          <w:rFonts w:ascii="Times New Roman" w:hAnsi="Times New Roman" w:cs="Times New Roman"/>
          <w:sz w:val="24"/>
          <w:szCs w:val="24"/>
        </w:rPr>
      </w:pPr>
      <w:r w:rsidRPr="00794C43">
        <w:rPr>
          <w:rFonts w:ascii="Times New Roman" w:hAnsi="Times New Roman" w:cs="Times New Roman"/>
          <w:sz w:val="24"/>
          <w:szCs w:val="24"/>
        </w:rPr>
        <w:t xml:space="preserve">Teori belajar Bruner berhubungan dengan  </w:t>
      </w:r>
      <w:r w:rsidRPr="00794C43">
        <w:rPr>
          <w:rFonts w:ascii="Times New Roman" w:hAnsi="Times New Roman" w:cs="Times New Roman"/>
          <w:i/>
          <w:sz w:val="24"/>
          <w:szCs w:val="24"/>
        </w:rPr>
        <w:t>Problem Based Learning</w:t>
      </w:r>
      <w:r w:rsidRPr="00794C43">
        <w:rPr>
          <w:rFonts w:ascii="Times New Roman" w:hAnsi="Times New Roman" w:cs="Times New Roman"/>
          <w:sz w:val="24"/>
          <w:szCs w:val="24"/>
        </w:rPr>
        <w:t xml:space="preserve"> (PBL) dimana siswa menemukan kembali, menemukan solusi melalui bantuan guru atau temannya. </w:t>
      </w:r>
    </w:p>
    <w:p w:rsidR="0067042C" w:rsidRPr="0067042C" w:rsidRDefault="0067042C" w:rsidP="0067042C">
      <w:pPr>
        <w:pStyle w:val="ListParagraph"/>
        <w:spacing w:after="0" w:line="480" w:lineRule="auto"/>
        <w:ind w:left="709" w:firstLine="425"/>
        <w:jc w:val="both"/>
        <w:rPr>
          <w:rFonts w:ascii="Times New Roman" w:hAnsi="Times New Roman" w:cs="Times New Roman"/>
          <w:sz w:val="24"/>
          <w:szCs w:val="24"/>
        </w:rPr>
      </w:pPr>
    </w:p>
    <w:p w:rsidR="001A4CC9" w:rsidRPr="0067042C" w:rsidRDefault="0067042C" w:rsidP="00794C43">
      <w:pPr>
        <w:pStyle w:val="ListParagraph"/>
        <w:numPr>
          <w:ilvl w:val="0"/>
          <w:numId w:val="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Teori </w:t>
      </w:r>
      <w:r w:rsidR="00D810A4" w:rsidRPr="0067042C">
        <w:rPr>
          <w:rFonts w:ascii="Times New Roman" w:hAnsi="Times New Roman" w:cs="Times New Roman"/>
          <w:b/>
          <w:sz w:val="24"/>
          <w:szCs w:val="24"/>
        </w:rPr>
        <w:t xml:space="preserve">Belajar </w:t>
      </w:r>
      <w:r w:rsidR="004634A9" w:rsidRPr="0067042C">
        <w:rPr>
          <w:rFonts w:ascii="Times New Roman" w:hAnsi="Times New Roman" w:cs="Times New Roman"/>
          <w:b/>
          <w:sz w:val="24"/>
          <w:szCs w:val="24"/>
        </w:rPr>
        <w:t xml:space="preserve">David </w:t>
      </w:r>
      <w:r w:rsidR="00D810A4" w:rsidRPr="0067042C">
        <w:rPr>
          <w:rFonts w:ascii="Times New Roman" w:hAnsi="Times New Roman" w:cs="Times New Roman"/>
          <w:b/>
          <w:sz w:val="24"/>
          <w:szCs w:val="24"/>
        </w:rPr>
        <w:t>Ausabel</w:t>
      </w:r>
    </w:p>
    <w:p w:rsidR="00794C43" w:rsidRDefault="001A4CC9" w:rsidP="00794C43">
      <w:pPr>
        <w:pStyle w:val="ListParagraph"/>
        <w:spacing w:after="0"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Teori pembelajaran Ausabel adalah pembelajaran bermakna (</w:t>
      </w:r>
      <w:r w:rsidRPr="001A4CC9">
        <w:rPr>
          <w:rFonts w:ascii="Times New Roman" w:hAnsi="Times New Roman" w:cs="Times New Roman"/>
          <w:i/>
          <w:sz w:val="24"/>
          <w:szCs w:val="24"/>
        </w:rPr>
        <w:t>meaningful learning</w:t>
      </w:r>
      <w:r>
        <w:rPr>
          <w:rFonts w:ascii="Times New Roman" w:hAnsi="Times New Roman" w:cs="Times New Roman"/>
          <w:sz w:val="24"/>
          <w:szCs w:val="24"/>
        </w:rPr>
        <w:t xml:space="preserve">) dimana informasi dihubungkan dengan struktur pengertian yang sudah dimiliki seseorang yang sedang belajar. </w:t>
      </w:r>
      <w:r w:rsidR="004634A9">
        <w:rPr>
          <w:rFonts w:ascii="Times New Roman" w:hAnsi="Times New Roman" w:cs="Times New Roman"/>
          <w:sz w:val="24"/>
          <w:szCs w:val="24"/>
        </w:rPr>
        <w:t>I</w:t>
      </w:r>
      <w:r>
        <w:rPr>
          <w:rFonts w:ascii="Times New Roman" w:hAnsi="Times New Roman" w:cs="Times New Roman"/>
          <w:sz w:val="24"/>
          <w:szCs w:val="24"/>
        </w:rPr>
        <w:t>nformasi</w:t>
      </w:r>
      <w:r w:rsidR="004634A9">
        <w:rPr>
          <w:rFonts w:ascii="Times New Roman" w:hAnsi="Times New Roman" w:cs="Times New Roman"/>
          <w:sz w:val="24"/>
          <w:szCs w:val="24"/>
        </w:rPr>
        <w:t xml:space="preserve"> disusun</w:t>
      </w:r>
      <w:r>
        <w:rPr>
          <w:rFonts w:ascii="Times New Roman" w:hAnsi="Times New Roman" w:cs="Times New Roman"/>
          <w:sz w:val="24"/>
          <w:szCs w:val="24"/>
        </w:rPr>
        <w:t xml:space="preserve"> sesuai dengan struktur kognitif</w:t>
      </w:r>
      <w:r w:rsidR="004634A9">
        <w:rPr>
          <w:rFonts w:ascii="Times New Roman" w:hAnsi="Times New Roman" w:cs="Times New Roman"/>
          <w:sz w:val="24"/>
          <w:szCs w:val="24"/>
        </w:rPr>
        <w:t xml:space="preserve"> siswa</w:t>
      </w:r>
      <w:r>
        <w:rPr>
          <w:rFonts w:ascii="Times New Roman" w:hAnsi="Times New Roman" w:cs="Times New Roman"/>
          <w:sz w:val="24"/>
          <w:szCs w:val="24"/>
        </w:rPr>
        <w:t xml:space="preserve">, sehingga </w:t>
      </w:r>
      <w:r w:rsidR="004634A9">
        <w:rPr>
          <w:rFonts w:ascii="Times New Roman" w:hAnsi="Times New Roman" w:cs="Times New Roman"/>
          <w:sz w:val="24"/>
          <w:szCs w:val="24"/>
        </w:rPr>
        <w:t>siswa</w:t>
      </w:r>
      <w:r>
        <w:rPr>
          <w:rFonts w:ascii="Times New Roman" w:hAnsi="Times New Roman" w:cs="Times New Roman"/>
          <w:sz w:val="24"/>
          <w:szCs w:val="24"/>
        </w:rPr>
        <w:t xml:space="preserve"> dapat mengaitkan pengetahuan barunya dengan struktur kognitif</w:t>
      </w:r>
      <w:r w:rsidR="004634A9">
        <w:rPr>
          <w:rFonts w:ascii="Times New Roman" w:hAnsi="Times New Roman" w:cs="Times New Roman"/>
          <w:sz w:val="24"/>
          <w:szCs w:val="24"/>
        </w:rPr>
        <w:t xml:space="preserve"> yang dimiliki</w:t>
      </w:r>
      <w:r>
        <w:rPr>
          <w:rFonts w:ascii="Times New Roman" w:hAnsi="Times New Roman" w:cs="Times New Roman"/>
          <w:sz w:val="24"/>
          <w:szCs w:val="24"/>
        </w:rPr>
        <w:t>.</w:t>
      </w:r>
    </w:p>
    <w:p w:rsidR="00AA08DC" w:rsidRDefault="004634A9" w:rsidP="00794C43">
      <w:pPr>
        <w:pStyle w:val="ListParagraph"/>
        <w:spacing w:after="0" w:line="480" w:lineRule="auto"/>
        <w:ind w:left="426" w:firstLine="708"/>
        <w:jc w:val="both"/>
        <w:rPr>
          <w:rFonts w:ascii="Times New Roman" w:hAnsi="Times New Roman" w:cs="Times New Roman"/>
          <w:sz w:val="24"/>
          <w:szCs w:val="24"/>
        </w:rPr>
      </w:pPr>
      <w:r w:rsidRPr="00794C43">
        <w:rPr>
          <w:rFonts w:ascii="Times New Roman" w:hAnsi="Times New Roman" w:cs="Times New Roman"/>
          <w:sz w:val="24"/>
          <w:szCs w:val="24"/>
        </w:rPr>
        <w:t xml:space="preserve">Teori Ausabel berhubungan dengan </w:t>
      </w:r>
      <w:r w:rsidRPr="00794C43">
        <w:rPr>
          <w:rFonts w:ascii="Times New Roman" w:hAnsi="Times New Roman" w:cs="Times New Roman"/>
          <w:i/>
          <w:sz w:val="24"/>
          <w:szCs w:val="24"/>
        </w:rPr>
        <w:t>Problem Based Learning</w:t>
      </w:r>
      <w:r w:rsidRPr="00794C43">
        <w:rPr>
          <w:rFonts w:ascii="Times New Roman" w:hAnsi="Times New Roman" w:cs="Times New Roman"/>
          <w:sz w:val="24"/>
          <w:szCs w:val="24"/>
        </w:rPr>
        <w:t xml:space="preserve"> (PBL) yaitu dalam merangsang siswa dalam mengembangkan pengetahuannya, dan menggunakan keterampilan berpikir yang dimilikinya untuk menemukan konsep serta mengaitkan informasi sesuai dengan struktur kognitifnya.  </w:t>
      </w:r>
    </w:p>
    <w:p w:rsidR="00794C43" w:rsidRPr="00794C43" w:rsidRDefault="00794C43" w:rsidP="00794C43">
      <w:pPr>
        <w:pStyle w:val="ListParagraph"/>
        <w:spacing w:after="0" w:line="480" w:lineRule="auto"/>
        <w:ind w:left="426" w:firstLine="708"/>
        <w:jc w:val="both"/>
        <w:rPr>
          <w:rFonts w:ascii="Times New Roman" w:hAnsi="Times New Roman" w:cs="Times New Roman"/>
          <w:sz w:val="24"/>
          <w:szCs w:val="24"/>
        </w:rPr>
      </w:pPr>
    </w:p>
    <w:p w:rsidR="004C3669" w:rsidRDefault="005F613C" w:rsidP="00A93329">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Pembelajaran</w:t>
      </w:r>
      <w:r w:rsidR="0067042C">
        <w:rPr>
          <w:rFonts w:ascii="Times New Roman" w:hAnsi="Times New Roman" w:cs="Times New Roman"/>
          <w:b/>
          <w:sz w:val="24"/>
          <w:szCs w:val="24"/>
        </w:rPr>
        <w:t xml:space="preserve"> Konvensional</w:t>
      </w:r>
    </w:p>
    <w:p w:rsidR="00794C43" w:rsidRDefault="005F613C" w:rsidP="00794C43">
      <w:pPr>
        <w:pStyle w:val="ListParagraph"/>
        <w:spacing w:after="0" w:line="480" w:lineRule="auto"/>
        <w:ind w:left="0" w:firstLine="709"/>
        <w:jc w:val="both"/>
        <w:rPr>
          <w:rFonts w:ascii="Times New Roman" w:hAnsi="Times New Roman" w:cs="Times New Roman"/>
          <w:sz w:val="24"/>
          <w:szCs w:val="24"/>
        </w:rPr>
      </w:pPr>
      <w:r w:rsidRPr="005F613C">
        <w:rPr>
          <w:rFonts w:ascii="Times New Roman" w:hAnsi="Times New Roman" w:cs="Times New Roman"/>
          <w:sz w:val="24"/>
          <w:szCs w:val="24"/>
        </w:rPr>
        <w:t>Salah satu model pembelajaran yang bias digunakan oleh guru-guru pada sa</w:t>
      </w:r>
      <w:r w:rsidR="0067042C">
        <w:rPr>
          <w:rFonts w:ascii="Times New Roman" w:hAnsi="Times New Roman" w:cs="Times New Roman"/>
          <w:sz w:val="24"/>
          <w:szCs w:val="24"/>
        </w:rPr>
        <w:t>at ini adalah pembelajaran konvensional</w:t>
      </w:r>
      <w:r>
        <w:rPr>
          <w:rFonts w:ascii="Times New Roman" w:hAnsi="Times New Roman" w:cs="Times New Roman"/>
          <w:sz w:val="24"/>
          <w:szCs w:val="24"/>
        </w:rPr>
        <w:t xml:space="preserve">. Pada abad sekarang ini telah dilakukan pembaharuan-pembaharuan tentang model pembelajaran sehingga proses pembelajaran dapat berlangsung dengan </w:t>
      </w:r>
      <w:r w:rsidR="0067042C">
        <w:rPr>
          <w:rFonts w:ascii="Times New Roman" w:hAnsi="Times New Roman" w:cs="Times New Roman"/>
          <w:sz w:val="24"/>
          <w:szCs w:val="24"/>
        </w:rPr>
        <w:t>aktif</w:t>
      </w:r>
      <w:r>
        <w:rPr>
          <w:rFonts w:ascii="Times New Roman" w:hAnsi="Times New Roman" w:cs="Times New Roman"/>
          <w:sz w:val="24"/>
          <w:szCs w:val="24"/>
        </w:rPr>
        <w:t xml:space="preserve">. </w:t>
      </w:r>
    </w:p>
    <w:p w:rsidR="0067042C" w:rsidRPr="001F0A05" w:rsidRDefault="0067042C" w:rsidP="00794C43">
      <w:pPr>
        <w:pStyle w:val="ListParagraph"/>
        <w:spacing w:after="0" w:line="480" w:lineRule="auto"/>
        <w:ind w:left="0" w:firstLine="709"/>
        <w:jc w:val="both"/>
        <w:rPr>
          <w:rFonts w:ascii="Times New Roman" w:hAnsi="Times New Roman" w:cs="Times New Roman"/>
          <w:sz w:val="24"/>
          <w:szCs w:val="24"/>
        </w:rPr>
      </w:pPr>
      <w:r w:rsidRPr="001F0A05">
        <w:rPr>
          <w:rFonts w:ascii="Times New Roman" w:hAnsi="Times New Roman" w:cs="Times New Roman"/>
          <w:sz w:val="24"/>
          <w:szCs w:val="24"/>
        </w:rPr>
        <w:lastRenderedPageBreak/>
        <w:t>Pembelajaran konvensional ialah pembelajaran yang biasa dilakukan guru di sekolah. Menurut Ruseffendi (2006:350) pembelajaran konvensional umumnya memiliki kekhasan tertentu misalnya mengutamakan hafalan daripada pengertian, menekankan pada keterampilan berhitung, mengutamakan hasil daripada proses dan pengajaran berpusat kepada guru (</w:t>
      </w:r>
      <w:r w:rsidRPr="001F0A05">
        <w:rPr>
          <w:rFonts w:ascii="Times New Roman" w:hAnsi="Times New Roman" w:cs="Times New Roman"/>
          <w:i/>
          <w:sz w:val="24"/>
          <w:szCs w:val="24"/>
        </w:rPr>
        <w:t>teacher-centered</w:t>
      </w:r>
      <w:r w:rsidRPr="001F0A05">
        <w:rPr>
          <w:rFonts w:ascii="Times New Roman" w:hAnsi="Times New Roman" w:cs="Times New Roman"/>
          <w:sz w:val="24"/>
          <w:szCs w:val="24"/>
        </w:rPr>
        <w:t xml:space="preserve">). </w:t>
      </w:r>
    </w:p>
    <w:p w:rsidR="0067042C" w:rsidRPr="001F0A05" w:rsidRDefault="0067042C" w:rsidP="0067042C">
      <w:pPr>
        <w:spacing w:after="0" w:line="480" w:lineRule="auto"/>
        <w:ind w:firstLine="709"/>
        <w:jc w:val="both"/>
        <w:rPr>
          <w:rFonts w:ascii="Times New Roman" w:hAnsi="Times New Roman" w:cs="Times New Roman"/>
          <w:sz w:val="24"/>
          <w:szCs w:val="24"/>
        </w:rPr>
      </w:pPr>
      <w:r w:rsidRPr="001F0A05">
        <w:rPr>
          <w:rFonts w:ascii="Times New Roman" w:hAnsi="Times New Roman" w:cs="Times New Roman"/>
          <w:sz w:val="24"/>
          <w:szCs w:val="24"/>
        </w:rPr>
        <w:t>Proses Belajar Mengajar (PBM) dalam pembelajaran konvensional diawali dengan guru menjelaskan materi pelajaran di depan kelas, dilanjutkan memberi contoh soal dan menyelesaikannya, sedangkan siswa memperhatikan dan mencatat materi yang disampaikan guru.</w:t>
      </w:r>
    </w:p>
    <w:p w:rsidR="005B543F" w:rsidRPr="005F613C" w:rsidRDefault="005B543F" w:rsidP="005F613C">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p>
    <w:p w:rsidR="00565228" w:rsidRDefault="003D229F" w:rsidP="00A93329">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Kemampuan </w:t>
      </w:r>
      <w:r w:rsidR="00565228" w:rsidRPr="00593640">
        <w:rPr>
          <w:rFonts w:ascii="Times New Roman" w:hAnsi="Times New Roman" w:cs="Times New Roman"/>
          <w:b/>
          <w:sz w:val="24"/>
          <w:szCs w:val="24"/>
        </w:rPr>
        <w:t>Komunikasi Matematis</w:t>
      </w:r>
    </w:p>
    <w:p w:rsidR="00A93329" w:rsidRDefault="00A93329" w:rsidP="00A9332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Komunikasi adalah sebuah cara berbagi ide-ide dan kerjasama dalam kelompok, dengan komunikasi ide-ide dihubungkan, diperbaiki, dan didiskusikan. </w:t>
      </w:r>
      <w:r w:rsidRPr="001F0A05">
        <w:rPr>
          <w:rFonts w:ascii="Times New Roman" w:hAnsi="Times New Roman" w:cs="Times New Roman"/>
          <w:sz w:val="24"/>
          <w:szCs w:val="24"/>
        </w:rPr>
        <w:t xml:space="preserve">Matematika dipandang sebagai bahasa, dalam arti matematika sebagai bahasa yang terlukis dalam proses simbolisasi dan formulasi yaitu mengubah suatu pernyataan kedalam bentuk model, rumus, simbol dan gambar. </w:t>
      </w:r>
    </w:p>
    <w:p w:rsidR="00A93329" w:rsidRPr="001F0A05" w:rsidRDefault="00971923" w:rsidP="00A9332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Kemampuan komunikasi matemati</w:t>
      </w:r>
      <w:r>
        <w:rPr>
          <w:rFonts w:ascii="Times New Roman" w:hAnsi="Times New Roman" w:cs="Times New Roman"/>
          <w:sz w:val="24"/>
          <w:szCs w:val="24"/>
        </w:rPr>
        <w:t>s</w:t>
      </w:r>
      <w:r w:rsidR="00A93329" w:rsidRPr="001F0A05">
        <w:rPr>
          <w:rFonts w:ascii="Times New Roman" w:hAnsi="Times New Roman" w:cs="Times New Roman"/>
          <w:sz w:val="24"/>
          <w:szCs w:val="24"/>
          <w:lang w:val="id-ID"/>
        </w:rPr>
        <w:t xml:space="preserve"> merupakan</w:t>
      </w:r>
      <w:r w:rsidR="00A93329" w:rsidRPr="001F0A05">
        <w:rPr>
          <w:rFonts w:ascii="Times New Roman" w:hAnsi="Times New Roman" w:cs="Times New Roman"/>
          <w:sz w:val="24"/>
          <w:szCs w:val="24"/>
        </w:rPr>
        <w:t xml:space="preserve"> </w:t>
      </w:r>
      <w:r w:rsidR="00A93329" w:rsidRPr="001F0A05">
        <w:rPr>
          <w:rFonts w:ascii="Times New Roman" w:hAnsi="Times New Roman" w:cs="Times New Roman"/>
          <w:sz w:val="24"/>
          <w:szCs w:val="24"/>
          <w:lang w:val="id-ID"/>
        </w:rPr>
        <w:t xml:space="preserve">kemampuan esensial yang harus dimiliki siswa </w:t>
      </w:r>
      <w:r w:rsidR="00FE3C5F">
        <w:rPr>
          <w:rFonts w:ascii="Times New Roman" w:hAnsi="Times New Roman" w:cs="Times New Roman"/>
          <w:sz w:val="24"/>
          <w:szCs w:val="24"/>
        </w:rPr>
        <w:t>dan guru selama belajar, mengajar dan mengevaluasi matematika</w:t>
      </w:r>
      <w:r w:rsidR="00A93329" w:rsidRPr="001F0A05">
        <w:rPr>
          <w:rFonts w:ascii="Times New Roman" w:hAnsi="Times New Roman" w:cs="Times New Roman"/>
          <w:sz w:val="24"/>
          <w:szCs w:val="24"/>
          <w:lang w:val="id-ID"/>
        </w:rPr>
        <w:t xml:space="preserve">. </w:t>
      </w:r>
      <w:r w:rsidR="00A93329" w:rsidRPr="001F0A05">
        <w:rPr>
          <w:rFonts w:ascii="Times New Roman" w:hAnsi="Times New Roman" w:cs="Times New Roman"/>
          <w:sz w:val="24"/>
          <w:szCs w:val="24"/>
        </w:rPr>
        <w:t>Menurut Lindquist (Lindquist &amp; Elliot, 1996), matematika sebagai bahasa terbaik dalam komunitasnya sehingga komunikasi matematik merupakan esensi dari mengajar, belajar, dan meng-</w:t>
      </w:r>
      <w:r w:rsidR="00A93329" w:rsidRPr="001F0A05">
        <w:rPr>
          <w:rFonts w:ascii="Times New Roman" w:hAnsi="Times New Roman" w:cs="Times New Roman"/>
          <w:i/>
          <w:sz w:val="24"/>
          <w:szCs w:val="24"/>
        </w:rPr>
        <w:t>assess</w:t>
      </w:r>
      <w:r w:rsidR="00A93329" w:rsidRPr="001F0A05">
        <w:rPr>
          <w:rFonts w:ascii="Times New Roman" w:hAnsi="Times New Roman" w:cs="Times New Roman"/>
          <w:sz w:val="24"/>
          <w:szCs w:val="24"/>
        </w:rPr>
        <w:t xml:space="preserve"> matematika.  </w:t>
      </w:r>
    </w:p>
    <w:p w:rsidR="00A93329" w:rsidRDefault="00A93329" w:rsidP="00A93329">
      <w:pPr>
        <w:pStyle w:val="ListParagraph"/>
        <w:spacing w:after="0" w:line="480" w:lineRule="auto"/>
        <w:ind w:left="0" w:firstLine="709"/>
        <w:jc w:val="both"/>
        <w:rPr>
          <w:rFonts w:ascii="Times New Roman" w:hAnsi="Times New Roman" w:cs="Times New Roman"/>
          <w:sz w:val="24"/>
          <w:szCs w:val="24"/>
        </w:rPr>
      </w:pPr>
      <w:r w:rsidRPr="001F0A05">
        <w:rPr>
          <w:rFonts w:ascii="Times New Roman" w:hAnsi="Times New Roman" w:cs="Times New Roman"/>
          <w:sz w:val="24"/>
          <w:szCs w:val="24"/>
        </w:rPr>
        <w:t xml:space="preserve">Setiap proses pembelajaran selalu terjadi komunikasi, proses komunikasi terjadi antara guru dan siswanya. Kemampuan komunikasi siswa adalah </w:t>
      </w:r>
      <w:r w:rsidRPr="001F0A05">
        <w:rPr>
          <w:rFonts w:ascii="Times New Roman" w:hAnsi="Times New Roman" w:cs="Times New Roman"/>
          <w:sz w:val="24"/>
          <w:szCs w:val="24"/>
        </w:rPr>
        <w:lastRenderedPageBreak/>
        <w:t>kemampuan siswa menyampaikan atau menerima gagasan, sehingga proses belajara berlangsung. Ketika siswa belajar berke</w:t>
      </w:r>
      <w:r w:rsidR="00971923">
        <w:rPr>
          <w:rFonts w:ascii="Times New Roman" w:hAnsi="Times New Roman" w:cs="Times New Roman"/>
          <w:sz w:val="24"/>
          <w:szCs w:val="24"/>
        </w:rPr>
        <w:t>lompok,</w:t>
      </w:r>
      <w:r w:rsidRPr="001F0A05">
        <w:rPr>
          <w:rFonts w:ascii="Times New Roman" w:hAnsi="Times New Roman" w:cs="Times New Roman"/>
          <w:sz w:val="24"/>
          <w:szCs w:val="24"/>
        </w:rPr>
        <w:t xml:space="preserve"> komunikasi sangat penting agar siswa mampu menyatakan, menjelaskan, menggambarkan, mendengar, menanyakan dan bekerja sama sehingga dapat membawa siswa pada pemahaman pembelajaran matematika. </w:t>
      </w:r>
      <w:r w:rsidR="006C79BF" w:rsidRPr="00DD3C59">
        <w:rPr>
          <w:rFonts w:ascii="Times New Roman" w:hAnsi="Times New Roman" w:cs="Times New Roman"/>
          <w:sz w:val="24"/>
          <w:szCs w:val="24"/>
        </w:rPr>
        <w:t>Kemampuan komunikasi merupakan kecakapan yang harus dimiliki siswa agar dapat menyelesikan masalah</w:t>
      </w:r>
      <w:r w:rsidR="006C79BF">
        <w:rPr>
          <w:rFonts w:ascii="Times New Roman" w:hAnsi="Times New Roman" w:cs="Times New Roman"/>
          <w:sz w:val="24"/>
          <w:szCs w:val="24"/>
        </w:rPr>
        <w:t xml:space="preserve">. </w:t>
      </w:r>
      <w:r w:rsidRPr="001F0A05">
        <w:rPr>
          <w:rFonts w:ascii="Times New Roman" w:hAnsi="Times New Roman" w:cs="Times New Roman"/>
          <w:sz w:val="24"/>
          <w:szCs w:val="24"/>
        </w:rPr>
        <w:t xml:space="preserve">Pada pembelajaran berbasis masalah kemampuan komunikasi matematis diperlukan siswa dalam mengkomunikasikan ide, temuan, dan hasil dari serangkaian tahap pemecahan masalah. </w:t>
      </w:r>
    </w:p>
    <w:p w:rsidR="006C79BF" w:rsidRDefault="006C79BF" w:rsidP="006C79BF">
      <w:pPr>
        <w:pStyle w:val="ListParagraph"/>
        <w:spacing w:line="480" w:lineRule="auto"/>
        <w:ind w:left="0" w:firstLine="709"/>
        <w:jc w:val="both"/>
        <w:rPr>
          <w:rFonts w:ascii="Times New Roman" w:hAnsi="Times New Roman" w:cs="Times New Roman"/>
          <w:sz w:val="24"/>
          <w:szCs w:val="24"/>
        </w:rPr>
      </w:pPr>
      <w:r w:rsidRPr="0015217F">
        <w:rPr>
          <w:rFonts w:ascii="Times New Roman" w:hAnsi="Times New Roman" w:cs="Times New Roman"/>
          <w:sz w:val="24"/>
          <w:szCs w:val="24"/>
        </w:rPr>
        <w:t xml:space="preserve">Sementara itu </w:t>
      </w:r>
      <w:r w:rsidRPr="0015217F">
        <w:rPr>
          <w:rFonts w:ascii="Times New Roman" w:hAnsi="Times New Roman" w:cs="Times New Roman"/>
          <w:i/>
          <w:sz w:val="24"/>
          <w:szCs w:val="24"/>
        </w:rPr>
        <w:t>Nasional Council of Teachers of Mathematics</w:t>
      </w:r>
      <w:r w:rsidRPr="0015217F">
        <w:rPr>
          <w:rFonts w:ascii="Times New Roman" w:hAnsi="Times New Roman" w:cs="Times New Roman"/>
          <w:sz w:val="24"/>
          <w:szCs w:val="24"/>
        </w:rPr>
        <w:t xml:space="preserve"> (</w:t>
      </w:r>
      <w:r w:rsidRPr="0015217F">
        <w:rPr>
          <w:rFonts w:ascii="Times New Roman" w:hAnsi="Times New Roman" w:cs="Times New Roman"/>
          <w:color w:val="000000" w:themeColor="text1"/>
          <w:sz w:val="24"/>
          <w:szCs w:val="24"/>
        </w:rPr>
        <w:t>Hulukati, 2005)</w:t>
      </w:r>
      <w:r w:rsidRPr="0015217F">
        <w:rPr>
          <w:rFonts w:ascii="Times New Roman" w:hAnsi="Times New Roman" w:cs="Times New Roman"/>
          <w:color w:val="FF0000"/>
          <w:sz w:val="24"/>
          <w:szCs w:val="24"/>
        </w:rPr>
        <w:t xml:space="preserve"> </w:t>
      </w:r>
      <w:r w:rsidRPr="0015217F">
        <w:rPr>
          <w:rFonts w:ascii="Times New Roman" w:hAnsi="Times New Roman" w:cs="Times New Roman"/>
          <w:sz w:val="24"/>
          <w:szCs w:val="24"/>
        </w:rPr>
        <w:t>mengemuk</w:t>
      </w:r>
      <w:r w:rsidR="00971923">
        <w:rPr>
          <w:rFonts w:ascii="Times New Roman" w:hAnsi="Times New Roman" w:cs="Times New Roman"/>
          <w:sz w:val="24"/>
          <w:szCs w:val="24"/>
        </w:rPr>
        <w:t>akan bahwa komunikasi matematis</w:t>
      </w:r>
      <w:r w:rsidRPr="0015217F">
        <w:rPr>
          <w:rFonts w:ascii="Times New Roman" w:hAnsi="Times New Roman" w:cs="Times New Roman"/>
          <w:sz w:val="24"/>
          <w:szCs w:val="24"/>
        </w:rPr>
        <w:t xml:space="preserve"> adalah kemampuan siswa dalam hal: (1) membaca dan menulis matematika dan menafsirkan makna dan </w:t>
      </w:r>
      <w:r w:rsidR="00971923">
        <w:rPr>
          <w:rFonts w:ascii="Times New Roman" w:hAnsi="Times New Roman" w:cs="Times New Roman"/>
          <w:sz w:val="24"/>
          <w:szCs w:val="24"/>
        </w:rPr>
        <w:t>ide</w:t>
      </w:r>
      <w:r w:rsidR="00D93A87">
        <w:rPr>
          <w:rFonts w:ascii="Times New Roman" w:hAnsi="Times New Roman" w:cs="Times New Roman"/>
          <w:sz w:val="24"/>
          <w:szCs w:val="24"/>
        </w:rPr>
        <w:t xml:space="preserve"> dari tulisan itu;</w:t>
      </w:r>
      <w:r w:rsidRPr="0015217F">
        <w:rPr>
          <w:rFonts w:ascii="Times New Roman" w:hAnsi="Times New Roman" w:cs="Times New Roman"/>
          <w:sz w:val="24"/>
          <w:szCs w:val="24"/>
        </w:rPr>
        <w:t xml:space="preserve"> (2) mengungkapkan dan menjelaskan pemikiran mereka tentang </w:t>
      </w:r>
      <w:r w:rsidR="00971923">
        <w:rPr>
          <w:rFonts w:ascii="Times New Roman" w:hAnsi="Times New Roman" w:cs="Times New Roman"/>
          <w:sz w:val="24"/>
          <w:szCs w:val="24"/>
        </w:rPr>
        <w:t>ide</w:t>
      </w:r>
      <w:r w:rsidR="00D93A87">
        <w:rPr>
          <w:rFonts w:ascii="Times New Roman" w:hAnsi="Times New Roman" w:cs="Times New Roman"/>
          <w:sz w:val="24"/>
          <w:szCs w:val="24"/>
        </w:rPr>
        <w:t xml:space="preserve"> matematika dan hubungannya;</w:t>
      </w:r>
      <w:r w:rsidRPr="0015217F">
        <w:rPr>
          <w:rFonts w:ascii="Times New Roman" w:hAnsi="Times New Roman" w:cs="Times New Roman"/>
          <w:sz w:val="24"/>
          <w:szCs w:val="24"/>
        </w:rPr>
        <w:t xml:space="preserve"> (3) merumuskan devinisi matematika dan membuat generalisasi y</w:t>
      </w:r>
      <w:r w:rsidR="00D93A87">
        <w:rPr>
          <w:rFonts w:ascii="Times New Roman" w:hAnsi="Times New Roman" w:cs="Times New Roman"/>
          <w:sz w:val="24"/>
          <w:szCs w:val="24"/>
        </w:rPr>
        <w:t>ang ditemui melalui investigasi;</w:t>
      </w:r>
      <w:r w:rsidRPr="0015217F">
        <w:rPr>
          <w:rFonts w:ascii="Times New Roman" w:hAnsi="Times New Roman" w:cs="Times New Roman"/>
          <w:sz w:val="24"/>
          <w:szCs w:val="24"/>
        </w:rPr>
        <w:t xml:space="preserve"> (4) menulisk</w:t>
      </w:r>
      <w:r w:rsidR="00D93A87">
        <w:rPr>
          <w:rFonts w:ascii="Times New Roman" w:hAnsi="Times New Roman" w:cs="Times New Roman"/>
          <w:sz w:val="24"/>
          <w:szCs w:val="24"/>
        </w:rPr>
        <w:t>an matematika dengan pengertian;</w:t>
      </w:r>
      <w:r w:rsidRPr="0015217F">
        <w:rPr>
          <w:rFonts w:ascii="Times New Roman" w:hAnsi="Times New Roman" w:cs="Times New Roman"/>
          <w:sz w:val="24"/>
          <w:szCs w:val="24"/>
        </w:rPr>
        <w:t xml:space="preserve"> (5) menggunakan bahasa/kosakata, notasi struktur secara matematika untuk menyajikan </w:t>
      </w:r>
      <w:r w:rsidR="00971923">
        <w:rPr>
          <w:rFonts w:ascii="Times New Roman" w:hAnsi="Times New Roman" w:cs="Times New Roman"/>
          <w:sz w:val="24"/>
          <w:szCs w:val="24"/>
        </w:rPr>
        <w:t>ide</w:t>
      </w:r>
      <w:r w:rsidRPr="0015217F">
        <w:rPr>
          <w:rFonts w:ascii="Times New Roman" w:hAnsi="Times New Roman" w:cs="Times New Roman"/>
          <w:sz w:val="24"/>
          <w:szCs w:val="24"/>
        </w:rPr>
        <w:t xml:space="preserve"> menggambar</w:t>
      </w:r>
      <w:r w:rsidR="00D93A87">
        <w:rPr>
          <w:rFonts w:ascii="Times New Roman" w:hAnsi="Times New Roman" w:cs="Times New Roman"/>
          <w:sz w:val="24"/>
          <w:szCs w:val="24"/>
        </w:rPr>
        <w:t>kan hubungan, dan membuat model;</w:t>
      </w:r>
      <w:r w:rsidRPr="0015217F">
        <w:rPr>
          <w:rFonts w:ascii="Times New Roman" w:hAnsi="Times New Roman" w:cs="Times New Roman"/>
          <w:sz w:val="24"/>
          <w:szCs w:val="24"/>
        </w:rPr>
        <w:t xml:space="preserve"> (6) memaham</w:t>
      </w:r>
      <w:r w:rsidR="00971923">
        <w:rPr>
          <w:rFonts w:ascii="Times New Roman" w:hAnsi="Times New Roman" w:cs="Times New Roman"/>
          <w:sz w:val="24"/>
          <w:szCs w:val="24"/>
        </w:rPr>
        <w:t>i, menafsirkan, dan menilai ide</w:t>
      </w:r>
      <w:r w:rsidRPr="0015217F">
        <w:rPr>
          <w:rFonts w:ascii="Times New Roman" w:hAnsi="Times New Roman" w:cs="Times New Roman"/>
          <w:sz w:val="24"/>
          <w:szCs w:val="24"/>
        </w:rPr>
        <w:t xml:space="preserve"> yang disajikan secara lisan, dalam tu</w:t>
      </w:r>
      <w:r w:rsidR="00D93A87">
        <w:rPr>
          <w:rFonts w:ascii="Times New Roman" w:hAnsi="Times New Roman" w:cs="Times New Roman"/>
          <w:sz w:val="24"/>
          <w:szCs w:val="24"/>
        </w:rPr>
        <w:t xml:space="preserve">lisan atau dalam bentuk visual; </w:t>
      </w:r>
      <w:r w:rsidRPr="0015217F">
        <w:rPr>
          <w:rFonts w:ascii="Times New Roman" w:hAnsi="Times New Roman" w:cs="Times New Roman"/>
          <w:sz w:val="24"/>
          <w:szCs w:val="24"/>
        </w:rPr>
        <w:t>(7) mengamati dan membuat dugaan, merumuskan pertanyaan, mengumpu</w:t>
      </w:r>
      <w:r w:rsidR="00D93A87">
        <w:rPr>
          <w:rFonts w:ascii="Times New Roman" w:hAnsi="Times New Roman" w:cs="Times New Roman"/>
          <w:sz w:val="24"/>
          <w:szCs w:val="24"/>
        </w:rPr>
        <w:t xml:space="preserve">lkan dan menilai informasi; </w:t>
      </w:r>
      <w:r w:rsidRPr="0015217F">
        <w:rPr>
          <w:rFonts w:ascii="Times New Roman" w:hAnsi="Times New Roman" w:cs="Times New Roman"/>
          <w:sz w:val="24"/>
          <w:szCs w:val="24"/>
        </w:rPr>
        <w:t>(8) menghasilkan dan mengumpulkan argument yang meyakinkan.</w:t>
      </w:r>
    </w:p>
    <w:p w:rsidR="006C79BF" w:rsidRDefault="006C79BF" w:rsidP="006C79BF">
      <w:pPr>
        <w:pStyle w:val="ListParagraph"/>
        <w:spacing w:line="480" w:lineRule="auto"/>
        <w:ind w:left="0" w:firstLine="709"/>
        <w:jc w:val="both"/>
        <w:rPr>
          <w:rFonts w:ascii="Times New Roman" w:hAnsi="Times New Roman" w:cs="Times New Roman"/>
          <w:sz w:val="24"/>
          <w:szCs w:val="24"/>
        </w:rPr>
      </w:pPr>
      <w:r w:rsidRPr="006C79BF">
        <w:rPr>
          <w:rFonts w:ascii="Times New Roman" w:hAnsi="Times New Roman" w:cs="Times New Roman"/>
          <w:sz w:val="24"/>
          <w:szCs w:val="24"/>
        </w:rPr>
        <w:t>Pengertian la</w:t>
      </w:r>
      <w:r w:rsidR="00971923">
        <w:rPr>
          <w:rFonts w:ascii="Times New Roman" w:hAnsi="Times New Roman" w:cs="Times New Roman"/>
          <w:sz w:val="24"/>
          <w:szCs w:val="24"/>
        </w:rPr>
        <w:t>in tentang komunikasi matematis</w:t>
      </w:r>
      <w:r w:rsidRPr="006C79BF">
        <w:rPr>
          <w:rFonts w:ascii="Times New Roman" w:hAnsi="Times New Roman" w:cs="Times New Roman"/>
          <w:sz w:val="24"/>
          <w:szCs w:val="24"/>
        </w:rPr>
        <w:t xml:space="preserve"> dikemukakan oleh Romberg dan Chair (</w:t>
      </w:r>
      <w:r w:rsidRPr="006C79BF">
        <w:rPr>
          <w:rFonts w:ascii="Times New Roman" w:hAnsi="Times New Roman" w:cs="Times New Roman"/>
          <w:color w:val="000000" w:themeColor="text1"/>
          <w:sz w:val="24"/>
          <w:szCs w:val="24"/>
        </w:rPr>
        <w:t>Hulukati, 2005)</w:t>
      </w:r>
      <w:r w:rsidRPr="006C79BF">
        <w:rPr>
          <w:rFonts w:ascii="Times New Roman" w:hAnsi="Times New Roman" w:cs="Times New Roman"/>
          <w:color w:val="C00000"/>
          <w:sz w:val="24"/>
          <w:szCs w:val="24"/>
        </w:rPr>
        <w:t xml:space="preserve"> </w:t>
      </w:r>
      <w:r w:rsidRPr="006C79BF">
        <w:rPr>
          <w:rFonts w:ascii="Times New Roman" w:hAnsi="Times New Roman" w:cs="Times New Roman"/>
          <w:sz w:val="24"/>
          <w:szCs w:val="24"/>
        </w:rPr>
        <w:t xml:space="preserve">yaitu menghubungkan benda nyata, gambar, dan </w:t>
      </w:r>
      <w:r w:rsidRPr="006C79BF">
        <w:rPr>
          <w:rFonts w:ascii="Times New Roman" w:hAnsi="Times New Roman" w:cs="Times New Roman"/>
          <w:sz w:val="24"/>
          <w:szCs w:val="24"/>
        </w:rPr>
        <w:lastRenderedPageBreak/>
        <w:t xml:space="preserve">diagram dalam </w:t>
      </w:r>
      <w:r w:rsidR="00971923">
        <w:rPr>
          <w:rFonts w:ascii="Times New Roman" w:hAnsi="Times New Roman" w:cs="Times New Roman"/>
          <w:sz w:val="24"/>
          <w:szCs w:val="24"/>
        </w:rPr>
        <w:t>ide</w:t>
      </w:r>
      <w:r w:rsidRPr="006C79BF">
        <w:rPr>
          <w:rFonts w:ascii="Times New Roman" w:hAnsi="Times New Roman" w:cs="Times New Roman"/>
          <w:sz w:val="24"/>
          <w:szCs w:val="24"/>
        </w:rPr>
        <w:t xml:space="preserve"> matematika; menjelaskan </w:t>
      </w:r>
      <w:r w:rsidR="00971923">
        <w:rPr>
          <w:rFonts w:ascii="Times New Roman" w:hAnsi="Times New Roman" w:cs="Times New Roman"/>
          <w:sz w:val="24"/>
          <w:szCs w:val="24"/>
        </w:rPr>
        <w:t>ide</w:t>
      </w:r>
      <w:r w:rsidRPr="006C79BF">
        <w:rPr>
          <w:rFonts w:ascii="Times New Roman" w:hAnsi="Times New Roman" w:cs="Times New Roman"/>
          <w:sz w:val="24"/>
          <w:szCs w:val="24"/>
        </w:rPr>
        <w:t>, situasi dan relasi matematika secara lisan atau tulisan dengan benda nyata, gambar, grafik dan aljabar; menyatakan peristiwa sehari-hari dalam bahasa atau simbol matematika; mendengarkan berdiskusi dan menulis tentang matematika; membaca dengan pemahaman suatu persentasi, matematika tertulis, membuat konjektur, menyusun argumen, merumuskan definisi dan generalisasi; membuat pernyataan matematika yang telah dipelajari.</w:t>
      </w:r>
    </w:p>
    <w:p w:rsidR="006C79BF" w:rsidRPr="006C79BF" w:rsidRDefault="006C79BF" w:rsidP="006C79BF">
      <w:pPr>
        <w:pStyle w:val="ListParagraph"/>
        <w:spacing w:line="480" w:lineRule="auto"/>
        <w:ind w:left="0" w:firstLine="709"/>
        <w:jc w:val="both"/>
        <w:rPr>
          <w:rFonts w:ascii="Times New Roman" w:hAnsi="Times New Roman" w:cs="Times New Roman"/>
          <w:sz w:val="24"/>
          <w:szCs w:val="24"/>
        </w:rPr>
      </w:pPr>
      <w:r w:rsidRPr="006C79BF">
        <w:rPr>
          <w:rFonts w:ascii="Times New Roman" w:hAnsi="Times New Roman" w:cs="Times New Roman"/>
          <w:color w:val="000000" w:themeColor="text1"/>
          <w:sz w:val="24"/>
          <w:szCs w:val="24"/>
        </w:rPr>
        <w:t>Broody (1993)</w:t>
      </w:r>
      <w:r w:rsidRPr="006C79BF">
        <w:rPr>
          <w:rFonts w:ascii="Times New Roman" w:hAnsi="Times New Roman" w:cs="Times New Roman"/>
          <w:sz w:val="24"/>
          <w:szCs w:val="24"/>
        </w:rPr>
        <w:t xml:space="preserve"> mengemukakan terdapat lima aspek komunikasi, kelima aspek itu adalah:</w:t>
      </w:r>
    </w:p>
    <w:p w:rsidR="006C79BF" w:rsidRPr="0015217F" w:rsidRDefault="006C79BF" w:rsidP="00BE0B3A">
      <w:pPr>
        <w:pStyle w:val="ListParagraph"/>
        <w:numPr>
          <w:ilvl w:val="0"/>
          <w:numId w:val="8"/>
        </w:numPr>
        <w:spacing w:line="480" w:lineRule="auto"/>
        <w:ind w:left="426" w:hanging="426"/>
        <w:jc w:val="both"/>
        <w:rPr>
          <w:rFonts w:ascii="Times New Roman" w:hAnsi="Times New Roman" w:cs="Times New Roman"/>
          <w:b/>
          <w:sz w:val="24"/>
          <w:szCs w:val="24"/>
        </w:rPr>
      </w:pPr>
      <w:r w:rsidRPr="00AA08DC">
        <w:rPr>
          <w:rFonts w:ascii="Times New Roman" w:hAnsi="Times New Roman" w:cs="Times New Roman"/>
          <w:sz w:val="24"/>
          <w:szCs w:val="24"/>
        </w:rPr>
        <w:t>Representasi</w:t>
      </w:r>
      <w:r w:rsidRPr="0015217F">
        <w:rPr>
          <w:rFonts w:ascii="Times New Roman" w:hAnsi="Times New Roman" w:cs="Times New Roman"/>
          <w:b/>
          <w:sz w:val="24"/>
          <w:szCs w:val="24"/>
        </w:rPr>
        <w:t xml:space="preserve"> </w:t>
      </w:r>
      <w:r w:rsidRPr="0015217F">
        <w:rPr>
          <w:rFonts w:ascii="Times New Roman" w:hAnsi="Times New Roman" w:cs="Times New Roman"/>
          <w:sz w:val="24"/>
          <w:szCs w:val="24"/>
        </w:rPr>
        <w:t xml:space="preserve">diartikan sebagai: (a) bentuk baru dari hasil translasi suatu masalah atau </w:t>
      </w:r>
      <w:r w:rsidR="00971923">
        <w:rPr>
          <w:rFonts w:ascii="Times New Roman" w:hAnsi="Times New Roman" w:cs="Times New Roman"/>
          <w:sz w:val="24"/>
          <w:szCs w:val="24"/>
        </w:rPr>
        <w:t>ide</w:t>
      </w:r>
      <w:r w:rsidR="00D93A87">
        <w:rPr>
          <w:rFonts w:ascii="Times New Roman" w:hAnsi="Times New Roman" w:cs="Times New Roman"/>
          <w:sz w:val="24"/>
          <w:szCs w:val="24"/>
        </w:rPr>
        <w:t>,</w:t>
      </w:r>
      <w:r w:rsidRPr="0015217F">
        <w:rPr>
          <w:rFonts w:ascii="Times New Roman" w:hAnsi="Times New Roman" w:cs="Times New Roman"/>
          <w:sz w:val="24"/>
          <w:szCs w:val="24"/>
        </w:rPr>
        <w:t xml:space="preserve"> dan (b) translasi suatu diagram dari model fisik kedalam simbol atau kata-kata </w:t>
      </w:r>
      <w:r w:rsidRPr="0015217F">
        <w:rPr>
          <w:rFonts w:ascii="Times New Roman" w:hAnsi="Times New Roman" w:cs="Times New Roman"/>
          <w:color w:val="000000" w:themeColor="text1"/>
          <w:sz w:val="24"/>
          <w:szCs w:val="24"/>
        </w:rPr>
        <w:t>(NCTM, 1989).</w:t>
      </w:r>
      <w:r w:rsidRPr="0015217F">
        <w:rPr>
          <w:rFonts w:ascii="Times New Roman" w:hAnsi="Times New Roman" w:cs="Times New Roman"/>
          <w:color w:val="FF0000"/>
          <w:sz w:val="24"/>
          <w:szCs w:val="24"/>
        </w:rPr>
        <w:t xml:space="preserve"> </w:t>
      </w:r>
      <w:r w:rsidRPr="0015217F">
        <w:rPr>
          <w:rFonts w:ascii="Times New Roman" w:hAnsi="Times New Roman" w:cs="Times New Roman"/>
          <w:sz w:val="24"/>
          <w:szCs w:val="24"/>
        </w:rPr>
        <w:t>Misalnya bentuk perkalian kedalam bentuk kongkrit, suatu diagram kedalam ben</w:t>
      </w:r>
      <w:r w:rsidR="00921755">
        <w:rPr>
          <w:rFonts w:ascii="Times New Roman" w:hAnsi="Times New Roman" w:cs="Times New Roman"/>
          <w:sz w:val="24"/>
          <w:szCs w:val="24"/>
        </w:rPr>
        <w:t xml:space="preserve">tuk simbol. Representasi </w:t>
      </w:r>
      <w:r w:rsidRPr="0015217F">
        <w:rPr>
          <w:rFonts w:ascii="Times New Roman" w:hAnsi="Times New Roman" w:cs="Times New Roman"/>
          <w:sz w:val="24"/>
          <w:szCs w:val="24"/>
        </w:rPr>
        <w:t xml:space="preserve">dapat membantu anak menjelaskan konsep atau </w:t>
      </w:r>
      <w:r w:rsidR="00971923">
        <w:rPr>
          <w:rFonts w:ascii="Times New Roman" w:hAnsi="Times New Roman" w:cs="Times New Roman"/>
          <w:sz w:val="24"/>
          <w:szCs w:val="24"/>
        </w:rPr>
        <w:t>ide</w:t>
      </w:r>
      <w:r w:rsidRPr="0015217F">
        <w:rPr>
          <w:rFonts w:ascii="Times New Roman" w:hAnsi="Times New Roman" w:cs="Times New Roman"/>
          <w:sz w:val="24"/>
          <w:szCs w:val="24"/>
        </w:rPr>
        <w:t xml:space="preserve"> dan memudahkan anak mendapatkan strategi pemecahan. Selain itu d</w:t>
      </w:r>
      <w:r w:rsidR="00921755">
        <w:rPr>
          <w:rFonts w:ascii="Times New Roman" w:hAnsi="Times New Roman" w:cs="Times New Roman"/>
          <w:sz w:val="24"/>
          <w:szCs w:val="24"/>
        </w:rPr>
        <w:t xml:space="preserve">apat meningkatkan flexibelitas </w:t>
      </w:r>
      <w:r w:rsidRPr="0015217F">
        <w:rPr>
          <w:rFonts w:ascii="Times New Roman" w:hAnsi="Times New Roman" w:cs="Times New Roman"/>
          <w:sz w:val="24"/>
          <w:szCs w:val="24"/>
        </w:rPr>
        <w:t>dalam menjawab soal matematika (Broody, 1993).</w:t>
      </w:r>
    </w:p>
    <w:p w:rsidR="006C79BF" w:rsidRPr="0015217F" w:rsidRDefault="006C79BF" w:rsidP="00794C43">
      <w:pPr>
        <w:pStyle w:val="ListParagraph"/>
        <w:numPr>
          <w:ilvl w:val="0"/>
          <w:numId w:val="8"/>
        </w:numPr>
        <w:spacing w:line="480" w:lineRule="auto"/>
        <w:ind w:left="426" w:hanging="426"/>
        <w:jc w:val="both"/>
        <w:rPr>
          <w:rFonts w:ascii="Times New Roman" w:hAnsi="Times New Roman" w:cs="Times New Roman"/>
          <w:b/>
          <w:sz w:val="24"/>
          <w:szCs w:val="24"/>
        </w:rPr>
      </w:pPr>
      <w:r w:rsidRPr="00AA08DC">
        <w:rPr>
          <w:rFonts w:ascii="Times New Roman" w:hAnsi="Times New Roman" w:cs="Times New Roman"/>
          <w:sz w:val="24"/>
          <w:szCs w:val="24"/>
        </w:rPr>
        <w:t>Mendengar</w:t>
      </w:r>
      <w:r w:rsidRPr="0015217F">
        <w:rPr>
          <w:rFonts w:ascii="Times New Roman" w:hAnsi="Times New Roman" w:cs="Times New Roman"/>
          <w:b/>
          <w:sz w:val="24"/>
          <w:szCs w:val="24"/>
        </w:rPr>
        <w:t xml:space="preserve"> </w:t>
      </w:r>
      <w:r w:rsidRPr="0015217F">
        <w:rPr>
          <w:rFonts w:ascii="Times New Roman" w:hAnsi="Times New Roman" w:cs="Times New Roman"/>
          <w:sz w:val="24"/>
          <w:szCs w:val="24"/>
        </w:rPr>
        <w:t>(</w:t>
      </w:r>
      <w:r w:rsidRPr="0015217F">
        <w:rPr>
          <w:rFonts w:ascii="Times New Roman" w:hAnsi="Times New Roman" w:cs="Times New Roman"/>
          <w:i/>
          <w:sz w:val="24"/>
          <w:szCs w:val="24"/>
        </w:rPr>
        <w:t>listening</w:t>
      </w:r>
      <w:r w:rsidRPr="0015217F">
        <w:rPr>
          <w:rFonts w:ascii="Times New Roman" w:hAnsi="Times New Roman" w:cs="Times New Roman"/>
          <w:sz w:val="24"/>
          <w:szCs w:val="24"/>
        </w:rPr>
        <w:t>), dalam proses diskusi aspek mendengar adalah aspek yang sangat penting. Kemampuan siswa dalam bemberikan pendapat atau komentar yang sangat terkait dengan</w:t>
      </w:r>
      <w:r w:rsidR="00921755">
        <w:rPr>
          <w:rFonts w:ascii="Times New Roman" w:hAnsi="Times New Roman" w:cs="Times New Roman"/>
          <w:sz w:val="24"/>
          <w:szCs w:val="24"/>
        </w:rPr>
        <w:t xml:space="preserve"> kemampuan dalam mendengar topik</w:t>
      </w:r>
      <w:r w:rsidRPr="0015217F">
        <w:rPr>
          <w:rFonts w:ascii="Times New Roman" w:hAnsi="Times New Roman" w:cs="Times New Roman"/>
          <w:sz w:val="24"/>
          <w:szCs w:val="24"/>
        </w:rPr>
        <w:t xml:space="preserve">-topik utama atau konsep esensial </w:t>
      </w:r>
      <w:r w:rsidR="00921755">
        <w:rPr>
          <w:rFonts w:ascii="Times New Roman" w:hAnsi="Times New Roman" w:cs="Times New Roman"/>
          <w:sz w:val="24"/>
          <w:szCs w:val="24"/>
        </w:rPr>
        <w:t>yang didiskusikan. Siswa sebaik</w:t>
      </w:r>
      <w:r w:rsidRPr="0015217F">
        <w:rPr>
          <w:rFonts w:ascii="Times New Roman" w:hAnsi="Times New Roman" w:cs="Times New Roman"/>
          <w:sz w:val="24"/>
          <w:szCs w:val="24"/>
        </w:rPr>
        <w:t xml:space="preserve">nya mendengar dengan hati-hati mana kala ada pertanyaan dan komentar dari temannya. (Broody, 1993) mengatakan mendengar secara hati-hati terhadap pernyataan teman dalam suatu grup juga dapat membantu siswa </w:t>
      </w:r>
      <w:r w:rsidRPr="0015217F">
        <w:rPr>
          <w:rFonts w:ascii="Times New Roman" w:hAnsi="Times New Roman" w:cs="Times New Roman"/>
          <w:sz w:val="24"/>
          <w:szCs w:val="24"/>
        </w:rPr>
        <w:lastRenderedPageBreak/>
        <w:t>mengkontruksi lebih lengkap pengetahuan matematika dan mengatur strategi jawaban yang lebih efektif.</w:t>
      </w:r>
    </w:p>
    <w:p w:rsidR="006C79BF" w:rsidRPr="0015217F" w:rsidRDefault="006C79BF" w:rsidP="00BE0B3A">
      <w:pPr>
        <w:pStyle w:val="ListParagraph"/>
        <w:numPr>
          <w:ilvl w:val="0"/>
          <w:numId w:val="8"/>
        </w:numPr>
        <w:spacing w:line="480" w:lineRule="auto"/>
        <w:ind w:left="426" w:hanging="426"/>
        <w:jc w:val="both"/>
        <w:rPr>
          <w:rFonts w:ascii="Times New Roman" w:hAnsi="Times New Roman" w:cs="Times New Roman"/>
          <w:b/>
          <w:sz w:val="24"/>
          <w:szCs w:val="24"/>
        </w:rPr>
      </w:pPr>
      <w:r w:rsidRPr="00AA08DC">
        <w:rPr>
          <w:rFonts w:ascii="Times New Roman" w:hAnsi="Times New Roman" w:cs="Times New Roman"/>
          <w:sz w:val="24"/>
          <w:szCs w:val="24"/>
        </w:rPr>
        <w:t>Membaca</w:t>
      </w:r>
      <w:r w:rsidRPr="0015217F">
        <w:rPr>
          <w:rFonts w:ascii="Times New Roman" w:hAnsi="Times New Roman" w:cs="Times New Roman"/>
          <w:b/>
          <w:sz w:val="24"/>
          <w:szCs w:val="24"/>
        </w:rPr>
        <w:t xml:space="preserve"> </w:t>
      </w:r>
      <w:r w:rsidRPr="0015217F">
        <w:rPr>
          <w:rFonts w:ascii="Times New Roman" w:hAnsi="Times New Roman" w:cs="Times New Roman"/>
          <w:sz w:val="24"/>
          <w:szCs w:val="24"/>
        </w:rPr>
        <w:t>(</w:t>
      </w:r>
      <w:r w:rsidRPr="0015217F">
        <w:rPr>
          <w:rFonts w:ascii="Times New Roman" w:hAnsi="Times New Roman" w:cs="Times New Roman"/>
          <w:i/>
          <w:sz w:val="24"/>
          <w:szCs w:val="24"/>
        </w:rPr>
        <w:t>reading</w:t>
      </w:r>
      <w:r w:rsidRPr="0015217F">
        <w:rPr>
          <w:rFonts w:ascii="Times New Roman" w:hAnsi="Times New Roman" w:cs="Times New Roman"/>
          <w:sz w:val="24"/>
          <w:szCs w:val="24"/>
        </w:rPr>
        <w:t>), kemampuan membaca merupakan kemampuan yang kompleks, karena di</w:t>
      </w:r>
      <w:r w:rsidR="005E0EAC">
        <w:rPr>
          <w:rFonts w:ascii="Times New Roman" w:hAnsi="Times New Roman" w:cs="Times New Roman"/>
          <w:sz w:val="24"/>
          <w:szCs w:val="24"/>
        </w:rPr>
        <w:t xml:space="preserve"> </w:t>
      </w:r>
      <w:r w:rsidRPr="0015217F">
        <w:rPr>
          <w:rFonts w:ascii="Times New Roman" w:hAnsi="Times New Roman" w:cs="Times New Roman"/>
          <w:sz w:val="24"/>
          <w:szCs w:val="24"/>
        </w:rPr>
        <w:t>dalamnya terkait aspek mengikat, memahami, menemukan, menganalisis, mengorganisasikan dan akhirnya menerapkan apa yang terkandung dalam bacaan.</w:t>
      </w:r>
    </w:p>
    <w:p w:rsidR="006C79BF" w:rsidRPr="0015217F" w:rsidRDefault="006C79BF" w:rsidP="00BE0B3A">
      <w:pPr>
        <w:pStyle w:val="ListParagraph"/>
        <w:numPr>
          <w:ilvl w:val="0"/>
          <w:numId w:val="8"/>
        </w:numPr>
        <w:spacing w:line="480" w:lineRule="auto"/>
        <w:ind w:left="426" w:hanging="426"/>
        <w:jc w:val="both"/>
        <w:rPr>
          <w:rFonts w:ascii="Times New Roman" w:hAnsi="Times New Roman" w:cs="Times New Roman"/>
          <w:b/>
          <w:sz w:val="24"/>
          <w:szCs w:val="24"/>
        </w:rPr>
      </w:pPr>
      <w:r w:rsidRPr="00AA08DC">
        <w:rPr>
          <w:rFonts w:ascii="Times New Roman" w:hAnsi="Times New Roman" w:cs="Times New Roman"/>
          <w:sz w:val="24"/>
          <w:szCs w:val="24"/>
        </w:rPr>
        <w:t>Diskusi</w:t>
      </w:r>
      <w:r w:rsidRPr="0015217F">
        <w:rPr>
          <w:rFonts w:ascii="Times New Roman" w:hAnsi="Times New Roman" w:cs="Times New Roman"/>
          <w:b/>
          <w:sz w:val="24"/>
          <w:szCs w:val="24"/>
        </w:rPr>
        <w:t xml:space="preserve"> </w:t>
      </w:r>
      <w:r w:rsidRPr="0015217F">
        <w:rPr>
          <w:rFonts w:ascii="Times New Roman" w:hAnsi="Times New Roman" w:cs="Times New Roman"/>
          <w:sz w:val="24"/>
          <w:szCs w:val="24"/>
        </w:rPr>
        <w:t>(</w:t>
      </w:r>
      <w:r w:rsidRPr="0015217F">
        <w:rPr>
          <w:rFonts w:ascii="Times New Roman" w:hAnsi="Times New Roman" w:cs="Times New Roman"/>
          <w:i/>
          <w:sz w:val="24"/>
          <w:szCs w:val="24"/>
        </w:rPr>
        <w:t>discussing</w:t>
      </w:r>
      <w:r w:rsidRPr="0015217F">
        <w:rPr>
          <w:rFonts w:ascii="Times New Roman" w:hAnsi="Times New Roman" w:cs="Times New Roman"/>
          <w:sz w:val="24"/>
          <w:szCs w:val="24"/>
        </w:rPr>
        <w:t xml:space="preserve">) merupakan sarana bagi seseorang untuk dapat mengungkapkan dan merefleksikan pikiran-pikirannya berkaitan dengan materi yang diajarkan. Gokhale (Hulukati, 2005) menyatakan </w:t>
      </w:r>
      <w:r w:rsidR="005E0EAC">
        <w:rPr>
          <w:rFonts w:ascii="Times New Roman" w:hAnsi="Times New Roman" w:cs="Times New Roman"/>
          <w:sz w:val="24"/>
          <w:szCs w:val="24"/>
        </w:rPr>
        <w:t>aktiv</w:t>
      </w:r>
      <w:r w:rsidRPr="0015217F">
        <w:rPr>
          <w:rFonts w:ascii="Times New Roman" w:hAnsi="Times New Roman" w:cs="Times New Roman"/>
          <w:sz w:val="24"/>
          <w:szCs w:val="24"/>
        </w:rPr>
        <w:t>itas siswa dalam diskusi tidak hanya meningkatkan daya tarik antara partisipan tetapi juga dapat menciptakan cara berpikir kritis. (Broody, 1993) mengungkapkan beberapa kelebihan dari diskusi antara lain: (a) dapat mempercepat pemahaman materi pembelajaran dan kemahiran menggunakan strategi</w:t>
      </w:r>
      <w:r w:rsidR="00D93A87">
        <w:rPr>
          <w:rFonts w:ascii="Times New Roman" w:hAnsi="Times New Roman" w:cs="Times New Roman"/>
          <w:sz w:val="24"/>
          <w:szCs w:val="24"/>
        </w:rPr>
        <w:t>;</w:t>
      </w:r>
      <w:r w:rsidRPr="0015217F">
        <w:rPr>
          <w:rFonts w:ascii="Times New Roman" w:hAnsi="Times New Roman" w:cs="Times New Roman"/>
          <w:sz w:val="24"/>
          <w:szCs w:val="24"/>
        </w:rPr>
        <w:t xml:space="preserve"> (b) membantu siswa meng</w:t>
      </w:r>
      <w:r w:rsidR="005E0EAC">
        <w:rPr>
          <w:rFonts w:ascii="Times New Roman" w:hAnsi="Times New Roman" w:cs="Times New Roman"/>
          <w:sz w:val="24"/>
          <w:szCs w:val="24"/>
        </w:rPr>
        <w:t>kontruksikan pemahaman matematis</w:t>
      </w:r>
      <w:r w:rsidR="00D93A87">
        <w:rPr>
          <w:rFonts w:ascii="Times New Roman" w:hAnsi="Times New Roman" w:cs="Times New Roman"/>
          <w:sz w:val="24"/>
          <w:szCs w:val="24"/>
        </w:rPr>
        <w:t>;</w:t>
      </w:r>
      <w:r w:rsidRPr="0015217F">
        <w:rPr>
          <w:rFonts w:ascii="Times New Roman" w:hAnsi="Times New Roman" w:cs="Times New Roman"/>
          <w:sz w:val="24"/>
          <w:szCs w:val="24"/>
        </w:rPr>
        <w:t xml:space="preserve"> (c) mengimformasikan bahwa para ahli matematika biasanya tidak memecahkan masalah sendiri-sendiri tetapi membangun </w:t>
      </w:r>
      <w:r w:rsidR="00971923">
        <w:rPr>
          <w:rFonts w:ascii="Times New Roman" w:hAnsi="Times New Roman" w:cs="Times New Roman"/>
          <w:sz w:val="24"/>
          <w:szCs w:val="24"/>
        </w:rPr>
        <w:t>ide</w:t>
      </w:r>
      <w:r w:rsidRPr="0015217F">
        <w:rPr>
          <w:rFonts w:ascii="Times New Roman" w:hAnsi="Times New Roman" w:cs="Times New Roman"/>
          <w:sz w:val="24"/>
          <w:szCs w:val="24"/>
        </w:rPr>
        <w:t xml:space="preserve"> bersama pa</w:t>
      </w:r>
      <w:r w:rsidR="00D93A87">
        <w:rPr>
          <w:rFonts w:ascii="Times New Roman" w:hAnsi="Times New Roman" w:cs="Times New Roman"/>
          <w:sz w:val="24"/>
          <w:szCs w:val="24"/>
        </w:rPr>
        <w:t xml:space="preserve">kar lainnya dalam satu tim; </w:t>
      </w:r>
      <w:r w:rsidRPr="0015217F">
        <w:rPr>
          <w:rFonts w:ascii="Times New Roman" w:hAnsi="Times New Roman" w:cs="Times New Roman"/>
          <w:sz w:val="24"/>
          <w:szCs w:val="24"/>
        </w:rPr>
        <w:t>(d) mambantu siswa menganalisis dan memecahkan masalah secara bijaksana.</w:t>
      </w:r>
    </w:p>
    <w:p w:rsidR="006C79BF" w:rsidRPr="0015217F" w:rsidRDefault="006C79BF" w:rsidP="00BE0B3A">
      <w:pPr>
        <w:pStyle w:val="ListParagraph"/>
        <w:numPr>
          <w:ilvl w:val="0"/>
          <w:numId w:val="8"/>
        </w:numPr>
        <w:spacing w:line="480" w:lineRule="auto"/>
        <w:ind w:left="426" w:hanging="426"/>
        <w:jc w:val="both"/>
        <w:rPr>
          <w:rFonts w:ascii="Times New Roman" w:hAnsi="Times New Roman" w:cs="Times New Roman"/>
          <w:b/>
          <w:sz w:val="24"/>
          <w:szCs w:val="24"/>
        </w:rPr>
      </w:pPr>
      <w:r w:rsidRPr="00AA08DC">
        <w:rPr>
          <w:rFonts w:ascii="Times New Roman" w:hAnsi="Times New Roman" w:cs="Times New Roman"/>
          <w:sz w:val="24"/>
          <w:szCs w:val="24"/>
        </w:rPr>
        <w:t>Menulis</w:t>
      </w:r>
      <w:r w:rsidRPr="0015217F">
        <w:rPr>
          <w:rFonts w:ascii="Times New Roman" w:hAnsi="Times New Roman" w:cs="Times New Roman"/>
          <w:b/>
          <w:sz w:val="24"/>
          <w:szCs w:val="24"/>
        </w:rPr>
        <w:t xml:space="preserve"> </w:t>
      </w:r>
      <w:r w:rsidRPr="0015217F">
        <w:rPr>
          <w:rFonts w:ascii="Times New Roman" w:hAnsi="Times New Roman" w:cs="Times New Roman"/>
          <w:sz w:val="24"/>
          <w:szCs w:val="24"/>
        </w:rPr>
        <w:t>(</w:t>
      </w:r>
      <w:r w:rsidRPr="0015217F">
        <w:rPr>
          <w:rFonts w:ascii="Times New Roman" w:hAnsi="Times New Roman" w:cs="Times New Roman"/>
          <w:i/>
          <w:sz w:val="24"/>
          <w:szCs w:val="24"/>
        </w:rPr>
        <w:t>writing</w:t>
      </w:r>
      <w:r w:rsidRPr="0015217F">
        <w:rPr>
          <w:rFonts w:ascii="Times New Roman" w:hAnsi="Times New Roman" w:cs="Times New Roman"/>
          <w:sz w:val="24"/>
          <w:szCs w:val="24"/>
        </w:rPr>
        <w:t>) kegiatan yang dilakukan dengan sadar untuk mengungkapkan dan merefleksikan pikiran, dipandang sebagai proses berpikir keras yang dituangkan di</w:t>
      </w:r>
      <w:r w:rsidR="005E0EAC">
        <w:rPr>
          <w:rFonts w:ascii="Times New Roman" w:hAnsi="Times New Roman" w:cs="Times New Roman"/>
          <w:sz w:val="24"/>
          <w:szCs w:val="24"/>
        </w:rPr>
        <w:t xml:space="preserve"> </w:t>
      </w:r>
      <w:r w:rsidRPr="0015217F">
        <w:rPr>
          <w:rFonts w:ascii="Times New Roman" w:hAnsi="Times New Roman" w:cs="Times New Roman"/>
          <w:sz w:val="24"/>
          <w:szCs w:val="24"/>
        </w:rPr>
        <w:t xml:space="preserve">atas kertas. Menulis adalah alat yang bermanfaat dari berpikir karena siswa memperoleh pengalaman matematika sebagai suatu </w:t>
      </w:r>
      <w:r w:rsidR="005E0EAC">
        <w:rPr>
          <w:rFonts w:ascii="Times New Roman" w:hAnsi="Times New Roman" w:cs="Times New Roman"/>
          <w:sz w:val="24"/>
          <w:szCs w:val="24"/>
        </w:rPr>
        <w:t>aktivitas</w:t>
      </w:r>
      <w:r w:rsidR="00A312DC">
        <w:rPr>
          <w:rFonts w:ascii="Times New Roman" w:hAnsi="Times New Roman" w:cs="Times New Roman"/>
          <w:sz w:val="24"/>
          <w:szCs w:val="24"/>
        </w:rPr>
        <w:t xml:space="preserve"> yang kreatif, s</w:t>
      </w:r>
      <w:r w:rsidRPr="0015217F">
        <w:rPr>
          <w:rFonts w:ascii="Times New Roman" w:hAnsi="Times New Roman" w:cs="Times New Roman"/>
          <w:sz w:val="24"/>
          <w:szCs w:val="24"/>
        </w:rPr>
        <w:t xml:space="preserve">edangkan menurut Manzo (Hulukati, </w:t>
      </w:r>
      <w:r w:rsidRPr="0015217F">
        <w:rPr>
          <w:rFonts w:ascii="Times New Roman" w:hAnsi="Times New Roman" w:cs="Times New Roman"/>
          <w:sz w:val="24"/>
          <w:szCs w:val="24"/>
        </w:rPr>
        <w:lastRenderedPageBreak/>
        <w:t>2005) menulis dapat meningkatkan taraf berpikir siswa kearah yang lebih tinggi (</w:t>
      </w:r>
      <w:r w:rsidRPr="0015217F">
        <w:rPr>
          <w:rFonts w:ascii="Times New Roman" w:hAnsi="Times New Roman" w:cs="Times New Roman"/>
          <w:i/>
          <w:sz w:val="24"/>
          <w:szCs w:val="24"/>
        </w:rPr>
        <w:t>higher order thinking</w:t>
      </w:r>
      <w:r w:rsidRPr="0015217F">
        <w:rPr>
          <w:rFonts w:ascii="Times New Roman" w:hAnsi="Times New Roman" w:cs="Times New Roman"/>
          <w:sz w:val="24"/>
          <w:szCs w:val="24"/>
        </w:rPr>
        <w:t>).</w:t>
      </w:r>
    </w:p>
    <w:p w:rsidR="006C79BF" w:rsidRDefault="006C79BF" w:rsidP="00BE0B3A">
      <w:pPr>
        <w:pStyle w:val="ListParagraph"/>
        <w:spacing w:line="480" w:lineRule="auto"/>
        <w:ind w:left="0" w:firstLine="709"/>
        <w:jc w:val="both"/>
        <w:rPr>
          <w:rFonts w:ascii="Times New Roman" w:hAnsi="Times New Roman" w:cs="Times New Roman"/>
          <w:sz w:val="24"/>
          <w:szCs w:val="24"/>
        </w:rPr>
      </w:pPr>
      <w:r w:rsidRPr="0015217F">
        <w:rPr>
          <w:rFonts w:ascii="Times New Roman" w:hAnsi="Times New Roman" w:cs="Times New Roman"/>
          <w:sz w:val="24"/>
          <w:szCs w:val="24"/>
        </w:rPr>
        <w:t>Kemampuan komunikasi matematik diungkap dalam</w:t>
      </w:r>
      <w:r w:rsidR="00D93A87">
        <w:rPr>
          <w:rFonts w:ascii="Times New Roman" w:hAnsi="Times New Roman" w:cs="Times New Roman"/>
          <w:sz w:val="24"/>
          <w:szCs w:val="24"/>
        </w:rPr>
        <w:t xml:space="preserve"> penelitian ini adalah</w:t>
      </w:r>
      <w:r w:rsidRPr="0015217F">
        <w:rPr>
          <w:rFonts w:ascii="Times New Roman" w:hAnsi="Times New Roman" w:cs="Times New Roman"/>
          <w:sz w:val="24"/>
          <w:szCs w:val="24"/>
        </w:rPr>
        <w:t xml:space="preserve"> tiga kategori: (a) </w:t>
      </w:r>
      <w:r w:rsidR="009C290C">
        <w:rPr>
          <w:rFonts w:ascii="Times New Roman" w:hAnsi="Times New Roman" w:cs="Times New Roman"/>
          <w:sz w:val="24"/>
          <w:szCs w:val="24"/>
        </w:rPr>
        <w:t>menjelaskan ide atau situasi dari suatu gambar atau grafik dengan kata-kata sendiri dalam bentuk tulisan</w:t>
      </w:r>
      <w:r w:rsidRPr="0015217F">
        <w:rPr>
          <w:rFonts w:ascii="Times New Roman" w:hAnsi="Times New Roman" w:cs="Times New Roman"/>
          <w:sz w:val="24"/>
          <w:szCs w:val="24"/>
        </w:rPr>
        <w:t xml:space="preserve"> </w:t>
      </w:r>
      <w:r w:rsidR="009C290C" w:rsidRPr="0015217F">
        <w:rPr>
          <w:rFonts w:ascii="Times New Roman" w:hAnsi="Times New Roman" w:cs="Times New Roman"/>
          <w:sz w:val="24"/>
          <w:szCs w:val="24"/>
        </w:rPr>
        <w:t xml:space="preserve">(aspek </w:t>
      </w:r>
      <w:r w:rsidR="009C290C" w:rsidRPr="009C290C">
        <w:rPr>
          <w:rFonts w:ascii="Times New Roman" w:hAnsi="Times New Roman" w:cs="Times New Roman"/>
          <w:i/>
          <w:sz w:val="24"/>
          <w:szCs w:val="24"/>
        </w:rPr>
        <w:t>written texts</w:t>
      </w:r>
      <w:r w:rsidR="00D93A87">
        <w:rPr>
          <w:rFonts w:ascii="Times New Roman" w:hAnsi="Times New Roman" w:cs="Times New Roman"/>
          <w:sz w:val="24"/>
          <w:szCs w:val="24"/>
        </w:rPr>
        <w:t>);</w:t>
      </w:r>
      <w:r w:rsidR="009C290C" w:rsidRPr="0015217F">
        <w:rPr>
          <w:rFonts w:ascii="Times New Roman" w:hAnsi="Times New Roman" w:cs="Times New Roman"/>
          <w:sz w:val="24"/>
          <w:szCs w:val="24"/>
        </w:rPr>
        <w:t xml:space="preserve"> </w:t>
      </w:r>
      <w:r w:rsidRPr="0015217F">
        <w:rPr>
          <w:rFonts w:ascii="Times New Roman" w:hAnsi="Times New Roman" w:cs="Times New Roman"/>
          <w:sz w:val="24"/>
          <w:szCs w:val="24"/>
        </w:rPr>
        <w:t>(b)</w:t>
      </w:r>
      <w:r w:rsidR="009C290C">
        <w:rPr>
          <w:rFonts w:ascii="Times New Roman" w:hAnsi="Times New Roman" w:cs="Times New Roman"/>
          <w:sz w:val="24"/>
          <w:szCs w:val="24"/>
        </w:rPr>
        <w:t xml:space="preserve"> menyatakan </w:t>
      </w:r>
      <w:r w:rsidR="009C290C" w:rsidRPr="009C290C">
        <w:rPr>
          <w:rFonts w:ascii="Times New Roman" w:hAnsi="Times New Roman" w:cs="Times New Roman"/>
          <w:sz w:val="24"/>
          <w:szCs w:val="24"/>
        </w:rPr>
        <w:t xml:space="preserve">suatu situasi dengan gambar atau grafik </w:t>
      </w:r>
      <w:r w:rsidR="009C290C" w:rsidRPr="0015217F">
        <w:rPr>
          <w:rFonts w:ascii="Times New Roman" w:hAnsi="Times New Roman" w:cs="Times New Roman"/>
          <w:sz w:val="24"/>
          <w:szCs w:val="24"/>
        </w:rPr>
        <w:t xml:space="preserve">(aspek </w:t>
      </w:r>
      <w:r w:rsidR="009C290C" w:rsidRPr="0015217F">
        <w:rPr>
          <w:rFonts w:ascii="Times New Roman" w:hAnsi="Times New Roman" w:cs="Times New Roman"/>
          <w:i/>
          <w:sz w:val="24"/>
          <w:szCs w:val="24"/>
        </w:rPr>
        <w:t>drawing</w:t>
      </w:r>
      <w:r w:rsidR="00D93A87">
        <w:rPr>
          <w:rFonts w:ascii="Times New Roman" w:hAnsi="Times New Roman" w:cs="Times New Roman"/>
          <w:sz w:val="24"/>
          <w:szCs w:val="24"/>
        </w:rPr>
        <w:t>);</w:t>
      </w:r>
      <w:r w:rsidR="009C290C">
        <w:rPr>
          <w:rFonts w:ascii="Times New Roman" w:hAnsi="Times New Roman" w:cs="Times New Roman"/>
          <w:sz w:val="24"/>
          <w:szCs w:val="24"/>
        </w:rPr>
        <w:t xml:space="preserve"> </w:t>
      </w:r>
      <w:r w:rsidR="00BE0B3A">
        <w:rPr>
          <w:rFonts w:ascii="Times New Roman" w:hAnsi="Times New Roman" w:cs="Times New Roman"/>
          <w:sz w:val="24"/>
          <w:szCs w:val="24"/>
        </w:rPr>
        <w:t xml:space="preserve">(c) </w:t>
      </w:r>
      <w:r w:rsidR="009C290C">
        <w:rPr>
          <w:rFonts w:ascii="Times New Roman" w:hAnsi="Times New Roman" w:cs="Times New Roman"/>
          <w:sz w:val="24"/>
          <w:szCs w:val="24"/>
        </w:rPr>
        <w:t>menyatakan suatu situasi ke dalam bentuk model matematika</w:t>
      </w:r>
      <w:r w:rsidR="009C290C" w:rsidRPr="0015217F">
        <w:rPr>
          <w:rFonts w:ascii="Times New Roman" w:hAnsi="Times New Roman" w:cs="Times New Roman"/>
          <w:sz w:val="24"/>
          <w:szCs w:val="24"/>
        </w:rPr>
        <w:t xml:space="preserve"> (aspek </w:t>
      </w:r>
      <w:r w:rsidR="009C290C" w:rsidRPr="0015217F">
        <w:rPr>
          <w:rFonts w:ascii="Times New Roman" w:hAnsi="Times New Roman" w:cs="Times New Roman"/>
          <w:i/>
          <w:sz w:val="24"/>
          <w:szCs w:val="24"/>
        </w:rPr>
        <w:t>mathematical expressions</w:t>
      </w:r>
      <w:r w:rsidR="009C290C" w:rsidRPr="0015217F">
        <w:rPr>
          <w:rFonts w:ascii="Times New Roman" w:hAnsi="Times New Roman" w:cs="Times New Roman"/>
          <w:sz w:val="24"/>
          <w:szCs w:val="24"/>
        </w:rPr>
        <w:t>)</w:t>
      </w:r>
      <w:r w:rsidR="009C290C">
        <w:rPr>
          <w:rFonts w:ascii="Times New Roman" w:hAnsi="Times New Roman" w:cs="Times New Roman"/>
          <w:sz w:val="24"/>
          <w:szCs w:val="24"/>
        </w:rPr>
        <w:t>.</w:t>
      </w:r>
    </w:p>
    <w:p w:rsidR="006C79BF" w:rsidRPr="001F0A05" w:rsidRDefault="006C79BF" w:rsidP="00A93329">
      <w:pPr>
        <w:pStyle w:val="ListParagraph"/>
        <w:spacing w:after="0" w:line="480" w:lineRule="auto"/>
        <w:ind w:left="0" w:firstLine="709"/>
        <w:jc w:val="both"/>
        <w:rPr>
          <w:rFonts w:ascii="Times New Roman" w:hAnsi="Times New Roman" w:cs="Times New Roman"/>
          <w:sz w:val="24"/>
          <w:szCs w:val="24"/>
        </w:rPr>
      </w:pPr>
    </w:p>
    <w:p w:rsidR="003D229F" w:rsidRDefault="00A96BFB" w:rsidP="00A93329">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Berpikir Kreatif Metematik</w:t>
      </w:r>
    </w:p>
    <w:p w:rsidR="00AA08DC" w:rsidRDefault="00DB7654" w:rsidP="00AA08D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Berpikir adalah suatu proses mencari informasi yang bertujuan untuk memecahkan masalah, menggambarkan suatu kesimpulan dan mengambil keputusan</w:t>
      </w:r>
      <w:r w:rsidR="004126A2">
        <w:rPr>
          <w:rFonts w:ascii="Times New Roman" w:hAnsi="Times New Roman" w:cs="Times New Roman"/>
          <w:sz w:val="24"/>
          <w:szCs w:val="24"/>
        </w:rPr>
        <w:t>.</w:t>
      </w:r>
      <w:r>
        <w:rPr>
          <w:rFonts w:ascii="Times New Roman" w:hAnsi="Times New Roman" w:cs="Times New Roman"/>
          <w:sz w:val="24"/>
          <w:szCs w:val="24"/>
        </w:rPr>
        <w:t xml:space="preserve"> </w:t>
      </w:r>
      <w:r w:rsidR="00C71390">
        <w:rPr>
          <w:rFonts w:ascii="Times New Roman" w:hAnsi="Times New Roman" w:cs="Times New Roman"/>
          <w:sz w:val="24"/>
          <w:szCs w:val="24"/>
        </w:rPr>
        <w:t xml:space="preserve">Dalam pembelajaran matematika, siswa sering dihadapkan pada suatu masalah yang tidak rutin, siswa dituntut berpikir </w:t>
      </w:r>
      <w:r w:rsidR="006E781D">
        <w:rPr>
          <w:rFonts w:ascii="Times New Roman" w:hAnsi="Times New Roman" w:cs="Times New Roman"/>
          <w:sz w:val="24"/>
          <w:szCs w:val="24"/>
        </w:rPr>
        <w:t>kreatif</w:t>
      </w:r>
      <w:r w:rsidR="00C71390">
        <w:rPr>
          <w:rFonts w:ascii="Times New Roman" w:hAnsi="Times New Roman" w:cs="Times New Roman"/>
          <w:sz w:val="24"/>
          <w:szCs w:val="24"/>
        </w:rPr>
        <w:t xml:space="preserve"> dalam memecahkan masalah yang berkaitan dengan pembelajaran matematika. Oleh karena itu berpikir kreatif sangat dibutuhkan dalam pembelajaran matematika. </w:t>
      </w:r>
    </w:p>
    <w:p w:rsidR="00C17E9A" w:rsidRDefault="00E86E88" w:rsidP="00E86E88">
      <w:pPr>
        <w:spacing w:after="0" w:line="480" w:lineRule="auto"/>
        <w:ind w:firstLine="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Menurut </w:t>
      </w:r>
      <w:r w:rsidRPr="00E86E88">
        <w:rPr>
          <w:rFonts w:ascii="Times New Roman" w:eastAsia="Times New Roman" w:hAnsi="Times New Roman"/>
          <w:sz w:val="24"/>
          <w:szCs w:val="24"/>
          <w:lang w:eastAsia="id-ID"/>
        </w:rPr>
        <w:t>Munandar (dalam Siswono, 2009) menunjukkan indikasi berpikir kreatif dalam definisinya bahwa</w:t>
      </w:r>
      <w:r w:rsidR="00C17E9A">
        <w:rPr>
          <w:rFonts w:ascii="Times New Roman" w:eastAsia="Times New Roman" w:hAnsi="Times New Roman"/>
          <w:sz w:val="24"/>
          <w:szCs w:val="24"/>
          <w:lang w:eastAsia="id-ID"/>
        </w:rPr>
        <w:t>:</w:t>
      </w:r>
      <w:r w:rsidRPr="00E86E88">
        <w:rPr>
          <w:rFonts w:ascii="Times New Roman" w:eastAsia="Times New Roman" w:hAnsi="Times New Roman"/>
          <w:sz w:val="24"/>
          <w:szCs w:val="24"/>
          <w:lang w:eastAsia="id-ID"/>
        </w:rPr>
        <w:t xml:space="preserve"> </w:t>
      </w:r>
    </w:p>
    <w:p w:rsidR="00C17E9A" w:rsidRDefault="00C17E9A" w:rsidP="00C17E9A">
      <w:pPr>
        <w:spacing w:after="0" w:line="240" w:lineRule="auto"/>
        <w:ind w:left="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w:t>
      </w:r>
      <w:r w:rsidR="00E86E88" w:rsidRPr="00E86E88">
        <w:rPr>
          <w:rFonts w:ascii="Times New Roman" w:eastAsia="Times New Roman" w:hAnsi="Times New Roman"/>
          <w:sz w:val="24"/>
          <w:szCs w:val="24"/>
          <w:lang w:eastAsia="id-ID"/>
        </w:rPr>
        <w:t xml:space="preserve">reativitas (berpikir kreatif atau berpikir divergen) adalah kemampuan menemukan banyak kemungkinan jawaban terhadap suatu masalah, dimana penekanannya pada kuantitas, ketepatgunaan, dan keberagaman jawaban”. </w:t>
      </w:r>
    </w:p>
    <w:p w:rsidR="00C17E9A" w:rsidRDefault="00C17E9A" w:rsidP="00C17E9A">
      <w:pPr>
        <w:spacing w:after="0" w:line="240" w:lineRule="auto"/>
        <w:ind w:firstLine="567"/>
        <w:jc w:val="both"/>
        <w:rPr>
          <w:rFonts w:ascii="Times New Roman" w:eastAsia="Times New Roman" w:hAnsi="Times New Roman"/>
          <w:sz w:val="24"/>
          <w:szCs w:val="24"/>
          <w:lang w:eastAsia="id-ID"/>
        </w:rPr>
      </w:pPr>
    </w:p>
    <w:p w:rsidR="00E86E88" w:rsidRPr="00A72622" w:rsidRDefault="00E86E88" w:rsidP="00A72622">
      <w:pPr>
        <w:spacing w:after="0" w:line="480" w:lineRule="auto"/>
        <w:ind w:firstLine="567"/>
        <w:jc w:val="both"/>
        <w:rPr>
          <w:rFonts w:ascii="Times New Roman" w:eastAsia="Times New Roman" w:hAnsi="Times New Roman"/>
          <w:sz w:val="24"/>
          <w:szCs w:val="24"/>
          <w:lang w:eastAsia="id-ID"/>
        </w:rPr>
      </w:pPr>
      <w:r w:rsidRPr="00E86E88">
        <w:rPr>
          <w:rFonts w:ascii="Times New Roman" w:eastAsia="Times New Roman" w:hAnsi="Times New Roman"/>
          <w:sz w:val="24"/>
          <w:szCs w:val="24"/>
          <w:lang w:eastAsia="id-ID"/>
        </w:rPr>
        <w:t>Pengertian ini menunjukkan bahwa</w:t>
      </w:r>
      <w:r>
        <w:rPr>
          <w:rFonts w:ascii="Times New Roman" w:eastAsia="Times New Roman" w:hAnsi="Times New Roman"/>
          <w:sz w:val="24"/>
          <w:szCs w:val="24"/>
          <w:lang w:eastAsia="id-ID"/>
        </w:rPr>
        <w:t xml:space="preserve"> kreativitas akan menghasilkan produk berfikir kreatif atau berpikir divergen, dimana</w:t>
      </w:r>
      <w:r w:rsidRPr="00E86E88">
        <w:rPr>
          <w:rFonts w:ascii="Times New Roman" w:eastAsia="Times New Roman" w:hAnsi="Times New Roman"/>
          <w:sz w:val="24"/>
          <w:szCs w:val="24"/>
          <w:lang w:eastAsia="id-ID"/>
        </w:rPr>
        <w:t xml:space="preserve"> kemampuan berpikir kreatif </w:t>
      </w:r>
      <w:r w:rsidRPr="00E86E88">
        <w:rPr>
          <w:rFonts w:ascii="Times New Roman" w:eastAsia="Times New Roman" w:hAnsi="Times New Roman"/>
          <w:sz w:val="24"/>
          <w:szCs w:val="24"/>
          <w:lang w:eastAsia="id-ID"/>
        </w:rPr>
        <w:lastRenderedPageBreak/>
        <w:t>seseorang makin tinggi, jika ia mampu menunjukkan banyak kemungk</w:t>
      </w:r>
      <w:r>
        <w:rPr>
          <w:rFonts w:ascii="Times New Roman" w:eastAsia="Times New Roman" w:hAnsi="Times New Roman"/>
          <w:sz w:val="24"/>
          <w:szCs w:val="24"/>
          <w:lang w:eastAsia="id-ID"/>
        </w:rPr>
        <w:t>inan jawaban pada suatu masalah yang tepat dan bervariasi.</w:t>
      </w:r>
      <w:r w:rsidRPr="00E86E88">
        <w:rPr>
          <w:rFonts w:ascii="Times New Roman" w:eastAsia="Times New Roman" w:hAnsi="Times New Roman"/>
          <w:sz w:val="24"/>
          <w:szCs w:val="24"/>
          <w:lang w:eastAsia="id-ID"/>
        </w:rPr>
        <w:t xml:space="preserve"> </w:t>
      </w:r>
    </w:p>
    <w:p w:rsidR="001D1D97" w:rsidRPr="00AA08DC" w:rsidRDefault="00C71390" w:rsidP="00AA08DC">
      <w:pPr>
        <w:pStyle w:val="ListParagraph"/>
        <w:spacing w:after="0" w:line="480" w:lineRule="auto"/>
        <w:ind w:left="0" w:firstLine="709"/>
        <w:jc w:val="both"/>
        <w:rPr>
          <w:rFonts w:ascii="Times New Roman" w:hAnsi="Times New Roman" w:cs="Times New Roman"/>
          <w:sz w:val="24"/>
          <w:szCs w:val="24"/>
        </w:rPr>
      </w:pPr>
      <w:r w:rsidRPr="00074CBB">
        <w:rPr>
          <w:rFonts w:ascii="Times New Roman" w:hAnsi="Times New Roman" w:cs="Times New Roman"/>
          <w:sz w:val="24"/>
          <w:szCs w:val="24"/>
        </w:rPr>
        <w:t>Guilford, (Agus, 2</w:t>
      </w:r>
      <w:r w:rsidR="00D93A87">
        <w:rPr>
          <w:rFonts w:ascii="Times New Roman" w:hAnsi="Times New Roman" w:cs="Times New Roman"/>
          <w:sz w:val="24"/>
          <w:szCs w:val="24"/>
        </w:rPr>
        <w:t>011</w:t>
      </w:r>
      <w:r w:rsidR="00074CBB">
        <w:rPr>
          <w:rFonts w:ascii="Times New Roman" w:hAnsi="Times New Roman" w:cs="Times New Roman"/>
          <w:sz w:val="24"/>
          <w:szCs w:val="24"/>
        </w:rPr>
        <w:t>: 19</w:t>
      </w:r>
      <w:r w:rsidRPr="00074CBB">
        <w:rPr>
          <w:rFonts w:ascii="Times New Roman" w:hAnsi="Times New Roman" w:cs="Times New Roman"/>
          <w:sz w:val="24"/>
          <w:szCs w:val="24"/>
        </w:rPr>
        <w:t xml:space="preserve">) untuk mengembangkan kreativitas seseorang </w:t>
      </w:r>
      <w:r w:rsidR="00E9286C" w:rsidRPr="00074CBB">
        <w:rPr>
          <w:rFonts w:ascii="Times New Roman" w:hAnsi="Times New Roman" w:cs="Times New Roman"/>
          <w:sz w:val="24"/>
          <w:szCs w:val="24"/>
        </w:rPr>
        <w:t>dapat dilihat dari  dua aspek, yaitu kognitif dan afektif. Aspek kognitif meliputi; kelancaran (</w:t>
      </w:r>
      <w:r w:rsidR="00E9286C" w:rsidRPr="00074CBB">
        <w:rPr>
          <w:rFonts w:ascii="Times New Roman" w:hAnsi="Times New Roman" w:cs="Times New Roman"/>
          <w:i/>
          <w:sz w:val="24"/>
          <w:szCs w:val="24"/>
        </w:rPr>
        <w:t>fluency</w:t>
      </w:r>
      <w:r w:rsidR="00E9286C" w:rsidRPr="00074CBB">
        <w:rPr>
          <w:rFonts w:ascii="Times New Roman" w:hAnsi="Times New Roman" w:cs="Times New Roman"/>
          <w:sz w:val="24"/>
          <w:szCs w:val="24"/>
        </w:rPr>
        <w:t>),</w:t>
      </w:r>
      <w:r w:rsidR="008E78A4" w:rsidRPr="00074CBB">
        <w:rPr>
          <w:rFonts w:ascii="Times New Roman" w:hAnsi="Times New Roman" w:cs="Times New Roman"/>
          <w:sz w:val="24"/>
          <w:szCs w:val="24"/>
        </w:rPr>
        <w:t xml:space="preserve"> </w:t>
      </w:r>
      <w:r w:rsidR="00E9286C" w:rsidRPr="00074CBB">
        <w:rPr>
          <w:rFonts w:ascii="Times New Roman" w:hAnsi="Times New Roman" w:cs="Times New Roman"/>
          <w:sz w:val="24"/>
          <w:szCs w:val="24"/>
        </w:rPr>
        <w:t>keluwesan (</w:t>
      </w:r>
      <w:r w:rsidR="00E9286C" w:rsidRPr="00074CBB">
        <w:rPr>
          <w:rFonts w:ascii="Times New Roman" w:hAnsi="Times New Roman" w:cs="Times New Roman"/>
          <w:i/>
          <w:sz w:val="24"/>
          <w:szCs w:val="24"/>
        </w:rPr>
        <w:t>flexibility</w:t>
      </w:r>
      <w:r w:rsidR="00E9286C" w:rsidRPr="00074CBB">
        <w:rPr>
          <w:rFonts w:ascii="Times New Roman" w:hAnsi="Times New Roman" w:cs="Times New Roman"/>
          <w:sz w:val="24"/>
          <w:szCs w:val="24"/>
        </w:rPr>
        <w:t>), keaslian (</w:t>
      </w:r>
      <w:r w:rsidR="00E9286C" w:rsidRPr="00074CBB">
        <w:rPr>
          <w:rFonts w:ascii="Times New Roman" w:hAnsi="Times New Roman" w:cs="Times New Roman"/>
          <w:i/>
          <w:sz w:val="24"/>
          <w:szCs w:val="24"/>
        </w:rPr>
        <w:t>originality</w:t>
      </w:r>
      <w:r w:rsidR="00E9286C" w:rsidRPr="00074CBB">
        <w:rPr>
          <w:rFonts w:ascii="Times New Roman" w:hAnsi="Times New Roman" w:cs="Times New Roman"/>
          <w:sz w:val="24"/>
          <w:szCs w:val="24"/>
        </w:rPr>
        <w:t>), dan elaborasi (</w:t>
      </w:r>
      <w:r w:rsidR="00E9286C" w:rsidRPr="00074CBB">
        <w:rPr>
          <w:rFonts w:ascii="Times New Roman" w:hAnsi="Times New Roman" w:cs="Times New Roman"/>
          <w:i/>
          <w:sz w:val="24"/>
          <w:szCs w:val="24"/>
        </w:rPr>
        <w:t>elaboration</w:t>
      </w:r>
      <w:r w:rsidR="006E781D">
        <w:rPr>
          <w:rFonts w:ascii="Times New Roman" w:hAnsi="Times New Roman" w:cs="Times New Roman"/>
          <w:sz w:val="24"/>
          <w:szCs w:val="24"/>
        </w:rPr>
        <w:t>), s</w:t>
      </w:r>
      <w:r w:rsidR="00E9286C" w:rsidRPr="00074CBB">
        <w:rPr>
          <w:rFonts w:ascii="Times New Roman" w:hAnsi="Times New Roman" w:cs="Times New Roman"/>
          <w:sz w:val="24"/>
          <w:szCs w:val="24"/>
        </w:rPr>
        <w:t>edangkan aspek afektif meliputi; rasa ingin tahu (</w:t>
      </w:r>
      <w:r w:rsidR="00E9286C" w:rsidRPr="00074CBB">
        <w:rPr>
          <w:rFonts w:ascii="Times New Roman" w:hAnsi="Times New Roman" w:cs="Times New Roman"/>
          <w:i/>
          <w:sz w:val="24"/>
          <w:szCs w:val="24"/>
        </w:rPr>
        <w:t>curiosity</w:t>
      </w:r>
      <w:r w:rsidR="00E9286C" w:rsidRPr="00074CBB">
        <w:rPr>
          <w:rFonts w:ascii="Times New Roman" w:hAnsi="Times New Roman" w:cs="Times New Roman"/>
          <w:sz w:val="24"/>
          <w:szCs w:val="24"/>
        </w:rPr>
        <w:t>), mengambil resiko</w:t>
      </w:r>
      <w:r w:rsidR="008E78A4" w:rsidRPr="00074CBB">
        <w:rPr>
          <w:rFonts w:ascii="Times New Roman" w:hAnsi="Times New Roman" w:cs="Times New Roman"/>
          <w:sz w:val="24"/>
          <w:szCs w:val="24"/>
        </w:rPr>
        <w:t xml:space="preserve"> (</w:t>
      </w:r>
      <w:r w:rsidR="008E78A4" w:rsidRPr="00074CBB">
        <w:rPr>
          <w:rFonts w:ascii="Times New Roman" w:hAnsi="Times New Roman" w:cs="Times New Roman"/>
          <w:i/>
          <w:sz w:val="24"/>
          <w:szCs w:val="24"/>
        </w:rPr>
        <w:t>courage to take a change</w:t>
      </w:r>
      <w:r w:rsidR="008E78A4" w:rsidRPr="00074CBB">
        <w:rPr>
          <w:rFonts w:ascii="Times New Roman" w:hAnsi="Times New Roman" w:cs="Times New Roman"/>
          <w:sz w:val="24"/>
          <w:szCs w:val="24"/>
        </w:rPr>
        <w:t>)</w:t>
      </w:r>
      <w:r w:rsidR="00E9286C" w:rsidRPr="00074CBB">
        <w:rPr>
          <w:rFonts w:ascii="Times New Roman" w:hAnsi="Times New Roman" w:cs="Times New Roman"/>
          <w:sz w:val="24"/>
          <w:szCs w:val="24"/>
        </w:rPr>
        <w:t>, suka tantangan</w:t>
      </w:r>
      <w:r w:rsidR="008E78A4" w:rsidRPr="00074CBB">
        <w:rPr>
          <w:rFonts w:ascii="Times New Roman" w:hAnsi="Times New Roman" w:cs="Times New Roman"/>
          <w:sz w:val="24"/>
          <w:szCs w:val="24"/>
        </w:rPr>
        <w:t xml:space="preserve"> (</w:t>
      </w:r>
      <w:r w:rsidR="008E78A4" w:rsidRPr="00074CBB">
        <w:rPr>
          <w:rFonts w:ascii="Times New Roman" w:hAnsi="Times New Roman" w:cs="Times New Roman"/>
          <w:i/>
          <w:sz w:val="24"/>
          <w:szCs w:val="24"/>
        </w:rPr>
        <w:t xml:space="preserve">willingness to challenge an </w:t>
      </w:r>
      <w:r w:rsidR="00971923">
        <w:rPr>
          <w:rFonts w:ascii="Times New Roman" w:hAnsi="Times New Roman" w:cs="Times New Roman"/>
          <w:i/>
          <w:sz w:val="24"/>
          <w:szCs w:val="24"/>
        </w:rPr>
        <w:t>ide</w:t>
      </w:r>
      <w:r w:rsidR="008E78A4" w:rsidRPr="00074CBB">
        <w:rPr>
          <w:rFonts w:ascii="Times New Roman" w:hAnsi="Times New Roman" w:cs="Times New Roman"/>
          <w:sz w:val="24"/>
          <w:szCs w:val="24"/>
        </w:rPr>
        <w:t>)</w:t>
      </w:r>
      <w:r w:rsidR="00E9286C" w:rsidRPr="00074CBB">
        <w:rPr>
          <w:rFonts w:ascii="Times New Roman" w:hAnsi="Times New Roman" w:cs="Times New Roman"/>
          <w:sz w:val="24"/>
          <w:szCs w:val="24"/>
        </w:rPr>
        <w:t xml:space="preserve">, </w:t>
      </w:r>
      <w:r w:rsidR="008E78A4" w:rsidRPr="00074CBB">
        <w:rPr>
          <w:rFonts w:ascii="Times New Roman" w:hAnsi="Times New Roman" w:cs="Times New Roman"/>
          <w:sz w:val="24"/>
          <w:szCs w:val="24"/>
        </w:rPr>
        <w:t>suka berimajinasi atau berintuisi  (</w:t>
      </w:r>
      <w:r w:rsidR="008E78A4" w:rsidRPr="00074CBB">
        <w:rPr>
          <w:rFonts w:ascii="Times New Roman" w:hAnsi="Times New Roman" w:cs="Times New Roman"/>
          <w:i/>
          <w:sz w:val="24"/>
          <w:szCs w:val="24"/>
        </w:rPr>
        <w:t>imagination or intuition</w:t>
      </w:r>
      <w:r w:rsidR="008E78A4" w:rsidRPr="00074CBB">
        <w:rPr>
          <w:rFonts w:ascii="Times New Roman" w:hAnsi="Times New Roman" w:cs="Times New Roman"/>
          <w:sz w:val="24"/>
          <w:szCs w:val="24"/>
        </w:rPr>
        <w:t xml:space="preserve">). </w:t>
      </w:r>
    </w:p>
    <w:p w:rsidR="001D1D97" w:rsidRDefault="001D1D97" w:rsidP="00AA08D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Pendapat yang sen</w:t>
      </w:r>
      <w:r w:rsidR="006E781D">
        <w:rPr>
          <w:rFonts w:ascii="Times New Roman" w:hAnsi="Times New Roman" w:cs="Times New Roman"/>
          <w:sz w:val="24"/>
          <w:szCs w:val="24"/>
        </w:rPr>
        <w:t>ada dan lebih luas</w:t>
      </w:r>
      <w:r>
        <w:rPr>
          <w:rFonts w:ascii="Times New Roman" w:hAnsi="Times New Roman" w:cs="Times New Roman"/>
          <w:sz w:val="24"/>
          <w:szCs w:val="24"/>
        </w:rPr>
        <w:t>, tentang kreativitas dikemukakan William (Jazuli, 2012: 27) ada 8 prilaku yang terkait dengan kreativitas, diantaranya:</w:t>
      </w:r>
    </w:p>
    <w:p w:rsidR="001D1D97" w:rsidRPr="00A01734" w:rsidRDefault="00A01734" w:rsidP="00A01734">
      <w:pPr>
        <w:pStyle w:val="ListParagraph"/>
        <w:numPr>
          <w:ilvl w:val="0"/>
          <w:numId w:val="10"/>
        </w:numPr>
        <w:spacing w:after="0" w:line="480" w:lineRule="auto"/>
        <w:ind w:left="284" w:hanging="284"/>
        <w:jc w:val="both"/>
        <w:rPr>
          <w:rFonts w:ascii="Times New Roman" w:hAnsi="Times New Roman" w:cs="Times New Roman"/>
          <w:sz w:val="24"/>
          <w:szCs w:val="24"/>
        </w:rPr>
      </w:pPr>
      <w:r w:rsidRPr="001C38A2">
        <w:rPr>
          <w:rFonts w:ascii="Times New Roman" w:hAnsi="Times New Roman" w:cs="Times New Roman"/>
          <w:i/>
          <w:sz w:val="24"/>
          <w:szCs w:val="24"/>
        </w:rPr>
        <w:t>Fleuncy</w:t>
      </w:r>
      <w:r>
        <w:rPr>
          <w:rFonts w:ascii="Times New Roman" w:hAnsi="Times New Roman" w:cs="Times New Roman"/>
          <w:i/>
          <w:sz w:val="24"/>
          <w:szCs w:val="24"/>
        </w:rPr>
        <w:t xml:space="preserve">, </w:t>
      </w:r>
      <w:r w:rsidRPr="00A01734">
        <w:rPr>
          <w:rFonts w:ascii="Times New Roman" w:hAnsi="Times New Roman" w:cs="Times New Roman"/>
          <w:sz w:val="24"/>
          <w:szCs w:val="24"/>
        </w:rPr>
        <w:t>adalah kemampuan untuk mencetuskan banyak</w:t>
      </w:r>
      <w:r>
        <w:rPr>
          <w:rFonts w:ascii="Times New Roman" w:hAnsi="Times New Roman" w:cs="Times New Roman"/>
          <w:i/>
          <w:sz w:val="24"/>
          <w:szCs w:val="24"/>
        </w:rPr>
        <w:t xml:space="preserve"> </w:t>
      </w:r>
      <w:r>
        <w:rPr>
          <w:rFonts w:ascii="Times New Roman" w:hAnsi="Times New Roman" w:cs="Times New Roman"/>
          <w:sz w:val="24"/>
          <w:szCs w:val="24"/>
        </w:rPr>
        <w:t>gagasan, jawaban dalam menyelesaikan masalah.</w:t>
      </w:r>
    </w:p>
    <w:p w:rsidR="00A01734" w:rsidRPr="00A01734" w:rsidRDefault="00A01734" w:rsidP="00A01734">
      <w:pPr>
        <w:pStyle w:val="ListParagraph"/>
        <w:numPr>
          <w:ilvl w:val="0"/>
          <w:numId w:val="10"/>
        </w:numPr>
        <w:spacing w:after="0" w:line="480" w:lineRule="auto"/>
        <w:ind w:left="284" w:hanging="284"/>
        <w:jc w:val="both"/>
        <w:rPr>
          <w:rFonts w:ascii="Times New Roman" w:hAnsi="Times New Roman" w:cs="Times New Roman"/>
          <w:sz w:val="24"/>
          <w:szCs w:val="24"/>
        </w:rPr>
      </w:pPr>
      <w:r w:rsidRPr="001C38A2">
        <w:rPr>
          <w:rFonts w:ascii="Times New Roman" w:hAnsi="Times New Roman" w:cs="Times New Roman"/>
          <w:i/>
          <w:sz w:val="24"/>
          <w:szCs w:val="24"/>
        </w:rPr>
        <w:t>Flexibility</w:t>
      </w:r>
      <w:r>
        <w:rPr>
          <w:rFonts w:ascii="Times New Roman" w:hAnsi="Times New Roman" w:cs="Times New Roman"/>
          <w:i/>
          <w:sz w:val="24"/>
          <w:szCs w:val="24"/>
        </w:rPr>
        <w:t xml:space="preserve">, </w:t>
      </w:r>
      <w:r>
        <w:rPr>
          <w:rFonts w:ascii="Times New Roman" w:hAnsi="Times New Roman" w:cs="Times New Roman"/>
          <w:sz w:val="24"/>
          <w:szCs w:val="24"/>
        </w:rPr>
        <w:t>adalah menghasilkan suatu gagasan atau jawaban, ide atau jawaban yang berveriasi.</w:t>
      </w:r>
    </w:p>
    <w:p w:rsidR="00A01734" w:rsidRDefault="00A01734" w:rsidP="00A01734">
      <w:pPr>
        <w:pStyle w:val="ListParagraph"/>
        <w:numPr>
          <w:ilvl w:val="0"/>
          <w:numId w:val="10"/>
        </w:numPr>
        <w:spacing w:after="0" w:line="480" w:lineRule="auto"/>
        <w:ind w:left="284" w:hanging="284"/>
        <w:jc w:val="both"/>
        <w:rPr>
          <w:rFonts w:ascii="Times New Roman" w:hAnsi="Times New Roman" w:cs="Times New Roman"/>
          <w:sz w:val="24"/>
          <w:szCs w:val="24"/>
        </w:rPr>
      </w:pPr>
      <w:r w:rsidRPr="001C38A2">
        <w:rPr>
          <w:rFonts w:ascii="Times New Roman" w:hAnsi="Times New Roman" w:cs="Times New Roman"/>
          <w:i/>
          <w:sz w:val="24"/>
          <w:szCs w:val="24"/>
        </w:rPr>
        <w:t>Originality</w:t>
      </w:r>
      <w:r>
        <w:rPr>
          <w:rFonts w:ascii="Times New Roman" w:hAnsi="Times New Roman" w:cs="Times New Roman"/>
          <w:i/>
          <w:sz w:val="24"/>
          <w:szCs w:val="24"/>
        </w:rPr>
        <w:t xml:space="preserve">, </w:t>
      </w:r>
      <w:r w:rsidR="00EE2C55">
        <w:rPr>
          <w:rFonts w:ascii="Times New Roman" w:hAnsi="Times New Roman" w:cs="Times New Roman"/>
          <w:sz w:val="24"/>
          <w:szCs w:val="24"/>
        </w:rPr>
        <w:t>adalah ke</w:t>
      </w:r>
      <w:r w:rsidRPr="00A01734">
        <w:rPr>
          <w:rFonts w:ascii="Times New Roman" w:hAnsi="Times New Roman" w:cs="Times New Roman"/>
          <w:sz w:val="24"/>
          <w:szCs w:val="24"/>
        </w:rPr>
        <w:t>mampu</w:t>
      </w:r>
      <w:r w:rsidR="00EE2C55">
        <w:rPr>
          <w:rFonts w:ascii="Times New Roman" w:hAnsi="Times New Roman" w:cs="Times New Roman"/>
          <w:sz w:val="24"/>
          <w:szCs w:val="24"/>
        </w:rPr>
        <w:t>an</w:t>
      </w:r>
      <w:r w:rsidRPr="00A01734">
        <w:rPr>
          <w:rFonts w:ascii="Times New Roman" w:hAnsi="Times New Roman" w:cs="Times New Roman"/>
          <w:sz w:val="24"/>
          <w:szCs w:val="24"/>
        </w:rPr>
        <w:t xml:space="preserve"> menghasilkan ide-ide yang tidak biasa</w:t>
      </w:r>
      <w:r>
        <w:rPr>
          <w:rFonts w:ascii="Times New Roman" w:hAnsi="Times New Roman" w:cs="Times New Roman"/>
          <w:sz w:val="24"/>
          <w:szCs w:val="24"/>
        </w:rPr>
        <w:t>.</w:t>
      </w:r>
    </w:p>
    <w:p w:rsidR="00EE2C55" w:rsidRPr="00A01734" w:rsidRDefault="00EE2C55" w:rsidP="00A01734">
      <w:pPr>
        <w:pStyle w:val="ListParagraph"/>
        <w:numPr>
          <w:ilvl w:val="0"/>
          <w:numId w:val="10"/>
        </w:numPr>
        <w:spacing w:after="0" w:line="480" w:lineRule="auto"/>
        <w:ind w:left="284" w:hanging="284"/>
        <w:jc w:val="both"/>
        <w:rPr>
          <w:rFonts w:ascii="Times New Roman" w:hAnsi="Times New Roman" w:cs="Times New Roman"/>
          <w:sz w:val="24"/>
          <w:szCs w:val="24"/>
        </w:rPr>
      </w:pPr>
      <w:r>
        <w:rPr>
          <w:rFonts w:ascii="Times New Roman" w:hAnsi="Times New Roman" w:cs="Times New Roman"/>
          <w:i/>
          <w:sz w:val="24"/>
          <w:szCs w:val="24"/>
        </w:rPr>
        <w:t xml:space="preserve">Elaboration, </w:t>
      </w:r>
      <w:r>
        <w:rPr>
          <w:rFonts w:ascii="Times New Roman" w:hAnsi="Times New Roman" w:cs="Times New Roman"/>
          <w:sz w:val="24"/>
          <w:szCs w:val="24"/>
        </w:rPr>
        <w:t xml:space="preserve">adalah menambah atau merinci gagasan dari sebuah objek, gagasan atau situasi sehingga lebih menarik. </w:t>
      </w:r>
    </w:p>
    <w:p w:rsidR="00A01734" w:rsidRPr="00A01734" w:rsidRDefault="00A01734" w:rsidP="00A01734">
      <w:pPr>
        <w:pStyle w:val="ListParagraph"/>
        <w:numPr>
          <w:ilvl w:val="0"/>
          <w:numId w:val="10"/>
        </w:numPr>
        <w:spacing w:after="0" w:line="480" w:lineRule="auto"/>
        <w:ind w:left="284" w:hanging="284"/>
        <w:jc w:val="both"/>
        <w:rPr>
          <w:rFonts w:ascii="Times New Roman" w:hAnsi="Times New Roman" w:cs="Times New Roman"/>
          <w:sz w:val="24"/>
          <w:szCs w:val="24"/>
        </w:rPr>
      </w:pPr>
      <w:r>
        <w:rPr>
          <w:rFonts w:ascii="Times New Roman" w:hAnsi="Times New Roman" w:cs="Times New Roman"/>
          <w:i/>
          <w:sz w:val="24"/>
          <w:szCs w:val="24"/>
        </w:rPr>
        <w:t xml:space="preserve">Risk taking, </w:t>
      </w:r>
      <w:r w:rsidR="00EE2C55">
        <w:rPr>
          <w:rFonts w:ascii="Times New Roman" w:hAnsi="Times New Roman" w:cs="Times New Roman"/>
          <w:sz w:val="24"/>
          <w:szCs w:val="24"/>
        </w:rPr>
        <w:t>adalah keberanian dalam menyampaikan ide sendiri</w:t>
      </w:r>
    </w:p>
    <w:p w:rsidR="00A01734" w:rsidRPr="00A01734" w:rsidRDefault="00A01734" w:rsidP="00A01734">
      <w:pPr>
        <w:pStyle w:val="ListParagraph"/>
        <w:numPr>
          <w:ilvl w:val="0"/>
          <w:numId w:val="10"/>
        </w:numPr>
        <w:spacing w:after="0" w:line="480" w:lineRule="auto"/>
        <w:ind w:left="284" w:hanging="284"/>
        <w:jc w:val="both"/>
        <w:rPr>
          <w:rFonts w:ascii="Times New Roman" w:hAnsi="Times New Roman" w:cs="Times New Roman"/>
          <w:sz w:val="24"/>
          <w:szCs w:val="24"/>
        </w:rPr>
      </w:pPr>
      <w:r>
        <w:rPr>
          <w:rFonts w:ascii="Times New Roman" w:hAnsi="Times New Roman" w:cs="Times New Roman"/>
          <w:i/>
          <w:sz w:val="24"/>
          <w:szCs w:val="24"/>
        </w:rPr>
        <w:t>Complexity</w:t>
      </w:r>
      <w:r w:rsidR="00EE2C55">
        <w:rPr>
          <w:rFonts w:ascii="Times New Roman" w:hAnsi="Times New Roman" w:cs="Times New Roman"/>
          <w:i/>
          <w:sz w:val="24"/>
          <w:szCs w:val="24"/>
        </w:rPr>
        <w:t xml:space="preserve">, </w:t>
      </w:r>
      <w:r w:rsidR="00EE2C55">
        <w:rPr>
          <w:rFonts w:ascii="Times New Roman" w:hAnsi="Times New Roman" w:cs="Times New Roman"/>
          <w:sz w:val="24"/>
          <w:szCs w:val="24"/>
        </w:rPr>
        <w:t>adalah kemampuan menyelesaikan ide-ide yang rumit.</w:t>
      </w:r>
    </w:p>
    <w:p w:rsidR="00A01734" w:rsidRPr="00A01734" w:rsidRDefault="00A01734" w:rsidP="00A01734">
      <w:pPr>
        <w:pStyle w:val="ListParagraph"/>
        <w:numPr>
          <w:ilvl w:val="0"/>
          <w:numId w:val="10"/>
        </w:numPr>
        <w:spacing w:after="0" w:line="480" w:lineRule="auto"/>
        <w:ind w:left="284" w:hanging="284"/>
        <w:jc w:val="both"/>
        <w:rPr>
          <w:rFonts w:ascii="Times New Roman" w:hAnsi="Times New Roman" w:cs="Times New Roman"/>
          <w:sz w:val="24"/>
          <w:szCs w:val="24"/>
        </w:rPr>
      </w:pPr>
      <w:r>
        <w:rPr>
          <w:rFonts w:ascii="Times New Roman" w:hAnsi="Times New Roman" w:cs="Times New Roman"/>
          <w:i/>
          <w:sz w:val="24"/>
          <w:szCs w:val="24"/>
        </w:rPr>
        <w:t>Curriousity</w:t>
      </w:r>
      <w:r w:rsidR="00EE2C55">
        <w:rPr>
          <w:rFonts w:ascii="Times New Roman" w:hAnsi="Times New Roman" w:cs="Times New Roman"/>
          <w:i/>
          <w:sz w:val="24"/>
          <w:szCs w:val="24"/>
        </w:rPr>
        <w:t xml:space="preserve">, </w:t>
      </w:r>
      <w:r w:rsidR="00EE2C55">
        <w:rPr>
          <w:rFonts w:ascii="Times New Roman" w:hAnsi="Times New Roman" w:cs="Times New Roman"/>
          <w:sz w:val="24"/>
          <w:szCs w:val="24"/>
        </w:rPr>
        <w:t>adalah</w:t>
      </w:r>
      <w:r w:rsidR="00EE2C55">
        <w:rPr>
          <w:rFonts w:ascii="Times New Roman" w:hAnsi="Times New Roman" w:cs="Times New Roman"/>
          <w:i/>
          <w:sz w:val="24"/>
          <w:szCs w:val="24"/>
        </w:rPr>
        <w:t xml:space="preserve"> </w:t>
      </w:r>
      <w:r w:rsidR="00EE2C55">
        <w:rPr>
          <w:rFonts w:ascii="Times New Roman" w:hAnsi="Times New Roman" w:cs="Times New Roman"/>
          <w:sz w:val="24"/>
          <w:szCs w:val="24"/>
        </w:rPr>
        <w:t>rasa keingin tahuan tentang siatu ide baru, yang dianggap misteri.</w:t>
      </w:r>
    </w:p>
    <w:p w:rsidR="00A01734" w:rsidRDefault="00A01734" w:rsidP="00A01734">
      <w:pPr>
        <w:pStyle w:val="ListParagraph"/>
        <w:numPr>
          <w:ilvl w:val="0"/>
          <w:numId w:val="10"/>
        </w:numPr>
        <w:spacing w:after="0" w:line="480" w:lineRule="auto"/>
        <w:ind w:left="284" w:hanging="284"/>
        <w:jc w:val="both"/>
        <w:rPr>
          <w:rFonts w:ascii="Times New Roman" w:hAnsi="Times New Roman" w:cs="Times New Roman"/>
          <w:sz w:val="24"/>
          <w:szCs w:val="24"/>
        </w:rPr>
      </w:pPr>
      <w:r>
        <w:rPr>
          <w:rFonts w:ascii="Times New Roman" w:hAnsi="Times New Roman" w:cs="Times New Roman"/>
          <w:i/>
          <w:sz w:val="24"/>
          <w:szCs w:val="24"/>
        </w:rPr>
        <w:lastRenderedPageBreak/>
        <w:t>Imagination</w:t>
      </w:r>
      <w:r w:rsidR="00EE2C55">
        <w:rPr>
          <w:rFonts w:ascii="Times New Roman" w:hAnsi="Times New Roman" w:cs="Times New Roman"/>
          <w:i/>
          <w:sz w:val="24"/>
          <w:szCs w:val="24"/>
        </w:rPr>
        <w:t xml:space="preserve">, </w:t>
      </w:r>
      <w:r w:rsidR="00EE2C55">
        <w:rPr>
          <w:rFonts w:ascii="Times New Roman" w:hAnsi="Times New Roman" w:cs="Times New Roman"/>
          <w:sz w:val="24"/>
          <w:szCs w:val="24"/>
        </w:rPr>
        <w:t>adalah kemampuan berimajinasi dengan ide-ide yang berasal dari luar lingkungan nyata.</w:t>
      </w:r>
    </w:p>
    <w:p w:rsidR="00E86E88" w:rsidRPr="00E86E88" w:rsidRDefault="008E78A4" w:rsidP="00E86E88">
      <w:pPr>
        <w:pStyle w:val="ListParagraph"/>
        <w:spacing w:after="0" w:line="480" w:lineRule="auto"/>
        <w:ind w:left="0" w:firstLine="709"/>
        <w:jc w:val="both"/>
        <w:rPr>
          <w:rFonts w:ascii="Times New Roman" w:hAnsi="Times New Roman" w:cs="Times New Roman"/>
          <w:sz w:val="24"/>
          <w:szCs w:val="24"/>
        </w:rPr>
      </w:pPr>
      <w:r w:rsidRPr="00074CBB">
        <w:rPr>
          <w:rFonts w:ascii="Times New Roman" w:hAnsi="Times New Roman" w:cs="Times New Roman"/>
          <w:sz w:val="24"/>
          <w:szCs w:val="24"/>
        </w:rPr>
        <w:t xml:space="preserve">Jadi kretivitas dapat diartikan suatu proses yang dilakukan </w:t>
      </w:r>
      <w:r w:rsidR="00074CBB" w:rsidRPr="00074CBB">
        <w:rPr>
          <w:rFonts w:ascii="Times New Roman" w:hAnsi="Times New Roman" w:cs="Times New Roman"/>
          <w:sz w:val="24"/>
          <w:szCs w:val="24"/>
        </w:rPr>
        <w:t>siwa untuk mencari dan membuat serta menciptakan ide baru yang dianggap bermanfaat untuk menyelesaikan masalah.</w:t>
      </w:r>
      <w:r w:rsidRPr="00074CBB">
        <w:rPr>
          <w:rFonts w:ascii="Times New Roman" w:hAnsi="Times New Roman" w:cs="Times New Roman"/>
          <w:sz w:val="24"/>
          <w:szCs w:val="24"/>
        </w:rPr>
        <w:t xml:space="preserve">  </w:t>
      </w:r>
    </w:p>
    <w:p w:rsidR="001C38A2" w:rsidRPr="00420061" w:rsidRDefault="00420061" w:rsidP="00420061">
      <w:pPr>
        <w:pStyle w:val="ListParagraph"/>
        <w:spacing w:after="0" w:line="48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Puccio dan Murdock (</w:t>
      </w:r>
      <w:r>
        <w:rPr>
          <w:rFonts w:ascii="Times New Roman" w:hAnsi="Times New Roman" w:cs="Times New Roman"/>
          <w:sz w:val="24"/>
          <w:szCs w:val="24"/>
        </w:rPr>
        <w:t>Jazuli, 2012:28</w:t>
      </w:r>
      <w:r>
        <w:rPr>
          <w:rFonts w:ascii="Times New Roman" w:eastAsia="Times New Roman" w:hAnsi="Times New Roman"/>
          <w:sz w:val="24"/>
          <w:szCs w:val="24"/>
        </w:rPr>
        <w:t>) mengemukakan p</w:t>
      </w:r>
      <w:r w:rsidR="00AA0765" w:rsidRPr="00BC2B53">
        <w:rPr>
          <w:rFonts w:ascii="Times New Roman" w:eastAsia="Times New Roman" w:hAnsi="Times New Roman"/>
          <w:sz w:val="24"/>
          <w:szCs w:val="24"/>
        </w:rPr>
        <w:t xml:space="preserve">enggunaan istilah berfikir kreatif dan kreativitas seringkali tertukarkan.  Kedua istilah tersebut berelasi secara konseptual, namun keduanya tidak  </w:t>
      </w:r>
      <w:r w:rsidR="00AA0765">
        <w:rPr>
          <w:rFonts w:ascii="Times New Roman" w:eastAsia="Times New Roman" w:hAnsi="Times New Roman"/>
          <w:sz w:val="24"/>
          <w:szCs w:val="24"/>
        </w:rPr>
        <w:t xml:space="preserve">identik. Kreativitas </w:t>
      </w:r>
      <w:r w:rsidR="00AA0765" w:rsidRPr="00BC2B53">
        <w:rPr>
          <w:rFonts w:ascii="Times New Roman" w:eastAsia="Times New Roman" w:hAnsi="Times New Roman"/>
          <w:sz w:val="24"/>
          <w:szCs w:val="24"/>
        </w:rPr>
        <w:t>merupakan konstruk payung sebagai produk kreatif dari  individu yang kreatif</w:t>
      </w:r>
      <w:r w:rsidR="00273DE4">
        <w:rPr>
          <w:rFonts w:ascii="Times New Roman" w:eastAsia="Times New Roman" w:hAnsi="Times New Roman"/>
          <w:sz w:val="24"/>
          <w:szCs w:val="24"/>
        </w:rPr>
        <w:t xml:space="preserve"> </w:t>
      </w:r>
      <w:r w:rsidR="001C38A2">
        <w:rPr>
          <w:rFonts w:ascii="Times New Roman" w:hAnsi="Times New Roman" w:cs="Times New Roman"/>
          <w:sz w:val="24"/>
          <w:szCs w:val="24"/>
        </w:rPr>
        <w:t>Evan (Jazuli, 2012: 26</w:t>
      </w:r>
      <w:r w:rsidR="00074CBB">
        <w:rPr>
          <w:rFonts w:ascii="Times New Roman" w:hAnsi="Times New Roman" w:cs="Times New Roman"/>
          <w:sz w:val="24"/>
          <w:szCs w:val="24"/>
        </w:rPr>
        <w:t xml:space="preserve">) </w:t>
      </w:r>
      <w:r w:rsidR="001C38A2">
        <w:rPr>
          <w:rFonts w:ascii="Times New Roman" w:hAnsi="Times New Roman" w:cs="Times New Roman"/>
          <w:sz w:val="24"/>
          <w:szCs w:val="24"/>
        </w:rPr>
        <w:t xml:space="preserve">berpikir kreatif meliputi beberapa komponen yaitu: </w:t>
      </w:r>
    </w:p>
    <w:p w:rsidR="001C38A2" w:rsidRDefault="001C38A2" w:rsidP="001C38A2">
      <w:pPr>
        <w:pStyle w:val="ListParagraph"/>
        <w:numPr>
          <w:ilvl w:val="0"/>
          <w:numId w:val="9"/>
        </w:numPr>
        <w:spacing w:after="0" w:line="480" w:lineRule="auto"/>
        <w:ind w:left="284" w:hanging="284"/>
        <w:jc w:val="both"/>
        <w:rPr>
          <w:rFonts w:ascii="Times New Roman" w:hAnsi="Times New Roman" w:cs="Times New Roman"/>
          <w:sz w:val="24"/>
          <w:szCs w:val="24"/>
        </w:rPr>
      </w:pPr>
      <w:r w:rsidRPr="001C38A2">
        <w:rPr>
          <w:rFonts w:ascii="Times New Roman" w:hAnsi="Times New Roman" w:cs="Times New Roman"/>
          <w:i/>
          <w:sz w:val="24"/>
          <w:szCs w:val="24"/>
        </w:rPr>
        <w:t>Sensitivity</w:t>
      </w:r>
      <w:r>
        <w:rPr>
          <w:rFonts w:ascii="Times New Roman" w:hAnsi="Times New Roman" w:cs="Times New Roman"/>
          <w:sz w:val="24"/>
          <w:szCs w:val="24"/>
        </w:rPr>
        <w:t xml:space="preserve"> (kepekaan) adalah adanya kemampauan dalam mencari suatu masalah dan mengumpulkan fakta-fakta yang relevan</w:t>
      </w:r>
      <w:r w:rsidRPr="001C38A2">
        <w:rPr>
          <w:rFonts w:ascii="Times New Roman" w:hAnsi="Times New Roman" w:cs="Times New Roman"/>
          <w:sz w:val="24"/>
          <w:szCs w:val="24"/>
        </w:rPr>
        <w:t xml:space="preserve">, </w:t>
      </w:r>
    </w:p>
    <w:p w:rsidR="001C38A2" w:rsidRDefault="001C38A2" w:rsidP="001C38A2">
      <w:pPr>
        <w:pStyle w:val="ListParagraph"/>
        <w:numPr>
          <w:ilvl w:val="0"/>
          <w:numId w:val="9"/>
        </w:numPr>
        <w:spacing w:after="0" w:line="480" w:lineRule="auto"/>
        <w:ind w:left="284" w:hanging="284"/>
        <w:jc w:val="both"/>
        <w:rPr>
          <w:rFonts w:ascii="Times New Roman" w:hAnsi="Times New Roman" w:cs="Times New Roman"/>
          <w:sz w:val="24"/>
          <w:szCs w:val="24"/>
        </w:rPr>
      </w:pPr>
      <w:r w:rsidRPr="001C38A2">
        <w:rPr>
          <w:rFonts w:ascii="Times New Roman" w:hAnsi="Times New Roman" w:cs="Times New Roman"/>
          <w:i/>
          <w:sz w:val="24"/>
          <w:szCs w:val="24"/>
        </w:rPr>
        <w:t>Fleuncy</w:t>
      </w:r>
      <w:r>
        <w:rPr>
          <w:rFonts w:ascii="Times New Roman" w:hAnsi="Times New Roman" w:cs="Times New Roman"/>
          <w:sz w:val="24"/>
          <w:szCs w:val="24"/>
        </w:rPr>
        <w:t xml:space="preserve"> (kelancaran) adalah kemampuan menciptakan ide-ide yang relevan</w:t>
      </w:r>
      <w:r w:rsidRPr="001C38A2">
        <w:rPr>
          <w:rFonts w:ascii="Times New Roman" w:hAnsi="Times New Roman" w:cs="Times New Roman"/>
          <w:sz w:val="24"/>
          <w:szCs w:val="24"/>
        </w:rPr>
        <w:t>,</w:t>
      </w:r>
      <w:r>
        <w:rPr>
          <w:rFonts w:ascii="Times New Roman" w:hAnsi="Times New Roman" w:cs="Times New Roman"/>
          <w:sz w:val="24"/>
          <w:szCs w:val="24"/>
        </w:rPr>
        <w:t xml:space="preserve"> </w:t>
      </w:r>
      <w:r w:rsidRPr="001C38A2">
        <w:rPr>
          <w:rFonts w:ascii="Times New Roman" w:hAnsi="Times New Roman" w:cs="Times New Roman"/>
          <w:sz w:val="24"/>
          <w:szCs w:val="24"/>
        </w:rPr>
        <w:t xml:space="preserve"> </w:t>
      </w:r>
    </w:p>
    <w:p w:rsidR="001C38A2" w:rsidRDefault="001C38A2" w:rsidP="001C38A2">
      <w:pPr>
        <w:pStyle w:val="ListParagraph"/>
        <w:numPr>
          <w:ilvl w:val="0"/>
          <w:numId w:val="9"/>
        </w:numPr>
        <w:spacing w:after="0" w:line="480" w:lineRule="auto"/>
        <w:ind w:left="284" w:hanging="284"/>
        <w:jc w:val="both"/>
        <w:rPr>
          <w:rFonts w:ascii="Times New Roman" w:hAnsi="Times New Roman" w:cs="Times New Roman"/>
          <w:sz w:val="24"/>
          <w:szCs w:val="24"/>
        </w:rPr>
      </w:pPr>
      <w:r w:rsidRPr="001C38A2">
        <w:rPr>
          <w:rFonts w:ascii="Times New Roman" w:hAnsi="Times New Roman" w:cs="Times New Roman"/>
          <w:i/>
          <w:sz w:val="24"/>
          <w:szCs w:val="24"/>
        </w:rPr>
        <w:t>Flexibility</w:t>
      </w:r>
      <w:r>
        <w:rPr>
          <w:rFonts w:ascii="Times New Roman" w:hAnsi="Times New Roman" w:cs="Times New Roman"/>
          <w:sz w:val="24"/>
          <w:szCs w:val="24"/>
        </w:rPr>
        <w:t xml:space="preserve"> (keluwesan) adalah kemampuan mencoba berbagai metode untuk memecahkan masalah sehingga menghasilkan ide yang beragam</w:t>
      </w:r>
      <w:r w:rsidRPr="001C38A2">
        <w:rPr>
          <w:rFonts w:ascii="Times New Roman" w:hAnsi="Times New Roman" w:cs="Times New Roman"/>
          <w:sz w:val="24"/>
          <w:szCs w:val="24"/>
        </w:rPr>
        <w:t xml:space="preserve">, dan </w:t>
      </w:r>
    </w:p>
    <w:p w:rsidR="003C59B1" w:rsidRPr="00E86E88" w:rsidRDefault="001C38A2" w:rsidP="00E86E88">
      <w:pPr>
        <w:pStyle w:val="ListParagraph"/>
        <w:numPr>
          <w:ilvl w:val="0"/>
          <w:numId w:val="9"/>
        </w:numPr>
        <w:spacing w:after="0" w:line="480" w:lineRule="auto"/>
        <w:ind w:left="284" w:hanging="284"/>
        <w:jc w:val="both"/>
        <w:rPr>
          <w:rFonts w:ascii="Times New Roman" w:hAnsi="Times New Roman" w:cs="Times New Roman"/>
          <w:sz w:val="24"/>
          <w:szCs w:val="24"/>
        </w:rPr>
      </w:pPr>
      <w:r w:rsidRPr="001C38A2">
        <w:rPr>
          <w:rFonts w:ascii="Times New Roman" w:hAnsi="Times New Roman" w:cs="Times New Roman"/>
          <w:i/>
          <w:sz w:val="24"/>
          <w:szCs w:val="24"/>
        </w:rPr>
        <w:t>Originality</w:t>
      </w:r>
      <w:r>
        <w:rPr>
          <w:rFonts w:ascii="Times New Roman" w:hAnsi="Times New Roman" w:cs="Times New Roman"/>
          <w:sz w:val="24"/>
          <w:szCs w:val="24"/>
        </w:rPr>
        <w:t xml:space="preserve"> (keaslian) kemampuan menciptakan ide-ide yang tidak umum.</w:t>
      </w:r>
      <w:r w:rsidRPr="00E86E88">
        <w:rPr>
          <w:rFonts w:ascii="Times New Roman" w:hAnsi="Times New Roman" w:cs="Times New Roman"/>
          <w:sz w:val="24"/>
          <w:szCs w:val="24"/>
        </w:rPr>
        <w:t xml:space="preserve"> </w:t>
      </w:r>
    </w:p>
    <w:p w:rsidR="00EE2C55" w:rsidRDefault="00EE2C55" w:rsidP="009A18CB">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Berdasarkan kajian </w:t>
      </w:r>
      <w:r w:rsidR="009A18CB">
        <w:rPr>
          <w:rFonts w:ascii="Times New Roman" w:hAnsi="Times New Roman" w:cs="Times New Roman"/>
          <w:sz w:val="24"/>
          <w:szCs w:val="24"/>
        </w:rPr>
        <w:t>diatas, berpikir kreatif dalam penelitian ini meliputi komponen-komponen berikut:</w:t>
      </w:r>
    </w:p>
    <w:tbl>
      <w:tblPr>
        <w:tblStyle w:val="TableGrid"/>
        <w:tblW w:w="0" w:type="auto"/>
        <w:tblInd w:w="108" w:type="dxa"/>
        <w:tblLook w:val="04A0"/>
      </w:tblPr>
      <w:tblGrid>
        <w:gridCol w:w="652"/>
        <w:gridCol w:w="1900"/>
        <w:gridCol w:w="5386"/>
      </w:tblGrid>
      <w:tr w:rsidR="00845131" w:rsidTr="00845131">
        <w:tc>
          <w:tcPr>
            <w:tcW w:w="652" w:type="dxa"/>
            <w:vAlign w:val="center"/>
          </w:tcPr>
          <w:p w:rsidR="00845131" w:rsidRPr="00845131" w:rsidRDefault="00845131" w:rsidP="00845131">
            <w:pPr>
              <w:pStyle w:val="ListParagraph"/>
              <w:ind w:left="0"/>
              <w:jc w:val="center"/>
              <w:rPr>
                <w:rFonts w:ascii="Times New Roman" w:hAnsi="Times New Roman" w:cs="Times New Roman"/>
                <w:b/>
                <w:sz w:val="24"/>
                <w:szCs w:val="24"/>
              </w:rPr>
            </w:pPr>
            <w:r w:rsidRPr="00845131">
              <w:rPr>
                <w:rFonts w:ascii="Times New Roman" w:hAnsi="Times New Roman" w:cs="Times New Roman"/>
                <w:b/>
                <w:sz w:val="24"/>
                <w:szCs w:val="24"/>
              </w:rPr>
              <w:t>No</w:t>
            </w:r>
          </w:p>
        </w:tc>
        <w:tc>
          <w:tcPr>
            <w:tcW w:w="1900" w:type="dxa"/>
          </w:tcPr>
          <w:p w:rsidR="00845131" w:rsidRPr="00845131" w:rsidRDefault="00845131" w:rsidP="00845131">
            <w:pPr>
              <w:pStyle w:val="ListParagraph"/>
              <w:ind w:left="0"/>
              <w:jc w:val="center"/>
              <w:rPr>
                <w:rFonts w:ascii="Times New Roman" w:hAnsi="Times New Roman" w:cs="Times New Roman"/>
                <w:b/>
                <w:sz w:val="24"/>
                <w:szCs w:val="24"/>
              </w:rPr>
            </w:pPr>
            <w:r w:rsidRPr="00845131">
              <w:rPr>
                <w:rFonts w:ascii="Times New Roman" w:hAnsi="Times New Roman" w:cs="Times New Roman"/>
                <w:b/>
                <w:sz w:val="24"/>
                <w:szCs w:val="24"/>
              </w:rPr>
              <w:t>Aspek yang Diukur</w:t>
            </w:r>
          </w:p>
        </w:tc>
        <w:tc>
          <w:tcPr>
            <w:tcW w:w="5386" w:type="dxa"/>
            <w:vAlign w:val="center"/>
          </w:tcPr>
          <w:p w:rsidR="00845131" w:rsidRPr="00845131" w:rsidRDefault="00845131" w:rsidP="00845131">
            <w:pPr>
              <w:pStyle w:val="ListParagraph"/>
              <w:ind w:left="0"/>
              <w:jc w:val="center"/>
              <w:rPr>
                <w:rFonts w:ascii="Times New Roman" w:hAnsi="Times New Roman" w:cs="Times New Roman"/>
                <w:b/>
                <w:sz w:val="24"/>
                <w:szCs w:val="24"/>
              </w:rPr>
            </w:pPr>
            <w:r w:rsidRPr="00845131">
              <w:rPr>
                <w:rFonts w:ascii="Times New Roman" w:hAnsi="Times New Roman" w:cs="Times New Roman"/>
                <w:b/>
                <w:sz w:val="24"/>
                <w:szCs w:val="24"/>
              </w:rPr>
              <w:t>Indikator</w:t>
            </w:r>
          </w:p>
        </w:tc>
      </w:tr>
      <w:tr w:rsidR="00845131" w:rsidTr="00845131">
        <w:tc>
          <w:tcPr>
            <w:tcW w:w="652" w:type="dxa"/>
            <w:vAlign w:val="center"/>
          </w:tcPr>
          <w:p w:rsidR="00845131" w:rsidRDefault="00845131" w:rsidP="008451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00" w:type="dxa"/>
            <w:vAlign w:val="center"/>
          </w:tcPr>
          <w:p w:rsidR="00845131" w:rsidRDefault="00845131" w:rsidP="00845131">
            <w:pPr>
              <w:ind w:right="57"/>
              <w:rPr>
                <w:rFonts w:ascii="Times New Roman" w:hAnsi="Times New Roman"/>
                <w:sz w:val="24"/>
                <w:szCs w:val="24"/>
                <w:lang w:val="fi-FI"/>
              </w:rPr>
            </w:pPr>
            <w:r w:rsidRPr="00BC2B53">
              <w:rPr>
                <w:rFonts w:ascii="Times New Roman" w:hAnsi="Times New Roman"/>
                <w:sz w:val="24"/>
                <w:szCs w:val="24"/>
                <w:lang w:val="fi-FI"/>
              </w:rPr>
              <w:t>Kelancaran</w:t>
            </w:r>
          </w:p>
          <w:p w:rsidR="00845131" w:rsidRPr="00BC2B53" w:rsidRDefault="00845131" w:rsidP="00845131">
            <w:pPr>
              <w:ind w:right="57"/>
              <w:rPr>
                <w:rFonts w:ascii="Times New Roman" w:hAnsi="Times New Roman"/>
                <w:sz w:val="24"/>
                <w:szCs w:val="24"/>
                <w:lang w:val="fi-FI"/>
              </w:rPr>
            </w:pPr>
            <w:r>
              <w:rPr>
                <w:rFonts w:ascii="Times New Roman" w:hAnsi="Times New Roman"/>
                <w:sz w:val="24"/>
                <w:szCs w:val="24"/>
                <w:lang w:val="fi-FI"/>
              </w:rPr>
              <w:t>(</w:t>
            </w:r>
            <w:r w:rsidRPr="001C38A2">
              <w:rPr>
                <w:rFonts w:ascii="Times New Roman" w:hAnsi="Times New Roman" w:cs="Times New Roman"/>
                <w:i/>
                <w:sz w:val="24"/>
                <w:szCs w:val="24"/>
              </w:rPr>
              <w:t>Fleuncy</w:t>
            </w:r>
            <w:r>
              <w:rPr>
                <w:rFonts w:ascii="Times New Roman" w:hAnsi="Times New Roman" w:cs="Times New Roman"/>
                <w:i/>
                <w:sz w:val="24"/>
                <w:szCs w:val="24"/>
              </w:rPr>
              <w:t>)</w:t>
            </w:r>
          </w:p>
        </w:tc>
        <w:tc>
          <w:tcPr>
            <w:tcW w:w="5386" w:type="dxa"/>
          </w:tcPr>
          <w:p w:rsidR="00845131" w:rsidRPr="00845131" w:rsidRDefault="00845131" w:rsidP="00845131">
            <w:pPr>
              <w:ind w:right="57"/>
              <w:rPr>
                <w:rFonts w:ascii="Times New Roman" w:hAnsi="Times New Roman"/>
                <w:sz w:val="24"/>
                <w:szCs w:val="24"/>
                <w:lang w:val="fi-FI"/>
              </w:rPr>
            </w:pPr>
            <w:r w:rsidRPr="00BC2B53">
              <w:rPr>
                <w:rFonts w:ascii="Times New Roman" w:hAnsi="Times New Roman"/>
                <w:sz w:val="24"/>
                <w:szCs w:val="24"/>
                <w:lang w:val="fi-FI"/>
              </w:rPr>
              <w:t xml:space="preserve">Siswa mampu memberikan </w:t>
            </w:r>
            <w:r w:rsidRPr="00BC2B53">
              <w:rPr>
                <w:rFonts w:ascii="Times New Roman" w:hAnsi="Times New Roman"/>
                <w:sz w:val="24"/>
                <w:szCs w:val="24"/>
              </w:rPr>
              <w:t>banyak contoh atau pernyataan terkait konsep atau situai matematis tersebut.</w:t>
            </w:r>
          </w:p>
        </w:tc>
      </w:tr>
      <w:tr w:rsidR="00845131" w:rsidTr="00845131">
        <w:tc>
          <w:tcPr>
            <w:tcW w:w="652" w:type="dxa"/>
            <w:vAlign w:val="center"/>
          </w:tcPr>
          <w:p w:rsidR="00845131" w:rsidRDefault="00845131" w:rsidP="008451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00" w:type="dxa"/>
            <w:vAlign w:val="center"/>
          </w:tcPr>
          <w:p w:rsidR="00845131" w:rsidRDefault="00845131" w:rsidP="00845131">
            <w:pPr>
              <w:ind w:right="57"/>
              <w:rPr>
                <w:rFonts w:ascii="Times New Roman" w:hAnsi="Times New Roman"/>
                <w:sz w:val="24"/>
                <w:szCs w:val="24"/>
                <w:lang w:val="fi-FI"/>
              </w:rPr>
            </w:pPr>
            <w:r w:rsidRPr="00BC2B53">
              <w:rPr>
                <w:rFonts w:ascii="Times New Roman" w:hAnsi="Times New Roman"/>
                <w:sz w:val="24"/>
                <w:szCs w:val="24"/>
                <w:lang w:val="fi-FI"/>
              </w:rPr>
              <w:t>Keluwesan</w:t>
            </w:r>
          </w:p>
          <w:p w:rsidR="00845131" w:rsidRDefault="00845131" w:rsidP="00845131">
            <w:pPr>
              <w:pStyle w:val="ListParagraph"/>
              <w:ind w:left="0"/>
              <w:rPr>
                <w:rFonts w:ascii="Times New Roman" w:hAnsi="Times New Roman" w:cs="Times New Roman"/>
                <w:sz w:val="24"/>
                <w:szCs w:val="24"/>
              </w:rPr>
            </w:pPr>
            <w:r>
              <w:rPr>
                <w:rFonts w:ascii="Times New Roman" w:hAnsi="Times New Roman"/>
                <w:sz w:val="24"/>
                <w:szCs w:val="24"/>
                <w:lang w:val="fi-FI"/>
              </w:rPr>
              <w:t>(</w:t>
            </w:r>
            <w:r w:rsidRPr="001C38A2">
              <w:rPr>
                <w:rFonts w:ascii="Times New Roman" w:hAnsi="Times New Roman" w:cs="Times New Roman"/>
                <w:i/>
                <w:sz w:val="24"/>
                <w:szCs w:val="24"/>
              </w:rPr>
              <w:t>Flexibility</w:t>
            </w:r>
            <w:r>
              <w:rPr>
                <w:rFonts w:ascii="Times New Roman" w:hAnsi="Times New Roman" w:cs="Times New Roman"/>
                <w:i/>
                <w:sz w:val="24"/>
                <w:szCs w:val="24"/>
              </w:rPr>
              <w:t>)</w:t>
            </w:r>
          </w:p>
        </w:tc>
        <w:tc>
          <w:tcPr>
            <w:tcW w:w="5386" w:type="dxa"/>
          </w:tcPr>
          <w:p w:rsidR="00845131" w:rsidRDefault="00845131" w:rsidP="00845131">
            <w:pPr>
              <w:pStyle w:val="ListParagraph"/>
              <w:ind w:left="0"/>
              <w:rPr>
                <w:rFonts w:ascii="Times New Roman" w:hAnsi="Times New Roman" w:cs="Times New Roman"/>
                <w:sz w:val="24"/>
                <w:szCs w:val="24"/>
              </w:rPr>
            </w:pPr>
            <w:r w:rsidRPr="00BC2B53">
              <w:rPr>
                <w:rFonts w:ascii="Times New Roman" w:hAnsi="Times New Roman"/>
                <w:sz w:val="24"/>
                <w:szCs w:val="24"/>
                <w:lang w:eastAsia="id-ID"/>
              </w:rPr>
              <w:t>Siswa mampu memberikan beragam contoh atau pernyataan terkait konsep atau situasi</w:t>
            </w:r>
          </w:p>
        </w:tc>
      </w:tr>
      <w:tr w:rsidR="00845131" w:rsidTr="00845131">
        <w:tc>
          <w:tcPr>
            <w:tcW w:w="652" w:type="dxa"/>
            <w:vAlign w:val="center"/>
          </w:tcPr>
          <w:p w:rsidR="00845131" w:rsidRDefault="00845131" w:rsidP="008451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00" w:type="dxa"/>
            <w:vAlign w:val="center"/>
          </w:tcPr>
          <w:p w:rsidR="00845131" w:rsidRDefault="00845131" w:rsidP="00845131">
            <w:pPr>
              <w:ind w:right="57"/>
              <w:rPr>
                <w:rFonts w:ascii="Times New Roman" w:hAnsi="Times New Roman"/>
                <w:sz w:val="24"/>
                <w:szCs w:val="24"/>
                <w:lang w:val="pt-BR"/>
              </w:rPr>
            </w:pPr>
            <w:r>
              <w:rPr>
                <w:rFonts w:ascii="Times New Roman" w:hAnsi="Times New Roman"/>
                <w:sz w:val="24"/>
                <w:szCs w:val="24"/>
                <w:lang w:val="pt-BR"/>
              </w:rPr>
              <w:t>Keaslian</w:t>
            </w:r>
          </w:p>
          <w:p w:rsidR="00845131" w:rsidRDefault="00845131" w:rsidP="00845131">
            <w:pPr>
              <w:pStyle w:val="ListParagraph"/>
              <w:ind w:left="0"/>
              <w:rPr>
                <w:rFonts w:ascii="Times New Roman" w:hAnsi="Times New Roman" w:cs="Times New Roman"/>
                <w:sz w:val="24"/>
                <w:szCs w:val="24"/>
              </w:rPr>
            </w:pPr>
            <w:r>
              <w:rPr>
                <w:rFonts w:ascii="Times New Roman" w:hAnsi="Times New Roman"/>
                <w:sz w:val="24"/>
                <w:szCs w:val="24"/>
                <w:lang w:val="pt-BR"/>
              </w:rPr>
              <w:t>(</w:t>
            </w:r>
            <w:r w:rsidRPr="00BD7397">
              <w:rPr>
                <w:rFonts w:ascii="Times New Roman" w:hAnsi="Times New Roman"/>
                <w:i/>
                <w:sz w:val="24"/>
                <w:szCs w:val="24"/>
                <w:lang w:val="pt-BR"/>
              </w:rPr>
              <w:t>Originality</w:t>
            </w:r>
            <w:r>
              <w:rPr>
                <w:rFonts w:ascii="Times New Roman" w:hAnsi="Times New Roman"/>
                <w:sz w:val="24"/>
                <w:szCs w:val="24"/>
                <w:lang w:val="pt-BR"/>
              </w:rPr>
              <w:t>)</w:t>
            </w:r>
          </w:p>
        </w:tc>
        <w:tc>
          <w:tcPr>
            <w:tcW w:w="5386" w:type="dxa"/>
          </w:tcPr>
          <w:p w:rsidR="00845131" w:rsidRDefault="00845131" w:rsidP="00845131">
            <w:pPr>
              <w:pStyle w:val="ListParagraph"/>
              <w:ind w:left="0"/>
              <w:rPr>
                <w:rFonts w:ascii="Times New Roman" w:hAnsi="Times New Roman" w:cs="Times New Roman"/>
                <w:sz w:val="24"/>
                <w:szCs w:val="24"/>
              </w:rPr>
            </w:pPr>
            <w:r w:rsidRPr="00BC2B53">
              <w:rPr>
                <w:rFonts w:ascii="Times New Roman" w:hAnsi="Times New Roman"/>
                <w:sz w:val="24"/>
                <w:szCs w:val="24"/>
                <w:lang w:val="it-IT"/>
              </w:rPr>
              <w:t>Siswa memiliki cara berfikir yang lain dari yang lain</w:t>
            </w:r>
          </w:p>
        </w:tc>
      </w:tr>
      <w:tr w:rsidR="00845131" w:rsidTr="00845131">
        <w:tc>
          <w:tcPr>
            <w:tcW w:w="652" w:type="dxa"/>
            <w:vAlign w:val="center"/>
          </w:tcPr>
          <w:p w:rsidR="00845131" w:rsidRDefault="00845131" w:rsidP="008451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00" w:type="dxa"/>
            <w:vAlign w:val="center"/>
          </w:tcPr>
          <w:p w:rsidR="00845131" w:rsidRDefault="00845131" w:rsidP="00845131">
            <w:pPr>
              <w:ind w:right="57"/>
              <w:rPr>
                <w:rFonts w:ascii="Times New Roman" w:hAnsi="Times New Roman"/>
                <w:sz w:val="24"/>
                <w:szCs w:val="24"/>
                <w:lang w:val="pt-BR"/>
              </w:rPr>
            </w:pPr>
            <w:r w:rsidRPr="00BC2B53">
              <w:rPr>
                <w:rFonts w:ascii="Times New Roman" w:hAnsi="Times New Roman"/>
                <w:sz w:val="24"/>
                <w:szCs w:val="24"/>
                <w:lang w:val="pt-BR"/>
              </w:rPr>
              <w:t>Elaborasi</w:t>
            </w:r>
          </w:p>
          <w:p w:rsidR="00845131" w:rsidRDefault="00845131" w:rsidP="00845131">
            <w:pPr>
              <w:pStyle w:val="ListParagraph"/>
              <w:ind w:left="0"/>
              <w:rPr>
                <w:rFonts w:ascii="Times New Roman" w:hAnsi="Times New Roman" w:cs="Times New Roman"/>
                <w:sz w:val="24"/>
                <w:szCs w:val="24"/>
              </w:rPr>
            </w:pPr>
            <w:r>
              <w:rPr>
                <w:rFonts w:ascii="Times New Roman" w:hAnsi="Times New Roman"/>
                <w:sz w:val="24"/>
                <w:szCs w:val="24"/>
                <w:lang w:val="pt-BR"/>
              </w:rPr>
              <w:lastRenderedPageBreak/>
              <w:t>(</w:t>
            </w:r>
            <w:r w:rsidRPr="00BD7397">
              <w:rPr>
                <w:rFonts w:ascii="Times New Roman" w:hAnsi="Times New Roman"/>
                <w:i/>
                <w:sz w:val="24"/>
                <w:szCs w:val="24"/>
                <w:lang w:val="pt-BR"/>
              </w:rPr>
              <w:t>Elaboration</w:t>
            </w:r>
            <w:r>
              <w:rPr>
                <w:rFonts w:ascii="Times New Roman" w:hAnsi="Times New Roman"/>
                <w:sz w:val="24"/>
                <w:szCs w:val="24"/>
                <w:lang w:val="pt-BR"/>
              </w:rPr>
              <w:t>)</w:t>
            </w:r>
          </w:p>
        </w:tc>
        <w:tc>
          <w:tcPr>
            <w:tcW w:w="5386" w:type="dxa"/>
          </w:tcPr>
          <w:p w:rsidR="00845131" w:rsidRPr="00845131" w:rsidRDefault="00845131" w:rsidP="00845131">
            <w:pPr>
              <w:ind w:right="57"/>
              <w:rPr>
                <w:rFonts w:ascii="Times New Roman" w:hAnsi="Times New Roman"/>
                <w:sz w:val="24"/>
                <w:szCs w:val="24"/>
                <w:lang w:val="pt-BR"/>
              </w:rPr>
            </w:pPr>
            <w:r w:rsidRPr="00BC2B53">
              <w:rPr>
                <w:rFonts w:ascii="Times New Roman" w:hAnsi="Times New Roman"/>
                <w:sz w:val="24"/>
                <w:szCs w:val="24"/>
                <w:lang w:val="pt-BR"/>
              </w:rPr>
              <w:lastRenderedPageBreak/>
              <w:t xml:space="preserve">Siswa mampu melakukan langkah-langkah terperinci </w:t>
            </w:r>
            <w:r w:rsidRPr="00BC2B53">
              <w:rPr>
                <w:rFonts w:ascii="Times New Roman" w:hAnsi="Times New Roman"/>
                <w:sz w:val="24"/>
                <w:szCs w:val="24"/>
                <w:lang w:val="pt-BR"/>
              </w:rPr>
              <w:lastRenderedPageBreak/>
              <w:t>untuk mencari arti yang lebih mendalam terhadap jawaban atau pencacahan masalah</w:t>
            </w:r>
          </w:p>
        </w:tc>
      </w:tr>
    </w:tbl>
    <w:p w:rsidR="004C3669" w:rsidRPr="00AA08DC" w:rsidRDefault="004C3669" w:rsidP="00AA08DC">
      <w:pPr>
        <w:spacing w:after="0" w:line="480" w:lineRule="auto"/>
        <w:jc w:val="both"/>
        <w:rPr>
          <w:rFonts w:ascii="Times New Roman" w:hAnsi="Times New Roman" w:cs="Times New Roman"/>
          <w:sz w:val="24"/>
          <w:szCs w:val="24"/>
        </w:rPr>
      </w:pPr>
    </w:p>
    <w:p w:rsidR="00AA08DC" w:rsidRDefault="00AA08DC" w:rsidP="00A93329">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Sikap Siswa dalam Pembelajaran Matematika</w:t>
      </w:r>
    </w:p>
    <w:p w:rsidR="00111323" w:rsidRDefault="00AA08DC" w:rsidP="00111323">
      <w:pPr>
        <w:pStyle w:val="ListParagraph"/>
        <w:spacing w:after="0" w:line="480" w:lineRule="auto"/>
        <w:ind w:left="0" w:firstLine="709"/>
        <w:jc w:val="both"/>
        <w:rPr>
          <w:rFonts w:ascii="Times New Roman" w:hAnsi="Times New Roman" w:cs="Times New Roman"/>
          <w:sz w:val="24"/>
          <w:szCs w:val="24"/>
        </w:rPr>
      </w:pPr>
      <w:r w:rsidRPr="00AA08DC">
        <w:rPr>
          <w:rFonts w:ascii="Times New Roman" w:hAnsi="Times New Roman" w:cs="Times New Roman"/>
          <w:sz w:val="24"/>
          <w:szCs w:val="24"/>
        </w:rPr>
        <w:t>Indikator</w:t>
      </w:r>
      <w:r w:rsidR="00111323">
        <w:rPr>
          <w:rFonts w:ascii="Times New Roman" w:hAnsi="Times New Roman" w:cs="Times New Roman"/>
          <w:sz w:val="24"/>
          <w:szCs w:val="24"/>
        </w:rPr>
        <w:t xml:space="preserve"> keberhasilan siswa dalam belajar tidak hanya dilihat dari aspek kognitif saja</w:t>
      </w:r>
      <w:r w:rsidR="006E781D">
        <w:rPr>
          <w:rFonts w:ascii="Times New Roman" w:hAnsi="Times New Roman" w:cs="Times New Roman"/>
          <w:sz w:val="24"/>
          <w:szCs w:val="24"/>
        </w:rPr>
        <w:t>,</w:t>
      </w:r>
      <w:r w:rsidR="00111323">
        <w:rPr>
          <w:rFonts w:ascii="Times New Roman" w:hAnsi="Times New Roman" w:cs="Times New Roman"/>
          <w:sz w:val="24"/>
          <w:szCs w:val="24"/>
        </w:rPr>
        <w:t xml:space="preserve"> tetapi aspek afektif pun perlu diperhatikan. Sikap merupakan salah satu aspek afektif yang merupakan kecenderungan seseorang merespon suatu objek, situasi, konsep, kelompok, atau intuisi ba</w:t>
      </w:r>
      <w:r w:rsidR="008821FC">
        <w:rPr>
          <w:rFonts w:ascii="Times New Roman" w:hAnsi="Times New Roman" w:cs="Times New Roman"/>
          <w:sz w:val="24"/>
          <w:szCs w:val="24"/>
        </w:rPr>
        <w:t>ik secara positif maupun negati</w:t>
      </w:r>
      <w:r w:rsidR="008821FC">
        <w:rPr>
          <w:rFonts w:ascii="Times New Roman" w:hAnsi="Times New Roman" w:cs="Times New Roman"/>
          <w:sz w:val="24"/>
          <w:szCs w:val="24"/>
          <w:lang w:val="id-ID"/>
        </w:rPr>
        <w:t>f</w:t>
      </w:r>
      <w:r w:rsidR="00111323">
        <w:rPr>
          <w:rFonts w:ascii="Times New Roman" w:hAnsi="Times New Roman" w:cs="Times New Roman"/>
          <w:sz w:val="24"/>
          <w:szCs w:val="24"/>
        </w:rPr>
        <w:t>. Hal ini sesuai dengan yang dikemukakan oleh Darhim (2004: 57) mengatakan persepsi siswa terhadap guru matematika tentang belajar matematikanya merupakan faktor sikap terhadap matematika.</w:t>
      </w:r>
    </w:p>
    <w:p w:rsidR="00AA08DC" w:rsidRPr="00AA08DC" w:rsidRDefault="00111323" w:rsidP="00111323">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Sikap terbentuk dari adanya interaksi yang dialami individu. Azwar (1995: 30) menyatakan bahwa dalam interaksinya, individu membentuk sikap tertentu berbagai objek psikologis yang dihadapinya. Dalam menyimpulkan sikap seseorang dapat dilakukan dengan melihat respon terhadap objek sikap. </w:t>
      </w:r>
    </w:p>
    <w:p w:rsidR="00275A78" w:rsidRDefault="00275A78" w:rsidP="00A93329">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Penelitian yang Relevan</w:t>
      </w:r>
    </w:p>
    <w:p w:rsidR="00AA08DC" w:rsidRDefault="00AA08DC" w:rsidP="00AA08DC">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Penelitian m</w:t>
      </w:r>
      <w:r w:rsidR="00823DC8">
        <w:rPr>
          <w:rFonts w:ascii="Times New Roman" w:hAnsi="Times New Roman" w:cs="Times New Roman"/>
          <w:sz w:val="24"/>
          <w:szCs w:val="24"/>
        </w:rPr>
        <w:t>engenai kemampuan berpikir kreatif dan komunikasi</w:t>
      </w:r>
      <w:r>
        <w:rPr>
          <w:rFonts w:ascii="Times New Roman" w:hAnsi="Times New Roman" w:cs="Times New Roman"/>
          <w:sz w:val="24"/>
          <w:szCs w:val="24"/>
        </w:rPr>
        <w:t xml:space="preserve"> matematis siswa bukanlah merupakan hal yang baru dalam dunia pendidikan matematika. Beberapa</w:t>
      </w:r>
      <w:r w:rsidR="00844320">
        <w:rPr>
          <w:rFonts w:ascii="Times New Roman" w:hAnsi="Times New Roman" w:cs="Times New Roman"/>
          <w:sz w:val="24"/>
          <w:szCs w:val="24"/>
        </w:rPr>
        <w:t xml:space="preserve"> </w:t>
      </w:r>
      <w:r>
        <w:rPr>
          <w:rFonts w:ascii="Times New Roman" w:hAnsi="Times New Roman" w:cs="Times New Roman"/>
          <w:sz w:val="24"/>
          <w:szCs w:val="24"/>
        </w:rPr>
        <w:t xml:space="preserve">kali telah banyak disajikan baik yang dipublikasikan ataupun tidak. </w:t>
      </w:r>
    </w:p>
    <w:p w:rsidR="00AA08DC" w:rsidRDefault="00AA08DC" w:rsidP="00AA08D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Hasil penelitian tersebut diantaranya:</w:t>
      </w:r>
    </w:p>
    <w:p w:rsidR="00B46DF5" w:rsidRDefault="00405A01" w:rsidP="00B46DF5">
      <w:pPr>
        <w:pStyle w:val="ListParagraph"/>
        <w:numPr>
          <w:ilvl w:val="0"/>
          <w:numId w:val="1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Penelitian yang dilakukan Abdulah</w:t>
      </w:r>
      <w:r w:rsidR="00A75483">
        <w:rPr>
          <w:rFonts w:ascii="Times New Roman" w:hAnsi="Times New Roman" w:cs="Times New Roman"/>
          <w:sz w:val="24"/>
          <w:szCs w:val="24"/>
        </w:rPr>
        <w:t xml:space="preserve"> (2013)</w:t>
      </w:r>
      <w:r>
        <w:rPr>
          <w:rFonts w:ascii="Times New Roman" w:hAnsi="Times New Roman" w:cs="Times New Roman"/>
          <w:sz w:val="24"/>
          <w:szCs w:val="24"/>
        </w:rPr>
        <w:t xml:space="preserve">, menunjukan bahwa adanya peningkatan </w:t>
      </w:r>
      <w:r w:rsidR="006E781D">
        <w:rPr>
          <w:rFonts w:ascii="Times New Roman" w:hAnsi="Times New Roman" w:cs="Times New Roman"/>
          <w:sz w:val="24"/>
          <w:szCs w:val="24"/>
        </w:rPr>
        <w:t>k</w:t>
      </w:r>
      <w:r w:rsidR="00D272AD">
        <w:rPr>
          <w:rFonts w:ascii="Times New Roman" w:hAnsi="Times New Roman" w:cs="Times New Roman"/>
          <w:sz w:val="24"/>
          <w:szCs w:val="24"/>
        </w:rPr>
        <w:t>emampaun komunikasi matematis lebih baik daripada pembelajaran konvensional dengan kategori sedang</w:t>
      </w:r>
      <w:r w:rsidR="00A75483">
        <w:rPr>
          <w:rFonts w:ascii="Times New Roman" w:hAnsi="Times New Roman" w:cs="Times New Roman"/>
          <w:sz w:val="24"/>
          <w:szCs w:val="24"/>
        </w:rPr>
        <w:t xml:space="preserve"> pada tingkat SMP</w:t>
      </w:r>
      <w:r w:rsidR="00D272AD">
        <w:rPr>
          <w:rFonts w:ascii="Times New Roman" w:hAnsi="Times New Roman" w:cs="Times New Roman"/>
          <w:sz w:val="24"/>
          <w:szCs w:val="24"/>
        </w:rPr>
        <w:t>.</w:t>
      </w:r>
    </w:p>
    <w:p w:rsidR="00235B16" w:rsidRDefault="00D272AD" w:rsidP="00235B16">
      <w:pPr>
        <w:pStyle w:val="ListParagraph"/>
        <w:numPr>
          <w:ilvl w:val="0"/>
          <w:numId w:val="13"/>
        </w:numPr>
        <w:spacing w:after="0" w:line="480" w:lineRule="auto"/>
        <w:ind w:left="426" w:hanging="426"/>
        <w:jc w:val="both"/>
        <w:rPr>
          <w:rFonts w:ascii="Times New Roman" w:hAnsi="Times New Roman" w:cs="Times New Roman"/>
          <w:sz w:val="24"/>
          <w:szCs w:val="24"/>
        </w:rPr>
      </w:pPr>
      <w:r w:rsidRPr="00B46DF5">
        <w:rPr>
          <w:rFonts w:ascii="Times New Roman" w:hAnsi="Times New Roman" w:cs="Times New Roman"/>
          <w:sz w:val="24"/>
          <w:szCs w:val="24"/>
        </w:rPr>
        <w:lastRenderedPageBreak/>
        <w:t xml:space="preserve">Penelitian yang dilakukan </w:t>
      </w:r>
      <w:r w:rsidR="00EC6789" w:rsidRPr="00B46DF5">
        <w:rPr>
          <w:rFonts w:ascii="Times New Roman" w:hAnsi="Times New Roman" w:cs="Times New Roman"/>
          <w:sz w:val="24"/>
          <w:szCs w:val="24"/>
        </w:rPr>
        <w:t>Noer</w:t>
      </w:r>
      <w:r w:rsidR="00A332F1">
        <w:rPr>
          <w:rFonts w:ascii="Times New Roman" w:hAnsi="Times New Roman" w:cs="Times New Roman"/>
          <w:sz w:val="24"/>
          <w:szCs w:val="24"/>
        </w:rPr>
        <w:t xml:space="preserve"> (2011)</w:t>
      </w:r>
      <w:r w:rsidR="00EC6789" w:rsidRPr="00B46DF5">
        <w:rPr>
          <w:rFonts w:ascii="Times New Roman" w:hAnsi="Times New Roman" w:cs="Times New Roman"/>
          <w:sz w:val="24"/>
          <w:szCs w:val="24"/>
        </w:rPr>
        <w:t xml:space="preserve">, </w:t>
      </w:r>
      <w:r w:rsidR="00B46DF5">
        <w:rPr>
          <w:rFonts w:ascii="Times New Roman" w:hAnsi="Times New Roman" w:cs="Times New Roman"/>
          <w:sz w:val="24"/>
          <w:szCs w:val="24"/>
        </w:rPr>
        <w:t>menunjuk</w:t>
      </w:r>
      <w:r w:rsidR="006E781D">
        <w:rPr>
          <w:rFonts w:ascii="Times New Roman" w:hAnsi="Times New Roman" w:cs="Times New Roman"/>
          <w:sz w:val="24"/>
          <w:szCs w:val="24"/>
        </w:rPr>
        <w:t>k</w:t>
      </w:r>
      <w:r w:rsidR="00B46DF5">
        <w:rPr>
          <w:rFonts w:ascii="Times New Roman" w:hAnsi="Times New Roman" w:cs="Times New Roman"/>
          <w:sz w:val="24"/>
          <w:szCs w:val="24"/>
        </w:rPr>
        <w:t>an bahwa adanya peningkatan kemampuan berpikir kreatif</w:t>
      </w:r>
      <w:r w:rsidR="00A332F1">
        <w:rPr>
          <w:rFonts w:ascii="Times New Roman" w:hAnsi="Times New Roman" w:cs="Times New Roman"/>
          <w:sz w:val="24"/>
          <w:szCs w:val="24"/>
        </w:rPr>
        <w:t xml:space="preserve"> pada tingkat SMP</w:t>
      </w:r>
      <w:r w:rsidR="00B46DF5">
        <w:rPr>
          <w:rFonts w:ascii="Times New Roman" w:hAnsi="Times New Roman" w:cs="Times New Roman"/>
          <w:sz w:val="24"/>
          <w:szCs w:val="24"/>
        </w:rPr>
        <w:t>.</w:t>
      </w:r>
      <w:r w:rsidR="00EC6789" w:rsidRPr="00B46DF5">
        <w:rPr>
          <w:rFonts w:ascii="Times New Roman" w:hAnsi="Times New Roman" w:cs="Times New Roman"/>
          <w:sz w:val="24"/>
          <w:szCs w:val="24"/>
        </w:rPr>
        <w:t xml:space="preserve"> </w:t>
      </w:r>
    </w:p>
    <w:p w:rsidR="0018200B" w:rsidRPr="00235B16" w:rsidRDefault="0018200B" w:rsidP="00235B16">
      <w:pPr>
        <w:pStyle w:val="ListParagraph"/>
        <w:numPr>
          <w:ilvl w:val="0"/>
          <w:numId w:val="13"/>
        </w:numPr>
        <w:spacing w:after="0" w:line="480" w:lineRule="auto"/>
        <w:ind w:left="426" w:hanging="426"/>
        <w:jc w:val="both"/>
        <w:rPr>
          <w:rFonts w:ascii="Times New Roman" w:hAnsi="Times New Roman" w:cs="Times New Roman"/>
          <w:sz w:val="24"/>
          <w:szCs w:val="24"/>
        </w:rPr>
      </w:pPr>
      <w:r w:rsidRPr="00235B16">
        <w:rPr>
          <w:rFonts w:ascii="Times New Roman" w:hAnsi="Times New Roman" w:cs="Times New Roman"/>
          <w:sz w:val="24"/>
          <w:szCs w:val="24"/>
        </w:rPr>
        <w:t xml:space="preserve">Penelitian yang dilakukan </w:t>
      </w:r>
      <w:r w:rsidRPr="00235B16">
        <w:rPr>
          <w:rStyle w:val="hps"/>
          <w:rFonts w:ascii="Times New Roman" w:hAnsi="Times New Roman" w:cs="Times New Roman"/>
          <w:sz w:val="24"/>
          <w:szCs w:val="24"/>
          <w:lang w:val="id-ID"/>
        </w:rPr>
        <w:t>Mokhtarc</w:t>
      </w:r>
      <w:r w:rsidRPr="00235B16">
        <w:rPr>
          <w:rFonts w:ascii="Times New Roman" w:hAnsi="Times New Roman" w:cs="Times New Roman"/>
          <w:sz w:val="24"/>
          <w:szCs w:val="24"/>
          <w:lang w:val="id-ID"/>
        </w:rPr>
        <w:t xml:space="preserve"> </w:t>
      </w:r>
      <w:r w:rsidR="00CF2200" w:rsidRPr="00235B16">
        <w:rPr>
          <w:rFonts w:ascii="Times New Roman" w:hAnsi="Times New Roman" w:cs="Times New Roman"/>
          <w:sz w:val="24"/>
          <w:szCs w:val="24"/>
        </w:rPr>
        <w:t>M. dkk</w:t>
      </w:r>
      <w:r w:rsidRPr="00235B16">
        <w:rPr>
          <w:rFonts w:ascii="Times New Roman" w:hAnsi="Times New Roman" w:cs="Times New Roman"/>
          <w:sz w:val="24"/>
          <w:szCs w:val="24"/>
        </w:rPr>
        <w:t xml:space="preserve"> (2013)</w:t>
      </w:r>
      <w:r w:rsidR="00A75483" w:rsidRPr="00235B16">
        <w:rPr>
          <w:rFonts w:ascii="Times New Roman" w:hAnsi="Times New Roman" w:cs="Times New Roman"/>
          <w:sz w:val="24"/>
          <w:szCs w:val="24"/>
        </w:rPr>
        <w:t>, menunjukan bahwa</w:t>
      </w:r>
      <w:r w:rsidR="00CF2200" w:rsidRPr="00235B16">
        <w:rPr>
          <w:rFonts w:ascii="Times New Roman" w:hAnsi="Times New Roman" w:cs="Times New Roman"/>
          <w:sz w:val="24"/>
          <w:szCs w:val="24"/>
        </w:rPr>
        <w:t xml:space="preserve"> PBL dapat meningkatkan kemampuan komunikasi matematis pada tingkat</w:t>
      </w:r>
      <w:r w:rsidR="00235B16">
        <w:rPr>
          <w:rFonts w:ascii="Times New Roman" w:hAnsi="Times New Roman" w:cs="Times New Roman"/>
          <w:sz w:val="24"/>
          <w:szCs w:val="24"/>
        </w:rPr>
        <w:t xml:space="preserve"> </w:t>
      </w:r>
      <w:r w:rsidR="00CF2200" w:rsidRPr="00235B16">
        <w:rPr>
          <w:rFonts w:ascii="Times New Roman" w:hAnsi="Times New Roman" w:cs="Times New Roman"/>
          <w:sz w:val="24"/>
          <w:szCs w:val="24"/>
        </w:rPr>
        <w:t>perguruan tinggi</w:t>
      </w:r>
      <w:r w:rsidR="00235B16">
        <w:rPr>
          <w:rFonts w:ascii="Times New Roman" w:hAnsi="Times New Roman" w:cs="Times New Roman"/>
          <w:sz w:val="24"/>
          <w:szCs w:val="24"/>
        </w:rPr>
        <w:t>, dan PBL merupakan strategi belajar yang dianggap perlu diterapkan.</w:t>
      </w:r>
      <w:r w:rsidRPr="00235B16">
        <w:rPr>
          <w:rFonts w:ascii="Times New Roman" w:hAnsi="Times New Roman" w:cs="Times New Roman"/>
          <w:sz w:val="24"/>
          <w:szCs w:val="24"/>
          <w:lang w:val="id-ID"/>
        </w:rPr>
        <w:br/>
      </w:r>
    </w:p>
    <w:sectPr w:rsidR="0018200B" w:rsidRPr="00235B16" w:rsidSect="009D1508">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4A0" w:rsidRDefault="00F064A0" w:rsidP="00F47209">
      <w:pPr>
        <w:spacing w:after="0" w:line="240" w:lineRule="auto"/>
      </w:pPr>
      <w:r>
        <w:separator/>
      </w:r>
    </w:p>
  </w:endnote>
  <w:endnote w:type="continuationSeparator" w:id="1">
    <w:p w:rsidR="00F064A0" w:rsidRDefault="00F064A0" w:rsidP="00F47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TE27C3470t00">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508" w:rsidRDefault="009D15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508" w:rsidRDefault="009D15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BD" w:rsidRPr="00F47209" w:rsidRDefault="009D1508" w:rsidP="00F47209">
    <w:pPr>
      <w:pStyle w:val="Footer"/>
      <w:jc w:val="center"/>
      <w:rPr>
        <w:rFonts w:ascii="Times New Roman" w:hAnsi="Times New Roman" w:cs="Times New Roman"/>
        <w:sz w:val="24"/>
        <w:szCs w:val="24"/>
      </w:rPr>
    </w:pPr>
    <w:r>
      <w:rPr>
        <w:rFonts w:ascii="Times New Roman" w:hAnsi="Times New Roman" w:cs="Times New Roman"/>
        <w:sz w:val="24"/>
        <w:szCs w:val="24"/>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4A0" w:rsidRDefault="00F064A0" w:rsidP="00F47209">
      <w:pPr>
        <w:spacing w:after="0" w:line="240" w:lineRule="auto"/>
      </w:pPr>
      <w:r>
        <w:separator/>
      </w:r>
    </w:p>
  </w:footnote>
  <w:footnote w:type="continuationSeparator" w:id="1">
    <w:p w:rsidR="00F064A0" w:rsidRDefault="00F064A0" w:rsidP="00F472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1124"/>
      <w:docPartObj>
        <w:docPartGallery w:val="Page Numbers (Top of Page)"/>
        <w:docPartUnique/>
      </w:docPartObj>
    </w:sdtPr>
    <w:sdtContent>
      <w:p w:rsidR="00D55DBD" w:rsidRDefault="001529BD">
        <w:pPr>
          <w:pStyle w:val="Header"/>
          <w:jc w:val="right"/>
        </w:pPr>
        <w:r w:rsidRPr="00391BB9">
          <w:rPr>
            <w:rFonts w:ascii="Times New Roman" w:hAnsi="Times New Roman" w:cs="Times New Roman"/>
            <w:sz w:val="24"/>
            <w:szCs w:val="24"/>
          </w:rPr>
          <w:fldChar w:fldCharType="begin"/>
        </w:r>
        <w:r w:rsidR="00D55DBD" w:rsidRPr="00391BB9">
          <w:rPr>
            <w:rFonts w:ascii="Times New Roman" w:hAnsi="Times New Roman" w:cs="Times New Roman"/>
            <w:sz w:val="24"/>
            <w:szCs w:val="24"/>
          </w:rPr>
          <w:instrText xml:space="preserve"> PAGE   \* MERGEFORMAT </w:instrText>
        </w:r>
        <w:r w:rsidRPr="00391BB9">
          <w:rPr>
            <w:rFonts w:ascii="Times New Roman" w:hAnsi="Times New Roman" w:cs="Times New Roman"/>
            <w:sz w:val="24"/>
            <w:szCs w:val="24"/>
          </w:rPr>
          <w:fldChar w:fldCharType="separate"/>
        </w:r>
        <w:r w:rsidR="009D1508">
          <w:rPr>
            <w:rFonts w:ascii="Times New Roman" w:hAnsi="Times New Roman" w:cs="Times New Roman"/>
            <w:noProof/>
            <w:sz w:val="24"/>
            <w:szCs w:val="24"/>
          </w:rPr>
          <w:t>26</w:t>
        </w:r>
        <w:r w:rsidRPr="00391BB9">
          <w:rPr>
            <w:rFonts w:ascii="Times New Roman" w:hAnsi="Times New Roman" w:cs="Times New Roman"/>
            <w:sz w:val="24"/>
            <w:szCs w:val="24"/>
          </w:rPr>
          <w:fldChar w:fldCharType="end"/>
        </w:r>
      </w:p>
    </w:sdtContent>
  </w:sdt>
  <w:p w:rsidR="00D55DBD" w:rsidRDefault="00D55DBD" w:rsidP="00F47209">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1120"/>
      <w:docPartObj>
        <w:docPartGallery w:val="Page Numbers (Top of Page)"/>
        <w:docPartUnique/>
      </w:docPartObj>
    </w:sdtPr>
    <w:sdtEndPr>
      <w:rPr>
        <w:rFonts w:ascii="Times New Roman" w:hAnsi="Times New Roman" w:cs="Times New Roman"/>
        <w:sz w:val="24"/>
        <w:szCs w:val="24"/>
      </w:rPr>
    </w:sdtEndPr>
    <w:sdtContent>
      <w:p w:rsidR="00D55DBD" w:rsidRPr="00F47209" w:rsidRDefault="001529BD">
        <w:pPr>
          <w:pStyle w:val="Header"/>
          <w:jc w:val="right"/>
          <w:rPr>
            <w:rFonts w:ascii="Times New Roman" w:hAnsi="Times New Roman" w:cs="Times New Roman"/>
            <w:sz w:val="24"/>
            <w:szCs w:val="24"/>
          </w:rPr>
        </w:pPr>
        <w:r w:rsidRPr="00F47209">
          <w:rPr>
            <w:rFonts w:ascii="Times New Roman" w:hAnsi="Times New Roman" w:cs="Times New Roman"/>
            <w:sz w:val="24"/>
            <w:szCs w:val="24"/>
          </w:rPr>
          <w:fldChar w:fldCharType="begin"/>
        </w:r>
        <w:r w:rsidR="00D55DBD" w:rsidRPr="00F47209">
          <w:rPr>
            <w:rFonts w:ascii="Times New Roman" w:hAnsi="Times New Roman" w:cs="Times New Roman"/>
            <w:sz w:val="24"/>
            <w:szCs w:val="24"/>
          </w:rPr>
          <w:instrText xml:space="preserve"> PAGE   \* MERGEFORMAT </w:instrText>
        </w:r>
        <w:r w:rsidRPr="00F47209">
          <w:rPr>
            <w:rFonts w:ascii="Times New Roman" w:hAnsi="Times New Roman" w:cs="Times New Roman"/>
            <w:sz w:val="24"/>
            <w:szCs w:val="24"/>
          </w:rPr>
          <w:fldChar w:fldCharType="separate"/>
        </w:r>
        <w:r w:rsidR="009D1508">
          <w:rPr>
            <w:rFonts w:ascii="Times New Roman" w:hAnsi="Times New Roman" w:cs="Times New Roman"/>
            <w:noProof/>
            <w:sz w:val="24"/>
            <w:szCs w:val="24"/>
          </w:rPr>
          <w:t>27</w:t>
        </w:r>
        <w:r w:rsidRPr="00F47209">
          <w:rPr>
            <w:rFonts w:ascii="Times New Roman" w:hAnsi="Times New Roman" w:cs="Times New Roman"/>
            <w:sz w:val="24"/>
            <w:szCs w:val="24"/>
          </w:rPr>
          <w:fldChar w:fldCharType="end"/>
        </w:r>
      </w:p>
    </w:sdtContent>
  </w:sdt>
  <w:p w:rsidR="00D55DBD" w:rsidRDefault="00D55DBD" w:rsidP="00F47209">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508" w:rsidRDefault="009D1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2601"/>
    <w:multiLevelType w:val="hybridMultilevel"/>
    <w:tmpl w:val="AAC27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73532"/>
    <w:multiLevelType w:val="hybridMultilevel"/>
    <w:tmpl w:val="0682EFF4"/>
    <w:lvl w:ilvl="0" w:tplc="9A74F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6F0676"/>
    <w:multiLevelType w:val="hybridMultilevel"/>
    <w:tmpl w:val="E9FE53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23983"/>
    <w:multiLevelType w:val="hybridMultilevel"/>
    <w:tmpl w:val="F9FC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92D4B"/>
    <w:multiLevelType w:val="hybridMultilevel"/>
    <w:tmpl w:val="5F96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A12B71"/>
    <w:multiLevelType w:val="hybridMultilevel"/>
    <w:tmpl w:val="5F96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2A7130"/>
    <w:multiLevelType w:val="hybridMultilevel"/>
    <w:tmpl w:val="D9540D10"/>
    <w:lvl w:ilvl="0" w:tplc="7F26650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75F30BB"/>
    <w:multiLevelType w:val="hybridMultilevel"/>
    <w:tmpl w:val="9A7AC108"/>
    <w:lvl w:ilvl="0" w:tplc="FA3EAD0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5743C9"/>
    <w:multiLevelType w:val="hybridMultilevel"/>
    <w:tmpl w:val="4DCABE3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64515235"/>
    <w:multiLevelType w:val="hybridMultilevel"/>
    <w:tmpl w:val="2092F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CA329C"/>
    <w:multiLevelType w:val="hybridMultilevel"/>
    <w:tmpl w:val="406CC21E"/>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E7A168A"/>
    <w:multiLevelType w:val="hybridMultilevel"/>
    <w:tmpl w:val="E7FC4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E0631"/>
    <w:multiLevelType w:val="hybridMultilevel"/>
    <w:tmpl w:val="7ED2AD72"/>
    <w:lvl w:ilvl="0" w:tplc="AA5C30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2"/>
  </w:num>
  <w:num w:numId="3">
    <w:abstractNumId w:val="5"/>
  </w:num>
  <w:num w:numId="4">
    <w:abstractNumId w:val="1"/>
  </w:num>
  <w:num w:numId="5">
    <w:abstractNumId w:val="2"/>
  </w:num>
  <w:num w:numId="6">
    <w:abstractNumId w:val="7"/>
  </w:num>
  <w:num w:numId="7">
    <w:abstractNumId w:val="9"/>
  </w:num>
  <w:num w:numId="8">
    <w:abstractNumId w:val="6"/>
  </w:num>
  <w:num w:numId="9">
    <w:abstractNumId w:val="11"/>
  </w:num>
  <w:num w:numId="10">
    <w:abstractNumId w:val="4"/>
  </w:num>
  <w:num w:numId="11">
    <w:abstractNumId w:val="8"/>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565228"/>
    <w:rsid w:val="00020742"/>
    <w:rsid w:val="00034D1D"/>
    <w:rsid w:val="00064C97"/>
    <w:rsid w:val="00074CBB"/>
    <w:rsid w:val="0008676F"/>
    <w:rsid w:val="000A4A9B"/>
    <w:rsid w:val="00111323"/>
    <w:rsid w:val="00127759"/>
    <w:rsid w:val="0014196D"/>
    <w:rsid w:val="001529BD"/>
    <w:rsid w:val="0018200B"/>
    <w:rsid w:val="00186408"/>
    <w:rsid w:val="001A3C9D"/>
    <w:rsid w:val="001A4CC9"/>
    <w:rsid w:val="001B7C15"/>
    <w:rsid w:val="001C3664"/>
    <w:rsid w:val="001C38A2"/>
    <w:rsid w:val="001D1D97"/>
    <w:rsid w:val="00235B16"/>
    <w:rsid w:val="002447A2"/>
    <w:rsid w:val="00273DE4"/>
    <w:rsid w:val="00275A78"/>
    <w:rsid w:val="00275DFC"/>
    <w:rsid w:val="002C3170"/>
    <w:rsid w:val="002E40C3"/>
    <w:rsid w:val="002F40CA"/>
    <w:rsid w:val="003013EF"/>
    <w:rsid w:val="00314724"/>
    <w:rsid w:val="00342092"/>
    <w:rsid w:val="00374919"/>
    <w:rsid w:val="00391BB9"/>
    <w:rsid w:val="003C3670"/>
    <w:rsid w:val="003C59B1"/>
    <w:rsid w:val="003D229F"/>
    <w:rsid w:val="003F49CA"/>
    <w:rsid w:val="00405A01"/>
    <w:rsid w:val="004126A2"/>
    <w:rsid w:val="00420061"/>
    <w:rsid w:val="004634A9"/>
    <w:rsid w:val="004C3669"/>
    <w:rsid w:val="004E1828"/>
    <w:rsid w:val="004F06A6"/>
    <w:rsid w:val="005336A3"/>
    <w:rsid w:val="0054245B"/>
    <w:rsid w:val="00545FF3"/>
    <w:rsid w:val="00565228"/>
    <w:rsid w:val="00593640"/>
    <w:rsid w:val="005B543F"/>
    <w:rsid w:val="005E0EAC"/>
    <w:rsid w:val="005F4CFE"/>
    <w:rsid w:val="005F613C"/>
    <w:rsid w:val="00605380"/>
    <w:rsid w:val="0065165C"/>
    <w:rsid w:val="00652ED0"/>
    <w:rsid w:val="0067042C"/>
    <w:rsid w:val="00693294"/>
    <w:rsid w:val="006A62A3"/>
    <w:rsid w:val="006C79BF"/>
    <w:rsid w:val="006E781D"/>
    <w:rsid w:val="006F7CE5"/>
    <w:rsid w:val="00761303"/>
    <w:rsid w:val="00794C43"/>
    <w:rsid w:val="007F14C1"/>
    <w:rsid w:val="00804CD9"/>
    <w:rsid w:val="00815182"/>
    <w:rsid w:val="00823DC8"/>
    <w:rsid w:val="00833B13"/>
    <w:rsid w:val="00844320"/>
    <w:rsid w:val="00845131"/>
    <w:rsid w:val="00881D55"/>
    <w:rsid w:val="008821FC"/>
    <w:rsid w:val="008A1C45"/>
    <w:rsid w:val="008E78A4"/>
    <w:rsid w:val="00902037"/>
    <w:rsid w:val="00912321"/>
    <w:rsid w:val="00916E8B"/>
    <w:rsid w:val="00921755"/>
    <w:rsid w:val="00925B6B"/>
    <w:rsid w:val="00953E45"/>
    <w:rsid w:val="00971841"/>
    <w:rsid w:val="00971923"/>
    <w:rsid w:val="00995147"/>
    <w:rsid w:val="009A18CB"/>
    <w:rsid w:val="009C290C"/>
    <w:rsid w:val="009D1508"/>
    <w:rsid w:val="00A01734"/>
    <w:rsid w:val="00A07200"/>
    <w:rsid w:val="00A312DC"/>
    <w:rsid w:val="00A332F1"/>
    <w:rsid w:val="00A72622"/>
    <w:rsid w:val="00A75483"/>
    <w:rsid w:val="00A83B91"/>
    <w:rsid w:val="00A92512"/>
    <w:rsid w:val="00A93329"/>
    <w:rsid w:val="00A96BFB"/>
    <w:rsid w:val="00AA0765"/>
    <w:rsid w:val="00AA08DC"/>
    <w:rsid w:val="00AA7AF3"/>
    <w:rsid w:val="00AC31EA"/>
    <w:rsid w:val="00AE7D73"/>
    <w:rsid w:val="00B46DF5"/>
    <w:rsid w:val="00B748D6"/>
    <w:rsid w:val="00B76E6A"/>
    <w:rsid w:val="00BD7397"/>
    <w:rsid w:val="00BE0B3A"/>
    <w:rsid w:val="00C07A87"/>
    <w:rsid w:val="00C17E9A"/>
    <w:rsid w:val="00C5050C"/>
    <w:rsid w:val="00C71390"/>
    <w:rsid w:val="00CA1D03"/>
    <w:rsid w:val="00CF2200"/>
    <w:rsid w:val="00D272AD"/>
    <w:rsid w:val="00D33139"/>
    <w:rsid w:val="00D35B19"/>
    <w:rsid w:val="00D4597B"/>
    <w:rsid w:val="00D55DBD"/>
    <w:rsid w:val="00D7396F"/>
    <w:rsid w:val="00D810A4"/>
    <w:rsid w:val="00D93A87"/>
    <w:rsid w:val="00DB7654"/>
    <w:rsid w:val="00DE293F"/>
    <w:rsid w:val="00E21629"/>
    <w:rsid w:val="00E553E3"/>
    <w:rsid w:val="00E86E88"/>
    <w:rsid w:val="00E9286C"/>
    <w:rsid w:val="00EA2262"/>
    <w:rsid w:val="00EC6789"/>
    <w:rsid w:val="00EE2C55"/>
    <w:rsid w:val="00F064A0"/>
    <w:rsid w:val="00F330AB"/>
    <w:rsid w:val="00F47209"/>
    <w:rsid w:val="00F54948"/>
    <w:rsid w:val="00F66906"/>
    <w:rsid w:val="00F81D29"/>
    <w:rsid w:val="00F85B5E"/>
    <w:rsid w:val="00FB22B9"/>
    <w:rsid w:val="00FD1297"/>
    <w:rsid w:val="00FE3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5228"/>
    <w:pPr>
      <w:ind w:left="720"/>
      <w:contextualSpacing/>
    </w:pPr>
  </w:style>
  <w:style w:type="table" w:styleId="TableGrid">
    <w:name w:val="Table Grid"/>
    <w:basedOn w:val="TableNormal"/>
    <w:uiPriority w:val="59"/>
    <w:rsid w:val="00D810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47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209"/>
  </w:style>
  <w:style w:type="paragraph" w:styleId="Footer">
    <w:name w:val="footer"/>
    <w:basedOn w:val="Normal"/>
    <w:link w:val="FooterChar"/>
    <w:uiPriority w:val="99"/>
    <w:unhideWhenUsed/>
    <w:rsid w:val="00F47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209"/>
  </w:style>
  <w:style w:type="character" w:customStyle="1" w:styleId="hps">
    <w:name w:val="hps"/>
    <w:basedOn w:val="DefaultParagraphFont"/>
    <w:rsid w:val="001820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16</Pages>
  <Words>3289</Words>
  <Characters>18752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2014-04-06T21:40:00Z</dcterms:created>
  <dcterms:modified xsi:type="dcterms:W3CDTF">2014-08-18T18:58:00Z</dcterms:modified>
</cp:coreProperties>
</file>