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4E" w:rsidRPr="00E34C87" w:rsidRDefault="00462B0B" w:rsidP="00C416FC">
      <w:pPr>
        <w:jc w:val="center"/>
        <w:rPr>
          <w:rFonts w:ascii="Times New Roman" w:hAnsi="Times New Roman" w:cstheme="majorBidi"/>
          <w:sz w:val="40"/>
          <w:szCs w:val="40"/>
        </w:rPr>
      </w:pPr>
      <w:r w:rsidRPr="00E34C8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An Analysis of </w:t>
      </w:r>
      <w:r w:rsidR="00E90389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News </w:t>
      </w:r>
      <w:r w:rsidRPr="00E34C8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Lead in </w:t>
      </w:r>
      <w:r w:rsidRPr="00C70DE2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Persib Mania</w:t>
      </w:r>
      <w:r w:rsidRPr="00E34C8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Coloumn on </w:t>
      </w:r>
      <w:r w:rsidRPr="00C70DE2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Tribun</w:t>
      </w:r>
      <w:bookmarkStart w:id="0" w:name="_GoBack"/>
      <w:bookmarkEnd w:id="0"/>
      <w:r w:rsidRPr="00C70DE2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Jabar</w:t>
      </w:r>
      <w:r w:rsidRPr="00E34C8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Daily Newspaper</w:t>
      </w:r>
    </w:p>
    <w:p w:rsidR="0080004E" w:rsidRDefault="0080004E" w:rsidP="00DD777F">
      <w:pPr>
        <w:jc w:val="center"/>
        <w:rPr>
          <w:rFonts w:ascii="Times New Roman" w:hAnsi="Times New Roman" w:cstheme="majorBidi"/>
          <w:sz w:val="28"/>
          <w:szCs w:val="28"/>
          <w:lang w:val="en-US"/>
        </w:rPr>
      </w:pPr>
    </w:p>
    <w:p w:rsidR="0049297C" w:rsidRPr="0065514C" w:rsidRDefault="00DD777F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28"/>
          <w:szCs w:val="28"/>
          <w:lang w:val="en-US"/>
        </w:rPr>
      </w:pPr>
      <w:r w:rsidRPr="0065514C">
        <w:rPr>
          <w:rFonts w:ascii="Times New Roman" w:hAnsi="Times New Roman" w:cstheme="majorBidi"/>
          <w:b/>
          <w:sz w:val="28"/>
          <w:szCs w:val="28"/>
          <w:lang w:val="en-US"/>
        </w:rPr>
        <w:t>A Paper</w:t>
      </w:r>
    </w:p>
    <w:p w:rsidR="00DD777F" w:rsidRPr="0065514C" w:rsidRDefault="00DD777F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28"/>
          <w:szCs w:val="28"/>
          <w:lang w:val="en-US"/>
        </w:rPr>
      </w:pPr>
      <w:r w:rsidRPr="0065514C">
        <w:rPr>
          <w:rFonts w:ascii="Times New Roman" w:hAnsi="Times New Roman" w:cstheme="majorBidi"/>
          <w:b/>
          <w:sz w:val="28"/>
          <w:szCs w:val="28"/>
          <w:lang w:val="en-US"/>
        </w:rPr>
        <w:t>Submitted to English Department Faculty of Art and Letters</w:t>
      </w:r>
    </w:p>
    <w:p w:rsidR="00DD777F" w:rsidRPr="0065514C" w:rsidRDefault="00DD777F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28"/>
          <w:szCs w:val="28"/>
          <w:lang w:val="en-US"/>
        </w:rPr>
      </w:pPr>
      <w:r w:rsidRPr="0065514C">
        <w:rPr>
          <w:rFonts w:ascii="Times New Roman" w:hAnsi="Times New Roman" w:cstheme="majorBidi"/>
          <w:b/>
          <w:sz w:val="28"/>
          <w:szCs w:val="28"/>
          <w:lang w:val="en-US"/>
        </w:rPr>
        <w:t>The Pasundan University as a Partial Fulfillment of Requirements for Taking the Sarjana Degree</w:t>
      </w:r>
    </w:p>
    <w:p w:rsidR="00DD777F" w:rsidRPr="0065514C" w:rsidRDefault="00DD777F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28"/>
          <w:szCs w:val="28"/>
          <w:lang w:val="en-US"/>
        </w:rPr>
      </w:pPr>
    </w:p>
    <w:p w:rsidR="00DD777F" w:rsidRDefault="00DD777F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24"/>
          <w:szCs w:val="28"/>
          <w:lang w:val="en-US"/>
        </w:rPr>
      </w:pPr>
    </w:p>
    <w:p w:rsidR="00DD777F" w:rsidRPr="00DD777F" w:rsidRDefault="00DD777F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24"/>
          <w:szCs w:val="28"/>
          <w:lang w:val="en-US"/>
        </w:rPr>
      </w:pPr>
    </w:p>
    <w:p w:rsidR="00E34C87" w:rsidRPr="00BE589F" w:rsidRDefault="00E34C87" w:rsidP="00DD77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E589F">
        <w:rPr>
          <w:rFonts w:ascii="Times New Roman" w:hAnsi="Times New Roman"/>
          <w:sz w:val="28"/>
          <w:szCs w:val="28"/>
          <w:lang w:val="en-US"/>
        </w:rPr>
        <w:t>By:</w:t>
      </w:r>
    </w:p>
    <w:p w:rsidR="0049297C" w:rsidRPr="00BE589F" w:rsidRDefault="0049297C" w:rsidP="00DD77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Muhammad Iqbal</w:t>
      </w:r>
    </w:p>
    <w:p w:rsidR="00E34C87" w:rsidRPr="00DD777F" w:rsidRDefault="00DD777F" w:rsidP="00DD77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1070100</w:t>
      </w:r>
      <w:r>
        <w:rPr>
          <w:rFonts w:ascii="Times New Roman" w:hAnsi="Times New Roman"/>
          <w:sz w:val="28"/>
          <w:szCs w:val="28"/>
          <w:lang w:val="en-US"/>
        </w:rPr>
        <w:t>21</w:t>
      </w:r>
    </w:p>
    <w:p w:rsidR="0065514C" w:rsidRPr="00E34C87" w:rsidRDefault="0065514C" w:rsidP="00DD777F">
      <w:pPr>
        <w:jc w:val="center"/>
        <w:rPr>
          <w:rFonts w:ascii="Times New Roman" w:hAnsi="Times New Roman" w:cstheme="majorBidi"/>
          <w:sz w:val="28"/>
          <w:szCs w:val="28"/>
          <w:lang w:val="en-US"/>
        </w:rPr>
      </w:pPr>
    </w:p>
    <w:p w:rsidR="0080004E" w:rsidRPr="00BE589F" w:rsidRDefault="00DD777F" w:rsidP="00DD777F">
      <w:pPr>
        <w:jc w:val="center"/>
        <w:rPr>
          <w:rFonts w:ascii="Times New Roman" w:hAnsi="Times New Roman"/>
          <w:sz w:val="28"/>
          <w:szCs w:val="28"/>
        </w:rPr>
      </w:pPr>
      <w:r w:rsidRPr="00BE589F">
        <w:rPr>
          <w:rFonts w:ascii="Times New Roman" w:hAnsi="Times New Roman"/>
          <w:sz w:val="28"/>
          <w:szCs w:val="28"/>
        </w:rPr>
        <w:object w:dxaOrig="2303" w:dyaOrig="2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4pt;height:147.9pt" o:ole="">
            <v:imagedata r:id="rId5" o:title=""/>
          </v:shape>
          <o:OLEObject Type="Embed" ProgID="Word.Picture.8" ShapeID="_x0000_i1025" DrawAspect="Content" ObjectID="_1475309023" r:id="rId6"/>
        </w:object>
      </w:r>
    </w:p>
    <w:p w:rsidR="0080004E" w:rsidRDefault="0080004E" w:rsidP="00DD777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5514C" w:rsidRDefault="0065514C" w:rsidP="00DD777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5514C" w:rsidRDefault="0065514C" w:rsidP="00DD777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D777F" w:rsidRPr="0049297C" w:rsidRDefault="00DD777F" w:rsidP="0065514C">
      <w:pPr>
        <w:rPr>
          <w:rFonts w:ascii="Times New Roman" w:hAnsi="Times New Roman" w:cstheme="majorBidi"/>
          <w:sz w:val="28"/>
          <w:szCs w:val="28"/>
          <w:lang w:val="en-US"/>
        </w:rPr>
      </w:pPr>
    </w:p>
    <w:p w:rsidR="0080004E" w:rsidRPr="00DD777F" w:rsidRDefault="0080004E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40"/>
          <w:szCs w:val="40"/>
        </w:rPr>
      </w:pPr>
      <w:r w:rsidRPr="00DD777F">
        <w:rPr>
          <w:rFonts w:ascii="Times New Roman" w:hAnsi="Times New Roman" w:cstheme="majorBidi"/>
          <w:b/>
          <w:sz w:val="40"/>
          <w:szCs w:val="40"/>
        </w:rPr>
        <w:t>English Literature</w:t>
      </w:r>
    </w:p>
    <w:p w:rsidR="0080004E" w:rsidRPr="00DD777F" w:rsidRDefault="0080004E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40"/>
          <w:szCs w:val="40"/>
        </w:rPr>
      </w:pPr>
      <w:r w:rsidRPr="00DD777F">
        <w:rPr>
          <w:rFonts w:ascii="Times New Roman" w:hAnsi="Times New Roman" w:cstheme="majorBidi"/>
          <w:b/>
          <w:sz w:val="40"/>
          <w:szCs w:val="40"/>
        </w:rPr>
        <w:t>Faculty of Art and letter</w:t>
      </w:r>
    </w:p>
    <w:p w:rsidR="0080004E" w:rsidRDefault="0080004E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40"/>
          <w:szCs w:val="40"/>
          <w:lang w:val="en-US"/>
        </w:rPr>
      </w:pPr>
      <w:r w:rsidRPr="00DD777F">
        <w:rPr>
          <w:rFonts w:ascii="Times New Roman" w:hAnsi="Times New Roman" w:cstheme="majorBidi"/>
          <w:b/>
          <w:sz w:val="40"/>
          <w:szCs w:val="40"/>
        </w:rPr>
        <w:t>Pasundan University</w:t>
      </w:r>
    </w:p>
    <w:p w:rsidR="0065514C" w:rsidRPr="0065514C" w:rsidRDefault="0065514C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40"/>
          <w:szCs w:val="40"/>
          <w:lang w:val="en-US"/>
        </w:rPr>
      </w:pPr>
      <w:r>
        <w:rPr>
          <w:rFonts w:ascii="Times New Roman" w:hAnsi="Times New Roman" w:cstheme="majorBidi"/>
          <w:b/>
          <w:sz w:val="40"/>
          <w:szCs w:val="40"/>
          <w:lang w:val="en-US"/>
        </w:rPr>
        <w:t>Bandung</w:t>
      </w:r>
    </w:p>
    <w:p w:rsidR="00FB3BBD" w:rsidRDefault="0080004E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40"/>
          <w:szCs w:val="40"/>
          <w:lang w:val="en-US"/>
        </w:rPr>
      </w:pPr>
      <w:r w:rsidRPr="00DD777F">
        <w:rPr>
          <w:rFonts w:ascii="Times New Roman" w:hAnsi="Times New Roman" w:cstheme="majorBidi"/>
          <w:b/>
          <w:sz w:val="40"/>
          <w:szCs w:val="40"/>
        </w:rPr>
        <w:t>201</w:t>
      </w:r>
      <w:r w:rsidRPr="00DD777F">
        <w:rPr>
          <w:rFonts w:ascii="Times New Roman" w:hAnsi="Times New Roman" w:cstheme="majorBidi"/>
          <w:b/>
          <w:sz w:val="40"/>
          <w:szCs w:val="40"/>
          <w:lang w:val="en-US"/>
        </w:rPr>
        <w:t>4</w:t>
      </w:r>
    </w:p>
    <w:p w:rsidR="0028663A" w:rsidRDefault="0028663A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28"/>
          <w:szCs w:val="28"/>
          <w:lang w:val="en-US"/>
        </w:rPr>
      </w:pPr>
      <w:r w:rsidRPr="0028663A">
        <w:rPr>
          <w:rFonts w:ascii="Times New Roman" w:hAnsi="Times New Roman" w:cstheme="majorBidi"/>
          <w:b/>
          <w:sz w:val="28"/>
          <w:szCs w:val="28"/>
          <w:lang w:val="en-US"/>
        </w:rPr>
        <w:lastRenderedPageBreak/>
        <w:t>An Analysis of News Lead in Persib Mania Coloumn on Tribun Jabar Daily Newspaper</w:t>
      </w:r>
    </w:p>
    <w:p w:rsidR="0028663A" w:rsidRDefault="0028663A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28"/>
          <w:szCs w:val="28"/>
          <w:lang w:val="en-US"/>
        </w:rPr>
      </w:pPr>
    </w:p>
    <w:p w:rsidR="0028663A" w:rsidRDefault="0028663A" w:rsidP="00DD777F">
      <w:pPr>
        <w:spacing w:after="0" w:line="240" w:lineRule="auto"/>
        <w:jc w:val="center"/>
        <w:rPr>
          <w:rFonts w:ascii="Times New Roman" w:hAnsi="Times New Roman" w:cstheme="majorBidi"/>
          <w:b/>
          <w:sz w:val="28"/>
          <w:szCs w:val="28"/>
          <w:lang w:val="en-US"/>
        </w:rPr>
      </w:pPr>
    </w:p>
    <w:p w:rsidR="0028663A" w:rsidRPr="0028663A" w:rsidRDefault="0028663A" w:rsidP="00286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8663A">
        <w:rPr>
          <w:rFonts w:ascii="Times New Roman" w:hAnsi="Times New Roman"/>
          <w:b/>
          <w:sz w:val="28"/>
          <w:szCs w:val="28"/>
          <w:lang w:val="en-US"/>
        </w:rPr>
        <w:t>By:</w:t>
      </w:r>
    </w:p>
    <w:p w:rsidR="0028663A" w:rsidRPr="0028663A" w:rsidRDefault="0028663A" w:rsidP="00286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8663A">
        <w:rPr>
          <w:rFonts w:ascii="Times New Roman" w:hAnsi="Times New Roman"/>
          <w:b/>
          <w:sz w:val="28"/>
          <w:szCs w:val="28"/>
          <w:lang w:val="en-US"/>
        </w:rPr>
        <w:t>Muhammad Iqbal</w:t>
      </w:r>
    </w:p>
    <w:p w:rsidR="0028663A" w:rsidRDefault="0028663A" w:rsidP="00286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8663A">
        <w:rPr>
          <w:rFonts w:ascii="Times New Roman" w:hAnsi="Times New Roman"/>
          <w:b/>
          <w:sz w:val="28"/>
          <w:szCs w:val="28"/>
        </w:rPr>
        <w:t>1070100</w:t>
      </w:r>
      <w:r w:rsidRPr="0028663A">
        <w:rPr>
          <w:rFonts w:ascii="Times New Roman" w:hAnsi="Times New Roman"/>
          <w:b/>
          <w:sz w:val="28"/>
          <w:szCs w:val="28"/>
          <w:lang w:val="en-US"/>
        </w:rPr>
        <w:t>21</w:t>
      </w:r>
    </w:p>
    <w:p w:rsidR="00ED116F" w:rsidRDefault="00ED116F" w:rsidP="00286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16F" w:rsidRDefault="00ED116F" w:rsidP="00286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16F" w:rsidRDefault="00ED116F" w:rsidP="002866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E589F">
        <w:rPr>
          <w:rFonts w:ascii="Times New Roman" w:hAnsi="Times New Roman"/>
          <w:sz w:val="28"/>
          <w:szCs w:val="28"/>
        </w:rPr>
        <w:object w:dxaOrig="2303" w:dyaOrig="2170">
          <v:shape id="_x0000_i1026" type="#_x0000_t75" style="width:118.7pt;height:105.1pt" o:ole="">
            <v:imagedata r:id="rId5" o:title=""/>
          </v:shape>
          <o:OLEObject Type="Embed" ProgID="Word.Picture.8" ShapeID="_x0000_i1026" DrawAspect="Content" ObjectID="_1475309024" r:id="rId7"/>
        </w:object>
      </w:r>
    </w:p>
    <w:p w:rsidR="00ED116F" w:rsidRDefault="00ED116F" w:rsidP="002866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D116F" w:rsidRPr="00ED116F" w:rsidRDefault="00ED116F" w:rsidP="00286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D116F">
        <w:rPr>
          <w:rFonts w:ascii="Times New Roman" w:hAnsi="Times New Roman"/>
          <w:b/>
          <w:sz w:val="28"/>
          <w:szCs w:val="28"/>
          <w:lang w:val="en-US"/>
        </w:rPr>
        <w:t>Approved By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D116F" w:rsidRDefault="00ED116F" w:rsidP="00286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16F" w:rsidRPr="0028663A" w:rsidRDefault="00ED116F" w:rsidP="00286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663A" w:rsidRDefault="0028663A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8"/>
          <w:szCs w:val="28"/>
          <w:lang w:val="en-US"/>
        </w:rPr>
      </w:pPr>
    </w:p>
    <w:p w:rsidR="0028663A" w:rsidRPr="0028663A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  <w:r>
        <w:rPr>
          <w:rFonts w:ascii="Times New Roman" w:hAnsi="Times New Roman" w:cstheme="majorBidi"/>
          <w:b/>
          <w:sz w:val="24"/>
          <w:szCs w:val="24"/>
          <w:lang w:val="en-US"/>
        </w:rPr>
        <w:t xml:space="preserve">        </w:t>
      </w:r>
      <w:r w:rsidR="00D6417A">
        <w:rPr>
          <w:rFonts w:ascii="Times New Roman" w:hAnsi="Times New Roman" w:cstheme="majorBidi"/>
          <w:b/>
          <w:sz w:val="24"/>
          <w:szCs w:val="24"/>
          <w:lang w:val="en-US"/>
        </w:rPr>
        <w:t>Advisor 1</w:t>
      </w:r>
      <w:r w:rsidR="00D6417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="00D6417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="00D6417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="00D6417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="00D6417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 xml:space="preserve">    </w:t>
      </w:r>
      <w:r w:rsidR="0028663A" w:rsidRPr="0028663A">
        <w:rPr>
          <w:rFonts w:ascii="Times New Roman" w:hAnsi="Times New Roman" w:cstheme="majorBidi"/>
          <w:b/>
          <w:sz w:val="24"/>
          <w:szCs w:val="24"/>
          <w:lang w:val="en-US"/>
        </w:rPr>
        <w:t>Advisor 2</w:t>
      </w:r>
    </w:p>
    <w:p w:rsidR="0028663A" w:rsidRPr="0028663A" w:rsidRDefault="0028663A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28663A" w:rsidRPr="0028663A" w:rsidRDefault="0028663A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28663A" w:rsidRDefault="0028663A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D6417A" w:rsidRPr="0028663A" w:rsidRDefault="00D6417A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28663A" w:rsidRPr="0028663A" w:rsidRDefault="0028663A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28663A" w:rsidRPr="0028663A" w:rsidRDefault="0028663A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u w:val="single"/>
          <w:lang w:val="en-US"/>
        </w:rPr>
      </w:pPr>
      <w:r w:rsidRPr="0028663A">
        <w:rPr>
          <w:rFonts w:ascii="Times New Roman" w:hAnsi="Times New Roman" w:cstheme="majorBidi"/>
          <w:b/>
          <w:sz w:val="24"/>
          <w:szCs w:val="24"/>
          <w:u w:val="single"/>
          <w:lang w:val="en-US"/>
        </w:rPr>
        <w:t>Drs. Tendy Somantri</w:t>
      </w:r>
      <w:r w:rsidRPr="0028663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Pr="0028663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Pr="0028663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Pr="0028663A">
        <w:rPr>
          <w:rFonts w:ascii="Times New Roman" w:hAnsi="Times New Roman" w:cstheme="majorBidi"/>
          <w:b/>
          <w:sz w:val="24"/>
          <w:szCs w:val="24"/>
          <w:u w:val="single"/>
          <w:lang w:val="en-US"/>
        </w:rPr>
        <w:t>Hj. Senny Alwasilah, S.S,. M.Pd</w:t>
      </w:r>
    </w:p>
    <w:p w:rsidR="0028663A" w:rsidRDefault="0028663A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  <w:t>NIP Y 151 103 21</w:t>
      </w:r>
    </w:p>
    <w:p w:rsidR="00ED116F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Default="00ED116F" w:rsidP="00ED116F">
      <w:pPr>
        <w:spacing w:after="0" w:line="240" w:lineRule="auto"/>
        <w:jc w:val="center"/>
        <w:rPr>
          <w:rFonts w:ascii="Times New Roman" w:hAnsi="Times New Roman" w:cstheme="majorBidi"/>
          <w:b/>
          <w:sz w:val="24"/>
          <w:szCs w:val="24"/>
          <w:lang w:val="en-US"/>
        </w:rPr>
      </w:pPr>
      <w:r>
        <w:rPr>
          <w:rFonts w:ascii="Times New Roman" w:hAnsi="Times New Roman" w:cstheme="majorBidi"/>
          <w:b/>
          <w:sz w:val="24"/>
          <w:szCs w:val="24"/>
          <w:lang w:val="en-US"/>
        </w:rPr>
        <w:t>Acknowledged by:</w:t>
      </w:r>
    </w:p>
    <w:p w:rsidR="00ED116F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Pr="0028663A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  <w:r>
        <w:rPr>
          <w:rFonts w:ascii="Times New Roman" w:hAnsi="Times New Roman" w:cstheme="majorBidi"/>
          <w:b/>
          <w:sz w:val="24"/>
          <w:szCs w:val="24"/>
          <w:lang w:val="en-US"/>
        </w:rPr>
        <w:t>Dean of Faculty of Art and Letters</w:t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  <w:t xml:space="preserve">        Head of English</w:t>
      </w:r>
    </w:p>
    <w:p w:rsidR="00ED116F" w:rsidRPr="0028663A" w:rsidRDefault="00ED116F" w:rsidP="00ED116F">
      <w:pPr>
        <w:spacing w:after="0" w:line="240" w:lineRule="auto"/>
        <w:ind w:firstLine="720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  <w:r>
        <w:rPr>
          <w:rFonts w:ascii="Times New Roman" w:hAnsi="Times New Roman" w:cstheme="majorBidi"/>
          <w:b/>
          <w:sz w:val="24"/>
          <w:szCs w:val="24"/>
          <w:lang w:val="en-US"/>
        </w:rPr>
        <w:t xml:space="preserve">     Department</w:t>
      </w:r>
    </w:p>
    <w:p w:rsidR="00ED116F" w:rsidRPr="0028663A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Pr="0028663A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Pr="0028663A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</w:p>
    <w:p w:rsidR="00ED116F" w:rsidRPr="0028663A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theme="majorBidi"/>
          <w:b/>
          <w:sz w:val="24"/>
          <w:szCs w:val="24"/>
          <w:u w:val="single"/>
          <w:lang w:val="en-US"/>
        </w:rPr>
        <w:t>Agus Setiawan, int., M.sn</w:t>
      </w:r>
      <w:r w:rsidRPr="0028663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Pr="0028663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Pr="0028663A"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 w:rsidRPr="0028663A">
        <w:rPr>
          <w:rFonts w:ascii="Times New Roman" w:hAnsi="Times New Roman" w:cstheme="majorBidi"/>
          <w:b/>
          <w:sz w:val="24"/>
          <w:szCs w:val="24"/>
          <w:u w:val="single"/>
          <w:lang w:val="en-US"/>
        </w:rPr>
        <w:t>Hj. Senny Alwasilah, S.S,. M.Pd</w:t>
      </w:r>
    </w:p>
    <w:p w:rsidR="00ED116F" w:rsidRPr="0028663A" w:rsidRDefault="00ED116F" w:rsidP="00ED116F">
      <w:pPr>
        <w:spacing w:after="0" w:line="240" w:lineRule="auto"/>
        <w:jc w:val="both"/>
        <w:rPr>
          <w:rFonts w:ascii="Times New Roman" w:hAnsi="Times New Roman" w:cstheme="majorBidi"/>
          <w:b/>
          <w:sz w:val="24"/>
          <w:szCs w:val="24"/>
          <w:lang w:val="en-US"/>
        </w:rPr>
      </w:pPr>
      <w:r>
        <w:rPr>
          <w:rFonts w:ascii="Times New Roman" w:hAnsi="Times New Roman" w:cstheme="majorBidi"/>
          <w:b/>
          <w:sz w:val="24"/>
          <w:szCs w:val="24"/>
          <w:lang w:val="en-US"/>
        </w:rPr>
        <w:t xml:space="preserve">     NIP Y 151 102 77</w:t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</w:r>
      <w:r>
        <w:rPr>
          <w:rFonts w:ascii="Times New Roman" w:hAnsi="Times New Roman" w:cstheme="majorBidi"/>
          <w:b/>
          <w:sz w:val="24"/>
          <w:szCs w:val="24"/>
          <w:lang w:val="en-US"/>
        </w:rPr>
        <w:tab/>
        <w:t>NIP Y 151 103 21</w:t>
      </w:r>
    </w:p>
    <w:sectPr w:rsidR="00ED116F" w:rsidRPr="0028663A" w:rsidSect="00DD777F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39"/>
    <w:rsid w:val="00186D39"/>
    <w:rsid w:val="0028663A"/>
    <w:rsid w:val="002B031F"/>
    <w:rsid w:val="00462B0B"/>
    <w:rsid w:val="0049297C"/>
    <w:rsid w:val="0065514C"/>
    <w:rsid w:val="0080004E"/>
    <w:rsid w:val="00845730"/>
    <w:rsid w:val="00C416FC"/>
    <w:rsid w:val="00C70DE2"/>
    <w:rsid w:val="00D6417A"/>
    <w:rsid w:val="00DD777F"/>
    <w:rsid w:val="00E34C87"/>
    <w:rsid w:val="00E90389"/>
    <w:rsid w:val="00ED116F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IQBAL-ADAM</dc:creator>
  <cp:keywords/>
  <dc:description/>
  <cp:lastModifiedBy>UserXP</cp:lastModifiedBy>
  <cp:revision>14</cp:revision>
  <cp:lastPrinted>2006-02-17T18:49:00Z</cp:lastPrinted>
  <dcterms:created xsi:type="dcterms:W3CDTF">2014-01-28T02:56:00Z</dcterms:created>
  <dcterms:modified xsi:type="dcterms:W3CDTF">2014-10-20T04:17:00Z</dcterms:modified>
</cp:coreProperties>
</file>