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C" w:rsidRDefault="0038600F" w:rsidP="00386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0F"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38600F" w:rsidRDefault="0038600F" w:rsidP="0038600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6870" w:rsidRDefault="003F6870" w:rsidP="003F6870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C.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Biklen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Knopp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(1982). </w:t>
      </w:r>
      <w:r w:rsidRPr="003F4E15">
        <w:rPr>
          <w:rFonts w:ascii="Times New Roman" w:hAnsi="Times New Roman" w:cs="Times New Roman"/>
          <w:i/>
          <w:sz w:val="24"/>
          <w:szCs w:val="24"/>
        </w:rPr>
        <w:t xml:space="preserve">Qualitative Research for Education: An </w:t>
      </w:r>
    </w:p>
    <w:p w:rsidR="003F6870" w:rsidRDefault="003F6870" w:rsidP="003F687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Pr="003F4E15">
        <w:rPr>
          <w:rFonts w:ascii="Times New Roman" w:hAnsi="Times New Roman" w:cs="Times New Roman"/>
          <w:i/>
          <w:sz w:val="24"/>
          <w:szCs w:val="24"/>
        </w:rPr>
        <w:t>Introduction to Theory and Methods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Massachusetts, United States of America: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Allyn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70" w:rsidRDefault="003F6870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and Bacon, Inc.</w:t>
      </w:r>
    </w:p>
    <w:p w:rsidR="003F6870" w:rsidRDefault="003F6870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0C2" w:rsidRDefault="00F700C2" w:rsidP="00F700C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Douglas. (2001). </w:t>
      </w:r>
      <w:r w:rsidRPr="00CC7DBF">
        <w:rPr>
          <w:rFonts w:ascii="Times New Roman" w:hAnsi="Times New Roman" w:cs="Times New Roman"/>
          <w:i/>
          <w:sz w:val="24"/>
          <w:szCs w:val="24"/>
        </w:rPr>
        <w:t xml:space="preserve">Teaching by Principles: An Interactive Approach to Language </w:t>
      </w:r>
    </w:p>
    <w:p w:rsidR="00F700C2" w:rsidRDefault="00F700C2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,</w:t>
      </w:r>
      <w:r w:rsidRPr="00CC7DBF">
        <w:rPr>
          <w:rFonts w:ascii="Times New Roman" w:hAnsi="Times New Roman" w:cs="Times New Roman"/>
          <w:i/>
          <w:sz w:val="24"/>
          <w:szCs w:val="24"/>
        </w:rPr>
        <w:t>Second Edition</w:t>
      </w:r>
      <w:r>
        <w:rPr>
          <w:rFonts w:ascii="Times New Roman" w:hAnsi="Times New Roman" w:cs="Times New Roman"/>
          <w:sz w:val="24"/>
          <w:szCs w:val="24"/>
        </w:rPr>
        <w:t>. San Francisco State University: Longman.</w:t>
      </w:r>
    </w:p>
    <w:p w:rsidR="007F2615" w:rsidRDefault="007F2615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2615" w:rsidRDefault="007F2615" w:rsidP="007F2615">
      <w:p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A. (2010). </w:t>
      </w:r>
      <w:r w:rsidRPr="007F2615">
        <w:rPr>
          <w:rFonts w:ascii="Times New Roman" w:hAnsi="Times New Roman" w:cs="Times New Roman"/>
          <w:i/>
          <w:sz w:val="24"/>
          <w:szCs w:val="24"/>
        </w:rPr>
        <w:t>Doing Action Research in English Language Teaching: A Guide for Practitioners</w:t>
      </w:r>
      <w:r>
        <w:rPr>
          <w:rFonts w:ascii="Times New Roman" w:hAnsi="Times New Roman" w:cs="Times New Roman"/>
          <w:sz w:val="24"/>
          <w:szCs w:val="24"/>
        </w:rPr>
        <w:t>. New York: Taylor &amp; Francis Group</w:t>
      </w:r>
    </w:p>
    <w:p w:rsidR="007C7717" w:rsidRDefault="007C7717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6870" w:rsidRDefault="003F6870" w:rsidP="003F6870">
      <w:p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A. (1999). </w:t>
      </w:r>
      <w:r w:rsidRPr="003F6870">
        <w:rPr>
          <w:rFonts w:ascii="Times New Roman" w:hAnsi="Times New Roman" w:cs="Times New Roman"/>
          <w:i/>
          <w:sz w:val="24"/>
          <w:szCs w:val="24"/>
        </w:rPr>
        <w:t>Collaborative Action Research for English Language Teacher</w:t>
      </w:r>
      <w:r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043F45" w:rsidRDefault="00043F45" w:rsidP="003F6870">
      <w:p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</w:p>
    <w:p w:rsidR="00043F45" w:rsidRDefault="00043F45" w:rsidP="003F6870">
      <w:p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A. &amp; Claire, Stephanie. (2003). </w:t>
      </w:r>
      <w:r w:rsidRPr="00043F45">
        <w:rPr>
          <w:rFonts w:ascii="Times New Roman" w:hAnsi="Times New Roman" w:cs="Times New Roman"/>
          <w:i/>
          <w:sz w:val="24"/>
          <w:szCs w:val="24"/>
        </w:rPr>
        <w:t>Clearly speaking: Pronunciation in action for teachers</w:t>
      </w:r>
      <w:r>
        <w:rPr>
          <w:rFonts w:ascii="Times New Roman" w:hAnsi="Times New Roman" w:cs="Times New Roman"/>
          <w:sz w:val="24"/>
          <w:szCs w:val="24"/>
        </w:rPr>
        <w:t>. Sydney: Macquarie University.</w:t>
      </w:r>
    </w:p>
    <w:p w:rsidR="003F6870" w:rsidRDefault="003F6870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1055" w:rsidRDefault="00F71055" w:rsidP="00F71055">
      <w:p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Duff, A. Patricia. (2007). </w:t>
      </w:r>
      <w:r w:rsidRPr="00F71055">
        <w:rPr>
          <w:rFonts w:ascii="Times New Roman" w:hAnsi="Times New Roman" w:cs="Times New Roman"/>
          <w:i/>
          <w:sz w:val="24"/>
          <w:szCs w:val="24"/>
        </w:rPr>
        <w:t>Qualitative Approaches to Classroom Research with English Language Learners</w:t>
      </w:r>
      <w:r>
        <w:rPr>
          <w:rFonts w:ascii="Times New Roman" w:hAnsi="Times New Roman" w:cs="Times New Roman"/>
          <w:sz w:val="24"/>
          <w:szCs w:val="24"/>
        </w:rPr>
        <w:t>. Canada: University of British Columbia.</w:t>
      </w:r>
    </w:p>
    <w:p w:rsidR="00F71055" w:rsidRDefault="00F71055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7717" w:rsidRPr="00F44AEF" w:rsidRDefault="007C7717" w:rsidP="007C7717">
      <w:pPr>
        <w:autoSpaceDE w:val="0"/>
        <w:autoSpaceDN w:val="0"/>
        <w:adjustRightInd w:val="0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44AEF">
        <w:rPr>
          <w:rFonts w:ascii="Times New Roman" w:hAnsi="Times New Roman" w:cs="Times New Roman"/>
          <w:sz w:val="24"/>
          <w:szCs w:val="24"/>
        </w:rPr>
        <w:t>Goh</w:t>
      </w:r>
      <w:proofErr w:type="spellEnd"/>
      <w:r w:rsidRPr="00F44AEF">
        <w:rPr>
          <w:rFonts w:ascii="Times New Roman" w:hAnsi="Times New Roman" w:cs="Times New Roman"/>
          <w:sz w:val="24"/>
          <w:szCs w:val="24"/>
        </w:rPr>
        <w:t xml:space="preserve">, C. M. M. &amp; Burns, A. (2012). </w:t>
      </w:r>
      <w:r w:rsidRPr="003F6870">
        <w:rPr>
          <w:rFonts w:ascii="Times New Roman" w:hAnsi="Times New Roman" w:cs="Times New Roman"/>
          <w:i/>
          <w:sz w:val="24"/>
          <w:szCs w:val="24"/>
        </w:rPr>
        <w:t>Teaching speaking: A holistic approach</w:t>
      </w:r>
      <w:r w:rsidRPr="00F44AEF">
        <w:rPr>
          <w:rFonts w:ascii="Times New Roman" w:hAnsi="Times New Roman" w:cs="Times New Roman"/>
          <w:sz w:val="24"/>
          <w:szCs w:val="24"/>
        </w:rPr>
        <w:t>. New York: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EF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F700C2" w:rsidRDefault="00F700C2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0C2" w:rsidRDefault="00F700C2" w:rsidP="00F700C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Harmer, J. (1998). </w:t>
      </w:r>
      <w:r w:rsidRPr="00CC7DBF">
        <w:rPr>
          <w:rFonts w:ascii="Times New Roman" w:hAnsi="Times New Roman" w:cs="Times New Roman"/>
          <w:i/>
          <w:sz w:val="24"/>
          <w:szCs w:val="24"/>
        </w:rPr>
        <w:t xml:space="preserve">How to Teach English: An Introduction to the Practice of English Language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00C2" w:rsidRDefault="00F700C2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C7DBF">
        <w:rPr>
          <w:rFonts w:ascii="Times New Roman" w:hAnsi="Times New Roman" w:cs="Times New Roman"/>
          <w:i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>. England: Longman.</w:t>
      </w:r>
    </w:p>
    <w:p w:rsidR="00F700C2" w:rsidRDefault="00F700C2" w:rsidP="00F700C2">
      <w:pPr>
        <w:ind w:left="993" w:hanging="993"/>
        <w:jc w:val="left"/>
        <w:rPr>
          <w:rFonts w:ascii="Times New Roman" w:hAnsi="Times New Roman" w:cs="Times New Roman"/>
          <w:sz w:val="24"/>
          <w:szCs w:val="24"/>
        </w:rPr>
      </w:pPr>
    </w:p>
    <w:p w:rsidR="00F700C2" w:rsidRDefault="00F700C2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Kunkun</w:t>
      </w:r>
      <w:proofErr w:type="spellEnd"/>
      <w:r>
        <w:rPr>
          <w:rFonts w:ascii="Times New Roman" w:hAnsi="Times New Roman" w:cs="Times New Roman"/>
          <w:sz w:val="24"/>
          <w:szCs w:val="24"/>
        </w:rPr>
        <w:t>. (200-). “</w:t>
      </w:r>
      <w:proofErr w:type="spellStart"/>
      <w:r w:rsidRPr="00F700C2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F700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0C2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F700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0C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700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0C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0C2" w:rsidRDefault="00F700C2" w:rsidP="0038600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0C2" w:rsidRDefault="00F700C2" w:rsidP="00F700C2">
      <w:pPr>
        <w:ind w:left="993" w:hanging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Killen, Roy. (1998). </w:t>
      </w:r>
      <w:r w:rsidRPr="003F4E15">
        <w:rPr>
          <w:rFonts w:ascii="Times New Roman" w:hAnsi="Times New Roman" w:cs="Times New Roman"/>
          <w:i/>
          <w:sz w:val="24"/>
          <w:szCs w:val="24"/>
        </w:rPr>
        <w:t>Effective Teaching Strategies: Lessons from Research and Practice, Second Edition</w:t>
      </w:r>
      <w:r>
        <w:rPr>
          <w:rFonts w:ascii="Times New Roman" w:hAnsi="Times New Roman" w:cs="Times New Roman"/>
          <w:sz w:val="24"/>
          <w:szCs w:val="24"/>
        </w:rPr>
        <w:t>. Australia: Social Science Press.</w:t>
      </w:r>
    </w:p>
    <w:p w:rsidR="00F700C2" w:rsidRDefault="00F700C2" w:rsidP="0038600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0C2" w:rsidRDefault="0038600F" w:rsidP="0038600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Kimtafsirah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38600F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38600F">
        <w:rPr>
          <w:rFonts w:ascii="Times New Roman" w:hAnsi="Times New Roman" w:cs="Times New Roman"/>
          <w:i/>
          <w:sz w:val="24"/>
          <w:szCs w:val="24"/>
        </w:rPr>
        <w:t xml:space="preserve"> 3 English Learning and Teaching Strategy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1CC" w:rsidRDefault="00B431CC" w:rsidP="0038600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31CC" w:rsidRDefault="00B431CC" w:rsidP="00B431CC">
      <w:pPr>
        <w:pStyle w:val="Default"/>
        <w:ind w:left="709" w:hanging="709"/>
        <w:rPr>
          <w:iCs/>
        </w:rPr>
      </w:pPr>
      <w:proofErr w:type="spellStart"/>
      <w:r>
        <w:t>Kurniasih</w:t>
      </w:r>
      <w:proofErr w:type="spellEnd"/>
      <w:r>
        <w:t xml:space="preserve">, </w:t>
      </w:r>
      <w:proofErr w:type="spellStart"/>
      <w:r>
        <w:t>Eka</w:t>
      </w:r>
      <w:proofErr w:type="spellEnd"/>
      <w:r>
        <w:t xml:space="preserve">. (2011). </w:t>
      </w:r>
      <w:r w:rsidRPr="00072C05">
        <w:rPr>
          <w:i/>
          <w:iCs/>
        </w:rPr>
        <w:t>Teaching the Four Language Skills in Primary EFL Classroom: Some Considerations</w:t>
      </w:r>
      <w:r>
        <w:rPr>
          <w:i/>
          <w:iCs/>
        </w:rPr>
        <w:t xml:space="preserve"> </w:t>
      </w:r>
      <w:r w:rsidRPr="00B431CC">
        <w:rPr>
          <w:iCs/>
        </w:rPr>
        <w:t>on</w:t>
      </w:r>
      <w:r>
        <w:rPr>
          <w:i/>
          <w:iCs/>
        </w:rPr>
        <w:t xml:space="preserve"> </w:t>
      </w:r>
      <w:r w:rsidRPr="00B431CC">
        <w:rPr>
          <w:i/>
          <w:iCs/>
        </w:rPr>
        <w:t>Journal of English Teaching Volume 1 Number 1</w:t>
      </w:r>
      <w:r>
        <w:rPr>
          <w:iCs/>
        </w:rPr>
        <w:t xml:space="preserve">. Jakarta: </w:t>
      </w:r>
      <w:proofErr w:type="spellStart"/>
      <w:r>
        <w:rPr>
          <w:iCs/>
        </w:rPr>
        <w:t>Sekolah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Pelangi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Kasih</w:t>
      </w:r>
      <w:proofErr w:type="spellEnd"/>
      <w:r>
        <w:rPr>
          <w:iCs/>
        </w:rPr>
        <w:t xml:space="preserve"> National-Plus.</w:t>
      </w:r>
    </w:p>
    <w:p w:rsidR="00F71055" w:rsidRDefault="00F71055" w:rsidP="00B431CC">
      <w:pPr>
        <w:pStyle w:val="Default"/>
        <w:ind w:left="709" w:hanging="709"/>
        <w:rPr>
          <w:iCs/>
        </w:rPr>
      </w:pPr>
    </w:p>
    <w:p w:rsidR="00F71055" w:rsidRDefault="00F71055" w:rsidP="00B431CC">
      <w:pPr>
        <w:pStyle w:val="Default"/>
        <w:ind w:left="709" w:hanging="709"/>
      </w:pPr>
      <w:r>
        <w:t xml:space="preserve">Richards, C. Jack. (2006). </w:t>
      </w:r>
      <w:r w:rsidRPr="00F71055">
        <w:rPr>
          <w:i/>
        </w:rPr>
        <w:t>Communicative Language Teaching Today</w:t>
      </w:r>
      <w:r>
        <w:t>. New York: Cambridge University Press.</w:t>
      </w:r>
    </w:p>
    <w:p w:rsidR="00F700C2" w:rsidRDefault="00F700C2" w:rsidP="0038600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0C2" w:rsidRDefault="00F700C2" w:rsidP="00F700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Scrivener, Jim. (1994). </w:t>
      </w:r>
      <w:r w:rsidRPr="003F4E15">
        <w:rPr>
          <w:rFonts w:ascii="Times New Roman" w:hAnsi="Times New Roman" w:cs="Times New Roman"/>
          <w:i/>
          <w:sz w:val="24"/>
          <w:szCs w:val="24"/>
        </w:rPr>
        <w:t>Learning Teaching: A Guidebook for English Language Teachers</w:t>
      </w:r>
      <w:r>
        <w:rPr>
          <w:rFonts w:ascii="Times New Roman" w:hAnsi="Times New Roman" w:cs="Times New Roman"/>
          <w:sz w:val="24"/>
          <w:szCs w:val="24"/>
        </w:rPr>
        <w:t xml:space="preserve">. Great </w:t>
      </w:r>
    </w:p>
    <w:p w:rsidR="00F700C2" w:rsidRDefault="00F700C2" w:rsidP="00B431CC">
      <w:p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Britain: Heinemann.</w:t>
      </w:r>
    </w:p>
    <w:p w:rsidR="0038600F" w:rsidRDefault="0038600F" w:rsidP="0038600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31CC" w:rsidRDefault="003F4E15" w:rsidP="0038600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3F4E15">
        <w:rPr>
          <w:rFonts w:ascii="Times New Roman" w:hAnsi="Times New Roman" w:cs="Times New Roman"/>
          <w:i/>
          <w:sz w:val="24"/>
          <w:szCs w:val="24"/>
        </w:rPr>
        <w:t>Menyusun</w:t>
      </w:r>
      <w:proofErr w:type="spellEnd"/>
      <w:r w:rsidRPr="003F4E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E1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F4E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E15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3F4E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E1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00C2" w:rsidRDefault="00F700C2" w:rsidP="00F66AF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F700C2" w:rsidSect="00AD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00F"/>
    <w:rsid w:val="00043F45"/>
    <w:rsid w:val="00182180"/>
    <w:rsid w:val="0019185D"/>
    <w:rsid w:val="0031333C"/>
    <w:rsid w:val="0038600F"/>
    <w:rsid w:val="003F4E15"/>
    <w:rsid w:val="003F6870"/>
    <w:rsid w:val="00723FDB"/>
    <w:rsid w:val="00790ADC"/>
    <w:rsid w:val="007C7717"/>
    <w:rsid w:val="007D1A23"/>
    <w:rsid w:val="007F2615"/>
    <w:rsid w:val="00AD7C7C"/>
    <w:rsid w:val="00B431CC"/>
    <w:rsid w:val="00CC7DBF"/>
    <w:rsid w:val="00E2768B"/>
    <w:rsid w:val="00E87F25"/>
    <w:rsid w:val="00EA2F81"/>
    <w:rsid w:val="00F66AF9"/>
    <w:rsid w:val="00F700C2"/>
    <w:rsid w:val="00F7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1C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2014-11-11T08:40:00Z</dcterms:created>
  <dcterms:modified xsi:type="dcterms:W3CDTF">2015-05-25T01:21:00Z</dcterms:modified>
</cp:coreProperties>
</file>