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FD" w:rsidRPr="001C2236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236">
        <w:rPr>
          <w:rFonts w:ascii="Times New Roman" w:hAnsi="Times New Roman" w:cs="Times New Roman"/>
          <w:sz w:val="24"/>
          <w:szCs w:val="24"/>
        </w:rPr>
        <w:t>Diajukan untuk MemenuhiUjian Sarjana</w:t>
      </w:r>
    </w:p>
    <w:p w:rsidR="00B02CFD" w:rsidRPr="001C2236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236">
        <w:rPr>
          <w:rFonts w:ascii="Times New Roman" w:hAnsi="Times New Roman" w:cs="Times New Roman"/>
          <w:sz w:val="24"/>
          <w:szCs w:val="24"/>
        </w:rPr>
        <w:t>Pada Program Studi Ilmu Hubungan Internasional</w:t>
      </w:r>
    </w:p>
    <w:p w:rsidR="00B02CFD" w:rsidRPr="001C2236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236"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B02CFD" w:rsidRPr="001C2236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236">
        <w:rPr>
          <w:rFonts w:ascii="Times New Roman" w:hAnsi="Times New Roman" w:cs="Times New Roman"/>
          <w:sz w:val="24"/>
          <w:szCs w:val="24"/>
        </w:rPr>
        <w:t>Universitas Pasundan</w:t>
      </w:r>
    </w:p>
    <w:p w:rsidR="00B02CFD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CFD" w:rsidRPr="0038048D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CFD" w:rsidRPr="001C2236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236">
        <w:rPr>
          <w:rFonts w:ascii="Times New Roman" w:hAnsi="Times New Roman" w:cs="Times New Roman"/>
          <w:b/>
          <w:bCs/>
          <w:sz w:val="24"/>
          <w:szCs w:val="24"/>
        </w:rPr>
        <w:t>Oleh :</w:t>
      </w:r>
    </w:p>
    <w:p w:rsidR="00B02CFD" w:rsidRPr="001C2236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236">
        <w:rPr>
          <w:rFonts w:ascii="Times New Roman" w:hAnsi="Times New Roman" w:cs="Times New Roman"/>
          <w:b/>
          <w:bCs/>
          <w:sz w:val="24"/>
          <w:szCs w:val="24"/>
        </w:rPr>
        <w:t>Siti Nur Azizah</w:t>
      </w:r>
    </w:p>
    <w:p w:rsidR="00B02CFD" w:rsidRPr="0038048D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236">
        <w:rPr>
          <w:rFonts w:ascii="Times New Roman" w:hAnsi="Times New Roman" w:cs="Times New Roman"/>
          <w:b/>
          <w:bCs/>
          <w:sz w:val="24"/>
          <w:szCs w:val="24"/>
        </w:rPr>
        <w:t>NIM. 122030069</w:t>
      </w:r>
    </w:p>
    <w:p w:rsidR="00B02CFD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CFD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2011680</wp:posOffset>
            </wp:positionH>
            <wp:positionV relativeFrom="margin">
              <wp:posOffset>2865120</wp:posOffset>
            </wp:positionV>
            <wp:extent cx="1755140" cy="1755140"/>
            <wp:effectExtent l="19050" t="0" r="0" b="0"/>
            <wp:wrapNone/>
            <wp:docPr id="13" name="Picture 13" descr="UNP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PA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75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CFD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CFD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CFD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CFD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CFD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CFD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CFD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CFD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CFD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2CFD" w:rsidRDefault="00B02CFD" w:rsidP="00B02CFD">
      <w:pPr>
        <w:spacing w:after="0" w:line="360" w:lineRule="auto"/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HUBUNGAN INTERNASIONAL</w:t>
      </w:r>
    </w:p>
    <w:p w:rsidR="00B02CFD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FAKULTAS ILMU SOSIAL DAN ILMU POLITIK</w:t>
      </w:r>
    </w:p>
    <w:p w:rsidR="00B02CFD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:rsidR="00B02CFD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:rsidR="00B02CFD" w:rsidRDefault="00B02CFD" w:rsidP="00B02C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</w:p>
    <w:p w:rsidR="00E333FE" w:rsidRDefault="00E333FE"/>
    <w:sectPr w:rsidR="00E333FE" w:rsidSect="00E3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B02CFD"/>
    <w:rsid w:val="00181D87"/>
    <w:rsid w:val="0093101B"/>
    <w:rsid w:val="00B02CFD"/>
    <w:rsid w:val="00E3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FD"/>
    <w:pPr>
      <w:spacing w:after="200" w:line="276" w:lineRule="auto"/>
      <w:ind w:left="0" w:firstLine="0"/>
      <w:jc w:val="left"/>
    </w:pPr>
    <w:rPr>
      <w:rFonts w:ascii="Calibri" w:eastAsia="Calibri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2016-10-01T03:59:00Z</dcterms:created>
  <dcterms:modified xsi:type="dcterms:W3CDTF">2016-10-01T04:00:00Z</dcterms:modified>
</cp:coreProperties>
</file>