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53" w:rsidRDefault="007C7FDC" w:rsidP="007C7FDC">
      <w:pPr>
        <w:jc w:val="center"/>
        <w:rPr>
          <w:rFonts w:ascii="Times New Roman" w:hAnsi="Times New Roman" w:cs="Times New Roman"/>
          <w:b/>
          <w:sz w:val="24"/>
          <w:szCs w:val="24"/>
        </w:rPr>
      </w:pPr>
      <w:r w:rsidRPr="00B86237">
        <w:rPr>
          <w:rFonts w:ascii="Times New Roman" w:hAnsi="Times New Roman" w:cs="Times New Roman"/>
          <w:b/>
          <w:sz w:val="24"/>
          <w:szCs w:val="24"/>
        </w:rPr>
        <w:t>ABSTRAK</w:t>
      </w:r>
    </w:p>
    <w:p w:rsidR="00E47084" w:rsidRPr="00B86237" w:rsidRDefault="00E47084" w:rsidP="007C7FDC">
      <w:pPr>
        <w:jc w:val="center"/>
        <w:rPr>
          <w:rFonts w:ascii="Times New Roman" w:hAnsi="Times New Roman" w:cs="Times New Roman"/>
          <w:b/>
          <w:sz w:val="24"/>
          <w:szCs w:val="24"/>
        </w:rPr>
      </w:pPr>
    </w:p>
    <w:p w:rsidR="007C7FDC" w:rsidRDefault="007C7FDC" w:rsidP="00B86237">
      <w:pPr>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r w:rsidRPr="00B86237">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2011-2015).</w:t>
      </w:r>
      <w:proofErr w:type="gramEnd"/>
    </w:p>
    <w:p w:rsidR="007C7FDC" w:rsidRDefault="007C7FDC" w:rsidP="007C7FDC">
      <w:pPr>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sampling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purposive sampling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kriteria</w:t>
      </w:r>
      <w:proofErr w:type="spellEnd"/>
      <w:r>
        <w:rPr>
          <w:rFonts w:ascii="Times New Roman" w:hAnsi="Times New Roman" w:cs="Times New Roman"/>
          <w:sz w:val="24"/>
          <w:szCs w:val="24"/>
        </w:rPr>
        <w:t xml:space="preserve">: (1) Perusahaan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listing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2011-2015 (2) Perusahaan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2011-2015.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publikasi</w:t>
      </w:r>
      <w:proofErr w:type="spellEnd"/>
      <w:r>
        <w:rPr>
          <w:rFonts w:ascii="Times New Roman" w:hAnsi="Times New Roman" w:cs="Times New Roman"/>
          <w:sz w:val="24"/>
          <w:szCs w:val="24"/>
        </w:rPr>
        <w:t xml:space="preserve"> Indonesia Stock Exchange (IDX)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Sahamok</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8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w:t>
      </w:r>
      <w:proofErr w:type="gramEnd"/>
    </w:p>
    <w:p w:rsidR="007C7FDC" w:rsidRDefault="007C7FDC" w:rsidP="007C7FDC">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verifikatif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sidR="00B86237">
        <w:rPr>
          <w:rFonts w:ascii="Times New Roman" w:hAnsi="Times New Roman" w:cs="Times New Roman"/>
          <w:sz w:val="24"/>
          <w:szCs w:val="24"/>
        </w:rPr>
        <w:t>statistik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adalah</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uji</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asumsi</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klasik</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pengujian</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hipotesis</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menggunakan</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uji</w:t>
      </w:r>
      <w:proofErr w:type="spellEnd"/>
      <w:r w:rsidR="001C6CBF">
        <w:rPr>
          <w:rFonts w:ascii="Times New Roman" w:hAnsi="Times New Roman" w:cs="Times New Roman"/>
          <w:sz w:val="24"/>
          <w:szCs w:val="24"/>
        </w:rPr>
        <w:t xml:space="preserve"> t, </w:t>
      </w:r>
      <w:proofErr w:type="spellStart"/>
      <w:r w:rsidR="001C6CBF">
        <w:rPr>
          <w:rFonts w:ascii="Times New Roman" w:hAnsi="Times New Roman" w:cs="Times New Roman"/>
          <w:sz w:val="24"/>
          <w:szCs w:val="24"/>
        </w:rPr>
        <w:t>analisis</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korelasi</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koefisien</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determinasi</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dan</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uji</w:t>
      </w:r>
      <w:proofErr w:type="spellEnd"/>
      <w:r w:rsidR="001C6CBF">
        <w:rPr>
          <w:rFonts w:ascii="Times New Roman" w:hAnsi="Times New Roman" w:cs="Times New Roman"/>
          <w:sz w:val="24"/>
          <w:szCs w:val="24"/>
        </w:rPr>
        <w:t xml:space="preserve"> f. </w:t>
      </w:r>
      <w:proofErr w:type="spellStart"/>
      <w:r w:rsidR="001C6CBF">
        <w:rPr>
          <w:rFonts w:ascii="Times New Roman" w:hAnsi="Times New Roman" w:cs="Times New Roman"/>
          <w:sz w:val="24"/>
          <w:szCs w:val="24"/>
        </w:rPr>
        <w:t>Pengolahan</w:t>
      </w:r>
      <w:proofErr w:type="spellEnd"/>
      <w:r w:rsidR="001C6CBF">
        <w:rPr>
          <w:rFonts w:ascii="Times New Roman" w:hAnsi="Times New Roman" w:cs="Times New Roman"/>
          <w:sz w:val="24"/>
          <w:szCs w:val="24"/>
        </w:rPr>
        <w:t xml:space="preserve"> data </w:t>
      </w:r>
      <w:proofErr w:type="spellStart"/>
      <w:r w:rsidR="001C6CBF">
        <w:rPr>
          <w:rFonts w:ascii="Times New Roman" w:hAnsi="Times New Roman" w:cs="Times New Roman"/>
          <w:sz w:val="24"/>
          <w:szCs w:val="24"/>
        </w:rPr>
        <w:t>dibantu</w:t>
      </w:r>
      <w:proofErr w:type="spellEnd"/>
      <w:r w:rsidR="001C6CBF">
        <w:rPr>
          <w:rFonts w:ascii="Times New Roman" w:hAnsi="Times New Roman" w:cs="Times New Roman"/>
          <w:sz w:val="24"/>
          <w:szCs w:val="24"/>
        </w:rPr>
        <w:t xml:space="preserve"> </w:t>
      </w:r>
      <w:proofErr w:type="spellStart"/>
      <w:r w:rsidR="001C6CBF">
        <w:rPr>
          <w:rFonts w:ascii="Times New Roman" w:hAnsi="Times New Roman" w:cs="Times New Roman"/>
          <w:sz w:val="24"/>
          <w:szCs w:val="24"/>
        </w:rPr>
        <w:t>dengan</w:t>
      </w:r>
      <w:proofErr w:type="spellEnd"/>
      <w:r w:rsidR="001C6CBF">
        <w:rPr>
          <w:rFonts w:ascii="Times New Roman" w:hAnsi="Times New Roman" w:cs="Times New Roman"/>
          <w:sz w:val="24"/>
          <w:szCs w:val="24"/>
        </w:rPr>
        <w:t xml:space="preserve"> program </w:t>
      </w:r>
      <w:r w:rsidR="001C6CBF">
        <w:rPr>
          <w:rFonts w:ascii="Times New Roman" w:hAnsi="Times New Roman" w:cs="Times New Roman"/>
          <w:i/>
          <w:sz w:val="24"/>
          <w:szCs w:val="24"/>
        </w:rPr>
        <w:t>software SPSS v.21</w:t>
      </w:r>
      <w:r w:rsidR="001C6CBF">
        <w:rPr>
          <w:rFonts w:ascii="Times New Roman" w:hAnsi="Times New Roman" w:cs="Times New Roman"/>
          <w:sz w:val="24"/>
          <w:szCs w:val="24"/>
        </w:rPr>
        <w:t>.</w:t>
      </w:r>
      <w:proofErr w:type="gramEnd"/>
    </w:p>
    <w:p w:rsidR="001C6CBF" w:rsidRDefault="001C6CBF" w:rsidP="007C7FDC">
      <w:pPr>
        <w:jc w:val="both"/>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manufaktur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konsumsi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terdaftar</w:t>
      </w:r>
      <w:proofErr w:type="spellEnd"/>
      <w:r>
        <w:rPr>
          <w:rFonts w:ascii="Times New Roman" w:hAnsi="Times New Roman" w:cs="Times New Roman"/>
          <w:sz w:val="24"/>
          <w:szCs w:val="24"/>
        </w:rPr>
        <w:t xml:space="preserve"> di Bursa </w:t>
      </w:r>
      <w:proofErr w:type="spellStart"/>
      <w:r>
        <w:rPr>
          <w:rFonts w:ascii="Times New Roman" w:hAnsi="Times New Roman" w:cs="Times New Roman"/>
          <w:sz w:val="24"/>
          <w:szCs w:val="24"/>
        </w:rPr>
        <w:t>Efek</w:t>
      </w:r>
      <w:proofErr w:type="spellEnd"/>
      <w:r>
        <w:rPr>
          <w:rFonts w:ascii="Times New Roman" w:hAnsi="Times New Roman" w:cs="Times New Roman"/>
          <w:sz w:val="24"/>
          <w:szCs w:val="24"/>
        </w:rPr>
        <w:t xml:space="preserve"> Indonesia (BEI)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2011-2015.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20</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w:t>
      </w:r>
      <w:r w:rsidRPr="00B86237">
        <w:rPr>
          <w:rFonts w:ascii="Times New Roman" w:hAnsi="Times New Roman" w:cs="Times New Roman"/>
          <w:i/>
          <w:sz w:val="24"/>
          <w:szCs w:val="24"/>
        </w:rPr>
        <w:t xml:space="preserve">Leverage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8</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7%.</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11.6%.</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simultan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aseimetri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r w:rsidRPr="00B86237">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kontribusi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w:t>
      </w:r>
      <w:r w:rsidR="00B86237">
        <w:rPr>
          <w:rFonts w:ascii="Times New Roman" w:hAnsi="Times New Roman" w:cs="Times New Roman"/>
          <w:sz w:val="24"/>
          <w:szCs w:val="24"/>
        </w:rPr>
        <w:t>41</w:t>
      </w:r>
      <w:proofErr w:type="gramStart"/>
      <w:r w:rsidR="00B86237">
        <w:rPr>
          <w:rFonts w:ascii="Times New Roman" w:hAnsi="Times New Roman" w:cs="Times New Roman"/>
          <w:sz w:val="24"/>
          <w:szCs w:val="24"/>
        </w:rPr>
        <w:t>,4</w:t>
      </w:r>
      <w:proofErr w:type="gramEnd"/>
      <w:r w:rsidR="00B86237">
        <w:rPr>
          <w:rFonts w:ascii="Times New Roman" w:hAnsi="Times New Roman" w:cs="Times New Roman"/>
          <w:sz w:val="24"/>
          <w:szCs w:val="24"/>
        </w:rPr>
        <w:t xml:space="preserve">%. </w:t>
      </w:r>
    </w:p>
    <w:p w:rsidR="00B86237" w:rsidRDefault="00B86237" w:rsidP="007C7FDC">
      <w:pPr>
        <w:jc w:val="both"/>
        <w:rPr>
          <w:rFonts w:ascii="Times New Roman" w:hAnsi="Times New Roman" w:cs="Times New Roman"/>
          <w:sz w:val="24"/>
          <w:szCs w:val="24"/>
        </w:rPr>
      </w:pPr>
      <w:r w:rsidRPr="00B86237">
        <w:rPr>
          <w:rFonts w:ascii="Times New Roman" w:hAnsi="Times New Roman" w:cs="Times New Roman"/>
          <w:b/>
          <w:sz w:val="24"/>
          <w:szCs w:val="24"/>
        </w:rPr>
        <w:t xml:space="preserve">Kata </w:t>
      </w:r>
      <w:proofErr w:type="spellStart"/>
      <w:r w:rsidRPr="00B86237">
        <w:rPr>
          <w:rFonts w:ascii="Times New Roman" w:hAnsi="Times New Roman" w:cs="Times New Roman"/>
          <w:b/>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Asimetri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r w:rsidRPr="00B86237">
        <w:rPr>
          <w:rFonts w:ascii="Times New Roman" w:hAnsi="Times New Roman" w:cs="Times New Roman"/>
          <w:i/>
          <w:sz w:val="24"/>
          <w:szCs w:val="24"/>
        </w:rPr>
        <w:t>Leverage</w:t>
      </w:r>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Perusahaan, </w:t>
      </w:r>
      <w:proofErr w:type="spellStart"/>
      <w:r>
        <w:rPr>
          <w:rFonts w:ascii="Times New Roman" w:hAnsi="Times New Roman" w:cs="Times New Roman"/>
          <w:sz w:val="24"/>
          <w:szCs w:val="24"/>
        </w:rPr>
        <w:t>Kepemilikan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Manajerial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Laba</w:t>
      </w:r>
      <w:proofErr w:type="spellEnd"/>
    </w:p>
    <w:p w:rsidR="00E47084" w:rsidRDefault="00E47084" w:rsidP="007C7FDC">
      <w:pPr>
        <w:jc w:val="both"/>
        <w:rPr>
          <w:rFonts w:ascii="Times New Roman" w:hAnsi="Times New Roman" w:cs="Times New Roman"/>
          <w:sz w:val="24"/>
          <w:szCs w:val="24"/>
        </w:rPr>
      </w:pPr>
    </w:p>
    <w:p w:rsidR="00E47084" w:rsidRDefault="00E47084" w:rsidP="007C7FDC">
      <w:pPr>
        <w:jc w:val="both"/>
        <w:rPr>
          <w:rFonts w:ascii="Times New Roman" w:hAnsi="Times New Roman" w:cs="Times New Roman"/>
          <w:sz w:val="24"/>
          <w:szCs w:val="24"/>
        </w:rPr>
      </w:pPr>
    </w:p>
    <w:p w:rsidR="00E47084" w:rsidRPr="00E47084" w:rsidRDefault="00E47084" w:rsidP="00E47084">
      <w:pPr>
        <w:jc w:val="center"/>
        <w:rPr>
          <w:rFonts w:ascii="Times New Roman" w:hAnsi="Times New Roman" w:cs="Times New Roman"/>
          <w:b/>
          <w:sz w:val="24"/>
          <w:szCs w:val="24"/>
        </w:rPr>
      </w:pPr>
      <w:r w:rsidRPr="00E47084">
        <w:rPr>
          <w:rFonts w:ascii="Times New Roman" w:hAnsi="Times New Roman" w:cs="Times New Roman"/>
          <w:b/>
          <w:sz w:val="24"/>
          <w:szCs w:val="24"/>
        </w:rPr>
        <w:lastRenderedPageBreak/>
        <w:t>ABSTRACT</w:t>
      </w:r>
    </w:p>
    <w:p w:rsidR="00E47084" w:rsidRPr="00E47084" w:rsidRDefault="00E47084" w:rsidP="00E47084">
      <w:pPr>
        <w:jc w:val="center"/>
        <w:rPr>
          <w:rFonts w:ascii="Times New Roman" w:hAnsi="Times New Roman" w:cs="Times New Roman"/>
          <w:sz w:val="24"/>
          <w:szCs w:val="24"/>
        </w:rPr>
      </w:pPr>
    </w:p>
    <w:p w:rsidR="00E47084" w:rsidRPr="00E47084" w:rsidRDefault="00E47084" w:rsidP="00E47084">
      <w:pPr>
        <w:ind w:firstLine="720"/>
        <w:jc w:val="both"/>
        <w:rPr>
          <w:rFonts w:ascii="Times New Roman" w:hAnsi="Times New Roman" w:cs="Times New Roman"/>
          <w:i/>
          <w:sz w:val="24"/>
          <w:szCs w:val="24"/>
        </w:rPr>
      </w:pPr>
      <w:r w:rsidRPr="00E47084">
        <w:rPr>
          <w:rFonts w:ascii="Times New Roman" w:hAnsi="Times New Roman" w:cs="Times New Roman"/>
          <w:i/>
          <w:sz w:val="24"/>
          <w:szCs w:val="24"/>
        </w:rPr>
        <w:t>This study aims to analyze the influence of information asymmetry, leverage, company size and managerial ownership on earnings management (studies on consumer goods manufacturing companies listed in Indonesia Stock Exchange 2011-2015).</w:t>
      </w:r>
    </w:p>
    <w:p w:rsidR="00E47084" w:rsidRPr="00E47084" w:rsidRDefault="00E47084" w:rsidP="00E47084">
      <w:pPr>
        <w:ind w:firstLine="720"/>
        <w:jc w:val="both"/>
        <w:rPr>
          <w:rFonts w:ascii="Times New Roman" w:hAnsi="Times New Roman" w:cs="Times New Roman"/>
          <w:i/>
          <w:sz w:val="24"/>
          <w:szCs w:val="24"/>
        </w:rPr>
      </w:pPr>
      <w:r w:rsidRPr="00E47084">
        <w:rPr>
          <w:rFonts w:ascii="Times New Roman" w:hAnsi="Times New Roman" w:cs="Times New Roman"/>
          <w:i/>
          <w:sz w:val="24"/>
          <w:szCs w:val="24"/>
        </w:rPr>
        <w:t xml:space="preserve">The sampling technique used in this research is purposive sampling with criteria: (1) the Company's listing on the Indonesian Stock Exchange in the period 2011-2015 (2) The Company has ownership interest in the company's managerial consumer goods sector 2011-2015. Data obtained from the publication of Indonesia Stock Exchange (IDX) and </w:t>
      </w:r>
      <w:proofErr w:type="spellStart"/>
      <w:r w:rsidRPr="00E47084">
        <w:rPr>
          <w:rFonts w:ascii="Times New Roman" w:hAnsi="Times New Roman" w:cs="Times New Roman"/>
          <w:i/>
          <w:sz w:val="24"/>
          <w:szCs w:val="24"/>
        </w:rPr>
        <w:t>Sahamok</w:t>
      </w:r>
      <w:proofErr w:type="spellEnd"/>
      <w:r w:rsidRPr="00E47084">
        <w:rPr>
          <w:rFonts w:ascii="Times New Roman" w:hAnsi="Times New Roman" w:cs="Times New Roman"/>
          <w:i/>
          <w:sz w:val="24"/>
          <w:szCs w:val="24"/>
        </w:rPr>
        <w:t>. Samples obtained 8 companies.</w:t>
      </w:r>
    </w:p>
    <w:p w:rsidR="00E47084" w:rsidRPr="00E47084" w:rsidRDefault="00E47084" w:rsidP="00E47084">
      <w:pPr>
        <w:ind w:firstLine="720"/>
        <w:jc w:val="both"/>
        <w:rPr>
          <w:rFonts w:ascii="Times New Roman" w:hAnsi="Times New Roman" w:cs="Times New Roman"/>
          <w:i/>
          <w:sz w:val="24"/>
          <w:szCs w:val="24"/>
        </w:rPr>
      </w:pPr>
      <w:r w:rsidRPr="00E47084">
        <w:rPr>
          <w:rFonts w:ascii="Times New Roman" w:hAnsi="Times New Roman" w:cs="Times New Roman"/>
          <w:i/>
          <w:sz w:val="24"/>
          <w:szCs w:val="24"/>
        </w:rPr>
        <w:t xml:space="preserve">The research approach used in this research is descriptive analysis and verification. The statistical analysis used in this study is the classical assumption, hypothesis testing using t-test, correlation analysis, </w:t>
      </w:r>
      <w:proofErr w:type="gramStart"/>
      <w:r w:rsidRPr="00E47084">
        <w:rPr>
          <w:rFonts w:ascii="Times New Roman" w:hAnsi="Times New Roman" w:cs="Times New Roman"/>
          <w:i/>
          <w:sz w:val="24"/>
          <w:szCs w:val="24"/>
        </w:rPr>
        <w:t>coefficient</w:t>
      </w:r>
      <w:proofErr w:type="gramEnd"/>
      <w:r w:rsidRPr="00E47084">
        <w:rPr>
          <w:rFonts w:ascii="Times New Roman" w:hAnsi="Times New Roman" w:cs="Times New Roman"/>
          <w:i/>
          <w:sz w:val="24"/>
          <w:szCs w:val="24"/>
        </w:rPr>
        <w:t xml:space="preserve"> of determination and F test. </w:t>
      </w:r>
      <w:proofErr w:type="gramStart"/>
      <w:r w:rsidRPr="00E47084">
        <w:rPr>
          <w:rFonts w:ascii="Times New Roman" w:hAnsi="Times New Roman" w:cs="Times New Roman"/>
          <w:i/>
          <w:sz w:val="24"/>
          <w:szCs w:val="24"/>
        </w:rPr>
        <w:t>Assisted with data processing software program SPSS V.21.</w:t>
      </w:r>
      <w:proofErr w:type="gramEnd"/>
    </w:p>
    <w:p w:rsidR="00E47084" w:rsidRPr="00E47084" w:rsidRDefault="00E47084" w:rsidP="00E47084">
      <w:pPr>
        <w:ind w:firstLine="720"/>
        <w:jc w:val="both"/>
        <w:rPr>
          <w:rFonts w:ascii="Times New Roman" w:hAnsi="Times New Roman" w:cs="Times New Roman"/>
          <w:i/>
          <w:sz w:val="24"/>
          <w:szCs w:val="24"/>
        </w:rPr>
      </w:pPr>
      <w:r w:rsidRPr="00E47084">
        <w:rPr>
          <w:rFonts w:ascii="Times New Roman" w:hAnsi="Times New Roman" w:cs="Times New Roman"/>
          <w:i/>
          <w:sz w:val="24"/>
          <w:szCs w:val="24"/>
        </w:rPr>
        <w:t xml:space="preserve">Based on the results of research on consumer goods manufacturing companies listed in Indonesia Stock Exchange (BEI) in the period 2011-2015. </w:t>
      </w:r>
      <w:proofErr w:type="spellStart"/>
      <w:proofErr w:type="gramStart"/>
      <w:r w:rsidRPr="00E47084">
        <w:rPr>
          <w:rFonts w:ascii="Times New Roman" w:hAnsi="Times New Roman" w:cs="Times New Roman"/>
          <w:i/>
          <w:sz w:val="24"/>
          <w:szCs w:val="24"/>
        </w:rPr>
        <w:t>Berfengaruh</w:t>
      </w:r>
      <w:proofErr w:type="spellEnd"/>
      <w:r w:rsidRPr="00E47084">
        <w:rPr>
          <w:rFonts w:ascii="Times New Roman" w:hAnsi="Times New Roman" w:cs="Times New Roman"/>
          <w:i/>
          <w:sz w:val="24"/>
          <w:szCs w:val="24"/>
        </w:rPr>
        <w:t xml:space="preserve"> information asymmetry on earnings management with the contribution of 20.1%.</w:t>
      </w:r>
      <w:proofErr w:type="gramEnd"/>
      <w:r w:rsidRPr="00E47084">
        <w:rPr>
          <w:rFonts w:ascii="Times New Roman" w:hAnsi="Times New Roman" w:cs="Times New Roman"/>
          <w:i/>
          <w:sz w:val="24"/>
          <w:szCs w:val="24"/>
        </w:rPr>
        <w:t xml:space="preserve"> Leverage effect on earnings management by </w:t>
      </w:r>
      <w:proofErr w:type="spellStart"/>
      <w:r w:rsidRPr="00E47084">
        <w:rPr>
          <w:rFonts w:ascii="Times New Roman" w:hAnsi="Times New Roman" w:cs="Times New Roman"/>
          <w:i/>
          <w:sz w:val="24"/>
          <w:szCs w:val="24"/>
        </w:rPr>
        <w:t>koontribusi</w:t>
      </w:r>
      <w:proofErr w:type="spellEnd"/>
      <w:r w:rsidRPr="00E47084">
        <w:rPr>
          <w:rFonts w:ascii="Times New Roman" w:hAnsi="Times New Roman" w:cs="Times New Roman"/>
          <w:i/>
          <w:sz w:val="24"/>
          <w:szCs w:val="24"/>
        </w:rPr>
        <w:t xml:space="preserve"> given by 8.9%. Size effect on earnings </w:t>
      </w:r>
      <w:proofErr w:type="gramStart"/>
      <w:r w:rsidRPr="00E47084">
        <w:rPr>
          <w:rFonts w:ascii="Times New Roman" w:hAnsi="Times New Roman" w:cs="Times New Roman"/>
          <w:i/>
          <w:sz w:val="24"/>
          <w:szCs w:val="24"/>
        </w:rPr>
        <w:t>management company</w:t>
      </w:r>
      <w:proofErr w:type="gramEnd"/>
      <w:r w:rsidRPr="00E47084">
        <w:rPr>
          <w:rFonts w:ascii="Times New Roman" w:hAnsi="Times New Roman" w:cs="Times New Roman"/>
          <w:i/>
          <w:sz w:val="24"/>
          <w:szCs w:val="24"/>
        </w:rPr>
        <w:t xml:space="preserve"> with a contribution of 7%. </w:t>
      </w:r>
      <w:proofErr w:type="gramStart"/>
      <w:r w:rsidRPr="00E47084">
        <w:rPr>
          <w:rFonts w:ascii="Times New Roman" w:hAnsi="Times New Roman" w:cs="Times New Roman"/>
          <w:i/>
          <w:sz w:val="24"/>
          <w:szCs w:val="24"/>
        </w:rPr>
        <w:t>Managerial ownership effect on earnings management with the contribution of 11.6%.</w:t>
      </w:r>
      <w:proofErr w:type="gramEnd"/>
      <w:r w:rsidRPr="00E47084">
        <w:rPr>
          <w:rFonts w:ascii="Times New Roman" w:hAnsi="Times New Roman" w:cs="Times New Roman"/>
          <w:i/>
          <w:sz w:val="24"/>
          <w:szCs w:val="24"/>
        </w:rPr>
        <w:t xml:space="preserve"> While simultaneously </w:t>
      </w:r>
      <w:proofErr w:type="spellStart"/>
      <w:r w:rsidRPr="00E47084">
        <w:rPr>
          <w:rFonts w:ascii="Times New Roman" w:hAnsi="Times New Roman" w:cs="Times New Roman"/>
          <w:i/>
          <w:sz w:val="24"/>
          <w:szCs w:val="24"/>
        </w:rPr>
        <w:t>aseimetri</w:t>
      </w:r>
      <w:proofErr w:type="spellEnd"/>
      <w:r w:rsidRPr="00E47084">
        <w:rPr>
          <w:rFonts w:ascii="Times New Roman" w:hAnsi="Times New Roman" w:cs="Times New Roman"/>
          <w:i/>
          <w:sz w:val="24"/>
          <w:szCs w:val="24"/>
        </w:rPr>
        <w:t xml:space="preserve"> information, leverage, company size and managerial ownership effect on earnings management with the contribution of 41.4%.</w:t>
      </w:r>
    </w:p>
    <w:p w:rsidR="00E47084" w:rsidRPr="00E47084" w:rsidRDefault="00E47084" w:rsidP="00E47084">
      <w:pPr>
        <w:jc w:val="both"/>
        <w:rPr>
          <w:rFonts w:ascii="Times New Roman" w:hAnsi="Times New Roman" w:cs="Times New Roman"/>
          <w:i/>
          <w:sz w:val="24"/>
          <w:szCs w:val="24"/>
        </w:rPr>
      </w:pPr>
      <w:r w:rsidRPr="00E47084">
        <w:rPr>
          <w:rFonts w:ascii="Times New Roman" w:hAnsi="Times New Roman" w:cs="Times New Roman"/>
          <w:i/>
          <w:sz w:val="24"/>
          <w:szCs w:val="24"/>
        </w:rPr>
        <w:t xml:space="preserve">Keywords: Information Asymmetry, Leverage, Company Size, Managerial Ownership </w:t>
      </w:r>
      <w:bookmarkStart w:id="0" w:name="_GoBack"/>
      <w:bookmarkEnd w:id="0"/>
      <w:r w:rsidRPr="00E47084">
        <w:rPr>
          <w:rFonts w:ascii="Times New Roman" w:hAnsi="Times New Roman" w:cs="Times New Roman"/>
          <w:i/>
          <w:sz w:val="24"/>
          <w:szCs w:val="24"/>
        </w:rPr>
        <w:t>and Earnings Management</w:t>
      </w:r>
    </w:p>
    <w:sectPr w:rsidR="00E47084" w:rsidRPr="00E47084" w:rsidSect="00B65134">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F9" w:rsidRDefault="003D28F9" w:rsidP="00B65134">
      <w:pPr>
        <w:spacing w:after="0" w:line="240" w:lineRule="auto"/>
      </w:pPr>
      <w:r>
        <w:separator/>
      </w:r>
    </w:p>
  </w:endnote>
  <w:endnote w:type="continuationSeparator" w:id="0">
    <w:p w:rsidR="003D28F9" w:rsidRDefault="003D28F9" w:rsidP="00B65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177990"/>
      <w:docPartObj>
        <w:docPartGallery w:val="Page Numbers (Bottom of Page)"/>
        <w:docPartUnique/>
      </w:docPartObj>
    </w:sdtPr>
    <w:sdtEndPr>
      <w:rPr>
        <w:rFonts w:ascii="Times New Roman" w:hAnsi="Times New Roman" w:cs="Times New Roman"/>
        <w:noProof/>
        <w:sz w:val="24"/>
        <w:szCs w:val="24"/>
      </w:rPr>
    </w:sdtEndPr>
    <w:sdtContent>
      <w:p w:rsidR="00B65134" w:rsidRPr="00B65134" w:rsidRDefault="00B65134">
        <w:pPr>
          <w:pStyle w:val="Footer"/>
          <w:jc w:val="center"/>
          <w:rPr>
            <w:rFonts w:ascii="Times New Roman" w:hAnsi="Times New Roman" w:cs="Times New Roman"/>
            <w:sz w:val="24"/>
            <w:szCs w:val="24"/>
          </w:rPr>
        </w:pPr>
        <w:r w:rsidRPr="00B65134">
          <w:rPr>
            <w:rFonts w:ascii="Times New Roman" w:hAnsi="Times New Roman" w:cs="Times New Roman"/>
            <w:sz w:val="24"/>
            <w:szCs w:val="24"/>
          </w:rPr>
          <w:fldChar w:fldCharType="begin"/>
        </w:r>
        <w:r w:rsidRPr="00B65134">
          <w:rPr>
            <w:rFonts w:ascii="Times New Roman" w:hAnsi="Times New Roman" w:cs="Times New Roman"/>
            <w:sz w:val="24"/>
            <w:szCs w:val="24"/>
          </w:rPr>
          <w:instrText xml:space="preserve"> PAGE   \* MERGEFORMAT </w:instrText>
        </w:r>
        <w:r w:rsidRPr="00B65134">
          <w:rPr>
            <w:rFonts w:ascii="Times New Roman" w:hAnsi="Times New Roman" w:cs="Times New Roman"/>
            <w:sz w:val="24"/>
            <w:szCs w:val="24"/>
          </w:rPr>
          <w:fldChar w:fldCharType="separate"/>
        </w:r>
        <w:r>
          <w:rPr>
            <w:rFonts w:ascii="Times New Roman" w:hAnsi="Times New Roman" w:cs="Times New Roman"/>
            <w:noProof/>
            <w:sz w:val="24"/>
            <w:szCs w:val="24"/>
          </w:rPr>
          <w:t>ii</w:t>
        </w:r>
        <w:r w:rsidRPr="00B65134">
          <w:rPr>
            <w:rFonts w:ascii="Times New Roman" w:hAnsi="Times New Roman" w:cs="Times New Roman"/>
            <w:noProof/>
            <w:sz w:val="24"/>
            <w:szCs w:val="24"/>
          </w:rPr>
          <w:fldChar w:fldCharType="end"/>
        </w:r>
      </w:p>
    </w:sdtContent>
  </w:sdt>
  <w:p w:rsidR="00B65134" w:rsidRDefault="00B6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F9" w:rsidRDefault="003D28F9" w:rsidP="00B65134">
      <w:pPr>
        <w:spacing w:after="0" w:line="240" w:lineRule="auto"/>
      </w:pPr>
      <w:r>
        <w:separator/>
      </w:r>
    </w:p>
  </w:footnote>
  <w:footnote w:type="continuationSeparator" w:id="0">
    <w:p w:rsidR="003D28F9" w:rsidRDefault="003D28F9" w:rsidP="00B651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FDC"/>
    <w:rsid w:val="001C6CBF"/>
    <w:rsid w:val="003D28F9"/>
    <w:rsid w:val="007C7FDC"/>
    <w:rsid w:val="00A81A53"/>
    <w:rsid w:val="00B65134"/>
    <w:rsid w:val="00B86237"/>
    <w:rsid w:val="00E4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34"/>
  </w:style>
  <w:style w:type="paragraph" w:styleId="Footer">
    <w:name w:val="footer"/>
    <w:basedOn w:val="Normal"/>
    <w:link w:val="FooterChar"/>
    <w:uiPriority w:val="99"/>
    <w:unhideWhenUsed/>
    <w:rsid w:val="00B6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134"/>
  </w:style>
  <w:style w:type="paragraph" w:styleId="Footer">
    <w:name w:val="footer"/>
    <w:basedOn w:val="Normal"/>
    <w:link w:val="FooterChar"/>
    <w:uiPriority w:val="99"/>
    <w:unhideWhenUsed/>
    <w:rsid w:val="00B6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ndut</dc:creator>
  <cp:lastModifiedBy>ndut</cp:lastModifiedBy>
  <cp:revision>3</cp:revision>
  <dcterms:created xsi:type="dcterms:W3CDTF">2016-09-26T00:45:00Z</dcterms:created>
  <dcterms:modified xsi:type="dcterms:W3CDTF">2016-09-26T22:01:00Z</dcterms:modified>
</cp:coreProperties>
</file>