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D8E" w:rsidRPr="00936D8E" w:rsidRDefault="00936D8E" w:rsidP="00936D8E">
      <w:pPr>
        <w:spacing w:after="0" w:line="240" w:lineRule="auto"/>
        <w:jc w:val="center"/>
        <w:rPr>
          <w:rFonts w:ascii="Times New Roman" w:eastAsia="Times New Roman" w:hAnsi="Times New Roman" w:cs="Times New Roman"/>
          <w:sz w:val="24"/>
          <w:szCs w:val="24"/>
        </w:rPr>
      </w:pPr>
      <w:r w:rsidRPr="00936D8E">
        <w:rPr>
          <w:rFonts w:ascii="Times New Roman" w:eastAsia="Times New Roman" w:hAnsi="Times New Roman" w:cs="Times New Roman"/>
          <w:b/>
          <w:bCs/>
          <w:color w:val="000000"/>
          <w:sz w:val="24"/>
          <w:szCs w:val="24"/>
        </w:rPr>
        <w:t xml:space="preserve">BAB I </w:t>
      </w:r>
    </w:p>
    <w:p w:rsidR="00936D8E" w:rsidRPr="00936D8E" w:rsidRDefault="00936D8E" w:rsidP="00936D8E">
      <w:pPr>
        <w:spacing w:after="0" w:line="240" w:lineRule="auto"/>
        <w:jc w:val="center"/>
        <w:rPr>
          <w:rFonts w:ascii="Times New Roman" w:eastAsia="Times New Roman" w:hAnsi="Times New Roman" w:cs="Times New Roman"/>
          <w:sz w:val="24"/>
          <w:szCs w:val="24"/>
        </w:rPr>
      </w:pPr>
      <w:r w:rsidRPr="00936D8E">
        <w:rPr>
          <w:rFonts w:ascii="Times New Roman" w:eastAsia="Times New Roman" w:hAnsi="Times New Roman" w:cs="Times New Roman"/>
          <w:b/>
          <w:bCs/>
          <w:color w:val="000000"/>
          <w:sz w:val="24"/>
          <w:szCs w:val="24"/>
        </w:rPr>
        <w:t>PENDAHULUAN</w:t>
      </w:r>
    </w:p>
    <w:p w:rsidR="00936D8E" w:rsidRPr="00936D8E" w:rsidRDefault="00936D8E" w:rsidP="00936D8E">
      <w:pPr>
        <w:spacing w:after="240" w:line="240" w:lineRule="auto"/>
        <w:rPr>
          <w:rFonts w:ascii="Times New Roman" w:eastAsia="Times New Roman" w:hAnsi="Times New Roman" w:cs="Times New Roman"/>
          <w:sz w:val="24"/>
          <w:szCs w:val="24"/>
        </w:rPr>
      </w:pPr>
    </w:p>
    <w:p w:rsidR="00936D8E" w:rsidRPr="00936D8E" w:rsidRDefault="00936D8E" w:rsidP="00936D8E">
      <w:pPr>
        <w:numPr>
          <w:ilvl w:val="1"/>
          <w:numId w:val="1"/>
        </w:numPr>
        <w:spacing w:after="0" w:line="480" w:lineRule="auto"/>
        <w:ind w:left="495"/>
        <w:jc w:val="both"/>
        <w:textAlignment w:val="baseline"/>
        <w:rPr>
          <w:rFonts w:ascii="Times New Roman" w:eastAsia="Times New Roman" w:hAnsi="Times New Roman" w:cs="Times New Roman"/>
          <w:b/>
          <w:bCs/>
          <w:color w:val="000000"/>
          <w:sz w:val="24"/>
          <w:szCs w:val="24"/>
        </w:rPr>
      </w:pPr>
      <w:r w:rsidRPr="00936D8E">
        <w:rPr>
          <w:rFonts w:ascii="Times New Roman" w:eastAsia="Times New Roman" w:hAnsi="Times New Roman" w:cs="Times New Roman"/>
          <w:b/>
          <w:bCs/>
          <w:color w:val="000000"/>
          <w:sz w:val="24"/>
          <w:szCs w:val="24"/>
        </w:rPr>
        <w:t>Konteks Penelitian</w:t>
      </w:r>
    </w:p>
    <w:p w:rsidR="00936D8E" w:rsidRPr="00936D8E" w:rsidRDefault="00936D8E" w:rsidP="00936D8E">
      <w:pPr>
        <w:spacing w:after="0" w:line="480" w:lineRule="auto"/>
        <w:ind w:left="142" w:firstLine="578"/>
        <w:jc w:val="both"/>
        <w:rPr>
          <w:rFonts w:ascii="Times New Roman" w:eastAsia="Times New Roman" w:hAnsi="Times New Roman" w:cs="Times New Roman"/>
          <w:sz w:val="24"/>
          <w:szCs w:val="24"/>
        </w:rPr>
      </w:pPr>
      <w:proofErr w:type="gramStart"/>
      <w:r w:rsidRPr="00936D8E">
        <w:rPr>
          <w:rFonts w:ascii="Times New Roman" w:eastAsia="Times New Roman" w:hAnsi="Times New Roman" w:cs="Times New Roman"/>
          <w:color w:val="000000"/>
          <w:sz w:val="24"/>
          <w:szCs w:val="24"/>
        </w:rPr>
        <w:t xml:space="preserve">Startegi kampanye </w:t>
      </w:r>
      <w:r w:rsidRPr="00936D8E">
        <w:rPr>
          <w:rFonts w:ascii="Times New Roman" w:eastAsia="Times New Roman" w:hAnsi="Times New Roman" w:cs="Times New Roman"/>
          <w:i/>
          <w:iCs/>
          <w:color w:val="000000"/>
          <w:sz w:val="24"/>
          <w:szCs w:val="24"/>
        </w:rPr>
        <w:t xml:space="preserve">Public Relations </w:t>
      </w:r>
      <w:r w:rsidRPr="00936D8E">
        <w:rPr>
          <w:rFonts w:ascii="Times New Roman" w:eastAsia="Times New Roman" w:hAnsi="Times New Roman" w:cs="Times New Roman"/>
          <w:color w:val="000000"/>
          <w:sz w:val="24"/>
          <w:szCs w:val="24"/>
        </w:rPr>
        <w:t>Gerakan Indonesia Diet kantong plastik (GIDKP) dalam meningkatkan sosialisasi plastik berbayar di Kota Bandung merupakan langkah awal dalam kampanye untuk pengurangan penggunaan kantong plastik.</w:t>
      </w:r>
      <w:proofErr w:type="gramEnd"/>
      <w:r w:rsidRPr="00936D8E">
        <w:rPr>
          <w:rFonts w:ascii="Times New Roman" w:eastAsia="Times New Roman" w:hAnsi="Times New Roman" w:cs="Times New Roman"/>
          <w:color w:val="000000"/>
          <w:sz w:val="24"/>
          <w:szCs w:val="24"/>
        </w:rPr>
        <w:t xml:space="preserve">  Pengurangan penggunaan kantong plastik sudah dimulai oleh lembaga daerah di berbagai Indonesia, salah satunya tercatat sejak bulan Oktober 2010 dengan nama kampanye “Diet Kantong Plastik” oleh Greeneration Indonesia di Bandung. Kampanye Diet Kantong Plastik saat itu bekerja sama dengan salah satu peritel di 6 kota besar dalam penerapan prosedur Diet Kantong Plastik di kasir selama bulan November 2010 – November 2011, yang akhirnya dapat mengurangi sekitar 8.233.930 lembar kantong plastik dan dapat mengumpulkan dana sukarela dari konsumennya sebesar 117 juta rupiah untuk kegiatan bebersih kota. Mulai dari kantong plastik di Bogor, Yogyakarta, Surabaya, dan Bali, lalu dari tahun 2011 hingga 2013 tercatat adanya berbagai kegiatan sosialisasi kampanye pengurangan kantong plastik di 10 kota, oleh komunitas masing-masing kota, seperti Aceh, Tangerang, Jakarta, Bekasi, Bogor, Bandung, Gresik, Yogyakarta, Surabaya, hingga Makassar.</w:t>
      </w:r>
    </w:p>
    <w:p w:rsidR="00936D8E" w:rsidRPr="00936D8E" w:rsidRDefault="00936D8E" w:rsidP="00936D8E">
      <w:pPr>
        <w:spacing w:after="0" w:line="480" w:lineRule="auto"/>
        <w:ind w:firstLine="720"/>
        <w:jc w:val="both"/>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xml:space="preserve">Berdasarkan pengamatan peneliti yang ditinjau dalam sejarah Gerakan   Indonesia Diet Kantong Plastik melalui website resmi GIDKP, di awal tahun 2013 lembaga-lembaga pegiat isu kantong plastik diantaranya yaitu, Change.org, Ciliwung Institute, Earth Hour Indonesia, Greeneration Indonesia, Leaf Plus, Indorelawan, Si Dalang, The Body Shop, dan beberapa perwakilan individu, untuk menginisiasi gerakan nasional bersama, di beri nama Gerakan Indonesia Diet Kantong Plastik. </w:t>
      </w:r>
      <w:proofErr w:type="gramStart"/>
      <w:r w:rsidRPr="00936D8E">
        <w:rPr>
          <w:rFonts w:ascii="Times New Roman" w:eastAsia="Times New Roman" w:hAnsi="Times New Roman" w:cs="Times New Roman"/>
          <w:color w:val="000000"/>
          <w:sz w:val="24"/>
          <w:szCs w:val="24"/>
        </w:rPr>
        <w:t xml:space="preserve">Tujuan kolaborasi menjadi gerakan bersama tersebut adalah </w:t>
      </w:r>
      <w:r w:rsidRPr="00936D8E">
        <w:rPr>
          <w:rFonts w:ascii="Times New Roman" w:eastAsia="Times New Roman" w:hAnsi="Times New Roman" w:cs="Times New Roman"/>
          <w:color w:val="000000"/>
          <w:sz w:val="24"/>
          <w:szCs w:val="24"/>
        </w:rPr>
        <w:lastRenderedPageBreak/>
        <w:t>untuk meningkatkan partisipasi masyarakat Indonesia baik secara personal maupun lembaga, dan juga menyatukan dampak dari seluruh kampanye yang dilaksanakan.</w:t>
      </w:r>
      <w:proofErr w:type="gramEnd"/>
    </w:p>
    <w:p w:rsidR="00936D8E" w:rsidRPr="00936D8E" w:rsidRDefault="00936D8E" w:rsidP="00936D8E">
      <w:pPr>
        <w:spacing w:after="0" w:line="480" w:lineRule="auto"/>
        <w:ind w:firstLine="720"/>
        <w:jc w:val="both"/>
        <w:rPr>
          <w:rFonts w:ascii="Times New Roman" w:eastAsia="Times New Roman" w:hAnsi="Times New Roman" w:cs="Times New Roman"/>
          <w:sz w:val="24"/>
          <w:szCs w:val="24"/>
        </w:rPr>
      </w:pPr>
      <w:proofErr w:type="gramStart"/>
      <w:r w:rsidRPr="00936D8E">
        <w:rPr>
          <w:rFonts w:ascii="Times New Roman" w:eastAsia="Times New Roman" w:hAnsi="Times New Roman" w:cs="Times New Roman"/>
          <w:color w:val="000000"/>
          <w:sz w:val="24"/>
          <w:szCs w:val="24"/>
        </w:rPr>
        <w:t>Gerakan Indonesia Diet Kantong Plastik (GIDKP)</w:t>
      </w:r>
      <w:r w:rsidRPr="00936D8E">
        <w:rPr>
          <w:rFonts w:ascii="Times New Roman" w:eastAsia="Times New Roman" w:hAnsi="Times New Roman" w:cs="Times New Roman"/>
          <w:i/>
          <w:iCs/>
          <w:color w:val="000000"/>
          <w:sz w:val="24"/>
          <w:szCs w:val="24"/>
        </w:rPr>
        <w:t xml:space="preserve"> </w:t>
      </w:r>
      <w:r w:rsidRPr="00936D8E">
        <w:rPr>
          <w:rFonts w:ascii="Times New Roman" w:eastAsia="Times New Roman" w:hAnsi="Times New Roman" w:cs="Times New Roman"/>
          <w:color w:val="000000"/>
          <w:sz w:val="24"/>
          <w:szCs w:val="24"/>
        </w:rPr>
        <w:t>menjadi salah satu organisasi yang mengkampanyekan program pemerintah yaitu Plastik Berbayar.</w:t>
      </w:r>
      <w:proofErr w:type="gramEnd"/>
      <w:r w:rsidRPr="00936D8E">
        <w:rPr>
          <w:rFonts w:ascii="Times New Roman" w:eastAsia="Times New Roman" w:hAnsi="Times New Roman" w:cs="Times New Roman"/>
          <w:i/>
          <w:iCs/>
          <w:color w:val="000000"/>
          <w:sz w:val="24"/>
          <w:szCs w:val="24"/>
        </w:rPr>
        <w:t xml:space="preserve">  </w:t>
      </w:r>
      <w:proofErr w:type="gramStart"/>
      <w:r w:rsidRPr="00936D8E">
        <w:rPr>
          <w:rFonts w:ascii="Times New Roman" w:eastAsia="Times New Roman" w:hAnsi="Times New Roman" w:cs="Times New Roman"/>
          <w:color w:val="000000"/>
          <w:sz w:val="24"/>
          <w:szCs w:val="24"/>
        </w:rPr>
        <w:t>GIDKP merupakan perkumpulan nasional yang memiliki misi untuk mengajak masyarakat agar lebih bijak dalam menggunakan kantong plastik.</w:t>
      </w:r>
      <w:proofErr w:type="gramEnd"/>
      <w:r w:rsidRPr="00936D8E">
        <w:rPr>
          <w:rFonts w:ascii="Times New Roman" w:eastAsia="Times New Roman" w:hAnsi="Times New Roman" w:cs="Times New Roman"/>
          <w:color w:val="000000"/>
          <w:sz w:val="24"/>
          <w:szCs w:val="24"/>
        </w:rPr>
        <w:t xml:space="preserve"> “Diet” disini dalam arti memiliki makna “BIJAK dalam mengonsumsi</w:t>
      </w:r>
      <w:proofErr w:type="gramStart"/>
      <w:r w:rsidRPr="00936D8E">
        <w:rPr>
          <w:rFonts w:ascii="Times New Roman" w:eastAsia="Times New Roman" w:hAnsi="Times New Roman" w:cs="Times New Roman"/>
          <w:color w:val="000000"/>
          <w:sz w:val="24"/>
          <w:szCs w:val="24"/>
        </w:rPr>
        <w:t>” ,</w:t>
      </w:r>
      <w:proofErr w:type="gramEnd"/>
      <w:r w:rsidRPr="00936D8E">
        <w:rPr>
          <w:rFonts w:ascii="Times New Roman" w:eastAsia="Times New Roman" w:hAnsi="Times New Roman" w:cs="Times New Roman"/>
          <w:color w:val="000000"/>
          <w:sz w:val="24"/>
          <w:szCs w:val="24"/>
        </w:rPr>
        <w:t xml:space="preserve"> kampanye ini bertujuan untuk mengurangi penggunaan kantong plastik yang berlebihan. Kampanye ini bukanlah kampanye yang melarang penggunaan kantong plastik secara total, karena pasti akan memiliki dampak sosial dan ekonomi yang secara </w:t>
      </w:r>
      <w:proofErr w:type="gramStart"/>
      <w:r w:rsidRPr="00936D8E">
        <w:rPr>
          <w:rFonts w:ascii="Times New Roman" w:eastAsia="Times New Roman" w:hAnsi="Times New Roman" w:cs="Times New Roman"/>
          <w:color w:val="000000"/>
          <w:sz w:val="24"/>
          <w:szCs w:val="24"/>
        </w:rPr>
        <w:t>sistematis  yang</w:t>
      </w:r>
      <w:proofErr w:type="gramEnd"/>
      <w:r w:rsidRPr="00936D8E">
        <w:rPr>
          <w:rFonts w:ascii="Times New Roman" w:eastAsia="Times New Roman" w:hAnsi="Times New Roman" w:cs="Times New Roman"/>
          <w:color w:val="000000"/>
          <w:sz w:val="24"/>
          <w:szCs w:val="24"/>
        </w:rPr>
        <w:t xml:space="preserve"> perlu di pertimbangkan dengan baik. </w:t>
      </w:r>
      <w:proofErr w:type="gramStart"/>
      <w:r w:rsidRPr="00936D8E">
        <w:rPr>
          <w:rFonts w:ascii="Times New Roman" w:eastAsia="Times New Roman" w:hAnsi="Times New Roman" w:cs="Times New Roman"/>
          <w:color w:val="000000"/>
          <w:sz w:val="24"/>
          <w:szCs w:val="24"/>
        </w:rPr>
        <w:t>Namun diperlukan untuk mengetahui pengaruh apabila kita menggunakan kantong plastik secara tidak bijak, dapat berdampak buruk untuk lingkungan dan manusia juga pada akhirnya.</w:t>
      </w:r>
      <w:proofErr w:type="gramEnd"/>
    </w:p>
    <w:p w:rsidR="00936D8E" w:rsidRPr="00936D8E" w:rsidRDefault="00936D8E" w:rsidP="00936D8E">
      <w:pPr>
        <w:spacing w:after="0" w:line="480" w:lineRule="auto"/>
        <w:ind w:firstLine="720"/>
        <w:jc w:val="both"/>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Adapun organisasi-organisasi dan komunitas yang mensosialisasikan kampanye plastik berbayar antara lain adalah Gerakan Indonesia Diet Kantong Plastik (GIDKP), Bandung</w:t>
      </w:r>
      <w:r w:rsidRPr="00936D8E">
        <w:rPr>
          <w:rFonts w:ascii="Times New Roman" w:eastAsia="Times New Roman" w:hAnsi="Times New Roman" w:cs="Times New Roman"/>
          <w:i/>
          <w:iCs/>
          <w:color w:val="000000"/>
          <w:sz w:val="24"/>
          <w:szCs w:val="24"/>
        </w:rPr>
        <w:t xml:space="preserve"> Clean </w:t>
      </w:r>
      <w:proofErr w:type="gramStart"/>
      <w:r w:rsidRPr="00936D8E">
        <w:rPr>
          <w:rFonts w:ascii="Times New Roman" w:eastAsia="Times New Roman" w:hAnsi="Times New Roman" w:cs="Times New Roman"/>
          <w:i/>
          <w:iCs/>
          <w:color w:val="000000"/>
          <w:sz w:val="24"/>
          <w:szCs w:val="24"/>
        </w:rPr>
        <w:t>Actions</w:t>
      </w:r>
      <w:r w:rsidRPr="00936D8E">
        <w:rPr>
          <w:rFonts w:ascii="Times New Roman" w:eastAsia="Times New Roman" w:hAnsi="Times New Roman" w:cs="Times New Roman"/>
          <w:color w:val="000000"/>
          <w:sz w:val="24"/>
          <w:szCs w:val="24"/>
        </w:rPr>
        <w:t xml:space="preserve"> ,</w:t>
      </w:r>
      <w:proofErr w:type="gramEnd"/>
      <w:r w:rsidRPr="00936D8E">
        <w:rPr>
          <w:rFonts w:ascii="Times New Roman" w:eastAsia="Times New Roman" w:hAnsi="Times New Roman" w:cs="Times New Roman"/>
          <w:color w:val="000000"/>
          <w:sz w:val="24"/>
          <w:szCs w:val="24"/>
        </w:rPr>
        <w:t xml:space="preserve"> Asean </w:t>
      </w:r>
      <w:r w:rsidRPr="00936D8E">
        <w:rPr>
          <w:rFonts w:ascii="Times New Roman" w:eastAsia="Times New Roman" w:hAnsi="Times New Roman" w:cs="Times New Roman"/>
          <w:i/>
          <w:iCs/>
          <w:color w:val="000000"/>
          <w:sz w:val="24"/>
          <w:szCs w:val="24"/>
        </w:rPr>
        <w:t>Re-usable Plastik Bag Campaign</w:t>
      </w:r>
      <w:r w:rsidRPr="00936D8E">
        <w:rPr>
          <w:rFonts w:ascii="Times New Roman" w:eastAsia="Times New Roman" w:hAnsi="Times New Roman" w:cs="Times New Roman"/>
          <w:color w:val="000000"/>
          <w:sz w:val="24"/>
          <w:szCs w:val="24"/>
        </w:rPr>
        <w:t xml:space="preserve">, Asosiasi Pengusaha Daur Ulang Plastik Indonesia (APDUPI), </w:t>
      </w:r>
      <w:r w:rsidRPr="00936D8E">
        <w:rPr>
          <w:rFonts w:ascii="Times New Roman" w:eastAsia="Times New Roman" w:hAnsi="Times New Roman" w:cs="Times New Roman"/>
          <w:i/>
          <w:iCs/>
          <w:color w:val="000000"/>
          <w:sz w:val="24"/>
          <w:szCs w:val="24"/>
        </w:rPr>
        <w:t xml:space="preserve">Earth Hour </w:t>
      </w:r>
      <w:r w:rsidRPr="00936D8E">
        <w:rPr>
          <w:rFonts w:ascii="Times New Roman" w:eastAsia="Times New Roman" w:hAnsi="Times New Roman" w:cs="Times New Roman"/>
          <w:color w:val="000000"/>
          <w:sz w:val="24"/>
          <w:szCs w:val="24"/>
        </w:rPr>
        <w:t>Indonesi</w:t>
      </w:r>
      <w:r w:rsidRPr="00936D8E">
        <w:rPr>
          <w:rFonts w:ascii="Times New Roman" w:eastAsia="Times New Roman" w:hAnsi="Times New Roman" w:cs="Times New Roman"/>
          <w:i/>
          <w:iCs/>
          <w:color w:val="000000"/>
          <w:sz w:val="24"/>
          <w:szCs w:val="24"/>
        </w:rPr>
        <w:t>a</w:t>
      </w:r>
      <w:r w:rsidRPr="00936D8E">
        <w:rPr>
          <w:rFonts w:ascii="Times New Roman" w:eastAsia="Times New Roman" w:hAnsi="Times New Roman" w:cs="Times New Roman"/>
          <w:color w:val="000000"/>
          <w:sz w:val="24"/>
          <w:szCs w:val="24"/>
        </w:rPr>
        <w:t>, Ciliwung Institute.  </w:t>
      </w:r>
      <w:proofErr w:type="gramStart"/>
      <w:r w:rsidRPr="00936D8E">
        <w:rPr>
          <w:rFonts w:ascii="Times New Roman" w:eastAsia="Times New Roman" w:hAnsi="Times New Roman" w:cs="Times New Roman"/>
          <w:color w:val="000000"/>
          <w:sz w:val="24"/>
          <w:szCs w:val="24"/>
        </w:rPr>
        <w:t xml:space="preserve">Sementara dari private sectorada yaitu </w:t>
      </w:r>
      <w:r w:rsidRPr="00936D8E">
        <w:rPr>
          <w:rFonts w:ascii="Times New Roman" w:eastAsia="Times New Roman" w:hAnsi="Times New Roman" w:cs="Times New Roman"/>
          <w:i/>
          <w:iCs/>
          <w:color w:val="000000"/>
          <w:sz w:val="24"/>
          <w:szCs w:val="24"/>
        </w:rPr>
        <w:t>Supermarket</w:t>
      </w:r>
      <w:r w:rsidRPr="00936D8E">
        <w:rPr>
          <w:rFonts w:ascii="Times New Roman" w:eastAsia="Times New Roman" w:hAnsi="Times New Roman" w:cs="Times New Roman"/>
          <w:color w:val="000000"/>
          <w:sz w:val="24"/>
          <w:szCs w:val="24"/>
        </w:rPr>
        <w:t xml:space="preserve"> Superindo, Kiehls, The Body Shop Indonesia, HiLo Green Community dan masih banyak lagi.</w:t>
      </w:r>
      <w:proofErr w:type="gramEnd"/>
      <w:r w:rsidRPr="00936D8E">
        <w:rPr>
          <w:rFonts w:ascii="Times New Roman" w:eastAsia="Times New Roman" w:hAnsi="Times New Roman" w:cs="Times New Roman"/>
          <w:color w:val="000000"/>
          <w:sz w:val="24"/>
          <w:szCs w:val="24"/>
        </w:rPr>
        <w:t xml:space="preserve"> </w:t>
      </w:r>
    </w:p>
    <w:p w:rsidR="00936D8E" w:rsidRPr="00936D8E" w:rsidRDefault="00936D8E" w:rsidP="00936D8E">
      <w:pPr>
        <w:spacing w:after="0" w:line="480" w:lineRule="auto"/>
        <w:ind w:firstLine="720"/>
        <w:jc w:val="both"/>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xml:space="preserve">Dalam hal ini Kampanye </w:t>
      </w:r>
      <w:r w:rsidRPr="00936D8E">
        <w:rPr>
          <w:rFonts w:ascii="Times New Roman" w:eastAsia="Times New Roman" w:hAnsi="Times New Roman" w:cs="Times New Roman"/>
          <w:i/>
          <w:iCs/>
          <w:color w:val="000000"/>
          <w:sz w:val="24"/>
          <w:szCs w:val="24"/>
        </w:rPr>
        <w:t xml:space="preserve">Public Relations </w:t>
      </w:r>
      <w:r w:rsidRPr="00936D8E">
        <w:rPr>
          <w:rFonts w:ascii="Times New Roman" w:eastAsia="Times New Roman" w:hAnsi="Times New Roman" w:cs="Times New Roman"/>
          <w:color w:val="000000"/>
          <w:sz w:val="24"/>
          <w:szCs w:val="24"/>
        </w:rPr>
        <w:t xml:space="preserve">dianggap perlu digalakkan dalam upaya pengurangan limbah plastik dan penerapan plastik berbayar di wilayah Kota </w:t>
      </w:r>
      <w:proofErr w:type="gramStart"/>
      <w:r w:rsidRPr="00936D8E">
        <w:rPr>
          <w:rFonts w:ascii="Times New Roman" w:eastAsia="Times New Roman" w:hAnsi="Times New Roman" w:cs="Times New Roman"/>
          <w:color w:val="000000"/>
          <w:sz w:val="24"/>
          <w:szCs w:val="24"/>
        </w:rPr>
        <w:t>bandung</w:t>
      </w:r>
      <w:proofErr w:type="gramEnd"/>
      <w:r w:rsidRPr="00936D8E">
        <w:rPr>
          <w:rFonts w:ascii="Times New Roman" w:eastAsia="Times New Roman" w:hAnsi="Times New Roman" w:cs="Times New Roman"/>
          <w:color w:val="000000"/>
          <w:sz w:val="24"/>
          <w:szCs w:val="24"/>
        </w:rPr>
        <w:t xml:space="preserve"> oleh berbagai komunitas dan organisasi baik yang berorientasi profit maupun tidak. Organisasi dan komunitas tersebut kemudian membuat berbagai kegiatan dengan ide utama merubah </w:t>
      </w:r>
      <w:proofErr w:type="gramStart"/>
      <w:r w:rsidRPr="00936D8E">
        <w:rPr>
          <w:rFonts w:ascii="Times New Roman" w:eastAsia="Times New Roman" w:hAnsi="Times New Roman" w:cs="Times New Roman"/>
          <w:color w:val="000000"/>
          <w:sz w:val="24"/>
          <w:szCs w:val="24"/>
        </w:rPr>
        <w:lastRenderedPageBreak/>
        <w:t>persepsi  masyarakat</w:t>
      </w:r>
      <w:proofErr w:type="gramEnd"/>
      <w:r w:rsidRPr="00936D8E">
        <w:rPr>
          <w:rFonts w:ascii="Times New Roman" w:eastAsia="Times New Roman" w:hAnsi="Times New Roman" w:cs="Times New Roman"/>
          <w:color w:val="000000"/>
          <w:sz w:val="24"/>
          <w:szCs w:val="24"/>
        </w:rPr>
        <w:t xml:space="preserve"> bahkan sikap mereka terhadap limbah yang dihasilkan dari produk berbahan dasar plastik terutama kantong plastik. </w:t>
      </w:r>
    </w:p>
    <w:p w:rsidR="00936D8E" w:rsidRPr="00936D8E" w:rsidRDefault="00936D8E" w:rsidP="00936D8E">
      <w:pPr>
        <w:spacing w:after="0" w:line="480" w:lineRule="auto"/>
        <w:ind w:firstLine="720"/>
        <w:jc w:val="both"/>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xml:space="preserve">Solusi terhadap permasalahan limbah plastik juga mendesak pemerintah untuk secara cepat dan tepat bisa mengatasi problematika yang </w:t>
      </w:r>
      <w:proofErr w:type="gramStart"/>
      <w:r w:rsidRPr="00936D8E">
        <w:rPr>
          <w:rFonts w:ascii="Times New Roman" w:eastAsia="Times New Roman" w:hAnsi="Times New Roman" w:cs="Times New Roman"/>
          <w:color w:val="000000"/>
          <w:sz w:val="24"/>
          <w:szCs w:val="24"/>
        </w:rPr>
        <w:t>dihadapi ,</w:t>
      </w:r>
      <w:proofErr w:type="gramEnd"/>
      <w:r w:rsidRPr="00936D8E">
        <w:rPr>
          <w:rFonts w:ascii="Times New Roman" w:eastAsia="Times New Roman" w:hAnsi="Times New Roman" w:cs="Times New Roman"/>
          <w:color w:val="000000"/>
          <w:sz w:val="24"/>
          <w:szCs w:val="24"/>
        </w:rPr>
        <w:t xml:space="preserve"> Pemerintah melalui Kementerian Lingkungan Hidup dan Kehutanan (KLHK) menerapkan kantong plastik berbayar untuk mengurangi limbah plastik. Rencana pemerintah tersebut dituangkan dalam </w:t>
      </w:r>
      <w:proofErr w:type="gramStart"/>
      <w:r w:rsidRPr="00936D8E">
        <w:rPr>
          <w:rFonts w:ascii="Times New Roman" w:eastAsia="Times New Roman" w:hAnsi="Times New Roman" w:cs="Times New Roman"/>
          <w:color w:val="000000"/>
          <w:sz w:val="24"/>
          <w:szCs w:val="24"/>
        </w:rPr>
        <w:t>surat</w:t>
      </w:r>
      <w:proofErr w:type="gramEnd"/>
      <w:r w:rsidRPr="00936D8E">
        <w:rPr>
          <w:rFonts w:ascii="Times New Roman" w:eastAsia="Times New Roman" w:hAnsi="Times New Roman" w:cs="Times New Roman"/>
          <w:color w:val="000000"/>
          <w:sz w:val="24"/>
          <w:szCs w:val="24"/>
        </w:rPr>
        <w:t xml:space="preserve"> edaran (SE) yang dikeluarkan Menteri Lingkungan Hidup dan Kehutanan, Siti Nurbaya. Nomor: S.71/MENLHK–II/ 2015 pada 21 Februari 2015. </w:t>
      </w:r>
      <w:proofErr w:type="gramStart"/>
      <w:r w:rsidRPr="00936D8E">
        <w:rPr>
          <w:rFonts w:ascii="Times New Roman" w:eastAsia="Times New Roman" w:hAnsi="Times New Roman" w:cs="Times New Roman"/>
          <w:color w:val="000000"/>
          <w:sz w:val="24"/>
          <w:szCs w:val="24"/>
        </w:rPr>
        <w:t>Salah satu isinya adalah meminta pemerintah daerah (pemda) provinsi maupun kabupaten/kota termasuk produsen serta pelaku usaha melakukan langkah stimulan dalam pengurangan dan penanganan sampah plastik.</w:t>
      </w:r>
      <w:proofErr w:type="gramEnd"/>
      <w:r w:rsidRPr="00936D8E">
        <w:rPr>
          <w:rFonts w:ascii="Times New Roman" w:eastAsia="Times New Roman" w:hAnsi="Times New Roman" w:cs="Times New Roman"/>
          <w:color w:val="000000"/>
          <w:sz w:val="24"/>
          <w:szCs w:val="24"/>
        </w:rPr>
        <w:t xml:space="preserve"> Poin penting lainnya dalam suart edaran tersebut, pemkab/pemkot diminta melakukan pembinaan dan memfasilitasi penerapan teknologi ramah lingkungan, merujuk pada Undang Undang Nomor 18 Tahun 2008 tentang Pengelolaan Sampah. </w:t>
      </w:r>
      <w:proofErr w:type="gramStart"/>
      <w:r w:rsidRPr="00936D8E">
        <w:rPr>
          <w:rFonts w:ascii="Times New Roman" w:eastAsia="Times New Roman" w:hAnsi="Times New Roman" w:cs="Times New Roman"/>
          <w:color w:val="000000"/>
          <w:sz w:val="24"/>
          <w:szCs w:val="24"/>
        </w:rPr>
        <w:t>Sementara itu, kepada pengusaha atau produsen agar mengurangi sampah plastik serta dapat mendaur ulang sampah tersebut.</w:t>
      </w:r>
      <w:proofErr w:type="gramEnd"/>
      <w:r w:rsidRPr="00936D8E">
        <w:rPr>
          <w:rFonts w:ascii="Times New Roman" w:eastAsia="Times New Roman" w:hAnsi="Times New Roman" w:cs="Times New Roman"/>
          <w:color w:val="000000"/>
          <w:sz w:val="24"/>
          <w:szCs w:val="24"/>
        </w:rPr>
        <w:t xml:space="preserve"> </w:t>
      </w:r>
      <w:proofErr w:type="gramStart"/>
      <w:r w:rsidRPr="00936D8E">
        <w:rPr>
          <w:rFonts w:ascii="Times New Roman" w:eastAsia="Times New Roman" w:hAnsi="Times New Roman" w:cs="Times New Roman"/>
          <w:color w:val="000000"/>
          <w:sz w:val="24"/>
          <w:szCs w:val="24"/>
        </w:rPr>
        <w:t>Cara tepat program pemerintah ini adalah untuk mengurangi sampah, salah satunya sampah plastik, program ini pun sebetulnya untuk mengubah perilaku masyarakat untuk mengurangi sampah khususnya sampah plastik.</w:t>
      </w:r>
      <w:proofErr w:type="gramEnd"/>
      <w:r w:rsidRPr="00936D8E">
        <w:rPr>
          <w:rFonts w:ascii="Times New Roman" w:eastAsia="Times New Roman" w:hAnsi="Times New Roman" w:cs="Times New Roman"/>
          <w:color w:val="000000"/>
          <w:sz w:val="24"/>
          <w:szCs w:val="24"/>
        </w:rPr>
        <w:t xml:space="preserve"> Sementara itu produksi sampah plastik di Indonesia menduduki peringkat kedua penghasil sampah domestik yaitu sebanyak 5</w:t>
      </w:r>
      <w:proofErr w:type="gramStart"/>
      <w:r w:rsidRPr="00936D8E">
        <w:rPr>
          <w:rFonts w:ascii="Times New Roman" w:eastAsia="Times New Roman" w:hAnsi="Times New Roman" w:cs="Times New Roman"/>
          <w:color w:val="000000"/>
          <w:sz w:val="24"/>
          <w:szCs w:val="24"/>
        </w:rPr>
        <w:t>,4</w:t>
      </w:r>
      <w:proofErr w:type="gramEnd"/>
      <w:r w:rsidRPr="00936D8E">
        <w:rPr>
          <w:rFonts w:ascii="Times New Roman" w:eastAsia="Times New Roman" w:hAnsi="Times New Roman" w:cs="Times New Roman"/>
          <w:color w:val="000000"/>
          <w:sz w:val="24"/>
          <w:szCs w:val="24"/>
        </w:rPr>
        <w:t xml:space="preserve"> juta ton per tahun. </w:t>
      </w:r>
      <w:proofErr w:type="gramStart"/>
      <w:r w:rsidRPr="00936D8E">
        <w:rPr>
          <w:rFonts w:ascii="Times New Roman" w:eastAsia="Times New Roman" w:hAnsi="Times New Roman" w:cs="Times New Roman"/>
          <w:color w:val="000000"/>
          <w:sz w:val="24"/>
          <w:szCs w:val="24"/>
        </w:rPr>
        <w:t>Berbagai pendekatan sudah dilakukan pemerintah untuk mengurangi sampah, dari mulai penerapan bank sampah, hingga mencoba menerapkan kantong plastik berbayar.</w:t>
      </w:r>
      <w:proofErr w:type="gramEnd"/>
      <w:r w:rsidRPr="00936D8E">
        <w:rPr>
          <w:rFonts w:ascii="Times New Roman" w:eastAsia="Times New Roman" w:hAnsi="Times New Roman" w:cs="Times New Roman"/>
          <w:color w:val="000000"/>
          <w:sz w:val="24"/>
          <w:szCs w:val="24"/>
        </w:rPr>
        <w:t> </w:t>
      </w:r>
      <w:proofErr w:type="gramStart"/>
      <w:r w:rsidRPr="00936D8E">
        <w:rPr>
          <w:rFonts w:ascii="Times New Roman" w:eastAsia="Times New Roman" w:hAnsi="Times New Roman" w:cs="Times New Roman"/>
          <w:color w:val="000000"/>
          <w:sz w:val="24"/>
          <w:szCs w:val="24"/>
        </w:rPr>
        <w:t>Intinya adalah bagaimana mengubah perilaku masyarakat kita untuk tidak banyak menggunakan sampah plastik.</w:t>
      </w:r>
      <w:proofErr w:type="gramEnd"/>
      <w:r w:rsidRPr="00936D8E">
        <w:rPr>
          <w:rFonts w:ascii="Times New Roman" w:eastAsia="Times New Roman" w:hAnsi="Times New Roman" w:cs="Times New Roman"/>
          <w:color w:val="000000"/>
          <w:sz w:val="24"/>
          <w:szCs w:val="24"/>
        </w:rPr>
        <w:t xml:space="preserve"> Dengan dilakukan berbayar, harapannya masyarakat </w:t>
      </w:r>
      <w:proofErr w:type="gramStart"/>
      <w:r w:rsidRPr="00936D8E">
        <w:rPr>
          <w:rFonts w:ascii="Times New Roman" w:eastAsia="Times New Roman" w:hAnsi="Times New Roman" w:cs="Times New Roman"/>
          <w:color w:val="000000"/>
          <w:sz w:val="24"/>
          <w:szCs w:val="24"/>
        </w:rPr>
        <w:t>akan</w:t>
      </w:r>
      <w:proofErr w:type="gramEnd"/>
      <w:r w:rsidRPr="00936D8E">
        <w:rPr>
          <w:rFonts w:ascii="Times New Roman" w:eastAsia="Times New Roman" w:hAnsi="Times New Roman" w:cs="Times New Roman"/>
          <w:color w:val="000000"/>
          <w:sz w:val="24"/>
          <w:szCs w:val="24"/>
        </w:rPr>
        <w:t xml:space="preserve"> bisa mengurangi penggunaan sampah plastik.</w:t>
      </w:r>
    </w:p>
    <w:p w:rsidR="00936D8E" w:rsidRPr="00936D8E" w:rsidRDefault="00936D8E" w:rsidP="00936D8E">
      <w:pPr>
        <w:spacing w:after="0" w:line="480" w:lineRule="auto"/>
        <w:ind w:firstLine="720"/>
        <w:jc w:val="both"/>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lastRenderedPageBreak/>
        <w:t xml:space="preserve">Kebijakan pemerintah dalam penerapan kantong plastik </w:t>
      </w:r>
      <w:proofErr w:type="gramStart"/>
      <w:r w:rsidRPr="00936D8E">
        <w:rPr>
          <w:rFonts w:ascii="Times New Roman" w:eastAsia="Times New Roman" w:hAnsi="Times New Roman" w:cs="Times New Roman"/>
          <w:color w:val="000000"/>
          <w:sz w:val="24"/>
          <w:szCs w:val="24"/>
        </w:rPr>
        <w:t>berbayar  di</w:t>
      </w:r>
      <w:proofErr w:type="gramEnd"/>
      <w:r w:rsidRPr="00936D8E">
        <w:rPr>
          <w:rFonts w:ascii="Times New Roman" w:eastAsia="Times New Roman" w:hAnsi="Times New Roman" w:cs="Times New Roman"/>
          <w:color w:val="000000"/>
          <w:sz w:val="24"/>
          <w:szCs w:val="24"/>
        </w:rPr>
        <w:t xml:space="preserve">  ritel  modern tersebut dilakukan pada 21 Februari 2016. Pada tahap pertama sebanyak 22 kota di Indonesia menyatakan siap untuk melaksanakan program pemerintah dalam penerapan plastik berbayar, kota-kota itu adalah Bandung, Bekasi, Depok, Bogor, Tangerang, Solo, Semarang, Surabaya, Denpasar, Palembang, Medan, Balikpapan, Banjarmasin, Makassar, Ambon, Papua, Jayapura, Pekanbaru, Banda Aceh, Kendari, dan Yogyakarta.</w:t>
      </w:r>
    </w:p>
    <w:p w:rsidR="00936D8E" w:rsidRPr="00936D8E" w:rsidRDefault="00936D8E" w:rsidP="00936D8E">
      <w:pPr>
        <w:spacing w:after="0" w:line="480" w:lineRule="auto"/>
        <w:ind w:firstLine="720"/>
        <w:jc w:val="both"/>
        <w:rPr>
          <w:rFonts w:ascii="Times New Roman" w:eastAsia="Times New Roman" w:hAnsi="Times New Roman" w:cs="Times New Roman"/>
          <w:sz w:val="24"/>
          <w:szCs w:val="24"/>
        </w:rPr>
      </w:pPr>
      <w:proofErr w:type="gramStart"/>
      <w:r w:rsidRPr="00936D8E">
        <w:rPr>
          <w:rFonts w:ascii="Times New Roman" w:eastAsia="Times New Roman" w:hAnsi="Times New Roman" w:cs="Times New Roman"/>
          <w:color w:val="000000"/>
          <w:sz w:val="24"/>
          <w:szCs w:val="24"/>
        </w:rPr>
        <w:t>Indonesia secara umum ataupun secara khususnya Kota Bandung masih menghadapi permasalahan masyarakat yakni perlakuannya terhadap sampah khususnya limbah plastik.</w:t>
      </w:r>
      <w:proofErr w:type="gramEnd"/>
      <w:r w:rsidRPr="00936D8E">
        <w:rPr>
          <w:rFonts w:ascii="Times New Roman" w:eastAsia="Times New Roman" w:hAnsi="Times New Roman" w:cs="Times New Roman"/>
          <w:color w:val="000000"/>
          <w:sz w:val="24"/>
          <w:szCs w:val="24"/>
        </w:rPr>
        <w:t xml:space="preserve"> Berdasarkan pengamatan peneliti masyarakat Indonesia khususnya Kota Bandung masih kurang peka </w:t>
      </w:r>
      <w:proofErr w:type="gramStart"/>
      <w:r w:rsidRPr="00936D8E">
        <w:rPr>
          <w:rFonts w:ascii="Times New Roman" w:eastAsia="Times New Roman" w:hAnsi="Times New Roman" w:cs="Times New Roman"/>
          <w:color w:val="000000"/>
          <w:sz w:val="24"/>
          <w:szCs w:val="24"/>
        </w:rPr>
        <w:t>akan</w:t>
      </w:r>
      <w:proofErr w:type="gramEnd"/>
      <w:r w:rsidRPr="00936D8E">
        <w:rPr>
          <w:rFonts w:ascii="Times New Roman" w:eastAsia="Times New Roman" w:hAnsi="Times New Roman" w:cs="Times New Roman"/>
          <w:color w:val="000000"/>
          <w:sz w:val="24"/>
          <w:szCs w:val="24"/>
        </w:rPr>
        <w:t xml:space="preserve"> masalah sampah. </w:t>
      </w:r>
      <w:proofErr w:type="gramStart"/>
      <w:r w:rsidRPr="00936D8E">
        <w:rPr>
          <w:rFonts w:ascii="Times New Roman" w:eastAsia="Times New Roman" w:hAnsi="Times New Roman" w:cs="Times New Roman"/>
          <w:color w:val="000000"/>
          <w:sz w:val="24"/>
          <w:szCs w:val="24"/>
        </w:rPr>
        <w:t>Rendahnya tingkat disiplin warga dalam membuang sampah pada tempatnya menjadi salah satu faktor sampah yang menyumbat saluran-saluran air yang bahkan di musim penghujan dapat menyebakan banjir.</w:t>
      </w:r>
      <w:proofErr w:type="gramEnd"/>
    </w:p>
    <w:p w:rsidR="00936D8E" w:rsidRPr="00936D8E" w:rsidRDefault="00936D8E" w:rsidP="00936D8E">
      <w:pPr>
        <w:spacing w:after="0" w:line="480" w:lineRule="auto"/>
        <w:ind w:firstLine="720"/>
        <w:jc w:val="both"/>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Penggunaan plastik memang sangat lekat pada kehidupan manusia modern dalam sehari-</w:t>
      </w:r>
      <w:proofErr w:type="gramStart"/>
      <w:r w:rsidRPr="00936D8E">
        <w:rPr>
          <w:rFonts w:ascii="Times New Roman" w:eastAsia="Times New Roman" w:hAnsi="Times New Roman" w:cs="Times New Roman"/>
          <w:color w:val="000000"/>
          <w:sz w:val="24"/>
          <w:szCs w:val="24"/>
        </w:rPr>
        <w:t>harinya .</w:t>
      </w:r>
      <w:proofErr w:type="gramEnd"/>
      <w:r w:rsidRPr="00936D8E">
        <w:rPr>
          <w:rFonts w:ascii="Times New Roman" w:eastAsia="Times New Roman" w:hAnsi="Times New Roman" w:cs="Times New Roman"/>
          <w:color w:val="000000"/>
          <w:sz w:val="24"/>
          <w:szCs w:val="24"/>
        </w:rPr>
        <w:t xml:space="preserve"> Dari mulai pembungkus permen, wadah berbagai macam makanan dan minuman, kemasan berbagai jenis produk </w:t>
      </w:r>
      <w:r w:rsidRPr="00936D8E">
        <w:rPr>
          <w:rFonts w:ascii="Times New Roman" w:eastAsia="Times New Roman" w:hAnsi="Times New Roman" w:cs="Times New Roman"/>
          <w:i/>
          <w:iCs/>
          <w:color w:val="000000"/>
          <w:sz w:val="24"/>
          <w:szCs w:val="24"/>
        </w:rPr>
        <w:t>toiletries,</w:t>
      </w:r>
      <w:r w:rsidRPr="00936D8E">
        <w:rPr>
          <w:rFonts w:ascii="Times New Roman" w:eastAsia="Times New Roman" w:hAnsi="Times New Roman" w:cs="Times New Roman"/>
          <w:color w:val="000000"/>
          <w:sz w:val="24"/>
          <w:szCs w:val="24"/>
        </w:rPr>
        <w:t xml:space="preserve"> bahan utama pembuatan Alat Tulis Kantor (ATK) dan barang-barang rumah tangga, mainan anak-anak, hingga bentuk plastik yang paling sering kita gunakan yaitu kantong plastik serta beragam bentuk produk olahan berbahan dasar plastik lainnya. </w:t>
      </w:r>
      <w:proofErr w:type="gramStart"/>
      <w:r w:rsidRPr="00936D8E">
        <w:rPr>
          <w:rFonts w:ascii="Times New Roman" w:eastAsia="Times New Roman" w:hAnsi="Times New Roman" w:cs="Times New Roman"/>
          <w:color w:val="000000"/>
          <w:sz w:val="24"/>
          <w:szCs w:val="24"/>
        </w:rPr>
        <w:t>Fungsi plastik sebagai material utama berbagai kebutuhan manusia modern dianggap lebih ekonomis, praktis, awet dan tahan lama.</w:t>
      </w:r>
      <w:proofErr w:type="gramEnd"/>
      <w:r w:rsidRPr="00936D8E">
        <w:rPr>
          <w:rFonts w:ascii="Times New Roman" w:eastAsia="Times New Roman" w:hAnsi="Times New Roman" w:cs="Times New Roman"/>
          <w:color w:val="000000"/>
          <w:sz w:val="24"/>
          <w:szCs w:val="24"/>
        </w:rPr>
        <w:t xml:space="preserve"> </w:t>
      </w:r>
    </w:p>
    <w:p w:rsidR="00936D8E" w:rsidRPr="00936D8E" w:rsidRDefault="00936D8E" w:rsidP="00936D8E">
      <w:pPr>
        <w:spacing w:after="0" w:line="480" w:lineRule="auto"/>
        <w:ind w:firstLine="720"/>
        <w:jc w:val="both"/>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xml:space="preserve">Sayangnya penggunaan plastik yang amat tinggi tidak diiringi dengan kesadaran </w:t>
      </w:r>
      <w:proofErr w:type="gramStart"/>
      <w:r w:rsidRPr="00936D8E">
        <w:rPr>
          <w:rFonts w:ascii="Times New Roman" w:eastAsia="Times New Roman" w:hAnsi="Times New Roman" w:cs="Times New Roman"/>
          <w:color w:val="000000"/>
          <w:sz w:val="24"/>
          <w:szCs w:val="24"/>
        </w:rPr>
        <w:t>akan</w:t>
      </w:r>
      <w:proofErr w:type="gramEnd"/>
      <w:r w:rsidRPr="00936D8E">
        <w:rPr>
          <w:rFonts w:ascii="Times New Roman" w:eastAsia="Times New Roman" w:hAnsi="Times New Roman" w:cs="Times New Roman"/>
          <w:color w:val="000000"/>
          <w:sz w:val="24"/>
          <w:szCs w:val="24"/>
        </w:rPr>
        <w:t xml:space="preserve"> bahaya limbah yang dihasilkan, padahal menurut berbagai penelitian yang telah di lakukan dampak negatif sampah plastik tidak sebesar fungsinya. </w:t>
      </w:r>
      <w:proofErr w:type="gramStart"/>
      <w:r w:rsidRPr="00936D8E">
        <w:rPr>
          <w:rFonts w:ascii="Times New Roman" w:eastAsia="Times New Roman" w:hAnsi="Times New Roman" w:cs="Times New Roman"/>
          <w:color w:val="000000"/>
          <w:sz w:val="24"/>
          <w:szCs w:val="24"/>
        </w:rPr>
        <w:t xml:space="preserve">Ratusan juta ton plastik yang digunakan di bumi ini, maka ratusan juta ton juga sampah plastik yang dihasilkan dan menjadi polutan </w:t>
      </w:r>
      <w:r w:rsidRPr="00936D8E">
        <w:rPr>
          <w:rFonts w:ascii="Times New Roman" w:eastAsia="Times New Roman" w:hAnsi="Times New Roman" w:cs="Times New Roman"/>
          <w:color w:val="000000"/>
          <w:sz w:val="24"/>
          <w:szCs w:val="24"/>
        </w:rPr>
        <w:lastRenderedPageBreak/>
        <w:t>utama dunia.</w:t>
      </w:r>
      <w:proofErr w:type="gramEnd"/>
      <w:r w:rsidRPr="00936D8E">
        <w:rPr>
          <w:rFonts w:ascii="Times New Roman" w:eastAsia="Times New Roman" w:hAnsi="Times New Roman" w:cs="Times New Roman"/>
          <w:color w:val="000000"/>
          <w:sz w:val="24"/>
          <w:szCs w:val="24"/>
        </w:rPr>
        <w:t xml:space="preserve"> </w:t>
      </w:r>
      <w:proofErr w:type="gramStart"/>
      <w:r w:rsidRPr="00936D8E">
        <w:rPr>
          <w:rFonts w:ascii="Times New Roman" w:eastAsia="Times New Roman" w:hAnsi="Times New Roman" w:cs="Times New Roman"/>
          <w:color w:val="000000"/>
          <w:sz w:val="24"/>
          <w:szCs w:val="24"/>
        </w:rPr>
        <w:t>Bahan dasar plastik yang bersifat stabil, dan sukar diuraikan oleh mikroorganisme menyebabkan manusia terus-menerus memerlukan area untuk pembuangan sampah, bagi lingkungan limbah plastik merupakan penyebab berbagai pencemaran lingkungan salah satunya kontaminasi sampah dilautan yang akhirnya membunuh setidaknya satu juta burung laut dan seratus ribu mamalia laut dan ikan setiap tahunnya.</w:t>
      </w:r>
      <w:proofErr w:type="gramEnd"/>
    </w:p>
    <w:p w:rsidR="00936D8E" w:rsidRPr="00936D8E" w:rsidRDefault="00936D8E" w:rsidP="00936D8E">
      <w:pPr>
        <w:spacing w:after="0" w:line="480" w:lineRule="auto"/>
        <w:ind w:firstLine="720"/>
        <w:jc w:val="both"/>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xml:space="preserve">Dalam ranah </w:t>
      </w:r>
      <w:r w:rsidRPr="00936D8E">
        <w:rPr>
          <w:rFonts w:ascii="Times New Roman" w:eastAsia="Times New Roman" w:hAnsi="Times New Roman" w:cs="Times New Roman"/>
          <w:i/>
          <w:iCs/>
          <w:color w:val="000000"/>
          <w:sz w:val="24"/>
          <w:szCs w:val="24"/>
        </w:rPr>
        <w:t>public relations</w:t>
      </w:r>
      <w:r w:rsidRPr="00936D8E">
        <w:rPr>
          <w:rFonts w:ascii="Times New Roman" w:eastAsia="Times New Roman" w:hAnsi="Times New Roman" w:cs="Times New Roman"/>
          <w:color w:val="000000"/>
          <w:sz w:val="24"/>
          <w:szCs w:val="24"/>
        </w:rPr>
        <w:t xml:space="preserve"> kita mengenal istilah kampanye </w:t>
      </w:r>
      <w:r w:rsidRPr="00936D8E">
        <w:rPr>
          <w:rFonts w:ascii="Times New Roman" w:eastAsia="Times New Roman" w:hAnsi="Times New Roman" w:cs="Times New Roman"/>
          <w:i/>
          <w:iCs/>
          <w:color w:val="000000"/>
          <w:sz w:val="24"/>
          <w:szCs w:val="24"/>
        </w:rPr>
        <w:t xml:space="preserve">public </w:t>
      </w:r>
      <w:proofErr w:type="gramStart"/>
      <w:r w:rsidRPr="00936D8E">
        <w:rPr>
          <w:rFonts w:ascii="Times New Roman" w:eastAsia="Times New Roman" w:hAnsi="Times New Roman" w:cs="Times New Roman"/>
          <w:i/>
          <w:iCs/>
          <w:color w:val="000000"/>
          <w:sz w:val="24"/>
          <w:szCs w:val="24"/>
        </w:rPr>
        <w:t xml:space="preserve">relations </w:t>
      </w:r>
      <w:r w:rsidRPr="00936D8E">
        <w:rPr>
          <w:rFonts w:ascii="Times New Roman" w:eastAsia="Times New Roman" w:hAnsi="Times New Roman" w:cs="Times New Roman"/>
          <w:color w:val="000000"/>
          <w:sz w:val="24"/>
          <w:szCs w:val="24"/>
        </w:rPr>
        <w:t>.</w:t>
      </w:r>
      <w:proofErr w:type="gramEnd"/>
      <w:r w:rsidRPr="00936D8E">
        <w:rPr>
          <w:rFonts w:ascii="Times New Roman" w:eastAsia="Times New Roman" w:hAnsi="Times New Roman" w:cs="Times New Roman"/>
          <w:color w:val="000000"/>
          <w:sz w:val="24"/>
          <w:szCs w:val="24"/>
        </w:rPr>
        <w:t xml:space="preserve"> Menurut </w:t>
      </w:r>
      <w:r w:rsidRPr="00936D8E">
        <w:rPr>
          <w:rFonts w:ascii="Times New Roman" w:eastAsia="Times New Roman" w:hAnsi="Times New Roman" w:cs="Times New Roman"/>
          <w:b/>
          <w:bCs/>
          <w:color w:val="000000"/>
          <w:sz w:val="24"/>
          <w:szCs w:val="24"/>
        </w:rPr>
        <w:t xml:space="preserve">Rogers dan </w:t>
      </w:r>
      <w:proofErr w:type="gramStart"/>
      <w:r w:rsidRPr="00936D8E">
        <w:rPr>
          <w:rFonts w:ascii="Times New Roman" w:eastAsia="Times New Roman" w:hAnsi="Times New Roman" w:cs="Times New Roman"/>
          <w:b/>
          <w:bCs/>
          <w:color w:val="000000"/>
          <w:sz w:val="24"/>
          <w:szCs w:val="24"/>
        </w:rPr>
        <w:t>Storey(</w:t>
      </w:r>
      <w:proofErr w:type="gramEnd"/>
      <w:r w:rsidRPr="00936D8E">
        <w:rPr>
          <w:rFonts w:ascii="Times New Roman" w:eastAsia="Times New Roman" w:hAnsi="Times New Roman" w:cs="Times New Roman"/>
          <w:b/>
          <w:bCs/>
          <w:color w:val="000000"/>
          <w:sz w:val="24"/>
          <w:szCs w:val="24"/>
        </w:rPr>
        <w:t xml:space="preserve">1978) </w:t>
      </w:r>
      <w:r w:rsidRPr="00936D8E">
        <w:rPr>
          <w:rFonts w:ascii="Times New Roman" w:eastAsia="Times New Roman" w:hAnsi="Times New Roman" w:cs="Times New Roman"/>
          <w:color w:val="000000"/>
          <w:sz w:val="24"/>
          <w:szCs w:val="24"/>
        </w:rPr>
        <w:t>Kampanye itu sendiri merupakan sebagai serangkaian kegiatan komunikasi yang terorganisasi dengan tujuan untuk menciptakan dampak tertentu terhadap sebagian besar khalayak sasaran secara berkelanjutan dalam periode waktu tertentu. (</w:t>
      </w:r>
      <w:proofErr w:type="gramStart"/>
      <w:r w:rsidRPr="00936D8E">
        <w:rPr>
          <w:rFonts w:ascii="Times New Roman" w:eastAsia="Times New Roman" w:hAnsi="Times New Roman" w:cs="Times New Roman"/>
          <w:color w:val="000000"/>
          <w:sz w:val="24"/>
          <w:szCs w:val="24"/>
        </w:rPr>
        <w:t>dalam</w:t>
      </w:r>
      <w:proofErr w:type="gramEnd"/>
      <w:r w:rsidRPr="00936D8E">
        <w:rPr>
          <w:rFonts w:ascii="Times New Roman" w:eastAsia="Times New Roman" w:hAnsi="Times New Roman" w:cs="Times New Roman"/>
          <w:color w:val="000000"/>
          <w:sz w:val="24"/>
          <w:szCs w:val="24"/>
        </w:rPr>
        <w:t xml:space="preserve"> </w:t>
      </w:r>
      <w:r w:rsidRPr="00936D8E">
        <w:rPr>
          <w:rFonts w:ascii="Times New Roman" w:eastAsia="Times New Roman" w:hAnsi="Times New Roman" w:cs="Times New Roman"/>
          <w:b/>
          <w:bCs/>
          <w:color w:val="000000"/>
          <w:sz w:val="24"/>
          <w:szCs w:val="24"/>
        </w:rPr>
        <w:t>Ruslan, 2013:23</w:t>
      </w:r>
      <w:r w:rsidRPr="00936D8E">
        <w:rPr>
          <w:rFonts w:ascii="Times New Roman" w:eastAsia="Times New Roman" w:hAnsi="Times New Roman" w:cs="Times New Roman"/>
          <w:color w:val="000000"/>
          <w:sz w:val="24"/>
          <w:szCs w:val="24"/>
        </w:rPr>
        <w:t>)</w:t>
      </w:r>
    </w:p>
    <w:p w:rsidR="00936D8E" w:rsidRPr="00936D8E" w:rsidRDefault="00936D8E" w:rsidP="00936D8E">
      <w:pPr>
        <w:spacing w:after="0" w:line="480" w:lineRule="auto"/>
        <w:ind w:firstLine="720"/>
        <w:jc w:val="both"/>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xml:space="preserve">Mengingat pentingnya sosialisasi pengurangan limbah plastik di masyarakat dengan salah satu caranya </w:t>
      </w:r>
      <w:proofErr w:type="gramStart"/>
      <w:r w:rsidRPr="00936D8E">
        <w:rPr>
          <w:rFonts w:ascii="Times New Roman" w:eastAsia="Times New Roman" w:hAnsi="Times New Roman" w:cs="Times New Roman"/>
          <w:color w:val="000000"/>
          <w:sz w:val="24"/>
          <w:szCs w:val="24"/>
        </w:rPr>
        <w:t>yaitu  penerapan</w:t>
      </w:r>
      <w:proofErr w:type="gramEnd"/>
      <w:r w:rsidRPr="00936D8E">
        <w:rPr>
          <w:rFonts w:ascii="Times New Roman" w:eastAsia="Times New Roman" w:hAnsi="Times New Roman" w:cs="Times New Roman"/>
          <w:color w:val="000000"/>
          <w:sz w:val="24"/>
          <w:szCs w:val="24"/>
        </w:rPr>
        <w:t xml:space="preserve"> program pemerintah dengan diberlakukannya Plastik Berbayar. </w:t>
      </w:r>
    </w:p>
    <w:p w:rsidR="00936D8E" w:rsidRPr="00936D8E" w:rsidRDefault="00936D8E" w:rsidP="00936D8E">
      <w:pPr>
        <w:spacing w:after="0" w:line="240" w:lineRule="auto"/>
        <w:rPr>
          <w:rFonts w:ascii="Times New Roman" w:eastAsia="Times New Roman" w:hAnsi="Times New Roman" w:cs="Times New Roman"/>
          <w:sz w:val="24"/>
          <w:szCs w:val="24"/>
        </w:rPr>
      </w:pPr>
    </w:p>
    <w:p w:rsidR="00936D8E" w:rsidRPr="00936D8E" w:rsidRDefault="00936D8E" w:rsidP="00936D8E">
      <w:pPr>
        <w:numPr>
          <w:ilvl w:val="1"/>
          <w:numId w:val="2"/>
        </w:numPr>
        <w:spacing w:after="0" w:line="480" w:lineRule="auto"/>
        <w:ind w:left="495"/>
        <w:textAlignment w:val="baseline"/>
        <w:rPr>
          <w:rFonts w:ascii="Times New Roman" w:eastAsia="Times New Roman" w:hAnsi="Times New Roman" w:cs="Times New Roman"/>
          <w:b/>
          <w:bCs/>
          <w:color w:val="000000"/>
          <w:sz w:val="24"/>
          <w:szCs w:val="24"/>
        </w:rPr>
      </w:pPr>
      <w:r w:rsidRPr="00936D8E">
        <w:rPr>
          <w:rFonts w:ascii="Times New Roman" w:eastAsia="Times New Roman" w:hAnsi="Times New Roman" w:cs="Times New Roman"/>
          <w:b/>
          <w:bCs/>
          <w:color w:val="000000"/>
          <w:sz w:val="24"/>
          <w:szCs w:val="24"/>
        </w:rPr>
        <w:t xml:space="preserve">Fokus dan Pertanyaan Penelitian </w:t>
      </w:r>
    </w:p>
    <w:p w:rsidR="00936D8E" w:rsidRPr="00936D8E" w:rsidRDefault="00936D8E" w:rsidP="00936D8E">
      <w:pPr>
        <w:spacing w:after="0" w:line="480" w:lineRule="auto"/>
        <w:rPr>
          <w:rFonts w:ascii="Times New Roman" w:eastAsia="Times New Roman" w:hAnsi="Times New Roman" w:cs="Times New Roman"/>
          <w:sz w:val="24"/>
          <w:szCs w:val="24"/>
        </w:rPr>
      </w:pPr>
      <w:r w:rsidRPr="00936D8E">
        <w:rPr>
          <w:rFonts w:ascii="Times New Roman" w:eastAsia="Times New Roman" w:hAnsi="Times New Roman" w:cs="Times New Roman"/>
          <w:b/>
          <w:bCs/>
          <w:color w:val="000000"/>
          <w:sz w:val="24"/>
          <w:szCs w:val="24"/>
        </w:rPr>
        <w:t xml:space="preserve">1.2.1 </w:t>
      </w:r>
      <w:r w:rsidRPr="00936D8E">
        <w:rPr>
          <w:rFonts w:ascii="Times New Roman" w:eastAsia="Times New Roman" w:hAnsi="Times New Roman" w:cs="Times New Roman"/>
          <w:b/>
          <w:bCs/>
          <w:color w:val="000000"/>
          <w:sz w:val="24"/>
          <w:szCs w:val="24"/>
        </w:rPr>
        <w:tab/>
        <w:t>Fokus Penelitian</w:t>
      </w:r>
    </w:p>
    <w:p w:rsidR="00936D8E" w:rsidRPr="00936D8E" w:rsidRDefault="00936D8E" w:rsidP="00936D8E">
      <w:pPr>
        <w:spacing w:after="0" w:line="480" w:lineRule="auto"/>
        <w:ind w:firstLine="720"/>
        <w:jc w:val="both"/>
        <w:rPr>
          <w:rFonts w:ascii="Times New Roman" w:eastAsia="Times New Roman" w:hAnsi="Times New Roman" w:cs="Times New Roman"/>
          <w:sz w:val="24"/>
          <w:szCs w:val="24"/>
        </w:rPr>
      </w:pPr>
      <w:proofErr w:type="gramStart"/>
      <w:r w:rsidRPr="00936D8E">
        <w:rPr>
          <w:rFonts w:ascii="Times New Roman" w:eastAsia="Times New Roman" w:hAnsi="Times New Roman" w:cs="Times New Roman"/>
          <w:color w:val="000000"/>
          <w:sz w:val="24"/>
          <w:szCs w:val="24"/>
        </w:rPr>
        <w:t>Dalam sebuah gerakan sosial dengan ide utama menciptakan perubahan kognitif masyarakat hingga mampu menggerakannya kepada aksi yang diharapkan, tentu memerlukan berbagai strategi yang efektif dan tepat guna dalam berbagai kegiatan kampanye yang dimaksud.</w:t>
      </w:r>
      <w:proofErr w:type="gramEnd"/>
      <w:r w:rsidRPr="00936D8E">
        <w:rPr>
          <w:rFonts w:ascii="Times New Roman" w:eastAsia="Times New Roman" w:hAnsi="Times New Roman" w:cs="Times New Roman"/>
          <w:color w:val="000000"/>
          <w:sz w:val="24"/>
          <w:szCs w:val="24"/>
        </w:rPr>
        <w:t xml:space="preserve"> Menurut pengamatan peneliti</w:t>
      </w:r>
      <w:proofErr w:type="gramStart"/>
      <w:r w:rsidRPr="00936D8E">
        <w:rPr>
          <w:rFonts w:ascii="Times New Roman" w:eastAsia="Times New Roman" w:hAnsi="Times New Roman" w:cs="Times New Roman"/>
          <w:color w:val="000000"/>
          <w:sz w:val="24"/>
          <w:szCs w:val="24"/>
        </w:rPr>
        <w:t>,  Gerakan</w:t>
      </w:r>
      <w:proofErr w:type="gramEnd"/>
      <w:r w:rsidRPr="00936D8E">
        <w:rPr>
          <w:rFonts w:ascii="Times New Roman" w:eastAsia="Times New Roman" w:hAnsi="Times New Roman" w:cs="Times New Roman"/>
          <w:color w:val="000000"/>
          <w:sz w:val="24"/>
          <w:szCs w:val="24"/>
        </w:rPr>
        <w:t xml:space="preserve"> Indonesia Diet Kantong Plastik (GIDKP) telah menjalankan beberapa strategi baik yang bersifat konvensional maupun modern (digital) dalam kampanye sosial terkait penerapan plastik berbayar untuk pengurangan limbah plastik di Kota Bandung. </w:t>
      </w:r>
    </w:p>
    <w:p w:rsidR="00936D8E" w:rsidRPr="00936D8E" w:rsidRDefault="00936D8E" w:rsidP="00936D8E">
      <w:pPr>
        <w:spacing w:after="0" w:line="480" w:lineRule="auto"/>
        <w:ind w:firstLine="720"/>
        <w:jc w:val="both"/>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xml:space="preserve">Mengingat luasnya ranah komunikasi, untuk mempersempit penelitian ini cakupannya akan dibatasi hanya mengenai strategi kampanye public relations yang dilakukan oleh sebuah </w:t>
      </w:r>
      <w:r w:rsidRPr="00936D8E">
        <w:rPr>
          <w:rFonts w:ascii="Times New Roman" w:eastAsia="Times New Roman" w:hAnsi="Times New Roman" w:cs="Times New Roman"/>
          <w:color w:val="000000"/>
          <w:sz w:val="24"/>
          <w:szCs w:val="24"/>
        </w:rPr>
        <w:lastRenderedPageBreak/>
        <w:t xml:space="preserve">Gerakan Indonesia Diet Kantong Plastik (GIDKP) </w:t>
      </w:r>
      <w:proofErr w:type="gramStart"/>
      <w:r w:rsidRPr="00936D8E">
        <w:rPr>
          <w:rFonts w:ascii="Times New Roman" w:eastAsia="Times New Roman" w:hAnsi="Times New Roman" w:cs="Times New Roman"/>
          <w:color w:val="000000"/>
          <w:sz w:val="24"/>
          <w:szCs w:val="24"/>
        </w:rPr>
        <w:t>saja .</w:t>
      </w:r>
      <w:proofErr w:type="gramEnd"/>
      <w:r w:rsidRPr="00936D8E">
        <w:rPr>
          <w:rFonts w:ascii="Times New Roman" w:eastAsia="Times New Roman" w:hAnsi="Times New Roman" w:cs="Times New Roman"/>
          <w:color w:val="000000"/>
          <w:sz w:val="24"/>
          <w:szCs w:val="24"/>
        </w:rPr>
        <w:t xml:space="preserve"> Teori yang </w:t>
      </w:r>
      <w:proofErr w:type="gramStart"/>
      <w:r w:rsidRPr="00936D8E">
        <w:rPr>
          <w:rFonts w:ascii="Times New Roman" w:eastAsia="Times New Roman" w:hAnsi="Times New Roman" w:cs="Times New Roman"/>
          <w:color w:val="000000"/>
          <w:sz w:val="24"/>
          <w:szCs w:val="24"/>
        </w:rPr>
        <w:t>akan</w:t>
      </w:r>
      <w:proofErr w:type="gramEnd"/>
      <w:r w:rsidRPr="00936D8E">
        <w:rPr>
          <w:rFonts w:ascii="Times New Roman" w:eastAsia="Times New Roman" w:hAnsi="Times New Roman" w:cs="Times New Roman"/>
          <w:color w:val="000000"/>
          <w:sz w:val="24"/>
          <w:szCs w:val="24"/>
        </w:rPr>
        <w:t xml:space="preserve"> peneliti gunakan sebagai pembanding hasil temuan di lapangan adalah model perencanaan kampanye public relations yang di usung oleh Scott Cutlip, Allen Center dan Glen Broom </w:t>
      </w:r>
      <w:r w:rsidRPr="00936D8E">
        <w:rPr>
          <w:rFonts w:ascii="Times New Roman" w:eastAsia="Times New Roman" w:hAnsi="Times New Roman" w:cs="Times New Roman"/>
          <w:b/>
          <w:bCs/>
          <w:color w:val="000000"/>
          <w:sz w:val="24"/>
          <w:szCs w:val="24"/>
        </w:rPr>
        <w:t>(Greogy, 2004:35).</w:t>
      </w:r>
      <w:r w:rsidRPr="00936D8E">
        <w:rPr>
          <w:rFonts w:ascii="Times New Roman" w:eastAsia="Times New Roman" w:hAnsi="Times New Roman" w:cs="Times New Roman"/>
          <w:color w:val="000000"/>
          <w:sz w:val="24"/>
          <w:szCs w:val="24"/>
        </w:rPr>
        <w:t xml:space="preserve"> </w:t>
      </w:r>
    </w:p>
    <w:p w:rsidR="00936D8E" w:rsidRPr="00936D8E" w:rsidRDefault="00936D8E" w:rsidP="00936D8E">
      <w:pPr>
        <w:spacing w:after="0" w:line="480" w:lineRule="auto"/>
        <w:ind w:firstLine="720"/>
        <w:jc w:val="both"/>
        <w:rPr>
          <w:rFonts w:ascii="Times New Roman" w:eastAsia="Times New Roman" w:hAnsi="Times New Roman" w:cs="Times New Roman"/>
          <w:sz w:val="24"/>
          <w:szCs w:val="24"/>
        </w:rPr>
      </w:pPr>
      <w:proofErr w:type="gramStart"/>
      <w:r w:rsidRPr="00936D8E">
        <w:rPr>
          <w:rFonts w:ascii="Times New Roman" w:eastAsia="Times New Roman" w:hAnsi="Times New Roman" w:cs="Times New Roman"/>
          <w:color w:val="000000"/>
          <w:sz w:val="24"/>
          <w:szCs w:val="24"/>
        </w:rPr>
        <w:t>Ketiga akademisi asal Amerika tersebut membagi perencanaan dan manajemen program public relations menjadi empat tahapan yaitu mendefinisikan masalah public relations, perencanaan dan penyusunan program, mengambil tindakan dan mengkomunikasikannya, dan mengevaluasi program.</w:t>
      </w:r>
      <w:proofErr w:type="gramEnd"/>
      <w:r w:rsidRPr="00936D8E">
        <w:rPr>
          <w:rFonts w:ascii="Times New Roman" w:eastAsia="Times New Roman" w:hAnsi="Times New Roman" w:cs="Times New Roman"/>
          <w:color w:val="000000"/>
          <w:sz w:val="24"/>
          <w:szCs w:val="24"/>
        </w:rPr>
        <w:t xml:space="preserve"> </w:t>
      </w:r>
    </w:p>
    <w:p w:rsidR="00936D8E" w:rsidRPr="00936D8E" w:rsidRDefault="00936D8E" w:rsidP="00936D8E">
      <w:pPr>
        <w:spacing w:after="0" w:line="240" w:lineRule="auto"/>
        <w:rPr>
          <w:rFonts w:ascii="Times New Roman" w:eastAsia="Times New Roman" w:hAnsi="Times New Roman" w:cs="Times New Roman"/>
          <w:sz w:val="24"/>
          <w:szCs w:val="24"/>
        </w:rPr>
      </w:pPr>
    </w:p>
    <w:p w:rsidR="00936D8E" w:rsidRPr="00936D8E" w:rsidRDefault="00936D8E" w:rsidP="00936D8E">
      <w:pPr>
        <w:spacing w:after="0" w:line="480" w:lineRule="auto"/>
        <w:jc w:val="both"/>
        <w:rPr>
          <w:rFonts w:ascii="Times New Roman" w:eastAsia="Times New Roman" w:hAnsi="Times New Roman" w:cs="Times New Roman"/>
          <w:sz w:val="24"/>
          <w:szCs w:val="24"/>
        </w:rPr>
      </w:pPr>
      <w:r w:rsidRPr="00936D8E">
        <w:rPr>
          <w:rFonts w:ascii="Times New Roman" w:eastAsia="Times New Roman" w:hAnsi="Times New Roman" w:cs="Times New Roman"/>
          <w:b/>
          <w:bCs/>
          <w:color w:val="000000"/>
          <w:sz w:val="24"/>
          <w:szCs w:val="24"/>
        </w:rPr>
        <w:t xml:space="preserve">1.2.2 </w:t>
      </w:r>
      <w:r w:rsidRPr="00936D8E">
        <w:rPr>
          <w:rFonts w:ascii="Times New Roman" w:eastAsia="Times New Roman" w:hAnsi="Times New Roman" w:cs="Times New Roman"/>
          <w:b/>
          <w:bCs/>
          <w:color w:val="000000"/>
          <w:sz w:val="24"/>
          <w:szCs w:val="24"/>
        </w:rPr>
        <w:tab/>
        <w:t>Pertanyaan Penelitian</w:t>
      </w:r>
    </w:p>
    <w:p w:rsidR="00936D8E" w:rsidRPr="00936D8E" w:rsidRDefault="00936D8E" w:rsidP="00936D8E">
      <w:pPr>
        <w:spacing w:after="0" w:line="480" w:lineRule="auto"/>
        <w:jc w:val="both"/>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xml:space="preserve">Berdasarkan uraian diatas maka pertanyaan penelitian dalam penelitian ini </w:t>
      </w:r>
    </w:p>
    <w:p w:rsidR="00936D8E" w:rsidRPr="00936D8E" w:rsidRDefault="00936D8E" w:rsidP="00936D8E">
      <w:pPr>
        <w:spacing w:after="0" w:line="480" w:lineRule="auto"/>
        <w:jc w:val="both"/>
        <w:rPr>
          <w:rFonts w:ascii="Times New Roman" w:eastAsia="Times New Roman" w:hAnsi="Times New Roman" w:cs="Times New Roman"/>
          <w:sz w:val="24"/>
          <w:szCs w:val="24"/>
        </w:rPr>
      </w:pPr>
      <w:proofErr w:type="gramStart"/>
      <w:r w:rsidRPr="00936D8E">
        <w:rPr>
          <w:rFonts w:ascii="Times New Roman" w:eastAsia="Times New Roman" w:hAnsi="Times New Roman" w:cs="Times New Roman"/>
          <w:color w:val="000000"/>
          <w:sz w:val="24"/>
          <w:szCs w:val="24"/>
        </w:rPr>
        <w:t>adalah</w:t>
      </w:r>
      <w:proofErr w:type="gramEnd"/>
      <w:r w:rsidRPr="00936D8E">
        <w:rPr>
          <w:rFonts w:ascii="Times New Roman" w:eastAsia="Times New Roman" w:hAnsi="Times New Roman" w:cs="Times New Roman"/>
          <w:color w:val="000000"/>
          <w:sz w:val="24"/>
          <w:szCs w:val="24"/>
        </w:rPr>
        <w:t xml:space="preserve"> sebagai berikut : </w:t>
      </w:r>
    </w:p>
    <w:p w:rsidR="00936D8E" w:rsidRPr="00936D8E" w:rsidRDefault="00936D8E" w:rsidP="00936D8E">
      <w:pPr>
        <w:numPr>
          <w:ilvl w:val="0"/>
          <w:numId w:val="3"/>
        </w:numPr>
        <w:spacing w:after="0" w:line="480" w:lineRule="auto"/>
        <w:jc w:val="both"/>
        <w:textAlignment w:val="baseline"/>
        <w:rPr>
          <w:rFonts w:ascii="Times New Roman" w:eastAsia="Times New Roman" w:hAnsi="Times New Roman" w:cs="Times New Roman"/>
          <w:color w:val="000000"/>
          <w:sz w:val="24"/>
          <w:szCs w:val="24"/>
        </w:rPr>
      </w:pPr>
      <w:r w:rsidRPr="00936D8E">
        <w:rPr>
          <w:rFonts w:ascii="Times New Roman" w:eastAsia="Times New Roman" w:hAnsi="Times New Roman" w:cs="Times New Roman"/>
          <w:color w:val="000000"/>
          <w:sz w:val="24"/>
          <w:szCs w:val="24"/>
        </w:rPr>
        <w:t xml:space="preserve">Bagaimana Strategi Kampanye </w:t>
      </w:r>
      <w:r w:rsidRPr="00936D8E">
        <w:rPr>
          <w:rFonts w:ascii="Times New Roman" w:eastAsia="Times New Roman" w:hAnsi="Times New Roman" w:cs="Times New Roman"/>
          <w:i/>
          <w:iCs/>
          <w:color w:val="000000"/>
          <w:sz w:val="24"/>
          <w:szCs w:val="24"/>
        </w:rPr>
        <w:t>Public Relations</w:t>
      </w:r>
      <w:r w:rsidRPr="00936D8E">
        <w:rPr>
          <w:rFonts w:ascii="Times New Roman" w:eastAsia="Times New Roman" w:hAnsi="Times New Roman" w:cs="Times New Roman"/>
          <w:color w:val="000000"/>
          <w:sz w:val="24"/>
          <w:szCs w:val="24"/>
        </w:rPr>
        <w:t xml:space="preserve"> GIDKP (Gerakan Indonesia Diet Kantong Plastik) dalam sosialisasi Plastik </w:t>
      </w:r>
      <w:proofErr w:type="gramStart"/>
      <w:r w:rsidRPr="00936D8E">
        <w:rPr>
          <w:rFonts w:ascii="Times New Roman" w:eastAsia="Times New Roman" w:hAnsi="Times New Roman" w:cs="Times New Roman"/>
          <w:color w:val="000000"/>
          <w:sz w:val="24"/>
          <w:szCs w:val="24"/>
        </w:rPr>
        <w:t>Berbayar ?</w:t>
      </w:r>
      <w:proofErr w:type="gramEnd"/>
    </w:p>
    <w:p w:rsidR="00936D8E" w:rsidRPr="00936D8E" w:rsidRDefault="00936D8E" w:rsidP="00936D8E">
      <w:pPr>
        <w:numPr>
          <w:ilvl w:val="0"/>
          <w:numId w:val="3"/>
        </w:numPr>
        <w:spacing w:after="0" w:line="480" w:lineRule="auto"/>
        <w:jc w:val="both"/>
        <w:textAlignment w:val="baseline"/>
        <w:rPr>
          <w:rFonts w:ascii="Times New Roman" w:eastAsia="Times New Roman" w:hAnsi="Times New Roman" w:cs="Times New Roman"/>
          <w:color w:val="000000"/>
          <w:sz w:val="24"/>
          <w:szCs w:val="24"/>
        </w:rPr>
      </w:pPr>
      <w:r w:rsidRPr="00936D8E">
        <w:rPr>
          <w:rFonts w:ascii="Times New Roman" w:eastAsia="Times New Roman" w:hAnsi="Times New Roman" w:cs="Times New Roman"/>
          <w:color w:val="000000"/>
          <w:sz w:val="24"/>
          <w:szCs w:val="24"/>
        </w:rPr>
        <w:t xml:space="preserve">Bagaimana Hambatan yang ditemui dalam proses Kampanye </w:t>
      </w:r>
      <w:r w:rsidRPr="00936D8E">
        <w:rPr>
          <w:rFonts w:ascii="Times New Roman" w:eastAsia="Times New Roman" w:hAnsi="Times New Roman" w:cs="Times New Roman"/>
          <w:i/>
          <w:iCs/>
          <w:color w:val="000000"/>
          <w:sz w:val="24"/>
          <w:szCs w:val="24"/>
        </w:rPr>
        <w:t xml:space="preserve">Public Relations </w:t>
      </w:r>
      <w:r w:rsidRPr="00936D8E">
        <w:rPr>
          <w:rFonts w:ascii="Times New Roman" w:eastAsia="Times New Roman" w:hAnsi="Times New Roman" w:cs="Times New Roman"/>
          <w:color w:val="000000"/>
          <w:sz w:val="24"/>
          <w:szCs w:val="24"/>
        </w:rPr>
        <w:t xml:space="preserve">yang tersebut </w:t>
      </w:r>
      <w:proofErr w:type="gramStart"/>
      <w:r w:rsidRPr="00936D8E">
        <w:rPr>
          <w:rFonts w:ascii="Times New Roman" w:eastAsia="Times New Roman" w:hAnsi="Times New Roman" w:cs="Times New Roman"/>
          <w:color w:val="000000"/>
          <w:sz w:val="24"/>
          <w:szCs w:val="24"/>
        </w:rPr>
        <w:t>diatas ?</w:t>
      </w:r>
      <w:proofErr w:type="gramEnd"/>
    </w:p>
    <w:p w:rsidR="00936D8E" w:rsidRPr="00936D8E" w:rsidRDefault="00936D8E" w:rsidP="00936D8E">
      <w:pPr>
        <w:numPr>
          <w:ilvl w:val="0"/>
          <w:numId w:val="3"/>
        </w:numPr>
        <w:spacing w:after="0" w:line="480" w:lineRule="auto"/>
        <w:jc w:val="both"/>
        <w:textAlignment w:val="baseline"/>
        <w:rPr>
          <w:rFonts w:ascii="Times New Roman" w:eastAsia="Times New Roman" w:hAnsi="Times New Roman" w:cs="Times New Roman"/>
          <w:color w:val="000000"/>
          <w:sz w:val="24"/>
          <w:szCs w:val="24"/>
        </w:rPr>
      </w:pPr>
      <w:r w:rsidRPr="00936D8E">
        <w:rPr>
          <w:rFonts w:ascii="Times New Roman" w:eastAsia="Times New Roman" w:hAnsi="Times New Roman" w:cs="Times New Roman"/>
          <w:color w:val="000000"/>
          <w:sz w:val="24"/>
          <w:szCs w:val="24"/>
        </w:rPr>
        <w:t xml:space="preserve">Bagaimana Usaha GIDKP dalam proses Kampanye </w:t>
      </w:r>
      <w:r w:rsidRPr="00936D8E">
        <w:rPr>
          <w:rFonts w:ascii="Times New Roman" w:eastAsia="Times New Roman" w:hAnsi="Times New Roman" w:cs="Times New Roman"/>
          <w:i/>
          <w:iCs/>
          <w:color w:val="000000"/>
          <w:sz w:val="24"/>
          <w:szCs w:val="24"/>
        </w:rPr>
        <w:t>Public Relations</w:t>
      </w:r>
      <w:r w:rsidRPr="00936D8E">
        <w:rPr>
          <w:rFonts w:ascii="Times New Roman" w:eastAsia="Times New Roman" w:hAnsi="Times New Roman" w:cs="Times New Roman"/>
          <w:color w:val="000000"/>
          <w:sz w:val="24"/>
          <w:szCs w:val="24"/>
        </w:rPr>
        <w:t xml:space="preserve"> tersebut?</w:t>
      </w:r>
    </w:p>
    <w:p w:rsidR="00936D8E" w:rsidRPr="00936D8E" w:rsidRDefault="00936D8E" w:rsidP="00936D8E">
      <w:pPr>
        <w:spacing w:after="0" w:line="240" w:lineRule="auto"/>
        <w:rPr>
          <w:rFonts w:ascii="Times New Roman" w:eastAsia="Times New Roman" w:hAnsi="Times New Roman" w:cs="Times New Roman"/>
          <w:sz w:val="24"/>
          <w:szCs w:val="24"/>
        </w:rPr>
      </w:pPr>
    </w:p>
    <w:p w:rsidR="00936D8E" w:rsidRPr="00936D8E" w:rsidRDefault="00936D8E" w:rsidP="00936D8E">
      <w:pPr>
        <w:numPr>
          <w:ilvl w:val="1"/>
          <w:numId w:val="4"/>
        </w:numPr>
        <w:spacing w:after="0" w:line="480" w:lineRule="auto"/>
        <w:ind w:left="495"/>
        <w:jc w:val="both"/>
        <w:textAlignment w:val="baseline"/>
        <w:rPr>
          <w:rFonts w:ascii="Times New Roman" w:eastAsia="Times New Roman" w:hAnsi="Times New Roman" w:cs="Times New Roman"/>
          <w:b/>
          <w:bCs/>
          <w:color w:val="000000"/>
          <w:sz w:val="24"/>
          <w:szCs w:val="24"/>
        </w:rPr>
      </w:pPr>
      <w:r w:rsidRPr="00936D8E">
        <w:rPr>
          <w:rFonts w:ascii="Times New Roman" w:eastAsia="Times New Roman" w:hAnsi="Times New Roman" w:cs="Times New Roman"/>
          <w:b/>
          <w:bCs/>
          <w:color w:val="000000"/>
          <w:sz w:val="24"/>
          <w:szCs w:val="24"/>
        </w:rPr>
        <w:t xml:space="preserve">Tujuan penelitian </w:t>
      </w:r>
    </w:p>
    <w:p w:rsidR="00936D8E" w:rsidRPr="00936D8E" w:rsidRDefault="00936D8E" w:rsidP="00936D8E">
      <w:pPr>
        <w:spacing w:after="0" w:line="480" w:lineRule="auto"/>
        <w:ind w:firstLine="720"/>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xml:space="preserve">Tujuan dari penelitian ini tentunya menjawab pertanyaan-pertanyaan </w:t>
      </w:r>
    </w:p>
    <w:p w:rsidR="00936D8E" w:rsidRPr="00936D8E" w:rsidRDefault="00936D8E" w:rsidP="00936D8E">
      <w:pPr>
        <w:spacing w:after="0" w:line="480" w:lineRule="auto"/>
        <w:rPr>
          <w:rFonts w:ascii="Times New Roman" w:eastAsia="Times New Roman" w:hAnsi="Times New Roman" w:cs="Times New Roman"/>
          <w:sz w:val="24"/>
          <w:szCs w:val="24"/>
        </w:rPr>
      </w:pPr>
      <w:proofErr w:type="gramStart"/>
      <w:r w:rsidRPr="00936D8E">
        <w:rPr>
          <w:rFonts w:ascii="Times New Roman" w:eastAsia="Times New Roman" w:hAnsi="Times New Roman" w:cs="Times New Roman"/>
          <w:color w:val="000000"/>
          <w:sz w:val="24"/>
          <w:szCs w:val="24"/>
        </w:rPr>
        <w:t>penelitian</w:t>
      </w:r>
      <w:proofErr w:type="gramEnd"/>
      <w:r w:rsidRPr="00936D8E">
        <w:rPr>
          <w:rFonts w:ascii="Times New Roman" w:eastAsia="Times New Roman" w:hAnsi="Times New Roman" w:cs="Times New Roman"/>
          <w:color w:val="000000"/>
          <w:sz w:val="24"/>
          <w:szCs w:val="24"/>
        </w:rPr>
        <w:t xml:space="preserve"> yang telah dijabarkan diatas, yaitu untuk mengetahui: </w:t>
      </w:r>
    </w:p>
    <w:p w:rsidR="00936D8E" w:rsidRPr="00936D8E" w:rsidRDefault="00936D8E" w:rsidP="00936D8E">
      <w:pPr>
        <w:numPr>
          <w:ilvl w:val="0"/>
          <w:numId w:val="5"/>
        </w:numPr>
        <w:spacing w:after="0" w:line="480" w:lineRule="auto"/>
        <w:jc w:val="both"/>
        <w:textAlignment w:val="baseline"/>
        <w:rPr>
          <w:rFonts w:ascii="Times New Roman" w:eastAsia="Times New Roman" w:hAnsi="Times New Roman" w:cs="Times New Roman"/>
          <w:color w:val="000000"/>
          <w:sz w:val="24"/>
          <w:szCs w:val="24"/>
        </w:rPr>
      </w:pPr>
      <w:r w:rsidRPr="00936D8E">
        <w:rPr>
          <w:rFonts w:ascii="Times New Roman" w:eastAsia="Times New Roman" w:hAnsi="Times New Roman" w:cs="Times New Roman"/>
          <w:color w:val="000000"/>
          <w:sz w:val="24"/>
          <w:szCs w:val="24"/>
        </w:rPr>
        <w:t>Untuk mengetahui bagaimana Strategi Kampanye Public Relations GIDKP (Gerakan Indonesia Diet Kantong Plastik) dalam sosialisasi Plastik Berbayar.</w:t>
      </w:r>
    </w:p>
    <w:p w:rsidR="00936D8E" w:rsidRPr="00936D8E" w:rsidRDefault="00936D8E" w:rsidP="00936D8E">
      <w:pPr>
        <w:numPr>
          <w:ilvl w:val="0"/>
          <w:numId w:val="5"/>
        </w:numPr>
        <w:spacing w:after="0" w:line="480" w:lineRule="auto"/>
        <w:jc w:val="both"/>
        <w:textAlignment w:val="baseline"/>
        <w:rPr>
          <w:rFonts w:ascii="Times New Roman" w:eastAsia="Times New Roman" w:hAnsi="Times New Roman" w:cs="Times New Roman"/>
          <w:color w:val="000000"/>
          <w:sz w:val="24"/>
          <w:szCs w:val="24"/>
        </w:rPr>
      </w:pPr>
      <w:r w:rsidRPr="00936D8E">
        <w:rPr>
          <w:rFonts w:ascii="Times New Roman" w:eastAsia="Times New Roman" w:hAnsi="Times New Roman" w:cs="Times New Roman"/>
          <w:color w:val="000000"/>
          <w:sz w:val="24"/>
          <w:szCs w:val="24"/>
        </w:rPr>
        <w:t xml:space="preserve">Untuk mengetahui Hambatan yang ditemui dalam proses Kampanye </w:t>
      </w:r>
      <w:r w:rsidRPr="00936D8E">
        <w:rPr>
          <w:rFonts w:ascii="Times New Roman" w:eastAsia="Times New Roman" w:hAnsi="Times New Roman" w:cs="Times New Roman"/>
          <w:i/>
          <w:iCs/>
          <w:color w:val="000000"/>
          <w:sz w:val="24"/>
          <w:szCs w:val="24"/>
        </w:rPr>
        <w:t>Public Relations</w:t>
      </w:r>
      <w:r w:rsidRPr="00936D8E">
        <w:rPr>
          <w:rFonts w:ascii="Times New Roman" w:eastAsia="Times New Roman" w:hAnsi="Times New Roman" w:cs="Times New Roman"/>
          <w:color w:val="000000"/>
          <w:sz w:val="24"/>
          <w:szCs w:val="24"/>
        </w:rPr>
        <w:t>.</w:t>
      </w:r>
    </w:p>
    <w:p w:rsidR="00936D8E" w:rsidRPr="00936D8E" w:rsidRDefault="00936D8E" w:rsidP="00936D8E">
      <w:pPr>
        <w:numPr>
          <w:ilvl w:val="0"/>
          <w:numId w:val="5"/>
        </w:numPr>
        <w:spacing w:after="0" w:line="480" w:lineRule="auto"/>
        <w:jc w:val="both"/>
        <w:textAlignment w:val="baseline"/>
        <w:rPr>
          <w:rFonts w:ascii="Times New Roman" w:eastAsia="Times New Roman" w:hAnsi="Times New Roman" w:cs="Times New Roman"/>
          <w:color w:val="000000"/>
          <w:sz w:val="24"/>
          <w:szCs w:val="24"/>
        </w:rPr>
      </w:pPr>
      <w:r w:rsidRPr="00936D8E">
        <w:rPr>
          <w:rFonts w:ascii="Times New Roman" w:eastAsia="Times New Roman" w:hAnsi="Times New Roman" w:cs="Times New Roman"/>
          <w:color w:val="000000"/>
          <w:sz w:val="24"/>
          <w:szCs w:val="24"/>
        </w:rPr>
        <w:t xml:space="preserve">Untuk mengetahui usaha GIDKP dalam proses Kampanye </w:t>
      </w:r>
      <w:r w:rsidRPr="00936D8E">
        <w:rPr>
          <w:rFonts w:ascii="Times New Roman" w:eastAsia="Times New Roman" w:hAnsi="Times New Roman" w:cs="Times New Roman"/>
          <w:i/>
          <w:iCs/>
          <w:color w:val="000000"/>
          <w:sz w:val="24"/>
          <w:szCs w:val="24"/>
        </w:rPr>
        <w:t>Public Relations</w:t>
      </w:r>
      <w:r w:rsidRPr="00936D8E">
        <w:rPr>
          <w:rFonts w:ascii="Times New Roman" w:eastAsia="Times New Roman" w:hAnsi="Times New Roman" w:cs="Times New Roman"/>
          <w:color w:val="000000"/>
          <w:sz w:val="24"/>
          <w:szCs w:val="24"/>
        </w:rPr>
        <w:t xml:space="preserve"> tersebut.</w:t>
      </w:r>
    </w:p>
    <w:p w:rsidR="00936D8E" w:rsidRPr="00936D8E" w:rsidRDefault="00936D8E" w:rsidP="00936D8E">
      <w:pPr>
        <w:spacing w:after="0" w:line="240" w:lineRule="auto"/>
        <w:rPr>
          <w:rFonts w:ascii="Times New Roman" w:eastAsia="Times New Roman" w:hAnsi="Times New Roman" w:cs="Times New Roman"/>
          <w:sz w:val="24"/>
          <w:szCs w:val="24"/>
        </w:rPr>
      </w:pPr>
    </w:p>
    <w:p w:rsidR="00936D8E" w:rsidRPr="00936D8E" w:rsidRDefault="00936D8E" w:rsidP="00936D8E">
      <w:pPr>
        <w:spacing w:after="0" w:line="480" w:lineRule="auto"/>
        <w:jc w:val="both"/>
        <w:rPr>
          <w:rFonts w:ascii="Times New Roman" w:eastAsia="Times New Roman" w:hAnsi="Times New Roman" w:cs="Times New Roman"/>
          <w:sz w:val="24"/>
          <w:szCs w:val="24"/>
        </w:rPr>
      </w:pPr>
      <w:r w:rsidRPr="00936D8E">
        <w:rPr>
          <w:rFonts w:ascii="Times New Roman" w:eastAsia="Times New Roman" w:hAnsi="Times New Roman" w:cs="Times New Roman"/>
          <w:b/>
          <w:bCs/>
          <w:color w:val="000000"/>
          <w:sz w:val="24"/>
          <w:szCs w:val="24"/>
        </w:rPr>
        <w:t>1.4</w:t>
      </w:r>
      <w:r w:rsidRPr="00936D8E">
        <w:rPr>
          <w:rFonts w:ascii="Times New Roman" w:eastAsia="Times New Roman" w:hAnsi="Times New Roman" w:cs="Times New Roman"/>
          <w:b/>
          <w:bCs/>
          <w:color w:val="000000"/>
          <w:sz w:val="24"/>
          <w:szCs w:val="24"/>
        </w:rPr>
        <w:tab/>
        <w:t>Kegunaan Penelitian</w:t>
      </w:r>
    </w:p>
    <w:p w:rsidR="00936D8E" w:rsidRPr="00936D8E" w:rsidRDefault="00936D8E" w:rsidP="00936D8E">
      <w:pPr>
        <w:spacing w:after="0" w:line="480" w:lineRule="auto"/>
        <w:rPr>
          <w:rFonts w:ascii="Times New Roman" w:eastAsia="Times New Roman" w:hAnsi="Times New Roman" w:cs="Times New Roman"/>
          <w:sz w:val="24"/>
          <w:szCs w:val="24"/>
        </w:rPr>
      </w:pPr>
      <w:r w:rsidRPr="00936D8E">
        <w:rPr>
          <w:rFonts w:ascii="Times New Roman" w:eastAsia="Times New Roman" w:hAnsi="Times New Roman" w:cs="Times New Roman"/>
          <w:b/>
          <w:bCs/>
          <w:color w:val="000000"/>
          <w:sz w:val="24"/>
          <w:szCs w:val="24"/>
        </w:rPr>
        <w:t>1)</w:t>
      </w:r>
      <w:r w:rsidRPr="00936D8E">
        <w:rPr>
          <w:rFonts w:ascii="Times New Roman" w:eastAsia="Times New Roman" w:hAnsi="Times New Roman" w:cs="Times New Roman"/>
          <w:b/>
          <w:bCs/>
          <w:color w:val="000000"/>
          <w:sz w:val="24"/>
          <w:szCs w:val="24"/>
        </w:rPr>
        <w:tab/>
        <w:t xml:space="preserve">Kegunaan Teoritis </w:t>
      </w:r>
    </w:p>
    <w:p w:rsidR="00936D8E" w:rsidRPr="00936D8E" w:rsidRDefault="00936D8E" w:rsidP="00936D8E">
      <w:pPr>
        <w:spacing w:after="0" w:line="480" w:lineRule="auto"/>
        <w:ind w:firstLine="720"/>
        <w:jc w:val="both"/>
        <w:rPr>
          <w:rFonts w:ascii="Times New Roman" w:eastAsia="Times New Roman" w:hAnsi="Times New Roman" w:cs="Times New Roman"/>
          <w:sz w:val="24"/>
          <w:szCs w:val="24"/>
        </w:rPr>
      </w:pPr>
      <w:proofErr w:type="gramStart"/>
      <w:r w:rsidRPr="00936D8E">
        <w:rPr>
          <w:rFonts w:ascii="Times New Roman" w:eastAsia="Times New Roman" w:hAnsi="Times New Roman" w:cs="Times New Roman"/>
          <w:color w:val="000000"/>
          <w:sz w:val="24"/>
          <w:szCs w:val="24"/>
        </w:rPr>
        <w:t>Harapan peneliti adalah agar hasil dari penelitian ini dapat bermanfaat bagi para pemerhati ilmu komunikasi serta berguna sebagai bahan pembelajaran khususnya di bidang public relations dalam substansi keilmuan kampanye public relations.</w:t>
      </w:r>
      <w:proofErr w:type="gramEnd"/>
    </w:p>
    <w:p w:rsidR="00936D8E" w:rsidRPr="00936D8E" w:rsidRDefault="00936D8E" w:rsidP="00936D8E">
      <w:pPr>
        <w:spacing w:after="0" w:line="480" w:lineRule="auto"/>
        <w:jc w:val="both"/>
        <w:rPr>
          <w:rFonts w:ascii="Times New Roman" w:eastAsia="Times New Roman" w:hAnsi="Times New Roman" w:cs="Times New Roman"/>
          <w:sz w:val="24"/>
          <w:szCs w:val="24"/>
        </w:rPr>
      </w:pPr>
      <w:r w:rsidRPr="00936D8E">
        <w:rPr>
          <w:rFonts w:ascii="Times New Roman" w:eastAsia="Times New Roman" w:hAnsi="Times New Roman" w:cs="Times New Roman"/>
          <w:b/>
          <w:bCs/>
          <w:color w:val="000000"/>
          <w:sz w:val="24"/>
          <w:szCs w:val="24"/>
        </w:rPr>
        <w:t>2)</w:t>
      </w:r>
      <w:r w:rsidRPr="00936D8E">
        <w:rPr>
          <w:rFonts w:ascii="Times New Roman" w:eastAsia="Times New Roman" w:hAnsi="Times New Roman" w:cs="Times New Roman"/>
          <w:b/>
          <w:bCs/>
          <w:color w:val="000000"/>
          <w:sz w:val="24"/>
          <w:szCs w:val="24"/>
        </w:rPr>
        <w:tab/>
      </w:r>
      <w:proofErr w:type="gramStart"/>
      <w:r w:rsidRPr="00936D8E">
        <w:rPr>
          <w:rFonts w:ascii="Times New Roman" w:eastAsia="Times New Roman" w:hAnsi="Times New Roman" w:cs="Times New Roman"/>
          <w:b/>
          <w:bCs/>
          <w:color w:val="000000"/>
          <w:sz w:val="24"/>
          <w:szCs w:val="24"/>
        </w:rPr>
        <w:t>Kegunaan  Praktis</w:t>
      </w:r>
      <w:proofErr w:type="gramEnd"/>
      <w:r w:rsidRPr="00936D8E">
        <w:rPr>
          <w:rFonts w:ascii="Times New Roman" w:eastAsia="Times New Roman" w:hAnsi="Times New Roman" w:cs="Times New Roman"/>
          <w:b/>
          <w:bCs/>
          <w:color w:val="000000"/>
          <w:sz w:val="24"/>
          <w:szCs w:val="24"/>
        </w:rPr>
        <w:t xml:space="preserve"> </w:t>
      </w:r>
    </w:p>
    <w:p w:rsidR="00936D8E" w:rsidRPr="00936D8E" w:rsidRDefault="00936D8E" w:rsidP="00936D8E">
      <w:pPr>
        <w:spacing w:after="0" w:line="480" w:lineRule="auto"/>
        <w:ind w:firstLine="720"/>
        <w:jc w:val="both"/>
        <w:rPr>
          <w:rFonts w:ascii="Times New Roman" w:eastAsia="Times New Roman" w:hAnsi="Times New Roman" w:cs="Times New Roman"/>
          <w:sz w:val="24"/>
          <w:szCs w:val="24"/>
        </w:rPr>
      </w:pPr>
      <w:proofErr w:type="gramStart"/>
      <w:r w:rsidRPr="00936D8E">
        <w:rPr>
          <w:rFonts w:ascii="Times New Roman" w:eastAsia="Times New Roman" w:hAnsi="Times New Roman" w:cs="Times New Roman"/>
          <w:color w:val="000000"/>
          <w:sz w:val="24"/>
          <w:szCs w:val="24"/>
        </w:rPr>
        <w:t>Penelitian ini sesungguhnya adalah bentuk idealisme dan kontribusi nyata peneliti atas permasalahan sosial yang terjadi disekitar kita.</w:t>
      </w:r>
      <w:proofErr w:type="gramEnd"/>
      <w:r w:rsidRPr="00936D8E">
        <w:rPr>
          <w:rFonts w:ascii="Times New Roman" w:eastAsia="Times New Roman" w:hAnsi="Times New Roman" w:cs="Times New Roman"/>
          <w:color w:val="000000"/>
          <w:sz w:val="24"/>
          <w:szCs w:val="24"/>
        </w:rPr>
        <w:t xml:space="preserve"> Besar harapan peneliti agar hasil dari penelitian ini dapat merubah </w:t>
      </w:r>
      <w:proofErr w:type="gramStart"/>
      <w:r w:rsidRPr="00936D8E">
        <w:rPr>
          <w:rFonts w:ascii="Times New Roman" w:eastAsia="Times New Roman" w:hAnsi="Times New Roman" w:cs="Times New Roman"/>
          <w:color w:val="000000"/>
          <w:sz w:val="24"/>
          <w:szCs w:val="24"/>
        </w:rPr>
        <w:t>cara</w:t>
      </w:r>
      <w:proofErr w:type="gramEnd"/>
      <w:r w:rsidRPr="00936D8E">
        <w:rPr>
          <w:rFonts w:ascii="Times New Roman" w:eastAsia="Times New Roman" w:hAnsi="Times New Roman" w:cs="Times New Roman"/>
          <w:color w:val="000000"/>
          <w:sz w:val="24"/>
          <w:szCs w:val="24"/>
        </w:rPr>
        <w:t xml:space="preserve"> pandang dan kebiasaan kita dalam menggunakan kantong plastik, dan akhirnya secara bersama-sama kita dapat turut membuat perubahan dalam pengurangan limbah plastik yang setidaknya dapat dimulai dari diri kita sendiri terlebih dahulu.</w:t>
      </w:r>
    </w:p>
    <w:p w:rsidR="00936D8E" w:rsidRPr="00936D8E" w:rsidRDefault="00936D8E" w:rsidP="00936D8E">
      <w:pPr>
        <w:spacing w:after="240" w:line="240" w:lineRule="auto"/>
        <w:rPr>
          <w:rFonts w:ascii="Times New Roman" w:eastAsia="Times New Roman" w:hAnsi="Times New Roman" w:cs="Times New Roman"/>
          <w:sz w:val="24"/>
          <w:szCs w:val="24"/>
        </w:rPr>
      </w:pP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p>
    <w:p w:rsidR="00936D8E" w:rsidRPr="00936D8E" w:rsidRDefault="00936D8E" w:rsidP="00936D8E">
      <w:pPr>
        <w:spacing w:after="0" w:line="480" w:lineRule="auto"/>
        <w:jc w:val="both"/>
        <w:rPr>
          <w:rFonts w:ascii="Times New Roman" w:eastAsia="Times New Roman" w:hAnsi="Times New Roman" w:cs="Times New Roman"/>
          <w:sz w:val="24"/>
          <w:szCs w:val="24"/>
        </w:rPr>
      </w:pPr>
      <w:r w:rsidRPr="00936D8E">
        <w:rPr>
          <w:rFonts w:ascii="Times New Roman" w:eastAsia="Times New Roman" w:hAnsi="Times New Roman" w:cs="Times New Roman"/>
          <w:b/>
          <w:bCs/>
          <w:color w:val="000000"/>
          <w:sz w:val="24"/>
          <w:szCs w:val="24"/>
        </w:rPr>
        <w:t xml:space="preserve">1.5 </w:t>
      </w:r>
      <w:r w:rsidRPr="00936D8E">
        <w:rPr>
          <w:rFonts w:ascii="Times New Roman" w:eastAsia="Times New Roman" w:hAnsi="Times New Roman" w:cs="Times New Roman"/>
          <w:b/>
          <w:bCs/>
          <w:color w:val="000000"/>
          <w:sz w:val="24"/>
          <w:szCs w:val="24"/>
        </w:rPr>
        <w:tab/>
        <w:t>Kerangka Pemikiran</w:t>
      </w:r>
    </w:p>
    <w:p w:rsidR="00936D8E" w:rsidRPr="00936D8E" w:rsidRDefault="00936D8E" w:rsidP="00936D8E">
      <w:pPr>
        <w:spacing w:after="0" w:line="480" w:lineRule="auto"/>
        <w:ind w:firstLine="720"/>
        <w:jc w:val="both"/>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Rogers dan Storey dalam tulisannya “</w:t>
      </w:r>
      <w:r w:rsidRPr="00936D8E">
        <w:rPr>
          <w:rFonts w:ascii="Times New Roman" w:eastAsia="Times New Roman" w:hAnsi="Times New Roman" w:cs="Times New Roman"/>
          <w:i/>
          <w:iCs/>
          <w:color w:val="000000"/>
          <w:sz w:val="24"/>
          <w:szCs w:val="24"/>
        </w:rPr>
        <w:t>Communications Campaigns</w:t>
      </w:r>
      <w:r w:rsidRPr="00936D8E">
        <w:rPr>
          <w:rFonts w:ascii="Times New Roman" w:eastAsia="Times New Roman" w:hAnsi="Times New Roman" w:cs="Times New Roman"/>
          <w:color w:val="000000"/>
          <w:sz w:val="24"/>
          <w:szCs w:val="24"/>
        </w:rPr>
        <w:t>” mendefinisikan kampanye secara umum sebagai Serangkaian tindakan komunikasi yang terencana dengan tujuan menciptakan efek tertentu pada sejumlah besar khalayak yang dilakukan secara berkelanjutan pada kurun waktu tertentu</w:t>
      </w:r>
      <w:r w:rsidRPr="00936D8E">
        <w:rPr>
          <w:rFonts w:ascii="Times New Roman" w:eastAsia="Times New Roman" w:hAnsi="Times New Roman" w:cs="Times New Roman"/>
          <w:b/>
          <w:bCs/>
          <w:color w:val="000000"/>
          <w:sz w:val="24"/>
          <w:szCs w:val="24"/>
        </w:rPr>
        <w:t xml:space="preserve"> (Venus, 2004:7</w:t>
      </w:r>
      <w:proofErr w:type="gramStart"/>
      <w:r w:rsidRPr="00936D8E">
        <w:rPr>
          <w:rFonts w:ascii="Times New Roman" w:eastAsia="Times New Roman" w:hAnsi="Times New Roman" w:cs="Times New Roman"/>
          <w:b/>
          <w:bCs/>
          <w:color w:val="000000"/>
          <w:sz w:val="24"/>
          <w:szCs w:val="24"/>
        </w:rPr>
        <w:t>) .</w:t>
      </w:r>
      <w:proofErr w:type="gramEnd"/>
    </w:p>
    <w:p w:rsidR="00936D8E" w:rsidRPr="00936D8E" w:rsidRDefault="00936D8E" w:rsidP="00936D8E">
      <w:pPr>
        <w:spacing w:after="0" w:line="480" w:lineRule="auto"/>
        <w:ind w:firstLine="720"/>
        <w:jc w:val="both"/>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xml:space="preserve">Dalam proses kampanye itu sendiri, Strategi komunikasi kampanye public relations berperan </w:t>
      </w:r>
      <w:proofErr w:type="gramStart"/>
      <w:r w:rsidRPr="00936D8E">
        <w:rPr>
          <w:rFonts w:ascii="Times New Roman" w:eastAsia="Times New Roman" w:hAnsi="Times New Roman" w:cs="Times New Roman"/>
          <w:color w:val="000000"/>
          <w:sz w:val="24"/>
          <w:szCs w:val="24"/>
        </w:rPr>
        <w:t>penting .</w:t>
      </w:r>
      <w:proofErr w:type="gramEnd"/>
      <w:r w:rsidRPr="00936D8E">
        <w:rPr>
          <w:rFonts w:ascii="Times New Roman" w:eastAsia="Times New Roman" w:hAnsi="Times New Roman" w:cs="Times New Roman"/>
          <w:color w:val="000000"/>
          <w:sz w:val="24"/>
          <w:szCs w:val="24"/>
        </w:rPr>
        <w:t xml:space="preserve"> Strategi diartikan sebagai sebuah perencanaan manajemen untuk mecapai tujuan tertentu dalam praktik operasionalnya </w:t>
      </w:r>
      <w:r w:rsidRPr="00936D8E">
        <w:rPr>
          <w:rFonts w:ascii="Times New Roman" w:eastAsia="Times New Roman" w:hAnsi="Times New Roman" w:cs="Times New Roman"/>
          <w:b/>
          <w:bCs/>
          <w:color w:val="000000"/>
          <w:sz w:val="24"/>
          <w:szCs w:val="24"/>
        </w:rPr>
        <w:t xml:space="preserve">(Ruslan, </w:t>
      </w:r>
      <w:proofErr w:type="gramStart"/>
      <w:r w:rsidRPr="00936D8E">
        <w:rPr>
          <w:rFonts w:ascii="Times New Roman" w:eastAsia="Times New Roman" w:hAnsi="Times New Roman" w:cs="Times New Roman"/>
          <w:b/>
          <w:bCs/>
          <w:color w:val="000000"/>
          <w:sz w:val="24"/>
          <w:szCs w:val="24"/>
        </w:rPr>
        <w:t>Rosady.,</w:t>
      </w:r>
      <w:proofErr w:type="gramEnd"/>
      <w:r w:rsidRPr="00936D8E">
        <w:rPr>
          <w:rFonts w:ascii="Times New Roman" w:eastAsia="Times New Roman" w:hAnsi="Times New Roman" w:cs="Times New Roman"/>
          <w:b/>
          <w:bCs/>
          <w:color w:val="000000"/>
          <w:sz w:val="24"/>
          <w:szCs w:val="24"/>
        </w:rPr>
        <w:t xml:space="preserve"> 2007:37).</w:t>
      </w:r>
    </w:p>
    <w:p w:rsidR="00936D8E" w:rsidRPr="00936D8E" w:rsidRDefault="00936D8E" w:rsidP="00936D8E">
      <w:pPr>
        <w:spacing w:after="0" w:line="480" w:lineRule="auto"/>
        <w:ind w:firstLine="720"/>
        <w:jc w:val="both"/>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lastRenderedPageBreak/>
        <w:t>Akademisi dari Amerika yaitu (</w:t>
      </w:r>
      <w:r w:rsidRPr="00936D8E">
        <w:rPr>
          <w:rFonts w:ascii="Times New Roman" w:eastAsia="Times New Roman" w:hAnsi="Times New Roman" w:cs="Times New Roman"/>
          <w:b/>
          <w:bCs/>
          <w:color w:val="000000"/>
          <w:sz w:val="24"/>
          <w:szCs w:val="24"/>
        </w:rPr>
        <w:t>Cultip, Allen Center dan Glen Broom 2007:6</w:t>
      </w:r>
      <w:r w:rsidRPr="00936D8E">
        <w:rPr>
          <w:rFonts w:ascii="Times New Roman" w:eastAsia="Times New Roman" w:hAnsi="Times New Roman" w:cs="Times New Roman"/>
          <w:color w:val="000000"/>
          <w:sz w:val="24"/>
          <w:szCs w:val="24"/>
        </w:rPr>
        <w:t xml:space="preserve">) menggambarkan perencanaan dan manajemen program public relations dalam sebuah siklus seperti gambar berikut ini </w:t>
      </w:r>
      <w:r>
        <w:rPr>
          <w:rFonts w:ascii="Times New Roman" w:eastAsia="Times New Roman" w:hAnsi="Times New Roman" w:cs="Times New Roman"/>
          <w:noProof/>
          <w:sz w:val="24"/>
          <w:szCs w:val="24"/>
        </w:rPr>
        <w:drawing>
          <wp:inline distT="0" distB="0" distL="0" distR="0">
            <wp:extent cx="3148965" cy="3029585"/>
            <wp:effectExtent l="0" t="0" r="0" b="0"/>
            <wp:docPr id="10" name="Picture 10" descr="H:\SKRIPSI\planning-and-management-of-online-pr-2-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KRIPSI\planning-and-management-of-online-pr-2-72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8965" cy="3029585"/>
                    </a:xfrm>
                    <a:prstGeom prst="rect">
                      <a:avLst/>
                    </a:prstGeom>
                    <a:noFill/>
                    <a:ln>
                      <a:noFill/>
                    </a:ln>
                  </pic:spPr>
                </pic:pic>
              </a:graphicData>
            </a:graphic>
          </wp:inline>
        </w:drawing>
      </w:r>
    </w:p>
    <w:p w:rsidR="00936D8E" w:rsidRPr="00936D8E" w:rsidRDefault="00936D8E" w:rsidP="00936D8E">
      <w:pPr>
        <w:spacing w:after="240" w:line="240" w:lineRule="auto"/>
        <w:rPr>
          <w:rFonts w:ascii="Times New Roman" w:eastAsia="Times New Roman" w:hAnsi="Times New Roman" w:cs="Times New Roman"/>
          <w:sz w:val="24"/>
          <w:szCs w:val="24"/>
        </w:rPr>
      </w:pP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p>
    <w:p w:rsidR="00936D8E" w:rsidRPr="00936D8E" w:rsidRDefault="00936D8E" w:rsidP="00936D8E">
      <w:pPr>
        <w:spacing w:after="0" w:line="240" w:lineRule="auto"/>
        <w:jc w:val="center"/>
        <w:rPr>
          <w:rFonts w:ascii="Times New Roman" w:eastAsia="Times New Roman" w:hAnsi="Times New Roman" w:cs="Times New Roman"/>
          <w:sz w:val="24"/>
          <w:szCs w:val="24"/>
        </w:rPr>
      </w:pPr>
      <w:r w:rsidRPr="00936D8E">
        <w:rPr>
          <w:rFonts w:ascii="Times New Roman" w:eastAsia="Times New Roman" w:hAnsi="Times New Roman" w:cs="Times New Roman"/>
          <w:b/>
          <w:bCs/>
          <w:color w:val="000000"/>
          <w:sz w:val="24"/>
          <w:szCs w:val="24"/>
        </w:rPr>
        <w:t>Gambar 1.5 Model Perencanaan dan Manajemen Kampanye Public Relations Yang Disusun Cultip, Center, dan Broom</w:t>
      </w:r>
    </w:p>
    <w:p w:rsidR="00936D8E" w:rsidRPr="00936D8E" w:rsidRDefault="00936D8E" w:rsidP="00936D8E">
      <w:pPr>
        <w:spacing w:after="0" w:line="480" w:lineRule="auto"/>
        <w:ind w:firstLine="720"/>
        <w:jc w:val="both"/>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xml:space="preserve">Dalam Bukunya </w:t>
      </w:r>
      <w:r w:rsidRPr="00936D8E">
        <w:rPr>
          <w:rFonts w:ascii="Times New Roman" w:eastAsia="Times New Roman" w:hAnsi="Times New Roman" w:cs="Times New Roman"/>
          <w:b/>
          <w:bCs/>
          <w:color w:val="000000"/>
          <w:sz w:val="24"/>
          <w:szCs w:val="24"/>
        </w:rPr>
        <w:t>“</w:t>
      </w:r>
      <w:r w:rsidRPr="00936D8E">
        <w:rPr>
          <w:rFonts w:ascii="Times New Roman" w:eastAsia="Times New Roman" w:hAnsi="Times New Roman" w:cs="Times New Roman"/>
          <w:b/>
          <w:bCs/>
          <w:i/>
          <w:iCs/>
          <w:color w:val="000000"/>
          <w:sz w:val="24"/>
          <w:szCs w:val="24"/>
        </w:rPr>
        <w:t>Perencanaan dan Manajemen Kampanye Public Relations</w:t>
      </w:r>
      <w:r w:rsidRPr="00936D8E">
        <w:rPr>
          <w:rFonts w:ascii="Times New Roman" w:eastAsia="Times New Roman" w:hAnsi="Times New Roman" w:cs="Times New Roman"/>
          <w:b/>
          <w:bCs/>
          <w:color w:val="000000"/>
          <w:sz w:val="24"/>
          <w:szCs w:val="24"/>
        </w:rPr>
        <w:t xml:space="preserve">”, Georgy, </w:t>
      </w:r>
      <w:proofErr w:type="gramStart"/>
      <w:r w:rsidRPr="00936D8E">
        <w:rPr>
          <w:rFonts w:ascii="Times New Roman" w:eastAsia="Times New Roman" w:hAnsi="Times New Roman" w:cs="Times New Roman"/>
          <w:b/>
          <w:bCs/>
          <w:color w:val="000000"/>
          <w:sz w:val="24"/>
          <w:szCs w:val="24"/>
        </w:rPr>
        <w:t>Anne.,</w:t>
      </w:r>
      <w:proofErr w:type="gramEnd"/>
      <w:r w:rsidRPr="00936D8E">
        <w:rPr>
          <w:rFonts w:ascii="Times New Roman" w:eastAsia="Times New Roman" w:hAnsi="Times New Roman" w:cs="Times New Roman"/>
          <w:b/>
          <w:bCs/>
          <w:color w:val="000000"/>
          <w:sz w:val="24"/>
          <w:szCs w:val="24"/>
        </w:rPr>
        <w:t xml:space="preserve"> (2004:35)</w:t>
      </w:r>
      <w:r w:rsidRPr="00936D8E">
        <w:rPr>
          <w:rFonts w:ascii="Times New Roman" w:eastAsia="Times New Roman" w:hAnsi="Times New Roman" w:cs="Times New Roman"/>
          <w:color w:val="000000"/>
          <w:sz w:val="24"/>
          <w:szCs w:val="24"/>
        </w:rPr>
        <w:t xml:space="preserve"> , Secara sederhana sebuah model perencanaan akan mengikuti  empat langkah dasar, yaitu :</w:t>
      </w:r>
    </w:p>
    <w:p w:rsidR="00936D8E" w:rsidRPr="00936D8E" w:rsidRDefault="00936D8E" w:rsidP="00936D8E">
      <w:pPr>
        <w:spacing w:after="0" w:line="240" w:lineRule="auto"/>
        <w:rPr>
          <w:rFonts w:ascii="Times New Roman" w:eastAsia="Times New Roman" w:hAnsi="Times New Roman" w:cs="Times New Roman"/>
          <w:sz w:val="24"/>
          <w:szCs w:val="24"/>
        </w:rPr>
      </w:pPr>
    </w:p>
    <w:p w:rsidR="00936D8E" w:rsidRPr="00936D8E" w:rsidRDefault="00936D8E" w:rsidP="00936D8E">
      <w:pPr>
        <w:numPr>
          <w:ilvl w:val="0"/>
          <w:numId w:val="6"/>
        </w:numPr>
        <w:spacing w:after="0" w:line="480" w:lineRule="auto"/>
        <w:ind w:left="1080"/>
        <w:jc w:val="both"/>
        <w:textAlignment w:val="baseline"/>
        <w:rPr>
          <w:rFonts w:ascii="Times New Roman" w:eastAsia="Times New Roman" w:hAnsi="Times New Roman" w:cs="Times New Roman"/>
          <w:color w:val="000000"/>
          <w:sz w:val="24"/>
          <w:szCs w:val="24"/>
        </w:rPr>
      </w:pPr>
      <w:r w:rsidRPr="00936D8E">
        <w:rPr>
          <w:rFonts w:ascii="Times New Roman" w:eastAsia="Times New Roman" w:hAnsi="Times New Roman" w:cs="Times New Roman"/>
          <w:color w:val="000000"/>
          <w:sz w:val="24"/>
          <w:szCs w:val="24"/>
        </w:rPr>
        <w:t>Mendefinisikan masalah public relations</w:t>
      </w:r>
    </w:p>
    <w:p w:rsidR="00936D8E" w:rsidRPr="00936D8E" w:rsidRDefault="00936D8E" w:rsidP="00936D8E">
      <w:pPr>
        <w:numPr>
          <w:ilvl w:val="0"/>
          <w:numId w:val="6"/>
        </w:numPr>
        <w:spacing w:after="0" w:line="480" w:lineRule="auto"/>
        <w:ind w:left="1080"/>
        <w:jc w:val="both"/>
        <w:textAlignment w:val="baseline"/>
        <w:rPr>
          <w:rFonts w:ascii="Times New Roman" w:eastAsia="Times New Roman" w:hAnsi="Times New Roman" w:cs="Times New Roman"/>
          <w:color w:val="000000"/>
          <w:sz w:val="24"/>
          <w:szCs w:val="24"/>
        </w:rPr>
      </w:pPr>
      <w:r w:rsidRPr="00936D8E">
        <w:rPr>
          <w:rFonts w:ascii="Times New Roman" w:eastAsia="Times New Roman" w:hAnsi="Times New Roman" w:cs="Times New Roman"/>
          <w:color w:val="000000"/>
          <w:sz w:val="24"/>
          <w:szCs w:val="24"/>
        </w:rPr>
        <w:t>Perencanaan dan penyusuanan program</w:t>
      </w:r>
    </w:p>
    <w:p w:rsidR="00936D8E" w:rsidRPr="00936D8E" w:rsidRDefault="00936D8E" w:rsidP="00936D8E">
      <w:pPr>
        <w:numPr>
          <w:ilvl w:val="0"/>
          <w:numId w:val="6"/>
        </w:numPr>
        <w:spacing w:after="0" w:line="480" w:lineRule="auto"/>
        <w:ind w:left="1080"/>
        <w:jc w:val="both"/>
        <w:textAlignment w:val="baseline"/>
        <w:rPr>
          <w:rFonts w:ascii="Times New Roman" w:eastAsia="Times New Roman" w:hAnsi="Times New Roman" w:cs="Times New Roman"/>
          <w:color w:val="000000"/>
          <w:sz w:val="24"/>
          <w:szCs w:val="24"/>
        </w:rPr>
      </w:pPr>
      <w:r w:rsidRPr="00936D8E">
        <w:rPr>
          <w:rFonts w:ascii="Times New Roman" w:eastAsia="Times New Roman" w:hAnsi="Times New Roman" w:cs="Times New Roman"/>
          <w:color w:val="000000"/>
          <w:sz w:val="24"/>
          <w:szCs w:val="24"/>
        </w:rPr>
        <w:t>Mengambil tindakan dan mengkomunikasikannya</w:t>
      </w:r>
    </w:p>
    <w:p w:rsidR="00936D8E" w:rsidRPr="00936D8E" w:rsidRDefault="00936D8E" w:rsidP="00936D8E">
      <w:pPr>
        <w:numPr>
          <w:ilvl w:val="0"/>
          <w:numId w:val="6"/>
        </w:numPr>
        <w:spacing w:after="0" w:line="480" w:lineRule="auto"/>
        <w:ind w:left="1080"/>
        <w:jc w:val="both"/>
        <w:textAlignment w:val="baseline"/>
        <w:rPr>
          <w:rFonts w:ascii="Times New Roman" w:eastAsia="Times New Roman" w:hAnsi="Times New Roman" w:cs="Times New Roman"/>
          <w:color w:val="000000"/>
          <w:sz w:val="24"/>
          <w:szCs w:val="24"/>
        </w:rPr>
      </w:pPr>
      <w:r w:rsidRPr="00936D8E">
        <w:rPr>
          <w:rFonts w:ascii="Times New Roman" w:eastAsia="Times New Roman" w:hAnsi="Times New Roman" w:cs="Times New Roman"/>
          <w:color w:val="000000"/>
          <w:sz w:val="24"/>
          <w:szCs w:val="24"/>
        </w:rPr>
        <w:lastRenderedPageBreak/>
        <w:t>Mengevaluasi program</w:t>
      </w:r>
    </w:p>
    <w:p w:rsidR="00936D8E" w:rsidRPr="00936D8E" w:rsidRDefault="00936D8E" w:rsidP="00936D8E">
      <w:pPr>
        <w:spacing w:after="0" w:line="240" w:lineRule="auto"/>
        <w:rPr>
          <w:rFonts w:ascii="Times New Roman" w:eastAsia="Times New Roman" w:hAnsi="Times New Roman" w:cs="Times New Roman"/>
          <w:sz w:val="24"/>
          <w:szCs w:val="24"/>
        </w:rPr>
      </w:pPr>
    </w:p>
    <w:p w:rsidR="00936D8E" w:rsidRPr="00936D8E" w:rsidRDefault="00936D8E" w:rsidP="00936D8E">
      <w:pPr>
        <w:spacing w:after="0" w:line="480" w:lineRule="auto"/>
        <w:jc w:val="both"/>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xml:space="preserve">Pemahaman empat langkah diatas </w:t>
      </w:r>
      <w:proofErr w:type="gramStart"/>
      <w:r w:rsidRPr="00936D8E">
        <w:rPr>
          <w:rFonts w:ascii="Times New Roman" w:eastAsia="Times New Roman" w:hAnsi="Times New Roman" w:cs="Times New Roman"/>
          <w:color w:val="000000"/>
          <w:sz w:val="24"/>
          <w:szCs w:val="24"/>
        </w:rPr>
        <w:t>akan</w:t>
      </w:r>
      <w:proofErr w:type="gramEnd"/>
      <w:r w:rsidRPr="00936D8E">
        <w:rPr>
          <w:rFonts w:ascii="Times New Roman" w:eastAsia="Times New Roman" w:hAnsi="Times New Roman" w:cs="Times New Roman"/>
          <w:color w:val="000000"/>
          <w:sz w:val="24"/>
          <w:szCs w:val="24"/>
        </w:rPr>
        <w:t xml:space="preserve"> di jelaskan secara detail dibawah ini:</w:t>
      </w:r>
    </w:p>
    <w:p w:rsidR="00936D8E" w:rsidRPr="00936D8E" w:rsidRDefault="00936D8E" w:rsidP="00936D8E">
      <w:pPr>
        <w:numPr>
          <w:ilvl w:val="0"/>
          <w:numId w:val="7"/>
        </w:numPr>
        <w:spacing w:after="0" w:line="480" w:lineRule="auto"/>
        <w:ind w:left="360"/>
        <w:jc w:val="both"/>
        <w:textAlignment w:val="baseline"/>
        <w:rPr>
          <w:rFonts w:ascii="Times New Roman" w:eastAsia="Times New Roman" w:hAnsi="Times New Roman" w:cs="Times New Roman"/>
          <w:b/>
          <w:bCs/>
          <w:color w:val="000000"/>
          <w:sz w:val="24"/>
          <w:szCs w:val="24"/>
        </w:rPr>
      </w:pPr>
      <w:r w:rsidRPr="00936D8E">
        <w:rPr>
          <w:rFonts w:ascii="Times New Roman" w:eastAsia="Times New Roman" w:hAnsi="Times New Roman" w:cs="Times New Roman"/>
          <w:b/>
          <w:bCs/>
          <w:color w:val="000000"/>
          <w:sz w:val="24"/>
          <w:szCs w:val="24"/>
        </w:rPr>
        <w:t>Mendefinisikan Problem atau peluang (</w:t>
      </w:r>
      <w:r w:rsidRPr="00936D8E">
        <w:rPr>
          <w:rFonts w:ascii="Times New Roman" w:eastAsia="Times New Roman" w:hAnsi="Times New Roman" w:cs="Times New Roman"/>
          <w:b/>
          <w:bCs/>
          <w:i/>
          <w:iCs/>
          <w:color w:val="000000"/>
          <w:sz w:val="24"/>
          <w:szCs w:val="24"/>
        </w:rPr>
        <w:t>Defining the problem</w:t>
      </w:r>
      <w:r w:rsidRPr="00936D8E">
        <w:rPr>
          <w:rFonts w:ascii="Times New Roman" w:eastAsia="Times New Roman" w:hAnsi="Times New Roman" w:cs="Times New Roman"/>
          <w:b/>
          <w:bCs/>
          <w:color w:val="000000"/>
          <w:sz w:val="24"/>
          <w:szCs w:val="24"/>
        </w:rPr>
        <w:t xml:space="preserve">) </w:t>
      </w:r>
    </w:p>
    <w:p w:rsidR="00936D8E" w:rsidRPr="00936D8E" w:rsidRDefault="00936D8E" w:rsidP="00936D8E">
      <w:pPr>
        <w:spacing w:after="0" w:line="480" w:lineRule="auto"/>
        <w:ind w:left="360"/>
        <w:jc w:val="both"/>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xml:space="preserve">Tahap pertama meliputi memperhatikan dan mengawasi pengetahuan, opini, sikap, dan tingkah laku pihak-pihak yang berhubungan dan terpengaruh </w:t>
      </w:r>
      <w:proofErr w:type="gramStart"/>
      <w:r w:rsidRPr="00936D8E">
        <w:rPr>
          <w:rFonts w:ascii="Times New Roman" w:eastAsia="Times New Roman" w:hAnsi="Times New Roman" w:cs="Times New Roman"/>
          <w:color w:val="000000"/>
          <w:sz w:val="24"/>
          <w:szCs w:val="24"/>
        </w:rPr>
        <w:t>akan</w:t>
      </w:r>
      <w:proofErr w:type="gramEnd"/>
      <w:r w:rsidRPr="00936D8E">
        <w:rPr>
          <w:rFonts w:ascii="Times New Roman" w:eastAsia="Times New Roman" w:hAnsi="Times New Roman" w:cs="Times New Roman"/>
          <w:color w:val="000000"/>
          <w:sz w:val="24"/>
          <w:szCs w:val="24"/>
        </w:rPr>
        <w:t xml:space="preserve"> aksi dan kebijakan dari suatu organisasi. </w:t>
      </w:r>
      <w:proofErr w:type="gramStart"/>
      <w:r w:rsidRPr="00936D8E">
        <w:rPr>
          <w:rFonts w:ascii="Times New Roman" w:eastAsia="Times New Roman" w:hAnsi="Times New Roman" w:cs="Times New Roman"/>
          <w:color w:val="000000"/>
          <w:sz w:val="24"/>
          <w:szCs w:val="24"/>
        </w:rPr>
        <w:t>Ini merupakan fungsi intelegensi dari organisasi.</w:t>
      </w:r>
      <w:proofErr w:type="gramEnd"/>
      <w:r w:rsidRPr="00936D8E">
        <w:rPr>
          <w:rFonts w:ascii="Times New Roman" w:eastAsia="Times New Roman" w:hAnsi="Times New Roman" w:cs="Times New Roman"/>
          <w:color w:val="000000"/>
          <w:sz w:val="24"/>
          <w:szCs w:val="24"/>
        </w:rPr>
        <w:t xml:space="preserve"> Tahap ini merupakan fondasi dari langkah-langkah berikutnya dalam proses penyelesaian masalah dengan menentukan </w:t>
      </w:r>
      <w:r w:rsidRPr="00936D8E">
        <w:rPr>
          <w:rFonts w:ascii="Times New Roman" w:eastAsia="Times New Roman" w:hAnsi="Times New Roman" w:cs="Times New Roman"/>
          <w:b/>
          <w:bCs/>
          <w:color w:val="000000"/>
          <w:sz w:val="24"/>
          <w:szCs w:val="24"/>
        </w:rPr>
        <w:t>“Apa yang terjadi sekarang?”</w:t>
      </w:r>
    </w:p>
    <w:p w:rsidR="00936D8E" w:rsidRPr="00936D8E" w:rsidRDefault="00936D8E" w:rsidP="00936D8E">
      <w:pPr>
        <w:spacing w:after="0" w:line="480" w:lineRule="auto"/>
        <w:ind w:firstLine="360"/>
        <w:jc w:val="both"/>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xml:space="preserve">Jenis –jenis penelitian yang dapat </w:t>
      </w:r>
      <w:proofErr w:type="gramStart"/>
      <w:r w:rsidRPr="00936D8E">
        <w:rPr>
          <w:rFonts w:ascii="Times New Roman" w:eastAsia="Times New Roman" w:hAnsi="Times New Roman" w:cs="Times New Roman"/>
          <w:color w:val="000000"/>
          <w:sz w:val="24"/>
          <w:szCs w:val="24"/>
        </w:rPr>
        <w:t>digunakan :</w:t>
      </w:r>
      <w:proofErr w:type="gramEnd"/>
    </w:p>
    <w:p w:rsidR="00936D8E" w:rsidRPr="00936D8E" w:rsidRDefault="00936D8E" w:rsidP="00936D8E">
      <w:pPr>
        <w:numPr>
          <w:ilvl w:val="0"/>
          <w:numId w:val="8"/>
        </w:numPr>
        <w:spacing w:after="0" w:line="480" w:lineRule="auto"/>
        <w:jc w:val="both"/>
        <w:textAlignment w:val="baseline"/>
        <w:rPr>
          <w:rFonts w:ascii="Times New Roman" w:eastAsia="Times New Roman" w:hAnsi="Times New Roman" w:cs="Times New Roman"/>
          <w:color w:val="000000"/>
          <w:sz w:val="24"/>
          <w:szCs w:val="24"/>
        </w:rPr>
      </w:pPr>
      <w:r w:rsidRPr="00936D8E">
        <w:rPr>
          <w:rFonts w:ascii="Times New Roman" w:eastAsia="Times New Roman" w:hAnsi="Times New Roman" w:cs="Times New Roman"/>
          <w:color w:val="000000"/>
          <w:sz w:val="24"/>
          <w:szCs w:val="24"/>
        </w:rPr>
        <w:t>Informal atau Eksplorasi</w:t>
      </w:r>
    </w:p>
    <w:p w:rsidR="00936D8E" w:rsidRPr="00936D8E" w:rsidRDefault="00936D8E" w:rsidP="00936D8E">
      <w:pPr>
        <w:numPr>
          <w:ilvl w:val="0"/>
          <w:numId w:val="9"/>
        </w:numPr>
        <w:spacing w:after="0" w:line="480" w:lineRule="auto"/>
        <w:ind w:left="1080"/>
        <w:jc w:val="both"/>
        <w:textAlignment w:val="baseline"/>
        <w:rPr>
          <w:rFonts w:ascii="Arial" w:eastAsia="Times New Roman" w:hAnsi="Arial" w:cs="Arial"/>
          <w:color w:val="000000"/>
          <w:sz w:val="24"/>
          <w:szCs w:val="24"/>
        </w:rPr>
      </w:pPr>
      <w:r w:rsidRPr="00936D8E">
        <w:rPr>
          <w:rFonts w:ascii="Times New Roman" w:eastAsia="Times New Roman" w:hAnsi="Times New Roman" w:cs="Times New Roman"/>
          <w:color w:val="000000"/>
          <w:sz w:val="24"/>
          <w:szCs w:val="24"/>
        </w:rPr>
        <w:t>Kontak Personal</w:t>
      </w:r>
    </w:p>
    <w:p w:rsidR="00936D8E" w:rsidRPr="00936D8E" w:rsidRDefault="00936D8E" w:rsidP="00936D8E">
      <w:pPr>
        <w:numPr>
          <w:ilvl w:val="0"/>
          <w:numId w:val="9"/>
        </w:numPr>
        <w:spacing w:after="0" w:line="480" w:lineRule="auto"/>
        <w:ind w:left="1080"/>
        <w:jc w:val="both"/>
        <w:textAlignment w:val="baseline"/>
        <w:rPr>
          <w:rFonts w:ascii="Arial" w:eastAsia="Times New Roman" w:hAnsi="Arial" w:cs="Arial"/>
          <w:color w:val="000000"/>
          <w:sz w:val="24"/>
          <w:szCs w:val="24"/>
        </w:rPr>
      </w:pPr>
      <w:r w:rsidRPr="00936D8E">
        <w:rPr>
          <w:rFonts w:ascii="Times New Roman" w:eastAsia="Times New Roman" w:hAnsi="Times New Roman" w:cs="Times New Roman"/>
          <w:color w:val="000000"/>
          <w:sz w:val="24"/>
          <w:szCs w:val="24"/>
        </w:rPr>
        <w:t>Informan Kunci</w:t>
      </w:r>
    </w:p>
    <w:p w:rsidR="00936D8E" w:rsidRPr="00936D8E" w:rsidRDefault="00936D8E" w:rsidP="00936D8E">
      <w:pPr>
        <w:numPr>
          <w:ilvl w:val="0"/>
          <w:numId w:val="9"/>
        </w:numPr>
        <w:spacing w:after="0" w:line="480" w:lineRule="auto"/>
        <w:ind w:left="1080"/>
        <w:jc w:val="both"/>
        <w:textAlignment w:val="baseline"/>
        <w:rPr>
          <w:rFonts w:ascii="Arial" w:eastAsia="Times New Roman" w:hAnsi="Arial" w:cs="Arial"/>
          <w:color w:val="000000"/>
          <w:sz w:val="24"/>
          <w:szCs w:val="24"/>
        </w:rPr>
      </w:pPr>
      <w:r w:rsidRPr="00936D8E">
        <w:rPr>
          <w:rFonts w:ascii="Times New Roman" w:eastAsia="Times New Roman" w:hAnsi="Times New Roman" w:cs="Times New Roman"/>
          <w:color w:val="000000"/>
          <w:sz w:val="24"/>
          <w:szCs w:val="24"/>
        </w:rPr>
        <w:t>Kelompok Fokus dan Komunitas</w:t>
      </w:r>
    </w:p>
    <w:p w:rsidR="00936D8E" w:rsidRPr="00936D8E" w:rsidRDefault="00936D8E" w:rsidP="00936D8E">
      <w:pPr>
        <w:numPr>
          <w:ilvl w:val="0"/>
          <w:numId w:val="9"/>
        </w:numPr>
        <w:spacing w:after="0" w:line="480" w:lineRule="auto"/>
        <w:ind w:left="1080"/>
        <w:jc w:val="both"/>
        <w:textAlignment w:val="baseline"/>
        <w:rPr>
          <w:rFonts w:ascii="Arial" w:eastAsia="Times New Roman" w:hAnsi="Arial" w:cs="Arial"/>
          <w:color w:val="000000"/>
          <w:sz w:val="24"/>
          <w:szCs w:val="24"/>
        </w:rPr>
      </w:pPr>
      <w:r w:rsidRPr="00936D8E">
        <w:rPr>
          <w:rFonts w:ascii="Times New Roman" w:eastAsia="Times New Roman" w:hAnsi="Times New Roman" w:cs="Times New Roman"/>
          <w:color w:val="000000"/>
          <w:sz w:val="24"/>
          <w:szCs w:val="24"/>
        </w:rPr>
        <w:t>Sumber Online</w:t>
      </w:r>
    </w:p>
    <w:p w:rsidR="00936D8E" w:rsidRPr="00936D8E" w:rsidRDefault="00936D8E" w:rsidP="00936D8E">
      <w:pPr>
        <w:numPr>
          <w:ilvl w:val="0"/>
          <w:numId w:val="9"/>
        </w:numPr>
        <w:spacing w:after="0" w:line="480" w:lineRule="auto"/>
        <w:ind w:left="1080"/>
        <w:jc w:val="both"/>
        <w:textAlignment w:val="baseline"/>
        <w:rPr>
          <w:rFonts w:ascii="Arial" w:eastAsia="Times New Roman" w:hAnsi="Arial" w:cs="Arial"/>
          <w:color w:val="000000"/>
          <w:sz w:val="24"/>
          <w:szCs w:val="24"/>
        </w:rPr>
      </w:pPr>
      <w:r w:rsidRPr="00936D8E">
        <w:rPr>
          <w:rFonts w:ascii="Times New Roman" w:eastAsia="Times New Roman" w:hAnsi="Times New Roman" w:cs="Times New Roman"/>
          <w:color w:val="000000"/>
          <w:sz w:val="24"/>
          <w:szCs w:val="24"/>
        </w:rPr>
        <w:t>Laporan Lapangan</w:t>
      </w:r>
    </w:p>
    <w:p w:rsidR="00936D8E" w:rsidRPr="00936D8E" w:rsidRDefault="00936D8E" w:rsidP="00936D8E">
      <w:pPr>
        <w:numPr>
          <w:ilvl w:val="0"/>
          <w:numId w:val="10"/>
        </w:numPr>
        <w:spacing w:after="0" w:line="480" w:lineRule="auto"/>
        <w:jc w:val="both"/>
        <w:textAlignment w:val="baseline"/>
        <w:rPr>
          <w:rFonts w:ascii="Times New Roman" w:eastAsia="Times New Roman" w:hAnsi="Times New Roman" w:cs="Times New Roman"/>
          <w:color w:val="000000"/>
          <w:sz w:val="24"/>
          <w:szCs w:val="24"/>
        </w:rPr>
      </w:pPr>
      <w:r w:rsidRPr="00936D8E">
        <w:rPr>
          <w:rFonts w:ascii="Times New Roman" w:eastAsia="Times New Roman" w:hAnsi="Times New Roman" w:cs="Times New Roman"/>
          <w:color w:val="000000"/>
          <w:sz w:val="24"/>
          <w:szCs w:val="24"/>
        </w:rPr>
        <w:t>Formal</w:t>
      </w:r>
    </w:p>
    <w:p w:rsidR="00936D8E" w:rsidRPr="00936D8E" w:rsidRDefault="00936D8E" w:rsidP="00936D8E">
      <w:pPr>
        <w:numPr>
          <w:ilvl w:val="0"/>
          <w:numId w:val="11"/>
        </w:numPr>
        <w:spacing w:after="0" w:line="480" w:lineRule="auto"/>
        <w:ind w:left="1080"/>
        <w:jc w:val="both"/>
        <w:textAlignment w:val="baseline"/>
        <w:rPr>
          <w:rFonts w:ascii="Arial" w:eastAsia="Times New Roman" w:hAnsi="Arial" w:cs="Arial"/>
          <w:color w:val="000000"/>
          <w:sz w:val="24"/>
          <w:szCs w:val="24"/>
        </w:rPr>
      </w:pPr>
      <w:r w:rsidRPr="00936D8E">
        <w:rPr>
          <w:rFonts w:ascii="Times New Roman" w:eastAsia="Times New Roman" w:hAnsi="Times New Roman" w:cs="Times New Roman"/>
          <w:color w:val="000000"/>
          <w:sz w:val="24"/>
          <w:szCs w:val="24"/>
        </w:rPr>
        <w:t>Analisis Skunder dan Database Online</w:t>
      </w:r>
    </w:p>
    <w:p w:rsidR="00936D8E" w:rsidRPr="00936D8E" w:rsidRDefault="00936D8E" w:rsidP="00936D8E">
      <w:pPr>
        <w:numPr>
          <w:ilvl w:val="0"/>
          <w:numId w:val="11"/>
        </w:numPr>
        <w:spacing w:after="0" w:line="480" w:lineRule="auto"/>
        <w:ind w:left="1080"/>
        <w:jc w:val="both"/>
        <w:textAlignment w:val="baseline"/>
        <w:rPr>
          <w:rFonts w:ascii="Arial" w:eastAsia="Times New Roman" w:hAnsi="Arial" w:cs="Arial"/>
          <w:color w:val="000000"/>
          <w:sz w:val="24"/>
          <w:szCs w:val="24"/>
        </w:rPr>
      </w:pPr>
      <w:r w:rsidRPr="00936D8E">
        <w:rPr>
          <w:rFonts w:ascii="Times New Roman" w:eastAsia="Times New Roman" w:hAnsi="Times New Roman" w:cs="Times New Roman"/>
          <w:color w:val="000000"/>
          <w:sz w:val="24"/>
          <w:szCs w:val="24"/>
        </w:rPr>
        <w:t>Analisis Isi</w:t>
      </w:r>
    </w:p>
    <w:p w:rsidR="00936D8E" w:rsidRPr="00936D8E" w:rsidRDefault="00936D8E" w:rsidP="00936D8E">
      <w:pPr>
        <w:numPr>
          <w:ilvl w:val="0"/>
          <w:numId w:val="11"/>
        </w:numPr>
        <w:spacing w:after="0" w:line="480" w:lineRule="auto"/>
        <w:ind w:left="1080"/>
        <w:jc w:val="both"/>
        <w:textAlignment w:val="baseline"/>
        <w:rPr>
          <w:rFonts w:ascii="Arial" w:eastAsia="Times New Roman" w:hAnsi="Arial" w:cs="Arial"/>
          <w:color w:val="000000"/>
          <w:sz w:val="24"/>
          <w:szCs w:val="24"/>
        </w:rPr>
      </w:pPr>
      <w:r w:rsidRPr="00936D8E">
        <w:rPr>
          <w:rFonts w:ascii="Times New Roman" w:eastAsia="Times New Roman" w:hAnsi="Times New Roman" w:cs="Times New Roman"/>
          <w:color w:val="000000"/>
          <w:sz w:val="24"/>
          <w:szCs w:val="24"/>
        </w:rPr>
        <w:t>Survey</w:t>
      </w:r>
    </w:p>
    <w:p w:rsidR="00936D8E" w:rsidRPr="00936D8E" w:rsidRDefault="00936D8E" w:rsidP="00936D8E">
      <w:pPr>
        <w:numPr>
          <w:ilvl w:val="0"/>
          <w:numId w:val="12"/>
        </w:numPr>
        <w:spacing w:after="0" w:line="480" w:lineRule="auto"/>
        <w:ind w:left="360"/>
        <w:jc w:val="both"/>
        <w:textAlignment w:val="baseline"/>
        <w:rPr>
          <w:rFonts w:ascii="Times New Roman" w:eastAsia="Times New Roman" w:hAnsi="Times New Roman" w:cs="Times New Roman"/>
          <w:b/>
          <w:bCs/>
          <w:color w:val="000000"/>
          <w:sz w:val="24"/>
          <w:szCs w:val="24"/>
        </w:rPr>
      </w:pPr>
      <w:r w:rsidRPr="00936D8E">
        <w:rPr>
          <w:rFonts w:ascii="Times New Roman" w:eastAsia="Times New Roman" w:hAnsi="Times New Roman" w:cs="Times New Roman"/>
          <w:b/>
          <w:bCs/>
          <w:color w:val="000000"/>
          <w:sz w:val="24"/>
          <w:szCs w:val="24"/>
        </w:rPr>
        <w:t>Perencanaan dan Pemrograman (</w:t>
      </w:r>
      <w:r w:rsidRPr="00936D8E">
        <w:rPr>
          <w:rFonts w:ascii="Times New Roman" w:eastAsia="Times New Roman" w:hAnsi="Times New Roman" w:cs="Times New Roman"/>
          <w:b/>
          <w:bCs/>
          <w:i/>
          <w:iCs/>
          <w:color w:val="000000"/>
          <w:sz w:val="24"/>
          <w:szCs w:val="24"/>
        </w:rPr>
        <w:t>Planning and Programming</w:t>
      </w:r>
      <w:r w:rsidRPr="00936D8E">
        <w:rPr>
          <w:rFonts w:ascii="Times New Roman" w:eastAsia="Times New Roman" w:hAnsi="Times New Roman" w:cs="Times New Roman"/>
          <w:b/>
          <w:bCs/>
          <w:color w:val="000000"/>
          <w:sz w:val="24"/>
          <w:szCs w:val="24"/>
        </w:rPr>
        <w:t xml:space="preserve">) </w:t>
      </w:r>
    </w:p>
    <w:p w:rsidR="00936D8E" w:rsidRPr="00936D8E" w:rsidRDefault="00936D8E" w:rsidP="00936D8E">
      <w:pPr>
        <w:spacing w:after="0" w:line="480" w:lineRule="auto"/>
        <w:ind w:left="360"/>
        <w:jc w:val="both"/>
        <w:rPr>
          <w:rFonts w:ascii="Times New Roman" w:eastAsia="Times New Roman" w:hAnsi="Times New Roman" w:cs="Times New Roman"/>
          <w:sz w:val="24"/>
          <w:szCs w:val="24"/>
        </w:rPr>
      </w:pPr>
      <w:proofErr w:type="gramStart"/>
      <w:r w:rsidRPr="00936D8E">
        <w:rPr>
          <w:rFonts w:ascii="Times New Roman" w:eastAsia="Times New Roman" w:hAnsi="Times New Roman" w:cs="Times New Roman"/>
          <w:color w:val="000000"/>
          <w:sz w:val="24"/>
          <w:szCs w:val="24"/>
        </w:rPr>
        <w:t>Informasi yang dikumpulkan pada tahap pertama digunakan untuk menentukan program untuk publik, objective (sasaran), strategi aksi dan komunikasi, taktik dan tujuan.</w:t>
      </w:r>
      <w:proofErr w:type="gramEnd"/>
      <w:r w:rsidRPr="00936D8E">
        <w:rPr>
          <w:rFonts w:ascii="Times New Roman" w:eastAsia="Times New Roman" w:hAnsi="Times New Roman" w:cs="Times New Roman"/>
          <w:color w:val="000000"/>
          <w:sz w:val="24"/>
          <w:szCs w:val="24"/>
        </w:rPr>
        <w:t xml:space="preserve"> </w:t>
      </w:r>
      <w:proofErr w:type="gramStart"/>
      <w:r w:rsidRPr="00936D8E">
        <w:rPr>
          <w:rFonts w:ascii="Times New Roman" w:eastAsia="Times New Roman" w:hAnsi="Times New Roman" w:cs="Times New Roman"/>
          <w:color w:val="000000"/>
          <w:sz w:val="24"/>
          <w:szCs w:val="24"/>
        </w:rPr>
        <w:t xml:space="preserve">Tahap kedua ini meliputi menterjemahkan temuan-temuan dalam tahap pertama ke dalam kebijakan </w:t>
      </w:r>
      <w:r w:rsidRPr="00936D8E">
        <w:rPr>
          <w:rFonts w:ascii="Times New Roman" w:eastAsia="Times New Roman" w:hAnsi="Times New Roman" w:cs="Times New Roman"/>
          <w:color w:val="000000"/>
          <w:sz w:val="24"/>
          <w:szCs w:val="24"/>
        </w:rPr>
        <w:lastRenderedPageBreak/>
        <w:t>dan program organisasi.</w:t>
      </w:r>
      <w:proofErr w:type="gramEnd"/>
      <w:r w:rsidRPr="00936D8E">
        <w:rPr>
          <w:rFonts w:ascii="Times New Roman" w:eastAsia="Times New Roman" w:hAnsi="Times New Roman" w:cs="Times New Roman"/>
          <w:color w:val="000000"/>
          <w:sz w:val="24"/>
          <w:szCs w:val="24"/>
        </w:rPr>
        <w:t xml:space="preserve"> Tahap ini berupaya </w:t>
      </w:r>
      <w:proofErr w:type="gramStart"/>
      <w:r w:rsidRPr="00936D8E">
        <w:rPr>
          <w:rFonts w:ascii="Times New Roman" w:eastAsia="Times New Roman" w:hAnsi="Times New Roman" w:cs="Times New Roman"/>
          <w:color w:val="000000"/>
          <w:sz w:val="24"/>
          <w:szCs w:val="24"/>
        </w:rPr>
        <w:t xml:space="preserve">menjawab </w:t>
      </w:r>
      <w:r w:rsidRPr="00936D8E">
        <w:rPr>
          <w:rFonts w:ascii="Times New Roman" w:eastAsia="Times New Roman" w:hAnsi="Times New Roman" w:cs="Times New Roman"/>
          <w:b/>
          <w:bCs/>
          <w:color w:val="000000"/>
          <w:sz w:val="24"/>
          <w:szCs w:val="24"/>
        </w:rPr>
        <w:t>”</w:t>
      </w:r>
      <w:proofErr w:type="gramEnd"/>
      <w:r w:rsidRPr="00936D8E">
        <w:rPr>
          <w:rFonts w:ascii="Times New Roman" w:eastAsia="Times New Roman" w:hAnsi="Times New Roman" w:cs="Times New Roman"/>
          <w:b/>
          <w:bCs/>
          <w:color w:val="000000"/>
          <w:sz w:val="24"/>
          <w:szCs w:val="24"/>
        </w:rPr>
        <w:t>Berdasarkan dari apa yang kita ketahui mengenai situasi, apa yang harus kita rubah, lakukan dan katakan?”</w:t>
      </w:r>
    </w:p>
    <w:p w:rsidR="00936D8E" w:rsidRPr="00936D8E" w:rsidRDefault="00936D8E" w:rsidP="00936D8E">
      <w:pPr>
        <w:spacing w:after="0" w:line="240" w:lineRule="auto"/>
        <w:rPr>
          <w:rFonts w:ascii="Times New Roman" w:eastAsia="Times New Roman" w:hAnsi="Times New Roman" w:cs="Times New Roman"/>
          <w:sz w:val="24"/>
          <w:szCs w:val="24"/>
        </w:rPr>
      </w:pPr>
    </w:p>
    <w:p w:rsidR="00936D8E" w:rsidRPr="00936D8E" w:rsidRDefault="00936D8E" w:rsidP="00936D8E">
      <w:pPr>
        <w:spacing w:after="0" w:line="480" w:lineRule="auto"/>
        <w:ind w:firstLine="360"/>
        <w:jc w:val="both"/>
        <w:rPr>
          <w:rFonts w:ascii="Times New Roman" w:eastAsia="Times New Roman" w:hAnsi="Times New Roman" w:cs="Times New Roman"/>
          <w:sz w:val="24"/>
          <w:szCs w:val="24"/>
        </w:rPr>
      </w:pPr>
      <w:proofErr w:type="gramStart"/>
      <w:r w:rsidRPr="00936D8E">
        <w:rPr>
          <w:rFonts w:ascii="Times New Roman" w:eastAsia="Times New Roman" w:hAnsi="Times New Roman" w:cs="Times New Roman"/>
          <w:color w:val="000000"/>
          <w:sz w:val="24"/>
          <w:szCs w:val="24"/>
        </w:rPr>
        <w:t>Menetapkan tujuan sangatlah penting agar program yang direncanakan memiliki arah dan dapat menujukan suatu keberhasilan tertentu.</w:t>
      </w:r>
      <w:proofErr w:type="gramEnd"/>
      <w:r w:rsidRPr="00936D8E">
        <w:rPr>
          <w:rFonts w:ascii="Times New Roman" w:eastAsia="Times New Roman" w:hAnsi="Times New Roman" w:cs="Times New Roman"/>
          <w:color w:val="000000"/>
          <w:sz w:val="24"/>
          <w:szCs w:val="24"/>
        </w:rPr>
        <w:t xml:space="preserve"> Tujuan biasanya ditetapkan di salah satu dari tiga level </w:t>
      </w:r>
      <w:proofErr w:type="gramStart"/>
      <w:r w:rsidRPr="00936D8E">
        <w:rPr>
          <w:rFonts w:ascii="Times New Roman" w:eastAsia="Times New Roman" w:hAnsi="Times New Roman" w:cs="Times New Roman"/>
          <w:color w:val="000000"/>
          <w:sz w:val="24"/>
          <w:szCs w:val="24"/>
        </w:rPr>
        <w:t>tersebut :</w:t>
      </w:r>
      <w:proofErr w:type="gramEnd"/>
    </w:p>
    <w:p w:rsidR="00936D8E" w:rsidRPr="00936D8E" w:rsidRDefault="00936D8E" w:rsidP="00936D8E">
      <w:pPr>
        <w:numPr>
          <w:ilvl w:val="0"/>
          <w:numId w:val="13"/>
        </w:numPr>
        <w:spacing w:after="0" w:line="480" w:lineRule="auto"/>
        <w:jc w:val="both"/>
        <w:textAlignment w:val="baseline"/>
        <w:rPr>
          <w:rFonts w:ascii="Times New Roman" w:eastAsia="Times New Roman" w:hAnsi="Times New Roman" w:cs="Times New Roman"/>
          <w:color w:val="000000"/>
          <w:sz w:val="24"/>
          <w:szCs w:val="24"/>
        </w:rPr>
      </w:pPr>
      <w:r w:rsidRPr="00936D8E">
        <w:rPr>
          <w:rFonts w:ascii="Times New Roman" w:eastAsia="Times New Roman" w:hAnsi="Times New Roman" w:cs="Times New Roman"/>
          <w:color w:val="000000"/>
          <w:sz w:val="24"/>
          <w:szCs w:val="24"/>
        </w:rPr>
        <w:t>Sasaran Strategis</w:t>
      </w:r>
    </w:p>
    <w:p w:rsidR="00936D8E" w:rsidRPr="00936D8E" w:rsidRDefault="00936D8E" w:rsidP="00936D8E">
      <w:pPr>
        <w:spacing w:after="0" w:line="480" w:lineRule="auto"/>
        <w:ind w:left="720"/>
        <w:jc w:val="both"/>
        <w:rPr>
          <w:rFonts w:ascii="Times New Roman" w:eastAsia="Times New Roman" w:hAnsi="Times New Roman" w:cs="Times New Roman"/>
          <w:sz w:val="24"/>
          <w:szCs w:val="24"/>
        </w:rPr>
      </w:pPr>
      <w:proofErr w:type="gramStart"/>
      <w:r w:rsidRPr="00936D8E">
        <w:rPr>
          <w:rFonts w:ascii="Times New Roman" w:eastAsia="Times New Roman" w:hAnsi="Times New Roman" w:cs="Times New Roman"/>
          <w:color w:val="000000"/>
          <w:sz w:val="24"/>
          <w:szCs w:val="24"/>
        </w:rPr>
        <w:t>Membuat publik sasaran untuk berpikir pada tingkat pemahaman tertentu, disebut juga tujuan kognitif.</w:t>
      </w:r>
      <w:proofErr w:type="gramEnd"/>
    </w:p>
    <w:p w:rsidR="00936D8E" w:rsidRPr="00936D8E" w:rsidRDefault="00936D8E" w:rsidP="00936D8E">
      <w:pPr>
        <w:numPr>
          <w:ilvl w:val="0"/>
          <w:numId w:val="14"/>
        </w:numPr>
        <w:spacing w:after="0" w:line="480" w:lineRule="auto"/>
        <w:jc w:val="both"/>
        <w:textAlignment w:val="baseline"/>
        <w:rPr>
          <w:rFonts w:ascii="Times New Roman" w:eastAsia="Times New Roman" w:hAnsi="Times New Roman" w:cs="Times New Roman"/>
          <w:color w:val="000000"/>
          <w:sz w:val="24"/>
          <w:szCs w:val="24"/>
        </w:rPr>
      </w:pPr>
      <w:r w:rsidRPr="00936D8E">
        <w:rPr>
          <w:rFonts w:ascii="Times New Roman" w:eastAsia="Times New Roman" w:hAnsi="Times New Roman" w:cs="Times New Roman"/>
          <w:color w:val="000000"/>
          <w:sz w:val="24"/>
          <w:szCs w:val="24"/>
        </w:rPr>
        <w:t xml:space="preserve">Observasi sikap dan opini </w:t>
      </w:r>
      <w:r w:rsidRPr="00936D8E">
        <w:rPr>
          <w:rFonts w:ascii="Times New Roman" w:eastAsia="Times New Roman" w:hAnsi="Times New Roman" w:cs="Times New Roman"/>
          <w:i/>
          <w:iCs/>
          <w:color w:val="000000"/>
          <w:sz w:val="24"/>
          <w:szCs w:val="24"/>
        </w:rPr>
        <w:t>(attitudes and opinion</w:t>
      </w:r>
      <w:r w:rsidRPr="00936D8E">
        <w:rPr>
          <w:rFonts w:ascii="Times New Roman" w:eastAsia="Times New Roman" w:hAnsi="Times New Roman" w:cs="Times New Roman"/>
          <w:color w:val="000000"/>
          <w:sz w:val="24"/>
          <w:szCs w:val="24"/>
        </w:rPr>
        <w:t xml:space="preserve">) </w:t>
      </w:r>
    </w:p>
    <w:p w:rsidR="00936D8E" w:rsidRPr="00936D8E" w:rsidRDefault="00936D8E" w:rsidP="00936D8E">
      <w:pPr>
        <w:spacing w:after="0" w:line="480" w:lineRule="auto"/>
        <w:ind w:left="720"/>
        <w:jc w:val="both"/>
        <w:rPr>
          <w:rFonts w:ascii="Times New Roman" w:eastAsia="Times New Roman" w:hAnsi="Times New Roman" w:cs="Times New Roman"/>
          <w:sz w:val="24"/>
          <w:szCs w:val="24"/>
        </w:rPr>
      </w:pPr>
      <w:proofErr w:type="gramStart"/>
      <w:r w:rsidRPr="00936D8E">
        <w:rPr>
          <w:rFonts w:ascii="Times New Roman" w:eastAsia="Times New Roman" w:hAnsi="Times New Roman" w:cs="Times New Roman"/>
          <w:color w:val="000000"/>
          <w:sz w:val="24"/>
          <w:szCs w:val="24"/>
        </w:rPr>
        <w:t>Membuat publik sasaran untuk membentuk suatu sikap atau opini tertentu, disebut sebagai tujuan afektif.</w:t>
      </w:r>
      <w:proofErr w:type="gramEnd"/>
    </w:p>
    <w:p w:rsidR="00936D8E" w:rsidRPr="00936D8E" w:rsidRDefault="00936D8E" w:rsidP="00936D8E">
      <w:pPr>
        <w:numPr>
          <w:ilvl w:val="0"/>
          <w:numId w:val="15"/>
        </w:numPr>
        <w:spacing w:after="0" w:line="480" w:lineRule="auto"/>
        <w:jc w:val="both"/>
        <w:textAlignment w:val="baseline"/>
        <w:rPr>
          <w:rFonts w:ascii="Times New Roman" w:eastAsia="Times New Roman" w:hAnsi="Times New Roman" w:cs="Times New Roman"/>
          <w:color w:val="000000"/>
          <w:sz w:val="24"/>
          <w:szCs w:val="24"/>
        </w:rPr>
      </w:pPr>
      <w:r w:rsidRPr="00936D8E">
        <w:rPr>
          <w:rFonts w:ascii="Times New Roman" w:eastAsia="Times New Roman" w:hAnsi="Times New Roman" w:cs="Times New Roman"/>
          <w:color w:val="000000"/>
          <w:sz w:val="24"/>
          <w:szCs w:val="24"/>
        </w:rPr>
        <w:t>Group Discussion</w:t>
      </w:r>
    </w:p>
    <w:p w:rsidR="00936D8E" w:rsidRPr="00936D8E" w:rsidRDefault="00936D8E" w:rsidP="00936D8E">
      <w:pPr>
        <w:spacing w:after="0" w:line="480" w:lineRule="auto"/>
        <w:ind w:left="720"/>
        <w:jc w:val="both"/>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xml:space="preserve">Membuat publik sasaran untukbertindak sesuai yang diinginkan, disebut tujuan kognitif dengan </w:t>
      </w:r>
      <w:proofErr w:type="gramStart"/>
      <w:r w:rsidRPr="00936D8E">
        <w:rPr>
          <w:rFonts w:ascii="Times New Roman" w:eastAsia="Times New Roman" w:hAnsi="Times New Roman" w:cs="Times New Roman"/>
          <w:color w:val="000000"/>
          <w:sz w:val="24"/>
          <w:szCs w:val="24"/>
        </w:rPr>
        <w:t>cara</w:t>
      </w:r>
      <w:proofErr w:type="gramEnd"/>
      <w:r w:rsidRPr="00936D8E">
        <w:rPr>
          <w:rFonts w:ascii="Times New Roman" w:eastAsia="Times New Roman" w:hAnsi="Times New Roman" w:cs="Times New Roman"/>
          <w:color w:val="000000"/>
          <w:sz w:val="24"/>
          <w:szCs w:val="24"/>
        </w:rPr>
        <w:t xml:space="preserve"> diskusi lebih lanjut dengan </w:t>
      </w:r>
      <w:r w:rsidRPr="00936D8E">
        <w:rPr>
          <w:rFonts w:ascii="Times New Roman" w:eastAsia="Times New Roman" w:hAnsi="Times New Roman" w:cs="Times New Roman"/>
          <w:i/>
          <w:iCs/>
          <w:color w:val="000000"/>
          <w:sz w:val="24"/>
          <w:szCs w:val="24"/>
        </w:rPr>
        <w:t>team</w:t>
      </w:r>
      <w:r w:rsidRPr="00936D8E">
        <w:rPr>
          <w:rFonts w:ascii="Times New Roman" w:eastAsia="Times New Roman" w:hAnsi="Times New Roman" w:cs="Times New Roman"/>
          <w:color w:val="000000"/>
          <w:sz w:val="24"/>
          <w:szCs w:val="24"/>
        </w:rPr>
        <w:t>.</w:t>
      </w:r>
    </w:p>
    <w:p w:rsidR="00936D8E" w:rsidRPr="00936D8E" w:rsidRDefault="00936D8E" w:rsidP="00936D8E">
      <w:pPr>
        <w:numPr>
          <w:ilvl w:val="0"/>
          <w:numId w:val="16"/>
        </w:numPr>
        <w:spacing w:after="0" w:line="480" w:lineRule="auto"/>
        <w:jc w:val="both"/>
        <w:textAlignment w:val="baseline"/>
        <w:rPr>
          <w:rFonts w:ascii="Times New Roman" w:eastAsia="Times New Roman" w:hAnsi="Times New Roman" w:cs="Times New Roman"/>
          <w:b/>
          <w:bCs/>
          <w:color w:val="000000"/>
          <w:sz w:val="24"/>
          <w:szCs w:val="24"/>
        </w:rPr>
      </w:pPr>
      <w:r w:rsidRPr="00936D8E">
        <w:rPr>
          <w:rFonts w:ascii="Times New Roman" w:eastAsia="Times New Roman" w:hAnsi="Times New Roman" w:cs="Times New Roman"/>
          <w:b/>
          <w:bCs/>
          <w:color w:val="000000"/>
          <w:sz w:val="24"/>
          <w:szCs w:val="24"/>
        </w:rPr>
        <w:t>Mengambil Tindakan dan Berkomunikasi (</w:t>
      </w:r>
      <w:r w:rsidRPr="00936D8E">
        <w:rPr>
          <w:rFonts w:ascii="Times New Roman" w:eastAsia="Times New Roman" w:hAnsi="Times New Roman" w:cs="Times New Roman"/>
          <w:b/>
          <w:bCs/>
          <w:i/>
          <w:iCs/>
          <w:color w:val="000000"/>
          <w:sz w:val="24"/>
          <w:szCs w:val="24"/>
        </w:rPr>
        <w:t xml:space="preserve">Taking Action and Communication) </w:t>
      </w:r>
    </w:p>
    <w:p w:rsidR="00936D8E" w:rsidRPr="00936D8E" w:rsidRDefault="00936D8E" w:rsidP="00936D8E">
      <w:pPr>
        <w:spacing w:after="0" w:line="480" w:lineRule="auto"/>
        <w:ind w:left="360"/>
        <w:jc w:val="both"/>
        <w:rPr>
          <w:rFonts w:ascii="Times New Roman" w:eastAsia="Times New Roman" w:hAnsi="Times New Roman" w:cs="Times New Roman"/>
          <w:sz w:val="24"/>
          <w:szCs w:val="24"/>
        </w:rPr>
      </w:pPr>
      <w:proofErr w:type="gramStart"/>
      <w:r w:rsidRPr="00936D8E">
        <w:rPr>
          <w:rFonts w:ascii="Times New Roman" w:eastAsia="Times New Roman" w:hAnsi="Times New Roman" w:cs="Times New Roman"/>
          <w:color w:val="000000"/>
          <w:sz w:val="24"/>
          <w:szCs w:val="24"/>
        </w:rPr>
        <w:t>Tahap ketiga melibatkan pengimplementasian program aksi dan komunikasi yang telah dirancang untuk mencapai objective tertentu bagi bagi tiap publik dan untuk mencapai tujuan program.</w:t>
      </w:r>
      <w:proofErr w:type="gramEnd"/>
      <w:r w:rsidRPr="00936D8E">
        <w:rPr>
          <w:rFonts w:ascii="Times New Roman" w:eastAsia="Times New Roman" w:hAnsi="Times New Roman" w:cs="Times New Roman"/>
          <w:color w:val="000000"/>
          <w:sz w:val="24"/>
          <w:szCs w:val="24"/>
        </w:rPr>
        <w:t xml:space="preserve"> Pertanyaan yang harus dijawab dalam tahap ini </w:t>
      </w:r>
      <w:proofErr w:type="gramStart"/>
      <w:r w:rsidRPr="00936D8E">
        <w:rPr>
          <w:rFonts w:ascii="Times New Roman" w:eastAsia="Times New Roman" w:hAnsi="Times New Roman" w:cs="Times New Roman"/>
          <w:color w:val="000000"/>
          <w:sz w:val="24"/>
          <w:szCs w:val="24"/>
        </w:rPr>
        <w:t xml:space="preserve">adalah </w:t>
      </w:r>
      <w:r w:rsidRPr="00936D8E">
        <w:rPr>
          <w:rFonts w:ascii="Times New Roman" w:eastAsia="Times New Roman" w:hAnsi="Times New Roman" w:cs="Times New Roman"/>
          <w:b/>
          <w:bCs/>
          <w:color w:val="000000"/>
          <w:sz w:val="24"/>
          <w:szCs w:val="24"/>
        </w:rPr>
        <w:t>”</w:t>
      </w:r>
      <w:proofErr w:type="gramEnd"/>
      <w:r w:rsidRPr="00936D8E">
        <w:rPr>
          <w:rFonts w:ascii="Times New Roman" w:eastAsia="Times New Roman" w:hAnsi="Times New Roman" w:cs="Times New Roman"/>
          <w:b/>
          <w:bCs/>
          <w:color w:val="000000"/>
          <w:sz w:val="24"/>
          <w:szCs w:val="24"/>
        </w:rPr>
        <w:t>Siapa yang harus mengatakannya, kapan, di mana dan bagaimana?”</w:t>
      </w:r>
    </w:p>
    <w:p w:rsidR="00936D8E" w:rsidRPr="00936D8E" w:rsidRDefault="00936D8E" w:rsidP="00936D8E">
      <w:pPr>
        <w:spacing w:after="0" w:line="240" w:lineRule="auto"/>
        <w:rPr>
          <w:rFonts w:ascii="Times New Roman" w:eastAsia="Times New Roman" w:hAnsi="Times New Roman" w:cs="Times New Roman"/>
          <w:sz w:val="24"/>
          <w:szCs w:val="24"/>
        </w:rPr>
      </w:pPr>
    </w:p>
    <w:p w:rsidR="00936D8E" w:rsidRPr="00936D8E" w:rsidRDefault="00936D8E" w:rsidP="00936D8E">
      <w:pPr>
        <w:spacing w:after="0" w:line="480" w:lineRule="auto"/>
        <w:ind w:firstLine="360"/>
        <w:jc w:val="both"/>
        <w:rPr>
          <w:rFonts w:ascii="Times New Roman" w:eastAsia="Times New Roman" w:hAnsi="Times New Roman" w:cs="Times New Roman"/>
          <w:sz w:val="24"/>
          <w:szCs w:val="24"/>
        </w:rPr>
      </w:pPr>
      <w:proofErr w:type="gramStart"/>
      <w:r w:rsidRPr="00936D8E">
        <w:rPr>
          <w:rFonts w:ascii="Times New Roman" w:eastAsia="Times New Roman" w:hAnsi="Times New Roman" w:cs="Times New Roman"/>
          <w:color w:val="000000"/>
          <w:sz w:val="24"/>
          <w:szCs w:val="24"/>
        </w:rPr>
        <w:t>Dalam tahap ini program yang direncanakan mulai diimplementasikan.</w:t>
      </w:r>
      <w:proofErr w:type="gramEnd"/>
      <w:r w:rsidRPr="00936D8E">
        <w:rPr>
          <w:rFonts w:ascii="Times New Roman" w:eastAsia="Times New Roman" w:hAnsi="Times New Roman" w:cs="Times New Roman"/>
          <w:color w:val="000000"/>
          <w:sz w:val="24"/>
          <w:szCs w:val="24"/>
        </w:rPr>
        <w:t xml:space="preserve"> </w:t>
      </w:r>
      <w:proofErr w:type="gramStart"/>
      <w:r w:rsidRPr="00936D8E">
        <w:rPr>
          <w:rFonts w:ascii="Times New Roman" w:eastAsia="Times New Roman" w:hAnsi="Times New Roman" w:cs="Times New Roman"/>
          <w:color w:val="000000"/>
          <w:sz w:val="24"/>
          <w:szCs w:val="24"/>
        </w:rPr>
        <w:t>Implementasi program memerlukan keahlian berkomunikasi yang terencana.</w:t>
      </w:r>
      <w:proofErr w:type="gramEnd"/>
      <w:r w:rsidRPr="00936D8E">
        <w:rPr>
          <w:rFonts w:ascii="Times New Roman" w:eastAsia="Times New Roman" w:hAnsi="Times New Roman" w:cs="Times New Roman"/>
          <w:color w:val="000000"/>
          <w:sz w:val="24"/>
          <w:szCs w:val="24"/>
        </w:rPr>
        <w:t xml:space="preserve"> Perlu diperhatikan </w:t>
      </w:r>
      <w:r w:rsidRPr="00936D8E">
        <w:rPr>
          <w:rFonts w:ascii="Times New Roman" w:eastAsia="Times New Roman" w:hAnsi="Times New Roman" w:cs="Times New Roman"/>
          <w:b/>
          <w:bCs/>
          <w:color w:val="000000"/>
          <w:sz w:val="24"/>
          <w:szCs w:val="24"/>
        </w:rPr>
        <w:t>“</w:t>
      </w:r>
      <w:r w:rsidRPr="00936D8E">
        <w:rPr>
          <w:rFonts w:ascii="Times New Roman" w:eastAsia="Times New Roman" w:hAnsi="Times New Roman" w:cs="Times New Roman"/>
          <w:b/>
          <w:bCs/>
          <w:i/>
          <w:iCs/>
          <w:color w:val="000000"/>
          <w:sz w:val="24"/>
          <w:szCs w:val="24"/>
        </w:rPr>
        <w:t xml:space="preserve">7 C’s of PublicRelations Communication” </w:t>
      </w:r>
      <w:r w:rsidRPr="00936D8E">
        <w:rPr>
          <w:rFonts w:ascii="Times New Roman" w:eastAsia="Times New Roman" w:hAnsi="Times New Roman" w:cs="Times New Roman"/>
          <w:b/>
          <w:bCs/>
          <w:color w:val="000000"/>
          <w:sz w:val="24"/>
          <w:szCs w:val="24"/>
        </w:rPr>
        <w:t>(Cutlip, Center, Broom 2006:408-409</w:t>
      </w:r>
      <w:proofErr w:type="gramStart"/>
      <w:r w:rsidRPr="00936D8E">
        <w:rPr>
          <w:rFonts w:ascii="Times New Roman" w:eastAsia="Times New Roman" w:hAnsi="Times New Roman" w:cs="Times New Roman"/>
          <w:b/>
          <w:bCs/>
          <w:color w:val="000000"/>
          <w:sz w:val="24"/>
          <w:szCs w:val="24"/>
        </w:rPr>
        <w:t>)</w:t>
      </w:r>
      <w:r w:rsidRPr="00936D8E">
        <w:rPr>
          <w:rFonts w:ascii="Times New Roman" w:eastAsia="Times New Roman" w:hAnsi="Times New Roman" w:cs="Times New Roman"/>
          <w:color w:val="000000"/>
          <w:sz w:val="24"/>
          <w:szCs w:val="24"/>
        </w:rPr>
        <w:t xml:space="preserve"> :</w:t>
      </w:r>
      <w:proofErr w:type="gramEnd"/>
    </w:p>
    <w:p w:rsidR="00936D8E" w:rsidRPr="00936D8E" w:rsidRDefault="00936D8E" w:rsidP="00936D8E">
      <w:pPr>
        <w:numPr>
          <w:ilvl w:val="0"/>
          <w:numId w:val="17"/>
        </w:numPr>
        <w:spacing w:after="0" w:line="480" w:lineRule="auto"/>
        <w:jc w:val="both"/>
        <w:textAlignment w:val="baseline"/>
        <w:rPr>
          <w:rFonts w:ascii="Times New Roman" w:eastAsia="Times New Roman" w:hAnsi="Times New Roman" w:cs="Times New Roman"/>
          <w:b/>
          <w:bCs/>
          <w:color w:val="000000"/>
          <w:sz w:val="24"/>
          <w:szCs w:val="24"/>
        </w:rPr>
      </w:pPr>
      <w:r w:rsidRPr="00936D8E">
        <w:rPr>
          <w:rFonts w:ascii="Times New Roman" w:eastAsia="Times New Roman" w:hAnsi="Times New Roman" w:cs="Times New Roman"/>
          <w:b/>
          <w:bCs/>
          <w:i/>
          <w:iCs/>
          <w:color w:val="000000"/>
          <w:sz w:val="24"/>
          <w:szCs w:val="24"/>
        </w:rPr>
        <w:lastRenderedPageBreak/>
        <w:t xml:space="preserve">Credibility </w:t>
      </w:r>
      <w:r w:rsidRPr="00936D8E">
        <w:rPr>
          <w:rFonts w:ascii="Times New Roman" w:eastAsia="Times New Roman" w:hAnsi="Times New Roman" w:cs="Times New Roman"/>
          <w:b/>
          <w:bCs/>
          <w:color w:val="000000"/>
          <w:sz w:val="24"/>
          <w:szCs w:val="24"/>
        </w:rPr>
        <w:t xml:space="preserve">(kredibilitas). </w:t>
      </w:r>
    </w:p>
    <w:p w:rsidR="00936D8E" w:rsidRPr="00936D8E" w:rsidRDefault="00936D8E" w:rsidP="00936D8E">
      <w:pPr>
        <w:spacing w:after="0" w:line="480" w:lineRule="auto"/>
        <w:ind w:left="720"/>
        <w:jc w:val="both"/>
        <w:rPr>
          <w:rFonts w:ascii="Times New Roman" w:eastAsia="Times New Roman" w:hAnsi="Times New Roman" w:cs="Times New Roman"/>
          <w:sz w:val="24"/>
          <w:szCs w:val="24"/>
        </w:rPr>
      </w:pPr>
      <w:proofErr w:type="gramStart"/>
      <w:r w:rsidRPr="00936D8E">
        <w:rPr>
          <w:rFonts w:ascii="Times New Roman" w:eastAsia="Times New Roman" w:hAnsi="Times New Roman" w:cs="Times New Roman"/>
          <w:color w:val="000000"/>
          <w:sz w:val="24"/>
          <w:szCs w:val="24"/>
        </w:rPr>
        <w:t>Komunikasi bermula dari iklim rasa percaya yang dibangun melalui kinerja di pihak institusi.</w:t>
      </w:r>
      <w:proofErr w:type="gramEnd"/>
    </w:p>
    <w:p w:rsidR="00936D8E" w:rsidRPr="00936D8E" w:rsidRDefault="00936D8E" w:rsidP="00936D8E">
      <w:pPr>
        <w:numPr>
          <w:ilvl w:val="0"/>
          <w:numId w:val="18"/>
        </w:numPr>
        <w:spacing w:after="0" w:line="480" w:lineRule="auto"/>
        <w:jc w:val="both"/>
        <w:textAlignment w:val="baseline"/>
        <w:rPr>
          <w:rFonts w:ascii="Times New Roman" w:eastAsia="Times New Roman" w:hAnsi="Times New Roman" w:cs="Times New Roman"/>
          <w:b/>
          <w:bCs/>
          <w:color w:val="000000"/>
          <w:sz w:val="24"/>
          <w:szCs w:val="24"/>
        </w:rPr>
      </w:pPr>
      <w:r w:rsidRPr="00936D8E">
        <w:rPr>
          <w:rFonts w:ascii="Times New Roman" w:eastAsia="Times New Roman" w:hAnsi="Times New Roman" w:cs="Times New Roman"/>
          <w:b/>
          <w:bCs/>
          <w:i/>
          <w:iCs/>
          <w:color w:val="000000"/>
          <w:sz w:val="24"/>
          <w:szCs w:val="24"/>
        </w:rPr>
        <w:t xml:space="preserve">Context </w:t>
      </w:r>
      <w:r w:rsidRPr="00936D8E">
        <w:rPr>
          <w:rFonts w:ascii="Times New Roman" w:eastAsia="Times New Roman" w:hAnsi="Times New Roman" w:cs="Times New Roman"/>
          <w:b/>
          <w:bCs/>
          <w:color w:val="000000"/>
          <w:sz w:val="24"/>
          <w:szCs w:val="24"/>
        </w:rPr>
        <w:t>(konteks).</w:t>
      </w:r>
    </w:p>
    <w:p w:rsidR="00936D8E" w:rsidRPr="00936D8E" w:rsidRDefault="00936D8E" w:rsidP="00936D8E">
      <w:pPr>
        <w:spacing w:after="0" w:line="480" w:lineRule="auto"/>
        <w:ind w:left="720"/>
        <w:jc w:val="both"/>
        <w:rPr>
          <w:rFonts w:ascii="Times New Roman" w:eastAsia="Times New Roman" w:hAnsi="Times New Roman" w:cs="Times New Roman"/>
          <w:sz w:val="24"/>
          <w:szCs w:val="24"/>
        </w:rPr>
      </w:pPr>
      <w:proofErr w:type="gramStart"/>
      <w:r w:rsidRPr="00936D8E">
        <w:rPr>
          <w:rFonts w:ascii="Times New Roman" w:eastAsia="Times New Roman" w:hAnsi="Times New Roman" w:cs="Times New Roman"/>
          <w:color w:val="000000"/>
          <w:sz w:val="24"/>
          <w:szCs w:val="24"/>
        </w:rPr>
        <w:t>Program komunikasi harus sesuai dengan kenyataan yang ada dilingkungan.</w:t>
      </w:r>
      <w:proofErr w:type="gramEnd"/>
    </w:p>
    <w:p w:rsidR="00936D8E" w:rsidRPr="00936D8E" w:rsidRDefault="00936D8E" w:rsidP="00936D8E">
      <w:pPr>
        <w:spacing w:after="240" w:line="240" w:lineRule="auto"/>
        <w:rPr>
          <w:rFonts w:ascii="Times New Roman" w:eastAsia="Times New Roman" w:hAnsi="Times New Roman" w:cs="Times New Roman"/>
          <w:sz w:val="24"/>
          <w:szCs w:val="24"/>
        </w:rPr>
      </w:pPr>
    </w:p>
    <w:p w:rsidR="00936D8E" w:rsidRPr="00936D8E" w:rsidRDefault="00936D8E" w:rsidP="00936D8E">
      <w:pPr>
        <w:numPr>
          <w:ilvl w:val="0"/>
          <w:numId w:val="19"/>
        </w:numPr>
        <w:spacing w:after="0" w:line="480" w:lineRule="auto"/>
        <w:jc w:val="both"/>
        <w:textAlignment w:val="baseline"/>
        <w:rPr>
          <w:rFonts w:ascii="Times New Roman" w:eastAsia="Times New Roman" w:hAnsi="Times New Roman" w:cs="Times New Roman"/>
          <w:b/>
          <w:bCs/>
          <w:color w:val="000000"/>
          <w:sz w:val="24"/>
          <w:szCs w:val="24"/>
        </w:rPr>
      </w:pPr>
      <w:r w:rsidRPr="00936D8E">
        <w:rPr>
          <w:rFonts w:ascii="Times New Roman" w:eastAsia="Times New Roman" w:hAnsi="Times New Roman" w:cs="Times New Roman"/>
          <w:b/>
          <w:bCs/>
          <w:i/>
          <w:iCs/>
          <w:color w:val="000000"/>
          <w:sz w:val="24"/>
          <w:szCs w:val="24"/>
        </w:rPr>
        <w:t xml:space="preserve">Content </w:t>
      </w:r>
      <w:r w:rsidRPr="00936D8E">
        <w:rPr>
          <w:rFonts w:ascii="Times New Roman" w:eastAsia="Times New Roman" w:hAnsi="Times New Roman" w:cs="Times New Roman"/>
          <w:b/>
          <w:bCs/>
          <w:color w:val="000000"/>
          <w:sz w:val="24"/>
          <w:szCs w:val="24"/>
        </w:rPr>
        <w:t xml:space="preserve">(isi). </w:t>
      </w:r>
    </w:p>
    <w:p w:rsidR="00936D8E" w:rsidRPr="00936D8E" w:rsidRDefault="00936D8E" w:rsidP="00936D8E">
      <w:pPr>
        <w:spacing w:after="0" w:line="480" w:lineRule="auto"/>
        <w:ind w:left="720"/>
        <w:jc w:val="both"/>
        <w:rPr>
          <w:rFonts w:ascii="Times New Roman" w:eastAsia="Times New Roman" w:hAnsi="Times New Roman" w:cs="Times New Roman"/>
          <w:sz w:val="24"/>
          <w:szCs w:val="24"/>
        </w:rPr>
      </w:pPr>
      <w:proofErr w:type="gramStart"/>
      <w:r w:rsidRPr="00936D8E">
        <w:rPr>
          <w:rFonts w:ascii="Times New Roman" w:eastAsia="Times New Roman" w:hAnsi="Times New Roman" w:cs="Times New Roman"/>
          <w:color w:val="000000"/>
          <w:sz w:val="24"/>
          <w:szCs w:val="24"/>
        </w:rPr>
        <w:t>Pesan harus mengandung makna bagi penerimanya dan sistem nilai mereka.</w:t>
      </w:r>
      <w:proofErr w:type="gramEnd"/>
    </w:p>
    <w:p w:rsidR="00936D8E" w:rsidRPr="00936D8E" w:rsidRDefault="00936D8E" w:rsidP="00936D8E">
      <w:pPr>
        <w:numPr>
          <w:ilvl w:val="0"/>
          <w:numId w:val="20"/>
        </w:numPr>
        <w:spacing w:after="0" w:line="480" w:lineRule="auto"/>
        <w:jc w:val="both"/>
        <w:textAlignment w:val="baseline"/>
        <w:rPr>
          <w:rFonts w:ascii="Times New Roman" w:eastAsia="Times New Roman" w:hAnsi="Times New Roman" w:cs="Times New Roman"/>
          <w:b/>
          <w:bCs/>
          <w:color w:val="000000"/>
          <w:sz w:val="24"/>
          <w:szCs w:val="24"/>
        </w:rPr>
      </w:pPr>
      <w:r w:rsidRPr="00936D8E">
        <w:rPr>
          <w:rFonts w:ascii="Times New Roman" w:eastAsia="Times New Roman" w:hAnsi="Times New Roman" w:cs="Times New Roman"/>
          <w:b/>
          <w:bCs/>
          <w:i/>
          <w:iCs/>
          <w:color w:val="000000"/>
          <w:sz w:val="24"/>
          <w:szCs w:val="24"/>
        </w:rPr>
        <w:t xml:space="preserve">Clarity </w:t>
      </w:r>
      <w:r w:rsidRPr="00936D8E">
        <w:rPr>
          <w:rFonts w:ascii="Times New Roman" w:eastAsia="Times New Roman" w:hAnsi="Times New Roman" w:cs="Times New Roman"/>
          <w:b/>
          <w:bCs/>
          <w:color w:val="000000"/>
          <w:sz w:val="24"/>
          <w:szCs w:val="24"/>
        </w:rPr>
        <w:t xml:space="preserve">(kejelasan). </w:t>
      </w:r>
    </w:p>
    <w:p w:rsidR="00936D8E" w:rsidRPr="00936D8E" w:rsidRDefault="00936D8E" w:rsidP="00936D8E">
      <w:pPr>
        <w:spacing w:after="0" w:line="480" w:lineRule="auto"/>
        <w:ind w:left="720"/>
        <w:jc w:val="both"/>
        <w:rPr>
          <w:rFonts w:ascii="Times New Roman" w:eastAsia="Times New Roman" w:hAnsi="Times New Roman" w:cs="Times New Roman"/>
          <w:sz w:val="24"/>
          <w:szCs w:val="24"/>
        </w:rPr>
      </w:pPr>
      <w:proofErr w:type="gramStart"/>
      <w:r w:rsidRPr="00936D8E">
        <w:rPr>
          <w:rFonts w:ascii="Times New Roman" w:eastAsia="Times New Roman" w:hAnsi="Times New Roman" w:cs="Times New Roman"/>
          <w:color w:val="000000"/>
          <w:sz w:val="24"/>
          <w:szCs w:val="24"/>
        </w:rPr>
        <w:t>Pesan harus diberikan dalam istilah sederhana.</w:t>
      </w:r>
      <w:proofErr w:type="gramEnd"/>
    </w:p>
    <w:p w:rsidR="00936D8E" w:rsidRPr="00936D8E" w:rsidRDefault="00936D8E" w:rsidP="00936D8E">
      <w:pPr>
        <w:numPr>
          <w:ilvl w:val="0"/>
          <w:numId w:val="21"/>
        </w:numPr>
        <w:spacing w:after="0" w:line="480" w:lineRule="auto"/>
        <w:jc w:val="both"/>
        <w:textAlignment w:val="baseline"/>
        <w:rPr>
          <w:rFonts w:ascii="Times New Roman" w:eastAsia="Times New Roman" w:hAnsi="Times New Roman" w:cs="Times New Roman"/>
          <w:b/>
          <w:bCs/>
          <w:color w:val="000000"/>
          <w:sz w:val="24"/>
          <w:szCs w:val="24"/>
        </w:rPr>
      </w:pPr>
      <w:r w:rsidRPr="00936D8E">
        <w:rPr>
          <w:rFonts w:ascii="Times New Roman" w:eastAsia="Times New Roman" w:hAnsi="Times New Roman" w:cs="Times New Roman"/>
          <w:b/>
          <w:bCs/>
          <w:i/>
          <w:iCs/>
          <w:color w:val="000000"/>
          <w:sz w:val="24"/>
          <w:szCs w:val="24"/>
        </w:rPr>
        <w:t xml:space="preserve">Continuity and consistency </w:t>
      </w:r>
      <w:r w:rsidRPr="00936D8E">
        <w:rPr>
          <w:rFonts w:ascii="Times New Roman" w:eastAsia="Times New Roman" w:hAnsi="Times New Roman" w:cs="Times New Roman"/>
          <w:b/>
          <w:bCs/>
          <w:color w:val="000000"/>
          <w:sz w:val="24"/>
          <w:szCs w:val="24"/>
        </w:rPr>
        <w:t>(kontinuitas dan konsistensi).</w:t>
      </w:r>
    </w:p>
    <w:p w:rsidR="00936D8E" w:rsidRPr="00936D8E" w:rsidRDefault="00936D8E" w:rsidP="00936D8E">
      <w:pPr>
        <w:spacing w:after="0" w:line="480" w:lineRule="auto"/>
        <w:ind w:left="720"/>
        <w:jc w:val="both"/>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Komunikasi dalah proses tanpa akhir yang membutuhkan pengulanagn dan harus konsisten.</w:t>
      </w:r>
    </w:p>
    <w:p w:rsidR="00936D8E" w:rsidRPr="00936D8E" w:rsidRDefault="00936D8E" w:rsidP="00936D8E">
      <w:pPr>
        <w:numPr>
          <w:ilvl w:val="0"/>
          <w:numId w:val="22"/>
        </w:numPr>
        <w:spacing w:after="0" w:line="480" w:lineRule="auto"/>
        <w:jc w:val="both"/>
        <w:textAlignment w:val="baseline"/>
        <w:rPr>
          <w:rFonts w:ascii="Times New Roman" w:eastAsia="Times New Roman" w:hAnsi="Times New Roman" w:cs="Times New Roman"/>
          <w:b/>
          <w:bCs/>
          <w:color w:val="000000"/>
          <w:sz w:val="24"/>
          <w:szCs w:val="24"/>
        </w:rPr>
      </w:pPr>
      <w:r w:rsidRPr="00936D8E">
        <w:rPr>
          <w:rFonts w:ascii="Times New Roman" w:eastAsia="Times New Roman" w:hAnsi="Times New Roman" w:cs="Times New Roman"/>
          <w:b/>
          <w:bCs/>
          <w:i/>
          <w:iCs/>
          <w:color w:val="000000"/>
          <w:sz w:val="24"/>
          <w:szCs w:val="24"/>
        </w:rPr>
        <w:t xml:space="preserve">Channel </w:t>
      </w:r>
      <w:r w:rsidRPr="00936D8E">
        <w:rPr>
          <w:rFonts w:ascii="Times New Roman" w:eastAsia="Times New Roman" w:hAnsi="Times New Roman" w:cs="Times New Roman"/>
          <w:b/>
          <w:bCs/>
          <w:color w:val="000000"/>
          <w:sz w:val="24"/>
          <w:szCs w:val="24"/>
        </w:rPr>
        <w:t>(saluran)</w:t>
      </w:r>
    </w:p>
    <w:p w:rsidR="00936D8E" w:rsidRPr="00936D8E" w:rsidRDefault="00936D8E" w:rsidP="00936D8E">
      <w:pPr>
        <w:spacing w:after="0" w:line="480" w:lineRule="auto"/>
        <w:ind w:left="720"/>
        <w:jc w:val="both"/>
        <w:rPr>
          <w:rFonts w:ascii="Times New Roman" w:eastAsia="Times New Roman" w:hAnsi="Times New Roman" w:cs="Times New Roman"/>
          <w:sz w:val="24"/>
          <w:szCs w:val="24"/>
        </w:rPr>
      </w:pPr>
      <w:proofErr w:type="gramStart"/>
      <w:r w:rsidRPr="00936D8E">
        <w:rPr>
          <w:rFonts w:ascii="Times New Roman" w:eastAsia="Times New Roman" w:hAnsi="Times New Roman" w:cs="Times New Roman"/>
          <w:color w:val="000000"/>
          <w:sz w:val="24"/>
          <w:szCs w:val="24"/>
        </w:rPr>
        <w:t>Penetapan saluran komunikasi yang digunakan.</w:t>
      </w:r>
      <w:proofErr w:type="gramEnd"/>
    </w:p>
    <w:p w:rsidR="00936D8E" w:rsidRPr="00936D8E" w:rsidRDefault="00936D8E" w:rsidP="00936D8E">
      <w:pPr>
        <w:numPr>
          <w:ilvl w:val="0"/>
          <w:numId w:val="23"/>
        </w:numPr>
        <w:spacing w:after="0" w:line="480" w:lineRule="auto"/>
        <w:jc w:val="both"/>
        <w:textAlignment w:val="baseline"/>
        <w:rPr>
          <w:rFonts w:ascii="Times New Roman" w:eastAsia="Times New Roman" w:hAnsi="Times New Roman" w:cs="Times New Roman"/>
          <w:b/>
          <w:bCs/>
          <w:color w:val="000000"/>
          <w:sz w:val="24"/>
          <w:szCs w:val="24"/>
        </w:rPr>
      </w:pPr>
      <w:r w:rsidRPr="00936D8E">
        <w:rPr>
          <w:rFonts w:ascii="Times New Roman" w:eastAsia="Times New Roman" w:hAnsi="Times New Roman" w:cs="Times New Roman"/>
          <w:b/>
          <w:bCs/>
          <w:i/>
          <w:iCs/>
          <w:color w:val="000000"/>
          <w:sz w:val="24"/>
          <w:szCs w:val="24"/>
        </w:rPr>
        <w:t xml:space="preserve">Capability of the audience </w:t>
      </w:r>
      <w:r w:rsidRPr="00936D8E">
        <w:rPr>
          <w:rFonts w:ascii="Times New Roman" w:eastAsia="Times New Roman" w:hAnsi="Times New Roman" w:cs="Times New Roman"/>
          <w:b/>
          <w:bCs/>
          <w:color w:val="000000"/>
          <w:sz w:val="24"/>
          <w:szCs w:val="24"/>
        </w:rPr>
        <w:t>(kemampuan audien)</w:t>
      </w:r>
    </w:p>
    <w:p w:rsidR="00936D8E" w:rsidRPr="00936D8E" w:rsidRDefault="00936D8E" w:rsidP="00936D8E">
      <w:pPr>
        <w:spacing w:after="0" w:line="480" w:lineRule="auto"/>
        <w:ind w:left="720"/>
        <w:jc w:val="both"/>
        <w:rPr>
          <w:rFonts w:ascii="Times New Roman" w:eastAsia="Times New Roman" w:hAnsi="Times New Roman" w:cs="Times New Roman"/>
          <w:sz w:val="24"/>
          <w:szCs w:val="24"/>
        </w:rPr>
      </w:pPr>
      <w:proofErr w:type="gramStart"/>
      <w:r w:rsidRPr="00936D8E">
        <w:rPr>
          <w:rFonts w:ascii="Times New Roman" w:eastAsia="Times New Roman" w:hAnsi="Times New Roman" w:cs="Times New Roman"/>
          <w:color w:val="000000"/>
          <w:sz w:val="24"/>
          <w:szCs w:val="24"/>
        </w:rPr>
        <w:t>Komunikasi harus mempertimbangkan kemampuan audien.</w:t>
      </w:r>
      <w:proofErr w:type="gramEnd"/>
    </w:p>
    <w:p w:rsidR="00936D8E" w:rsidRPr="00936D8E" w:rsidRDefault="00936D8E" w:rsidP="00936D8E">
      <w:pPr>
        <w:spacing w:after="0" w:line="240" w:lineRule="auto"/>
        <w:rPr>
          <w:rFonts w:ascii="Times New Roman" w:eastAsia="Times New Roman" w:hAnsi="Times New Roman" w:cs="Times New Roman"/>
          <w:sz w:val="24"/>
          <w:szCs w:val="24"/>
        </w:rPr>
      </w:pPr>
    </w:p>
    <w:p w:rsidR="00936D8E" w:rsidRPr="00936D8E" w:rsidRDefault="00936D8E" w:rsidP="00936D8E">
      <w:pPr>
        <w:numPr>
          <w:ilvl w:val="0"/>
          <w:numId w:val="24"/>
        </w:numPr>
        <w:spacing w:after="0" w:line="480" w:lineRule="auto"/>
        <w:jc w:val="both"/>
        <w:textAlignment w:val="baseline"/>
        <w:rPr>
          <w:rFonts w:ascii="Times New Roman" w:eastAsia="Times New Roman" w:hAnsi="Times New Roman" w:cs="Times New Roman"/>
          <w:b/>
          <w:bCs/>
          <w:color w:val="000000"/>
          <w:sz w:val="24"/>
          <w:szCs w:val="24"/>
        </w:rPr>
      </w:pPr>
      <w:r w:rsidRPr="00936D8E">
        <w:rPr>
          <w:rFonts w:ascii="Times New Roman" w:eastAsia="Times New Roman" w:hAnsi="Times New Roman" w:cs="Times New Roman"/>
          <w:b/>
          <w:bCs/>
          <w:color w:val="000000"/>
          <w:sz w:val="24"/>
          <w:szCs w:val="24"/>
        </w:rPr>
        <w:t xml:space="preserve">Mengevaluasi Program </w:t>
      </w:r>
      <w:r w:rsidRPr="00936D8E">
        <w:rPr>
          <w:rFonts w:ascii="Times New Roman" w:eastAsia="Times New Roman" w:hAnsi="Times New Roman" w:cs="Times New Roman"/>
          <w:b/>
          <w:bCs/>
          <w:i/>
          <w:iCs/>
          <w:color w:val="000000"/>
          <w:sz w:val="24"/>
          <w:szCs w:val="24"/>
        </w:rPr>
        <w:t>(Evaluating the program)</w:t>
      </w:r>
      <w:r w:rsidRPr="00936D8E">
        <w:rPr>
          <w:rFonts w:ascii="Times New Roman" w:eastAsia="Times New Roman" w:hAnsi="Times New Roman" w:cs="Times New Roman"/>
          <w:b/>
          <w:bCs/>
          <w:color w:val="000000"/>
          <w:sz w:val="24"/>
          <w:szCs w:val="24"/>
        </w:rPr>
        <w:t xml:space="preserve"> </w:t>
      </w:r>
    </w:p>
    <w:p w:rsidR="00936D8E" w:rsidRPr="00936D8E" w:rsidRDefault="00936D8E" w:rsidP="00936D8E">
      <w:pPr>
        <w:spacing w:after="0" w:line="480" w:lineRule="auto"/>
        <w:ind w:left="360"/>
        <w:jc w:val="both"/>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xml:space="preserve">Tahap akhir dalam proses ini meliputi penilaian terhadap persiapan, implementasi, dan hasil program. </w:t>
      </w:r>
      <w:proofErr w:type="gramStart"/>
      <w:r w:rsidRPr="00936D8E">
        <w:rPr>
          <w:rFonts w:ascii="Times New Roman" w:eastAsia="Times New Roman" w:hAnsi="Times New Roman" w:cs="Times New Roman"/>
          <w:color w:val="000000"/>
          <w:sz w:val="24"/>
          <w:szCs w:val="24"/>
        </w:rPr>
        <w:t>Penyesuaian atau perubahan dibuat ketika program diimplementasikan berdasar evaluasi atas apakah program berjalan lancar atau tidak.</w:t>
      </w:r>
      <w:proofErr w:type="gramEnd"/>
      <w:r w:rsidRPr="00936D8E">
        <w:rPr>
          <w:rFonts w:ascii="Times New Roman" w:eastAsia="Times New Roman" w:hAnsi="Times New Roman" w:cs="Times New Roman"/>
          <w:color w:val="000000"/>
          <w:sz w:val="24"/>
          <w:szCs w:val="24"/>
        </w:rPr>
        <w:t xml:space="preserve">  Program dilanjutkan atau diberhentikan setelah </w:t>
      </w:r>
      <w:proofErr w:type="gramStart"/>
      <w:r w:rsidRPr="00936D8E">
        <w:rPr>
          <w:rFonts w:ascii="Times New Roman" w:eastAsia="Times New Roman" w:hAnsi="Times New Roman" w:cs="Times New Roman"/>
          <w:color w:val="000000"/>
          <w:sz w:val="24"/>
          <w:szCs w:val="24"/>
        </w:rPr>
        <w:t xml:space="preserve">memepelajari </w:t>
      </w:r>
      <w:r w:rsidRPr="00936D8E">
        <w:rPr>
          <w:rFonts w:ascii="Times New Roman" w:eastAsia="Times New Roman" w:hAnsi="Times New Roman" w:cs="Times New Roman"/>
          <w:b/>
          <w:bCs/>
          <w:color w:val="000000"/>
          <w:sz w:val="24"/>
          <w:szCs w:val="24"/>
        </w:rPr>
        <w:t>”</w:t>
      </w:r>
      <w:proofErr w:type="gramEnd"/>
      <w:r w:rsidRPr="00936D8E">
        <w:rPr>
          <w:rFonts w:ascii="Times New Roman" w:eastAsia="Times New Roman" w:hAnsi="Times New Roman" w:cs="Times New Roman"/>
          <w:b/>
          <w:bCs/>
          <w:color w:val="000000"/>
          <w:sz w:val="24"/>
          <w:szCs w:val="24"/>
        </w:rPr>
        <w:t>Bagaimana hasil dari upaya yang kita lakukan?”</w:t>
      </w:r>
    </w:p>
    <w:p w:rsidR="00936D8E" w:rsidRPr="00936D8E" w:rsidRDefault="00936D8E" w:rsidP="00936D8E">
      <w:pPr>
        <w:spacing w:after="0" w:line="240" w:lineRule="auto"/>
        <w:rPr>
          <w:rFonts w:ascii="Times New Roman" w:eastAsia="Times New Roman" w:hAnsi="Times New Roman" w:cs="Times New Roman"/>
          <w:sz w:val="24"/>
          <w:szCs w:val="24"/>
        </w:rPr>
      </w:pPr>
    </w:p>
    <w:p w:rsidR="00936D8E" w:rsidRPr="00936D8E" w:rsidRDefault="00936D8E" w:rsidP="00936D8E">
      <w:pPr>
        <w:spacing w:after="0" w:line="480" w:lineRule="auto"/>
        <w:ind w:firstLine="720"/>
        <w:jc w:val="both"/>
        <w:rPr>
          <w:rFonts w:ascii="Times New Roman" w:eastAsia="Times New Roman" w:hAnsi="Times New Roman" w:cs="Times New Roman"/>
          <w:sz w:val="24"/>
          <w:szCs w:val="24"/>
        </w:rPr>
      </w:pPr>
      <w:proofErr w:type="gramStart"/>
      <w:r w:rsidRPr="00936D8E">
        <w:rPr>
          <w:rFonts w:ascii="Times New Roman" w:eastAsia="Times New Roman" w:hAnsi="Times New Roman" w:cs="Times New Roman"/>
          <w:b/>
          <w:bCs/>
          <w:color w:val="000000"/>
          <w:sz w:val="24"/>
          <w:szCs w:val="24"/>
        </w:rPr>
        <w:lastRenderedPageBreak/>
        <w:t>Cutlip, Center &amp; Broom (2006:419)</w:t>
      </w:r>
      <w:r w:rsidRPr="00936D8E">
        <w:rPr>
          <w:rFonts w:ascii="Times New Roman" w:eastAsia="Times New Roman" w:hAnsi="Times New Roman" w:cs="Times New Roman"/>
          <w:color w:val="000000"/>
          <w:sz w:val="24"/>
          <w:szCs w:val="24"/>
        </w:rPr>
        <w:t xml:space="preserve"> menjelaskan evaluasi program berperan dalam meningkatkan pemahaman dan menambah informasi untuk menilai efektivitas.</w:t>
      </w:r>
      <w:proofErr w:type="gramEnd"/>
      <w:r w:rsidRPr="00936D8E">
        <w:rPr>
          <w:rFonts w:ascii="Times New Roman" w:eastAsia="Times New Roman" w:hAnsi="Times New Roman" w:cs="Times New Roman"/>
          <w:color w:val="000000"/>
          <w:sz w:val="24"/>
          <w:szCs w:val="24"/>
        </w:rPr>
        <w:t xml:space="preserve"> </w:t>
      </w:r>
      <w:proofErr w:type="gramStart"/>
      <w:r w:rsidRPr="00936D8E">
        <w:rPr>
          <w:rFonts w:ascii="Times New Roman" w:eastAsia="Times New Roman" w:hAnsi="Times New Roman" w:cs="Times New Roman"/>
          <w:color w:val="000000"/>
          <w:sz w:val="24"/>
          <w:szCs w:val="24"/>
        </w:rPr>
        <w:t>Evaluasi persiapan untuk menilai kualitas dan kecukupan pengumpulan informasi dan perencanaan strategis.</w:t>
      </w:r>
      <w:proofErr w:type="gramEnd"/>
      <w:r w:rsidRPr="00936D8E">
        <w:rPr>
          <w:rFonts w:ascii="Times New Roman" w:eastAsia="Times New Roman" w:hAnsi="Times New Roman" w:cs="Times New Roman"/>
          <w:color w:val="000000"/>
          <w:sz w:val="24"/>
          <w:szCs w:val="24"/>
        </w:rPr>
        <w:t xml:space="preserve"> </w:t>
      </w:r>
      <w:proofErr w:type="gramStart"/>
      <w:r w:rsidRPr="00936D8E">
        <w:rPr>
          <w:rFonts w:ascii="Times New Roman" w:eastAsia="Times New Roman" w:hAnsi="Times New Roman" w:cs="Times New Roman"/>
          <w:color w:val="000000"/>
          <w:sz w:val="24"/>
          <w:szCs w:val="24"/>
        </w:rPr>
        <w:t>Evaluasi implementasi mencatat kecukupan taktik dan upaya</w:t>
      </w:r>
      <w:r w:rsidRPr="00936D8E">
        <w:rPr>
          <w:rFonts w:ascii="Times New Roman" w:eastAsia="Times New Roman" w:hAnsi="Times New Roman" w:cs="Times New Roman"/>
          <w:color w:val="000000"/>
          <w:sz w:val="23"/>
          <w:szCs w:val="23"/>
        </w:rPr>
        <w:t>.</w:t>
      </w:r>
      <w:proofErr w:type="gramEnd"/>
      <w:r w:rsidRPr="00936D8E">
        <w:rPr>
          <w:rFonts w:ascii="Times New Roman" w:eastAsia="Times New Roman" w:hAnsi="Times New Roman" w:cs="Times New Roman"/>
          <w:color w:val="000000"/>
          <w:sz w:val="24"/>
          <w:szCs w:val="24"/>
        </w:rPr>
        <w:t xml:space="preserve"> E</w:t>
      </w:r>
      <w:r w:rsidRPr="00936D8E">
        <w:rPr>
          <w:rFonts w:ascii="Times New Roman" w:eastAsia="Times New Roman" w:hAnsi="Times New Roman" w:cs="Times New Roman"/>
          <w:color w:val="000000"/>
          <w:sz w:val="23"/>
          <w:szCs w:val="23"/>
        </w:rPr>
        <w:t xml:space="preserve">valuasi dapat dibedakan menjadi dua </w:t>
      </w:r>
      <w:proofErr w:type="gramStart"/>
      <w:r w:rsidRPr="00936D8E">
        <w:rPr>
          <w:rFonts w:ascii="Times New Roman" w:eastAsia="Times New Roman" w:hAnsi="Times New Roman" w:cs="Times New Roman"/>
          <w:color w:val="000000"/>
          <w:sz w:val="23"/>
          <w:szCs w:val="23"/>
        </w:rPr>
        <w:t>tahapan :</w:t>
      </w:r>
      <w:proofErr w:type="gramEnd"/>
    </w:p>
    <w:p w:rsidR="00936D8E" w:rsidRPr="00936D8E" w:rsidRDefault="00936D8E" w:rsidP="00936D8E">
      <w:pPr>
        <w:numPr>
          <w:ilvl w:val="0"/>
          <w:numId w:val="25"/>
        </w:numPr>
        <w:spacing w:after="0" w:line="480" w:lineRule="auto"/>
        <w:ind w:left="1080"/>
        <w:jc w:val="both"/>
        <w:textAlignment w:val="baseline"/>
        <w:rPr>
          <w:rFonts w:ascii="Times New Roman" w:eastAsia="Times New Roman" w:hAnsi="Times New Roman" w:cs="Times New Roman"/>
          <w:b/>
          <w:bCs/>
          <w:color w:val="000000"/>
          <w:sz w:val="23"/>
          <w:szCs w:val="23"/>
        </w:rPr>
      </w:pPr>
      <w:r w:rsidRPr="00936D8E">
        <w:rPr>
          <w:rFonts w:ascii="Times New Roman" w:eastAsia="Times New Roman" w:hAnsi="Times New Roman" w:cs="Times New Roman"/>
          <w:b/>
          <w:bCs/>
          <w:i/>
          <w:iCs/>
          <w:color w:val="000000"/>
          <w:sz w:val="23"/>
          <w:szCs w:val="23"/>
        </w:rPr>
        <w:t xml:space="preserve">Process Evaluation </w:t>
      </w:r>
      <w:r w:rsidRPr="00936D8E">
        <w:rPr>
          <w:rFonts w:ascii="Times New Roman" w:eastAsia="Times New Roman" w:hAnsi="Times New Roman" w:cs="Times New Roman"/>
          <w:b/>
          <w:bCs/>
          <w:color w:val="000000"/>
          <w:sz w:val="23"/>
          <w:szCs w:val="23"/>
        </w:rPr>
        <w:t>(Proses Evaluasi)</w:t>
      </w:r>
    </w:p>
    <w:p w:rsidR="00936D8E" w:rsidRPr="00936D8E" w:rsidRDefault="00936D8E" w:rsidP="00936D8E">
      <w:pPr>
        <w:spacing w:after="0" w:line="480" w:lineRule="auto"/>
        <w:ind w:left="1080"/>
        <w:jc w:val="both"/>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xml:space="preserve">Evaluasi proses berkaitan dengan usaha-usaha untuk mengetahui </w:t>
      </w:r>
      <w:proofErr w:type="gramStart"/>
      <w:r w:rsidRPr="00936D8E">
        <w:rPr>
          <w:rFonts w:ascii="Times New Roman" w:eastAsia="Times New Roman" w:hAnsi="Times New Roman" w:cs="Times New Roman"/>
          <w:color w:val="000000"/>
          <w:sz w:val="24"/>
          <w:szCs w:val="24"/>
        </w:rPr>
        <w:t>apakah  program</w:t>
      </w:r>
      <w:proofErr w:type="gramEnd"/>
      <w:r w:rsidRPr="00936D8E">
        <w:rPr>
          <w:rFonts w:ascii="Times New Roman" w:eastAsia="Times New Roman" w:hAnsi="Times New Roman" w:cs="Times New Roman"/>
          <w:color w:val="000000"/>
          <w:sz w:val="24"/>
          <w:szCs w:val="24"/>
        </w:rPr>
        <w:t xml:space="preserve">-program yang dilaksanakan telahdikelola dengan baik, berkesinambungan dan efektif. </w:t>
      </w:r>
      <w:proofErr w:type="gramStart"/>
      <w:r w:rsidRPr="00936D8E">
        <w:rPr>
          <w:rFonts w:ascii="Times New Roman" w:eastAsia="Times New Roman" w:hAnsi="Times New Roman" w:cs="Times New Roman"/>
          <w:color w:val="000000"/>
          <w:sz w:val="24"/>
          <w:szCs w:val="24"/>
        </w:rPr>
        <w:t>Dalam berbagai hal, evaluasi ini mengukur secara berkesinambungan penampilan program.</w:t>
      </w:r>
      <w:proofErr w:type="gramEnd"/>
    </w:p>
    <w:p w:rsidR="00936D8E" w:rsidRPr="00936D8E" w:rsidRDefault="00936D8E" w:rsidP="00936D8E">
      <w:pPr>
        <w:numPr>
          <w:ilvl w:val="0"/>
          <w:numId w:val="26"/>
        </w:numPr>
        <w:spacing w:after="0" w:line="480" w:lineRule="auto"/>
        <w:jc w:val="both"/>
        <w:textAlignment w:val="baseline"/>
        <w:rPr>
          <w:rFonts w:ascii="Times New Roman" w:eastAsia="Times New Roman" w:hAnsi="Times New Roman" w:cs="Times New Roman"/>
          <w:b/>
          <w:bCs/>
          <w:color w:val="000000"/>
          <w:sz w:val="24"/>
          <w:szCs w:val="24"/>
        </w:rPr>
      </w:pPr>
      <w:r w:rsidRPr="00936D8E">
        <w:rPr>
          <w:rFonts w:ascii="Times New Roman" w:eastAsia="Times New Roman" w:hAnsi="Times New Roman" w:cs="Times New Roman"/>
          <w:b/>
          <w:bCs/>
          <w:i/>
          <w:iCs/>
          <w:color w:val="000000"/>
          <w:sz w:val="24"/>
          <w:szCs w:val="24"/>
        </w:rPr>
        <w:t xml:space="preserve">Outcome Evaluation </w:t>
      </w:r>
      <w:r w:rsidRPr="00936D8E">
        <w:rPr>
          <w:rFonts w:ascii="Times New Roman" w:eastAsia="Times New Roman" w:hAnsi="Times New Roman" w:cs="Times New Roman"/>
          <w:b/>
          <w:bCs/>
          <w:color w:val="000000"/>
          <w:sz w:val="24"/>
          <w:szCs w:val="24"/>
        </w:rPr>
        <w:t>(Hasil Evaluasi)</w:t>
      </w:r>
    </w:p>
    <w:p w:rsidR="00936D8E" w:rsidRPr="00936D8E" w:rsidRDefault="00936D8E" w:rsidP="00936D8E">
      <w:pPr>
        <w:spacing w:after="0" w:line="480" w:lineRule="auto"/>
        <w:ind w:left="1080"/>
        <w:jc w:val="both"/>
        <w:rPr>
          <w:rFonts w:ascii="Times New Roman" w:eastAsia="Times New Roman" w:hAnsi="Times New Roman" w:cs="Times New Roman"/>
          <w:sz w:val="24"/>
          <w:szCs w:val="24"/>
        </w:rPr>
      </w:pPr>
      <w:proofErr w:type="gramStart"/>
      <w:r w:rsidRPr="00936D8E">
        <w:rPr>
          <w:rFonts w:ascii="Times New Roman" w:eastAsia="Times New Roman" w:hAnsi="Times New Roman" w:cs="Times New Roman"/>
          <w:color w:val="000000"/>
          <w:sz w:val="24"/>
          <w:szCs w:val="24"/>
        </w:rPr>
        <w:t>Evaluasi hasil berkaitan dengan usaha-usaha untuk mengetahui apakah dampak atau hasil yang ditimbulkan oleh programprogram yang telah dilaksanakan.</w:t>
      </w:r>
      <w:proofErr w:type="gramEnd"/>
      <w:r w:rsidRPr="00936D8E">
        <w:rPr>
          <w:rFonts w:ascii="Times New Roman" w:eastAsia="Times New Roman" w:hAnsi="Times New Roman" w:cs="Times New Roman"/>
          <w:color w:val="000000"/>
          <w:sz w:val="24"/>
          <w:szCs w:val="24"/>
        </w:rPr>
        <w:t xml:space="preserve"> </w:t>
      </w:r>
      <w:proofErr w:type="gramStart"/>
      <w:r w:rsidRPr="00936D8E">
        <w:rPr>
          <w:rFonts w:ascii="Times New Roman" w:eastAsia="Times New Roman" w:hAnsi="Times New Roman" w:cs="Times New Roman"/>
          <w:color w:val="000000"/>
          <w:sz w:val="24"/>
          <w:szCs w:val="24"/>
        </w:rPr>
        <w:t>Evaluasi hasil biasanyaberkaitan dengan usaha untuk mengetahui apakah tujuan yang telah ditetapkan dapat tercapai.</w:t>
      </w:r>
      <w:proofErr w:type="gramEnd"/>
    </w:p>
    <w:p w:rsidR="00936D8E" w:rsidRPr="00936D8E" w:rsidRDefault="00936D8E" w:rsidP="00936D8E">
      <w:pPr>
        <w:spacing w:after="0" w:line="240" w:lineRule="auto"/>
        <w:rPr>
          <w:rFonts w:ascii="Times New Roman" w:eastAsia="Times New Roman" w:hAnsi="Times New Roman" w:cs="Times New Roman"/>
          <w:sz w:val="24"/>
          <w:szCs w:val="24"/>
        </w:rPr>
      </w:pPr>
    </w:p>
    <w:p w:rsidR="00936D8E" w:rsidRPr="00936D8E" w:rsidRDefault="00936D8E" w:rsidP="00936D8E">
      <w:pPr>
        <w:spacing w:after="0" w:line="480" w:lineRule="auto"/>
        <w:ind w:firstLine="720"/>
        <w:jc w:val="both"/>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xml:space="preserve">Dalam proses Kampanye </w:t>
      </w:r>
      <w:r w:rsidRPr="00936D8E">
        <w:rPr>
          <w:rFonts w:ascii="Times New Roman" w:eastAsia="Times New Roman" w:hAnsi="Times New Roman" w:cs="Times New Roman"/>
          <w:i/>
          <w:iCs/>
          <w:color w:val="000000"/>
          <w:sz w:val="24"/>
          <w:szCs w:val="24"/>
        </w:rPr>
        <w:t>Public Relations</w:t>
      </w:r>
      <w:r w:rsidRPr="00936D8E">
        <w:rPr>
          <w:rFonts w:ascii="Times New Roman" w:eastAsia="Times New Roman" w:hAnsi="Times New Roman" w:cs="Times New Roman"/>
          <w:color w:val="000000"/>
          <w:sz w:val="24"/>
          <w:szCs w:val="24"/>
        </w:rPr>
        <w:t xml:space="preserve">, sosialisasi mengenai pentingnya lingkungan hidup sangat diperlukan terutama dengan masyarakat. Pengertian sosialisasi yang diungkapkan para ahli, dapat disimpulkan bahwa Sosialisasi adalah suatu proses interaksi sosial untuk memperoleh pengetahuan, sikap dan nilai dalam lingkungan bermasyarakat. Ada 2 hal penting dalam suatu proses sosialisasi. Yang pertama tentang proses, yaitu suatu transmisi pengetahuan, nilai, sikap, </w:t>
      </w:r>
      <w:proofErr w:type="gramStart"/>
      <w:r w:rsidRPr="00936D8E">
        <w:rPr>
          <w:rFonts w:ascii="Times New Roman" w:eastAsia="Times New Roman" w:hAnsi="Times New Roman" w:cs="Times New Roman"/>
          <w:color w:val="000000"/>
          <w:sz w:val="24"/>
          <w:szCs w:val="24"/>
        </w:rPr>
        <w:t>norma</w:t>
      </w:r>
      <w:proofErr w:type="gramEnd"/>
      <w:r w:rsidRPr="00936D8E">
        <w:rPr>
          <w:rFonts w:ascii="Times New Roman" w:eastAsia="Times New Roman" w:hAnsi="Times New Roman" w:cs="Times New Roman"/>
          <w:color w:val="000000"/>
          <w:sz w:val="24"/>
          <w:szCs w:val="24"/>
        </w:rPr>
        <w:t xml:space="preserve"> dan perilaku esensial. </w:t>
      </w:r>
      <w:proofErr w:type="gramStart"/>
      <w:r w:rsidRPr="00936D8E">
        <w:rPr>
          <w:rFonts w:ascii="Times New Roman" w:eastAsia="Times New Roman" w:hAnsi="Times New Roman" w:cs="Times New Roman"/>
          <w:color w:val="000000"/>
          <w:sz w:val="24"/>
          <w:szCs w:val="24"/>
        </w:rPr>
        <w:t>Yang kedua tentang tujuan, yaitu sesuatu yang diperlukan agar mampu berpartisipasi efektif dalam masyarakat.</w:t>
      </w:r>
      <w:proofErr w:type="gramEnd"/>
    </w:p>
    <w:p w:rsidR="00936D8E" w:rsidRPr="00936D8E" w:rsidRDefault="00936D8E" w:rsidP="00936D8E">
      <w:pPr>
        <w:spacing w:after="0" w:line="480" w:lineRule="auto"/>
        <w:ind w:firstLine="720"/>
        <w:jc w:val="both"/>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lastRenderedPageBreak/>
        <w:t xml:space="preserve">Kegiatan sosialisasi atau mungkin bisa disebut publikasi lebih menekankan suatu proses dan teknis untuk mempersiapkan dan menerbitkan media komunikasi demi kepentingan kegiatan/aktivitas humas dalam upaya penyampaian pesan, opini, informasi, berita, misalnya menerbitkan media, brosur, </w:t>
      </w:r>
      <w:r w:rsidRPr="00936D8E">
        <w:rPr>
          <w:rFonts w:ascii="Times New Roman" w:eastAsia="Times New Roman" w:hAnsi="Times New Roman" w:cs="Times New Roman"/>
          <w:i/>
          <w:iCs/>
          <w:color w:val="000000"/>
          <w:sz w:val="24"/>
          <w:szCs w:val="24"/>
        </w:rPr>
        <w:t>leaflet, booklet</w:t>
      </w:r>
      <w:r w:rsidRPr="00936D8E">
        <w:rPr>
          <w:rFonts w:ascii="Times New Roman" w:eastAsia="Times New Roman" w:hAnsi="Times New Roman" w:cs="Times New Roman"/>
          <w:color w:val="000000"/>
          <w:sz w:val="24"/>
          <w:szCs w:val="24"/>
        </w:rPr>
        <w:t xml:space="preserve">, poster, media internal perusahaan, </w:t>
      </w:r>
      <w:r w:rsidRPr="00936D8E">
        <w:rPr>
          <w:rFonts w:ascii="Times New Roman" w:eastAsia="Times New Roman" w:hAnsi="Times New Roman" w:cs="Times New Roman"/>
          <w:i/>
          <w:iCs/>
          <w:color w:val="000000"/>
          <w:sz w:val="24"/>
          <w:szCs w:val="24"/>
        </w:rPr>
        <w:t>press release</w:t>
      </w:r>
      <w:r w:rsidRPr="00936D8E">
        <w:rPr>
          <w:rFonts w:ascii="Times New Roman" w:eastAsia="Times New Roman" w:hAnsi="Times New Roman" w:cs="Times New Roman"/>
          <w:color w:val="000000"/>
          <w:sz w:val="24"/>
          <w:szCs w:val="24"/>
        </w:rPr>
        <w:t xml:space="preserve">, </w:t>
      </w:r>
      <w:r w:rsidRPr="00936D8E">
        <w:rPr>
          <w:rFonts w:ascii="Times New Roman" w:eastAsia="Times New Roman" w:hAnsi="Times New Roman" w:cs="Times New Roman"/>
          <w:i/>
          <w:iCs/>
          <w:color w:val="000000"/>
          <w:sz w:val="24"/>
          <w:szCs w:val="24"/>
        </w:rPr>
        <w:t>advertorial</w:t>
      </w:r>
      <w:r w:rsidRPr="00936D8E">
        <w:rPr>
          <w:rFonts w:ascii="Times New Roman" w:eastAsia="Times New Roman" w:hAnsi="Times New Roman" w:cs="Times New Roman"/>
          <w:color w:val="000000"/>
          <w:sz w:val="24"/>
          <w:szCs w:val="24"/>
        </w:rPr>
        <w:t xml:space="preserve">, </w:t>
      </w:r>
      <w:r w:rsidRPr="00936D8E">
        <w:rPr>
          <w:rFonts w:ascii="Times New Roman" w:eastAsia="Times New Roman" w:hAnsi="Times New Roman" w:cs="Times New Roman"/>
          <w:i/>
          <w:iCs/>
          <w:color w:val="000000"/>
          <w:sz w:val="24"/>
          <w:szCs w:val="24"/>
        </w:rPr>
        <w:t xml:space="preserve">company profile </w:t>
      </w:r>
      <w:r w:rsidRPr="00936D8E">
        <w:rPr>
          <w:rFonts w:ascii="Times New Roman" w:eastAsia="Times New Roman" w:hAnsi="Times New Roman" w:cs="Times New Roman"/>
          <w:b/>
          <w:bCs/>
          <w:color w:val="000000"/>
          <w:sz w:val="24"/>
          <w:szCs w:val="24"/>
        </w:rPr>
        <w:t>(Ruslan : 61).</w:t>
      </w:r>
    </w:p>
    <w:p w:rsidR="00936D8E" w:rsidRPr="00936D8E" w:rsidRDefault="00936D8E" w:rsidP="00936D8E">
      <w:pPr>
        <w:spacing w:after="0" w:line="480" w:lineRule="auto"/>
        <w:jc w:val="both"/>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xml:space="preserve">Adapun jenis- jenis pada proses sosialisasi, </w:t>
      </w:r>
      <w:proofErr w:type="gramStart"/>
      <w:r w:rsidRPr="00936D8E">
        <w:rPr>
          <w:rFonts w:ascii="Times New Roman" w:eastAsia="Times New Roman" w:hAnsi="Times New Roman" w:cs="Times New Roman"/>
          <w:color w:val="000000"/>
          <w:sz w:val="24"/>
          <w:szCs w:val="24"/>
        </w:rPr>
        <w:t>yaitu :</w:t>
      </w:r>
      <w:proofErr w:type="gramEnd"/>
    </w:p>
    <w:p w:rsidR="00936D8E" w:rsidRPr="00936D8E" w:rsidRDefault="00936D8E" w:rsidP="00936D8E">
      <w:pPr>
        <w:numPr>
          <w:ilvl w:val="0"/>
          <w:numId w:val="27"/>
        </w:numPr>
        <w:spacing w:after="0" w:line="480" w:lineRule="auto"/>
        <w:jc w:val="both"/>
        <w:textAlignment w:val="baseline"/>
        <w:rPr>
          <w:rFonts w:ascii="Times New Roman" w:eastAsia="Times New Roman" w:hAnsi="Times New Roman" w:cs="Times New Roman"/>
          <w:b/>
          <w:bCs/>
          <w:color w:val="000000"/>
          <w:sz w:val="24"/>
          <w:szCs w:val="24"/>
        </w:rPr>
      </w:pPr>
      <w:r w:rsidRPr="00936D8E">
        <w:rPr>
          <w:rFonts w:ascii="Times New Roman" w:eastAsia="Times New Roman" w:hAnsi="Times New Roman" w:cs="Times New Roman"/>
          <w:b/>
          <w:bCs/>
          <w:color w:val="000000"/>
          <w:sz w:val="24"/>
          <w:szCs w:val="24"/>
        </w:rPr>
        <w:t>Sosialisasi Primer (Keluarga)</w:t>
      </w:r>
    </w:p>
    <w:p w:rsidR="00936D8E" w:rsidRPr="00936D8E" w:rsidRDefault="00936D8E" w:rsidP="00936D8E">
      <w:pPr>
        <w:spacing w:after="0" w:line="480" w:lineRule="auto"/>
        <w:ind w:left="720"/>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Transmisi pengetahuan</w:t>
      </w:r>
    </w:p>
    <w:p w:rsidR="00936D8E" w:rsidRPr="00936D8E" w:rsidRDefault="00936D8E" w:rsidP="00936D8E">
      <w:pPr>
        <w:spacing w:after="0" w:line="480" w:lineRule="auto"/>
        <w:ind w:left="720"/>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Sikap</w:t>
      </w:r>
    </w:p>
    <w:p w:rsidR="00936D8E" w:rsidRPr="00936D8E" w:rsidRDefault="00936D8E" w:rsidP="00936D8E">
      <w:pPr>
        <w:spacing w:after="0" w:line="480" w:lineRule="auto"/>
        <w:ind w:left="720"/>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Norma</w:t>
      </w:r>
    </w:p>
    <w:p w:rsidR="00936D8E" w:rsidRPr="00936D8E" w:rsidRDefault="00936D8E" w:rsidP="00936D8E">
      <w:pPr>
        <w:spacing w:after="0" w:line="480" w:lineRule="auto"/>
        <w:ind w:left="720"/>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Perilaku Esensial</w:t>
      </w:r>
    </w:p>
    <w:p w:rsidR="00936D8E" w:rsidRPr="00936D8E" w:rsidRDefault="00936D8E" w:rsidP="00936D8E">
      <w:pPr>
        <w:spacing w:after="0" w:line="480" w:lineRule="auto"/>
        <w:ind w:left="426"/>
        <w:rPr>
          <w:rFonts w:ascii="Times New Roman" w:eastAsia="Times New Roman" w:hAnsi="Times New Roman" w:cs="Times New Roman"/>
          <w:sz w:val="24"/>
          <w:szCs w:val="24"/>
        </w:rPr>
      </w:pPr>
      <w:proofErr w:type="gramStart"/>
      <w:r w:rsidRPr="00936D8E">
        <w:rPr>
          <w:rFonts w:ascii="Times New Roman" w:eastAsia="Times New Roman" w:hAnsi="Times New Roman" w:cs="Times New Roman"/>
          <w:b/>
          <w:bCs/>
          <w:color w:val="000000"/>
          <w:sz w:val="24"/>
          <w:szCs w:val="24"/>
        </w:rPr>
        <w:t>b.  Sosialisasi</w:t>
      </w:r>
      <w:proofErr w:type="gramEnd"/>
      <w:r w:rsidRPr="00936D8E">
        <w:rPr>
          <w:rFonts w:ascii="Times New Roman" w:eastAsia="Times New Roman" w:hAnsi="Times New Roman" w:cs="Times New Roman"/>
          <w:b/>
          <w:bCs/>
          <w:color w:val="000000"/>
          <w:sz w:val="24"/>
          <w:szCs w:val="24"/>
        </w:rPr>
        <w:t xml:space="preserve"> Skunder (Masyarakat)</w:t>
      </w:r>
    </w:p>
    <w:p w:rsidR="00936D8E" w:rsidRPr="00936D8E" w:rsidRDefault="00936D8E" w:rsidP="00936D8E">
      <w:pPr>
        <w:spacing w:after="0" w:line="480" w:lineRule="auto"/>
        <w:ind w:firstLine="720"/>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xml:space="preserve">- Interaksi </w:t>
      </w:r>
    </w:p>
    <w:p w:rsidR="00936D8E" w:rsidRPr="00936D8E" w:rsidRDefault="00936D8E" w:rsidP="00936D8E">
      <w:pPr>
        <w:spacing w:after="0" w:line="480" w:lineRule="auto"/>
        <w:ind w:firstLine="720"/>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Berpartisipasi</w:t>
      </w:r>
    </w:p>
    <w:p w:rsidR="00936D8E" w:rsidRPr="00936D8E" w:rsidRDefault="00936D8E" w:rsidP="00936D8E">
      <w:pPr>
        <w:spacing w:after="0" w:line="480" w:lineRule="auto"/>
        <w:ind w:firstLine="720"/>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Publikasi</w:t>
      </w:r>
    </w:p>
    <w:p w:rsidR="00936D8E" w:rsidRPr="00936D8E" w:rsidRDefault="00936D8E" w:rsidP="00936D8E">
      <w:pPr>
        <w:spacing w:after="240" w:line="240" w:lineRule="auto"/>
        <w:rPr>
          <w:rFonts w:ascii="Times New Roman" w:eastAsia="Times New Roman" w:hAnsi="Times New Roman" w:cs="Times New Roman"/>
          <w:sz w:val="24"/>
          <w:szCs w:val="24"/>
        </w:rPr>
      </w:pP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p>
    <w:p w:rsidR="00936D8E" w:rsidRPr="00936D8E" w:rsidRDefault="00936D8E" w:rsidP="00936D8E">
      <w:pPr>
        <w:spacing w:after="0" w:line="480" w:lineRule="auto"/>
        <w:jc w:val="center"/>
        <w:rPr>
          <w:rFonts w:ascii="Times New Roman" w:eastAsia="Times New Roman" w:hAnsi="Times New Roman" w:cs="Times New Roman"/>
          <w:sz w:val="24"/>
          <w:szCs w:val="24"/>
        </w:rPr>
      </w:pPr>
      <w:r w:rsidRPr="00936D8E">
        <w:rPr>
          <w:rFonts w:ascii="Times New Roman" w:eastAsia="Times New Roman" w:hAnsi="Times New Roman" w:cs="Times New Roman"/>
          <w:b/>
          <w:bCs/>
          <w:color w:val="000000"/>
          <w:sz w:val="24"/>
          <w:szCs w:val="24"/>
        </w:rPr>
        <w:t>Gambar 1.5</w:t>
      </w:r>
    </w:p>
    <w:p w:rsidR="00936D8E" w:rsidRPr="00936D8E" w:rsidRDefault="00936D8E" w:rsidP="00936D8E">
      <w:pPr>
        <w:spacing w:after="0" w:line="480" w:lineRule="auto"/>
        <w:jc w:val="center"/>
        <w:rPr>
          <w:rFonts w:ascii="Times New Roman" w:eastAsia="Times New Roman" w:hAnsi="Times New Roman" w:cs="Times New Roman"/>
          <w:sz w:val="24"/>
          <w:szCs w:val="24"/>
        </w:rPr>
      </w:pPr>
      <w:r w:rsidRPr="00936D8E">
        <w:rPr>
          <w:rFonts w:ascii="Times New Roman" w:eastAsia="Times New Roman" w:hAnsi="Times New Roman" w:cs="Times New Roman"/>
          <w:b/>
          <w:bCs/>
          <w:color w:val="000000"/>
          <w:sz w:val="24"/>
          <w:szCs w:val="24"/>
        </w:rPr>
        <w:t>Bagan Kerangka Pemikiran</w:t>
      </w:r>
    </w:p>
    <w:p w:rsidR="00936D8E" w:rsidRPr="00936D8E" w:rsidRDefault="00936D8E" w:rsidP="00936D8E">
      <w:pPr>
        <w:spacing w:after="0" w:line="240" w:lineRule="auto"/>
        <w:rPr>
          <w:rFonts w:ascii="Times New Roman" w:eastAsia="Times New Roman" w:hAnsi="Times New Roman" w:cs="Times New Roman"/>
          <w:sz w:val="24"/>
          <w:szCs w:val="24"/>
        </w:rPr>
      </w:pPr>
      <w:r w:rsidRPr="00936D8E">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rPr>
        <mc:AlternateContent>
          <mc:Choice Requires="wps">
            <w:drawing>
              <wp:inline distT="0" distB="0" distL="0" distR="0">
                <wp:extent cx="3665855" cy="914400"/>
                <wp:effectExtent l="0" t="0" r="0" b="0"/>
                <wp:docPr id="9" name="Rectangle 9" descr="https://docs.google.com/drawings/u/0/d/s0_ravV7-uyGLduqqlSTNrw/image?w=385&amp;h=96&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658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https://docs.google.com/drawings/u/0/d/s0_ravV7-uyGLduqqlSTNrw/image?w=385&amp;h=96&amp;rev=1&amp;ac=1" style="width:288.6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" filled="f" stroked="f">
                <o:lock v:ext="edit" aspectratio="t"/>
                <w10:anchorlock/>
              </v:rect>
            </w:pict>
          </mc:Fallback>
        </mc:AlternateContent>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mc:AlternateContent>
          <mc:Choice Requires="wps">
            <w:drawing>
              <wp:inline distT="0" distB="0" distL="0" distR="0">
                <wp:extent cx="4253865" cy="572770"/>
                <wp:effectExtent l="0" t="0" r="0" b="0"/>
                <wp:docPr id="8" name="Rectangle 8" descr="https://docs.google.com/drawings/u/0/d/sz-WDN2Ccye5d2Ws4ineHzQ/image?w=447&amp;h=60&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53865"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https://docs.google.com/drawings/u/0/d/sz-WDN2Ccye5d2Ws4ineHzQ/image?w=447&amp;h=60&amp;rev=1&amp;ac=1" style="width:334.95pt;height:4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" filled="f" stroked="f">
                <o:lock v:ext="edit" aspectratio="t"/>
                <w10:anchorlock/>
              </v:rect>
            </w:pict>
          </mc:Fallback>
        </mc:AlternateContent>
      </w:r>
      <w:r>
        <w:rPr>
          <w:rFonts w:ascii="Times New Roman" w:eastAsia="Times New Roman" w:hAnsi="Times New Roman" w:cs="Times New Roman"/>
          <w:noProof/>
          <w:sz w:val="24"/>
          <w:szCs w:val="24"/>
        </w:rPr>
        <mc:AlternateContent>
          <mc:Choice Requires="wps">
            <w:drawing>
              <wp:inline distT="0" distB="0" distL="0" distR="0">
                <wp:extent cx="24130" cy="238760"/>
                <wp:effectExtent l="0" t="0" r="0" b="0"/>
                <wp:docPr id="7" name="Rectangle 7" descr="https://docs.google.com/drawings/u/0/d/sDls6aV4vjV13L-Oymh45yg/image?w=3&amp;h=25&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https://docs.google.com/drawings/u/0/d/sDls6aV4vjV13L-Oymh45yg/image?w=3&amp;h=25&amp;rev=1&amp;ac=1" style="width:1.9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" filled="f" stroked="f">
                <o:lock v:ext="edit" aspectratio="t"/>
                <w10:anchorlock/>
              </v:rect>
            </w:pict>
          </mc:Fallback>
        </mc:AlternateContent>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mc:AlternateContent>
          <mc:Choice Requires="wps">
            <w:drawing>
              <wp:inline distT="0" distB="0" distL="0" distR="0">
                <wp:extent cx="24130" cy="238760"/>
                <wp:effectExtent l="0" t="0" r="0" b="0"/>
                <wp:docPr id="6" name="Rectangle 6" descr="https://docs.google.com/drawings/u/0/d/sTTUnZ4kJcLPMUhCzZnsKUA/image?w=3&amp;h=25&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https://docs.google.com/drawings/u/0/d/sTTUnZ4kJcLPMUhCzZnsKUA/image?w=3&amp;h=25&amp;rev=1&amp;ac=1" style="width:1.9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" filled="f" stroked="f">
                <o:lock v:ext="edit" aspectratio="t"/>
                <w10:anchorlock/>
              </v:rect>
            </w:pict>
          </mc:Fallback>
        </mc:AlternateContent>
      </w:r>
      <w:r w:rsidRPr="00936D8E">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mc:AlternateContent>
          <mc:Choice Requires="wps">
            <w:drawing>
              <wp:inline distT="0" distB="0" distL="0" distR="0">
                <wp:extent cx="4317365" cy="962025"/>
                <wp:effectExtent l="0" t="0" r="0" b="0"/>
                <wp:docPr id="5" name="Rectangle 5" descr="https://docs.google.com/drawings/u/0/d/s_VaG4QkdMLQwaK_R0GmGGg/image?w=453&amp;h=10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1736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https://docs.google.com/drawings/u/0/d/s_VaG4QkdMLQwaK_R0GmGGg/image?w=453&amp;h=101&amp;rev=1&amp;ac=1" style="width:339.9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" filled="f" stroked="f">
                <o:lock v:ext="edit" aspectratio="t"/>
                <w10:anchorlock/>
              </v:rect>
            </w:pict>
          </mc:Fallback>
        </mc:AlternateContent>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mc:AlternateContent>
          <mc:Choice Requires="wps">
            <w:drawing>
              <wp:inline distT="0" distB="0" distL="0" distR="0">
                <wp:extent cx="24130" cy="238760"/>
                <wp:effectExtent l="0" t="0" r="0" b="0"/>
                <wp:docPr id="4" name="Rectangle 4" descr="https://docs.google.com/drawings/u/0/d/sVi8Cy1k4xQroXgqntMkoCw/image?w=3&amp;h=25&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https://docs.google.com/drawings/u/0/d/sVi8Cy1k4xQroXgqntMkoCw/image?w=3&amp;h=25&amp;rev=1&amp;ac=1" style="width:1.9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" filled="f" stroked="f">
                <o:lock v:ext="edit" aspectratio="t"/>
                <w10:anchorlock/>
              </v:rect>
            </w:pict>
          </mc:Fallback>
        </mc:AlternateContent>
      </w:r>
      <w:r w:rsidRPr="00936D8E">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mc:AlternateContent>
          <mc:Choice Requires="wps">
            <w:drawing>
              <wp:inline distT="0" distB="0" distL="0" distR="0">
                <wp:extent cx="3625850" cy="8255"/>
                <wp:effectExtent l="0" t="0" r="0" b="0"/>
                <wp:docPr id="3" name="Rectangle 3" descr="https://docs.google.com/drawings/u/0/d/s5hrXqOfFqpfXN-caLT0ZmQ/image?w=381&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25850"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https://docs.google.com/drawings/u/0/d/s5hrXqOfFqpfXN-caLT0ZmQ/image?w=381&amp;h=1&amp;rev=1&amp;ac=1" style="width:285.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" filled="f" stroked="f">
                <o:lock v:ext="edit" aspectratio="t"/>
                <w10:anchorlock/>
              </v:rect>
            </w:pict>
          </mc:Fallback>
        </mc:AlternateContent>
      </w:r>
      <w:r>
        <w:rPr>
          <w:rFonts w:ascii="Times New Roman" w:eastAsia="Times New Roman" w:hAnsi="Times New Roman" w:cs="Times New Roman"/>
          <w:noProof/>
          <w:sz w:val="24"/>
          <w:szCs w:val="24"/>
        </w:rPr>
        <mc:AlternateContent>
          <mc:Choice Requires="wps">
            <w:drawing>
              <wp:inline distT="0" distB="0" distL="0" distR="0">
                <wp:extent cx="24130" cy="230505"/>
                <wp:effectExtent l="0" t="0" r="0" b="0"/>
                <wp:docPr id="2" name="Rectangle 2" descr="https://docs.google.com/drawings/u/0/d/sGTpMoIw0KNRM2OaOYA7hbQ/image?w=3&amp;h=24&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https://docs.google.com/drawings/u/0/d/sGTpMoIw0KNRM2OaOYA7hbQ/image?w=3&amp;h=24&amp;rev=1&amp;ac=1" style="width:1.9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" filled="f" stroked="f">
                <o:lock v:ext="edit" aspectratio="t"/>
                <w10:anchorlock/>
              </v:rect>
            </w:pict>
          </mc:Fallback>
        </mc:AlternateContent>
      </w:r>
      <w:r>
        <w:rPr>
          <w:rFonts w:ascii="Times New Roman" w:eastAsia="Times New Roman" w:hAnsi="Times New Roman" w:cs="Times New Roman"/>
          <w:noProof/>
          <w:sz w:val="24"/>
          <w:szCs w:val="24"/>
        </w:rPr>
        <mc:AlternateContent>
          <mc:Choice Requires="wps">
            <w:drawing>
              <wp:inline distT="0" distB="0" distL="0" distR="0">
                <wp:extent cx="24130" cy="238760"/>
                <wp:effectExtent l="0" t="0" r="0" b="0"/>
                <wp:docPr id="1" name="Rectangle 1" descr="https://docs.google.com/drawings/u/0/d/s8TbERG1rdwZaNtPRZhr0IQ/image?w=3&amp;h=25&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https://docs.google.com/drawings/u/0/d/s8TbERG1rdwZaNtPRZhr0IQ/image?w=3&amp;h=25&amp;rev=1&amp;ac=1" style="width:1.9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" filled="f" stroked="f">
                <o:lock v:ext="edit" aspectratio="t"/>
                <w10:anchorlock/>
              </v:rect>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5582"/>
      </w:tblGrid>
      <w:tr w:rsidR="00936D8E" w:rsidRPr="00936D8E" w:rsidTr="00936D8E">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36D8E" w:rsidRPr="00936D8E" w:rsidRDefault="00936D8E" w:rsidP="00936D8E">
            <w:pPr>
              <w:spacing w:after="0" w:line="240" w:lineRule="auto"/>
              <w:jc w:val="center"/>
              <w:rPr>
                <w:rFonts w:ascii="Times New Roman" w:eastAsia="Times New Roman" w:hAnsi="Times New Roman" w:cs="Times New Roman"/>
                <w:sz w:val="24"/>
                <w:szCs w:val="24"/>
              </w:rPr>
            </w:pPr>
            <w:r w:rsidRPr="00936D8E">
              <w:rPr>
                <w:rFonts w:ascii="Times New Roman" w:eastAsia="Times New Roman" w:hAnsi="Times New Roman" w:cs="Times New Roman"/>
                <w:b/>
                <w:bCs/>
                <w:color w:val="000000"/>
                <w:sz w:val="24"/>
                <w:szCs w:val="24"/>
              </w:rPr>
              <w:t>Strategi Kampanye</w:t>
            </w:r>
          </w:p>
        </w:tc>
      </w:tr>
      <w:tr w:rsidR="00936D8E" w:rsidRPr="00936D8E" w:rsidTr="00936D8E">
        <w:trPr>
          <w:trHeight w:val="33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36D8E" w:rsidRPr="00936D8E" w:rsidRDefault="00936D8E" w:rsidP="00936D8E">
            <w:pPr>
              <w:spacing w:after="0" w:line="240" w:lineRule="auto"/>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1.</w:t>
            </w:r>
            <w:r w:rsidRPr="00936D8E">
              <w:rPr>
                <w:rFonts w:ascii="Times New Roman" w:eastAsia="Times New Roman" w:hAnsi="Times New Roman" w:cs="Times New Roman"/>
                <w:b/>
                <w:bCs/>
                <w:color w:val="000000"/>
                <w:sz w:val="24"/>
                <w:szCs w:val="24"/>
              </w:rPr>
              <w:t>Mendefinisikan Masalah Public Relations</w:t>
            </w:r>
            <w:r w:rsidRPr="00936D8E">
              <w:rPr>
                <w:rFonts w:ascii="Times New Roman" w:eastAsia="Times New Roman" w:hAnsi="Times New Roman" w:cs="Times New Roman"/>
                <w:color w:val="000000"/>
                <w:sz w:val="24"/>
                <w:szCs w:val="24"/>
              </w:rPr>
              <w:t xml:space="preserve"> </w:t>
            </w:r>
          </w:p>
          <w:p w:rsidR="00936D8E" w:rsidRPr="00936D8E" w:rsidRDefault="00936D8E" w:rsidP="00936D8E">
            <w:pPr>
              <w:spacing w:after="0" w:line="240" w:lineRule="auto"/>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Informal atau Eksplorasi</w:t>
            </w:r>
          </w:p>
          <w:p w:rsidR="00936D8E" w:rsidRPr="00936D8E" w:rsidRDefault="00936D8E" w:rsidP="00936D8E">
            <w:pPr>
              <w:spacing w:after="0" w:line="240" w:lineRule="auto"/>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Formal</w:t>
            </w:r>
          </w:p>
          <w:p w:rsidR="00936D8E" w:rsidRPr="00936D8E" w:rsidRDefault="00936D8E" w:rsidP="00936D8E">
            <w:pPr>
              <w:spacing w:after="0" w:line="240" w:lineRule="auto"/>
              <w:rPr>
                <w:rFonts w:ascii="Times New Roman" w:eastAsia="Times New Roman" w:hAnsi="Times New Roman" w:cs="Times New Roman"/>
                <w:sz w:val="24"/>
                <w:szCs w:val="24"/>
              </w:rPr>
            </w:pPr>
          </w:p>
          <w:p w:rsidR="00936D8E" w:rsidRPr="00936D8E" w:rsidRDefault="00936D8E" w:rsidP="00936D8E">
            <w:pPr>
              <w:spacing w:after="0" w:line="240" w:lineRule="auto"/>
              <w:rPr>
                <w:rFonts w:ascii="Times New Roman" w:eastAsia="Times New Roman" w:hAnsi="Times New Roman" w:cs="Times New Roman"/>
                <w:sz w:val="24"/>
                <w:szCs w:val="24"/>
              </w:rPr>
            </w:pPr>
            <w:r w:rsidRPr="00936D8E">
              <w:rPr>
                <w:rFonts w:ascii="Times New Roman" w:eastAsia="Times New Roman" w:hAnsi="Times New Roman" w:cs="Times New Roman"/>
                <w:b/>
                <w:bCs/>
                <w:color w:val="000000"/>
                <w:sz w:val="24"/>
                <w:szCs w:val="24"/>
              </w:rPr>
              <w:t>2. Perencanaan&amp; Penyusunan program</w:t>
            </w:r>
          </w:p>
          <w:p w:rsidR="00936D8E" w:rsidRPr="00936D8E" w:rsidRDefault="00936D8E" w:rsidP="00936D8E">
            <w:pPr>
              <w:spacing w:after="0" w:line="240" w:lineRule="auto"/>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Sasaran Strategis</w:t>
            </w:r>
          </w:p>
          <w:p w:rsidR="00936D8E" w:rsidRPr="00936D8E" w:rsidRDefault="00936D8E" w:rsidP="00936D8E">
            <w:pPr>
              <w:spacing w:after="0" w:line="240" w:lineRule="auto"/>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Obeservasi</w:t>
            </w:r>
          </w:p>
          <w:p w:rsidR="00936D8E" w:rsidRPr="00936D8E" w:rsidRDefault="00936D8E" w:rsidP="00936D8E">
            <w:pPr>
              <w:spacing w:after="0" w:line="240" w:lineRule="auto"/>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xml:space="preserve">- </w:t>
            </w:r>
            <w:r w:rsidRPr="00936D8E">
              <w:rPr>
                <w:rFonts w:ascii="Times New Roman" w:eastAsia="Times New Roman" w:hAnsi="Times New Roman" w:cs="Times New Roman"/>
                <w:i/>
                <w:iCs/>
                <w:color w:val="000000"/>
                <w:sz w:val="24"/>
                <w:szCs w:val="24"/>
              </w:rPr>
              <w:t>Group Discussion</w:t>
            </w:r>
          </w:p>
          <w:p w:rsidR="00936D8E" w:rsidRPr="00936D8E" w:rsidRDefault="00936D8E" w:rsidP="00936D8E">
            <w:pPr>
              <w:spacing w:after="0" w:line="240" w:lineRule="auto"/>
              <w:rPr>
                <w:rFonts w:ascii="Times New Roman" w:eastAsia="Times New Roman" w:hAnsi="Times New Roman" w:cs="Times New Roman"/>
                <w:sz w:val="24"/>
                <w:szCs w:val="24"/>
              </w:rPr>
            </w:pPr>
          </w:p>
          <w:p w:rsidR="00936D8E" w:rsidRPr="00936D8E" w:rsidRDefault="00936D8E" w:rsidP="00936D8E">
            <w:pPr>
              <w:spacing w:after="0" w:line="240" w:lineRule="auto"/>
              <w:rPr>
                <w:rFonts w:ascii="Times New Roman" w:eastAsia="Times New Roman" w:hAnsi="Times New Roman" w:cs="Times New Roman"/>
                <w:sz w:val="24"/>
                <w:szCs w:val="24"/>
              </w:rPr>
            </w:pPr>
            <w:r w:rsidRPr="00936D8E">
              <w:rPr>
                <w:rFonts w:ascii="Times New Roman" w:eastAsia="Times New Roman" w:hAnsi="Times New Roman" w:cs="Times New Roman"/>
                <w:b/>
                <w:bCs/>
                <w:color w:val="000000"/>
                <w:sz w:val="24"/>
                <w:szCs w:val="24"/>
              </w:rPr>
              <w:t>3. Mengambil Tindakan &amp; Mengkomunikasikannya</w:t>
            </w:r>
          </w:p>
          <w:p w:rsidR="00936D8E" w:rsidRPr="00936D8E" w:rsidRDefault="00936D8E" w:rsidP="00936D8E">
            <w:pPr>
              <w:spacing w:after="0" w:line="240" w:lineRule="auto"/>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xml:space="preserve">- </w:t>
            </w:r>
            <w:r w:rsidRPr="00936D8E">
              <w:rPr>
                <w:rFonts w:ascii="Times New Roman" w:eastAsia="Times New Roman" w:hAnsi="Times New Roman" w:cs="Times New Roman"/>
                <w:i/>
                <w:iCs/>
                <w:color w:val="000000"/>
                <w:sz w:val="24"/>
                <w:szCs w:val="24"/>
              </w:rPr>
              <w:t xml:space="preserve">Goverment relations </w:t>
            </w:r>
          </w:p>
          <w:p w:rsidR="00936D8E" w:rsidRPr="00936D8E" w:rsidRDefault="00936D8E" w:rsidP="00936D8E">
            <w:pPr>
              <w:spacing w:after="0" w:line="240" w:lineRule="auto"/>
              <w:rPr>
                <w:rFonts w:ascii="Times New Roman" w:eastAsia="Times New Roman" w:hAnsi="Times New Roman" w:cs="Times New Roman"/>
                <w:sz w:val="24"/>
                <w:szCs w:val="24"/>
              </w:rPr>
            </w:pPr>
            <w:r w:rsidRPr="00936D8E">
              <w:rPr>
                <w:rFonts w:ascii="Times New Roman" w:eastAsia="Times New Roman" w:hAnsi="Times New Roman" w:cs="Times New Roman"/>
                <w:i/>
                <w:iCs/>
                <w:color w:val="000000"/>
                <w:sz w:val="24"/>
                <w:szCs w:val="24"/>
              </w:rPr>
              <w:t>- Community Relations</w:t>
            </w:r>
          </w:p>
          <w:p w:rsidR="00936D8E" w:rsidRPr="00936D8E" w:rsidRDefault="00936D8E" w:rsidP="00936D8E">
            <w:pPr>
              <w:spacing w:after="0" w:line="240" w:lineRule="auto"/>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Kemitraan</w:t>
            </w:r>
          </w:p>
          <w:p w:rsidR="00936D8E" w:rsidRPr="00936D8E" w:rsidRDefault="00936D8E" w:rsidP="00936D8E">
            <w:pPr>
              <w:spacing w:after="0" w:line="240" w:lineRule="auto"/>
              <w:rPr>
                <w:rFonts w:ascii="Times New Roman" w:eastAsia="Times New Roman" w:hAnsi="Times New Roman" w:cs="Times New Roman"/>
                <w:sz w:val="24"/>
                <w:szCs w:val="24"/>
              </w:rPr>
            </w:pPr>
          </w:p>
          <w:p w:rsidR="00936D8E" w:rsidRPr="00936D8E" w:rsidRDefault="00936D8E" w:rsidP="00936D8E">
            <w:pPr>
              <w:spacing w:after="0" w:line="240" w:lineRule="auto"/>
              <w:rPr>
                <w:rFonts w:ascii="Times New Roman" w:eastAsia="Times New Roman" w:hAnsi="Times New Roman" w:cs="Times New Roman"/>
                <w:sz w:val="24"/>
                <w:szCs w:val="24"/>
              </w:rPr>
            </w:pPr>
            <w:r w:rsidRPr="00936D8E">
              <w:rPr>
                <w:rFonts w:ascii="Times New Roman" w:eastAsia="Times New Roman" w:hAnsi="Times New Roman" w:cs="Times New Roman"/>
                <w:b/>
                <w:bCs/>
                <w:color w:val="000000"/>
                <w:sz w:val="24"/>
                <w:szCs w:val="24"/>
              </w:rPr>
              <w:t>4. Mengevaluasi Program</w:t>
            </w:r>
          </w:p>
          <w:p w:rsidR="00936D8E" w:rsidRPr="00936D8E" w:rsidRDefault="00936D8E" w:rsidP="00936D8E">
            <w:pPr>
              <w:spacing w:after="0" w:line="240" w:lineRule="auto"/>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Proses Evaluasi</w:t>
            </w:r>
          </w:p>
          <w:p w:rsidR="00936D8E" w:rsidRPr="00936D8E" w:rsidRDefault="00936D8E" w:rsidP="00936D8E">
            <w:pPr>
              <w:spacing w:after="0" w:line="240" w:lineRule="auto"/>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Hasil Evaluasi</w:t>
            </w:r>
          </w:p>
        </w:tc>
      </w:tr>
      <w:tr w:rsidR="00936D8E" w:rsidRPr="00936D8E" w:rsidTr="00936D8E">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36D8E" w:rsidRPr="00936D8E" w:rsidRDefault="00936D8E" w:rsidP="00936D8E">
            <w:pPr>
              <w:spacing w:after="0" w:line="240" w:lineRule="auto"/>
              <w:jc w:val="center"/>
              <w:rPr>
                <w:rFonts w:ascii="Times New Roman" w:eastAsia="Times New Roman" w:hAnsi="Times New Roman" w:cs="Times New Roman"/>
                <w:sz w:val="24"/>
                <w:szCs w:val="24"/>
              </w:rPr>
            </w:pPr>
            <w:r w:rsidRPr="00936D8E">
              <w:rPr>
                <w:rFonts w:ascii="Times New Roman" w:eastAsia="Times New Roman" w:hAnsi="Times New Roman" w:cs="Times New Roman"/>
                <w:b/>
                <w:bCs/>
                <w:color w:val="000000"/>
                <w:sz w:val="24"/>
                <w:szCs w:val="24"/>
              </w:rPr>
              <w:t>Sosialisai</w:t>
            </w:r>
          </w:p>
        </w:tc>
      </w:tr>
      <w:tr w:rsidR="00936D8E" w:rsidRPr="00936D8E" w:rsidTr="00936D8E">
        <w:trPr>
          <w:trHeight w:val="33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36D8E" w:rsidRPr="00936D8E" w:rsidRDefault="00936D8E" w:rsidP="00936D8E">
            <w:pPr>
              <w:spacing w:after="0" w:line="240" w:lineRule="auto"/>
              <w:rPr>
                <w:rFonts w:ascii="Times New Roman" w:eastAsia="Times New Roman" w:hAnsi="Times New Roman" w:cs="Times New Roman"/>
                <w:sz w:val="24"/>
                <w:szCs w:val="24"/>
              </w:rPr>
            </w:pPr>
          </w:p>
          <w:p w:rsidR="00936D8E" w:rsidRPr="00936D8E" w:rsidRDefault="00936D8E" w:rsidP="00936D8E">
            <w:pPr>
              <w:spacing w:after="0" w:line="240" w:lineRule="auto"/>
              <w:rPr>
                <w:rFonts w:ascii="Times New Roman" w:eastAsia="Times New Roman" w:hAnsi="Times New Roman" w:cs="Times New Roman"/>
                <w:sz w:val="24"/>
                <w:szCs w:val="24"/>
              </w:rPr>
            </w:pPr>
            <w:r w:rsidRPr="00936D8E">
              <w:rPr>
                <w:rFonts w:ascii="Times New Roman" w:eastAsia="Times New Roman" w:hAnsi="Times New Roman" w:cs="Times New Roman"/>
                <w:b/>
                <w:bCs/>
                <w:color w:val="000000"/>
                <w:sz w:val="24"/>
                <w:szCs w:val="24"/>
              </w:rPr>
              <w:t>1. Sosialisasi Primer</w:t>
            </w:r>
          </w:p>
          <w:p w:rsidR="00936D8E" w:rsidRPr="00936D8E" w:rsidRDefault="00936D8E" w:rsidP="00936D8E">
            <w:pPr>
              <w:spacing w:after="0" w:line="240" w:lineRule="auto"/>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Transmisi pengetahuan</w:t>
            </w:r>
          </w:p>
          <w:p w:rsidR="00936D8E" w:rsidRPr="00936D8E" w:rsidRDefault="00936D8E" w:rsidP="00936D8E">
            <w:pPr>
              <w:spacing w:after="0" w:line="240" w:lineRule="auto"/>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Sikap</w:t>
            </w:r>
          </w:p>
          <w:p w:rsidR="00936D8E" w:rsidRPr="00936D8E" w:rsidRDefault="00936D8E" w:rsidP="00936D8E">
            <w:pPr>
              <w:spacing w:after="0" w:line="240" w:lineRule="auto"/>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Norma</w:t>
            </w:r>
          </w:p>
          <w:p w:rsidR="00936D8E" w:rsidRPr="00936D8E" w:rsidRDefault="00936D8E" w:rsidP="00936D8E">
            <w:pPr>
              <w:spacing w:after="0" w:line="240" w:lineRule="auto"/>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Perilaku Esensial</w:t>
            </w:r>
          </w:p>
          <w:p w:rsidR="00936D8E" w:rsidRPr="00936D8E" w:rsidRDefault="00936D8E" w:rsidP="00936D8E">
            <w:pPr>
              <w:spacing w:after="0" w:line="240" w:lineRule="auto"/>
              <w:rPr>
                <w:rFonts w:ascii="Times New Roman" w:eastAsia="Times New Roman" w:hAnsi="Times New Roman" w:cs="Times New Roman"/>
                <w:sz w:val="24"/>
                <w:szCs w:val="24"/>
              </w:rPr>
            </w:pPr>
          </w:p>
          <w:p w:rsidR="00936D8E" w:rsidRPr="00936D8E" w:rsidRDefault="00936D8E" w:rsidP="00936D8E">
            <w:pPr>
              <w:spacing w:after="0" w:line="240" w:lineRule="auto"/>
              <w:rPr>
                <w:rFonts w:ascii="Times New Roman" w:eastAsia="Times New Roman" w:hAnsi="Times New Roman" w:cs="Times New Roman"/>
                <w:sz w:val="24"/>
                <w:szCs w:val="24"/>
              </w:rPr>
            </w:pPr>
            <w:r w:rsidRPr="00936D8E">
              <w:rPr>
                <w:rFonts w:ascii="Times New Roman" w:eastAsia="Times New Roman" w:hAnsi="Times New Roman" w:cs="Times New Roman"/>
                <w:b/>
                <w:bCs/>
                <w:color w:val="000000"/>
                <w:sz w:val="24"/>
                <w:szCs w:val="24"/>
              </w:rPr>
              <w:t>2. Sosialisasi Skunder</w:t>
            </w:r>
          </w:p>
          <w:p w:rsidR="00936D8E" w:rsidRPr="00936D8E" w:rsidRDefault="00936D8E" w:rsidP="00936D8E">
            <w:pPr>
              <w:spacing w:after="0" w:line="240" w:lineRule="auto"/>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xml:space="preserve">- Interaksi </w:t>
            </w:r>
          </w:p>
          <w:p w:rsidR="00936D8E" w:rsidRPr="00936D8E" w:rsidRDefault="00936D8E" w:rsidP="00936D8E">
            <w:pPr>
              <w:spacing w:after="0" w:line="240" w:lineRule="auto"/>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Berpartisipasi</w:t>
            </w:r>
          </w:p>
          <w:p w:rsidR="00936D8E" w:rsidRPr="00936D8E" w:rsidRDefault="00936D8E" w:rsidP="00936D8E">
            <w:pPr>
              <w:spacing w:after="0" w:line="240" w:lineRule="auto"/>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 Publikasi</w:t>
            </w:r>
          </w:p>
          <w:p w:rsidR="00936D8E" w:rsidRPr="00936D8E" w:rsidRDefault="00936D8E" w:rsidP="00936D8E">
            <w:pPr>
              <w:spacing w:after="0" w:line="240" w:lineRule="auto"/>
              <w:rPr>
                <w:rFonts w:ascii="Times New Roman" w:eastAsia="Times New Roman" w:hAnsi="Times New Roman" w:cs="Times New Roman"/>
                <w:sz w:val="24"/>
                <w:szCs w:val="24"/>
              </w:rPr>
            </w:pPr>
          </w:p>
        </w:tc>
      </w:tr>
    </w:tbl>
    <w:p w:rsidR="00936D8E" w:rsidRPr="00936D8E" w:rsidRDefault="00936D8E" w:rsidP="00936D8E">
      <w:pPr>
        <w:spacing w:after="240" w:line="240" w:lineRule="auto"/>
        <w:rPr>
          <w:rFonts w:ascii="Times New Roman" w:eastAsia="Times New Roman" w:hAnsi="Times New Roman" w:cs="Times New Roman"/>
          <w:sz w:val="24"/>
          <w:szCs w:val="24"/>
        </w:rPr>
      </w:pP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p>
    <w:p w:rsidR="00936D8E" w:rsidRPr="00936D8E" w:rsidRDefault="00936D8E" w:rsidP="00936D8E">
      <w:pPr>
        <w:spacing w:after="0" w:line="240" w:lineRule="auto"/>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br/>
      </w:r>
    </w:p>
    <w:p w:rsidR="00936D8E" w:rsidRPr="00936D8E" w:rsidRDefault="00936D8E" w:rsidP="00936D8E">
      <w:pPr>
        <w:spacing w:after="240" w:line="240" w:lineRule="auto"/>
        <w:rPr>
          <w:rFonts w:ascii="Times New Roman" w:eastAsia="Times New Roman" w:hAnsi="Times New Roman" w:cs="Times New Roman"/>
          <w:sz w:val="24"/>
          <w:szCs w:val="24"/>
        </w:rPr>
      </w:pP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lastRenderedPageBreak/>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r w:rsidRPr="00936D8E">
        <w:rPr>
          <w:rFonts w:ascii="Times New Roman" w:eastAsia="Times New Roman" w:hAnsi="Times New Roman" w:cs="Times New Roman"/>
          <w:sz w:val="24"/>
          <w:szCs w:val="24"/>
        </w:rPr>
        <w:br/>
      </w:r>
    </w:p>
    <w:p w:rsidR="00936D8E" w:rsidRPr="00936D8E" w:rsidRDefault="00936D8E" w:rsidP="00936D8E">
      <w:pPr>
        <w:spacing w:after="0" w:line="480" w:lineRule="auto"/>
        <w:jc w:val="both"/>
        <w:rPr>
          <w:rFonts w:ascii="Times New Roman" w:eastAsia="Times New Roman" w:hAnsi="Times New Roman" w:cs="Times New Roman"/>
          <w:sz w:val="24"/>
          <w:szCs w:val="24"/>
        </w:rPr>
      </w:pPr>
      <w:r w:rsidRPr="00936D8E">
        <w:rPr>
          <w:rFonts w:ascii="Times New Roman" w:eastAsia="Times New Roman" w:hAnsi="Times New Roman" w:cs="Times New Roman"/>
          <w:color w:val="000000"/>
          <w:sz w:val="24"/>
          <w:szCs w:val="24"/>
        </w:rPr>
        <w:t>\</w:t>
      </w:r>
    </w:p>
    <w:p w:rsidR="004B49AF" w:rsidRDefault="004B49AF">
      <w:bookmarkStart w:id="0" w:name="_GoBack"/>
      <w:bookmarkEnd w:id="0"/>
    </w:p>
    <w:sectPr w:rsidR="004B4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88B"/>
    <w:multiLevelType w:val="multilevel"/>
    <w:tmpl w:val="6B761F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EC49EF"/>
    <w:multiLevelType w:val="multilevel"/>
    <w:tmpl w:val="4F887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A70730"/>
    <w:multiLevelType w:val="multilevel"/>
    <w:tmpl w:val="C3147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9E6605"/>
    <w:multiLevelType w:val="multilevel"/>
    <w:tmpl w:val="51CA10C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6876AF"/>
    <w:multiLevelType w:val="multilevel"/>
    <w:tmpl w:val="CD4EE89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590DA7"/>
    <w:multiLevelType w:val="multilevel"/>
    <w:tmpl w:val="E2F0B9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054462"/>
    <w:multiLevelType w:val="hybridMultilevel"/>
    <w:tmpl w:val="4614D846"/>
    <w:lvl w:ilvl="0" w:tplc="A09E4996">
      <w:start w:val="2"/>
      <w:numFmt w:val="lowerLetter"/>
      <w:lvlText w:val="%1."/>
      <w:lvlJc w:val="left"/>
      <w:pPr>
        <w:tabs>
          <w:tab w:val="num" w:pos="720"/>
        </w:tabs>
        <w:ind w:left="720" w:hanging="360"/>
      </w:pPr>
    </w:lvl>
    <w:lvl w:ilvl="1" w:tplc="85BCF8E6" w:tentative="1">
      <w:start w:val="1"/>
      <w:numFmt w:val="decimal"/>
      <w:lvlText w:val="%2."/>
      <w:lvlJc w:val="left"/>
      <w:pPr>
        <w:tabs>
          <w:tab w:val="num" w:pos="1440"/>
        </w:tabs>
        <w:ind w:left="1440" w:hanging="360"/>
      </w:pPr>
    </w:lvl>
    <w:lvl w:ilvl="2" w:tplc="322ACF3A" w:tentative="1">
      <w:start w:val="1"/>
      <w:numFmt w:val="decimal"/>
      <w:lvlText w:val="%3."/>
      <w:lvlJc w:val="left"/>
      <w:pPr>
        <w:tabs>
          <w:tab w:val="num" w:pos="2160"/>
        </w:tabs>
        <w:ind w:left="2160" w:hanging="360"/>
      </w:pPr>
    </w:lvl>
    <w:lvl w:ilvl="3" w:tplc="5A0018A0" w:tentative="1">
      <w:start w:val="1"/>
      <w:numFmt w:val="decimal"/>
      <w:lvlText w:val="%4."/>
      <w:lvlJc w:val="left"/>
      <w:pPr>
        <w:tabs>
          <w:tab w:val="num" w:pos="2880"/>
        </w:tabs>
        <w:ind w:left="2880" w:hanging="360"/>
      </w:pPr>
    </w:lvl>
    <w:lvl w:ilvl="4" w:tplc="FC84E9E8" w:tentative="1">
      <w:start w:val="1"/>
      <w:numFmt w:val="decimal"/>
      <w:lvlText w:val="%5."/>
      <w:lvlJc w:val="left"/>
      <w:pPr>
        <w:tabs>
          <w:tab w:val="num" w:pos="3600"/>
        </w:tabs>
        <w:ind w:left="3600" w:hanging="360"/>
      </w:pPr>
    </w:lvl>
    <w:lvl w:ilvl="5" w:tplc="E616991C" w:tentative="1">
      <w:start w:val="1"/>
      <w:numFmt w:val="decimal"/>
      <w:lvlText w:val="%6."/>
      <w:lvlJc w:val="left"/>
      <w:pPr>
        <w:tabs>
          <w:tab w:val="num" w:pos="4320"/>
        </w:tabs>
        <w:ind w:left="4320" w:hanging="360"/>
      </w:pPr>
    </w:lvl>
    <w:lvl w:ilvl="6" w:tplc="3898909A" w:tentative="1">
      <w:start w:val="1"/>
      <w:numFmt w:val="decimal"/>
      <w:lvlText w:val="%7."/>
      <w:lvlJc w:val="left"/>
      <w:pPr>
        <w:tabs>
          <w:tab w:val="num" w:pos="5040"/>
        </w:tabs>
        <w:ind w:left="5040" w:hanging="360"/>
      </w:pPr>
    </w:lvl>
    <w:lvl w:ilvl="7" w:tplc="FD86B22C" w:tentative="1">
      <w:start w:val="1"/>
      <w:numFmt w:val="decimal"/>
      <w:lvlText w:val="%8."/>
      <w:lvlJc w:val="left"/>
      <w:pPr>
        <w:tabs>
          <w:tab w:val="num" w:pos="5760"/>
        </w:tabs>
        <w:ind w:left="5760" w:hanging="360"/>
      </w:pPr>
    </w:lvl>
    <w:lvl w:ilvl="8" w:tplc="BEC287CA" w:tentative="1">
      <w:start w:val="1"/>
      <w:numFmt w:val="decimal"/>
      <w:lvlText w:val="%9."/>
      <w:lvlJc w:val="left"/>
      <w:pPr>
        <w:tabs>
          <w:tab w:val="num" w:pos="6480"/>
        </w:tabs>
        <w:ind w:left="6480" w:hanging="360"/>
      </w:pPr>
    </w:lvl>
  </w:abstractNum>
  <w:abstractNum w:abstractNumId="7">
    <w:nsid w:val="28DA60DE"/>
    <w:multiLevelType w:val="multilevel"/>
    <w:tmpl w:val="FE38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B12DFC"/>
    <w:multiLevelType w:val="multilevel"/>
    <w:tmpl w:val="D4347C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6379B4"/>
    <w:multiLevelType w:val="multilevel"/>
    <w:tmpl w:val="61C2A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E20BA4"/>
    <w:multiLevelType w:val="multilevel"/>
    <w:tmpl w:val="9B860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5570D3"/>
    <w:multiLevelType w:val="multilevel"/>
    <w:tmpl w:val="257EB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B83940"/>
    <w:multiLevelType w:val="multilevel"/>
    <w:tmpl w:val="2E946A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841439"/>
    <w:multiLevelType w:val="multilevel"/>
    <w:tmpl w:val="1FE869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C36673"/>
    <w:multiLevelType w:val="multilevel"/>
    <w:tmpl w:val="25B635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CA2798"/>
    <w:multiLevelType w:val="multilevel"/>
    <w:tmpl w:val="578E3C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553A04"/>
    <w:multiLevelType w:val="multilevel"/>
    <w:tmpl w:val="CC4658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E02A40"/>
    <w:multiLevelType w:val="multilevel"/>
    <w:tmpl w:val="0ADCE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BD1D01"/>
    <w:multiLevelType w:val="multilevel"/>
    <w:tmpl w:val="DC7E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195F21"/>
    <w:multiLevelType w:val="multilevel"/>
    <w:tmpl w:val="5B3464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8626BA"/>
    <w:multiLevelType w:val="multilevel"/>
    <w:tmpl w:val="AE020E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DD7DB5"/>
    <w:multiLevelType w:val="multilevel"/>
    <w:tmpl w:val="99ACFC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6D2AE5"/>
    <w:multiLevelType w:val="multilevel"/>
    <w:tmpl w:val="7E9A76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886E83"/>
    <w:multiLevelType w:val="multilevel"/>
    <w:tmpl w:val="BB28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B47275"/>
    <w:multiLevelType w:val="multilevel"/>
    <w:tmpl w:val="927C12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BC76F5"/>
    <w:multiLevelType w:val="multilevel"/>
    <w:tmpl w:val="F0B84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071F3F"/>
    <w:multiLevelType w:val="multilevel"/>
    <w:tmpl w:val="E6EA2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4"/>
    <w:lvlOverride w:ilvl="1">
      <w:lvl w:ilvl="1">
        <w:numFmt w:val="decimal"/>
        <w:lvlText w:val="%2."/>
        <w:lvlJc w:val="left"/>
      </w:lvl>
    </w:lvlOverride>
  </w:num>
  <w:num w:numId="3">
    <w:abstractNumId w:val="10"/>
  </w:num>
  <w:num w:numId="4">
    <w:abstractNumId w:val="3"/>
    <w:lvlOverride w:ilvl="1">
      <w:lvl w:ilvl="1">
        <w:numFmt w:val="decimal"/>
        <w:lvlText w:val="%2."/>
        <w:lvlJc w:val="left"/>
      </w:lvl>
    </w:lvlOverride>
  </w:num>
  <w:num w:numId="5">
    <w:abstractNumId w:val="11"/>
  </w:num>
  <w:num w:numId="6">
    <w:abstractNumId w:val="26"/>
  </w:num>
  <w:num w:numId="7">
    <w:abstractNumId w:val="2"/>
  </w:num>
  <w:num w:numId="8">
    <w:abstractNumId w:val="18"/>
    <w:lvlOverride w:ilvl="0">
      <w:lvl w:ilvl="0">
        <w:numFmt w:val="lowerLetter"/>
        <w:lvlText w:val="%1."/>
        <w:lvlJc w:val="left"/>
      </w:lvl>
    </w:lvlOverride>
  </w:num>
  <w:num w:numId="9">
    <w:abstractNumId w:val="7"/>
  </w:num>
  <w:num w:numId="10">
    <w:abstractNumId w:val="6"/>
  </w:num>
  <w:num w:numId="11">
    <w:abstractNumId w:val="23"/>
  </w:num>
  <w:num w:numId="12">
    <w:abstractNumId w:val="5"/>
    <w:lvlOverride w:ilvl="0">
      <w:lvl w:ilvl="0">
        <w:numFmt w:val="decimal"/>
        <w:lvlText w:val="%1."/>
        <w:lvlJc w:val="left"/>
      </w:lvl>
    </w:lvlOverride>
  </w:num>
  <w:num w:numId="13">
    <w:abstractNumId w:val="25"/>
  </w:num>
  <w:num w:numId="14">
    <w:abstractNumId w:val="19"/>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16"/>
    <w:lvlOverride w:ilvl="0">
      <w:lvl w:ilvl="0">
        <w:numFmt w:val="decimal"/>
        <w:lvlText w:val="%1."/>
        <w:lvlJc w:val="left"/>
      </w:lvl>
    </w:lvlOverride>
  </w:num>
  <w:num w:numId="17">
    <w:abstractNumId w:val="17"/>
  </w:num>
  <w:num w:numId="18">
    <w:abstractNumId w:val="15"/>
    <w:lvlOverride w:ilvl="0">
      <w:lvl w:ilvl="0">
        <w:numFmt w:val="decimal"/>
        <w:lvlText w:val="%1."/>
        <w:lvlJc w:val="left"/>
      </w:lvl>
    </w:lvlOverride>
  </w:num>
  <w:num w:numId="19">
    <w:abstractNumId w:val="13"/>
    <w:lvlOverride w:ilvl="0">
      <w:lvl w:ilvl="0">
        <w:numFmt w:val="decimal"/>
        <w:lvlText w:val="%1."/>
        <w:lvlJc w:val="left"/>
      </w:lvl>
    </w:lvlOverride>
  </w:num>
  <w:num w:numId="20">
    <w:abstractNumId w:val="12"/>
    <w:lvlOverride w:ilvl="0">
      <w:lvl w:ilvl="0">
        <w:numFmt w:val="decimal"/>
        <w:lvlText w:val="%1."/>
        <w:lvlJc w:val="left"/>
      </w:lvl>
    </w:lvlOverride>
  </w:num>
  <w:num w:numId="21">
    <w:abstractNumId w:val="21"/>
    <w:lvlOverride w:ilvl="0">
      <w:lvl w:ilvl="0">
        <w:numFmt w:val="decimal"/>
        <w:lvlText w:val="%1."/>
        <w:lvlJc w:val="left"/>
      </w:lvl>
    </w:lvlOverride>
  </w:num>
  <w:num w:numId="22">
    <w:abstractNumId w:val="22"/>
    <w:lvlOverride w:ilvl="0">
      <w:lvl w:ilvl="0">
        <w:numFmt w:val="decimal"/>
        <w:lvlText w:val="%1."/>
        <w:lvlJc w:val="left"/>
      </w:lvl>
    </w:lvlOverride>
  </w:num>
  <w:num w:numId="23">
    <w:abstractNumId w:val="20"/>
    <w:lvlOverride w:ilvl="0">
      <w:lvl w:ilvl="0">
        <w:numFmt w:val="decimal"/>
        <w:lvlText w:val="%1."/>
        <w:lvlJc w:val="left"/>
      </w:lvl>
    </w:lvlOverride>
  </w:num>
  <w:num w:numId="24">
    <w:abstractNumId w:val="8"/>
    <w:lvlOverride w:ilvl="0">
      <w:lvl w:ilvl="0">
        <w:numFmt w:val="decimal"/>
        <w:lvlText w:val="%1."/>
        <w:lvlJc w:val="left"/>
      </w:lvl>
    </w:lvlOverride>
  </w:num>
  <w:num w:numId="25">
    <w:abstractNumId w:val="1"/>
  </w:num>
  <w:num w:numId="26">
    <w:abstractNumId w:val="14"/>
    <w:lvlOverride w:ilvl="0">
      <w:lvl w:ilvl="0">
        <w:numFmt w:val="decimal"/>
        <w:lvlText w:val="%1."/>
        <w:lvlJc w:val="left"/>
      </w:lvl>
    </w:lvlOverride>
  </w:num>
  <w:num w:numId="27">
    <w:abstractNumId w:val="9"/>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D8E"/>
    <w:rsid w:val="004B49AF"/>
    <w:rsid w:val="004C7C8F"/>
    <w:rsid w:val="00936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C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C8F"/>
    <w:pPr>
      <w:spacing w:after="0" w:line="240" w:lineRule="auto"/>
    </w:pPr>
  </w:style>
  <w:style w:type="paragraph" w:styleId="NormalWeb">
    <w:name w:val="Normal (Web)"/>
    <w:basedOn w:val="Normal"/>
    <w:uiPriority w:val="99"/>
    <w:unhideWhenUsed/>
    <w:rsid w:val="00936D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36D8E"/>
  </w:style>
  <w:style w:type="paragraph" w:styleId="BalloonText">
    <w:name w:val="Balloon Text"/>
    <w:basedOn w:val="Normal"/>
    <w:link w:val="BalloonTextChar"/>
    <w:uiPriority w:val="99"/>
    <w:semiHidden/>
    <w:unhideWhenUsed/>
    <w:rsid w:val="00936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D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C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C8F"/>
    <w:pPr>
      <w:spacing w:after="0" w:line="240" w:lineRule="auto"/>
    </w:pPr>
  </w:style>
  <w:style w:type="paragraph" w:styleId="NormalWeb">
    <w:name w:val="Normal (Web)"/>
    <w:basedOn w:val="Normal"/>
    <w:uiPriority w:val="99"/>
    <w:unhideWhenUsed/>
    <w:rsid w:val="00936D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36D8E"/>
  </w:style>
  <w:style w:type="paragraph" w:styleId="BalloonText">
    <w:name w:val="Balloon Text"/>
    <w:basedOn w:val="Normal"/>
    <w:link w:val="BalloonTextChar"/>
    <w:uiPriority w:val="99"/>
    <w:semiHidden/>
    <w:unhideWhenUsed/>
    <w:rsid w:val="00936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D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388608">
      <w:bodyDiv w:val="1"/>
      <w:marLeft w:val="0"/>
      <w:marRight w:val="0"/>
      <w:marTop w:val="0"/>
      <w:marBottom w:val="0"/>
      <w:divBdr>
        <w:top w:val="none" w:sz="0" w:space="0" w:color="auto"/>
        <w:left w:val="none" w:sz="0" w:space="0" w:color="auto"/>
        <w:bottom w:val="none" w:sz="0" w:space="0" w:color="auto"/>
        <w:right w:val="none" w:sz="0" w:space="0" w:color="auto"/>
      </w:divBdr>
      <w:divsChild>
        <w:div w:id="188124125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2782</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2016-09-30T07:15:00Z</dcterms:created>
  <dcterms:modified xsi:type="dcterms:W3CDTF">2016-09-30T07:18:00Z</dcterms:modified>
</cp:coreProperties>
</file>