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B4" w:rsidRPr="006D7ED6" w:rsidRDefault="00A750B4" w:rsidP="00A750B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7ED6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A750B4" w:rsidRPr="006D7ED6" w:rsidRDefault="00A750B4" w:rsidP="00A750B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37A14" w:rsidRDefault="00D172B7" w:rsidP="00A237C9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Bungin, Burhan. 2011</w:t>
      </w:r>
      <w:r w:rsidR="0033738F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KontruksiSosial Media</w:t>
      </w:r>
      <w:r>
        <w:rPr>
          <w:rFonts w:asciiTheme="majorBidi" w:hAnsiTheme="majorBidi" w:cstheme="majorBidi"/>
          <w:bCs/>
          <w:sz w:val="24"/>
          <w:szCs w:val="24"/>
        </w:rPr>
        <w:t>. Jakarta: Kencana.</w:t>
      </w:r>
    </w:p>
    <w:p w:rsidR="00D172B7" w:rsidRDefault="00D172B7" w:rsidP="00D172B7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____________. 2007.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Sosiologi Komunikasi: Teori, Paradigma, dan Diskursus Teknologi Komunikasi di Masyarakat</w:t>
      </w:r>
      <w:r>
        <w:rPr>
          <w:rFonts w:asciiTheme="majorBidi" w:hAnsiTheme="majorBidi" w:cstheme="majorBidi"/>
          <w:bCs/>
          <w:sz w:val="24"/>
          <w:szCs w:val="24"/>
        </w:rPr>
        <w:t>. Jakarta: Kencana.</w:t>
      </w:r>
    </w:p>
    <w:p w:rsidR="00A750B4" w:rsidRDefault="00A750B4" w:rsidP="00A237C9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Bodgandan Taylor, J. Maleong, Lexy. 1975. 1989.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Kualitatif.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Bandung: Remadja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>Karya.</w:t>
      </w:r>
    </w:p>
    <w:p w:rsidR="00A237C9" w:rsidRPr="006D7ED6" w:rsidRDefault="00A237C9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Cangara, Hafield. 2006. Pengantar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Ilmu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Komunikasi. Jakart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 xml:space="preserve">a: PT. Rajawali Pers. </w:t>
      </w:r>
    </w:p>
    <w:p w:rsidR="00A750B4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Creswell, John W. 1994.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Qualitative and Quantitative Approach</w:t>
      </w:r>
      <w:r w:rsidRPr="006D7ED6">
        <w:rPr>
          <w:rFonts w:asciiTheme="majorBidi" w:hAnsiTheme="majorBidi" w:cstheme="majorBidi"/>
          <w:bCs/>
          <w:sz w:val="24"/>
          <w:szCs w:val="24"/>
        </w:rPr>
        <w:t>. California: Sage Publication.</w:t>
      </w:r>
    </w:p>
    <w:p w:rsidR="007053D3" w:rsidRPr="006D7ED6" w:rsidRDefault="007053D3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Effendy, Onnong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Uchjana. 2001. </w:t>
      </w:r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Teori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Praktek</w:t>
      </w:r>
      <w:r>
        <w:rPr>
          <w:rFonts w:asciiTheme="majorBidi" w:hAnsiTheme="majorBidi" w:cstheme="majorBidi"/>
          <w:bCs/>
          <w:sz w:val="24"/>
          <w:szCs w:val="24"/>
        </w:rPr>
        <w:t>. Bandung: PT. Remaja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Sordakarya</w:t>
      </w:r>
    </w:p>
    <w:p w:rsidR="00A750B4" w:rsidRPr="006D7ED6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Little John, Stephen W. Karen A. Foss. 2009.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Theory Of Human Communication.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Jakarta: Salemba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Humanika. </w:t>
      </w:r>
    </w:p>
    <w:p w:rsidR="00A750B4" w:rsidRPr="006D7ED6" w:rsidRDefault="00A750B4" w:rsidP="00A750B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Muslih, Mohammad. 2004.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FilsafatIlmu.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Yogyakarta: Belukar.</w:t>
      </w:r>
    </w:p>
    <w:p w:rsidR="00A750B4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Kuswarno, Engkus. 2009.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Fenomenologi: Metode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Konsepsi, Pedoman, Dan Contoh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Penelitiannya</w:t>
      </w:r>
      <w:r w:rsidRPr="006D7ED6">
        <w:rPr>
          <w:rFonts w:asciiTheme="majorBidi" w:hAnsiTheme="majorBidi" w:cstheme="majorBidi"/>
          <w:bCs/>
          <w:sz w:val="24"/>
          <w:szCs w:val="24"/>
        </w:rPr>
        <w:t>. Bandung: Widya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>Padjajaran.</w:t>
      </w:r>
    </w:p>
    <w:p w:rsidR="00B07AE9" w:rsidRPr="00B07AE9" w:rsidRDefault="00B07AE9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Maleong, 2011.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Metode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r>
        <w:rPr>
          <w:rFonts w:asciiTheme="majorBidi" w:hAnsiTheme="majorBidi" w:cstheme="majorBidi"/>
          <w:bCs/>
          <w:sz w:val="24"/>
          <w:szCs w:val="24"/>
        </w:rPr>
        <w:t>. Bandung: Remaja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Rosda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karya.</w:t>
      </w:r>
    </w:p>
    <w:p w:rsidR="00A750B4" w:rsidRDefault="00A750B4" w:rsidP="00C40EE2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Mulyana, Deddy. 2011.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Metode</w:t>
      </w:r>
      <w:r w:rsidR="00D172B7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r w:rsidR="00D172B7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Kualitatif. Paradigma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Baru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Komunikasi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dan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Sosial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Lainnya.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>Bandung: Remaja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>Rosda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>karya</w:t>
      </w:r>
      <w:r w:rsid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7053D3" w:rsidRPr="007053D3" w:rsidRDefault="007053D3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______________. 2007.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Komunikasi: Suatu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Pengantar. </w:t>
      </w:r>
      <w:r>
        <w:rPr>
          <w:rFonts w:asciiTheme="majorBidi" w:hAnsiTheme="majorBidi" w:cstheme="majorBidi"/>
          <w:bCs/>
          <w:sz w:val="24"/>
          <w:szCs w:val="24"/>
        </w:rPr>
        <w:t xml:space="preserve"> Bandung: Remaja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Sodakarya.</w:t>
      </w:r>
    </w:p>
    <w:p w:rsidR="00A750B4" w:rsidRPr="006D7ED6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Rakhmat, Jalaludin. 2009.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Metode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Komunikasi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Dilengkapi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Contoh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Analisis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Statistik. </w:t>
      </w:r>
      <w:r w:rsidRPr="006D7ED6">
        <w:rPr>
          <w:rFonts w:asciiTheme="majorBidi" w:hAnsiTheme="majorBidi" w:cstheme="majorBidi"/>
          <w:bCs/>
          <w:sz w:val="24"/>
          <w:szCs w:val="24"/>
        </w:rPr>
        <w:t>Bandung: Remaja</w:t>
      </w:r>
      <w:r w:rsidR="00345B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sz w:val="24"/>
          <w:szCs w:val="24"/>
        </w:rPr>
        <w:t>Rosdakarya</w:t>
      </w:r>
      <w:r w:rsid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652D2A" w:rsidRDefault="00A750B4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Santana, K, Septiawan. 2010.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Menulis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Ilmiah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Metodelogi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r w:rsidR="00345B9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Kualitatif. </w:t>
      </w:r>
      <w:r w:rsidRPr="006D7ED6">
        <w:rPr>
          <w:rFonts w:asciiTheme="majorBidi" w:hAnsiTheme="majorBidi" w:cstheme="majorBidi"/>
          <w:bCs/>
          <w:sz w:val="24"/>
          <w:szCs w:val="24"/>
        </w:rPr>
        <w:t>Jakarta: YayasanPustakaObor Indonesia</w:t>
      </w:r>
      <w:r w:rsid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A750B4" w:rsidRPr="006D7ED6" w:rsidRDefault="00652D2A" w:rsidP="00A750B4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Santoso, Tjipto. 2000.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Strategi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Riset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Lewat Internet</w:t>
      </w:r>
      <w:r>
        <w:rPr>
          <w:rFonts w:asciiTheme="majorBidi" w:hAnsiTheme="majorBidi" w:cstheme="majorBidi"/>
          <w:bCs/>
          <w:sz w:val="24"/>
          <w:szCs w:val="24"/>
        </w:rPr>
        <w:t xml:space="preserve">. Yogyakarta: </w:t>
      </w:r>
      <w:r w:rsidR="0033738F">
        <w:rPr>
          <w:rFonts w:asciiTheme="majorBidi" w:hAnsiTheme="majorBidi" w:cstheme="majorBidi"/>
          <w:bCs/>
          <w:sz w:val="24"/>
          <w:szCs w:val="24"/>
        </w:rPr>
        <w:t>Toko Budi Santoso</w:t>
      </w:r>
    </w:p>
    <w:p w:rsidR="00A750B4" w:rsidRDefault="00A750B4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Sugiyono. 2008. </w:t>
      </w:r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Memahami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Kualitati</w:t>
      </w:r>
      <w:r w:rsidR="00F37A14">
        <w:rPr>
          <w:rFonts w:asciiTheme="majorBidi" w:hAnsiTheme="majorBidi" w:cstheme="majorBidi"/>
          <w:bCs/>
          <w:i/>
          <w:iCs/>
          <w:sz w:val="24"/>
          <w:szCs w:val="24"/>
        </w:rPr>
        <w:t>f</w:t>
      </w:r>
      <w:r w:rsidRPr="006D7ED6">
        <w:rPr>
          <w:rFonts w:asciiTheme="majorBidi" w:hAnsiTheme="majorBidi" w:cstheme="majorBidi"/>
          <w:bCs/>
          <w:sz w:val="24"/>
          <w:szCs w:val="24"/>
        </w:rPr>
        <w:t>. Bandung: Alfabeta.</w:t>
      </w:r>
    </w:p>
    <w:p w:rsidR="007053D3" w:rsidRPr="006D7ED6" w:rsidRDefault="007053D3" w:rsidP="002F49AF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Vardiansyah, Dani. 2004. </w:t>
      </w:r>
      <w:r w:rsidR="00913938">
        <w:rPr>
          <w:rFonts w:asciiTheme="majorBidi" w:hAnsiTheme="majorBidi" w:cstheme="majorBidi"/>
          <w:bCs/>
          <w:i/>
          <w:iCs/>
          <w:sz w:val="24"/>
          <w:szCs w:val="24"/>
        </w:rPr>
        <w:t>Pengantar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r w:rsidR="00345B9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2F49AF">
        <w:rPr>
          <w:rFonts w:asciiTheme="majorBidi" w:hAnsiTheme="majorBidi" w:cstheme="majorBidi"/>
          <w:bCs/>
          <w:sz w:val="24"/>
          <w:szCs w:val="24"/>
        </w:rPr>
        <w:t>Yogyakarta: Ghalia</w:t>
      </w:r>
      <w:r w:rsidR="00913938">
        <w:rPr>
          <w:rFonts w:asciiTheme="majorBidi" w:hAnsiTheme="majorBidi" w:cstheme="majorBidi"/>
          <w:bCs/>
          <w:sz w:val="24"/>
          <w:szCs w:val="24"/>
        </w:rPr>
        <w:t xml:space="preserve"> Indonesia</w:t>
      </w:r>
    </w:p>
    <w:p w:rsidR="006C76FC" w:rsidRPr="006D7ED6" w:rsidRDefault="006C76FC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76FC" w:rsidRDefault="006C76FC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Default="00C40EE2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40EE2" w:rsidRPr="006D7ED6" w:rsidRDefault="00C40EE2" w:rsidP="00C40EE2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76FC" w:rsidRPr="006D7ED6" w:rsidRDefault="006C76FC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45B96" w:rsidRPr="00345B96" w:rsidRDefault="00A750B4" w:rsidP="00345B96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lastRenderedPageBreak/>
        <w:t>Sumberlainnya :</w:t>
      </w:r>
    </w:p>
    <w:p w:rsidR="00345B96" w:rsidRPr="00345B96" w:rsidRDefault="00345B96" w:rsidP="00345B96">
      <w:pPr>
        <w:rPr>
          <w:rFonts w:ascii="Times New Roman" w:hAnsi="Times New Roman"/>
          <w:sz w:val="24"/>
          <w:szCs w:val="24"/>
        </w:rPr>
      </w:pPr>
      <w:r w:rsidRPr="00345B96">
        <w:rPr>
          <w:rFonts w:ascii="Times New Roman" w:hAnsi="Times New Roman"/>
          <w:sz w:val="24"/>
          <w:szCs w:val="24"/>
        </w:rPr>
        <w:t>http://kamerakecil.com/sejarah-dan-evolusi-action-kamera.php</w:t>
      </w:r>
    </w:p>
    <w:p w:rsidR="00345B96" w:rsidRPr="00345B96" w:rsidRDefault="00345B96" w:rsidP="00345B96">
      <w:pPr>
        <w:rPr>
          <w:rFonts w:ascii="Times New Roman" w:hAnsi="Times New Roman"/>
          <w:sz w:val="24"/>
          <w:szCs w:val="24"/>
        </w:rPr>
      </w:pPr>
      <w:r w:rsidRPr="00345B96">
        <w:rPr>
          <w:rFonts w:ascii="Times New Roman" w:hAnsi="Times New Roman"/>
          <w:sz w:val="24"/>
          <w:szCs w:val="24"/>
        </w:rPr>
        <w:t>http://gaptex.com/apa-itu-kamera-gopro/</w:t>
      </w:r>
    </w:p>
    <w:p w:rsidR="00C95E11" w:rsidRPr="00345B96" w:rsidRDefault="00345B96" w:rsidP="00C40EE2">
      <w:pPr>
        <w:spacing w:line="360" w:lineRule="auto"/>
        <w:rPr>
          <w:rFonts w:ascii="Times New Roman" w:hAnsi="Times New Roman"/>
          <w:sz w:val="24"/>
          <w:szCs w:val="24"/>
        </w:rPr>
      </w:pPr>
      <w:r w:rsidRPr="00345B96">
        <w:rPr>
          <w:rFonts w:ascii="Times New Roman" w:hAnsi="Times New Roman"/>
          <w:sz w:val="24"/>
          <w:szCs w:val="24"/>
        </w:rPr>
        <w:t>https://id.techinasia.com/5-alternatif-emaction-camem-terbaik-selain-gopro</w:t>
      </w:r>
    </w:p>
    <w:p w:rsidR="00345B96" w:rsidRDefault="00345B96" w:rsidP="00A750B4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B96">
        <w:rPr>
          <w:rFonts w:ascii="Times New Roman" w:hAnsi="Times New Roman"/>
          <w:bCs/>
          <w:sz w:val="24"/>
          <w:szCs w:val="24"/>
        </w:rPr>
        <w:t>http://jokowarino.id/mengetahui-lebih-dekat-kelebihan-dan-kekurangan-kamera-gopro/</w:t>
      </w:r>
    </w:p>
    <w:p w:rsidR="00345B96" w:rsidRDefault="00345B96" w:rsidP="00A750B4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B96">
        <w:rPr>
          <w:rFonts w:ascii="Times New Roman" w:hAnsi="Times New Roman"/>
          <w:bCs/>
          <w:sz w:val="24"/>
          <w:szCs w:val="24"/>
        </w:rPr>
        <w:t>http://kamerakecil.com/sejarah-dan-evolusi-action-kamera.php</w:t>
      </w:r>
    </w:p>
    <w:p w:rsidR="00345B96" w:rsidRPr="00345B96" w:rsidRDefault="00345B96" w:rsidP="00A750B4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B96">
        <w:rPr>
          <w:rFonts w:ascii="Times New Roman" w:hAnsi="Times New Roman"/>
          <w:bCs/>
          <w:sz w:val="24"/>
          <w:szCs w:val="24"/>
        </w:rPr>
        <w:t>http://www.zetizen.com/show/251/action-camera-gimana-sih-perkembangannya</w:t>
      </w:r>
    </w:p>
    <w:sectPr w:rsidR="00345B96" w:rsidRPr="00345B96" w:rsidSect="00806D1F">
      <w:headerReference w:type="default" r:id="rId7"/>
      <w:footerReference w:type="default" r:id="rId8"/>
      <w:footerReference w:type="first" r:id="rId9"/>
      <w:pgSz w:w="11907" w:h="16840" w:code="9"/>
      <w:pgMar w:top="2275" w:right="1699" w:bottom="1699" w:left="2275" w:header="720" w:footer="720" w:gutter="0"/>
      <w:pgNumType w:start="1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21" w:rsidRDefault="008D0921">
      <w:pPr>
        <w:spacing w:after="0" w:line="240" w:lineRule="auto"/>
      </w:pPr>
      <w:r>
        <w:separator/>
      </w:r>
    </w:p>
  </w:endnote>
  <w:endnote w:type="continuationSeparator" w:id="1">
    <w:p w:rsidR="008D0921" w:rsidRDefault="008D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DB" w:rsidRDefault="002B28DB" w:rsidP="00C40EE2">
    <w:pPr>
      <w:pStyle w:val="Footer"/>
      <w:jc w:val="center"/>
    </w:pPr>
  </w:p>
  <w:p w:rsidR="005A798A" w:rsidRDefault="008D0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E2" w:rsidRDefault="00806D1F" w:rsidP="00C40EE2">
    <w:pPr>
      <w:pStyle w:val="Footer"/>
      <w:spacing w:after="120"/>
      <w:jc w:val="center"/>
    </w:pPr>
    <w:r>
      <w:t>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21" w:rsidRDefault="008D0921">
      <w:pPr>
        <w:spacing w:after="0" w:line="240" w:lineRule="auto"/>
      </w:pPr>
      <w:r>
        <w:separator/>
      </w:r>
    </w:p>
  </w:footnote>
  <w:footnote w:type="continuationSeparator" w:id="1">
    <w:p w:rsidR="008D0921" w:rsidRDefault="008D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5286"/>
      <w:docPartObj>
        <w:docPartGallery w:val="Page Numbers (Top of Page)"/>
        <w:docPartUnique/>
      </w:docPartObj>
    </w:sdtPr>
    <w:sdtContent>
      <w:p w:rsidR="00806D1F" w:rsidRDefault="00806D1F">
        <w:pPr>
          <w:pStyle w:val="Header"/>
          <w:jc w:val="right"/>
        </w:pPr>
        <w:fldSimple w:instr=" PAGE   \* MERGEFORMAT ">
          <w:r>
            <w:rPr>
              <w:noProof/>
            </w:rPr>
            <w:t>122</w:t>
          </w:r>
        </w:fldSimple>
      </w:p>
    </w:sdtContent>
  </w:sdt>
  <w:p w:rsidR="002B28DB" w:rsidRDefault="002B28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50B4"/>
    <w:rsid w:val="00037293"/>
    <w:rsid w:val="000507A6"/>
    <w:rsid w:val="000621A3"/>
    <w:rsid w:val="000737D4"/>
    <w:rsid w:val="00221426"/>
    <w:rsid w:val="00244ED2"/>
    <w:rsid w:val="002514DE"/>
    <w:rsid w:val="002B28DB"/>
    <w:rsid w:val="002F2B22"/>
    <w:rsid w:val="002F49AF"/>
    <w:rsid w:val="0033738F"/>
    <w:rsid w:val="00345B96"/>
    <w:rsid w:val="00382FA7"/>
    <w:rsid w:val="003B25A1"/>
    <w:rsid w:val="00652D2A"/>
    <w:rsid w:val="006C76FC"/>
    <w:rsid w:val="006D7ED6"/>
    <w:rsid w:val="007053D3"/>
    <w:rsid w:val="007542C6"/>
    <w:rsid w:val="007B08CC"/>
    <w:rsid w:val="00806D1F"/>
    <w:rsid w:val="00866544"/>
    <w:rsid w:val="008D0921"/>
    <w:rsid w:val="008F40E8"/>
    <w:rsid w:val="00913938"/>
    <w:rsid w:val="0097653A"/>
    <w:rsid w:val="009D7705"/>
    <w:rsid w:val="00A237C9"/>
    <w:rsid w:val="00A750B4"/>
    <w:rsid w:val="00B07AE9"/>
    <w:rsid w:val="00BA6061"/>
    <w:rsid w:val="00BB22FA"/>
    <w:rsid w:val="00C03FE9"/>
    <w:rsid w:val="00C40EE2"/>
    <w:rsid w:val="00C721EC"/>
    <w:rsid w:val="00C95E11"/>
    <w:rsid w:val="00D172B7"/>
    <w:rsid w:val="00D2713A"/>
    <w:rsid w:val="00E063D2"/>
    <w:rsid w:val="00F14041"/>
    <w:rsid w:val="00F3199E"/>
    <w:rsid w:val="00F33C20"/>
    <w:rsid w:val="00F3564A"/>
    <w:rsid w:val="00F37A14"/>
    <w:rsid w:val="00F63549"/>
    <w:rsid w:val="00F912E2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B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B4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76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DE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B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B4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76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DE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77FD-1004-4A70-A69B-4472200E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z40</dc:creator>
  <cp:lastModifiedBy>HELMY</cp:lastModifiedBy>
  <cp:revision>6</cp:revision>
  <cp:lastPrinted>2016-09-21T15:47:00Z</cp:lastPrinted>
  <dcterms:created xsi:type="dcterms:W3CDTF">2016-09-14T20:01:00Z</dcterms:created>
  <dcterms:modified xsi:type="dcterms:W3CDTF">2016-09-21T15:48:00Z</dcterms:modified>
</cp:coreProperties>
</file>