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DF3" w:rsidRPr="00E737AB" w:rsidRDefault="00F84DF3" w:rsidP="00F84DF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37AB">
        <w:rPr>
          <w:rFonts w:ascii="Times New Roman" w:hAnsi="Times New Roman" w:cs="Times New Roman"/>
          <w:b/>
          <w:sz w:val="24"/>
          <w:szCs w:val="24"/>
        </w:rPr>
        <w:t>DAFTAR PUSTAKA</w:t>
      </w:r>
    </w:p>
    <w:p w:rsidR="00F84DF3" w:rsidRPr="00A32C89" w:rsidRDefault="00F84DF3" w:rsidP="00F84DF3">
      <w:pPr>
        <w:spacing w:line="480" w:lineRule="auto"/>
        <w:jc w:val="both"/>
        <w:rPr>
          <w:rFonts w:ascii="Times New Roman" w:hAnsi="Times New Roman" w:cs="Times New Roman"/>
          <w:szCs w:val="24"/>
        </w:rPr>
      </w:pPr>
    </w:p>
    <w:p w:rsidR="00F84DF3" w:rsidRPr="00BD0CF0" w:rsidRDefault="00F84DF3" w:rsidP="00F84DF3">
      <w:pPr>
        <w:spacing w:after="0" w:line="480" w:lineRule="auto"/>
        <w:jc w:val="both"/>
        <w:rPr>
          <w:rFonts w:ascii="Times New Roman" w:hAnsi="Times New Roman" w:cs="Times New Roman"/>
        </w:rPr>
      </w:pPr>
      <w:proofErr w:type="gramStart"/>
      <w:r w:rsidRPr="00844C72">
        <w:rPr>
          <w:rFonts w:ascii="Times New Roman" w:hAnsi="Times New Roman" w:cs="Times New Roman"/>
        </w:rPr>
        <w:t xml:space="preserve">Al-Quran </w:t>
      </w:r>
      <w:proofErr w:type="spellStart"/>
      <w:r w:rsidRPr="00844C72">
        <w:rPr>
          <w:rFonts w:ascii="Times New Roman" w:hAnsi="Times New Roman" w:cs="Times New Roman"/>
        </w:rPr>
        <w:t>dan</w:t>
      </w:r>
      <w:proofErr w:type="spellEnd"/>
      <w:r w:rsidRPr="00844C72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Terjemahannya</w:t>
      </w:r>
      <w:proofErr w:type="spellEnd"/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2008</w:t>
      </w:r>
      <w:proofErr w:type="gramStart"/>
      <w:r>
        <w:rPr>
          <w:rFonts w:ascii="Times New Roman" w:hAnsi="Times New Roman" w:cs="Times New Roman"/>
        </w:rPr>
        <w:t>.jakarta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Departemen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Agama RI</w:t>
      </w:r>
    </w:p>
    <w:p w:rsidR="00F84DF3" w:rsidRPr="00E737AB" w:rsidRDefault="00F84DF3" w:rsidP="00F84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737AB">
        <w:rPr>
          <w:rFonts w:ascii="Times New Roman" w:hAnsi="Times New Roman" w:cs="Times New Roman"/>
          <w:sz w:val="24"/>
          <w:szCs w:val="24"/>
        </w:rPr>
        <w:t>Ardianto</w:t>
      </w:r>
      <w:proofErr w:type="spellEnd"/>
      <w:r w:rsidRPr="00E737A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737AB">
        <w:rPr>
          <w:rFonts w:ascii="Times New Roman" w:hAnsi="Times New Roman" w:cs="Times New Roman"/>
          <w:sz w:val="24"/>
          <w:szCs w:val="24"/>
        </w:rPr>
        <w:t>Elvinaro</w:t>
      </w:r>
      <w:proofErr w:type="spellEnd"/>
      <w:r w:rsidRPr="00E737AB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737AB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  <w:lang w:val="id-ID"/>
        </w:rPr>
        <w:t>0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737A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737AB">
        <w:rPr>
          <w:rFonts w:ascii="Times New Roman" w:hAnsi="Times New Roman" w:cs="Times New Roman"/>
          <w:b/>
          <w:i/>
          <w:sz w:val="24"/>
          <w:szCs w:val="24"/>
        </w:rPr>
        <w:t>Metodologi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E737AB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E737AB">
        <w:rPr>
          <w:rFonts w:ascii="Times New Roman" w:hAnsi="Times New Roman" w:cs="Times New Roman"/>
          <w:b/>
          <w:i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lang w:val="id-ID"/>
        </w:rPr>
        <w:t xml:space="preserve"> </w:t>
      </w:r>
      <w:r w:rsidRPr="00E737AB">
        <w:rPr>
          <w:rFonts w:ascii="Times New Roman" w:hAnsi="Times New Roman" w:cs="Times New Roman"/>
          <w:b/>
          <w:i/>
          <w:sz w:val="24"/>
          <w:szCs w:val="24"/>
        </w:rPr>
        <w:t>Public Relations</w:t>
      </w:r>
      <w:r w:rsidRPr="00E737A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F84DF3" w:rsidRDefault="00F84DF3" w:rsidP="00F84DF3">
      <w:pPr>
        <w:spacing w:line="480" w:lineRule="auto"/>
        <w:ind w:left="851" w:hanging="131"/>
        <w:jc w:val="both"/>
        <w:rPr>
          <w:rFonts w:ascii="Times New Roman" w:hAnsi="Times New Roman" w:cs="Times New Roman"/>
          <w:sz w:val="24"/>
          <w:szCs w:val="24"/>
        </w:rPr>
      </w:pPr>
      <w:r w:rsidRPr="00E737AB">
        <w:rPr>
          <w:rFonts w:ascii="Times New Roman" w:hAnsi="Times New Roman" w:cs="Times New Roman"/>
          <w:sz w:val="24"/>
          <w:szCs w:val="24"/>
        </w:rPr>
        <w:t>Bandung: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737AB">
        <w:rPr>
          <w:rFonts w:ascii="Times New Roman" w:hAnsi="Times New Roman" w:cs="Times New Roman"/>
          <w:sz w:val="24"/>
          <w:szCs w:val="24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E737AB">
        <w:rPr>
          <w:rFonts w:ascii="Times New Roman" w:hAnsi="Times New Roman" w:cs="Times New Roman"/>
          <w:sz w:val="24"/>
          <w:szCs w:val="24"/>
        </w:rPr>
        <w:t>Rekatama</w:t>
      </w:r>
      <w:proofErr w:type="spellEnd"/>
      <w:r w:rsidRPr="00E737AB">
        <w:rPr>
          <w:rFonts w:ascii="Times New Roman" w:hAnsi="Times New Roman" w:cs="Times New Roman"/>
          <w:sz w:val="24"/>
          <w:szCs w:val="24"/>
        </w:rPr>
        <w:t xml:space="preserve"> Media</w:t>
      </w:r>
    </w:p>
    <w:p w:rsidR="00F84DF3" w:rsidRPr="00ED0583" w:rsidRDefault="00F84DF3" w:rsidP="00F84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Bungin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Burhan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2008. </w:t>
      </w:r>
      <w:proofErr w:type="spellStart"/>
      <w:r w:rsidRPr="00870251">
        <w:rPr>
          <w:rFonts w:ascii="Times New Roman" w:hAnsi="Times New Roman" w:cs="Times New Roman"/>
          <w:b/>
          <w:i/>
          <w:sz w:val="24"/>
          <w:szCs w:val="24"/>
        </w:rPr>
        <w:t>Penelitian</w:t>
      </w:r>
      <w:proofErr w:type="spellEnd"/>
      <w:r w:rsidRPr="0087025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870251">
        <w:rPr>
          <w:rFonts w:ascii="Times New Roman" w:hAnsi="Times New Roman" w:cs="Times New Roman"/>
          <w:b/>
          <w:i/>
          <w:sz w:val="24"/>
          <w:szCs w:val="24"/>
        </w:rPr>
        <w:t>Kualitatif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Jakarta</w:t>
      </w:r>
      <w:r w:rsidRPr="00E737A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Kencana</w:t>
      </w:r>
      <w:proofErr w:type="spellEnd"/>
    </w:p>
    <w:p w:rsidR="00F84DF3" w:rsidRPr="001D4758" w:rsidRDefault="00F84DF3" w:rsidP="00F84DF3">
      <w:pPr>
        <w:tabs>
          <w:tab w:val="left" w:pos="0"/>
        </w:tabs>
        <w:spacing w:line="480" w:lineRule="auto"/>
        <w:ind w:left="851" w:hanging="851"/>
        <w:rPr>
          <w:rFonts w:ascii="Times New Roman" w:hAnsi="Times New Roman" w:cs="Times New Roman"/>
          <w:sz w:val="24"/>
          <w:szCs w:val="24"/>
        </w:rPr>
      </w:pPr>
      <w:r w:rsidRPr="00C2229F">
        <w:rPr>
          <w:rFonts w:ascii="Times New Roman" w:eastAsia="Times New Roman" w:hAnsi="Times New Roman" w:cs="Times New Roman"/>
          <w:lang w:val="id-ID"/>
        </w:rPr>
        <w:t>Effendy, Onong Uchjana. 1989</w:t>
      </w:r>
      <w:r w:rsidRPr="0080340C">
        <w:rPr>
          <w:rFonts w:ascii="Times New Roman" w:eastAsia="Times New Roman" w:hAnsi="Times New Roman" w:cs="Times New Roman"/>
          <w:b/>
          <w:lang w:val="id-ID"/>
        </w:rPr>
        <w:t xml:space="preserve">. </w:t>
      </w:r>
      <w:r w:rsidRPr="0080340C">
        <w:rPr>
          <w:rFonts w:ascii="Times New Roman" w:eastAsia="Times New Roman" w:hAnsi="Times New Roman" w:cs="Times New Roman"/>
          <w:b/>
          <w:i/>
          <w:lang w:val="id-ID"/>
        </w:rPr>
        <w:t>Kamus Komunikasi</w:t>
      </w:r>
      <w:r w:rsidRPr="0080340C">
        <w:rPr>
          <w:rFonts w:ascii="Times New Roman" w:eastAsia="Times New Roman" w:hAnsi="Times New Roman" w:cs="Times New Roman"/>
          <w:i/>
          <w:lang w:val="id-ID"/>
        </w:rPr>
        <w:t>.</w:t>
      </w:r>
      <w:r w:rsidRPr="00C2229F">
        <w:rPr>
          <w:rFonts w:ascii="Times New Roman" w:eastAsia="Times New Roman" w:hAnsi="Times New Roman" w:cs="Times New Roman"/>
          <w:lang w:val="id-ID"/>
        </w:rPr>
        <w:t xml:space="preserve"> Bandung: Mandar Maju</w:t>
      </w:r>
    </w:p>
    <w:p w:rsidR="00F84DF3" w:rsidRPr="00E737AB" w:rsidRDefault="00F84DF3" w:rsidP="00F84DF3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37AB">
        <w:rPr>
          <w:rFonts w:ascii="Times New Roman" w:hAnsi="Times New Roman" w:cs="Times New Roman"/>
          <w:sz w:val="24"/>
          <w:szCs w:val="24"/>
          <w:lang w:val="id-ID"/>
        </w:rPr>
        <w:t>Kuswarno</w:t>
      </w:r>
      <w:r w:rsidRPr="00E737AB">
        <w:rPr>
          <w:rFonts w:ascii="Times New Roman" w:hAnsi="Times New Roman" w:cs="Times New Roman"/>
          <w:sz w:val="24"/>
          <w:szCs w:val="24"/>
        </w:rPr>
        <w:t xml:space="preserve">, </w:t>
      </w:r>
      <w:r w:rsidRPr="00E737AB">
        <w:rPr>
          <w:rFonts w:ascii="Times New Roman" w:hAnsi="Times New Roman" w:cs="Times New Roman"/>
          <w:sz w:val="24"/>
          <w:szCs w:val="24"/>
          <w:lang w:val="id-ID"/>
        </w:rPr>
        <w:t>Engkus</w:t>
      </w:r>
      <w:r w:rsidRPr="00E737AB">
        <w:rPr>
          <w:rFonts w:ascii="Times New Roman" w:hAnsi="Times New Roman" w:cs="Times New Roman"/>
          <w:sz w:val="24"/>
          <w:szCs w:val="24"/>
        </w:rPr>
        <w:t>. 200</w:t>
      </w:r>
      <w:r w:rsidRPr="00E737AB">
        <w:rPr>
          <w:rFonts w:ascii="Times New Roman" w:hAnsi="Times New Roman" w:cs="Times New Roman"/>
          <w:sz w:val="24"/>
          <w:szCs w:val="24"/>
          <w:lang w:val="id-ID"/>
        </w:rPr>
        <w:t>9</w:t>
      </w:r>
      <w:r w:rsidRPr="00E737AB">
        <w:rPr>
          <w:rFonts w:ascii="Times New Roman" w:hAnsi="Times New Roman" w:cs="Times New Roman"/>
          <w:sz w:val="24"/>
          <w:szCs w:val="24"/>
        </w:rPr>
        <w:t xml:space="preserve">. </w:t>
      </w:r>
      <w:r w:rsidRPr="00E737AB">
        <w:rPr>
          <w:rFonts w:ascii="Times New Roman" w:hAnsi="Times New Roman" w:cs="Times New Roman"/>
          <w:b/>
          <w:i/>
          <w:sz w:val="24"/>
          <w:szCs w:val="24"/>
          <w:lang w:val="id-ID"/>
        </w:rPr>
        <w:t>Fenomenologi</w:t>
      </w:r>
      <w:r w:rsidRPr="00E737AB">
        <w:rPr>
          <w:rFonts w:ascii="Times New Roman" w:hAnsi="Times New Roman" w:cs="Times New Roman"/>
          <w:sz w:val="24"/>
          <w:szCs w:val="24"/>
        </w:rPr>
        <w:t xml:space="preserve">. </w:t>
      </w:r>
      <w:r w:rsidRPr="00E737AB">
        <w:rPr>
          <w:rFonts w:ascii="Times New Roman" w:hAnsi="Times New Roman" w:cs="Times New Roman"/>
          <w:sz w:val="24"/>
          <w:szCs w:val="24"/>
          <w:lang w:val="id-ID"/>
        </w:rPr>
        <w:t>Bandung</w:t>
      </w:r>
      <w:r w:rsidRPr="00E737AB">
        <w:rPr>
          <w:rFonts w:ascii="Times New Roman" w:hAnsi="Times New Roman" w:cs="Times New Roman"/>
          <w:sz w:val="24"/>
          <w:szCs w:val="24"/>
        </w:rPr>
        <w:t xml:space="preserve">: </w:t>
      </w:r>
      <w:r w:rsidRPr="00E737AB">
        <w:rPr>
          <w:rFonts w:ascii="Times New Roman" w:hAnsi="Times New Roman" w:cs="Times New Roman"/>
          <w:sz w:val="24"/>
          <w:szCs w:val="24"/>
          <w:lang w:val="id-ID"/>
        </w:rPr>
        <w:t>Widya Padjajaran</w:t>
      </w:r>
    </w:p>
    <w:p w:rsidR="00F84DF3" w:rsidRPr="00ED0583" w:rsidRDefault="00F84DF3" w:rsidP="00F84DF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737AB">
        <w:rPr>
          <w:rFonts w:ascii="Times New Roman" w:hAnsi="Times New Roman" w:cs="Times New Roman"/>
          <w:sz w:val="24"/>
          <w:szCs w:val="24"/>
          <w:lang w:val="id-ID"/>
        </w:rPr>
        <w:t>Mulyana, De</w:t>
      </w:r>
      <w:r>
        <w:rPr>
          <w:rFonts w:ascii="Times New Roman" w:hAnsi="Times New Roman" w:cs="Times New Roman"/>
          <w:sz w:val="24"/>
          <w:szCs w:val="24"/>
          <w:lang w:val="id-ID"/>
        </w:rPr>
        <w:t>d</w:t>
      </w:r>
      <w:r w:rsidRPr="00E737AB">
        <w:rPr>
          <w:rFonts w:ascii="Times New Roman" w:hAnsi="Times New Roman" w:cs="Times New Roman"/>
          <w:sz w:val="24"/>
          <w:szCs w:val="24"/>
          <w:lang w:val="id-ID"/>
        </w:rPr>
        <w:t>dy</w:t>
      </w:r>
      <w:r w:rsidRPr="00E737AB">
        <w:rPr>
          <w:rFonts w:ascii="Times New Roman" w:hAnsi="Times New Roman" w:cs="Times New Roman"/>
          <w:sz w:val="24"/>
          <w:szCs w:val="24"/>
        </w:rPr>
        <w:t>.</w:t>
      </w:r>
      <w:r w:rsidRPr="00E737AB">
        <w:rPr>
          <w:rFonts w:ascii="Times New Roman" w:hAnsi="Times New Roman" w:cs="Times New Roman"/>
          <w:sz w:val="24"/>
          <w:szCs w:val="24"/>
          <w:lang w:val="id-ID"/>
        </w:rPr>
        <w:t xml:space="preserve"> 2001</w:t>
      </w:r>
      <w:r w:rsidRPr="00E737A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>Metodologi</w:t>
      </w:r>
      <w:proofErr w:type="spellEnd"/>
      <w:r>
        <w:rPr>
          <w:rStyle w:val="Emphasi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>Penelitian</w:t>
      </w:r>
      <w:proofErr w:type="spellEnd"/>
      <w:r>
        <w:rPr>
          <w:rStyle w:val="Emphasi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>Kualitatif</w:t>
      </w:r>
      <w:proofErr w:type="spellEnd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 xml:space="preserve">: </w:t>
      </w:r>
      <w:proofErr w:type="spellStart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>Paradigma</w:t>
      </w:r>
      <w:proofErr w:type="spellEnd"/>
      <w:r>
        <w:rPr>
          <w:rStyle w:val="Emphasi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>Baru</w:t>
      </w:r>
      <w:proofErr w:type="spellEnd"/>
      <w:r>
        <w:rPr>
          <w:rStyle w:val="Emphasi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Style w:val="Emphasi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>Komunikasi</w:t>
      </w:r>
      <w:proofErr w:type="spellEnd"/>
      <w:r>
        <w:rPr>
          <w:rStyle w:val="Emphasi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Style w:val="Emphasi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>Ilmu</w:t>
      </w:r>
      <w:proofErr w:type="spellEnd"/>
      <w:r>
        <w:rPr>
          <w:rStyle w:val="Emphasi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>Sosial</w:t>
      </w:r>
      <w:proofErr w:type="spellEnd"/>
      <w:r>
        <w:rPr>
          <w:rStyle w:val="Emphasis"/>
          <w:rFonts w:ascii="Times New Roman" w:hAnsi="Times New Roman" w:cs="Times New Roman"/>
          <w:b/>
          <w:sz w:val="24"/>
          <w:szCs w:val="24"/>
          <w:lang w:val="id-ID"/>
        </w:rPr>
        <w:t xml:space="preserve"> </w:t>
      </w:r>
      <w:proofErr w:type="spellStart"/>
      <w:r w:rsidRPr="00E737AB">
        <w:rPr>
          <w:rStyle w:val="Emphasis"/>
          <w:rFonts w:ascii="Times New Roman" w:hAnsi="Times New Roman" w:cs="Times New Roman"/>
          <w:b/>
          <w:sz w:val="24"/>
          <w:szCs w:val="24"/>
        </w:rPr>
        <w:t>Lainnya</w:t>
      </w:r>
      <w:proofErr w:type="spellEnd"/>
      <w:r w:rsidRPr="00E737AB">
        <w:rPr>
          <w:rFonts w:ascii="Times New Roman" w:hAnsi="Times New Roman" w:cs="Times New Roman"/>
          <w:sz w:val="24"/>
          <w:szCs w:val="24"/>
        </w:rPr>
        <w:t xml:space="preserve">. </w:t>
      </w:r>
      <w:r w:rsidRPr="00E737AB">
        <w:rPr>
          <w:rFonts w:ascii="Times New Roman" w:hAnsi="Times New Roman" w:cs="Times New Roman"/>
          <w:sz w:val="24"/>
          <w:szCs w:val="24"/>
          <w:lang w:val="id-ID"/>
        </w:rPr>
        <w:t>PT Remaja Rosda Karya</w:t>
      </w:r>
    </w:p>
    <w:p w:rsidR="00F84DF3" w:rsidRDefault="00F84DF3" w:rsidP="00F84DF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lang w:val="id-ID"/>
        </w:rPr>
        <w:t>_______________</w:t>
      </w:r>
      <w:r w:rsidRPr="00C2229F">
        <w:rPr>
          <w:rFonts w:ascii="Times New Roman" w:eastAsia="Times New Roman" w:hAnsi="Times New Roman" w:cs="Times New Roman"/>
          <w:lang w:val="id-ID"/>
        </w:rPr>
        <w:t xml:space="preserve">. 2008. Ilmu </w:t>
      </w:r>
      <w:r w:rsidRPr="0080340C">
        <w:rPr>
          <w:rFonts w:ascii="Times New Roman" w:eastAsia="Times New Roman" w:hAnsi="Times New Roman" w:cs="Times New Roman"/>
          <w:b/>
          <w:i/>
          <w:lang w:val="id-ID"/>
        </w:rPr>
        <w:t>Komunikasi: Suatu Pengantar</w:t>
      </w:r>
      <w:r w:rsidRPr="00C2229F">
        <w:rPr>
          <w:rFonts w:ascii="Times New Roman" w:eastAsia="Times New Roman" w:hAnsi="Times New Roman" w:cs="Times New Roman"/>
          <w:lang w:val="id-ID"/>
        </w:rPr>
        <w:t>. Bandung: PT.</w:t>
      </w:r>
      <w:r w:rsidRPr="00C2229F">
        <w:rPr>
          <w:rFonts w:ascii="Times New Roman" w:eastAsia="Times New Roman" w:hAnsi="Times New Roman" w:cs="Times New Roman"/>
          <w:lang w:val="id-ID"/>
        </w:rPr>
        <w:br/>
        <w:t>Remaja Rosdakarya</w:t>
      </w:r>
    </w:p>
    <w:p w:rsidR="00F84DF3" w:rsidRPr="00E737AB" w:rsidRDefault="00F84DF3" w:rsidP="00F84DF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737AB">
        <w:rPr>
          <w:rFonts w:ascii="Times New Roman" w:hAnsi="Times New Roman" w:cs="Times New Roman"/>
          <w:sz w:val="24"/>
          <w:szCs w:val="24"/>
          <w:lang w:val="id-ID"/>
        </w:rPr>
        <w:t>Rakhmat</w:t>
      </w:r>
      <w:r w:rsidRPr="00E737AB">
        <w:rPr>
          <w:rFonts w:ascii="Times New Roman" w:hAnsi="Times New Roman" w:cs="Times New Roman"/>
          <w:sz w:val="24"/>
          <w:szCs w:val="24"/>
        </w:rPr>
        <w:t xml:space="preserve">, </w:t>
      </w:r>
      <w:r w:rsidRPr="00E737AB">
        <w:rPr>
          <w:rFonts w:ascii="Times New Roman" w:hAnsi="Times New Roman" w:cs="Times New Roman"/>
          <w:sz w:val="24"/>
          <w:szCs w:val="24"/>
          <w:lang w:val="id-ID"/>
        </w:rPr>
        <w:t>Jalaludin</w:t>
      </w:r>
      <w:r w:rsidRPr="00E737AB">
        <w:rPr>
          <w:rFonts w:ascii="Times New Roman" w:hAnsi="Times New Roman" w:cs="Times New Roman"/>
          <w:sz w:val="24"/>
          <w:szCs w:val="24"/>
        </w:rPr>
        <w:t>. 200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737AB">
        <w:rPr>
          <w:rFonts w:ascii="Times New Roman" w:hAnsi="Times New Roman" w:cs="Times New Roman"/>
          <w:sz w:val="24"/>
          <w:szCs w:val="24"/>
        </w:rPr>
        <w:t xml:space="preserve">. </w:t>
      </w:r>
      <w:r w:rsidRPr="00E737AB">
        <w:rPr>
          <w:rFonts w:ascii="Times New Roman" w:hAnsi="Times New Roman" w:cs="Times New Roman"/>
          <w:b/>
          <w:i/>
          <w:sz w:val="24"/>
          <w:szCs w:val="24"/>
          <w:lang w:val="id-ID"/>
        </w:rPr>
        <w:t>Metode Penelitian Komunikasi</w:t>
      </w:r>
      <w:r w:rsidRPr="00E737AB">
        <w:rPr>
          <w:rFonts w:ascii="Times New Roman" w:hAnsi="Times New Roman" w:cs="Times New Roman"/>
          <w:sz w:val="24"/>
          <w:szCs w:val="24"/>
        </w:rPr>
        <w:t xml:space="preserve">.Bandung: </w:t>
      </w:r>
      <w:r w:rsidRPr="00E737AB">
        <w:rPr>
          <w:rFonts w:ascii="Times New Roman" w:hAnsi="Times New Roman" w:cs="Times New Roman"/>
          <w:sz w:val="24"/>
          <w:szCs w:val="24"/>
          <w:lang w:val="id-ID"/>
        </w:rPr>
        <w:t>PT Remaja Rosda Karya</w:t>
      </w:r>
    </w:p>
    <w:p w:rsidR="00F84DF3" w:rsidRDefault="00F84DF3" w:rsidP="00F84DF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r w:rsidRPr="00E737AB">
        <w:rPr>
          <w:rFonts w:ascii="Times New Roman" w:hAnsi="Times New Roman" w:cs="Times New Roman"/>
          <w:sz w:val="24"/>
          <w:szCs w:val="24"/>
          <w:lang w:val="id-ID"/>
        </w:rPr>
        <w:t xml:space="preserve">Silalahi, Ulber. 2009. </w:t>
      </w:r>
      <w:r w:rsidRPr="00E737AB">
        <w:rPr>
          <w:rFonts w:ascii="Times New Roman" w:hAnsi="Times New Roman" w:cs="Times New Roman"/>
          <w:b/>
          <w:i/>
          <w:sz w:val="24"/>
          <w:szCs w:val="24"/>
          <w:lang w:val="id-ID"/>
        </w:rPr>
        <w:t>Metodologi Penelitian Sosial</w:t>
      </w:r>
      <w:r w:rsidRPr="00E737AB">
        <w:rPr>
          <w:rFonts w:ascii="Times New Roman" w:hAnsi="Times New Roman" w:cs="Times New Roman"/>
          <w:sz w:val="24"/>
          <w:szCs w:val="24"/>
          <w:lang w:val="id-ID"/>
        </w:rPr>
        <w:t>. Bandung: PT Refika Aditama</w:t>
      </w:r>
    </w:p>
    <w:p w:rsidR="00F84DF3" w:rsidRPr="00BD0CF0" w:rsidRDefault="00F84DF3" w:rsidP="00F84DF3">
      <w:pPr>
        <w:spacing w:line="480" w:lineRule="auto"/>
        <w:ind w:left="851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Supatmiati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Asri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r w:rsidRPr="00BD0CF0">
        <w:rPr>
          <w:rFonts w:ascii="Times New Roman" w:hAnsi="Times New Roman" w:cs="Times New Roman"/>
          <w:b/>
          <w:i/>
          <w:sz w:val="24"/>
          <w:szCs w:val="24"/>
        </w:rPr>
        <w:t xml:space="preserve">The True </w:t>
      </w:r>
      <w:proofErr w:type="spellStart"/>
      <w:r w:rsidRPr="00BD0CF0">
        <w:rPr>
          <w:rFonts w:ascii="Times New Roman" w:hAnsi="Times New Roman" w:cs="Times New Roman"/>
          <w:b/>
          <w:i/>
          <w:sz w:val="24"/>
          <w:szCs w:val="24"/>
        </w:rPr>
        <w:t>Hijab</w:t>
      </w:r>
      <w:proofErr w:type="spellEnd"/>
      <w:r>
        <w:rPr>
          <w:rFonts w:ascii="Times New Roman" w:hAnsi="Times New Roman" w:cs="Times New Roman"/>
          <w:sz w:val="24"/>
          <w:szCs w:val="24"/>
        </w:rPr>
        <w:t>. Malang</w:t>
      </w:r>
      <w:r>
        <w:rPr>
          <w:rFonts w:ascii="Times New Roman" w:hAnsi="Times New Roman" w:cs="Times New Roman"/>
          <w:sz w:val="24"/>
          <w:szCs w:val="24"/>
          <w:lang w:val="id-ID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</w:rPr>
        <w:t>Mozaik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Indie Publisher</w:t>
      </w:r>
    </w:p>
    <w:p w:rsidR="00F84DF3" w:rsidRPr="00F91B78" w:rsidRDefault="00F84DF3" w:rsidP="00F84DF3">
      <w:pPr>
        <w:spacing w:line="480" w:lineRule="auto"/>
        <w:ind w:left="851" w:hanging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37AB">
        <w:rPr>
          <w:rFonts w:ascii="Times New Roman" w:eastAsia="Times New Roman" w:hAnsi="Times New Roman" w:cs="Times New Roman"/>
          <w:sz w:val="24"/>
          <w:szCs w:val="24"/>
          <w:lang w:val="id-ID"/>
        </w:rPr>
        <w:t>West</w:t>
      </w:r>
      <w:r w:rsidRPr="00E737AB">
        <w:rPr>
          <w:rFonts w:ascii="Times New Roman" w:eastAsia="Times New Roman" w:hAnsi="Times New Roman" w:cs="Times New Roman"/>
          <w:sz w:val="24"/>
          <w:szCs w:val="24"/>
        </w:rPr>
        <w:t>, Richard.2008</w:t>
      </w:r>
      <w:r w:rsidRPr="00E737AB">
        <w:rPr>
          <w:rFonts w:ascii="Times New Roman" w:eastAsia="Times New Roman" w:hAnsi="Times New Roman" w:cs="Times New Roman"/>
          <w:sz w:val="24"/>
          <w:szCs w:val="24"/>
          <w:lang w:val="id-ID"/>
        </w:rPr>
        <w:t>.</w:t>
      </w:r>
      <w:proofErr w:type="spellStart"/>
      <w:r w:rsidRPr="00E737AB">
        <w:rPr>
          <w:rFonts w:ascii="Times New Roman" w:eastAsia="Times New Roman" w:hAnsi="Times New Roman" w:cs="Times New Roman"/>
          <w:b/>
          <w:i/>
          <w:sz w:val="24"/>
          <w:szCs w:val="24"/>
        </w:rPr>
        <w:t>Pengantar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E737AB">
        <w:rPr>
          <w:rFonts w:ascii="Times New Roman" w:eastAsia="Times New Roman" w:hAnsi="Times New Roman" w:cs="Times New Roman"/>
          <w:b/>
          <w:i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E737AB">
        <w:rPr>
          <w:rFonts w:ascii="Times New Roman" w:eastAsia="Times New Roman" w:hAnsi="Times New Roman" w:cs="Times New Roman"/>
          <w:b/>
          <w:i/>
          <w:sz w:val="24"/>
          <w:szCs w:val="24"/>
        </w:rPr>
        <w:t>Komunikasi</w:t>
      </w:r>
      <w:proofErr w:type="spellEnd"/>
      <w:r w:rsidRPr="00E737A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: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E737AB">
        <w:rPr>
          <w:rFonts w:ascii="Times New Roman" w:eastAsia="Times New Roman" w:hAnsi="Times New Roman" w:cs="Times New Roman"/>
          <w:b/>
          <w:i/>
          <w:sz w:val="24"/>
          <w:szCs w:val="24"/>
        </w:rPr>
        <w:t>Teori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E737AB">
        <w:rPr>
          <w:rFonts w:ascii="Times New Roman" w:eastAsia="Times New Roman" w:hAnsi="Times New Roman" w:cs="Times New Roman"/>
          <w:b/>
          <w:i/>
          <w:sz w:val="24"/>
          <w:szCs w:val="24"/>
        </w:rPr>
        <w:t>dan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4"/>
          <w:lang w:val="id-ID"/>
        </w:rPr>
        <w:t xml:space="preserve"> </w:t>
      </w:r>
      <w:proofErr w:type="spellStart"/>
      <w:r w:rsidRPr="00E737AB">
        <w:rPr>
          <w:rFonts w:ascii="Times New Roman" w:eastAsia="Times New Roman" w:hAnsi="Times New Roman" w:cs="Times New Roman"/>
          <w:b/>
          <w:i/>
          <w:sz w:val="24"/>
          <w:szCs w:val="24"/>
        </w:rPr>
        <w:t>Aplikasi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Jakarta:</w:t>
      </w:r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Salemba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Humanika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4DF3" w:rsidRPr="00844C72" w:rsidRDefault="00F84DF3" w:rsidP="00F84DF3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844C72">
        <w:rPr>
          <w:rFonts w:ascii="Times New Roman" w:hAnsi="Times New Roman" w:cs="Times New Roman"/>
          <w:b/>
          <w:sz w:val="24"/>
          <w:szCs w:val="24"/>
        </w:rPr>
        <w:t>Sumber-Sumber</w:t>
      </w:r>
      <w:proofErr w:type="spellEnd"/>
      <w:r w:rsidRPr="00844C7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4C72">
        <w:rPr>
          <w:rFonts w:ascii="Times New Roman" w:hAnsi="Times New Roman" w:cs="Times New Roman"/>
          <w:b/>
          <w:sz w:val="24"/>
          <w:szCs w:val="24"/>
        </w:rPr>
        <w:t>Lain :</w:t>
      </w:r>
      <w:proofErr w:type="gramEnd"/>
    </w:p>
    <w:p w:rsidR="00F84DF3" w:rsidRPr="004C7C60" w:rsidRDefault="00F84DF3" w:rsidP="00F84DF3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4C7C60">
          <w:rPr>
            <w:rStyle w:val="Hyperlink"/>
            <w:rFonts w:ascii="Times New Roman" w:hAnsi="Times New Roman" w:cs="Times New Roman"/>
            <w:sz w:val="24"/>
            <w:szCs w:val="24"/>
          </w:rPr>
          <w:t>http://aniskho.blogspot.com/2012/05/history-of-hijab.html?m=1</w:t>
        </w:r>
      </w:hyperlink>
      <w:r w:rsidRPr="004C7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4DF3" w:rsidRPr="004C7C60" w:rsidRDefault="00F84DF3" w:rsidP="00F84DF3">
      <w:pPr>
        <w:spacing w:line="240" w:lineRule="auto"/>
        <w:ind w:right="1989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4C7C60">
          <w:rPr>
            <w:rStyle w:val="Hyperlink"/>
            <w:rFonts w:ascii="Times New Roman" w:hAnsi="Times New Roman" w:cs="Times New Roman"/>
            <w:sz w:val="24"/>
            <w:szCs w:val="24"/>
          </w:rPr>
          <w:t>http://www.al-shia.org/html/id/service/maqalat/044.htm</w:t>
        </w:r>
      </w:hyperlink>
    </w:p>
    <w:p w:rsidR="00F84DF3" w:rsidRPr="004C7C60" w:rsidRDefault="00F84DF3" w:rsidP="00F84D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4C7C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http://agustocom.blogspot.com/2010/11/alfred-schutz-fenomenologi-dan.html</w:t>
        </w:r>
      </w:hyperlink>
    </w:p>
    <w:p w:rsidR="00F84DF3" w:rsidRPr="004C7C60" w:rsidRDefault="00F84DF3" w:rsidP="00F84D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history="1">
        <w:r w:rsidRPr="004C7C6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http://perjalananveronkandroll.wordpress.com//2011/03/15/alfred-schutz-dan-sosiologi-fenomenologi/</w:t>
        </w:r>
      </w:hyperlink>
      <w:r w:rsidRPr="004C7C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84DF3" w:rsidRPr="004C7C60" w:rsidRDefault="00F84DF3" w:rsidP="00F84DF3">
      <w:pPr>
        <w:spacing w:after="0" w:line="48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4C7C60">
          <w:rPr>
            <w:rStyle w:val="Hyperlink"/>
            <w:rFonts w:ascii="Times New Roman" w:hAnsi="Times New Roman" w:cs="Times New Roman"/>
            <w:sz w:val="24"/>
            <w:szCs w:val="24"/>
          </w:rPr>
          <w:t>http://thisisgender.com/hijab-indonesia-sejarah-yang-terlupakan/</w:t>
        </w:r>
      </w:hyperlink>
    </w:p>
    <w:p w:rsidR="00F84DF3" w:rsidRPr="004C7C60" w:rsidRDefault="00F84DF3" w:rsidP="00F84DF3">
      <w:pPr>
        <w:spacing w:line="240" w:lineRule="auto"/>
        <w:ind w:right="1989"/>
        <w:jc w:val="both"/>
      </w:pPr>
      <w:hyperlink r:id="rId9" w:history="1">
        <w:r w:rsidRPr="004C7C60">
          <w:rPr>
            <w:rStyle w:val="Hyperlink"/>
            <w:rFonts w:ascii="Times New Roman" w:hAnsi="Times New Roman" w:cs="Times New Roman"/>
            <w:sz w:val="24"/>
            <w:szCs w:val="24"/>
          </w:rPr>
          <w:t>http://lpm-visi.blogspot.com/2012/07/jilbab-dan-media.html</w:t>
        </w:r>
      </w:hyperlink>
    </w:p>
    <w:p w:rsidR="00F84DF3" w:rsidRPr="004C7C60" w:rsidRDefault="00F84DF3" w:rsidP="00F84DF3">
      <w:pPr>
        <w:spacing w:line="240" w:lineRule="auto"/>
        <w:ind w:right="1989"/>
        <w:jc w:val="both"/>
      </w:pPr>
      <w:hyperlink r:id="rId10" w:history="1">
        <w:r w:rsidRPr="004C7C60">
          <w:rPr>
            <w:rStyle w:val="Hyperlink"/>
            <w:rFonts w:ascii="Times New Roman" w:hAnsi="Times New Roman" w:cs="Times New Roman"/>
            <w:sz w:val="24"/>
            <w:szCs w:val="24"/>
          </w:rPr>
          <w:t>http://www.vemale.com/fashion/tips-and-tricks/19229-gaya-hijab-muslimah-dari-masa-ke-masa-4.html</w:t>
        </w:r>
      </w:hyperlink>
    </w:p>
    <w:p w:rsidR="00F84DF3" w:rsidRPr="004C7C60" w:rsidRDefault="00F84DF3" w:rsidP="00F84DF3">
      <w:pPr>
        <w:spacing w:line="240" w:lineRule="auto"/>
        <w:ind w:right="1989"/>
        <w:jc w:val="both"/>
        <w:rPr>
          <w:rFonts w:ascii="Times New Roman" w:hAnsi="Times New Roman" w:cs="Times New Roman"/>
          <w:sz w:val="24"/>
          <w:szCs w:val="24"/>
        </w:rPr>
      </w:pPr>
      <w:hyperlink r:id="rId11" w:history="1">
        <w:r w:rsidRPr="004C7C60">
          <w:rPr>
            <w:rStyle w:val="Hyperlink"/>
            <w:rFonts w:ascii="Times New Roman" w:hAnsi="Times New Roman" w:cs="Times New Roman"/>
            <w:sz w:val="24"/>
            <w:szCs w:val="24"/>
          </w:rPr>
          <w:t>http://google-peace.blogspot.co.id/2014/02/gaya-hijab-dari-masa-ke-masa.html</w:t>
        </w:r>
      </w:hyperlink>
    </w:p>
    <w:p w:rsidR="00714E65" w:rsidRDefault="00714E65"/>
    <w:sectPr w:rsidR="00714E65" w:rsidSect="00714E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proofState w:spelling="clean" w:grammar="clean"/>
  <w:defaultTabStop w:val="720"/>
  <w:characterSpacingControl w:val="doNotCompress"/>
  <w:compat/>
  <w:rsids>
    <w:rsidRoot w:val="00F84DF3"/>
    <w:rsid w:val="00714E65"/>
    <w:rsid w:val="00F84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4D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84DF3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F84DF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hisisgender.com/hijab-indonesia-sejarah-yang-terlupakan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perjalananveronkandroll.wordpress.com//2011/03/15/alfred-schutz-dan-sosiologi-fenomenologi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gustocom.blogspot.com/2010/11/alfred-schutz-fenomenologi-dan.html" TargetMode="External"/><Relationship Id="rId11" Type="http://schemas.openxmlformats.org/officeDocument/2006/relationships/hyperlink" Target="http://google-peace.blogspot.co.id/2014/02/gaya-hijab-dari-masa-ke-masa.html" TargetMode="External"/><Relationship Id="rId5" Type="http://schemas.openxmlformats.org/officeDocument/2006/relationships/hyperlink" Target="http://www.al-shia.org/html/id/service/maqalat/044.htm" TargetMode="External"/><Relationship Id="rId10" Type="http://schemas.openxmlformats.org/officeDocument/2006/relationships/hyperlink" Target="http://www.vemale.com/fashion/tips-and-tricks/19229-gaya-hijab-muslimah-dari-masa-ke-masa-4.html" TargetMode="External"/><Relationship Id="rId4" Type="http://schemas.openxmlformats.org/officeDocument/2006/relationships/hyperlink" Target="http://aniskho.blogspot.com/2012/05/history-of-hijab.html?m=1" TargetMode="External"/><Relationship Id="rId9" Type="http://schemas.openxmlformats.org/officeDocument/2006/relationships/hyperlink" Target="http://lpm-visi.blogspot.com/2012/07/jilbab-dan-medi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2016-09-29T02:35:00Z</dcterms:created>
  <dcterms:modified xsi:type="dcterms:W3CDTF">2016-09-29T02:35:00Z</dcterms:modified>
</cp:coreProperties>
</file>