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9FC" w:rsidRPr="00323ACD" w:rsidRDefault="00B109FC" w:rsidP="00323ACD">
      <w:pPr>
        <w:spacing w:after="0" w:line="480" w:lineRule="auto"/>
        <w:ind w:left="360" w:hanging="360"/>
        <w:jc w:val="both"/>
        <w:rPr>
          <w:rFonts w:ascii="Times New Roman" w:hAnsi="Times New Roman" w:cs="Times New Roman"/>
          <w:sz w:val="24"/>
          <w:szCs w:val="24"/>
        </w:rPr>
      </w:pPr>
      <w:r w:rsidRPr="00323ACD">
        <w:rPr>
          <w:rFonts w:ascii="Times New Roman" w:hAnsi="Times New Roman" w:cs="Times New Roman"/>
          <w:sz w:val="24"/>
          <w:szCs w:val="24"/>
          <w:lang w:val="en-US"/>
        </w:rPr>
        <w:t xml:space="preserve">5. </w:t>
      </w:r>
      <w:r w:rsidR="00761741" w:rsidRPr="00323ACD">
        <w:rPr>
          <w:rFonts w:ascii="Times New Roman" w:hAnsi="Times New Roman" w:cs="Times New Roman"/>
          <w:sz w:val="24"/>
          <w:szCs w:val="24"/>
          <w:lang w:val="en-US"/>
        </w:rPr>
        <w:t xml:space="preserve"> </w:t>
      </w:r>
      <w:r w:rsidRPr="00323ACD">
        <w:rPr>
          <w:rFonts w:ascii="Times New Roman" w:hAnsi="Times New Roman" w:cs="Times New Roman"/>
          <w:sz w:val="24"/>
          <w:szCs w:val="24"/>
        </w:rPr>
        <w:t>Memiliki sikap menghargai kegunaan matematika dalam kehidupan, sikap rasa ingin tahu, perhatian, dan minat dalam mempelajari matematika, serta sikap ulet dan percaya diri dalam pemecahan.</w:t>
      </w:r>
    </w:p>
    <w:p w:rsidR="00B109FC" w:rsidRPr="00323ACD" w:rsidRDefault="00B109FC" w:rsidP="00323ACD">
      <w:pPr>
        <w:pStyle w:val="ListParagraph"/>
        <w:tabs>
          <w:tab w:val="left" w:pos="0"/>
          <w:tab w:val="left" w:pos="720"/>
        </w:tabs>
        <w:spacing w:after="0" w:line="480" w:lineRule="auto"/>
        <w:ind w:left="0" w:firstLine="720"/>
        <w:jc w:val="both"/>
        <w:rPr>
          <w:rFonts w:ascii="Times New Roman" w:hAnsi="Times New Roman" w:cs="Times New Roman"/>
          <w:sz w:val="24"/>
          <w:szCs w:val="24"/>
        </w:rPr>
      </w:pPr>
      <w:r w:rsidRPr="00323ACD">
        <w:rPr>
          <w:rFonts w:ascii="Times New Roman" w:hAnsi="Times New Roman" w:cs="Times New Roman"/>
          <w:sz w:val="24"/>
          <w:szCs w:val="24"/>
        </w:rPr>
        <w:t xml:space="preserve">Demikian juga </w:t>
      </w:r>
      <w:r w:rsidRPr="00323ACD">
        <w:rPr>
          <w:rFonts w:ascii="Times New Roman" w:hAnsi="Times New Roman" w:cs="Times New Roman"/>
          <w:i/>
          <w:sz w:val="24"/>
          <w:szCs w:val="24"/>
        </w:rPr>
        <w:t>National Council of Teachers of Mathematics</w:t>
      </w:r>
      <w:r w:rsidRPr="00323ACD">
        <w:rPr>
          <w:rFonts w:ascii="Times New Roman" w:hAnsi="Times New Roman" w:cs="Times New Roman"/>
          <w:sz w:val="24"/>
          <w:szCs w:val="24"/>
        </w:rPr>
        <w:t xml:space="preserve"> (NCTM) telah menetapkan lima tujuan umum pembelajaran matematika yaitu komunikasi matematika, bernalar matematika, memecahklan masalah matematika, koneksi matematika, pembentukan sikap positif terhadap matematika (Van de Walle, 2008).</w:t>
      </w:r>
    </w:p>
    <w:p w:rsidR="00B109FC" w:rsidRPr="00323ACD" w:rsidRDefault="00B109FC" w:rsidP="00323ACD">
      <w:pPr>
        <w:pStyle w:val="ListParagraph"/>
        <w:tabs>
          <w:tab w:val="left" w:pos="0"/>
        </w:tabs>
        <w:spacing w:after="0" w:line="480" w:lineRule="auto"/>
        <w:ind w:left="0" w:firstLine="720"/>
        <w:jc w:val="both"/>
        <w:rPr>
          <w:rFonts w:ascii="Times New Roman" w:hAnsi="Times New Roman" w:cs="Times New Roman"/>
          <w:sz w:val="24"/>
          <w:szCs w:val="24"/>
        </w:rPr>
      </w:pPr>
      <w:r w:rsidRPr="00323ACD">
        <w:rPr>
          <w:rFonts w:ascii="Times New Roman" w:hAnsi="Times New Roman" w:cs="Times New Roman"/>
          <w:sz w:val="24"/>
          <w:szCs w:val="24"/>
        </w:rPr>
        <w:t xml:space="preserve">Berdasarkan uraian diatas, komunikasi merupakan kemampuan yang perlu dimiliki dan dikembangkan oleh siswa. Melalui komunikasi matematis siswa dapat mengorganisasi dan mengkonsolidasi berpikir matematisnya baik secara lisan maupun tulisan. Matematika pada dasarnya adalah bahasa yang sarat dengan notasi dan istilah. Jika mempunyai kemampuan komunikasi  maka konsep yang terbentuk dapat dipahami oleh siswa. Selain itu, siswa juga dapat memberikan respon yang tepat antar siswa dan media dalam proses pembelajaran. Dalam pergaulan bermasyarakat seseorang yang mempunyai kemampuan komunikasi yang baik akan lebih mudah beradaptasi dengan siapa pun. </w:t>
      </w:r>
    </w:p>
    <w:p w:rsidR="00B109FC" w:rsidRPr="00323ACD" w:rsidRDefault="00B109FC" w:rsidP="00323ACD">
      <w:pPr>
        <w:spacing w:after="0" w:line="480" w:lineRule="auto"/>
        <w:ind w:firstLine="720"/>
        <w:jc w:val="both"/>
        <w:rPr>
          <w:rFonts w:ascii="Times New Roman" w:hAnsi="Times New Roman" w:cs="Times New Roman"/>
          <w:sz w:val="24"/>
          <w:szCs w:val="24"/>
        </w:rPr>
      </w:pPr>
      <w:r w:rsidRPr="00323ACD">
        <w:rPr>
          <w:rFonts w:ascii="Times New Roman" w:hAnsi="Times New Roman" w:cs="Times New Roman"/>
          <w:sz w:val="24"/>
          <w:szCs w:val="24"/>
        </w:rPr>
        <w:t xml:space="preserve">Namun, pentingnya komunikasi yang telah dijelaskan tidak sejalan dengan pelaksanaan pembelajaran matematika sehari-hari karena guru yang jarang memberikan kesempatan kepada siswa untuk mengkomunikasikan ide-idenya. Sehingga siswa sangat sulit untuk memberikan penjelasan yang benar, jelas, dan logis atas jawabannya. Hal ini terungkap dalam penelitian yang dilakukan  Rusmini (2008) dan Asmida (2009) bahwa rata-rata kemampuan komunikasi </w:t>
      </w:r>
      <w:r w:rsidRPr="00323ACD">
        <w:rPr>
          <w:rFonts w:ascii="Times New Roman" w:hAnsi="Times New Roman" w:cs="Times New Roman"/>
          <w:sz w:val="24"/>
          <w:szCs w:val="24"/>
        </w:rPr>
        <w:lastRenderedPageBreak/>
        <w:t>siswa berada pada kualifikasi kurang dan dalam mengkomunikasikan ide-ide matematika kurang sekali.</w:t>
      </w:r>
    </w:p>
    <w:p w:rsidR="00B109FC" w:rsidRPr="00323ACD" w:rsidRDefault="00B109FC" w:rsidP="00323ACD">
      <w:pPr>
        <w:pStyle w:val="ListParagraph"/>
        <w:spacing w:after="0" w:line="480" w:lineRule="auto"/>
        <w:ind w:left="0" w:firstLine="720"/>
        <w:jc w:val="both"/>
        <w:rPr>
          <w:rFonts w:ascii="Times New Roman" w:hAnsi="Times New Roman" w:cs="Times New Roman"/>
          <w:sz w:val="24"/>
          <w:szCs w:val="24"/>
        </w:rPr>
      </w:pPr>
      <w:r w:rsidRPr="00323ACD">
        <w:rPr>
          <w:rFonts w:ascii="Times New Roman" w:hAnsi="Times New Roman" w:cs="Times New Roman"/>
          <w:sz w:val="24"/>
          <w:szCs w:val="24"/>
        </w:rPr>
        <w:t xml:space="preserve">Selain dari hasil penelitian-penelitian tersebut,  menurut Mullis </w:t>
      </w:r>
      <w:r w:rsidRPr="00323ACD">
        <w:rPr>
          <w:rFonts w:ascii="Times New Roman" w:hAnsi="Times New Roman" w:cs="Times New Roman"/>
          <w:i/>
          <w:sz w:val="24"/>
          <w:szCs w:val="24"/>
        </w:rPr>
        <w:t>et al</w:t>
      </w:r>
      <w:r w:rsidRPr="00323ACD">
        <w:rPr>
          <w:rFonts w:ascii="Times New Roman" w:hAnsi="Times New Roman" w:cs="Times New Roman"/>
          <w:sz w:val="24"/>
          <w:szCs w:val="24"/>
        </w:rPr>
        <w:t>. (2008), hasil studi TIMSS tahun 2011 menunjukkan bahwa prestasi matematika siswa di Indonesia berada pada peringkat 36 dari 49 negara dengan memperoleh skor 397. Skor ini masih jauh berada dibawah rata-rata skor internasional yaitu 500. PISA (2010), menunjukkan bahwa hasil ini tidak jauh berbeda dari hasil studi PISA tahun 2009, Indonesia memperoleh skor 371 dari rata-rata internasional 500, menduduki peringkat 61 dari 65 negara peserta.</w:t>
      </w:r>
    </w:p>
    <w:p w:rsidR="00B109FC" w:rsidRPr="00323ACD" w:rsidRDefault="00B109FC" w:rsidP="00323ACD">
      <w:pPr>
        <w:pStyle w:val="ListParagraph"/>
        <w:spacing w:after="0" w:line="480" w:lineRule="auto"/>
        <w:ind w:left="0" w:firstLine="720"/>
        <w:jc w:val="both"/>
        <w:rPr>
          <w:rFonts w:ascii="Times New Roman" w:hAnsi="Times New Roman" w:cs="Times New Roman"/>
          <w:sz w:val="24"/>
          <w:szCs w:val="24"/>
        </w:rPr>
      </w:pPr>
      <w:r w:rsidRPr="00323ACD">
        <w:rPr>
          <w:rFonts w:ascii="Times New Roman" w:hAnsi="Times New Roman" w:cs="Times New Roman"/>
          <w:sz w:val="24"/>
          <w:szCs w:val="24"/>
        </w:rPr>
        <w:t>Dari hasil penelitian dan hasil studi TIMSS yang telah diungkapkan diatas, permasalahan juga terjadi dalam proses pembelajaran matematika</w:t>
      </w:r>
      <w:r w:rsidR="00761741" w:rsidRPr="00323ACD">
        <w:rPr>
          <w:rFonts w:ascii="Times New Roman" w:hAnsi="Times New Roman" w:cs="Times New Roman"/>
          <w:sz w:val="24"/>
          <w:szCs w:val="24"/>
          <w:lang w:val="en-US"/>
        </w:rPr>
        <w:t xml:space="preserve"> di MTS. Assalaam</w:t>
      </w:r>
      <w:r w:rsidRPr="00323ACD">
        <w:rPr>
          <w:rFonts w:ascii="Times New Roman" w:hAnsi="Times New Roman" w:cs="Times New Roman"/>
          <w:sz w:val="24"/>
          <w:szCs w:val="24"/>
        </w:rPr>
        <w:t>. Dari hasil pengamatan dan wawancara yang dilakukan pada bulan September 2015 di MTs. Assalaam sebagai studi pendahuluan terdapat beberapa permasalahan yang terjadi, yaitu (1) Siswa jarang bertanya dalam proses pembelajaran (siswa tidak dilatih bertanya), (2) Siswa belum mampu memberikan tanggapan (tidak diberi kesempatan dan tidak dilatih), (3) Ada siswa yang mampu menyelesaikan soal matematika tetapi tidak mengerti apa yang dikerjakannya, dan kurang memahami apa yang dikerjakannya, (4) Masih banyak siswa yang mengalami kesulitan dalam melakukan operasi matematika khususnya bilangan pecahan, (5) Masih banyak siswa yang mengalami kesulitan dalam memahami soal cerita, (6) Banyak siswa yang mengalami kesulitan dalam mengerjakan soal yang sedikit berbeda dengan contoh yang sudah diberikan.</w:t>
      </w:r>
    </w:p>
    <w:p w:rsidR="00B109FC" w:rsidRPr="00323ACD" w:rsidRDefault="00B109FC" w:rsidP="00323ACD">
      <w:pPr>
        <w:spacing w:after="0" w:line="480" w:lineRule="auto"/>
        <w:ind w:firstLine="720"/>
        <w:jc w:val="both"/>
        <w:rPr>
          <w:rFonts w:ascii="Times New Roman" w:hAnsi="Times New Roman" w:cs="Times New Roman"/>
          <w:sz w:val="24"/>
          <w:szCs w:val="24"/>
        </w:rPr>
      </w:pPr>
      <w:r w:rsidRPr="00323ACD">
        <w:rPr>
          <w:rFonts w:ascii="Times New Roman" w:hAnsi="Times New Roman" w:cs="Times New Roman"/>
          <w:sz w:val="24"/>
          <w:szCs w:val="24"/>
        </w:rPr>
        <w:lastRenderedPageBreak/>
        <w:t>Dalam pelaksanaan pembelajaran matematika (secara konvensional) siswa jarang sekali diberi kesempatan untuk mengkomunikasikan ide-idenya. Hal ini sejalan dengan pendapat Cai, Lane, dan Jakabcsin (1996) bahwa karena siswa yang jarang diminta untuk berargumentasi dalam pembelajaran matematika, akibatnya sangat asing bagi mereka untuk berbicara tentang matematika. Siswa akan merasa terkejut jika diminta untuk memberikan pertimbangan atas jawaban mereka. Dan untuk mengurangi kejadian itu menurut Pugalee (2001), dalam pembelajaran matematika siswa perlu dibiasakan untuk memberikan argument atas setiap jawabannya serta memberikan tanggapan atas jawaban yang diberikan orang lain, sehingga apa yang dipelajari lebih bermakna bagi siswa. Hal ini berarti penting untuk memberikan waktu bagi siswa untuk berdiskusi dalam menjawab dan menanggapi pernyataan serta pertanyaan orang lain dengan benar dan jelas.</w:t>
      </w:r>
    </w:p>
    <w:p w:rsidR="00B109FC" w:rsidRPr="00323ACD" w:rsidRDefault="00B109FC" w:rsidP="00323ACD">
      <w:pPr>
        <w:spacing w:after="0" w:line="480" w:lineRule="auto"/>
        <w:ind w:firstLine="720"/>
        <w:jc w:val="both"/>
        <w:rPr>
          <w:rFonts w:ascii="Times New Roman" w:hAnsi="Times New Roman" w:cs="Times New Roman"/>
          <w:sz w:val="24"/>
          <w:szCs w:val="24"/>
        </w:rPr>
      </w:pPr>
      <w:r w:rsidRPr="00323ACD">
        <w:rPr>
          <w:rFonts w:ascii="Times New Roman" w:hAnsi="Times New Roman" w:cs="Times New Roman"/>
          <w:sz w:val="24"/>
          <w:szCs w:val="24"/>
        </w:rPr>
        <w:t xml:space="preserve">Berdasarkan observasi, pada umumnya pembelajaran matematika dilakukan Guru MTs. Assalaam kepada siswa adalah dengan tujuan siswa dapat mengerti dan menjawab soal yang diberikan oleh guru, tetapi siswa jarang sekali dimintai penjelasan asal mula mereka mendapatkan jawaban tersebut. Akibatnya siswa jarang sekali berkomunikasi dalam matematika. Hal ini juga dipertegas oleh guru mata pelajaran yang bersangkutan menyatakan bahwa pada kenyataannya siswa sulit untuk mengkomunikasikan kembali materi yang didapat. Siswa jarang dituntut untuk menyediakan penjelasan dalam pelajaran matematika, sehingga sangat asing bagi mereka untuk berbicara tentang matematika. Kemampuan komunikasi siswa sulit untuk dilihat karena siswa identik hanya melihat dan mengikuti temannya yang dianggap baik di dalam kelas. Selain itu, sedikit sekali </w:t>
      </w:r>
      <w:r w:rsidRPr="00323ACD">
        <w:rPr>
          <w:rFonts w:ascii="Times New Roman" w:hAnsi="Times New Roman" w:cs="Times New Roman"/>
          <w:sz w:val="24"/>
          <w:szCs w:val="24"/>
        </w:rPr>
        <w:lastRenderedPageBreak/>
        <w:t>bahkan jarang siswa yang bertanya maupun menjawab apa yang diinformasikan oleh guru. Terlihat bahwa adanya masalah pada kemampuan komunikasi matematis siswa di kelas VIII MTs. Assalaam yaitu belum terungkap secara jelas kemampuan siswa dalam menyatakan dan menafsirkan gagasan matematika. Dengan komunikasi guru dapat mengetahui pemahaman siswa mengenai materi yang diajarkan, tetapi komunikasi siswa masih sangat terbatas hanya pada jawaban verbal yang pendek. Untuk mengurangi terjadinya hal seperti itu, siswa perlu dibiasakan mengkomunikasikan idenya kepada orang lain sesuai dengan penafsirannya sendiri. Sehingga orang lain dapat menilai dan memberikan tanggapan atas penafsirannya itu. Ini berarti guru perlu mendorong kemampuan siswa dalam berkomunikasi pada setiap pembelajaran.</w:t>
      </w:r>
    </w:p>
    <w:p w:rsidR="00B109FC" w:rsidRPr="00323ACD" w:rsidRDefault="00B109FC" w:rsidP="00323ACD">
      <w:pPr>
        <w:spacing w:after="0" w:line="480" w:lineRule="auto"/>
        <w:ind w:firstLine="720"/>
        <w:jc w:val="both"/>
        <w:rPr>
          <w:rFonts w:ascii="Times New Roman" w:hAnsi="Times New Roman" w:cs="Times New Roman"/>
          <w:sz w:val="24"/>
          <w:szCs w:val="24"/>
        </w:rPr>
      </w:pPr>
      <w:r w:rsidRPr="00323ACD">
        <w:rPr>
          <w:rFonts w:ascii="Times New Roman" w:hAnsi="Times New Roman" w:cs="Times New Roman"/>
          <w:sz w:val="24"/>
          <w:szCs w:val="24"/>
        </w:rPr>
        <w:t xml:space="preserve">Selain kemampuan komunikasi, ada aspek psikologis yang memberikan kontribusi terhadap keberhasilan seseorang dalam menyelesaikan tugas dengan baik. Aspek psikologis tersebut adalah </w:t>
      </w:r>
      <w:r w:rsidRPr="00323ACD">
        <w:rPr>
          <w:rFonts w:ascii="Times New Roman" w:hAnsi="Times New Roman" w:cs="Times New Roman"/>
          <w:i/>
          <w:sz w:val="24"/>
          <w:szCs w:val="24"/>
        </w:rPr>
        <w:t xml:space="preserve">self-efficacy. </w:t>
      </w:r>
      <w:r w:rsidRPr="00323ACD">
        <w:rPr>
          <w:rFonts w:ascii="Times New Roman" w:hAnsi="Times New Roman" w:cs="Times New Roman"/>
          <w:sz w:val="24"/>
          <w:szCs w:val="24"/>
        </w:rPr>
        <w:t xml:space="preserve">Wilson dan Janes (2008) menyatakan bahwa </w:t>
      </w:r>
      <w:r w:rsidRPr="00323ACD">
        <w:rPr>
          <w:rFonts w:ascii="Times New Roman" w:hAnsi="Times New Roman" w:cs="Times New Roman"/>
          <w:i/>
          <w:sz w:val="24"/>
          <w:szCs w:val="24"/>
        </w:rPr>
        <w:t xml:space="preserve">self-efficacy </w:t>
      </w:r>
      <w:r w:rsidRPr="00323ACD">
        <w:rPr>
          <w:rFonts w:ascii="Times New Roman" w:hAnsi="Times New Roman" w:cs="Times New Roman"/>
          <w:sz w:val="24"/>
          <w:szCs w:val="24"/>
        </w:rPr>
        <w:t xml:space="preserve">merupakan salah satu faktor penting dalam menentukan prestasi matematika seseorang. Banyak peneliti yang melaporkan bahwa </w:t>
      </w:r>
      <w:r w:rsidRPr="00323ACD">
        <w:rPr>
          <w:rFonts w:ascii="Times New Roman" w:hAnsi="Times New Roman" w:cs="Times New Roman"/>
          <w:i/>
          <w:sz w:val="24"/>
          <w:szCs w:val="24"/>
        </w:rPr>
        <w:t xml:space="preserve">self-efficacy </w:t>
      </w:r>
      <w:r w:rsidRPr="00323ACD">
        <w:rPr>
          <w:rFonts w:ascii="Times New Roman" w:hAnsi="Times New Roman" w:cs="Times New Roman"/>
          <w:sz w:val="24"/>
          <w:szCs w:val="24"/>
        </w:rPr>
        <w:t xml:space="preserve">siswa berkorelasi dengan kontruksi motivasi, kinerja dan prestasi siswa. Penelitian Gaskill dan Murphy (Mukhid, 2009) menunjukkan bahwa </w:t>
      </w:r>
      <w:r w:rsidRPr="00323ACD">
        <w:rPr>
          <w:rFonts w:ascii="Times New Roman" w:hAnsi="Times New Roman" w:cs="Times New Roman"/>
          <w:i/>
          <w:sz w:val="24"/>
          <w:szCs w:val="24"/>
        </w:rPr>
        <w:t>self-efficacy</w:t>
      </w:r>
      <w:r w:rsidRPr="00323ACD">
        <w:rPr>
          <w:rFonts w:ascii="Times New Roman" w:hAnsi="Times New Roman" w:cs="Times New Roman"/>
          <w:sz w:val="24"/>
          <w:szCs w:val="24"/>
        </w:rPr>
        <w:t xml:space="preserve"> secara signifikan mempengaruhi prestasi akademik dan menjadi dasar indikator yang paling kuat atas prediksi performa dalam tugas-tugas matematika. Dan Pajares (Nicolaidou dan Philippou, 2004) menunjukkan bahwa </w:t>
      </w:r>
      <w:r w:rsidRPr="00323ACD">
        <w:rPr>
          <w:rFonts w:ascii="Times New Roman" w:hAnsi="Times New Roman" w:cs="Times New Roman"/>
          <w:i/>
          <w:sz w:val="24"/>
          <w:szCs w:val="24"/>
        </w:rPr>
        <w:t>self-efficacy</w:t>
      </w:r>
      <w:r w:rsidRPr="00323ACD">
        <w:rPr>
          <w:rFonts w:ascii="Times New Roman" w:hAnsi="Times New Roman" w:cs="Times New Roman"/>
          <w:sz w:val="24"/>
          <w:szCs w:val="24"/>
        </w:rPr>
        <w:t xml:space="preserve"> memiliki korelasi positif yang signifikan, serta menjadi </w:t>
      </w:r>
      <w:r w:rsidRPr="00323ACD">
        <w:rPr>
          <w:rFonts w:ascii="Times New Roman" w:hAnsi="Times New Roman" w:cs="Times New Roman"/>
          <w:i/>
          <w:sz w:val="24"/>
          <w:szCs w:val="24"/>
        </w:rPr>
        <w:t>powerful predictor</w:t>
      </w:r>
      <w:r w:rsidRPr="00323ACD">
        <w:rPr>
          <w:rFonts w:ascii="Times New Roman" w:hAnsi="Times New Roman" w:cs="Times New Roman"/>
          <w:sz w:val="24"/>
          <w:szCs w:val="24"/>
        </w:rPr>
        <w:t xml:space="preserve"> terhadap pemecahan masalah, daripada sikap terhadap matematika. </w:t>
      </w:r>
    </w:p>
    <w:p w:rsidR="00B109FC" w:rsidRPr="00323ACD" w:rsidRDefault="00B109FC" w:rsidP="00323ACD">
      <w:pPr>
        <w:spacing w:after="0" w:line="480" w:lineRule="auto"/>
        <w:ind w:firstLine="720"/>
        <w:jc w:val="both"/>
        <w:rPr>
          <w:rFonts w:ascii="Times New Roman" w:hAnsi="Times New Roman" w:cs="Times New Roman"/>
          <w:sz w:val="24"/>
          <w:szCs w:val="24"/>
        </w:rPr>
      </w:pPr>
      <w:r w:rsidRPr="00323ACD">
        <w:rPr>
          <w:rFonts w:ascii="Times New Roman" w:hAnsi="Times New Roman" w:cs="Times New Roman"/>
          <w:sz w:val="24"/>
          <w:szCs w:val="24"/>
        </w:rPr>
        <w:lastRenderedPageBreak/>
        <w:t xml:space="preserve">Sejalan dengan hasil penelitian-penelitian tersebut, penelitian Collins (Mukhid, 2009) menunjukkan bahwa siswa yang berkemampuan matematika dan memiliki </w:t>
      </w:r>
      <w:r w:rsidRPr="00323ACD">
        <w:rPr>
          <w:rFonts w:ascii="Times New Roman" w:hAnsi="Times New Roman" w:cs="Times New Roman"/>
          <w:i/>
          <w:sz w:val="24"/>
          <w:szCs w:val="24"/>
        </w:rPr>
        <w:t>self-efficacy</w:t>
      </w:r>
      <w:r w:rsidRPr="00323ACD">
        <w:rPr>
          <w:rFonts w:ascii="Times New Roman" w:hAnsi="Times New Roman" w:cs="Times New Roman"/>
          <w:sz w:val="24"/>
          <w:szCs w:val="24"/>
        </w:rPr>
        <w:t xml:space="preserve"> yang lebih kuat, mereka lebih cepat dalam membuat strategi dan memecahkan masalah, dan memilih mengerjakan kembali masalah yang belum mereka pecahkan, serta melakukannya dengan lebih akurat. Pentingnya </w:t>
      </w:r>
      <w:r w:rsidRPr="00323ACD">
        <w:rPr>
          <w:rFonts w:ascii="Times New Roman" w:hAnsi="Times New Roman" w:cs="Times New Roman"/>
          <w:i/>
          <w:sz w:val="24"/>
          <w:szCs w:val="24"/>
        </w:rPr>
        <w:t xml:space="preserve">self-efficacy </w:t>
      </w:r>
      <w:r w:rsidRPr="00323ACD">
        <w:rPr>
          <w:rFonts w:ascii="Times New Roman" w:hAnsi="Times New Roman" w:cs="Times New Roman"/>
          <w:sz w:val="24"/>
          <w:szCs w:val="24"/>
        </w:rPr>
        <w:t>matematis juga diamanatkan dalam tujuan mata pelajaran matematika yaitu agar setiap siswa memiliki sikap menghargai kegunaan matematika dalam kehidupan, yaitu memiliki rasa ingin tahu, perhatian dan minat dalam mempelajari matematika serta sikap ulet dan percaya diri dalam pemecahan masalah.</w:t>
      </w:r>
    </w:p>
    <w:p w:rsidR="00B109FC" w:rsidRPr="00323ACD" w:rsidRDefault="00B109FC" w:rsidP="00323ACD">
      <w:pPr>
        <w:spacing w:after="0" w:line="480" w:lineRule="auto"/>
        <w:ind w:firstLine="720"/>
        <w:jc w:val="both"/>
        <w:rPr>
          <w:rFonts w:ascii="Times New Roman" w:hAnsi="Times New Roman" w:cs="Times New Roman"/>
          <w:i/>
          <w:iCs/>
          <w:sz w:val="24"/>
          <w:szCs w:val="24"/>
        </w:rPr>
      </w:pPr>
      <w:r w:rsidRPr="00323ACD">
        <w:rPr>
          <w:rFonts w:ascii="Times New Roman" w:hAnsi="Times New Roman" w:cs="Times New Roman"/>
          <w:sz w:val="24"/>
          <w:szCs w:val="24"/>
        </w:rPr>
        <w:t xml:space="preserve">Menurut Bandura (Sunawan, 2005), individu yang memiliki </w:t>
      </w:r>
      <w:r w:rsidRPr="00323ACD">
        <w:rPr>
          <w:rFonts w:ascii="Times New Roman" w:hAnsi="Times New Roman" w:cs="Times New Roman"/>
          <w:i/>
          <w:iCs/>
          <w:sz w:val="24"/>
          <w:szCs w:val="24"/>
        </w:rPr>
        <w:t xml:space="preserve">self-efficacy </w:t>
      </w:r>
      <w:r w:rsidRPr="00323ACD">
        <w:rPr>
          <w:rFonts w:ascii="Times New Roman" w:hAnsi="Times New Roman" w:cs="Times New Roman"/>
          <w:sz w:val="24"/>
          <w:szCs w:val="24"/>
        </w:rPr>
        <w:t xml:space="preserve">yang rendah merasa tidak memiliki keyakinan bahwa mereka dapat menyelesaikan tugas, maka dia berusaha untuk menghindari tugas tersebut. </w:t>
      </w:r>
      <w:r w:rsidRPr="00323ACD">
        <w:rPr>
          <w:rFonts w:ascii="Times New Roman" w:hAnsi="Times New Roman" w:cs="Times New Roman"/>
          <w:i/>
          <w:sz w:val="24"/>
          <w:szCs w:val="24"/>
        </w:rPr>
        <w:t>Self-efficacy</w:t>
      </w:r>
      <w:r w:rsidRPr="00323ACD">
        <w:rPr>
          <w:rFonts w:ascii="Times New Roman" w:hAnsi="Times New Roman" w:cs="Times New Roman"/>
          <w:sz w:val="24"/>
          <w:szCs w:val="24"/>
        </w:rPr>
        <w:t xml:space="preserve"> memiliki pengaruh dalam pemilihan perilaku, besar usaha dan ketekunan, serta pola berpikir dan reaksi emosional. Penilaian </w:t>
      </w:r>
      <w:r w:rsidRPr="00323ACD">
        <w:rPr>
          <w:rFonts w:ascii="Times New Roman" w:hAnsi="Times New Roman" w:cs="Times New Roman"/>
          <w:i/>
          <w:sz w:val="24"/>
          <w:szCs w:val="24"/>
        </w:rPr>
        <w:t>self-efficacy</w:t>
      </w:r>
      <w:r w:rsidRPr="00323ACD">
        <w:rPr>
          <w:rFonts w:ascii="Times New Roman" w:hAnsi="Times New Roman" w:cs="Times New Roman"/>
          <w:sz w:val="24"/>
          <w:szCs w:val="24"/>
        </w:rPr>
        <w:t xml:space="preserve"> mendorong individu menghindari situasi yang diyakini melampaui kemampuannya atau melakukan kegiatan yang diperkirakan dapat diatasinya. Dalam memecahkan masalah yang sulit, individu yang mempunyai keraguan tentang kemampuannya akan mengurangi usahanya, bahkan cenderung akan menyerah. Individu yang mempunyai </w:t>
      </w:r>
      <w:r w:rsidRPr="00323ACD">
        <w:rPr>
          <w:rFonts w:ascii="Times New Roman" w:hAnsi="Times New Roman" w:cs="Times New Roman"/>
          <w:i/>
          <w:sz w:val="24"/>
          <w:szCs w:val="24"/>
        </w:rPr>
        <w:t>efficac</w:t>
      </w:r>
      <w:r w:rsidRPr="00323ACD">
        <w:rPr>
          <w:rFonts w:ascii="Times New Roman" w:hAnsi="Times New Roman" w:cs="Times New Roman"/>
          <w:sz w:val="24"/>
          <w:szCs w:val="24"/>
        </w:rPr>
        <w:t xml:space="preserve">y tinggi menganggap kegagalan sebagai kurangnya usaha, sedangkan individu yang memiliki </w:t>
      </w:r>
      <w:r w:rsidRPr="00323ACD">
        <w:rPr>
          <w:rFonts w:ascii="Times New Roman" w:hAnsi="Times New Roman" w:cs="Times New Roman"/>
          <w:i/>
          <w:sz w:val="24"/>
          <w:szCs w:val="24"/>
        </w:rPr>
        <w:t xml:space="preserve">efficacy </w:t>
      </w:r>
      <w:r w:rsidRPr="00323ACD">
        <w:rPr>
          <w:rFonts w:ascii="Times New Roman" w:hAnsi="Times New Roman" w:cs="Times New Roman"/>
          <w:sz w:val="24"/>
          <w:szCs w:val="24"/>
        </w:rPr>
        <w:t>rendah menganggap kegagalan berasal dari kurangnya kemampuan.</w:t>
      </w:r>
    </w:p>
    <w:p w:rsidR="00B109FC" w:rsidRDefault="00B109FC" w:rsidP="00323ACD">
      <w:pPr>
        <w:spacing w:after="0" w:line="480" w:lineRule="auto"/>
        <w:ind w:firstLine="720"/>
        <w:jc w:val="both"/>
        <w:rPr>
          <w:rFonts w:ascii="Times New Roman" w:hAnsi="Times New Roman" w:cs="Times New Roman"/>
          <w:sz w:val="24"/>
          <w:szCs w:val="24"/>
          <w:lang w:val="en-US"/>
        </w:rPr>
      </w:pPr>
      <w:r w:rsidRPr="00323ACD">
        <w:rPr>
          <w:rFonts w:ascii="Times New Roman" w:hAnsi="Times New Roman" w:cs="Times New Roman"/>
          <w:sz w:val="24"/>
          <w:szCs w:val="24"/>
        </w:rPr>
        <w:t xml:space="preserve">Pengalaman awal </w:t>
      </w:r>
      <w:r w:rsidRPr="00323ACD">
        <w:rPr>
          <w:rFonts w:ascii="Times New Roman" w:hAnsi="Times New Roman" w:cs="Times New Roman"/>
          <w:i/>
          <w:sz w:val="24"/>
          <w:szCs w:val="24"/>
        </w:rPr>
        <w:t>efficacy</w:t>
      </w:r>
      <w:r w:rsidRPr="00323ACD">
        <w:rPr>
          <w:rFonts w:ascii="Times New Roman" w:hAnsi="Times New Roman" w:cs="Times New Roman"/>
          <w:sz w:val="24"/>
          <w:szCs w:val="24"/>
        </w:rPr>
        <w:t xml:space="preserve"> seseorang terjadi dalam lingkungan keluarga. Pengalaman tersebut akan bertambah dalam lingkungan sosialnya. Teman sebaya </w:t>
      </w:r>
      <w:r w:rsidRPr="00323ACD">
        <w:rPr>
          <w:rFonts w:ascii="Times New Roman" w:hAnsi="Times New Roman" w:cs="Times New Roman"/>
          <w:sz w:val="24"/>
          <w:szCs w:val="24"/>
        </w:rPr>
        <w:lastRenderedPageBreak/>
        <w:t xml:space="preserve">memberi dorongan untuk mengembangkan dan meningkatkan </w:t>
      </w:r>
      <w:r w:rsidRPr="00323ACD">
        <w:rPr>
          <w:rFonts w:ascii="Times New Roman" w:hAnsi="Times New Roman" w:cs="Times New Roman"/>
          <w:i/>
          <w:sz w:val="24"/>
          <w:szCs w:val="24"/>
        </w:rPr>
        <w:t>efficacy</w:t>
      </w:r>
      <w:r w:rsidRPr="00323ACD">
        <w:rPr>
          <w:rFonts w:ascii="Times New Roman" w:hAnsi="Times New Roman" w:cs="Times New Roman"/>
          <w:sz w:val="24"/>
          <w:szCs w:val="24"/>
        </w:rPr>
        <w:t xml:space="preserve"> seseorang. Peranan teman sebaya sangat berperan karena siswa yang setiap harinya berinteraksi dan menghabiskan waktu bersama di pondok menjadikan teman sebaya menjadi agen utama dalam pengembangan dan validasi </w:t>
      </w:r>
      <w:r w:rsidRPr="00323ACD">
        <w:rPr>
          <w:rFonts w:ascii="Times New Roman" w:hAnsi="Times New Roman" w:cs="Times New Roman"/>
          <w:i/>
          <w:sz w:val="24"/>
          <w:szCs w:val="24"/>
        </w:rPr>
        <w:t>self-efficacy</w:t>
      </w:r>
      <w:r w:rsidRPr="00323ACD">
        <w:rPr>
          <w:rFonts w:ascii="Times New Roman" w:hAnsi="Times New Roman" w:cs="Times New Roman"/>
          <w:sz w:val="24"/>
          <w:szCs w:val="24"/>
        </w:rPr>
        <w:t xml:space="preserve">. Peranan teman sebaya dalam memperbaiki diri seseorang dapat dilihat dari dua hal yakni pengalaman pribadi dan duplicating (mencontoh dan mempelajari orang lain). </w:t>
      </w:r>
    </w:p>
    <w:p w:rsidR="00F45601" w:rsidRPr="00F34069" w:rsidRDefault="000A64B2" w:rsidP="00F34069">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Menurut</w:t>
      </w:r>
      <w:r w:rsidR="009D04F4" w:rsidRPr="00F34069">
        <w:rPr>
          <w:rFonts w:ascii="Times New Roman" w:hAnsi="Times New Roman" w:cs="Times New Roman"/>
          <w:sz w:val="24"/>
          <w:szCs w:val="24"/>
          <w:lang w:val="en-US"/>
        </w:rPr>
        <w:t xml:space="preserve"> </w:t>
      </w:r>
      <w:r w:rsidR="00F45601" w:rsidRPr="00F34069">
        <w:rPr>
          <w:rFonts w:ascii="Times New Roman" w:hAnsi="Times New Roman" w:cs="Times New Roman"/>
          <w:sz w:val="24"/>
          <w:szCs w:val="24"/>
        </w:rPr>
        <w:t xml:space="preserve">Choi </w:t>
      </w:r>
      <w:r w:rsidR="00F34069" w:rsidRPr="00F34069">
        <w:rPr>
          <w:rFonts w:ascii="Times New Roman" w:hAnsi="Times New Roman" w:cs="Times New Roman"/>
          <w:sz w:val="24"/>
          <w:szCs w:val="24"/>
          <w:lang w:val="en-US"/>
        </w:rPr>
        <w:t>(2005) m</w:t>
      </w:r>
      <w:r w:rsidR="00F45601" w:rsidRPr="00F34069">
        <w:rPr>
          <w:rFonts w:ascii="Times New Roman" w:hAnsi="Times New Roman" w:cs="Times New Roman"/>
          <w:sz w:val="24"/>
          <w:szCs w:val="24"/>
        </w:rPr>
        <w:t xml:space="preserve">enunjukan bahwa terdapat pengaruh signifikan antara semua kelompok jenis kelamin terhadap ketiga </w:t>
      </w:r>
      <w:r w:rsidR="00F45601" w:rsidRPr="00F34069">
        <w:rPr>
          <w:rFonts w:ascii="Times New Roman" w:hAnsi="Times New Roman" w:cs="Times New Roman"/>
          <w:i/>
          <w:iCs/>
          <w:sz w:val="24"/>
          <w:szCs w:val="24"/>
        </w:rPr>
        <w:t>self-efficacy</w:t>
      </w:r>
      <w:r w:rsidR="00F45601" w:rsidRPr="00F34069">
        <w:rPr>
          <w:rFonts w:ascii="Times New Roman" w:hAnsi="Times New Roman" w:cs="Times New Roman"/>
          <w:sz w:val="24"/>
          <w:szCs w:val="24"/>
        </w:rPr>
        <w:t xml:space="preserve">. Baik </w:t>
      </w:r>
      <w:r w:rsidR="00F45601" w:rsidRPr="00F34069">
        <w:rPr>
          <w:rFonts w:ascii="Times New Roman" w:hAnsi="Times New Roman" w:cs="Times New Roman"/>
          <w:i/>
          <w:iCs/>
          <w:sz w:val="24"/>
          <w:szCs w:val="24"/>
        </w:rPr>
        <w:t xml:space="preserve">masculine </w:t>
      </w:r>
      <w:r w:rsidR="00F45601" w:rsidRPr="00F34069">
        <w:rPr>
          <w:rFonts w:ascii="Times New Roman" w:hAnsi="Times New Roman" w:cs="Times New Roman"/>
          <w:sz w:val="24"/>
          <w:szCs w:val="24"/>
        </w:rPr>
        <w:t xml:space="preserve">dan </w:t>
      </w:r>
      <w:r w:rsidR="00F45601" w:rsidRPr="00F34069">
        <w:rPr>
          <w:rFonts w:ascii="Times New Roman" w:hAnsi="Times New Roman" w:cs="Times New Roman"/>
          <w:i/>
          <w:iCs/>
          <w:sz w:val="24"/>
          <w:szCs w:val="24"/>
        </w:rPr>
        <w:t xml:space="preserve">androgynous </w:t>
      </w:r>
      <w:r w:rsidR="00F45601" w:rsidRPr="00F34069">
        <w:rPr>
          <w:rFonts w:ascii="Times New Roman" w:hAnsi="Times New Roman" w:cs="Times New Roman"/>
          <w:sz w:val="24"/>
          <w:szCs w:val="24"/>
        </w:rPr>
        <w:t xml:space="preserve">menunjukkan pengaruh signifikan yang lebih tinggi terhadap </w:t>
      </w:r>
      <w:r w:rsidR="00F45601" w:rsidRPr="00F34069">
        <w:rPr>
          <w:rFonts w:ascii="Times New Roman" w:hAnsi="Times New Roman" w:cs="Times New Roman"/>
          <w:i/>
          <w:iCs/>
          <w:sz w:val="24"/>
          <w:szCs w:val="24"/>
        </w:rPr>
        <w:t xml:space="preserve">self-efficacy </w:t>
      </w:r>
      <w:r w:rsidR="00F45601" w:rsidRPr="00F34069">
        <w:rPr>
          <w:rFonts w:ascii="Times New Roman" w:hAnsi="Times New Roman" w:cs="Times New Roman"/>
          <w:sz w:val="24"/>
          <w:szCs w:val="24"/>
        </w:rPr>
        <w:t xml:space="preserve">daripada untuk kelompok jenis kelamin </w:t>
      </w:r>
      <w:r w:rsidR="00F45601" w:rsidRPr="00F34069">
        <w:rPr>
          <w:rFonts w:ascii="Times New Roman" w:hAnsi="Times New Roman" w:cs="Times New Roman"/>
          <w:i/>
          <w:iCs/>
          <w:sz w:val="24"/>
          <w:szCs w:val="24"/>
        </w:rPr>
        <w:t>undifferentiated dan feminime</w:t>
      </w:r>
      <w:r w:rsidR="00F45601" w:rsidRPr="00F34069">
        <w:rPr>
          <w:rFonts w:ascii="Times New Roman" w:hAnsi="Times New Roman" w:cs="Times New Roman"/>
          <w:sz w:val="24"/>
          <w:szCs w:val="24"/>
        </w:rPr>
        <w:t>. Singh &amp; Udainiya (2009</w:t>
      </w:r>
      <w:r w:rsidR="00F45601" w:rsidRPr="00F34069">
        <w:rPr>
          <w:rFonts w:ascii="Times New Roman" w:hAnsi="Times New Roman" w:cs="Times New Roman"/>
          <w:b/>
          <w:sz w:val="24"/>
          <w:szCs w:val="24"/>
        </w:rPr>
        <w:t>)</w:t>
      </w:r>
      <w:r w:rsidR="00F45601" w:rsidRPr="00F34069">
        <w:rPr>
          <w:rFonts w:ascii="Times New Roman" w:hAnsi="Times New Roman" w:cs="Times New Roman"/>
          <w:sz w:val="24"/>
          <w:szCs w:val="24"/>
        </w:rPr>
        <w:t xml:space="preserve"> dalam penelitiannya menunjukkan bahwa bahwa terdapat pengaruh signifikan antara jenis keluarga dan </w:t>
      </w:r>
      <w:r w:rsidR="00F45601" w:rsidRPr="00F34069">
        <w:rPr>
          <w:rFonts w:ascii="Times New Roman" w:hAnsi="Times New Roman" w:cs="Times New Roman"/>
          <w:i/>
          <w:iCs/>
          <w:sz w:val="24"/>
          <w:szCs w:val="24"/>
        </w:rPr>
        <w:t xml:space="preserve">gender </w:t>
      </w:r>
      <w:r w:rsidR="00F45601" w:rsidRPr="00F34069">
        <w:rPr>
          <w:rFonts w:ascii="Times New Roman" w:hAnsi="Times New Roman" w:cs="Times New Roman"/>
          <w:sz w:val="24"/>
          <w:szCs w:val="24"/>
        </w:rPr>
        <w:t xml:space="preserve">terhadap </w:t>
      </w:r>
      <w:r w:rsidR="00F45601" w:rsidRPr="00F34069">
        <w:rPr>
          <w:rFonts w:ascii="Times New Roman" w:hAnsi="Times New Roman" w:cs="Times New Roman"/>
          <w:i/>
          <w:iCs/>
          <w:sz w:val="24"/>
          <w:szCs w:val="24"/>
        </w:rPr>
        <w:t>self-efficacy</w:t>
      </w:r>
      <w:r w:rsidR="00F45601" w:rsidRPr="00F34069">
        <w:rPr>
          <w:rFonts w:ascii="Times New Roman" w:hAnsi="Times New Roman" w:cs="Times New Roman"/>
          <w:sz w:val="24"/>
          <w:szCs w:val="24"/>
        </w:rPr>
        <w:t>.</w:t>
      </w:r>
    </w:p>
    <w:p w:rsidR="00F34069" w:rsidRDefault="00F45601" w:rsidP="00F34069">
      <w:pPr>
        <w:autoSpaceDE w:val="0"/>
        <w:autoSpaceDN w:val="0"/>
        <w:adjustRightInd w:val="0"/>
        <w:spacing w:after="0" w:line="480" w:lineRule="auto"/>
        <w:ind w:firstLine="720"/>
        <w:jc w:val="both"/>
        <w:rPr>
          <w:rFonts w:ascii="Times New Roman" w:eastAsiaTheme="minorHAnsi" w:hAnsi="Times New Roman" w:cs="Times New Roman"/>
          <w:sz w:val="24"/>
          <w:szCs w:val="24"/>
          <w:lang w:val="en-US"/>
        </w:rPr>
      </w:pPr>
      <w:r w:rsidRPr="00F34069">
        <w:rPr>
          <w:rFonts w:ascii="Times New Roman" w:hAnsi="Times New Roman" w:cs="Times New Roman"/>
          <w:i/>
          <w:iCs/>
          <w:sz w:val="24"/>
          <w:szCs w:val="24"/>
        </w:rPr>
        <w:t xml:space="preserve">Gender </w:t>
      </w:r>
      <w:r w:rsidRPr="00F34069">
        <w:rPr>
          <w:rFonts w:ascii="Times New Roman" w:hAnsi="Times New Roman" w:cs="Times New Roman"/>
          <w:sz w:val="24"/>
          <w:szCs w:val="24"/>
        </w:rPr>
        <w:t>merupakan istilah yang mengacu pada aspek-aspek sosial sebagai seorang laki-laki atau perempuan</w:t>
      </w:r>
      <w:r w:rsidR="00F34069" w:rsidRPr="00F34069">
        <w:rPr>
          <w:rFonts w:ascii="Times New Roman" w:hAnsi="Times New Roman" w:cs="Times New Roman"/>
          <w:sz w:val="24"/>
          <w:szCs w:val="24"/>
          <w:lang w:val="en-US"/>
        </w:rPr>
        <w:t>.</w:t>
      </w:r>
      <w:r w:rsidRPr="00F34069">
        <w:rPr>
          <w:rFonts w:ascii="Times New Roman" w:hAnsi="Times New Roman" w:cs="Times New Roman"/>
          <w:sz w:val="24"/>
          <w:szCs w:val="24"/>
        </w:rPr>
        <w:t xml:space="preserve"> </w:t>
      </w:r>
      <w:r w:rsidR="00F34069" w:rsidRPr="00F34069">
        <w:rPr>
          <w:rFonts w:ascii="Times New Roman" w:eastAsiaTheme="minorHAnsi" w:hAnsi="Times New Roman" w:cs="Times New Roman"/>
          <w:sz w:val="24"/>
          <w:szCs w:val="24"/>
          <w:lang w:val="en-US"/>
        </w:rPr>
        <w:t>Maccoby dan</w:t>
      </w:r>
      <w:r w:rsidR="00F34069">
        <w:rPr>
          <w:rFonts w:ascii="Times New Roman" w:eastAsiaTheme="minorHAnsi" w:hAnsi="Times New Roman" w:cs="Times New Roman"/>
          <w:sz w:val="24"/>
          <w:szCs w:val="24"/>
          <w:lang w:val="en-US"/>
        </w:rPr>
        <w:t xml:space="preserve"> </w:t>
      </w:r>
      <w:r w:rsidR="00F34069" w:rsidRPr="00F34069">
        <w:rPr>
          <w:rFonts w:ascii="Times New Roman" w:eastAsiaTheme="minorHAnsi" w:hAnsi="Times New Roman" w:cs="Times New Roman"/>
          <w:sz w:val="24"/>
          <w:szCs w:val="24"/>
          <w:lang w:val="en-US"/>
        </w:rPr>
        <w:t>Jaklin (1985) membedakan laki</w:t>
      </w:r>
      <w:r w:rsidR="00F34069" w:rsidRPr="00F34069">
        <w:rPr>
          <w:rFonts w:ascii="Calibri" w:eastAsiaTheme="minorHAnsi" w:hAnsi="Calibri" w:cs="Times New Roman"/>
          <w:sz w:val="24"/>
          <w:szCs w:val="24"/>
          <w:lang w:val="en-US"/>
        </w:rPr>
        <w:t>‐</w:t>
      </w:r>
      <w:r w:rsidR="00F34069" w:rsidRPr="00F34069">
        <w:rPr>
          <w:rFonts w:ascii="Times New Roman" w:eastAsiaTheme="minorHAnsi" w:hAnsi="Times New Roman" w:cs="Times New Roman"/>
          <w:sz w:val="24"/>
          <w:szCs w:val="24"/>
          <w:lang w:val="en-US"/>
        </w:rPr>
        <w:t>laki dan perempuan dari segi kemampuan antara lain: (1)</w:t>
      </w:r>
      <w:r w:rsidR="00F34069">
        <w:rPr>
          <w:rFonts w:ascii="Times New Roman" w:eastAsiaTheme="minorHAnsi" w:hAnsi="Times New Roman" w:cs="Times New Roman"/>
          <w:sz w:val="24"/>
          <w:szCs w:val="24"/>
          <w:lang w:val="en-US"/>
        </w:rPr>
        <w:t xml:space="preserve"> </w:t>
      </w:r>
      <w:r w:rsidR="00F34069" w:rsidRPr="00F34069">
        <w:rPr>
          <w:rFonts w:ascii="Times New Roman" w:eastAsiaTheme="minorHAnsi" w:hAnsi="Times New Roman" w:cs="Times New Roman"/>
          <w:sz w:val="24"/>
          <w:szCs w:val="24"/>
          <w:lang w:val="en-US"/>
        </w:rPr>
        <w:t>Perempuan mempunyai kemampuan verbal lebih tinggi daripada laki</w:t>
      </w:r>
      <w:r w:rsidR="00F34069" w:rsidRPr="00F34069">
        <w:rPr>
          <w:rFonts w:ascii="Calibri" w:eastAsiaTheme="minorHAnsi" w:hAnsi="Calibri" w:cs="Times New Roman"/>
          <w:sz w:val="24"/>
          <w:szCs w:val="24"/>
          <w:lang w:val="en-US"/>
        </w:rPr>
        <w:t>‐</w:t>
      </w:r>
      <w:r w:rsidR="00F34069" w:rsidRPr="00F34069">
        <w:rPr>
          <w:rFonts w:ascii="Times New Roman" w:eastAsiaTheme="minorHAnsi" w:hAnsi="Times New Roman" w:cs="Times New Roman"/>
          <w:sz w:val="24"/>
          <w:szCs w:val="24"/>
          <w:lang w:val="en-US"/>
        </w:rPr>
        <w:t>laki, (2) Laki</w:t>
      </w:r>
      <w:r w:rsidR="00F34069" w:rsidRPr="00F34069">
        <w:rPr>
          <w:rFonts w:ascii="Calibri" w:eastAsiaTheme="minorHAnsi" w:hAnsi="Calibri" w:cs="Times New Roman"/>
          <w:sz w:val="24"/>
          <w:szCs w:val="24"/>
          <w:lang w:val="en-US"/>
        </w:rPr>
        <w:t>‐</w:t>
      </w:r>
      <w:r w:rsidR="00F34069" w:rsidRPr="00F34069">
        <w:rPr>
          <w:rFonts w:ascii="Times New Roman" w:eastAsiaTheme="minorHAnsi" w:hAnsi="Times New Roman" w:cs="Times New Roman"/>
          <w:sz w:val="24"/>
          <w:szCs w:val="24"/>
          <w:lang w:val="en-US"/>
        </w:rPr>
        <w:t>laki lebih</w:t>
      </w:r>
      <w:r w:rsidR="00F34069">
        <w:rPr>
          <w:rFonts w:ascii="Times New Roman" w:eastAsiaTheme="minorHAnsi" w:hAnsi="Times New Roman" w:cs="Times New Roman"/>
          <w:sz w:val="24"/>
          <w:szCs w:val="24"/>
          <w:lang w:val="en-US"/>
        </w:rPr>
        <w:t xml:space="preserve"> </w:t>
      </w:r>
      <w:r w:rsidR="00F34069" w:rsidRPr="00F34069">
        <w:rPr>
          <w:rFonts w:ascii="Times New Roman" w:eastAsiaTheme="minorHAnsi" w:hAnsi="Times New Roman" w:cs="Times New Roman"/>
          <w:sz w:val="24"/>
          <w:szCs w:val="24"/>
          <w:lang w:val="en-US"/>
        </w:rPr>
        <w:t>unggul dalam kemampuan visual spatial (penglihatan keruangan), (3) Laki</w:t>
      </w:r>
      <w:r w:rsidR="00F34069" w:rsidRPr="00F34069">
        <w:rPr>
          <w:rFonts w:ascii="Calibri" w:eastAsiaTheme="minorHAnsi" w:hAnsi="Calibri" w:cs="Times New Roman"/>
          <w:sz w:val="24"/>
          <w:szCs w:val="24"/>
          <w:lang w:val="en-US"/>
        </w:rPr>
        <w:t>‐</w:t>
      </w:r>
      <w:r w:rsidR="00F34069" w:rsidRPr="00F34069">
        <w:rPr>
          <w:rFonts w:ascii="Times New Roman" w:eastAsiaTheme="minorHAnsi" w:hAnsi="Times New Roman" w:cs="Times New Roman"/>
          <w:sz w:val="24"/>
          <w:szCs w:val="24"/>
          <w:lang w:val="en-US"/>
        </w:rPr>
        <w:t>laki lebih unggul</w:t>
      </w:r>
      <w:r w:rsidR="00F34069">
        <w:rPr>
          <w:rFonts w:ascii="Times New Roman" w:eastAsiaTheme="minorHAnsi" w:hAnsi="Times New Roman" w:cs="Times New Roman"/>
          <w:sz w:val="24"/>
          <w:szCs w:val="24"/>
          <w:lang w:val="en-US"/>
        </w:rPr>
        <w:t xml:space="preserve"> </w:t>
      </w:r>
      <w:r w:rsidR="00F34069" w:rsidRPr="00F34069">
        <w:rPr>
          <w:rFonts w:ascii="Times New Roman" w:eastAsiaTheme="minorHAnsi" w:hAnsi="Times New Roman" w:cs="Times New Roman"/>
          <w:sz w:val="24"/>
          <w:szCs w:val="24"/>
          <w:lang w:val="en-US"/>
        </w:rPr>
        <w:t>daripada perempuan dalam kemampuan matematis. Ketidak konsistenan ini juga</w:t>
      </w:r>
      <w:r w:rsidR="00F34069">
        <w:rPr>
          <w:rFonts w:ascii="Times New Roman" w:eastAsiaTheme="minorHAnsi" w:hAnsi="Times New Roman" w:cs="Times New Roman"/>
          <w:sz w:val="24"/>
          <w:szCs w:val="24"/>
          <w:lang w:val="en-US"/>
        </w:rPr>
        <w:t xml:space="preserve"> </w:t>
      </w:r>
      <w:r w:rsidR="00F34069" w:rsidRPr="00F34069">
        <w:rPr>
          <w:rFonts w:ascii="Times New Roman" w:eastAsiaTheme="minorHAnsi" w:hAnsi="Times New Roman" w:cs="Times New Roman"/>
          <w:sz w:val="24"/>
          <w:szCs w:val="24"/>
          <w:lang w:val="en-US"/>
        </w:rPr>
        <w:t>disampaikan oleh Orton (1992) bahwa prestasi di dalam bidang matematika di Inggris</w:t>
      </w:r>
      <w:r w:rsidR="00F34069">
        <w:rPr>
          <w:rFonts w:ascii="Times New Roman" w:eastAsiaTheme="minorHAnsi" w:hAnsi="Times New Roman" w:cs="Times New Roman"/>
          <w:sz w:val="24"/>
          <w:szCs w:val="24"/>
          <w:lang w:val="en-US"/>
        </w:rPr>
        <w:t xml:space="preserve"> </w:t>
      </w:r>
      <w:r w:rsidR="00F34069" w:rsidRPr="00F34069">
        <w:rPr>
          <w:rFonts w:ascii="Times New Roman" w:eastAsiaTheme="minorHAnsi" w:hAnsi="Times New Roman" w:cs="Times New Roman"/>
          <w:sz w:val="24"/>
          <w:szCs w:val="24"/>
          <w:lang w:val="en-US"/>
        </w:rPr>
        <w:t>melalui skor ujian umum, didokumentasikan dengan baik. Hasilnya menunjukkan tidak ada</w:t>
      </w:r>
      <w:r w:rsidR="00F34069">
        <w:rPr>
          <w:rFonts w:ascii="Times New Roman" w:eastAsiaTheme="minorHAnsi" w:hAnsi="Times New Roman" w:cs="Times New Roman"/>
          <w:sz w:val="24"/>
          <w:szCs w:val="24"/>
          <w:lang w:val="en-US"/>
        </w:rPr>
        <w:t xml:space="preserve"> </w:t>
      </w:r>
      <w:r w:rsidR="00F34069" w:rsidRPr="00F34069">
        <w:rPr>
          <w:rFonts w:ascii="Times New Roman" w:eastAsiaTheme="minorHAnsi" w:hAnsi="Times New Roman" w:cs="Times New Roman"/>
          <w:sz w:val="24"/>
          <w:szCs w:val="24"/>
          <w:lang w:val="en-US"/>
        </w:rPr>
        <w:t xml:space="preserve">perbedaan pada tingkat sekolah dasar. </w:t>
      </w:r>
      <w:r w:rsidR="00F34069" w:rsidRPr="00F34069">
        <w:rPr>
          <w:rFonts w:ascii="Times New Roman" w:eastAsiaTheme="minorHAnsi" w:hAnsi="Times New Roman" w:cs="Times New Roman"/>
          <w:sz w:val="24"/>
          <w:szCs w:val="24"/>
          <w:lang w:val="en-US"/>
        </w:rPr>
        <w:lastRenderedPageBreak/>
        <w:t>Sedangkan perbedaan yang ada pada anak usia 11</w:t>
      </w:r>
      <w:r w:rsidR="00F34069">
        <w:rPr>
          <w:rFonts w:ascii="Times New Roman" w:eastAsiaTheme="minorHAnsi" w:hAnsi="Times New Roman" w:cs="Times New Roman"/>
          <w:sz w:val="24"/>
          <w:szCs w:val="24"/>
          <w:lang w:val="en-US"/>
        </w:rPr>
        <w:t xml:space="preserve"> </w:t>
      </w:r>
      <w:r w:rsidR="00F34069" w:rsidRPr="00F34069">
        <w:rPr>
          <w:rFonts w:ascii="Times New Roman" w:eastAsiaTheme="minorHAnsi" w:hAnsi="Times New Roman" w:cs="Times New Roman"/>
          <w:sz w:val="24"/>
          <w:szCs w:val="24"/>
          <w:lang w:val="en-US"/>
        </w:rPr>
        <w:t>tahun akan mempengaruhi di lima tahun mendatang Leder (Orton 1992).</w:t>
      </w:r>
      <w:r w:rsidR="00F34069">
        <w:rPr>
          <w:rFonts w:ascii="Times New Roman" w:eastAsiaTheme="minorHAnsi" w:hAnsi="Times New Roman" w:cs="Times New Roman"/>
          <w:sz w:val="24"/>
          <w:szCs w:val="24"/>
          <w:lang w:val="en-US"/>
        </w:rPr>
        <w:t xml:space="preserve"> </w:t>
      </w:r>
      <w:r w:rsidR="00A721DD">
        <w:rPr>
          <w:rFonts w:ascii="Times New Roman" w:eastAsiaTheme="minorHAnsi" w:hAnsi="Times New Roman" w:cs="Times New Roman"/>
          <w:sz w:val="24"/>
          <w:szCs w:val="24"/>
          <w:lang w:val="en-US"/>
        </w:rPr>
        <w:t>Namun pada penelitian ini factor gender tidak diperhatikan.</w:t>
      </w:r>
    </w:p>
    <w:p w:rsidR="00B109FC" w:rsidRPr="00323ACD" w:rsidRDefault="00B109FC" w:rsidP="00F34069">
      <w:pPr>
        <w:spacing w:after="0" w:line="480" w:lineRule="auto"/>
        <w:ind w:firstLine="720"/>
        <w:jc w:val="both"/>
        <w:rPr>
          <w:rFonts w:ascii="Times New Roman" w:hAnsi="Times New Roman" w:cs="Times New Roman"/>
          <w:sz w:val="24"/>
          <w:szCs w:val="24"/>
        </w:rPr>
      </w:pPr>
      <w:r w:rsidRPr="00323ACD">
        <w:rPr>
          <w:rFonts w:ascii="Times New Roman" w:hAnsi="Times New Roman" w:cs="Times New Roman"/>
          <w:sz w:val="24"/>
          <w:szCs w:val="24"/>
        </w:rPr>
        <w:t xml:space="preserve">Model </w:t>
      </w:r>
      <w:r w:rsidRPr="00323ACD">
        <w:rPr>
          <w:rFonts w:ascii="Times New Roman" w:hAnsi="Times New Roman" w:cs="Times New Roman"/>
          <w:i/>
          <w:sz w:val="24"/>
          <w:szCs w:val="24"/>
        </w:rPr>
        <w:t>efficacy</w:t>
      </w:r>
      <w:r w:rsidRPr="00323ACD">
        <w:rPr>
          <w:rFonts w:ascii="Times New Roman" w:hAnsi="Times New Roman" w:cs="Times New Roman"/>
          <w:sz w:val="24"/>
          <w:szCs w:val="24"/>
        </w:rPr>
        <w:t xml:space="preserve"> teman sebaya dapat dihadirkan dalam pembelajaran dengan</w:t>
      </w:r>
    </w:p>
    <w:p w:rsidR="00B109FC" w:rsidRPr="00323ACD" w:rsidRDefault="00B109FC" w:rsidP="00323ACD">
      <w:pPr>
        <w:spacing w:after="0" w:line="480" w:lineRule="auto"/>
        <w:jc w:val="both"/>
        <w:rPr>
          <w:rFonts w:ascii="Times New Roman" w:hAnsi="Times New Roman" w:cs="Times New Roman"/>
          <w:sz w:val="24"/>
          <w:szCs w:val="24"/>
        </w:rPr>
      </w:pPr>
      <w:r w:rsidRPr="00323ACD">
        <w:rPr>
          <w:rFonts w:ascii="Times New Roman" w:hAnsi="Times New Roman" w:cs="Times New Roman"/>
          <w:sz w:val="24"/>
          <w:szCs w:val="24"/>
        </w:rPr>
        <w:t xml:space="preserve">suasana belajar dan bekerja dalam kelompok kecil. Salah satu pembelajaran yang menuntut adanya interaksi siswa dalam kelompok adalah  model pembelajaran kooperatif tipe </w:t>
      </w:r>
      <w:r w:rsidRPr="00323ACD">
        <w:rPr>
          <w:rFonts w:ascii="Times New Roman" w:hAnsi="Times New Roman" w:cs="Times New Roman"/>
          <w:i/>
          <w:sz w:val="24"/>
          <w:szCs w:val="24"/>
        </w:rPr>
        <w:t>Course, Review, Horay</w:t>
      </w:r>
      <w:r w:rsidRPr="00323ACD">
        <w:rPr>
          <w:rFonts w:ascii="Times New Roman" w:hAnsi="Times New Roman" w:cs="Times New Roman"/>
          <w:sz w:val="24"/>
          <w:szCs w:val="24"/>
        </w:rPr>
        <w:t xml:space="preserve"> (CRH). Santoso (2011), model pembelajaran kooperatif tipe CRH merupakan model pembelajaran yang diawali pemberian materi pengantar oleh guru, kemudian siswa diminta untuk mengerjakan latihan yang diberikan secara berkelompok, dan untuk menguji pemahaman siswa pada akhir pembelajaran guru memberikan kuis mengenai materi yang telah dipelajari sebelumnya. Jawaban dari kuis tersebut dituliskan pada kartu atau kotak yang telah dilengkapi nomor dan untuk kelompok yang benar terlebih dahulu harus berteriak ‘hurray’ atau menyanyikan yel-yel kelompoknya.</w:t>
      </w:r>
    </w:p>
    <w:p w:rsidR="00B109FC" w:rsidRPr="00323ACD" w:rsidRDefault="00B109FC" w:rsidP="00323ACD">
      <w:pPr>
        <w:pStyle w:val="ListParagraph"/>
        <w:tabs>
          <w:tab w:val="left" w:pos="567"/>
        </w:tabs>
        <w:spacing w:after="0" w:line="480" w:lineRule="auto"/>
        <w:ind w:left="0" w:firstLine="720"/>
        <w:jc w:val="both"/>
        <w:rPr>
          <w:rFonts w:ascii="Times New Roman" w:hAnsi="Times New Roman" w:cs="Times New Roman"/>
          <w:sz w:val="24"/>
          <w:szCs w:val="24"/>
        </w:rPr>
      </w:pPr>
      <w:r w:rsidRPr="00323ACD">
        <w:rPr>
          <w:rFonts w:ascii="Times New Roman" w:hAnsi="Times New Roman" w:cs="Times New Roman"/>
          <w:sz w:val="24"/>
          <w:szCs w:val="24"/>
        </w:rPr>
        <w:t xml:space="preserve">Hadi (2011), model pembelajaran kooperatif tipe CRH dapat menciptakan suasana kelas menjadi meriah dan menyenangkan. Suasana belajar dan interaksi yang menyenangkan membuat siswa lebih menikmati pelajaran, sehingga siswa tidak mudah merasa bosan dan cemas. Penelitian mengenai model pembelajaran </w:t>
      </w:r>
      <w:r w:rsidRPr="00323ACD">
        <w:rPr>
          <w:rFonts w:ascii="Times New Roman" w:hAnsi="Times New Roman" w:cs="Times New Roman"/>
          <w:i/>
          <w:iCs/>
          <w:sz w:val="24"/>
          <w:szCs w:val="24"/>
        </w:rPr>
        <w:t xml:space="preserve">course review horay </w:t>
      </w:r>
      <w:r w:rsidRPr="00323ACD">
        <w:rPr>
          <w:rFonts w:ascii="Times New Roman" w:hAnsi="Times New Roman" w:cs="Times New Roman"/>
          <w:sz w:val="24"/>
          <w:szCs w:val="24"/>
        </w:rPr>
        <w:t xml:space="preserve">pernah dilakukan oleh beberapa peneliti, diantaranya penelitian yang dilakukan oleh Auliya (2013), hasil penelitian menunjukkan peningkatan kemampuan pemahaman matematis siswa dengan model pembelajaran kooperatif tipe CRH lebih baik daripada siswa yang mendapatkan </w:t>
      </w:r>
      <w:r w:rsidRPr="00323ACD">
        <w:rPr>
          <w:rFonts w:ascii="Times New Roman" w:hAnsi="Times New Roman" w:cs="Times New Roman"/>
          <w:sz w:val="24"/>
          <w:szCs w:val="24"/>
        </w:rPr>
        <w:lastRenderedPageBreak/>
        <w:t>pembelajaran konvensional, dan kecemasan matematika siswa dengan model pembelajaran kooperatif tipe CRH lebih rendah daripada siswa yang mendapatkan pembelajaran konvensional.</w:t>
      </w:r>
    </w:p>
    <w:p w:rsidR="00B109FC" w:rsidRPr="00323ACD" w:rsidRDefault="00B109FC" w:rsidP="00323ACD">
      <w:pPr>
        <w:spacing w:after="0" w:line="480" w:lineRule="auto"/>
        <w:ind w:firstLine="720"/>
        <w:jc w:val="both"/>
        <w:rPr>
          <w:rFonts w:ascii="Times New Roman" w:hAnsi="Times New Roman" w:cs="Times New Roman"/>
          <w:sz w:val="24"/>
          <w:szCs w:val="24"/>
        </w:rPr>
      </w:pPr>
      <w:r w:rsidRPr="00323ACD">
        <w:rPr>
          <w:rFonts w:ascii="Times New Roman" w:hAnsi="Times New Roman" w:cs="Times New Roman"/>
          <w:sz w:val="24"/>
          <w:szCs w:val="24"/>
        </w:rPr>
        <w:t xml:space="preserve">Salah satu materi yang termuat dalam kurikulum Matematika SMP adalah materi Sistem Persamaan Linear Dua Variabel. Peneliti memandang materi ini sangat penting karena materi sistem persamaan linear dua variabel merupakan materi yang esensial. </w:t>
      </w:r>
      <w:r w:rsidR="009A334D" w:rsidRPr="00323ACD">
        <w:rPr>
          <w:rFonts w:ascii="Times New Roman" w:hAnsi="Times New Roman" w:cs="Times New Roman"/>
          <w:sz w:val="24"/>
          <w:szCs w:val="24"/>
        </w:rPr>
        <w:t xml:space="preserve">Berdasarkan pengalaman peneliti sebagai guru di MTs. Assalaam dan wawancara dengan teman guru </w:t>
      </w:r>
      <w:r w:rsidRPr="00323ACD">
        <w:rPr>
          <w:rFonts w:ascii="Times New Roman" w:hAnsi="Times New Roman" w:cs="Times New Roman"/>
          <w:sz w:val="24"/>
          <w:szCs w:val="24"/>
        </w:rPr>
        <w:t>masih banyak siswa yang merasa kesulitan dalam menyelesaikan soal yang berkaitan dengan materi sistem persamaan linear dua variabel dalam bentuk cerita, diantaranya yaitu siswa kesulitan dalam memahami soal yang diberikan dalam bentuk cerita, kurangnya keterampilan siswa dalam menerjemahkan kalimat sehari-hari ke dalam kalimat matematika dan unsur mana yang harus dimisalkan dengan suatu variabel.</w:t>
      </w:r>
    </w:p>
    <w:p w:rsidR="009A334D" w:rsidRDefault="00B109FC" w:rsidP="00A721DD">
      <w:pPr>
        <w:pStyle w:val="ListParagraph"/>
        <w:tabs>
          <w:tab w:val="left" w:pos="567"/>
        </w:tabs>
        <w:spacing w:after="0" w:line="480" w:lineRule="auto"/>
        <w:ind w:left="0" w:firstLine="720"/>
        <w:jc w:val="both"/>
        <w:rPr>
          <w:rFonts w:ascii="Times New Roman" w:hAnsi="Times New Roman" w:cs="Times New Roman"/>
          <w:b/>
          <w:sz w:val="24"/>
          <w:szCs w:val="24"/>
          <w:lang w:val="en-US"/>
        </w:rPr>
      </w:pPr>
      <w:r w:rsidRPr="00323ACD">
        <w:rPr>
          <w:rFonts w:ascii="Times New Roman" w:hAnsi="Times New Roman" w:cs="Times New Roman"/>
          <w:sz w:val="24"/>
          <w:szCs w:val="24"/>
        </w:rPr>
        <w:t>Berdasarkan latar belakang di atas, peneliti tertarik untuk melakukan penelitian dengan judul</w:t>
      </w:r>
      <w:r w:rsidRPr="00323ACD">
        <w:rPr>
          <w:rFonts w:ascii="Times New Roman" w:hAnsi="Times New Roman" w:cs="Times New Roman"/>
          <w:b/>
          <w:sz w:val="24"/>
          <w:szCs w:val="24"/>
        </w:rPr>
        <w:t xml:space="preserve"> Penerapan Model Pembelajaran Kooperatif Tipe </w:t>
      </w:r>
      <w:r w:rsidRPr="00323ACD">
        <w:rPr>
          <w:rFonts w:ascii="Times New Roman" w:hAnsi="Times New Roman" w:cs="Times New Roman"/>
          <w:b/>
          <w:i/>
          <w:sz w:val="24"/>
          <w:szCs w:val="24"/>
        </w:rPr>
        <w:t>Course, Review, Horay</w:t>
      </w:r>
      <w:r w:rsidRPr="00323ACD">
        <w:rPr>
          <w:rFonts w:ascii="Times New Roman" w:hAnsi="Times New Roman" w:cs="Times New Roman"/>
          <w:b/>
          <w:sz w:val="24"/>
          <w:szCs w:val="24"/>
        </w:rPr>
        <w:t xml:space="preserve"> (CRH) terhadap Kemampuan Komunikasi Matematis dan </w:t>
      </w:r>
      <w:r w:rsidRPr="00323ACD">
        <w:rPr>
          <w:rFonts w:ascii="Times New Roman" w:hAnsi="Times New Roman" w:cs="Times New Roman"/>
          <w:b/>
          <w:i/>
          <w:sz w:val="24"/>
          <w:szCs w:val="24"/>
        </w:rPr>
        <w:t>Self-Efficacy</w:t>
      </w:r>
      <w:r w:rsidR="00D90405">
        <w:rPr>
          <w:rFonts w:ascii="Times New Roman" w:hAnsi="Times New Roman" w:cs="Times New Roman"/>
          <w:b/>
          <w:sz w:val="24"/>
          <w:szCs w:val="24"/>
        </w:rPr>
        <w:t xml:space="preserve"> Siswa </w:t>
      </w:r>
      <w:r w:rsidR="00383B37">
        <w:rPr>
          <w:rFonts w:ascii="Times New Roman" w:hAnsi="Times New Roman" w:cs="Times New Roman"/>
          <w:b/>
          <w:sz w:val="24"/>
          <w:szCs w:val="24"/>
          <w:lang w:val="en-US"/>
        </w:rPr>
        <w:t>MTs</w:t>
      </w:r>
      <w:r w:rsidRPr="00323ACD">
        <w:rPr>
          <w:rFonts w:ascii="Times New Roman" w:hAnsi="Times New Roman" w:cs="Times New Roman"/>
          <w:b/>
          <w:sz w:val="24"/>
          <w:szCs w:val="24"/>
        </w:rPr>
        <w:t>.</w:t>
      </w:r>
    </w:p>
    <w:p w:rsidR="00A721DD" w:rsidRPr="00A721DD" w:rsidRDefault="00A721DD" w:rsidP="00A721DD">
      <w:pPr>
        <w:pStyle w:val="ListParagraph"/>
        <w:tabs>
          <w:tab w:val="left" w:pos="567"/>
        </w:tabs>
        <w:spacing w:after="0" w:line="480" w:lineRule="auto"/>
        <w:ind w:left="0" w:firstLine="720"/>
        <w:jc w:val="both"/>
        <w:rPr>
          <w:rFonts w:ascii="Times New Roman" w:hAnsi="Times New Roman" w:cs="Times New Roman"/>
          <w:b/>
          <w:sz w:val="24"/>
          <w:szCs w:val="24"/>
          <w:lang w:val="en-US"/>
        </w:rPr>
      </w:pPr>
    </w:p>
    <w:p w:rsidR="009A334D" w:rsidRDefault="009A334D" w:rsidP="00323ACD">
      <w:pPr>
        <w:pStyle w:val="ListParagraph"/>
        <w:tabs>
          <w:tab w:val="left" w:pos="567"/>
        </w:tabs>
        <w:spacing w:after="0" w:line="480" w:lineRule="auto"/>
        <w:ind w:left="0"/>
        <w:jc w:val="both"/>
        <w:rPr>
          <w:rFonts w:ascii="Times New Roman" w:hAnsi="Times New Roman" w:cs="Times New Roman"/>
          <w:b/>
          <w:sz w:val="24"/>
          <w:szCs w:val="24"/>
          <w:lang w:val="en-US"/>
        </w:rPr>
      </w:pPr>
      <w:r w:rsidRPr="00323ACD">
        <w:rPr>
          <w:rFonts w:ascii="Times New Roman" w:hAnsi="Times New Roman" w:cs="Times New Roman"/>
          <w:b/>
          <w:sz w:val="24"/>
          <w:szCs w:val="24"/>
          <w:lang w:val="en-US"/>
        </w:rPr>
        <w:t xml:space="preserve">1.2 </w:t>
      </w:r>
      <w:r w:rsidRPr="00323ACD">
        <w:rPr>
          <w:rFonts w:ascii="Times New Roman" w:hAnsi="Times New Roman" w:cs="Times New Roman"/>
          <w:b/>
          <w:sz w:val="24"/>
          <w:szCs w:val="24"/>
        </w:rPr>
        <w:t xml:space="preserve">Rumusan </w:t>
      </w:r>
      <w:r w:rsidR="00522213">
        <w:rPr>
          <w:rFonts w:ascii="Times New Roman" w:hAnsi="Times New Roman" w:cs="Times New Roman"/>
          <w:b/>
          <w:sz w:val="24"/>
          <w:szCs w:val="24"/>
          <w:lang w:val="en-US"/>
        </w:rPr>
        <w:t>dan Batasan Masalah</w:t>
      </w:r>
    </w:p>
    <w:p w:rsidR="00522213" w:rsidRPr="00522213" w:rsidRDefault="00522213" w:rsidP="00323ACD">
      <w:pPr>
        <w:pStyle w:val="ListParagraph"/>
        <w:tabs>
          <w:tab w:val="left" w:pos="567"/>
        </w:tabs>
        <w:spacing w:after="0" w:line="48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1.2.1 Rumusan Masalah</w:t>
      </w:r>
    </w:p>
    <w:p w:rsidR="009A334D" w:rsidRPr="00323ACD" w:rsidRDefault="009A334D" w:rsidP="00323ACD">
      <w:pPr>
        <w:pStyle w:val="ListParagraph"/>
        <w:spacing w:after="0" w:line="480" w:lineRule="auto"/>
        <w:ind w:left="0" w:firstLine="720"/>
        <w:jc w:val="both"/>
        <w:rPr>
          <w:rFonts w:ascii="Times New Roman" w:hAnsi="Times New Roman" w:cs="Times New Roman"/>
          <w:sz w:val="24"/>
          <w:szCs w:val="24"/>
        </w:rPr>
      </w:pPr>
      <w:r w:rsidRPr="00323ACD">
        <w:rPr>
          <w:rFonts w:ascii="Times New Roman" w:hAnsi="Times New Roman" w:cs="Times New Roman"/>
          <w:sz w:val="24"/>
          <w:szCs w:val="24"/>
        </w:rPr>
        <w:t>Berdasarkan latar belakang masalah yang telah diuraikan diatas, rumusan masalah dalam penelitian ini adalah sebagai berikut:</w:t>
      </w:r>
    </w:p>
    <w:p w:rsidR="009A334D" w:rsidRPr="00323ACD" w:rsidRDefault="009A334D" w:rsidP="00323ACD">
      <w:pPr>
        <w:pStyle w:val="ListParagraph"/>
        <w:numPr>
          <w:ilvl w:val="0"/>
          <w:numId w:val="3"/>
        </w:numPr>
        <w:spacing w:after="0" w:line="480" w:lineRule="auto"/>
        <w:ind w:left="360"/>
        <w:jc w:val="both"/>
        <w:rPr>
          <w:rFonts w:ascii="Times New Roman" w:hAnsi="Times New Roman" w:cs="Times New Roman"/>
          <w:sz w:val="24"/>
          <w:szCs w:val="24"/>
        </w:rPr>
      </w:pPr>
      <w:r w:rsidRPr="00323ACD">
        <w:rPr>
          <w:rFonts w:ascii="Times New Roman" w:hAnsi="Times New Roman" w:cs="Times New Roman"/>
          <w:sz w:val="24"/>
          <w:szCs w:val="24"/>
        </w:rPr>
        <w:lastRenderedPageBreak/>
        <w:t>Apakah peningkatan kemampuan komunikasi matematis siswa yang memperoleh model pembelajaran kooperatif tipe CRH lebih baik daripada siswa yang memperoleh pembelajaran konvensional?</w:t>
      </w:r>
    </w:p>
    <w:p w:rsidR="009A334D" w:rsidRPr="00323ACD" w:rsidRDefault="009A334D" w:rsidP="00323ACD">
      <w:pPr>
        <w:pStyle w:val="ListParagraph"/>
        <w:numPr>
          <w:ilvl w:val="0"/>
          <w:numId w:val="3"/>
        </w:numPr>
        <w:spacing w:after="0" w:line="480" w:lineRule="auto"/>
        <w:ind w:left="360"/>
        <w:jc w:val="both"/>
        <w:rPr>
          <w:rFonts w:ascii="Times New Roman" w:hAnsi="Times New Roman" w:cs="Times New Roman"/>
          <w:sz w:val="24"/>
          <w:szCs w:val="24"/>
        </w:rPr>
      </w:pPr>
      <w:r w:rsidRPr="00323ACD">
        <w:rPr>
          <w:rFonts w:ascii="Times New Roman" w:hAnsi="Times New Roman" w:cs="Times New Roman"/>
          <w:sz w:val="24"/>
          <w:szCs w:val="24"/>
        </w:rPr>
        <w:t xml:space="preserve">Apakah siswa yang memperoleh pembelajaran kooperatif tipe CRH memiliki </w:t>
      </w:r>
      <w:r w:rsidRPr="00323ACD">
        <w:rPr>
          <w:rFonts w:ascii="Times New Roman" w:hAnsi="Times New Roman" w:cs="Times New Roman"/>
          <w:i/>
          <w:sz w:val="24"/>
          <w:szCs w:val="24"/>
        </w:rPr>
        <w:t xml:space="preserve">self-efficacy </w:t>
      </w:r>
      <w:r w:rsidRPr="00323ACD">
        <w:rPr>
          <w:rFonts w:ascii="Times New Roman" w:hAnsi="Times New Roman" w:cs="Times New Roman"/>
          <w:sz w:val="24"/>
          <w:szCs w:val="24"/>
        </w:rPr>
        <w:t xml:space="preserve">yang lebih </w:t>
      </w:r>
      <w:r w:rsidR="008D55C0">
        <w:rPr>
          <w:rFonts w:ascii="Times New Roman" w:hAnsi="Times New Roman" w:cs="Times New Roman"/>
          <w:sz w:val="24"/>
          <w:szCs w:val="24"/>
          <w:lang w:val="en-US"/>
        </w:rPr>
        <w:t>baik</w:t>
      </w:r>
      <w:r w:rsidRPr="00323ACD">
        <w:rPr>
          <w:rFonts w:ascii="Times New Roman" w:hAnsi="Times New Roman" w:cs="Times New Roman"/>
          <w:sz w:val="24"/>
          <w:szCs w:val="24"/>
        </w:rPr>
        <w:t xml:space="preserve"> daripada siswa yang memperoleh pembelajaran konvensional? </w:t>
      </w:r>
    </w:p>
    <w:p w:rsidR="009A334D" w:rsidRPr="00323ACD" w:rsidRDefault="009A334D" w:rsidP="00323ACD">
      <w:pPr>
        <w:pStyle w:val="ListParagraph"/>
        <w:numPr>
          <w:ilvl w:val="0"/>
          <w:numId w:val="3"/>
        </w:numPr>
        <w:spacing w:after="0" w:line="480" w:lineRule="auto"/>
        <w:ind w:left="360"/>
        <w:jc w:val="both"/>
        <w:rPr>
          <w:rFonts w:ascii="Times New Roman" w:hAnsi="Times New Roman" w:cs="Times New Roman"/>
          <w:sz w:val="24"/>
          <w:szCs w:val="24"/>
        </w:rPr>
      </w:pPr>
      <w:r w:rsidRPr="00323ACD">
        <w:rPr>
          <w:rFonts w:ascii="Times New Roman" w:hAnsi="Times New Roman" w:cs="Times New Roman"/>
          <w:sz w:val="24"/>
          <w:szCs w:val="24"/>
        </w:rPr>
        <w:t xml:space="preserve">Apakah terdapat hubungan antara kemampuan komunikasi matematis dan </w:t>
      </w:r>
      <w:r w:rsidRPr="00323ACD">
        <w:rPr>
          <w:rFonts w:ascii="Times New Roman" w:hAnsi="Times New Roman" w:cs="Times New Roman"/>
          <w:i/>
          <w:sz w:val="24"/>
          <w:szCs w:val="24"/>
        </w:rPr>
        <w:t>self-efficacy</w:t>
      </w:r>
      <w:r w:rsidRPr="00323ACD">
        <w:rPr>
          <w:rFonts w:ascii="Times New Roman" w:hAnsi="Times New Roman" w:cs="Times New Roman"/>
          <w:sz w:val="24"/>
          <w:szCs w:val="24"/>
        </w:rPr>
        <w:t xml:space="preserve"> siswa yang memperoleh  model pembelajaran kooperatif tipe CRH?</w:t>
      </w:r>
    </w:p>
    <w:p w:rsidR="009A334D" w:rsidRPr="00323ACD" w:rsidRDefault="009A334D" w:rsidP="00323ACD">
      <w:pPr>
        <w:pStyle w:val="ListParagraph"/>
        <w:numPr>
          <w:ilvl w:val="0"/>
          <w:numId w:val="3"/>
        </w:numPr>
        <w:spacing w:after="0" w:line="480" w:lineRule="auto"/>
        <w:ind w:left="360"/>
        <w:jc w:val="both"/>
        <w:rPr>
          <w:rFonts w:ascii="Times New Roman" w:hAnsi="Times New Roman" w:cs="Times New Roman"/>
          <w:sz w:val="24"/>
          <w:szCs w:val="24"/>
        </w:rPr>
      </w:pPr>
      <w:r w:rsidRPr="00323ACD">
        <w:rPr>
          <w:rFonts w:ascii="Times New Roman" w:hAnsi="Times New Roman" w:cs="Times New Roman"/>
          <w:sz w:val="24"/>
          <w:szCs w:val="24"/>
        </w:rPr>
        <w:t>Bagaimana</w:t>
      </w:r>
      <w:r w:rsidR="008C4667">
        <w:rPr>
          <w:rFonts w:ascii="Times New Roman" w:hAnsi="Times New Roman" w:cs="Times New Roman"/>
          <w:sz w:val="24"/>
          <w:szCs w:val="24"/>
          <w:lang w:val="en-US"/>
        </w:rPr>
        <w:t xml:space="preserve"> </w:t>
      </w:r>
      <w:r w:rsidRPr="00323ACD">
        <w:rPr>
          <w:rFonts w:ascii="Times New Roman" w:hAnsi="Times New Roman" w:cs="Times New Roman"/>
          <w:i/>
          <w:sz w:val="24"/>
          <w:szCs w:val="24"/>
        </w:rPr>
        <w:t>self-efficacy</w:t>
      </w:r>
      <w:r w:rsidR="008C4667">
        <w:rPr>
          <w:rFonts w:ascii="Times New Roman" w:hAnsi="Times New Roman" w:cs="Times New Roman"/>
          <w:sz w:val="24"/>
          <w:szCs w:val="24"/>
        </w:rPr>
        <w:t xml:space="preserve"> </w:t>
      </w:r>
      <w:r w:rsidR="00CA0C66">
        <w:rPr>
          <w:rFonts w:ascii="Times New Roman" w:hAnsi="Times New Roman" w:cs="Times New Roman"/>
          <w:sz w:val="24"/>
          <w:szCs w:val="24"/>
          <w:lang w:val="en-US"/>
        </w:rPr>
        <w:t xml:space="preserve">siswa </w:t>
      </w:r>
      <w:r w:rsidR="00E21446">
        <w:rPr>
          <w:rFonts w:ascii="Times New Roman" w:hAnsi="Times New Roman" w:cs="Times New Roman"/>
          <w:sz w:val="24"/>
          <w:szCs w:val="24"/>
          <w:lang w:val="en-US"/>
        </w:rPr>
        <w:t>yang memperoleh pembelajaran dengan model kooperatif tipe CRH dan pembelajaran konvensional</w:t>
      </w:r>
      <w:r w:rsidRPr="00323ACD">
        <w:rPr>
          <w:rFonts w:ascii="Times New Roman" w:hAnsi="Times New Roman" w:cs="Times New Roman"/>
          <w:sz w:val="24"/>
          <w:szCs w:val="24"/>
        </w:rPr>
        <w:t>?</w:t>
      </w:r>
    </w:p>
    <w:p w:rsidR="009A334D" w:rsidRPr="00522213" w:rsidRDefault="009A334D" w:rsidP="00323ACD">
      <w:pPr>
        <w:pStyle w:val="ListParagraph"/>
        <w:numPr>
          <w:ilvl w:val="0"/>
          <w:numId w:val="3"/>
        </w:numPr>
        <w:spacing w:after="0" w:line="480" w:lineRule="auto"/>
        <w:ind w:left="360"/>
        <w:jc w:val="both"/>
        <w:rPr>
          <w:rFonts w:ascii="Times New Roman" w:hAnsi="Times New Roman" w:cs="Times New Roman"/>
          <w:sz w:val="24"/>
          <w:szCs w:val="24"/>
        </w:rPr>
      </w:pPr>
      <w:r w:rsidRPr="00323ACD">
        <w:rPr>
          <w:rFonts w:ascii="Times New Roman" w:hAnsi="Times New Roman" w:cs="Times New Roman"/>
          <w:sz w:val="24"/>
          <w:szCs w:val="24"/>
        </w:rPr>
        <w:t>Bagaimana aktivitas siswa terhadap respon pembelajaran matematika dengan model kooperatif tipe CRH?</w:t>
      </w:r>
    </w:p>
    <w:p w:rsidR="00522213" w:rsidRDefault="00522213" w:rsidP="00522213">
      <w:pPr>
        <w:spacing w:after="0" w:line="480" w:lineRule="auto"/>
        <w:jc w:val="both"/>
        <w:rPr>
          <w:rFonts w:ascii="Times New Roman" w:hAnsi="Times New Roman" w:cs="Times New Roman"/>
          <w:b/>
          <w:sz w:val="24"/>
          <w:szCs w:val="24"/>
          <w:lang w:val="en-US"/>
        </w:rPr>
      </w:pPr>
      <w:r w:rsidRPr="00522213">
        <w:rPr>
          <w:rFonts w:ascii="Times New Roman" w:hAnsi="Times New Roman" w:cs="Times New Roman"/>
          <w:b/>
          <w:sz w:val="24"/>
          <w:szCs w:val="24"/>
          <w:lang w:val="en-US"/>
        </w:rPr>
        <w:t>1.2.2</w:t>
      </w:r>
      <w:r>
        <w:rPr>
          <w:rFonts w:ascii="Times New Roman" w:hAnsi="Times New Roman" w:cs="Times New Roman"/>
          <w:b/>
          <w:sz w:val="24"/>
          <w:szCs w:val="24"/>
          <w:lang w:val="en-US"/>
        </w:rPr>
        <w:t xml:space="preserve"> Batasan Masalah</w:t>
      </w:r>
    </w:p>
    <w:p w:rsidR="00522213" w:rsidRPr="005F26B3" w:rsidRDefault="00522213" w:rsidP="00522213">
      <w:pPr>
        <w:pStyle w:val="ListParagraph"/>
        <w:spacing w:line="480" w:lineRule="auto"/>
        <w:ind w:left="0" w:firstLine="567"/>
        <w:jc w:val="both"/>
        <w:rPr>
          <w:rFonts w:ascii="Times New Roman" w:hAnsi="Times New Roman" w:cs="Times New Roman"/>
          <w:sz w:val="24"/>
          <w:szCs w:val="24"/>
        </w:rPr>
      </w:pPr>
      <w:r w:rsidRPr="005F26B3">
        <w:rPr>
          <w:rFonts w:ascii="Times New Roman" w:hAnsi="Times New Roman" w:cs="Times New Roman"/>
          <w:sz w:val="24"/>
          <w:szCs w:val="24"/>
        </w:rPr>
        <w:t>Untuk mempermudah penulisan tesis dan agar lebih terarah dan berjalan dengan baik, maka perlu dibuat suatu batasan masalah. Adapun lingkup permasalahan yang akan dibahas dalam penulisan laporan tesis ini, yaitu:</w:t>
      </w:r>
    </w:p>
    <w:p w:rsidR="00522213" w:rsidRDefault="00522213" w:rsidP="00522213">
      <w:pPr>
        <w:pStyle w:val="ListParagraph"/>
        <w:numPr>
          <w:ilvl w:val="3"/>
          <w:numId w:val="16"/>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Populasi penelitian ini dilakukan terhadap siswa kelas VIII MTs</w:t>
      </w:r>
      <w:r>
        <w:rPr>
          <w:rFonts w:ascii="Times New Roman" w:hAnsi="Times New Roman" w:cs="Times New Roman"/>
          <w:sz w:val="24"/>
          <w:szCs w:val="24"/>
          <w:lang w:val="en-US"/>
        </w:rPr>
        <w:t xml:space="preserve"> Assalaam.</w:t>
      </w:r>
    </w:p>
    <w:p w:rsidR="00522213" w:rsidRDefault="00522213" w:rsidP="00522213">
      <w:pPr>
        <w:pStyle w:val="ListParagraph"/>
        <w:numPr>
          <w:ilvl w:val="3"/>
          <w:numId w:val="16"/>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Konsep yang akan diteliti hanya satu pokok bahasan </w:t>
      </w:r>
      <w:r>
        <w:rPr>
          <w:rFonts w:ascii="Times New Roman" w:hAnsi="Times New Roman" w:cs="Times New Roman"/>
          <w:sz w:val="24"/>
          <w:szCs w:val="24"/>
          <w:lang w:val="en-US"/>
        </w:rPr>
        <w:t>yaitu Sistem Persamaan Linear Dua Variabel</w:t>
      </w:r>
    </w:p>
    <w:p w:rsidR="00522213" w:rsidRPr="00522213" w:rsidRDefault="00522213" w:rsidP="00522213">
      <w:pPr>
        <w:pStyle w:val="ListParagraph"/>
        <w:numPr>
          <w:ilvl w:val="3"/>
          <w:numId w:val="16"/>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Kemampuan komunikasi matematis dapat dilihat dari kemampuan siswa dalam menyatakan suatu situasi dengan gambar, table atau grafik, kemampuan siswa dalam menjelaskan idea atau situasi dengan kata-kata sendiri, dan </w:t>
      </w:r>
      <w:r>
        <w:rPr>
          <w:rFonts w:ascii="Times New Roman" w:hAnsi="Times New Roman" w:cs="Times New Roman"/>
          <w:sz w:val="24"/>
          <w:szCs w:val="24"/>
        </w:rPr>
        <w:lastRenderedPageBreak/>
        <w:t>kemampuan siswa dalam menyatakan suatu situasi ke dalam bentuk model matematika.</w:t>
      </w:r>
    </w:p>
    <w:p w:rsidR="00323ACD" w:rsidRPr="00522213" w:rsidRDefault="00323ACD" w:rsidP="00522213">
      <w:pPr>
        <w:spacing w:after="0" w:line="480" w:lineRule="auto"/>
        <w:jc w:val="both"/>
        <w:rPr>
          <w:rFonts w:ascii="Times New Roman" w:hAnsi="Times New Roman" w:cs="Times New Roman"/>
          <w:sz w:val="24"/>
          <w:szCs w:val="24"/>
          <w:lang w:val="en-US"/>
        </w:rPr>
      </w:pPr>
    </w:p>
    <w:p w:rsidR="009A334D" w:rsidRPr="00323ACD" w:rsidRDefault="009A334D" w:rsidP="00323ACD">
      <w:pPr>
        <w:pStyle w:val="ListParagraph"/>
        <w:spacing w:after="0" w:line="480" w:lineRule="auto"/>
        <w:ind w:left="0"/>
        <w:jc w:val="both"/>
        <w:rPr>
          <w:rFonts w:ascii="Times New Roman" w:hAnsi="Times New Roman" w:cs="Times New Roman"/>
          <w:b/>
          <w:sz w:val="24"/>
          <w:szCs w:val="24"/>
        </w:rPr>
      </w:pPr>
      <w:r w:rsidRPr="00323ACD">
        <w:rPr>
          <w:rFonts w:ascii="Times New Roman" w:hAnsi="Times New Roman" w:cs="Times New Roman"/>
          <w:b/>
          <w:sz w:val="24"/>
          <w:szCs w:val="24"/>
          <w:lang w:val="en-US"/>
        </w:rPr>
        <w:t xml:space="preserve">1.3 </w:t>
      </w:r>
      <w:r w:rsidRPr="00323ACD">
        <w:rPr>
          <w:rFonts w:ascii="Times New Roman" w:hAnsi="Times New Roman" w:cs="Times New Roman"/>
          <w:b/>
          <w:sz w:val="24"/>
          <w:szCs w:val="24"/>
        </w:rPr>
        <w:t>Tujuan Penelitian</w:t>
      </w:r>
    </w:p>
    <w:p w:rsidR="009A334D" w:rsidRPr="00323ACD" w:rsidRDefault="009A334D" w:rsidP="00323ACD">
      <w:pPr>
        <w:spacing w:after="0" w:line="480" w:lineRule="auto"/>
        <w:ind w:firstLine="720"/>
        <w:jc w:val="both"/>
        <w:rPr>
          <w:rFonts w:ascii="Times New Roman" w:hAnsi="Times New Roman" w:cs="Times New Roman"/>
          <w:sz w:val="24"/>
          <w:szCs w:val="24"/>
        </w:rPr>
      </w:pPr>
      <w:r w:rsidRPr="00323ACD">
        <w:rPr>
          <w:rFonts w:ascii="Times New Roman" w:hAnsi="Times New Roman" w:cs="Times New Roman"/>
          <w:sz w:val="24"/>
          <w:szCs w:val="24"/>
        </w:rPr>
        <w:t>Tujuan penelitian ini adalah untuk mengkaji tentang :</w:t>
      </w:r>
    </w:p>
    <w:p w:rsidR="009A334D" w:rsidRPr="00383B37" w:rsidRDefault="00383B37" w:rsidP="00383B37">
      <w:pPr>
        <w:tabs>
          <w:tab w:val="left" w:pos="360"/>
        </w:tabs>
        <w:spacing w:after="0" w:line="480" w:lineRule="auto"/>
        <w:ind w:left="360" w:hanging="360"/>
        <w:jc w:val="both"/>
        <w:rPr>
          <w:rFonts w:ascii="Times New Roman" w:hAnsi="Times New Roman" w:cs="Times New Roman"/>
          <w:sz w:val="24"/>
          <w:szCs w:val="24"/>
        </w:rPr>
      </w:pPr>
      <w:r>
        <w:rPr>
          <w:rFonts w:ascii="Times New Roman" w:hAnsi="Times New Roman" w:cs="Times New Roman"/>
          <w:sz w:val="24"/>
          <w:szCs w:val="24"/>
          <w:lang w:val="en-US"/>
        </w:rPr>
        <w:t xml:space="preserve">1. </w:t>
      </w:r>
      <w:r>
        <w:rPr>
          <w:rFonts w:ascii="Times New Roman" w:hAnsi="Times New Roman" w:cs="Times New Roman"/>
          <w:sz w:val="24"/>
          <w:szCs w:val="24"/>
          <w:lang w:val="en-US"/>
        </w:rPr>
        <w:tab/>
      </w:r>
      <w:r w:rsidR="009A334D" w:rsidRPr="00383B37">
        <w:rPr>
          <w:rFonts w:ascii="Times New Roman" w:hAnsi="Times New Roman" w:cs="Times New Roman"/>
          <w:sz w:val="24"/>
          <w:szCs w:val="24"/>
        </w:rPr>
        <w:t>Peningkatan kemampuan komunikasi matematis antara siswa yang memperoleh pembelajaran kooperatif tipe CRH dan siswa yang memperoleh pembelajaran konvensional.</w:t>
      </w:r>
    </w:p>
    <w:p w:rsidR="009A334D" w:rsidRPr="00383B37" w:rsidRDefault="00383B37" w:rsidP="00383B37">
      <w:pPr>
        <w:tabs>
          <w:tab w:val="left" w:pos="360"/>
        </w:tabs>
        <w:spacing w:after="0" w:line="480" w:lineRule="auto"/>
        <w:ind w:left="360" w:hanging="360"/>
        <w:jc w:val="both"/>
        <w:rPr>
          <w:rFonts w:ascii="Times New Roman" w:hAnsi="Times New Roman" w:cs="Times New Roman"/>
          <w:sz w:val="24"/>
          <w:szCs w:val="24"/>
        </w:rPr>
      </w:pPr>
      <w:r w:rsidRPr="00383B37">
        <w:rPr>
          <w:rFonts w:ascii="Times New Roman" w:hAnsi="Times New Roman" w:cs="Times New Roman"/>
          <w:sz w:val="24"/>
          <w:szCs w:val="24"/>
          <w:lang w:val="en-US"/>
        </w:rPr>
        <w:t>2.</w:t>
      </w:r>
      <w:r>
        <w:rPr>
          <w:rFonts w:ascii="Times New Roman" w:hAnsi="Times New Roman" w:cs="Times New Roman"/>
          <w:i/>
          <w:sz w:val="24"/>
          <w:szCs w:val="24"/>
          <w:lang w:val="en-US"/>
        </w:rPr>
        <w:t xml:space="preserve"> </w:t>
      </w:r>
      <w:r>
        <w:rPr>
          <w:rFonts w:ascii="Times New Roman" w:hAnsi="Times New Roman" w:cs="Times New Roman"/>
          <w:i/>
          <w:sz w:val="24"/>
          <w:szCs w:val="24"/>
          <w:lang w:val="en-US"/>
        </w:rPr>
        <w:tab/>
      </w:r>
      <w:r w:rsidR="009A334D" w:rsidRPr="00383B37">
        <w:rPr>
          <w:rFonts w:ascii="Times New Roman" w:hAnsi="Times New Roman" w:cs="Times New Roman"/>
          <w:i/>
          <w:sz w:val="24"/>
          <w:szCs w:val="24"/>
        </w:rPr>
        <w:t xml:space="preserve">Self-efficacy </w:t>
      </w:r>
      <w:r w:rsidR="009A334D" w:rsidRPr="00383B37">
        <w:rPr>
          <w:rFonts w:ascii="Times New Roman" w:hAnsi="Times New Roman" w:cs="Times New Roman"/>
          <w:sz w:val="24"/>
          <w:szCs w:val="24"/>
        </w:rPr>
        <w:t xml:space="preserve"> siswa yang memperoleh pembelajaran kooperatif tipe CRH lebih tinggi daripada siswa yang memperoleh pembelajaran konvensional.</w:t>
      </w:r>
    </w:p>
    <w:p w:rsidR="009A334D" w:rsidRPr="00383B37" w:rsidRDefault="00383B37" w:rsidP="00383B37">
      <w:pPr>
        <w:tabs>
          <w:tab w:val="left" w:pos="360"/>
        </w:tabs>
        <w:spacing w:after="0" w:line="480" w:lineRule="auto"/>
        <w:ind w:left="360" w:hanging="360"/>
        <w:jc w:val="both"/>
        <w:rPr>
          <w:rFonts w:ascii="Times New Roman" w:hAnsi="Times New Roman" w:cs="Times New Roman"/>
          <w:sz w:val="24"/>
          <w:szCs w:val="24"/>
        </w:rPr>
      </w:pPr>
      <w:r>
        <w:rPr>
          <w:rFonts w:ascii="Times New Roman" w:hAnsi="Times New Roman" w:cs="Times New Roman"/>
          <w:sz w:val="24"/>
          <w:szCs w:val="24"/>
          <w:lang w:val="en-US"/>
        </w:rPr>
        <w:t xml:space="preserve">3. </w:t>
      </w:r>
      <w:r w:rsidR="009A334D" w:rsidRPr="00383B37">
        <w:rPr>
          <w:rFonts w:ascii="Times New Roman" w:hAnsi="Times New Roman" w:cs="Times New Roman"/>
          <w:sz w:val="24"/>
          <w:szCs w:val="24"/>
        </w:rPr>
        <w:t xml:space="preserve">Hubungan antara kemampuan komunikasi matematis dan </w:t>
      </w:r>
      <w:r w:rsidR="009A334D" w:rsidRPr="00383B37">
        <w:rPr>
          <w:rFonts w:ascii="Times New Roman" w:hAnsi="Times New Roman" w:cs="Times New Roman"/>
          <w:i/>
          <w:sz w:val="24"/>
          <w:szCs w:val="24"/>
        </w:rPr>
        <w:t>self-efficacy</w:t>
      </w:r>
      <w:r w:rsidR="009A334D" w:rsidRPr="00383B37">
        <w:rPr>
          <w:rFonts w:ascii="Times New Roman" w:hAnsi="Times New Roman" w:cs="Times New Roman"/>
          <w:sz w:val="24"/>
          <w:szCs w:val="24"/>
        </w:rPr>
        <w:t xml:space="preserve"> siswa yang memperoleh  model pembelajaran kooperatif tipe CRH.</w:t>
      </w:r>
    </w:p>
    <w:p w:rsidR="009A334D" w:rsidRPr="00383B37" w:rsidRDefault="00383B37" w:rsidP="00383B37">
      <w:pPr>
        <w:tabs>
          <w:tab w:val="left" w:pos="360"/>
        </w:tabs>
        <w:spacing w:after="0" w:line="480" w:lineRule="auto"/>
        <w:ind w:left="360" w:hanging="360"/>
        <w:jc w:val="both"/>
        <w:rPr>
          <w:rFonts w:ascii="Times New Roman" w:hAnsi="Times New Roman" w:cs="Times New Roman"/>
          <w:sz w:val="24"/>
          <w:szCs w:val="24"/>
        </w:rPr>
      </w:pPr>
      <w:r w:rsidRPr="00383B37">
        <w:rPr>
          <w:rFonts w:ascii="Times New Roman" w:hAnsi="Times New Roman" w:cs="Times New Roman"/>
          <w:sz w:val="24"/>
          <w:szCs w:val="24"/>
          <w:lang w:val="en-US"/>
        </w:rPr>
        <w:t>4.</w:t>
      </w:r>
      <w:r>
        <w:rPr>
          <w:rFonts w:ascii="Times New Roman" w:hAnsi="Times New Roman" w:cs="Times New Roman"/>
          <w:i/>
          <w:sz w:val="24"/>
          <w:szCs w:val="24"/>
          <w:lang w:val="en-US"/>
        </w:rPr>
        <w:t xml:space="preserve"> </w:t>
      </w:r>
      <w:r w:rsidR="009A334D" w:rsidRPr="00383B37">
        <w:rPr>
          <w:rFonts w:ascii="Times New Roman" w:hAnsi="Times New Roman" w:cs="Times New Roman"/>
          <w:i/>
          <w:sz w:val="24"/>
          <w:szCs w:val="24"/>
        </w:rPr>
        <w:t>Self-efficacy</w:t>
      </w:r>
      <w:r w:rsidR="009A334D" w:rsidRPr="00383B37">
        <w:rPr>
          <w:rFonts w:ascii="Times New Roman" w:hAnsi="Times New Roman" w:cs="Times New Roman"/>
          <w:sz w:val="24"/>
          <w:szCs w:val="24"/>
        </w:rPr>
        <w:t xml:space="preserve"> siswa yang memperoleh pembelajaran kooperatif tipe CRH</w:t>
      </w:r>
      <w:r w:rsidR="00A85D78" w:rsidRPr="00383B37">
        <w:rPr>
          <w:rFonts w:ascii="Times New Roman" w:hAnsi="Times New Roman" w:cs="Times New Roman"/>
          <w:sz w:val="24"/>
          <w:szCs w:val="24"/>
          <w:lang w:val="en-US"/>
        </w:rPr>
        <w:t xml:space="preserve"> dan pembelajaran konvensional</w:t>
      </w:r>
      <w:r w:rsidR="009A334D" w:rsidRPr="00383B37">
        <w:rPr>
          <w:rFonts w:ascii="Times New Roman" w:hAnsi="Times New Roman" w:cs="Times New Roman"/>
          <w:sz w:val="24"/>
          <w:szCs w:val="24"/>
        </w:rPr>
        <w:t>.</w:t>
      </w:r>
    </w:p>
    <w:p w:rsidR="009A334D" w:rsidRPr="00383B37" w:rsidRDefault="00383B37" w:rsidP="00383B37">
      <w:pPr>
        <w:tabs>
          <w:tab w:val="left" w:pos="360"/>
        </w:tabs>
        <w:spacing w:after="0" w:line="480" w:lineRule="auto"/>
        <w:ind w:left="360" w:hanging="360"/>
        <w:jc w:val="both"/>
        <w:rPr>
          <w:rFonts w:ascii="Times New Roman" w:hAnsi="Times New Roman" w:cs="Times New Roman"/>
          <w:sz w:val="24"/>
          <w:szCs w:val="24"/>
        </w:rPr>
      </w:pPr>
      <w:r>
        <w:rPr>
          <w:rFonts w:ascii="Times New Roman" w:hAnsi="Times New Roman" w:cs="Times New Roman"/>
          <w:sz w:val="24"/>
          <w:szCs w:val="24"/>
          <w:lang w:val="en-US"/>
        </w:rPr>
        <w:t xml:space="preserve">5. </w:t>
      </w:r>
      <w:r w:rsidR="009A334D" w:rsidRPr="00383B37">
        <w:rPr>
          <w:rFonts w:ascii="Times New Roman" w:hAnsi="Times New Roman" w:cs="Times New Roman"/>
          <w:sz w:val="24"/>
          <w:szCs w:val="24"/>
        </w:rPr>
        <w:t>Aktivitas siswa terhadap respon pembelajaran matematika dengan model kooperatif tipe CRH</w:t>
      </w:r>
      <w:r w:rsidR="009A334D" w:rsidRPr="00383B37">
        <w:rPr>
          <w:rFonts w:ascii="Times New Roman" w:hAnsi="Times New Roman" w:cs="Times New Roman"/>
          <w:sz w:val="24"/>
          <w:szCs w:val="24"/>
          <w:lang w:val="en-US"/>
        </w:rPr>
        <w:t>.</w:t>
      </w:r>
    </w:p>
    <w:p w:rsidR="009A334D" w:rsidRPr="00323ACD" w:rsidRDefault="009A334D" w:rsidP="00323ACD">
      <w:pPr>
        <w:tabs>
          <w:tab w:val="left" w:pos="567"/>
        </w:tabs>
        <w:spacing w:after="0" w:line="480" w:lineRule="auto"/>
        <w:jc w:val="both"/>
        <w:rPr>
          <w:rFonts w:ascii="Times New Roman" w:hAnsi="Times New Roman" w:cs="Times New Roman"/>
          <w:b/>
          <w:sz w:val="24"/>
          <w:szCs w:val="24"/>
          <w:lang w:val="en-US"/>
        </w:rPr>
      </w:pPr>
    </w:p>
    <w:p w:rsidR="00323ACD" w:rsidRPr="00323ACD" w:rsidRDefault="00323ACD" w:rsidP="00323ACD">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lang w:val="en-US"/>
        </w:rPr>
        <w:t xml:space="preserve">1.4 </w:t>
      </w:r>
      <w:r w:rsidRPr="00323ACD">
        <w:rPr>
          <w:rFonts w:ascii="Times New Roman" w:hAnsi="Times New Roman" w:cs="Times New Roman"/>
          <w:b/>
          <w:sz w:val="24"/>
          <w:szCs w:val="24"/>
        </w:rPr>
        <w:t>Manfaat Hasil Penelitian</w:t>
      </w:r>
    </w:p>
    <w:p w:rsidR="00323ACD" w:rsidRPr="00323ACD" w:rsidRDefault="00323ACD" w:rsidP="00323ACD">
      <w:pPr>
        <w:pStyle w:val="ListParagraph"/>
        <w:spacing w:after="0" w:line="480" w:lineRule="auto"/>
        <w:ind w:left="0" w:firstLine="720"/>
        <w:jc w:val="both"/>
        <w:rPr>
          <w:rFonts w:ascii="Times New Roman" w:hAnsi="Times New Roman" w:cs="Times New Roman"/>
          <w:b/>
          <w:sz w:val="24"/>
          <w:szCs w:val="24"/>
        </w:rPr>
      </w:pPr>
      <w:r w:rsidRPr="00323ACD">
        <w:rPr>
          <w:rFonts w:ascii="Times New Roman" w:hAnsi="Times New Roman" w:cs="Times New Roman"/>
          <w:sz w:val="24"/>
          <w:szCs w:val="24"/>
        </w:rPr>
        <w:t>Penelitian ini diharapkan dapat bermanfaat bagi guru, siswa, dan peneliti.</w:t>
      </w:r>
    </w:p>
    <w:p w:rsidR="00323ACD" w:rsidRPr="00323ACD" w:rsidRDefault="00323ACD" w:rsidP="00323ACD">
      <w:pPr>
        <w:pStyle w:val="ListParagraph"/>
        <w:numPr>
          <w:ilvl w:val="0"/>
          <w:numId w:val="8"/>
        </w:numPr>
        <w:spacing w:after="0" w:line="480" w:lineRule="auto"/>
        <w:ind w:left="360"/>
        <w:jc w:val="both"/>
        <w:rPr>
          <w:rFonts w:ascii="Times New Roman" w:hAnsi="Times New Roman" w:cs="Times New Roman"/>
          <w:sz w:val="24"/>
          <w:szCs w:val="24"/>
        </w:rPr>
      </w:pPr>
      <w:r w:rsidRPr="00323ACD">
        <w:rPr>
          <w:rFonts w:ascii="Times New Roman" w:hAnsi="Times New Roman" w:cs="Times New Roman"/>
          <w:sz w:val="24"/>
          <w:szCs w:val="24"/>
        </w:rPr>
        <w:t xml:space="preserve">Bagi siswa, menjadi motivasi untuk terus meningkatkan kemampuan komunikasi matematis dan meningkatkan </w:t>
      </w:r>
      <w:r w:rsidRPr="00323ACD">
        <w:rPr>
          <w:rFonts w:ascii="Times New Roman" w:hAnsi="Times New Roman" w:cs="Times New Roman"/>
          <w:i/>
          <w:sz w:val="24"/>
          <w:szCs w:val="24"/>
        </w:rPr>
        <w:t>self-efficacy</w:t>
      </w:r>
      <w:r w:rsidRPr="00323ACD">
        <w:rPr>
          <w:rFonts w:ascii="Times New Roman" w:hAnsi="Times New Roman" w:cs="Times New Roman"/>
          <w:sz w:val="24"/>
          <w:szCs w:val="24"/>
        </w:rPr>
        <w:t xml:space="preserve"> yang menjadi hambatan terbesar dalam pembelajaran matematika sehingga dapat menyelesaikan </w:t>
      </w:r>
      <w:r w:rsidRPr="00323ACD">
        <w:rPr>
          <w:rFonts w:ascii="Times New Roman" w:hAnsi="Times New Roman" w:cs="Times New Roman"/>
          <w:sz w:val="24"/>
          <w:szCs w:val="24"/>
        </w:rPr>
        <w:lastRenderedPageBreak/>
        <w:t>masalah yang dihadapi baik di lingkungan sekolah maupun di lingkungan masyarakat.</w:t>
      </w:r>
    </w:p>
    <w:p w:rsidR="00323ACD" w:rsidRPr="00323ACD" w:rsidRDefault="00323ACD" w:rsidP="00323ACD">
      <w:pPr>
        <w:pStyle w:val="ListParagraph"/>
        <w:numPr>
          <w:ilvl w:val="0"/>
          <w:numId w:val="8"/>
        </w:numPr>
        <w:spacing w:after="0" w:line="480" w:lineRule="auto"/>
        <w:ind w:left="360"/>
        <w:jc w:val="both"/>
        <w:rPr>
          <w:rFonts w:ascii="Times New Roman" w:hAnsi="Times New Roman" w:cs="Times New Roman"/>
          <w:sz w:val="24"/>
          <w:szCs w:val="24"/>
        </w:rPr>
      </w:pPr>
      <w:r w:rsidRPr="00323ACD">
        <w:rPr>
          <w:rFonts w:ascii="Times New Roman" w:hAnsi="Times New Roman" w:cs="Times New Roman"/>
          <w:sz w:val="24"/>
          <w:szCs w:val="24"/>
        </w:rPr>
        <w:t xml:space="preserve">Bagi guru diharapkan model pembelajaran kooperatif tipe CRH dapat dijadikan salah satu alternatif dalam kegiatan proses pembelajaran matematika di sekolah dalam upaya meningkatkan kemampuan komunikasi matematis dan meningkatkan </w:t>
      </w:r>
      <w:r w:rsidRPr="00323ACD">
        <w:rPr>
          <w:rFonts w:ascii="Times New Roman" w:hAnsi="Times New Roman" w:cs="Times New Roman"/>
          <w:i/>
          <w:sz w:val="24"/>
          <w:szCs w:val="24"/>
        </w:rPr>
        <w:t>self-efficacy</w:t>
      </w:r>
      <w:r w:rsidRPr="00323ACD">
        <w:rPr>
          <w:rFonts w:ascii="Times New Roman" w:hAnsi="Times New Roman" w:cs="Times New Roman"/>
          <w:sz w:val="24"/>
          <w:szCs w:val="24"/>
        </w:rPr>
        <w:t xml:space="preserve"> siswa.</w:t>
      </w:r>
    </w:p>
    <w:p w:rsidR="00323ACD" w:rsidRPr="00323ACD" w:rsidRDefault="00323ACD" w:rsidP="00323ACD">
      <w:pPr>
        <w:pStyle w:val="ListParagraph"/>
        <w:numPr>
          <w:ilvl w:val="0"/>
          <w:numId w:val="8"/>
        </w:numPr>
        <w:spacing w:after="0" w:line="480" w:lineRule="auto"/>
        <w:ind w:left="360"/>
        <w:jc w:val="both"/>
        <w:rPr>
          <w:rFonts w:ascii="Times New Roman" w:hAnsi="Times New Roman" w:cs="Times New Roman"/>
          <w:sz w:val="24"/>
          <w:szCs w:val="24"/>
        </w:rPr>
      </w:pPr>
      <w:r w:rsidRPr="00323ACD">
        <w:rPr>
          <w:rFonts w:ascii="Times New Roman" w:hAnsi="Times New Roman" w:cs="Times New Roman"/>
          <w:sz w:val="24"/>
          <w:szCs w:val="24"/>
        </w:rPr>
        <w:t>Bagi peneliti, sebagai sarana pembelajaran mengenai perkembangan ilmu matematika khususnya dalam bidang pendidikan, pengembangan wawasan dari ilmu yang telah dipelajari dalam bidang pendidikan matematika.</w:t>
      </w:r>
    </w:p>
    <w:p w:rsidR="00522213" w:rsidRDefault="00522213" w:rsidP="00522213">
      <w:pPr>
        <w:spacing w:after="0" w:line="480" w:lineRule="auto"/>
        <w:jc w:val="both"/>
        <w:rPr>
          <w:rFonts w:ascii="Times New Roman" w:hAnsi="Times New Roman" w:cs="Times New Roman"/>
          <w:sz w:val="24"/>
          <w:szCs w:val="24"/>
          <w:lang w:val="en-US"/>
        </w:rPr>
      </w:pPr>
    </w:p>
    <w:p w:rsidR="00522213" w:rsidRDefault="00522213" w:rsidP="00522213">
      <w:pPr>
        <w:spacing w:after="0" w:line="480" w:lineRule="auto"/>
        <w:jc w:val="both"/>
        <w:rPr>
          <w:rFonts w:ascii="Times New Roman" w:hAnsi="Times New Roman" w:cs="Times New Roman"/>
          <w:b/>
          <w:sz w:val="24"/>
          <w:szCs w:val="24"/>
          <w:lang w:val="en-US"/>
        </w:rPr>
      </w:pPr>
      <w:r w:rsidRPr="00522213">
        <w:rPr>
          <w:rFonts w:ascii="Times New Roman" w:hAnsi="Times New Roman" w:cs="Times New Roman"/>
          <w:b/>
          <w:sz w:val="24"/>
          <w:szCs w:val="24"/>
          <w:lang w:val="en-US"/>
        </w:rPr>
        <w:t>1.5 Kerangka Berpikir</w:t>
      </w:r>
    </w:p>
    <w:p w:rsidR="00522213" w:rsidRDefault="004321EB" w:rsidP="004321EB">
      <w:pPr>
        <w:spacing w:after="0" w:line="480" w:lineRule="auto"/>
        <w:ind w:firstLine="720"/>
        <w:jc w:val="both"/>
        <w:rPr>
          <w:rFonts w:ascii="Times New Roman" w:hAnsi="Times New Roman" w:cs="Times New Roman"/>
          <w:sz w:val="24"/>
          <w:szCs w:val="24"/>
          <w:lang w:val="en-US"/>
        </w:rPr>
      </w:pPr>
      <w:r w:rsidRPr="004321EB">
        <w:rPr>
          <w:rFonts w:ascii="Times New Roman" w:hAnsi="Times New Roman" w:cs="Times New Roman"/>
          <w:sz w:val="24"/>
          <w:szCs w:val="24"/>
          <w:lang w:val="en-US"/>
        </w:rPr>
        <w:t xml:space="preserve">Kemampuan komunikasi dan </w:t>
      </w:r>
      <w:r w:rsidRPr="004321EB">
        <w:rPr>
          <w:rFonts w:ascii="Times New Roman" w:hAnsi="Times New Roman" w:cs="Times New Roman"/>
          <w:i/>
          <w:sz w:val="24"/>
          <w:szCs w:val="24"/>
          <w:lang w:val="en-US"/>
        </w:rPr>
        <w:t>self-efficacy</w:t>
      </w:r>
      <w:r w:rsidRPr="004321EB">
        <w:rPr>
          <w:rFonts w:ascii="Times New Roman" w:hAnsi="Times New Roman" w:cs="Times New Roman"/>
          <w:sz w:val="24"/>
          <w:szCs w:val="24"/>
          <w:lang w:val="en-US"/>
        </w:rPr>
        <w:t xml:space="preserve"> diasumsikan dapat meningkat melalui model pembelajaran kooperatif tipe CRH. Kaitan antara komponen pembelajaran tersebut dapat diuraikan sebagai berikut:</w:t>
      </w:r>
    </w:p>
    <w:p w:rsidR="004321EB" w:rsidRDefault="004321EB" w:rsidP="004321EB">
      <w:pPr>
        <w:spacing w:after="0" w:line="480" w:lineRule="auto"/>
        <w:ind w:firstLine="720"/>
        <w:jc w:val="both"/>
        <w:rPr>
          <w:rFonts w:ascii="Times New Roman" w:hAnsi="Times New Roman" w:cs="Times New Roman"/>
          <w:sz w:val="24"/>
          <w:szCs w:val="24"/>
          <w:lang w:val="en-US"/>
        </w:rPr>
      </w:pPr>
    </w:p>
    <w:p w:rsidR="004321EB" w:rsidRDefault="004321EB" w:rsidP="004321EB">
      <w:pPr>
        <w:spacing w:after="0" w:line="480" w:lineRule="auto"/>
        <w:ind w:firstLine="720"/>
        <w:jc w:val="both"/>
        <w:rPr>
          <w:rFonts w:ascii="Times New Roman" w:hAnsi="Times New Roman" w:cs="Times New Roman"/>
          <w:sz w:val="24"/>
          <w:szCs w:val="24"/>
          <w:lang w:val="en-US"/>
        </w:rPr>
      </w:pPr>
    </w:p>
    <w:p w:rsidR="004321EB" w:rsidRPr="004321EB" w:rsidRDefault="005F735E" w:rsidP="004321EB">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noProof/>
          <w:sz w:val="24"/>
          <w:szCs w:val="24"/>
          <w:lang w:val="en-US"/>
        </w:rPr>
        <w:pict>
          <v:rect id="_x0000_s1042" style="position:absolute;left:0;text-align:left;margin-left:236.65pt;margin-top:-64.8pt;width:148pt;height:39.8pt;z-index:251668480">
            <v:textbox>
              <w:txbxContent>
                <w:p w:rsidR="004321EB" w:rsidRPr="00F2541E" w:rsidRDefault="004321EB" w:rsidP="004321EB">
                  <w:pPr>
                    <w:jc w:val="center"/>
                    <w:rPr>
                      <w:rFonts w:ascii="Times New Roman" w:hAnsi="Times New Roman" w:cs="Times New Roman"/>
                    </w:rPr>
                  </w:pPr>
                  <w:r w:rsidRPr="00F2541E">
                    <w:rPr>
                      <w:rFonts w:ascii="Times New Roman" w:hAnsi="Times New Roman" w:cs="Times New Roman"/>
                    </w:rPr>
                    <w:t>Kemampuan Komunikasi Matematis</w:t>
                  </w:r>
                </w:p>
              </w:txbxContent>
            </v:textbox>
          </v:rect>
        </w:pict>
      </w:r>
      <w:r>
        <w:rPr>
          <w:rFonts w:ascii="Times New Roman" w:hAnsi="Times New Roman" w:cs="Times New Roman"/>
          <w:noProof/>
          <w:sz w:val="24"/>
          <w:szCs w:val="24"/>
          <w:lang w:val="en-US"/>
        </w:rPr>
        <w:pict>
          <v:shapetype id="_x0000_t32" coordsize="21600,21600" o:spt="32" o:oned="t" path="m,l21600,21600e" filled="f">
            <v:path arrowok="t" fillok="f" o:connecttype="none"/>
            <o:lock v:ext="edit" shapetype="t"/>
          </v:shapetype>
          <v:shape id="_x0000_s1041" type="#_x0000_t32" style="position:absolute;left:0;text-align:left;margin-left:278.7pt;margin-top:-25pt;width:0;height:47.8pt;z-index:251667456" o:connectortype="straight"/>
        </w:pict>
      </w:r>
      <w:r>
        <w:rPr>
          <w:rFonts w:ascii="Times New Roman" w:hAnsi="Times New Roman" w:cs="Times New Roman"/>
          <w:noProof/>
          <w:sz w:val="24"/>
          <w:szCs w:val="24"/>
          <w:lang w:val="en-US"/>
        </w:rPr>
        <w:pict>
          <v:shape id="_x0000_s1040" type="#_x0000_t32" style="position:absolute;left:0;text-align:left;margin-left:153.4pt;margin-top:-45.8pt;width:83.25pt;height:33pt;flip:y;z-index:251666432" o:connectortype="straight">
            <v:stroke endarrow="block"/>
          </v:shape>
        </w:pict>
      </w:r>
      <w:r>
        <w:rPr>
          <w:rFonts w:ascii="Times New Roman" w:hAnsi="Times New Roman" w:cs="Times New Roman"/>
          <w:noProof/>
          <w:sz w:val="24"/>
          <w:szCs w:val="24"/>
          <w:lang w:val="en-US"/>
        </w:rPr>
        <w:pict>
          <v:rect id="_x0000_s1039" style="position:absolute;left:0;text-align:left;margin-left:236.65pt;margin-top:22.75pt;width:1in;height:22.5pt;z-index:251665408">
            <v:textbox style="mso-next-textbox:#_x0000_s1039">
              <w:txbxContent>
                <w:p w:rsidR="004321EB" w:rsidRPr="00F3527B" w:rsidRDefault="004321EB" w:rsidP="004321EB">
                  <w:pPr>
                    <w:spacing w:line="240" w:lineRule="auto"/>
                    <w:jc w:val="center"/>
                    <w:rPr>
                      <w:rFonts w:ascii="Times New Roman" w:hAnsi="Times New Roman" w:cs="Times New Roman"/>
                      <w:szCs w:val="24"/>
                    </w:rPr>
                  </w:pPr>
                  <w:r w:rsidRPr="00F3527B">
                    <w:rPr>
                      <w:rFonts w:ascii="Times New Roman" w:hAnsi="Times New Roman" w:cs="Times New Roman"/>
                      <w:i/>
                    </w:rPr>
                    <w:t>Self-efficacy</w:t>
                  </w:r>
                </w:p>
              </w:txbxContent>
            </v:textbox>
          </v:rect>
        </w:pict>
      </w:r>
      <w:r>
        <w:rPr>
          <w:rFonts w:ascii="Times New Roman" w:hAnsi="Times New Roman" w:cs="Times New Roman"/>
          <w:noProof/>
          <w:sz w:val="24"/>
          <w:szCs w:val="24"/>
          <w:lang w:val="en-US"/>
        </w:rPr>
        <w:pict>
          <v:shape id="_x0000_s1038" type="#_x0000_t32" style="position:absolute;left:0;text-align:left;margin-left:153.4pt;margin-top:-12.05pt;width:83.25pt;height:45.75pt;z-index:251664384" o:connectortype="straight">
            <v:stroke endarrow="block"/>
          </v:shape>
        </w:pict>
      </w:r>
      <w:r>
        <w:rPr>
          <w:rFonts w:ascii="Times New Roman" w:hAnsi="Times New Roman" w:cs="Times New Roman"/>
          <w:noProof/>
          <w:sz w:val="24"/>
          <w:szCs w:val="24"/>
          <w:lang w:val="en-US"/>
        </w:rPr>
        <w:pict>
          <v:rect id="_x0000_s1043" style="position:absolute;left:0;text-align:left;margin-left:21.85pt;margin-top:-45.8pt;width:131.55pt;height:58.75pt;z-index:251669504">
            <v:textbox>
              <w:txbxContent>
                <w:p w:rsidR="004321EB" w:rsidRPr="00F2541E" w:rsidRDefault="004321EB" w:rsidP="004321EB">
                  <w:pPr>
                    <w:jc w:val="center"/>
                    <w:rPr>
                      <w:rFonts w:ascii="Times New Roman" w:hAnsi="Times New Roman" w:cs="Times New Roman"/>
                      <w:i/>
                    </w:rPr>
                  </w:pPr>
                  <w:r>
                    <w:rPr>
                      <w:rFonts w:ascii="Times New Roman" w:hAnsi="Times New Roman" w:cs="Times New Roman"/>
                    </w:rPr>
                    <w:t xml:space="preserve">Model Pembelajaran Kooperatif Tipe </w:t>
                  </w:r>
                  <w:r>
                    <w:rPr>
                      <w:rFonts w:ascii="Times New Roman" w:hAnsi="Times New Roman" w:cs="Times New Roman"/>
                      <w:i/>
                    </w:rPr>
                    <w:t>Course, Review, Horay (CRH)</w:t>
                  </w:r>
                </w:p>
              </w:txbxContent>
            </v:textbox>
          </v:rect>
        </w:pict>
      </w:r>
    </w:p>
    <w:p w:rsidR="004321EB" w:rsidRDefault="004321EB" w:rsidP="00522213">
      <w:pPr>
        <w:spacing w:after="0" w:line="480" w:lineRule="auto"/>
        <w:jc w:val="both"/>
        <w:rPr>
          <w:rFonts w:ascii="Times New Roman" w:hAnsi="Times New Roman" w:cs="Times New Roman"/>
          <w:b/>
          <w:sz w:val="24"/>
          <w:szCs w:val="24"/>
          <w:lang w:val="en-US"/>
        </w:rPr>
      </w:pPr>
    </w:p>
    <w:p w:rsidR="004321EB" w:rsidRDefault="004321EB" w:rsidP="004321E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Gambar 1.1</w:t>
      </w:r>
    </w:p>
    <w:p w:rsidR="004321EB" w:rsidRDefault="004321EB" w:rsidP="004321EB">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Bagan Alur Kerangka Pemikiran</w:t>
      </w:r>
    </w:p>
    <w:p w:rsidR="004321EB" w:rsidRPr="004321EB" w:rsidRDefault="004321EB" w:rsidP="004321EB">
      <w:pPr>
        <w:spacing w:after="0" w:line="360" w:lineRule="auto"/>
        <w:jc w:val="center"/>
        <w:rPr>
          <w:rFonts w:ascii="Times New Roman" w:hAnsi="Times New Roman" w:cs="Times New Roman"/>
          <w:b/>
          <w:sz w:val="24"/>
          <w:szCs w:val="24"/>
          <w:lang w:val="en-US"/>
        </w:rPr>
      </w:pPr>
    </w:p>
    <w:p w:rsidR="00522213" w:rsidRPr="00323ACD" w:rsidRDefault="00522213" w:rsidP="0052221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1.6 </w:t>
      </w:r>
      <w:r w:rsidRPr="00323ACD">
        <w:rPr>
          <w:rFonts w:ascii="Times New Roman" w:hAnsi="Times New Roman" w:cs="Times New Roman"/>
          <w:b/>
          <w:sz w:val="24"/>
          <w:szCs w:val="24"/>
        </w:rPr>
        <w:t>Hipotesis Penelitian</w:t>
      </w:r>
    </w:p>
    <w:p w:rsidR="00522213" w:rsidRPr="00323ACD" w:rsidRDefault="00522213" w:rsidP="00522213">
      <w:pPr>
        <w:spacing w:after="0" w:line="480" w:lineRule="auto"/>
        <w:ind w:firstLine="720"/>
        <w:jc w:val="both"/>
        <w:rPr>
          <w:rFonts w:ascii="Times New Roman" w:hAnsi="Times New Roman" w:cs="Times New Roman"/>
          <w:sz w:val="24"/>
          <w:szCs w:val="24"/>
        </w:rPr>
      </w:pPr>
      <w:r w:rsidRPr="00323ACD">
        <w:rPr>
          <w:rFonts w:ascii="Times New Roman" w:hAnsi="Times New Roman" w:cs="Times New Roman"/>
          <w:sz w:val="24"/>
          <w:szCs w:val="24"/>
        </w:rPr>
        <w:t>Berdasarkan latarbelakang dan rumusan masalah maka hipotesis dalam penelitian ini adalah:</w:t>
      </w:r>
    </w:p>
    <w:p w:rsidR="00522213" w:rsidRDefault="00522213" w:rsidP="00522213">
      <w:pPr>
        <w:pStyle w:val="ListParagraph"/>
        <w:numPr>
          <w:ilvl w:val="0"/>
          <w:numId w:val="19"/>
        </w:numPr>
        <w:spacing w:after="0" w:line="480" w:lineRule="auto"/>
        <w:ind w:left="360"/>
        <w:jc w:val="both"/>
        <w:rPr>
          <w:rFonts w:ascii="Times New Roman" w:hAnsi="Times New Roman" w:cs="Times New Roman"/>
          <w:sz w:val="24"/>
          <w:szCs w:val="24"/>
          <w:lang w:val="en-US"/>
        </w:rPr>
      </w:pPr>
      <w:r w:rsidRPr="00E21446">
        <w:rPr>
          <w:rFonts w:ascii="Times New Roman" w:hAnsi="Times New Roman" w:cs="Times New Roman"/>
          <w:sz w:val="24"/>
          <w:szCs w:val="24"/>
        </w:rPr>
        <w:lastRenderedPageBreak/>
        <w:t>Siswa yang memperoleh model pembelajaran kooperatif tipe CRH memiliki peningkatan kemampuan komunikasi matematis yang lebih baik daripada siswa yang memperoleh pembelajaran konvensional.</w:t>
      </w:r>
    </w:p>
    <w:p w:rsidR="00522213" w:rsidRDefault="00522213" w:rsidP="00522213">
      <w:pPr>
        <w:pStyle w:val="ListParagraph"/>
        <w:numPr>
          <w:ilvl w:val="0"/>
          <w:numId w:val="19"/>
        </w:numPr>
        <w:spacing w:after="0" w:line="480" w:lineRule="auto"/>
        <w:ind w:left="360"/>
        <w:jc w:val="both"/>
        <w:rPr>
          <w:rFonts w:ascii="Times New Roman" w:hAnsi="Times New Roman" w:cs="Times New Roman"/>
          <w:sz w:val="24"/>
          <w:szCs w:val="24"/>
          <w:lang w:val="en-US"/>
        </w:rPr>
      </w:pPr>
      <w:r w:rsidRPr="00E21446">
        <w:rPr>
          <w:rFonts w:ascii="Times New Roman" w:hAnsi="Times New Roman" w:cs="Times New Roman"/>
          <w:sz w:val="24"/>
          <w:szCs w:val="24"/>
        </w:rPr>
        <w:t xml:space="preserve">Siswa yang memperoleh model pembelajaran kooperatif tipe CRH memiliki </w:t>
      </w:r>
      <w:r w:rsidRPr="00E21446">
        <w:rPr>
          <w:rFonts w:ascii="Times New Roman" w:hAnsi="Times New Roman" w:cs="Times New Roman"/>
          <w:i/>
          <w:sz w:val="24"/>
          <w:szCs w:val="24"/>
        </w:rPr>
        <w:t xml:space="preserve">self-efficacy </w:t>
      </w:r>
      <w:r w:rsidRPr="00E21446">
        <w:rPr>
          <w:rFonts w:ascii="Times New Roman" w:hAnsi="Times New Roman" w:cs="Times New Roman"/>
          <w:sz w:val="24"/>
          <w:szCs w:val="24"/>
        </w:rPr>
        <w:t xml:space="preserve">yang lebih </w:t>
      </w:r>
      <w:r w:rsidRPr="00E21446">
        <w:rPr>
          <w:rFonts w:ascii="Times New Roman" w:hAnsi="Times New Roman" w:cs="Times New Roman"/>
          <w:sz w:val="24"/>
          <w:szCs w:val="24"/>
          <w:lang w:val="en-US"/>
        </w:rPr>
        <w:t>baik</w:t>
      </w:r>
      <w:r w:rsidRPr="00E21446">
        <w:rPr>
          <w:rFonts w:ascii="Times New Roman" w:hAnsi="Times New Roman" w:cs="Times New Roman"/>
          <w:sz w:val="24"/>
          <w:szCs w:val="24"/>
        </w:rPr>
        <w:t xml:space="preserve"> daripada siswa yang memperoleh pembelajaran konvensional.</w:t>
      </w:r>
    </w:p>
    <w:p w:rsidR="00522213" w:rsidRDefault="00522213" w:rsidP="00522213">
      <w:pPr>
        <w:pStyle w:val="ListParagraph"/>
        <w:numPr>
          <w:ilvl w:val="0"/>
          <w:numId w:val="19"/>
        </w:numPr>
        <w:spacing w:after="0" w:line="480" w:lineRule="auto"/>
        <w:ind w:left="360"/>
        <w:jc w:val="both"/>
        <w:rPr>
          <w:rFonts w:ascii="Times New Roman" w:hAnsi="Times New Roman" w:cs="Times New Roman"/>
          <w:sz w:val="24"/>
          <w:szCs w:val="24"/>
          <w:lang w:val="en-US"/>
        </w:rPr>
      </w:pPr>
      <w:r w:rsidRPr="00E21446">
        <w:rPr>
          <w:rFonts w:ascii="Times New Roman" w:hAnsi="Times New Roman" w:cs="Times New Roman"/>
          <w:sz w:val="24"/>
          <w:szCs w:val="24"/>
        </w:rPr>
        <w:t xml:space="preserve">Terdapat hubungan antara kemampuan komunikasi matematis dan </w:t>
      </w:r>
      <w:r w:rsidRPr="00E21446">
        <w:rPr>
          <w:rFonts w:ascii="Times New Roman" w:hAnsi="Times New Roman" w:cs="Times New Roman"/>
          <w:i/>
          <w:sz w:val="24"/>
          <w:szCs w:val="24"/>
        </w:rPr>
        <w:t xml:space="preserve">self-efficacy </w:t>
      </w:r>
      <w:r w:rsidRPr="00E21446">
        <w:rPr>
          <w:rFonts w:ascii="Times New Roman" w:hAnsi="Times New Roman" w:cs="Times New Roman"/>
          <w:sz w:val="24"/>
          <w:szCs w:val="24"/>
        </w:rPr>
        <w:t>siswa.</w:t>
      </w:r>
    </w:p>
    <w:p w:rsidR="00522213" w:rsidRPr="00522213" w:rsidRDefault="00522213" w:rsidP="00522213">
      <w:pPr>
        <w:spacing w:after="0" w:line="480" w:lineRule="auto"/>
        <w:jc w:val="both"/>
        <w:rPr>
          <w:rFonts w:ascii="Times New Roman" w:hAnsi="Times New Roman" w:cs="Times New Roman"/>
          <w:b/>
          <w:sz w:val="24"/>
          <w:szCs w:val="24"/>
          <w:lang w:val="en-US"/>
        </w:rPr>
      </w:pPr>
    </w:p>
    <w:p w:rsidR="00323ACD" w:rsidRPr="00323ACD" w:rsidRDefault="00522213" w:rsidP="00323ACD">
      <w:pPr>
        <w:spacing w:after="0" w:line="480" w:lineRule="auto"/>
        <w:jc w:val="both"/>
        <w:rPr>
          <w:rFonts w:ascii="Times New Roman" w:hAnsi="Times New Roman" w:cs="Times New Roman"/>
          <w:sz w:val="24"/>
          <w:szCs w:val="24"/>
        </w:rPr>
      </w:pPr>
      <w:r>
        <w:rPr>
          <w:rFonts w:ascii="Times New Roman" w:hAnsi="Times New Roman" w:cs="Times New Roman"/>
          <w:b/>
          <w:sz w:val="24"/>
          <w:szCs w:val="24"/>
          <w:lang w:val="en-US"/>
        </w:rPr>
        <w:t>1.7</w:t>
      </w:r>
      <w:r w:rsidR="00323ACD">
        <w:rPr>
          <w:rFonts w:ascii="Times New Roman" w:hAnsi="Times New Roman" w:cs="Times New Roman"/>
          <w:b/>
          <w:sz w:val="24"/>
          <w:szCs w:val="24"/>
          <w:lang w:val="en-US"/>
        </w:rPr>
        <w:t xml:space="preserve"> </w:t>
      </w:r>
      <w:r w:rsidR="00323ACD" w:rsidRPr="00323ACD">
        <w:rPr>
          <w:rFonts w:ascii="Times New Roman" w:hAnsi="Times New Roman" w:cs="Times New Roman"/>
          <w:b/>
          <w:sz w:val="24"/>
          <w:szCs w:val="24"/>
        </w:rPr>
        <w:t>Definisi Operasional</w:t>
      </w:r>
    </w:p>
    <w:p w:rsidR="00323ACD" w:rsidRPr="00323ACD" w:rsidRDefault="00323ACD" w:rsidP="00323ACD">
      <w:pPr>
        <w:pStyle w:val="ListParagraph"/>
        <w:spacing w:after="0" w:line="480" w:lineRule="auto"/>
        <w:ind w:left="0" w:firstLine="720"/>
        <w:jc w:val="both"/>
        <w:rPr>
          <w:rFonts w:ascii="Times New Roman" w:hAnsi="Times New Roman" w:cs="Times New Roman"/>
          <w:sz w:val="24"/>
          <w:szCs w:val="24"/>
        </w:rPr>
      </w:pPr>
      <w:r w:rsidRPr="00323ACD">
        <w:rPr>
          <w:rFonts w:ascii="Times New Roman" w:hAnsi="Times New Roman" w:cs="Times New Roman"/>
          <w:sz w:val="24"/>
          <w:szCs w:val="24"/>
        </w:rPr>
        <w:t>Berikut ini didefinisikan secara operasional variabel-variabel yang akan digunakan dalam penelitian ini, antara lain:</w:t>
      </w:r>
    </w:p>
    <w:p w:rsidR="00323ACD" w:rsidRPr="00323ACD" w:rsidRDefault="00323ACD" w:rsidP="00323ACD">
      <w:pPr>
        <w:pStyle w:val="ListParagraph"/>
        <w:numPr>
          <w:ilvl w:val="3"/>
          <w:numId w:val="8"/>
        </w:numPr>
        <w:spacing w:after="0" w:line="480" w:lineRule="auto"/>
        <w:ind w:left="360"/>
        <w:jc w:val="both"/>
        <w:rPr>
          <w:rFonts w:ascii="Times New Roman" w:hAnsi="Times New Roman" w:cs="Times New Roman"/>
          <w:sz w:val="24"/>
          <w:szCs w:val="24"/>
        </w:rPr>
      </w:pPr>
      <w:r w:rsidRPr="00323ACD">
        <w:rPr>
          <w:rFonts w:ascii="Times New Roman" w:hAnsi="Times New Roman" w:cs="Times New Roman"/>
          <w:sz w:val="24"/>
          <w:szCs w:val="24"/>
        </w:rPr>
        <w:t>Kemampuan komunikasi matematis adalah kemampuan siswa dalam menyatakan suatu situasi dengan gambar, table atau grafik, kemampuan siswa dalam menjelaskan idea tau situasi dengan kata-kata sendiri, dan kemampuan siswa dalam menyatakan suatu situasi ke dalam bentuk model matematika.</w:t>
      </w:r>
    </w:p>
    <w:p w:rsidR="00323ACD" w:rsidRPr="00323ACD" w:rsidRDefault="00323ACD" w:rsidP="00323ACD">
      <w:pPr>
        <w:pStyle w:val="ListParagraph"/>
        <w:numPr>
          <w:ilvl w:val="3"/>
          <w:numId w:val="8"/>
        </w:numPr>
        <w:spacing w:after="0" w:line="480" w:lineRule="auto"/>
        <w:ind w:left="360"/>
        <w:jc w:val="both"/>
        <w:rPr>
          <w:rFonts w:ascii="Times New Roman" w:hAnsi="Times New Roman" w:cs="Times New Roman"/>
          <w:i/>
          <w:sz w:val="24"/>
          <w:szCs w:val="24"/>
        </w:rPr>
      </w:pPr>
      <w:r w:rsidRPr="00323ACD">
        <w:rPr>
          <w:rFonts w:ascii="Times New Roman" w:hAnsi="Times New Roman" w:cs="Times New Roman"/>
          <w:i/>
          <w:sz w:val="24"/>
          <w:szCs w:val="24"/>
        </w:rPr>
        <w:t xml:space="preserve">Self-efficacy </w:t>
      </w:r>
      <w:r w:rsidRPr="00323ACD">
        <w:rPr>
          <w:rFonts w:ascii="Times New Roman" w:hAnsi="Times New Roman" w:cs="Times New Roman"/>
          <w:sz w:val="24"/>
          <w:szCs w:val="24"/>
        </w:rPr>
        <w:t xml:space="preserve">adalah keyakinan seseorang terhadap kemampuannya melakukan tindakan-tindakan yang diperlukan untuk menyelesaikan soal yang melibatkan kemampuan komunikasi dengan berhasil. </w:t>
      </w:r>
      <w:r w:rsidRPr="00323ACD">
        <w:rPr>
          <w:rFonts w:ascii="Times New Roman" w:hAnsi="Times New Roman" w:cs="Times New Roman"/>
          <w:i/>
          <w:sz w:val="24"/>
          <w:szCs w:val="24"/>
        </w:rPr>
        <w:t xml:space="preserve">Self-efficacy </w:t>
      </w:r>
      <w:r w:rsidRPr="00323ACD">
        <w:rPr>
          <w:rFonts w:ascii="Times New Roman" w:hAnsi="Times New Roman" w:cs="Times New Roman"/>
          <w:sz w:val="24"/>
          <w:szCs w:val="24"/>
        </w:rPr>
        <w:t xml:space="preserve">diukur berdasarkan dimensi yang dinyatakan oleh Bandura yaitu dimensi </w:t>
      </w:r>
      <w:r w:rsidRPr="00323ACD">
        <w:rPr>
          <w:rFonts w:ascii="Times New Roman" w:hAnsi="Times New Roman" w:cs="Times New Roman"/>
          <w:i/>
          <w:sz w:val="24"/>
          <w:szCs w:val="24"/>
        </w:rPr>
        <w:t>level</w:t>
      </w:r>
      <w:r w:rsidRPr="00323ACD">
        <w:rPr>
          <w:rFonts w:ascii="Times New Roman" w:hAnsi="Times New Roman" w:cs="Times New Roman"/>
          <w:sz w:val="24"/>
          <w:szCs w:val="24"/>
        </w:rPr>
        <w:t xml:space="preserve">, dimensi </w:t>
      </w:r>
      <w:r w:rsidRPr="00323ACD">
        <w:rPr>
          <w:rFonts w:ascii="Times New Roman" w:hAnsi="Times New Roman" w:cs="Times New Roman"/>
          <w:i/>
          <w:sz w:val="24"/>
          <w:szCs w:val="24"/>
        </w:rPr>
        <w:t>strength</w:t>
      </w:r>
      <w:r w:rsidRPr="00323ACD">
        <w:rPr>
          <w:rFonts w:ascii="Times New Roman" w:hAnsi="Times New Roman" w:cs="Times New Roman"/>
          <w:sz w:val="24"/>
          <w:szCs w:val="24"/>
        </w:rPr>
        <w:t xml:space="preserve">, dan dimensi </w:t>
      </w:r>
      <w:r w:rsidRPr="00323ACD">
        <w:rPr>
          <w:rFonts w:ascii="Times New Roman" w:hAnsi="Times New Roman" w:cs="Times New Roman"/>
          <w:i/>
          <w:sz w:val="24"/>
          <w:szCs w:val="24"/>
        </w:rPr>
        <w:t>generality</w:t>
      </w:r>
      <w:r w:rsidRPr="00323ACD">
        <w:rPr>
          <w:rFonts w:ascii="Times New Roman" w:hAnsi="Times New Roman" w:cs="Times New Roman"/>
          <w:sz w:val="24"/>
          <w:szCs w:val="24"/>
        </w:rPr>
        <w:t>.</w:t>
      </w:r>
    </w:p>
    <w:p w:rsidR="00323ACD" w:rsidRPr="00323ACD" w:rsidRDefault="00323ACD" w:rsidP="00323ACD">
      <w:pPr>
        <w:pStyle w:val="ListParagraph"/>
        <w:numPr>
          <w:ilvl w:val="3"/>
          <w:numId w:val="8"/>
        </w:numPr>
        <w:spacing w:after="0" w:line="480" w:lineRule="auto"/>
        <w:ind w:left="360"/>
        <w:jc w:val="both"/>
        <w:rPr>
          <w:rFonts w:ascii="Times New Roman" w:hAnsi="Times New Roman" w:cs="Times New Roman"/>
          <w:sz w:val="24"/>
          <w:szCs w:val="24"/>
        </w:rPr>
      </w:pPr>
      <w:r w:rsidRPr="00323ACD">
        <w:rPr>
          <w:rFonts w:ascii="Times New Roman" w:hAnsi="Times New Roman" w:cs="Times New Roman"/>
          <w:sz w:val="24"/>
          <w:szCs w:val="24"/>
        </w:rPr>
        <w:t xml:space="preserve">Model pembelajaran kooperatif tipe CRH adalah suatu model pembelajaran yang diawali pemberian materi oleh guru, kemudian siswa diminta </w:t>
      </w:r>
      <w:r w:rsidRPr="00323ACD">
        <w:rPr>
          <w:rFonts w:ascii="Times New Roman" w:hAnsi="Times New Roman" w:cs="Times New Roman"/>
          <w:sz w:val="24"/>
          <w:szCs w:val="24"/>
        </w:rPr>
        <w:lastRenderedPageBreak/>
        <w:t>berkelompok untuk mengerjakan latihan yang diberikan. Untuk menguji pemahaman siswa, pada akhir pembelajaran guru memberikan kuis. Jawaban kuis tersebut dituliskan pada kartu atau kotak yang telah diberi nomor dan untuk kelompok yang benar harus berteriak “hurray” atau menyanyikan lagu yel-yel kelompoknya.</w:t>
      </w:r>
    </w:p>
    <w:p w:rsidR="00A721DD" w:rsidRPr="00522213" w:rsidRDefault="00323ACD" w:rsidP="00522213">
      <w:pPr>
        <w:pStyle w:val="ListParagraph"/>
        <w:numPr>
          <w:ilvl w:val="3"/>
          <w:numId w:val="8"/>
        </w:numPr>
        <w:spacing w:after="0" w:line="480" w:lineRule="auto"/>
        <w:ind w:left="360"/>
        <w:jc w:val="both"/>
        <w:rPr>
          <w:rFonts w:ascii="Times New Roman" w:hAnsi="Times New Roman" w:cs="Times New Roman"/>
          <w:sz w:val="24"/>
          <w:szCs w:val="24"/>
        </w:rPr>
      </w:pPr>
      <w:r w:rsidRPr="00323ACD">
        <w:rPr>
          <w:rFonts w:ascii="Times New Roman" w:hAnsi="Times New Roman" w:cs="Times New Roman"/>
          <w:sz w:val="24"/>
          <w:szCs w:val="24"/>
        </w:rPr>
        <w:t>Pembelajaran konvensional adalah pembelajaran yang biasa dilakukan oleh guru di mana guru menjelaskan materi sedangkan siswa mendengarkan dan mencatat pembelajaran yang disampaikan oleh guru. Kemudian guru memberikan latihan dan siswa belajar secara individu.</w:t>
      </w:r>
    </w:p>
    <w:p w:rsidR="00522213" w:rsidRPr="00522213" w:rsidRDefault="00522213" w:rsidP="00522213">
      <w:pPr>
        <w:pStyle w:val="ListParagraph"/>
        <w:spacing w:after="0" w:line="480" w:lineRule="auto"/>
        <w:ind w:left="360"/>
        <w:jc w:val="both"/>
        <w:rPr>
          <w:rFonts w:ascii="Times New Roman" w:hAnsi="Times New Roman" w:cs="Times New Roman"/>
          <w:sz w:val="24"/>
          <w:szCs w:val="24"/>
        </w:rPr>
      </w:pPr>
    </w:p>
    <w:p w:rsidR="00E21446" w:rsidRDefault="00323ACD" w:rsidP="00522213">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1.</w:t>
      </w:r>
      <w:r w:rsidR="00522213">
        <w:rPr>
          <w:rFonts w:ascii="Times New Roman" w:hAnsi="Times New Roman" w:cs="Times New Roman"/>
          <w:b/>
          <w:sz w:val="24"/>
          <w:szCs w:val="24"/>
          <w:lang w:val="en-US"/>
        </w:rPr>
        <w:t xml:space="preserve">8. </w:t>
      </w:r>
      <w:r w:rsidR="004321EB">
        <w:rPr>
          <w:rFonts w:ascii="Times New Roman" w:hAnsi="Times New Roman" w:cs="Times New Roman"/>
          <w:b/>
          <w:sz w:val="24"/>
          <w:szCs w:val="24"/>
          <w:lang w:val="en-US"/>
        </w:rPr>
        <w:t>Operasional Variabel</w:t>
      </w:r>
    </w:p>
    <w:p w:rsidR="004321EB" w:rsidRDefault="004321EB" w:rsidP="004321EB">
      <w:pPr>
        <w:pStyle w:val="ListParagraph"/>
        <w:spacing w:line="480" w:lineRule="auto"/>
        <w:ind w:left="0" w:firstLine="567"/>
        <w:jc w:val="both"/>
        <w:rPr>
          <w:rFonts w:ascii="Times New Roman" w:hAnsi="Times New Roman" w:cs="Times New Roman"/>
          <w:sz w:val="24"/>
          <w:szCs w:val="24"/>
        </w:rPr>
      </w:pPr>
      <w:r w:rsidRPr="004C07AE">
        <w:rPr>
          <w:rFonts w:ascii="Times New Roman" w:hAnsi="Times New Roman" w:cs="Times New Roman"/>
          <w:sz w:val="24"/>
          <w:szCs w:val="24"/>
        </w:rPr>
        <w:t>V</w:t>
      </w:r>
      <w:r>
        <w:rPr>
          <w:rFonts w:ascii="Times New Roman" w:hAnsi="Times New Roman" w:cs="Times New Roman"/>
          <w:sz w:val="24"/>
          <w:szCs w:val="24"/>
        </w:rPr>
        <w:t>ariabel</w:t>
      </w:r>
      <w:r w:rsidRPr="004C07AE">
        <w:rPr>
          <w:rFonts w:ascii="Times New Roman" w:hAnsi="Times New Roman" w:cs="Times New Roman"/>
          <w:sz w:val="24"/>
          <w:szCs w:val="24"/>
        </w:rPr>
        <w:t xml:space="preserve"> dalam penelitian ini terdiri dar</w:t>
      </w:r>
      <w:r>
        <w:rPr>
          <w:rFonts w:ascii="Times New Roman" w:hAnsi="Times New Roman" w:cs="Times New Roman"/>
          <w:sz w:val="24"/>
          <w:szCs w:val="24"/>
        </w:rPr>
        <w:t>i dua jenis yaitu variable bebas</w:t>
      </w:r>
      <w:r w:rsidRPr="004C07AE">
        <w:rPr>
          <w:rFonts w:ascii="Times New Roman" w:hAnsi="Times New Roman" w:cs="Times New Roman"/>
          <w:sz w:val="24"/>
          <w:szCs w:val="24"/>
        </w:rPr>
        <w:t xml:space="preserve"> dan variable terikat.</w:t>
      </w:r>
      <w:r>
        <w:rPr>
          <w:rFonts w:ascii="Times New Roman" w:hAnsi="Times New Roman" w:cs="Times New Roman"/>
          <w:sz w:val="24"/>
          <w:szCs w:val="24"/>
        </w:rPr>
        <w:t xml:space="preserve"> Variabel bebas dalam penelitian ini adalah model pembelajaran kooperatif tipe CRH, dan variabel terikatnya adalah kemampuan komunikasi matematis dan </w:t>
      </w:r>
      <w:r>
        <w:rPr>
          <w:rFonts w:ascii="Times New Roman" w:hAnsi="Times New Roman" w:cs="Times New Roman"/>
          <w:i/>
          <w:sz w:val="24"/>
          <w:szCs w:val="24"/>
        </w:rPr>
        <w:t>s</w:t>
      </w:r>
      <w:r w:rsidRPr="00E23D25">
        <w:rPr>
          <w:rFonts w:ascii="Times New Roman" w:hAnsi="Times New Roman" w:cs="Times New Roman"/>
          <w:i/>
          <w:sz w:val="24"/>
          <w:szCs w:val="24"/>
        </w:rPr>
        <w:t>elf-efficacy</w:t>
      </w:r>
      <w:r>
        <w:rPr>
          <w:rFonts w:ascii="Times New Roman" w:hAnsi="Times New Roman" w:cs="Times New Roman"/>
          <w:i/>
          <w:sz w:val="24"/>
          <w:szCs w:val="24"/>
        </w:rPr>
        <w:t xml:space="preserve"> </w:t>
      </w:r>
      <w:r>
        <w:rPr>
          <w:rFonts w:ascii="Times New Roman" w:hAnsi="Times New Roman" w:cs="Times New Roman"/>
          <w:sz w:val="24"/>
          <w:szCs w:val="24"/>
        </w:rPr>
        <w:t>siswa.</w:t>
      </w:r>
    </w:p>
    <w:p w:rsidR="004321EB" w:rsidRPr="005424E2" w:rsidRDefault="004321EB" w:rsidP="004321EB">
      <w:pPr>
        <w:pStyle w:val="ListParagraph"/>
        <w:spacing w:line="240" w:lineRule="auto"/>
        <w:ind w:left="922"/>
        <w:jc w:val="center"/>
        <w:rPr>
          <w:rFonts w:ascii="Times New Roman" w:hAnsi="Times New Roman" w:cs="Times New Roman"/>
          <w:b/>
          <w:sz w:val="24"/>
          <w:szCs w:val="24"/>
          <w:lang w:val="en-US"/>
        </w:rPr>
      </w:pPr>
      <w:r w:rsidRPr="00217CF9">
        <w:rPr>
          <w:rFonts w:ascii="Times New Roman" w:hAnsi="Times New Roman" w:cs="Times New Roman"/>
          <w:b/>
          <w:sz w:val="24"/>
          <w:szCs w:val="24"/>
        </w:rPr>
        <w:t>Tabel 1</w:t>
      </w:r>
      <w:r w:rsidR="005424E2">
        <w:rPr>
          <w:rFonts w:ascii="Times New Roman" w:hAnsi="Times New Roman" w:cs="Times New Roman"/>
          <w:b/>
          <w:sz w:val="24"/>
          <w:szCs w:val="24"/>
          <w:lang w:val="en-US"/>
        </w:rPr>
        <w:t>.1</w:t>
      </w:r>
    </w:p>
    <w:p w:rsidR="004321EB" w:rsidRPr="004321EB" w:rsidRDefault="004321EB" w:rsidP="004321EB">
      <w:pPr>
        <w:pStyle w:val="ListParagraph"/>
        <w:spacing w:line="240" w:lineRule="auto"/>
        <w:ind w:left="922"/>
        <w:jc w:val="center"/>
        <w:rPr>
          <w:rFonts w:ascii="Times New Roman" w:hAnsi="Times New Roman" w:cs="Times New Roman"/>
          <w:b/>
          <w:sz w:val="24"/>
          <w:szCs w:val="24"/>
          <w:lang w:val="en-US"/>
        </w:rPr>
      </w:pPr>
      <w:r w:rsidRPr="00217CF9">
        <w:rPr>
          <w:rFonts w:ascii="Times New Roman" w:hAnsi="Times New Roman" w:cs="Times New Roman"/>
          <w:b/>
          <w:sz w:val="24"/>
          <w:szCs w:val="24"/>
        </w:rPr>
        <w:t>Operasional Variabel</w:t>
      </w:r>
    </w:p>
    <w:tbl>
      <w:tblPr>
        <w:tblStyle w:val="TableGrid"/>
        <w:tblW w:w="7920" w:type="dxa"/>
        <w:tblInd w:w="108" w:type="dxa"/>
        <w:tblLayout w:type="fixed"/>
        <w:tblLook w:val="04A0"/>
      </w:tblPr>
      <w:tblGrid>
        <w:gridCol w:w="630"/>
        <w:gridCol w:w="1440"/>
        <w:gridCol w:w="1440"/>
        <w:gridCol w:w="2070"/>
        <w:gridCol w:w="1170"/>
        <w:gridCol w:w="1170"/>
      </w:tblGrid>
      <w:tr w:rsidR="003A03F0" w:rsidRPr="004321EB" w:rsidTr="003A03F0">
        <w:trPr>
          <w:trHeight w:val="503"/>
        </w:trPr>
        <w:tc>
          <w:tcPr>
            <w:tcW w:w="630" w:type="dxa"/>
            <w:vAlign w:val="center"/>
          </w:tcPr>
          <w:p w:rsidR="003A03F0" w:rsidRPr="003A03F0" w:rsidRDefault="003A03F0" w:rsidP="003A03F0">
            <w:pPr>
              <w:spacing w:after="0" w:line="240" w:lineRule="auto"/>
              <w:jc w:val="center"/>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No.</w:t>
            </w:r>
          </w:p>
        </w:tc>
        <w:tc>
          <w:tcPr>
            <w:tcW w:w="1440" w:type="dxa"/>
            <w:vAlign w:val="center"/>
          </w:tcPr>
          <w:p w:rsidR="003A03F0" w:rsidRPr="004321EB" w:rsidRDefault="003A03F0" w:rsidP="003A03F0">
            <w:pPr>
              <w:spacing w:after="0" w:line="240" w:lineRule="auto"/>
              <w:jc w:val="center"/>
              <w:rPr>
                <w:rFonts w:ascii="Times New Roman" w:hAnsi="Times New Roman" w:cs="Times New Roman"/>
                <w:b/>
                <w:color w:val="000000"/>
                <w:sz w:val="20"/>
                <w:szCs w:val="20"/>
              </w:rPr>
            </w:pPr>
            <w:r w:rsidRPr="004321EB">
              <w:rPr>
                <w:rFonts w:ascii="Times New Roman" w:hAnsi="Times New Roman" w:cs="Times New Roman"/>
                <w:b/>
                <w:color w:val="000000"/>
                <w:sz w:val="20"/>
                <w:szCs w:val="20"/>
              </w:rPr>
              <w:t>Variabel</w:t>
            </w:r>
          </w:p>
        </w:tc>
        <w:tc>
          <w:tcPr>
            <w:tcW w:w="1440" w:type="dxa"/>
            <w:vAlign w:val="center"/>
          </w:tcPr>
          <w:p w:rsidR="003A03F0" w:rsidRPr="003A03F0" w:rsidRDefault="003A03F0" w:rsidP="003A03F0">
            <w:pPr>
              <w:spacing w:after="0" w:line="240" w:lineRule="auto"/>
              <w:jc w:val="center"/>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Operasional Variabel</w:t>
            </w:r>
          </w:p>
        </w:tc>
        <w:tc>
          <w:tcPr>
            <w:tcW w:w="2070" w:type="dxa"/>
            <w:vAlign w:val="center"/>
          </w:tcPr>
          <w:p w:rsidR="003A03F0" w:rsidRPr="004321EB" w:rsidRDefault="003A03F0" w:rsidP="003A03F0">
            <w:pPr>
              <w:spacing w:after="0" w:line="240" w:lineRule="auto"/>
              <w:jc w:val="center"/>
              <w:rPr>
                <w:rFonts w:ascii="Times New Roman" w:hAnsi="Times New Roman" w:cs="Times New Roman"/>
                <w:b/>
                <w:color w:val="000000"/>
                <w:sz w:val="20"/>
                <w:szCs w:val="20"/>
              </w:rPr>
            </w:pPr>
            <w:r w:rsidRPr="004321EB">
              <w:rPr>
                <w:rFonts w:ascii="Times New Roman" w:hAnsi="Times New Roman" w:cs="Times New Roman"/>
                <w:b/>
                <w:color w:val="000000"/>
                <w:sz w:val="20"/>
                <w:szCs w:val="20"/>
              </w:rPr>
              <w:t>Indikator</w:t>
            </w:r>
          </w:p>
        </w:tc>
        <w:tc>
          <w:tcPr>
            <w:tcW w:w="1170" w:type="dxa"/>
            <w:vAlign w:val="center"/>
          </w:tcPr>
          <w:p w:rsidR="003A03F0" w:rsidRPr="004321EB" w:rsidRDefault="003A03F0" w:rsidP="003A03F0">
            <w:pPr>
              <w:spacing w:after="0" w:line="240" w:lineRule="auto"/>
              <w:jc w:val="center"/>
              <w:rPr>
                <w:rFonts w:ascii="Times New Roman" w:hAnsi="Times New Roman" w:cs="Times New Roman"/>
                <w:b/>
                <w:color w:val="000000"/>
                <w:sz w:val="20"/>
                <w:szCs w:val="20"/>
              </w:rPr>
            </w:pPr>
            <w:r w:rsidRPr="004321EB">
              <w:rPr>
                <w:rFonts w:ascii="Times New Roman" w:hAnsi="Times New Roman" w:cs="Times New Roman"/>
                <w:b/>
                <w:color w:val="000000"/>
                <w:sz w:val="20"/>
                <w:szCs w:val="20"/>
              </w:rPr>
              <w:t>Instrumen</w:t>
            </w:r>
          </w:p>
        </w:tc>
        <w:tc>
          <w:tcPr>
            <w:tcW w:w="1170" w:type="dxa"/>
            <w:vAlign w:val="center"/>
          </w:tcPr>
          <w:p w:rsidR="003A03F0" w:rsidRPr="004321EB" w:rsidRDefault="003A03F0" w:rsidP="003A03F0">
            <w:pPr>
              <w:spacing w:after="0" w:line="240" w:lineRule="auto"/>
              <w:jc w:val="center"/>
              <w:rPr>
                <w:rFonts w:ascii="Times New Roman" w:hAnsi="Times New Roman" w:cs="Times New Roman"/>
                <w:b/>
                <w:color w:val="000000"/>
                <w:sz w:val="20"/>
                <w:szCs w:val="20"/>
              </w:rPr>
            </w:pPr>
            <w:r w:rsidRPr="004321EB">
              <w:rPr>
                <w:rFonts w:ascii="Times New Roman" w:hAnsi="Times New Roman" w:cs="Times New Roman"/>
                <w:b/>
                <w:color w:val="000000"/>
                <w:sz w:val="20"/>
                <w:szCs w:val="20"/>
              </w:rPr>
              <w:t>Responden</w:t>
            </w:r>
          </w:p>
        </w:tc>
      </w:tr>
      <w:tr w:rsidR="003A03F0" w:rsidRPr="004321EB" w:rsidTr="003A03F0">
        <w:tc>
          <w:tcPr>
            <w:tcW w:w="630" w:type="dxa"/>
          </w:tcPr>
          <w:p w:rsidR="003A03F0" w:rsidRPr="004321EB" w:rsidRDefault="003A03F0" w:rsidP="003A03F0">
            <w:pPr>
              <w:pStyle w:val="ListParagraph"/>
              <w:numPr>
                <w:ilvl w:val="0"/>
                <w:numId w:val="21"/>
              </w:numPr>
              <w:spacing w:after="0" w:line="240" w:lineRule="auto"/>
              <w:ind w:left="162" w:hanging="162"/>
              <w:jc w:val="center"/>
              <w:rPr>
                <w:rFonts w:ascii="Times New Roman" w:hAnsi="Times New Roman" w:cs="Times New Roman"/>
                <w:color w:val="000000"/>
                <w:sz w:val="20"/>
                <w:szCs w:val="20"/>
              </w:rPr>
            </w:pPr>
          </w:p>
        </w:tc>
        <w:tc>
          <w:tcPr>
            <w:tcW w:w="1440" w:type="dxa"/>
          </w:tcPr>
          <w:p w:rsidR="003A03F0" w:rsidRPr="004321EB" w:rsidRDefault="003A03F0" w:rsidP="00A20C36">
            <w:pPr>
              <w:spacing w:line="240" w:lineRule="auto"/>
              <w:rPr>
                <w:rFonts w:ascii="Times New Roman" w:hAnsi="Times New Roman" w:cs="Times New Roman"/>
                <w:color w:val="000000"/>
                <w:sz w:val="20"/>
                <w:szCs w:val="20"/>
              </w:rPr>
            </w:pPr>
            <w:r w:rsidRPr="004321EB">
              <w:rPr>
                <w:rFonts w:ascii="Times New Roman" w:hAnsi="Times New Roman" w:cs="Times New Roman"/>
                <w:color w:val="000000"/>
                <w:sz w:val="20"/>
                <w:szCs w:val="20"/>
              </w:rPr>
              <w:t xml:space="preserve">Model Pembelajaran Kooperatif Tipe </w:t>
            </w:r>
            <w:r w:rsidRPr="004321EB">
              <w:rPr>
                <w:rFonts w:ascii="Times New Roman" w:hAnsi="Times New Roman" w:cs="Times New Roman"/>
                <w:i/>
                <w:iCs/>
                <w:color w:val="000000"/>
                <w:sz w:val="20"/>
                <w:szCs w:val="20"/>
              </w:rPr>
              <w:t>Course, Review, Horay</w:t>
            </w:r>
            <w:r w:rsidRPr="004321EB">
              <w:rPr>
                <w:rFonts w:ascii="Times New Roman" w:hAnsi="Times New Roman" w:cs="Times New Roman"/>
                <w:color w:val="000000"/>
                <w:sz w:val="20"/>
                <w:szCs w:val="20"/>
              </w:rPr>
              <w:t xml:space="preserve"> (CRH)</w:t>
            </w:r>
          </w:p>
        </w:tc>
        <w:tc>
          <w:tcPr>
            <w:tcW w:w="1440" w:type="dxa"/>
          </w:tcPr>
          <w:p w:rsidR="003A03F0" w:rsidRPr="004321EB" w:rsidRDefault="003A03F0" w:rsidP="00A20C36">
            <w:pPr>
              <w:spacing w:line="240" w:lineRule="auto"/>
              <w:rPr>
                <w:rFonts w:ascii="Times New Roman" w:hAnsi="Times New Roman" w:cs="Times New Roman"/>
                <w:color w:val="000000"/>
                <w:sz w:val="20"/>
                <w:szCs w:val="20"/>
              </w:rPr>
            </w:pPr>
            <w:r w:rsidRPr="004321EB">
              <w:rPr>
                <w:rFonts w:ascii="Times New Roman" w:hAnsi="Times New Roman" w:cs="Times New Roman"/>
                <w:color w:val="000000"/>
                <w:sz w:val="20"/>
                <w:szCs w:val="20"/>
              </w:rPr>
              <w:t>Langkah-langkah penerapan model pembelajaran kooperatif tipe Course, Review, Horay (CRH)</w:t>
            </w:r>
          </w:p>
        </w:tc>
        <w:tc>
          <w:tcPr>
            <w:tcW w:w="2070" w:type="dxa"/>
          </w:tcPr>
          <w:p w:rsidR="003A03F0" w:rsidRPr="004321EB" w:rsidRDefault="003A03F0" w:rsidP="004321EB">
            <w:pPr>
              <w:pStyle w:val="ListParagraph"/>
              <w:numPr>
                <w:ilvl w:val="0"/>
                <w:numId w:val="20"/>
              </w:numPr>
              <w:spacing w:after="0" w:line="240" w:lineRule="auto"/>
              <w:ind w:left="162" w:hanging="162"/>
              <w:rPr>
                <w:rFonts w:ascii="Times New Roman" w:hAnsi="Times New Roman" w:cs="Times New Roman"/>
                <w:sz w:val="20"/>
                <w:szCs w:val="20"/>
              </w:rPr>
            </w:pPr>
            <w:r w:rsidRPr="004321EB">
              <w:rPr>
                <w:rFonts w:ascii="Times New Roman" w:hAnsi="Times New Roman" w:cs="Times New Roman"/>
                <w:sz w:val="20"/>
                <w:szCs w:val="20"/>
              </w:rPr>
              <w:t>Guru menyampaikan kompetensi yang akan dicapai.</w:t>
            </w:r>
          </w:p>
          <w:p w:rsidR="003A03F0" w:rsidRPr="004321EB" w:rsidRDefault="003A03F0" w:rsidP="004321EB">
            <w:pPr>
              <w:pStyle w:val="ListParagraph"/>
              <w:numPr>
                <w:ilvl w:val="0"/>
                <w:numId w:val="20"/>
              </w:numPr>
              <w:spacing w:after="0" w:line="240" w:lineRule="auto"/>
              <w:ind w:left="162" w:hanging="162"/>
              <w:rPr>
                <w:rFonts w:ascii="Times New Roman" w:hAnsi="Times New Roman" w:cs="Times New Roman"/>
                <w:sz w:val="20"/>
                <w:szCs w:val="20"/>
              </w:rPr>
            </w:pPr>
            <w:r w:rsidRPr="004321EB">
              <w:rPr>
                <w:rFonts w:ascii="Times New Roman" w:hAnsi="Times New Roman" w:cs="Times New Roman"/>
                <w:sz w:val="20"/>
                <w:szCs w:val="20"/>
              </w:rPr>
              <w:t>Guru mendemonstrasikan/ menyajikan materi.</w:t>
            </w:r>
          </w:p>
          <w:p w:rsidR="003A03F0" w:rsidRPr="004321EB" w:rsidRDefault="003A03F0" w:rsidP="004321EB">
            <w:pPr>
              <w:pStyle w:val="ListParagraph"/>
              <w:numPr>
                <w:ilvl w:val="0"/>
                <w:numId w:val="20"/>
              </w:numPr>
              <w:spacing w:after="0" w:line="240" w:lineRule="auto"/>
              <w:ind w:left="162" w:hanging="162"/>
              <w:rPr>
                <w:rFonts w:ascii="Times New Roman" w:hAnsi="Times New Roman" w:cs="Times New Roman"/>
                <w:sz w:val="20"/>
                <w:szCs w:val="20"/>
              </w:rPr>
            </w:pPr>
            <w:r w:rsidRPr="004321EB">
              <w:rPr>
                <w:rFonts w:ascii="Times New Roman" w:hAnsi="Times New Roman" w:cs="Times New Roman"/>
                <w:sz w:val="20"/>
                <w:szCs w:val="20"/>
              </w:rPr>
              <w:t>Memberikan kesempatan kepada siswa untuk Tanya Jawab.</w:t>
            </w:r>
          </w:p>
          <w:p w:rsidR="003A03F0" w:rsidRPr="004321EB" w:rsidRDefault="003A03F0" w:rsidP="004321EB">
            <w:pPr>
              <w:pStyle w:val="ListParagraph"/>
              <w:numPr>
                <w:ilvl w:val="0"/>
                <w:numId w:val="20"/>
              </w:numPr>
              <w:spacing w:after="0" w:line="240" w:lineRule="auto"/>
              <w:ind w:left="162" w:hanging="162"/>
              <w:rPr>
                <w:rFonts w:ascii="Times New Roman" w:hAnsi="Times New Roman" w:cs="Times New Roman"/>
                <w:sz w:val="20"/>
                <w:szCs w:val="20"/>
              </w:rPr>
            </w:pPr>
            <w:r w:rsidRPr="004321EB">
              <w:rPr>
                <w:rFonts w:ascii="Times New Roman" w:hAnsi="Times New Roman" w:cs="Times New Roman"/>
                <w:sz w:val="20"/>
                <w:szCs w:val="20"/>
              </w:rPr>
              <w:t xml:space="preserve">Untuk menguji pemahaman, siswa disuruh membuat kotak 9/16/25 sesuai </w:t>
            </w:r>
            <w:r w:rsidRPr="004321EB">
              <w:rPr>
                <w:rFonts w:ascii="Times New Roman" w:hAnsi="Times New Roman" w:cs="Times New Roman"/>
                <w:sz w:val="20"/>
                <w:szCs w:val="20"/>
              </w:rPr>
              <w:lastRenderedPageBreak/>
              <w:t>dengan kebutuhan dan tiap kotak diisi angka sesuai dengan selera setiap siswa.</w:t>
            </w:r>
          </w:p>
          <w:p w:rsidR="003A03F0" w:rsidRPr="004321EB" w:rsidRDefault="003A03F0" w:rsidP="004321EB">
            <w:pPr>
              <w:pStyle w:val="ListParagraph"/>
              <w:numPr>
                <w:ilvl w:val="0"/>
                <w:numId w:val="20"/>
              </w:numPr>
              <w:spacing w:after="0" w:line="240" w:lineRule="auto"/>
              <w:ind w:left="162" w:hanging="162"/>
              <w:rPr>
                <w:rFonts w:ascii="Times New Roman" w:hAnsi="Times New Roman" w:cs="Times New Roman"/>
                <w:sz w:val="20"/>
                <w:szCs w:val="20"/>
              </w:rPr>
            </w:pPr>
            <w:r w:rsidRPr="004321EB">
              <w:rPr>
                <w:rFonts w:ascii="Times New Roman" w:hAnsi="Times New Roman" w:cs="Times New Roman"/>
                <w:spacing w:val="6"/>
                <w:sz w:val="20"/>
                <w:szCs w:val="20"/>
              </w:rPr>
              <w:t>Guru membaca soal secara acak dan siswa menulis jawaban di dalam kotak yang nomornya disebutkan guru dan langsung didiskkusikan, kalau benar diisi tanda benar (v) dan jika salah diisi tanda silang (x).</w:t>
            </w:r>
          </w:p>
          <w:p w:rsidR="003A03F0" w:rsidRPr="004321EB" w:rsidRDefault="003A03F0" w:rsidP="004321EB">
            <w:pPr>
              <w:pStyle w:val="ListParagraph"/>
              <w:numPr>
                <w:ilvl w:val="0"/>
                <w:numId w:val="20"/>
              </w:numPr>
              <w:spacing w:after="0" w:line="240" w:lineRule="auto"/>
              <w:ind w:left="162" w:hanging="162"/>
              <w:rPr>
                <w:rFonts w:ascii="Times New Roman" w:hAnsi="Times New Roman" w:cs="Times New Roman"/>
                <w:sz w:val="20"/>
                <w:szCs w:val="20"/>
              </w:rPr>
            </w:pPr>
            <w:r w:rsidRPr="004321EB">
              <w:rPr>
                <w:rFonts w:ascii="Times New Roman" w:hAnsi="Times New Roman" w:cs="Times New Roman"/>
                <w:sz w:val="20"/>
                <w:szCs w:val="20"/>
              </w:rPr>
              <w:t>Siswa yang sudah mendapat tanda (v) vertikal atau horizontal, atau diagonal harus berteriak horay, atau yel-yel kelompoknya.</w:t>
            </w:r>
          </w:p>
          <w:p w:rsidR="003A03F0" w:rsidRPr="004321EB" w:rsidRDefault="003A03F0" w:rsidP="004321EB">
            <w:pPr>
              <w:pStyle w:val="ListParagraph"/>
              <w:numPr>
                <w:ilvl w:val="0"/>
                <w:numId w:val="20"/>
              </w:numPr>
              <w:spacing w:after="0" w:line="240" w:lineRule="auto"/>
              <w:ind w:left="162" w:hanging="162"/>
              <w:rPr>
                <w:rFonts w:ascii="Times New Roman" w:hAnsi="Times New Roman" w:cs="Times New Roman"/>
                <w:sz w:val="20"/>
                <w:szCs w:val="20"/>
              </w:rPr>
            </w:pPr>
            <w:r w:rsidRPr="004321EB">
              <w:rPr>
                <w:rFonts w:ascii="Times New Roman" w:hAnsi="Times New Roman" w:cs="Times New Roman"/>
                <w:sz w:val="20"/>
                <w:szCs w:val="20"/>
              </w:rPr>
              <w:t>Nilai siswa dihitung dari jawaban benar jumlah horay yang diperoleh</w:t>
            </w:r>
          </w:p>
          <w:p w:rsidR="003A03F0" w:rsidRPr="004321EB" w:rsidRDefault="003A03F0" w:rsidP="004321EB">
            <w:pPr>
              <w:pStyle w:val="ListParagraph"/>
              <w:numPr>
                <w:ilvl w:val="0"/>
                <w:numId w:val="20"/>
              </w:numPr>
              <w:spacing w:after="0" w:line="240" w:lineRule="auto"/>
              <w:ind w:left="162" w:hanging="162"/>
              <w:rPr>
                <w:rFonts w:ascii="Times New Roman" w:hAnsi="Times New Roman" w:cs="Times New Roman"/>
                <w:sz w:val="20"/>
                <w:szCs w:val="20"/>
              </w:rPr>
            </w:pPr>
            <w:r w:rsidRPr="004321EB">
              <w:rPr>
                <w:rFonts w:ascii="Times New Roman" w:hAnsi="Times New Roman" w:cs="Times New Roman"/>
                <w:sz w:val="20"/>
                <w:szCs w:val="20"/>
              </w:rPr>
              <w:t>Penutup.</w:t>
            </w:r>
          </w:p>
        </w:tc>
        <w:tc>
          <w:tcPr>
            <w:tcW w:w="1170" w:type="dxa"/>
          </w:tcPr>
          <w:p w:rsidR="003A03F0" w:rsidRPr="004321EB" w:rsidRDefault="003A03F0" w:rsidP="004321EB">
            <w:pPr>
              <w:spacing w:after="0"/>
              <w:jc w:val="center"/>
              <w:rPr>
                <w:rFonts w:ascii="Times New Roman" w:hAnsi="Times New Roman" w:cs="Times New Roman"/>
                <w:color w:val="000000"/>
                <w:sz w:val="20"/>
                <w:szCs w:val="20"/>
              </w:rPr>
            </w:pPr>
            <w:r w:rsidRPr="004321EB">
              <w:rPr>
                <w:rFonts w:ascii="Times New Roman" w:hAnsi="Times New Roman" w:cs="Times New Roman"/>
                <w:color w:val="000000"/>
                <w:sz w:val="20"/>
                <w:szCs w:val="20"/>
              </w:rPr>
              <w:lastRenderedPageBreak/>
              <w:t>Observasi</w:t>
            </w:r>
          </w:p>
          <w:p w:rsidR="003A03F0" w:rsidRPr="004321EB" w:rsidRDefault="003A03F0" w:rsidP="004321EB">
            <w:pPr>
              <w:spacing w:after="0"/>
              <w:jc w:val="center"/>
              <w:rPr>
                <w:rFonts w:ascii="Times New Roman" w:hAnsi="Times New Roman" w:cs="Times New Roman"/>
                <w:color w:val="000000"/>
                <w:sz w:val="20"/>
                <w:szCs w:val="20"/>
              </w:rPr>
            </w:pPr>
            <w:r w:rsidRPr="004321EB">
              <w:rPr>
                <w:rFonts w:ascii="Times New Roman" w:hAnsi="Times New Roman" w:cs="Times New Roman"/>
                <w:color w:val="000000"/>
                <w:sz w:val="20"/>
                <w:szCs w:val="20"/>
              </w:rPr>
              <w:t>dan wawancara</w:t>
            </w:r>
          </w:p>
        </w:tc>
        <w:tc>
          <w:tcPr>
            <w:tcW w:w="1170" w:type="dxa"/>
          </w:tcPr>
          <w:p w:rsidR="003A03F0" w:rsidRPr="004321EB" w:rsidRDefault="003A03F0" w:rsidP="00A20C36">
            <w:pPr>
              <w:spacing w:line="240" w:lineRule="auto"/>
              <w:jc w:val="center"/>
              <w:rPr>
                <w:rFonts w:ascii="Times New Roman" w:hAnsi="Times New Roman" w:cs="Times New Roman"/>
                <w:color w:val="000000"/>
                <w:sz w:val="20"/>
                <w:szCs w:val="20"/>
              </w:rPr>
            </w:pPr>
            <w:r w:rsidRPr="004321EB">
              <w:rPr>
                <w:rFonts w:ascii="Times New Roman" w:hAnsi="Times New Roman" w:cs="Times New Roman"/>
                <w:color w:val="000000"/>
                <w:sz w:val="20"/>
                <w:szCs w:val="20"/>
              </w:rPr>
              <w:t>Guru dan siswa</w:t>
            </w:r>
          </w:p>
        </w:tc>
      </w:tr>
      <w:tr w:rsidR="003A03F0" w:rsidRPr="004321EB" w:rsidTr="003A03F0">
        <w:tc>
          <w:tcPr>
            <w:tcW w:w="630" w:type="dxa"/>
          </w:tcPr>
          <w:p w:rsidR="003A03F0" w:rsidRPr="003A03F0" w:rsidRDefault="003A03F0" w:rsidP="003A03F0">
            <w:pPr>
              <w:spacing w:line="240" w:lineRule="auto"/>
              <w:ind w:left="178" w:hanging="178"/>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lastRenderedPageBreak/>
              <w:t>2.</w:t>
            </w:r>
          </w:p>
        </w:tc>
        <w:tc>
          <w:tcPr>
            <w:tcW w:w="1440" w:type="dxa"/>
          </w:tcPr>
          <w:p w:rsidR="003A03F0" w:rsidRPr="004321EB" w:rsidRDefault="003A03F0" w:rsidP="003A03F0">
            <w:pPr>
              <w:spacing w:line="240" w:lineRule="auto"/>
              <w:rPr>
                <w:rFonts w:ascii="Times New Roman" w:hAnsi="Times New Roman" w:cs="Times New Roman"/>
                <w:color w:val="000000"/>
                <w:sz w:val="20"/>
                <w:szCs w:val="20"/>
              </w:rPr>
            </w:pPr>
            <w:r w:rsidRPr="004321EB">
              <w:rPr>
                <w:rFonts w:ascii="Times New Roman" w:hAnsi="Times New Roman" w:cs="Times New Roman"/>
                <w:color w:val="000000"/>
                <w:sz w:val="20"/>
                <w:szCs w:val="20"/>
              </w:rPr>
              <w:t>Kemampuan Komunikasi Matematis</w:t>
            </w:r>
          </w:p>
        </w:tc>
        <w:tc>
          <w:tcPr>
            <w:tcW w:w="1440" w:type="dxa"/>
          </w:tcPr>
          <w:p w:rsidR="003A03F0" w:rsidRPr="004321EB" w:rsidRDefault="003A03F0" w:rsidP="00A20C36">
            <w:pPr>
              <w:spacing w:line="240" w:lineRule="auto"/>
              <w:rPr>
                <w:rFonts w:ascii="Times New Roman" w:hAnsi="Times New Roman" w:cs="Times New Roman"/>
                <w:color w:val="000000"/>
                <w:sz w:val="20"/>
                <w:szCs w:val="20"/>
              </w:rPr>
            </w:pPr>
            <w:r w:rsidRPr="004321EB">
              <w:rPr>
                <w:rFonts w:ascii="Times New Roman" w:hAnsi="Times New Roman" w:cs="Times New Roman"/>
                <w:color w:val="000000"/>
                <w:sz w:val="20"/>
                <w:szCs w:val="20"/>
              </w:rPr>
              <w:t>Mengukur tingkat kemampuan komunikasi matematis</w:t>
            </w:r>
          </w:p>
        </w:tc>
        <w:tc>
          <w:tcPr>
            <w:tcW w:w="2070" w:type="dxa"/>
          </w:tcPr>
          <w:p w:rsidR="003A03F0" w:rsidRPr="004321EB" w:rsidRDefault="003A03F0" w:rsidP="004321EB">
            <w:pPr>
              <w:pStyle w:val="ListParagraph"/>
              <w:numPr>
                <w:ilvl w:val="0"/>
                <w:numId w:val="20"/>
              </w:numPr>
              <w:spacing w:after="0" w:line="240" w:lineRule="auto"/>
              <w:ind w:left="162" w:hanging="180"/>
              <w:rPr>
                <w:rFonts w:ascii="Times New Roman" w:hAnsi="Times New Roman" w:cs="Times New Roman"/>
                <w:color w:val="000000"/>
                <w:sz w:val="20"/>
                <w:szCs w:val="20"/>
              </w:rPr>
            </w:pPr>
            <w:r w:rsidRPr="004321EB">
              <w:rPr>
                <w:rFonts w:ascii="Times New Roman" w:hAnsi="Times New Roman" w:cs="Times New Roman"/>
                <w:sz w:val="20"/>
                <w:szCs w:val="20"/>
              </w:rPr>
              <w:t>Menulis</w:t>
            </w:r>
          </w:p>
          <w:p w:rsidR="003A03F0" w:rsidRPr="004321EB" w:rsidRDefault="003A03F0" w:rsidP="004321EB">
            <w:pPr>
              <w:pStyle w:val="ListParagraph"/>
              <w:numPr>
                <w:ilvl w:val="0"/>
                <w:numId w:val="20"/>
              </w:numPr>
              <w:spacing w:after="0" w:line="240" w:lineRule="auto"/>
              <w:ind w:left="162" w:hanging="180"/>
              <w:rPr>
                <w:rFonts w:ascii="Times New Roman" w:hAnsi="Times New Roman" w:cs="Times New Roman"/>
                <w:color w:val="000000"/>
                <w:sz w:val="20"/>
                <w:szCs w:val="20"/>
              </w:rPr>
            </w:pPr>
            <w:r w:rsidRPr="004321EB">
              <w:rPr>
                <w:rFonts w:ascii="Times New Roman" w:hAnsi="Times New Roman" w:cs="Times New Roman"/>
                <w:sz w:val="20"/>
                <w:szCs w:val="20"/>
              </w:rPr>
              <w:t>Menggambar</w:t>
            </w:r>
          </w:p>
          <w:p w:rsidR="003A03F0" w:rsidRPr="004321EB" w:rsidRDefault="003A03F0" w:rsidP="004321EB">
            <w:pPr>
              <w:pStyle w:val="ListParagraph"/>
              <w:numPr>
                <w:ilvl w:val="0"/>
                <w:numId w:val="20"/>
              </w:numPr>
              <w:spacing w:after="0" w:line="240" w:lineRule="auto"/>
              <w:ind w:left="162" w:hanging="180"/>
              <w:rPr>
                <w:rFonts w:ascii="Times New Roman" w:hAnsi="Times New Roman" w:cs="Times New Roman"/>
                <w:color w:val="000000"/>
                <w:sz w:val="20"/>
                <w:szCs w:val="20"/>
              </w:rPr>
            </w:pPr>
            <w:r w:rsidRPr="004321EB">
              <w:rPr>
                <w:rFonts w:ascii="Times New Roman" w:hAnsi="Times New Roman" w:cs="Times New Roman"/>
                <w:sz w:val="20"/>
                <w:szCs w:val="20"/>
              </w:rPr>
              <w:t>Pernyataan  Matematis</w:t>
            </w:r>
          </w:p>
        </w:tc>
        <w:tc>
          <w:tcPr>
            <w:tcW w:w="1170" w:type="dxa"/>
          </w:tcPr>
          <w:p w:rsidR="003A03F0" w:rsidRPr="003A03F0" w:rsidRDefault="003A03F0" w:rsidP="00A20C36">
            <w:pPr>
              <w:spacing w:line="240" w:lineRule="auto"/>
              <w:jc w:val="center"/>
              <w:rPr>
                <w:rFonts w:ascii="Times New Roman" w:hAnsi="Times New Roman" w:cs="Times New Roman"/>
                <w:color w:val="000000"/>
                <w:sz w:val="20"/>
                <w:szCs w:val="20"/>
                <w:lang w:val="en-US"/>
              </w:rPr>
            </w:pPr>
            <w:r w:rsidRPr="004321EB">
              <w:rPr>
                <w:rFonts w:ascii="Times New Roman" w:hAnsi="Times New Roman" w:cs="Times New Roman"/>
                <w:color w:val="000000"/>
                <w:sz w:val="20"/>
                <w:szCs w:val="20"/>
              </w:rPr>
              <w:t>Tes (Uraian)</w:t>
            </w:r>
          </w:p>
        </w:tc>
        <w:tc>
          <w:tcPr>
            <w:tcW w:w="1170" w:type="dxa"/>
          </w:tcPr>
          <w:p w:rsidR="003A03F0" w:rsidRPr="004321EB" w:rsidRDefault="003A03F0" w:rsidP="00A20C36">
            <w:pPr>
              <w:spacing w:line="240" w:lineRule="auto"/>
              <w:rPr>
                <w:rFonts w:ascii="Times New Roman" w:hAnsi="Times New Roman" w:cs="Times New Roman"/>
                <w:color w:val="000000"/>
                <w:sz w:val="20"/>
                <w:szCs w:val="20"/>
              </w:rPr>
            </w:pPr>
            <w:r w:rsidRPr="004321EB">
              <w:rPr>
                <w:rFonts w:ascii="Times New Roman" w:hAnsi="Times New Roman" w:cs="Times New Roman"/>
                <w:color w:val="000000"/>
                <w:sz w:val="20"/>
                <w:szCs w:val="20"/>
              </w:rPr>
              <w:t>Siswa</w:t>
            </w:r>
          </w:p>
        </w:tc>
      </w:tr>
      <w:tr w:rsidR="003A03F0" w:rsidRPr="004321EB" w:rsidTr="003A03F0">
        <w:tc>
          <w:tcPr>
            <w:tcW w:w="630" w:type="dxa"/>
          </w:tcPr>
          <w:p w:rsidR="003A03F0" w:rsidRPr="003A03F0" w:rsidRDefault="003A03F0" w:rsidP="003A03F0">
            <w:pPr>
              <w:spacing w:line="240" w:lineRule="auto"/>
              <w:jc w:val="center"/>
              <w:rPr>
                <w:rFonts w:ascii="Times New Roman" w:hAnsi="Times New Roman" w:cs="Times New Roman"/>
                <w:iCs/>
                <w:color w:val="000000"/>
                <w:sz w:val="20"/>
                <w:szCs w:val="20"/>
                <w:lang w:val="en-US"/>
              </w:rPr>
            </w:pPr>
            <w:r>
              <w:rPr>
                <w:rFonts w:ascii="Times New Roman" w:hAnsi="Times New Roman" w:cs="Times New Roman"/>
                <w:iCs/>
                <w:color w:val="000000"/>
                <w:sz w:val="20"/>
                <w:szCs w:val="20"/>
                <w:lang w:val="en-US"/>
              </w:rPr>
              <w:t>3.</w:t>
            </w:r>
          </w:p>
        </w:tc>
        <w:tc>
          <w:tcPr>
            <w:tcW w:w="1440" w:type="dxa"/>
          </w:tcPr>
          <w:p w:rsidR="003A03F0" w:rsidRPr="004321EB" w:rsidRDefault="003A03F0" w:rsidP="00A20C36">
            <w:pPr>
              <w:spacing w:line="240" w:lineRule="auto"/>
              <w:rPr>
                <w:rFonts w:ascii="Times New Roman" w:hAnsi="Times New Roman" w:cs="Times New Roman"/>
                <w:i/>
                <w:iCs/>
                <w:color w:val="000000"/>
                <w:sz w:val="20"/>
                <w:szCs w:val="20"/>
              </w:rPr>
            </w:pPr>
            <w:r w:rsidRPr="004321EB">
              <w:rPr>
                <w:rFonts w:ascii="Times New Roman" w:hAnsi="Times New Roman" w:cs="Times New Roman"/>
                <w:i/>
                <w:iCs/>
                <w:color w:val="000000"/>
                <w:sz w:val="20"/>
                <w:szCs w:val="20"/>
              </w:rPr>
              <w:t>Self-efficacy</w:t>
            </w:r>
          </w:p>
        </w:tc>
        <w:tc>
          <w:tcPr>
            <w:tcW w:w="1440" w:type="dxa"/>
          </w:tcPr>
          <w:p w:rsidR="003A03F0" w:rsidRPr="004321EB" w:rsidRDefault="003A03F0" w:rsidP="00A20C36">
            <w:pPr>
              <w:spacing w:line="240" w:lineRule="auto"/>
              <w:rPr>
                <w:rFonts w:ascii="Times New Roman" w:hAnsi="Times New Roman" w:cs="Times New Roman"/>
                <w:color w:val="000000"/>
                <w:sz w:val="20"/>
                <w:szCs w:val="20"/>
              </w:rPr>
            </w:pPr>
            <w:r w:rsidRPr="004321EB">
              <w:rPr>
                <w:rFonts w:ascii="Times New Roman" w:hAnsi="Times New Roman" w:cs="Times New Roman"/>
                <w:color w:val="000000"/>
                <w:sz w:val="20"/>
                <w:szCs w:val="20"/>
              </w:rPr>
              <w:t>Menumbuhkan kepercayaan siswa</w:t>
            </w:r>
          </w:p>
        </w:tc>
        <w:tc>
          <w:tcPr>
            <w:tcW w:w="2070" w:type="dxa"/>
          </w:tcPr>
          <w:p w:rsidR="003A03F0" w:rsidRPr="004321EB" w:rsidRDefault="003A03F0" w:rsidP="004321EB">
            <w:pPr>
              <w:pStyle w:val="ListParagraph"/>
              <w:numPr>
                <w:ilvl w:val="0"/>
                <w:numId w:val="20"/>
              </w:numPr>
              <w:spacing w:after="0" w:line="240" w:lineRule="auto"/>
              <w:ind w:left="162" w:hanging="162"/>
              <w:rPr>
                <w:rFonts w:ascii="Times New Roman" w:hAnsi="Times New Roman" w:cs="Times New Roman"/>
                <w:color w:val="000000"/>
                <w:sz w:val="20"/>
                <w:szCs w:val="20"/>
              </w:rPr>
            </w:pPr>
            <w:r w:rsidRPr="004321EB">
              <w:rPr>
                <w:rFonts w:ascii="Times New Roman" w:hAnsi="Times New Roman" w:cs="Times New Roman"/>
                <w:sz w:val="20"/>
                <w:szCs w:val="20"/>
              </w:rPr>
              <w:t xml:space="preserve">Dimensi </w:t>
            </w:r>
            <w:r w:rsidRPr="004321EB">
              <w:rPr>
                <w:rFonts w:ascii="Times New Roman" w:hAnsi="Times New Roman" w:cs="Times New Roman"/>
                <w:i/>
                <w:sz w:val="20"/>
                <w:szCs w:val="20"/>
              </w:rPr>
              <w:t>level</w:t>
            </w:r>
          </w:p>
          <w:p w:rsidR="003A03F0" w:rsidRPr="004321EB" w:rsidRDefault="003A03F0" w:rsidP="004321EB">
            <w:pPr>
              <w:pStyle w:val="ListParagraph"/>
              <w:numPr>
                <w:ilvl w:val="0"/>
                <w:numId w:val="20"/>
              </w:numPr>
              <w:spacing w:after="0" w:line="240" w:lineRule="auto"/>
              <w:ind w:left="162" w:hanging="162"/>
              <w:rPr>
                <w:rFonts w:ascii="Times New Roman" w:hAnsi="Times New Roman" w:cs="Times New Roman"/>
                <w:color w:val="000000"/>
                <w:sz w:val="20"/>
                <w:szCs w:val="20"/>
              </w:rPr>
            </w:pPr>
            <w:r w:rsidRPr="004321EB">
              <w:rPr>
                <w:rFonts w:ascii="Times New Roman" w:hAnsi="Times New Roman" w:cs="Times New Roman"/>
                <w:sz w:val="20"/>
                <w:szCs w:val="20"/>
              </w:rPr>
              <w:t xml:space="preserve"> Dimensi </w:t>
            </w:r>
            <w:r w:rsidRPr="004321EB">
              <w:rPr>
                <w:rFonts w:ascii="Times New Roman" w:hAnsi="Times New Roman" w:cs="Times New Roman"/>
                <w:i/>
                <w:sz w:val="20"/>
                <w:szCs w:val="20"/>
              </w:rPr>
              <w:t>strength</w:t>
            </w:r>
          </w:p>
          <w:p w:rsidR="003A03F0" w:rsidRPr="004321EB" w:rsidRDefault="003A03F0" w:rsidP="004321EB">
            <w:pPr>
              <w:pStyle w:val="ListParagraph"/>
              <w:numPr>
                <w:ilvl w:val="0"/>
                <w:numId w:val="20"/>
              </w:numPr>
              <w:spacing w:after="0" w:line="240" w:lineRule="auto"/>
              <w:ind w:left="162" w:hanging="162"/>
              <w:rPr>
                <w:rFonts w:ascii="Times New Roman" w:hAnsi="Times New Roman" w:cs="Times New Roman"/>
                <w:color w:val="000000"/>
                <w:sz w:val="20"/>
                <w:szCs w:val="20"/>
              </w:rPr>
            </w:pPr>
            <w:r w:rsidRPr="004321EB">
              <w:rPr>
                <w:rFonts w:ascii="Times New Roman" w:hAnsi="Times New Roman" w:cs="Times New Roman"/>
                <w:sz w:val="20"/>
                <w:szCs w:val="20"/>
              </w:rPr>
              <w:t xml:space="preserve">Dimensi </w:t>
            </w:r>
            <w:r w:rsidRPr="004321EB">
              <w:rPr>
                <w:rFonts w:ascii="Times New Roman" w:hAnsi="Times New Roman" w:cs="Times New Roman"/>
                <w:i/>
                <w:sz w:val="20"/>
                <w:szCs w:val="20"/>
              </w:rPr>
              <w:t>generality</w:t>
            </w:r>
          </w:p>
        </w:tc>
        <w:tc>
          <w:tcPr>
            <w:tcW w:w="1170" w:type="dxa"/>
          </w:tcPr>
          <w:p w:rsidR="003A03F0" w:rsidRPr="004321EB" w:rsidRDefault="003A03F0" w:rsidP="00A20C36">
            <w:pPr>
              <w:spacing w:line="240" w:lineRule="auto"/>
              <w:jc w:val="center"/>
              <w:rPr>
                <w:rFonts w:ascii="Times New Roman" w:hAnsi="Times New Roman" w:cs="Times New Roman"/>
                <w:color w:val="000000"/>
                <w:sz w:val="20"/>
                <w:szCs w:val="20"/>
              </w:rPr>
            </w:pPr>
            <w:r w:rsidRPr="004321EB">
              <w:rPr>
                <w:rFonts w:ascii="Times New Roman" w:hAnsi="Times New Roman" w:cs="Times New Roman"/>
                <w:color w:val="000000"/>
                <w:sz w:val="20"/>
                <w:szCs w:val="20"/>
              </w:rPr>
              <w:t>Non tes (Angket )</w:t>
            </w:r>
          </w:p>
        </w:tc>
        <w:tc>
          <w:tcPr>
            <w:tcW w:w="1170" w:type="dxa"/>
          </w:tcPr>
          <w:p w:rsidR="003A03F0" w:rsidRPr="004321EB" w:rsidRDefault="003A03F0" w:rsidP="00A20C36">
            <w:pPr>
              <w:spacing w:line="240" w:lineRule="auto"/>
              <w:rPr>
                <w:rFonts w:ascii="Times New Roman" w:hAnsi="Times New Roman" w:cs="Times New Roman"/>
                <w:color w:val="000000"/>
                <w:sz w:val="20"/>
                <w:szCs w:val="20"/>
              </w:rPr>
            </w:pPr>
            <w:r w:rsidRPr="004321EB">
              <w:rPr>
                <w:rFonts w:ascii="Times New Roman" w:hAnsi="Times New Roman" w:cs="Times New Roman"/>
                <w:color w:val="000000"/>
                <w:sz w:val="20"/>
                <w:szCs w:val="20"/>
              </w:rPr>
              <w:t>Siswa</w:t>
            </w:r>
          </w:p>
        </w:tc>
      </w:tr>
    </w:tbl>
    <w:p w:rsidR="004321EB" w:rsidRPr="00E21446" w:rsidRDefault="004321EB" w:rsidP="00522213">
      <w:pPr>
        <w:spacing w:after="0" w:line="480" w:lineRule="auto"/>
        <w:jc w:val="both"/>
        <w:rPr>
          <w:rFonts w:ascii="Times New Roman" w:hAnsi="Times New Roman" w:cs="Times New Roman"/>
          <w:sz w:val="24"/>
          <w:szCs w:val="24"/>
          <w:lang w:val="en-US"/>
        </w:rPr>
      </w:pPr>
    </w:p>
    <w:p w:rsidR="00057F55" w:rsidRPr="007704A0" w:rsidRDefault="00057F55" w:rsidP="007704A0">
      <w:pPr>
        <w:spacing w:after="0" w:line="480" w:lineRule="auto"/>
        <w:jc w:val="both"/>
        <w:rPr>
          <w:rFonts w:ascii="Times New Roman" w:hAnsi="Times New Roman" w:cs="Times New Roman"/>
          <w:sz w:val="24"/>
          <w:szCs w:val="24"/>
          <w:lang w:val="en-US"/>
        </w:rPr>
      </w:pPr>
    </w:p>
    <w:sectPr w:rsidR="00057F55" w:rsidRPr="007704A0" w:rsidSect="00FE3D5A">
      <w:headerReference w:type="default" r:id="rId7"/>
      <w:footerReference w:type="default" r:id="rId8"/>
      <w:pgSz w:w="11907" w:h="16839" w:code="9"/>
      <w:pgMar w:top="2268" w:right="1701" w:bottom="1701" w:left="2268" w:header="720" w:footer="720"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BF0" w:rsidRDefault="00927BF0" w:rsidP="00FE3D5A">
      <w:pPr>
        <w:spacing w:after="0" w:line="240" w:lineRule="auto"/>
      </w:pPr>
      <w:r>
        <w:separator/>
      </w:r>
    </w:p>
  </w:endnote>
  <w:endnote w:type="continuationSeparator" w:id="1">
    <w:p w:rsidR="00927BF0" w:rsidRDefault="00927BF0" w:rsidP="00FE3D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446" w:rsidRDefault="00E21446">
    <w:pPr>
      <w:pStyle w:val="Footer"/>
      <w:jc w:val="center"/>
    </w:pPr>
  </w:p>
  <w:p w:rsidR="00E21446" w:rsidRDefault="00E214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BF0" w:rsidRDefault="00927BF0" w:rsidP="00FE3D5A">
      <w:pPr>
        <w:spacing w:after="0" w:line="240" w:lineRule="auto"/>
      </w:pPr>
      <w:r>
        <w:separator/>
      </w:r>
    </w:p>
  </w:footnote>
  <w:footnote w:type="continuationSeparator" w:id="1">
    <w:p w:rsidR="00927BF0" w:rsidRDefault="00927BF0" w:rsidP="00FE3D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9294"/>
      <w:docPartObj>
        <w:docPartGallery w:val="Page Numbers (Top of Page)"/>
        <w:docPartUnique/>
      </w:docPartObj>
    </w:sdtPr>
    <w:sdtEndPr>
      <w:rPr>
        <w:rFonts w:ascii="Times New Roman" w:hAnsi="Times New Roman" w:cs="Times New Roman"/>
        <w:sz w:val="24"/>
        <w:szCs w:val="24"/>
      </w:rPr>
    </w:sdtEndPr>
    <w:sdtContent>
      <w:p w:rsidR="00D22784" w:rsidRPr="00EA5D54" w:rsidRDefault="005F735E">
        <w:pPr>
          <w:pStyle w:val="Header"/>
          <w:jc w:val="right"/>
          <w:rPr>
            <w:rFonts w:ascii="Times New Roman" w:hAnsi="Times New Roman" w:cs="Times New Roman"/>
            <w:sz w:val="24"/>
            <w:szCs w:val="24"/>
          </w:rPr>
        </w:pPr>
        <w:r w:rsidRPr="00EA5D54">
          <w:rPr>
            <w:rFonts w:ascii="Times New Roman" w:hAnsi="Times New Roman" w:cs="Times New Roman"/>
            <w:sz w:val="24"/>
            <w:szCs w:val="24"/>
          </w:rPr>
          <w:fldChar w:fldCharType="begin"/>
        </w:r>
        <w:r w:rsidR="00D22784" w:rsidRPr="00EA5D54">
          <w:rPr>
            <w:rFonts w:ascii="Times New Roman" w:hAnsi="Times New Roman" w:cs="Times New Roman"/>
            <w:sz w:val="24"/>
            <w:szCs w:val="24"/>
          </w:rPr>
          <w:instrText xml:space="preserve"> PAGE   \* MERGEFORMAT </w:instrText>
        </w:r>
        <w:r w:rsidRPr="00EA5D54">
          <w:rPr>
            <w:rFonts w:ascii="Times New Roman" w:hAnsi="Times New Roman" w:cs="Times New Roman"/>
            <w:sz w:val="24"/>
            <w:szCs w:val="24"/>
          </w:rPr>
          <w:fldChar w:fldCharType="separate"/>
        </w:r>
        <w:r w:rsidR="003A03F0">
          <w:rPr>
            <w:rFonts w:ascii="Times New Roman" w:hAnsi="Times New Roman" w:cs="Times New Roman"/>
            <w:noProof/>
            <w:sz w:val="24"/>
            <w:szCs w:val="24"/>
          </w:rPr>
          <w:t>14</w:t>
        </w:r>
        <w:r w:rsidRPr="00EA5D54">
          <w:rPr>
            <w:rFonts w:ascii="Times New Roman" w:hAnsi="Times New Roman" w:cs="Times New Roman"/>
            <w:sz w:val="24"/>
            <w:szCs w:val="24"/>
          </w:rPr>
          <w:fldChar w:fldCharType="end"/>
        </w:r>
      </w:p>
    </w:sdtContent>
  </w:sdt>
  <w:p w:rsidR="00D22784" w:rsidRPr="00EA5D54" w:rsidRDefault="00D22784">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9A0"/>
    <w:multiLevelType w:val="hybridMultilevel"/>
    <w:tmpl w:val="F55A2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224A7"/>
    <w:multiLevelType w:val="hybridMultilevel"/>
    <w:tmpl w:val="882C92A2"/>
    <w:lvl w:ilvl="0" w:tplc="6B24D67C">
      <w:start w:val="1"/>
      <w:numFmt w:val="lowerLetter"/>
      <w:lvlText w:val="%1."/>
      <w:lvlJc w:val="left"/>
      <w:pPr>
        <w:tabs>
          <w:tab w:val="num" w:pos="1080"/>
        </w:tabs>
        <w:ind w:left="1080" w:hanging="360"/>
      </w:pPr>
      <w:rPr>
        <w:rFonts w:cs="Times New Roman" w:hint="default"/>
        <w:b w:val="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43C7740"/>
    <w:multiLevelType w:val="hybridMultilevel"/>
    <w:tmpl w:val="0DE8CE0C"/>
    <w:lvl w:ilvl="0" w:tplc="FC866C0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173501B9"/>
    <w:multiLevelType w:val="hybridMultilevel"/>
    <w:tmpl w:val="986A81CC"/>
    <w:lvl w:ilvl="0" w:tplc="0256DEF4">
      <w:start w:val="1"/>
      <w:numFmt w:val="lowerLetter"/>
      <w:lvlText w:val="%1)"/>
      <w:lvlJc w:val="left"/>
      <w:pPr>
        <w:tabs>
          <w:tab w:val="num" w:pos="1080"/>
        </w:tabs>
        <w:ind w:left="1080" w:hanging="360"/>
      </w:pPr>
      <w:rPr>
        <w:rFonts w:cs="Times New Roman" w:hint="default"/>
        <w:b w:val="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D062140"/>
    <w:multiLevelType w:val="hybridMultilevel"/>
    <w:tmpl w:val="7DA0E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FC1FD5"/>
    <w:multiLevelType w:val="hybridMultilevel"/>
    <w:tmpl w:val="AA2E3466"/>
    <w:lvl w:ilvl="0" w:tplc="D83ABB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606874"/>
    <w:multiLevelType w:val="hybridMultilevel"/>
    <w:tmpl w:val="E07C9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AD0A36"/>
    <w:multiLevelType w:val="hybridMultilevel"/>
    <w:tmpl w:val="02689976"/>
    <w:lvl w:ilvl="0" w:tplc="0421000F">
      <w:start w:val="1"/>
      <w:numFmt w:val="decimal"/>
      <w:lvlText w:val="%1."/>
      <w:lvlJc w:val="left"/>
      <w:pPr>
        <w:ind w:left="1080" w:hanging="360"/>
      </w:pPr>
      <w:rPr>
        <w:rFonts w:cs="Times New Roman" w:hint="default"/>
      </w:rPr>
    </w:lvl>
    <w:lvl w:ilvl="1" w:tplc="04210019">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8">
    <w:nsid w:val="269316C1"/>
    <w:multiLevelType w:val="hybridMultilevel"/>
    <w:tmpl w:val="B61CBEDA"/>
    <w:lvl w:ilvl="0" w:tplc="2AF43E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C06260D"/>
    <w:multiLevelType w:val="multilevel"/>
    <w:tmpl w:val="DC3EB396"/>
    <w:lvl w:ilvl="0">
      <w:start w:val="1"/>
      <w:numFmt w:val="decimal"/>
      <w:lvlText w:val="%1"/>
      <w:lvlJc w:val="left"/>
      <w:pPr>
        <w:ind w:left="360" w:hanging="360"/>
      </w:pPr>
      <w:rPr>
        <w:rFonts w:cs="Times New Roman" w:hint="default"/>
      </w:rPr>
    </w:lvl>
    <w:lvl w:ilvl="1">
      <w:start w:val="1"/>
      <w:numFmt w:val="upperLetter"/>
      <w:lvlText w:val="%2."/>
      <w:lvlJc w:val="left"/>
      <w:pPr>
        <w:ind w:left="720" w:hanging="360"/>
      </w:pPr>
      <w:rPr>
        <w:rFonts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0">
    <w:nsid w:val="2D861A89"/>
    <w:multiLevelType w:val="hybridMultilevel"/>
    <w:tmpl w:val="D17AE66E"/>
    <w:lvl w:ilvl="0" w:tplc="3F5E5058">
      <w:start w:val="1"/>
      <w:numFmt w:val="upperLetter"/>
      <w:lvlText w:val="%1."/>
      <w:lvlJc w:val="left"/>
      <w:pPr>
        <w:ind w:left="360" w:hanging="360"/>
      </w:pPr>
      <w:rPr>
        <w:rFonts w:hint="default"/>
        <w:b/>
      </w:rPr>
    </w:lvl>
    <w:lvl w:ilvl="1" w:tplc="E4A2C2F2">
      <w:start w:val="1"/>
      <w:numFmt w:val="decimal"/>
      <w:lvlText w:val="%2)"/>
      <w:lvlJc w:val="left"/>
      <w:pPr>
        <w:ind w:left="540" w:hanging="360"/>
      </w:pPr>
      <w:rPr>
        <w:rFonts w:hint="default"/>
        <w:b w:val="0"/>
      </w:rPr>
    </w:lvl>
    <w:lvl w:ilvl="2" w:tplc="A77E0826">
      <w:start w:val="1"/>
      <w:numFmt w:val="upperLetter"/>
      <w:lvlText w:val="%3."/>
      <w:lvlJc w:val="left"/>
      <w:pPr>
        <w:ind w:left="2340" w:hanging="360"/>
      </w:pPr>
      <w:rPr>
        <w:rFonts w:hint="default"/>
      </w:rPr>
    </w:lvl>
    <w:lvl w:ilvl="3" w:tplc="C2CED218">
      <w:start w:val="1"/>
      <w:numFmt w:val="decimal"/>
      <w:lvlText w:val="%4."/>
      <w:lvlJc w:val="left"/>
      <w:pPr>
        <w:ind w:left="928" w:hanging="360"/>
      </w:pPr>
      <w:rPr>
        <w:b w:val="0"/>
        <w:i w:val="0"/>
      </w:rPr>
    </w:lvl>
    <w:lvl w:ilvl="4" w:tplc="04090019" w:tentative="1">
      <w:start w:val="1"/>
      <w:numFmt w:val="lowerLetter"/>
      <w:lvlText w:val="%5."/>
      <w:lvlJc w:val="left"/>
      <w:pPr>
        <w:ind w:left="3600" w:hanging="360"/>
      </w:pPr>
    </w:lvl>
    <w:lvl w:ilvl="5" w:tplc="06809EC6">
      <w:start w:val="1"/>
      <w:numFmt w:val="lowerLetter"/>
      <w:lvlText w:val="%6."/>
      <w:lvlJc w:val="right"/>
      <w:pPr>
        <w:ind w:left="1031" w:hanging="180"/>
      </w:pPr>
      <w:rPr>
        <w:rFonts w:ascii="Times New Roman" w:eastAsiaTheme="minorHAnsi" w:hAnsi="Times New Roman" w:cs="Times New Roman"/>
        <w:i w:val="0"/>
      </w:rPr>
    </w:lvl>
    <w:lvl w:ilvl="6" w:tplc="6ED8E9D2">
      <w:start w:val="1"/>
      <w:numFmt w:val="decimal"/>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E34196"/>
    <w:multiLevelType w:val="hybridMultilevel"/>
    <w:tmpl w:val="A784F008"/>
    <w:lvl w:ilvl="0" w:tplc="949A6F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9926532"/>
    <w:multiLevelType w:val="hybridMultilevel"/>
    <w:tmpl w:val="C21EA31C"/>
    <w:lvl w:ilvl="0" w:tplc="C2E434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BA4C1C"/>
    <w:multiLevelType w:val="hybridMultilevel"/>
    <w:tmpl w:val="B632518E"/>
    <w:lvl w:ilvl="0" w:tplc="04090015">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D8090D"/>
    <w:multiLevelType w:val="hybridMultilevel"/>
    <w:tmpl w:val="4A9EEC28"/>
    <w:lvl w:ilvl="0" w:tplc="F402B5F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509826D1"/>
    <w:multiLevelType w:val="hybridMultilevel"/>
    <w:tmpl w:val="635C3EF6"/>
    <w:lvl w:ilvl="0" w:tplc="511044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AA4CF1"/>
    <w:multiLevelType w:val="hybridMultilevel"/>
    <w:tmpl w:val="F6EA15AC"/>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251906"/>
    <w:multiLevelType w:val="hybridMultilevel"/>
    <w:tmpl w:val="BD5ADE44"/>
    <w:lvl w:ilvl="0" w:tplc="C2F02D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8B40F6C"/>
    <w:multiLevelType w:val="hybridMultilevel"/>
    <w:tmpl w:val="88EEAF1C"/>
    <w:lvl w:ilvl="0" w:tplc="9606EC4A">
      <w:start w:val="1"/>
      <w:numFmt w:val="decimal"/>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19">
    <w:nsid w:val="6F317D02"/>
    <w:multiLevelType w:val="hybridMultilevel"/>
    <w:tmpl w:val="E392D42C"/>
    <w:lvl w:ilvl="0" w:tplc="08BA1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0577A42"/>
    <w:multiLevelType w:val="hybridMultilevel"/>
    <w:tmpl w:val="B9300A64"/>
    <w:lvl w:ilvl="0" w:tplc="04090019">
      <w:start w:val="1"/>
      <w:numFmt w:val="lowerLetter"/>
      <w:lvlText w:val="%1."/>
      <w:lvlJc w:val="left"/>
      <w:pPr>
        <w:tabs>
          <w:tab w:val="num" w:pos="720"/>
        </w:tabs>
        <w:ind w:left="720" w:hanging="360"/>
      </w:pPr>
      <w:rPr>
        <w:rFonts w:cs="Times New Roman" w:hint="default"/>
        <w:b w:val="0"/>
        <w:u w:val="none"/>
      </w:rPr>
    </w:lvl>
    <w:lvl w:ilvl="1" w:tplc="04090017">
      <w:start w:val="1"/>
      <w:numFmt w:val="lowerLetter"/>
      <w:lvlText w:val="%2)"/>
      <w:lvlJc w:val="left"/>
      <w:pPr>
        <w:tabs>
          <w:tab w:val="num" w:pos="1440"/>
        </w:tabs>
        <w:ind w:left="1440" w:hanging="360"/>
      </w:pPr>
      <w:rPr>
        <w:rFonts w:cs="Times New Roman" w:hint="default"/>
        <w:b w:val="0"/>
        <w:u w:val="non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8"/>
  </w:num>
  <w:num w:numId="3">
    <w:abstractNumId w:val="12"/>
  </w:num>
  <w:num w:numId="4">
    <w:abstractNumId w:val="5"/>
  </w:num>
  <w:num w:numId="5">
    <w:abstractNumId w:val="14"/>
  </w:num>
  <w:num w:numId="6">
    <w:abstractNumId w:val="11"/>
  </w:num>
  <w:num w:numId="7">
    <w:abstractNumId w:val="7"/>
  </w:num>
  <w:num w:numId="8">
    <w:abstractNumId w:val="19"/>
  </w:num>
  <w:num w:numId="9">
    <w:abstractNumId w:val="2"/>
  </w:num>
  <w:num w:numId="10">
    <w:abstractNumId w:val="18"/>
  </w:num>
  <w:num w:numId="11">
    <w:abstractNumId w:val="17"/>
  </w:num>
  <w:num w:numId="12">
    <w:abstractNumId w:val="20"/>
  </w:num>
  <w:num w:numId="13">
    <w:abstractNumId w:val="3"/>
  </w:num>
  <w:num w:numId="14">
    <w:abstractNumId w:val="1"/>
  </w:num>
  <w:num w:numId="15">
    <w:abstractNumId w:val="13"/>
  </w:num>
  <w:num w:numId="16">
    <w:abstractNumId w:val="10"/>
  </w:num>
  <w:num w:numId="17">
    <w:abstractNumId w:val="4"/>
  </w:num>
  <w:num w:numId="18">
    <w:abstractNumId w:val="6"/>
  </w:num>
  <w:num w:numId="19">
    <w:abstractNumId w:val="0"/>
  </w:num>
  <w:num w:numId="20">
    <w:abstractNumId w:val="15"/>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330CE"/>
    <w:rsid w:val="000009BF"/>
    <w:rsid w:val="000055BB"/>
    <w:rsid w:val="0000733D"/>
    <w:rsid w:val="0001668F"/>
    <w:rsid w:val="00016783"/>
    <w:rsid w:val="00020C8A"/>
    <w:rsid w:val="00022F8B"/>
    <w:rsid w:val="00025680"/>
    <w:rsid w:val="000309C8"/>
    <w:rsid w:val="00031602"/>
    <w:rsid w:val="00034BDF"/>
    <w:rsid w:val="0003615D"/>
    <w:rsid w:val="00037114"/>
    <w:rsid w:val="00037D4D"/>
    <w:rsid w:val="000432FA"/>
    <w:rsid w:val="0004476F"/>
    <w:rsid w:val="000451CF"/>
    <w:rsid w:val="00045666"/>
    <w:rsid w:val="0004616A"/>
    <w:rsid w:val="000520D3"/>
    <w:rsid w:val="00052CE5"/>
    <w:rsid w:val="000568D7"/>
    <w:rsid w:val="00057F55"/>
    <w:rsid w:val="00061583"/>
    <w:rsid w:val="00067004"/>
    <w:rsid w:val="00070884"/>
    <w:rsid w:val="0007177C"/>
    <w:rsid w:val="00071AE3"/>
    <w:rsid w:val="0007307D"/>
    <w:rsid w:val="00081803"/>
    <w:rsid w:val="000864FC"/>
    <w:rsid w:val="00091946"/>
    <w:rsid w:val="00092000"/>
    <w:rsid w:val="00095687"/>
    <w:rsid w:val="000961CC"/>
    <w:rsid w:val="0009679C"/>
    <w:rsid w:val="00096B5F"/>
    <w:rsid w:val="000A280C"/>
    <w:rsid w:val="000A6497"/>
    <w:rsid w:val="000A64B2"/>
    <w:rsid w:val="000A704A"/>
    <w:rsid w:val="000B170B"/>
    <w:rsid w:val="000B3083"/>
    <w:rsid w:val="000B4305"/>
    <w:rsid w:val="000B518D"/>
    <w:rsid w:val="000B6318"/>
    <w:rsid w:val="000C0557"/>
    <w:rsid w:val="000C0AA8"/>
    <w:rsid w:val="000C156A"/>
    <w:rsid w:val="000C2DFF"/>
    <w:rsid w:val="000D2CA9"/>
    <w:rsid w:val="000E13D5"/>
    <w:rsid w:val="000E58B5"/>
    <w:rsid w:val="000E6D09"/>
    <w:rsid w:val="000F5767"/>
    <w:rsid w:val="000F6413"/>
    <w:rsid w:val="00100732"/>
    <w:rsid w:val="00102423"/>
    <w:rsid w:val="001056BB"/>
    <w:rsid w:val="00123AD1"/>
    <w:rsid w:val="00132FBF"/>
    <w:rsid w:val="00133513"/>
    <w:rsid w:val="00135F1F"/>
    <w:rsid w:val="0014104C"/>
    <w:rsid w:val="001458AD"/>
    <w:rsid w:val="00157048"/>
    <w:rsid w:val="001618A7"/>
    <w:rsid w:val="001625A9"/>
    <w:rsid w:val="001710DF"/>
    <w:rsid w:val="001715A1"/>
    <w:rsid w:val="00172208"/>
    <w:rsid w:val="001918EE"/>
    <w:rsid w:val="0019551E"/>
    <w:rsid w:val="001A1063"/>
    <w:rsid w:val="001A4FD3"/>
    <w:rsid w:val="001A7F50"/>
    <w:rsid w:val="001B240B"/>
    <w:rsid w:val="001B6831"/>
    <w:rsid w:val="001B7D82"/>
    <w:rsid w:val="001C4A32"/>
    <w:rsid w:val="001C4C1F"/>
    <w:rsid w:val="001D0348"/>
    <w:rsid w:val="001D2F67"/>
    <w:rsid w:val="001D4509"/>
    <w:rsid w:val="001D5914"/>
    <w:rsid w:val="001D6E5C"/>
    <w:rsid w:val="001E23A6"/>
    <w:rsid w:val="001E43A3"/>
    <w:rsid w:val="001E7025"/>
    <w:rsid w:val="001F0777"/>
    <w:rsid w:val="001F7606"/>
    <w:rsid w:val="00200AE1"/>
    <w:rsid w:val="002037E6"/>
    <w:rsid w:val="00203CBC"/>
    <w:rsid w:val="00204326"/>
    <w:rsid w:val="002176E9"/>
    <w:rsid w:val="00224669"/>
    <w:rsid w:val="00224DE2"/>
    <w:rsid w:val="00225408"/>
    <w:rsid w:val="00230BD5"/>
    <w:rsid w:val="0023230E"/>
    <w:rsid w:val="00233319"/>
    <w:rsid w:val="0024126D"/>
    <w:rsid w:val="00242C20"/>
    <w:rsid w:val="00243535"/>
    <w:rsid w:val="00243BD1"/>
    <w:rsid w:val="00244469"/>
    <w:rsid w:val="002444DF"/>
    <w:rsid w:val="002457AB"/>
    <w:rsid w:val="002623DE"/>
    <w:rsid w:val="00266950"/>
    <w:rsid w:val="00266FBA"/>
    <w:rsid w:val="002726D3"/>
    <w:rsid w:val="00276AB8"/>
    <w:rsid w:val="0027743D"/>
    <w:rsid w:val="00280EA6"/>
    <w:rsid w:val="00285FE2"/>
    <w:rsid w:val="00294D3B"/>
    <w:rsid w:val="002A21B7"/>
    <w:rsid w:val="002A3791"/>
    <w:rsid w:val="002A57CB"/>
    <w:rsid w:val="002B3E68"/>
    <w:rsid w:val="002C384E"/>
    <w:rsid w:val="002C5350"/>
    <w:rsid w:val="002C578A"/>
    <w:rsid w:val="002C6DB3"/>
    <w:rsid w:val="002D03A6"/>
    <w:rsid w:val="002D497A"/>
    <w:rsid w:val="002D75F2"/>
    <w:rsid w:val="002E0357"/>
    <w:rsid w:val="002E2AF0"/>
    <w:rsid w:val="002E3299"/>
    <w:rsid w:val="002F1632"/>
    <w:rsid w:val="002F2122"/>
    <w:rsid w:val="002F2BDA"/>
    <w:rsid w:val="002F3F01"/>
    <w:rsid w:val="002F5A0A"/>
    <w:rsid w:val="002F6005"/>
    <w:rsid w:val="002F7693"/>
    <w:rsid w:val="0030096B"/>
    <w:rsid w:val="00300E83"/>
    <w:rsid w:val="003055A6"/>
    <w:rsid w:val="0031139C"/>
    <w:rsid w:val="00320E32"/>
    <w:rsid w:val="003214AE"/>
    <w:rsid w:val="00323ACD"/>
    <w:rsid w:val="00330C34"/>
    <w:rsid w:val="00331F00"/>
    <w:rsid w:val="00332262"/>
    <w:rsid w:val="00335301"/>
    <w:rsid w:val="00341164"/>
    <w:rsid w:val="003416F7"/>
    <w:rsid w:val="00342D94"/>
    <w:rsid w:val="00344B61"/>
    <w:rsid w:val="00345DED"/>
    <w:rsid w:val="003464CE"/>
    <w:rsid w:val="00346D76"/>
    <w:rsid w:val="00346E29"/>
    <w:rsid w:val="0035627B"/>
    <w:rsid w:val="00362008"/>
    <w:rsid w:val="0036354C"/>
    <w:rsid w:val="0036436D"/>
    <w:rsid w:val="00365A60"/>
    <w:rsid w:val="00370494"/>
    <w:rsid w:val="00370941"/>
    <w:rsid w:val="00372FCE"/>
    <w:rsid w:val="00375C6D"/>
    <w:rsid w:val="00383B37"/>
    <w:rsid w:val="00386A13"/>
    <w:rsid w:val="0039055B"/>
    <w:rsid w:val="0039430D"/>
    <w:rsid w:val="00395B30"/>
    <w:rsid w:val="003A03F0"/>
    <w:rsid w:val="003A3D87"/>
    <w:rsid w:val="003B65DE"/>
    <w:rsid w:val="003C3A54"/>
    <w:rsid w:val="003C4A6A"/>
    <w:rsid w:val="003D15DC"/>
    <w:rsid w:val="003D2D96"/>
    <w:rsid w:val="003D7883"/>
    <w:rsid w:val="003E3F12"/>
    <w:rsid w:val="003E6D68"/>
    <w:rsid w:val="003F0914"/>
    <w:rsid w:val="003F2325"/>
    <w:rsid w:val="003F3D9E"/>
    <w:rsid w:val="00400CAD"/>
    <w:rsid w:val="00403D42"/>
    <w:rsid w:val="00413314"/>
    <w:rsid w:val="0041456A"/>
    <w:rsid w:val="00416289"/>
    <w:rsid w:val="00416CB7"/>
    <w:rsid w:val="0042008D"/>
    <w:rsid w:val="00420E49"/>
    <w:rsid w:val="00422251"/>
    <w:rsid w:val="00424530"/>
    <w:rsid w:val="00431F4B"/>
    <w:rsid w:val="004321EB"/>
    <w:rsid w:val="00432B64"/>
    <w:rsid w:val="00432E20"/>
    <w:rsid w:val="00432EC9"/>
    <w:rsid w:val="00433F3D"/>
    <w:rsid w:val="00442A8B"/>
    <w:rsid w:val="00453F11"/>
    <w:rsid w:val="00456588"/>
    <w:rsid w:val="004604A4"/>
    <w:rsid w:val="0046108C"/>
    <w:rsid w:val="0046209E"/>
    <w:rsid w:val="00463AD1"/>
    <w:rsid w:val="004705A9"/>
    <w:rsid w:val="00470879"/>
    <w:rsid w:val="00470B1B"/>
    <w:rsid w:val="00471051"/>
    <w:rsid w:val="00482C9D"/>
    <w:rsid w:val="00490585"/>
    <w:rsid w:val="004913C0"/>
    <w:rsid w:val="004937C1"/>
    <w:rsid w:val="0049624D"/>
    <w:rsid w:val="004A0164"/>
    <w:rsid w:val="004A1864"/>
    <w:rsid w:val="004A1ED6"/>
    <w:rsid w:val="004B2454"/>
    <w:rsid w:val="004B3BCF"/>
    <w:rsid w:val="004B4E2D"/>
    <w:rsid w:val="004B51B6"/>
    <w:rsid w:val="004C07B2"/>
    <w:rsid w:val="004C3824"/>
    <w:rsid w:val="004C46F7"/>
    <w:rsid w:val="004E267F"/>
    <w:rsid w:val="004E3988"/>
    <w:rsid w:val="004E47AE"/>
    <w:rsid w:val="004E50A7"/>
    <w:rsid w:val="004E533E"/>
    <w:rsid w:val="004F08A8"/>
    <w:rsid w:val="004F6A70"/>
    <w:rsid w:val="00501AAB"/>
    <w:rsid w:val="00502C80"/>
    <w:rsid w:val="005031BC"/>
    <w:rsid w:val="0051331C"/>
    <w:rsid w:val="00513818"/>
    <w:rsid w:val="005218A9"/>
    <w:rsid w:val="00521D62"/>
    <w:rsid w:val="00522213"/>
    <w:rsid w:val="0053548B"/>
    <w:rsid w:val="005410ED"/>
    <w:rsid w:val="005424E2"/>
    <w:rsid w:val="00545071"/>
    <w:rsid w:val="00547F96"/>
    <w:rsid w:val="0055099D"/>
    <w:rsid w:val="00554DBA"/>
    <w:rsid w:val="00560C15"/>
    <w:rsid w:val="00574786"/>
    <w:rsid w:val="005754D8"/>
    <w:rsid w:val="00584A4F"/>
    <w:rsid w:val="0058532A"/>
    <w:rsid w:val="0058673F"/>
    <w:rsid w:val="0058694B"/>
    <w:rsid w:val="005913E1"/>
    <w:rsid w:val="005A0C58"/>
    <w:rsid w:val="005A2DC6"/>
    <w:rsid w:val="005A3BF8"/>
    <w:rsid w:val="005A3FD5"/>
    <w:rsid w:val="005B1EE8"/>
    <w:rsid w:val="005B2EC2"/>
    <w:rsid w:val="005B4D43"/>
    <w:rsid w:val="005B6CEB"/>
    <w:rsid w:val="005C3F92"/>
    <w:rsid w:val="005C4D89"/>
    <w:rsid w:val="005C54BD"/>
    <w:rsid w:val="005D19F6"/>
    <w:rsid w:val="005D48F8"/>
    <w:rsid w:val="005E4CBF"/>
    <w:rsid w:val="005E7415"/>
    <w:rsid w:val="005E7686"/>
    <w:rsid w:val="005F735E"/>
    <w:rsid w:val="00602E5F"/>
    <w:rsid w:val="00607FE4"/>
    <w:rsid w:val="00616277"/>
    <w:rsid w:val="00624B4E"/>
    <w:rsid w:val="006278B2"/>
    <w:rsid w:val="00627E92"/>
    <w:rsid w:val="006306DA"/>
    <w:rsid w:val="00632FD4"/>
    <w:rsid w:val="0063533F"/>
    <w:rsid w:val="00641A1B"/>
    <w:rsid w:val="00643314"/>
    <w:rsid w:val="00643616"/>
    <w:rsid w:val="00647BAB"/>
    <w:rsid w:val="00660288"/>
    <w:rsid w:val="0066742C"/>
    <w:rsid w:val="00673996"/>
    <w:rsid w:val="0067604E"/>
    <w:rsid w:val="0068390F"/>
    <w:rsid w:val="006849DB"/>
    <w:rsid w:val="0068647A"/>
    <w:rsid w:val="00693750"/>
    <w:rsid w:val="00695142"/>
    <w:rsid w:val="00695762"/>
    <w:rsid w:val="00697F7D"/>
    <w:rsid w:val="006A3A67"/>
    <w:rsid w:val="006A3EDD"/>
    <w:rsid w:val="006A7E53"/>
    <w:rsid w:val="006B04B8"/>
    <w:rsid w:val="006B3263"/>
    <w:rsid w:val="006B4E87"/>
    <w:rsid w:val="006B6079"/>
    <w:rsid w:val="006C111C"/>
    <w:rsid w:val="006C4041"/>
    <w:rsid w:val="006D3F9E"/>
    <w:rsid w:val="006D4BB6"/>
    <w:rsid w:val="006D7F56"/>
    <w:rsid w:val="006E03E0"/>
    <w:rsid w:val="006E096C"/>
    <w:rsid w:val="006E2FA6"/>
    <w:rsid w:val="006E4013"/>
    <w:rsid w:val="006E4820"/>
    <w:rsid w:val="006E4D9F"/>
    <w:rsid w:val="006E698B"/>
    <w:rsid w:val="006F06C3"/>
    <w:rsid w:val="006F128B"/>
    <w:rsid w:val="006F2BB8"/>
    <w:rsid w:val="006F6784"/>
    <w:rsid w:val="006F7358"/>
    <w:rsid w:val="0071225C"/>
    <w:rsid w:val="00712D1B"/>
    <w:rsid w:val="00715AE3"/>
    <w:rsid w:val="007169A9"/>
    <w:rsid w:val="007169F0"/>
    <w:rsid w:val="00723FE5"/>
    <w:rsid w:val="00727BD3"/>
    <w:rsid w:val="00731328"/>
    <w:rsid w:val="00731D74"/>
    <w:rsid w:val="00733939"/>
    <w:rsid w:val="00742E30"/>
    <w:rsid w:val="007448ED"/>
    <w:rsid w:val="0074619D"/>
    <w:rsid w:val="0075071E"/>
    <w:rsid w:val="00751238"/>
    <w:rsid w:val="007568A7"/>
    <w:rsid w:val="00757892"/>
    <w:rsid w:val="00761741"/>
    <w:rsid w:val="00761D2D"/>
    <w:rsid w:val="00763EAE"/>
    <w:rsid w:val="007704A0"/>
    <w:rsid w:val="007705DB"/>
    <w:rsid w:val="007706A1"/>
    <w:rsid w:val="0077493B"/>
    <w:rsid w:val="00775F81"/>
    <w:rsid w:val="00776EE7"/>
    <w:rsid w:val="00776F0A"/>
    <w:rsid w:val="00783FCD"/>
    <w:rsid w:val="007869ED"/>
    <w:rsid w:val="00790470"/>
    <w:rsid w:val="00794D1E"/>
    <w:rsid w:val="007956FB"/>
    <w:rsid w:val="007A02B7"/>
    <w:rsid w:val="007A179A"/>
    <w:rsid w:val="007A32F3"/>
    <w:rsid w:val="007A70AC"/>
    <w:rsid w:val="007B1568"/>
    <w:rsid w:val="007B1E59"/>
    <w:rsid w:val="007B2D69"/>
    <w:rsid w:val="007B693D"/>
    <w:rsid w:val="007C020A"/>
    <w:rsid w:val="007C148B"/>
    <w:rsid w:val="007C3F4A"/>
    <w:rsid w:val="007D0B16"/>
    <w:rsid w:val="007D46B0"/>
    <w:rsid w:val="007D6425"/>
    <w:rsid w:val="007D7882"/>
    <w:rsid w:val="007E0CA3"/>
    <w:rsid w:val="007E193E"/>
    <w:rsid w:val="007F07A9"/>
    <w:rsid w:val="007F1CD6"/>
    <w:rsid w:val="007F4613"/>
    <w:rsid w:val="007F5263"/>
    <w:rsid w:val="008040CD"/>
    <w:rsid w:val="00805D3E"/>
    <w:rsid w:val="00811B2C"/>
    <w:rsid w:val="00812376"/>
    <w:rsid w:val="008278CC"/>
    <w:rsid w:val="00834768"/>
    <w:rsid w:val="008368E7"/>
    <w:rsid w:val="00843F62"/>
    <w:rsid w:val="00845F14"/>
    <w:rsid w:val="00846720"/>
    <w:rsid w:val="00847102"/>
    <w:rsid w:val="00854B9F"/>
    <w:rsid w:val="00857369"/>
    <w:rsid w:val="008611FC"/>
    <w:rsid w:val="0086158C"/>
    <w:rsid w:val="00862990"/>
    <w:rsid w:val="00866F4F"/>
    <w:rsid w:val="00870BDC"/>
    <w:rsid w:val="008805BE"/>
    <w:rsid w:val="00883A32"/>
    <w:rsid w:val="008864C4"/>
    <w:rsid w:val="008870AE"/>
    <w:rsid w:val="00892E4F"/>
    <w:rsid w:val="0089389B"/>
    <w:rsid w:val="00894BB8"/>
    <w:rsid w:val="008961BD"/>
    <w:rsid w:val="00896C69"/>
    <w:rsid w:val="008A1233"/>
    <w:rsid w:val="008A3843"/>
    <w:rsid w:val="008A4C01"/>
    <w:rsid w:val="008B7FEF"/>
    <w:rsid w:val="008C00EC"/>
    <w:rsid w:val="008C2049"/>
    <w:rsid w:val="008C3E59"/>
    <w:rsid w:val="008C4667"/>
    <w:rsid w:val="008C5D07"/>
    <w:rsid w:val="008C6C37"/>
    <w:rsid w:val="008D0ABB"/>
    <w:rsid w:val="008D1B1A"/>
    <w:rsid w:val="008D326C"/>
    <w:rsid w:val="008D369E"/>
    <w:rsid w:val="008D55C0"/>
    <w:rsid w:val="008E035A"/>
    <w:rsid w:val="008E06A8"/>
    <w:rsid w:val="008E0C9B"/>
    <w:rsid w:val="008E21F6"/>
    <w:rsid w:val="008E3E61"/>
    <w:rsid w:val="008E457E"/>
    <w:rsid w:val="008F1D5C"/>
    <w:rsid w:val="008F2769"/>
    <w:rsid w:val="008F5EC3"/>
    <w:rsid w:val="008F763F"/>
    <w:rsid w:val="0090178C"/>
    <w:rsid w:val="00901C45"/>
    <w:rsid w:val="009026D4"/>
    <w:rsid w:val="009052D4"/>
    <w:rsid w:val="00911A5F"/>
    <w:rsid w:val="009130A8"/>
    <w:rsid w:val="00913D77"/>
    <w:rsid w:val="00914F72"/>
    <w:rsid w:val="00915481"/>
    <w:rsid w:val="00925ED2"/>
    <w:rsid w:val="0092700C"/>
    <w:rsid w:val="00927BF0"/>
    <w:rsid w:val="00930A36"/>
    <w:rsid w:val="00930DFB"/>
    <w:rsid w:val="00931D92"/>
    <w:rsid w:val="00932A04"/>
    <w:rsid w:val="0093522D"/>
    <w:rsid w:val="00941418"/>
    <w:rsid w:val="0094637C"/>
    <w:rsid w:val="00950CB3"/>
    <w:rsid w:val="00950E07"/>
    <w:rsid w:val="00953C8C"/>
    <w:rsid w:val="00961572"/>
    <w:rsid w:val="0096193B"/>
    <w:rsid w:val="00962F15"/>
    <w:rsid w:val="009704AF"/>
    <w:rsid w:val="009717BF"/>
    <w:rsid w:val="00981979"/>
    <w:rsid w:val="009917ED"/>
    <w:rsid w:val="00996C05"/>
    <w:rsid w:val="009A0F61"/>
    <w:rsid w:val="009A19B7"/>
    <w:rsid w:val="009A334D"/>
    <w:rsid w:val="009A57FD"/>
    <w:rsid w:val="009A66E5"/>
    <w:rsid w:val="009A6C42"/>
    <w:rsid w:val="009B3691"/>
    <w:rsid w:val="009B7314"/>
    <w:rsid w:val="009C24B3"/>
    <w:rsid w:val="009C5018"/>
    <w:rsid w:val="009D04F4"/>
    <w:rsid w:val="009D3CFB"/>
    <w:rsid w:val="009E040B"/>
    <w:rsid w:val="009E3FB9"/>
    <w:rsid w:val="009E66AD"/>
    <w:rsid w:val="009F02F4"/>
    <w:rsid w:val="009F23F2"/>
    <w:rsid w:val="009F2B38"/>
    <w:rsid w:val="009F3D5E"/>
    <w:rsid w:val="00A0406B"/>
    <w:rsid w:val="00A05E46"/>
    <w:rsid w:val="00A065D7"/>
    <w:rsid w:val="00A066AD"/>
    <w:rsid w:val="00A06D4A"/>
    <w:rsid w:val="00A15507"/>
    <w:rsid w:val="00A2628F"/>
    <w:rsid w:val="00A31486"/>
    <w:rsid w:val="00A33ED9"/>
    <w:rsid w:val="00A414E2"/>
    <w:rsid w:val="00A429B7"/>
    <w:rsid w:val="00A434E2"/>
    <w:rsid w:val="00A43AD4"/>
    <w:rsid w:val="00A4529B"/>
    <w:rsid w:val="00A54254"/>
    <w:rsid w:val="00A55245"/>
    <w:rsid w:val="00A56EEE"/>
    <w:rsid w:val="00A660D9"/>
    <w:rsid w:val="00A67715"/>
    <w:rsid w:val="00A721DD"/>
    <w:rsid w:val="00A7715A"/>
    <w:rsid w:val="00A81C32"/>
    <w:rsid w:val="00A81E01"/>
    <w:rsid w:val="00A85D78"/>
    <w:rsid w:val="00AA3735"/>
    <w:rsid w:val="00AA3AAD"/>
    <w:rsid w:val="00AA5E3F"/>
    <w:rsid w:val="00AA705C"/>
    <w:rsid w:val="00AB638D"/>
    <w:rsid w:val="00AB67E5"/>
    <w:rsid w:val="00AB7625"/>
    <w:rsid w:val="00AC0A51"/>
    <w:rsid w:val="00AC3C8A"/>
    <w:rsid w:val="00AC4CE5"/>
    <w:rsid w:val="00AC7683"/>
    <w:rsid w:val="00AD292C"/>
    <w:rsid w:val="00AD4942"/>
    <w:rsid w:val="00AD4D50"/>
    <w:rsid w:val="00B066DF"/>
    <w:rsid w:val="00B06CFD"/>
    <w:rsid w:val="00B109FC"/>
    <w:rsid w:val="00B116DC"/>
    <w:rsid w:val="00B122D5"/>
    <w:rsid w:val="00B135CE"/>
    <w:rsid w:val="00B2027B"/>
    <w:rsid w:val="00B310B2"/>
    <w:rsid w:val="00B32F52"/>
    <w:rsid w:val="00B352C5"/>
    <w:rsid w:val="00B378B3"/>
    <w:rsid w:val="00B401AD"/>
    <w:rsid w:val="00B41916"/>
    <w:rsid w:val="00B4247C"/>
    <w:rsid w:val="00B425FB"/>
    <w:rsid w:val="00B43A03"/>
    <w:rsid w:val="00B43DB8"/>
    <w:rsid w:val="00B521F2"/>
    <w:rsid w:val="00B545DB"/>
    <w:rsid w:val="00B553B7"/>
    <w:rsid w:val="00B55D33"/>
    <w:rsid w:val="00B56B82"/>
    <w:rsid w:val="00B6097F"/>
    <w:rsid w:val="00B61E5A"/>
    <w:rsid w:val="00B641EB"/>
    <w:rsid w:val="00B64C67"/>
    <w:rsid w:val="00B6606B"/>
    <w:rsid w:val="00B66A4E"/>
    <w:rsid w:val="00B72A7F"/>
    <w:rsid w:val="00B74605"/>
    <w:rsid w:val="00B846D3"/>
    <w:rsid w:val="00B86FBC"/>
    <w:rsid w:val="00B90B94"/>
    <w:rsid w:val="00B96E7A"/>
    <w:rsid w:val="00BA234A"/>
    <w:rsid w:val="00BA565E"/>
    <w:rsid w:val="00BA5860"/>
    <w:rsid w:val="00BB303D"/>
    <w:rsid w:val="00BB5F33"/>
    <w:rsid w:val="00BB606E"/>
    <w:rsid w:val="00BB732B"/>
    <w:rsid w:val="00BC1CEB"/>
    <w:rsid w:val="00BC3583"/>
    <w:rsid w:val="00BC71D6"/>
    <w:rsid w:val="00BC7389"/>
    <w:rsid w:val="00BD0B17"/>
    <w:rsid w:val="00BD1016"/>
    <w:rsid w:val="00BD7C89"/>
    <w:rsid w:val="00BD7FBC"/>
    <w:rsid w:val="00BE080D"/>
    <w:rsid w:val="00BE1761"/>
    <w:rsid w:val="00BE627D"/>
    <w:rsid w:val="00BF1306"/>
    <w:rsid w:val="00BF5273"/>
    <w:rsid w:val="00BF6F27"/>
    <w:rsid w:val="00BF7B20"/>
    <w:rsid w:val="00C05F80"/>
    <w:rsid w:val="00C10AFA"/>
    <w:rsid w:val="00C12FFE"/>
    <w:rsid w:val="00C1667C"/>
    <w:rsid w:val="00C17A75"/>
    <w:rsid w:val="00C25AAB"/>
    <w:rsid w:val="00C3493F"/>
    <w:rsid w:val="00C34C18"/>
    <w:rsid w:val="00C3693F"/>
    <w:rsid w:val="00C3761F"/>
    <w:rsid w:val="00C416AA"/>
    <w:rsid w:val="00C51E93"/>
    <w:rsid w:val="00C530FD"/>
    <w:rsid w:val="00C5341A"/>
    <w:rsid w:val="00C535B7"/>
    <w:rsid w:val="00C57CE9"/>
    <w:rsid w:val="00C601DF"/>
    <w:rsid w:val="00C60847"/>
    <w:rsid w:val="00C61E01"/>
    <w:rsid w:val="00C66785"/>
    <w:rsid w:val="00C7142B"/>
    <w:rsid w:val="00C715D3"/>
    <w:rsid w:val="00C77842"/>
    <w:rsid w:val="00C83205"/>
    <w:rsid w:val="00C85324"/>
    <w:rsid w:val="00C8618E"/>
    <w:rsid w:val="00C91026"/>
    <w:rsid w:val="00CA0C66"/>
    <w:rsid w:val="00CA1439"/>
    <w:rsid w:val="00CA5454"/>
    <w:rsid w:val="00CA7BBC"/>
    <w:rsid w:val="00CA7F1F"/>
    <w:rsid w:val="00CB5126"/>
    <w:rsid w:val="00CC1D95"/>
    <w:rsid w:val="00CC518B"/>
    <w:rsid w:val="00CC61E9"/>
    <w:rsid w:val="00CC7DB1"/>
    <w:rsid w:val="00CD1B38"/>
    <w:rsid w:val="00CD1ED4"/>
    <w:rsid w:val="00CD253E"/>
    <w:rsid w:val="00CD566A"/>
    <w:rsid w:val="00CD68AC"/>
    <w:rsid w:val="00CE0400"/>
    <w:rsid w:val="00CE204C"/>
    <w:rsid w:val="00CF11B2"/>
    <w:rsid w:val="00CF521E"/>
    <w:rsid w:val="00D022A2"/>
    <w:rsid w:val="00D02A3D"/>
    <w:rsid w:val="00D04ACD"/>
    <w:rsid w:val="00D06297"/>
    <w:rsid w:val="00D063F0"/>
    <w:rsid w:val="00D125AC"/>
    <w:rsid w:val="00D13487"/>
    <w:rsid w:val="00D1368A"/>
    <w:rsid w:val="00D2069F"/>
    <w:rsid w:val="00D22784"/>
    <w:rsid w:val="00D22B66"/>
    <w:rsid w:val="00D30A78"/>
    <w:rsid w:val="00D32469"/>
    <w:rsid w:val="00D330CE"/>
    <w:rsid w:val="00D35186"/>
    <w:rsid w:val="00D35C4F"/>
    <w:rsid w:val="00D361E0"/>
    <w:rsid w:val="00D4597C"/>
    <w:rsid w:val="00D45DCB"/>
    <w:rsid w:val="00D4609E"/>
    <w:rsid w:val="00D50557"/>
    <w:rsid w:val="00D50BEE"/>
    <w:rsid w:val="00D514A3"/>
    <w:rsid w:val="00D51562"/>
    <w:rsid w:val="00D51B01"/>
    <w:rsid w:val="00D5476B"/>
    <w:rsid w:val="00D548D8"/>
    <w:rsid w:val="00D57ED4"/>
    <w:rsid w:val="00D61F45"/>
    <w:rsid w:val="00D62042"/>
    <w:rsid w:val="00D67A37"/>
    <w:rsid w:val="00D743A6"/>
    <w:rsid w:val="00D7593C"/>
    <w:rsid w:val="00D87119"/>
    <w:rsid w:val="00D90405"/>
    <w:rsid w:val="00D93416"/>
    <w:rsid w:val="00D94EA9"/>
    <w:rsid w:val="00D958F0"/>
    <w:rsid w:val="00D969BA"/>
    <w:rsid w:val="00D97289"/>
    <w:rsid w:val="00DA0A57"/>
    <w:rsid w:val="00DA26E6"/>
    <w:rsid w:val="00DA4318"/>
    <w:rsid w:val="00DA57EE"/>
    <w:rsid w:val="00DA723F"/>
    <w:rsid w:val="00DB2100"/>
    <w:rsid w:val="00DB6E05"/>
    <w:rsid w:val="00DC22A7"/>
    <w:rsid w:val="00DC22B1"/>
    <w:rsid w:val="00DC42B0"/>
    <w:rsid w:val="00DC701B"/>
    <w:rsid w:val="00DD039D"/>
    <w:rsid w:val="00DD3935"/>
    <w:rsid w:val="00DD5720"/>
    <w:rsid w:val="00DE2021"/>
    <w:rsid w:val="00DE4F2E"/>
    <w:rsid w:val="00DE71B0"/>
    <w:rsid w:val="00DF0BE7"/>
    <w:rsid w:val="00DF2E51"/>
    <w:rsid w:val="00DF6108"/>
    <w:rsid w:val="00E0037C"/>
    <w:rsid w:val="00E030D5"/>
    <w:rsid w:val="00E06643"/>
    <w:rsid w:val="00E10531"/>
    <w:rsid w:val="00E123A1"/>
    <w:rsid w:val="00E15B17"/>
    <w:rsid w:val="00E174DD"/>
    <w:rsid w:val="00E204A1"/>
    <w:rsid w:val="00E21446"/>
    <w:rsid w:val="00E276FF"/>
    <w:rsid w:val="00E27C5B"/>
    <w:rsid w:val="00E3045F"/>
    <w:rsid w:val="00E30BAA"/>
    <w:rsid w:val="00E337B5"/>
    <w:rsid w:val="00E3635C"/>
    <w:rsid w:val="00E450B9"/>
    <w:rsid w:val="00E662F6"/>
    <w:rsid w:val="00E6799A"/>
    <w:rsid w:val="00E71668"/>
    <w:rsid w:val="00E75271"/>
    <w:rsid w:val="00E75845"/>
    <w:rsid w:val="00E77EBF"/>
    <w:rsid w:val="00E80C01"/>
    <w:rsid w:val="00E8241D"/>
    <w:rsid w:val="00E86073"/>
    <w:rsid w:val="00E86F27"/>
    <w:rsid w:val="00E92694"/>
    <w:rsid w:val="00E94DE6"/>
    <w:rsid w:val="00E9577A"/>
    <w:rsid w:val="00EA0532"/>
    <w:rsid w:val="00EA08F8"/>
    <w:rsid w:val="00EA1C8F"/>
    <w:rsid w:val="00EA232D"/>
    <w:rsid w:val="00EA457F"/>
    <w:rsid w:val="00EA5D54"/>
    <w:rsid w:val="00EA6E33"/>
    <w:rsid w:val="00EA7BC1"/>
    <w:rsid w:val="00EB24D4"/>
    <w:rsid w:val="00EB327F"/>
    <w:rsid w:val="00EB4739"/>
    <w:rsid w:val="00EC3DB9"/>
    <w:rsid w:val="00EC63A5"/>
    <w:rsid w:val="00ED12D7"/>
    <w:rsid w:val="00ED1E3C"/>
    <w:rsid w:val="00ED2AC3"/>
    <w:rsid w:val="00ED2F55"/>
    <w:rsid w:val="00ED5880"/>
    <w:rsid w:val="00EE7EA2"/>
    <w:rsid w:val="00EF0B5C"/>
    <w:rsid w:val="00EF4E74"/>
    <w:rsid w:val="00EF7E23"/>
    <w:rsid w:val="00F018DD"/>
    <w:rsid w:val="00F01D39"/>
    <w:rsid w:val="00F07A78"/>
    <w:rsid w:val="00F111C5"/>
    <w:rsid w:val="00F122AF"/>
    <w:rsid w:val="00F20D0F"/>
    <w:rsid w:val="00F219B8"/>
    <w:rsid w:val="00F22DB3"/>
    <w:rsid w:val="00F233FC"/>
    <w:rsid w:val="00F24D8C"/>
    <w:rsid w:val="00F30FDA"/>
    <w:rsid w:val="00F34069"/>
    <w:rsid w:val="00F43C67"/>
    <w:rsid w:val="00F45601"/>
    <w:rsid w:val="00F45839"/>
    <w:rsid w:val="00F45E41"/>
    <w:rsid w:val="00F464F0"/>
    <w:rsid w:val="00F46E5C"/>
    <w:rsid w:val="00F507A7"/>
    <w:rsid w:val="00F545D2"/>
    <w:rsid w:val="00F55799"/>
    <w:rsid w:val="00F62042"/>
    <w:rsid w:val="00F624CD"/>
    <w:rsid w:val="00F6676B"/>
    <w:rsid w:val="00F7552C"/>
    <w:rsid w:val="00F80206"/>
    <w:rsid w:val="00F80686"/>
    <w:rsid w:val="00F814C6"/>
    <w:rsid w:val="00F82CE1"/>
    <w:rsid w:val="00F95CA9"/>
    <w:rsid w:val="00FA0C78"/>
    <w:rsid w:val="00FA79D0"/>
    <w:rsid w:val="00FB3948"/>
    <w:rsid w:val="00FB64A5"/>
    <w:rsid w:val="00FB7FEE"/>
    <w:rsid w:val="00FC01AF"/>
    <w:rsid w:val="00FC1F19"/>
    <w:rsid w:val="00FC47D0"/>
    <w:rsid w:val="00FC6A0A"/>
    <w:rsid w:val="00FC7FF1"/>
    <w:rsid w:val="00FE0B73"/>
    <w:rsid w:val="00FE140B"/>
    <w:rsid w:val="00FE3A89"/>
    <w:rsid w:val="00FE3D5A"/>
    <w:rsid w:val="00FE4D29"/>
    <w:rsid w:val="00FE52D2"/>
    <w:rsid w:val="00FE5C1C"/>
    <w:rsid w:val="00FF129C"/>
    <w:rsid w:val="00FF1332"/>
    <w:rsid w:val="00FF160F"/>
    <w:rsid w:val="00FF445D"/>
    <w:rsid w:val="00FF61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4" type="connector" idref="#_x0000_s1038"/>
        <o:r id="V:Rule5" type="connector" idref="#_x0000_s1041"/>
        <o:r id="V:Rule6"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64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0CE"/>
    <w:pPr>
      <w:spacing w:after="200" w:line="276" w:lineRule="auto"/>
      <w:ind w:left="0"/>
      <w:jc w:val="left"/>
    </w:pPr>
    <w:rPr>
      <w:rFonts w:eastAsia="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0CE"/>
    <w:pPr>
      <w:ind w:left="720"/>
      <w:contextualSpacing/>
    </w:pPr>
  </w:style>
  <w:style w:type="paragraph" w:styleId="Header">
    <w:name w:val="header"/>
    <w:basedOn w:val="Normal"/>
    <w:link w:val="HeaderChar"/>
    <w:uiPriority w:val="99"/>
    <w:unhideWhenUsed/>
    <w:rsid w:val="00FE3D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D5A"/>
    <w:rPr>
      <w:rFonts w:eastAsia="Times New Roman"/>
      <w:lang w:val="id-ID"/>
    </w:rPr>
  </w:style>
  <w:style w:type="paragraph" w:styleId="Footer">
    <w:name w:val="footer"/>
    <w:basedOn w:val="Normal"/>
    <w:link w:val="FooterChar"/>
    <w:uiPriority w:val="99"/>
    <w:unhideWhenUsed/>
    <w:rsid w:val="00FE3D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D5A"/>
    <w:rPr>
      <w:rFonts w:eastAsia="Times New Roman"/>
      <w:lang w:val="id-ID"/>
    </w:rPr>
  </w:style>
  <w:style w:type="table" w:styleId="TableGrid">
    <w:name w:val="Table Grid"/>
    <w:basedOn w:val="TableNormal"/>
    <w:uiPriority w:val="59"/>
    <w:rsid w:val="004321EB"/>
    <w:pPr>
      <w:spacing w:line="240" w:lineRule="auto"/>
      <w:ind w:left="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14</Pages>
  <Words>2903</Words>
  <Characters>16548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Risny</dc:creator>
  <cp:lastModifiedBy>toshiba</cp:lastModifiedBy>
  <cp:revision>27</cp:revision>
  <cp:lastPrinted>2015-12-22T12:24:00Z</cp:lastPrinted>
  <dcterms:created xsi:type="dcterms:W3CDTF">2013-05-20T02:26:00Z</dcterms:created>
  <dcterms:modified xsi:type="dcterms:W3CDTF">2016-01-21T16:27:00Z</dcterms:modified>
</cp:coreProperties>
</file>