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E9" w:rsidRDefault="008223E9" w:rsidP="00886697">
      <w:pPr>
        <w:pStyle w:val="FootnoteTex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DAFAR P</w:t>
      </w:r>
      <w:r w:rsidR="00F1707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1707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AKA</w:t>
      </w:r>
    </w:p>
    <w:p w:rsidR="00C75C4A" w:rsidRPr="009C18F3" w:rsidRDefault="00C75C4A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Jack C. Plano dan Roy Olton</w:t>
      </w:r>
      <w:r w:rsidR="00822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223E9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1999</w:t>
      </w:r>
      <w:r w:rsidR="00822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18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Kamus Hubungan Internasional</w:t>
      </w:r>
      <w:r w:rsidR="008223E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8223E9">
        <w:rPr>
          <w:rFonts w:ascii="Times New Roman" w:hAnsi="Times New Roman" w:cs="Times New Roman"/>
          <w:color w:val="000000" w:themeColor="text1"/>
          <w:sz w:val="24"/>
          <w:szCs w:val="24"/>
        </w:rPr>
        <w:t>Bandung: Abardin.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5C4A" w:rsidRDefault="008223E9" w:rsidP="008866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Mochtar Mas’oed.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1994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5C4A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C4A" w:rsidRPr="009C18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Ilmu Hubungan Internasional: Disiplin dan Metodologi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C4A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Jakarta: LP3ES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3E9" w:rsidRPr="009C18F3" w:rsidRDefault="008223E9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Mochtar Mas’oed.</w:t>
      </w:r>
      <w:r w:rsidRPr="00822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1987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 Hubungan Internasional: Disiplin dan Metodelogi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Jakarta: LP3S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3E9" w:rsidRPr="009C18F3" w:rsidRDefault="008223E9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A.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Banyu Perwita dan Yanyan M. Y.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Ilmu Hubungan Internasional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PT Remaja Rosdakarya.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23E9" w:rsidRDefault="008223E9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Sukawarsini Djelantik.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5C4A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C4A"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Diplomasi antara Teori dan Praktik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C4A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Yogyakarta: Graha Ilmu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3E9" w:rsidRDefault="008223E9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Miriam Budiarjo.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Dasar-Dasar Ilmu Politik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Jakarta: Gramedia Pustaka Utama.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23E9" w:rsidRPr="009C18F3" w:rsidRDefault="008223E9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Robert Jackson &amp;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Georg Sorensen.</w:t>
      </w:r>
      <w:r w:rsidRPr="00822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Studi Hubungan Internasional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Pustaka Pelajar.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23E9" w:rsidRPr="009C18F3" w:rsidRDefault="008223E9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 N.Rosenau, </w:t>
      </w:r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>Gavin Boyd, Kenneth W. Thompson.</w:t>
      </w:r>
      <w:r w:rsidR="00886697" w:rsidRPr="0088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1976</w:t>
      </w:r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World Politics: An Introduction</w:t>
      </w:r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New York: The Free Press</w:t>
      </w:r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3E9" w:rsidRPr="009C18F3" w:rsidRDefault="00886697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 N. Rosenau.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1980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23E9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3E9"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Scientific Study of Foreign Policy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223E9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New York: The Free Press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3E9" w:rsidRPr="009C18F3" w:rsidRDefault="008223E9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Mohammad Shoelhi</w:t>
      </w:r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Diplomasi Praktik Komunikasi Internasional</w:t>
      </w:r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>ndung: Simbiosa Rekamata Media.</w:t>
      </w:r>
    </w:p>
    <w:p w:rsidR="008223E9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Mappa Nasrun.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1990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23E9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3E9"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Indonesian Relations With The South Pacific Countries: Problem and Prospect, Desertasi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Unahs.</w:t>
      </w:r>
    </w:p>
    <w:p w:rsidR="00886697" w:rsidRPr="009C18F3" w:rsidRDefault="00886697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Mohammad Shoelhi.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Diplomasi Praktik Komunikasi Internasional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andung: Simbiosa Rekatama Media.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6697" w:rsidRPr="009C18F3" w:rsidRDefault="00886697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Yulius P Hermawan.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Transformasi dalam studi Hubungan Internasional: Aktor, Isu dan Metodologi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Bandung: Graha Ilmu.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6697" w:rsidRPr="009C18F3" w:rsidRDefault="00886697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Mohammad Shoelhi.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Diplomasi Praktik Komunikasi Internasional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(B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andung: Simbiosa Rekatama Media.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6697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Roy Olton dan Jack C. Plano.</w:t>
      </w:r>
      <w:r w:rsidRPr="0088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1999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Internasional Relations Dictionary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Diterjemahkan oleh Wawan Jua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nda.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Jakarta: Putr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A. Bardhin CV. Cetakan Kedua.</w:t>
      </w:r>
    </w:p>
    <w:p w:rsidR="00886697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697" w:rsidRPr="009C18F3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F1707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RNAL</w:t>
      </w:r>
    </w:p>
    <w:p w:rsidR="00886697" w:rsidRPr="009C18F3" w:rsidRDefault="00886697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Style w:val="fontstyle01"/>
          <w:color w:val="000000" w:themeColor="text1"/>
        </w:rPr>
        <w:t>Andrias Darnayadi, “</w:t>
      </w:r>
      <w:r w:rsidRPr="009C18F3">
        <w:rPr>
          <w:rStyle w:val="fontstyle01"/>
          <w:i/>
          <w:color w:val="000000" w:themeColor="text1"/>
        </w:rPr>
        <w:t>Kesenjangan Pertumbuhan Ekonomi di Negara CLMV</w:t>
      </w:r>
      <w:r w:rsidRPr="009C18F3">
        <w:rPr>
          <w:rStyle w:val="fontstyle21"/>
          <w:i/>
          <w:color w:val="000000" w:themeColor="text1"/>
          <w:sz w:val="24"/>
          <w:szCs w:val="24"/>
        </w:rPr>
        <w:t xml:space="preserve"> </w:t>
      </w:r>
      <w:r w:rsidRPr="009C18F3">
        <w:rPr>
          <w:rStyle w:val="fontstyle01"/>
          <w:i/>
          <w:color w:val="000000" w:themeColor="text1"/>
        </w:rPr>
        <w:t>dan Pengaruhnya Terhadap</w:t>
      </w:r>
      <w:r w:rsidRPr="009C18F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C18F3">
        <w:rPr>
          <w:rStyle w:val="fontstyle31"/>
          <w:b w:val="0"/>
          <w:color w:val="000000" w:themeColor="text1"/>
          <w:sz w:val="24"/>
          <w:szCs w:val="24"/>
        </w:rPr>
        <w:t xml:space="preserve">ASEAN Economic Community (AEC) </w:t>
      </w:r>
      <w:r w:rsidRPr="009C18F3">
        <w:rPr>
          <w:rStyle w:val="fontstyle01"/>
          <w:i/>
          <w:color w:val="000000" w:themeColor="text1"/>
        </w:rPr>
        <w:t xml:space="preserve">2015” </w:t>
      </w:r>
      <w:r w:rsidRPr="009C18F3">
        <w:rPr>
          <w:rStyle w:val="fontstyle01"/>
          <w:color w:val="000000" w:themeColor="text1"/>
        </w:rPr>
        <w:t>, (Bandung, 2015). hlm 2.</w:t>
      </w:r>
    </w:p>
    <w:p w:rsidR="008223E9" w:rsidRDefault="008223E9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3E9" w:rsidRPr="009C18F3" w:rsidRDefault="00F17075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223E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8223E9">
        <w:rPr>
          <w:rFonts w:ascii="Times New Roman" w:hAnsi="Times New Roman" w:cs="Times New Roman"/>
          <w:color w:val="000000" w:themeColor="text1"/>
          <w:sz w:val="24"/>
          <w:szCs w:val="24"/>
        </w:rPr>
        <w:t>RN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</w:p>
    <w:p w:rsidR="00D45625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anchor="Penduduk" w:history="1">
        <w:r w:rsidR="00C75C4A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https://id.wikipedia.org/wiki/Laos#Penduduk</w:t>
        </w:r>
      </w:hyperlink>
      <w:r w:rsidR="00C75C4A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pada tanggal 8 Agustus 2016</w:t>
      </w:r>
      <w:r w:rsidR="008223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3E9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8223E9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http://www.kemlu.go.id/vientiane/id/Pages/Laos.aspx</w:t>
        </w:r>
      </w:hyperlink>
      <w:r w:rsidR="008223E9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pada tanggal 8 Agustus 2016.</w:t>
      </w:r>
    </w:p>
    <w:p w:rsidR="00886697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8223E9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http://duniabaca.com/definisi-hubungan-internasional-menurut-para-ahli.html</w:t>
        </w:r>
      </w:hyperlink>
      <w:r w:rsidR="008223E9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pada tanggal 29 Mei 2016.</w:t>
      </w:r>
      <w:r w:rsidR="00886697" w:rsidRPr="00886697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6697" w:rsidRPr="009C18F3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http://www.rimanews.com diakseskan tanggal 9 Juni 2016.</w:t>
      </w:r>
    </w:p>
    <w:p w:rsidR="00886697" w:rsidRPr="009C18F3" w:rsidRDefault="00886697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http://soef47.wordpress.com. diakseskan tanggal 9 Juni 2016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http://hukum.unsrat.ac.id/pres/keppres_108_2003.pdf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15 Juni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http://duniabaca.com/definisi-pendidikan.html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 akses tanggal 8 Agustus 2016.</w:t>
      </w:r>
    </w:p>
    <w:p w:rsidR="00886697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http://www.sinarharapan.co/news/read/140912076/ri-berikan-banyak-kesempatan-bagi-mahasiswa-laos-span-span-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.Diakses pada tanggal 30 Juli 2016.</w:t>
      </w:r>
    </w:p>
    <w:p w:rsidR="00886697" w:rsidRPr="009C18F3" w:rsidRDefault="00F17075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anchor=".V87qsluLRH2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http://www.un.org/apps/news/story.asp?NewsID=44299&amp;Cr=landlock&amp;Cr1#.V87qsluLRH2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 akses tanggal 6 September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https://www.asean2016.gov.la/index.php?r=site/newsDetail&amp;page=37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 akses tanggal 6 September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http://aeccenter.kemendag.go.id/peluang-produk-jasa-indonesia/internal-asean/laos/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 akses tanggal 8 September 2016.</w:t>
      </w:r>
    </w:p>
    <w:p w:rsidR="00886697" w:rsidRPr="009C18F3" w:rsidRDefault="00F17075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http://www.dw.com/id/ktt-asean-di-laos/a-2951492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 akses tanggal 8 September 2016.</w:t>
      </w:r>
    </w:p>
    <w:p w:rsidR="00886697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https://www.asean2016.gov.la/index.php?r=site/newsDetail&amp;page=37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 akses tanggal 6 September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http://www.kemlu.go.id/phnompenh/id/Pages/Kamboja.aspx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Diakases tanggal 8 September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http://www.kemlu.go.id/vientiane/id/Pages/Laos.aspx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8 September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http://www.kbriyangon.org/index.php?option=com_content&amp;view=article&amp;id=34&amp;Itemid=33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8 September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http://www.kemlu.go.id/hanoi/en/Pages/Vietnam.aspx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8 September 2016.</w:t>
      </w:r>
    </w:p>
    <w:p w:rsidR="00886697" w:rsidRPr="009C18F3" w:rsidRDefault="00F17075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http://borgenproject.org/education-laos/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27 Agustus 2016.</w:t>
      </w:r>
    </w:p>
    <w:p w:rsidR="00886697" w:rsidRPr="009C18F3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http://www.epdc.org/country/laos. Diakses tanggal 27 Agustus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http://www.kemlu.go.id/vientiane/id/Pages/Laos.aspx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8 September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http://www.republika.co.id/berita/ekonomi/bisnis-global/16/01/28/o1nrba383-rilaos-tingkatkan-kerja-sama-ekonomi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23 Agustus 2016.</w:t>
      </w:r>
    </w:p>
    <w:p w:rsidR="00886697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http://www.kemlu.go.id/id/berita/Pages/Indonesia-Dukung-Penuh-Keketuaan-Laos-di-ASEAN-pada-Tahun-2016.aspx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23 Agustus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http://www.tabloiddiplomasi.org/previous-isuue/115-november-2010/967-alumni-bsbi-berpartisipasi-dalam-mempromosikan-seni-dan-budaya-indonesia-di-luar-negeri.html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31 Agustus 2016.</w:t>
      </w:r>
    </w:p>
    <w:p w:rsidR="00886697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http://www.atmajaya.ac.id/web/Konten.aspx?gid=highlight&amp;cid=Darmasiswa-Unika-Atma-Jaya-2013</w:t>
        </w:r>
      </w:hyperlink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Diakses tanggal 31 Agustus 2016.</w:t>
      </w:r>
    </w:p>
    <w:p w:rsidR="00886697" w:rsidRDefault="00F17075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886697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http://www.embassyofindonesia.org/wordpress/education/darmasiswa/about.htm</w:t>
        </w:r>
      </w:hyperlink>
      <w:r w:rsidR="008866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697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Diakses tanggal 31 Agustus 2016.</w:t>
      </w:r>
    </w:p>
    <w:p w:rsidR="00886697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3E9" w:rsidRPr="009C18F3" w:rsidRDefault="008223E9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F1707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LA</w:t>
      </w:r>
      <w:r w:rsidR="00F1707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:rsidR="00C75C4A" w:rsidRPr="009C18F3" w:rsidRDefault="00C75C4A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Kedutaan Besar Republik Indonesia,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Mengenal Lebih Jauh Republik Demokratik Rakyat Laos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(Vientiane: KBRI Vientiane, 2015), hlm. 4.</w:t>
      </w:r>
    </w:p>
    <w:p w:rsidR="00C75C4A" w:rsidRDefault="00C75C4A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Kedutaan Besar Republik Indonesia,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Mengenal Lebih Jauh Republik Demokratik Rakyat Laos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(Vientiane: KBRI Vientiane, 2015), hlm. 4.</w:t>
      </w:r>
    </w:p>
    <w:p w:rsidR="00886697" w:rsidRPr="009C18F3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KBRI Vientiane,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Prosedur Kerja Kedutaan Besar Republik Indonesia Laos 2004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(Vientiane: KBRI Vientiane, 2004), hlm. 1.</w:t>
      </w:r>
    </w:p>
    <w:p w:rsidR="00886697" w:rsidRPr="009C18F3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KBRI Vientiane,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Rencana Strategis (RENSTRA) KBRI Vientiane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(Vientiane: KBRI Vientiane, 2015), hlm. 12.</w:t>
      </w:r>
    </w:p>
    <w:p w:rsidR="00886697" w:rsidRPr="009C18F3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KBRI Vientiane,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Rencana Kerja Tahunan  Tahun Anggaran 2011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(Vientiane: KBRI Vientiane, 2011), hlm. 5.</w:t>
      </w:r>
    </w:p>
    <w:p w:rsidR="00886697" w:rsidRPr="009C18F3" w:rsidRDefault="00886697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Ambrosius Thomas,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Memorandum Akhir Jabatan Sekertaris III Politik Ekonomi KBRI Vientiane Periode November 2007-2011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(Vientiane, KBRI Vientiane, 2011), hlm. 2.</w:t>
      </w:r>
    </w:p>
    <w:p w:rsidR="00886697" w:rsidRPr="009C18F3" w:rsidRDefault="00886697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Septania Rubi Prameswari,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Memorandum Akhir Jabatan Sekertaris Kedua Periode Agustus 2011-2014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(Vientiane, KBRI Vientiane, 2011), hlm. 6-7.</w:t>
      </w:r>
    </w:p>
    <w:p w:rsidR="00AE71B4" w:rsidRPr="009C18F3" w:rsidRDefault="00AE71B4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KBRI Vientiane,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“Kerjasama Pertahanan Indonesia dan Laos”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(Vientiane: KBRI Vientiane, 2012), hlm.1.</w:t>
      </w:r>
    </w:p>
    <w:p w:rsidR="00AE71B4" w:rsidRPr="009C18F3" w:rsidRDefault="00F17075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AE71B4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http://www.gong-online.com/2015/11/bipa-usaha-menyebarluaskan-bahasa.html</w:t>
        </w:r>
      </w:hyperlink>
      <w:r w:rsidR="00AE71B4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. Di akses tanggal 29 Agustus 2016.</w:t>
      </w:r>
    </w:p>
    <w:p w:rsidR="00AE71B4" w:rsidRPr="009C18F3" w:rsidRDefault="00AE71B4" w:rsidP="008866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Tiara Tirtasari,  </w:t>
      </w:r>
      <w:r w:rsidRPr="009C1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Laporan Program Pembelajaran Bahasa Indonesia Bagi Penutur Asing di KBRI Vientiane, Laos. </w:t>
      </w:r>
      <w:r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Vientiane 15 Juni 2016, Hlm. 1.</w:t>
      </w:r>
    </w:p>
    <w:p w:rsidR="00AE71B4" w:rsidRPr="009C18F3" w:rsidRDefault="00F17075" w:rsidP="0088669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="00AE71B4" w:rsidRPr="009C18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http://www.knb.ristekdikti.go.id/aW5mb3JtYXRpb24</w:t>
        </w:r>
      </w:hyperlink>
      <w:r w:rsidR="00AE71B4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=. Diakses tanggal 31 Agustus 20</w:t>
      </w:r>
      <w:bookmarkStart w:id="0" w:name="_GoBack"/>
      <w:bookmarkEnd w:id="0"/>
      <w:r w:rsidR="00AE71B4" w:rsidRPr="009C18F3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</w:p>
    <w:sectPr w:rsidR="00AE71B4" w:rsidRPr="009C18F3" w:rsidSect="0088669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C4A"/>
    <w:rsid w:val="00595342"/>
    <w:rsid w:val="008223E9"/>
    <w:rsid w:val="00877C04"/>
    <w:rsid w:val="00886697"/>
    <w:rsid w:val="009C18F3"/>
    <w:rsid w:val="00AE71B4"/>
    <w:rsid w:val="00C75C4A"/>
    <w:rsid w:val="00D45625"/>
    <w:rsid w:val="00F1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FF96-5D8B-4796-8CAD-1EEBFBC9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75C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C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5C4A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C7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75C4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C75C4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niabaca.com/definisi-pendidikan.html" TargetMode="External"/><Relationship Id="rId13" Type="http://schemas.openxmlformats.org/officeDocument/2006/relationships/hyperlink" Target="http://www.dw.com/id/ktt-asean-di-laos/a-2951492" TargetMode="External"/><Relationship Id="rId18" Type="http://schemas.openxmlformats.org/officeDocument/2006/relationships/hyperlink" Target="http://www.kemlu.go.id/hanoi/en/Pages/Vietnam.aspx" TargetMode="External"/><Relationship Id="rId26" Type="http://schemas.openxmlformats.org/officeDocument/2006/relationships/hyperlink" Target="http://www.gong-online.com/2015/11/bipa-usaha-menyebarluaskan-bahas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publika.co.id/berita/ekonomi/bisnis-global/16/01/28/o1nrba383-rilaos-tingkatkan-kerja-sama-ekonomi" TargetMode="External"/><Relationship Id="rId7" Type="http://schemas.openxmlformats.org/officeDocument/2006/relationships/hyperlink" Target="http://hukum.unsrat.ac.id/pres/keppres_108_2003.pdf" TargetMode="External"/><Relationship Id="rId12" Type="http://schemas.openxmlformats.org/officeDocument/2006/relationships/hyperlink" Target="http://aeccenter.kemendag.go.id/peluang-produk-jasa-indonesia/internal-asean/laos/" TargetMode="External"/><Relationship Id="rId17" Type="http://schemas.openxmlformats.org/officeDocument/2006/relationships/hyperlink" Target="http://www.kbriyangon.org/index.php?option=com_content&amp;view=article&amp;id=34&amp;Itemid=33" TargetMode="External"/><Relationship Id="rId25" Type="http://schemas.openxmlformats.org/officeDocument/2006/relationships/hyperlink" Target="http://www.embassyofindonesia.org/wordpress/education/darmasiswa/abou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emlu.go.id/vientiane/id/Pages/Laos.aspx" TargetMode="External"/><Relationship Id="rId20" Type="http://schemas.openxmlformats.org/officeDocument/2006/relationships/hyperlink" Target="http://www.kemlu.go.id/vientiane/id/Pages/Laos.asp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uniabaca.com/definisi-hubungan-internasional-menurut-para-ahli.html" TargetMode="External"/><Relationship Id="rId11" Type="http://schemas.openxmlformats.org/officeDocument/2006/relationships/hyperlink" Target="https://www.asean2016.gov.la/index.php?r=site/newsDetail&amp;page=37" TargetMode="External"/><Relationship Id="rId24" Type="http://schemas.openxmlformats.org/officeDocument/2006/relationships/hyperlink" Target="http://www.atmajaya.ac.id/web/Konten.aspx?gid=highlight&amp;cid=Darmasiswa-Unika-Atma-Jaya-2013" TargetMode="External"/><Relationship Id="rId5" Type="http://schemas.openxmlformats.org/officeDocument/2006/relationships/hyperlink" Target="http://www.kemlu.go.id/vientiane/id/Pages/Laos.aspx" TargetMode="External"/><Relationship Id="rId15" Type="http://schemas.openxmlformats.org/officeDocument/2006/relationships/hyperlink" Target="http://www.kemlu.go.id/phnompenh/id/Pages/Kamboja.aspx" TargetMode="External"/><Relationship Id="rId23" Type="http://schemas.openxmlformats.org/officeDocument/2006/relationships/hyperlink" Target="http://www.tabloiddiplomasi.org/previous-isuue/115-november-2010/967-alumni-bsbi-berpartisipasi-dalam-mempromosikan-seni-dan-budaya-indonesia-di-luar-negeri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n.org/apps/news/story.asp?NewsID=44299&amp;Cr=landlock&amp;Cr1" TargetMode="External"/><Relationship Id="rId19" Type="http://schemas.openxmlformats.org/officeDocument/2006/relationships/hyperlink" Target="http://borgenproject.org/education-laos/" TargetMode="External"/><Relationship Id="rId4" Type="http://schemas.openxmlformats.org/officeDocument/2006/relationships/hyperlink" Target="https://id.wikipedia.org/wiki/Laos" TargetMode="External"/><Relationship Id="rId9" Type="http://schemas.openxmlformats.org/officeDocument/2006/relationships/hyperlink" Target="http://www.sinarharapan.co/news/read/140912076/ri-berikan-banyak-kesempatan-bagi-mahasiswa-laos-span-span-" TargetMode="External"/><Relationship Id="rId14" Type="http://schemas.openxmlformats.org/officeDocument/2006/relationships/hyperlink" Target="https://www.asean2016.gov.la/index.php?r=site/newsDetail&amp;page=37" TargetMode="External"/><Relationship Id="rId22" Type="http://schemas.openxmlformats.org/officeDocument/2006/relationships/hyperlink" Target="http://www.kemlu.go.id/id/berita/Pages/Indonesia-Dukung-Penuh-Keketuaan-Laos-di-ASEAN-pada-Tahun-2016.aspx" TargetMode="External"/><Relationship Id="rId27" Type="http://schemas.openxmlformats.org/officeDocument/2006/relationships/hyperlink" Target="http://www.knb.ristekdikti.go.id/aW5mb3JtYXRpb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Dela Bataona</cp:lastModifiedBy>
  <cp:revision>5</cp:revision>
  <dcterms:created xsi:type="dcterms:W3CDTF">2016-09-26T03:37:00Z</dcterms:created>
  <dcterms:modified xsi:type="dcterms:W3CDTF">2016-09-25T07:09:00Z</dcterms:modified>
</cp:coreProperties>
</file>