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CA" w:rsidRDefault="00DD6962" w:rsidP="00DD6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6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D6962" w:rsidRDefault="00DD6962" w:rsidP="007C719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F4" w:rsidRPr="00203FF4" w:rsidRDefault="00203FF4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3FF4">
        <w:rPr>
          <w:rFonts w:ascii="Times New Roman" w:hAnsi="Times New Roman" w:cs="Times New Roman"/>
          <w:sz w:val="24"/>
          <w:szCs w:val="24"/>
        </w:rPr>
        <w:t xml:space="preserve">Alam, S. 2006. </w:t>
      </w:r>
      <w:r w:rsidRPr="00203FF4">
        <w:rPr>
          <w:rFonts w:ascii="Times New Roman" w:hAnsi="Times New Roman" w:cs="Times New Roman"/>
          <w:i/>
          <w:sz w:val="24"/>
          <w:szCs w:val="24"/>
        </w:rPr>
        <w:t>Ekonomi</w:t>
      </w:r>
      <w:r w:rsidRPr="00203FF4">
        <w:rPr>
          <w:rFonts w:ascii="Times New Roman" w:hAnsi="Times New Roman" w:cs="Times New Roman"/>
          <w:sz w:val="24"/>
          <w:szCs w:val="24"/>
        </w:rPr>
        <w:t>. Jakarta: ESIS</w:t>
      </w:r>
    </w:p>
    <w:p w:rsidR="00C9057E" w:rsidRDefault="00C9057E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Ari Bramasto.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2012.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Pengaruh Kepatuhan Wajib Pajak dan Kualitas Informasi Akuntansi Keuangan Terhadap Efektivitas Sistem Self Assessment. </w:t>
      </w:r>
      <w:r w:rsidRPr="00217AD9">
        <w:rPr>
          <w:rFonts w:ascii="Times New Roman" w:hAnsi="Times New Roman" w:cs="Times New Roman"/>
          <w:sz w:val="24"/>
          <w:szCs w:val="24"/>
        </w:rPr>
        <w:t>Majalah Ilmiah Unikom Vol. 10, No. 2 Tahun 2012</w:t>
      </w:r>
    </w:p>
    <w:p w:rsidR="00330913" w:rsidRPr="00330913" w:rsidRDefault="00330913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913">
        <w:rPr>
          <w:rFonts w:ascii="Times New Roman" w:hAnsi="Times New Roman" w:cs="Times New Roman"/>
          <w:sz w:val="24"/>
          <w:szCs w:val="24"/>
        </w:rPr>
        <w:t xml:space="preserve">Azhar Susanto. 2013. </w:t>
      </w:r>
      <w:r w:rsidRPr="00330913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330913">
        <w:rPr>
          <w:rFonts w:ascii="Times New Roman" w:hAnsi="Times New Roman" w:cs="Times New Roman"/>
          <w:sz w:val="24"/>
          <w:szCs w:val="24"/>
        </w:rPr>
        <w:t>. Bandung: Lingga Jaya.</w:t>
      </w:r>
    </w:p>
    <w:p w:rsidR="00085CED" w:rsidRDefault="00085CED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057E" w:rsidRPr="00217AD9" w:rsidRDefault="00C9057E" w:rsidP="00C9057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Bodnar, George H dan Hopwood S. William. 2006. </w:t>
      </w:r>
      <w:r w:rsidRPr="00B20D93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217AD9">
        <w:rPr>
          <w:rFonts w:ascii="Times New Roman" w:hAnsi="Times New Roman" w:cs="Times New Roman"/>
          <w:sz w:val="24"/>
          <w:szCs w:val="24"/>
        </w:rPr>
        <w:t xml:space="preserve"> Penerjemah : Julianto Agung Saputra dan Lilis Setiawati.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Andi</w:t>
      </w:r>
    </w:p>
    <w:p w:rsidR="00C9057E" w:rsidRDefault="00C9057E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Diyana Kumala dan Jaluanto.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2014. </w:t>
      </w:r>
      <w:r w:rsidRPr="00B20D93">
        <w:rPr>
          <w:rFonts w:ascii="Times New Roman" w:hAnsi="Times New Roman" w:cs="Times New Roman"/>
          <w:i/>
          <w:sz w:val="24"/>
          <w:szCs w:val="24"/>
        </w:rPr>
        <w:t>Analisis Kualitas Informasi Akuntansi Keuangan pada PT.PLN (Persero) Wilayah Jawa Tengah</w:t>
      </w:r>
      <w:r w:rsidRPr="00217AD9">
        <w:rPr>
          <w:rFonts w:ascii="Times New Roman" w:hAnsi="Times New Roman" w:cs="Times New Roman"/>
          <w:sz w:val="24"/>
          <w:szCs w:val="24"/>
        </w:rPr>
        <w:t>. Jurnal Ilmiah UNTAG Semarang, Vol 3, No 1, 2014</w:t>
      </w:r>
    </w:p>
    <w:p w:rsidR="00C931B3" w:rsidRDefault="00C931B3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31B3" w:rsidRDefault="00C931B3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Gunadi. 2002. </w:t>
      </w:r>
      <w:r w:rsidRPr="00C931B3">
        <w:rPr>
          <w:rFonts w:ascii="Times New Roman" w:hAnsi="Times New Roman" w:cs="Times New Roman"/>
          <w:i/>
          <w:sz w:val="24"/>
          <w:szCs w:val="24"/>
        </w:rPr>
        <w:t>Akuntansi Pajak</w:t>
      </w:r>
      <w:r>
        <w:rPr>
          <w:rFonts w:ascii="Times New Roman" w:hAnsi="Times New Roman" w:cs="Times New Roman"/>
          <w:sz w:val="24"/>
          <w:szCs w:val="24"/>
        </w:rPr>
        <w:t>. Jakarta : PT.Grasindo</w:t>
      </w:r>
    </w:p>
    <w:p w:rsidR="00085CED" w:rsidRPr="00217AD9" w:rsidRDefault="00085CED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954" w:rsidRDefault="00DC4954" w:rsidP="00DC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Harahap.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A9F">
        <w:rPr>
          <w:rFonts w:ascii="Times New Roman" w:hAnsi="Times New Roman" w:cs="Times New Roman"/>
          <w:i/>
          <w:sz w:val="24"/>
          <w:szCs w:val="24"/>
        </w:rPr>
        <w:t>Paradigma Baru Perpajakan Indonesia</w:t>
      </w:r>
      <w:r w:rsidR="00C931B3">
        <w:rPr>
          <w:rFonts w:ascii="Times New Roman" w:hAnsi="Times New Roman" w:cs="Times New Roman"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Perspektif Ekonomi</w:t>
      </w:r>
    </w:p>
    <w:p w:rsidR="00421323" w:rsidRPr="00217AD9" w:rsidRDefault="00421323" w:rsidP="00DC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08A5">
        <w:rPr>
          <w:rFonts w:ascii="Times New Roman" w:hAnsi="Times New Roman" w:cs="Times New Roman"/>
          <w:sz w:val="24"/>
          <w:szCs w:val="24"/>
        </w:rPr>
        <w:t xml:space="preserve">katan Akuntan Indonesia. 2015. </w:t>
      </w:r>
      <w:r w:rsidR="000508A5" w:rsidRPr="000508A5">
        <w:rPr>
          <w:rFonts w:ascii="Times New Roman" w:hAnsi="Times New Roman" w:cs="Times New Roman"/>
          <w:i/>
          <w:sz w:val="24"/>
          <w:szCs w:val="24"/>
        </w:rPr>
        <w:t>S</w:t>
      </w:r>
      <w:r w:rsidRPr="000508A5">
        <w:rPr>
          <w:rFonts w:ascii="Times New Roman" w:hAnsi="Times New Roman" w:cs="Times New Roman"/>
          <w:i/>
          <w:sz w:val="24"/>
          <w:szCs w:val="24"/>
        </w:rPr>
        <w:t>tandar Akuntansi Keuangan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DC4954" w:rsidRPr="00217AD9" w:rsidRDefault="00DC4954" w:rsidP="00DC49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Kadir, Abdul.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 Pemrograman Web dengan </w:t>
      </w:r>
      <w:r w:rsidRPr="00B20D93">
        <w:rPr>
          <w:rFonts w:ascii="Times New Roman" w:hAnsi="Times New Roman" w:cs="Times New Roman"/>
          <w:i/>
          <w:sz w:val="24"/>
          <w:szCs w:val="24"/>
        </w:rPr>
        <w:t>ASP</w:t>
      </w:r>
      <w:r w:rsidRPr="00217AD9">
        <w:rPr>
          <w:rFonts w:ascii="Times New Roman" w:hAnsi="Times New Roman" w:cs="Times New Roman"/>
          <w:sz w:val="24"/>
          <w:szCs w:val="24"/>
        </w:rPr>
        <w:t>. Yogyakarta: Andi</w:t>
      </w:r>
    </w:p>
    <w:p w:rsidR="007C7F2C" w:rsidRPr="007C7F2C" w:rsidRDefault="00F02CA2" w:rsidP="007C7F2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Lilis Puspitawati dan Sri Dewi Anggadini. 2011.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>Sistem Informasi Akuntansi</w:t>
      </w:r>
      <w:r w:rsidRPr="00217AD9">
        <w:rPr>
          <w:rFonts w:ascii="Times New Roman" w:hAnsi="Times New Roman" w:cs="Times New Roman"/>
          <w:sz w:val="24"/>
          <w:szCs w:val="24"/>
        </w:rPr>
        <w:t>.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Graha Ilmu.</w:t>
      </w:r>
    </w:p>
    <w:p w:rsidR="007C7F2C" w:rsidRDefault="007C7F2C" w:rsidP="007C7F2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7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Lyn M dan Aileen Ormiston. 2008</w:t>
      </w:r>
      <w:bookmarkStart w:id="0" w:name="_GoBack"/>
      <w:bookmarkEnd w:id="0"/>
      <w:r w:rsidRPr="007C7F2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7C7F2C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Memahami Laporan Keuangan</w:t>
      </w:r>
      <w:r w:rsidRPr="007C7F2C">
        <w:rPr>
          <w:rFonts w:ascii="Times New Roman" w:hAnsi="Times New Roman" w:cs="Times New Roman"/>
          <w:color w:val="000000"/>
          <w:sz w:val="23"/>
          <w:szCs w:val="23"/>
        </w:rPr>
        <w:t>. Diterjemahkan oleh: Sam Setyautama. Jakarta: Indeks.</w:t>
      </w:r>
    </w:p>
    <w:p w:rsidR="00F02CA2" w:rsidRDefault="00F02CA2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lastRenderedPageBreak/>
        <w:t>Maman S</w:t>
      </w:r>
      <w:r>
        <w:rPr>
          <w:rFonts w:ascii="Times New Roman" w:hAnsi="Times New Roman" w:cs="Times New Roman"/>
          <w:sz w:val="24"/>
          <w:szCs w:val="24"/>
        </w:rPr>
        <w:t>uherman dan Dinni Suryani Putri</w:t>
      </w:r>
      <w:r w:rsidRPr="00217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2008, </w:t>
      </w:r>
      <w:r w:rsidRPr="00B20D93">
        <w:rPr>
          <w:rFonts w:ascii="Times New Roman" w:hAnsi="Times New Roman" w:cs="Times New Roman"/>
          <w:i/>
          <w:sz w:val="24"/>
          <w:szCs w:val="24"/>
        </w:rPr>
        <w:t>Pengaruh Kualitas Informasi Akuntansi Keuangan Terhadap Strategi peningkatan Kinerja</w:t>
      </w:r>
      <w:r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Pr="00B20D93">
        <w:rPr>
          <w:rFonts w:ascii="Times New Roman" w:hAnsi="Times New Roman" w:cs="Times New Roman"/>
          <w:iCs/>
          <w:sz w:val="24"/>
          <w:szCs w:val="24"/>
        </w:rPr>
        <w:t>Jurnal Akuntansi FE Unsil, Vol. 3, No. 2, 2008.</w:t>
      </w:r>
    </w:p>
    <w:p w:rsidR="00085CED" w:rsidRPr="00F02CA2" w:rsidRDefault="00085CED" w:rsidP="00421323">
      <w:pPr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2CA2" w:rsidRDefault="00F02CA2" w:rsidP="00F02C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 2011</w:t>
      </w:r>
      <w:r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Pr="00F02CA2">
        <w:rPr>
          <w:rFonts w:ascii="Times New Roman" w:hAnsi="Times New Roman" w:cs="Times New Roman"/>
          <w:bCs/>
          <w:i/>
          <w:sz w:val="24"/>
          <w:szCs w:val="24"/>
        </w:rPr>
        <w:t>Perpajakan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Edisi Revisi, Yogyakarta</w:t>
      </w:r>
      <w:r>
        <w:rPr>
          <w:rFonts w:ascii="Times New Roman" w:hAnsi="Times New Roman" w:cs="Times New Roman"/>
          <w:sz w:val="24"/>
          <w:szCs w:val="24"/>
        </w:rPr>
        <w:t>: Andi</w:t>
      </w:r>
      <w:r w:rsidRPr="00217AD9">
        <w:rPr>
          <w:rFonts w:ascii="Times New Roman" w:hAnsi="Times New Roman" w:cs="Times New Roman"/>
          <w:sz w:val="24"/>
          <w:szCs w:val="24"/>
        </w:rPr>
        <w:t>.</w:t>
      </w:r>
    </w:p>
    <w:p w:rsidR="00F02CA2" w:rsidRPr="00217AD9" w:rsidRDefault="00F02CA2" w:rsidP="00F02C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Notoatmodjo.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2003.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Pendidikan dan Perilaku Kesehatan </w:t>
      </w:r>
      <w:r w:rsidRPr="00217AD9">
        <w:rPr>
          <w:rFonts w:ascii="Times New Roman" w:hAnsi="Times New Roman" w:cs="Times New Roman"/>
          <w:sz w:val="24"/>
          <w:szCs w:val="24"/>
        </w:rPr>
        <w:t>Jakarta : Rineka Cipta.</w:t>
      </w:r>
    </w:p>
    <w:p w:rsidR="00F02CA2" w:rsidRPr="00217AD9" w:rsidRDefault="00F02CA2" w:rsidP="00C931B3">
      <w:pPr>
        <w:pStyle w:val="NormalWeb"/>
        <w:spacing w:before="0" w:beforeAutospacing="0" w:after="0" w:afterAutospacing="0" w:line="480" w:lineRule="auto"/>
        <w:ind w:left="720" w:hanging="720"/>
        <w:jc w:val="both"/>
        <w:textAlignment w:val="baseline"/>
      </w:pPr>
      <w:r w:rsidRPr="00C9057E">
        <w:rPr>
          <w:rStyle w:val="Strong"/>
          <w:b w:val="0"/>
          <w:bdr w:val="none" w:sz="0" w:space="0" w:color="auto" w:frame="1"/>
        </w:rPr>
        <w:t>Republik Indonesia, Pasal 1 angka 1 Undang Undang Nomor 28 Tahun 2007</w:t>
      </w:r>
      <w:r w:rsidRPr="00217AD9">
        <w:rPr>
          <w:rStyle w:val="apple-converted-space"/>
        </w:rPr>
        <w:t> </w:t>
      </w:r>
      <w:r w:rsidRPr="00217AD9">
        <w:t>tentang Ketentuan Umum dan Tata Cara Perpajakan</w:t>
      </w:r>
    </w:p>
    <w:p w:rsidR="00DD6962" w:rsidRDefault="00C2181B" w:rsidP="00C931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Resmi, Siti</w:t>
      </w:r>
      <w:r w:rsidR="00085CED">
        <w:rPr>
          <w:rFonts w:ascii="Times New Roman" w:hAnsi="Times New Roman" w:cs="Times New Roman"/>
          <w:sz w:val="24"/>
          <w:szCs w:val="24"/>
        </w:rPr>
        <w:t>. 2014</w:t>
      </w:r>
      <w:r w:rsidR="00DD6962" w:rsidRPr="00217AD9">
        <w:rPr>
          <w:rFonts w:ascii="Times New Roman" w:hAnsi="Times New Roman" w:cs="Times New Roman"/>
          <w:sz w:val="24"/>
          <w:szCs w:val="24"/>
        </w:rPr>
        <w:t>.</w:t>
      </w:r>
      <w:r w:rsidR="00FB167D">
        <w:rPr>
          <w:rFonts w:ascii="Times New Roman" w:hAnsi="Times New Roman" w:cs="Times New Roman"/>
          <w:sz w:val="24"/>
          <w:szCs w:val="24"/>
        </w:rPr>
        <w:t xml:space="preserve"> </w:t>
      </w:r>
      <w:r w:rsidR="00DD6962" w:rsidRPr="00217AD9">
        <w:rPr>
          <w:rFonts w:ascii="Times New Roman" w:hAnsi="Times New Roman" w:cs="Times New Roman"/>
          <w:i/>
          <w:iCs/>
          <w:sz w:val="24"/>
          <w:szCs w:val="24"/>
        </w:rPr>
        <w:t>Perpajakan 2: Teori dan Kasus</w:t>
      </w:r>
      <w:r w:rsidR="00FB167D">
        <w:rPr>
          <w:rFonts w:ascii="Times New Roman" w:hAnsi="Times New Roman" w:cs="Times New Roman"/>
          <w:sz w:val="24"/>
          <w:szCs w:val="24"/>
        </w:rPr>
        <w:t>, Edisi</w:t>
      </w:r>
      <w:r w:rsidR="00DD6962" w:rsidRPr="00217AD9">
        <w:rPr>
          <w:rFonts w:ascii="Times New Roman" w:hAnsi="Times New Roman" w:cs="Times New Roman"/>
          <w:sz w:val="24"/>
          <w:szCs w:val="24"/>
        </w:rPr>
        <w:t xml:space="preserve"> 4 Jakarta : Salemba Empat</w:t>
      </w:r>
    </w:p>
    <w:p w:rsidR="00F02CA2" w:rsidRDefault="00F02CA2" w:rsidP="00C931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Siti Kurnia Rahayu.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Peran Serta Akuntan dalam meningkatkan kepatuhan wajib pajak. </w:t>
      </w:r>
      <w:r w:rsidR="00C931B3"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217AD9">
        <w:rPr>
          <w:rFonts w:ascii="Times New Roman" w:hAnsi="Times New Roman" w:cs="Times New Roman"/>
          <w:sz w:val="24"/>
          <w:szCs w:val="24"/>
        </w:rPr>
        <w:t>Graha Ilmu</w:t>
      </w:r>
    </w:p>
    <w:p w:rsidR="00F02CA2" w:rsidRDefault="00F02CA2" w:rsidP="00F02CA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Siti Kurnia Rahayu.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2010.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Perpajakan:Konsep dan Aspek Formal.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217AD9">
        <w:rPr>
          <w:rFonts w:ascii="Times New Roman" w:hAnsi="Times New Roman" w:cs="Times New Roman"/>
          <w:sz w:val="24"/>
          <w:szCs w:val="24"/>
        </w:rPr>
        <w:t>Graha Ilmu</w:t>
      </w:r>
    </w:p>
    <w:p w:rsidR="00F02CA2" w:rsidRPr="00217AD9" w:rsidRDefault="00F02CA2" w:rsidP="00F02C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Simamora, </w:t>
      </w:r>
      <w:r w:rsidRPr="00217AD9">
        <w:rPr>
          <w:rFonts w:ascii="Times New Roman" w:hAnsi="Times New Roman" w:cs="Times New Roman"/>
          <w:sz w:val="24"/>
          <w:szCs w:val="24"/>
        </w:rPr>
        <w:t>Bilson.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>Panduan riset perilaku konsumen</w:t>
      </w:r>
      <w:r w:rsidRPr="00217AD9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Gramedia</w:t>
      </w:r>
    </w:p>
    <w:p w:rsidR="00C931B3" w:rsidRPr="00B20D93" w:rsidRDefault="00F02CA2" w:rsidP="00C931B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0D93">
        <w:rPr>
          <w:rFonts w:ascii="Times New Roman" w:hAnsi="Times New Roman" w:cs="Times New Roman"/>
          <w:sz w:val="24"/>
          <w:szCs w:val="24"/>
        </w:rPr>
        <w:t xml:space="preserve">Solikin, Ikin. 2010. </w:t>
      </w:r>
      <w:r w:rsidRPr="00B20D93">
        <w:rPr>
          <w:rFonts w:ascii="Times New Roman" w:hAnsi="Times New Roman" w:cs="Times New Roman"/>
          <w:i/>
          <w:iCs/>
          <w:sz w:val="24"/>
          <w:szCs w:val="24"/>
        </w:rPr>
        <w:t>Melalui kualitas informasi akuntansi melalui pemberdayaan aparatur pemerintah dalam good governance</w:t>
      </w:r>
      <w:r w:rsidRPr="00B20D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ekonomi dan bisnis vol</w:t>
      </w:r>
      <w:r w:rsidRPr="00B20D93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, No.2,</w:t>
      </w:r>
      <w:r w:rsidRPr="00B20D93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02CA2" w:rsidRPr="00217AD9" w:rsidRDefault="0018652E" w:rsidP="00F02CA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="00F02CA2"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="00F02CA2" w:rsidRPr="00217AD9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R&amp;D</w:t>
      </w:r>
      <w:r w:rsidR="00F02CA2" w:rsidRPr="00217AD9">
        <w:rPr>
          <w:rFonts w:ascii="Times New Roman" w:hAnsi="Times New Roman" w:cs="Times New Roman"/>
          <w:sz w:val="24"/>
          <w:szCs w:val="24"/>
        </w:rPr>
        <w:t>. Bandung: CV Alfabet</w:t>
      </w:r>
    </w:p>
    <w:p w:rsidR="005407CA" w:rsidRPr="00217AD9" w:rsidRDefault="005407CA" w:rsidP="007C7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Sutabri</w:t>
      </w:r>
      <w:r w:rsidR="00441D5F">
        <w:rPr>
          <w:rFonts w:ascii="Times New Roman" w:hAnsi="Times New Roman" w:cs="Times New Roman"/>
          <w:sz w:val="24"/>
          <w:szCs w:val="24"/>
        </w:rPr>
        <w:t>, Tata</w:t>
      </w:r>
      <w:r w:rsidRPr="00217AD9">
        <w:rPr>
          <w:rFonts w:ascii="Times New Roman" w:hAnsi="Times New Roman" w:cs="Times New Roman"/>
          <w:sz w:val="24"/>
          <w:szCs w:val="24"/>
        </w:rPr>
        <w:t xml:space="preserve">. 2012. </w:t>
      </w:r>
      <w:r w:rsidRPr="00441D5F">
        <w:rPr>
          <w:rFonts w:ascii="Times New Roman" w:hAnsi="Times New Roman" w:cs="Times New Roman"/>
          <w:i/>
          <w:sz w:val="24"/>
          <w:szCs w:val="24"/>
        </w:rPr>
        <w:t>A</w:t>
      </w:r>
      <w:r w:rsidR="00441D5F" w:rsidRPr="00441D5F">
        <w:rPr>
          <w:rFonts w:ascii="Times New Roman" w:hAnsi="Times New Roman" w:cs="Times New Roman"/>
          <w:i/>
          <w:sz w:val="24"/>
          <w:szCs w:val="24"/>
        </w:rPr>
        <w:t>nalisis Sistem Informasi</w:t>
      </w:r>
      <w:r w:rsidR="00441D5F">
        <w:rPr>
          <w:rFonts w:ascii="Times New Roman" w:hAnsi="Times New Roman" w:cs="Times New Roman"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Yogyakarta</w:t>
      </w:r>
      <w:r w:rsidR="00441D5F">
        <w:rPr>
          <w:rFonts w:ascii="Times New Roman" w:hAnsi="Times New Roman" w:cs="Times New Roman"/>
          <w:sz w:val="24"/>
          <w:szCs w:val="24"/>
        </w:rPr>
        <w:t>: Andi</w:t>
      </w:r>
    </w:p>
    <w:p w:rsidR="005407CA" w:rsidRDefault="005407CA" w:rsidP="007C7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Sutarman. 2012. </w:t>
      </w:r>
      <w:r w:rsidRPr="00441D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Pengantar Teknologi Informasi</w:t>
      </w:r>
      <w:r w:rsidRPr="00217AD9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Bumi Aksara.</w:t>
      </w:r>
    </w:p>
    <w:p w:rsidR="00F02CA2" w:rsidRDefault="00F02CA2" w:rsidP="00085CE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Tarjo &amp; Indra Kusumawati.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2006.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Analisis Perilaku Wajib Pajak Orang Pribadi Terhadap Pelaksanaan Self Assessment System : Di Suatu Bangkalan . </w:t>
      </w:r>
      <w:r w:rsidRPr="00217AD9">
        <w:rPr>
          <w:rFonts w:ascii="Times New Roman" w:hAnsi="Times New Roman" w:cs="Times New Roman"/>
          <w:sz w:val="24"/>
          <w:szCs w:val="24"/>
        </w:rPr>
        <w:t>JAAI Vol. 10, No. 1 Tahun 2006</w:t>
      </w:r>
    </w:p>
    <w:p w:rsidR="00C931B3" w:rsidRDefault="00C931B3" w:rsidP="00085CE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5CED" w:rsidRPr="00F02CA2" w:rsidRDefault="00C931B3" w:rsidP="00C931B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2010. </w:t>
      </w:r>
      <w:r w:rsidRPr="00C931B3">
        <w:rPr>
          <w:rFonts w:ascii="Times New Roman" w:hAnsi="Times New Roman" w:cs="Times New Roman"/>
          <w:i/>
          <w:sz w:val="24"/>
          <w:szCs w:val="24"/>
        </w:rPr>
        <w:t>Akuntansi Pajak</w:t>
      </w:r>
      <w:r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001977" w:rsidRPr="00F02CA2" w:rsidRDefault="00C931B3" w:rsidP="00C931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</w:t>
      </w:r>
      <w:r w:rsidR="00F02CA2" w:rsidRPr="00217AD9">
        <w:rPr>
          <w:rFonts w:ascii="Times New Roman" w:hAnsi="Times New Roman" w:cs="Times New Roman"/>
          <w:sz w:val="24"/>
          <w:szCs w:val="24"/>
        </w:rPr>
        <w:t>2011.</w:t>
      </w:r>
      <w:r w:rsidR="00F02CA2" w:rsidRPr="00AA1A9F">
        <w:rPr>
          <w:rFonts w:ascii="Times New Roman" w:hAnsi="Times New Roman" w:cs="Times New Roman"/>
          <w:i/>
          <w:sz w:val="24"/>
          <w:szCs w:val="24"/>
        </w:rPr>
        <w:t>Perpajakan Indonesia</w:t>
      </w:r>
      <w:r w:rsidR="00F02CA2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B062B2" w:rsidRPr="00217AD9" w:rsidRDefault="0035249A" w:rsidP="007C7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Widyaningsih, Aristanti.</w:t>
      </w:r>
      <w:r w:rsidR="00C931B3"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2013. </w:t>
      </w:r>
      <w:r w:rsidRPr="00AA1A9F">
        <w:rPr>
          <w:rFonts w:ascii="Times New Roman" w:hAnsi="Times New Roman" w:cs="Times New Roman"/>
          <w:i/>
          <w:sz w:val="24"/>
          <w:szCs w:val="24"/>
        </w:rPr>
        <w:t>Hukum Pajak dan Perpajakan</w:t>
      </w:r>
      <w:r w:rsidR="00C931B3">
        <w:rPr>
          <w:rFonts w:ascii="Times New Roman" w:hAnsi="Times New Roman" w:cs="Times New Roman"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Bandung</w:t>
      </w:r>
      <w:r w:rsidR="00C931B3">
        <w:rPr>
          <w:rFonts w:ascii="Times New Roman" w:hAnsi="Times New Roman" w:cs="Times New Roman"/>
          <w:sz w:val="24"/>
          <w:szCs w:val="24"/>
        </w:rPr>
        <w:t>: Alfabeta</w:t>
      </w:r>
    </w:p>
    <w:p w:rsidR="00DD4471" w:rsidRDefault="00F02CA2" w:rsidP="00085CED">
      <w:pPr>
        <w:spacing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Zarah Puspitaningtyas. 2012. </w:t>
      </w:r>
      <w:r w:rsidRPr="00B20D93">
        <w:rPr>
          <w:rFonts w:ascii="Times New Roman" w:hAnsi="Times New Roman" w:cs="Times New Roman"/>
          <w:i/>
          <w:sz w:val="24"/>
          <w:szCs w:val="24"/>
        </w:rPr>
        <w:t>Relevansi Nilai Informasi Akuntansi Dan Manfaatnya Bagi Investor</w:t>
      </w:r>
      <w:r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Pr="00B20D93">
        <w:rPr>
          <w:rFonts w:ascii="Times New Roman" w:hAnsi="Times New Roman" w:cs="Times New Roman"/>
          <w:iCs/>
          <w:sz w:val="24"/>
          <w:szCs w:val="24"/>
        </w:rPr>
        <w:t>Jurnal Ekonomi dan Keuangan. Vol. 16 No. 2.</w:t>
      </w:r>
    </w:p>
    <w:p w:rsidR="00DA0EA2" w:rsidRDefault="00DA0EA2" w:rsidP="00DA0EA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0EA2" w:rsidRPr="00085CED" w:rsidRDefault="00DA0EA2" w:rsidP="00085CED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A0EA2" w:rsidRPr="00085CED" w:rsidSect="00085CED">
      <w:pgSz w:w="12240" w:h="15840"/>
      <w:pgMar w:top="2016" w:right="1872" w:bottom="187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D7" w:rsidRDefault="00063DD7" w:rsidP="00DC4954">
      <w:pPr>
        <w:spacing w:after="0" w:line="240" w:lineRule="auto"/>
      </w:pPr>
      <w:r>
        <w:separator/>
      </w:r>
    </w:p>
  </w:endnote>
  <w:endnote w:type="continuationSeparator" w:id="0">
    <w:p w:rsidR="00063DD7" w:rsidRDefault="00063DD7" w:rsidP="00D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D7" w:rsidRDefault="00063DD7" w:rsidP="00DC4954">
      <w:pPr>
        <w:spacing w:after="0" w:line="240" w:lineRule="auto"/>
      </w:pPr>
      <w:r>
        <w:separator/>
      </w:r>
    </w:p>
  </w:footnote>
  <w:footnote w:type="continuationSeparator" w:id="0">
    <w:p w:rsidR="00063DD7" w:rsidRDefault="00063DD7" w:rsidP="00D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2"/>
    <w:rsid w:val="00001977"/>
    <w:rsid w:val="000508A5"/>
    <w:rsid w:val="00063DD7"/>
    <w:rsid w:val="00085CED"/>
    <w:rsid w:val="0018652E"/>
    <w:rsid w:val="00203FF4"/>
    <w:rsid w:val="00217AD9"/>
    <w:rsid w:val="00321A17"/>
    <w:rsid w:val="00330913"/>
    <w:rsid w:val="0035249A"/>
    <w:rsid w:val="003A613D"/>
    <w:rsid w:val="003B085D"/>
    <w:rsid w:val="00421323"/>
    <w:rsid w:val="00441D5F"/>
    <w:rsid w:val="005407CA"/>
    <w:rsid w:val="006248EE"/>
    <w:rsid w:val="007C7198"/>
    <w:rsid w:val="007C7F2C"/>
    <w:rsid w:val="007F3DC7"/>
    <w:rsid w:val="008066C8"/>
    <w:rsid w:val="00853B85"/>
    <w:rsid w:val="008C3674"/>
    <w:rsid w:val="008C41F8"/>
    <w:rsid w:val="008D7C84"/>
    <w:rsid w:val="00936E15"/>
    <w:rsid w:val="00A73CEA"/>
    <w:rsid w:val="00A800FF"/>
    <w:rsid w:val="00AA1A9F"/>
    <w:rsid w:val="00AD0220"/>
    <w:rsid w:val="00B062B2"/>
    <w:rsid w:val="00B20D93"/>
    <w:rsid w:val="00B37E71"/>
    <w:rsid w:val="00C2181B"/>
    <w:rsid w:val="00C635D6"/>
    <w:rsid w:val="00C9057E"/>
    <w:rsid w:val="00C931B3"/>
    <w:rsid w:val="00CF2CAB"/>
    <w:rsid w:val="00DA0EA2"/>
    <w:rsid w:val="00DC4954"/>
    <w:rsid w:val="00DD4471"/>
    <w:rsid w:val="00DD6962"/>
    <w:rsid w:val="00E0327A"/>
    <w:rsid w:val="00EC4FC1"/>
    <w:rsid w:val="00F02CA2"/>
    <w:rsid w:val="00F4044B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F9BA-8F16-4984-9343-9FD387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2B2"/>
    <w:rPr>
      <w:b/>
      <w:bCs/>
    </w:rPr>
  </w:style>
  <w:style w:type="character" w:customStyle="1" w:styleId="apple-converted-space">
    <w:name w:val="apple-converted-space"/>
    <w:basedOn w:val="DefaultParagraphFont"/>
    <w:rsid w:val="00B062B2"/>
  </w:style>
  <w:style w:type="paragraph" w:styleId="Header">
    <w:name w:val="header"/>
    <w:basedOn w:val="Normal"/>
    <w:link w:val="HeaderChar"/>
    <w:uiPriority w:val="99"/>
    <w:unhideWhenUsed/>
    <w:rsid w:val="00DC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4"/>
  </w:style>
  <w:style w:type="paragraph" w:styleId="Footer">
    <w:name w:val="footer"/>
    <w:basedOn w:val="Normal"/>
    <w:link w:val="FooterChar"/>
    <w:uiPriority w:val="99"/>
    <w:unhideWhenUsed/>
    <w:rsid w:val="00DC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pitri</dc:creator>
  <cp:keywords/>
  <dc:description/>
  <cp:lastModifiedBy>pitri</cp:lastModifiedBy>
  <cp:revision>15</cp:revision>
  <dcterms:created xsi:type="dcterms:W3CDTF">2016-04-08T09:22:00Z</dcterms:created>
  <dcterms:modified xsi:type="dcterms:W3CDTF">2016-08-21T13:04:00Z</dcterms:modified>
</cp:coreProperties>
</file>